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A34A2" w14:textId="7F666708" w:rsidR="00CD4D13" w:rsidRDefault="00CD4D13" w:rsidP="00A0144B">
      <w:pPr>
        <w:ind w:left="-142"/>
        <w:rPr>
          <w:noProof/>
          <w:lang w:eastAsia="en-GB"/>
        </w:rPr>
      </w:pPr>
      <w:r>
        <w:rPr>
          <w:noProof/>
          <w:lang w:eastAsia="en-GB"/>
        </w:rPr>
        <w:drawing>
          <wp:inline distT="0" distB="0" distL="0" distR="0" wp14:anchorId="05B63A8F" wp14:editId="6859C283">
            <wp:extent cx="1812925" cy="691515"/>
            <wp:effectExtent l="0" t="0" r="0" b="0"/>
            <wp:docPr id="363" name="Picture 363" descr="C:\Users\A946184x\Desktop\Example completed ERF_files\derbyshire-logo-pr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946184x\Desktop\Example completed ERF_files\derbyshire-logo-prin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2925" cy="691515"/>
                    </a:xfrm>
                    <a:prstGeom prst="rect">
                      <a:avLst/>
                    </a:prstGeom>
                    <a:noFill/>
                    <a:ln>
                      <a:noFill/>
                    </a:ln>
                  </pic:spPr>
                </pic:pic>
              </a:graphicData>
            </a:graphic>
          </wp:inline>
        </w:drawing>
      </w:r>
    </w:p>
    <w:p w14:paraId="1C114742" w14:textId="77777777" w:rsidR="00A0144B" w:rsidRDefault="00A0144B" w:rsidP="00323414">
      <w:pPr>
        <w:ind w:left="0"/>
        <w:jc w:val="center"/>
        <w:rPr>
          <w:rFonts w:cstheme="minorHAnsi"/>
          <w:b/>
          <w:sz w:val="56"/>
          <w:szCs w:val="56"/>
        </w:rPr>
      </w:pPr>
    </w:p>
    <w:p w14:paraId="4B7A39DB" w14:textId="273E0FD2" w:rsidR="00623043" w:rsidRPr="00AA5C47" w:rsidRDefault="00FD2913" w:rsidP="00323414">
      <w:pPr>
        <w:ind w:left="0"/>
        <w:jc w:val="center"/>
        <w:rPr>
          <w:rFonts w:ascii="Arial" w:hAnsi="Arial" w:cs="Arial"/>
          <w:b/>
          <w:sz w:val="56"/>
          <w:szCs w:val="56"/>
        </w:rPr>
      </w:pPr>
      <w:r w:rsidRPr="00AA5C47">
        <w:rPr>
          <w:rFonts w:ascii="Arial" w:hAnsi="Arial" w:cs="Arial"/>
          <w:b/>
          <w:sz w:val="56"/>
          <w:szCs w:val="56"/>
        </w:rPr>
        <w:t>Starting Point</w:t>
      </w:r>
      <w:r w:rsidR="001619F1" w:rsidRPr="00AA5C47">
        <w:rPr>
          <w:rFonts w:ascii="Arial" w:hAnsi="Arial" w:cs="Arial"/>
          <w:b/>
          <w:sz w:val="56"/>
          <w:szCs w:val="56"/>
        </w:rPr>
        <w:br/>
      </w:r>
      <w:r w:rsidR="00025D2F" w:rsidRPr="00AA5C47">
        <w:rPr>
          <w:rFonts w:ascii="Arial" w:hAnsi="Arial" w:cs="Arial"/>
          <w:b/>
          <w:sz w:val="56"/>
          <w:szCs w:val="56"/>
        </w:rPr>
        <w:t>Handbook</w:t>
      </w:r>
      <w:r w:rsidR="00EC134B" w:rsidRPr="00AA5C47">
        <w:rPr>
          <w:rFonts w:ascii="Arial" w:hAnsi="Arial" w:cs="Arial"/>
          <w:b/>
          <w:sz w:val="56"/>
          <w:szCs w:val="56"/>
        </w:rPr>
        <w:t xml:space="preserve"> </w:t>
      </w:r>
      <w:r w:rsidR="001619F1" w:rsidRPr="00AA5C47">
        <w:rPr>
          <w:rFonts w:ascii="Arial" w:hAnsi="Arial" w:cs="Arial"/>
          <w:b/>
          <w:sz w:val="56"/>
          <w:szCs w:val="56"/>
        </w:rPr>
        <w:br/>
      </w:r>
    </w:p>
    <w:p w14:paraId="1461E3A8" w14:textId="1FA88C9C" w:rsidR="00A0144B" w:rsidRDefault="00A0144B" w:rsidP="00323414">
      <w:pPr>
        <w:ind w:left="0"/>
        <w:jc w:val="center"/>
        <w:rPr>
          <w:rFonts w:cstheme="minorHAnsi"/>
          <w:b/>
          <w:sz w:val="56"/>
          <w:szCs w:val="56"/>
        </w:rPr>
      </w:pPr>
      <w:r w:rsidRPr="00F56980">
        <w:rPr>
          <w:rFonts w:cstheme="minorHAnsi"/>
          <w:b/>
          <w:noProof/>
          <w:lang w:eastAsia="en-GB"/>
        </w:rPr>
        <w:drawing>
          <wp:anchor distT="0" distB="0" distL="114300" distR="114300" simplePos="0" relativeHeight="251973632" behindDoc="0" locked="0" layoutInCell="1" allowOverlap="1" wp14:anchorId="519F5628" wp14:editId="24E273E3">
            <wp:simplePos x="0" y="0"/>
            <wp:positionH relativeFrom="margin">
              <wp:posOffset>1725930</wp:posOffset>
            </wp:positionH>
            <wp:positionV relativeFrom="paragraph">
              <wp:posOffset>147955</wp:posOffset>
            </wp:positionV>
            <wp:extent cx="3522428" cy="970059"/>
            <wp:effectExtent l="0" t="0" r="1905" b="1905"/>
            <wp:wrapNone/>
            <wp:docPr id="362" name="Picture 36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b="13550"/>
                    <a:stretch/>
                  </pic:blipFill>
                  <pic:spPr bwMode="auto">
                    <a:xfrm>
                      <a:off x="0" y="0"/>
                      <a:ext cx="3522428" cy="970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FC9B0" w14:textId="43CBE226" w:rsidR="00323414" w:rsidRPr="001619F1" w:rsidRDefault="00323414" w:rsidP="00AA5C47">
      <w:pPr>
        <w:spacing w:before="0" w:after="0" w:line="240" w:lineRule="auto"/>
        <w:ind w:left="0"/>
        <w:jc w:val="center"/>
        <w:rPr>
          <w:rFonts w:cstheme="minorHAnsi"/>
          <w:b/>
          <w:sz w:val="56"/>
          <w:szCs w:val="56"/>
        </w:rPr>
      </w:pPr>
    </w:p>
    <w:p w14:paraId="7A4562A7" w14:textId="77777777" w:rsidR="00AD330C" w:rsidRPr="00F56980" w:rsidRDefault="006E02E1" w:rsidP="00AA5C47">
      <w:pPr>
        <w:spacing w:before="0" w:after="0" w:line="240" w:lineRule="auto"/>
        <w:ind w:left="0"/>
        <w:rPr>
          <w:rFonts w:cstheme="minorHAnsi"/>
          <w:b/>
        </w:rPr>
      </w:pPr>
      <w:r w:rsidRPr="00F56980">
        <w:rPr>
          <w:rFonts w:cstheme="minorHAnsi"/>
          <w:b/>
          <w:noProof/>
          <w:lang w:eastAsia="en-GB"/>
        </w:rPr>
        <w:t xml:space="preserve">                </w:t>
      </w:r>
    </w:p>
    <w:tbl>
      <w:tblPr>
        <w:tblStyle w:val="TableGrid"/>
        <w:tblpPr w:leftFromText="180" w:rightFromText="180" w:vertAnchor="text" w:horzAnchor="margin" w:tblpXSpec="center" w:tblpY="183"/>
        <w:tblW w:w="0" w:type="auto"/>
        <w:tblLook w:val="04A0" w:firstRow="1" w:lastRow="0" w:firstColumn="1" w:lastColumn="0" w:noHBand="0" w:noVBand="1"/>
      </w:tblPr>
      <w:tblGrid>
        <w:gridCol w:w="2310"/>
        <w:gridCol w:w="2310"/>
        <w:gridCol w:w="2311"/>
        <w:gridCol w:w="2311"/>
      </w:tblGrid>
      <w:tr w:rsidR="00AA5C47" w:rsidRPr="00AA5C47" w14:paraId="7FCB997F" w14:textId="77777777" w:rsidTr="00AA5C47">
        <w:trPr>
          <w:trHeight w:val="624"/>
        </w:trPr>
        <w:tc>
          <w:tcPr>
            <w:tcW w:w="2310" w:type="dxa"/>
          </w:tcPr>
          <w:p w14:paraId="689369D9" w14:textId="77777777" w:rsidR="00AA5C47" w:rsidRPr="00AA5C47" w:rsidRDefault="00AA5C47" w:rsidP="00AA5C47">
            <w:pPr>
              <w:spacing w:before="0"/>
              <w:jc w:val="both"/>
              <w:rPr>
                <w:rFonts w:ascii="Arial" w:hAnsi="Arial" w:cs="Arial"/>
                <w:b/>
                <w:sz w:val="24"/>
                <w:szCs w:val="24"/>
              </w:rPr>
            </w:pPr>
            <w:r w:rsidRPr="00AA5C47">
              <w:rPr>
                <w:rFonts w:ascii="Arial" w:hAnsi="Arial" w:cs="Arial"/>
                <w:b/>
                <w:sz w:val="24"/>
                <w:szCs w:val="24"/>
              </w:rPr>
              <w:t>Version Control</w:t>
            </w:r>
          </w:p>
        </w:tc>
        <w:tc>
          <w:tcPr>
            <w:tcW w:w="2310" w:type="dxa"/>
          </w:tcPr>
          <w:p w14:paraId="7A5093DA" w14:textId="77777777" w:rsidR="00AA5C47" w:rsidRPr="00AA5C47" w:rsidRDefault="00AA5C47" w:rsidP="00AA5C47">
            <w:pPr>
              <w:spacing w:before="0"/>
              <w:rPr>
                <w:rFonts w:ascii="Arial" w:hAnsi="Arial" w:cs="Arial"/>
                <w:b/>
                <w:sz w:val="24"/>
                <w:szCs w:val="24"/>
              </w:rPr>
            </w:pPr>
            <w:r w:rsidRPr="00AA5C47">
              <w:rPr>
                <w:rFonts w:ascii="Arial" w:hAnsi="Arial" w:cs="Arial"/>
                <w:b/>
                <w:sz w:val="24"/>
                <w:szCs w:val="24"/>
              </w:rPr>
              <w:t>Date</w:t>
            </w:r>
          </w:p>
        </w:tc>
        <w:tc>
          <w:tcPr>
            <w:tcW w:w="2311" w:type="dxa"/>
          </w:tcPr>
          <w:p w14:paraId="0045133A" w14:textId="77777777" w:rsidR="00AA5C47" w:rsidRPr="00AA5C47" w:rsidRDefault="00AA5C47" w:rsidP="00AA5C47">
            <w:pPr>
              <w:spacing w:before="0"/>
              <w:rPr>
                <w:rFonts w:ascii="Arial" w:hAnsi="Arial" w:cs="Arial"/>
                <w:b/>
                <w:sz w:val="24"/>
                <w:szCs w:val="24"/>
              </w:rPr>
            </w:pPr>
            <w:r w:rsidRPr="00AA5C47">
              <w:rPr>
                <w:rFonts w:ascii="Arial" w:hAnsi="Arial" w:cs="Arial"/>
                <w:b/>
                <w:sz w:val="24"/>
                <w:szCs w:val="24"/>
              </w:rPr>
              <w:t>Authors</w:t>
            </w:r>
          </w:p>
        </w:tc>
        <w:tc>
          <w:tcPr>
            <w:tcW w:w="2311" w:type="dxa"/>
          </w:tcPr>
          <w:p w14:paraId="74FF4373" w14:textId="77777777" w:rsidR="00AA5C47" w:rsidRPr="00AA5C47" w:rsidRDefault="00AA5C47" w:rsidP="00AA5C47">
            <w:pPr>
              <w:spacing w:before="0"/>
              <w:rPr>
                <w:rFonts w:ascii="Arial" w:hAnsi="Arial" w:cs="Arial"/>
                <w:b/>
                <w:sz w:val="24"/>
                <w:szCs w:val="24"/>
              </w:rPr>
            </w:pPr>
            <w:r w:rsidRPr="00AA5C47">
              <w:rPr>
                <w:rFonts w:ascii="Arial" w:hAnsi="Arial" w:cs="Arial"/>
                <w:b/>
                <w:sz w:val="24"/>
                <w:szCs w:val="24"/>
              </w:rPr>
              <w:t>Changes</w:t>
            </w:r>
          </w:p>
        </w:tc>
      </w:tr>
      <w:tr w:rsidR="00AA5C47" w:rsidRPr="00AA5C47" w14:paraId="650BEF49" w14:textId="77777777" w:rsidTr="00AA5C47">
        <w:tc>
          <w:tcPr>
            <w:tcW w:w="2310" w:type="dxa"/>
          </w:tcPr>
          <w:p w14:paraId="764F076C" w14:textId="77777777" w:rsidR="00AA5C47" w:rsidRDefault="00AA5C47" w:rsidP="00AA5C47">
            <w:pPr>
              <w:spacing w:before="0"/>
              <w:rPr>
                <w:rFonts w:ascii="Arial" w:hAnsi="Arial" w:cs="Arial"/>
              </w:rPr>
            </w:pPr>
            <w:r w:rsidRPr="00AA5C47">
              <w:rPr>
                <w:rFonts w:ascii="Arial" w:hAnsi="Arial" w:cs="Arial"/>
              </w:rPr>
              <w:t>1.1</w:t>
            </w:r>
          </w:p>
          <w:p w14:paraId="40CC9BFE" w14:textId="17175CC7" w:rsidR="00AA5C47" w:rsidRPr="00AA5C47" w:rsidRDefault="00AA5C47" w:rsidP="00AA5C47">
            <w:pPr>
              <w:spacing w:before="0"/>
              <w:rPr>
                <w:rFonts w:ascii="Arial" w:hAnsi="Arial" w:cs="Arial"/>
              </w:rPr>
            </w:pPr>
          </w:p>
        </w:tc>
        <w:tc>
          <w:tcPr>
            <w:tcW w:w="2310" w:type="dxa"/>
          </w:tcPr>
          <w:p w14:paraId="048926AF" w14:textId="77777777" w:rsidR="00AA5C47" w:rsidRPr="00AA5C47" w:rsidRDefault="00AA5C47" w:rsidP="00AA5C47">
            <w:pPr>
              <w:spacing w:before="0"/>
              <w:rPr>
                <w:rFonts w:ascii="Arial" w:hAnsi="Arial" w:cs="Arial"/>
              </w:rPr>
            </w:pPr>
            <w:r w:rsidRPr="00AA5C47">
              <w:rPr>
                <w:rFonts w:ascii="Arial" w:hAnsi="Arial" w:cs="Arial"/>
              </w:rPr>
              <w:t>06/08/2015</w:t>
            </w:r>
          </w:p>
        </w:tc>
        <w:tc>
          <w:tcPr>
            <w:tcW w:w="2311" w:type="dxa"/>
          </w:tcPr>
          <w:p w14:paraId="1C9DBF06" w14:textId="77777777" w:rsidR="00AA5C47" w:rsidRPr="00AA5C47" w:rsidRDefault="00AA5C47" w:rsidP="00AA5C47">
            <w:pPr>
              <w:spacing w:before="0"/>
              <w:rPr>
                <w:rFonts w:ascii="Arial" w:hAnsi="Arial" w:cs="Arial"/>
              </w:rPr>
            </w:pPr>
            <w:r w:rsidRPr="00AA5C47">
              <w:rPr>
                <w:rFonts w:ascii="Arial" w:hAnsi="Arial" w:cs="Arial"/>
              </w:rPr>
              <w:t>S Cottee</w:t>
            </w:r>
          </w:p>
        </w:tc>
        <w:tc>
          <w:tcPr>
            <w:tcW w:w="2311" w:type="dxa"/>
          </w:tcPr>
          <w:p w14:paraId="6AB60C8A" w14:textId="77777777" w:rsidR="00AA5C47" w:rsidRPr="00AA5C47" w:rsidRDefault="00AA5C47" w:rsidP="00AA5C47">
            <w:pPr>
              <w:spacing w:before="0"/>
              <w:rPr>
                <w:rFonts w:ascii="Arial" w:hAnsi="Arial" w:cs="Arial"/>
              </w:rPr>
            </w:pPr>
          </w:p>
        </w:tc>
      </w:tr>
      <w:tr w:rsidR="00AA5C47" w:rsidRPr="00AA5C47" w14:paraId="055B3545" w14:textId="77777777" w:rsidTr="00AA5C47">
        <w:tc>
          <w:tcPr>
            <w:tcW w:w="2310" w:type="dxa"/>
          </w:tcPr>
          <w:p w14:paraId="3AC75C07" w14:textId="77777777" w:rsidR="00AA5C47" w:rsidRDefault="00AA5C47" w:rsidP="00AA5C47">
            <w:pPr>
              <w:spacing w:before="0"/>
              <w:rPr>
                <w:rFonts w:ascii="Arial" w:hAnsi="Arial" w:cs="Arial"/>
              </w:rPr>
            </w:pPr>
            <w:r w:rsidRPr="00AA5C47">
              <w:rPr>
                <w:rFonts w:ascii="Arial" w:hAnsi="Arial" w:cs="Arial"/>
              </w:rPr>
              <w:t>1.2</w:t>
            </w:r>
          </w:p>
          <w:p w14:paraId="15E7A59B" w14:textId="50DC9EDD" w:rsidR="00AA5C47" w:rsidRPr="00AA5C47" w:rsidRDefault="00AA5C47" w:rsidP="00AA5C47">
            <w:pPr>
              <w:spacing w:before="0"/>
              <w:rPr>
                <w:rFonts w:ascii="Arial" w:hAnsi="Arial" w:cs="Arial"/>
              </w:rPr>
            </w:pPr>
            <w:r w:rsidRPr="00AA5C47">
              <w:rPr>
                <w:rFonts w:ascii="Arial" w:hAnsi="Arial" w:cs="Arial"/>
              </w:rPr>
              <w:t xml:space="preserve"> </w:t>
            </w:r>
          </w:p>
        </w:tc>
        <w:tc>
          <w:tcPr>
            <w:tcW w:w="2310" w:type="dxa"/>
          </w:tcPr>
          <w:p w14:paraId="72C8D5DD" w14:textId="77777777" w:rsidR="00AA5C47" w:rsidRPr="00AA5C47" w:rsidRDefault="00AA5C47" w:rsidP="00AA5C47">
            <w:pPr>
              <w:spacing w:before="0"/>
              <w:rPr>
                <w:rFonts w:ascii="Arial" w:hAnsi="Arial" w:cs="Arial"/>
              </w:rPr>
            </w:pPr>
            <w:r w:rsidRPr="00AA5C47">
              <w:rPr>
                <w:rFonts w:ascii="Arial" w:hAnsi="Arial" w:cs="Arial"/>
              </w:rPr>
              <w:t>28/07/2022</w:t>
            </w:r>
          </w:p>
        </w:tc>
        <w:tc>
          <w:tcPr>
            <w:tcW w:w="2311" w:type="dxa"/>
          </w:tcPr>
          <w:p w14:paraId="1DC18615" w14:textId="77777777" w:rsidR="00AA5C47" w:rsidRPr="00AA5C47" w:rsidRDefault="00AA5C47" w:rsidP="00AA5C47">
            <w:pPr>
              <w:spacing w:before="0"/>
              <w:rPr>
                <w:rFonts w:ascii="Arial" w:hAnsi="Arial" w:cs="Arial"/>
              </w:rPr>
            </w:pPr>
            <w:r w:rsidRPr="00AA5C47">
              <w:rPr>
                <w:rFonts w:ascii="Arial" w:hAnsi="Arial" w:cs="Arial"/>
              </w:rPr>
              <w:t>R Harrisson</w:t>
            </w:r>
          </w:p>
        </w:tc>
        <w:tc>
          <w:tcPr>
            <w:tcW w:w="2311" w:type="dxa"/>
          </w:tcPr>
          <w:p w14:paraId="2441A4C7" w14:textId="77777777" w:rsidR="00AA5C47" w:rsidRPr="00AA5C47" w:rsidRDefault="00AA5C47" w:rsidP="00AA5C47">
            <w:pPr>
              <w:spacing w:before="0"/>
              <w:rPr>
                <w:rFonts w:ascii="Arial" w:hAnsi="Arial" w:cs="Arial"/>
              </w:rPr>
            </w:pPr>
          </w:p>
        </w:tc>
      </w:tr>
    </w:tbl>
    <w:p w14:paraId="56BCF591" w14:textId="77777777" w:rsidR="00F56980" w:rsidRPr="00F56980" w:rsidRDefault="00F56980" w:rsidP="00422ED8"/>
    <w:p w14:paraId="2C6F6579" w14:textId="77777777" w:rsidR="00323414" w:rsidRDefault="00323414" w:rsidP="00323414">
      <w:pPr>
        <w:ind w:left="0"/>
        <w:jc w:val="center"/>
        <w:rPr>
          <w:rFonts w:cstheme="minorHAnsi"/>
          <w:b/>
          <w:bCs/>
          <w:color w:val="000000" w:themeColor="text1"/>
          <w:sz w:val="28"/>
          <w:szCs w:val="28"/>
        </w:rPr>
      </w:pPr>
    </w:p>
    <w:p w14:paraId="09938CD9" w14:textId="77777777" w:rsidR="00323414" w:rsidRDefault="00323414" w:rsidP="00323414">
      <w:pPr>
        <w:ind w:left="0"/>
        <w:jc w:val="center"/>
        <w:rPr>
          <w:rFonts w:cstheme="minorHAnsi"/>
          <w:b/>
          <w:bCs/>
          <w:color w:val="000000" w:themeColor="text1"/>
          <w:sz w:val="28"/>
          <w:szCs w:val="28"/>
        </w:rPr>
      </w:pPr>
    </w:p>
    <w:p w14:paraId="7A75E4F8" w14:textId="238C96FA" w:rsidR="00FC3A86" w:rsidRPr="00A0144B" w:rsidRDefault="00A0144B" w:rsidP="00C3069F">
      <w:pPr>
        <w:rPr>
          <w:rFonts w:ascii="Arial" w:hAnsi="Arial" w:cs="Arial"/>
          <w:b/>
          <w:bCs/>
          <w:color w:val="000000" w:themeColor="text1"/>
          <w:sz w:val="28"/>
          <w:szCs w:val="28"/>
        </w:rPr>
      </w:pPr>
      <w:r>
        <w:rPr>
          <w:rFonts w:cstheme="minorHAnsi"/>
          <w:b/>
          <w:bCs/>
          <w:color w:val="000000" w:themeColor="text1"/>
          <w:sz w:val="32"/>
          <w:szCs w:val="32"/>
        </w:rPr>
        <w:br w:type="page"/>
      </w:r>
      <w:r w:rsidR="00FC3A86" w:rsidRPr="00A0144B">
        <w:rPr>
          <w:rFonts w:ascii="Arial" w:hAnsi="Arial" w:cs="Arial"/>
          <w:b/>
          <w:bCs/>
          <w:color w:val="000000" w:themeColor="text1"/>
          <w:sz w:val="28"/>
          <w:szCs w:val="28"/>
        </w:rPr>
        <w:lastRenderedPageBreak/>
        <w:t>Welcome to the Starting Point handbook</w:t>
      </w:r>
    </w:p>
    <w:p w14:paraId="17DDFAED" w14:textId="5651017E" w:rsidR="00FC3A86" w:rsidRPr="00A0144B" w:rsidRDefault="00FC3A86" w:rsidP="00956F63">
      <w:pPr>
        <w:spacing w:before="0" w:after="0" w:line="240" w:lineRule="auto"/>
        <w:jc w:val="both"/>
        <w:rPr>
          <w:rFonts w:ascii="Arial" w:hAnsi="Arial" w:cs="Arial"/>
          <w:color w:val="000000" w:themeColor="text1"/>
          <w:sz w:val="26"/>
          <w:szCs w:val="26"/>
        </w:rPr>
      </w:pPr>
      <w:r w:rsidRPr="00A0144B">
        <w:rPr>
          <w:rFonts w:ascii="Arial" w:hAnsi="Arial" w:cs="Arial"/>
          <w:color w:val="000000" w:themeColor="text1"/>
          <w:sz w:val="26"/>
          <w:szCs w:val="26"/>
        </w:rPr>
        <w:t xml:space="preserve">Starting Point </w:t>
      </w:r>
      <w:r w:rsidR="00E36BF5" w:rsidRPr="00A0144B">
        <w:rPr>
          <w:rFonts w:ascii="Arial" w:hAnsi="Arial" w:cs="Arial"/>
          <w:color w:val="000000" w:themeColor="text1"/>
          <w:sz w:val="26"/>
          <w:szCs w:val="26"/>
        </w:rPr>
        <w:t>is Derbyshire County Council</w:t>
      </w:r>
      <w:r w:rsidR="00A0144B">
        <w:rPr>
          <w:rFonts w:ascii="Arial" w:hAnsi="Arial" w:cs="Arial"/>
          <w:color w:val="000000" w:themeColor="text1"/>
          <w:sz w:val="26"/>
          <w:szCs w:val="26"/>
        </w:rPr>
        <w:t>’</w:t>
      </w:r>
      <w:r w:rsidR="00E36BF5" w:rsidRPr="00A0144B">
        <w:rPr>
          <w:rFonts w:ascii="Arial" w:hAnsi="Arial" w:cs="Arial"/>
          <w:color w:val="000000" w:themeColor="text1"/>
          <w:sz w:val="26"/>
          <w:szCs w:val="26"/>
        </w:rPr>
        <w:t>s</w:t>
      </w:r>
      <w:r w:rsidRPr="00A0144B">
        <w:rPr>
          <w:rFonts w:ascii="Arial" w:hAnsi="Arial" w:cs="Arial"/>
          <w:color w:val="000000" w:themeColor="text1"/>
          <w:sz w:val="26"/>
          <w:szCs w:val="26"/>
        </w:rPr>
        <w:t xml:space="preserve"> multi-agency and multi-disciplinary </w:t>
      </w:r>
      <w:r w:rsidR="00E36BF5" w:rsidRPr="00A0144B">
        <w:rPr>
          <w:rFonts w:ascii="Arial" w:hAnsi="Arial" w:cs="Arial"/>
          <w:color w:val="000000" w:themeColor="text1"/>
          <w:sz w:val="26"/>
          <w:szCs w:val="26"/>
        </w:rPr>
        <w:t>front door to children</w:t>
      </w:r>
      <w:r w:rsidR="00A0144B">
        <w:rPr>
          <w:rFonts w:ascii="Arial" w:hAnsi="Arial" w:cs="Arial"/>
          <w:color w:val="000000" w:themeColor="text1"/>
          <w:sz w:val="26"/>
          <w:szCs w:val="26"/>
        </w:rPr>
        <w:t>’s</w:t>
      </w:r>
      <w:r w:rsidR="00E36BF5" w:rsidRPr="00A0144B">
        <w:rPr>
          <w:rFonts w:ascii="Arial" w:hAnsi="Arial" w:cs="Arial"/>
          <w:color w:val="000000" w:themeColor="text1"/>
          <w:sz w:val="26"/>
          <w:szCs w:val="26"/>
        </w:rPr>
        <w:t xml:space="preserve"> services and early help</w:t>
      </w:r>
      <w:r w:rsidR="00133D97">
        <w:rPr>
          <w:rFonts w:ascii="Arial" w:hAnsi="Arial" w:cs="Arial"/>
          <w:color w:val="000000" w:themeColor="text1"/>
          <w:sz w:val="26"/>
          <w:szCs w:val="26"/>
        </w:rPr>
        <w:t xml:space="preserve">. </w:t>
      </w:r>
      <w:r w:rsidR="00E36BF5" w:rsidRPr="00A0144B">
        <w:rPr>
          <w:rFonts w:ascii="Arial" w:hAnsi="Arial" w:cs="Arial"/>
          <w:color w:val="000000" w:themeColor="text1"/>
          <w:sz w:val="26"/>
          <w:szCs w:val="26"/>
        </w:rPr>
        <w:t xml:space="preserve">It </w:t>
      </w:r>
      <w:r w:rsidRPr="00A0144B">
        <w:rPr>
          <w:rFonts w:ascii="Arial" w:hAnsi="Arial" w:cs="Arial"/>
          <w:color w:val="000000" w:themeColor="text1"/>
          <w:sz w:val="26"/>
          <w:szCs w:val="26"/>
        </w:rPr>
        <w:t>ensur</w:t>
      </w:r>
      <w:r w:rsidR="00E36BF5" w:rsidRPr="00A0144B">
        <w:rPr>
          <w:rFonts w:ascii="Arial" w:hAnsi="Arial" w:cs="Arial"/>
          <w:color w:val="000000" w:themeColor="text1"/>
          <w:sz w:val="26"/>
          <w:szCs w:val="26"/>
        </w:rPr>
        <w:t>es</w:t>
      </w:r>
      <w:r w:rsidRPr="00A0144B">
        <w:rPr>
          <w:rFonts w:ascii="Arial" w:hAnsi="Arial" w:cs="Arial"/>
          <w:color w:val="000000" w:themeColor="text1"/>
          <w:sz w:val="26"/>
          <w:szCs w:val="26"/>
        </w:rPr>
        <w:t xml:space="preserve"> that all referrals into Children’s Services are effectively </w:t>
      </w:r>
      <w:r w:rsidR="000C3F51" w:rsidRPr="00A0144B">
        <w:rPr>
          <w:rFonts w:ascii="Arial" w:hAnsi="Arial" w:cs="Arial"/>
          <w:color w:val="000000" w:themeColor="text1"/>
          <w:sz w:val="26"/>
          <w:szCs w:val="26"/>
        </w:rPr>
        <w:t>considered</w:t>
      </w:r>
      <w:r w:rsidR="00F2634F" w:rsidRPr="00A0144B">
        <w:rPr>
          <w:rFonts w:ascii="Arial" w:hAnsi="Arial" w:cs="Arial"/>
          <w:color w:val="000000" w:themeColor="text1"/>
          <w:sz w:val="26"/>
          <w:szCs w:val="26"/>
        </w:rPr>
        <w:t xml:space="preserve"> </w:t>
      </w:r>
      <w:r w:rsidR="00166390" w:rsidRPr="00A0144B">
        <w:rPr>
          <w:rFonts w:ascii="Arial" w:hAnsi="Arial" w:cs="Arial"/>
          <w:color w:val="000000" w:themeColor="text1"/>
          <w:sz w:val="26"/>
          <w:szCs w:val="26"/>
        </w:rPr>
        <w:t xml:space="preserve">by applying </w:t>
      </w:r>
      <w:r w:rsidR="00323414" w:rsidRPr="00A0144B">
        <w:rPr>
          <w:rFonts w:ascii="Arial" w:hAnsi="Arial" w:cs="Arial"/>
          <w:color w:val="000000" w:themeColor="text1"/>
          <w:sz w:val="26"/>
          <w:szCs w:val="26"/>
        </w:rPr>
        <w:t>timely informed</w:t>
      </w:r>
      <w:r w:rsidR="00166390" w:rsidRPr="00A0144B">
        <w:rPr>
          <w:rFonts w:ascii="Arial" w:hAnsi="Arial" w:cs="Arial"/>
          <w:color w:val="000000" w:themeColor="text1"/>
          <w:sz w:val="26"/>
          <w:szCs w:val="26"/>
        </w:rPr>
        <w:t xml:space="preserve"> decisions</w:t>
      </w:r>
      <w:r w:rsidR="000C3F51" w:rsidRPr="00A0144B">
        <w:rPr>
          <w:rFonts w:ascii="Arial" w:hAnsi="Arial" w:cs="Arial"/>
          <w:color w:val="000000" w:themeColor="text1"/>
          <w:sz w:val="26"/>
          <w:szCs w:val="26"/>
        </w:rPr>
        <w:t xml:space="preserve"> based on the needs of the child/family</w:t>
      </w:r>
      <w:r w:rsidR="00541C39" w:rsidRPr="00A0144B">
        <w:rPr>
          <w:rFonts w:ascii="Arial" w:hAnsi="Arial" w:cs="Arial"/>
          <w:color w:val="000000" w:themeColor="text1"/>
          <w:sz w:val="26"/>
          <w:szCs w:val="26"/>
        </w:rPr>
        <w:t>,</w:t>
      </w:r>
      <w:r w:rsidR="000C3F51" w:rsidRPr="00A0144B">
        <w:rPr>
          <w:rFonts w:ascii="Arial" w:hAnsi="Arial" w:cs="Arial"/>
          <w:color w:val="000000" w:themeColor="text1"/>
          <w:sz w:val="26"/>
          <w:szCs w:val="26"/>
        </w:rPr>
        <w:t xml:space="preserve"> multi-agency </w:t>
      </w:r>
      <w:r w:rsidR="00350CDE" w:rsidRPr="00A0144B">
        <w:rPr>
          <w:rFonts w:ascii="Arial" w:hAnsi="Arial" w:cs="Arial"/>
          <w:color w:val="000000" w:themeColor="text1"/>
          <w:sz w:val="26"/>
          <w:szCs w:val="26"/>
        </w:rPr>
        <w:t>i</w:t>
      </w:r>
      <w:r w:rsidR="000C3F51" w:rsidRPr="00A0144B">
        <w:rPr>
          <w:rFonts w:ascii="Arial" w:hAnsi="Arial" w:cs="Arial"/>
          <w:color w:val="000000" w:themeColor="text1"/>
          <w:sz w:val="26"/>
          <w:szCs w:val="26"/>
        </w:rPr>
        <w:t>nformation</w:t>
      </w:r>
      <w:r w:rsidR="00A0144B">
        <w:rPr>
          <w:rFonts w:ascii="Arial" w:hAnsi="Arial" w:cs="Arial"/>
          <w:color w:val="000000" w:themeColor="text1"/>
          <w:sz w:val="26"/>
          <w:szCs w:val="26"/>
        </w:rPr>
        <w:t xml:space="preserve"> s</w:t>
      </w:r>
      <w:r w:rsidR="00BC7627" w:rsidRPr="00A0144B">
        <w:rPr>
          <w:rFonts w:ascii="Arial" w:hAnsi="Arial" w:cs="Arial"/>
          <w:color w:val="000000" w:themeColor="text1"/>
          <w:sz w:val="26"/>
          <w:szCs w:val="26"/>
        </w:rPr>
        <w:t xml:space="preserve">haring </w:t>
      </w:r>
      <w:r w:rsidR="000C3F51" w:rsidRPr="00A0144B">
        <w:rPr>
          <w:rFonts w:ascii="Arial" w:hAnsi="Arial" w:cs="Arial"/>
          <w:color w:val="000000" w:themeColor="text1"/>
          <w:sz w:val="26"/>
          <w:szCs w:val="26"/>
        </w:rPr>
        <w:t>and a consistent application of the Derby and Derbyshire Safeguarding Partnership threshold.</w:t>
      </w:r>
      <w:r w:rsidR="00A87637">
        <w:rPr>
          <w:rFonts w:ascii="Arial" w:hAnsi="Arial" w:cs="Arial"/>
          <w:color w:val="000000" w:themeColor="text1"/>
          <w:sz w:val="26"/>
          <w:szCs w:val="26"/>
        </w:rPr>
        <w:t xml:space="preserve"> </w:t>
      </w:r>
      <w:r w:rsidR="00CD0C91">
        <w:rPr>
          <w:rFonts w:ascii="Arial" w:hAnsi="Arial" w:cs="Arial"/>
          <w:color w:val="000000" w:themeColor="text1"/>
          <w:sz w:val="26"/>
          <w:szCs w:val="26"/>
        </w:rPr>
        <w:t>The</w:t>
      </w:r>
      <w:r w:rsidR="000C3F51" w:rsidRPr="00A0144B">
        <w:rPr>
          <w:rFonts w:ascii="Arial" w:hAnsi="Arial" w:cs="Arial"/>
          <w:color w:val="000000" w:themeColor="text1"/>
          <w:sz w:val="26"/>
          <w:szCs w:val="26"/>
        </w:rPr>
        <w:t xml:space="preserve"> aim is that children and families who require help receive it</w:t>
      </w:r>
      <w:r w:rsidR="00166390" w:rsidRPr="00A0144B">
        <w:rPr>
          <w:rFonts w:ascii="Arial" w:hAnsi="Arial" w:cs="Arial"/>
          <w:color w:val="000000" w:themeColor="text1"/>
          <w:sz w:val="26"/>
          <w:szCs w:val="26"/>
        </w:rPr>
        <w:t xml:space="preserve"> </w:t>
      </w:r>
      <w:r w:rsidR="006944CE" w:rsidRPr="00A0144B">
        <w:rPr>
          <w:rFonts w:ascii="Arial" w:hAnsi="Arial" w:cs="Arial"/>
          <w:color w:val="000000" w:themeColor="text1"/>
          <w:sz w:val="26"/>
          <w:szCs w:val="26"/>
        </w:rPr>
        <w:t xml:space="preserve">at the most appropriate lowest </w:t>
      </w:r>
      <w:r w:rsidR="000C3F51" w:rsidRPr="00A0144B">
        <w:rPr>
          <w:rFonts w:ascii="Arial" w:hAnsi="Arial" w:cs="Arial"/>
          <w:color w:val="000000" w:themeColor="text1"/>
          <w:sz w:val="26"/>
          <w:szCs w:val="26"/>
        </w:rPr>
        <w:t xml:space="preserve">level of </w:t>
      </w:r>
      <w:r w:rsidR="006944CE" w:rsidRPr="00A0144B">
        <w:rPr>
          <w:rFonts w:ascii="Arial" w:hAnsi="Arial" w:cs="Arial"/>
          <w:color w:val="000000" w:themeColor="text1"/>
          <w:sz w:val="26"/>
          <w:szCs w:val="26"/>
        </w:rPr>
        <w:t>intervention</w:t>
      </w:r>
      <w:r w:rsidR="00BC7627" w:rsidRPr="00A0144B">
        <w:rPr>
          <w:rFonts w:ascii="Arial" w:hAnsi="Arial" w:cs="Arial"/>
          <w:color w:val="000000" w:themeColor="text1"/>
          <w:sz w:val="26"/>
          <w:szCs w:val="26"/>
        </w:rPr>
        <w:t>, receiving the right help at the right time.</w:t>
      </w:r>
    </w:p>
    <w:p w14:paraId="4C7718ED" w14:textId="4C75AC75" w:rsidR="0043767F" w:rsidRPr="00A0144B" w:rsidRDefault="0043767F" w:rsidP="00A0144B">
      <w:pPr>
        <w:spacing w:before="0" w:after="0" w:line="240" w:lineRule="auto"/>
        <w:rPr>
          <w:rFonts w:ascii="Arial" w:hAnsi="Arial" w:cs="Arial"/>
          <w:color w:val="000000" w:themeColor="text1"/>
          <w:sz w:val="26"/>
          <w:szCs w:val="26"/>
        </w:rPr>
      </w:pPr>
      <w:bookmarkStart w:id="0" w:name="_Hlk111109436"/>
    </w:p>
    <w:p w14:paraId="5965D713" w14:textId="4D02A1C0" w:rsidR="00323414" w:rsidRDefault="00323414" w:rsidP="00141550">
      <w:pPr>
        <w:rPr>
          <w:rFonts w:cstheme="minorHAnsi"/>
          <w:color w:val="000000" w:themeColor="text1"/>
          <w:sz w:val="24"/>
          <w:szCs w:val="24"/>
        </w:rPr>
      </w:pPr>
    </w:p>
    <w:p w14:paraId="7904128C" w14:textId="2C486FDC" w:rsidR="00323414" w:rsidRDefault="00323414" w:rsidP="00141550">
      <w:pPr>
        <w:rPr>
          <w:rFonts w:cstheme="minorHAnsi"/>
          <w:color w:val="000000" w:themeColor="text1"/>
          <w:sz w:val="24"/>
          <w:szCs w:val="24"/>
        </w:rPr>
      </w:pPr>
    </w:p>
    <w:p w14:paraId="71F80D15" w14:textId="541AC761" w:rsidR="00323414" w:rsidRDefault="00323414" w:rsidP="00141550">
      <w:pPr>
        <w:rPr>
          <w:rFonts w:cstheme="minorHAnsi"/>
          <w:color w:val="000000" w:themeColor="text1"/>
          <w:sz w:val="24"/>
          <w:szCs w:val="24"/>
        </w:rPr>
      </w:pPr>
    </w:p>
    <w:p w14:paraId="2EA49EB0" w14:textId="77777777" w:rsidR="00A0144B" w:rsidRDefault="00ED4CEB" w:rsidP="00ED4CEB">
      <w:pPr>
        <w:ind w:left="0"/>
        <w:rPr>
          <w:b/>
          <w:color w:val="000000" w:themeColor="text1"/>
        </w:rPr>
      </w:pPr>
      <w:r>
        <w:rPr>
          <w:b/>
          <w:color w:val="000000" w:themeColor="text1"/>
        </w:rPr>
        <w:t xml:space="preserve">              </w:t>
      </w:r>
    </w:p>
    <w:p w14:paraId="51624E05" w14:textId="22872E44" w:rsidR="00A0144B" w:rsidRDefault="00A0144B">
      <w:pPr>
        <w:rPr>
          <w:b/>
          <w:color w:val="000000" w:themeColor="text1"/>
        </w:rPr>
      </w:pPr>
      <w:r>
        <w:rPr>
          <w:b/>
          <w:color w:val="000000" w:themeColor="text1"/>
        </w:rPr>
        <w:br w:type="page"/>
      </w:r>
    </w:p>
    <w:tbl>
      <w:tblPr>
        <w:tblStyle w:val="TableGrid2"/>
        <w:tblW w:w="0" w:type="auto"/>
        <w:jc w:val="center"/>
        <w:tblLook w:val="04A0" w:firstRow="1" w:lastRow="0" w:firstColumn="1" w:lastColumn="0" w:noHBand="0" w:noVBand="1"/>
      </w:tblPr>
      <w:tblGrid>
        <w:gridCol w:w="7792"/>
        <w:gridCol w:w="1390"/>
      </w:tblGrid>
      <w:tr w:rsidR="0015440A" w:rsidRPr="00A0144B" w14:paraId="5B9134F5" w14:textId="77777777" w:rsidTr="001F1C9E">
        <w:trPr>
          <w:jc w:val="center"/>
        </w:trPr>
        <w:tc>
          <w:tcPr>
            <w:tcW w:w="7792" w:type="dxa"/>
          </w:tcPr>
          <w:p w14:paraId="2F95DACF" w14:textId="1F71CB0F" w:rsidR="0015440A" w:rsidRPr="00A0144B" w:rsidRDefault="0015440A" w:rsidP="009D5659">
            <w:pPr>
              <w:spacing w:before="0"/>
              <w:ind w:left="0"/>
              <w:jc w:val="both"/>
              <w:rPr>
                <w:rFonts w:ascii="Arial" w:hAnsi="Arial" w:cs="Arial"/>
                <w:b/>
                <w:bCs/>
                <w:sz w:val="24"/>
                <w:szCs w:val="24"/>
              </w:rPr>
            </w:pPr>
            <w:r w:rsidRPr="00A0144B">
              <w:rPr>
                <w:rFonts w:ascii="Arial" w:hAnsi="Arial" w:cs="Arial"/>
                <w:b/>
                <w:bCs/>
                <w:sz w:val="24"/>
                <w:szCs w:val="24"/>
              </w:rPr>
              <w:lastRenderedPageBreak/>
              <w:t>CONTENTS</w:t>
            </w:r>
          </w:p>
          <w:p w14:paraId="22F81191" w14:textId="77777777" w:rsidR="0015440A" w:rsidRPr="00A0144B" w:rsidRDefault="0015440A" w:rsidP="009D5659">
            <w:pPr>
              <w:spacing w:before="0"/>
              <w:ind w:left="0"/>
              <w:jc w:val="both"/>
              <w:rPr>
                <w:rFonts w:ascii="Arial" w:hAnsi="Arial" w:cs="Arial"/>
                <w:sz w:val="24"/>
                <w:szCs w:val="24"/>
              </w:rPr>
            </w:pPr>
          </w:p>
        </w:tc>
        <w:tc>
          <w:tcPr>
            <w:tcW w:w="1390" w:type="dxa"/>
          </w:tcPr>
          <w:p w14:paraId="21C69D67" w14:textId="77777777" w:rsidR="0015440A" w:rsidRPr="00A0144B" w:rsidRDefault="0015440A" w:rsidP="009D5659">
            <w:pPr>
              <w:spacing w:before="0"/>
              <w:ind w:left="0"/>
              <w:jc w:val="both"/>
              <w:rPr>
                <w:rFonts w:ascii="Arial" w:hAnsi="Arial" w:cs="Arial"/>
                <w:sz w:val="24"/>
                <w:szCs w:val="24"/>
              </w:rPr>
            </w:pPr>
            <w:r w:rsidRPr="00A0144B">
              <w:rPr>
                <w:rFonts w:ascii="Arial" w:hAnsi="Arial" w:cs="Arial"/>
                <w:sz w:val="24"/>
                <w:szCs w:val="24"/>
              </w:rPr>
              <w:t>Page No.</w:t>
            </w:r>
          </w:p>
        </w:tc>
      </w:tr>
      <w:tr w:rsidR="0015440A" w:rsidRPr="00A0144B" w14:paraId="53ADD30B" w14:textId="77777777" w:rsidTr="001F1C9E">
        <w:trPr>
          <w:jc w:val="center"/>
        </w:trPr>
        <w:tc>
          <w:tcPr>
            <w:tcW w:w="7792" w:type="dxa"/>
          </w:tcPr>
          <w:p w14:paraId="6CA99236" w14:textId="636D0CAD" w:rsidR="0015440A" w:rsidRPr="00A0144B" w:rsidRDefault="0015440A" w:rsidP="009D5659">
            <w:pPr>
              <w:spacing w:before="0"/>
              <w:ind w:left="0"/>
              <w:jc w:val="both"/>
              <w:rPr>
                <w:rFonts w:ascii="Arial" w:hAnsi="Arial" w:cs="Arial"/>
                <w:bCs/>
                <w:sz w:val="24"/>
                <w:szCs w:val="24"/>
              </w:rPr>
            </w:pPr>
            <w:r w:rsidRPr="00A0144B">
              <w:rPr>
                <w:rFonts w:ascii="Arial" w:hAnsi="Arial" w:cs="Arial"/>
                <w:bCs/>
                <w:sz w:val="24"/>
                <w:szCs w:val="24"/>
              </w:rPr>
              <w:t>Working Together 2018 Guidance</w:t>
            </w:r>
          </w:p>
          <w:p w14:paraId="405B2172" w14:textId="77777777" w:rsidR="0015440A" w:rsidRPr="00A0144B" w:rsidRDefault="0015440A" w:rsidP="009D5659">
            <w:pPr>
              <w:spacing w:before="0"/>
              <w:ind w:left="0"/>
              <w:jc w:val="both"/>
              <w:rPr>
                <w:rFonts w:ascii="Arial" w:hAnsi="Arial" w:cs="Arial"/>
                <w:bCs/>
                <w:sz w:val="24"/>
                <w:szCs w:val="24"/>
              </w:rPr>
            </w:pPr>
          </w:p>
        </w:tc>
        <w:tc>
          <w:tcPr>
            <w:tcW w:w="1390" w:type="dxa"/>
          </w:tcPr>
          <w:p w14:paraId="031EE7C3" w14:textId="2EAA75E4" w:rsidR="0015440A" w:rsidRPr="00A0144B" w:rsidRDefault="003762E3" w:rsidP="009D5659">
            <w:pPr>
              <w:spacing w:before="0"/>
              <w:ind w:left="0"/>
              <w:jc w:val="center"/>
              <w:rPr>
                <w:rFonts w:ascii="Arial" w:hAnsi="Arial" w:cs="Arial"/>
                <w:sz w:val="24"/>
                <w:szCs w:val="24"/>
              </w:rPr>
            </w:pPr>
            <w:r>
              <w:rPr>
                <w:rFonts w:ascii="Arial" w:hAnsi="Arial" w:cs="Arial"/>
                <w:sz w:val="24"/>
                <w:szCs w:val="24"/>
              </w:rPr>
              <w:t>4</w:t>
            </w:r>
          </w:p>
        </w:tc>
      </w:tr>
      <w:tr w:rsidR="0015440A" w:rsidRPr="00A0144B" w14:paraId="1367CB50" w14:textId="77777777" w:rsidTr="001F1C9E">
        <w:trPr>
          <w:jc w:val="center"/>
        </w:trPr>
        <w:tc>
          <w:tcPr>
            <w:tcW w:w="7792" w:type="dxa"/>
          </w:tcPr>
          <w:p w14:paraId="3F390F93" w14:textId="77777777" w:rsidR="0015440A" w:rsidRDefault="0015440A" w:rsidP="009D5659">
            <w:pPr>
              <w:spacing w:before="0"/>
              <w:ind w:left="0"/>
              <w:jc w:val="both"/>
              <w:rPr>
                <w:rFonts w:ascii="Arial" w:hAnsi="Arial" w:cs="Arial"/>
                <w:bCs/>
                <w:sz w:val="24"/>
                <w:szCs w:val="24"/>
              </w:rPr>
            </w:pPr>
            <w:r>
              <w:rPr>
                <w:rFonts w:ascii="Arial" w:hAnsi="Arial" w:cs="Arial"/>
                <w:bCs/>
                <w:sz w:val="24"/>
                <w:szCs w:val="24"/>
              </w:rPr>
              <w:t>Starting Point Process</w:t>
            </w:r>
          </w:p>
          <w:p w14:paraId="0B175CA3" w14:textId="77777777" w:rsidR="0015440A" w:rsidRPr="00A0144B" w:rsidRDefault="0015440A" w:rsidP="009D5659">
            <w:pPr>
              <w:spacing w:before="0"/>
              <w:ind w:left="360"/>
              <w:jc w:val="both"/>
              <w:rPr>
                <w:rFonts w:ascii="Arial" w:hAnsi="Arial" w:cs="Arial"/>
                <w:bCs/>
                <w:sz w:val="24"/>
                <w:szCs w:val="24"/>
              </w:rPr>
            </w:pPr>
          </w:p>
        </w:tc>
        <w:tc>
          <w:tcPr>
            <w:tcW w:w="1390" w:type="dxa"/>
          </w:tcPr>
          <w:p w14:paraId="1A4991B7" w14:textId="77777777" w:rsidR="0015440A" w:rsidRDefault="0015440A" w:rsidP="009D5659">
            <w:pPr>
              <w:spacing w:before="0"/>
              <w:ind w:left="0"/>
              <w:jc w:val="center"/>
              <w:rPr>
                <w:rFonts w:ascii="Arial" w:hAnsi="Arial" w:cs="Arial"/>
                <w:sz w:val="24"/>
                <w:szCs w:val="24"/>
              </w:rPr>
            </w:pPr>
            <w:r>
              <w:rPr>
                <w:rFonts w:ascii="Arial" w:hAnsi="Arial" w:cs="Arial"/>
                <w:sz w:val="24"/>
                <w:szCs w:val="24"/>
              </w:rPr>
              <w:t>4 – 5</w:t>
            </w:r>
          </w:p>
        </w:tc>
      </w:tr>
      <w:tr w:rsidR="0015440A" w:rsidRPr="00A0144B" w14:paraId="3AD6B3C0" w14:textId="77777777" w:rsidTr="001F1C9E">
        <w:trPr>
          <w:jc w:val="center"/>
        </w:trPr>
        <w:tc>
          <w:tcPr>
            <w:tcW w:w="7792" w:type="dxa"/>
          </w:tcPr>
          <w:p w14:paraId="0FEF6786" w14:textId="5B2F2AC0" w:rsidR="0015440A" w:rsidRPr="00A0144B" w:rsidRDefault="0015440A" w:rsidP="009D5659">
            <w:pPr>
              <w:spacing w:before="0"/>
              <w:ind w:left="0"/>
              <w:jc w:val="both"/>
              <w:rPr>
                <w:rFonts w:ascii="Arial" w:hAnsi="Arial" w:cs="Arial"/>
                <w:bCs/>
                <w:sz w:val="24"/>
                <w:szCs w:val="24"/>
              </w:rPr>
            </w:pPr>
            <w:r w:rsidRPr="00A0144B">
              <w:rPr>
                <w:rFonts w:ascii="Arial" w:hAnsi="Arial" w:cs="Arial"/>
                <w:bCs/>
                <w:sz w:val="24"/>
                <w:szCs w:val="24"/>
              </w:rPr>
              <w:t>Starting Point</w:t>
            </w:r>
            <w:r>
              <w:rPr>
                <w:rFonts w:ascii="Arial" w:hAnsi="Arial" w:cs="Arial"/>
                <w:bCs/>
                <w:sz w:val="24"/>
                <w:szCs w:val="24"/>
              </w:rPr>
              <w:t xml:space="preserve"> Workflow</w:t>
            </w:r>
            <w:r w:rsidRPr="00A0144B">
              <w:rPr>
                <w:rFonts w:ascii="Arial" w:hAnsi="Arial" w:cs="Arial"/>
                <w:bCs/>
                <w:sz w:val="24"/>
                <w:szCs w:val="24"/>
              </w:rPr>
              <w:t xml:space="preserve">                                                                    </w:t>
            </w:r>
          </w:p>
          <w:p w14:paraId="6E6340A4" w14:textId="4ACF8371" w:rsidR="0015440A" w:rsidRPr="00A0144B" w:rsidRDefault="0015440A" w:rsidP="009D5659">
            <w:pPr>
              <w:spacing w:before="0"/>
              <w:ind w:left="0"/>
              <w:jc w:val="both"/>
              <w:rPr>
                <w:rFonts w:ascii="Arial" w:hAnsi="Arial" w:cs="Arial"/>
                <w:bCs/>
                <w:sz w:val="24"/>
                <w:szCs w:val="24"/>
              </w:rPr>
            </w:pPr>
          </w:p>
        </w:tc>
        <w:tc>
          <w:tcPr>
            <w:tcW w:w="1390" w:type="dxa"/>
          </w:tcPr>
          <w:p w14:paraId="70B3BFEC" w14:textId="77777777"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6</w:t>
            </w:r>
          </w:p>
        </w:tc>
      </w:tr>
      <w:tr w:rsidR="0015440A" w:rsidRPr="00A0144B" w14:paraId="1C00A1E6" w14:textId="77777777" w:rsidTr="001F1C9E">
        <w:trPr>
          <w:jc w:val="center"/>
        </w:trPr>
        <w:tc>
          <w:tcPr>
            <w:tcW w:w="7792" w:type="dxa"/>
          </w:tcPr>
          <w:p w14:paraId="59BA9FB2" w14:textId="77777777" w:rsidR="0015440A" w:rsidRDefault="0015440A" w:rsidP="009D5659">
            <w:pPr>
              <w:spacing w:before="0"/>
              <w:ind w:left="0"/>
              <w:jc w:val="both"/>
              <w:rPr>
                <w:rFonts w:ascii="Arial" w:hAnsi="Arial" w:cs="Arial"/>
                <w:bCs/>
                <w:sz w:val="24"/>
                <w:szCs w:val="24"/>
              </w:rPr>
            </w:pPr>
            <w:r w:rsidRPr="00A0144B">
              <w:rPr>
                <w:rFonts w:ascii="Arial" w:hAnsi="Arial" w:cs="Arial"/>
                <w:bCs/>
                <w:sz w:val="24"/>
                <w:szCs w:val="24"/>
              </w:rPr>
              <w:t xml:space="preserve">Roles and Responsibilities </w:t>
            </w:r>
          </w:p>
          <w:p w14:paraId="678D4C6C" w14:textId="77777777" w:rsidR="0015440A" w:rsidRPr="00A0144B" w:rsidRDefault="0015440A" w:rsidP="009D5659">
            <w:pPr>
              <w:spacing w:before="0"/>
              <w:ind w:left="360"/>
              <w:jc w:val="both"/>
              <w:rPr>
                <w:rFonts w:ascii="Arial" w:hAnsi="Arial" w:cs="Arial"/>
                <w:bCs/>
                <w:sz w:val="24"/>
                <w:szCs w:val="24"/>
              </w:rPr>
            </w:pPr>
          </w:p>
        </w:tc>
        <w:tc>
          <w:tcPr>
            <w:tcW w:w="1390" w:type="dxa"/>
          </w:tcPr>
          <w:p w14:paraId="32B9C67E" w14:textId="77777777"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7 – 8</w:t>
            </w:r>
          </w:p>
        </w:tc>
      </w:tr>
      <w:tr w:rsidR="0015440A" w:rsidRPr="00A0144B" w14:paraId="50864BDE" w14:textId="77777777" w:rsidTr="001F1C9E">
        <w:trPr>
          <w:jc w:val="center"/>
        </w:trPr>
        <w:tc>
          <w:tcPr>
            <w:tcW w:w="7792" w:type="dxa"/>
          </w:tcPr>
          <w:p w14:paraId="5F4FAB07" w14:textId="77777777"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 xml:space="preserve">Co-location </w:t>
            </w:r>
          </w:p>
          <w:p w14:paraId="0E610769" w14:textId="77777777" w:rsidR="0015440A" w:rsidRPr="00A0144B" w:rsidRDefault="0015440A" w:rsidP="009D5659">
            <w:pPr>
              <w:spacing w:before="0"/>
              <w:ind w:left="0"/>
              <w:jc w:val="both"/>
              <w:rPr>
                <w:rFonts w:ascii="Arial" w:hAnsi="Arial" w:cs="Arial"/>
                <w:bCs/>
                <w:sz w:val="24"/>
                <w:szCs w:val="24"/>
              </w:rPr>
            </w:pPr>
          </w:p>
        </w:tc>
        <w:tc>
          <w:tcPr>
            <w:tcW w:w="1390" w:type="dxa"/>
          </w:tcPr>
          <w:p w14:paraId="3B65EEC8" w14:textId="5B8CA21D"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8</w:t>
            </w:r>
          </w:p>
        </w:tc>
      </w:tr>
      <w:tr w:rsidR="0015440A" w:rsidRPr="00A0144B" w14:paraId="46C672FC" w14:textId="77777777" w:rsidTr="001F1C9E">
        <w:trPr>
          <w:jc w:val="center"/>
        </w:trPr>
        <w:tc>
          <w:tcPr>
            <w:tcW w:w="7792" w:type="dxa"/>
          </w:tcPr>
          <w:p w14:paraId="4B195BFD" w14:textId="77777777"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Child Protection Strategy Meetings</w:t>
            </w:r>
          </w:p>
          <w:p w14:paraId="26EAD8AC" w14:textId="77777777" w:rsidR="0015440A" w:rsidRPr="00A0144B" w:rsidRDefault="0015440A" w:rsidP="009D5659">
            <w:pPr>
              <w:spacing w:before="0"/>
              <w:ind w:left="0"/>
              <w:jc w:val="both"/>
              <w:rPr>
                <w:rFonts w:ascii="Arial" w:hAnsi="Arial" w:cs="Arial"/>
                <w:bCs/>
                <w:sz w:val="24"/>
                <w:szCs w:val="24"/>
              </w:rPr>
            </w:pPr>
          </w:p>
        </w:tc>
        <w:tc>
          <w:tcPr>
            <w:tcW w:w="1390" w:type="dxa"/>
          </w:tcPr>
          <w:p w14:paraId="1A86F735" w14:textId="77777777"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9</w:t>
            </w:r>
          </w:p>
        </w:tc>
      </w:tr>
      <w:tr w:rsidR="0015440A" w:rsidRPr="00A0144B" w14:paraId="3D24E933" w14:textId="77777777" w:rsidTr="001F1C9E">
        <w:trPr>
          <w:jc w:val="center"/>
        </w:trPr>
        <w:tc>
          <w:tcPr>
            <w:tcW w:w="7792" w:type="dxa"/>
          </w:tcPr>
          <w:p w14:paraId="4636195E" w14:textId="1AECED00" w:rsidR="0015440A" w:rsidRPr="000274FC" w:rsidRDefault="003762E3" w:rsidP="009D5659">
            <w:pPr>
              <w:spacing w:before="0"/>
              <w:ind w:left="0"/>
              <w:jc w:val="both"/>
              <w:rPr>
                <w:rFonts w:ascii="Arial" w:hAnsi="Arial" w:cs="Arial"/>
                <w:bCs/>
                <w:sz w:val="24"/>
                <w:szCs w:val="24"/>
              </w:rPr>
            </w:pPr>
            <w:r>
              <w:rPr>
                <w:rFonts w:ascii="Arial" w:hAnsi="Arial" w:cs="Arial"/>
                <w:bCs/>
                <w:sz w:val="24"/>
                <w:szCs w:val="24"/>
              </w:rPr>
              <w:t>Starting Point Advice and Consultation Line</w:t>
            </w:r>
          </w:p>
          <w:p w14:paraId="2478139A" w14:textId="77777777" w:rsidR="0015440A" w:rsidRPr="00A0144B" w:rsidRDefault="0015440A" w:rsidP="009D5659">
            <w:pPr>
              <w:spacing w:before="0"/>
              <w:ind w:left="0"/>
              <w:jc w:val="both"/>
              <w:rPr>
                <w:rFonts w:ascii="Arial" w:hAnsi="Arial" w:cs="Arial"/>
                <w:bCs/>
                <w:sz w:val="24"/>
                <w:szCs w:val="24"/>
              </w:rPr>
            </w:pPr>
          </w:p>
        </w:tc>
        <w:tc>
          <w:tcPr>
            <w:tcW w:w="1390" w:type="dxa"/>
          </w:tcPr>
          <w:p w14:paraId="2D94B65D" w14:textId="77777777"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10</w:t>
            </w:r>
          </w:p>
        </w:tc>
      </w:tr>
      <w:tr w:rsidR="0015440A" w:rsidRPr="00A0144B" w14:paraId="33D87313" w14:textId="77777777" w:rsidTr="001F1C9E">
        <w:trPr>
          <w:jc w:val="center"/>
        </w:trPr>
        <w:tc>
          <w:tcPr>
            <w:tcW w:w="7792" w:type="dxa"/>
          </w:tcPr>
          <w:p w14:paraId="4C131415" w14:textId="77777777"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 xml:space="preserve">The Electronic Referral Form </w:t>
            </w:r>
          </w:p>
          <w:p w14:paraId="12F63935" w14:textId="77777777" w:rsidR="0015440A" w:rsidRPr="00A0144B" w:rsidRDefault="0015440A" w:rsidP="009D5659">
            <w:pPr>
              <w:spacing w:before="0"/>
              <w:ind w:left="0"/>
              <w:jc w:val="both"/>
              <w:rPr>
                <w:rFonts w:ascii="Arial" w:hAnsi="Arial" w:cs="Arial"/>
                <w:bCs/>
                <w:sz w:val="24"/>
                <w:szCs w:val="24"/>
              </w:rPr>
            </w:pPr>
          </w:p>
        </w:tc>
        <w:tc>
          <w:tcPr>
            <w:tcW w:w="1390" w:type="dxa"/>
          </w:tcPr>
          <w:p w14:paraId="0AFD55FD" w14:textId="77777777" w:rsidR="0015440A" w:rsidRPr="00A0144B" w:rsidRDefault="0015440A" w:rsidP="009D5659">
            <w:pPr>
              <w:spacing w:before="0"/>
              <w:ind w:left="0"/>
              <w:jc w:val="center"/>
              <w:rPr>
                <w:rFonts w:ascii="Arial" w:hAnsi="Arial" w:cs="Arial"/>
                <w:sz w:val="24"/>
                <w:szCs w:val="24"/>
              </w:rPr>
            </w:pPr>
            <w:r w:rsidRPr="00A0144B">
              <w:rPr>
                <w:rFonts w:ascii="Arial" w:hAnsi="Arial" w:cs="Arial"/>
                <w:sz w:val="24"/>
                <w:szCs w:val="24"/>
              </w:rPr>
              <w:t>1</w:t>
            </w:r>
            <w:r>
              <w:rPr>
                <w:rFonts w:ascii="Arial" w:hAnsi="Arial" w:cs="Arial"/>
                <w:sz w:val="24"/>
                <w:szCs w:val="24"/>
              </w:rPr>
              <w:t>1</w:t>
            </w:r>
          </w:p>
        </w:tc>
      </w:tr>
      <w:tr w:rsidR="0015440A" w:rsidRPr="00A0144B" w14:paraId="6BEE49CD" w14:textId="77777777" w:rsidTr="001F1C9E">
        <w:trPr>
          <w:jc w:val="center"/>
        </w:trPr>
        <w:tc>
          <w:tcPr>
            <w:tcW w:w="7792" w:type="dxa"/>
          </w:tcPr>
          <w:p w14:paraId="11C3612B" w14:textId="77777777"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Quality Assurance Processes</w:t>
            </w:r>
          </w:p>
          <w:p w14:paraId="0F736A1E" w14:textId="77777777" w:rsidR="0015440A" w:rsidRPr="00A0144B" w:rsidRDefault="0015440A" w:rsidP="009D5659">
            <w:pPr>
              <w:spacing w:before="0"/>
              <w:ind w:left="0"/>
              <w:jc w:val="both"/>
              <w:rPr>
                <w:rFonts w:ascii="Arial" w:hAnsi="Arial" w:cs="Arial"/>
                <w:bCs/>
                <w:sz w:val="24"/>
                <w:szCs w:val="24"/>
              </w:rPr>
            </w:pPr>
          </w:p>
        </w:tc>
        <w:tc>
          <w:tcPr>
            <w:tcW w:w="1390" w:type="dxa"/>
          </w:tcPr>
          <w:p w14:paraId="59BABCEA" w14:textId="77777777" w:rsidR="0015440A" w:rsidRPr="00A0144B" w:rsidRDefault="0015440A" w:rsidP="009D5659">
            <w:pPr>
              <w:spacing w:before="0"/>
              <w:ind w:left="0"/>
              <w:jc w:val="center"/>
              <w:rPr>
                <w:rFonts w:ascii="Arial" w:hAnsi="Arial" w:cs="Arial"/>
                <w:sz w:val="24"/>
                <w:szCs w:val="24"/>
              </w:rPr>
            </w:pPr>
            <w:r>
              <w:rPr>
                <w:rFonts w:ascii="Arial" w:hAnsi="Arial" w:cs="Arial"/>
                <w:sz w:val="24"/>
                <w:szCs w:val="24"/>
              </w:rPr>
              <w:t>11</w:t>
            </w:r>
          </w:p>
        </w:tc>
      </w:tr>
      <w:tr w:rsidR="0015440A" w:rsidRPr="00A0144B" w14:paraId="30BBA71B" w14:textId="77777777" w:rsidTr="001F1C9E">
        <w:trPr>
          <w:jc w:val="center"/>
        </w:trPr>
        <w:tc>
          <w:tcPr>
            <w:tcW w:w="7792" w:type="dxa"/>
          </w:tcPr>
          <w:p w14:paraId="2F9233C9" w14:textId="77777777"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Starting Point Tools and Links to Stronger Families Safer Children</w:t>
            </w:r>
          </w:p>
          <w:p w14:paraId="16D978AB" w14:textId="77777777" w:rsidR="0015440A" w:rsidRPr="00A0144B" w:rsidRDefault="0015440A" w:rsidP="009D5659">
            <w:pPr>
              <w:spacing w:before="0"/>
              <w:ind w:left="0"/>
              <w:jc w:val="both"/>
              <w:rPr>
                <w:rFonts w:ascii="Arial" w:hAnsi="Arial" w:cs="Arial"/>
                <w:bCs/>
                <w:sz w:val="24"/>
                <w:szCs w:val="24"/>
              </w:rPr>
            </w:pPr>
          </w:p>
        </w:tc>
        <w:tc>
          <w:tcPr>
            <w:tcW w:w="1390" w:type="dxa"/>
          </w:tcPr>
          <w:p w14:paraId="2FF6F903" w14:textId="37F62053" w:rsidR="0015440A" w:rsidRPr="00A0144B" w:rsidRDefault="003762E3" w:rsidP="009D5659">
            <w:pPr>
              <w:spacing w:before="0"/>
              <w:ind w:left="0"/>
              <w:jc w:val="center"/>
              <w:rPr>
                <w:rFonts w:ascii="Arial" w:hAnsi="Arial" w:cs="Arial"/>
                <w:sz w:val="24"/>
                <w:szCs w:val="24"/>
              </w:rPr>
            </w:pPr>
            <w:r>
              <w:rPr>
                <w:rFonts w:ascii="Arial" w:hAnsi="Arial" w:cs="Arial"/>
                <w:sz w:val="24"/>
                <w:szCs w:val="24"/>
              </w:rPr>
              <w:t>12</w:t>
            </w:r>
          </w:p>
        </w:tc>
      </w:tr>
      <w:tr w:rsidR="0015440A" w:rsidRPr="00A0144B" w14:paraId="347735E7" w14:textId="77777777" w:rsidTr="001F1C9E">
        <w:trPr>
          <w:jc w:val="center"/>
        </w:trPr>
        <w:tc>
          <w:tcPr>
            <w:tcW w:w="7792" w:type="dxa"/>
          </w:tcPr>
          <w:p w14:paraId="2A06876F" w14:textId="2E497682" w:rsidR="0015440A" w:rsidRPr="000274FC" w:rsidRDefault="0015440A" w:rsidP="009D5659">
            <w:pPr>
              <w:spacing w:before="0"/>
              <w:ind w:left="0"/>
              <w:jc w:val="both"/>
              <w:rPr>
                <w:rFonts w:ascii="Arial" w:hAnsi="Arial" w:cs="Arial"/>
                <w:bCs/>
                <w:sz w:val="24"/>
                <w:szCs w:val="24"/>
              </w:rPr>
            </w:pPr>
            <w:r w:rsidRPr="000274FC">
              <w:rPr>
                <w:rFonts w:ascii="Arial" w:hAnsi="Arial" w:cs="Arial"/>
                <w:bCs/>
                <w:sz w:val="24"/>
                <w:szCs w:val="24"/>
              </w:rPr>
              <w:t xml:space="preserve">Appendix </w:t>
            </w:r>
            <w:r w:rsidR="001F3B15">
              <w:rPr>
                <w:rFonts w:ascii="Arial" w:hAnsi="Arial" w:cs="Arial"/>
                <w:bCs/>
                <w:sz w:val="24"/>
                <w:szCs w:val="24"/>
              </w:rPr>
              <w:t>A -</w:t>
            </w:r>
            <w:r w:rsidR="003762E3">
              <w:rPr>
                <w:rFonts w:ascii="Arial" w:hAnsi="Arial" w:cs="Arial"/>
                <w:bCs/>
                <w:sz w:val="24"/>
                <w:szCs w:val="24"/>
              </w:rPr>
              <w:t xml:space="preserve"> Referral Process Flowchart</w:t>
            </w:r>
          </w:p>
          <w:p w14:paraId="578671E2" w14:textId="77777777" w:rsidR="0015440A" w:rsidRPr="00A0144B" w:rsidRDefault="0015440A" w:rsidP="009D5659">
            <w:pPr>
              <w:spacing w:before="0"/>
              <w:ind w:left="0"/>
              <w:jc w:val="both"/>
              <w:rPr>
                <w:rFonts w:ascii="Arial" w:hAnsi="Arial" w:cs="Arial"/>
                <w:bCs/>
                <w:sz w:val="24"/>
                <w:szCs w:val="24"/>
              </w:rPr>
            </w:pPr>
          </w:p>
        </w:tc>
        <w:tc>
          <w:tcPr>
            <w:tcW w:w="1390" w:type="dxa"/>
          </w:tcPr>
          <w:p w14:paraId="5BCBCCA8" w14:textId="45FD0094" w:rsidR="0015440A" w:rsidRPr="00A0144B" w:rsidRDefault="003762E3" w:rsidP="009D5659">
            <w:pPr>
              <w:spacing w:before="0"/>
              <w:ind w:left="0"/>
              <w:jc w:val="center"/>
              <w:rPr>
                <w:rFonts w:ascii="Arial" w:hAnsi="Arial" w:cs="Arial"/>
                <w:bCs/>
                <w:sz w:val="24"/>
                <w:szCs w:val="24"/>
              </w:rPr>
            </w:pPr>
            <w:r>
              <w:rPr>
                <w:rFonts w:ascii="Arial" w:hAnsi="Arial" w:cs="Arial"/>
                <w:bCs/>
                <w:sz w:val="24"/>
                <w:szCs w:val="24"/>
              </w:rPr>
              <w:t>13</w:t>
            </w:r>
          </w:p>
        </w:tc>
      </w:tr>
      <w:tr w:rsidR="001F3B15" w:rsidRPr="00A0144B" w14:paraId="16305849" w14:textId="77777777" w:rsidTr="001F1C9E">
        <w:trPr>
          <w:jc w:val="center"/>
        </w:trPr>
        <w:tc>
          <w:tcPr>
            <w:tcW w:w="7792" w:type="dxa"/>
          </w:tcPr>
          <w:p w14:paraId="535B5A9F" w14:textId="30570A0D" w:rsidR="001F3B15" w:rsidRDefault="001F3B15" w:rsidP="009D5659">
            <w:pPr>
              <w:spacing w:before="0"/>
              <w:ind w:left="0"/>
              <w:jc w:val="both"/>
              <w:rPr>
                <w:rFonts w:ascii="Arial" w:hAnsi="Arial" w:cs="Arial"/>
                <w:bCs/>
                <w:sz w:val="24"/>
                <w:szCs w:val="24"/>
              </w:rPr>
            </w:pPr>
            <w:r>
              <w:rPr>
                <w:rFonts w:ascii="Arial" w:hAnsi="Arial" w:cs="Arial"/>
                <w:bCs/>
                <w:sz w:val="24"/>
                <w:szCs w:val="24"/>
              </w:rPr>
              <w:t>Appendix B</w:t>
            </w:r>
            <w:r w:rsidR="00A87637">
              <w:rPr>
                <w:rFonts w:ascii="Arial" w:hAnsi="Arial" w:cs="Arial"/>
                <w:bCs/>
                <w:sz w:val="24"/>
                <w:szCs w:val="24"/>
              </w:rPr>
              <w:t xml:space="preserve"> - </w:t>
            </w:r>
            <w:r w:rsidR="003762E3">
              <w:rPr>
                <w:rFonts w:ascii="Arial" w:hAnsi="Arial" w:cs="Arial"/>
                <w:bCs/>
                <w:sz w:val="24"/>
                <w:szCs w:val="24"/>
              </w:rPr>
              <w:t>Starting Point Staffing Structure</w:t>
            </w:r>
          </w:p>
          <w:p w14:paraId="392EC2F9" w14:textId="78F11263" w:rsidR="001F3B15" w:rsidRPr="000274FC" w:rsidRDefault="001F3B15" w:rsidP="009D5659">
            <w:pPr>
              <w:spacing w:before="0"/>
              <w:ind w:left="0"/>
              <w:jc w:val="both"/>
              <w:rPr>
                <w:rFonts w:ascii="Arial" w:hAnsi="Arial" w:cs="Arial"/>
                <w:bCs/>
                <w:sz w:val="24"/>
                <w:szCs w:val="24"/>
              </w:rPr>
            </w:pPr>
          </w:p>
        </w:tc>
        <w:tc>
          <w:tcPr>
            <w:tcW w:w="1390" w:type="dxa"/>
          </w:tcPr>
          <w:p w14:paraId="51FA9B9B" w14:textId="5399E9C3" w:rsidR="001F3B15" w:rsidRPr="00A0144B" w:rsidRDefault="003762E3" w:rsidP="009D5659">
            <w:pPr>
              <w:spacing w:before="0"/>
              <w:ind w:left="0"/>
              <w:jc w:val="center"/>
              <w:rPr>
                <w:rFonts w:ascii="Arial" w:hAnsi="Arial" w:cs="Arial"/>
                <w:bCs/>
                <w:sz w:val="24"/>
                <w:szCs w:val="24"/>
              </w:rPr>
            </w:pPr>
            <w:r>
              <w:rPr>
                <w:rFonts w:ascii="Arial" w:hAnsi="Arial" w:cs="Arial"/>
                <w:bCs/>
                <w:sz w:val="24"/>
                <w:szCs w:val="24"/>
              </w:rPr>
              <w:t>14</w:t>
            </w:r>
          </w:p>
        </w:tc>
      </w:tr>
    </w:tbl>
    <w:p w14:paraId="719A0FFB" w14:textId="084C6F94" w:rsidR="0015440A" w:rsidRDefault="0015440A" w:rsidP="00A0144B">
      <w:pPr>
        <w:spacing w:before="0" w:after="0" w:line="240" w:lineRule="auto"/>
        <w:ind w:left="284"/>
        <w:jc w:val="center"/>
        <w:rPr>
          <w:rFonts w:ascii="Arial" w:hAnsi="Arial" w:cs="Arial"/>
          <w:b/>
          <w:bCs/>
          <w:color w:val="000000" w:themeColor="text1"/>
          <w:sz w:val="24"/>
          <w:szCs w:val="24"/>
        </w:rPr>
      </w:pPr>
    </w:p>
    <w:p w14:paraId="1D29567E" w14:textId="3706B42E" w:rsidR="0015440A" w:rsidRDefault="0015440A">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D5675DB" w14:textId="448BA15A" w:rsidR="00323414" w:rsidRPr="00A0144B" w:rsidRDefault="00A0144B" w:rsidP="00E0580B">
      <w:pPr>
        <w:spacing w:before="0" w:after="0" w:line="240" w:lineRule="auto"/>
        <w:ind w:left="284"/>
        <w:rPr>
          <w:rFonts w:ascii="Arial" w:hAnsi="Arial" w:cs="Arial"/>
          <w:b/>
          <w:color w:val="000000" w:themeColor="text1"/>
          <w:sz w:val="24"/>
          <w:szCs w:val="24"/>
        </w:rPr>
      </w:pPr>
      <w:r w:rsidRPr="00A0144B">
        <w:rPr>
          <w:rFonts w:ascii="Arial" w:hAnsi="Arial" w:cs="Arial"/>
          <w:b/>
          <w:bCs/>
          <w:color w:val="000000" w:themeColor="text1"/>
          <w:sz w:val="24"/>
          <w:szCs w:val="24"/>
        </w:rPr>
        <w:lastRenderedPageBreak/>
        <w:t>W</w:t>
      </w:r>
      <w:r w:rsidR="00323414" w:rsidRPr="00A0144B">
        <w:rPr>
          <w:rFonts w:ascii="Arial" w:hAnsi="Arial" w:cs="Arial"/>
          <w:b/>
          <w:bCs/>
          <w:color w:val="000000" w:themeColor="text1"/>
          <w:sz w:val="24"/>
          <w:szCs w:val="24"/>
        </w:rPr>
        <w:t>orking Together to Safeguard Children (2018) government guidance states:</w:t>
      </w:r>
    </w:p>
    <w:p w14:paraId="325EC4DB" w14:textId="77777777" w:rsidR="005479DD" w:rsidRDefault="005479DD" w:rsidP="00E0580B">
      <w:pPr>
        <w:spacing w:before="0" w:after="0" w:line="240" w:lineRule="auto"/>
        <w:ind w:left="284"/>
        <w:jc w:val="center"/>
        <w:rPr>
          <w:rFonts w:ascii="Arial" w:hAnsi="Arial" w:cs="Arial"/>
          <w:bCs/>
          <w:i/>
          <w:iCs/>
          <w:color w:val="000000" w:themeColor="text1"/>
          <w:sz w:val="24"/>
          <w:szCs w:val="24"/>
        </w:rPr>
      </w:pPr>
    </w:p>
    <w:p w14:paraId="2AD9877F" w14:textId="53AADBDD" w:rsidR="00323414" w:rsidRPr="00A0144B" w:rsidRDefault="00323414" w:rsidP="00E0580B">
      <w:pPr>
        <w:spacing w:before="0" w:after="0" w:line="240" w:lineRule="auto"/>
        <w:ind w:left="284"/>
        <w:jc w:val="both"/>
        <w:rPr>
          <w:rFonts w:ascii="Arial" w:hAnsi="Arial" w:cs="Arial"/>
          <w:bCs/>
          <w:color w:val="000000" w:themeColor="text1"/>
          <w:sz w:val="24"/>
          <w:szCs w:val="24"/>
        </w:rPr>
      </w:pPr>
      <w:r w:rsidRPr="00A0144B">
        <w:rPr>
          <w:rFonts w:ascii="Arial" w:hAnsi="Arial" w:cs="Arial"/>
          <w:bCs/>
          <w:i/>
          <w:iCs/>
          <w:color w:val="000000" w:themeColor="text1"/>
          <w:sz w:val="24"/>
          <w:szCs w:val="24"/>
        </w:rPr>
        <w:t>Everybody who works with children has a responsibility for keeping them safe.</w:t>
      </w:r>
      <w:r w:rsidR="00133D97">
        <w:rPr>
          <w:rFonts w:ascii="Arial" w:hAnsi="Arial" w:cs="Arial"/>
          <w:bCs/>
          <w:i/>
          <w:iCs/>
          <w:color w:val="000000" w:themeColor="text1"/>
          <w:sz w:val="24"/>
          <w:szCs w:val="24"/>
        </w:rPr>
        <w:t xml:space="preserve"> </w:t>
      </w:r>
      <w:r w:rsidRPr="00A0144B">
        <w:rPr>
          <w:rFonts w:ascii="Arial" w:hAnsi="Arial" w:cs="Arial"/>
          <w:bCs/>
          <w:i/>
          <w:iCs/>
          <w:color w:val="000000" w:themeColor="text1"/>
          <w:sz w:val="24"/>
          <w:szCs w:val="24"/>
        </w:rPr>
        <w:t xml:space="preserve">No single practitioner can have a full picture of a child’s needs and circumstances and, if children and families are to receive the right help at the right time, everyone who </w:t>
      </w:r>
      <w:proofErr w:type="gramStart"/>
      <w:r w:rsidRPr="00A0144B">
        <w:rPr>
          <w:rFonts w:ascii="Arial" w:hAnsi="Arial" w:cs="Arial"/>
          <w:bCs/>
          <w:i/>
          <w:iCs/>
          <w:color w:val="000000" w:themeColor="text1"/>
          <w:sz w:val="24"/>
          <w:szCs w:val="24"/>
        </w:rPr>
        <w:t>comes into contact with</w:t>
      </w:r>
      <w:proofErr w:type="gramEnd"/>
      <w:r w:rsidRPr="00A0144B">
        <w:rPr>
          <w:rFonts w:ascii="Arial" w:hAnsi="Arial" w:cs="Arial"/>
          <w:bCs/>
          <w:i/>
          <w:iCs/>
          <w:color w:val="000000" w:themeColor="text1"/>
          <w:sz w:val="24"/>
          <w:szCs w:val="24"/>
        </w:rPr>
        <w:t xml:space="preserve"> them has a role to play in identifying concerns, sharing information and taking prompt action.</w:t>
      </w:r>
    </w:p>
    <w:bookmarkEnd w:id="0"/>
    <w:p w14:paraId="7B9ED4C8" w14:textId="77777777" w:rsidR="00A0144B" w:rsidRDefault="00A0144B" w:rsidP="00E0580B">
      <w:pPr>
        <w:spacing w:before="0" w:after="0" w:line="240" w:lineRule="auto"/>
        <w:ind w:left="284"/>
        <w:jc w:val="both"/>
        <w:rPr>
          <w:rFonts w:ascii="Arial" w:eastAsia="+mn-ea" w:hAnsi="Arial" w:cs="Arial"/>
          <w:kern w:val="24"/>
          <w:sz w:val="24"/>
          <w:szCs w:val="24"/>
        </w:rPr>
      </w:pPr>
    </w:p>
    <w:p w14:paraId="3A2CDCBA" w14:textId="205F06C5" w:rsidR="00A0144B" w:rsidRDefault="00A0144B" w:rsidP="00E0580B">
      <w:pPr>
        <w:spacing w:before="0" w:after="0" w:line="240" w:lineRule="auto"/>
        <w:ind w:left="284"/>
        <w:jc w:val="both"/>
        <w:rPr>
          <w:rFonts w:ascii="Arial" w:eastAsia="+mn-ea" w:hAnsi="Arial" w:cs="Arial"/>
          <w:kern w:val="24"/>
          <w:sz w:val="24"/>
          <w:szCs w:val="24"/>
        </w:rPr>
      </w:pPr>
      <w:r w:rsidRPr="00A0144B">
        <w:rPr>
          <w:rFonts w:ascii="Arial" w:eastAsia="+mn-ea" w:hAnsi="Arial" w:cs="Arial"/>
          <w:kern w:val="24"/>
          <w:sz w:val="24"/>
          <w:szCs w:val="24"/>
        </w:rPr>
        <w:t xml:space="preserve">Once the referral has been </w:t>
      </w:r>
      <w:r w:rsidRPr="00A0144B">
        <w:rPr>
          <w:rFonts w:ascii="Arial" w:eastAsia="+mn-ea" w:hAnsi="Arial" w:cs="Arial"/>
          <w:b/>
          <w:bCs/>
          <w:kern w:val="24"/>
          <w:sz w:val="24"/>
          <w:szCs w:val="24"/>
        </w:rPr>
        <w:t>accepted</w:t>
      </w:r>
      <w:r w:rsidRPr="00A0144B">
        <w:rPr>
          <w:rFonts w:ascii="Arial" w:eastAsia="+mn-ea" w:hAnsi="Arial" w:cs="Arial"/>
          <w:kern w:val="24"/>
          <w:sz w:val="24"/>
          <w:szCs w:val="24"/>
        </w:rPr>
        <w:t xml:space="preserve"> by local authority children’s social care, the lead practitioner role falls to a </w:t>
      </w:r>
      <w:r w:rsidRPr="00A0144B">
        <w:rPr>
          <w:rFonts w:ascii="Arial" w:eastAsia="+mn-ea" w:hAnsi="Arial" w:cs="Arial"/>
          <w:b/>
          <w:bCs/>
          <w:kern w:val="24"/>
          <w:sz w:val="24"/>
          <w:szCs w:val="24"/>
        </w:rPr>
        <w:t>social worker</w:t>
      </w:r>
      <w:r w:rsidRPr="00A0144B">
        <w:rPr>
          <w:rFonts w:ascii="Arial" w:eastAsia="+mn-ea" w:hAnsi="Arial" w:cs="Arial"/>
          <w:kern w:val="24"/>
          <w:sz w:val="24"/>
          <w:szCs w:val="24"/>
        </w:rPr>
        <w:t xml:space="preserve">. </w:t>
      </w:r>
      <w:r>
        <w:rPr>
          <w:rFonts w:ascii="Arial" w:eastAsia="+mn-ea" w:hAnsi="Arial" w:cs="Arial"/>
          <w:kern w:val="24"/>
          <w:sz w:val="24"/>
          <w:szCs w:val="24"/>
        </w:rPr>
        <w:t xml:space="preserve"> </w:t>
      </w:r>
      <w:r w:rsidRPr="00A0144B">
        <w:rPr>
          <w:rFonts w:ascii="Arial" w:eastAsia="+mn-ea" w:hAnsi="Arial" w:cs="Arial"/>
          <w:kern w:val="24"/>
          <w:sz w:val="24"/>
          <w:szCs w:val="24"/>
        </w:rPr>
        <w:t>The social worker should clarify with the referrer, when known, the nature of the concerns and how and why they have arisen.</w:t>
      </w:r>
    </w:p>
    <w:p w14:paraId="1779C81A" w14:textId="35FE5CB8" w:rsidR="00A0144B" w:rsidRPr="00A0144B" w:rsidRDefault="00A0144B" w:rsidP="00E0580B">
      <w:pPr>
        <w:spacing w:before="0" w:after="0" w:line="240" w:lineRule="auto"/>
        <w:ind w:left="284"/>
        <w:jc w:val="both"/>
        <w:rPr>
          <w:rFonts w:ascii="Arial" w:eastAsia="+mn-ea" w:hAnsi="Arial" w:cs="Arial"/>
          <w:kern w:val="24"/>
          <w:sz w:val="24"/>
          <w:szCs w:val="24"/>
        </w:rPr>
      </w:pPr>
    </w:p>
    <w:p w14:paraId="244D5831" w14:textId="01EFDEEE" w:rsidR="00A0144B" w:rsidRDefault="00A0144B" w:rsidP="00E0580B">
      <w:pPr>
        <w:spacing w:before="0" w:after="0" w:line="240" w:lineRule="auto"/>
        <w:ind w:left="284"/>
        <w:jc w:val="both"/>
        <w:rPr>
          <w:rFonts w:ascii="Arial" w:eastAsia="+mn-ea" w:hAnsi="Arial" w:cs="Arial"/>
          <w:kern w:val="24"/>
          <w:sz w:val="24"/>
          <w:szCs w:val="24"/>
        </w:rPr>
      </w:pPr>
      <w:r w:rsidRPr="00A0144B">
        <w:rPr>
          <w:rFonts w:ascii="Arial" w:eastAsia="+mn-ea" w:hAnsi="Arial" w:cs="Arial"/>
          <w:kern w:val="24"/>
          <w:sz w:val="24"/>
          <w:szCs w:val="24"/>
        </w:rPr>
        <w:t xml:space="preserve">Within </w:t>
      </w:r>
      <w:r w:rsidRPr="00A0144B">
        <w:rPr>
          <w:rFonts w:ascii="Arial" w:eastAsia="+mn-ea" w:hAnsi="Arial" w:cs="Arial"/>
          <w:b/>
          <w:bCs/>
          <w:kern w:val="24"/>
          <w:sz w:val="24"/>
          <w:szCs w:val="24"/>
        </w:rPr>
        <w:t xml:space="preserve">one working day </w:t>
      </w:r>
      <w:r w:rsidRPr="00A0144B">
        <w:rPr>
          <w:rFonts w:ascii="Arial" w:eastAsia="+mn-ea" w:hAnsi="Arial" w:cs="Arial"/>
          <w:kern w:val="24"/>
          <w:sz w:val="24"/>
          <w:szCs w:val="24"/>
        </w:rPr>
        <w:t>of a referral being received, a local authority social worker should acknowledge receipt to the referrer and make a decision about next steps and the type of response required.</w:t>
      </w:r>
    </w:p>
    <w:p w14:paraId="1A2B8D69" w14:textId="77777777" w:rsidR="005479DD" w:rsidRPr="00A0144B" w:rsidRDefault="005479DD" w:rsidP="00E0580B">
      <w:pPr>
        <w:spacing w:before="0" w:after="0" w:line="240" w:lineRule="auto"/>
        <w:ind w:left="284"/>
        <w:jc w:val="both"/>
        <w:rPr>
          <w:rFonts w:ascii="Arial" w:eastAsia="+mn-ea" w:hAnsi="Arial" w:cs="Arial"/>
          <w:kern w:val="24"/>
          <w:sz w:val="24"/>
          <w:szCs w:val="24"/>
        </w:rPr>
      </w:pPr>
    </w:p>
    <w:p w14:paraId="463D06DF" w14:textId="39D84EAA" w:rsidR="00A0144B" w:rsidRPr="00A0144B" w:rsidRDefault="00A0144B" w:rsidP="00E0580B">
      <w:pPr>
        <w:spacing w:before="0" w:after="0" w:line="240" w:lineRule="auto"/>
        <w:ind w:left="284"/>
        <w:rPr>
          <w:rFonts w:ascii="Arial" w:eastAsia="+mn-ea" w:hAnsi="Arial" w:cs="Arial"/>
          <w:b/>
          <w:bCs/>
          <w:kern w:val="24"/>
          <w:sz w:val="24"/>
          <w:szCs w:val="24"/>
        </w:rPr>
      </w:pPr>
      <w:r w:rsidRPr="00A0144B">
        <w:rPr>
          <w:rFonts w:ascii="Arial" w:eastAsia="+mn-ea" w:hAnsi="Arial" w:cs="Arial"/>
          <w:b/>
          <w:bCs/>
          <w:kern w:val="24"/>
          <w:sz w:val="24"/>
          <w:szCs w:val="24"/>
        </w:rPr>
        <w:t xml:space="preserve">This will include determining whether: </w:t>
      </w:r>
    </w:p>
    <w:p w14:paraId="172BC02C" w14:textId="77777777" w:rsidR="005479DD" w:rsidRPr="005479DD" w:rsidRDefault="005479DD" w:rsidP="00E0580B">
      <w:pPr>
        <w:spacing w:before="0" w:after="0" w:line="240" w:lineRule="auto"/>
        <w:ind w:left="284"/>
        <w:rPr>
          <w:rFonts w:ascii="Arial" w:eastAsia="+mn-ea" w:hAnsi="Arial" w:cs="Arial"/>
          <w:kern w:val="24"/>
          <w:sz w:val="24"/>
          <w:szCs w:val="24"/>
        </w:rPr>
      </w:pPr>
    </w:p>
    <w:p w14:paraId="2E3D8642" w14:textId="21CCB3F0" w:rsidR="00A0144B" w:rsidRPr="00A0144B" w:rsidRDefault="00EB50D0" w:rsidP="00E0580B">
      <w:pPr>
        <w:pStyle w:val="ListParagraph"/>
        <w:numPr>
          <w:ilvl w:val="0"/>
          <w:numId w:val="40"/>
        </w:numPr>
        <w:spacing w:before="0" w:after="0" w:line="240" w:lineRule="auto"/>
        <w:ind w:left="709"/>
        <w:jc w:val="both"/>
        <w:rPr>
          <w:rFonts w:ascii="Arial" w:eastAsia="+mn-ea" w:hAnsi="Arial" w:cs="Arial"/>
          <w:kern w:val="24"/>
          <w:sz w:val="24"/>
          <w:szCs w:val="24"/>
        </w:rPr>
      </w:pPr>
      <w:r>
        <w:rPr>
          <w:rFonts w:ascii="Arial" w:eastAsia="+mn-ea" w:hAnsi="Arial" w:cs="Arial"/>
          <w:kern w:val="24"/>
          <w:sz w:val="24"/>
          <w:szCs w:val="24"/>
        </w:rPr>
        <w:t>t</w:t>
      </w:r>
      <w:r w:rsidR="00A0144B" w:rsidRPr="00A0144B">
        <w:rPr>
          <w:rFonts w:ascii="Arial" w:eastAsia="+mn-ea" w:hAnsi="Arial" w:cs="Arial"/>
          <w:kern w:val="24"/>
          <w:sz w:val="24"/>
          <w:szCs w:val="24"/>
        </w:rPr>
        <w:t xml:space="preserve">he child requires immediate protection and urgent action is required </w:t>
      </w:r>
    </w:p>
    <w:p w14:paraId="09546560" w14:textId="6FDDAB2A" w:rsidR="00A0144B" w:rsidRPr="00A0144B" w:rsidRDefault="00EB50D0" w:rsidP="00E0580B">
      <w:pPr>
        <w:pStyle w:val="ListParagraph"/>
        <w:numPr>
          <w:ilvl w:val="0"/>
          <w:numId w:val="40"/>
        </w:numPr>
        <w:spacing w:before="0" w:after="0" w:line="240" w:lineRule="auto"/>
        <w:ind w:left="709"/>
        <w:jc w:val="both"/>
        <w:rPr>
          <w:rFonts w:ascii="Arial" w:eastAsia="+mn-ea" w:hAnsi="Arial" w:cs="Arial"/>
          <w:kern w:val="24"/>
          <w:sz w:val="24"/>
          <w:szCs w:val="24"/>
        </w:rPr>
      </w:pPr>
      <w:r>
        <w:rPr>
          <w:rFonts w:ascii="Arial" w:eastAsia="+mn-ea" w:hAnsi="Arial" w:cs="Arial"/>
          <w:kern w:val="24"/>
          <w:sz w:val="24"/>
          <w:szCs w:val="24"/>
        </w:rPr>
        <w:t>t</w:t>
      </w:r>
      <w:r w:rsidR="00A0144B" w:rsidRPr="00A0144B">
        <w:rPr>
          <w:rFonts w:ascii="Arial" w:eastAsia="+mn-ea" w:hAnsi="Arial" w:cs="Arial"/>
          <w:kern w:val="24"/>
          <w:sz w:val="24"/>
          <w:szCs w:val="24"/>
        </w:rPr>
        <w:t>he child is in need and should be assessed under section 17 of the Children Act 1989</w:t>
      </w:r>
    </w:p>
    <w:p w14:paraId="05C1CDB9" w14:textId="327AFBA4" w:rsidR="00A0144B" w:rsidRPr="00A0144B" w:rsidRDefault="00EB50D0" w:rsidP="00E0580B">
      <w:pPr>
        <w:pStyle w:val="ListParagraph"/>
        <w:numPr>
          <w:ilvl w:val="0"/>
          <w:numId w:val="40"/>
        </w:numPr>
        <w:spacing w:before="0" w:after="0" w:line="240" w:lineRule="auto"/>
        <w:ind w:left="709"/>
        <w:jc w:val="both"/>
        <w:rPr>
          <w:rFonts w:ascii="Arial" w:eastAsia="+mn-ea" w:hAnsi="Arial" w:cs="Arial"/>
          <w:kern w:val="24"/>
          <w:sz w:val="24"/>
          <w:szCs w:val="24"/>
        </w:rPr>
      </w:pPr>
      <w:r>
        <w:rPr>
          <w:rFonts w:ascii="Arial" w:eastAsia="+mn-ea" w:hAnsi="Arial" w:cs="Arial"/>
          <w:kern w:val="24"/>
          <w:sz w:val="24"/>
          <w:szCs w:val="24"/>
        </w:rPr>
        <w:t>t</w:t>
      </w:r>
      <w:r w:rsidR="00A0144B" w:rsidRPr="00A0144B">
        <w:rPr>
          <w:rFonts w:ascii="Arial" w:eastAsia="+mn-ea" w:hAnsi="Arial" w:cs="Arial"/>
          <w:kern w:val="24"/>
          <w:sz w:val="24"/>
          <w:szCs w:val="24"/>
        </w:rPr>
        <w:t>here is reasonable cause to suspect that the child is suffering or likely to suffer significant harm, and whether enquir</w:t>
      </w:r>
      <w:r w:rsidR="00473870">
        <w:rPr>
          <w:rFonts w:ascii="Arial" w:eastAsia="+mn-ea" w:hAnsi="Arial" w:cs="Arial"/>
          <w:kern w:val="24"/>
          <w:sz w:val="24"/>
          <w:szCs w:val="24"/>
        </w:rPr>
        <w:t>i</w:t>
      </w:r>
      <w:r w:rsidR="00A0144B" w:rsidRPr="00A0144B">
        <w:rPr>
          <w:rFonts w:ascii="Arial" w:eastAsia="+mn-ea" w:hAnsi="Arial" w:cs="Arial"/>
          <w:kern w:val="24"/>
          <w:sz w:val="24"/>
          <w:szCs w:val="24"/>
        </w:rPr>
        <w:t xml:space="preserve">es must be </w:t>
      </w:r>
      <w:r w:rsidRPr="00A0144B">
        <w:rPr>
          <w:rFonts w:ascii="Arial" w:eastAsia="+mn-ea" w:hAnsi="Arial" w:cs="Arial"/>
          <w:kern w:val="24"/>
          <w:sz w:val="24"/>
          <w:szCs w:val="24"/>
        </w:rPr>
        <w:t>made,</w:t>
      </w:r>
      <w:r w:rsidR="00A0144B" w:rsidRPr="00A0144B">
        <w:rPr>
          <w:rFonts w:ascii="Arial" w:eastAsia="+mn-ea" w:hAnsi="Arial" w:cs="Arial"/>
          <w:kern w:val="24"/>
          <w:sz w:val="24"/>
          <w:szCs w:val="24"/>
        </w:rPr>
        <w:t xml:space="preserve"> and the child assessed under section 47 of the Children Act 1989</w:t>
      </w:r>
    </w:p>
    <w:p w14:paraId="76FDEE5F" w14:textId="77CE2A87" w:rsidR="00A0144B" w:rsidRPr="00A0144B" w:rsidRDefault="00EB50D0" w:rsidP="00E0580B">
      <w:pPr>
        <w:pStyle w:val="ListParagraph"/>
        <w:numPr>
          <w:ilvl w:val="0"/>
          <w:numId w:val="40"/>
        </w:numPr>
        <w:spacing w:before="0" w:after="0" w:line="240" w:lineRule="auto"/>
        <w:ind w:left="709"/>
        <w:jc w:val="both"/>
        <w:rPr>
          <w:rFonts w:ascii="Arial" w:eastAsia="+mn-ea" w:hAnsi="Arial" w:cs="Arial"/>
          <w:kern w:val="24"/>
          <w:sz w:val="24"/>
          <w:szCs w:val="24"/>
        </w:rPr>
      </w:pPr>
      <w:r>
        <w:rPr>
          <w:rFonts w:ascii="Arial" w:eastAsia="+mn-ea" w:hAnsi="Arial" w:cs="Arial"/>
          <w:kern w:val="24"/>
          <w:sz w:val="24"/>
          <w:szCs w:val="24"/>
        </w:rPr>
        <w:t>a</w:t>
      </w:r>
      <w:r w:rsidR="00A0144B" w:rsidRPr="00A0144B">
        <w:rPr>
          <w:rFonts w:ascii="Arial" w:eastAsia="+mn-ea" w:hAnsi="Arial" w:cs="Arial"/>
          <w:kern w:val="24"/>
          <w:sz w:val="24"/>
          <w:szCs w:val="24"/>
        </w:rPr>
        <w:t>ny services are required by the child and family and what type of services</w:t>
      </w:r>
    </w:p>
    <w:p w14:paraId="6BCED7C6" w14:textId="33148A23" w:rsidR="005479DD" w:rsidRDefault="00EB50D0" w:rsidP="00E0580B">
      <w:pPr>
        <w:pStyle w:val="ListParagraph"/>
        <w:numPr>
          <w:ilvl w:val="0"/>
          <w:numId w:val="40"/>
        </w:numPr>
        <w:spacing w:before="0" w:after="0" w:line="240" w:lineRule="auto"/>
        <w:ind w:left="709"/>
        <w:jc w:val="both"/>
        <w:rPr>
          <w:rFonts w:ascii="Arial" w:eastAsia="+mn-ea" w:hAnsi="Arial" w:cs="Arial"/>
          <w:kern w:val="24"/>
          <w:sz w:val="24"/>
          <w:szCs w:val="24"/>
        </w:rPr>
      </w:pPr>
      <w:r>
        <w:rPr>
          <w:rFonts w:ascii="Arial" w:eastAsia="+mn-ea" w:hAnsi="Arial" w:cs="Arial"/>
          <w:kern w:val="24"/>
          <w:sz w:val="24"/>
          <w:szCs w:val="24"/>
        </w:rPr>
        <w:t>f</w:t>
      </w:r>
      <w:r w:rsidR="00A0144B" w:rsidRPr="005479DD">
        <w:rPr>
          <w:rFonts w:ascii="Arial" w:eastAsia="+mn-ea" w:hAnsi="Arial" w:cs="Arial"/>
          <w:kern w:val="24"/>
          <w:sz w:val="24"/>
          <w:szCs w:val="24"/>
        </w:rPr>
        <w:t>urther specialist assessments are required to help the local authority to decide what further action to take</w:t>
      </w:r>
      <w:r w:rsidR="005479DD">
        <w:rPr>
          <w:rFonts w:ascii="Arial" w:eastAsia="+mn-ea" w:hAnsi="Arial" w:cs="Arial"/>
          <w:kern w:val="24"/>
          <w:sz w:val="24"/>
          <w:szCs w:val="24"/>
        </w:rPr>
        <w:t xml:space="preserve"> to see the child as soon as possible if the decision is taken that the referral requires further assessment</w:t>
      </w:r>
      <w:r>
        <w:rPr>
          <w:rFonts w:ascii="Arial" w:eastAsia="+mn-ea" w:hAnsi="Arial" w:cs="Arial"/>
          <w:kern w:val="24"/>
          <w:sz w:val="24"/>
          <w:szCs w:val="24"/>
        </w:rPr>
        <w:t>.</w:t>
      </w:r>
    </w:p>
    <w:p w14:paraId="0EE88E5F" w14:textId="1BA2DBB5" w:rsidR="005479DD" w:rsidRDefault="005479DD" w:rsidP="00E0580B">
      <w:pPr>
        <w:spacing w:before="0" w:after="0" w:line="240" w:lineRule="auto"/>
        <w:ind w:left="284"/>
        <w:rPr>
          <w:rFonts w:ascii="Arial" w:eastAsia="+mn-ea" w:hAnsi="Arial" w:cs="Arial"/>
          <w:kern w:val="24"/>
          <w:sz w:val="24"/>
          <w:szCs w:val="24"/>
        </w:rPr>
      </w:pPr>
    </w:p>
    <w:p w14:paraId="1967B132" w14:textId="445210ED" w:rsidR="005479DD" w:rsidRPr="005479DD" w:rsidRDefault="005479DD" w:rsidP="00E0580B">
      <w:pPr>
        <w:pStyle w:val="ListParagraph"/>
        <w:numPr>
          <w:ilvl w:val="0"/>
          <w:numId w:val="42"/>
        </w:numPr>
        <w:spacing w:before="0" w:after="0" w:line="240" w:lineRule="auto"/>
        <w:ind w:left="284"/>
        <w:rPr>
          <w:rFonts w:ascii="Arial" w:eastAsia="+mn-ea" w:hAnsi="Arial" w:cs="Arial"/>
          <w:kern w:val="24"/>
          <w:sz w:val="24"/>
          <w:szCs w:val="24"/>
        </w:rPr>
      </w:pPr>
      <w:r w:rsidRPr="005479DD">
        <w:rPr>
          <w:rFonts w:ascii="Arial" w:eastAsia="+mn-ea" w:hAnsi="Arial" w:cs="Arial"/>
          <w:b/>
          <w:bCs/>
          <w:kern w:val="24"/>
          <w:sz w:val="24"/>
          <w:szCs w:val="24"/>
        </w:rPr>
        <w:t>Starting Point Process</w:t>
      </w:r>
    </w:p>
    <w:p w14:paraId="1B601CEE" w14:textId="6A019078" w:rsidR="005479DD" w:rsidRPr="005479DD" w:rsidRDefault="005479DD" w:rsidP="00E0580B">
      <w:pPr>
        <w:spacing w:before="0" w:after="0" w:line="240" w:lineRule="auto"/>
        <w:ind w:left="284"/>
        <w:rPr>
          <w:rFonts w:ascii="Arial" w:eastAsia="+mn-ea" w:hAnsi="Arial" w:cs="Arial"/>
          <w:kern w:val="24"/>
          <w:sz w:val="24"/>
          <w:szCs w:val="24"/>
        </w:rPr>
      </w:pPr>
    </w:p>
    <w:p w14:paraId="291EA39F" w14:textId="1EF7B095" w:rsidR="005479DD" w:rsidRPr="005479DD" w:rsidRDefault="005479DD" w:rsidP="00E0580B">
      <w:pPr>
        <w:pStyle w:val="ListParagraph"/>
        <w:spacing w:before="0" w:after="0" w:line="240" w:lineRule="auto"/>
        <w:ind w:left="284"/>
        <w:jc w:val="both"/>
        <w:rPr>
          <w:rFonts w:ascii="Arial" w:hAnsi="Arial" w:cs="Arial"/>
          <w:color w:val="0563C1" w:themeColor="hyperlink"/>
          <w:sz w:val="24"/>
          <w:szCs w:val="24"/>
          <w:u w:val="single"/>
        </w:rPr>
      </w:pPr>
      <w:r w:rsidRPr="005479DD">
        <w:rPr>
          <w:rFonts w:ascii="Arial" w:eastAsia="+mn-ea" w:hAnsi="Arial" w:cs="Arial"/>
          <w:kern w:val="24"/>
          <w:sz w:val="24"/>
          <w:szCs w:val="24"/>
        </w:rPr>
        <w:t xml:space="preserve">Derbyshire </w:t>
      </w:r>
      <w:r w:rsidR="00B62926">
        <w:rPr>
          <w:rFonts w:ascii="Arial" w:eastAsia="+mn-ea" w:hAnsi="Arial" w:cs="Arial"/>
          <w:kern w:val="24"/>
          <w:sz w:val="24"/>
          <w:szCs w:val="24"/>
        </w:rPr>
        <w:t>C</w:t>
      </w:r>
      <w:r w:rsidRPr="005479DD">
        <w:rPr>
          <w:rFonts w:ascii="Arial" w:hAnsi="Arial" w:cs="Arial"/>
          <w:color w:val="000000" w:themeColor="text1"/>
          <w:sz w:val="24"/>
          <w:szCs w:val="24"/>
        </w:rPr>
        <w:t xml:space="preserve">ounty Council has statutory responsibilities to safeguard and promote the welfare of children. </w:t>
      </w:r>
      <w:r w:rsidR="00CF0C7E">
        <w:rPr>
          <w:rFonts w:ascii="Arial" w:hAnsi="Arial" w:cs="Arial"/>
          <w:color w:val="000000" w:themeColor="text1"/>
          <w:sz w:val="24"/>
          <w:szCs w:val="24"/>
        </w:rPr>
        <w:t xml:space="preserve"> </w:t>
      </w:r>
      <w:r w:rsidRPr="005479DD">
        <w:rPr>
          <w:rFonts w:ascii="Arial" w:hAnsi="Arial" w:cs="Arial"/>
          <w:color w:val="000000" w:themeColor="text1"/>
          <w:sz w:val="24"/>
          <w:szCs w:val="24"/>
        </w:rPr>
        <w:t xml:space="preserve">Improving outcomes for children and families is the key priority.  </w:t>
      </w:r>
      <w:r w:rsidRPr="005479DD">
        <w:rPr>
          <w:rFonts w:ascii="Arial" w:hAnsi="Arial" w:cs="Arial"/>
          <w:i/>
          <w:sz w:val="24"/>
          <w:szCs w:val="24"/>
        </w:rPr>
        <w:t>The Starting Point Operating Model</w:t>
      </w:r>
      <w:r w:rsidRPr="005479DD">
        <w:rPr>
          <w:rFonts w:ascii="Arial" w:hAnsi="Arial" w:cs="Arial"/>
          <w:sz w:val="24"/>
          <w:szCs w:val="24"/>
        </w:rPr>
        <w:t xml:space="preserve"> aligned with the joint </w:t>
      </w:r>
      <w:hyperlink r:id="rId13" w:history="1">
        <w:r w:rsidRPr="00AE1F89">
          <w:rPr>
            <w:rStyle w:val="Hyperlink"/>
            <w:rFonts w:ascii="Arial" w:hAnsi="Arial" w:cs="Arial"/>
            <w:sz w:val="24"/>
            <w:szCs w:val="24"/>
          </w:rPr>
          <w:t>Derby City and Derbyshire Threshold Document</w:t>
        </w:r>
      </w:hyperlink>
      <w:r w:rsidRPr="005479DD">
        <w:rPr>
          <w:rFonts w:ascii="Arial" w:hAnsi="Arial" w:cs="Arial"/>
          <w:sz w:val="24"/>
          <w:szCs w:val="24"/>
        </w:rPr>
        <w:t xml:space="preserve"> seeks to ensure that the thresholds are consistently applied at the lowest most appropriate intervention</w:t>
      </w:r>
      <w:r w:rsidR="00AE1F89">
        <w:rPr>
          <w:rFonts w:ascii="Arial" w:hAnsi="Arial" w:cs="Arial"/>
          <w:sz w:val="24"/>
          <w:szCs w:val="24"/>
        </w:rPr>
        <w:t>.</w:t>
      </w:r>
    </w:p>
    <w:p w14:paraId="1777DBB0" w14:textId="77777777" w:rsidR="005479DD" w:rsidRPr="005479DD" w:rsidRDefault="005479DD" w:rsidP="00E0580B">
      <w:pPr>
        <w:pStyle w:val="ListParagraph"/>
        <w:spacing w:before="0" w:after="0" w:line="240" w:lineRule="auto"/>
        <w:ind w:left="284"/>
        <w:jc w:val="both"/>
        <w:rPr>
          <w:rFonts w:ascii="Arial" w:hAnsi="Arial" w:cs="Arial"/>
          <w:sz w:val="24"/>
          <w:szCs w:val="24"/>
        </w:rPr>
      </w:pPr>
    </w:p>
    <w:p w14:paraId="6C33A901" w14:textId="20A89EF3" w:rsidR="005479DD" w:rsidRPr="005479DD" w:rsidRDefault="005479DD" w:rsidP="00E0580B">
      <w:pPr>
        <w:spacing w:before="0" w:after="0" w:line="240" w:lineRule="auto"/>
        <w:ind w:left="284"/>
        <w:jc w:val="both"/>
        <w:rPr>
          <w:rFonts w:ascii="Arial" w:hAnsi="Arial" w:cs="Arial"/>
          <w:sz w:val="24"/>
          <w:szCs w:val="24"/>
        </w:rPr>
      </w:pPr>
      <w:r w:rsidRPr="005479DD">
        <w:rPr>
          <w:rFonts w:ascii="Arial" w:hAnsi="Arial" w:cs="Arial"/>
          <w:sz w:val="24"/>
          <w:szCs w:val="24"/>
        </w:rPr>
        <w:t xml:space="preserve">The principles of Derbyshire’s Stronger Families Safer Children (SFSC) integrated practice model commences right at the start of a child’s journey, introducing the child and their family to a strengths-based model of practice that will follow them throughout their involvement with early help or specialist and safeguarding services should there be a need for them to do so. </w:t>
      </w:r>
      <w:hyperlink r:id="rId14" w:history="1">
        <w:r w:rsidRPr="005479DD">
          <w:rPr>
            <w:rStyle w:val="Hyperlink"/>
            <w:rFonts w:ascii="Arial" w:hAnsi="Arial" w:cs="Arial"/>
            <w:sz w:val="24"/>
            <w:szCs w:val="24"/>
          </w:rPr>
          <w:t>Stronger Families Safer Children Handbook</w:t>
        </w:r>
      </w:hyperlink>
    </w:p>
    <w:p w14:paraId="201AC38E" w14:textId="405F8FC8" w:rsidR="005479DD" w:rsidRDefault="005479DD" w:rsidP="00E0580B">
      <w:pPr>
        <w:spacing w:before="0" w:after="0" w:line="240" w:lineRule="auto"/>
        <w:ind w:left="284"/>
        <w:rPr>
          <w:rFonts w:ascii="Arial" w:eastAsia="+mn-ea" w:hAnsi="Arial" w:cs="Arial"/>
          <w:kern w:val="24"/>
          <w:sz w:val="24"/>
          <w:szCs w:val="24"/>
        </w:rPr>
      </w:pPr>
    </w:p>
    <w:p w14:paraId="2A3165A0" w14:textId="0D9A5632" w:rsidR="00CF0C7E" w:rsidRPr="00CF0C7E" w:rsidRDefault="00CF0C7E" w:rsidP="00E0580B">
      <w:pPr>
        <w:spacing w:before="0" w:after="0" w:line="240" w:lineRule="auto"/>
        <w:ind w:left="284"/>
        <w:rPr>
          <w:rFonts w:ascii="Arial" w:eastAsia="+mn-ea" w:hAnsi="Arial" w:cs="Arial"/>
          <w:kern w:val="24"/>
          <w:sz w:val="24"/>
          <w:szCs w:val="24"/>
        </w:rPr>
      </w:pPr>
      <w:r w:rsidRPr="00CF0C7E">
        <w:rPr>
          <w:rFonts w:ascii="Arial" w:eastAsia="+mn-ea" w:hAnsi="Arial" w:cs="Arial"/>
          <w:b/>
          <w:bCs/>
          <w:kern w:val="24"/>
          <w:sz w:val="24"/>
          <w:szCs w:val="24"/>
        </w:rPr>
        <w:t>What does Starting Point do?</w:t>
      </w:r>
    </w:p>
    <w:p w14:paraId="74E96825" w14:textId="394D452F" w:rsidR="00CF0C7E" w:rsidRPr="00CF0C7E" w:rsidRDefault="00CF0C7E" w:rsidP="00E0580B">
      <w:pPr>
        <w:spacing w:before="0" w:after="0" w:line="240" w:lineRule="auto"/>
        <w:ind w:left="284"/>
        <w:rPr>
          <w:rFonts w:ascii="Arial" w:eastAsia="+mn-ea" w:hAnsi="Arial" w:cs="Arial"/>
          <w:kern w:val="24"/>
          <w:sz w:val="24"/>
          <w:szCs w:val="24"/>
        </w:rPr>
      </w:pPr>
    </w:p>
    <w:p w14:paraId="2F7195CA" w14:textId="57879500" w:rsidR="00CF0C7E" w:rsidRPr="00CF0C7E" w:rsidRDefault="00CF0C7E" w:rsidP="00E0580B">
      <w:pPr>
        <w:pStyle w:val="ListParagraph"/>
        <w:numPr>
          <w:ilvl w:val="0"/>
          <w:numId w:val="38"/>
        </w:numPr>
        <w:spacing w:before="0" w:after="0" w:line="240" w:lineRule="auto"/>
        <w:ind w:left="709"/>
        <w:jc w:val="both"/>
        <w:rPr>
          <w:rFonts w:ascii="Arial" w:hAnsi="Arial" w:cs="Arial"/>
          <w:sz w:val="24"/>
          <w:szCs w:val="24"/>
        </w:rPr>
      </w:pPr>
      <w:r w:rsidRPr="00CF0C7E">
        <w:rPr>
          <w:rFonts w:ascii="Arial" w:hAnsi="Arial" w:cs="Arial"/>
          <w:sz w:val="24"/>
          <w:szCs w:val="24"/>
        </w:rPr>
        <w:t xml:space="preserve">Undertake daily screening and triage of all initial contacts and referrals into children services </w:t>
      </w:r>
    </w:p>
    <w:p w14:paraId="338C3C07" w14:textId="173B1B82" w:rsidR="00CF0C7E" w:rsidRPr="00CF0C7E" w:rsidRDefault="00CF0C7E" w:rsidP="00E0580B">
      <w:pPr>
        <w:pStyle w:val="ListParagraph"/>
        <w:numPr>
          <w:ilvl w:val="0"/>
          <w:numId w:val="38"/>
        </w:numPr>
        <w:spacing w:before="0" w:after="0" w:line="240" w:lineRule="auto"/>
        <w:ind w:left="709"/>
        <w:jc w:val="both"/>
        <w:rPr>
          <w:rFonts w:ascii="Arial" w:hAnsi="Arial" w:cs="Arial"/>
          <w:sz w:val="24"/>
          <w:szCs w:val="24"/>
        </w:rPr>
      </w:pPr>
      <w:r w:rsidRPr="00CF0C7E">
        <w:rPr>
          <w:rFonts w:ascii="Arial" w:hAnsi="Arial" w:cs="Arial"/>
          <w:sz w:val="24"/>
          <w:szCs w:val="24"/>
        </w:rPr>
        <w:t>Undertake daily multi-agency child protection strategy meetings</w:t>
      </w:r>
    </w:p>
    <w:p w14:paraId="25E7A39F" w14:textId="77777777" w:rsidR="00CF0C7E" w:rsidRPr="00CF0C7E" w:rsidRDefault="00CF0C7E" w:rsidP="00E0580B">
      <w:pPr>
        <w:pStyle w:val="ListParagraph"/>
        <w:numPr>
          <w:ilvl w:val="0"/>
          <w:numId w:val="38"/>
        </w:numPr>
        <w:spacing w:before="0" w:after="0" w:line="240" w:lineRule="auto"/>
        <w:ind w:left="709"/>
        <w:jc w:val="both"/>
        <w:rPr>
          <w:rFonts w:ascii="Arial" w:hAnsi="Arial" w:cs="Arial"/>
        </w:rPr>
      </w:pPr>
      <w:r w:rsidRPr="00CF0C7E">
        <w:rPr>
          <w:rFonts w:ascii="Arial" w:hAnsi="Arial" w:cs="Arial"/>
          <w:sz w:val="24"/>
          <w:szCs w:val="24"/>
        </w:rPr>
        <w:t xml:space="preserve">Provide advice and signposting to other agencies to support and facilitate children and families accessing help or protection at the right level to meet their needs and at the right time. </w:t>
      </w:r>
    </w:p>
    <w:p w14:paraId="5CF44AE6" w14:textId="3E9F2939" w:rsidR="00445347" w:rsidRPr="00445347" w:rsidRDefault="00445347" w:rsidP="00E0580B">
      <w:pPr>
        <w:spacing w:before="0" w:after="0" w:line="240" w:lineRule="auto"/>
        <w:rPr>
          <w:rFonts w:ascii="Arial" w:eastAsia="+mn-ea" w:hAnsi="Arial" w:cs="Arial"/>
          <w:kern w:val="24"/>
          <w:sz w:val="24"/>
          <w:szCs w:val="24"/>
        </w:rPr>
      </w:pPr>
      <w:bookmarkStart w:id="1" w:name="_Hlk111811620"/>
      <w:r w:rsidRPr="00445347">
        <w:rPr>
          <w:rFonts w:ascii="Arial" w:eastAsia="+mn-ea" w:hAnsi="Arial" w:cs="Arial"/>
          <w:b/>
          <w:bCs/>
          <w:kern w:val="24"/>
          <w:sz w:val="24"/>
          <w:szCs w:val="24"/>
        </w:rPr>
        <w:lastRenderedPageBreak/>
        <w:t>Starting Point Workflow</w:t>
      </w:r>
    </w:p>
    <w:p w14:paraId="7AFD372F" w14:textId="5F3B1137" w:rsidR="00445347" w:rsidRPr="00445347" w:rsidRDefault="00445347" w:rsidP="00E0580B">
      <w:pPr>
        <w:spacing w:before="0" w:after="0" w:line="240" w:lineRule="auto"/>
        <w:rPr>
          <w:rFonts w:ascii="Arial" w:eastAsia="+mn-ea" w:hAnsi="Arial" w:cs="Arial"/>
          <w:kern w:val="24"/>
          <w:sz w:val="24"/>
          <w:szCs w:val="24"/>
        </w:rPr>
      </w:pPr>
    </w:p>
    <w:p w14:paraId="4EA06656" w14:textId="0D792211" w:rsidR="00445347" w:rsidRPr="00445347" w:rsidRDefault="00445347" w:rsidP="00E0580B">
      <w:pPr>
        <w:pStyle w:val="ListParagraph"/>
        <w:numPr>
          <w:ilvl w:val="0"/>
          <w:numId w:val="39"/>
        </w:numPr>
        <w:spacing w:before="0" w:after="0" w:line="240" w:lineRule="auto"/>
        <w:ind w:left="567"/>
        <w:jc w:val="both"/>
        <w:rPr>
          <w:rFonts w:ascii="Arial" w:hAnsi="Arial" w:cs="Arial"/>
          <w:color w:val="0563C1" w:themeColor="hyperlink"/>
          <w:sz w:val="24"/>
          <w:szCs w:val="24"/>
          <w:u w:val="single"/>
        </w:rPr>
      </w:pPr>
      <w:r w:rsidRPr="00445347">
        <w:rPr>
          <w:rFonts w:ascii="Arial" w:hAnsi="Arial" w:cs="Arial"/>
          <w:sz w:val="24"/>
          <w:szCs w:val="24"/>
        </w:rPr>
        <w:t>An Initial Contact is made where Children</w:t>
      </w:r>
      <w:r w:rsidR="00F76453">
        <w:rPr>
          <w:rFonts w:ascii="Arial" w:hAnsi="Arial" w:cs="Arial"/>
          <w:sz w:val="24"/>
          <w:szCs w:val="24"/>
        </w:rPr>
        <w:t>’</w:t>
      </w:r>
      <w:r w:rsidRPr="00445347">
        <w:rPr>
          <w:rFonts w:ascii="Arial" w:hAnsi="Arial" w:cs="Arial"/>
          <w:sz w:val="24"/>
          <w:szCs w:val="24"/>
        </w:rPr>
        <w:t>s Services are contacted about a child, who may be a child in need of Early Help, Child in Need or in Need of Protection.  Initial Contacts are also generated where there is a request for advice, information or other service within the partnership early help arena.</w:t>
      </w:r>
    </w:p>
    <w:p w14:paraId="7A82D558" w14:textId="77777777" w:rsidR="00445347" w:rsidRPr="00445347" w:rsidRDefault="00445347" w:rsidP="00E0580B">
      <w:pPr>
        <w:pStyle w:val="ListParagraph"/>
        <w:spacing w:before="0" w:after="0" w:line="240" w:lineRule="auto"/>
        <w:ind w:left="567"/>
        <w:jc w:val="both"/>
        <w:rPr>
          <w:rFonts w:ascii="Arial" w:hAnsi="Arial" w:cs="Arial"/>
          <w:color w:val="0563C1" w:themeColor="hyperlink"/>
          <w:sz w:val="24"/>
          <w:szCs w:val="24"/>
          <w:u w:val="single"/>
        </w:rPr>
      </w:pPr>
    </w:p>
    <w:p w14:paraId="083F8496" w14:textId="68E8F687" w:rsidR="00445347" w:rsidRPr="00445347" w:rsidRDefault="00445347" w:rsidP="00E0580B">
      <w:pPr>
        <w:pStyle w:val="ListParagraph"/>
        <w:numPr>
          <w:ilvl w:val="0"/>
          <w:numId w:val="39"/>
        </w:numPr>
        <w:spacing w:before="0" w:after="0" w:line="240" w:lineRule="auto"/>
        <w:ind w:left="567"/>
        <w:jc w:val="both"/>
        <w:rPr>
          <w:rFonts w:ascii="Arial" w:hAnsi="Arial" w:cs="Arial"/>
          <w:color w:val="0563C1" w:themeColor="hyperlink"/>
          <w:sz w:val="24"/>
          <w:szCs w:val="24"/>
          <w:u w:val="single"/>
        </w:rPr>
      </w:pPr>
      <w:r w:rsidRPr="00445347">
        <w:rPr>
          <w:rFonts w:ascii="Arial" w:hAnsi="Arial" w:cs="Arial"/>
          <w:sz w:val="24"/>
          <w:szCs w:val="24"/>
        </w:rPr>
        <w:t xml:space="preserve">Social Workers and Team Managers within </w:t>
      </w:r>
      <w:r w:rsidR="00962320">
        <w:rPr>
          <w:rFonts w:ascii="Arial" w:hAnsi="Arial" w:cs="Arial"/>
          <w:sz w:val="24"/>
          <w:szCs w:val="24"/>
        </w:rPr>
        <w:t xml:space="preserve">the </w:t>
      </w:r>
      <w:r w:rsidR="00962320" w:rsidRPr="00DC1ABB">
        <w:rPr>
          <w:rFonts w:ascii="Arial" w:hAnsi="Arial" w:cs="Arial"/>
          <w:b/>
          <w:bCs/>
          <w:sz w:val="24"/>
          <w:szCs w:val="24"/>
        </w:rPr>
        <w:t>S</w:t>
      </w:r>
      <w:r w:rsidRPr="00DC1ABB">
        <w:rPr>
          <w:rFonts w:ascii="Arial" w:hAnsi="Arial" w:cs="Arial"/>
          <w:b/>
          <w:bCs/>
          <w:sz w:val="24"/>
          <w:szCs w:val="24"/>
        </w:rPr>
        <w:t>tarting Point Initial Contact Team</w:t>
      </w:r>
      <w:r w:rsidRPr="005A49B2">
        <w:rPr>
          <w:rFonts w:ascii="Arial" w:hAnsi="Arial" w:cs="Arial"/>
          <w:sz w:val="24"/>
          <w:szCs w:val="24"/>
        </w:rPr>
        <w:t xml:space="preserve"> </w:t>
      </w:r>
      <w:r w:rsidRPr="00445347">
        <w:rPr>
          <w:rFonts w:ascii="Arial" w:hAnsi="Arial" w:cs="Arial"/>
          <w:sz w:val="24"/>
          <w:szCs w:val="24"/>
        </w:rPr>
        <w:t xml:space="preserve">consider all Initial Contacts alongside the Threshold Document and make decisions </w:t>
      </w:r>
      <w:r w:rsidR="001330DF">
        <w:rPr>
          <w:rFonts w:ascii="Arial" w:hAnsi="Arial" w:cs="Arial"/>
          <w:sz w:val="24"/>
          <w:szCs w:val="24"/>
        </w:rPr>
        <w:t>on the same</w:t>
      </w:r>
      <w:r w:rsidRPr="00445347">
        <w:rPr>
          <w:rFonts w:ascii="Arial" w:hAnsi="Arial" w:cs="Arial"/>
          <w:b/>
          <w:bCs/>
          <w:sz w:val="24"/>
          <w:szCs w:val="24"/>
        </w:rPr>
        <w:t xml:space="preserve"> </w:t>
      </w:r>
      <w:r w:rsidRPr="003D287C">
        <w:rPr>
          <w:rFonts w:ascii="Arial" w:hAnsi="Arial" w:cs="Arial"/>
          <w:sz w:val="24"/>
          <w:szCs w:val="24"/>
        </w:rPr>
        <w:t>working day</w:t>
      </w:r>
      <w:r w:rsidRPr="00445347">
        <w:rPr>
          <w:rFonts w:ascii="Arial" w:hAnsi="Arial" w:cs="Arial"/>
          <w:sz w:val="24"/>
          <w:szCs w:val="24"/>
        </w:rPr>
        <w:t xml:space="preserve"> regarding the most appropriate level of response required.</w:t>
      </w:r>
    </w:p>
    <w:p w14:paraId="07CE2C76" w14:textId="77777777" w:rsidR="00445347" w:rsidRPr="00445347" w:rsidRDefault="00445347" w:rsidP="00E0580B">
      <w:pPr>
        <w:pStyle w:val="ListParagraph"/>
        <w:spacing w:before="0" w:after="0" w:line="240" w:lineRule="auto"/>
        <w:ind w:left="567"/>
        <w:jc w:val="both"/>
        <w:rPr>
          <w:rFonts w:ascii="Arial" w:hAnsi="Arial" w:cs="Arial"/>
          <w:sz w:val="24"/>
          <w:szCs w:val="24"/>
        </w:rPr>
      </w:pPr>
    </w:p>
    <w:p w14:paraId="21B9F172" w14:textId="77777777" w:rsidR="00754FA7" w:rsidRPr="00754FA7" w:rsidRDefault="00445347" w:rsidP="00E0580B">
      <w:pPr>
        <w:pStyle w:val="ListParagraph"/>
        <w:numPr>
          <w:ilvl w:val="0"/>
          <w:numId w:val="39"/>
        </w:numPr>
        <w:spacing w:before="0" w:after="0" w:line="240" w:lineRule="auto"/>
        <w:ind w:left="567"/>
        <w:jc w:val="both"/>
        <w:rPr>
          <w:rFonts w:ascii="Arial" w:hAnsi="Arial" w:cs="Arial"/>
          <w:b/>
          <w:bCs/>
          <w:color w:val="0563C1" w:themeColor="hyperlink"/>
          <w:sz w:val="24"/>
          <w:szCs w:val="24"/>
          <w:u w:val="single"/>
        </w:rPr>
      </w:pPr>
      <w:r w:rsidRPr="00084A4C">
        <w:rPr>
          <w:rFonts w:ascii="Arial" w:hAnsi="Arial" w:cs="Arial"/>
          <w:sz w:val="24"/>
          <w:szCs w:val="24"/>
        </w:rPr>
        <w:t>The</w:t>
      </w:r>
      <w:r w:rsidRPr="00084A4C">
        <w:rPr>
          <w:rFonts w:ascii="Arial" w:hAnsi="Arial" w:cs="Arial"/>
          <w:b/>
          <w:bCs/>
          <w:i/>
          <w:iCs/>
          <w:sz w:val="24"/>
          <w:szCs w:val="24"/>
        </w:rPr>
        <w:t xml:space="preserve"> </w:t>
      </w:r>
      <w:r w:rsidRPr="00DC1ABB">
        <w:rPr>
          <w:rFonts w:ascii="Arial" w:hAnsi="Arial" w:cs="Arial"/>
          <w:b/>
          <w:bCs/>
          <w:sz w:val="24"/>
          <w:szCs w:val="24"/>
        </w:rPr>
        <w:t>Starting Point Initial Contact Team</w:t>
      </w:r>
      <w:r w:rsidRPr="0002378D">
        <w:rPr>
          <w:rFonts w:ascii="Arial" w:hAnsi="Arial" w:cs="Arial"/>
          <w:color w:val="FF0000"/>
          <w:sz w:val="24"/>
          <w:szCs w:val="24"/>
        </w:rPr>
        <w:t xml:space="preserve"> </w:t>
      </w:r>
      <w:r w:rsidRPr="00445347">
        <w:rPr>
          <w:rFonts w:ascii="Arial" w:hAnsi="Arial" w:cs="Arial"/>
          <w:sz w:val="24"/>
          <w:szCs w:val="24"/>
        </w:rPr>
        <w:t>identifies</w:t>
      </w:r>
      <w:r w:rsidRPr="00962320">
        <w:rPr>
          <w:rFonts w:ascii="Arial" w:hAnsi="Arial" w:cs="Arial"/>
          <w:sz w:val="24"/>
          <w:szCs w:val="24"/>
        </w:rPr>
        <w:t xml:space="preserve"> all </w:t>
      </w:r>
      <w:r w:rsidR="00962320" w:rsidRPr="00962320">
        <w:rPr>
          <w:rFonts w:ascii="Arial" w:hAnsi="Arial" w:cs="Arial"/>
          <w:b/>
          <w:bCs/>
          <w:i/>
          <w:iCs/>
          <w:sz w:val="24"/>
          <w:szCs w:val="24"/>
        </w:rPr>
        <w:t>c</w:t>
      </w:r>
      <w:r w:rsidRPr="00962320">
        <w:rPr>
          <w:rFonts w:ascii="Arial" w:hAnsi="Arial" w:cs="Arial"/>
          <w:b/>
          <w:bCs/>
          <w:i/>
          <w:iCs/>
          <w:sz w:val="24"/>
          <w:szCs w:val="24"/>
        </w:rPr>
        <w:t xml:space="preserve">hild in </w:t>
      </w:r>
      <w:r w:rsidR="00962320" w:rsidRPr="00962320">
        <w:rPr>
          <w:rFonts w:ascii="Arial" w:hAnsi="Arial" w:cs="Arial"/>
          <w:b/>
          <w:bCs/>
          <w:i/>
          <w:iCs/>
          <w:sz w:val="24"/>
          <w:szCs w:val="24"/>
        </w:rPr>
        <w:t>ne</w:t>
      </w:r>
      <w:r w:rsidRPr="00962320">
        <w:rPr>
          <w:rFonts w:ascii="Arial" w:hAnsi="Arial" w:cs="Arial"/>
          <w:b/>
          <w:bCs/>
          <w:i/>
          <w:iCs/>
          <w:sz w:val="24"/>
          <w:szCs w:val="24"/>
        </w:rPr>
        <w:t>ed</w:t>
      </w:r>
      <w:r w:rsidRPr="00962320">
        <w:rPr>
          <w:rFonts w:ascii="Arial" w:hAnsi="Arial" w:cs="Arial"/>
          <w:sz w:val="24"/>
          <w:szCs w:val="24"/>
        </w:rPr>
        <w:t xml:space="preserve"> </w:t>
      </w:r>
      <w:r w:rsidR="00962320" w:rsidRPr="00962320">
        <w:rPr>
          <w:rFonts w:ascii="Arial" w:hAnsi="Arial" w:cs="Arial"/>
          <w:sz w:val="24"/>
          <w:szCs w:val="24"/>
        </w:rPr>
        <w:t xml:space="preserve">and </w:t>
      </w:r>
      <w:r w:rsidR="00962320" w:rsidRPr="00962320">
        <w:rPr>
          <w:rFonts w:ascii="Arial" w:hAnsi="Arial" w:cs="Arial"/>
          <w:b/>
          <w:bCs/>
          <w:i/>
          <w:iCs/>
          <w:sz w:val="24"/>
          <w:szCs w:val="24"/>
        </w:rPr>
        <w:t xml:space="preserve">child protection </w:t>
      </w:r>
      <w:r w:rsidRPr="00962320">
        <w:rPr>
          <w:rFonts w:ascii="Arial" w:hAnsi="Arial" w:cs="Arial"/>
          <w:sz w:val="24"/>
          <w:szCs w:val="24"/>
        </w:rPr>
        <w:t>contacts</w:t>
      </w:r>
      <w:r w:rsidR="00962320">
        <w:rPr>
          <w:rFonts w:ascii="Arial" w:hAnsi="Arial" w:cs="Arial"/>
          <w:sz w:val="24"/>
          <w:szCs w:val="24"/>
        </w:rPr>
        <w:t xml:space="preserve">. </w:t>
      </w:r>
    </w:p>
    <w:p w14:paraId="757075F5" w14:textId="77777777" w:rsidR="00754FA7" w:rsidRPr="00754FA7" w:rsidRDefault="00754FA7" w:rsidP="00E0580B">
      <w:pPr>
        <w:pStyle w:val="ListParagraph"/>
        <w:ind w:left="567"/>
        <w:jc w:val="both"/>
        <w:rPr>
          <w:rFonts w:ascii="Arial" w:hAnsi="Arial" w:cs="Arial"/>
          <w:sz w:val="24"/>
          <w:szCs w:val="24"/>
        </w:rPr>
      </w:pPr>
    </w:p>
    <w:p w14:paraId="324B0D61" w14:textId="77777777" w:rsidR="00754FA7" w:rsidRPr="00754FA7" w:rsidRDefault="00962320" w:rsidP="00E0580B">
      <w:pPr>
        <w:pStyle w:val="ListParagraph"/>
        <w:numPr>
          <w:ilvl w:val="0"/>
          <w:numId w:val="39"/>
        </w:numPr>
        <w:spacing w:before="0" w:after="0" w:line="240" w:lineRule="auto"/>
        <w:ind w:left="567"/>
        <w:jc w:val="both"/>
        <w:rPr>
          <w:rFonts w:ascii="Arial" w:hAnsi="Arial" w:cs="Arial"/>
          <w:b/>
          <w:bCs/>
          <w:color w:val="0563C1" w:themeColor="hyperlink"/>
          <w:sz w:val="24"/>
          <w:szCs w:val="24"/>
          <w:u w:val="single"/>
        </w:rPr>
      </w:pPr>
      <w:r w:rsidRPr="00DC1ABB">
        <w:rPr>
          <w:rFonts w:ascii="Arial" w:hAnsi="Arial" w:cs="Arial"/>
          <w:b/>
          <w:bCs/>
          <w:sz w:val="24"/>
          <w:szCs w:val="24"/>
        </w:rPr>
        <w:t>Child in need</w:t>
      </w:r>
      <w:r w:rsidRPr="00084A4C">
        <w:rPr>
          <w:rFonts w:ascii="Arial" w:hAnsi="Arial" w:cs="Arial"/>
          <w:b/>
          <w:bCs/>
          <w:sz w:val="24"/>
          <w:szCs w:val="24"/>
        </w:rPr>
        <w:t xml:space="preserve"> </w:t>
      </w:r>
      <w:r w:rsidRPr="00754FA7">
        <w:rPr>
          <w:rFonts w:ascii="Arial" w:hAnsi="Arial" w:cs="Arial"/>
          <w:sz w:val="24"/>
          <w:szCs w:val="24"/>
        </w:rPr>
        <w:t>referrals</w:t>
      </w:r>
      <w:r>
        <w:rPr>
          <w:rFonts w:ascii="Arial" w:hAnsi="Arial" w:cs="Arial"/>
          <w:sz w:val="24"/>
          <w:szCs w:val="24"/>
        </w:rPr>
        <w:t xml:space="preserve"> </w:t>
      </w:r>
      <w:proofErr w:type="gramStart"/>
      <w:r>
        <w:rPr>
          <w:rFonts w:ascii="Arial" w:hAnsi="Arial" w:cs="Arial"/>
          <w:sz w:val="24"/>
          <w:szCs w:val="24"/>
        </w:rPr>
        <w:t>are</w:t>
      </w:r>
      <w:proofErr w:type="gramEnd"/>
      <w:r>
        <w:rPr>
          <w:rFonts w:ascii="Arial" w:hAnsi="Arial" w:cs="Arial"/>
          <w:sz w:val="24"/>
          <w:szCs w:val="24"/>
        </w:rPr>
        <w:t xml:space="preserve"> sent to </w:t>
      </w:r>
      <w:r w:rsidR="00445347" w:rsidRPr="00445347">
        <w:rPr>
          <w:rFonts w:ascii="Arial" w:hAnsi="Arial" w:cs="Arial"/>
          <w:b/>
          <w:bCs/>
          <w:sz w:val="24"/>
          <w:szCs w:val="24"/>
        </w:rPr>
        <w:t>children’s social care</w:t>
      </w:r>
      <w:r w:rsidR="00445347" w:rsidRPr="00445347">
        <w:rPr>
          <w:rFonts w:ascii="Arial" w:hAnsi="Arial" w:cs="Arial"/>
          <w:sz w:val="24"/>
          <w:szCs w:val="24"/>
        </w:rPr>
        <w:t xml:space="preserve"> for assessment </w:t>
      </w:r>
      <w:r w:rsidR="00754FA7">
        <w:rPr>
          <w:rFonts w:ascii="Arial" w:hAnsi="Arial" w:cs="Arial"/>
          <w:sz w:val="24"/>
          <w:szCs w:val="24"/>
        </w:rPr>
        <w:t xml:space="preserve">and the referrer notified of the outcome </w:t>
      </w:r>
      <w:r w:rsidR="001330DF">
        <w:rPr>
          <w:rFonts w:ascii="Arial" w:hAnsi="Arial" w:cs="Arial"/>
          <w:sz w:val="24"/>
          <w:szCs w:val="24"/>
        </w:rPr>
        <w:t xml:space="preserve">within </w:t>
      </w:r>
      <w:r w:rsidR="001330DF" w:rsidRPr="003D287C">
        <w:rPr>
          <w:rFonts w:ascii="Arial" w:hAnsi="Arial" w:cs="Arial"/>
          <w:b/>
          <w:bCs/>
          <w:sz w:val="24"/>
          <w:szCs w:val="24"/>
          <w:u w:val="single"/>
        </w:rPr>
        <w:t>one working day</w:t>
      </w:r>
      <w:r w:rsidR="001330DF">
        <w:rPr>
          <w:rFonts w:ascii="Arial" w:hAnsi="Arial" w:cs="Arial"/>
          <w:sz w:val="24"/>
          <w:szCs w:val="24"/>
        </w:rPr>
        <w:t xml:space="preserve">. </w:t>
      </w:r>
    </w:p>
    <w:p w14:paraId="044D1D81" w14:textId="77777777" w:rsidR="00754FA7" w:rsidRPr="00754FA7" w:rsidRDefault="00754FA7" w:rsidP="00E0580B">
      <w:pPr>
        <w:pStyle w:val="ListParagraph"/>
        <w:ind w:left="567"/>
        <w:jc w:val="both"/>
        <w:rPr>
          <w:rFonts w:ascii="Arial" w:hAnsi="Arial" w:cs="Arial"/>
          <w:sz w:val="24"/>
          <w:szCs w:val="24"/>
        </w:rPr>
      </w:pPr>
    </w:p>
    <w:p w14:paraId="0B8C66AA" w14:textId="4876B2D4" w:rsidR="00445347" w:rsidRPr="00754FA7" w:rsidRDefault="001330DF" w:rsidP="00E0580B">
      <w:pPr>
        <w:pStyle w:val="ListParagraph"/>
        <w:numPr>
          <w:ilvl w:val="0"/>
          <w:numId w:val="39"/>
        </w:numPr>
        <w:spacing w:before="0" w:after="0" w:line="240" w:lineRule="auto"/>
        <w:ind w:left="567"/>
        <w:jc w:val="both"/>
        <w:rPr>
          <w:rFonts w:ascii="Arial" w:hAnsi="Arial" w:cs="Arial"/>
          <w:b/>
          <w:bCs/>
          <w:color w:val="0563C1" w:themeColor="hyperlink"/>
          <w:sz w:val="24"/>
          <w:szCs w:val="24"/>
          <w:u w:val="single"/>
        </w:rPr>
      </w:pPr>
      <w:r w:rsidRPr="00754FA7">
        <w:rPr>
          <w:rFonts w:ascii="Arial" w:hAnsi="Arial" w:cs="Arial"/>
          <w:b/>
          <w:bCs/>
          <w:sz w:val="24"/>
          <w:szCs w:val="24"/>
        </w:rPr>
        <w:t>C</w:t>
      </w:r>
      <w:r w:rsidR="00962320" w:rsidRPr="00754FA7">
        <w:rPr>
          <w:rFonts w:ascii="Arial" w:hAnsi="Arial" w:cs="Arial"/>
          <w:b/>
          <w:bCs/>
          <w:sz w:val="24"/>
          <w:szCs w:val="24"/>
        </w:rPr>
        <w:t xml:space="preserve">hild </w:t>
      </w:r>
      <w:r w:rsidR="00133D97">
        <w:rPr>
          <w:rFonts w:ascii="Arial" w:hAnsi="Arial" w:cs="Arial"/>
          <w:b/>
          <w:bCs/>
          <w:sz w:val="24"/>
          <w:szCs w:val="24"/>
        </w:rPr>
        <w:t>P</w:t>
      </w:r>
      <w:r w:rsidR="00962320" w:rsidRPr="00754FA7">
        <w:rPr>
          <w:rFonts w:ascii="Arial" w:hAnsi="Arial" w:cs="Arial"/>
          <w:b/>
          <w:bCs/>
          <w:sz w:val="24"/>
          <w:szCs w:val="24"/>
        </w:rPr>
        <w:t>rotection</w:t>
      </w:r>
      <w:r w:rsidR="00962320" w:rsidRPr="00754FA7">
        <w:rPr>
          <w:rFonts w:ascii="Arial" w:hAnsi="Arial" w:cs="Arial"/>
          <w:sz w:val="24"/>
          <w:szCs w:val="24"/>
        </w:rPr>
        <w:t xml:space="preserve"> </w:t>
      </w:r>
      <w:r w:rsidR="003D287C" w:rsidRPr="00754FA7">
        <w:rPr>
          <w:rFonts w:ascii="Arial" w:hAnsi="Arial" w:cs="Arial"/>
          <w:sz w:val="24"/>
          <w:szCs w:val="24"/>
        </w:rPr>
        <w:t>contact/</w:t>
      </w:r>
      <w:r w:rsidR="00962320" w:rsidRPr="00754FA7">
        <w:rPr>
          <w:rFonts w:ascii="Arial" w:hAnsi="Arial" w:cs="Arial"/>
          <w:sz w:val="24"/>
          <w:szCs w:val="24"/>
        </w:rPr>
        <w:t xml:space="preserve">referrals are </w:t>
      </w:r>
      <w:r w:rsidRPr="00754FA7">
        <w:rPr>
          <w:rFonts w:ascii="Arial" w:hAnsi="Arial" w:cs="Arial"/>
          <w:sz w:val="24"/>
          <w:szCs w:val="24"/>
        </w:rPr>
        <w:t xml:space="preserve">immediately </w:t>
      </w:r>
      <w:r w:rsidR="00962320" w:rsidRPr="00754FA7">
        <w:rPr>
          <w:rFonts w:ascii="Arial" w:hAnsi="Arial" w:cs="Arial"/>
          <w:sz w:val="24"/>
          <w:szCs w:val="24"/>
        </w:rPr>
        <w:t xml:space="preserve">sent to </w:t>
      </w:r>
      <w:r w:rsidR="00445347" w:rsidRPr="00754FA7">
        <w:rPr>
          <w:rFonts w:ascii="Arial" w:hAnsi="Arial" w:cs="Arial"/>
          <w:sz w:val="24"/>
          <w:szCs w:val="24"/>
        </w:rPr>
        <w:t xml:space="preserve">the </w:t>
      </w:r>
      <w:r w:rsidR="00445347" w:rsidRPr="00DC1ABB">
        <w:rPr>
          <w:rFonts w:ascii="Arial" w:hAnsi="Arial" w:cs="Arial"/>
          <w:b/>
          <w:bCs/>
          <w:sz w:val="24"/>
          <w:szCs w:val="24"/>
        </w:rPr>
        <w:t>Starting Point</w:t>
      </w:r>
      <w:r w:rsidR="00445347" w:rsidRPr="00DC1ABB">
        <w:rPr>
          <w:rFonts w:ascii="Arial" w:hAnsi="Arial" w:cs="Arial"/>
          <w:sz w:val="24"/>
          <w:szCs w:val="24"/>
        </w:rPr>
        <w:t xml:space="preserve"> </w:t>
      </w:r>
      <w:r w:rsidR="00445347" w:rsidRPr="00DC1ABB">
        <w:rPr>
          <w:rFonts w:ascii="Arial" w:hAnsi="Arial" w:cs="Arial"/>
          <w:b/>
          <w:bCs/>
          <w:sz w:val="24"/>
          <w:szCs w:val="24"/>
        </w:rPr>
        <w:t>Child Protection Team</w:t>
      </w:r>
      <w:r w:rsidR="00962320" w:rsidRPr="0002378D">
        <w:rPr>
          <w:rFonts w:ascii="Arial" w:hAnsi="Arial" w:cs="Arial"/>
          <w:b/>
          <w:bCs/>
          <w:color w:val="FF0000"/>
          <w:sz w:val="24"/>
          <w:szCs w:val="24"/>
        </w:rPr>
        <w:t xml:space="preserve"> </w:t>
      </w:r>
      <w:r w:rsidR="00962320" w:rsidRPr="00754FA7">
        <w:rPr>
          <w:rFonts w:ascii="Arial" w:hAnsi="Arial" w:cs="Arial"/>
          <w:sz w:val="24"/>
          <w:szCs w:val="24"/>
        </w:rPr>
        <w:t xml:space="preserve">for </w:t>
      </w:r>
      <w:r w:rsidRPr="00754FA7">
        <w:rPr>
          <w:rFonts w:ascii="Arial" w:hAnsi="Arial" w:cs="Arial"/>
          <w:sz w:val="24"/>
          <w:szCs w:val="24"/>
        </w:rPr>
        <w:t xml:space="preserve">further work </w:t>
      </w:r>
      <w:r w:rsidR="003D287C" w:rsidRPr="00754FA7">
        <w:rPr>
          <w:rFonts w:ascii="Arial" w:hAnsi="Arial" w:cs="Arial"/>
          <w:sz w:val="24"/>
          <w:szCs w:val="24"/>
        </w:rPr>
        <w:t xml:space="preserve">and </w:t>
      </w:r>
      <w:r w:rsidR="00DC1ABB">
        <w:rPr>
          <w:rFonts w:ascii="Arial" w:hAnsi="Arial" w:cs="Arial"/>
          <w:sz w:val="24"/>
          <w:szCs w:val="24"/>
        </w:rPr>
        <w:t xml:space="preserve">a </w:t>
      </w:r>
      <w:r w:rsidR="003D287C" w:rsidRPr="00754FA7">
        <w:rPr>
          <w:rFonts w:ascii="Arial" w:hAnsi="Arial" w:cs="Arial"/>
          <w:sz w:val="24"/>
          <w:szCs w:val="24"/>
        </w:rPr>
        <w:t>strategy meeting leading</w:t>
      </w:r>
      <w:r w:rsidRPr="00754FA7">
        <w:rPr>
          <w:rFonts w:ascii="Arial" w:hAnsi="Arial" w:cs="Arial"/>
          <w:sz w:val="24"/>
          <w:szCs w:val="24"/>
        </w:rPr>
        <w:t xml:space="preserve"> to </w:t>
      </w:r>
      <w:proofErr w:type="gramStart"/>
      <w:r w:rsidRPr="00754FA7">
        <w:rPr>
          <w:rFonts w:ascii="Arial" w:hAnsi="Arial" w:cs="Arial"/>
          <w:sz w:val="24"/>
          <w:szCs w:val="24"/>
        </w:rPr>
        <w:t>a final outcome</w:t>
      </w:r>
      <w:proofErr w:type="gramEnd"/>
      <w:r w:rsidRPr="00754FA7">
        <w:rPr>
          <w:rFonts w:ascii="Arial" w:hAnsi="Arial" w:cs="Arial"/>
          <w:sz w:val="24"/>
          <w:szCs w:val="24"/>
        </w:rPr>
        <w:t xml:space="preserve"> within </w:t>
      </w:r>
      <w:r w:rsidR="00962320" w:rsidRPr="00754FA7">
        <w:rPr>
          <w:rFonts w:ascii="Arial" w:hAnsi="Arial" w:cs="Arial"/>
          <w:b/>
          <w:bCs/>
          <w:sz w:val="24"/>
          <w:szCs w:val="24"/>
          <w:u w:val="single"/>
        </w:rPr>
        <w:t>one working day</w:t>
      </w:r>
      <w:r w:rsidR="00DC1ABB">
        <w:rPr>
          <w:rFonts w:ascii="Arial" w:hAnsi="Arial" w:cs="Arial"/>
          <w:b/>
          <w:bCs/>
          <w:sz w:val="24"/>
          <w:szCs w:val="24"/>
        </w:rPr>
        <w:t>.</w:t>
      </w:r>
      <w:r w:rsidR="00445347" w:rsidRPr="00754FA7">
        <w:rPr>
          <w:rFonts w:ascii="Arial" w:hAnsi="Arial" w:cs="Arial"/>
          <w:sz w:val="24"/>
          <w:szCs w:val="24"/>
        </w:rPr>
        <w:t xml:space="preserve"> </w:t>
      </w:r>
      <w:r w:rsidR="00754FA7">
        <w:rPr>
          <w:rFonts w:ascii="Arial" w:hAnsi="Arial" w:cs="Arial"/>
          <w:sz w:val="24"/>
          <w:szCs w:val="24"/>
        </w:rPr>
        <w:t xml:space="preserve">The referrer is notified of the outcome. </w:t>
      </w:r>
      <w:r w:rsidR="00445347" w:rsidRPr="00754FA7">
        <w:rPr>
          <w:rFonts w:ascii="Arial" w:hAnsi="Arial" w:cs="Arial"/>
          <w:sz w:val="24"/>
          <w:szCs w:val="24"/>
        </w:rPr>
        <w:t xml:space="preserve"> </w:t>
      </w:r>
    </w:p>
    <w:p w14:paraId="244B394A" w14:textId="77777777" w:rsidR="00445347" w:rsidRPr="00445347" w:rsidRDefault="00445347" w:rsidP="00E0580B">
      <w:pPr>
        <w:pStyle w:val="ListParagraph"/>
        <w:spacing w:before="0" w:after="0" w:line="240" w:lineRule="auto"/>
        <w:ind w:left="567"/>
        <w:jc w:val="both"/>
        <w:rPr>
          <w:rFonts w:ascii="Arial" w:hAnsi="Arial" w:cs="Arial"/>
          <w:b/>
          <w:bCs/>
          <w:color w:val="0563C1" w:themeColor="hyperlink"/>
          <w:sz w:val="24"/>
          <w:szCs w:val="24"/>
          <w:u w:val="single"/>
        </w:rPr>
      </w:pPr>
    </w:p>
    <w:p w14:paraId="74E181D4" w14:textId="28A4387F" w:rsidR="00445347" w:rsidRPr="00445347" w:rsidRDefault="00445347" w:rsidP="00E0580B">
      <w:pPr>
        <w:pStyle w:val="ListParagraph"/>
        <w:numPr>
          <w:ilvl w:val="0"/>
          <w:numId w:val="39"/>
        </w:numPr>
        <w:spacing w:before="0" w:after="0" w:line="240" w:lineRule="auto"/>
        <w:ind w:left="567"/>
        <w:jc w:val="both"/>
        <w:rPr>
          <w:rFonts w:ascii="Arial" w:hAnsi="Arial" w:cs="Arial"/>
          <w:b/>
          <w:bCs/>
          <w:color w:val="0563C1" w:themeColor="hyperlink"/>
          <w:sz w:val="24"/>
          <w:szCs w:val="24"/>
          <w:u w:val="single"/>
        </w:rPr>
      </w:pPr>
      <w:r w:rsidRPr="00445347">
        <w:rPr>
          <w:rFonts w:ascii="Arial" w:hAnsi="Arial" w:cs="Arial"/>
          <w:sz w:val="24"/>
          <w:szCs w:val="24"/>
        </w:rPr>
        <w:t xml:space="preserve">All other cases which require further action are passed to the </w:t>
      </w:r>
      <w:r w:rsidRPr="00DC1ABB">
        <w:rPr>
          <w:rFonts w:ascii="Arial" w:hAnsi="Arial" w:cs="Arial"/>
          <w:b/>
          <w:bCs/>
          <w:sz w:val="24"/>
          <w:szCs w:val="24"/>
        </w:rPr>
        <w:t>Starting Point</w:t>
      </w:r>
      <w:r w:rsidRPr="00DC1ABB">
        <w:rPr>
          <w:rFonts w:ascii="Arial" w:hAnsi="Arial" w:cs="Arial"/>
          <w:sz w:val="24"/>
          <w:szCs w:val="24"/>
        </w:rPr>
        <w:t xml:space="preserve"> </w:t>
      </w:r>
      <w:r w:rsidRPr="00DC1ABB">
        <w:rPr>
          <w:rFonts w:ascii="Arial" w:hAnsi="Arial" w:cs="Arial"/>
          <w:b/>
          <w:bCs/>
          <w:sz w:val="24"/>
          <w:szCs w:val="24"/>
        </w:rPr>
        <w:t>Early Help Team</w:t>
      </w:r>
      <w:r w:rsidRPr="0002378D">
        <w:rPr>
          <w:rFonts w:ascii="Arial" w:hAnsi="Arial" w:cs="Arial"/>
          <w:color w:val="FF0000"/>
          <w:sz w:val="24"/>
          <w:szCs w:val="24"/>
        </w:rPr>
        <w:t xml:space="preserve"> </w:t>
      </w:r>
      <w:r w:rsidRPr="00445347">
        <w:rPr>
          <w:rFonts w:ascii="Arial" w:hAnsi="Arial" w:cs="Arial"/>
          <w:sz w:val="24"/>
          <w:szCs w:val="24"/>
        </w:rPr>
        <w:t xml:space="preserve">to make further enquiries to determine appropriate support and intervention, this will involve discussion with </w:t>
      </w:r>
      <w:r w:rsidR="00754FA7">
        <w:rPr>
          <w:rFonts w:ascii="Arial" w:hAnsi="Arial" w:cs="Arial"/>
          <w:sz w:val="24"/>
          <w:szCs w:val="24"/>
        </w:rPr>
        <w:t xml:space="preserve">the referrer (as appropriate), </w:t>
      </w:r>
      <w:r w:rsidRPr="00445347">
        <w:rPr>
          <w:rFonts w:ascii="Arial" w:hAnsi="Arial" w:cs="Arial"/>
          <w:color w:val="000000" w:themeColor="text1"/>
          <w:sz w:val="24"/>
          <w:szCs w:val="24"/>
        </w:rPr>
        <w:t>partner agencies and family members before an outcome is confirmed</w:t>
      </w:r>
      <w:r w:rsidR="00133D97">
        <w:rPr>
          <w:rFonts w:ascii="Arial" w:hAnsi="Arial" w:cs="Arial"/>
          <w:color w:val="000000" w:themeColor="text1"/>
          <w:sz w:val="24"/>
          <w:szCs w:val="24"/>
        </w:rPr>
        <w:t>.</w:t>
      </w:r>
      <w:r w:rsidRPr="00445347">
        <w:rPr>
          <w:rFonts w:ascii="Arial" w:hAnsi="Arial" w:cs="Arial"/>
          <w:b/>
          <w:bCs/>
          <w:color w:val="000000" w:themeColor="text1"/>
          <w:sz w:val="24"/>
          <w:szCs w:val="24"/>
        </w:rPr>
        <w:t xml:space="preserve"> </w:t>
      </w:r>
      <w:r w:rsidRPr="00445347">
        <w:rPr>
          <w:rFonts w:ascii="Arial" w:hAnsi="Arial" w:cs="Arial"/>
          <w:color w:val="000000" w:themeColor="text1"/>
          <w:sz w:val="24"/>
          <w:szCs w:val="24"/>
        </w:rPr>
        <w:t>This activity</w:t>
      </w:r>
      <w:r w:rsidRPr="00445347">
        <w:rPr>
          <w:rFonts w:ascii="Arial" w:hAnsi="Arial" w:cs="Arial"/>
          <w:b/>
          <w:bCs/>
          <w:color w:val="000000" w:themeColor="text1"/>
          <w:sz w:val="24"/>
          <w:szCs w:val="24"/>
        </w:rPr>
        <w:t xml:space="preserve"> </w:t>
      </w:r>
      <w:r w:rsidRPr="00445347">
        <w:rPr>
          <w:rFonts w:ascii="Arial" w:hAnsi="Arial" w:cs="Arial"/>
          <w:color w:val="000000" w:themeColor="text1"/>
          <w:sz w:val="24"/>
          <w:szCs w:val="24"/>
        </w:rPr>
        <w:t>supports the</w:t>
      </w:r>
      <w:r w:rsidRPr="00445347">
        <w:rPr>
          <w:rFonts w:ascii="Arial" w:hAnsi="Arial" w:cs="Arial"/>
          <w:b/>
          <w:bCs/>
          <w:color w:val="000000" w:themeColor="text1"/>
          <w:sz w:val="24"/>
          <w:szCs w:val="24"/>
        </w:rPr>
        <w:t xml:space="preserve"> </w:t>
      </w:r>
      <w:r w:rsidRPr="00445347">
        <w:rPr>
          <w:rFonts w:ascii="Arial" w:hAnsi="Arial" w:cs="Arial"/>
          <w:color w:val="000000" w:themeColor="text1"/>
          <w:sz w:val="24"/>
          <w:szCs w:val="24"/>
        </w:rPr>
        <w:t xml:space="preserve">consistency of threshold decisions and partnership </w:t>
      </w:r>
      <w:r w:rsidR="0062714E">
        <w:rPr>
          <w:rFonts w:ascii="Arial" w:hAnsi="Arial" w:cs="Arial"/>
          <w:color w:val="000000" w:themeColor="text1"/>
          <w:sz w:val="24"/>
          <w:szCs w:val="24"/>
        </w:rPr>
        <w:t xml:space="preserve">engagement </w:t>
      </w:r>
      <w:r w:rsidRPr="00445347">
        <w:rPr>
          <w:rFonts w:ascii="Arial" w:hAnsi="Arial" w:cs="Arial"/>
          <w:color w:val="000000" w:themeColor="text1"/>
          <w:sz w:val="24"/>
          <w:szCs w:val="24"/>
        </w:rPr>
        <w:t>and inform</w:t>
      </w:r>
      <w:r w:rsidR="00F76453">
        <w:rPr>
          <w:rFonts w:ascii="Arial" w:hAnsi="Arial" w:cs="Arial"/>
          <w:color w:val="000000" w:themeColor="text1"/>
          <w:sz w:val="24"/>
          <w:szCs w:val="24"/>
        </w:rPr>
        <w:t>s</w:t>
      </w:r>
      <w:r w:rsidRPr="00445347">
        <w:rPr>
          <w:rFonts w:ascii="Arial" w:hAnsi="Arial" w:cs="Arial"/>
          <w:color w:val="000000" w:themeColor="text1"/>
          <w:sz w:val="24"/>
          <w:szCs w:val="24"/>
        </w:rPr>
        <w:t xml:space="preserve"> next steps which could include </w:t>
      </w:r>
      <w:r w:rsidRPr="00445347">
        <w:rPr>
          <w:rFonts w:ascii="Arial" w:hAnsi="Arial" w:cs="Arial"/>
          <w:sz w:val="24"/>
          <w:szCs w:val="24"/>
        </w:rPr>
        <w:t>access to targeted early help support or providing signposting and advice</w:t>
      </w:r>
      <w:r w:rsidRPr="00445347">
        <w:rPr>
          <w:rFonts w:ascii="Arial" w:hAnsi="Arial" w:cs="Arial"/>
          <w:color w:val="000000" w:themeColor="text1"/>
          <w:sz w:val="24"/>
          <w:szCs w:val="24"/>
        </w:rPr>
        <w:t xml:space="preserve">.  Should the </w:t>
      </w:r>
      <w:r w:rsidRPr="00445347">
        <w:rPr>
          <w:rFonts w:ascii="Arial" w:hAnsi="Arial" w:cs="Arial"/>
          <w:b/>
          <w:bCs/>
          <w:color w:val="000000" w:themeColor="text1"/>
          <w:sz w:val="24"/>
          <w:szCs w:val="24"/>
        </w:rPr>
        <w:t>Starting Point</w:t>
      </w:r>
      <w:r w:rsidRPr="00445347">
        <w:rPr>
          <w:rFonts w:ascii="Arial" w:hAnsi="Arial" w:cs="Arial"/>
          <w:color w:val="000000" w:themeColor="text1"/>
          <w:sz w:val="24"/>
          <w:szCs w:val="24"/>
        </w:rPr>
        <w:t xml:space="preserve"> </w:t>
      </w:r>
      <w:r w:rsidRPr="00445347">
        <w:rPr>
          <w:rFonts w:ascii="Arial" w:hAnsi="Arial" w:cs="Arial"/>
          <w:b/>
          <w:bCs/>
          <w:color w:val="000000" w:themeColor="text1"/>
          <w:sz w:val="24"/>
          <w:szCs w:val="24"/>
        </w:rPr>
        <w:t>Early Help Team</w:t>
      </w:r>
      <w:r w:rsidRPr="00445347">
        <w:rPr>
          <w:rFonts w:ascii="Arial" w:hAnsi="Arial" w:cs="Arial"/>
          <w:color w:val="000000" w:themeColor="text1"/>
          <w:sz w:val="24"/>
          <w:szCs w:val="24"/>
        </w:rPr>
        <w:t xml:space="preserve"> identify a </w:t>
      </w:r>
      <w:r w:rsidRPr="00445347">
        <w:rPr>
          <w:rFonts w:ascii="Arial" w:hAnsi="Arial" w:cs="Arial"/>
          <w:b/>
          <w:bCs/>
          <w:i/>
          <w:iCs/>
          <w:color w:val="000000" w:themeColor="text1"/>
          <w:sz w:val="24"/>
          <w:szCs w:val="24"/>
        </w:rPr>
        <w:t>child in need</w:t>
      </w:r>
      <w:r w:rsidRPr="00445347">
        <w:rPr>
          <w:rFonts w:ascii="Arial" w:hAnsi="Arial" w:cs="Arial"/>
          <w:color w:val="000000" w:themeColor="text1"/>
          <w:sz w:val="24"/>
          <w:szCs w:val="24"/>
        </w:rPr>
        <w:t xml:space="preserve"> then there will be timely step up to children’s social care for a single assessment in one working day. Similarly, should </w:t>
      </w:r>
      <w:r w:rsidRPr="00445347">
        <w:rPr>
          <w:rFonts w:ascii="Arial" w:hAnsi="Arial" w:cs="Arial"/>
          <w:b/>
          <w:bCs/>
          <w:i/>
          <w:iCs/>
          <w:color w:val="000000" w:themeColor="text1"/>
          <w:sz w:val="24"/>
          <w:szCs w:val="24"/>
        </w:rPr>
        <w:t xml:space="preserve">a child in need of protection </w:t>
      </w:r>
      <w:r w:rsidRPr="00445347">
        <w:rPr>
          <w:rFonts w:ascii="Arial" w:hAnsi="Arial" w:cs="Arial"/>
          <w:color w:val="000000" w:themeColor="text1"/>
          <w:sz w:val="24"/>
          <w:szCs w:val="24"/>
        </w:rPr>
        <w:t xml:space="preserve">be identified there will be an immediate step up to the </w:t>
      </w:r>
      <w:r w:rsidRPr="00445347">
        <w:rPr>
          <w:rFonts w:ascii="Arial" w:hAnsi="Arial" w:cs="Arial"/>
          <w:b/>
          <w:bCs/>
          <w:color w:val="000000" w:themeColor="text1"/>
          <w:sz w:val="24"/>
          <w:szCs w:val="24"/>
        </w:rPr>
        <w:t>Starting Point</w:t>
      </w:r>
      <w:r w:rsidRPr="00445347">
        <w:rPr>
          <w:rFonts w:ascii="Arial" w:hAnsi="Arial" w:cs="Arial"/>
          <w:color w:val="000000" w:themeColor="text1"/>
          <w:sz w:val="24"/>
          <w:szCs w:val="24"/>
        </w:rPr>
        <w:t xml:space="preserve"> </w:t>
      </w:r>
      <w:r w:rsidRPr="00445347">
        <w:rPr>
          <w:rFonts w:ascii="Arial" w:hAnsi="Arial" w:cs="Arial"/>
          <w:b/>
          <w:bCs/>
          <w:color w:val="000000" w:themeColor="text1"/>
          <w:sz w:val="24"/>
          <w:szCs w:val="24"/>
        </w:rPr>
        <w:t>Child Protection Team</w:t>
      </w:r>
      <w:r w:rsidR="00F76453">
        <w:rPr>
          <w:rFonts w:ascii="Arial" w:hAnsi="Arial" w:cs="Arial"/>
          <w:color w:val="000000" w:themeColor="text1"/>
          <w:sz w:val="24"/>
          <w:szCs w:val="24"/>
        </w:rPr>
        <w:t>.</w:t>
      </w:r>
    </w:p>
    <w:p w14:paraId="0A3E99D4" w14:textId="77777777" w:rsidR="00445347" w:rsidRPr="00445347" w:rsidRDefault="00445347" w:rsidP="00E0580B">
      <w:pPr>
        <w:pStyle w:val="ListParagraph"/>
        <w:spacing w:before="0" w:after="0" w:line="240" w:lineRule="auto"/>
        <w:ind w:left="567"/>
        <w:jc w:val="both"/>
        <w:rPr>
          <w:rStyle w:val="Hyperlink"/>
          <w:rFonts w:ascii="Arial" w:hAnsi="Arial" w:cs="Arial"/>
          <w:color w:val="auto"/>
          <w:sz w:val="24"/>
          <w:szCs w:val="24"/>
          <w:u w:val="none"/>
        </w:rPr>
      </w:pPr>
    </w:p>
    <w:p w14:paraId="1EA01E94" w14:textId="773490B3" w:rsidR="00445347" w:rsidRPr="00445347" w:rsidRDefault="00445347" w:rsidP="00E0580B">
      <w:pPr>
        <w:pStyle w:val="ListParagraph"/>
        <w:numPr>
          <w:ilvl w:val="0"/>
          <w:numId w:val="39"/>
        </w:numPr>
        <w:spacing w:before="0" w:after="0" w:line="240" w:lineRule="auto"/>
        <w:ind w:left="567"/>
        <w:jc w:val="both"/>
        <w:rPr>
          <w:rFonts w:ascii="Arial" w:hAnsi="Arial" w:cs="Arial"/>
          <w:sz w:val="24"/>
          <w:szCs w:val="24"/>
        </w:rPr>
      </w:pPr>
      <w:r w:rsidRPr="00445347">
        <w:rPr>
          <w:rFonts w:ascii="Arial" w:hAnsi="Arial" w:cs="Arial"/>
          <w:color w:val="000000" w:themeColor="text1"/>
          <w:sz w:val="24"/>
          <w:szCs w:val="24"/>
        </w:rPr>
        <w:t xml:space="preserve">The screening and consultation process in the front door is crucial to supporting positive outcomes for children. </w:t>
      </w:r>
      <w:r w:rsidR="00F0777B">
        <w:rPr>
          <w:rFonts w:ascii="Arial" w:hAnsi="Arial" w:cs="Arial"/>
          <w:color w:val="000000" w:themeColor="text1"/>
          <w:sz w:val="24"/>
          <w:szCs w:val="24"/>
        </w:rPr>
        <w:t xml:space="preserve"> </w:t>
      </w:r>
      <w:r w:rsidRPr="00445347">
        <w:rPr>
          <w:rFonts w:ascii="Arial" w:hAnsi="Arial" w:cs="Arial"/>
          <w:color w:val="000000" w:themeColor="text1"/>
          <w:sz w:val="24"/>
          <w:szCs w:val="24"/>
        </w:rPr>
        <w:t xml:space="preserve">It is imperative that children and families access support from the most appropriate agency, at the most appropriate level of intervention, at the right time without the intrusion of Social Care intervention if a lower intervention can meet the needs of the child and family.  </w:t>
      </w:r>
    </w:p>
    <w:bookmarkEnd w:id="1"/>
    <w:p w14:paraId="781050A8" w14:textId="77777777" w:rsidR="00445347" w:rsidRPr="00445347" w:rsidRDefault="00445347" w:rsidP="00E0580B">
      <w:pPr>
        <w:spacing w:before="0" w:after="0" w:line="240" w:lineRule="auto"/>
        <w:ind w:left="720"/>
        <w:jc w:val="both"/>
        <w:rPr>
          <w:rFonts w:ascii="Arial" w:eastAsia="+mn-ea" w:hAnsi="Arial" w:cs="Arial"/>
          <w:kern w:val="24"/>
          <w:sz w:val="24"/>
          <w:szCs w:val="24"/>
        </w:rPr>
      </w:pPr>
    </w:p>
    <w:p w14:paraId="7107E6E4" w14:textId="77777777" w:rsidR="001F1C9E" w:rsidRDefault="001F1C9E" w:rsidP="00C3069F">
      <w:pPr>
        <w:spacing w:before="0" w:after="0" w:line="240" w:lineRule="auto"/>
        <w:rPr>
          <w:rFonts w:ascii="Arial" w:hAnsi="Arial" w:cs="Arial"/>
          <w:b/>
          <w:bCs/>
          <w:sz w:val="24"/>
          <w:szCs w:val="24"/>
        </w:rPr>
        <w:sectPr w:rsidR="001F1C9E" w:rsidSect="00E0580B">
          <w:footerReference w:type="even" r:id="rId15"/>
          <w:footerReference w:type="default" r:id="rId16"/>
          <w:footerReference w:type="first" r:id="rId17"/>
          <w:pgSz w:w="11906" w:h="16838"/>
          <w:pgMar w:top="1560" w:right="991" w:bottom="1418" w:left="720" w:header="708" w:footer="0" w:gutter="0"/>
          <w:pgNumType w:start="1"/>
          <w:cols w:space="720"/>
          <w:titlePg/>
          <w:docGrid w:linePitch="360"/>
        </w:sectPr>
      </w:pPr>
    </w:p>
    <w:p w14:paraId="0D3CE7F3" w14:textId="6C2CEF36" w:rsidR="00C3069F" w:rsidRDefault="00C3069F" w:rsidP="00B5610E">
      <w:pPr>
        <w:spacing w:before="0" w:after="0" w:line="240" w:lineRule="auto"/>
        <w:rPr>
          <w:rFonts w:ascii="Arial" w:hAnsi="Arial" w:cs="Arial"/>
          <w:sz w:val="24"/>
          <w:szCs w:val="24"/>
        </w:rPr>
      </w:pPr>
      <w:bookmarkStart w:id="2" w:name="_Hlk111812649"/>
      <w:r w:rsidRPr="00C165BF">
        <w:rPr>
          <w:rFonts w:ascii="Arial" w:hAnsi="Arial" w:cs="Arial"/>
          <w:b/>
          <w:bCs/>
          <w:sz w:val="28"/>
          <w:szCs w:val="28"/>
        </w:rPr>
        <w:lastRenderedPageBreak/>
        <w:t>Starting Point Workflow</w:t>
      </w:r>
      <w:r w:rsidR="00C165BF">
        <w:rPr>
          <w:rFonts w:ascii="Arial" w:hAnsi="Arial" w:cs="Arial"/>
          <w:b/>
          <w:bCs/>
          <w:noProof/>
          <w:sz w:val="24"/>
          <w:szCs w:val="24"/>
        </w:rPr>
        <mc:AlternateContent>
          <mc:Choice Requires="wps">
            <w:drawing>
              <wp:anchor distT="0" distB="0" distL="114300" distR="114300" simplePos="0" relativeHeight="251983872" behindDoc="0" locked="0" layoutInCell="1" allowOverlap="1" wp14:anchorId="650CB2E4" wp14:editId="4782C0CC">
                <wp:simplePos x="0" y="0"/>
                <wp:positionH relativeFrom="column">
                  <wp:posOffset>3333750</wp:posOffset>
                </wp:positionH>
                <wp:positionV relativeFrom="paragraph">
                  <wp:posOffset>125730</wp:posOffset>
                </wp:positionV>
                <wp:extent cx="2695575" cy="5905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695575" cy="590550"/>
                        </a:xfrm>
                        <a:prstGeom prst="rect">
                          <a:avLst/>
                        </a:prstGeom>
                        <a:solidFill>
                          <a:schemeClr val="accent6">
                            <a:lumMod val="60000"/>
                            <a:lumOff val="40000"/>
                          </a:schemeClr>
                        </a:solidFill>
                        <a:ln w="6350">
                          <a:solidFill>
                            <a:prstClr val="black"/>
                          </a:solidFill>
                        </a:ln>
                      </wps:spPr>
                      <wps:txbx>
                        <w:txbxContent>
                          <w:p w14:paraId="7C9BCC1D" w14:textId="26EB37A2" w:rsidR="001F1C9E" w:rsidRPr="001F1C9E" w:rsidRDefault="001F1C9E" w:rsidP="0063064B">
                            <w:pPr>
                              <w:spacing w:before="0" w:after="0" w:line="240" w:lineRule="auto"/>
                              <w:ind w:left="0"/>
                              <w:jc w:val="center"/>
                              <w:rPr>
                                <w:rFonts w:ascii="Arial" w:hAnsi="Arial" w:cs="Arial"/>
                              </w:rPr>
                            </w:pPr>
                            <w:r w:rsidRPr="001F1C9E">
                              <w:rPr>
                                <w:rFonts w:ascii="Arial" w:hAnsi="Arial" w:cs="Arial"/>
                              </w:rPr>
                              <w:t>Contact received via Call Derbyshire or email inbox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0CB2E4" id="_x0000_t202" coordsize="21600,21600" o:spt="202" path="m,l,21600r21600,l21600,xe">
                <v:stroke joinstyle="miter"/>
                <v:path gradientshapeok="t" o:connecttype="rect"/>
              </v:shapetype>
              <v:shape id="Text Box 7" o:spid="_x0000_s1026" type="#_x0000_t202" style="position:absolute;left:0;text-align:left;margin-left:262.5pt;margin-top:9.9pt;width:212.25pt;height:46.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YdagIAAOAEAAAOAAAAZHJzL2Uyb0RvYy54bWysVF1v2jAUfZ+0/2D5fQ0wAgM1VKxVp0ld&#10;W6lMfTaOU6I5vp5tSLpfv2MHKGv3NI0H4/vh+3HuuTm/6BrNdsr5mkzBh2cDzpSRVNbmqeDfV9cf&#10;PnHmgzCl0GRUwZ+V5xeL9+/OWztXI9qQLpVjCGL8vLUF34Rg51nm5UY1wp+RVQbGilwjAkT3lJVO&#10;tIje6Gw0GEyyllxpHUnlPbRXvZEvUvyqUjLcVZVXgemCo7aQTpfOdTyzxbmYPzlhN7XclyH+oYpG&#10;1AZJj6GuRBBs6+o3oZpaOvJUhTNJTUZVVUuVekA3w8Grbh42wqrUC8Dx9giT/39h5e3u3rG6LPiU&#10;MyMajGilusA+U8emEZ3W+jmcHizcQgc1pnzQeyhj013lmviPdhjswPn5iG0MJqEcTWZ5Ps05k7Dl&#10;s0GeJ/Czl9fW+fBFUcPipeAOs0uQit2ND6gErgeXmMyTrsvrWuskRL6oS+3YTmDSQkplwiQ919vm&#10;G5W9fjLAr5851GBGrx4f1EiRmBcjpYR/JNGGtQWffETlbwqIlR3Tr7WQP2KaGO+lTEjaQBkh7aGL&#10;t9Ctuz3OayqfAbOjnqbeyusacW+ED/fCgZdAFrsW7nBUmlAM7W+cbcj9+ps++oMusHLWgucF9z+3&#10;winO9FcDIs2G43FcjCSM8+kIgju1rE8tZttcEgAeYqutTNfoH/ThWjlqHrGSy5gVJmEkchc8HK6X&#10;od8+rLRUy2VywipYEW7Mg5UxdAQ34rnqHoWzezoEEOmWDhsh5q9Y0fvGl4aW20BVnSgTAe5R3eOO&#10;NUpj2a983NNTOXm9fJgWvwEAAP//AwBQSwMEFAAGAAgAAAAhANojX/DeAAAACgEAAA8AAABkcnMv&#10;ZG93bnJldi54bWxMj8FOwzAQRO9I/IO1SNyo0yhBTYhTARLiiGhRBbdt7CZp43Vku034e5YTHHdm&#10;NDuvWs92EBfjQ+9IwXKRgDDUON1Tq+Bj+3K3AhEiksbBkVHwbQKs6+urCkvtJno3l01sBZdQKFFB&#10;F+NYShmazlgMCzcaYu/gvMXIp2+l9jhxuR1kmiT30mJP/KHD0Tx3pjltzlZB5rOn4fNwdNjPrzt6&#10;m1IKXzulbm/mxwcQ0czxLwy/83k61Lxp786kgxgU5GnOLJGNghE4UGRFDmLPwjJdgawr+R+h/gEA&#10;AP//AwBQSwECLQAUAAYACAAAACEAtoM4kv4AAADhAQAAEwAAAAAAAAAAAAAAAAAAAAAAW0NvbnRl&#10;bnRfVHlwZXNdLnhtbFBLAQItABQABgAIAAAAIQA4/SH/1gAAAJQBAAALAAAAAAAAAAAAAAAAAC8B&#10;AABfcmVscy8ucmVsc1BLAQItABQABgAIAAAAIQDb11YdagIAAOAEAAAOAAAAAAAAAAAAAAAAAC4C&#10;AABkcnMvZTJvRG9jLnhtbFBLAQItABQABgAIAAAAIQDaI1/w3gAAAAoBAAAPAAAAAAAAAAAAAAAA&#10;AMQEAABkcnMvZG93bnJldi54bWxQSwUGAAAAAAQABADzAAAAzwUAAAAA&#10;" fillcolor="#a8d08d [1945]" strokeweight=".5pt">
                <v:textbox>
                  <w:txbxContent>
                    <w:p w14:paraId="7C9BCC1D" w14:textId="26EB37A2" w:rsidR="001F1C9E" w:rsidRPr="001F1C9E" w:rsidRDefault="001F1C9E" w:rsidP="0063064B">
                      <w:pPr>
                        <w:spacing w:before="0" w:after="0" w:line="240" w:lineRule="auto"/>
                        <w:ind w:left="0"/>
                        <w:jc w:val="center"/>
                        <w:rPr>
                          <w:rFonts w:ascii="Arial" w:hAnsi="Arial" w:cs="Arial"/>
                        </w:rPr>
                      </w:pPr>
                      <w:r w:rsidRPr="001F1C9E">
                        <w:rPr>
                          <w:rFonts w:ascii="Arial" w:hAnsi="Arial" w:cs="Arial"/>
                        </w:rPr>
                        <w:t>Contact received via Call Derbyshire or email inbox online</w:t>
                      </w:r>
                    </w:p>
                  </w:txbxContent>
                </v:textbox>
              </v:shape>
            </w:pict>
          </mc:Fallback>
        </mc:AlternateContent>
      </w:r>
    </w:p>
    <w:p w14:paraId="7CD38CF4" w14:textId="4DB91AF8" w:rsidR="00C3069F" w:rsidRPr="00C3069F" w:rsidRDefault="00C3069F" w:rsidP="00B5610E">
      <w:pPr>
        <w:spacing w:before="0" w:after="0" w:line="240" w:lineRule="auto"/>
        <w:rPr>
          <w:rFonts w:ascii="Arial" w:hAnsi="Arial" w:cs="Arial"/>
          <w:sz w:val="24"/>
          <w:szCs w:val="24"/>
        </w:rPr>
      </w:pPr>
    </w:p>
    <w:p w14:paraId="540E2FD7" w14:textId="5BB8AF77" w:rsidR="00B5610E" w:rsidRDefault="00B5610E" w:rsidP="00B5610E">
      <w:pPr>
        <w:spacing w:before="0" w:after="0"/>
        <w:rPr>
          <w:rFonts w:ascii="Arial" w:hAnsi="Arial" w:cs="Arial"/>
          <w:b/>
          <w:bCs/>
          <w:sz w:val="24"/>
          <w:szCs w:val="24"/>
        </w:rPr>
      </w:pPr>
    </w:p>
    <w:p w14:paraId="14DDBEED" w14:textId="7D572E2E" w:rsidR="00C3069F" w:rsidRDefault="00871C57" w:rsidP="00B5610E">
      <w:pPr>
        <w:spacing w:before="0" w:after="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2015616" behindDoc="0" locked="0" layoutInCell="1" allowOverlap="1" wp14:anchorId="14938423" wp14:editId="1D19F1D0">
                <wp:simplePos x="0" y="0"/>
                <wp:positionH relativeFrom="column">
                  <wp:posOffset>4662170</wp:posOffset>
                </wp:positionH>
                <wp:positionV relativeFrom="paragraph">
                  <wp:posOffset>105410</wp:posOffset>
                </wp:positionV>
                <wp:extent cx="0" cy="21907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1AA427" id="_x0000_t32" coordsize="21600,21600" o:spt="32" o:oned="t" path="m,l21600,21600e" filled="f">
                <v:path arrowok="t" fillok="f" o:connecttype="none"/>
                <o:lock v:ext="edit" shapetype="t"/>
              </v:shapetype>
              <v:shape id="Straight Arrow Connector 24" o:spid="_x0000_s1026" type="#_x0000_t32" style="position:absolute;margin-left:367.1pt;margin-top:8.3pt;width:0;height:17.2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glzwEAAPUDAAAOAAAAZHJzL2Uyb0RvYy54bWysU9uO0zAQfUfiHyy/06QV16jpCnWBFwQV&#10;Cx/gdezEwjeNhyb9e8ZOmkVcJIR4mcT2nJlzjsf7m8lZdlaQTPAt325qzpSXoTO+b/mXz2+fvOQs&#10;ofCdsMGrll9U4jeHx4/2Y2zULgzBdgoYFfGpGWPLB8TYVFWSg3IibUJUng51ACeQltBXHYiRqjtb&#10;7er6eTUG6CIEqVKi3dv5kB9Kfa2VxI9aJ4XMtpy4YYlQ4n2O1WEvmh5EHIxcaIh/YOGE8dR0LXUr&#10;ULBvYH4p5YyEkILGjQyuClobqYoGUrOtf1JzN4ioihYyJ8XVpvT/ysoP5xMw07V895QzLxzd0R2C&#10;MP2A7DVAGNkxeE8+BmCUQn6NMTUEO/oTLKsUT5DFTxpc/pIsNhWPL6vHakIm501Ju7vtq/rFs1yu&#10;esBFSPhOBcfyT8vTwmMlsC0Wi/P7hDPwCshNrc8RhbFvfMfwEkkJghG+t2rpk1OqTH8mXP7wYtUM&#10;/6Q0GUEU5zZlBNXRAjsLGp7u63atQpkZoo21K6gu3P4IWnIzTJWx/Fvgml06Bo8r0Bkf4HddcbpS&#10;1XP+VfWsNcu+D92lXF+xg2ar3MPyDvLw/rgu8IfXevgOAAD//wMAUEsDBBQABgAIAAAAIQDh90Vd&#10;3AAAAAkBAAAPAAAAZHJzL2Rvd25yZXYueG1sTI/LTsMwEEX3SPyDNUhsKmqnj0BCnApFQqxb+IBJ&#10;PCQRfqS226Z/jxELWM7coztnqt1sNDuTD6OzErKlAEa2c2q0vYSP99eHJ2AholWonSUJVwqwq29v&#10;KiyVu9g9nQ+xZ6nEhhIlDDFOJeehG8hgWLqJbMo+nTcY0+h7rjxeUrnRfCVEzg2ONl0YcKJmoO7r&#10;cDIS9s2mza6+Eds3LYrj4lgs1lhIeX83vzwDizTHPxh+9JM61MmpdSerAtMSHtebVUJTkOfAEvC7&#10;aCVsswx4XfH/H9TfAAAA//8DAFBLAQItABQABgAIAAAAIQC2gziS/gAAAOEBAAATAAAAAAAAAAAA&#10;AAAAAAAAAABbQ29udGVudF9UeXBlc10ueG1sUEsBAi0AFAAGAAgAAAAhADj9If/WAAAAlAEAAAsA&#10;AAAAAAAAAAAAAAAALwEAAF9yZWxzLy5yZWxzUEsBAi0AFAAGAAgAAAAhAIskGCXPAQAA9QMAAA4A&#10;AAAAAAAAAAAAAAAALgIAAGRycy9lMm9Eb2MueG1sUEsBAi0AFAAGAAgAAAAhAOH3RV3cAAAACQEA&#10;AA8AAAAAAAAAAAAAAAAAKQQAAGRycy9kb3ducmV2LnhtbFBLBQYAAAAABAAEAPMAAAAyBQAAAAA=&#10;" strokecolor="black [3040]">
                <v:stroke endarrow="block"/>
              </v:shape>
            </w:pict>
          </mc:Fallback>
        </mc:AlternateContent>
      </w:r>
    </w:p>
    <w:p w14:paraId="39F6F82E" w14:textId="62FBA392" w:rsidR="00B5610E" w:rsidRDefault="009051E4">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2021760" behindDoc="0" locked="0" layoutInCell="1" allowOverlap="1" wp14:anchorId="0B743862" wp14:editId="440072E9">
                <wp:simplePos x="0" y="0"/>
                <wp:positionH relativeFrom="column">
                  <wp:posOffset>681990</wp:posOffset>
                </wp:positionH>
                <wp:positionV relativeFrom="paragraph">
                  <wp:posOffset>1376045</wp:posOffset>
                </wp:positionV>
                <wp:extent cx="0" cy="180975"/>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A10E4" id="Straight Arrow Connector 29" o:spid="_x0000_s1026" type="#_x0000_t32" style="position:absolute;margin-left:53.7pt;margin-top:108.35pt;width:0;height:1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nQ0gEAAPUDAAAOAAAAZHJzL2Uyb0RvYy54bWysU9uO0zAQfUfiHyy/0ySVgN2q6Qp1gRcE&#10;FQsf4HXsxsL2WGPTpH/P2EmzKy7SasXLJLbnzJxzPN7ejM6yk8JowLe8WdWcKS+hM/7Y8u/fPry6&#10;4iwm4TthwauWn1XkN7uXL7ZD2Kg19GA7hYyK+LgZQsv7lMKmqqLslRNxBUF5OtSATiRa4rHqUAxU&#10;3dlqXddvqgGwCwhSxUi7t9Mh35X6WiuZvmgdVWK25cQtlYgl3udY7bZic0QReiNnGuIZLJwwnpou&#10;pW5FEuwnmj9KOSMRIui0kuAq0NpIVTSQmqb+Tc1dL4IqWsicGBab4v8rKz+fDshM1/L1NWdeOLqj&#10;u4TCHPvE3iHCwPbgPfkIyCiF/BpC3BBs7w84r2I4YBY/anT5S7LYWDw+Lx6rMTE5bUraba7q67ev&#10;c7nqARcwpo8KHMs/LY8zj4VAUywWp08xTcALIDe1PsckjH3vO5bOgZQkNMIfrZr75JQq058Il790&#10;tmqCf1WajCCKU5sygmpvkZ0EDU/3o1mqUGaGaGPtAqoLt3+C5twMU2UsnwpcsktH8GkBOuMB/9Y1&#10;jReqesq/qJ60Ztn30J3L9RU7aLbKPczvIA/v43WBP7zW3S8AAAD//wMAUEsDBBQABgAIAAAAIQAi&#10;W4Gz3QAAAAsBAAAPAAAAZHJzL2Rvd25yZXYueG1sTI/NTsMwEITvSLyDtUhcKmonpC0JcSoUCXFu&#10;4QGceEki/JPGbpu+PVsu9Dizn2Znyu1sDTvhFAbvJCRLAQxd6/XgOglfn+9PL8BCVE4r4x1KuGCA&#10;bXV/V6pC+7Pb4WkfO0YhLhRKQh/jWHAe2h6tCks/oqPbt5+siiSnjutJnSncGp4KseZWDY4+9GrE&#10;usf2Z3+0EnZ11iSXqRarDyPyw+KQL55VLuXjw/z2CiziHP9huNan6lBRp8YfnQ7MkBabjFAJabLe&#10;ALsSf05DTrZKgVclv91Q/QIAAP//AwBQSwECLQAUAAYACAAAACEAtoM4kv4AAADhAQAAEwAAAAAA&#10;AAAAAAAAAAAAAAAAW0NvbnRlbnRfVHlwZXNdLnhtbFBLAQItABQABgAIAAAAIQA4/SH/1gAAAJQB&#10;AAALAAAAAAAAAAAAAAAAAC8BAABfcmVscy8ucmVsc1BLAQItABQABgAIAAAAIQBBc9nQ0gEAAPUD&#10;AAAOAAAAAAAAAAAAAAAAAC4CAABkcnMvZTJvRG9jLnhtbFBLAQItABQABgAIAAAAIQAiW4Gz3QAA&#10;AAsBAAAPAAAAAAAAAAAAAAAAACwEAABkcnMvZG93bnJldi54bWxQSwUGAAAAAAQABADzAAAANgUA&#10;AAAA&#10;" strokecolor="black [3040]">
                <v:stroke endarrow="block"/>
              </v:shape>
            </w:pict>
          </mc:Fallback>
        </mc:AlternateContent>
      </w:r>
      <w:r>
        <w:rPr>
          <w:rFonts w:ascii="Arial" w:hAnsi="Arial" w:cs="Arial"/>
          <w:b/>
          <w:bCs/>
          <w:noProof/>
          <w:sz w:val="24"/>
          <w:szCs w:val="24"/>
        </w:rPr>
        <mc:AlternateContent>
          <mc:Choice Requires="wps">
            <w:drawing>
              <wp:anchor distT="0" distB="0" distL="114300" distR="114300" simplePos="0" relativeHeight="252023808" behindDoc="0" locked="0" layoutInCell="1" allowOverlap="1" wp14:anchorId="3D2DA54E" wp14:editId="27CE8DDF">
                <wp:simplePos x="0" y="0"/>
                <wp:positionH relativeFrom="column">
                  <wp:posOffset>3400425</wp:posOffset>
                </wp:positionH>
                <wp:positionV relativeFrom="paragraph">
                  <wp:posOffset>1370487</wp:posOffset>
                </wp:positionV>
                <wp:extent cx="0" cy="180975"/>
                <wp:effectExtent l="76200" t="0" r="57150" b="47625"/>
                <wp:wrapNone/>
                <wp:docPr id="30" name="Straight Arrow Connector 3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2C9CA4" id="Straight Arrow Connector 30" o:spid="_x0000_s1026" type="#_x0000_t32" style="position:absolute;margin-left:267.75pt;margin-top:107.9pt;width:0;height:14.2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t0AEAAPUDAAAOAAAAZHJzL2Uyb0RvYy54bWysU9uO0zAQfUfiHyy/06SLgCVqukJd4AVB&#10;tQsf4HXsxMI3jYem+XvGTppFXCSEeJnE9pyZc47Hu5uzs+ykIJngW77d1JwpL0NnfN/yL5/fPbvm&#10;LKHwnbDBq5ZPKvGb/dMnuzE26ioMwXYKGBXxqRljywfE2FRVkoNyIm1CVJ4OdQAnkJbQVx2Ikao7&#10;W13V9ctqDNBFCFKlRLu38yHfl/paK4mftE4KmW05ccMSocSHHKv9TjQ9iDgYudAQ/8DCCeOp6Vrq&#10;VqBg38D8UsoZCSEFjRsZXBW0NlIVDaRmW/+k5n4QURUtZE6Kq03p/5WVH09HYKZr+XOyxwtHd3SP&#10;IEw/IHsDEEZ2CN6TjwEYpZBfY0wNwQ7+CMsqxSNk8WcNLn9JFjsXj6fVY3VGJudNSbvb6/r1qxe5&#10;XPWIi5DwvQqO5Z+Wp4XHSmBbLBanDwln4AWQm1qfIwpj3/qO4RRJCYIRvrdq6ZNTqkx/Jlz+cLJq&#10;ht8pTUYQxblNGUF1sMBOgoan+7pdq1Bmhmhj7QqqC7c/gpbcDFNlLP8WuGaXjsHjCnTGB/hdVzxf&#10;qOo5/6J61pplP4RuKtdX7KDZKvewvIM8vD+uC/zxte6/AwAA//8DAFBLAwQUAAYACAAAACEAQePm&#10;p9wAAAALAQAADwAAAGRycy9kb3ducmV2LnhtbEyPy07DMBBF90j8gzVIbCpqp4lRE+JUKBJi3cIH&#10;OLGbRPiR2m6b/j2DWMBy7hzdR71brCEXHeLknYBszYBo13s1uUHA58fb0xZITNIpabzTAm46wq65&#10;v6tlpfzV7fXlkAaCJi5WUsCY0lxRGvtRWxnXftYOf0cfrEx4hoGqIK9obg3dMPZMrZwcJoxy1u2o&#10;+6/D2QrYt0WX3ULL+Lth5Wl1Kle5LIV4fFheX4AkvaQ/GH7qY3VosFPnz05FYgTwnHNEBWwyjhuQ&#10;+FU6VIoiB9rU9P+G5hsAAP//AwBQSwECLQAUAAYACAAAACEAtoM4kv4AAADhAQAAEwAAAAAAAAAA&#10;AAAAAAAAAAAAW0NvbnRlbnRfVHlwZXNdLnhtbFBLAQItABQABgAIAAAAIQA4/SH/1gAAAJQBAAAL&#10;AAAAAAAAAAAAAAAAAC8BAABfcmVscy8ucmVsc1BLAQItABQABgAIAAAAIQD/sM3t0AEAAPUDAAAO&#10;AAAAAAAAAAAAAAAAAC4CAABkcnMvZTJvRG9jLnhtbFBLAQItABQABgAIAAAAIQBB4+an3AAAAAsB&#10;AAAPAAAAAAAAAAAAAAAAACoEAABkcnMvZG93bnJldi54bWxQSwUGAAAAAAQABADzAAAAMwUAAAAA&#10;" strokecolor="black [3040]">
                <v:stroke endarrow="block"/>
              </v:shape>
            </w:pict>
          </mc:Fallback>
        </mc:AlternateContent>
      </w:r>
      <w:r w:rsidR="00991FBC">
        <w:rPr>
          <w:rFonts w:ascii="Arial" w:hAnsi="Arial" w:cs="Arial"/>
          <w:b/>
          <w:bCs/>
          <w:noProof/>
          <w:sz w:val="24"/>
          <w:szCs w:val="24"/>
        </w:rPr>
        <mc:AlternateContent>
          <mc:Choice Requires="wps">
            <w:drawing>
              <wp:anchor distT="0" distB="0" distL="114300" distR="114300" simplePos="0" relativeHeight="252019712" behindDoc="0" locked="0" layoutInCell="1" allowOverlap="1" wp14:anchorId="7339CEE6" wp14:editId="30647EBD">
                <wp:simplePos x="0" y="0"/>
                <wp:positionH relativeFrom="column">
                  <wp:posOffset>680720</wp:posOffset>
                </wp:positionH>
                <wp:positionV relativeFrom="paragraph">
                  <wp:posOffset>1376045</wp:posOffset>
                </wp:positionV>
                <wp:extent cx="779145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779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F925E8" id="Straight Connector 28" o:spid="_x0000_s1026" style="position:absolute;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6pt,108.35pt" to="667.1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metwEAALkDAAAOAAAAZHJzL2Uyb0RvYy54bWysU8GOEzEMvSPxD1HudNoKWBh1uoeu4IKg&#10;YpcPyGacTkQSR07oTP8eJ21nESCEEJdMHL9n+9meze3knTgCJYuhk6vFUgoIGnsbDp388vDuxRsp&#10;UlahVw4DdPIESd5unz/bjLGFNQ7oeiDBQUJqx9jJIefYNk3SA3iVFhghsNMgeZXZpEPTkxo5unfN&#10;erl83YxIfSTUkBK/3p2dclvjGwM6fzImQRauk1xbrifV87GczXaj2gOpOFh9KUP9QxVe2cBJ51B3&#10;KivxjewvobzVhAlNXmj0DRpjNVQNrGa1/EnN/aAiVC3cnBTnNqX/F1Z/PO5J2L6Ta55UUJ5ndJ9J&#10;2cOQxQ5D4A4iCXZyp8aYWibswp4uVop7KrInQ758WZCYandPc3dhykLz483N29XLVzwEffU1T8RI&#10;Kb8H9KJcOulsKMJVq44fUuZkDL1C2CiFnFPXWz45KGAXPoNhMZxsVdl1jWDnSBwVL0D/dVVkcKyK&#10;LBRjnZtJyz+TLthCg7paf0uc0TUjhjwTvQ1Iv8uap2up5oy/qj5rLbIfsT/VQdR28H5UZZddLgv4&#10;o13pT3/c9jsAAAD//wMAUEsDBBQABgAIAAAAIQDIeQNN3wAAAAwBAAAPAAAAZHJzL2Rvd25yZXYu&#10;eG1sTI/NTsMwEITvSLyDtUjcqNMUNVUap0L8nOCQBg4c3XibRI3XUewmgadnKyHBcWY/zc5ku9l2&#10;YsTBt44ULBcRCKTKmZZqBR/vL3cbED5oMrpzhAq+0MMuv77KdGrcRHscy1ALDiGfagVNCH0qpa8a&#10;tNovXI/Et6MbrA4sh1qaQU8cbjsZR9FaWt0Sf2h0j48NVqfybBUkz69l0U9Pb9+FTGRRjC5sTp9K&#10;3d7MD1sQAefwB8OlPleHnDsd3JmMFx3rKIkZVRAv1wmIC7Fa3bN1+LVknsn/I/IfAAAA//8DAFBL&#10;AQItABQABgAIAAAAIQC2gziS/gAAAOEBAAATAAAAAAAAAAAAAAAAAAAAAABbQ29udGVudF9UeXBl&#10;c10ueG1sUEsBAi0AFAAGAAgAAAAhADj9If/WAAAAlAEAAAsAAAAAAAAAAAAAAAAALwEAAF9yZWxz&#10;Ly5yZWxzUEsBAi0AFAAGAAgAAAAhAJmJWZ63AQAAuQMAAA4AAAAAAAAAAAAAAAAALgIAAGRycy9l&#10;Mm9Eb2MueG1sUEsBAi0AFAAGAAgAAAAhAMh5A03fAAAADAEAAA8AAAAAAAAAAAAAAAAAEQQAAGRy&#10;cy9kb3ducmV2LnhtbFBLBQYAAAAABAAEAPMAAAAdBQAAAAA=&#10;" strokecolor="black [3040]"/>
            </w:pict>
          </mc:Fallback>
        </mc:AlternateContent>
      </w:r>
      <w:r w:rsidR="00991FBC">
        <w:rPr>
          <w:rFonts w:ascii="Arial" w:hAnsi="Arial" w:cs="Arial"/>
          <w:b/>
          <w:bCs/>
          <w:noProof/>
          <w:sz w:val="24"/>
          <w:szCs w:val="24"/>
        </w:rPr>
        <mc:AlternateContent>
          <mc:Choice Requires="wps">
            <w:drawing>
              <wp:anchor distT="0" distB="0" distL="114300" distR="114300" simplePos="0" relativeHeight="252036096" behindDoc="0" locked="0" layoutInCell="1" allowOverlap="1" wp14:anchorId="7595A57D" wp14:editId="26F291FE">
                <wp:simplePos x="0" y="0"/>
                <wp:positionH relativeFrom="column">
                  <wp:posOffset>676275</wp:posOffset>
                </wp:positionH>
                <wp:positionV relativeFrom="paragraph">
                  <wp:posOffset>4267200</wp:posOffset>
                </wp:positionV>
                <wp:extent cx="0" cy="180975"/>
                <wp:effectExtent l="76200" t="0" r="57150" b="47625"/>
                <wp:wrapNone/>
                <wp:docPr id="356" name="Straight Arrow Connector 35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2E98B" id="Straight Arrow Connector 356" o:spid="_x0000_s1026" type="#_x0000_t32" style="position:absolute;margin-left:53.25pt;margin-top:336pt;width:0;height:14.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S+0gEAAPcDAAAOAAAAZHJzL2Uyb0RvYy54bWysU9tu1DAQfUfiHyy/s0mKWspqsxXaAi8I&#10;Vi39ANcZbyx809hsNn/P2MmmCKiEEC+T2J4zc87xeHNzsoYdAaP2ruXNquYMnPSddoeWP3z98Oqa&#10;s5iE64TxDlo+QuQ325cvNkNYw4XvvekAGRVxcT2ElvcphXVVRdmDFXHlAzg6VB6tSLTEQ9WhGKi6&#10;NdVFXV9Vg8cuoJcQI+3eTod8W+orBTJ9USpCYqblxC2ViCU+5lhtN2J9QBF6LWca4h9YWKEdNV1K&#10;3Yok2HfUv5WyWqKPXqWV9LbySmkJRQOpaepf1Nz3IkDRQubEsNgU/19Z+fm4R6a7lr++vOLMCUuX&#10;dJ9Q6EOf2DtEP7Cdd46M9MhyDjk2hLgm4M7tcV7FsMcs/6TQ5i8JY6fi8ri4DKfE5LQpabe5rt++&#10;uczlqidcwJg+grcs/7Q8zkQWBk0xWRw/xTQBz4Dc1Lgck9DmvetYGgNJSaiFOxiY++SUKtOfCJe/&#10;NBqY4HegyAqiOLUpQwg7g+woaHy6b81ShTIzRGljFlBduD0LmnMzDMpg/i1wyS4dvUsL0Grn8U9d&#10;0+lMVU35Z9WT1iz70Xdjub5iB01XuYf5JeTx/Xld4E/vdfsDAAD//wMAUEsDBBQABgAIAAAAIQA+&#10;rwM83QAAAAsBAAAPAAAAZHJzL2Rvd25yZXYueG1sTI/NTsMwEITvSLyDtUhcKmq3kJSEOBWKhDi3&#10;8ABOvCQR/kltt03fni0XOM7sp9mZajtbw04Y4uidhNVSAEPXeT26XsLnx9vDM7CYlNPKeIcSLhhh&#10;W9/eVKrU/ux2eNqnnlGIi6WSMKQ0lZzHbkCr4tJP6Oj25YNViWTouQ7qTOHW8LUQObdqdPRhUBM2&#10;A3bf+6OVsGue2tUlNCJ7N6I4LA7F4lEVUt7fza8vwBLO6Q+Ga32qDjV1av3R6cgMaZFnhErIN2sa&#10;dSV+nVbCRogMeF3x/xvqHwAAAP//AwBQSwECLQAUAAYACAAAACEAtoM4kv4AAADhAQAAEwAAAAAA&#10;AAAAAAAAAAAAAAAAW0NvbnRlbnRfVHlwZXNdLnhtbFBLAQItABQABgAIAAAAIQA4/SH/1gAAAJQB&#10;AAALAAAAAAAAAAAAAAAAAC8BAABfcmVscy8ucmVsc1BLAQItABQABgAIAAAAIQCxaOS+0gEAAPcD&#10;AAAOAAAAAAAAAAAAAAAAAC4CAABkcnMvZTJvRG9jLnhtbFBLAQItABQABgAIAAAAIQA+rwM83QAA&#10;AAsBAAAPAAAAAAAAAAAAAAAAACwEAABkcnMvZG93bnJldi54bWxQSwUGAAAAAAQABADzAAAANgUA&#10;AAAA&#10;" strokecolor="black [3040]">
                <v:stroke endarrow="block"/>
              </v:shape>
            </w:pict>
          </mc:Fallback>
        </mc:AlternateContent>
      </w:r>
      <w:r w:rsidR="00991FBC">
        <w:rPr>
          <w:rFonts w:ascii="Arial" w:hAnsi="Arial" w:cs="Arial"/>
          <w:b/>
          <w:bCs/>
          <w:noProof/>
          <w:sz w:val="24"/>
          <w:szCs w:val="24"/>
        </w:rPr>
        <mc:AlternateContent>
          <mc:Choice Requires="wps">
            <w:drawing>
              <wp:anchor distT="0" distB="0" distL="114300" distR="114300" simplePos="0" relativeHeight="252034048" behindDoc="0" locked="0" layoutInCell="1" allowOverlap="1" wp14:anchorId="48742CA9" wp14:editId="52F42F82">
                <wp:simplePos x="0" y="0"/>
                <wp:positionH relativeFrom="column">
                  <wp:posOffset>685800</wp:posOffset>
                </wp:positionH>
                <wp:positionV relativeFrom="paragraph">
                  <wp:posOffset>3448050</wp:posOffset>
                </wp:positionV>
                <wp:extent cx="0" cy="180975"/>
                <wp:effectExtent l="76200" t="0" r="57150" b="47625"/>
                <wp:wrapNone/>
                <wp:docPr id="355" name="Straight Arrow Connector 35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DD9494" id="Straight Arrow Connector 355" o:spid="_x0000_s1026" type="#_x0000_t32" style="position:absolute;margin-left:54pt;margin-top:271.5pt;width:0;height:14.2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oK1AEAAPcDAAAOAAAAZHJzL2Uyb0RvYy54bWysU9uO0zAQfUfiHyy/06SLFpao6Qp1gRcE&#10;FQsf4HXsxML2WGPTNH/P2EmziIuEEC+T2J4zc87xeHd7dpadFEYDvuXbTc2Z8hI64/uWf/n89tkN&#10;ZzEJ3wkLXrV8UpHf7p8+2Y2hUVcwgO0UMiriYzOGlg8phaaqohyUE3EDQXk61IBOJFpiX3UoRqru&#10;bHVV1y+qEbALCFLFSLt38yHfl/paK5k+ah1VYrblxC2ViCU+5Fjtd6LpUYTByIWG+AcWThhPTddS&#10;dyIJ9g3NL6WckQgRdNpIcBVobaQqGkjNtv5Jzf0ggipayJwYVpvi/ysrP5yOyEzX8ufX15x54eiS&#10;7hMK0w+JvUaEkR3AezISkOUccmwMsSHgwR9xWcVwxCz/rNHlLwlj5+LytLqszonJeVPS7vamfvWy&#10;lKsecQFjeqfAsfzT8rgQWRlsi8ni9D4m6kzACyA3tT7HJIx94zuWpkBSEhrhe6sybUrPKVWmPxMu&#10;f2myaoZ/UpqsIIpzmzKE6mCRnQSNT/d1u1ahzAzRxtoVVBdufwQtuRmmymD+LXDNLh3BpxXojAf8&#10;Xdd0vlDVc/5F9aw1y36AbirXV+yg6Sr+LC8hj++P6wJ/fK/77wAAAP//AwBQSwMEFAAGAAgAAAAh&#10;AEgPcFjbAAAACwEAAA8AAABkcnMvZG93bnJldi54bWxMT8tOwzAQvCPxD9YicamoHdpAE+JUKBLi&#10;3MIHOPGSRPiR2m6b/j1bLnDbeWh2ptrO1rAThjh6JyFbCmDoOq9H10v4/Hh72ACLSTmtjHco4YIR&#10;tvXtTaVK7c9uh6d96hmFuFgqCUNKU8l57Aa0Ki79hI60Lx+sSgRDz3VQZwq3hj8K8cStGh19GNSE&#10;zYDd9/5oJeyadZtdQiPydyOKw+JQLFaqkPL+bn59AZZwTn9muNan6lBTp9YfnY7MEBYb2pIk5OsV&#10;HVfHL9MS85zlwOuK/99Q/wAAAP//AwBQSwECLQAUAAYACAAAACEAtoM4kv4AAADhAQAAEwAAAAAA&#10;AAAAAAAAAAAAAAAAW0NvbnRlbnRfVHlwZXNdLnhtbFBLAQItABQABgAIAAAAIQA4/SH/1gAAAJQB&#10;AAALAAAAAAAAAAAAAAAAAC8BAABfcmVscy8ucmVsc1BLAQItABQABgAIAAAAIQAMkaoK1AEAAPcD&#10;AAAOAAAAAAAAAAAAAAAAAC4CAABkcnMvZTJvRG9jLnhtbFBLAQItABQABgAIAAAAIQBID3BY2wAA&#10;AAsBAAAPAAAAAAAAAAAAAAAAAC4EAABkcnMvZG93bnJldi54bWxQSwUGAAAAAAQABADzAAAANgUA&#10;AAAA&#10;" strokecolor="black [3040]">
                <v:stroke endarrow="block"/>
              </v:shape>
            </w:pict>
          </mc:Fallback>
        </mc:AlternateContent>
      </w:r>
      <w:r w:rsidR="00991FBC">
        <w:rPr>
          <w:rFonts w:ascii="Arial" w:hAnsi="Arial" w:cs="Arial"/>
          <w:b/>
          <w:bCs/>
          <w:noProof/>
          <w:sz w:val="24"/>
          <w:szCs w:val="24"/>
        </w:rPr>
        <mc:AlternateContent>
          <mc:Choice Requires="wps">
            <w:drawing>
              <wp:anchor distT="0" distB="0" distL="114300" distR="114300" simplePos="0" relativeHeight="252032000" behindDoc="0" locked="0" layoutInCell="1" allowOverlap="1" wp14:anchorId="059F33A7" wp14:editId="43B0B8DE">
                <wp:simplePos x="0" y="0"/>
                <wp:positionH relativeFrom="column">
                  <wp:posOffset>676275</wp:posOffset>
                </wp:positionH>
                <wp:positionV relativeFrom="paragraph">
                  <wp:posOffset>2762250</wp:posOffset>
                </wp:positionV>
                <wp:extent cx="0" cy="180975"/>
                <wp:effectExtent l="76200" t="0" r="57150" b="47625"/>
                <wp:wrapNone/>
                <wp:docPr id="354" name="Straight Arrow Connector 35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712DAF" id="Straight Arrow Connector 354" o:spid="_x0000_s1026" type="#_x0000_t32" style="position:absolute;margin-left:53.25pt;margin-top:217.5pt;width:0;height:14.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Bm0wEAAPcDAAAOAAAAZHJzL2Uyb0RvYy54bWysU9tu1DAQfUfiHyy/s8kWCu1qsxXaAi8I&#10;Vm35ANcZbyx809hskr9n7GRTxEVCiJdJbM+ZOed4vL0ZrGEnwKi9a/h6VXMGTvpWu2PDvzy8f3HF&#10;WUzCtcJ4Bw0fIfKb3fNn2z5s4MJ33rSAjIq4uOlDw7uUwqaqouzAirjyARwdKo9WJFrisWpR9FTd&#10;muqirl9Xvcc2oJcQI+3eTod8V+orBTJ9VipCYqbhxC2ViCU+5ljttmJzRBE6LWca4h9YWKEdNV1K&#10;3Yok2DfUv5SyWqKPXqWV9LbySmkJRQOpWdc/qbnvRICihcyJYbEp/r+y8tPpgEy3DX95+YozJyxd&#10;0n1CoY9dYm8Rfc/23jky0iPLOeRYH+KGgHt3wHkVwwGz/EGhzV8Sxobi8ri4DENictqUtLu+qq/f&#10;XOZy1RMuYEwfwFuWfxoeZyILg3UxWZw+xjQBz4Dc1Lgck9DmnWtZGgNJSaiFOxqY++SUKtOfCJe/&#10;NBqY4HegyAqiOLUpQwh7g+wkaHzar+ulCmVmiNLGLKC6cPsjaM7NMCiD+bfAJbt09C4tQKudx991&#10;TcOZqpryz6onrVn2o2/Hcn3FDpqucg/zS8jj++O6wJ/e6+47AAAA//8DAFBLAwQUAAYACAAAACEA&#10;dL0aLt0AAAALAQAADwAAAGRycy9kb3ducmV2LnhtbEyPwU7DMBBE70j8g7VIXCpqlzQRSeNUKBLi&#10;3JYPcGKTRI3Xqe226d+z5QLHmX2anSm3sx3ZxfgwOJSwWgpgBlunB+wkfB0+Xt6AhahQq9GhkXAz&#10;AbbV40OpCu2uuDOXfewYhWAolIQ+xqngPLS9sSos3WSQbt/OWxVJ+o5rr64Ubkf+KkTGrRqQPvRq&#10;MnVv2uP+bCXs6nWzuvlapJ+jyE+LU75IVC7l89P8vgEWzRz/YLjXp+pQUafGnVEHNpIWWUqohHWS&#10;0qg78es05GRJCrwq+f8N1Q8AAAD//wMAUEsBAi0AFAAGAAgAAAAhALaDOJL+AAAA4QEAABMAAAAA&#10;AAAAAAAAAAAAAAAAAFtDb250ZW50X1R5cGVzXS54bWxQSwECLQAUAAYACAAAACEAOP0h/9YAAACU&#10;AQAACwAAAAAAAAAAAAAAAAAvAQAAX3JlbHMvLnJlbHNQSwECLQAUAAYACAAAACEAZ8aQZtMBAAD3&#10;AwAADgAAAAAAAAAAAAAAAAAuAgAAZHJzL2Uyb0RvYy54bWxQSwECLQAUAAYACAAAACEAdL0aLt0A&#10;AAALAQAADwAAAAAAAAAAAAAAAAAtBAAAZHJzL2Rvd25yZXYueG1sUEsFBgAAAAAEAAQA8wAAADcF&#10;AAAAAA==&#10;" strokecolor="black [3040]">
                <v:stroke endarrow="block"/>
              </v:shape>
            </w:pict>
          </mc:Fallback>
        </mc:AlternateContent>
      </w:r>
      <w:r w:rsidR="00991FBC">
        <w:rPr>
          <w:rFonts w:ascii="Arial" w:hAnsi="Arial" w:cs="Arial"/>
          <w:b/>
          <w:bCs/>
          <w:noProof/>
          <w:sz w:val="24"/>
          <w:szCs w:val="24"/>
        </w:rPr>
        <mc:AlternateContent>
          <mc:Choice Requires="wps">
            <w:drawing>
              <wp:anchor distT="0" distB="0" distL="114300" distR="114300" simplePos="0" relativeHeight="252029952" behindDoc="0" locked="0" layoutInCell="1" allowOverlap="1" wp14:anchorId="7EB4774C" wp14:editId="1EB05A1A">
                <wp:simplePos x="0" y="0"/>
                <wp:positionH relativeFrom="column">
                  <wp:posOffset>676275</wp:posOffset>
                </wp:positionH>
                <wp:positionV relativeFrom="paragraph">
                  <wp:posOffset>2114550</wp:posOffset>
                </wp:positionV>
                <wp:extent cx="0" cy="180975"/>
                <wp:effectExtent l="76200" t="0" r="57150" b="47625"/>
                <wp:wrapNone/>
                <wp:docPr id="353" name="Straight Arrow Connector 3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ABF492" id="Straight Arrow Connector 353" o:spid="_x0000_s1026" type="#_x0000_t32" style="position:absolute;margin-left:53.25pt;margin-top:166.5pt;width:0;height:14.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a50gEAAPcDAAAOAAAAZHJzL2Uyb0RvYy54bWysU9tu1DAQfUfiHyy/s0laFUq02QptgRcE&#10;q5Z+gOuMNxa+aWw2u3/P2MmmCKiEEC+T2J4zc87xeH1ztIYdAKP2ruPNquYMnPS9dvuOP3z98Oqa&#10;s5iE64XxDjp+gshvNi9frMfQwoUfvOkBGRVxsR1Dx4eUQltVUQ5gRVz5AI4OlUcrEi1xX/UoRqpu&#10;TXVR16+r0WMf0EuIkXZvp0O+KfWVApm+KBUhMdNx4pZKxBIfc6w2a9HuUYRBy5mG+AcWVmhHTZdS&#10;tyIJ9h31b6WsluijV2klva28UlpC0UBqmvoXNfeDCFC0kDkxLDbF/1dWfj7skOm+45dXl5w5YemS&#10;7hMKvR8Se4foR7b1zpGRHlnOIcfGEFsCbt0O51UMO8zyjwpt/pIwdiwunxaX4ZiYnDYl7TbX9ds3&#10;V7lc9YQLGNNH8Jbln47HmcjCoCkmi8OnmCbgGZCbGpdjEtq8dz1Lp0BSEmrh9gbmPjmlyvQnwuUv&#10;nQxM8DtQZAVRnNqUIYStQXYQND79t2apQpkZorQxC6gu3J4FzbkZBmUw/xa4ZJeO3qUFaLXz+Keu&#10;6Ximqqb8s+pJa5b96PtTub5iB01XuYf5JeTx/Xld4E/vdfMDAAD//wMAUEsDBBQABgAIAAAAIQAh&#10;BuDg3AAAAAsBAAAPAAAAZHJzL2Rvd25yZXYueG1sTI/BTsMwEETvSPyDtUhcKmqHkIiEOBWKhDi3&#10;8AFO7CZR7XUau23692y5wHFmn2Znqs3iLDubOYweJSRrAcxg5/WIvYTvr4+nV2AhKtTKejQSribA&#10;pr6/q1Sp/QW35ryLPaMQDKWSMMQ4lZyHbjBOhbWfDNJt72enIsm553pWFwp3lj8LkXOnRqQPg5pM&#10;M5jusDs5CdvmpU2ucyOyTyuK4+pYrFJVSPn4sLy/AYtmiX8w3OpTdaipU+tPqAOzpEWeESohTVMa&#10;dSN+nZacPMmA1xX/v6H+AQAA//8DAFBLAQItABQABgAIAAAAIQC2gziS/gAAAOEBAAATAAAAAAAA&#10;AAAAAAAAAAAAAABbQ29udGVudF9UeXBlc10ueG1sUEsBAi0AFAAGAAgAAAAhADj9If/WAAAAlAEA&#10;AAsAAAAAAAAAAAAAAAAALwEAAF9yZWxzLy5yZWxzUEsBAi0AFAAGAAgAAAAhADdkRrnSAQAA9wMA&#10;AA4AAAAAAAAAAAAAAAAALgIAAGRycy9lMm9Eb2MueG1sUEsBAi0AFAAGAAgAAAAhACEG4ODcAAAA&#10;CwEAAA8AAAAAAAAAAAAAAAAALAQAAGRycy9kb3ducmV2LnhtbFBLBQYAAAAABAAEAPMAAAA1BQAA&#10;AAA=&#10;" strokecolor="black [3040]">
                <v:stroke endarrow="block"/>
              </v:shape>
            </w:pict>
          </mc:Fallback>
        </mc:AlternateContent>
      </w:r>
      <w:r w:rsidR="00D95BF2">
        <w:rPr>
          <w:rFonts w:ascii="Arial" w:hAnsi="Arial" w:cs="Arial"/>
          <w:b/>
          <w:bCs/>
          <w:noProof/>
          <w:sz w:val="24"/>
          <w:szCs w:val="24"/>
        </w:rPr>
        <mc:AlternateContent>
          <mc:Choice Requires="wps">
            <w:drawing>
              <wp:anchor distT="0" distB="0" distL="114300" distR="114300" simplePos="0" relativeHeight="251994112" behindDoc="0" locked="0" layoutInCell="1" allowOverlap="1" wp14:anchorId="209DEC33" wp14:editId="7027F10D">
                <wp:simplePos x="0" y="0"/>
                <wp:positionH relativeFrom="column">
                  <wp:posOffset>-605155</wp:posOffset>
                </wp:positionH>
                <wp:positionV relativeFrom="paragraph">
                  <wp:posOffset>4452620</wp:posOffset>
                </wp:positionV>
                <wp:extent cx="2695575" cy="609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695575" cy="609600"/>
                        </a:xfrm>
                        <a:prstGeom prst="rect">
                          <a:avLst/>
                        </a:prstGeom>
                        <a:solidFill>
                          <a:schemeClr val="accent2">
                            <a:lumMod val="40000"/>
                            <a:lumOff val="60000"/>
                          </a:schemeClr>
                        </a:solidFill>
                        <a:ln w="6350">
                          <a:solidFill>
                            <a:prstClr val="black"/>
                          </a:solidFill>
                        </a:ln>
                      </wps:spPr>
                      <wps:txbx>
                        <w:txbxContent>
                          <w:p w14:paraId="7DCF5D7E" w14:textId="55C9E00F" w:rsidR="00C165BF" w:rsidRPr="005C7624" w:rsidRDefault="00C165BF" w:rsidP="0063064B">
                            <w:pPr>
                              <w:pStyle w:val="CommentText"/>
                              <w:spacing w:before="0" w:after="0"/>
                              <w:ind w:left="0"/>
                              <w:jc w:val="center"/>
                              <w:rPr>
                                <w:rFonts w:ascii="Arial" w:hAnsi="Arial" w:cs="Arial"/>
                              </w:rPr>
                            </w:pPr>
                            <w:r w:rsidRPr="005C7624">
                              <w:rPr>
                                <w:rFonts w:ascii="Arial" w:hAnsi="Arial" w:cs="Arial"/>
                              </w:rPr>
                              <w:t>Cases must step up immediately if a child is identified to be a child in need or child protection</w:t>
                            </w:r>
                          </w:p>
                          <w:p w14:paraId="66E2B5AF" w14:textId="1742B086" w:rsidR="00C165BF" w:rsidRPr="001F1C9E" w:rsidRDefault="00C165BF" w:rsidP="00C165BF">
                            <w:pPr>
                              <w:spacing w:before="120" w:after="0" w:line="240" w:lineRule="auto"/>
                              <w:ind w:left="0"/>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EC33" id="Text Box 11" o:spid="_x0000_s1027" type="#_x0000_t202" style="position:absolute;left:0;text-align:left;margin-left:-47.65pt;margin-top:350.6pt;width:212.25pt;height:4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bAIAAOkEAAAOAAAAZHJzL2Uyb0RvYy54bWysVF1v2jAUfZ+0/2D5fU1gQAciVKxVp0ld&#10;W6md+mwcB6I5vp5tSLpfv2MHKO32NI0H4/vh+3HuuZlfdI1mO+V8Tabgg7OcM2UklbVZF/z74/WH&#10;T5z5IEwpNBlV8Gfl+cXi/bt5a2dqSBvSpXIMQYyftbbgmxDsLMu83KhG+DOyysBYkWtEgOjWWelE&#10;i+iNzoZ5PslacqV1JJX30F71Rr5I8atKyXBXVV4FpguO2kI6XTpX8cwWczFbO2E3tdyXIf6hikbU&#10;BkmPoa5EEGzr6j9CNbV05KkKZ5KajKqqlir1gG4G+ZtuHjbCqtQLwPH2CJP/f2Hl7e7esbrE7Aac&#10;GdFgRo+qC+wzdQwq4NNaP4Pbg4Vj6KCH70HvoYxtd5Vr4j8aYrAD6ecjujGahHI4mY7H52POJGyT&#10;fDrJE/zZy2vrfPiiqGHxUnCH6SVQxe7GB1QC14NLTOZJ1+V1rXUSImPUpXZsJzBrIaUyYZie623z&#10;jcpeP8rx66cONbjRq1HLsZrEvRgpJXyVRBvWovaP4zwFfmWLlR3Tr7SQP2IalHziBUkbKCOkPXTx&#10;FrpV14/gAOuKymeg7ajnq7fyukb4G+HDvXAgKADG0oU7HJUm1ET7G2cbcr/+po/+4A2snLUgfMH9&#10;z61wijP91YBR08FoFDckCaPx+RCCO7WsTi1m21wScAZpUF26Rv+gD9fKUfOE3VzGrDAJI5G74OFw&#10;vQz9GmK3pVoukxN2wopwYx6sjKHjXCOsj92TcHbPigA+3dJhNcTsDTl63/jS0HIbqKoTcyLOPap7&#10;+LFPaTr73Y8Leyonr5cv1OI3AAAA//8DAFBLAwQUAAYACAAAACEAOH7X3+IAAAALAQAADwAAAGRy&#10;cy9kb3ducmV2LnhtbEyPTU/CQBCG7yb+h82YeCGwpURqS7dEiRISTyAXbkt3bBu7s013C+XfO570&#10;Nh9P3nkmX4+2FRfsfeNIwXwWgUAqnWmoUnD8fJ8+g/BBk9GtI1RwQw/r4v4u15lxV9rj5RAqwSHk&#10;M62gDqHLpPRljVb7meuQePfleqsDt30lTa+vHG5bGUfRUlrdEF+odYebGsvvw2AVbPaTD/k6TJoq&#10;2S7H7fHUvA27m1KPD+PLCkTAMfzB8KvP6lCw09kNZLxoFUzTpwWjCpJoHoNgYhGnXJx5kiYxyCKX&#10;/38ofgAAAP//AwBQSwECLQAUAAYACAAAACEAtoM4kv4AAADhAQAAEwAAAAAAAAAAAAAAAAAAAAAA&#10;W0NvbnRlbnRfVHlwZXNdLnhtbFBLAQItABQABgAIAAAAIQA4/SH/1gAAAJQBAAALAAAAAAAAAAAA&#10;AAAAAC8BAABfcmVscy8ucmVsc1BLAQItABQABgAIAAAAIQCNLN3BbAIAAOkEAAAOAAAAAAAAAAAA&#10;AAAAAC4CAABkcnMvZTJvRG9jLnhtbFBLAQItABQABgAIAAAAIQA4ftff4gAAAAsBAAAPAAAAAAAA&#10;AAAAAAAAAMYEAABkcnMvZG93bnJldi54bWxQSwUGAAAAAAQABADzAAAA1QUAAAAA&#10;" fillcolor="#f7caac [1301]" strokeweight=".5pt">
                <v:textbox>
                  <w:txbxContent>
                    <w:p w14:paraId="7DCF5D7E" w14:textId="55C9E00F" w:rsidR="00C165BF" w:rsidRPr="005C7624" w:rsidRDefault="00C165BF" w:rsidP="0063064B">
                      <w:pPr>
                        <w:pStyle w:val="CommentText"/>
                        <w:spacing w:before="0" w:after="0"/>
                        <w:ind w:left="0"/>
                        <w:jc w:val="center"/>
                        <w:rPr>
                          <w:rFonts w:ascii="Arial" w:hAnsi="Arial" w:cs="Arial"/>
                        </w:rPr>
                      </w:pPr>
                      <w:r w:rsidRPr="005C7624">
                        <w:rPr>
                          <w:rFonts w:ascii="Arial" w:hAnsi="Arial" w:cs="Arial"/>
                        </w:rPr>
                        <w:t>Cases must step up immediately if a child is identified to be a child in need or child protection</w:t>
                      </w:r>
                    </w:p>
                    <w:p w14:paraId="66E2B5AF" w14:textId="1742B086" w:rsidR="00C165BF" w:rsidRPr="001F1C9E" w:rsidRDefault="00C165BF" w:rsidP="00C165BF">
                      <w:pPr>
                        <w:spacing w:before="120" w:after="0" w:line="240" w:lineRule="auto"/>
                        <w:ind w:left="0"/>
                        <w:jc w:val="center"/>
                        <w:rPr>
                          <w:rFonts w:ascii="Arial" w:hAnsi="Arial" w:cs="Arial"/>
                        </w:rPr>
                      </w:pPr>
                    </w:p>
                  </w:txbxContent>
                </v:textbox>
              </v:shape>
            </w:pict>
          </mc:Fallback>
        </mc:AlternateContent>
      </w:r>
      <w:r w:rsidR="00D95BF2">
        <w:rPr>
          <w:rFonts w:ascii="Arial" w:hAnsi="Arial" w:cs="Arial"/>
          <w:b/>
          <w:bCs/>
          <w:noProof/>
          <w:sz w:val="24"/>
          <w:szCs w:val="24"/>
        </w:rPr>
        <mc:AlternateContent>
          <mc:Choice Requires="wps">
            <w:drawing>
              <wp:anchor distT="0" distB="0" distL="114300" distR="114300" simplePos="0" relativeHeight="252006400" behindDoc="0" locked="0" layoutInCell="1" allowOverlap="1" wp14:anchorId="18A2A822" wp14:editId="2CBB1E71">
                <wp:simplePos x="0" y="0"/>
                <wp:positionH relativeFrom="column">
                  <wp:posOffset>-605155</wp:posOffset>
                </wp:positionH>
                <wp:positionV relativeFrom="paragraph">
                  <wp:posOffset>3629025</wp:posOffset>
                </wp:positionV>
                <wp:extent cx="2695575" cy="6191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695575" cy="619125"/>
                        </a:xfrm>
                        <a:prstGeom prst="rect">
                          <a:avLst/>
                        </a:prstGeom>
                        <a:solidFill>
                          <a:schemeClr val="accent2">
                            <a:lumMod val="40000"/>
                            <a:lumOff val="60000"/>
                          </a:schemeClr>
                        </a:solidFill>
                        <a:ln w="6350">
                          <a:solidFill>
                            <a:prstClr val="black"/>
                          </a:solidFill>
                        </a:ln>
                      </wps:spPr>
                      <wps:txbx>
                        <w:txbxContent>
                          <w:p w14:paraId="4FCA4480" w14:textId="43D6BD23"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 xml:space="preserve">Manager to sign off final decisions and </w:t>
                            </w:r>
                          </w:p>
                          <w:p w14:paraId="5D7D4371" w14:textId="6F665CDB"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assign to locality if further assessment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A822" id="Text Box 18" o:spid="_x0000_s1028" type="#_x0000_t202" style="position:absolute;left:0;text-align:left;margin-left:-47.65pt;margin-top:285.75pt;width:212.25pt;height:48.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ijbAIAAOkEAAAOAAAAZHJzL2Uyb0RvYy54bWysVMFu2zAMvQ/YPwi6r068JF2COkXWosOA&#10;ri3QDj0rstwYk0VNUmJ3X78nOU7TbqdhOSgUST2Sj6TPzrtGs51yviZT8PHJiDNlJJW1eSr494er&#10;D58480GYUmgyquDPyvPz5ft3Z61dqJw2pEvlGECMX7S24JsQ7CLLvNyoRvgTssrAWJFrRMDVPWWl&#10;Ey3QG53lo9Esa8mV1pFU3kN72Rv5MuFXlZLhtqq8CkwXHLmFdLp0ruOZLc/E4skJu6nlPg3xD1k0&#10;ojYIeoC6FEGwrav/gGpq6chTFU4kNRlVVS1VqgHVjEdvqrnfCKtSLSDH2wNN/v/BypvdnWN1id6h&#10;U0Y06NGD6gL7TB2DCvy01i/gdm/hGDro4TvoPZSx7K5yTfxHQQx2MP18YDeiSSjz2Xw6PZ1yJmGb&#10;jefjfBphspfX1vnwRVHDolBwh+4lUsXu2ofedXCJwTzpuryqtU6XODHqQju2E+i1kFKZkKfnett8&#10;o7LXT0b49V2HGrPRq2eDGtmk2YtIKbdXQbRhLXL/OB0l4Fe2mNkh/FoL+WNf3ZEX0LUBbKS0py5K&#10;oVt3qQX5QOuaymew7aifV2/lVQ34a+HDnXAYUBCMpQu3OCpNyIn2Emcbcr/+po/+mBtYOWsx8AX3&#10;P7fCKc70V4OJmo8nk7gh6TKZnua4uGPL+thits0Fgecx1tvKJEb/oAexctQ8YjdXMSpMwkjELngY&#10;xIvQryF2W6rVKjlhJ6wI1+beyggd+xppfegehbP7qQiYpxsaVkMs3gxH7xtfGlptA1V1mpzIc8/q&#10;nn7sU+rvfvfjwh7fk9fLF2r5GwAA//8DAFBLAwQUAAYACAAAACEATqeiauMAAAALAQAADwAAAGRy&#10;cy9kb3ducmV2LnhtbEyPQU+DQBCF7yb+h82YeGnapTRQQYZGG21MPLX24m3LjkBkZwm7tPTfu570&#10;OHlf3vum2EymE2caXGsZYbmIQBBXVrdcIxw/XucPIJxXrFVnmRCu5GBT3t4UKtf2wns6H3wtQgm7&#10;XCE03ve5lK5qyCi3sD1xyL7sYJQP51BLPahLKDedjKMolUa1HBYa1dO2oer7MBqE7X72Lp/HWVuv&#10;d+m0O362L+PbFfH+bnp6BOFp8n8w/OoHdSiD08mOrJ3oEOZZsgooQrJeJiACsYqzGMQJIU2zCGRZ&#10;yP8/lD8AAAD//wMAUEsBAi0AFAAGAAgAAAAhALaDOJL+AAAA4QEAABMAAAAAAAAAAAAAAAAAAAAA&#10;AFtDb250ZW50X1R5cGVzXS54bWxQSwECLQAUAAYACAAAACEAOP0h/9YAAACUAQAACwAAAAAAAAAA&#10;AAAAAAAvAQAAX3JlbHMvLnJlbHNQSwECLQAUAAYACAAAACEAWizYo2wCAADpBAAADgAAAAAAAAAA&#10;AAAAAAAuAgAAZHJzL2Uyb0RvYy54bWxQSwECLQAUAAYACAAAACEATqeiauMAAAALAQAADwAAAAAA&#10;AAAAAAAAAADGBAAAZHJzL2Rvd25yZXYueG1sUEsFBgAAAAAEAAQA8wAAANYFAAAAAA==&#10;" fillcolor="#f7caac [1301]" strokeweight=".5pt">
                <v:textbox>
                  <w:txbxContent>
                    <w:p w14:paraId="4FCA4480" w14:textId="43D6BD23"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 xml:space="preserve">Manager to sign off final decisions and </w:t>
                      </w:r>
                    </w:p>
                    <w:p w14:paraId="5D7D4371" w14:textId="6F665CDB"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assign to locality if further assessment is required</w:t>
                      </w:r>
                    </w:p>
                  </w:txbxContent>
                </v:textbox>
              </v:shape>
            </w:pict>
          </mc:Fallback>
        </mc:AlternateContent>
      </w:r>
      <w:r w:rsidR="00D95BF2">
        <w:rPr>
          <w:rFonts w:ascii="Arial" w:hAnsi="Arial" w:cs="Arial"/>
          <w:b/>
          <w:bCs/>
          <w:noProof/>
          <w:sz w:val="24"/>
          <w:szCs w:val="24"/>
        </w:rPr>
        <mc:AlternateContent>
          <mc:Choice Requires="wps">
            <w:drawing>
              <wp:anchor distT="0" distB="0" distL="114300" distR="114300" simplePos="0" relativeHeight="252004352" behindDoc="0" locked="0" layoutInCell="1" allowOverlap="1" wp14:anchorId="0FA0904F" wp14:editId="3DDB9A4C">
                <wp:simplePos x="0" y="0"/>
                <wp:positionH relativeFrom="column">
                  <wp:posOffset>-609600</wp:posOffset>
                </wp:positionH>
                <wp:positionV relativeFrom="paragraph">
                  <wp:posOffset>2952750</wp:posOffset>
                </wp:positionV>
                <wp:extent cx="2695575" cy="4762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695575" cy="476250"/>
                        </a:xfrm>
                        <a:prstGeom prst="rect">
                          <a:avLst/>
                        </a:prstGeom>
                        <a:solidFill>
                          <a:schemeClr val="accent2">
                            <a:lumMod val="40000"/>
                            <a:lumOff val="60000"/>
                          </a:schemeClr>
                        </a:solidFill>
                        <a:ln w="6350">
                          <a:solidFill>
                            <a:prstClr val="black"/>
                          </a:solidFill>
                        </a:ln>
                      </wps:spPr>
                      <wps:txbx>
                        <w:txbxContent>
                          <w:p w14:paraId="70754EDB" w14:textId="7276B9FE"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Actions to be completed by the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904F" id="Text Box 17" o:spid="_x0000_s1029" type="#_x0000_t202" style="position:absolute;left:0;text-align:left;margin-left:-48pt;margin-top:232.5pt;width:212.25pt;height:3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cKbQIAAOkEAAAOAAAAZHJzL2Uyb0RvYy54bWysVFtP2zAUfp+0/2D5faQtvYyqKepATJMY&#10;IMHEs+s4bTTHx7PdJuzX89lpCoM9TeuD63PxuXznO1mct7Vme+V8RSbnw5MBZ8pIKiqzyfmPh6tP&#10;nznzQZhCaDIq50/K8/Plxw+Lxs7ViLakC+UYghg/b2zOtyHYeZZ5uVW18CdklYGxJFeLANFtssKJ&#10;BtFrnY0Gg2nWkCusI6m8h/ayM/Jlil+WSobbsvQqMJ1z1BbS6dK5jme2XIj5xgm7reShDPEPVdSi&#10;Mkh6DHUpgmA7V70LVVfSkacynEiqMyrLSqrUA7oZDt50c78VVqVeAI63R5j8/wsrb/Z3jlUFZjfj&#10;zIgaM3pQbWBfqGVQAZ/G+jnc7i0cQws9fHu9hzK23Zaujv9oiMEOpJ+O6MZoEsrR9GwymU04k7CN&#10;Z9PRJMGfvby2zoevimoWLzl3mF4CVeyvfUAlcO1dYjJPuiquKq2TEBmjLrRje4FZCymVCaP0XO/q&#10;71R0+vEAv27qUIMbnXraq5EicS9GSgn/SKINa3I+PUXl7wqIlR3Tr7WQP2OaGO+lTEjaQBkh7aCL&#10;t9Cu2zSC0x7WNRVPQNtRx1dv5VWF8NfChzvhQFAAjKULtzhKTaiJDjfOtuR+/00f/cEbWDlrQPic&#10;+1874RRn+psBo86G43HckCSMJ7MRBPfasn5tMbv6goDzEOttZbpG/6D7a+mofsRurmJWmISRyJ3z&#10;0F8vQreG2G2pVqvkhJ2wIlybeytj6IhxhPWhfRTOHlgRwKcb6ldDzN+Qo/ONLw2tdoHKKjEn4tyh&#10;eoAf+5Smc9j9uLCv5eT18oVaPgMAAP//AwBQSwMEFAAGAAgAAAAhAO9Yo0fjAAAACwEAAA8AAABk&#10;cnMvZG93bnJldi54bWxMj8FOwzAQRO9I/IO1SFyq1qY0oYRsKqigQuLU0gs3N1kSi3gdxU6b/j3u&#10;CW6zmtHsm3w12lYcqffGMcLdTIEgLl1luEbYf75NlyB80Fzp1jEhnMnDqri+ynVWuRNv6bgLtYgl&#10;7DON0ITQZVL6siGr/cx1xNH7dr3VIZ59Laten2K5beVcqVRabTh+aHRH64bKn91gEdbbyYd8GSam&#10;ftik42b/ZV6H9zPi7c34/AQi0Bj+wnDBj+hQRKaDG7jyokWYPqZxS0BYpEkUMXE/XyYgDgjJQimQ&#10;RS7/byh+AQAA//8DAFBLAQItABQABgAIAAAAIQC2gziS/gAAAOEBAAATAAAAAAAAAAAAAAAAAAAA&#10;AABbQ29udGVudF9UeXBlc10ueG1sUEsBAi0AFAAGAAgAAAAhADj9If/WAAAAlAEAAAsAAAAAAAAA&#10;AAAAAAAALwEAAF9yZWxzLy5yZWxzUEsBAi0AFAAGAAgAAAAhAPYARwptAgAA6QQAAA4AAAAAAAAA&#10;AAAAAAAALgIAAGRycy9lMm9Eb2MueG1sUEsBAi0AFAAGAAgAAAAhAO9Yo0fjAAAACwEAAA8AAAAA&#10;AAAAAAAAAAAAxwQAAGRycy9kb3ducmV2LnhtbFBLBQYAAAAABAAEAPMAAADXBQAAAAA=&#10;" fillcolor="#f7caac [1301]" strokeweight=".5pt">
                <v:textbox>
                  <w:txbxContent>
                    <w:p w14:paraId="70754EDB" w14:textId="7276B9FE" w:rsidR="0063064B"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Actions to be completed by the worker</w:t>
                      </w:r>
                    </w:p>
                  </w:txbxContent>
                </v:textbox>
              </v:shape>
            </w:pict>
          </mc:Fallback>
        </mc:AlternateContent>
      </w:r>
      <w:r w:rsidR="00D95BF2">
        <w:rPr>
          <w:rFonts w:ascii="Arial" w:hAnsi="Arial" w:cs="Arial"/>
          <w:b/>
          <w:bCs/>
          <w:noProof/>
          <w:sz w:val="24"/>
          <w:szCs w:val="24"/>
        </w:rPr>
        <mc:AlternateContent>
          <mc:Choice Requires="wps">
            <w:drawing>
              <wp:anchor distT="0" distB="0" distL="114300" distR="114300" simplePos="0" relativeHeight="252000256" behindDoc="0" locked="0" layoutInCell="1" allowOverlap="1" wp14:anchorId="0342C517" wp14:editId="2C8322D2">
                <wp:simplePos x="0" y="0"/>
                <wp:positionH relativeFrom="column">
                  <wp:posOffset>-605155</wp:posOffset>
                </wp:positionH>
                <wp:positionV relativeFrom="paragraph">
                  <wp:posOffset>2296160</wp:posOffset>
                </wp:positionV>
                <wp:extent cx="2695575" cy="4762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695575" cy="476250"/>
                        </a:xfrm>
                        <a:prstGeom prst="rect">
                          <a:avLst/>
                        </a:prstGeom>
                        <a:solidFill>
                          <a:schemeClr val="accent2">
                            <a:lumMod val="40000"/>
                            <a:lumOff val="60000"/>
                          </a:schemeClr>
                        </a:solidFill>
                        <a:ln w="6350">
                          <a:solidFill>
                            <a:prstClr val="black"/>
                          </a:solidFill>
                        </a:ln>
                      </wps:spPr>
                      <wps:txbx>
                        <w:txbxContent>
                          <w:p w14:paraId="76419CAD" w14:textId="77777777" w:rsidR="00991FBC"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Case allocated to worker with clear</w:t>
                            </w:r>
                          </w:p>
                          <w:p w14:paraId="5F66E121" w14:textId="7C30C6A5" w:rsidR="004A4F23"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C517" id="Text Box 14" o:spid="_x0000_s1030" type="#_x0000_t202" style="position:absolute;left:0;text-align:left;margin-left:-47.65pt;margin-top:180.8pt;width:212.25pt;height:3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T/bAIAAOkEAAAOAAAAZHJzL2Uyb0RvYy54bWysVE1vGjEQvVfqf7B8bxYokAZliWiiVJXS&#10;JFKocjZeb1jV9ri2YTf99X32AqFJT1U5GM+H5+PNmz2/6IxmW+VDQ7bkw5MBZ8pKqhr7VPLvy+sP&#10;nzgLUdhKaLKq5M8q8Iv5+3fnrZupEa1JV8ozBLFh1rqSr2N0s6IIcq2MCCfklIWxJm9EhOifisqL&#10;FtGNLkaDwbRoyVfOk1QhQHvVG/k8x69rJeNdXQcVmS45aov59PlcpbOYn4vZkxdu3chdGeIfqjCi&#10;sUh6CHUlomAb37wJZRrpKVAdTySZguq6kSr3gG6Gg1fdPKyFU7kXgBPcAabw/8LK2+29Z02F2Y05&#10;s8JgRkvVRfaZOgYV8GldmMHtwcExdtDDd68PUKa2u9qb9I+GGOxA+vmAboomoRxNzyaT0wlnErbx&#10;6XQ0yfAXL6+dD/GLIsPSpeQe08ugiu1NiKgErnuXlCyQbqrrRussJMaoS+3ZVmDWQkpl4yg/1xvz&#10;japePx7g108danCjV0/3aqTI3EuRcsI/kmjL2pJPP6LyNwWkyg7pV1rIHylNivdSJiRtoUyQ9tCl&#10;W+xWXR7BAe4VVc9A21PP1+DkdYPwNyLEe+FBUACMpYt3OGpNqIl2N87W5H/9TZ/8wRtYOWtB+JKH&#10;nxvhFWf6qwWjzobjcdqQLIwnpyMI/tiyOrbYjbkk4DzEejuZr8k/6v219mQesZuLlBUmYSVylzzu&#10;r5exX0PstlSLRXbCTjgRb+yDkyl0wjjBuuwehXc7VkTw6Zb2qyFmr8jR+6aXlhabSHWTmZNw7lHd&#10;wY99ytPZ7X5a2GM5e718oea/AQAA//8DAFBLAwQUAAYACAAAACEAAMcDaeMAAAALAQAADwAAAGRy&#10;cy9kb3ducmV2LnhtbEyPwU7DMBBE70j8g7VIXKrWaQIuDdlUUEGFxKmll97ceEksYjuKnTb9e9wT&#10;HFfzNPO2WI2mZSfqvXYWYT5LgJGtnNK2Rth/vU+fgPkgrZKts4RwIQ+r8vamkLlyZ7ul0y7ULJZY&#10;n0uEJoQu59xXDRnpZ64jG7Nv1xsZ4tnXXPXyHMtNy9MkEdxIbeNCIztaN1T97AaDsN5OPvnrMNH1&#10;YiPGzf6g34aPC+L93fjyDCzQGP5guOpHdSij09ENVnnWIkyXj1lEETIxF8AikaXLFNgR4SETAnhZ&#10;8P8/lL8AAAD//wMAUEsBAi0AFAAGAAgAAAAhALaDOJL+AAAA4QEAABMAAAAAAAAAAAAAAAAAAAAA&#10;AFtDb250ZW50X1R5cGVzXS54bWxQSwECLQAUAAYACAAAACEAOP0h/9YAAACUAQAACwAAAAAAAAAA&#10;AAAAAAAvAQAAX3JlbHMvLnJlbHNQSwECLQAUAAYACAAAACEArD7k/2wCAADpBAAADgAAAAAAAAAA&#10;AAAAAAAuAgAAZHJzL2Uyb0RvYy54bWxQSwECLQAUAAYACAAAACEAAMcDaeMAAAALAQAADwAAAAAA&#10;AAAAAAAAAADGBAAAZHJzL2Rvd25yZXYueG1sUEsFBgAAAAAEAAQA8wAAANYFAAAAAA==&#10;" fillcolor="#f7caac [1301]" strokeweight=".5pt">
                <v:textbox>
                  <w:txbxContent>
                    <w:p w14:paraId="76419CAD" w14:textId="77777777" w:rsidR="00991FBC"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Case allocated to worker with clear</w:t>
                      </w:r>
                    </w:p>
                    <w:p w14:paraId="5F66E121" w14:textId="7C30C6A5" w:rsidR="004A4F23" w:rsidRPr="005C7624" w:rsidRDefault="0063064B" w:rsidP="0063064B">
                      <w:pPr>
                        <w:spacing w:before="0" w:after="0" w:line="240" w:lineRule="auto"/>
                        <w:ind w:left="0"/>
                        <w:jc w:val="center"/>
                        <w:rPr>
                          <w:rFonts w:ascii="Arial" w:hAnsi="Arial" w:cs="Arial"/>
                          <w:sz w:val="20"/>
                          <w:szCs w:val="20"/>
                        </w:rPr>
                      </w:pPr>
                      <w:r w:rsidRPr="005C7624">
                        <w:rPr>
                          <w:rFonts w:ascii="Arial" w:hAnsi="Arial" w:cs="Arial"/>
                          <w:sz w:val="20"/>
                          <w:szCs w:val="20"/>
                        </w:rPr>
                        <w:t>actions</w:t>
                      </w:r>
                    </w:p>
                  </w:txbxContent>
                </v:textbox>
              </v:shape>
            </w:pict>
          </mc:Fallback>
        </mc:AlternateContent>
      </w:r>
      <w:r w:rsidR="00D95BF2">
        <w:rPr>
          <w:rFonts w:ascii="Arial" w:hAnsi="Arial" w:cs="Arial"/>
          <w:b/>
          <w:bCs/>
          <w:noProof/>
          <w:sz w:val="24"/>
          <w:szCs w:val="24"/>
        </w:rPr>
        <mc:AlternateContent>
          <mc:Choice Requires="wps">
            <w:drawing>
              <wp:anchor distT="0" distB="0" distL="114300" distR="114300" simplePos="0" relativeHeight="252044288" behindDoc="0" locked="0" layoutInCell="1" allowOverlap="1" wp14:anchorId="7CF9F6AD" wp14:editId="4071F850">
                <wp:simplePos x="0" y="0"/>
                <wp:positionH relativeFrom="column">
                  <wp:posOffset>5972175</wp:posOffset>
                </wp:positionH>
                <wp:positionV relativeFrom="paragraph">
                  <wp:posOffset>4067175</wp:posOffset>
                </wp:positionV>
                <wp:extent cx="0" cy="180975"/>
                <wp:effectExtent l="76200" t="0" r="57150" b="47625"/>
                <wp:wrapNone/>
                <wp:docPr id="360" name="Straight Arrow Connector 36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5845A" id="Straight Arrow Connector 360" o:spid="_x0000_s1026" type="#_x0000_t32" style="position:absolute;margin-left:470.25pt;margin-top:320.25pt;width:0;height:14.2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y40gEAAPcDAAAOAAAAZHJzL2Uyb0RvYy54bWysU9uO0zAQfUfiHyy/0ySLWJaq6Qp1gRcE&#10;FQsf4HXsxML2WGPTpH/P2EmziIuEEC+T2J4zc87xeHc7OctOCqMB3/JmU3OmvITO+L7lXz6/fXbD&#10;WUzCd8KCVy0/q8hv90+f7MawVVcwgO0UMiri43YMLR9SCtuqinJQTsQNBOXpUAM6kWiJfdWhGKm6&#10;s9VVXV9XI2AXEKSKkXbv5kO+L/W1VjJ91DqqxGzLiVsqEUt8yLHa78S2RxEGIxca4h9YOGE8NV1L&#10;3Ykk2Dc0v5RyRiJE0GkjwVWgtZGqaCA1Tf2TmvtBBFW0kDkxrDbF/1dWfjgdkZmu5c+vyR8vHF3S&#10;fUJh+iGx14gwsgN4T0YCspxDjo0hbgl48EdcVjEcMcufNLr8JWFsKi6fV5fVlJicNyXtNjf1q5cv&#10;crnqERcwpncKHMs/LY8LkZVBU0wWp/cxzcALIDe1PsckjH3jO5bOgaQkNML3Vi19ckqV6c+Ey186&#10;WzXDPylNVhDFuU0ZQnWwyE6Cxqf72qxVKDNDtLF2BdWF2x9BS26GqTKYfwtcs0tH8GkFOuMBf9c1&#10;TReqes6/qJ61ZtkP0J3L9RU7aLrKPSwvIY/vj+sCf3yv++8AAAD//wMAUEsDBBQABgAIAAAAIQDo&#10;9+IK2wAAAAsBAAAPAAAAZHJzL2Rvd25yZXYueG1sTI/BTsMwEETvSPyDtUhcKmoX2giHOBWKhDi3&#10;8AFOvCQR9jq13Tb9ewwc4LY7M5p9W21nZ9kJQxw9KVgtBTCkzpuRegXvby93j8Bi0mS09YQKLhhh&#10;W19fVbo0/kw7PO1Tz3IJxVIrGFKaSs5jN6DTceknpOx9+OB0ymvouQn6nMud5fdCFNzpkfKFQU/Y&#10;DNh97o9Owa5Zt6tLaMTm1Qp5WBzk4kFLpW5v5ucnYAnn9BeGb/yMDnVmav2RTGRWgVyLTY4qKH6G&#10;nPhV2qwUUgCvK/7/h/oLAAD//wMAUEsBAi0AFAAGAAgAAAAhALaDOJL+AAAA4QEAABMAAAAAAAAA&#10;AAAAAAAAAAAAAFtDb250ZW50X1R5cGVzXS54bWxQSwECLQAUAAYACAAAACEAOP0h/9YAAACUAQAA&#10;CwAAAAAAAAAAAAAAAAAvAQAAX3JlbHMvLnJlbHNQSwECLQAUAAYACAAAACEAQhxsuNIBAAD3AwAA&#10;DgAAAAAAAAAAAAAAAAAuAgAAZHJzL2Uyb0RvYy54bWxQSwECLQAUAAYACAAAACEA6PfiCtsAAAAL&#10;AQAADwAAAAAAAAAAAAAAAAAsBAAAZHJzL2Rvd25yZXYueG1sUEsFBgAAAAAEAAQA8wAAADQFAAAA&#10;AA==&#10;" strokecolor="black [3040]">
                <v:stroke endarrow="block"/>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10496" behindDoc="0" locked="0" layoutInCell="1" allowOverlap="1" wp14:anchorId="23D6BDAC" wp14:editId="720EB911">
                <wp:simplePos x="0" y="0"/>
                <wp:positionH relativeFrom="column">
                  <wp:posOffset>4881245</wp:posOffset>
                </wp:positionH>
                <wp:positionV relativeFrom="paragraph">
                  <wp:posOffset>3614420</wp:posOffset>
                </wp:positionV>
                <wp:extent cx="2305050" cy="4667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305050" cy="466725"/>
                        </a:xfrm>
                        <a:prstGeom prst="rect">
                          <a:avLst/>
                        </a:prstGeom>
                        <a:solidFill>
                          <a:schemeClr val="accent5">
                            <a:lumMod val="40000"/>
                            <a:lumOff val="60000"/>
                          </a:schemeClr>
                        </a:solidFill>
                        <a:ln w="6350">
                          <a:solidFill>
                            <a:prstClr val="black"/>
                          </a:solidFill>
                        </a:ln>
                      </wps:spPr>
                      <wps:txbx>
                        <w:txbxContent>
                          <w:p w14:paraId="42D21D5B" w14:textId="7055AD58"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Strategy discussion to take place if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BDAC" id="Text Box 20" o:spid="_x0000_s1031" type="#_x0000_t202" style="position:absolute;left:0;text-align:left;margin-left:384.35pt;margin-top:284.6pt;width:181.5pt;height:36.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wvaQIAAOkEAAAOAAAAZHJzL2Uyb0RvYy54bWysVMFuGjEQvVfqP1i+NwsESIuyRDRRqkpp&#10;EolUORuvN6xqe1zbsJt+fZ+9QGjSU1WQjD0zfp5584bzi85otlU+NGRLPjwZcKaspKqxTyX//nD9&#10;4SNnIQpbCU1WlfxZBX4xf//uvHUzNaI16Up5BhAbZq0r+TpGNyuKINfKiHBCTlk4a/JGRBz9U1F5&#10;0QLd6GI0GEyLlnzlPEkVAqxXvZPPM35dKxnv6jqoyHTJkVvMq8/rKq3F/FzMnrxw60bu0hD/kIUR&#10;jcWjB6grEQXb+OYNlGmkp0B1PJFkCqrrRqpcA6oZDl5Vs1wLp3ItICe4A03h/8HK2+29Z01V8hHo&#10;scKgRw+qi+wzdQwm8NO6MEPY0iEwdrCjz3t7gDGV3dXepF8UxOAH1POB3YQmYRydDib4cibhG0+n&#10;Z6NJgilebjsf4hdFhqVNyT26l0kV25sQ+9B9SHoskG6q60brfEiKUZfas61Ar4WUysZJvq435htV&#10;vX08wKfvOszQRm+e7s3IJmsvIeXc/nhEW9aWfHqKKt4kkDI7PL/SQv7YVXeEAHRtAZso7alLu9it&#10;utyCzEeyrKh6Btueer0GJ68bwN+IEO+Fh0DBIoYu3mGpNSEn2u04W5P/9Td7iodu4OWsheBLHn5u&#10;hFec6a8Wivo0HI8BG/NhPDlLevDHntWxx27MJYHnIcbbybxN8VHvt7Un84jZXKRX4RJW4u2Sx/32&#10;MvZjiNmWarHIQZgJJ+KNXTqZoBPHidaH7lF4t1NFhJ5uaT8aYvZKHH1sumlpsYlUN1k5L6zu6Mc8&#10;5f7uZj8N7PE5R738Q81/AwAA//8DAFBLAwQUAAYACAAAACEA7wXlDeAAAAAMAQAADwAAAGRycy9k&#10;b3ducmV2LnhtbEyPwU7DMAyG70i8Q2QkbixtGU0pdacJwRkoE3DM2qypaJwuybby9mQnONr+9Pv7&#10;q9VsRnZUzg+WENJFAkxRa7uBeoTN+/NNAcwHSZ0cLSmEH+VhVV9eVLLs7Ine1LEJPYsh5EuJoEOY&#10;Ss59q5WRfmEnRfG2s87IEEfX887JUww3I8+SJOdGDhQ/aDmpR63a7+ZgENz+S6TLzedT87JbfxTa&#10;iul17xCvr+b1A7Cg5vAHw1k/qkMdnbb2QJ1nI4LICxFRhLv8PgN2JtLbNK62CPkyE8Driv8vUf8C&#10;AAD//wMAUEsBAi0AFAAGAAgAAAAhALaDOJL+AAAA4QEAABMAAAAAAAAAAAAAAAAAAAAAAFtDb250&#10;ZW50X1R5cGVzXS54bWxQSwECLQAUAAYACAAAACEAOP0h/9YAAACUAQAACwAAAAAAAAAAAAAAAAAv&#10;AQAAX3JlbHMvLnJlbHNQSwECLQAUAAYACAAAACEA3rzML2kCAADpBAAADgAAAAAAAAAAAAAAAAAu&#10;AgAAZHJzL2Uyb0RvYy54bWxQSwECLQAUAAYACAAAACEA7wXlDeAAAAAMAQAADwAAAAAAAAAAAAAA&#10;AADDBAAAZHJzL2Rvd25yZXYueG1sUEsFBgAAAAAEAAQA8wAAANAFAAAAAA==&#10;" fillcolor="#bdd6ee [1304]" strokeweight=".5pt">
                <v:textbox>
                  <w:txbxContent>
                    <w:p w14:paraId="42D21D5B" w14:textId="7055AD58"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Strategy discussion to take place if required</w:t>
                      </w:r>
                    </w:p>
                  </w:txbxContent>
                </v:textbox>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42240" behindDoc="0" locked="0" layoutInCell="1" allowOverlap="1" wp14:anchorId="65FDCF7B" wp14:editId="3C4F1A4F">
                <wp:simplePos x="0" y="0"/>
                <wp:positionH relativeFrom="column">
                  <wp:posOffset>5981700</wp:posOffset>
                </wp:positionH>
                <wp:positionV relativeFrom="paragraph">
                  <wp:posOffset>3419475</wp:posOffset>
                </wp:positionV>
                <wp:extent cx="0" cy="180975"/>
                <wp:effectExtent l="76200" t="0" r="57150" b="47625"/>
                <wp:wrapNone/>
                <wp:docPr id="359" name="Straight Arrow Connector 35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EDCB22" id="Straight Arrow Connector 359" o:spid="_x0000_s1026" type="#_x0000_t32" style="position:absolute;margin-left:471pt;margin-top:269.25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K20gEAAPcDAAAOAAAAZHJzL2Uyb0RvYy54bWysU9tu1DAQfUfiHyy/s0mKCm202QptgRcE&#10;q5Z+gOvYGwvfNB42u3/P2MmmCIqEEC+T2J4zc87xeH1zdJYdFCQTfMebVc2Z8jL0xu87/vD1w6sr&#10;zhIK3wsbvOr4SSV+s3n5Yj3GVl2EIdheAaMiPrVj7PiAGNuqSnJQTqRViMrToQ7gBNIS9lUPYqTq&#10;zlYXdf2mGgP0EYJUKdHu7XTIN6W+1kriF62TQmY7TtywRCjxMcdqsxbtHkQcjJxpiH9g4YTx1HQp&#10;dStQsO9gfivljISQgsaVDK4KWhupigZS09S/qLkfRFRFC5mT4mJT+n9l5efDDpjpO/768pozLxxd&#10;0j2CMPsB2TuAMLJt8J6MDMByDjk2xtQScOt3MK9S3EGWf9Tg8peEsWNx+bS4rI7I5LQpabe5qq/f&#10;XuZy1RMuQsKPKjiWfzqeZiILg6aYLA6fEk7AMyA3tT5HFMa+9z3DUyQpCEb4vVVzn5xSZfoT4fKH&#10;J6sm+J3SZAVRnNqUIVRbC+wgaHz6b81ShTIzRBtrF1BduP0RNOdmmCqD+bfAJbt0DB4XoDM+wHNd&#10;8Ximqqf8s+pJa5b9GPpTub5iB01XuYf5JeTx/Xld4E/vdfMDAAD//wMAUEsDBBQABgAIAAAAIQC6&#10;MXDN3gAAAAsBAAAPAAAAZHJzL2Rvd25yZXYueG1sTI/NTsMwEITvSLyDtUhcKmr3J6UJcSoUCXFu&#10;4QE2sUki/JPabpu+PYs40OPOjma+KXeTNeysQxy8k7CYC2DatV4NrpPw+fH2tAUWEzqFxjst4aoj&#10;7Kr7uxIL5S9ur8+H1DEKcbFACX1KY8F5bHttMc79qB39vnywmOgMHVcBLxRuDV8KseEWB0cNPY66&#10;7nX7fThZCft63SyuoRbZuxH5cXbMZyvMpXx8mF5fgCU9pX8z/OITOlTE1PiTU5EZCfl6SVuShGy1&#10;zYCR409pSNk8C+BVyW83VD8AAAD//wMAUEsBAi0AFAAGAAgAAAAhALaDOJL+AAAA4QEAABMAAAAA&#10;AAAAAAAAAAAAAAAAAFtDb250ZW50X1R5cGVzXS54bWxQSwECLQAUAAYACAAAACEAOP0h/9YAAACU&#10;AQAACwAAAAAAAAAAAAAAAAAvAQAAX3JlbHMvLnJlbHNQSwECLQAUAAYACAAAACEAO30CttIBAAD3&#10;AwAADgAAAAAAAAAAAAAAAAAuAgAAZHJzL2Uyb0RvYy54bWxQSwECLQAUAAYACAAAACEAujFwzd4A&#10;AAALAQAADwAAAAAAAAAAAAAAAAAsBAAAZHJzL2Rvd25yZXYueG1sUEsFBgAAAAAEAAQA8wAAADcF&#10;AAAAAA==&#10;" strokecolor="black [3040]">
                <v:stroke endarrow="block"/>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40192" behindDoc="0" locked="0" layoutInCell="1" allowOverlap="1" wp14:anchorId="5A685676" wp14:editId="6CC25EE0">
                <wp:simplePos x="0" y="0"/>
                <wp:positionH relativeFrom="column">
                  <wp:posOffset>5981700</wp:posOffset>
                </wp:positionH>
                <wp:positionV relativeFrom="paragraph">
                  <wp:posOffset>2762250</wp:posOffset>
                </wp:positionV>
                <wp:extent cx="0" cy="180975"/>
                <wp:effectExtent l="76200" t="0" r="57150" b="47625"/>
                <wp:wrapNone/>
                <wp:docPr id="358" name="Straight Arrow Connector 35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5E4AB" id="Straight Arrow Connector 358" o:spid="_x0000_s1026" type="#_x0000_t32" style="position:absolute;margin-left:471pt;margin-top:217.5pt;width:0;height:14.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ja0QEAAPcDAAAOAAAAZHJzL2Uyb0RvYy54bWysU9uO0zAQfUfiHyy/06SLFp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P7+mq3LC0iXd&#10;JxS6HxJ7jehHdvDOkZEeWc4hx8YQGwIe3BGXVQxHzPLPCm3+kjB2Li5Pq8twTkzOm5J2tzf1q5fX&#10;uVz1iAsY0zvwluWflseFyMpgW0wWp/cxzcALIDc1LscktHnjOpamQFISauF6A0ufnFJl+jPh8pcm&#10;AzP8EyiygijObcoQwsEgOwkan+7rdq1CmRmitDErqC7c/ghacjMMymD+LXDNLh29SyvQaufxd13T&#10;+UJVzfkX1bPWLPvBd1O5vmIHTVe5h+Ul5PH9cV3gj+91/x0AAP//AwBQSwMEFAAGAAgAAAAhAEEa&#10;gYreAAAACwEAAA8AAABkcnMvZG93bnJldi54bWxMj81ugzAQhO+V+g7WVuolauwEiArBRBVS1XOS&#10;PsCCXUDxD8FOQt6+W/XQ3nZnR7PflLvZGnbVUxi8k7BaCmDatV4NrpPweXx/eQUWIjqFxjst4a4D&#10;7KrHhxIL5W9ur6+H2DEKcaFACX2MY8F5aHttMSz9qB3dvvxkMdI6dVxNeKNwa/haiA23ODj60OOo&#10;6163p8PFStjXabO6T7XIPozIz4tzvkgwl/L5aX7bAot6jn9m+MEndKiIqfEXpwIzEvJ0TV2ihDTJ&#10;aCDHr9KQskky4FXJ/3eovgEAAP//AwBQSwECLQAUAAYACAAAACEAtoM4kv4AAADhAQAAEwAAAAAA&#10;AAAAAAAAAAAAAAAAW0NvbnRlbnRfVHlwZXNdLnhtbFBLAQItABQABgAIAAAAIQA4/SH/1gAAAJQB&#10;AAALAAAAAAAAAAAAAAAAAC8BAABfcmVscy8ucmVsc1BLAQItABQABgAIAAAAIQBQKjja0QEAAPcD&#10;AAAOAAAAAAAAAAAAAAAAAC4CAABkcnMvZTJvRG9jLnhtbFBLAQItABQABgAIAAAAIQBBGoGK3gAA&#10;AAsBAAAPAAAAAAAAAAAAAAAAACsEAABkcnMvZG93bnJldi54bWxQSwUGAAAAAAQABADzAAAANgUA&#10;AAAA&#10;" strokecolor="black [3040]">
                <v:stroke endarrow="block"/>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08448" behindDoc="0" locked="0" layoutInCell="1" allowOverlap="1" wp14:anchorId="38BB2B69" wp14:editId="75884BB0">
                <wp:simplePos x="0" y="0"/>
                <wp:positionH relativeFrom="column">
                  <wp:posOffset>4881245</wp:posOffset>
                </wp:positionH>
                <wp:positionV relativeFrom="paragraph">
                  <wp:posOffset>2938145</wp:posOffset>
                </wp:positionV>
                <wp:extent cx="2305050" cy="485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305050" cy="485775"/>
                        </a:xfrm>
                        <a:prstGeom prst="rect">
                          <a:avLst/>
                        </a:prstGeom>
                        <a:solidFill>
                          <a:schemeClr val="accent5">
                            <a:lumMod val="40000"/>
                            <a:lumOff val="60000"/>
                          </a:schemeClr>
                        </a:solidFill>
                        <a:ln w="6350">
                          <a:solidFill>
                            <a:prstClr val="black"/>
                          </a:solidFill>
                        </a:ln>
                      </wps:spPr>
                      <wps:txbx>
                        <w:txbxContent>
                          <w:p w14:paraId="661DE5B7" w14:textId="44EC9DAA"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 xml:space="preserve">Actions to be completed by the worker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2B69" id="Text Box 19" o:spid="_x0000_s1032" type="#_x0000_t202" style="position:absolute;left:0;text-align:left;margin-left:384.35pt;margin-top:231.35pt;width:181.5pt;height:3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mNawIAAOkEAAAOAAAAZHJzL2Uyb0RvYy54bWysVFFvGjEMfp+0/xDlfT2gQFvEUbFWnSZ1&#10;baV26nPI5eC0XJwlgbvu1+9LjqOs3dM0kIJjO5/tzzbzy7bWbKecr8jkfHgy4EwZSUVl1jn//nTz&#10;6ZwzH4QphCajcv6iPL9cfPwwb+xMjWhDulCOAcT4WWNzvgnBzrLMy42qhT8hqwyMJblaBFzdOiuc&#10;aIBe62w0GEyzhlxhHUnlPbTXnZEvEn5ZKhnuy9KrwHTOkVtIp0vnKp7ZYi5mayfsppL7NMQ/ZFGL&#10;yiDoAepaBMG2rnoHVVfSkacynEiqMyrLSqpUA6oZDt5U87gRVqVaQI63B5r8/4OVd7sHx6oCvbvg&#10;zIgaPXpSbWCfqWVQgZ/G+hncHi0cQws9fHu9hzKW3Zaujr8oiMEOpl8O7EY0CeXodDDBlzMJ2/h8&#10;cnY2iTDZ62vrfPiiqGZRyLlD9xKpYnfrQ+fau8RgnnRV3FRap0ucGHWlHdsJ9FpIqUyYpOd6W3+j&#10;otOPB/h0XYcas9Gpp70a2aTZi0gptz+CaMOanE9PUcW7BGJmh/ArLeSPfXVHCEDXBrCR0o66KIV2&#10;1aYWTHtaV1S8gG1H3bx6K28qwN8KHx6Ew4CCRSxduMdRakJOtJc425D79Td99MfcwMpZg4HPuf+5&#10;FU5xpr8aTNTFcDyOG5Iu48nZCBd3bFkdW8y2viLwPMR6W5nE6B90L5aO6mfs5jJGhUkYidg5D714&#10;Fbo1xG5LtVwmJ+yEFeHWPFoZoSPHkdan9lk4u5+KgHm6o341xOzNcHS+8aWh5TZQWaXJiTx3rO7p&#10;xz6l/u53Py7s8T15vf5DLX4DAAD//wMAUEsDBBQABgAIAAAAIQBN4+2l4AAAAAwBAAAPAAAAZHJz&#10;L2Rvd25yZXYueG1sTI/BTsMwDIbvSLxDZCRuLG032lKaThOCM6xMbMeszZqKxumSbCtvj3eC22/5&#10;0+/P5XIyAzsr53uLAuJZBExhY9seOwGbz7eHHJgPEls5WFQCfpSHZXV7U8qitRdcq3MdOkYl6Asp&#10;QIcwFpz7Risj/cyOCml3sM7IQKPreOvkhcrNwJMoSrmRPdIFLUf1olXzXZ+MAHfcZfFis32t3w+r&#10;r1zbbPw4OiHu76bVM7CgpvAHw1Wf1KEip709YevZICBL84xQAYs0oXAl4nlMaS/gcf6UAK9K/v+J&#10;6hcAAP//AwBQSwECLQAUAAYACAAAACEAtoM4kv4AAADhAQAAEwAAAAAAAAAAAAAAAAAAAAAAW0Nv&#10;bnRlbnRfVHlwZXNdLnhtbFBLAQItABQABgAIAAAAIQA4/SH/1gAAAJQBAAALAAAAAAAAAAAAAAAA&#10;AC8BAABfcmVscy8ucmVsc1BLAQItABQABgAIAAAAIQAXqBmNawIAAOkEAAAOAAAAAAAAAAAAAAAA&#10;AC4CAABkcnMvZTJvRG9jLnhtbFBLAQItABQABgAIAAAAIQBN4+2l4AAAAAwBAAAPAAAAAAAAAAAA&#10;AAAAAMUEAABkcnMvZG93bnJldi54bWxQSwUGAAAAAAQABADzAAAA0gUAAAAA&#10;" fillcolor="#bdd6ee [1304]" strokeweight=".5pt">
                <v:textbox>
                  <w:txbxContent>
                    <w:p w14:paraId="661DE5B7" w14:textId="44EC9DAA"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 xml:space="preserve">Actions to be completed by the worker </w:t>
                      </w:r>
                    </w:p>
                  </w:txbxContent>
                </v:textbox>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27904" behindDoc="0" locked="0" layoutInCell="1" allowOverlap="1" wp14:anchorId="4F542FEE" wp14:editId="1CAB0600">
                <wp:simplePos x="0" y="0"/>
                <wp:positionH relativeFrom="column">
                  <wp:posOffset>8467725</wp:posOffset>
                </wp:positionH>
                <wp:positionV relativeFrom="paragraph">
                  <wp:posOffset>1371600</wp:posOffset>
                </wp:positionV>
                <wp:extent cx="0" cy="180975"/>
                <wp:effectExtent l="76200" t="0" r="57150" b="47625"/>
                <wp:wrapNone/>
                <wp:docPr id="352" name="Straight Arrow Connector 35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E6B23" id="Straight Arrow Connector 352" o:spid="_x0000_s1026" type="#_x0000_t32" style="position:absolute;margin-left:666.75pt;margin-top:108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zV0gEAAPcDAAAOAAAAZHJzL2Uyb0RvYy54bWysU9uO0zAQfUfiHyy/06RFC0vUdIW6wAuC&#10;imU/wOvYiYVvGg9N+/eMnTSLYJEQ4mUS23Nmzjkeb29OzrKjgmSCb/l6VXOmvAyd8X3L77++f3HN&#10;WULhO2GDVy0/q8Rvds+fbcfYqE0Ygu0UMCriUzPGlg+IsamqJAflRFqFqDwd6gBOIC2hrzoQI1V3&#10;ttrU9atqDNBFCFKlRLu30yHflfpaK4mftU4KmW05ccMSocSHHKvdVjQ9iDgYOdMQ/8DCCeOp6VLq&#10;VqBg38H8VsoZCSEFjSsZXBW0NlIVDaRmXf+i5m4QURUtZE6Ki03p/5WVn44HYKZr+curDWdeOLqk&#10;OwRh+gHZW4Awsn3wnowMwHIOOTbG1BBw7w8wr1I8QJZ/0uDyl4SxU3H5vLisTsjktClpd31dv3l9&#10;lctVj7gICT+o4Fj+aXmaiSwM1sVkcfyYcAJeALmp9TmiMPad7xieI0lBMML3Vs19ckqV6U+Eyx+e&#10;rZrgX5QmK4ji1KYModpbYEdB49N9Wy9VKDNDtLF2AdWF2x9Bc26GqTKYfwtcskvH4HEBOuMDPNUV&#10;Txeqesq/qJ60ZtkPoTuX6yt20HSVe5hfQh7fn9cF/vhedz8AAAD//wMAUEsDBBQABgAIAAAAIQBl&#10;l28J3gAAAA0BAAAPAAAAZHJzL2Rvd25yZXYueG1sTI/NTsMwEITvSLyDtUhcKuqkSSoS4lQoEuLc&#10;wgNsYpNE+Ce13TZ9e7biAMeZ/TQ7U+8Wo9lZ+TA5KyBdJ8CU7Z2c7CDg8+Pt6RlYiGglameVgKsK&#10;sGvu72qspLvYvTof4sAoxIYKBYwxzhXnoR+VwbB2s7J0+3LeYCTpBy49XijcaL5Jki03OFn6MOKs&#10;2lH134eTEbBv8y69+jYp3nVSHlfHcpVhKcTjw/L6AiyqJf7BcKtP1aGhTp07WRmYJp1lWUGsgE26&#10;pVU35NfqyMrzAnhT8/8rmh8AAAD//wMAUEsBAi0AFAAGAAgAAAAhALaDOJL+AAAA4QEAABMAAAAA&#10;AAAAAAAAAAAAAAAAAFtDb250ZW50X1R5cGVzXS54bWxQSwECLQAUAAYACAAAACEAOP0h/9YAAACU&#10;AQAACwAAAAAAAAAAAAAAAAAvAQAAX3JlbHMvLnJlbHNQSwECLQAUAAYACAAAACEAXDN81dIBAAD3&#10;AwAADgAAAAAAAAAAAAAAAAAuAgAAZHJzL2Uyb0RvYy54bWxQSwECLQAUAAYACAAAACEAZZdvCd4A&#10;AAANAQAADwAAAAAAAAAAAAAAAAAsBAAAZHJzL2Rvd25yZXYueG1sUEsFBgAAAAAEAAQA8wAAADcF&#10;AAAAAA==&#10;" strokecolor="black [3040]">
                <v:stroke endarrow="block"/>
              </v:shape>
            </w:pict>
          </mc:Fallback>
        </mc:AlternateContent>
      </w:r>
      <w:r w:rsidR="009926E1">
        <w:rPr>
          <w:rFonts w:ascii="Arial" w:hAnsi="Arial" w:cs="Arial"/>
          <w:b/>
          <w:bCs/>
          <w:noProof/>
          <w:sz w:val="24"/>
          <w:szCs w:val="24"/>
        </w:rPr>
        <mc:AlternateContent>
          <mc:Choice Requires="wps">
            <w:drawing>
              <wp:anchor distT="0" distB="0" distL="114300" distR="114300" simplePos="0" relativeHeight="252025856" behindDoc="0" locked="0" layoutInCell="1" allowOverlap="1" wp14:anchorId="5A6A819E" wp14:editId="10A0E492">
                <wp:simplePos x="0" y="0"/>
                <wp:positionH relativeFrom="column">
                  <wp:posOffset>6038850</wp:posOffset>
                </wp:positionH>
                <wp:positionV relativeFrom="paragraph">
                  <wp:posOffset>1371600</wp:posOffset>
                </wp:positionV>
                <wp:extent cx="0" cy="18097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550661" id="Straight Arrow Connector 31" o:spid="_x0000_s1026" type="#_x0000_t32" style="position:absolute;margin-left:475.5pt;margin-top:108pt;width:0;height:14.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YE0gEAAPUDAAAOAAAAZHJzL2Uyb0RvYy54bWysU9uO0zAQfUfiHyy/06SLgCVqukJd4AVB&#10;tQsf4HXsxMI3jYem+XvGTppFXCSEeJnE9pyZc47Hu5uzs+ykIJngW77d1JwpL0NnfN/yL5/fPbvm&#10;LKHwnbDBq5ZPKvGb/dMnuzE26ioMwXYKGBXxqRljywfE2FRVkoNyIm1CVJ4OdQAnkJbQVx2Ikao7&#10;W13V9ctqDNBFCFKlRLu38yHfl/paK4mftE4KmW05ccMSocSHHKv9TjQ9iDgYudAQ/8DCCeOp6Vrq&#10;VqBg38D8UsoZCSEFjRsZXBW0NlIVDaRmW/+k5n4QURUtZE6Kq03p/5WVH09HYKZr+fMtZ144uqN7&#10;BGH6AdkbgDCyQ/CefAzAKIX8GmNqCHbwR1hWKR4hiz9rcPlLsti5eDytHqszMjlvStrdXtevX73I&#10;5apHXISE71VwLP+0PC08VgLbYrE4fUg4Ay+A3NT6HFEY+9Z3DKdIShCM8L1VS5+cUmX6M+Hyh5NV&#10;M/xOaTKCKM5tygiqgwV2EjQ83dcinthaT5kZoo21K6gu3P4IWnIzTJWx/Fvgml06Bo8r0Bkf4Hdd&#10;8Xyhquf8i+pZa5b9ELqpXF+xg2ar3MPyDvLw/rgu8MfXuv8OAAD//wMAUEsDBBQABgAIAAAAIQAd&#10;6CFn3QAAAAsBAAAPAAAAZHJzL2Rvd25yZXYueG1sTI/BTsMwEETvSPyDtUhcKmqnJBUJcSoUCXFu&#10;4QOc2CQR9jq13Tb9exZxgNvu7Gj2Tb1bnGVnE+LkUUK2FsAM9l5POEj4eH99eAIWk0KtrEcj4Woi&#10;7Jrbm1pV2l9wb86HNDAKwVgpCWNKc8V57EfjVFz72SDdPn1wKtEaBq6DulC4s3wjxJY7NSF9GNVs&#10;2tH0X4eTk7Bv8y67hlYUb1aUx9WxXD2qUsr7u+XlGVgyS/ozww8+oUNDTJ0/oY7MSiiLjLokCZts&#10;SwM5fpWOlDwvgDc1/9+h+QYAAP//AwBQSwECLQAUAAYACAAAACEAtoM4kv4AAADhAQAAEwAAAAAA&#10;AAAAAAAAAAAAAAAAW0NvbnRlbnRfVHlwZXNdLnhtbFBLAQItABQABgAIAAAAIQA4/SH/1gAAAJQB&#10;AAALAAAAAAAAAAAAAAAAAC8BAABfcmVscy8ucmVsc1BLAQItABQABgAIAAAAIQDtwJYE0gEAAPUD&#10;AAAOAAAAAAAAAAAAAAAAAC4CAABkcnMvZTJvRG9jLnhtbFBLAQItABQABgAIAAAAIQAd6CFn3QAA&#10;AAsBAAAPAAAAAAAAAAAAAAAAACwEAABkcnMvZG93bnJldi54bWxQSwUGAAAAAAQABADzAAAANgUA&#10;AAAA&#10;" strokecolor="black [3040]">
                <v:stroke endarrow="block"/>
              </v:shape>
            </w:pict>
          </mc:Fallback>
        </mc:AlternateContent>
      </w:r>
      <w:r w:rsidR="00871C57">
        <w:rPr>
          <w:rFonts w:ascii="Arial" w:hAnsi="Arial" w:cs="Arial"/>
          <w:b/>
          <w:bCs/>
          <w:noProof/>
          <w:sz w:val="24"/>
          <w:szCs w:val="24"/>
        </w:rPr>
        <mc:AlternateContent>
          <mc:Choice Requires="wps">
            <w:drawing>
              <wp:anchor distT="0" distB="0" distL="114300" distR="114300" simplePos="0" relativeHeight="252018688" behindDoc="0" locked="0" layoutInCell="1" allowOverlap="1" wp14:anchorId="2BB77DB8" wp14:editId="0AB49683">
                <wp:simplePos x="0" y="0"/>
                <wp:positionH relativeFrom="column">
                  <wp:posOffset>4648200</wp:posOffset>
                </wp:positionH>
                <wp:positionV relativeFrom="paragraph">
                  <wp:posOffset>1190625</wp:posOffset>
                </wp:positionV>
                <wp:extent cx="0" cy="180975"/>
                <wp:effectExtent l="76200" t="0" r="57150" b="47625"/>
                <wp:wrapNone/>
                <wp:docPr id="27" name="Straight Arrow Connector 2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4E1539" id="Straight Arrow Connector 27" o:spid="_x0000_s1026" type="#_x0000_t32" style="position:absolute;margin-left:366pt;margin-top:93.75pt;width:0;height:14.2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7t0QEAAPUDAAAOAAAAZHJzL2Uyb0RvYy54bWysU9uO0zAQfUfiHyy/06SVYJeo6Qp1gRcE&#10;FQsf4HXGjYVvGpsm/XvGTppdcZFWK14msT1n5pzj8fZmtIadAKP2ruXrVc0ZOOk77Y4t//7tw6tr&#10;zmISrhPGO2j5GSK/2b18sR1CAxvfe9MBMiriYjOElvcphaaqouzBirjyARwdKo9WJFrisepQDFTd&#10;mmpT12+qwWMX0EuIkXZvp0O+K/WVApm+KBUhMdNy4pZKxBLvc6x2W9EcUYRey5mGeAYLK7Sjpkup&#10;W5EE+4n6j1JWS/TRq7SS3lZeKS2haCA16/o3NXe9CFC0kDkxLDbF/1dWfj4dkOmu5ZsrzpywdEd3&#10;CYU+9om9Q/QD23vnyEePjFLIryHEhmB7d8B5FcMBs/hRoc1fksXG4vF58RjGxOS0KWl3fV2/vXqd&#10;y1UPuIAxfQRvWf5peZx5LATWxWJx+hTTBLwAclPjckxCm/euY+kcSElCLdzRwNwnp1SZ/kS4/KWz&#10;gQn+FRQZQRSnNmUEYW+QnQQNT/djvVShzAxR2pgFVBdu/wTNuRkGZSyfClyyS0fv0gK02nn8W9c0&#10;XqiqKf+ietKaZd/77lyur9hBs1XuYX4HeXgfrwv84bXufgEAAP//AwBQSwMEFAAGAAgAAAAhAEUl&#10;XH/eAAAACwEAAA8AAABkcnMvZG93bnJldi54bWxMj81OwzAQhO9IvIO1SFwqaielP0njVCgS4tzC&#10;A2ziJYnqnzR22/TtMeJAjzszmv2m2E1GswuNvndWQjIXwMg2TvW2lfD1+f6yAeYDWoXaWZJwIw+7&#10;8vGhwFy5q93T5RBaFkusz1FCF8KQc+6bjgz6uRvIRu/bjQZDPMeWqxGvsdxongqx4gZ7Gz90OFDV&#10;UXM8nI2EffVaJ7exEssPLbLT7JTNFphJ+fw0vW2BBZrCfxh+8SM6lJGpdmerPNMS1os0bgnR2KyX&#10;wGLiT6klpMlKAC8Lfr+h/AEAAP//AwBQSwECLQAUAAYACAAAACEAtoM4kv4AAADhAQAAEwAAAAAA&#10;AAAAAAAAAAAAAAAAW0NvbnRlbnRfVHlwZXNdLnhtbFBLAQItABQABgAIAAAAIQA4/SH/1gAAAJQB&#10;AAALAAAAAAAAAAAAAAAAAC8BAABfcmVscy8ucmVsc1BLAQItABQABgAIAAAAIQB6wI7t0QEAAPUD&#10;AAAOAAAAAAAAAAAAAAAAAC4CAABkcnMvZTJvRG9jLnhtbFBLAQItABQABgAIAAAAIQBFJVx/3gAA&#10;AAsBAAAPAAAAAAAAAAAAAAAAACsEAABkcnMvZG93bnJldi54bWxQSwUGAAAAAAQABADzAAAANgUA&#10;AAAA&#10;" strokecolor="black [3040]">
                <v:stroke endarrow="block"/>
              </v:shape>
            </w:pict>
          </mc:Fallback>
        </mc:AlternateContent>
      </w:r>
      <w:r w:rsidR="00871C57">
        <w:rPr>
          <w:rFonts w:ascii="Arial" w:hAnsi="Arial" w:cs="Arial"/>
          <w:b/>
          <w:bCs/>
          <w:noProof/>
          <w:sz w:val="24"/>
          <w:szCs w:val="24"/>
        </w:rPr>
        <mc:AlternateContent>
          <mc:Choice Requires="wps">
            <w:drawing>
              <wp:anchor distT="0" distB="0" distL="114300" distR="114300" simplePos="0" relativeHeight="252016640" behindDoc="0" locked="0" layoutInCell="1" allowOverlap="1" wp14:anchorId="2CCD9733" wp14:editId="258ACD49">
                <wp:simplePos x="0" y="0"/>
                <wp:positionH relativeFrom="column">
                  <wp:posOffset>4671695</wp:posOffset>
                </wp:positionH>
                <wp:positionV relativeFrom="paragraph">
                  <wp:posOffset>652145</wp:posOffset>
                </wp:positionV>
                <wp:extent cx="0" cy="18097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7D80B8" id="Straight Arrow Connector 26" o:spid="_x0000_s1026" type="#_x0000_t32" style="position:absolute;margin-left:367.85pt;margin-top:51.35pt;width:0;height:14.2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UE0gEAAPUDAAAOAAAAZHJzL2Uyb0RvYy54bWysU9uO0zAQfUfiHyy/0ySVWJaq6Qp1gRcE&#10;FQsf4HXsxsL2WGPTpH/P2EmzKy7SasXLJLbnzJxzPN7ejM6yk8JowLe8WdWcKS+hM/7Y8u/fPry6&#10;5iwm4TthwauWn1XkN7uXL7ZD2Kg19GA7hYyK+LgZQsv7lMKmqqLslRNxBUF5OtSATiRa4rHqUAxU&#10;3dlqXddX1QDYBQSpYqTd2+mQ70p9rZVMX7SOKjHbcuKWSsQS73OsdluxOaIIvZEzDfEMFk4YT02X&#10;UrciCfYTzR+lnJEIEXRaSXAVaG2kKhpITVP/puauF0EVLWRODItN8f+VlZ9PB2Sma/n6ijMvHN3R&#10;XUJhjn1i7xBhYHvwnnwEZJRCfg0hbgi29wecVzEcMIsfNbr8JVlsLB6fF4/VmJicNiXtNtf12zev&#10;c7nqARcwpo8KHMs/LY8zj4VAUywWp08xTcALIDe1PsckjH3vO5bOgZQkNMIfrZr75JQq058Il790&#10;tmqCf1WajCCKU5sygmpvkZ0EDU/3o1mqUGaGaGPtAqoLt3+C5twMU2UsnwpcsktH8GkBOuMB/9Y1&#10;jReqesq/qJ60Ztn30J3L9RU7aLbKPczvIA/v43WBP7zW3S8AAAD//wMAUEsDBBQABgAIAAAAIQBr&#10;Xh613QAAAAsBAAAPAAAAZHJzL2Rvd25yZXYueG1sTI/NTsMwEITvSLyDtUhcKmonobQJcSoUCXFu&#10;4QGceJtE+CeN3TZ9exZxoLfdmdHst+V2toadcQqDdxKSpQCGrvV6cJ2Er8/3pw2wEJXTyniHEq4Y&#10;YFvd35Wq0P7idnjex45RiQuFktDHOBach7ZHq8LSj+jIO/jJqkjr1HE9qQuVW8NTIV64VYOjC70a&#10;se6x/d6frIRd/dwk16kWqw8j8uPimC8ylUv5+DC/vQKLOMf/MPziEzpUxNT4k9OBGQnrbLWmKBki&#10;pYESf0pDSpakwKuS3/5Q/QAAAP//AwBQSwECLQAUAAYACAAAACEAtoM4kv4AAADhAQAAEwAAAAAA&#10;AAAAAAAAAAAAAAAAW0NvbnRlbnRfVHlwZXNdLnhtbFBLAQItABQABgAIAAAAIQA4/SH/1gAAAJQB&#10;AAALAAAAAAAAAAAAAAAAAC8BAABfcmVscy8ucmVsc1BLAQItABQABgAIAAAAIQBosNUE0gEAAPUD&#10;AAAOAAAAAAAAAAAAAAAAAC4CAABkcnMvZTJvRG9jLnhtbFBLAQItABQABgAIAAAAIQBrXh613QAA&#10;AAsBAAAPAAAAAAAAAAAAAAAAACwEAABkcnMvZG93bnJldi54bWxQSwUGAAAAAAQABADzAAAANgUA&#10;AAAA&#10;" strokecolor="black [3040]">
                <v:stroke endarrow="block"/>
              </v:shape>
            </w:pict>
          </mc:Fallback>
        </mc:AlternateContent>
      </w:r>
      <w:r w:rsidR="007A0BEA">
        <w:rPr>
          <w:rFonts w:ascii="Arial" w:hAnsi="Arial" w:cs="Arial"/>
          <w:b/>
          <w:bCs/>
          <w:noProof/>
          <w:sz w:val="24"/>
          <w:szCs w:val="24"/>
        </w:rPr>
        <mc:AlternateContent>
          <mc:Choice Requires="wps">
            <w:drawing>
              <wp:anchor distT="0" distB="0" distL="114300" distR="114300" simplePos="0" relativeHeight="251987968" behindDoc="0" locked="0" layoutInCell="1" allowOverlap="1" wp14:anchorId="702F7BA4" wp14:editId="185E5CE5">
                <wp:simplePos x="0" y="0"/>
                <wp:positionH relativeFrom="column">
                  <wp:posOffset>3338195</wp:posOffset>
                </wp:positionH>
                <wp:positionV relativeFrom="paragraph">
                  <wp:posOffset>833120</wp:posOffset>
                </wp:positionV>
                <wp:extent cx="2752725" cy="3619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752725" cy="361950"/>
                        </a:xfrm>
                        <a:prstGeom prst="rect">
                          <a:avLst/>
                        </a:prstGeom>
                        <a:solidFill>
                          <a:schemeClr val="accent6">
                            <a:lumMod val="60000"/>
                            <a:lumOff val="40000"/>
                          </a:schemeClr>
                        </a:solidFill>
                        <a:ln w="6350">
                          <a:solidFill>
                            <a:prstClr val="black"/>
                          </a:solidFill>
                        </a:ln>
                      </wps:spPr>
                      <wps:txbx>
                        <w:txbxContent>
                          <w:p w14:paraId="1EB30DE6" w14:textId="426DF341" w:rsidR="00E603ED" w:rsidRPr="005C7624" w:rsidRDefault="00E603ED" w:rsidP="0063064B">
                            <w:pPr>
                              <w:spacing w:before="0" w:after="0" w:line="240" w:lineRule="auto"/>
                              <w:ind w:left="0"/>
                              <w:jc w:val="center"/>
                              <w:rPr>
                                <w:rFonts w:ascii="Arial" w:hAnsi="Arial" w:cs="Arial"/>
                                <w:sz w:val="20"/>
                                <w:szCs w:val="20"/>
                              </w:rPr>
                            </w:pPr>
                            <w:r w:rsidRPr="005C7624">
                              <w:rPr>
                                <w:rFonts w:ascii="Arial" w:hAnsi="Arial" w:cs="Arial"/>
                                <w:sz w:val="20"/>
                                <w:szCs w:val="20"/>
                              </w:rPr>
                              <w:t>Outcome</w:t>
                            </w:r>
                            <w:r w:rsidR="00C165BF" w:rsidRPr="005C7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7BA4" id="Text Box 6" o:spid="_x0000_s1033" type="#_x0000_t202" style="position:absolute;left:0;text-align:left;margin-left:262.85pt;margin-top:65.6pt;width:216.75pt;height:2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gjbAIAAOcEAAAOAAAAZHJzL2Uyb0RvYy54bWysVFtP2zAUfp+0/2D5faQtvYyqKepATJMY&#10;IMHEs+s4bTTHx7PdJuzX89lpCoM9TeuD63PxuXznO1mct7Vme+V8RSbnw5MBZ8pIKiqzyfmPh6tP&#10;nznzQZhCaDIq50/K8/Plxw+Lxs7ViLakC+UYghg/b2zOtyHYeZZ5uVW18CdklYGxJFeLANFtssKJ&#10;BtFrnY0Gg2nWkCusI6m8h/ayM/Jlil+WSobbsvQqMJ1z1BbS6dK5jme2XIj5xgm7reShDPEPVdSi&#10;Mkh6DHUpgmA7V70LVVfSkacynEiqMyrLSqrUA7oZDt50c78VVqVeAI63R5j8/wsrb/Z3jlVFzqec&#10;GVFjRA+qDewLtWwa0Wmsn8Pp3sIttFBjyr3eQxmbbktXx3+0w2AHzk9HbGMwCeVoNhnNRhPOJGyn&#10;0+HZJIGfvby2zoevimoWLzl3mF2CVOyvfUAlcO1dYjJPuiquKq2TEPmiLrRje4FJCymVCdP0XO/q&#10;71R0+ukAv27mUIMZnXrcq5EiMS9GSgn/SKINa4DTKSp/V0Cs7Jh+rYX8GdPEeC9lQtIGyghpB128&#10;hXbdpgHMeljXVDwBbUcdW72VVxXCXwsf7oQDPQEwVi7c4ig1oSY63Djbkvv9N330B2tg5awB3XPu&#10;f+2EU5zpbwZ8OhuOx3E/kjCezEYQ3GvL+rXF7OoLAs5DLLeV6Rr9g+6vpaP6EZu5illhEkYid85D&#10;f70I3RJis6VarZITNsKKcG3urYyhI8YR1of2UTh7YEUAn26oXwwxf0OOzje+NLTaBSqrxJyIc4fq&#10;AX5sU5rOYfPjur6Wk9fL92n5DAAA//8DAFBLAwQUAAYACAAAACEAtgVPtt8AAAALAQAADwAAAGRy&#10;cy9kb3ducmV2LnhtbEyPwU7DMBBE70j8g7VI3KhT09A0xKkACXFELagqNzd2k4C9jmy3CX/PcoLb&#10;7s5o9k21npxlZxNi71HCfJYBM9h43WMr4f3t+aYAFpNCraxHI+HbRFjXlxeVKrUfcWPO29QyCsFY&#10;KgldSkPJeWw641Sc+cEgaUcfnEq0hpbroEYKd5aLLLvjTvVIHzo1mKfONF/bk5OwCItHuz9+etVP&#10;Lzt8HQXGj52U11fTwz2wZKb0Z4ZffEKHmpgO/oQ6MishF/mSrCTczgUwcqzyFQ0HuhSFAF5X/H+H&#10;+gcAAP//AwBQSwECLQAUAAYACAAAACEAtoM4kv4AAADhAQAAEwAAAAAAAAAAAAAAAAAAAAAAW0Nv&#10;bnRlbnRfVHlwZXNdLnhtbFBLAQItABQABgAIAAAAIQA4/SH/1gAAAJQBAAALAAAAAAAAAAAAAAAA&#10;AC8BAABfcmVscy8ucmVsc1BLAQItABQABgAIAAAAIQC6lhgjbAIAAOcEAAAOAAAAAAAAAAAAAAAA&#10;AC4CAABkcnMvZTJvRG9jLnhtbFBLAQItABQABgAIAAAAIQC2BU+23wAAAAsBAAAPAAAAAAAAAAAA&#10;AAAAAMYEAABkcnMvZG93bnJldi54bWxQSwUGAAAAAAQABADzAAAA0gUAAAAA&#10;" fillcolor="#a8d08d [1945]" strokeweight=".5pt">
                <v:textbox>
                  <w:txbxContent>
                    <w:p w14:paraId="1EB30DE6" w14:textId="426DF341" w:rsidR="00E603ED" w:rsidRPr="005C7624" w:rsidRDefault="00E603ED" w:rsidP="0063064B">
                      <w:pPr>
                        <w:spacing w:before="0" w:after="0" w:line="240" w:lineRule="auto"/>
                        <w:ind w:left="0"/>
                        <w:jc w:val="center"/>
                        <w:rPr>
                          <w:rFonts w:ascii="Arial" w:hAnsi="Arial" w:cs="Arial"/>
                          <w:sz w:val="20"/>
                          <w:szCs w:val="20"/>
                        </w:rPr>
                      </w:pPr>
                      <w:r w:rsidRPr="005C7624">
                        <w:rPr>
                          <w:rFonts w:ascii="Arial" w:hAnsi="Arial" w:cs="Arial"/>
                          <w:sz w:val="20"/>
                          <w:szCs w:val="20"/>
                        </w:rPr>
                        <w:t>Outcome</w:t>
                      </w:r>
                      <w:r w:rsidR="00C165BF" w:rsidRPr="005C7624">
                        <w:rPr>
                          <w:rFonts w:ascii="Arial" w:hAnsi="Arial" w:cs="Arial"/>
                          <w:sz w:val="20"/>
                          <w:szCs w:val="20"/>
                        </w:rPr>
                        <w:t xml:space="preserve"> </w:t>
                      </w:r>
                    </w:p>
                  </w:txbxContent>
                </v:textbox>
              </v:shape>
            </w:pict>
          </mc:Fallback>
        </mc:AlternateContent>
      </w:r>
      <w:r w:rsidR="007A0BEA">
        <w:rPr>
          <w:rFonts w:ascii="Arial" w:hAnsi="Arial" w:cs="Arial"/>
          <w:b/>
          <w:bCs/>
          <w:noProof/>
          <w:sz w:val="24"/>
          <w:szCs w:val="24"/>
        </w:rPr>
        <mc:AlternateContent>
          <mc:Choice Requires="wps">
            <w:drawing>
              <wp:anchor distT="0" distB="0" distL="114300" distR="114300" simplePos="0" relativeHeight="251985920" behindDoc="0" locked="0" layoutInCell="1" allowOverlap="1" wp14:anchorId="06EE910A" wp14:editId="34CAE665">
                <wp:simplePos x="0" y="0"/>
                <wp:positionH relativeFrom="column">
                  <wp:posOffset>3333750</wp:posOffset>
                </wp:positionH>
                <wp:positionV relativeFrom="paragraph">
                  <wp:posOffset>59055</wp:posOffset>
                </wp:positionV>
                <wp:extent cx="2752725" cy="5905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752725" cy="590550"/>
                        </a:xfrm>
                        <a:prstGeom prst="rect">
                          <a:avLst/>
                        </a:prstGeom>
                        <a:solidFill>
                          <a:schemeClr val="accent6">
                            <a:lumMod val="60000"/>
                            <a:lumOff val="40000"/>
                          </a:schemeClr>
                        </a:solidFill>
                        <a:ln w="6350">
                          <a:solidFill>
                            <a:prstClr val="black"/>
                          </a:solidFill>
                        </a:ln>
                      </wps:spPr>
                      <wps:txbx>
                        <w:txbxContent>
                          <w:p w14:paraId="61E48745" w14:textId="77777777" w:rsidR="00C165BF" w:rsidRDefault="001F1C9E" w:rsidP="00B5610E">
                            <w:pPr>
                              <w:spacing w:before="0" w:after="0" w:line="240" w:lineRule="auto"/>
                              <w:ind w:left="0"/>
                              <w:jc w:val="center"/>
                              <w:rPr>
                                <w:rFonts w:ascii="Arial" w:hAnsi="Arial" w:cs="Arial"/>
                              </w:rPr>
                            </w:pPr>
                            <w:r w:rsidRPr="001F1C9E">
                              <w:rPr>
                                <w:rFonts w:ascii="Arial" w:hAnsi="Arial" w:cs="Arial"/>
                              </w:rPr>
                              <w:t xml:space="preserve">Contact </w:t>
                            </w:r>
                            <w:r>
                              <w:rPr>
                                <w:rFonts w:ascii="Arial" w:hAnsi="Arial" w:cs="Arial"/>
                              </w:rPr>
                              <w:t xml:space="preserve">screened by </w:t>
                            </w:r>
                            <w:r w:rsidR="00B5610E">
                              <w:rPr>
                                <w:rFonts w:ascii="Arial" w:hAnsi="Arial" w:cs="Arial"/>
                              </w:rPr>
                              <w:t>the</w:t>
                            </w:r>
                          </w:p>
                          <w:p w14:paraId="0CFF9188" w14:textId="0C5D3355" w:rsidR="001F1C9E" w:rsidRPr="00FB486F" w:rsidRDefault="001F1C9E" w:rsidP="00B5610E">
                            <w:pPr>
                              <w:spacing w:before="0" w:after="0" w:line="240" w:lineRule="auto"/>
                              <w:ind w:left="0"/>
                              <w:jc w:val="center"/>
                              <w:rPr>
                                <w:rFonts w:ascii="Arial" w:hAnsi="Arial" w:cs="Arial"/>
                              </w:rPr>
                            </w:pPr>
                            <w:r w:rsidRPr="00FB486F">
                              <w:rPr>
                                <w:rFonts w:ascii="Arial" w:hAnsi="Arial" w:cs="Arial"/>
                                <w:b/>
                                <w:bCs/>
                              </w:rPr>
                              <w:t>Starting Point</w:t>
                            </w:r>
                            <w:r w:rsidR="00C165BF" w:rsidRPr="00FB486F">
                              <w:rPr>
                                <w:rFonts w:ascii="Arial" w:hAnsi="Arial" w:cs="Arial"/>
                                <w:b/>
                                <w:bCs/>
                              </w:rPr>
                              <w:t xml:space="preserve"> </w:t>
                            </w:r>
                            <w:r w:rsidRPr="00FB486F">
                              <w:rPr>
                                <w:rFonts w:ascii="Arial" w:hAnsi="Arial" w:cs="Arial"/>
                                <w:b/>
                                <w:bCs/>
                              </w:rPr>
                              <w:t xml:space="preserve">Initial Contact </w:t>
                            </w:r>
                            <w:r w:rsidR="009840B7" w:rsidRPr="00FB486F">
                              <w:rPr>
                                <w:rFonts w:ascii="Arial" w:hAnsi="Arial" w:cs="Arial"/>
                                <w:b/>
                                <w:bCs/>
                              </w:rPr>
                              <w:t>Team</w:t>
                            </w:r>
                            <w:r w:rsidR="009840B7" w:rsidRPr="00FB486F">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E910A" id="Text Box 8" o:spid="_x0000_s1034" type="#_x0000_t202" style="position:absolute;left:0;text-align:left;margin-left:262.5pt;margin-top:4.65pt;width:216.75pt;height:46.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cFbAIAAOcEAAAOAAAAZHJzL2Uyb0RvYy54bWysVE1PGzEQvVfqf7B8L5ukSYCIDUpBVJUo&#10;IEHF2fF6yaq2x7Wd7NJf32fvJlDaU9UcHM+H5+PNmz0774xmO+VDQ7bk46MRZ8pKqhr7VPJvD1cf&#10;TjgLUdhKaLKq5M8q8PPl+3dnrVuoCW1IV8ozBLFh0bqSb2J0i6IIcqOMCEfklIWxJm9EhOifisqL&#10;FtGNLiaj0bxoyVfOk1QhQHvZG/kyx69rJeNtXQcVmS45aov59Plcp7NYnonFkxdu08ihDPEPVRjR&#10;WCQ9hLoUUbCtb/4IZRrpKVAdjySZguq6kSr3gG7Gozfd3G+EU7kXgBPcAabw/8LKm92dZ01VcgzK&#10;CoMRPagusk/UsZOETuvCAk73Dm6xgxpT3usDlKnprvYm/aMdBjtwfj5gm4JJKCfHs8nxZMaZhG12&#10;OprNMvjFy2vnQ/ysyLB0KbnH7DKkYncdIiqB694lJQukm+qq0ToLiS/qQnu2E5i0kFLZOM/P9dZ8&#10;parXz0f49TOHGszo1dO9Giky81KknPC3JNqytuTzj6j8jwJSZYf0ay3k95QmxXspE5K2UCZIe+jS&#10;LXbrbhjAAPeaqmeg7alna3DyqkH4axHinfCgJwDGysVbHLUm1ETDjbMN+Z9/0yd/sAZWzlrQveTh&#10;x1Z4xZn+YsGn0/F0mvYjC9PZ8QSCf21Zv7bYrbkg4DzGcjuZr8k/6v219mQesZmrlBUmYSVylzzu&#10;rxexX0JstlSrVXbCRjgRr+29kyl0wjjB+tA9Cu8GVkTw6Yb2iyEWb8jR+6aXllbbSHWTmZNw7lEd&#10;4Mc25ekMm5/W9bWcvV6+T8tfAAAA//8DAFBLAwQUAAYACAAAACEAgLFCAt4AAAAJAQAADwAAAGRy&#10;cy9kb3ducmV2LnhtbEyPwU7DMBBE70j8g7VI3KhD2qA2jVMBEuKIKKiC2zZ2kxR7HdluE/6e5QTH&#10;0Yxm3lSbyVlxNiH2nhTczjIQhhqve2oVvL893SxBxISk0XoyCr5NhE19eVFhqf1Ir+a8Ta3gEool&#10;KuhSGkopY9MZh3HmB0PsHXxwmFiGVuqAI5c7K/Msu5MOe+KFDgfz2Jnma3tyChZh8WA/DkeP/fS8&#10;o5cxp/i5U+r6arpfg0hmSn9h+MVndKiZae9PpKOwCoq84C9JwWoOgv1VsSxA7DmY5XOQdSX/P6h/&#10;AAAA//8DAFBLAQItABQABgAIAAAAIQC2gziS/gAAAOEBAAATAAAAAAAAAAAAAAAAAAAAAABbQ29u&#10;dGVudF9UeXBlc10ueG1sUEsBAi0AFAAGAAgAAAAhADj9If/WAAAAlAEAAAsAAAAAAAAAAAAAAAAA&#10;LwEAAF9yZWxzLy5yZWxzUEsBAi0AFAAGAAgAAAAhANxPFwVsAgAA5wQAAA4AAAAAAAAAAAAAAAAA&#10;LgIAAGRycy9lMm9Eb2MueG1sUEsBAi0AFAAGAAgAAAAhAICxQgLeAAAACQEAAA8AAAAAAAAAAAAA&#10;AAAAxgQAAGRycy9kb3ducmV2LnhtbFBLBQYAAAAABAAEAPMAAADRBQAAAAA=&#10;" fillcolor="#a8d08d [1945]" strokeweight=".5pt">
                <v:textbox>
                  <w:txbxContent>
                    <w:p w14:paraId="61E48745" w14:textId="77777777" w:rsidR="00C165BF" w:rsidRDefault="001F1C9E" w:rsidP="00B5610E">
                      <w:pPr>
                        <w:spacing w:before="0" w:after="0" w:line="240" w:lineRule="auto"/>
                        <w:ind w:left="0"/>
                        <w:jc w:val="center"/>
                        <w:rPr>
                          <w:rFonts w:ascii="Arial" w:hAnsi="Arial" w:cs="Arial"/>
                        </w:rPr>
                      </w:pPr>
                      <w:r w:rsidRPr="001F1C9E">
                        <w:rPr>
                          <w:rFonts w:ascii="Arial" w:hAnsi="Arial" w:cs="Arial"/>
                        </w:rPr>
                        <w:t xml:space="preserve">Contact </w:t>
                      </w:r>
                      <w:r>
                        <w:rPr>
                          <w:rFonts w:ascii="Arial" w:hAnsi="Arial" w:cs="Arial"/>
                        </w:rPr>
                        <w:t xml:space="preserve">screened by </w:t>
                      </w:r>
                      <w:r w:rsidR="00B5610E">
                        <w:rPr>
                          <w:rFonts w:ascii="Arial" w:hAnsi="Arial" w:cs="Arial"/>
                        </w:rPr>
                        <w:t>the</w:t>
                      </w:r>
                    </w:p>
                    <w:p w14:paraId="0CFF9188" w14:textId="0C5D3355" w:rsidR="001F1C9E" w:rsidRPr="00FB486F" w:rsidRDefault="001F1C9E" w:rsidP="00B5610E">
                      <w:pPr>
                        <w:spacing w:before="0" w:after="0" w:line="240" w:lineRule="auto"/>
                        <w:ind w:left="0"/>
                        <w:jc w:val="center"/>
                        <w:rPr>
                          <w:rFonts w:ascii="Arial" w:hAnsi="Arial" w:cs="Arial"/>
                        </w:rPr>
                      </w:pPr>
                      <w:r w:rsidRPr="00FB486F">
                        <w:rPr>
                          <w:rFonts w:ascii="Arial" w:hAnsi="Arial" w:cs="Arial"/>
                          <w:b/>
                          <w:bCs/>
                        </w:rPr>
                        <w:t>Starting Point</w:t>
                      </w:r>
                      <w:r w:rsidR="00C165BF" w:rsidRPr="00FB486F">
                        <w:rPr>
                          <w:rFonts w:ascii="Arial" w:hAnsi="Arial" w:cs="Arial"/>
                          <w:b/>
                          <w:bCs/>
                        </w:rPr>
                        <w:t xml:space="preserve"> </w:t>
                      </w:r>
                      <w:r w:rsidRPr="00FB486F">
                        <w:rPr>
                          <w:rFonts w:ascii="Arial" w:hAnsi="Arial" w:cs="Arial"/>
                          <w:b/>
                          <w:bCs/>
                        </w:rPr>
                        <w:t xml:space="preserve">Initial Contact </w:t>
                      </w:r>
                      <w:r w:rsidR="009840B7" w:rsidRPr="00FB486F">
                        <w:rPr>
                          <w:rFonts w:ascii="Arial" w:hAnsi="Arial" w:cs="Arial"/>
                          <w:b/>
                          <w:bCs/>
                        </w:rPr>
                        <w:t>Team</w:t>
                      </w:r>
                      <w:r w:rsidR="009840B7" w:rsidRPr="00FB486F">
                        <w:rPr>
                          <w:rFonts w:ascii="Arial" w:hAnsi="Arial" w:cs="Arial"/>
                        </w:rPr>
                        <w:t xml:space="preserve"> </w:t>
                      </w:r>
                    </w:p>
                  </w:txbxContent>
                </v:textbox>
              </v:shape>
            </w:pict>
          </mc:Fallback>
        </mc:AlternateContent>
      </w:r>
    </w:p>
    <w:p w14:paraId="1D9CB5D4" w14:textId="77777777" w:rsidR="00D47A00" w:rsidRPr="00D47A00" w:rsidRDefault="00D47A00" w:rsidP="00D47A00">
      <w:pPr>
        <w:rPr>
          <w:rFonts w:ascii="Arial" w:hAnsi="Arial" w:cs="Arial"/>
          <w:sz w:val="24"/>
          <w:szCs w:val="24"/>
        </w:rPr>
      </w:pPr>
    </w:p>
    <w:p w14:paraId="1434E0BF" w14:textId="77777777" w:rsidR="00D47A00" w:rsidRPr="00D47A00" w:rsidRDefault="00D47A00" w:rsidP="00D47A00">
      <w:pPr>
        <w:rPr>
          <w:rFonts w:ascii="Arial" w:hAnsi="Arial" w:cs="Arial"/>
          <w:sz w:val="24"/>
          <w:szCs w:val="24"/>
        </w:rPr>
      </w:pPr>
    </w:p>
    <w:p w14:paraId="224EF950" w14:textId="398F0EB7" w:rsidR="00D47A00" w:rsidRPr="00D47A00" w:rsidRDefault="00A42405" w:rsidP="00D47A00">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990016" behindDoc="0" locked="0" layoutInCell="1" allowOverlap="1" wp14:anchorId="361F84F9" wp14:editId="0C9079B3">
                <wp:simplePos x="0" y="0"/>
                <wp:positionH relativeFrom="column">
                  <wp:posOffset>-605155</wp:posOffset>
                </wp:positionH>
                <wp:positionV relativeFrom="paragraph">
                  <wp:posOffset>267970</wp:posOffset>
                </wp:positionV>
                <wp:extent cx="2695575" cy="5048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95575" cy="504825"/>
                        </a:xfrm>
                        <a:prstGeom prst="rect">
                          <a:avLst/>
                        </a:prstGeom>
                        <a:solidFill>
                          <a:srgbClr val="FFC000"/>
                        </a:solidFill>
                        <a:ln w="6350">
                          <a:solidFill>
                            <a:prstClr val="black"/>
                          </a:solidFill>
                        </a:ln>
                      </wps:spPr>
                      <wps:txbx>
                        <w:txbxContent>
                          <w:p w14:paraId="0F19E4C0" w14:textId="035A9EFC" w:rsidR="00C165BF" w:rsidRPr="00FB486F" w:rsidRDefault="00C165BF" w:rsidP="0063064B">
                            <w:pPr>
                              <w:spacing w:before="0" w:after="0" w:line="240" w:lineRule="auto"/>
                              <w:ind w:left="0"/>
                              <w:jc w:val="center"/>
                              <w:rPr>
                                <w:rFonts w:ascii="Arial" w:hAnsi="Arial" w:cs="Arial"/>
                                <w:b/>
                                <w:bCs/>
                                <w:sz w:val="20"/>
                                <w:szCs w:val="20"/>
                              </w:rPr>
                            </w:pPr>
                            <w:r w:rsidRPr="00FB486F">
                              <w:rPr>
                                <w:rFonts w:ascii="Arial" w:hAnsi="Arial" w:cs="Arial"/>
                                <w:b/>
                                <w:bCs/>
                                <w:sz w:val="20"/>
                                <w:szCs w:val="20"/>
                              </w:rPr>
                              <w:t>Starting Point</w:t>
                            </w:r>
                          </w:p>
                          <w:p w14:paraId="4691DCA6" w14:textId="61FD6A83" w:rsidR="00C165BF" w:rsidRPr="009840B7" w:rsidRDefault="00C165BF" w:rsidP="0063064B">
                            <w:pPr>
                              <w:spacing w:before="0" w:after="0" w:line="240" w:lineRule="auto"/>
                              <w:ind w:left="0"/>
                              <w:jc w:val="center"/>
                              <w:rPr>
                                <w:rFonts w:ascii="Arial" w:hAnsi="Arial" w:cs="Arial"/>
                                <w:sz w:val="20"/>
                                <w:szCs w:val="20"/>
                              </w:rPr>
                            </w:pPr>
                            <w:r w:rsidRPr="00FB486F">
                              <w:rPr>
                                <w:rFonts w:ascii="Arial" w:hAnsi="Arial" w:cs="Arial"/>
                                <w:b/>
                                <w:bCs/>
                                <w:sz w:val="20"/>
                                <w:szCs w:val="20"/>
                              </w:rPr>
                              <w:t>Early Help Team</w:t>
                            </w:r>
                            <w:r w:rsidR="009840B7" w:rsidRPr="00FB486F">
                              <w:rPr>
                                <w:rFonts w:ascii="Arial" w:hAnsi="Arial" w:cs="Arial"/>
                                <w:sz w:val="20"/>
                                <w:szCs w:val="20"/>
                              </w:rPr>
                              <w:t xml:space="preserve"> </w:t>
                            </w:r>
                            <w:r w:rsidR="009840B7" w:rsidRPr="009840B7">
                              <w:rPr>
                                <w:rFonts w:ascii="Arial" w:hAnsi="Arial" w:cs="Arial"/>
                                <w:sz w:val="20"/>
                                <w:szCs w:val="20"/>
                              </w:rPr>
                              <w:t>complete</w:t>
                            </w:r>
                            <w:r w:rsidR="00FD5533">
                              <w:rPr>
                                <w:rFonts w:ascii="Arial" w:hAnsi="Arial" w:cs="Arial"/>
                                <w:sz w:val="20"/>
                                <w:szCs w:val="20"/>
                              </w:rPr>
                              <w:t>s</w:t>
                            </w:r>
                            <w:r w:rsidR="009840B7" w:rsidRPr="009840B7">
                              <w:rPr>
                                <w:rFonts w:ascii="Arial" w:hAnsi="Arial" w:cs="Arial"/>
                                <w:sz w:val="20"/>
                                <w:szCs w:val="20"/>
                              </w:rPr>
                              <w:t xml:space="preserve"> further work on </w:t>
                            </w:r>
                            <w:r w:rsidR="009840B7">
                              <w:rPr>
                                <w:rFonts w:ascii="Arial" w:hAnsi="Arial" w:cs="Arial"/>
                                <w:sz w:val="20"/>
                                <w:szCs w:val="20"/>
                              </w:rPr>
                              <w:t>early help</w:t>
                            </w:r>
                            <w:r w:rsidR="009840B7" w:rsidRPr="009840B7">
                              <w:rPr>
                                <w:rFonts w:ascii="Arial" w:hAnsi="Arial" w:cs="Arial"/>
                                <w:sz w:val="20"/>
                                <w:szCs w:val="20"/>
                              </w:rPr>
                              <w:t xml:space="preserve"> referral </w:t>
                            </w:r>
                            <w:r w:rsidR="00FD5533">
                              <w:rPr>
                                <w:rFonts w:ascii="Arial" w:hAnsi="Arial" w:cs="Arial"/>
                                <w:sz w:val="20"/>
                                <w:szCs w:val="20"/>
                              </w:rPr>
                              <w:t>to determine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84F9" id="Text Box 9" o:spid="_x0000_s1035" type="#_x0000_t202" style="position:absolute;left:0;text-align:left;margin-left:-47.65pt;margin-top:21.1pt;width:212.25pt;height:3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ssUQIAAKkEAAAOAAAAZHJzL2Uyb0RvYy54bWysVFFv2jAQfp+0/2D5fSQwQktEqBgV06Sq&#10;rQRTnx3HIdEcn2cbEvbrd3YCpd2epr2Y892Xz3ff3bG46xpJjsLYGlRGx6OYEqE4FLXaZ/T7bvPp&#10;lhLrmCqYBCUyehKW3i0/fli0OhUTqEAWwhAkUTZtdUYr53QaRZZXomF2BFooDJZgGubwavZRYViL&#10;7I2MJnE8i1owhTbAhbXove+DdBn4y1Jw91SWVjgiM4q5uXCacOb+jJYLlu4N01XNhzTYP2TRsFrh&#10;oxeqe+YYOZj6D6qm5gYslG7EoYmgLGsuQg1YzTh+V822YlqEWlAcqy8y2f9Hyx+Pz4bURUbnlCjW&#10;YIt2onPkC3Rk7tVptU0RtNUIcx26sctnv0WnL7orTeN/sRyCcdT5dNHWk3F0TmbzJLlJKOEYS+Lp&#10;7STxNNHr19pY91VAQ7yRUYO9C5Ky44N1PfQM8Y9ZkHWxqaUMF7PP19KQI8M+bzbrOA6tRfY3MKlI&#10;m9HZ5yQOzG9invtCkUvGfwz5XaGQTypM2ovSF+8t1+XdIOEgWA7FCfUy0M+b1XxTI/0Ds+6ZGRww&#10;lAiXxj3hUUrAnGCwKKnA/Pqb3+Ox7xilpMWBzaj9eWBGUCK/KZyI+Xg69RMeLtPkZoIXcx3JryPq&#10;0KwBtRrjemoeTI938myWBpoX3K2VfxVDTHF8O6PubK5dv0a4m1ysVgGEM62Ze1BbzT2174yXdde9&#10;MKOHvjqciEc4jzZL37W3x/ovFawODso69N7r3Ks6yI/7EKZn2F2/cNf3gHr9h1n+BgAA//8DAFBL&#10;AwQUAAYACAAAACEAGE3bEN8AAAAKAQAADwAAAGRycy9kb3ducmV2LnhtbEyPwU7DMAyG70i8Q2Qk&#10;blvadAxWmk4IwS7swoYER68NbbXGKU26hbfHnOBmy59+f3+xjrYXJzP6zpGGdJ6AMFS5uqNGw9v+&#10;eXYHwgekGntHRsO38bAuLy8KzGt3pldz2oVGcAj5HDW0IQy5lL5qjUU/d4Mhvn260WLgdWxkPeKZ&#10;w20vVZIspcWO+EOLg3lsTXXcTVbDR/q+33yF7bQ4Rt9snuLyBTPU+voqPtyDCCaGPxh+9VkdSnY6&#10;uIlqL3oNs9VNxqiGhVIgGMjUiocDkyq9BVkW8n+F8gcAAP//AwBQSwECLQAUAAYACAAAACEAtoM4&#10;kv4AAADhAQAAEwAAAAAAAAAAAAAAAAAAAAAAW0NvbnRlbnRfVHlwZXNdLnhtbFBLAQItABQABgAI&#10;AAAAIQA4/SH/1gAAAJQBAAALAAAAAAAAAAAAAAAAAC8BAABfcmVscy8ucmVsc1BLAQItABQABgAI&#10;AAAAIQDh5qssUQIAAKkEAAAOAAAAAAAAAAAAAAAAAC4CAABkcnMvZTJvRG9jLnhtbFBLAQItABQA&#10;BgAIAAAAIQAYTdsQ3wAAAAoBAAAPAAAAAAAAAAAAAAAAAKsEAABkcnMvZG93bnJldi54bWxQSwUG&#10;AAAAAAQABADzAAAAtwUAAAAA&#10;" fillcolor="#ffc000" strokeweight=".5pt">
                <v:textbox>
                  <w:txbxContent>
                    <w:p w14:paraId="0F19E4C0" w14:textId="035A9EFC" w:rsidR="00C165BF" w:rsidRPr="00FB486F" w:rsidRDefault="00C165BF" w:rsidP="0063064B">
                      <w:pPr>
                        <w:spacing w:before="0" w:after="0" w:line="240" w:lineRule="auto"/>
                        <w:ind w:left="0"/>
                        <w:jc w:val="center"/>
                        <w:rPr>
                          <w:rFonts w:ascii="Arial" w:hAnsi="Arial" w:cs="Arial"/>
                          <w:b/>
                          <w:bCs/>
                          <w:sz w:val="20"/>
                          <w:szCs w:val="20"/>
                        </w:rPr>
                      </w:pPr>
                      <w:r w:rsidRPr="00FB486F">
                        <w:rPr>
                          <w:rFonts w:ascii="Arial" w:hAnsi="Arial" w:cs="Arial"/>
                          <w:b/>
                          <w:bCs/>
                          <w:sz w:val="20"/>
                          <w:szCs w:val="20"/>
                        </w:rPr>
                        <w:t>Starting Point</w:t>
                      </w:r>
                    </w:p>
                    <w:p w14:paraId="4691DCA6" w14:textId="61FD6A83" w:rsidR="00C165BF" w:rsidRPr="009840B7" w:rsidRDefault="00C165BF" w:rsidP="0063064B">
                      <w:pPr>
                        <w:spacing w:before="0" w:after="0" w:line="240" w:lineRule="auto"/>
                        <w:ind w:left="0"/>
                        <w:jc w:val="center"/>
                        <w:rPr>
                          <w:rFonts w:ascii="Arial" w:hAnsi="Arial" w:cs="Arial"/>
                          <w:sz w:val="20"/>
                          <w:szCs w:val="20"/>
                        </w:rPr>
                      </w:pPr>
                      <w:r w:rsidRPr="00FB486F">
                        <w:rPr>
                          <w:rFonts w:ascii="Arial" w:hAnsi="Arial" w:cs="Arial"/>
                          <w:b/>
                          <w:bCs/>
                          <w:sz w:val="20"/>
                          <w:szCs w:val="20"/>
                        </w:rPr>
                        <w:t>Early Help Team</w:t>
                      </w:r>
                      <w:r w:rsidR="009840B7" w:rsidRPr="00FB486F">
                        <w:rPr>
                          <w:rFonts w:ascii="Arial" w:hAnsi="Arial" w:cs="Arial"/>
                          <w:sz w:val="20"/>
                          <w:szCs w:val="20"/>
                        </w:rPr>
                        <w:t xml:space="preserve"> </w:t>
                      </w:r>
                      <w:r w:rsidR="009840B7" w:rsidRPr="009840B7">
                        <w:rPr>
                          <w:rFonts w:ascii="Arial" w:hAnsi="Arial" w:cs="Arial"/>
                          <w:sz w:val="20"/>
                          <w:szCs w:val="20"/>
                        </w:rPr>
                        <w:t>complete</w:t>
                      </w:r>
                      <w:r w:rsidR="00FD5533">
                        <w:rPr>
                          <w:rFonts w:ascii="Arial" w:hAnsi="Arial" w:cs="Arial"/>
                          <w:sz w:val="20"/>
                          <w:szCs w:val="20"/>
                        </w:rPr>
                        <w:t>s</w:t>
                      </w:r>
                      <w:r w:rsidR="009840B7" w:rsidRPr="009840B7">
                        <w:rPr>
                          <w:rFonts w:ascii="Arial" w:hAnsi="Arial" w:cs="Arial"/>
                          <w:sz w:val="20"/>
                          <w:szCs w:val="20"/>
                        </w:rPr>
                        <w:t xml:space="preserve"> further work on </w:t>
                      </w:r>
                      <w:r w:rsidR="009840B7">
                        <w:rPr>
                          <w:rFonts w:ascii="Arial" w:hAnsi="Arial" w:cs="Arial"/>
                          <w:sz w:val="20"/>
                          <w:szCs w:val="20"/>
                        </w:rPr>
                        <w:t>early help</w:t>
                      </w:r>
                      <w:r w:rsidR="009840B7" w:rsidRPr="009840B7">
                        <w:rPr>
                          <w:rFonts w:ascii="Arial" w:hAnsi="Arial" w:cs="Arial"/>
                          <w:sz w:val="20"/>
                          <w:szCs w:val="20"/>
                        </w:rPr>
                        <w:t xml:space="preserve"> referral </w:t>
                      </w:r>
                      <w:r w:rsidR="00FD5533">
                        <w:rPr>
                          <w:rFonts w:ascii="Arial" w:hAnsi="Arial" w:cs="Arial"/>
                          <w:sz w:val="20"/>
                          <w:szCs w:val="20"/>
                        </w:rPr>
                        <w:t>to determine support.</w:t>
                      </w:r>
                    </w:p>
                  </w:txbxContent>
                </v:textbox>
              </v:shape>
            </w:pict>
          </mc:Fallback>
        </mc:AlternateContent>
      </w:r>
      <w:r w:rsidR="00754FA7">
        <w:rPr>
          <w:rFonts w:ascii="Arial" w:hAnsi="Arial" w:cs="Arial"/>
          <w:b/>
          <w:bCs/>
          <w:noProof/>
          <w:sz w:val="24"/>
          <w:szCs w:val="24"/>
        </w:rPr>
        <mc:AlternateContent>
          <mc:Choice Requires="wps">
            <w:drawing>
              <wp:anchor distT="0" distB="0" distL="114300" distR="114300" simplePos="0" relativeHeight="251996160" behindDoc="0" locked="0" layoutInCell="1" allowOverlap="1" wp14:anchorId="475F391F" wp14:editId="0B309E8C">
                <wp:simplePos x="0" y="0"/>
                <wp:positionH relativeFrom="column">
                  <wp:posOffset>7510145</wp:posOffset>
                </wp:positionH>
                <wp:positionV relativeFrom="paragraph">
                  <wp:posOffset>229870</wp:posOffset>
                </wp:positionV>
                <wp:extent cx="2019300" cy="1295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019300" cy="1295400"/>
                        </a:xfrm>
                        <a:prstGeom prst="rect">
                          <a:avLst/>
                        </a:prstGeom>
                        <a:solidFill>
                          <a:srgbClr val="FFC000"/>
                        </a:solidFill>
                        <a:ln w="6350">
                          <a:solidFill>
                            <a:prstClr val="black"/>
                          </a:solidFill>
                        </a:ln>
                      </wps:spPr>
                      <wps:txbx>
                        <w:txbxContent>
                          <w:p w14:paraId="2B5B491A" w14:textId="3EFB58B9" w:rsidR="004A4F23" w:rsidRPr="00FB486F" w:rsidRDefault="0063064B" w:rsidP="0063064B">
                            <w:pPr>
                              <w:spacing w:before="0" w:after="0" w:line="240" w:lineRule="auto"/>
                              <w:ind w:left="0"/>
                              <w:jc w:val="center"/>
                              <w:rPr>
                                <w:rFonts w:ascii="Arial" w:hAnsi="Arial" w:cs="Arial"/>
                                <w:sz w:val="20"/>
                                <w:szCs w:val="20"/>
                              </w:rPr>
                            </w:pPr>
                            <w:r w:rsidRPr="00FB486F">
                              <w:rPr>
                                <w:rFonts w:ascii="Arial" w:hAnsi="Arial" w:cs="Arial"/>
                                <w:sz w:val="20"/>
                                <w:szCs w:val="20"/>
                                <w:u w:val="single"/>
                              </w:rPr>
                              <w:t>No Further Action</w:t>
                            </w:r>
                            <w:r w:rsidRPr="00FB486F">
                              <w:rPr>
                                <w:rFonts w:ascii="Arial" w:hAnsi="Arial" w:cs="Arial"/>
                                <w:sz w:val="20"/>
                                <w:szCs w:val="20"/>
                              </w:rPr>
                              <w:t xml:space="preserve"> (NFA)</w:t>
                            </w:r>
                          </w:p>
                          <w:p w14:paraId="4B8789C6" w14:textId="0B339A16"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CS call back and advice given or signposted</w:t>
                            </w:r>
                          </w:p>
                          <w:p w14:paraId="55AAF750" w14:textId="2E4D1691"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CS Threshold not met</w:t>
                            </w:r>
                          </w:p>
                          <w:p w14:paraId="5E6779C9" w14:textId="7AA1E00E"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 xml:space="preserve">Information </w:t>
                            </w:r>
                            <w:r w:rsidR="007A0BEA" w:rsidRPr="00FB486F">
                              <w:rPr>
                                <w:rFonts w:ascii="Arial" w:hAnsi="Arial" w:cs="Arial"/>
                                <w:sz w:val="20"/>
                                <w:szCs w:val="20"/>
                              </w:rPr>
                              <w:t>N</w:t>
                            </w:r>
                            <w:r w:rsidRPr="00FB486F">
                              <w:rPr>
                                <w:rFonts w:ascii="Arial" w:hAnsi="Arial" w:cs="Arial"/>
                                <w:sz w:val="20"/>
                                <w:szCs w:val="20"/>
                              </w:rPr>
                              <w:t>oted</w:t>
                            </w:r>
                          </w:p>
                          <w:p w14:paraId="2F1D7A6A" w14:textId="0AFED2F4" w:rsidR="00754FA7" w:rsidRPr="00FB486F" w:rsidRDefault="00754FA7"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 xml:space="preserve">Referrer notified of the outcome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391F" id="Text Box 12" o:spid="_x0000_s1036" type="#_x0000_t202" style="position:absolute;left:0;text-align:left;margin-left:591.35pt;margin-top:18.1pt;width:159pt;height:10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MlTgIAAK0EAAAOAAAAZHJzL2Uyb0RvYy54bWysVMFuGjEQvVfqP1i+N7sQSBPEElEiqkpR&#10;EimpcjZeL6zq9bi2YTf9+j57gZC0p6oX45l5+zzzZobpdddotlPO12QKPjjLOVNGUlmbdcG/Py0/&#10;XXLmgzCl0GRUwV+U59ezjx+mrZ2oIW1Il8oxkBg/aW3BNyHYSZZ5uVGN8GdklUGwIteIANOts9KJ&#10;FuyNzoZ5fpG15ErrSCrv4b3pg3yW+KtKyXBfVV4FpguO3EI6XTpX8cxmUzFZO2E3tdynIf4hi0bU&#10;Bo8eqW5EEGzr6j+omlo68lSFM0lNRlVVS5VqQDWD/F01jxthVaoF4nh7lMn/P1p5t3twrC7RuyFn&#10;RjTo0ZPqAvtCHYML+rTWTwB7tACGDn5gD34PZyy7q1wTf1EQQxxKvxzVjWwSThR4dZ4jJBEbDK/G&#10;Ixjgz14/t86Hr4oaFi8Fd2hfUlXsbn3ooQdIfM2TrstlrXUy3Hq10I7tBFq9XC7yI/sbmDasLfjF&#10;+ThPzG9ikftIsdJC/tjnd4JCttog6ahKX328hW7V9SqmkqJrReULFHPUz5y3clmD/1b48CAchgxK&#10;YHHCPY5KE5Ki/Y2zDblff/NHPHqPKGcthrbg/udWOMWZ/mYwFVeD0ShOeTJG489DGO40sjqNmG2z&#10;IIg1wIpama4RH/ThWjlqnrFf8/gqQsJIvF3wcLguQr9K2E+p5vMEwlxbEW7No5WROrYm6vrUPQtn&#10;940NmIk7Ooy3mLzrb4+NXxqabwNVdWr+q6p7/bETaXz2+xuX7tROqNd/mdlvAAAA//8DAFBLAwQU&#10;AAYACAAAACEA1MsYDeAAAAAMAQAADwAAAGRycy9kb3ducmV2LnhtbEyPwU7DMAyG70i8Q2Qkbixp&#10;NspUmk4IwS5wYUPajl5j2mpNUpp0C29PdoLjb3/6/blcRdOzE42+c1ZBNhPAyNZOd7ZR8Ll9vVsC&#10;8wGtxt5ZUvBDHlbV9VWJhXZn+0GnTWhYKrG+QAVtCEPBua9bMuhnbiCbdl9uNBhSHBuuRzynctNz&#10;KUTODXY2XWhxoOeW6uNmMgr22W67/g7v0+IYfbN+ifkbzlGp25v49AgsUAx/MFz0kzpUyengJqs9&#10;61POlvIhsQrmuQR2Ie6FSJODArkQEnhV8v9PVL8AAAD//wMAUEsBAi0AFAAGAAgAAAAhALaDOJL+&#10;AAAA4QEAABMAAAAAAAAAAAAAAAAAAAAAAFtDb250ZW50X1R5cGVzXS54bWxQSwECLQAUAAYACAAA&#10;ACEAOP0h/9YAAACUAQAACwAAAAAAAAAAAAAAAAAvAQAAX3JlbHMvLnJlbHNQSwECLQAUAAYACAAA&#10;ACEAXVzDJU4CAACtBAAADgAAAAAAAAAAAAAAAAAuAgAAZHJzL2Uyb0RvYy54bWxQSwECLQAUAAYA&#10;CAAAACEA1MsYDeAAAAAMAQAADwAAAAAAAAAAAAAAAACoBAAAZHJzL2Rvd25yZXYueG1sUEsFBgAA&#10;AAAEAAQA8wAAALUFAAAAAA==&#10;" fillcolor="#ffc000" strokeweight=".5pt">
                <v:textbox>
                  <w:txbxContent>
                    <w:p w14:paraId="2B5B491A" w14:textId="3EFB58B9" w:rsidR="004A4F23" w:rsidRPr="00FB486F" w:rsidRDefault="0063064B" w:rsidP="0063064B">
                      <w:pPr>
                        <w:spacing w:before="0" w:after="0" w:line="240" w:lineRule="auto"/>
                        <w:ind w:left="0"/>
                        <w:jc w:val="center"/>
                        <w:rPr>
                          <w:rFonts w:ascii="Arial" w:hAnsi="Arial" w:cs="Arial"/>
                          <w:sz w:val="20"/>
                          <w:szCs w:val="20"/>
                        </w:rPr>
                      </w:pPr>
                      <w:r w:rsidRPr="00FB486F">
                        <w:rPr>
                          <w:rFonts w:ascii="Arial" w:hAnsi="Arial" w:cs="Arial"/>
                          <w:sz w:val="20"/>
                          <w:szCs w:val="20"/>
                          <w:u w:val="single"/>
                        </w:rPr>
                        <w:t>No Further Action</w:t>
                      </w:r>
                      <w:r w:rsidRPr="00FB486F">
                        <w:rPr>
                          <w:rFonts w:ascii="Arial" w:hAnsi="Arial" w:cs="Arial"/>
                          <w:sz w:val="20"/>
                          <w:szCs w:val="20"/>
                        </w:rPr>
                        <w:t xml:space="preserve"> (NFA)</w:t>
                      </w:r>
                    </w:p>
                    <w:p w14:paraId="4B8789C6" w14:textId="0B339A16"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CS call back and advice given or signposted</w:t>
                      </w:r>
                    </w:p>
                    <w:p w14:paraId="55AAF750" w14:textId="2E4D1691"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CS Threshold not met</w:t>
                      </w:r>
                    </w:p>
                    <w:p w14:paraId="5E6779C9" w14:textId="7AA1E00E" w:rsidR="0063064B" w:rsidRPr="00FB486F" w:rsidRDefault="0063064B"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 xml:space="preserve">Information </w:t>
                      </w:r>
                      <w:r w:rsidR="007A0BEA" w:rsidRPr="00FB486F">
                        <w:rPr>
                          <w:rFonts w:ascii="Arial" w:hAnsi="Arial" w:cs="Arial"/>
                          <w:sz w:val="20"/>
                          <w:szCs w:val="20"/>
                        </w:rPr>
                        <w:t>N</w:t>
                      </w:r>
                      <w:r w:rsidRPr="00FB486F">
                        <w:rPr>
                          <w:rFonts w:ascii="Arial" w:hAnsi="Arial" w:cs="Arial"/>
                          <w:sz w:val="20"/>
                          <w:szCs w:val="20"/>
                        </w:rPr>
                        <w:t>oted</w:t>
                      </w:r>
                    </w:p>
                    <w:p w14:paraId="2F1D7A6A" w14:textId="0AFED2F4" w:rsidR="00754FA7" w:rsidRPr="00FB486F" w:rsidRDefault="00754FA7" w:rsidP="0063064B">
                      <w:pPr>
                        <w:pStyle w:val="ListParagraph"/>
                        <w:numPr>
                          <w:ilvl w:val="0"/>
                          <w:numId w:val="43"/>
                        </w:numPr>
                        <w:spacing w:before="0" w:after="0" w:line="240" w:lineRule="auto"/>
                        <w:rPr>
                          <w:rFonts w:ascii="Arial" w:hAnsi="Arial" w:cs="Arial"/>
                          <w:sz w:val="20"/>
                          <w:szCs w:val="20"/>
                        </w:rPr>
                      </w:pPr>
                      <w:r w:rsidRPr="00FB486F">
                        <w:rPr>
                          <w:rFonts w:ascii="Arial" w:hAnsi="Arial" w:cs="Arial"/>
                          <w:sz w:val="20"/>
                          <w:szCs w:val="20"/>
                        </w:rPr>
                        <w:t xml:space="preserve">Referrer notified of the outcome </w:t>
                      </w:r>
                    </w:p>
                  </w:txbxContent>
                </v:textbox>
              </v:shape>
            </w:pict>
          </mc:Fallback>
        </mc:AlternateContent>
      </w:r>
      <w:r w:rsidR="00754FA7">
        <w:rPr>
          <w:rFonts w:ascii="Arial" w:hAnsi="Arial" w:cs="Arial"/>
          <w:b/>
          <w:bCs/>
          <w:noProof/>
          <w:sz w:val="24"/>
          <w:szCs w:val="24"/>
        </w:rPr>
        <mc:AlternateContent>
          <mc:Choice Requires="wps">
            <w:drawing>
              <wp:anchor distT="0" distB="0" distL="114300" distR="114300" simplePos="0" relativeHeight="251998208" behindDoc="0" locked="0" layoutInCell="1" allowOverlap="1" wp14:anchorId="6ED7AEC9" wp14:editId="7D91A989">
                <wp:simplePos x="0" y="0"/>
                <wp:positionH relativeFrom="column">
                  <wp:posOffset>2290445</wp:posOffset>
                </wp:positionH>
                <wp:positionV relativeFrom="paragraph">
                  <wp:posOffset>267970</wp:posOffset>
                </wp:positionV>
                <wp:extent cx="2362200" cy="8001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362200" cy="800100"/>
                        </a:xfrm>
                        <a:prstGeom prst="rect">
                          <a:avLst/>
                        </a:prstGeom>
                        <a:solidFill>
                          <a:srgbClr val="FFC000"/>
                        </a:solidFill>
                        <a:ln w="6350">
                          <a:solidFill>
                            <a:prstClr val="black"/>
                          </a:solidFill>
                        </a:ln>
                      </wps:spPr>
                      <wps:txbx>
                        <w:txbxContent>
                          <w:p w14:paraId="02E240EF" w14:textId="397D95D3" w:rsidR="004A4F23" w:rsidRPr="00754FA7" w:rsidRDefault="004A4F23" w:rsidP="0063064B">
                            <w:pPr>
                              <w:spacing w:before="0" w:after="0" w:line="240" w:lineRule="auto"/>
                              <w:ind w:left="0"/>
                              <w:jc w:val="center"/>
                              <w:rPr>
                                <w:rFonts w:ascii="Arial" w:hAnsi="Arial" w:cs="Arial"/>
                                <w:sz w:val="20"/>
                                <w:szCs w:val="20"/>
                              </w:rPr>
                            </w:pPr>
                            <w:r w:rsidRPr="00FB486F">
                              <w:rPr>
                                <w:rFonts w:ascii="Arial" w:hAnsi="Arial" w:cs="Arial"/>
                                <w:sz w:val="20"/>
                                <w:szCs w:val="20"/>
                              </w:rPr>
                              <w:t xml:space="preserve">Child in Need </w:t>
                            </w:r>
                            <w:r w:rsidR="009840B7" w:rsidRPr="00754FA7">
                              <w:rPr>
                                <w:rFonts w:ascii="Arial" w:hAnsi="Arial" w:cs="Arial"/>
                                <w:sz w:val="20"/>
                                <w:szCs w:val="20"/>
                              </w:rPr>
                              <w:t xml:space="preserve">referral outcome </w:t>
                            </w:r>
                            <w:r w:rsidRPr="00754FA7">
                              <w:rPr>
                                <w:rFonts w:ascii="Arial" w:hAnsi="Arial" w:cs="Arial"/>
                                <w:sz w:val="20"/>
                                <w:szCs w:val="20"/>
                              </w:rPr>
                              <w:t xml:space="preserve">passed to </w:t>
                            </w:r>
                            <w:r w:rsidR="00FD5533" w:rsidRPr="00754FA7">
                              <w:rPr>
                                <w:rFonts w:ascii="Arial" w:hAnsi="Arial" w:cs="Arial"/>
                                <w:sz w:val="20"/>
                                <w:szCs w:val="20"/>
                              </w:rPr>
                              <w:t>social care</w:t>
                            </w:r>
                            <w:r w:rsidRPr="00754FA7">
                              <w:rPr>
                                <w:rFonts w:ascii="Arial" w:hAnsi="Arial" w:cs="Arial"/>
                                <w:sz w:val="20"/>
                                <w:szCs w:val="20"/>
                              </w:rPr>
                              <w:t xml:space="preserve"> for Single Assessment</w:t>
                            </w:r>
                            <w:r w:rsidR="00754FA7" w:rsidRPr="00754FA7">
                              <w:rPr>
                                <w:rFonts w:ascii="Arial" w:hAnsi="Arial" w:cs="Arial"/>
                                <w:sz w:val="20"/>
                                <w:szCs w:val="20"/>
                              </w:rPr>
                              <w:t xml:space="preserve"> and the referrer notified of the outcome </w:t>
                            </w:r>
                            <w:r w:rsidR="009840B7" w:rsidRPr="00754FA7">
                              <w:rPr>
                                <w:rFonts w:ascii="Arial" w:hAnsi="Arial" w:cs="Arial"/>
                                <w:sz w:val="20"/>
                                <w:szCs w:val="20"/>
                              </w:rPr>
                              <w:t xml:space="preserve">within </w:t>
                            </w:r>
                            <w:r w:rsidR="009840B7" w:rsidRPr="00754FA7">
                              <w:rPr>
                                <w:rFonts w:ascii="Arial" w:hAnsi="Arial" w:cs="Arial"/>
                                <w:b/>
                                <w:bCs/>
                                <w:sz w:val="20"/>
                                <w:szCs w:val="20"/>
                                <w:u w:val="single"/>
                              </w:rPr>
                              <w:t>one working day</w:t>
                            </w:r>
                            <w:r w:rsidR="009840B7" w:rsidRPr="00754FA7">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AEC9" id="Text Box 13" o:spid="_x0000_s1037" type="#_x0000_t202" style="position:absolute;left:0;text-align:left;margin-left:180.35pt;margin-top:21.1pt;width:186pt;height:6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VnTwIAAKwEAAAOAAAAZHJzL2Uyb0RvYy54bWysVMtu2zAQvBfoPxC8N5IfSRMjcuA6cFEg&#10;SAI4Rc40RdlCKS5L0pbSr++Qsh0n7anohd7HaMid3fX1TddotlPO12QKPjjLOVNGUlmbdcG/Py0+&#10;XXLmgzCl0GRUwV+U5zfTjx+uWztRQ9qQLpVjIDF+0tqCb0KwkyzzcqMa4c/IKoNkRa4RAa5bZ6UT&#10;LdgbnQ3z/CJryZXWkVTeI3rbJ/k08VeVkuGhqrwKTBccbwvpdOlcxTObXovJ2gm7qeX+GeIfXtGI&#10;2uDSI9WtCIJtXf0HVVNLR56qcCapyaiqaqlSDahmkL+rZrkRVqVaII63R5n8/6OV97tHx+oSvRtx&#10;ZkSDHj2pLrAv1DGEoE9r/QSwpQUwdIgDe4h7BGPZXeWa+IuCGPJQ+uWobmSTCA5HF0O0jDOJ3GWO&#10;cpP82evX1vnwVVHDolFwh+4lUcXuzge8BNADJF7mSdflotY6OW69mmvHdgKdXizm+ZH9DUwb1hb8&#10;YnSeJ+Y3uch9pFhpIX/EMnHpCQqeNghGUfrioxW6VdeLeFRmReULBHPUj5y3clGD/0748CgcZgxC&#10;YG/CA45KEx5Fe4uzDblff4tHPFqPLGctZrbg/udWOMWZ/mYwFFeD8TgOeXLG55+HcNxpZnWaMdtm&#10;ThBrgA21MpkRH/TBrBw1z1ivWbwVKWEk7i54OJjz0G8S1lOq2SyBMNZWhDuztDJSx9ZEXZ+6Z+Hs&#10;vrEBI3FPh+kWk3f97bHxS0OzbaCqTs2PQveq7vXHSqT27Nc37typn1CvfzLT3wAAAP//AwBQSwME&#10;FAAGAAgAAAAhAJA8mpnfAAAACgEAAA8AAABkcnMvZG93bnJldi54bWxMj8FOwzAMhu9IvENkJG4s&#10;XTp1U9d0Qgh2gQsbEhy9JmurNU5p0q28PeY0jrY//f7+YjO5TpztEFpPGuazBISlypuWag0f+5eH&#10;FYgQkQx2nqyGHxtgU97eFJgbf6F3e97FWnAIhRw1NDH2uZShaqzDMPO9Jb4d/eAw8jjU0gx44XDX&#10;SZUkmXTYEn9osLdPja1Ou9Fp+Jp/7rff8W1cnKZQb5+n7BVT1Pr+bnpcg4h2ilcY/vRZHUp2OviR&#10;TBCdhjRLloxqWCgFgoFlqnhxYDJbKZBlIf9XKH8BAAD//wMAUEsBAi0AFAAGAAgAAAAhALaDOJL+&#10;AAAA4QEAABMAAAAAAAAAAAAAAAAAAAAAAFtDb250ZW50X1R5cGVzXS54bWxQSwECLQAUAAYACAAA&#10;ACEAOP0h/9YAAACUAQAACwAAAAAAAAAAAAAAAAAvAQAAX3JlbHMvLnJlbHNQSwECLQAUAAYACAAA&#10;ACEADAiVZ08CAACsBAAADgAAAAAAAAAAAAAAAAAuAgAAZHJzL2Uyb0RvYy54bWxQSwECLQAUAAYA&#10;CAAAACEAkDyamd8AAAAKAQAADwAAAAAAAAAAAAAAAACpBAAAZHJzL2Rvd25yZXYueG1sUEsFBgAA&#10;AAAEAAQA8wAAALUFAAAAAA==&#10;" fillcolor="#ffc000" strokeweight=".5pt">
                <v:textbox>
                  <w:txbxContent>
                    <w:p w14:paraId="02E240EF" w14:textId="397D95D3" w:rsidR="004A4F23" w:rsidRPr="00754FA7" w:rsidRDefault="004A4F23" w:rsidP="0063064B">
                      <w:pPr>
                        <w:spacing w:before="0" w:after="0" w:line="240" w:lineRule="auto"/>
                        <w:ind w:left="0"/>
                        <w:jc w:val="center"/>
                        <w:rPr>
                          <w:rFonts w:ascii="Arial" w:hAnsi="Arial" w:cs="Arial"/>
                          <w:sz w:val="20"/>
                          <w:szCs w:val="20"/>
                        </w:rPr>
                      </w:pPr>
                      <w:r w:rsidRPr="00FB486F">
                        <w:rPr>
                          <w:rFonts w:ascii="Arial" w:hAnsi="Arial" w:cs="Arial"/>
                          <w:sz w:val="20"/>
                          <w:szCs w:val="20"/>
                        </w:rPr>
                        <w:t xml:space="preserve">Child in Need </w:t>
                      </w:r>
                      <w:r w:rsidR="009840B7" w:rsidRPr="00754FA7">
                        <w:rPr>
                          <w:rFonts w:ascii="Arial" w:hAnsi="Arial" w:cs="Arial"/>
                          <w:sz w:val="20"/>
                          <w:szCs w:val="20"/>
                        </w:rPr>
                        <w:t xml:space="preserve">referral outcome </w:t>
                      </w:r>
                      <w:r w:rsidRPr="00754FA7">
                        <w:rPr>
                          <w:rFonts w:ascii="Arial" w:hAnsi="Arial" w:cs="Arial"/>
                          <w:sz w:val="20"/>
                          <w:szCs w:val="20"/>
                        </w:rPr>
                        <w:t xml:space="preserve">passed to </w:t>
                      </w:r>
                      <w:r w:rsidR="00FD5533" w:rsidRPr="00754FA7">
                        <w:rPr>
                          <w:rFonts w:ascii="Arial" w:hAnsi="Arial" w:cs="Arial"/>
                          <w:sz w:val="20"/>
                          <w:szCs w:val="20"/>
                        </w:rPr>
                        <w:t>social care</w:t>
                      </w:r>
                      <w:r w:rsidRPr="00754FA7">
                        <w:rPr>
                          <w:rFonts w:ascii="Arial" w:hAnsi="Arial" w:cs="Arial"/>
                          <w:sz w:val="20"/>
                          <w:szCs w:val="20"/>
                        </w:rPr>
                        <w:t xml:space="preserve"> for Single Assessment</w:t>
                      </w:r>
                      <w:r w:rsidR="00754FA7" w:rsidRPr="00754FA7">
                        <w:rPr>
                          <w:rFonts w:ascii="Arial" w:hAnsi="Arial" w:cs="Arial"/>
                          <w:sz w:val="20"/>
                          <w:szCs w:val="20"/>
                        </w:rPr>
                        <w:t xml:space="preserve"> and the referrer notified of the outcome </w:t>
                      </w:r>
                      <w:r w:rsidR="009840B7" w:rsidRPr="00754FA7">
                        <w:rPr>
                          <w:rFonts w:ascii="Arial" w:hAnsi="Arial" w:cs="Arial"/>
                          <w:sz w:val="20"/>
                          <w:szCs w:val="20"/>
                        </w:rPr>
                        <w:t xml:space="preserve">within </w:t>
                      </w:r>
                      <w:r w:rsidR="009840B7" w:rsidRPr="00754FA7">
                        <w:rPr>
                          <w:rFonts w:ascii="Arial" w:hAnsi="Arial" w:cs="Arial"/>
                          <w:b/>
                          <w:bCs/>
                          <w:sz w:val="20"/>
                          <w:szCs w:val="20"/>
                          <w:u w:val="single"/>
                        </w:rPr>
                        <w:t>one working day</w:t>
                      </w:r>
                      <w:r w:rsidR="009840B7" w:rsidRPr="00754FA7">
                        <w:rPr>
                          <w:rFonts w:ascii="Arial" w:hAnsi="Arial" w:cs="Arial"/>
                          <w:sz w:val="20"/>
                          <w:szCs w:val="20"/>
                        </w:rPr>
                        <w:t xml:space="preserve"> </w:t>
                      </w:r>
                    </w:p>
                  </w:txbxContent>
                </v:textbox>
              </v:shape>
            </w:pict>
          </mc:Fallback>
        </mc:AlternateContent>
      </w:r>
      <w:r w:rsidR="009840B7">
        <w:rPr>
          <w:rFonts w:ascii="Arial" w:hAnsi="Arial" w:cs="Arial"/>
          <w:b/>
          <w:bCs/>
          <w:noProof/>
          <w:sz w:val="24"/>
          <w:szCs w:val="24"/>
        </w:rPr>
        <mc:AlternateContent>
          <mc:Choice Requires="wps">
            <w:drawing>
              <wp:anchor distT="0" distB="0" distL="114300" distR="114300" simplePos="0" relativeHeight="251992064" behindDoc="0" locked="0" layoutInCell="1" allowOverlap="1" wp14:anchorId="0468415A" wp14:editId="00C3D3DD">
                <wp:simplePos x="0" y="0"/>
                <wp:positionH relativeFrom="column">
                  <wp:posOffset>4814570</wp:posOffset>
                </wp:positionH>
                <wp:positionV relativeFrom="paragraph">
                  <wp:posOffset>267969</wp:posOffset>
                </wp:positionV>
                <wp:extent cx="2371725" cy="657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371725" cy="657225"/>
                        </a:xfrm>
                        <a:prstGeom prst="rect">
                          <a:avLst/>
                        </a:prstGeom>
                        <a:solidFill>
                          <a:srgbClr val="FFC000"/>
                        </a:solidFill>
                        <a:ln w="6350">
                          <a:solidFill>
                            <a:prstClr val="black"/>
                          </a:solidFill>
                        </a:ln>
                      </wps:spPr>
                      <wps:txbx>
                        <w:txbxContent>
                          <w:p w14:paraId="78EED77C" w14:textId="7CED114D" w:rsidR="00C165BF" w:rsidRPr="00FB486F" w:rsidRDefault="009840B7" w:rsidP="0063064B">
                            <w:pPr>
                              <w:spacing w:before="0" w:after="0" w:line="240" w:lineRule="auto"/>
                              <w:ind w:left="0"/>
                              <w:jc w:val="center"/>
                              <w:rPr>
                                <w:rFonts w:ascii="Arial" w:hAnsi="Arial" w:cs="Arial"/>
                                <w:b/>
                                <w:bCs/>
                                <w:sz w:val="20"/>
                                <w:szCs w:val="20"/>
                              </w:rPr>
                            </w:pPr>
                            <w:r w:rsidRPr="00FB486F">
                              <w:rPr>
                                <w:rFonts w:ascii="Arial" w:hAnsi="Arial" w:cs="Arial"/>
                                <w:sz w:val="20"/>
                                <w:szCs w:val="20"/>
                              </w:rPr>
                              <w:t xml:space="preserve">Child Protection </w:t>
                            </w:r>
                            <w:r w:rsidR="001330DF" w:rsidRPr="00FB486F">
                              <w:rPr>
                                <w:rFonts w:ascii="Arial" w:hAnsi="Arial" w:cs="Arial"/>
                                <w:sz w:val="20"/>
                                <w:szCs w:val="20"/>
                              </w:rPr>
                              <w:t>contact/</w:t>
                            </w:r>
                            <w:r w:rsidRPr="00FB486F">
                              <w:rPr>
                                <w:rFonts w:ascii="Arial" w:hAnsi="Arial" w:cs="Arial"/>
                                <w:sz w:val="20"/>
                                <w:szCs w:val="20"/>
                              </w:rPr>
                              <w:t xml:space="preserve">referral </w:t>
                            </w:r>
                            <w:r w:rsidR="00754FA7" w:rsidRPr="00FB486F">
                              <w:rPr>
                                <w:rFonts w:ascii="Arial" w:hAnsi="Arial" w:cs="Arial"/>
                                <w:sz w:val="20"/>
                                <w:szCs w:val="20"/>
                              </w:rPr>
                              <w:t xml:space="preserve">immediately </w:t>
                            </w:r>
                            <w:r w:rsidRPr="00FB486F">
                              <w:rPr>
                                <w:rFonts w:ascii="Arial" w:hAnsi="Arial" w:cs="Arial"/>
                                <w:sz w:val="20"/>
                                <w:szCs w:val="20"/>
                              </w:rPr>
                              <w:t>passed to</w:t>
                            </w:r>
                            <w:r w:rsidRPr="009840B7">
                              <w:rPr>
                                <w:rFonts w:ascii="Arial" w:hAnsi="Arial" w:cs="Arial"/>
                                <w:sz w:val="18"/>
                                <w:szCs w:val="18"/>
                              </w:rPr>
                              <w:t xml:space="preserve"> </w:t>
                            </w:r>
                            <w:r w:rsidR="00C165BF" w:rsidRPr="00FB486F">
                              <w:rPr>
                                <w:rFonts w:ascii="Arial" w:hAnsi="Arial" w:cs="Arial"/>
                                <w:b/>
                                <w:bCs/>
                                <w:sz w:val="20"/>
                                <w:szCs w:val="20"/>
                              </w:rPr>
                              <w:t>Starting Point</w:t>
                            </w:r>
                          </w:p>
                          <w:p w14:paraId="7DCDA621" w14:textId="44696537" w:rsidR="00C165BF" w:rsidRPr="00FB486F" w:rsidRDefault="00C165BF" w:rsidP="0063064B">
                            <w:pPr>
                              <w:spacing w:before="0" w:after="0" w:line="240" w:lineRule="auto"/>
                              <w:ind w:left="0"/>
                              <w:jc w:val="center"/>
                              <w:rPr>
                                <w:rFonts w:ascii="Arial" w:hAnsi="Arial" w:cs="Arial"/>
                                <w:sz w:val="20"/>
                                <w:szCs w:val="20"/>
                              </w:rPr>
                            </w:pPr>
                            <w:r w:rsidRPr="00FB486F">
                              <w:rPr>
                                <w:rFonts w:ascii="Arial" w:hAnsi="Arial" w:cs="Arial"/>
                                <w:b/>
                                <w:bCs/>
                                <w:sz w:val="20"/>
                                <w:szCs w:val="20"/>
                              </w:rPr>
                              <w:t>Child Protection Team</w:t>
                            </w:r>
                            <w:r w:rsidR="009840B7" w:rsidRPr="00FB486F">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8415A" id="Text Box 10" o:spid="_x0000_s1038" type="#_x0000_t202" style="position:absolute;left:0;text-align:left;margin-left:379.1pt;margin-top:21.1pt;width:186.75pt;height:5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GHTwIAAKwEAAAOAAAAZHJzL2Uyb0RvYy54bWysVMFuGjEQvVfqP1i+N7sQSFKUJaJEVJWi&#10;JBKpcjZeL6zq9bi2YTf9+j57gZC0p6oXM555+zzzZobrm67RbKecr8kUfHCWc6aMpLI264J/f1p8&#10;uuLMB2FKocmogr8oz2+mHz9ct3aihrQhXSrHQGL8pLUF34RgJ1nm5UY1wp+RVQbBilwjAq5unZVO&#10;tGBvdDbM84usJVdaR1J5D+9tH+TTxF9VSoaHqvIqMF1w5BbS6dK5imc2vRaTtRN2U8t9GuIfsmhE&#10;bfDokepWBMG2rv6DqqmlI09VOJPUZFRVtVSpBlQzyN9Vs9wIq1ItEMfbo0z+/9HK+92jY3WJ3kEe&#10;Ixr06El1gX2hjsEFfVrrJ4AtLYChgx/Yg9/DGcvuKtfEXxTEEAfVy1HdyCbhHJ5fDi6HY84kYhfj&#10;yyFs0GevX1vnw1dFDYtGwR26l0QVuzsfeugBEh/zpOtyUWudLm69mmvHdgKdXizmeZ6SB/sbmDas&#10;xevn4zwxv4lF7iPFSgv5Y5/fCQp82iDpKEpffLRCt+p6EYcHZVZUvkAwR/3IeSsXNfjvhA+PwmHG&#10;oBH2JjzgqDQhKdpbnG3I/fqbP+LRekQ5azGzBfc/t8IpzvQ3g6H4PBiN4pCnywgK4+JOI6vTiNk2&#10;c4JYA2yolcmM+KAPZuWoecZ6zeKrCAkj8XbBw8Gch36TsJ5SzWYJhLG2ItyZpZWROrYm6vrUPQtn&#10;940NGIl7Oky3mLzrb4+NXxqabQNVdWp+FLpXda8/ViKNz359486d3hPq9U9m+hsAAP//AwBQSwME&#10;FAAGAAgAAAAhAAbtSKLgAAAACwEAAA8AAABkcnMvZG93bnJldi54bWxMj8FOwzAMhu9IvENkJG4s&#10;bdetU9d0Qgh2gQsbEjt6TWirNU5p0q28Pd4JTrblT78/F5vJduJsBt86UhDPIhCGKqdbqhV87F8e&#10;ViB8QNLYOTIKfoyHTXl7U2Cu3YXezXkXasEh5HNU0ITQ51L6qjEW/cz1hnj35QaLgcehlnrAC4fb&#10;TiZRtJQWW+ILDfbmqTHVaTdaBYf4c7/9Dm9jepp8vX2elq84R6Xu76bHNYhgpvAHw1Wf1aFkp6Mb&#10;SXvRKcgWq4RRBWnC9QrE8zgDceQuXWQgy0L+/6H8BQAA//8DAFBLAQItABQABgAIAAAAIQC2gziS&#10;/gAAAOEBAAATAAAAAAAAAAAAAAAAAAAAAABbQ29udGVudF9UeXBlc10ueG1sUEsBAi0AFAAGAAgA&#10;AAAhADj9If/WAAAAlAEAAAsAAAAAAAAAAAAAAAAALwEAAF9yZWxzLy5yZWxzUEsBAi0AFAAGAAgA&#10;AAAhAAPRUYdPAgAArAQAAA4AAAAAAAAAAAAAAAAALgIAAGRycy9lMm9Eb2MueG1sUEsBAi0AFAAG&#10;AAgAAAAhAAbtSKLgAAAACwEAAA8AAAAAAAAAAAAAAAAAqQQAAGRycy9kb3ducmV2LnhtbFBLBQYA&#10;AAAABAAEAPMAAAC2BQAAAAA=&#10;" fillcolor="#ffc000" strokeweight=".5pt">
                <v:textbox>
                  <w:txbxContent>
                    <w:p w14:paraId="78EED77C" w14:textId="7CED114D" w:rsidR="00C165BF" w:rsidRPr="00FB486F" w:rsidRDefault="009840B7" w:rsidP="0063064B">
                      <w:pPr>
                        <w:spacing w:before="0" w:after="0" w:line="240" w:lineRule="auto"/>
                        <w:ind w:left="0"/>
                        <w:jc w:val="center"/>
                        <w:rPr>
                          <w:rFonts w:ascii="Arial" w:hAnsi="Arial" w:cs="Arial"/>
                          <w:b/>
                          <w:bCs/>
                          <w:sz w:val="20"/>
                          <w:szCs w:val="20"/>
                        </w:rPr>
                      </w:pPr>
                      <w:r w:rsidRPr="00FB486F">
                        <w:rPr>
                          <w:rFonts w:ascii="Arial" w:hAnsi="Arial" w:cs="Arial"/>
                          <w:sz w:val="20"/>
                          <w:szCs w:val="20"/>
                        </w:rPr>
                        <w:t xml:space="preserve">Child Protection </w:t>
                      </w:r>
                      <w:r w:rsidR="001330DF" w:rsidRPr="00FB486F">
                        <w:rPr>
                          <w:rFonts w:ascii="Arial" w:hAnsi="Arial" w:cs="Arial"/>
                          <w:sz w:val="20"/>
                          <w:szCs w:val="20"/>
                        </w:rPr>
                        <w:t>contact/</w:t>
                      </w:r>
                      <w:r w:rsidRPr="00FB486F">
                        <w:rPr>
                          <w:rFonts w:ascii="Arial" w:hAnsi="Arial" w:cs="Arial"/>
                          <w:sz w:val="20"/>
                          <w:szCs w:val="20"/>
                        </w:rPr>
                        <w:t xml:space="preserve">referral </w:t>
                      </w:r>
                      <w:r w:rsidR="00754FA7" w:rsidRPr="00FB486F">
                        <w:rPr>
                          <w:rFonts w:ascii="Arial" w:hAnsi="Arial" w:cs="Arial"/>
                          <w:sz w:val="20"/>
                          <w:szCs w:val="20"/>
                        </w:rPr>
                        <w:t xml:space="preserve">immediately </w:t>
                      </w:r>
                      <w:r w:rsidRPr="00FB486F">
                        <w:rPr>
                          <w:rFonts w:ascii="Arial" w:hAnsi="Arial" w:cs="Arial"/>
                          <w:sz w:val="20"/>
                          <w:szCs w:val="20"/>
                        </w:rPr>
                        <w:t>passed to</w:t>
                      </w:r>
                      <w:r w:rsidRPr="009840B7">
                        <w:rPr>
                          <w:rFonts w:ascii="Arial" w:hAnsi="Arial" w:cs="Arial"/>
                          <w:sz w:val="18"/>
                          <w:szCs w:val="18"/>
                        </w:rPr>
                        <w:t xml:space="preserve"> </w:t>
                      </w:r>
                      <w:r w:rsidR="00C165BF" w:rsidRPr="00FB486F">
                        <w:rPr>
                          <w:rFonts w:ascii="Arial" w:hAnsi="Arial" w:cs="Arial"/>
                          <w:b/>
                          <w:bCs/>
                          <w:sz w:val="20"/>
                          <w:szCs w:val="20"/>
                        </w:rPr>
                        <w:t>Starting Point</w:t>
                      </w:r>
                    </w:p>
                    <w:p w14:paraId="7DCDA621" w14:textId="44696537" w:rsidR="00C165BF" w:rsidRPr="00FB486F" w:rsidRDefault="00C165BF" w:rsidP="0063064B">
                      <w:pPr>
                        <w:spacing w:before="0" w:after="0" w:line="240" w:lineRule="auto"/>
                        <w:ind w:left="0"/>
                        <w:jc w:val="center"/>
                        <w:rPr>
                          <w:rFonts w:ascii="Arial" w:hAnsi="Arial" w:cs="Arial"/>
                          <w:sz w:val="20"/>
                          <w:szCs w:val="20"/>
                        </w:rPr>
                      </w:pPr>
                      <w:r w:rsidRPr="00FB486F">
                        <w:rPr>
                          <w:rFonts w:ascii="Arial" w:hAnsi="Arial" w:cs="Arial"/>
                          <w:b/>
                          <w:bCs/>
                          <w:sz w:val="20"/>
                          <w:szCs w:val="20"/>
                        </w:rPr>
                        <w:t>Child Protection Team</w:t>
                      </w:r>
                      <w:r w:rsidR="009840B7" w:rsidRPr="00FB486F">
                        <w:rPr>
                          <w:rFonts w:ascii="Arial" w:hAnsi="Arial" w:cs="Arial"/>
                          <w:sz w:val="20"/>
                          <w:szCs w:val="20"/>
                        </w:rPr>
                        <w:t xml:space="preserve"> </w:t>
                      </w:r>
                    </w:p>
                  </w:txbxContent>
                </v:textbox>
              </v:shape>
            </w:pict>
          </mc:Fallback>
        </mc:AlternateContent>
      </w:r>
    </w:p>
    <w:p w14:paraId="24A7F2EF" w14:textId="323645F3" w:rsidR="00D47A00" w:rsidRPr="00D47A00" w:rsidRDefault="00D47A00" w:rsidP="00D47A00">
      <w:pPr>
        <w:rPr>
          <w:rFonts w:ascii="Arial" w:hAnsi="Arial" w:cs="Arial"/>
          <w:sz w:val="24"/>
          <w:szCs w:val="24"/>
        </w:rPr>
      </w:pPr>
    </w:p>
    <w:p w14:paraId="03D72623" w14:textId="4C23E8E1" w:rsidR="00D47A00" w:rsidRPr="00D47A00" w:rsidRDefault="009840B7" w:rsidP="00D47A00">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2002304" behindDoc="0" locked="0" layoutInCell="1" allowOverlap="1" wp14:anchorId="4CA98919" wp14:editId="4321C13B">
                <wp:simplePos x="0" y="0"/>
                <wp:positionH relativeFrom="column">
                  <wp:posOffset>4881245</wp:posOffset>
                </wp:positionH>
                <wp:positionV relativeFrom="paragraph">
                  <wp:posOffset>237490</wp:posOffset>
                </wp:positionV>
                <wp:extent cx="2305050" cy="4000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305050" cy="400050"/>
                        </a:xfrm>
                        <a:prstGeom prst="rect">
                          <a:avLst/>
                        </a:prstGeom>
                        <a:solidFill>
                          <a:schemeClr val="accent5">
                            <a:lumMod val="40000"/>
                            <a:lumOff val="60000"/>
                          </a:schemeClr>
                        </a:solidFill>
                        <a:ln w="6350">
                          <a:solidFill>
                            <a:prstClr val="black"/>
                          </a:solidFill>
                        </a:ln>
                      </wps:spPr>
                      <wps:txbx>
                        <w:txbxContent>
                          <w:p w14:paraId="0F90D469" w14:textId="62363C2E" w:rsidR="004A4F23" w:rsidRPr="005C7624" w:rsidRDefault="007A0BEA" w:rsidP="0063064B">
                            <w:pPr>
                              <w:spacing w:before="0" w:after="0" w:line="240" w:lineRule="auto"/>
                              <w:ind w:left="0"/>
                              <w:jc w:val="center"/>
                              <w:rPr>
                                <w:rFonts w:ascii="Arial" w:hAnsi="Arial" w:cs="Arial"/>
                                <w:sz w:val="20"/>
                                <w:szCs w:val="20"/>
                              </w:rPr>
                            </w:pPr>
                            <w:r w:rsidRPr="005C7624">
                              <w:rPr>
                                <w:rFonts w:ascii="Arial" w:hAnsi="Arial" w:cs="Arial"/>
                                <w:sz w:val="20"/>
                                <w:szCs w:val="20"/>
                              </w:rPr>
                              <w:t>Case allocated to worker with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8919" id="Text Box 16" o:spid="_x0000_s1039" type="#_x0000_t202" style="position:absolute;left:0;text-align:left;margin-left:384.35pt;margin-top:18.7pt;width:181.5pt;height:3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WUaAIAAOoEAAAOAAAAZHJzL2Uyb0RvYy54bWysVFFP2zAQfp+0/2D5fSQtpdsqUtSBmCYx&#10;QIKJZ9dxaDTH59luE/br+ewkpYM9TVMl93x3/u7uu7ucnnWNZjvlfE2m4JOjnDNlJJW1eSz4j/vL&#10;D58480GYUmgyquBPyvOz5ft3p61dqCltSJfKMYAYv2htwTch2EWWeblRjfBHZJWBsSLXiICre8xK&#10;J1qgNzqb5vk8a8mV1pFU3kN70Rv5MuFXlZLhpqq8CkwXHLmFdLp0ruOZLU/F4tEJu6nlkIb4hywa&#10;URsE3UNdiCDY1tVvoJpaOvJUhSNJTUZVVUuVakA1k/xVNXcbYVWqBeR4u6fJ/z9Yeb27dawu0bs5&#10;Z0Y06NG96gL7Qh2DCvy01i/gdmfhGDro4TvqPZSx7K5yTfxHQQx2MP20ZzeiSSinx/kJfpxJ2GZ5&#10;HmXAZy+vrfPhq6KGRaHgDt1LpIrdlQ+96+gSg3nSdXlZa50ucWLUuXZsJ9BrIaUy4SQ919vmO5W9&#10;PsYdug41ZqNXz0c1skmzF5FSbn8E0Ya1BZ8fI/M3CcTM9uHXWsifQ3UHCEDXBrCR0p66KIVu3fUt&#10;OB55XVP5BLod9QPrrbysgX8lfLgVDhMKGrF14QZHpQlJ0SBxtiH3+2/66I/BgZWzFhNfcP9rK5zi&#10;TH8zGKnPk9ksrki6zE4+TnFxh5b1ocVsm3MC0RPst5VJjP5Bj2LlqHnAcq5iVJiEkYhd8DCK56Hf&#10;Qyy3VKtVcsJSWBGuzJ2VETqSHHm97x6Es8NYBAzUNY27IRavpqP3jS8NrbaBqjqNTiS6Z3XgHwuV&#10;Gjwsf9zYw3vyevlELZ8BAAD//wMAUEsDBBQABgAIAAAAIQAB+cZc3gAAAAsBAAAPAAAAZHJzL2Rv&#10;d25yZXYueG1sTI/LTsMwEEX3SPyDNUjsqB0aNVGIU1UI1kCogKUbu3FEPE5ttw1/z3QFu3kc3TlT&#10;r2c3spMJcfAoIVsIYAY7rwfsJWzfn+9KYDEp1Gr0aCT8mAjr5vqqVpX2Z3wzpzb1jEIwVkqCTWmq&#10;OI+dNU7FhZ8M0m7vg1OJ2tBzHdSZwt3I74VYcacGpAtWTebRmu67PToJ4fBVZPn286l92W8+SuuL&#10;6fUQpLy9mTcPwJKZ0x8MF31Sh4acdv6IOrJRQrEqC0IlLIsc2AXIlhlNdlQJkQNvav7/h+YXAAD/&#10;/wMAUEsBAi0AFAAGAAgAAAAhALaDOJL+AAAA4QEAABMAAAAAAAAAAAAAAAAAAAAAAFtDb250ZW50&#10;X1R5cGVzXS54bWxQSwECLQAUAAYACAAAACEAOP0h/9YAAACUAQAACwAAAAAAAAAAAAAAAAAvAQAA&#10;X3JlbHMvLnJlbHNQSwECLQAUAAYACAAAACEASA0VlGgCAADqBAAADgAAAAAAAAAAAAAAAAAuAgAA&#10;ZHJzL2Uyb0RvYy54bWxQSwECLQAUAAYACAAAACEAAfnGXN4AAAALAQAADwAAAAAAAAAAAAAAAADC&#10;BAAAZHJzL2Rvd25yZXYueG1sUEsFBgAAAAAEAAQA8wAAAM0FAAAAAA==&#10;" fillcolor="#bdd6ee [1304]" strokeweight=".5pt">
                <v:textbox>
                  <w:txbxContent>
                    <w:p w14:paraId="0F90D469" w14:textId="62363C2E" w:rsidR="004A4F23" w:rsidRPr="005C7624" w:rsidRDefault="007A0BEA" w:rsidP="0063064B">
                      <w:pPr>
                        <w:spacing w:before="0" w:after="0" w:line="240" w:lineRule="auto"/>
                        <w:ind w:left="0"/>
                        <w:jc w:val="center"/>
                        <w:rPr>
                          <w:rFonts w:ascii="Arial" w:hAnsi="Arial" w:cs="Arial"/>
                          <w:sz w:val="20"/>
                          <w:szCs w:val="20"/>
                        </w:rPr>
                      </w:pPr>
                      <w:r w:rsidRPr="005C7624">
                        <w:rPr>
                          <w:rFonts w:ascii="Arial" w:hAnsi="Arial" w:cs="Arial"/>
                          <w:sz w:val="20"/>
                          <w:szCs w:val="20"/>
                        </w:rPr>
                        <w:t>Case allocated to worker with actions</w:t>
                      </w:r>
                    </w:p>
                  </w:txbxContent>
                </v:textbox>
              </v:shape>
            </w:pict>
          </mc:Fallback>
        </mc:AlternateContent>
      </w:r>
    </w:p>
    <w:p w14:paraId="51F56D26" w14:textId="77777777" w:rsidR="00D47A00" w:rsidRPr="00D47A00" w:rsidRDefault="00D47A00" w:rsidP="00D47A00">
      <w:pPr>
        <w:rPr>
          <w:rFonts w:ascii="Arial" w:hAnsi="Arial" w:cs="Arial"/>
          <w:sz w:val="24"/>
          <w:szCs w:val="24"/>
        </w:rPr>
      </w:pPr>
    </w:p>
    <w:p w14:paraId="125BC0D6" w14:textId="77777777" w:rsidR="00D47A00" w:rsidRPr="00D47A00" w:rsidRDefault="00D47A00" w:rsidP="00D47A00">
      <w:pPr>
        <w:rPr>
          <w:rFonts w:ascii="Arial" w:hAnsi="Arial" w:cs="Arial"/>
          <w:sz w:val="24"/>
          <w:szCs w:val="24"/>
        </w:rPr>
      </w:pPr>
    </w:p>
    <w:p w14:paraId="08CD6B16" w14:textId="77777777" w:rsidR="00D47A00" w:rsidRPr="00D47A00" w:rsidRDefault="00D47A00" w:rsidP="00D47A00">
      <w:pPr>
        <w:rPr>
          <w:rFonts w:ascii="Arial" w:hAnsi="Arial" w:cs="Arial"/>
          <w:sz w:val="24"/>
          <w:szCs w:val="24"/>
        </w:rPr>
      </w:pPr>
    </w:p>
    <w:p w14:paraId="34D4417E" w14:textId="77777777" w:rsidR="00D47A00" w:rsidRDefault="00D47A00" w:rsidP="00D47A00">
      <w:pPr>
        <w:rPr>
          <w:rFonts w:ascii="Arial" w:hAnsi="Arial" w:cs="Arial"/>
          <w:b/>
          <w:bCs/>
          <w:sz w:val="24"/>
          <w:szCs w:val="24"/>
        </w:rPr>
      </w:pPr>
    </w:p>
    <w:p w14:paraId="57F1DDA3" w14:textId="3F4BAAFE" w:rsidR="00D47A00" w:rsidRPr="00D47A00" w:rsidRDefault="005C7624" w:rsidP="00424FF3">
      <w:pPr>
        <w:tabs>
          <w:tab w:val="left" w:pos="2130"/>
          <w:tab w:val="left" w:pos="6180"/>
        </w:tabs>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2012544" behindDoc="0" locked="0" layoutInCell="1" allowOverlap="1" wp14:anchorId="394A22AE" wp14:editId="2695FE8C">
                <wp:simplePos x="0" y="0"/>
                <wp:positionH relativeFrom="column">
                  <wp:posOffset>4890770</wp:posOffset>
                </wp:positionH>
                <wp:positionV relativeFrom="paragraph">
                  <wp:posOffset>27940</wp:posOffset>
                </wp:positionV>
                <wp:extent cx="2352675" cy="590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352675" cy="590550"/>
                        </a:xfrm>
                        <a:prstGeom prst="rect">
                          <a:avLst/>
                        </a:prstGeom>
                        <a:solidFill>
                          <a:schemeClr val="accent5">
                            <a:lumMod val="40000"/>
                            <a:lumOff val="60000"/>
                          </a:schemeClr>
                        </a:solidFill>
                        <a:ln w="6350">
                          <a:solidFill>
                            <a:prstClr val="black"/>
                          </a:solidFill>
                        </a:ln>
                      </wps:spPr>
                      <wps:txbx>
                        <w:txbxContent>
                          <w:p w14:paraId="0C7D3CA0" w14:textId="50B2E8C3"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Manager to sign off the</w:t>
                            </w:r>
                            <w:r w:rsidR="003D287C" w:rsidRPr="005C7624">
                              <w:rPr>
                                <w:rFonts w:ascii="Arial" w:hAnsi="Arial" w:cs="Arial"/>
                                <w:sz w:val="20"/>
                                <w:szCs w:val="20"/>
                              </w:rPr>
                              <w:t xml:space="preserve"> outcome </w:t>
                            </w:r>
                            <w:r w:rsidR="00754FA7" w:rsidRPr="005C7624">
                              <w:rPr>
                                <w:rFonts w:ascii="Arial" w:hAnsi="Arial" w:cs="Arial"/>
                                <w:sz w:val="20"/>
                                <w:szCs w:val="20"/>
                              </w:rPr>
                              <w:t xml:space="preserve">and the referrer notified </w:t>
                            </w:r>
                            <w:r w:rsidR="001330DF" w:rsidRPr="005C7624">
                              <w:rPr>
                                <w:rFonts w:ascii="Arial" w:hAnsi="Arial" w:cs="Arial"/>
                                <w:sz w:val="20"/>
                                <w:szCs w:val="20"/>
                              </w:rPr>
                              <w:t>within</w:t>
                            </w:r>
                            <w:r w:rsidR="001330DF" w:rsidRPr="005C7624">
                              <w:rPr>
                                <w:rFonts w:ascii="Arial" w:hAnsi="Arial" w:cs="Arial"/>
                                <w:b/>
                                <w:bCs/>
                                <w:sz w:val="20"/>
                                <w:szCs w:val="20"/>
                              </w:rPr>
                              <w:t xml:space="preserve"> </w:t>
                            </w:r>
                            <w:r w:rsidR="001330DF" w:rsidRPr="005C7624">
                              <w:rPr>
                                <w:rFonts w:ascii="Arial" w:hAnsi="Arial" w:cs="Arial"/>
                                <w:b/>
                                <w:bCs/>
                                <w:sz w:val="20"/>
                                <w:szCs w:val="20"/>
                                <w:u w:val="single"/>
                              </w:rPr>
                              <w:t>one working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22AE" id="Text Box 22" o:spid="_x0000_s1040" type="#_x0000_t202" style="position:absolute;left:0;text-align:left;margin-left:385.1pt;margin-top:2.2pt;width:185.25pt;height:4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VEbgIAAOoEAAAOAAAAZHJzL2Uyb0RvYy54bWysVF1P2zAUfZ+0/2D5faQNTRkVKepATJMY&#10;IMHEs+s4NJrj69luE/brd+w0hbE9TeuD6/vh+3HuuTk771vNdsr5hkzJp0cTzpSRVDXmqeTfHq4+&#10;fOTMB2Eqocmokj8rz8+X79+ddXahctqQrpRjCGL8orMl34RgF1nm5Ua1wh+RVQbGmlwrAkT3lFVO&#10;dIje6iyfTOZZR66yjqTyHtrLwciXKX5dKxlu69qrwHTJUVtIp0vnOp7Z8kwsnpywm0buyxD/UEUr&#10;GoOkh1CXIgi2dc0fodpGOvJUhyNJbUZ13UiVekA308mbbu43wqrUC8Dx9gCT/39h5c3uzrGmKnme&#10;c2ZEixk9qD6wT9QzqIBPZ/0CbvcWjqGHHnMe9R7K2HZfuzb+oyEGO5B+PqAbo0ko8+Min58UnEnY&#10;itNJUST4s5fX1vnwWVHL4qXkDtNLoIrdtQ+oBK6jS0zmSTfVVaN1EiJj1IV2bCcwayGlMqFIz/W2&#10;/UrVoJ9N8BumDjW4MajnoxopEvdipJTwtyTasK7k82NU/kcBsbJD+rUW8ntME+O9lAlJGygjpAN0&#10;8Rb6dZ9GMJ2NuK6pegbcjgbCeiuvGsS/Fj7cCQeGAmFsXbjFUWtCUbS/cbYh9/Nv+ugP4sDKWQfG&#10;l9z/2AqnONNfDCh1Op3N4ookYVac5BDca8v6tcVs2wsC0FPst5XpGv2DHq+1o/YRy7mKWWESRiJ3&#10;ycN4vQjDHmK5pVqtkhOWwopwbe6tjKEjyBHXh/5ROLunRQChbmjcDbF4w47BN740tNoGqptEnQj0&#10;gOoefyxUGs9++ePGvpaT18snavkLAAD//wMAUEsDBBQABgAIAAAAIQBEqVgv3QAAAAkBAAAPAAAA&#10;ZHJzL2Rvd25yZXYueG1sTI8xT8MwFIR3JP6D9ZDYqJ3KwiWNU1UIZiBU0NGN3Tgifk5ttw3/Hnei&#10;4+lOd99Vq8kN5GRC7D1KKGYMiMHW6x47CZvP14cFkJgUajV4NBJ+TYRVfXtTqVL7M36YU5M6kksw&#10;lkqCTWksKY2tNU7FmR8NZm/vg1Mpy9BRHdQ5l7uBzhl7pE71mBesGs2zNe1Pc3QSwmErCr75fmne&#10;9uuvhfVifD8EKe/vpvUSSDJT+g/DBT+jQ52Zdv6IOpJBghBsnqMSOAdy8QvOBJCdhCfBgdYVvX5Q&#10;/wEAAP//AwBQSwECLQAUAAYACAAAACEAtoM4kv4AAADhAQAAEwAAAAAAAAAAAAAAAAAAAAAAW0Nv&#10;bnRlbnRfVHlwZXNdLnhtbFBLAQItABQABgAIAAAAIQA4/SH/1gAAAJQBAAALAAAAAAAAAAAAAAAA&#10;AC8BAABfcmVscy8ucmVsc1BLAQItABQABgAIAAAAIQAHIhVEbgIAAOoEAAAOAAAAAAAAAAAAAAAA&#10;AC4CAABkcnMvZTJvRG9jLnhtbFBLAQItABQABgAIAAAAIQBEqVgv3QAAAAkBAAAPAAAAAAAAAAAA&#10;AAAAAMgEAABkcnMvZG93bnJldi54bWxQSwUGAAAAAAQABADzAAAA0gUAAAAA&#10;" fillcolor="#bdd6ee [1304]" strokeweight=".5pt">
                <v:textbox>
                  <w:txbxContent>
                    <w:p w14:paraId="0C7D3CA0" w14:textId="50B2E8C3"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Manager to sign off the</w:t>
                      </w:r>
                      <w:r w:rsidR="003D287C" w:rsidRPr="005C7624">
                        <w:rPr>
                          <w:rFonts w:ascii="Arial" w:hAnsi="Arial" w:cs="Arial"/>
                          <w:sz w:val="20"/>
                          <w:szCs w:val="20"/>
                        </w:rPr>
                        <w:t xml:space="preserve"> outcome </w:t>
                      </w:r>
                      <w:r w:rsidR="00754FA7" w:rsidRPr="005C7624">
                        <w:rPr>
                          <w:rFonts w:ascii="Arial" w:hAnsi="Arial" w:cs="Arial"/>
                          <w:sz w:val="20"/>
                          <w:szCs w:val="20"/>
                        </w:rPr>
                        <w:t xml:space="preserve">and the referrer notified </w:t>
                      </w:r>
                      <w:r w:rsidR="001330DF" w:rsidRPr="005C7624">
                        <w:rPr>
                          <w:rFonts w:ascii="Arial" w:hAnsi="Arial" w:cs="Arial"/>
                          <w:sz w:val="20"/>
                          <w:szCs w:val="20"/>
                        </w:rPr>
                        <w:t>within</w:t>
                      </w:r>
                      <w:r w:rsidR="001330DF" w:rsidRPr="005C7624">
                        <w:rPr>
                          <w:rFonts w:ascii="Arial" w:hAnsi="Arial" w:cs="Arial"/>
                          <w:b/>
                          <w:bCs/>
                          <w:sz w:val="20"/>
                          <w:szCs w:val="20"/>
                        </w:rPr>
                        <w:t xml:space="preserve"> </w:t>
                      </w:r>
                      <w:r w:rsidR="001330DF" w:rsidRPr="005C7624">
                        <w:rPr>
                          <w:rFonts w:ascii="Arial" w:hAnsi="Arial" w:cs="Arial"/>
                          <w:b/>
                          <w:bCs/>
                          <w:sz w:val="20"/>
                          <w:szCs w:val="20"/>
                          <w:u w:val="single"/>
                        </w:rPr>
                        <w:t>one working day</w:t>
                      </w:r>
                    </w:p>
                  </w:txbxContent>
                </v:textbox>
              </v:shape>
            </w:pict>
          </mc:Fallback>
        </mc:AlternateContent>
      </w:r>
      <w:r w:rsidR="00D47A00">
        <w:rPr>
          <w:rFonts w:ascii="Arial" w:hAnsi="Arial" w:cs="Arial"/>
          <w:sz w:val="24"/>
          <w:szCs w:val="24"/>
        </w:rPr>
        <w:tab/>
      </w:r>
      <w:r w:rsidR="00424FF3">
        <w:rPr>
          <w:rFonts w:ascii="Arial" w:hAnsi="Arial" w:cs="Arial"/>
          <w:sz w:val="24"/>
          <w:szCs w:val="24"/>
        </w:rPr>
        <w:tab/>
      </w:r>
    </w:p>
    <w:p w14:paraId="3E721C67" w14:textId="7D41A7A9" w:rsidR="00D47A00" w:rsidRPr="00D47A00" w:rsidRDefault="005C7624" w:rsidP="00D47A00">
      <w:pPr>
        <w:tabs>
          <w:tab w:val="left" w:pos="2130"/>
        </w:tabs>
        <w:rPr>
          <w:rFonts w:ascii="Arial" w:hAnsi="Arial" w:cs="Arial"/>
          <w:sz w:val="24"/>
          <w:szCs w:val="24"/>
        </w:rPr>
        <w:sectPr w:rsidR="00D47A00" w:rsidRPr="00D47A00" w:rsidSect="005C7624">
          <w:footerReference w:type="even" r:id="rId18"/>
          <w:footerReference w:type="default" r:id="rId19"/>
          <w:footerReference w:type="first" r:id="rId20"/>
          <w:pgSz w:w="16838" w:h="11906" w:orient="landscape"/>
          <w:pgMar w:top="720" w:right="1560" w:bottom="720" w:left="1418" w:header="708" w:footer="0" w:gutter="0"/>
          <w:pgNumType w:start="6"/>
          <w:cols w:space="720"/>
          <w:titlePg/>
          <w:docGrid w:linePitch="360"/>
        </w:sectPr>
      </w:pPr>
      <w:r>
        <w:rPr>
          <w:rFonts w:ascii="Arial" w:hAnsi="Arial" w:cs="Arial"/>
          <w:b/>
          <w:bCs/>
          <w:noProof/>
          <w:sz w:val="24"/>
          <w:szCs w:val="24"/>
        </w:rPr>
        <mc:AlternateContent>
          <mc:Choice Requires="wps">
            <w:drawing>
              <wp:anchor distT="0" distB="0" distL="114300" distR="114300" simplePos="0" relativeHeight="252050432" behindDoc="0" locked="0" layoutInCell="1" allowOverlap="1" wp14:anchorId="7D6B06B0" wp14:editId="052CC48C">
                <wp:simplePos x="0" y="0"/>
                <wp:positionH relativeFrom="column">
                  <wp:posOffset>5972175</wp:posOffset>
                </wp:positionH>
                <wp:positionV relativeFrom="paragraph">
                  <wp:posOffset>184785</wp:posOffset>
                </wp:positionV>
                <wp:extent cx="0" cy="180975"/>
                <wp:effectExtent l="76200" t="0" r="57150" b="47625"/>
                <wp:wrapNone/>
                <wp:docPr id="42" name="Straight Arrow Connector 4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387D878" id="Straight Arrow Connector 42" o:spid="_x0000_s1026" type="#_x0000_t32" style="position:absolute;margin-left:470.25pt;margin-top:14.55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5S9QEAANoDAAAOAAAAZHJzL2Uyb0RvYy54bWysU02P0zAQvSPxHyzfadqKwm7UdIValgsf&#10;lXb5AbO2k1hybGvGNO2/Z+xkywI3RA6OPc68mffmZXt3Hpw4GSQbfCNXi6UUxqugre8a+f3x/s2N&#10;FJTAa3DBm0ZeDMm73etX2zHWZh364LRBwSCe6jE2sk8p1lVFqjcD0CJE4/myDThA4iN2lUYYGX1w&#10;1Xq5fFeNAXXEoAwRRw/TpdwV/LY1Kn1rWzJJuEZyb6msWNanvFa7LdQdQuytmtuAf+hiAOu56BXq&#10;AAnED7R/QQ1WYaDQpoUKQxXa1ipTODCb1fIPNg89RFO4sDgUrzLR/4NVX09HFFY38u1aCg8Dz+gh&#10;IdiuT+IDYhjFPnjPOgYU/AnrNUaqOW3vjzifKB4xkz+3OOQ30xLnovHlqrE5J6GmoOLo6mZ5+36T&#10;4apfeREpfTJhEHnTSJr7uDawKhLD6TOlKfE5IRf14d46x3GonRdjI283640UCthVrYPE2yEyT/Kd&#10;FOA6tqtKWBApOKtzdk6mC+0dihOwY9hoOoyP3LsUDijxBRMqz5TYgzbTp7cbDk92Ikhfgp7Cq+Vz&#10;nHlO0IXybyUzjQNQP6WUqwkpgXUfvRbpEnkuCS34zplZNedzu6aYfFYkj2YaRt49BX0pM6ryiQ1U&#10;Ks9mzw59eeb9y19y9xMAAP//AwBQSwMEFAAGAAgAAAAhABpWrQDgAAAACQEAAA8AAABkcnMvZG93&#10;bnJldi54bWxMj8FOwzAMhu9IvENkJG4s3cTKWupOwIToBaRtCHHMGtNUNE7VZFvH0xPEAY62P/3+&#10;/mI52k4caPCtY4TpJAFBXDvdcoPwun28WoDwQbFWnWNCOJGHZXl+VqhcuyOv6bAJjYgh7HOFYELo&#10;cyl9bcgqP3E9cbx9uMGqEMehkXpQxxhuOzlLklRa1XL8YFRPD4bqz83eIoTV+8mkb/V91r5sn57T&#10;9quqqhXi5cV4dwsi0Bj+YPjRj+pQRqed27P2okPIrpN5RBFm2RREBH4XO4T5TQqyLOT/BuU3AAAA&#10;//8DAFBLAQItABQABgAIAAAAIQC2gziS/gAAAOEBAAATAAAAAAAAAAAAAAAAAAAAAABbQ29udGVu&#10;dF9UeXBlc10ueG1sUEsBAi0AFAAGAAgAAAAhADj9If/WAAAAlAEAAAsAAAAAAAAAAAAAAAAALwEA&#10;AF9yZWxzLy5yZWxzUEsBAi0AFAAGAAgAAAAhAHAsTlL1AQAA2gMAAA4AAAAAAAAAAAAAAAAALgIA&#10;AGRycy9lMm9Eb2MueG1sUEsBAi0AFAAGAAgAAAAhABpWrQDgAAAACQEAAA8AAAAAAAAAAAAAAAAA&#10;TwQAAGRycy9kb3ducmV2LnhtbFBLBQYAAAAABAAEAPMAAABcBQAAAAA=&#10;">
                <v:stroke endarrow="block"/>
              </v:shape>
            </w:pict>
          </mc:Fallback>
        </mc:AlternateContent>
      </w:r>
      <w:r w:rsidR="003D287C">
        <w:rPr>
          <w:rFonts w:ascii="Arial" w:hAnsi="Arial" w:cs="Arial"/>
          <w:b/>
          <w:bCs/>
          <w:noProof/>
          <w:sz w:val="24"/>
          <w:szCs w:val="24"/>
        </w:rPr>
        <mc:AlternateContent>
          <mc:Choice Requires="wps">
            <w:drawing>
              <wp:anchor distT="0" distB="0" distL="114300" distR="114300" simplePos="0" relativeHeight="252014592" behindDoc="0" locked="0" layoutInCell="1" allowOverlap="1" wp14:anchorId="1CD246F0" wp14:editId="17B3D919">
                <wp:simplePos x="0" y="0"/>
                <wp:positionH relativeFrom="column">
                  <wp:posOffset>4890770</wp:posOffset>
                </wp:positionH>
                <wp:positionV relativeFrom="paragraph">
                  <wp:posOffset>356235</wp:posOffset>
                </wp:positionV>
                <wp:extent cx="2352675" cy="4095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352675" cy="409575"/>
                        </a:xfrm>
                        <a:prstGeom prst="rect">
                          <a:avLst/>
                        </a:prstGeom>
                        <a:solidFill>
                          <a:schemeClr val="accent5">
                            <a:lumMod val="40000"/>
                            <a:lumOff val="60000"/>
                          </a:schemeClr>
                        </a:solidFill>
                        <a:ln w="6350">
                          <a:solidFill>
                            <a:prstClr val="black"/>
                          </a:solidFill>
                        </a:ln>
                      </wps:spPr>
                      <wps:txbx>
                        <w:txbxContent>
                          <w:p w14:paraId="04973451" w14:textId="48C148D6"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Manager to assign to the locality team if further assessment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246F0" id="Text Box 23" o:spid="_x0000_s1041" type="#_x0000_t202" style="position:absolute;left:0;text-align:left;margin-left:385.1pt;margin-top:28.05pt;width:185.25pt;height:32.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u4bQIAAOoEAAAOAAAAZHJzL2Uyb0RvYy54bWysVE1v2zAMvQ/YfxB0X+2kSboGcYqsRYcB&#10;XVugHXpWZLkxJouapMTufn2f5Hy122lYDgpFUo/kI+nZRddotlHO12QKPjjJOVNGUlmb54L/eLz+&#10;9JkzH4QphSajCv6iPL+Yf/wwa+1UDWlFulSOAcT4aWsLvgrBTrPMy5VqhD8hqwyMFblGBFzdc1Y6&#10;0QK90dkwzydZS660jqTyHtqr3sjnCb+qlAx3VeVVYLrgyC2k06VzGc9sPhPTZyfsqpbbNMQ/ZNGI&#10;2iDoHupKBMHWrv4DqqmlI09VOJHUZFRVtVSpBlQzyN9V87ASVqVaQI63e5r8/4OVt5t7x+qy4MNT&#10;zoxo0KNH1QX2hToGFfhprZ/C7cHCMXTQo887vYcylt1Vron/KIjBDqZf9uxGNAnl8HQ8nJyNOZOw&#10;jfLzMWTAZ4fX1vnwVVHDolBwh+4lUsXmxofedecSg3nSdXlda50ucWLUpXZsI9BrIaUyYZye63Xz&#10;ncpeP8rx67sONWajV092amSTZi8ipdzeBNGGtQWfnI7zBPzGFjPbh19qIX9uqzvyAro2gI2U9tRF&#10;KXTLLrVgkAiJqiWVL6DbUT+w3srrGvg3wod74TChYBhbF+5wVJqQFG0lzlbkfv9NH/0xOLBy1mLi&#10;C+5/rYVTnOlvBiN1PhiN4oqky2h8NsTFHVuWxxazbi4JRA+w31YmMfoHvRMrR80TlnMRo8IkjETs&#10;goedeBn6PcRyS7VYJCcshRXhxjxYGaFjYyOvj92TcHY7FgEDdUu73RDTd9PR+8aXhhbrQFWdRufA&#10;6pZ/LFRq8Hb548Ye35PX4RM1fwUAAP//AwBQSwMEFAAGAAgAAAAhAGmsXkzfAAAACwEAAA8AAABk&#10;cnMvZG93bnJldi54bWxMj8FOwzAMhu9IvENkJG4saTXaqTSdJgRnoEzAMWu8pqJxuiTbytuTneBm&#10;y59+f3+9nu3ITujD4EhCthDAkDqnB+olbN+f71bAQlSk1egIJfxggHVzfVWrSrszveGpjT1LIRQq&#10;JcHEOFWch86gVWHhJqR02ztvVUyr77n26pzC7chzIQpu1UDpg1ETPhrsvtujleAPX2W23H4+tS/7&#10;zcfKuHJ6PXgpb2/mzQOwiHP8g+Gin9ShSU47dyQd2CihLEWeUAn3RQbsAmRLUQLbpSkXBfCm5v87&#10;NL8AAAD//wMAUEsBAi0AFAAGAAgAAAAhALaDOJL+AAAA4QEAABMAAAAAAAAAAAAAAAAAAAAAAFtD&#10;b250ZW50X1R5cGVzXS54bWxQSwECLQAUAAYACAAAACEAOP0h/9YAAACUAQAACwAAAAAAAAAAAAAA&#10;AAAvAQAAX3JlbHMvLnJlbHNQSwECLQAUAAYACAAAACEA4RcbuG0CAADqBAAADgAAAAAAAAAAAAAA&#10;AAAuAgAAZHJzL2Uyb0RvYy54bWxQSwECLQAUAAYACAAAACEAaaxeTN8AAAALAQAADwAAAAAAAAAA&#10;AAAAAADHBAAAZHJzL2Rvd25yZXYueG1sUEsFBgAAAAAEAAQA8wAAANMFAAAAAA==&#10;" fillcolor="#bdd6ee [1304]" strokeweight=".5pt">
                <v:textbox>
                  <w:txbxContent>
                    <w:p w14:paraId="04973451" w14:textId="48C148D6" w:rsidR="007A0BEA" w:rsidRPr="005C7624" w:rsidRDefault="007A0BEA" w:rsidP="007A0BEA">
                      <w:pPr>
                        <w:spacing w:before="0" w:after="0" w:line="240" w:lineRule="auto"/>
                        <w:ind w:left="0"/>
                        <w:jc w:val="center"/>
                        <w:rPr>
                          <w:rFonts w:ascii="Arial" w:hAnsi="Arial" w:cs="Arial"/>
                          <w:sz w:val="20"/>
                          <w:szCs w:val="20"/>
                        </w:rPr>
                      </w:pPr>
                      <w:r w:rsidRPr="005C7624">
                        <w:rPr>
                          <w:rFonts w:ascii="Arial" w:hAnsi="Arial" w:cs="Arial"/>
                          <w:sz w:val="20"/>
                          <w:szCs w:val="20"/>
                        </w:rPr>
                        <w:t>Manager to assign to the locality team if further assessment is required</w:t>
                      </w:r>
                    </w:p>
                  </w:txbxContent>
                </v:textbox>
              </v:shape>
            </w:pict>
          </mc:Fallback>
        </mc:AlternateContent>
      </w:r>
      <w:r w:rsidR="00D47A00">
        <w:rPr>
          <w:rFonts w:ascii="Arial" w:hAnsi="Arial" w:cs="Arial"/>
          <w:sz w:val="24"/>
          <w:szCs w:val="24"/>
        </w:rPr>
        <w:tab/>
      </w:r>
    </w:p>
    <w:bookmarkEnd w:id="2"/>
    <w:p w14:paraId="1DEA6399" w14:textId="27D98D92" w:rsidR="00E3350B" w:rsidRDefault="00F76453" w:rsidP="00E0580B">
      <w:pPr>
        <w:pStyle w:val="ListParagraph"/>
        <w:numPr>
          <w:ilvl w:val="0"/>
          <w:numId w:val="42"/>
        </w:numPr>
        <w:spacing w:before="0" w:after="0" w:line="240" w:lineRule="auto"/>
        <w:ind w:left="426"/>
        <w:jc w:val="both"/>
        <w:rPr>
          <w:rFonts w:ascii="Arial" w:hAnsi="Arial" w:cs="Arial"/>
          <w:sz w:val="24"/>
          <w:szCs w:val="24"/>
        </w:rPr>
      </w:pPr>
      <w:r>
        <w:rPr>
          <w:rFonts w:ascii="Arial" w:hAnsi="Arial" w:cs="Arial"/>
          <w:b/>
          <w:bCs/>
          <w:sz w:val="24"/>
          <w:szCs w:val="24"/>
        </w:rPr>
        <w:lastRenderedPageBreak/>
        <w:t>Roles and Responsibilities</w:t>
      </w:r>
    </w:p>
    <w:p w14:paraId="73A354E4" w14:textId="5BFCA86F" w:rsidR="00F76453" w:rsidRDefault="00F76453" w:rsidP="00E0580B">
      <w:pPr>
        <w:pStyle w:val="ListParagraph"/>
        <w:spacing w:before="0" w:after="0" w:line="240" w:lineRule="auto"/>
        <w:ind w:left="426"/>
        <w:jc w:val="both"/>
        <w:rPr>
          <w:rFonts w:ascii="Arial" w:hAnsi="Arial" w:cs="Arial"/>
          <w:sz w:val="24"/>
          <w:szCs w:val="24"/>
        </w:rPr>
      </w:pPr>
    </w:p>
    <w:p w14:paraId="06D6A30A" w14:textId="657DD980" w:rsidR="00F76453" w:rsidRDefault="00F76453" w:rsidP="00E0580B">
      <w:pPr>
        <w:pStyle w:val="ListParagraph"/>
        <w:spacing w:before="0" w:after="0" w:line="240" w:lineRule="auto"/>
        <w:ind w:left="426"/>
        <w:jc w:val="both"/>
        <w:rPr>
          <w:rFonts w:ascii="Arial" w:hAnsi="Arial" w:cs="Arial"/>
          <w:sz w:val="24"/>
          <w:szCs w:val="24"/>
        </w:rPr>
      </w:pPr>
      <w:r>
        <w:rPr>
          <w:rFonts w:ascii="Arial" w:hAnsi="Arial" w:cs="Arial"/>
          <w:b/>
          <w:bCs/>
          <w:sz w:val="24"/>
          <w:szCs w:val="24"/>
        </w:rPr>
        <w:t>Call Derbyshire</w:t>
      </w:r>
    </w:p>
    <w:p w14:paraId="280E026E" w14:textId="1FFEF4F7" w:rsidR="00F76453" w:rsidRDefault="00F76453" w:rsidP="00E0580B">
      <w:pPr>
        <w:pStyle w:val="ListParagraph"/>
        <w:spacing w:before="0" w:after="0" w:line="240" w:lineRule="auto"/>
        <w:ind w:left="426"/>
        <w:jc w:val="both"/>
        <w:rPr>
          <w:rFonts w:ascii="Arial" w:hAnsi="Arial" w:cs="Arial"/>
          <w:sz w:val="24"/>
          <w:szCs w:val="24"/>
        </w:rPr>
      </w:pPr>
    </w:p>
    <w:p w14:paraId="45EFCBC6" w14:textId="7F1EEA59" w:rsidR="00F76453" w:rsidRPr="00F76453" w:rsidRDefault="00F76453" w:rsidP="00E0580B">
      <w:pPr>
        <w:pStyle w:val="ListParagraph"/>
        <w:spacing w:before="0" w:after="0" w:line="240" w:lineRule="auto"/>
        <w:ind w:left="426"/>
        <w:jc w:val="both"/>
        <w:rPr>
          <w:rFonts w:ascii="Arial" w:hAnsi="Arial" w:cs="Arial"/>
          <w:sz w:val="24"/>
          <w:szCs w:val="24"/>
        </w:rPr>
      </w:pPr>
      <w:r w:rsidRPr="00F76453">
        <w:rPr>
          <w:rFonts w:ascii="Arial" w:hAnsi="Arial" w:cs="Arial"/>
          <w:sz w:val="24"/>
          <w:szCs w:val="24"/>
        </w:rPr>
        <w:t xml:space="preserve">Call Derbyshire Customer Care Assistants (CCAs) receive all telephone calls from professionals working with children in Derbyshire where there are concerns for the immediate welfare of a child/ren. </w:t>
      </w:r>
      <w:r w:rsidR="00255446">
        <w:rPr>
          <w:rFonts w:ascii="Arial" w:hAnsi="Arial" w:cs="Arial"/>
          <w:sz w:val="24"/>
          <w:szCs w:val="24"/>
        </w:rPr>
        <w:t xml:space="preserve"> </w:t>
      </w:r>
      <w:r w:rsidRPr="00F76453">
        <w:rPr>
          <w:rFonts w:ascii="Arial" w:hAnsi="Arial" w:cs="Arial"/>
          <w:sz w:val="24"/>
          <w:szCs w:val="24"/>
        </w:rPr>
        <w:t xml:space="preserve">Call Derbyshire CCAs will record the detail of the referral on an Initial contact record and task this immediately to Starting Point. </w:t>
      </w:r>
      <w:r w:rsidR="00255446">
        <w:rPr>
          <w:rFonts w:ascii="Arial" w:hAnsi="Arial" w:cs="Arial"/>
          <w:sz w:val="24"/>
          <w:szCs w:val="24"/>
        </w:rPr>
        <w:t xml:space="preserve"> </w:t>
      </w:r>
      <w:r w:rsidRPr="00F76453">
        <w:rPr>
          <w:rFonts w:ascii="Arial" w:hAnsi="Arial" w:cs="Arial"/>
          <w:sz w:val="24"/>
          <w:szCs w:val="24"/>
        </w:rPr>
        <w:t xml:space="preserve">Call Derbyshire CCAs will advise referrers to follow up their verbal referral with written confirmation through the completion of an electronic referral document which can be found at: </w:t>
      </w:r>
      <w:hyperlink r:id="rId21" w:history="1">
        <w:r w:rsidRPr="00F76453">
          <w:rPr>
            <w:rStyle w:val="Hyperlink"/>
            <w:rFonts w:ascii="Arial" w:hAnsi="Arial" w:cs="Arial"/>
            <w:sz w:val="24"/>
            <w:szCs w:val="24"/>
          </w:rPr>
          <w:t>www.derbyshire.gov.uk/startingpoint</w:t>
        </w:r>
      </w:hyperlink>
      <w:r w:rsidRPr="00F76453">
        <w:rPr>
          <w:rFonts w:ascii="Arial" w:hAnsi="Arial" w:cs="Arial"/>
          <w:sz w:val="24"/>
          <w:szCs w:val="24"/>
        </w:rPr>
        <w:t>.</w:t>
      </w:r>
    </w:p>
    <w:p w14:paraId="1B69503C" w14:textId="77777777" w:rsidR="00F76453" w:rsidRPr="00F76453" w:rsidRDefault="00F76453" w:rsidP="00E0580B">
      <w:pPr>
        <w:pStyle w:val="ListParagraph"/>
        <w:spacing w:before="0" w:after="0" w:line="240" w:lineRule="auto"/>
        <w:ind w:left="426"/>
        <w:jc w:val="both"/>
        <w:rPr>
          <w:rFonts w:ascii="Arial" w:hAnsi="Arial" w:cs="Arial"/>
          <w:sz w:val="24"/>
          <w:szCs w:val="24"/>
        </w:rPr>
      </w:pPr>
    </w:p>
    <w:p w14:paraId="3237D774" w14:textId="17B237E7" w:rsidR="00F76453" w:rsidRPr="00F76453" w:rsidRDefault="00F76453" w:rsidP="00E0580B">
      <w:pPr>
        <w:pStyle w:val="ListParagraph"/>
        <w:spacing w:before="0" w:after="0" w:line="240" w:lineRule="auto"/>
        <w:ind w:left="426"/>
        <w:jc w:val="both"/>
        <w:rPr>
          <w:rFonts w:ascii="Arial" w:hAnsi="Arial" w:cs="Arial"/>
          <w:sz w:val="24"/>
          <w:szCs w:val="24"/>
        </w:rPr>
      </w:pPr>
      <w:r w:rsidRPr="00F76453">
        <w:rPr>
          <w:rFonts w:ascii="Arial" w:hAnsi="Arial" w:cs="Arial"/>
          <w:sz w:val="24"/>
          <w:szCs w:val="24"/>
        </w:rPr>
        <w:t>Members of the public also contact Call Derbyshire with a range of concerns and requests. In all these instances Contact Records are created in Mosaic and tasked to Starting Point.</w:t>
      </w:r>
    </w:p>
    <w:p w14:paraId="235145D3" w14:textId="77777777" w:rsidR="00F76453" w:rsidRPr="00F76453" w:rsidRDefault="00F76453" w:rsidP="00E0580B">
      <w:pPr>
        <w:pStyle w:val="ListParagraph"/>
        <w:spacing w:before="0" w:after="0" w:line="240" w:lineRule="auto"/>
        <w:ind w:left="426"/>
        <w:jc w:val="both"/>
        <w:rPr>
          <w:rFonts w:ascii="Arial" w:hAnsi="Arial" w:cs="Arial"/>
          <w:sz w:val="24"/>
          <w:szCs w:val="24"/>
        </w:rPr>
      </w:pPr>
    </w:p>
    <w:p w14:paraId="7FF06A78" w14:textId="0BB1439F" w:rsidR="00F76453" w:rsidRDefault="00F76453" w:rsidP="00E0580B">
      <w:pPr>
        <w:pStyle w:val="ListParagraph"/>
        <w:spacing w:before="0" w:after="0" w:line="240" w:lineRule="auto"/>
        <w:ind w:left="426"/>
        <w:jc w:val="both"/>
        <w:rPr>
          <w:rFonts w:ascii="Arial" w:hAnsi="Arial" w:cs="Arial"/>
          <w:b/>
          <w:color w:val="000000" w:themeColor="text1"/>
          <w:sz w:val="24"/>
          <w:szCs w:val="24"/>
        </w:rPr>
      </w:pPr>
      <w:r w:rsidRPr="00F76453">
        <w:rPr>
          <w:rFonts w:ascii="Arial" w:hAnsi="Arial" w:cs="Arial"/>
          <w:b/>
          <w:color w:val="000000" w:themeColor="text1"/>
          <w:sz w:val="24"/>
          <w:szCs w:val="24"/>
        </w:rPr>
        <w:t>The Starting Point Initial Contact Team</w:t>
      </w:r>
    </w:p>
    <w:p w14:paraId="237E9A68" w14:textId="77777777" w:rsidR="00721976" w:rsidRDefault="00721976" w:rsidP="00E0580B">
      <w:pPr>
        <w:spacing w:before="0" w:after="0" w:line="240" w:lineRule="auto"/>
        <w:ind w:left="426"/>
        <w:jc w:val="both"/>
        <w:rPr>
          <w:rFonts w:ascii="Arial" w:hAnsi="Arial" w:cs="Arial"/>
          <w:color w:val="000000" w:themeColor="text1"/>
          <w:sz w:val="24"/>
          <w:szCs w:val="24"/>
        </w:rPr>
      </w:pPr>
    </w:p>
    <w:p w14:paraId="45316DFC" w14:textId="4CF62039" w:rsidR="00F76453" w:rsidRPr="00F76453" w:rsidRDefault="00F76453" w:rsidP="00E0580B">
      <w:pPr>
        <w:spacing w:before="0" w:after="0" w:line="240" w:lineRule="auto"/>
        <w:ind w:left="426"/>
        <w:jc w:val="both"/>
        <w:rPr>
          <w:rFonts w:ascii="Arial" w:hAnsi="Arial" w:cs="Arial"/>
          <w:color w:val="000000" w:themeColor="text1"/>
          <w:sz w:val="24"/>
          <w:szCs w:val="24"/>
        </w:rPr>
      </w:pPr>
      <w:r w:rsidRPr="00F76453">
        <w:rPr>
          <w:rFonts w:ascii="Arial" w:hAnsi="Arial" w:cs="Arial"/>
          <w:color w:val="000000" w:themeColor="text1"/>
          <w:sz w:val="24"/>
          <w:szCs w:val="24"/>
        </w:rPr>
        <w:t xml:space="preserve">Starting Point’s Initial Contact Team is managed by a Social Care Team Manager – Social Workers within this team screen all contacts received using Derbyshire’s Stronger Families Safer Children practice model (SFSC), to apply a threshold decision regarding next steps within </w:t>
      </w:r>
      <w:r w:rsidRPr="00F76453">
        <w:rPr>
          <w:rFonts w:ascii="Arial" w:hAnsi="Arial" w:cs="Arial"/>
          <w:b/>
          <w:bCs/>
          <w:color w:val="000000" w:themeColor="text1"/>
          <w:sz w:val="24"/>
          <w:szCs w:val="24"/>
        </w:rPr>
        <w:t>one working day</w:t>
      </w:r>
      <w:r w:rsidRPr="00F76453">
        <w:rPr>
          <w:rFonts w:ascii="Arial" w:hAnsi="Arial" w:cs="Arial"/>
          <w:color w:val="000000" w:themeColor="text1"/>
          <w:sz w:val="24"/>
          <w:szCs w:val="24"/>
        </w:rPr>
        <w:t xml:space="preserve">. </w:t>
      </w:r>
      <w:r w:rsidR="0095012F">
        <w:rPr>
          <w:rFonts w:ascii="Arial" w:hAnsi="Arial" w:cs="Arial"/>
          <w:color w:val="000000" w:themeColor="text1"/>
          <w:sz w:val="24"/>
          <w:szCs w:val="24"/>
        </w:rPr>
        <w:t xml:space="preserve"> </w:t>
      </w:r>
      <w:r w:rsidRPr="00F76453">
        <w:rPr>
          <w:rFonts w:ascii="Arial" w:hAnsi="Arial" w:cs="Arial"/>
          <w:color w:val="000000" w:themeColor="text1"/>
          <w:sz w:val="24"/>
          <w:szCs w:val="24"/>
        </w:rPr>
        <w:t>Referral coordinators support this process by</w:t>
      </w:r>
      <w:r w:rsidR="0095012F">
        <w:rPr>
          <w:rFonts w:ascii="Arial" w:hAnsi="Arial" w:cs="Arial"/>
          <w:color w:val="000000" w:themeColor="text1"/>
          <w:sz w:val="24"/>
          <w:szCs w:val="24"/>
        </w:rPr>
        <w:t xml:space="preserve"> </w:t>
      </w:r>
      <w:r w:rsidRPr="00F76453">
        <w:rPr>
          <w:rFonts w:ascii="Arial" w:hAnsi="Arial" w:cs="Arial"/>
          <w:color w:val="000000" w:themeColor="text1"/>
          <w:sz w:val="24"/>
          <w:szCs w:val="24"/>
        </w:rPr>
        <w:t xml:space="preserve">completing consultation calls with partner agencies such as the early help service, health, police, </w:t>
      </w:r>
      <w:proofErr w:type="gramStart"/>
      <w:r w:rsidRPr="00F76453">
        <w:rPr>
          <w:rFonts w:ascii="Arial" w:hAnsi="Arial" w:cs="Arial"/>
          <w:color w:val="000000" w:themeColor="text1"/>
          <w:sz w:val="24"/>
          <w:szCs w:val="24"/>
        </w:rPr>
        <w:t>education</w:t>
      </w:r>
      <w:proofErr w:type="gramEnd"/>
      <w:r w:rsidRPr="00F76453">
        <w:rPr>
          <w:rFonts w:ascii="Arial" w:hAnsi="Arial" w:cs="Arial"/>
          <w:color w:val="000000" w:themeColor="text1"/>
          <w:sz w:val="24"/>
          <w:szCs w:val="24"/>
        </w:rPr>
        <w:t xml:space="preserve"> and adult related services such as Probation to support the consistent application of threshold decisions being made in a timely way.  Quality Assurance activity is also undertaken within this screening process and appropriate challenge is provided as required to referring agencies.  For example, on referrals lacking appropriate information or consent, unless obtaining consent would place a child at greater risk of harm then agencies will be asked to gain consent from parents before the contact is accepted.  All Initial Contacts identified as Child in Need or Child Protection are promptly progressed to children’s social care in </w:t>
      </w:r>
      <w:r w:rsidR="000724EB">
        <w:rPr>
          <w:rFonts w:ascii="Arial" w:hAnsi="Arial" w:cs="Arial"/>
          <w:color w:val="000000" w:themeColor="text1"/>
          <w:sz w:val="24"/>
          <w:szCs w:val="24"/>
        </w:rPr>
        <w:t xml:space="preserve">one </w:t>
      </w:r>
      <w:r w:rsidRPr="00F76453">
        <w:rPr>
          <w:rFonts w:ascii="Arial" w:hAnsi="Arial" w:cs="Arial"/>
          <w:color w:val="000000" w:themeColor="text1"/>
          <w:sz w:val="24"/>
          <w:szCs w:val="24"/>
        </w:rPr>
        <w:t xml:space="preserve">working day. </w:t>
      </w:r>
    </w:p>
    <w:p w14:paraId="14554812" w14:textId="77777777" w:rsidR="00F76453" w:rsidRPr="00F76453" w:rsidRDefault="00F76453" w:rsidP="00E0580B">
      <w:pPr>
        <w:spacing w:before="0" w:after="0" w:line="240" w:lineRule="auto"/>
        <w:ind w:left="426"/>
        <w:jc w:val="both"/>
        <w:rPr>
          <w:rFonts w:ascii="Arial" w:hAnsi="Arial" w:cs="Arial"/>
          <w:color w:val="000000" w:themeColor="text1"/>
          <w:sz w:val="24"/>
          <w:szCs w:val="24"/>
        </w:rPr>
      </w:pPr>
    </w:p>
    <w:p w14:paraId="61A9F5CD" w14:textId="77777777" w:rsidR="00F76453" w:rsidRPr="00721976" w:rsidRDefault="00F76453" w:rsidP="000724EB">
      <w:pPr>
        <w:spacing w:before="0" w:after="0" w:line="240" w:lineRule="auto"/>
        <w:ind w:left="426"/>
        <w:jc w:val="both"/>
        <w:rPr>
          <w:rFonts w:ascii="Arial" w:hAnsi="Arial" w:cs="Arial"/>
          <w:b/>
          <w:bCs/>
          <w:sz w:val="24"/>
          <w:szCs w:val="24"/>
        </w:rPr>
      </w:pPr>
      <w:r w:rsidRPr="00721976">
        <w:rPr>
          <w:rFonts w:ascii="Arial" w:hAnsi="Arial" w:cs="Arial"/>
          <w:b/>
          <w:bCs/>
          <w:sz w:val="24"/>
          <w:szCs w:val="24"/>
        </w:rPr>
        <w:t xml:space="preserve">The Starting Point Child Protection Team </w:t>
      </w:r>
    </w:p>
    <w:p w14:paraId="42D745AC" w14:textId="77777777" w:rsidR="00721976" w:rsidRDefault="00721976" w:rsidP="00E0580B">
      <w:pPr>
        <w:spacing w:before="0" w:after="0" w:line="240" w:lineRule="auto"/>
        <w:ind w:left="426"/>
        <w:jc w:val="both"/>
        <w:rPr>
          <w:rFonts w:ascii="Arial" w:hAnsi="Arial" w:cs="Arial"/>
          <w:sz w:val="24"/>
          <w:szCs w:val="24"/>
        </w:rPr>
      </w:pPr>
    </w:p>
    <w:p w14:paraId="50479363" w14:textId="2E34AE67" w:rsidR="00F76453" w:rsidRDefault="00F76453" w:rsidP="00E0580B">
      <w:pPr>
        <w:spacing w:before="0" w:after="0" w:line="240" w:lineRule="auto"/>
        <w:ind w:left="426"/>
        <w:jc w:val="both"/>
        <w:rPr>
          <w:rFonts w:ascii="Arial" w:hAnsi="Arial" w:cs="Arial"/>
          <w:sz w:val="24"/>
          <w:szCs w:val="24"/>
        </w:rPr>
      </w:pPr>
      <w:r w:rsidRPr="00F76453">
        <w:rPr>
          <w:rFonts w:ascii="Arial" w:hAnsi="Arial" w:cs="Arial"/>
          <w:sz w:val="24"/>
          <w:szCs w:val="24"/>
        </w:rPr>
        <w:t xml:space="preserve">This team is led by Social Care Team Managers and contains Social Workers and referral coordinators.  Practitioners within this team undertake triage and information gathering to prepare cases for strategy discussions.  The team </w:t>
      </w:r>
      <w:r w:rsidR="00C3069F">
        <w:rPr>
          <w:rFonts w:ascii="Arial" w:hAnsi="Arial" w:cs="Arial"/>
          <w:sz w:val="24"/>
          <w:szCs w:val="24"/>
        </w:rPr>
        <w:t xml:space="preserve">are </w:t>
      </w:r>
      <w:r w:rsidRPr="00F76453">
        <w:rPr>
          <w:rFonts w:ascii="Arial" w:hAnsi="Arial" w:cs="Arial"/>
          <w:sz w:val="24"/>
          <w:szCs w:val="24"/>
        </w:rPr>
        <w:t xml:space="preserve">supported to prioritise their work by </w:t>
      </w:r>
      <w:r w:rsidR="00346B08">
        <w:rPr>
          <w:rFonts w:ascii="Arial" w:hAnsi="Arial" w:cs="Arial"/>
          <w:sz w:val="24"/>
          <w:szCs w:val="24"/>
        </w:rPr>
        <w:t>M</w:t>
      </w:r>
      <w:r w:rsidRPr="00F76453">
        <w:rPr>
          <w:rFonts w:ascii="Arial" w:hAnsi="Arial" w:cs="Arial"/>
          <w:sz w:val="24"/>
          <w:szCs w:val="24"/>
        </w:rPr>
        <w:t>anagers and Social Workers providing clear direction and actions on each case at the time of allocation.  The SFSC practice model is applied during the information gathering process with our partners from health and police in Starting Point, and many other external partners, to help us understand what life is like for the child</w:t>
      </w:r>
      <w:r w:rsidR="00346B08">
        <w:rPr>
          <w:rFonts w:ascii="Arial" w:hAnsi="Arial" w:cs="Arial"/>
          <w:sz w:val="24"/>
          <w:szCs w:val="24"/>
        </w:rPr>
        <w:t>.</w:t>
      </w:r>
    </w:p>
    <w:p w14:paraId="787D23D8" w14:textId="77777777" w:rsidR="00C3069F" w:rsidRPr="00F76453" w:rsidRDefault="00C3069F" w:rsidP="00E0580B">
      <w:pPr>
        <w:spacing w:before="0" w:after="0" w:line="240" w:lineRule="auto"/>
        <w:ind w:left="426"/>
        <w:jc w:val="both"/>
        <w:rPr>
          <w:rFonts w:ascii="Arial" w:hAnsi="Arial" w:cs="Arial"/>
          <w:sz w:val="24"/>
          <w:szCs w:val="24"/>
        </w:rPr>
      </w:pPr>
    </w:p>
    <w:p w14:paraId="64EE159A" w14:textId="2F9CFDD6" w:rsidR="00F76453" w:rsidRDefault="00F76453" w:rsidP="00E0580B">
      <w:pPr>
        <w:spacing w:before="0" w:after="0" w:line="240" w:lineRule="auto"/>
        <w:ind w:left="426"/>
        <w:jc w:val="both"/>
        <w:rPr>
          <w:rFonts w:ascii="Arial" w:hAnsi="Arial" w:cs="Arial"/>
          <w:sz w:val="24"/>
          <w:szCs w:val="24"/>
        </w:rPr>
      </w:pPr>
      <w:r w:rsidRPr="00F76453">
        <w:rPr>
          <w:rFonts w:ascii="Arial" w:hAnsi="Arial" w:cs="Arial"/>
          <w:sz w:val="24"/>
          <w:szCs w:val="24"/>
        </w:rPr>
        <w:t xml:space="preserve">The Team Manager and </w:t>
      </w:r>
      <w:r w:rsidR="00346B08">
        <w:rPr>
          <w:rFonts w:ascii="Arial" w:hAnsi="Arial" w:cs="Arial"/>
          <w:sz w:val="24"/>
          <w:szCs w:val="24"/>
        </w:rPr>
        <w:t>S</w:t>
      </w:r>
      <w:r w:rsidRPr="00F76453">
        <w:rPr>
          <w:rFonts w:ascii="Arial" w:hAnsi="Arial" w:cs="Arial"/>
          <w:sz w:val="24"/>
          <w:szCs w:val="24"/>
        </w:rPr>
        <w:t xml:space="preserve">ocial </w:t>
      </w:r>
      <w:r w:rsidR="00346B08">
        <w:rPr>
          <w:rFonts w:ascii="Arial" w:hAnsi="Arial" w:cs="Arial"/>
          <w:sz w:val="24"/>
          <w:szCs w:val="24"/>
        </w:rPr>
        <w:t>W</w:t>
      </w:r>
      <w:r w:rsidRPr="00F76453">
        <w:rPr>
          <w:rFonts w:ascii="Arial" w:hAnsi="Arial" w:cs="Arial"/>
          <w:sz w:val="24"/>
          <w:szCs w:val="24"/>
        </w:rPr>
        <w:t>orkers leading the team are highly responsive to emerging information received and provide clear direction and support to ensure robust decisions and timely outcome</w:t>
      </w:r>
      <w:r w:rsidR="00C3069F">
        <w:rPr>
          <w:rFonts w:ascii="Arial" w:hAnsi="Arial" w:cs="Arial"/>
          <w:sz w:val="24"/>
          <w:szCs w:val="24"/>
        </w:rPr>
        <w:t>s</w:t>
      </w:r>
      <w:r w:rsidRPr="00F76453">
        <w:rPr>
          <w:rFonts w:ascii="Arial" w:hAnsi="Arial" w:cs="Arial"/>
          <w:sz w:val="24"/>
          <w:szCs w:val="24"/>
        </w:rPr>
        <w:t xml:space="preserve"> are identified.</w:t>
      </w:r>
    </w:p>
    <w:p w14:paraId="5256A617" w14:textId="77777777" w:rsidR="00C3069F" w:rsidRPr="00F76453" w:rsidRDefault="00C3069F" w:rsidP="00E0580B">
      <w:pPr>
        <w:spacing w:before="0" w:after="0" w:line="240" w:lineRule="auto"/>
        <w:ind w:left="426"/>
        <w:jc w:val="both"/>
        <w:rPr>
          <w:rFonts w:ascii="Arial" w:hAnsi="Arial" w:cs="Arial"/>
          <w:sz w:val="24"/>
          <w:szCs w:val="24"/>
        </w:rPr>
      </w:pPr>
    </w:p>
    <w:p w14:paraId="1CBFB094" w14:textId="31239663" w:rsidR="00F76453" w:rsidRPr="00F76453" w:rsidRDefault="00F76453" w:rsidP="00E0580B">
      <w:pPr>
        <w:spacing w:before="0" w:after="0" w:line="240" w:lineRule="auto"/>
        <w:ind w:left="426"/>
        <w:jc w:val="both"/>
        <w:rPr>
          <w:rFonts w:ascii="Arial" w:hAnsi="Arial" w:cs="Arial"/>
          <w:sz w:val="24"/>
          <w:szCs w:val="24"/>
        </w:rPr>
      </w:pPr>
      <w:r w:rsidRPr="00F76453">
        <w:rPr>
          <w:rFonts w:ascii="Arial" w:hAnsi="Arial" w:cs="Arial"/>
          <w:sz w:val="24"/>
          <w:szCs w:val="24"/>
        </w:rPr>
        <w:t>Highly effective strategy meetings are undertaken in a timely way, attendance at these meeting by partners is expected, and good quality conversations and professional curiosity is applied within the discussions to enable the partnership to develop a shared understanding of the risks and implement next steps and actions without delay.</w:t>
      </w:r>
    </w:p>
    <w:p w14:paraId="00E5EC5F" w14:textId="77777777" w:rsidR="00F76453" w:rsidRPr="00F76453" w:rsidRDefault="00F76453" w:rsidP="00F76453">
      <w:pPr>
        <w:pStyle w:val="ListParagraph"/>
        <w:spacing w:before="0" w:after="0" w:line="240" w:lineRule="auto"/>
        <w:ind w:left="1004"/>
        <w:rPr>
          <w:rFonts w:ascii="Arial" w:hAnsi="Arial" w:cs="Arial"/>
          <w:sz w:val="24"/>
          <w:szCs w:val="24"/>
        </w:rPr>
      </w:pPr>
    </w:p>
    <w:p w14:paraId="0FA99A62" w14:textId="5B8E39C5" w:rsidR="00F76453" w:rsidRDefault="00F76453" w:rsidP="001702A5">
      <w:pPr>
        <w:spacing w:before="0" w:after="0" w:line="240" w:lineRule="auto"/>
        <w:ind w:left="426"/>
        <w:jc w:val="both"/>
        <w:rPr>
          <w:rFonts w:ascii="Arial" w:hAnsi="Arial" w:cs="Arial"/>
          <w:sz w:val="24"/>
          <w:szCs w:val="24"/>
        </w:rPr>
      </w:pPr>
      <w:r w:rsidRPr="00C3069F">
        <w:rPr>
          <w:rFonts w:ascii="Arial" w:hAnsi="Arial" w:cs="Arial"/>
          <w:b/>
          <w:bCs/>
          <w:sz w:val="24"/>
          <w:szCs w:val="24"/>
        </w:rPr>
        <w:lastRenderedPageBreak/>
        <w:t>The Starting Point Early Help Team</w:t>
      </w:r>
    </w:p>
    <w:p w14:paraId="7A4B2627" w14:textId="77777777" w:rsidR="00C3069F" w:rsidRPr="00C3069F" w:rsidRDefault="00C3069F" w:rsidP="001702A5">
      <w:pPr>
        <w:spacing w:before="0" w:after="0" w:line="240" w:lineRule="auto"/>
        <w:ind w:left="426"/>
        <w:jc w:val="both"/>
        <w:rPr>
          <w:rFonts w:ascii="Arial" w:hAnsi="Arial" w:cs="Arial"/>
          <w:sz w:val="24"/>
          <w:szCs w:val="24"/>
        </w:rPr>
      </w:pPr>
    </w:p>
    <w:p w14:paraId="6AEE042A" w14:textId="475B0F4E" w:rsidR="0004752C" w:rsidRDefault="00F76453" w:rsidP="001702A5">
      <w:pPr>
        <w:spacing w:before="0" w:after="0" w:line="240" w:lineRule="auto"/>
        <w:ind w:left="426"/>
        <w:jc w:val="both"/>
        <w:rPr>
          <w:rFonts w:ascii="Arial" w:hAnsi="Arial" w:cs="Arial"/>
          <w:noProof/>
          <w:sz w:val="24"/>
          <w:szCs w:val="24"/>
        </w:rPr>
      </w:pPr>
      <w:r w:rsidRPr="00C3069F">
        <w:rPr>
          <w:rFonts w:ascii="Arial" w:hAnsi="Arial" w:cs="Arial"/>
          <w:sz w:val="24"/>
          <w:szCs w:val="24"/>
        </w:rPr>
        <w:t xml:space="preserve">This team is led by a Social Care and Early Help Team Manager. </w:t>
      </w:r>
      <w:r w:rsidR="00517C97">
        <w:rPr>
          <w:rFonts w:ascii="Arial" w:hAnsi="Arial" w:cs="Arial"/>
          <w:sz w:val="24"/>
          <w:szCs w:val="24"/>
        </w:rPr>
        <w:t xml:space="preserve"> </w:t>
      </w:r>
      <w:r w:rsidRPr="00C3069F">
        <w:rPr>
          <w:rFonts w:ascii="Arial" w:hAnsi="Arial" w:cs="Arial"/>
          <w:sz w:val="24"/>
          <w:szCs w:val="24"/>
        </w:rPr>
        <w:t xml:space="preserve">The Early Help and Social Care Team Manager reviews the actions applied by the Initial </w:t>
      </w:r>
      <w:r w:rsidR="00076167">
        <w:rPr>
          <w:rFonts w:ascii="Arial" w:hAnsi="Arial" w:cs="Arial"/>
          <w:sz w:val="24"/>
          <w:szCs w:val="24"/>
        </w:rPr>
        <w:t>Contact</w:t>
      </w:r>
      <w:r w:rsidRPr="00C3069F">
        <w:rPr>
          <w:rFonts w:ascii="Arial" w:hAnsi="Arial" w:cs="Arial"/>
          <w:sz w:val="24"/>
          <w:szCs w:val="24"/>
        </w:rPr>
        <w:t xml:space="preserve"> Team and ensures that work is appropriately prioritised. </w:t>
      </w:r>
      <w:r w:rsidR="00C3069F">
        <w:rPr>
          <w:rFonts w:ascii="Arial" w:hAnsi="Arial" w:cs="Arial"/>
          <w:sz w:val="24"/>
          <w:szCs w:val="24"/>
        </w:rPr>
        <w:t xml:space="preserve"> </w:t>
      </w:r>
      <w:r w:rsidRPr="00C3069F">
        <w:rPr>
          <w:rFonts w:ascii="Arial" w:hAnsi="Arial" w:cs="Arial"/>
          <w:sz w:val="24"/>
          <w:szCs w:val="24"/>
        </w:rPr>
        <w:t xml:space="preserve">The </w:t>
      </w:r>
      <w:r w:rsidR="00517C97">
        <w:rPr>
          <w:rFonts w:ascii="Arial" w:hAnsi="Arial" w:cs="Arial"/>
          <w:sz w:val="24"/>
          <w:szCs w:val="24"/>
        </w:rPr>
        <w:t>T</w:t>
      </w:r>
      <w:r w:rsidRPr="00C3069F">
        <w:rPr>
          <w:rFonts w:ascii="Arial" w:hAnsi="Arial" w:cs="Arial"/>
          <w:sz w:val="24"/>
          <w:szCs w:val="24"/>
        </w:rPr>
        <w:t xml:space="preserve">eam </w:t>
      </w:r>
      <w:r w:rsidR="00517C97">
        <w:rPr>
          <w:rFonts w:ascii="Arial" w:hAnsi="Arial" w:cs="Arial"/>
          <w:sz w:val="24"/>
          <w:szCs w:val="24"/>
        </w:rPr>
        <w:t>M</w:t>
      </w:r>
      <w:r w:rsidRPr="00C3069F">
        <w:rPr>
          <w:rFonts w:ascii="Arial" w:hAnsi="Arial" w:cs="Arial"/>
          <w:sz w:val="24"/>
          <w:szCs w:val="24"/>
        </w:rPr>
        <w:t>an</w:t>
      </w:r>
      <w:r w:rsidR="00517C97">
        <w:rPr>
          <w:rFonts w:ascii="Arial" w:hAnsi="Arial" w:cs="Arial"/>
          <w:sz w:val="24"/>
          <w:szCs w:val="24"/>
        </w:rPr>
        <w:t>a</w:t>
      </w:r>
      <w:r w:rsidRPr="00C3069F">
        <w:rPr>
          <w:rFonts w:ascii="Arial" w:hAnsi="Arial" w:cs="Arial"/>
          <w:sz w:val="24"/>
          <w:szCs w:val="24"/>
        </w:rPr>
        <w:t>gers provide clear direction during this process to facilitate responsive and robust decision making regarding next steps.  Cases within this team are subject to regular review and scrutiny as new information emerges to ensure that robust decisions are made and that outcomes are progressed without delay</w:t>
      </w:r>
      <w:r w:rsidRPr="00C3069F">
        <w:rPr>
          <w:rFonts w:ascii="Arial" w:hAnsi="Arial" w:cs="Arial"/>
          <w:noProof/>
          <w:sz w:val="24"/>
          <w:szCs w:val="24"/>
        </w:rPr>
        <w:t>. Should the needs of a child change during this process then the case will be stepped up as</w:t>
      </w:r>
      <w:r w:rsidR="00076167">
        <w:rPr>
          <w:rFonts w:ascii="Arial" w:hAnsi="Arial" w:cs="Arial"/>
          <w:noProof/>
          <w:sz w:val="24"/>
          <w:szCs w:val="24"/>
        </w:rPr>
        <w:t xml:space="preserve"> </w:t>
      </w:r>
      <w:r w:rsidRPr="00C3069F">
        <w:rPr>
          <w:rFonts w:ascii="Arial" w:hAnsi="Arial" w:cs="Arial"/>
          <w:noProof/>
          <w:sz w:val="24"/>
          <w:szCs w:val="24"/>
        </w:rPr>
        <w:t>previously described on page 6.</w:t>
      </w:r>
    </w:p>
    <w:p w14:paraId="741E5164" w14:textId="77777777" w:rsidR="0004752C" w:rsidRDefault="0004752C" w:rsidP="001702A5">
      <w:pPr>
        <w:spacing w:before="0" w:after="0" w:line="240" w:lineRule="auto"/>
        <w:ind w:left="426"/>
        <w:jc w:val="both"/>
        <w:rPr>
          <w:rFonts w:ascii="Arial" w:hAnsi="Arial" w:cs="Arial"/>
          <w:noProof/>
          <w:sz w:val="24"/>
          <w:szCs w:val="24"/>
        </w:rPr>
      </w:pPr>
    </w:p>
    <w:p w14:paraId="77D01B60" w14:textId="4A257119" w:rsidR="00E45B92" w:rsidRPr="00C3069F" w:rsidRDefault="00072F57" w:rsidP="001702A5">
      <w:pPr>
        <w:spacing w:before="0" w:after="0" w:line="240" w:lineRule="auto"/>
        <w:ind w:left="426"/>
        <w:jc w:val="both"/>
        <w:rPr>
          <w:rFonts w:ascii="Arial" w:hAnsi="Arial" w:cs="Arial"/>
          <w:sz w:val="24"/>
          <w:szCs w:val="24"/>
        </w:rPr>
      </w:pPr>
      <w:r w:rsidRPr="00C3069F">
        <w:rPr>
          <w:rFonts w:ascii="Arial" w:hAnsi="Arial" w:cs="Arial"/>
          <w:b/>
          <w:sz w:val="24"/>
          <w:szCs w:val="24"/>
        </w:rPr>
        <w:t xml:space="preserve">Business Services </w:t>
      </w:r>
      <w:r w:rsidR="00340429" w:rsidRPr="00C3069F">
        <w:rPr>
          <w:rFonts w:ascii="Arial" w:hAnsi="Arial" w:cs="Arial"/>
          <w:b/>
          <w:sz w:val="24"/>
          <w:szCs w:val="24"/>
        </w:rPr>
        <w:t>Team</w:t>
      </w:r>
    </w:p>
    <w:p w14:paraId="3D1B1D08" w14:textId="77777777" w:rsidR="007F55B2" w:rsidRDefault="007F55B2" w:rsidP="001702A5">
      <w:pPr>
        <w:pStyle w:val="ListParagraph"/>
        <w:spacing w:before="0" w:after="0" w:line="240" w:lineRule="auto"/>
        <w:ind w:left="426"/>
        <w:jc w:val="both"/>
        <w:rPr>
          <w:rFonts w:ascii="Arial" w:hAnsi="Arial" w:cs="Arial"/>
          <w:sz w:val="24"/>
          <w:szCs w:val="24"/>
        </w:rPr>
      </w:pPr>
    </w:p>
    <w:p w14:paraId="1FF25EBD" w14:textId="3A433D98" w:rsidR="00870AB8" w:rsidRPr="00C3069F" w:rsidRDefault="00035008" w:rsidP="001702A5">
      <w:pPr>
        <w:pStyle w:val="ListParagraph"/>
        <w:spacing w:before="0" w:after="0" w:line="240" w:lineRule="auto"/>
        <w:ind w:left="426"/>
        <w:jc w:val="both"/>
        <w:rPr>
          <w:rFonts w:ascii="Arial" w:hAnsi="Arial" w:cs="Arial"/>
          <w:sz w:val="24"/>
          <w:szCs w:val="24"/>
        </w:rPr>
      </w:pPr>
      <w:r w:rsidRPr="00C3069F">
        <w:rPr>
          <w:rFonts w:ascii="Arial" w:hAnsi="Arial" w:cs="Arial"/>
          <w:sz w:val="24"/>
          <w:szCs w:val="24"/>
        </w:rPr>
        <w:t>Business S</w:t>
      </w:r>
      <w:r w:rsidR="00735DFD" w:rsidRPr="00C3069F">
        <w:rPr>
          <w:rFonts w:ascii="Arial" w:hAnsi="Arial" w:cs="Arial"/>
          <w:sz w:val="24"/>
          <w:szCs w:val="24"/>
        </w:rPr>
        <w:t>ervice</w:t>
      </w:r>
      <w:r w:rsidRPr="00C3069F">
        <w:rPr>
          <w:rFonts w:ascii="Arial" w:hAnsi="Arial" w:cs="Arial"/>
          <w:sz w:val="24"/>
          <w:szCs w:val="24"/>
        </w:rPr>
        <w:t>s</w:t>
      </w:r>
      <w:r w:rsidR="00735DFD" w:rsidRPr="00C3069F">
        <w:rPr>
          <w:rFonts w:ascii="Arial" w:hAnsi="Arial" w:cs="Arial"/>
          <w:sz w:val="24"/>
          <w:szCs w:val="24"/>
        </w:rPr>
        <w:t xml:space="preserve"> </w:t>
      </w:r>
      <w:r w:rsidR="00F51DE0" w:rsidRPr="00C3069F">
        <w:rPr>
          <w:rFonts w:ascii="Arial" w:hAnsi="Arial" w:cs="Arial"/>
          <w:sz w:val="24"/>
          <w:szCs w:val="24"/>
        </w:rPr>
        <w:t>Assistants</w:t>
      </w:r>
      <w:r w:rsidR="00340429" w:rsidRPr="00C3069F">
        <w:rPr>
          <w:rFonts w:ascii="Arial" w:hAnsi="Arial" w:cs="Arial"/>
          <w:sz w:val="24"/>
          <w:szCs w:val="24"/>
        </w:rPr>
        <w:t xml:space="preserve"> support the day to day running of the front door</w:t>
      </w:r>
      <w:r w:rsidR="00735DFD" w:rsidRPr="00C3069F">
        <w:rPr>
          <w:rFonts w:ascii="Arial" w:hAnsi="Arial" w:cs="Arial"/>
          <w:sz w:val="24"/>
          <w:szCs w:val="24"/>
        </w:rPr>
        <w:t xml:space="preserve">. </w:t>
      </w:r>
      <w:r w:rsidR="00F240F9" w:rsidRPr="00C3069F">
        <w:rPr>
          <w:rFonts w:ascii="Arial" w:hAnsi="Arial" w:cs="Arial"/>
          <w:sz w:val="24"/>
          <w:szCs w:val="24"/>
        </w:rPr>
        <w:t xml:space="preserve"> The team record</w:t>
      </w:r>
      <w:r w:rsidR="007F55B2">
        <w:rPr>
          <w:rFonts w:ascii="Arial" w:hAnsi="Arial" w:cs="Arial"/>
          <w:sz w:val="24"/>
          <w:szCs w:val="24"/>
        </w:rPr>
        <w:t>s</w:t>
      </w:r>
      <w:r w:rsidR="00735DFD" w:rsidRPr="00C3069F">
        <w:rPr>
          <w:rFonts w:ascii="Arial" w:hAnsi="Arial" w:cs="Arial"/>
          <w:sz w:val="24"/>
          <w:szCs w:val="24"/>
        </w:rPr>
        <w:t xml:space="preserve"> contact information received through electronic referrals, onto contact records in </w:t>
      </w:r>
      <w:r w:rsidR="00F240F9" w:rsidRPr="00C3069F">
        <w:rPr>
          <w:rFonts w:ascii="Arial" w:hAnsi="Arial" w:cs="Arial"/>
          <w:sz w:val="24"/>
          <w:szCs w:val="24"/>
        </w:rPr>
        <w:t xml:space="preserve">Mosaic, </w:t>
      </w:r>
      <w:r w:rsidR="00735DFD" w:rsidRPr="00C3069F">
        <w:rPr>
          <w:rFonts w:ascii="Arial" w:hAnsi="Arial" w:cs="Arial"/>
          <w:sz w:val="24"/>
          <w:szCs w:val="24"/>
        </w:rPr>
        <w:t xml:space="preserve">including uploading </w:t>
      </w:r>
      <w:r w:rsidR="00F240F9" w:rsidRPr="00C3069F">
        <w:rPr>
          <w:rFonts w:ascii="Arial" w:hAnsi="Arial" w:cs="Arial"/>
          <w:sz w:val="24"/>
          <w:szCs w:val="24"/>
        </w:rPr>
        <w:t xml:space="preserve">relevant </w:t>
      </w:r>
      <w:r w:rsidR="00735DFD" w:rsidRPr="00C3069F">
        <w:rPr>
          <w:rFonts w:ascii="Arial" w:hAnsi="Arial" w:cs="Arial"/>
          <w:sz w:val="24"/>
          <w:szCs w:val="24"/>
        </w:rPr>
        <w:t>documents</w:t>
      </w:r>
      <w:r w:rsidR="003D66AD">
        <w:rPr>
          <w:rFonts w:ascii="Arial" w:hAnsi="Arial" w:cs="Arial"/>
          <w:sz w:val="24"/>
          <w:szCs w:val="24"/>
        </w:rPr>
        <w:t xml:space="preserve">, </w:t>
      </w:r>
      <w:proofErr w:type="gramStart"/>
      <w:r w:rsidR="003D66AD">
        <w:rPr>
          <w:rFonts w:ascii="Arial" w:hAnsi="Arial" w:cs="Arial"/>
          <w:sz w:val="24"/>
          <w:szCs w:val="24"/>
        </w:rPr>
        <w:t>c</w:t>
      </w:r>
      <w:r w:rsidR="008B179D" w:rsidRPr="00C3069F">
        <w:rPr>
          <w:rFonts w:ascii="Arial" w:hAnsi="Arial" w:cs="Arial"/>
          <w:sz w:val="24"/>
          <w:szCs w:val="24"/>
        </w:rPr>
        <w:t>reating</w:t>
      </w:r>
      <w:proofErr w:type="gramEnd"/>
      <w:r w:rsidR="008B179D" w:rsidRPr="00C3069F">
        <w:rPr>
          <w:rFonts w:ascii="Arial" w:hAnsi="Arial" w:cs="Arial"/>
          <w:sz w:val="24"/>
          <w:szCs w:val="24"/>
        </w:rPr>
        <w:t xml:space="preserve"> and updating individual case records as required. </w:t>
      </w:r>
      <w:r w:rsidR="00D70366">
        <w:rPr>
          <w:rFonts w:ascii="Arial" w:hAnsi="Arial" w:cs="Arial"/>
          <w:sz w:val="24"/>
          <w:szCs w:val="24"/>
        </w:rPr>
        <w:t xml:space="preserve"> </w:t>
      </w:r>
      <w:r w:rsidR="00E435BC" w:rsidRPr="00C3069F">
        <w:rPr>
          <w:rFonts w:ascii="Arial" w:hAnsi="Arial" w:cs="Arial"/>
          <w:sz w:val="24"/>
          <w:szCs w:val="24"/>
        </w:rPr>
        <w:t>The</w:t>
      </w:r>
      <w:r w:rsidR="00D70366">
        <w:rPr>
          <w:rFonts w:ascii="Arial" w:hAnsi="Arial" w:cs="Arial"/>
          <w:sz w:val="24"/>
          <w:szCs w:val="24"/>
        </w:rPr>
        <w:t>y manage</w:t>
      </w:r>
      <w:r w:rsidR="00E435BC" w:rsidRPr="00C3069F">
        <w:rPr>
          <w:rFonts w:ascii="Arial" w:hAnsi="Arial" w:cs="Arial"/>
          <w:sz w:val="24"/>
          <w:szCs w:val="24"/>
        </w:rPr>
        <w:t xml:space="preserve"> delivery and receipt of information exchange requests between agencies through secure email</w:t>
      </w:r>
      <w:r w:rsidRPr="00C3069F">
        <w:rPr>
          <w:rFonts w:ascii="Arial" w:hAnsi="Arial" w:cs="Arial"/>
          <w:sz w:val="24"/>
          <w:szCs w:val="24"/>
        </w:rPr>
        <w:t xml:space="preserve">. </w:t>
      </w:r>
      <w:r w:rsidR="007F55B2">
        <w:rPr>
          <w:rFonts w:ascii="Arial" w:hAnsi="Arial" w:cs="Arial"/>
          <w:sz w:val="24"/>
          <w:szCs w:val="24"/>
        </w:rPr>
        <w:t xml:space="preserve"> </w:t>
      </w:r>
      <w:r w:rsidR="00D70366">
        <w:rPr>
          <w:rFonts w:ascii="Arial" w:hAnsi="Arial" w:cs="Arial"/>
          <w:sz w:val="24"/>
          <w:szCs w:val="24"/>
        </w:rPr>
        <w:t>They a</w:t>
      </w:r>
      <w:r w:rsidRPr="00C3069F">
        <w:rPr>
          <w:rFonts w:ascii="Arial" w:hAnsi="Arial" w:cs="Arial"/>
          <w:sz w:val="24"/>
          <w:szCs w:val="24"/>
        </w:rPr>
        <w:t>ttend c</w:t>
      </w:r>
      <w:r w:rsidR="00F51DE0" w:rsidRPr="00C3069F">
        <w:rPr>
          <w:rFonts w:ascii="Arial" w:hAnsi="Arial" w:cs="Arial"/>
          <w:sz w:val="24"/>
          <w:szCs w:val="24"/>
        </w:rPr>
        <w:t xml:space="preserve">hild protection </w:t>
      </w:r>
      <w:r w:rsidRPr="00C3069F">
        <w:rPr>
          <w:rFonts w:ascii="Arial" w:hAnsi="Arial" w:cs="Arial"/>
          <w:sz w:val="24"/>
          <w:szCs w:val="24"/>
        </w:rPr>
        <w:t>s</w:t>
      </w:r>
      <w:r w:rsidR="00F51DE0" w:rsidRPr="00C3069F">
        <w:rPr>
          <w:rFonts w:ascii="Arial" w:hAnsi="Arial" w:cs="Arial"/>
          <w:sz w:val="24"/>
          <w:szCs w:val="24"/>
        </w:rPr>
        <w:t xml:space="preserve">trategy discussions to take notes of actions, supporting the Chair whose responsibility will be to </w:t>
      </w:r>
      <w:r w:rsidR="00AE4EE7" w:rsidRPr="00C3069F">
        <w:rPr>
          <w:rFonts w:ascii="Arial" w:hAnsi="Arial" w:cs="Arial"/>
          <w:sz w:val="24"/>
          <w:szCs w:val="24"/>
        </w:rPr>
        <w:t xml:space="preserve">ensure that the notes are </w:t>
      </w:r>
      <w:r w:rsidR="00D70366">
        <w:rPr>
          <w:rFonts w:ascii="Arial" w:hAnsi="Arial" w:cs="Arial"/>
          <w:sz w:val="24"/>
          <w:szCs w:val="24"/>
        </w:rPr>
        <w:t xml:space="preserve">a </w:t>
      </w:r>
      <w:r w:rsidR="00AE4EE7" w:rsidRPr="00C3069F">
        <w:rPr>
          <w:rFonts w:ascii="Arial" w:hAnsi="Arial" w:cs="Arial"/>
          <w:sz w:val="24"/>
          <w:szCs w:val="24"/>
        </w:rPr>
        <w:t>clear reflection of the meeting and the agreed outcomes.</w:t>
      </w:r>
    </w:p>
    <w:p w14:paraId="7CCD1395" w14:textId="77777777" w:rsidR="00C8457A" w:rsidRPr="00C3069F" w:rsidRDefault="00C8457A" w:rsidP="001702A5">
      <w:pPr>
        <w:pStyle w:val="ListParagraph"/>
        <w:spacing w:before="0" w:after="0" w:line="240" w:lineRule="auto"/>
        <w:ind w:left="426"/>
        <w:jc w:val="both"/>
        <w:rPr>
          <w:rFonts w:ascii="Arial" w:hAnsi="Arial" w:cs="Arial"/>
          <w:sz w:val="24"/>
          <w:szCs w:val="24"/>
        </w:rPr>
      </w:pPr>
    </w:p>
    <w:p w14:paraId="1D25EC50" w14:textId="5C94D916" w:rsidR="00D25CC6" w:rsidRPr="007F55B2" w:rsidRDefault="00D25CC6" w:rsidP="001702A5">
      <w:pPr>
        <w:pStyle w:val="ListParagraph"/>
        <w:numPr>
          <w:ilvl w:val="0"/>
          <w:numId w:val="42"/>
        </w:numPr>
        <w:spacing w:before="0" w:after="0" w:line="240" w:lineRule="auto"/>
        <w:ind w:left="426"/>
        <w:jc w:val="both"/>
        <w:rPr>
          <w:rFonts w:ascii="Arial" w:hAnsi="Arial" w:cs="Arial"/>
          <w:b/>
          <w:sz w:val="24"/>
          <w:szCs w:val="24"/>
        </w:rPr>
      </w:pPr>
      <w:r w:rsidRPr="007F55B2">
        <w:rPr>
          <w:rFonts w:ascii="Arial" w:hAnsi="Arial" w:cs="Arial"/>
          <w:b/>
          <w:sz w:val="24"/>
          <w:szCs w:val="24"/>
        </w:rPr>
        <w:t>Specific Service Developments</w:t>
      </w:r>
    </w:p>
    <w:p w14:paraId="55590B51" w14:textId="77777777" w:rsidR="007F55B2" w:rsidRPr="007F55B2" w:rsidRDefault="007F55B2" w:rsidP="001702A5">
      <w:pPr>
        <w:pStyle w:val="ListParagraph"/>
        <w:spacing w:before="0" w:after="0" w:line="240" w:lineRule="auto"/>
        <w:ind w:left="426"/>
        <w:jc w:val="both"/>
        <w:rPr>
          <w:rFonts w:ascii="Arial" w:hAnsi="Arial" w:cs="Arial"/>
          <w:b/>
          <w:sz w:val="24"/>
          <w:szCs w:val="24"/>
        </w:rPr>
      </w:pPr>
    </w:p>
    <w:p w14:paraId="52E786EA" w14:textId="523DEDD6" w:rsidR="00CD4D13" w:rsidRDefault="00CD4D13" w:rsidP="001702A5">
      <w:pPr>
        <w:spacing w:before="0" w:after="0" w:line="240" w:lineRule="auto"/>
        <w:ind w:left="426"/>
        <w:jc w:val="both"/>
        <w:rPr>
          <w:rFonts w:ascii="Arial" w:hAnsi="Arial" w:cs="Arial"/>
          <w:bCs/>
          <w:sz w:val="24"/>
          <w:szCs w:val="24"/>
        </w:rPr>
      </w:pPr>
      <w:r w:rsidRPr="007F55B2">
        <w:rPr>
          <w:rFonts w:ascii="Arial" w:hAnsi="Arial" w:cs="Arial"/>
          <w:b/>
          <w:sz w:val="24"/>
          <w:szCs w:val="24"/>
        </w:rPr>
        <w:t>Co</w:t>
      </w:r>
      <w:r w:rsidR="00E0464A" w:rsidRPr="007F55B2">
        <w:rPr>
          <w:rFonts w:ascii="Arial" w:hAnsi="Arial" w:cs="Arial"/>
          <w:b/>
          <w:sz w:val="24"/>
          <w:szCs w:val="24"/>
        </w:rPr>
        <w:t>–</w:t>
      </w:r>
      <w:r w:rsidR="00B61C91" w:rsidRPr="007F55B2">
        <w:rPr>
          <w:rFonts w:ascii="Arial" w:hAnsi="Arial" w:cs="Arial"/>
          <w:b/>
          <w:sz w:val="24"/>
          <w:szCs w:val="24"/>
        </w:rPr>
        <w:t>l</w:t>
      </w:r>
      <w:r w:rsidRPr="007F55B2">
        <w:rPr>
          <w:rFonts w:ascii="Arial" w:hAnsi="Arial" w:cs="Arial"/>
          <w:b/>
          <w:sz w:val="24"/>
          <w:szCs w:val="24"/>
        </w:rPr>
        <w:t>ocation</w:t>
      </w:r>
    </w:p>
    <w:p w14:paraId="2CDA03C2" w14:textId="77777777" w:rsidR="007F55B2" w:rsidRPr="007F55B2" w:rsidRDefault="007F55B2" w:rsidP="001702A5">
      <w:pPr>
        <w:spacing w:before="0" w:after="0" w:line="240" w:lineRule="auto"/>
        <w:ind w:left="426"/>
        <w:jc w:val="both"/>
        <w:rPr>
          <w:rFonts w:ascii="Arial" w:hAnsi="Arial" w:cs="Arial"/>
          <w:bCs/>
          <w:sz w:val="24"/>
          <w:szCs w:val="24"/>
        </w:rPr>
      </w:pPr>
    </w:p>
    <w:p w14:paraId="172F8E49" w14:textId="77078A9F" w:rsidR="00D25CC6" w:rsidRPr="00C3069F" w:rsidRDefault="00E0464A" w:rsidP="001702A5">
      <w:pPr>
        <w:pStyle w:val="ListParagraph"/>
        <w:tabs>
          <w:tab w:val="left" w:pos="4215"/>
        </w:tabs>
        <w:spacing w:before="0" w:after="0" w:line="240" w:lineRule="auto"/>
        <w:ind w:left="426"/>
        <w:jc w:val="both"/>
        <w:rPr>
          <w:rFonts w:ascii="Arial" w:hAnsi="Arial" w:cs="Arial"/>
          <w:sz w:val="24"/>
          <w:szCs w:val="24"/>
        </w:rPr>
      </w:pPr>
      <w:r w:rsidRPr="00C3069F">
        <w:rPr>
          <w:rFonts w:ascii="Arial" w:hAnsi="Arial" w:cs="Arial"/>
          <w:sz w:val="24"/>
          <w:szCs w:val="24"/>
        </w:rPr>
        <w:t xml:space="preserve">Starting Point is the co-location </w:t>
      </w:r>
      <w:r w:rsidR="00DE2E3D" w:rsidRPr="00C3069F">
        <w:rPr>
          <w:rFonts w:ascii="Arial" w:hAnsi="Arial" w:cs="Arial"/>
          <w:sz w:val="24"/>
          <w:szCs w:val="24"/>
        </w:rPr>
        <w:t xml:space="preserve">accommodation </w:t>
      </w:r>
      <w:r w:rsidRPr="00C3069F">
        <w:rPr>
          <w:rFonts w:ascii="Arial" w:hAnsi="Arial" w:cs="Arial"/>
          <w:sz w:val="24"/>
          <w:szCs w:val="24"/>
        </w:rPr>
        <w:t xml:space="preserve">of partner agencies </w:t>
      </w:r>
      <w:r w:rsidR="00DE2E3D" w:rsidRPr="00C3069F">
        <w:rPr>
          <w:rFonts w:ascii="Arial" w:hAnsi="Arial" w:cs="Arial"/>
          <w:sz w:val="24"/>
          <w:szCs w:val="24"/>
        </w:rPr>
        <w:t xml:space="preserve">in the multi-agency safeguarding arrangements for children in Derbyshire. </w:t>
      </w:r>
      <w:r w:rsidR="007F55B2">
        <w:rPr>
          <w:rFonts w:ascii="Arial" w:hAnsi="Arial" w:cs="Arial"/>
          <w:sz w:val="24"/>
          <w:szCs w:val="24"/>
        </w:rPr>
        <w:t xml:space="preserve"> </w:t>
      </w:r>
      <w:r w:rsidR="00DE2E3D" w:rsidRPr="00C3069F">
        <w:rPr>
          <w:rFonts w:ascii="Arial" w:hAnsi="Arial" w:cs="Arial"/>
          <w:sz w:val="24"/>
          <w:szCs w:val="24"/>
        </w:rPr>
        <w:t>F</w:t>
      </w:r>
      <w:r w:rsidR="00870AB8" w:rsidRPr="00C3069F">
        <w:rPr>
          <w:rFonts w:ascii="Arial" w:hAnsi="Arial" w:cs="Arial"/>
          <w:sz w:val="24"/>
          <w:szCs w:val="24"/>
        </w:rPr>
        <w:t>ollowing Covid 19</w:t>
      </w:r>
      <w:r w:rsidR="00F86697">
        <w:rPr>
          <w:rFonts w:ascii="Arial" w:hAnsi="Arial" w:cs="Arial"/>
          <w:sz w:val="24"/>
          <w:szCs w:val="24"/>
        </w:rPr>
        <w:t>,</w:t>
      </w:r>
      <w:r w:rsidR="00870AB8" w:rsidRPr="00C3069F">
        <w:rPr>
          <w:rFonts w:ascii="Arial" w:hAnsi="Arial" w:cs="Arial"/>
          <w:sz w:val="24"/>
          <w:szCs w:val="24"/>
        </w:rPr>
        <w:t xml:space="preserve"> partners have adopted a hybrid approach</w:t>
      </w:r>
      <w:r w:rsidR="00DE2E3D" w:rsidRPr="00C3069F">
        <w:rPr>
          <w:rFonts w:ascii="Arial" w:hAnsi="Arial" w:cs="Arial"/>
          <w:sz w:val="24"/>
          <w:szCs w:val="24"/>
        </w:rPr>
        <w:t xml:space="preserve"> to working arrangements</w:t>
      </w:r>
      <w:r w:rsidR="007F55B2">
        <w:rPr>
          <w:rFonts w:ascii="Arial" w:hAnsi="Arial" w:cs="Arial"/>
          <w:sz w:val="24"/>
          <w:szCs w:val="24"/>
        </w:rPr>
        <w:t>,</w:t>
      </w:r>
      <w:r w:rsidR="00DE2E3D" w:rsidRPr="00C3069F">
        <w:rPr>
          <w:rFonts w:ascii="Arial" w:hAnsi="Arial" w:cs="Arial"/>
          <w:sz w:val="24"/>
          <w:szCs w:val="24"/>
        </w:rPr>
        <w:t xml:space="preserve"> however a presence from all agencies is expected within the hub to ensure effective multi agency decision making to safeguard children</w:t>
      </w:r>
      <w:r w:rsidRPr="00C3069F">
        <w:rPr>
          <w:rFonts w:ascii="Arial" w:hAnsi="Arial" w:cs="Arial"/>
          <w:sz w:val="24"/>
          <w:szCs w:val="24"/>
        </w:rPr>
        <w:t>.</w:t>
      </w:r>
      <w:r w:rsidR="00A6539A" w:rsidRPr="00C3069F">
        <w:rPr>
          <w:rFonts w:ascii="Arial" w:hAnsi="Arial" w:cs="Arial"/>
          <w:sz w:val="24"/>
          <w:szCs w:val="24"/>
        </w:rPr>
        <w:t xml:space="preserve"> </w:t>
      </w:r>
      <w:r w:rsidR="007F55B2">
        <w:rPr>
          <w:rFonts w:ascii="Arial" w:hAnsi="Arial" w:cs="Arial"/>
          <w:sz w:val="24"/>
          <w:szCs w:val="24"/>
        </w:rPr>
        <w:t xml:space="preserve"> </w:t>
      </w:r>
      <w:r w:rsidR="00A6539A" w:rsidRPr="00C3069F">
        <w:rPr>
          <w:rFonts w:ascii="Arial" w:hAnsi="Arial" w:cs="Arial"/>
          <w:sz w:val="24"/>
          <w:szCs w:val="24"/>
        </w:rPr>
        <w:t>Co-location benefits all agencies</w:t>
      </w:r>
      <w:r w:rsidR="00C901B8" w:rsidRPr="00C3069F">
        <w:rPr>
          <w:rFonts w:ascii="Arial" w:hAnsi="Arial" w:cs="Arial"/>
          <w:sz w:val="24"/>
          <w:szCs w:val="24"/>
        </w:rPr>
        <w:t xml:space="preserve"> through an increased understanding of each other’s roles, responsibilities</w:t>
      </w:r>
      <w:r w:rsidR="00A6539A" w:rsidRPr="00C3069F">
        <w:rPr>
          <w:rFonts w:ascii="Arial" w:hAnsi="Arial" w:cs="Arial"/>
          <w:sz w:val="24"/>
          <w:szCs w:val="24"/>
        </w:rPr>
        <w:t xml:space="preserve">, </w:t>
      </w:r>
      <w:r w:rsidR="00C901B8" w:rsidRPr="00C3069F">
        <w:rPr>
          <w:rFonts w:ascii="Arial" w:hAnsi="Arial" w:cs="Arial"/>
          <w:sz w:val="24"/>
          <w:szCs w:val="24"/>
        </w:rPr>
        <w:t xml:space="preserve">and key functions which leads to a sharing of knowledge, skills and language. </w:t>
      </w:r>
      <w:r w:rsidR="007F55B2">
        <w:rPr>
          <w:rFonts w:ascii="Arial" w:hAnsi="Arial" w:cs="Arial"/>
          <w:sz w:val="24"/>
          <w:szCs w:val="24"/>
        </w:rPr>
        <w:t xml:space="preserve"> </w:t>
      </w:r>
      <w:r w:rsidR="00C901B8" w:rsidRPr="00C3069F">
        <w:rPr>
          <w:rFonts w:ascii="Arial" w:hAnsi="Arial" w:cs="Arial"/>
          <w:sz w:val="24"/>
          <w:szCs w:val="24"/>
        </w:rPr>
        <w:t>Information can be shared</w:t>
      </w:r>
      <w:r w:rsidR="00A6539A" w:rsidRPr="00C3069F">
        <w:rPr>
          <w:rFonts w:ascii="Arial" w:hAnsi="Arial" w:cs="Arial"/>
          <w:sz w:val="24"/>
          <w:szCs w:val="24"/>
        </w:rPr>
        <w:t xml:space="preserve"> face to face </w:t>
      </w:r>
      <w:r w:rsidR="005307BC" w:rsidRPr="00C3069F">
        <w:rPr>
          <w:rFonts w:ascii="Arial" w:hAnsi="Arial" w:cs="Arial"/>
          <w:sz w:val="24"/>
          <w:szCs w:val="24"/>
        </w:rPr>
        <w:t xml:space="preserve">(or via teams) </w:t>
      </w:r>
      <w:r w:rsidR="00A6539A" w:rsidRPr="00C3069F">
        <w:rPr>
          <w:rFonts w:ascii="Arial" w:hAnsi="Arial" w:cs="Arial"/>
          <w:sz w:val="24"/>
          <w:szCs w:val="24"/>
        </w:rPr>
        <w:t xml:space="preserve">and </w:t>
      </w:r>
      <w:r w:rsidR="00C901B8" w:rsidRPr="00C3069F">
        <w:rPr>
          <w:rFonts w:ascii="Arial" w:hAnsi="Arial" w:cs="Arial"/>
          <w:sz w:val="24"/>
          <w:szCs w:val="24"/>
        </w:rPr>
        <w:t xml:space="preserve">in real time thus avoiding delay and ensuring that the most up to date and relevant information is available </w:t>
      </w:r>
      <w:r w:rsidR="005A36BA" w:rsidRPr="00C3069F">
        <w:rPr>
          <w:rFonts w:ascii="Arial" w:hAnsi="Arial" w:cs="Arial"/>
          <w:sz w:val="24"/>
          <w:szCs w:val="24"/>
        </w:rPr>
        <w:t>for robust decision making</w:t>
      </w:r>
      <w:r w:rsidR="00B81940" w:rsidRPr="00C3069F">
        <w:rPr>
          <w:rFonts w:ascii="Arial" w:hAnsi="Arial" w:cs="Arial"/>
          <w:sz w:val="24"/>
          <w:szCs w:val="24"/>
        </w:rPr>
        <w:t>.</w:t>
      </w:r>
    </w:p>
    <w:p w14:paraId="167240BE" w14:textId="77777777" w:rsidR="00D25CC6" w:rsidRPr="00C3069F" w:rsidRDefault="00D25CC6" w:rsidP="001702A5">
      <w:pPr>
        <w:pStyle w:val="ListParagraph"/>
        <w:tabs>
          <w:tab w:val="left" w:pos="4215"/>
        </w:tabs>
        <w:spacing w:before="0" w:after="0" w:line="240" w:lineRule="auto"/>
        <w:ind w:left="426" w:firstLine="218"/>
        <w:jc w:val="both"/>
        <w:rPr>
          <w:rFonts w:ascii="Arial" w:hAnsi="Arial" w:cs="Arial"/>
          <w:sz w:val="24"/>
          <w:szCs w:val="24"/>
        </w:rPr>
      </w:pPr>
    </w:p>
    <w:p w14:paraId="382A71AC" w14:textId="352FF622" w:rsidR="005A36BA" w:rsidRPr="007F55B2" w:rsidRDefault="00B61C91" w:rsidP="001702A5">
      <w:pPr>
        <w:tabs>
          <w:tab w:val="left" w:pos="4215"/>
        </w:tabs>
        <w:spacing w:before="0" w:after="0" w:line="240" w:lineRule="auto"/>
        <w:ind w:left="426"/>
        <w:jc w:val="both"/>
        <w:rPr>
          <w:rFonts w:ascii="Arial" w:hAnsi="Arial" w:cs="Arial"/>
          <w:sz w:val="24"/>
          <w:szCs w:val="24"/>
        </w:rPr>
      </w:pPr>
      <w:bookmarkStart w:id="3" w:name="_Hlk109898710"/>
      <w:r w:rsidRPr="007F55B2">
        <w:rPr>
          <w:rFonts w:ascii="Arial" w:hAnsi="Arial" w:cs="Arial"/>
          <w:b/>
          <w:sz w:val="24"/>
          <w:szCs w:val="24"/>
        </w:rPr>
        <w:t xml:space="preserve">Derbyshire Constabulary </w:t>
      </w:r>
    </w:p>
    <w:p w14:paraId="2420533D" w14:textId="77777777" w:rsidR="007F55B2" w:rsidRDefault="007F55B2" w:rsidP="001702A5">
      <w:pPr>
        <w:pStyle w:val="ListParagraph"/>
        <w:tabs>
          <w:tab w:val="left" w:pos="4215"/>
        </w:tabs>
        <w:spacing w:before="0" w:after="0" w:line="240" w:lineRule="auto"/>
        <w:ind w:left="426"/>
        <w:jc w:val="both"/>
        <w:rPr>
          <w:rFonts w:ascii="Arial" w:hAnsi="Arial" w:cs="Arial"/>
          <w:sz w:val="24"/>
          <w:szCs w:val="24"/>
        </w:rPr>
      </w:pPr>
    </w:p>
    <w:bookmarkEnd w:id="3"/>
    <w:p w14:paraId="6DA2BAB5" w14:textId="174E934E" w:rsidR="00824F38" w:rsidRPr="00CD0C91" w:rsidRDefault="00617BFA" w:rsidP="001702A5">
      <w:pPr>
        <w:pStyle w:val="ListParagraph"/>
        <w:spacing w:before="0" w:after="0" w:line="240" w:lineRule="auto"/>
        <w:ind w:left="426"/>
        <w:jc w:val="both"/>
        <w:rPr>
          <w:rFonts w:ascii="Arial" w:hAnsi="Arial" w:cs="Arial"/>
          <w:sz w:val="24"/>
          <w:szCs w:val="24"/>
        </w:rPr>
      </w:pPr>
      <w:r w:rsidRPr="00617BFA">
        <w:rPr>
          <w:rFonts w:ascii="Arial" w:hAnsi="Arial" w:cs="Arial"/>
          <w:sz w:val="24"/>
          <w:szCs w:val="24"/>
        </w:rPr>
        <w:t xml:space="preserve">Derbyshire Police Safeguarding Coordination Hub (SCH) co-locate a Detective Sergeant and one civilian support staff in Starting Point. </w:t>
      </w:r>
      <w:r w:rsidR="00F86697">
        <w:rPr>
          <w:rFonts w:ascii="Arial" w:hAnsi="Arial" w:cs="Arial"/>
          <w:sz w:val="24"/>
          <w:szCs w:val="24"/>
        </w:rPr>
        <w:t xml:space="preserve"> </w:t>
      </w:r>
      <w:r w:rsidRPr="00617BFA">
        <w:rPr>
          <w:rFonts w:ascii="Arial" w:hAnsi="Arial" w:cs="Arial"/>
          <w:sz w:val="24"/>
          <w:szCs w:val="24"/>
        </w:rPr>
        <w:t xml:space="preserve">They bring with them their databases for information access and </w:t>
      </w:r>
      <w:proofErr w:type="gramStart"/>
      <w:r w:rsidRPr="00617BFA">
        <w:rPr>
          <w:rFonts w:ascii="Arial" w:hAnsi="Arial" w:cs="Arial"/>
          <w:sz w:val="24"/>
          <w:szCs w:val="24"/>
        </w:rPr>
        <w:t>a number of</w:t>
      </w:r>
      <w:proofErr w:type="gramEnd"/>
      <w:r w:rsidRPr="00617BFA">
        <w:rPr>
          <w:rFonts w:ascii="Arial" w:hAnsi="Arial" w:cs="Arial"/>
          <w:sz w:val="24"/>
          <w:szCs w:val="24"/>
        </w:rPr>
        <w:t xml:space="preserve"> functions including Child Abuse, Domestic Abuse, Missing Children and Children Missing Education. </w:t>
      </w:r>
      <w:r w:rsidR="008178FC">
        <w:rPr>
          <w:rFonts w:ascii="Arial" w:hAnsi="Arial" w:cs="Arial"/>
          <w:sz w:val="24"/>
          <w:szCs w:val="24"/>
        </w:rPr>
        <w:t xml:space="preserve"> </w:t>
      </w:r>
      <w:r w:rsidRPr="00617BFA">
        <w:rPr>
          <w:rFonts w:ascii="Arial" w:hAnsi="Arial" w:cs="Arial"/>
          <w:sz w:val="24"/>
          <w:szCs w:val="24"/>
        </w:rPr>
        <w:t xml:space="preserve">Police staff dealing with Child Exploitation remain at their HQ, supported by a co-located </w:t>
      </w:r>
      <w:r w:rsidR="008178FC">
        <w:rPr>
          <w:rFonts w:ascii="Arial" w:hAnsi="Arial" w:cs="Arial"/>
          <w:sz w:val="24"/>
          <w:szCs w:val="24"/>
        </w:rPr>
        <w:t>C</w:t>
      </w:r>
      <w:r w:rsidRPr="00617BFA">
        <w:rPr>
          <w:rFonts w:ascii="Arial" w:hAnsi="Arial" w:cs="Arial"/>
          <w:sz w:val="24"/>
          <w:szCs w:val="24"/>
        </w:rPr>
        <w:t xml:space="preserve">hild </w:t>
      </w:r>
      <w:r w:rsidR="008178FC">
        <w:rPr>
          <w:rFonts w:ascii="Arial" w:hAnsi="Arial" w:cs="Arial"/>
          <w:sz w:val="24"/>
          <w:szCs w:val="24"/>
        </w:rPr>
        <w:t>P</w:t>
      </w:r>
      <w:r w:rsidRPr="00617BFA">
        <w:rPr>
          <w:rFonts w:ascii="Arial" w:hAnsi="Arial" w:cs="Arial"/>
          <w:sz w:val="24"/>
          <w:szCs w:val="24"/>
        </w:rPr>
        <w:t xml:space="preserve">rotection </w:t>
      </w:r>
      <w:r w:rsidR="008178FC">
        <w:rPr>
          <w:rFonts w:ascii="Arial" w:hAnsi="Arial" w:cs="Arial"/>
          <w:sz w:val="24"/>
          <w:szCs w:val="24"/>
        </w:rPr>
        <w:t>M</w:t>
      </w:r>
      <w:r w:rsidRPr="00617BFA">
        <w:rPr>
          <w:rFonts w:ascii="Arial" w:hAnsi="Arial" w:cs="Arial"/>
          <w:sz w:val="24"/>
          <w:szCs w:val="24"/>
        </w:rPr>
        <w:t>anager with a view to potentially co-locate within Starting Point when accommodation allows.</w:t>
      </w:r>
    </w:p>
    <w:p w14:paraId="116A9747" w14:textId="77777777" w:rsidR="008178FC" w:rsidRDefault="008178FC" w:rsidP="001702A5">
      <w:pPr>
        <w:tabs>
          <w:tab w:val="left" w:pos="4215"/>
        </w:tabs>
        <w:spacing w:before="0" w:after="0" w:line="240" w:lineRule="auto"/>
        <w:ind w:left="426"/>
        <w:jc w:val="both"/>
        <w:rPr>
          <w:rFonts w:ascii="Arial" w:hAnsi="Arial" w:cs="Arial"/>
          <w:b/>
          <w:sz w:val="24"/>
          <w:szCs w:val="24"/>
        </w:rPr>
      </w:pPr>
      <w:bookmarkStart w:id="4" w:name="_Hlk109897983"/>
    </w:p>
    <w:p w14:paraId="197DD54C" w14:textId="3C75E1F7" w:rsidR="005A36BA" w:rsidRDefault="005A36BA" w:rsidP="001702A5">
      <w:pPr>
        <w:tabs>
          <w:tab w:val="left" w:pos="4215"/>
        </w:tabs>
        <w:spacing w:before="0" w:after="0" w:line="240" w:lineRule="auto"/>
        <w:ind w:left="426"/>
        <w:jc w:val="both"/>
        <w:rPr>
          <w:rFonts w:ascii="Arial" w:hAnsi="Arial" w:cs="Arial"/>
          <w:bCs/>
          <w:sz w:val="24"/>
          <w:szCs w:val="24"/>
        </w:rPr>
      </w:pPr>
      <w:r w:rsidRPr="007F55B2">
        <w:rPr>
          <w:rFonts w:ascii="Arial" w:hAnsi="Arial" w:cs="Arial"/>
          <w:b/>
          <w:sz w:val="24"/>
          <w:szCs w:val="24"/>
        </w:rPr>
        <w:t>Derbyshire Community Health Services</w:t>
      </w:r>
    </w:p>
    <w:p w14:paraId="035B346C" w14:textId="77777777" w:rsidR="007F55B2" w:rsidRPr="007F55B2" w:rsidRDefault="007F55B2" w:rsidP="001702A5">
      <w:pPr>
        <w:tabs>
          <w:tab w:val="left" w:pos="4215"/>
        </w:tabs>
        <w:spacing w:before="0" w:after="0" w:line="240" w:lineRule="auto"/>
        <w:ind w:left="426"/>
        <w:jc w:val="both"/>
        <w:rPr>
          <w:rFonts w:ascii="Arial" w:hAnsi="Arial" w:cs="Arial"/>
          <w:bCs/>
          <w:sz w:val="24"/>
          <w:szCs w:val="24"/>
        </w:rPr>
      </w:pPr>
    </w:p>
    <w:bookmarkEnd w:id="4"/>
    <w:p w14:paraId="5A5CFD66" w14:textId="3898AA8A" w:rsidR="00352605" w:rsidRDefault="00352605" w:rsidP="001702A5">
      <w:pPr>
        <w:pStyle w:val="ListParagraph"/>
        <w:spacing w:before="0" w:after="0" w:line="240" w:lineRule="auto"/>
        <w:ind w:left="426"/>
        <w:jc w:val="both"/>
        <w:rPr>
          <w:rFonts w:ascii="Arial" w:hAnsi="Arial" w:cs="Arial"/>
          <w:sz w:val="24"/>
          <w:szCs w:val="24"/>
        </w:rPr>
      </w:pPr>
      <w:r w:rsidRPr="00C3069F">
        <w:rPr>
          <w:rFonts w:ascii="Arial" w:hAnsi="Arial" w:cs="Arial"/>
          <w:sz w:val="24"/>
          <w:szCs w:val="24"/>
        </w:rPr>
        <w:t xml:space="preserve">Colleagues from DCHS </w:t>
      </w:r>
      <w:r w:rsidR="00824F38" w:rsidRPr="00C3069F">
        <w:rPr>
          <w:rFonts w:ascii="Arial" w:hAnsi="Arial" w:cs="Arial"/>
          <w:sz w:val="24"/>
          <w:szCs w:val="24"/>
        </w:rPr>
        <w:t xml:space="preserve">currently provide </w:t>
      </w:r>
      <w:r w:rsidRPr="00C3069F">
        <w:rPr>
          <w:rFonts w:ascii="Arial" w:hAnsi="Arial" w:cs="Arial"/>
          <w:sz w:val="24"/>
          <w:szCs w:val="24"/>
        </w:rPr>
        <w:t>a hybrid approach</w:t>
      </w:r>
      <w:r w:rsidR="00824F38" w:rsidRPr="00C3069F">
        <w:rPr>
          <w:rFonts w:ascii="Arial" w:hAnsi="Arial" w:cs="Arial"/>
          <w:sz w:val="24"/>
          <w:szCs w:val="24"/>
        </w:rPr>
        <w:t xml:space="preserve"> to co-location</w:t>
      </w:r>
      <w:r w:rsidRPr="00C3069F">
        <w:rPr>
          <w:rFonts w:ascii="Arial" w:hAnsi="Arial" w:cs="Arial"/>
          <w:sz w:val="24"/>
          <w:szCs w:val="24"/>
        </w:rPr>
        <w:t xml:space="preserve"> within Starting Point. </w:t>
      </w:r>
      <w:r w:rsidR="00234A6B">
        <w:rPr>
          <w:rFonts w:ascii="Arial" w:hAnsi="Arial" w:cs="Arial"/>
          <w:sz w:val="24"/>
          <w:szCs w:val="24"/>
        </w:rPr>
        <w:t xml:space="preserve"> </w:t>
      </w:r>
      <w:r w:rsidRPr="00C3069F">
        <w:rPr>
          <w:rFonts w:ascii="Arial" w:hAnsi="Arial" w:cs="Arial"/>
          <w:sz w:val="24"/>
          <w:szCs w:val="24"/>
        </w:rPr>
        <w:t xml:space="preserve">They bring with them their databases for information access, and this will include direct access to the 0-19 Children’s Service health records. </w:t>
      </w:r>
      <w:r w:rsidR="00B97759">
        <w:rPr>
          <w:rFonts w:ascii="Arial" w:hAnsi="Arial" w:cs="Arial"/>
          <w:sz w:val="24"/>
          <w:szCs w:val="24"/>
        </w:rPr>
        <w:t xml:space="preserve"> </w:t>
      </w:r>
      <w:r w:rsidRPr="00C3069F">
        <w:rPr>
          <w:rFonts w:ascii="Arial" w:hAnsi="Arial" w:cs="Arial"/>
          <w:sz w:val="24"/>
          <w:szCs w:val="24"/>
        </w:rPr>
        <w:t xml:space="preserve">Where information is required from </w:t>
      </w:r>
      <w:r w:rsidRPr="00C3069F">
        <w:rPr>
          <w:rFonts w:ascii="Arial" w:hAnsi="Arial" w:cs="Arial"/>
          <w:sz w:val="24"/>
          <w:szCs w:val="24"/>
        </w:rPr>
        <w:lastRenderedPageBreak/>
        <w:t xml:space="preserve">acute services, A &amp; E, Minor Injuries units, Midwifery, GPs, Paediatricians or East Midlands Ambulance Service, arrangements are in place to have access to their information either through the electronic health record or direct contact by health staff co-located with Starting Point.  </w:t>
      </w:r>
    </w:p>
    <w:p w14:paraId="5C6FC858" w14:textId="77777777" w:rsidR="00D25CC6" w:rsidRPr="00133D97" w:rsidRDefault="00D25CC6" w:rsidP="00133D97">
      <w:pPr>
        <w:tabs>
          <w:tab w:val="left" w:pos="4215"/>
        </w:tabs>
        <w:spacing w:before="0" w:after="0" w:line="240" w:lineRule="auto"/>
        <w:ind w:left="0"/>
        <w:jc w:val="both"/>
        <w:rPr>
          <w:rFonts w:ascii="Arial" w:hAnsi="Arial" w:cs="Arial"/>
          <w:sz w:val="24"/>
          <w:szCs w:val="24"/>
        </w:rPr>
      </w:pPr>
    </w:p>
    <w:p w14:paraId="4765AEE3" w14:textId="38D5C09E" w:rsidR="00C62D92" w:rsidRPr="00B97759" w:rsidRDefault="00C62D92" w:rsidP="00234A6B">
      <w:pPr>
        <w:tabs>
          <w:tab w:val="left" w:pos="4215"/>
        </w:tabs>
        <w:spacing w:before="0" w:after="0" w:line="240" w:lineRule="auto"/>
        <w:ind w:left="426"/>
        <w:jc w:val="both"/>
        <w:rPr>
          <w:rFonts w:ascii="Arial" w:hAnsi="Arial" w:cs="Arial"/>
          <w:sz w:val="24"/>
          <w:szCs w:val="24"/>
        </w:rPr>
      </w:pPr>
      <w:r w:rsidRPr="00B97759">
        <w:rPr>
          <w:rFonts w:ascii="Arial" w:hAnsi="Arial" w:cs="Arial"/>
          <w:b/>
          <w:sz w:val="24"/>
          <w:szCs w:val="24"/>
        </w:rPr>
        <w:t>Child Protection Strategy Meetings</w:t>
      </w:r>
    </w:p>
    <w:p w14:paraId="6ED048EA" w14:textId="77777777" w:rsidR="00B97759" w:rsidRDefault="00B97759" w:rsidP="00234A6B">
      <w:pPr>
        <w:tabs>
          <w:tab w:val="left" w:pos="4215"/>
        </w:tabs>
        <w:spacing w:before="0" w:after="0" w:line="240" w:lineRule="auto"/>
        <w:ind w:left="426"/>
        <w:jc w:val="both"/>
        <w:rPr>
          <w:rFonts w:ascii="Arial" w:hAnsi="Arial" w:cs="Arial"/>
          <w:sz w:val="24"/>
          <w:szCs w:val="24"/>
        </w:rPr>
      </w:pPr>
    </w:p>
    <w:p w14:paraId="22F308EB" w14:textId="039AC0EC" w:rsidR="00A513C9" w:rsidRDefault="00C62D92" w:rsidP="00234A6B">
      <w:pPr>
        <w:tabs>
          <w:tab w:val="left" w:pos="4215"/>
        </w:tabs>
        <w:spacing w:before="0" w:after="0" w:line="240" w:lineRule="auto"/>
        <w:ind w:left="426"/>
        <w:jc w:val="both"/>
        <w:rPr>
          <w:rFonts w:ascii="Arial" w:hAnsi="Arial" w:cs="Arial"/>
          <w:sz w:val="24"/>
          <w:szCs w:val="24"/>
        </w:rPr>
      </w:pPr>
      <w:r w:rsidRPr="00C3069F">
        <w:rPr>
          <w:rFonts w:ascii="Arial" w:hAnsi="Arial" w:cs="Arial"/>
          <w:sz w:val="24"/>
          <w:szCs w:val="24"/>
        </w:rPr>
        <w:t>Whenever there is reasonable cause to suspect that a child is suffering</w:t>
      </w:r>
      <w:r w:rsidR="00133D97">
        <w:rPr>
          <w:rFonts w:ascii="Arial" w:hAnsi="Arial" w:cs="Arial"/>
          <w:sz w:val="24"/>
          <w:szCs w:val="24"/>
        </w:rPr>
        <w:t xml:space="preserve"> </w:t>
      </w:r>
      <w:r w:rsidRPr="00C3069F">
        <w:rPr>
          <w:rFonts w:ascii="Arial" w:hAnsi="Arial" w:cs="Arial"/>
          <w:sz w:val="24"/>
          <w:szCs w:val="24"/>
        </w:rPr>
        <w:t>or is likely to suffer significant harm a</w:t>
      </w:r>
      <w:r w:rsidR="00A513C9" w:rsidRPr="00C3069F">
        <w:rPr>
          <w:rFonts w:ascii="Arial" w:hAnsi="Arial" w:cs="Arial"/>
          <w:sz w:val="24"/>
          <w:szCs w:val="24"/>
        </w:rPr>
        <w:t xml:space="preserve">n initial </w:t>
      </w:r>
      <w:r w:rsidRPr="00C3069F">
        <w:rPr>
          <w:rFonts w:ascii="Arial" w:hAnsi="Arial" w:cs="Arial"/>
          <w:sz w:val="24"/>
          <w:szCs w:val="24"/>
        </w:rPr>
        <w:t>strategy meeting</w:t>
      </w:r>
      <w:r w:rsidR="00A513C9" w:rsidRPr="00C3069F">
        <w:rPr>
          <w:rFonts w:ascii="Arial" w:hAnsi="Arial" w:cs="Arial"/>
          <w:sz w:val="24"/>
          <w:szCs w:val="24"/>
        </w:rPr>
        <w:t xml:space="preserve"> will take place at Starting Point</w:t>
      </w:r>
      <w:r w:rsidRPr="00C3069F">
        <w:rPr>
          <w:rFonts w:ascii="Arial" w:hAnsi="Arial" w:cs="Arial"/>
          <w:sz w:val="24"/>
          <w:szCs w:val="24"/>
        </w:rPr>
        <w:t xml:space="preserve">. </w:t>
      </w:r>
      <w:r w:rsidR="00A513C9" w:rsidRPr="00C3069F">
        <w:rPr>
          <w:rFonts w:ascii="Arial" w:hAnsi="Arial" w:cs="Arial"/>
          <w:sz w:val="24"/>
          <w:szCs w:val="24"/>
        </w:rPr>
        <w:t>The strategy meeting will involve Children's Social Care, Police</w:t>
      </w:r>
      <w:r w:rsidR="00C361D5" w:rsidRPr="00C3069F">
        <w:rPr>
          <w:rFonts w:ascii="Arial" w:hAnsi="Arial" w:cs="Arial"/>
          <w:sz w:val="24"/>
          <w:szCs w:val="24"/>
        </w:rPr>
        <w:t>,</w:t>
      </w:r>
      <w:r w:rsidR="00A513C9" w:rsidRPr="00C3069F">
        <w:rPr>
          <w:rFonts w:ascii="Arial" w:hAnsi="Arial" w:cs="Arial"/>
          <w:sz w:val="24"/>
          <w:szCs w:val="24"/>
        </w:rPr>
        <w:t xml:space="preserve"> Health</w:t>
      </w:r>
      <w:r w:rsidR="00C361D5" w:rsidRPr="00C3069F">
        <w:rPr>
          <w:rFonts w:ascii="Arial" w:hAnsi="Arial" w:cs="Arial"/>
          <w:sz w:val="24"/>
          <w:szCs w:val="24"/>
        </w:rPr>
        <w:t xml:space="preserve">, </w:t>
      </w:r>
      <w:proofErr w:type="gramStart"/>
      <w:r w:rsidR="00C361D5" w:rsidRPr="00C3069F">
        <w:rPr>
          <w:rFonts w:ascii="Arial" w:hAnsi="Arial" w:cs="Arial"/>
          <w:sz w:val="24"/>
          <w:szCs w:val="24"/>
        </w:rPr>
        <w:t>Education</w:t>
      </w:r>
      <w:proofErr w:type="gramEnd"/>
      <w:r w:rsidR="00C361D5" w:rsidRPr="00C3069F">
        <w:rPr>
          <w:rFonts w:ascii="Arial" w:hAnsi="Arial" w:cs="Arial"/>
          <w:sz w:val="24"/>
          <w:szCs w:val="24"/>
        </w:rPr>
        <w:t xml:space="preserve"> and any other involved agency.  </w:t>
      </w:r>
      <w:r w:rsidR="00A513C9" w:rsidRPr="00C3069F">
        <w:rPr>
          <w:rFonts w:ascii="Arial" w:hAnsi="Arial" w:cs="Arial"/>
          <w:sz w:val="24"/>
          <w:szCs w:val="24"/>
        </w:rPr>
        <w:t>A further strategy discussion can take place at any time following a referral including during the assessment process.</w:t>
      </w:r>
    </w:p>
    <w:p w14:paraId="6F131100" w14:textId="77777777" w:rsidR="00B97759" w:rsidRPr="00C3069F" w:rsidRDefault="00B97759" w:rsidP="00234A6B">
      <w:pPr>
        <w:tabs>
          <w:tab w:val="left" w:pos="4215"/>
        </w:tabs>
        <w:spacing w:before="0" w:after="0" w:line="240" w:lineRule="auto"/>
        <w:ind w:left="426"/>
        <w:jc w:val="both"/>
        <w:rPr>
          <w:rFonts w:ascii="Arial" w:hAnsi="Arial" w:cs="Arial"/>
          <w:sz w:val="24"/>
          <w:szCs w:val="24"/>
        </w:rPr>
      </w:pPr>
    </w:p>
    <w:p w14:paraId="60A9D9AA" w14:textId="49802410" w:rsidR="00C62D92" w:rsidRDefault="00A513C9" w:rsidP="00234A6B">
      <w:pPr>
        <w:tabs>
          <w:tab w:val="left" w:pos="4215"/>
        </w:tabs>
        <w:spacing w:before="0" w:after="0" w:line="240" w:lineRule="auto"/>
        <w:ind w:left="426"/>
        <w:jc w:val="both"/>
        <w:rPr>
          <w:rFonts w:ascii="Arial" w:hAnsi="Arial" w:cs="Arial"/>
          <w:sz w:val="24"/>
          <w:szCs w:val="24"/>
        </w:rPr>
      </w:pPr>
      <w:r w:rsidRPr="00C3069F">
        <w:rPr>
          <w:rFonts w:ascii="Arial" w:hAnsi="Arial" w:cs="Arial"/>
          <w:sz w:val="24"/>
          <w:szCs w:val="24"/>
        </w:rPr>
        <w:t>Th</w:t>
      </w:r>
      <w:r w:rsidR="00C62D92" w:rsidRPr="00C3069F">
        <w:rPr>
          <w:rFonts w:ascii="Arial" w:hAnsi="Arial" w:cs="Arial"/>
          <w:sz w:val="24"/>
          <w:szCs w:val="24"/>
        </w:rPr>
        <w:t xml:space="preserve">e purpose of the </w:t>
      </w:r>
      <w:r w:rsidRPr="00C3069F">
        <w:rPr>
          <w:rFonts w:ascii="Arial" w:hAnsi="Arial" w:cs="Arial"/>
          <w:sz w:val="24"/>
          <w:szCs w:val="24"/>
        </w:rPr>
        <w:t xml:space="preserve">initial </w:t>
      </w:r>
      <w:r w:rsidR="00C62D92" w:rsidRPr="00C3069F">
        <w:rPr>
          <w:rFonts w:ascii="Arial" w:hAnsi="Arial" w:cs="Arial"/>
          <w:sz w:val="24"/>
          <w:szCs w:val="24"/>
        </w:rPr>
        <w:t xml:space="preserve">strategy meeting is to determine </w:t>
      </w:r>
      <w:r w:rsidRPr="00C3069F">
        <w:rPr>
          <w:rFonts w:ascii="Arial" w:hAnsi="Arial" w:cs="Arial"/>
          <w:sz w:val="24"/>
          <w:szCs w:val="24"/>
        </w:rPr>
        <w:t>if the threshold for Section 47 investigation is met (s47 Children Act 1989) and, if agreed, to</w:t>
      </w:r>
      <w:r w:rsidR="00C62D92" w:rsidRPr="00C3069F">
        <w:rPr>
          <w:rFonts w:ascii="Arial" w:hAnsi="Arial" w:cs="Arial"/>
          <w:sz w:val="24"/>
          <w:szCs w:val="24"/>
        </w:rPr>
        <w:t xml:space="preserve"> plan rapid future action </w:t>
      </w:r>
      <w:r w:rsidRPr="00C3069F">
        <w:rPr>
          <w:rFonts w:ascii="Arial" w:hAnsi="Arial" w:cs="Arial"/>
          <w:sz w:val="24"/>
          <w:szCs w:val="24"/>
        </w:rPr>
        <w:t xml:space="preserve">to ensure that the child is </w:t>
      </w:r>
      <w:r w:rsidR="00D7225E" w:rsidRPr="00C3069F">
        <w:rPr>
          <w:rFonts w:ascii="Arial" w:hAnsi="Arial" w:cs="Arial"/>
          <w:sz w:val="24"/>
          <w:szCs w:val="24"/>
        </w:rPr>
        <w:t>safeguarded</w:t>
      </w:r>
      <w:r w:rsidR="00C62D92" w:rsidRPr="00C3069F">
        <w:rPr>
          <w:rFonts w:ascii="Arial" w:hAnsi="Arial" w:cs="Arial"/>
          <w:sz w:val="24"/>
          <w:szCs w:val="24"/>
        </w:rPr>
        <w:t>.</w:t>
      </w:r>
    </w:p>
    <w:p w14:paraId="53F4456A" w14:textId="77777777" w:rsidR="00B97759" w:rsidRPr="00C3069F" w:rsidRDefault="00B97759" w:rsidP="00234A6B">
      <w:pPr>
        <w:tabs>
          <w:tab w:val="left" w:pos="4215"/>
        </w:tabs>
        <w:spacing w:before="0" w:after="0" w:line="240" w:lineRule="auto"/>
        <w:ind w:left="426"/>
        <w:jc w:val="both"/>
        <w:rPr>
          <w:rFonts w:ascii="Arial" w:hAnsi="Arial" w:cs="Arial"/>
          <w:sz w:val="24"/>
          <w:szCs w:val="24"/>
        </w:rPr>
      </w:pPr>
    </w:p>
    <w:p w14:paraId="3B0B7FEF" w14:textId="44F2D94A" w:rsidR="00C361D5" w:rsidRPr="00C3069F" w:rsidRDefault="00D7225E" w:rsidP="00234A6B">
      <w:pPr>
        <w:tabs>
          <w:tab w:val="left" w:pos="4215"/>
        </w:tabs>
        <w:spacing w:before="0" w:after="0" w:line="240" w:lineRule="auto"/>
        <w:ind w:left="426"/>
        <w:jc w:val="both"/>
        <w:rPr>
          <w:rFonts w:ascii="Arial" w:hAnsi="Arial" w:cs="Arial"/>
          <w:sz w:val="24"/>
          <w:szCs w:val="24"/>
        </w:rPr>
      </w:pPr>
      <w:r w:rsidRPr="00C3069F">
        <w:rPr>
          <w:rFonts w:ascii="Arial" w:hAnsi="Arial" w:cs="Arial"/>
          <w:sz w:val="24"/>
          <w:szCs w:val="24"/>
        </w:rPr>
        <w:t xml:space="preserve">All attendees at the meeting will be sufficiently senior to make decisions on behalf of their agencies. </w:t>
      </w:r>
      <w:r w:rsidR="00B97759">
        <w:rPr>
          <w:rFonts w:ascii="Arial" w:hAnsi="Arial" w:cs="Arial"/>
          <w:sz w:val="24"/>
          <w:szCs w:val="24"/>
        </w:rPr>
        <w:t xml:space="preserve"> </w:t>
      </w:r>
      <w:r w:rsidRPr="00C3069F">
        <w:rPr>
          <w:rFonts w:ascii="Arial" w:hAnsi="Arial" w:cs="Arial"/>
          <w:sz w:val="24"/>
          <w:szCs w:val="24"/>
        </w:rPr>
        <w:t>Attendees will include a</w:t>
      </w:r>
      <w:r w:rsidR="00C62D92" w:rsidRPr="00C3069F">
        <w:rPr>
          <w:rFonts w:ascii="Arial" w:hAnsi="Arial" w:cs="Arial"/>
          <w:sz w:val="24"/>
          <w:szCs w:val="24"/>
        </w:rPr>
        <w:t xml:space="preserve"> </w:t>
      </w:r>
      <w:r w:rsidR="00C361D5" w:rsidRPr="00C3069F">
        <w:rPr>
          <w:rFonts w:ascii="Arial" w:hAnsi="Arial" w:cs="Arial"/>
          <w:sz w:val="24"/>
          <w:szCs w:val="24"/>
        </w:rPr>
        <w:t xml:space="preserve">Team Manager from Starting Point chairing the meeting, alongside a </w:t>
      </w:r>
      <w:r w:rsidR="002E6A9F">
        <w:rPr>
          <w:rFonts w:ascii="Arial" w:hAnsi="Arial" w:cs="Arial"/>
          <w:sz w:val="24"/>
          <w:szCs w:val="24"/>
        </w:rPr>
        <w:t>B</w:t>
      </w:r>
      <w:r w:rsidR="00C361D5" w:rsidRPr="00C3069F">
        <w:rPr>
          <w:rFonts w:ascii="Arial" w:hAnsi="Arial" w:cs="Arial"/>
          <w:sz w:val="24"/>
          <w:szCs w:val="24"/>
        </w:rPr>
        <w:t xml:space="preserve">usiness </w:t>
      </w:r>
      <w:r w:rsidR="002E6A9F">
        <w:rPr>
          <w:rFonts w:ascii="Arial" w:hAnsi="Arial" w:cs="Arial"/>
          <w:sz w:val="24"/>
          <w:szCs w:val="24"/>
        </w:rPr>
        <w:t>S</w:t>
      </w:r>
      <w:r w:rsidR="00C361D5" w:rsidRPr="00C3069F">
        <w:rPr>
          <w:rFonts w:ascii="Arial" w:hAnsi="Arial" w:cs="Arial"/>
          <w:sz w:val="24"/>
          <w:szCs w:val="24"/>
        </w:rPr>
        <w:t xml:space="preserve">ervice </w:t>
      </w:r>
      <w:r w:rsidR="002E6A9F">
        <w:rPr>
          <w:rFonts w:ascii="Arial" w:hAnsi="Arial" w:cs="Arial"/>
          <w:sz w:val="24"/>
          <w:szCs w:val="24"/>
        </w:rPr>
        <w:t>A</w:t>
      </w:r>
      <w:r w:rsidR="00C361D5" w:rsidRPr="00C3069F">
        <w:rPr>
          <w:rFonts w:ascii="Arial" w:hAnsi="Arial" w:cs="Arial"/>
          <w:sz w:val="24"/>
          <w:szCs w:val="24"/>
        </w:rPr>
        <w:t xml:space="preserve">ssistant taking notes.  The meetings are undertaken via hybrid </w:t>
      </w:r>
      <w:r w:rsidR="002E6A9F">
        <w:rPr>
          <w:rFonts w:ascii="Arial" w:hAnsi="Arial" w:cs="Arial"/>
          <w:sz w:val="24"/>
          <w:szCs w:val="24"/>
        </w:rPr>
        <w:t>MS T</w:t>
      </w:r>
      <w:r w:rsidR="00C361D5" w:rsidRPr="00C3069F">
        <w:rPr>
          <w:rFonts w:ascii="Arial" w:hAnsi="Arial" w:cs="Arial"/>
          <w:sz w:val="24"/>
          <w:szCs w:val="24"/>
        </w:rPr>
        <w:t xml:space="preserve">eams model, which supports more engagement from </w:t>
      </w:r>
      <w:r w:rsidR="004D09B8" w:rsidRPr="00C3069F">
        <w:rPr>
          <w:rFonts w:ascii="Arial" w:hAnsi="Arial" w:cs="Arial"/>
          <w:sz w:val="24"/>
          <w:szCs w:val="24"/>
        </w:rPr>
        <w:t>other involved agencies.</w:t>
      </w:r>
    </w:p>
    <w:p w14:paraId="303EA94D" w14:textId="77777777" w:rsidR="00B7084B" w:rsidRPr="00C3069F" w:rsidRDefault="00B7084B" w:rsidP="00234A6B">
      <w:pPr>
        <w:tabs>
          <w:tab w:val="left" w:pos="4215"/>
        </w:tabs>
        <w:spacing w:before="0" w:after="0" w:line="240" w:lineRule="auto"/>
        <w:ind w:left="426"/>
        <w:jc w:val="both"/>
        <w:rPr>
          <w:rFonts w:ascii="Arial" w:hAnsi="Arial" w:cs="Arial"/>
          <w:sz w:val="24"/>
          <w:szCs w:val="24"/>
        </w:rPr>
      </w:pPr>
    </w:p>
    <w:p w14:paraId="36434C63" w14:textId="77777777" w:rsidR="007B37BF" w:rsidRPr="00B97759" w:rsidRDefault="00B138B4" w:rsidP="00234A6B">
      <w:pPr>
        <w:tabs>
          <w:tab w:val="left" w:pos="4215"/>
        </w:tabs>
        <w:spacing w:before="0" w:after="0" w:line="240" w:lineRule="auto"/>
        <w:ind w:left="426"/>
        <w:jc w:val="both"/>
        <w:rPr>
          <w:rFonts w:ascii="Arial" w:hAnsi="Arial" w:cs="Arial"/>
          <w:b/>
          <w:sz w:val="24"/>
          <w:szCs w:val="24"/>
        </w:rPr>
      </w:pPr>
      <w:r w:rsidRPr="00B97759">
        <w:rPr>
          <w:rFonts w:ascii="Arial" w:hAnsi="Arial" w:cs="Arial"/>
          <w:b/>
          <w:sz w:val="24"/>
          <w:szCs w:val="24"/>
        </w:rPr>
        <w:t>The Professional Consultation and Advice Service</w:t>
      </w:r>
    </w:p>
    <w:p w14:paraId="0EFBBC89" w14:textId="77777777" w:rsidR="00B97759" w:rsidRDefault="00B97759" w:rsidP="00234A6B">
      <w:pPr>
        <w:tabs>
          <w:tab w:val="left" w:pos="4215"/>
        </w:tabs>
        <w:spacing w:before="0" w:after="0" w:line="240" w:lineRule="auto"/>
        <w:ind w:left="426"/>
        <w:jc w:val="both"/>
        <w:rPr>
          <w:rFonts w:ascii="Arial" w:hAnsi="Arial" w:cs="Arial"/>
          <w:sz w:val="24"/>
          <w:szCs w:val="24"/>
        </w:rPr>
      </w:pPr>
    </w:p>
    <w:p w14:paraId="786FCFE4" w14:textId="46119629" w:rsidR="00761116" w:rsidRDefault="004B19DE" w:rsidP="00234A6B">
      <w:pPr>
        <w:tabs>
          <w:tab w:val="left" w:pos="4215"/>
        </w:tabs>
        <w:spacing w:before="0" w:after="0" w:line="240" w:lineRule="auto"/>
        <w:ind w:left="426"/>
        <w:jc w:val="both"/>
        <w:rPr>
          <w:rFonts w:ascii="Arial" w:hAnsi="Arial" w:cs="Arial"/>
          <w:sz w:val="24"/>
          <w:szCs w:val="24"/>
        </w:rPr>
      </w:pPr>
      <w:r w:rsidRPr="00C3069F">
        <w:rPr>
          <w:rFonts w:ascii="Arial" w:hAnsi="Arial" w:cs="Arial"/>
          <w:sz w:val="24"/>
          <w:szCs w:val="24"/>
        </w:rPr>
        <w:t xml:space="preserve">The </w:t>
      </w:r>
      <w:r w:rsidR="005139CF" w:rsidRPr="00C3069F">
        <w:rPr>
          <w:rFonts w:ascii="Arial" w:hAnsi="Arial" w:cs="Arial"/>
          <w:sz w:val="24"/>
          <w:szCs w:val="24"/>
        </w:rPr>
        <w:t xml:space="preserve">professional consultation and advice line </w:t>
      </w:r>
      <w:r w:rsidRPr="00C3069F">
        <w:rPr>
          <w:rFonts w:ascii="Arial" w:hAnsi="Arial" w:cs="Arial"/>
          <w:sz w:val="24"/>
          <w:szCs w:val="24"/>
        </w:rPr>
        <w:t xml:space="preserve">is open </w:t>
      </w:r>
      <w:r w:rsidR="005139CF" w:rsidRPr="00C3069F">
        <w:rPr>
          <w:rFonts w:ascii="Arial" w:hAnsi="Arial" w:cs="Arial"/>
          <w:sz w:val="24"/>
          <w:szCs w:val="24"/>
        </w:rPr>
        <w:t xml:space="preserve">between the hours of </w:t>
      </w:r>
      <w:r w:rsidR="00C361D5" w:rsidRPr="00C3069F">
        <w:rPr>
          <w:rFonts w:ascii="Arial" w:hAnsi="Arial" w:cs="Arial"/>
          <w:sz w:val="24"/>
          <w:szCs w:val="24"/>
        </w:rPr>
        <w:t>10</w:t>
      </w:r>
      <w:r w:rsidR="005139CF" w:rsidRPr="00C3069F">
        <w:rPr>
          <w:rFonts w:ascii="Arial" w:hAnsi="Arial" w:cs="Arial"/>
          <w:sz w:val="24"/>
          <w:szCs w:val="24"/>
        </w:rPr>
        <w:t>:00 and 1</w:t>
      </w:r>
      <w:r w:rsidR="00C361D5" w:rsidRPr="00C3069F">
        <w:rPr>
          <w:rFonts w:ascii="Arial" w:hAnsi="Arial" w:cs="Arial"/>
          <w:sz w:val="24"/>
          <w:szCs w:val="24"/>
        </w:rPr>
        <w:t>6</w:t>
      </w:r>
      <w:r w:rsidR="005139CF" w:rsidRPr="00C3069F">
        <w:rPr>
          <w:rFonts w:ascii="Arial" w:hAnsi="Arial" w:cs="Arial"/>
          <w:sz w:val="24"/>
          <w:szCs w:val="24"/>
        </w:rPr>
        <w:t>:00 daily, Monday to Friday.</w:t>
      </w:r>
      <w:r w:rsidR="00B97759">
        <w:rPr>
          <w:rFonts w:ascii="Arial" w:hAnsi="Arial" w:cs="Arial"/>
          <w:sz w:val="24"/>
          <w:szCs w:val="24"/>
        </w:rPr>
        <w:t xml:space="preserve"> </w:t>
      </w:r>
      <w:r w:rsidR="0083026C">
        <w:rPr>
          <w:rFonts w:ascii="Arial" w:hAnsi="Arial" w:cs="Arial"/>
          <w:sz w:val="24"/>
          <w:szCs w:val="24"/>
        </w:rPr>
        <w:t xml:space="preserve"> </w:t>
      </w:r>
      <w:r w:rsidR="005139CF" w:rsidRPr="00C3069F">
        <w:rPr>
          <w:rFonts w:ascii="Arial" w:hAnsi="Arial" w:cs="Arial"/>
          <w:sz w:val="24"/>
          <w:szCs w:val="24"/>
        </w:rPr>
        <w:t xml:space="preserve">This </w:t>
      </w:r>
      <w:r w:rsidR="00AD504F" w:rsidRPr="00C3069F">
        <w:rPr>
          <w:rFonts w:ascii="Arial" w:hAnsi="Arial" w:cs="Arial"/>
          <w:sz w:val="24"/>
          <w:szCs w:val="24"/>
        </w:rPr>
        <w:t xml:space="preserve">is a </w:t>
      </w:r>
      <w:r w:rsidR="005139CF" w:rsidRPr="00C3069F">
        <w:rPr>
          <w:rFonts w:ascii="Arial" w:hAnsi="Arial" w:cs="Arial"/>
          <w:sz w:val="24"/>
          <w:szCs w:val="24"/>
        </w:rPr>
        <w:t>separate telephone</w:t>
      </w:r>
      <w:r w:rsidR="002C2356" w:rsidRPr="00C3069F">
        <w:rPr>
          <w:rFonts w:ascii="Arial" w:hAnsi="Arial" w:cs="Arial"/>
          <w:sz w:val="24"/>
          <w:szCs w:val="24"/>
        </w:rPr>
        <w:t xml:space="preserve"> number</w:t>
      </w:r>
      <w:r w:rsidR="005139CF" w:rsidRPr="00C3069F">
        <w:rPr>
          <w:rFonts w:ascii="Arial" w:hAnsi="Arial" w:cs="Arial"/>
          <w:sz w:val="24"/>
          <w:szCs w:val="24"/>
        </w:rPr>
        <w:t xml:space="preserve"> to </w:t>
      </w:r>
      <w:r w:rsidR="00AD504F" w:rsidRPr="00C3069F">
        <w:rPr>
          <w:rFonts w:ascii="Arial" w:hAnsi="Arial" w:cs="Arial"/>
          <w:sz w:val="24"/>
          <w:szCs w:val="24"/>
        </w:rPr>
        <w:t>Call Derbyshire</w:t>
      </w:r>
      <w:r w:rsidR="005139CF" w:rsidRPr="00C3069F">
        <w:rPr>
          <w:rFonts w:ascii="Arial" w:hAnsi="Arial" w:cs="Arial"/>
          <w:sz w:val="24"/>
          <w:szCs w:val="24"/>
        </w:rPr>
        <w:t>.</w:t>
      </w:r>
      <w:r w:rsidR="00B97759">
        <w:rPr>
          <w:rFonts w:ascii="Arial" w:hAnsi="Arial" w:cs="Arial"/>
          <w:sz w:val="24"/>
          <w:szCs w:val="24"/>
        </w:rPr>
        <w:t xml:space="preserve"> </w:t>
      </w:r>
      <w:r w:rsidR="0083026C">
        <w:rPr>
          <w:rFonts w:ascii="Arial" w:hAnsi="Arial" w:cs="Arial"/>
          <w:sz w:val="24"/>
          <w:szCs w:val="24"/>
        </w:rPr>
        <w:t xml:space="preserve"> </w:t>
      </w:r>
      <w:r w:rsidR="005139CF" w:rsidRPr="00C3069F">
        <w:rPr>
          <w:rFonts w:ascii="Arial" w:hAnsi="Arial" w:cs="Arial"/>
          <w:sz w:val="24"/>
          <w:szCs w:val="24"/>
        </w:rPr>
        <w:t xml:space="preserve">The telephone number is </w:t>
      </w:r>
      <w:r w:rsidR="005139CF" w:rsidRPr="00C3069F">
        <w:rPr>
          <w:rFonts w:ascii="Arial" w:hAnsi="Arial" w:cs="Arial"/>
          <w:b/>
          <w:sz w:val="24"/>
          <w:szCs w:val="24"/>
        </w:rPr>
        <w:t>01629 535353</w:t>
      </w:r>
      <w:r w:rsidR="005139CF" w:rsidRPr="00C3069F">
        <w:rPr>
          <w:rFonts w:ascii="Arial" w:hAnsi="Arial" w:cs="Arial"/>
          <w:sz w:val="24"/>
          <w:szCs w:val="24"/>
        </w:rPr>
        <w:t xml:space="preserve">. </w:t>
      </w:r>
      <w:r w:rsidR="00B97759">
        <w:rPr>
          <w:rFonts w:ascii="Arial" w:hAnsi="Arial" w:cs="Arial"/>
          <w:sz w:val="24"/>
          <w:szCs w:val="24"/>
        </w:rPr>
        <w:t xml:space="preserve"> </w:t>
      </w:r>
      <w:r w:rsidR="005139CF" w:rsidRPr="00C3069F">
        <w:rPr>
          <w:rFonts w:ascii="Arial" w:hAnsi="Arial" w:cs="Arial"/>
          <w:sz w:val="24"/>
          <w:szCs w:val="24"/>
        </w:rPr>
        <w:t xml:space="preserve">The consultation and advice service </w:t>
      </w:r>
      <w:r w:rsidR="00E12E9C" w:rsidRPr="00C3069F">
        <w:rPr>
          <w:rFonts w:ascii="Arial" w:hAnsi="Arial" w:cs="Arial"/>
          <w:sz w:val="24"/>
          <w:szCs w:val="24"/>
        </w:rPr>
        <w:t>do</w:t>
      </w:r>
      <w:r w:rsidR="00B97759">
        <w:rPr>
          <w:rFonts w:ascii="Arial" w:hAnsi="Arial" w:cs="Arial"/>
          <w:sz w:val="24"/>
          <w:szCs w:val="24"/>
        </w:rPr>
        <w:t>es</w:t>
      </w:r>
      <w:r w:rsidR="00E12E9C" w:rsidRPr="00C3069F">
        <w:rPr>
          <w:rFonts w:ascii="Arial" w:hAnsi="Arial" w:cs="Arial"/>
          <w:sz w:val="24"/>
          <w:szCs w:val="24"/>
        </w:rPr>
        <w:t xml:space="preserve"> not </w:t>
      </w:r>
      <w:r w:rsidR="005139CF" w:rsidRPr="00C3069F">
        <w:rPr>
          <w:rFonts w:ascii="Arial" w:hAnsi="Arial" w:cs="Arial"/>
          <w:sz w:val="24"/>
          <w:szCs w:val="24"/>
        </w:rPr>
        <w:t xml:space="preserve">record referrals. </w:t>
      </w:r>
      <w:r w:rsidR="00B97759">
        <w:rPr>
          <w:rFonts w:ascii="Arial" w:hAnsi="Arial" w:cs="Arial"/>
          <w:sz w:val="24"/>
          <w:szCs w:val="24"/>
        </w:rPr>
        <w:t xml:space="preserve"> </w:t>
      </w:r>
      <w:r w:rsidR="005139CF" w:rsidRPr="00C3069F">
        <w:rPr>
          <w:rFonts w:ascii="Arial" w:hAnsi="Arial" w:cs="Arial"/>
          <w:sz w:val="24"/>
          <w:szCs w:val="24"/>
        </w:rPr>
        <w:t>If, during the process of the call, the advice is that a referral should be made</w:t>
      </w:r>
      <w:r w:rsidR="00B97759">
        <w:rPr>
          <w:rFonts w:ascii="Arial" w:hAnsi="Arial" w:cs="Arial"/>
          <w:sz w:val="24"/>
          <w:szCs w:val="24"/>
        </w:rPr>
        <w:t>,</w:t>
      </w:r>
      <w:r w:rsidR="005139CF" w:rsidRPr="00C3069F">
        <w:rPr>
          <w:rFonts w:ascii="Arial" w:hAnsi="Arial" w:cs="Arial"/>
          <w:sz w:val="24"/>
          <w:szCs w:val="24"/>
        </w:rPr>
        <w:t xml:space="preserve"> callers will be asked to complete an electronic referral form for services that fall below the threshold for child protection. </w:t>
      </w:r>
      <w:r w:rsidR="00B97759">
        <w:rPr>
          <w:rFonts w:ascii="Arial" w:hAnsi="Arial" w:cs="Arial"/>
          <w:sz w:val="24"/>
          <w:szCs w:val="24"/>
        </w:rPr>
        <w:t xml:space="preserve"> </w:t>
      </w:r>
      <w:r w:rsidR="005139CF" w:rsidRPr="00C3069F">
        <w:rPr>
          <w:rFonts w:ascii="Arial" w:hAnsi="Arial" w:cs="Arial"/>
          <w:sz w:val="24"/>
          <w:szCs w:val="24"/>
        </w:rPr>
        <w:t xml:space="preserve">If the </w:t>
      </w:r>
      <w:r w:rsidR="002C2356" w:rsidRPr="00C3069F">
        <w:rPr>
          <w:rFonts w:ascii="Arial" w:hAnsi="Arial" w:cs="Arial"/>
          <w:sz w:val="24"/>
          <w:szCs w:val="24"/>
        </w:rPr>
        <w:t>issues</w:t>
      </w:r>
      <w:r w:rsidR="005139CF" w:rsidRPr="00C3069F">
        <w:rPr>
          <w:rFonts w:ascii="Arial" w:hAnsi="Arial" w:cs="Arial"/>
          <w:sz w:val="24"/>
          <w:szCs w:val="24"/>
        </w:rPr>
        <w:t xml:space="preserve"> raised indicate that there is reasonable cause to suspect that a child is suffering, or is likely to suffer significant harm</w:t>
      </w:r>
      <w:r w:rsidR="00B97759">
        <w:rPr>
          <w:rFonts w:ascii="Arial" w:hAnsi="Arial" w:cs="Arial"/>
          <w:sz w:val="24"/>
          <w:szCs w:val="24"/>
        </w:rPr>
        <w:t xml:space="preserve">, </w:t>
      </w:r>
      <w:r w:rsidR="005139CF" w:rsidRPr="00C3069F">
        <w:rPr>
          <w:rFonts w:ascii="Arial" w:hAnsi="Arial" w:cs="Arial"/>
          <w:sz w:val="24"/>
          <w:szCs w:val="24"/>
        </w:rPr>
        <w:t>the</w:t>
      </w:r>
      <w:r w:rsidR="008B04C2" w:rsidRPr="00C3069F">
        <w:rPr>
          <w:rFonts w:ascii="Arial" w:hAnsi="Arial" w:cs="Arial"/>
          <w:sz w:val="24"/>
          <w:szCs w:val="24"/>
        </w:rPr>
        <w:t xml:space="preserve"> Social Worker will accept the referral over the telephone to prevent delay.</w:t>
      </w:r>
      <w:r w:rsidR="005139CF" w:rsidRPr="00C3069F">
        <w:rPr>
          <w:rFonts w:ascii="Arial" w:hAnsi="Arial" w:cs="Arial"/>
          <w:sz w:val="24"/>
          <w:szCs w:val="24"/>
        </w:rPr>
        <w:t xml:space="preserve"> </w:t>
      </w:r>
      <w:r w:rsidR="00B97759">
        <w:rPr>
          <w:rFonts w:ascii="Arial" w:hAnsi="Arial" w:cs="Arial"/>
          <w:sz w:val="24"/>
          <w:szCs w:val="24"/>
        </w:rPr>
        <w:t xml:space="preserve"> </w:t>
      </w:r>
      <w:r w:rsidR="005139CF" w:rsidRPr="00C3069F">
        <w:rPr>
          <w:rFonts w:ascii="Arial" w:hAnsi="Arial" w:cs="Arial"/>
          <w:sz w:val="24"/>
          <w:szCs w:val="24"/>
        </w:rPr>
        <w:t>Callers will be asked to confirm their verbal referral by completing the electronic referral form.</w:t>
      </w:r>
    </w:p>
    <w:p w14:paraId="12B0E576" w14:textId="77777777" w:rsidR="00B97759" w:rsidRDefault="00B97759" w:rsidP="00C3069F">
      <w:pPr>
        <w:tabs>
          <w:tab w:val="left" w:pos="4215"/>
        </w:tabs>
        <w:spacing w:before="0" w:after="0" w:line="240" w:lineRule="auto"/>
        <w:rPr>
          <w:rFonts w:ascii="Arial" w:hAnsi="Arial" w:cs="Arial"/>
          <w:sz w:val="24"/>
          <w:szCs w:val="24"/>
        </w:rPr>
        <w:sectPr w:rsidR="00B97759" w:rsidSect="00E0580B">
          <w:footerReference w:type="even" r:id="rId22"/>
          <w:footerReference w:type="default" r:id="rId23"/>
          <w:footerReference w:type="first" r:id="rId24"/>
          <w:pgSz w:w="11906" w:h="16838"/>
          <w:pgMar w:top="1560" w:right="991" w:bottom="1418" w:left="720" w:header="708" w:footer="0" w:gutter="0"/>
          <w:pgNumType w:start="7"/>
          <w:cols w:space="720"/>
          <w:docGrid w:linePitch="360"/>
        </w:sectPr>
      </w:pPr>
    </w:p>
    <w:p w14:paraId="40646D87" w14:textId="2A6A494B" w:rsidR="00B97759" w:rsidRDefault="00AE6372" w:rsidP="007079ED">
      <w:pPr>
        <w:tabs>
          <w:tab w:val="center" w:pos="6930"/>
        </w:tabs>
        <w:spacing w:before="120" w:line="240" w:lineRule="auto"/>
        <w:ind w:left="0"/>
        <w:rPr>
          <w:rFonts w:cstheme="minorHAnsi"/>
        </w:rPr>
      </w:pPr>
      <w:r>
        <w:rPr>
          <w:noProof/>
        </w:rPr>
        <w:lastRenderedPageBreak/>
        <w:drawing>
          <wp:anchor distT="0" distB="0" distL="114300" distR="114300" simplePos="0" relativeHeight="252048384" behindDoc="0" locked="0" layoutInCell="1" allowOverlap="1" wp14:anchorId="2B60C2F4" wp14:editId="3A23DB1D">
            <wp:simplePos x="0" y="0"/>
            <wp:positionH relativeFrom="column">
              <wp:posOffset>-476250</wp:posOffset>
            </wp:positionH>
            <wp:positionV relativeFrom="paragraph">
              <wp:posOffset>3810</wp:posOffset>
            </wp:positionV>
            <wp:extent cx="10264775" cy="5991225"/>
            <wp:effectExtent l="0" t="0" r="3175" b="952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879" t="18771" r="47295" b="12074"/>
                    <a:stretch/>
                  </pic:blipFill>
                  <pic:spPr bwMode="auto">
                    <a:xfrm>
                      <a:off x="0" y="0"/>
                      <a:ext cx="10264775" cy="599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9ED">
        <w:rPr>
          <w:rFonts w:cstheme="minorHAnsi"/>
        </w:rPr>
        <w:tab/>
      </w:r>
    </w:p>
    <w:p w14:paraId="25D254AE" w14:textId="488F6E97" w:rsidR="007079ED" w:rsidRPr="007079ED" w:rsidRDefault="007079ED" w:rsidP="007079ED">
      <w:pPr>
        <w:rPr>
          <w:rFonts w:cstheme="minorHAnsi"/>
        </w:rPr>
        <w:sectPr w:rsidR="007079ED" w:rsidRPr="007079ED" w:rsidSect="007079ED">
          <w:pgSz w:w="16838" w:h="11906" w:orient="landscape"/>
          <w:pgMar w:top="720" w:right="1560" w:bottom="720" w:left="1418" w:header="708" w:footer="0" w:gutter="0"/>
          <w:pgNumType w:start="10"/>
          <w:cols w:space="720"/>
          <w:docGrid w:linePitch="360"/>
        </w:sectPr>
      </w:pPr>
    </w:p>
    <w:p w14:paraId="5739D2DC" w14:textId="5E51822D" w:rsidR="00761116" w:rsidRPr="00B97759" w:rsidRDefault="00380DD6" w:rsidP="0083026C">
      <w:pPr>
        <w:tabs>
          <w:tab w:val="left" w:pos="4215"/>
        </w:tabs>
        <w:spacing w:before="0" w:after="0" w:line="240" w:lineRule="auto"/>
        <w:ind w:left="284"/>
        <w:jc w:val="both"/>
        <w:rPr>
          <w:rFonts w:ascii="Arial" w:hAnsi="Arial" w:cs="Arial"/>
          <w:sz w:val="24"/>
          <w:szCs w:val="24"/>
        </w:rPr>
      </w:pPr>
      <w:r w:rsidRPr="00B97759">
        <w:rPr>
          <w:rFonts w:ascii="Arial" w:hAnsi="Arial" w:cs="Arial"/>
          <w:b/>
          <w:sz w:val="24"/>
          <w:szCs w:val="24"/>
        </w:rPr>
        <w:lastRenderedPageBreak/>
        <w:t>The Electronic Referral Form</w:t>
      </w:r>
    </w:p>
    <w:p w14:paraId="13ACC240" w14:textId="77777777" w:rsidR="00B97759" w:rsidRDefault="00B97759" w:rsidP="0083026C">
      <w:pPr>
        <w:tabs>
          <w:tab w:val="left" w:pos="4215"/>
        </w:tabs>
        <w:spacing w:before="0" w:after="0" w:line="240" w:lineRule="auto"/>
        <w:ind w:left="284"/>
        <w:jc w:val="both"/>
        <w:rPr>
          <w:rFonts w:ascii="Arial" w:hAnsi="Arial" w:cs="Arial"/>
          <w:sz w:val="24"/>
          <w:szCs w:val="24"/>
        </w:rPr>
      </w:pPr>
    </w:p>
    <w:p w14:paraId="266C69AA" w14:textId="435E3632" w:rsidR="004F75AD" w:rsidRPr="00B97759" w:rsidRDefault="004F75AD" w:rsidP="0083026C">
      <w:pPr>
        <w:tabs>
          <w:tab w:val="left" w:pos="4215"/>
        </w:tabs>
        <w:spacing w:before="0" w:after="0" w:line="240" w:lineRule="auto"/>
        <w:ind w:left="284"/>
        <w:jc w:val="both"/>
        <w:rPr>
          <w:rFonts w:ascii="Arial" w:hAnsi="Arial" w:cs="Arial"/>
          <w:sz w:val="24"/>
          <w:szCs w:val="24"/>
        </w:rPr>
      </w:pPr>
      <w:r w:rsidRPr="00B97759">
        <w:rPr>
          <w:rFonts w:ascii="Arial" w:hAnsi="Arial" w:cs="Arial"/>
          <w:sz w:val="24"/>
          <w:szCs w:val="24"/>
        </w:rPr>
        <w:t xml:space="preserve">Starting Point </w:t>
      </w:r>
      <w:r w:rsidR="00B471E3" w:rsidRPr="00B97759">
        <w:rPr>
          <w:rFonts w:ascii="Arial" w:hAnsi="Arial" w:cs="Arial"/>
          <w:sz w:val="24"/>
          <w:szCs w:val="24"/>
        </w:rPr>
        <w:t xml:space="preserve">provides </w:t>
      </w:r>
      <w:r w:rsidRPr="00B97759">
        <w:rPr>
          <w:rFonts w:ascii="Arial" w:hAnsi="Arial" w:cs="Arial"/>
          <w:sz w:val="24"/>
          <w:szCs w:val="24"/>
        </w:rPr>
        <w:t xml:space="preserve">a single point of access for </w:t>
      </w:r>
      <w:r w:rsidR="00824F38" w:rsidRPr="00B97759">
        <w:rPr>
          <w:rFonts w:ascii="Arial" w:hAnsi="Arial" w:cs="Arial"/>
          <w:sz w:val="24"/>
          <w:szCs w:val="24"/>
        </w:rPr>
        <w:t xml:space="preserve">contacts </w:t>
      </w:r>
      <w:r w:rsidRPr="00B97759">
        <w:rPr>
          <w:rFonts w:ascii="Arial" w:hAnsi="Arial" w:cs="Arial"/>
          <w:sz w:val="24"/>
          <w:szCs w:val="24"/>
        </w:rPr>
        <w:t>requesting support or raising concerns for children across Derbyshire</w:t>
      </w:r>
      <w:r w:rsidR="00B97759">
        <w:rPr>
          <w:rFonts w:ascii="Arial" w:hAnsi="Arial" w:cs="Arial"/>
          <w:sz w:val="24"/>
          <w:szCs w:val="24"/>
        </w:rPr>
        <w:t>.</w:t>
      </w:r>
      <w:r w:rsidR="00B471E3" w:rsidRPr="00B97759">
        <w:rPr>
          <w:rFonts w:ascii="Arial" w:hAnsi="Arial" w:cs="Arial"/>
          <w:sz w:val="24"/>
          <w:szCs w:val="24"/>
        </w:rPr>
        <w:t xml:space="preserve"> </w:t>
      </w:r>
      <w:r w:rsidRPr="00B97759">
        <w:rPr>
          <w:rFonts w:ascii="Arial" w:hAnsi="Arial" w:cs="Arial"/>
          <w:b/>
          <w:sz w:val="24"/>
          <w:szCs w:val="24"/>
        </w:rPr>
        <w:t>All telephone calls regarding immediate safeguarding concerns will be rece</w:t>
      </w:r>
      <w:r w:rsidR="004808D9" w:rsidRPr="00B97759">
        <w:rPr>
          <w:rFonts w:ascii="Arial" w:hAnsi="Arial" w:cs="Arial"/>
          <w:b/>
          <w:sz w:val="24"/>
          <w:szCs w:val="24"/>
        </w:rPr>
        <w:t xml:space="preserve">ived via the established Call Derbyshire number 01629 </w:t>
      </w:r>
      <w:r w:rsidR="00AD75F9" w:rsidRPr="00B97759">
        <w:rPr>
          <w:rFonts w:ascii="Arial" w:hAnsi="Arial" w:cs="Arial"/>
          <w:b/>
          <w:sz w:val="24"/>
          <w:szCs w:val="24"/>
        </w:rPr>
        <w:t>533190.</w:t>
      </w:r>
      <w:r w:rsidR="00AD75F9" w:rsidRPr="00B97759">
        <w:rPr>
          <w:rFonts w:ascii="Arial" w:hAnsi="Arial" w:cs="Arial"/>
          <w:sz w:val="24"/>
          <w:szCs w:val="24"/>
        </w:rPr>
        <w:t xml:space="preserve"> </w:t>
      </w:r>
      <w:r w:rsidR="00B97759">
        <w:rPr>
          <w:rFonts w:ascii="Arial" w:hAnsi="Arial" w:cs="Arial"/>
          <w:sz w:val="24"/>
          <w:szCs w:val="24"/>
        </w:rPr>
        <w:t xml:space="preserve"> </w:t>
      </w:r>
      <w:r w:rsidR="00AD75F9" w:rsidRPr="00B97759">
        <w:rPr>
          <w:rFonts w:ascii="Arial" w:hAnsi="Arial" w:cs="Arial"/>
          <w:sz w:val="24"/>
          <w:szCs w:val="24"/>
        </w:rPr>
        <w:t>A contact record will be raised and tasked to Starting Point.</w:t>
      </w:r>
      <w:r w:rsidR="005279D2" w:rsidRPr="00B97759">
        <w:rPr>
          <w:rFonts w:ascii="Arial" w:hAnsi="Arial" w:cs="Arial"/>
          <w:sz w:val="24"/>
          <w:szCs w:val="24"/>
        </w:rPr>
        <w:t xml:space="preserve">  Partner agencies </w:t>
      </w:r>
      <w:r w:rsidR="00F028D3" w:rsidRPr="00B97759">
        <w:rPr>
          <w:rFonts w:ascii="Arial" w:hAnsi="Arial" w:cs="Arial"/>
          <w:sz w:val="24"/>
          <w:szCs w:val="24"/>
        </w:rPr>
        <w:t xml:space="preserve">should </w:t>
      </w:r>
      <w:r w:rsidR="00BE7549" w:rsidRPr="00B97759">
        <w:rPr>
          <w:rFonts w:ascii="Arial" w:hAnsi="Arial" w:cs="Arial"/>
          <w:sz w:val="24"/>
          <w:szCs w:val="24"/>
        </w:rPr>
        <w:t xml:space="preserve">consider the </w:t>
      </w:r>
      <w:hyperlink r:id="rId26" w:history="1">
        <w:r w:rsidR="00252468" w:rsidRPr="00AE1F89">
          <w:rPr>
            <w:rStyle w:val="Hyperlink"/>
            <w:rFonts w:ascii="Arial" w:hAnsi="Arial" w:cs="Arial"/>
            <w:sz w:val="24"/>
            <w:szCs w:val="24"/>
          </w:rPr>
          <w:t>Derby City and Derbyshire Threshold Document</w:t>
        </w:r>
      </w:hyperlink>
      <w:r w:rsidR="00E23A06" w:rsidRPr="00B97759">
        <w:rPr>
          <w:rFonts w:ascii="Arial" w:hAnsi="Arial" w:cs="Arial"/>
          <w:sz w:val="24"/>
          <w:szCs w:val="24"/>
        </w:rPr>
        <w:t xml:space="preserve"> ahead of </w:t>
      </w:r>
      <w:r w:rsidR="00824F38" w:rsidRPr="00B97759">
        <w:rPr>
          <w:rFonts w:ascii="Arial" w:hAnsi="Arial" w:cs="Arial"/>
          <w:sz w:val="24"/>
          <w:szCs w:val="24"/>
        </w:rPr>
        <w:t xml:space="preserve">contacting Call Derbyshire or </w:t>
      </w:r>
      <w:r w:rsidR="00E23A06" w:rsidRPr="00B97759">
        <w:rPr>
          <w:rFonts w:ascii="Arial" w:hAnsi="Arial" w:cs="Arial"/>
          <w:sz w:val="24"/>
          <w:szCs w:val="24"/>
        </w:rPr>
        <w:t>completing</w:t>
      </w:r>
      <w:r w:rsidR="0082752E" w:rsidRPr="00B97759">
        <w:rPr>
          <w:rFonts w:ascii="Arial" w:hAnsi="Arial" w:cs="Arial"/>
          <w:sz w:val="24"/>
          <w:szCs w:val="24"/>
        </w:rPr>
        <w:t xml:space="preserve"> the online referral form.</w:t>
      </w:r>
    </w:p>
    <w:p w14:paraId="61352A84" w14:textId="77777777" w:rsidR="00B97759" w:rsidRDefault="00B97759" w:rsidP="0083026C">
      <w:pPr>
        <w:tabs>
          <w:tab w:val="left" w:pos="4215"/>
        </w:tabs>
        <w:spacing w:before="0" w:after="0" w:line="240" w:lineRule="auto"/>
        <w:ind w:left="284"/>
        <w:jc w:val="both"/>
        <w:rPr>
          <w:rFonts w:ascii="Arial" w:hAnsi="Arial" w:cs="Arial"/>
          <w:b/>
          <w:bCs/>
          <w:sz w:val="24"/>
          <w:szCs w:val="24"/>
        </w:rPr>
      </w:pPr>
    </w:p>
    <w:p w14:paraId="61A20E32" w14:textId="664E3E34" w:rsidR="0082752E" w:rsidRPr="00B97759" w:rsidRDefault="00AD75F9" w:rsidP="00E41082">
      <w:pPr>
        <w:tabs>
          <w:tab w:val="left" w:pos="4215"/>
        </w:tabs>
        <w:spacing w:before="0" w:after="0" w:line="240" w:lineRule="auto"/>
        <w:ind w:left="284"/>
        <w:jc w:val="both"/>
        <w:rPr>
          <w:rFonts w:ascii="Arial" w:hAnsi="Arial" w:cs="Arial"/>
          <w:sz w:val="24"/>
          <w:szCs w:val="24"/>
        </w:rPr>
      </w:pPr>
      <w:r w:rsidRPr="00B97759">
        <w:rPr>
          <w:rFonts w:ascii="Arial" w:hAnsi="Arial" w:cs="Arial"/>
          <w:b/>
          <w:bCs/>
          <w:sz w:val="24"/>
          <w:szCs w:val="24"/>
        </w:rPr>
        <w:t>All other referrals which fall below the threshold for Child Protection will be received through the completion of the electronic referral form. The form can be found at:</w:t>
      </w:r>
      <w:r w:rsidRPr="00B97759">
        <w:rPr>
          <w:rFonts w:ascii="Arial" w:hAnsi="Arial" w:cs="Arial"/>
          <w:sz w:val="24"/>
          <w:szCs w:val="24"/>
        </w:rPr>
        <w:t xml:space="preserve">         </w:t>
      </w:r>
      <w:hyperlink r:id="rId27" w:history="1">
        <w:r w:rsidR="00B97759" w:rsidRPr="009B7E9A">
          <w:rPr>
            <w:rStyle w:val="Hyperlink"/>
            <w:rFonts w:ascii="Arial" w:hAnsi="Arial" w:cs="Arial"/>
            <w:sz w:val="24"/>
            <w:szCs w:val="24"/>
          </w:rPr>
          <w:t>www.derbyshire.gov.uk/startingpoint</w:t>
        </w:r>
      </w:hyperlink>
    </w:p>
    <w:p w14:paraId="7973F024" w14:textId="77777777" w:rsidR="00B97759" w:rsidRDefault="00AD75F9" w:rsidP="0083026C">
      <w:pPr>
        <w:tabs>
          <w:tab w:val="left" w:pos="4215"/>
        </w:tabs>
        <w:spacing w:before="0" w:after="0" w:line="240" w:lineRule="auto"/>
        <w:ind w:left="284"/>
        <w:jc w:val="both"/>
        <w:rPr>
          <w:rFonts w:ascii="Arial" w:hAnsi="Arial" w:cs="Arial"/>
          <w:sz w:val="24"/>
          <w:szCs w:val="24"/>
        </w:rPr>
      </w:pPr>
      <w:r w:rsidRPr="00B97759">
        <w:rPr>
          <w:rFonts w:ascii="Arial" w:hAnsi="Arial" w:cs="Arial"/>
          <w:sz w:val="24"/>
          <w:szCs w:val="24"/>
        </w:rPr>
        <w:t xml:space="preserve"> </w:t>
      </w:r>
    </w:p>
    <w:p w14:paraId="2CF67FC5" w14:textId="77777777" w:rsidR="00B97759" w:rsidRDefault="00B97759" w:rsidP="0083026C">
      <w:pPr>
        <w:tabs>
          <w:tab w:val="left" w:pos="4215"/>
        </w:tabs>
        <w:spacing w:before="0" w:after="0" w:line="240" w:lineRule="auto"/>
        <w:ind w:left="284"/>
        <w:jc w:val="both"/>
        <w:rPr>
          <w:rFonts w:ascii="Arial" w:hAnsi="Arial" w:cs="Arial"/>
          <w:sz w:val="24"/>
          <w:szCs w:val="24"/>
        </w:rPr>
      </w:pPr>
    </w:p>
    <w:p w14:paraId="18F8D214" w14:textId="7AE4E68C" w:rsidR="00C80E70" w:rsidRDefault="00C80E70" w:rsidP="0083026C">
      <w:pPr>
        <w:tabs>
          <w:tab w:val="left" w:pos="4215"/>
        </w:tabs>
        <w:spacing w:before="0" w:after="0" w:line="240" w:lineRule="auto"/>
        <w:ind w:left="284"/>
        <w:jc w:val="both"/>
        <w:rPr>
          <w:rFonts w:ascii="Arial" w:hAnsi="Arial" w:cs="Arial"/>
          <w:bCs/>
          <w:sz w:val="24"/>
          <w:szCs w:val="24"/>
        </w:rPr>
      </w:pPr>
      <w:r w:rsidRPr="00B97759">
        <w:rPr>
          <w:rFonts w:ascii="Arial" w:hAnsi="Arial" w:cs="Arial"/>
          <w:b/>
          <w:sz w:val="24"/>
          <w:szCs w:val="24"/>
        </w:rPr>
        <w:t>Quality Assurance Processes</w:t>
      </w:r>
    </w:p>
    <w:p w14:paraId="3A6D9234" w14:textId="77777777" w:rsidR="00B97759" w:rsidRPr="00B97759" w:rsidRDefault="00B97759" w:rsidP="0083026C">
      <w:pPr>
        <w:tabs>
          <w:tab w:val="left" w:pos="4215"/>
        </w:tabs>
        <w:spacing w:before="0" w:after="0" w:line="240" w:lineRule="auto"/>
        <w:ind w:left="284"/>
        <w:jc w:val="both"/>
        <w:rPr>
          <w:rFonts w:ascii="Arial" w:hAnsi="Arial" w:cs="Arial"/>
          <w:bCs/>
          <w:sz w:val="24"/>
          <w:szCs w:val="24"/>
        </w:rPr>
      </w:pPr>
    </w:p>
    <w:p w14:paraId="46775956" w14:textId="4DBDD06E" w:rsidR="003852D9" w:rsidRPr="00B97759" w:rsidRDefault="00EB4F45"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Daily review of the management information to</w:t>
      </w:r>
      <w:r w:rsidR="003852D9" w:rsidRPr="00B97759">
        <w:rPr>
          <w:rFonts w:ascii="Arial" w:hAnsi="Arial" w:cs="Arial"/>
          <w:sz w:val="24"/>
          <w:szCs w:val="24"/>
        </w:rPr>
        <w:t xml:space="preserve"> support </w:t>
      </w:r>
      <w:r w:rsidRPr="00B97759">
        <w:rPr>
          <w:rFonts w:ascii="Arial" w:hAnsi="Arial" w:cs="Arial"/>
          <w:sz w:val="24"/>
          <w:szCs w:val="24"/>
        </w:rPr>
        <w:t>compliance with one working day decision making</w:t>
      </w:r>
      <w:r w:rsidR="00824F38" w:rsidRPr="00B97759">
        <w:rPr>
          <w:rFonts w:ascii="Arial" w:hAnsi="Arial" w:cs="Arial"/>
          <w:sz w:val="24"/>
          <w:szCs w:val="24"/>
        </w:rPr>
        <w:t xml:space="preserve"> is undertaken in Starting Point.</w:t>
      </w:r>
      <w:r w:rsidRPr="00B97759">
        <w:rPr>
          <w:rFonts w:ascii="Arial" w:hAnsi="Arial" w:cs="Arial"/>
          <w:sz w:val="24"/>
          <w:szCs w:val="24"/>
        </w:rPr>
        <w:t xml:space="preserve"> </w:t>
      </w:r>
    </w:p>
    <w:p w14:paraId="3C4EF4A2" w14:textId="06BCED0C" w:rsidR="00EC72EE" w:rsidRPr="00B97759" w:rsidRDefault="003852D9"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Monthly performance meeting</w:t>
      </w:r>
      <w:r w:rsidR="00824F38" w:rsidRPr="00B97759">
        <w:rPr>
          <w:rFonts w:ascii="Arial" w:hAnsi="Arial" w:cs="Arial"/>
          <w:sz w:val="24"/>
          <w:szCs w:val="24"/>
        </w:rPr>
        <w:t>s are held</w:t>
      </w:r>
      <w:r w:rsidR="00EC72EE" w:rsidRPr="00B97759">
        <w:rPr>
          <w:rFonts w:ascii="Arial" w:hAnsi="Arial" w:cs="Arial"/>
          <w:sz w:val="24"/>
          <w:szCs w:val="24"/>
        </w:rPr>
        <w:t xml:space="preserve"> which involve feedback from QA and </w:t>
      </w:r>
      <w:r w:rsidR="00ED0198">
        <w:rPr>
          <w:rFonts w:ascii="Arial" w:hAnsi="Arial" w:cs="Arial"/>
          <w:sz w:val="24"/>
          <w:szCs w:val="24"/>
        </w:rPr>
        <w:t>an I</w:t>
      </w:r>
      <w:r w:rsidR="00EC72EE" w:rsidRPr="00B97759">
        <w:rPr>
          <w:rFonts w:ascii="Arial" w:hAnsi="Arial" w:cs="Arial"/>
          <w:sz w:val="24"/>
          <w:szCs w:val="24"/>
        </w:rPr>
        <w:t xml:space="preserve">ndependent </w:t>
      </w:r>
      <w:r w:rsidR="00ED0198">
        <w:rPr>
          <w:rFonts w:ascii="Arial" w:hAnsi="Arial" w:cs="Arial"/>
          <w:sz w:val="24"/>
          <w:szCs w:val="24"/>
        </w:rPr>
        <w:t>P</w:t>
      </w:r>
      <w:r w:rsidR="00EC72EE" w:rsidRPr="00B97759">
        <w:rPr>
          <w:rFonts w:ascii="Arial" w:hAnsi="Arial" w:cs="Arial"/>
          <w:sz w:val="24"/>
          <w:szCs w:val="24"/>
        </w:rPr>
        <w:t xml:space="preserve">erformance </w:t>
      </w:r>
      <w:r w:rsidR="00ED0198">
        <w:rPr>
          <w:rFonts w:ascii="Arial" w:hAnsi="Arial" w:cs="Arial"/>
          <w:sz w:val="24"/>
          <w:szCs w:val="24"/>
        </w:rPr>
        <w:t>O</w:t>
      </w:r>
      <w:r w:rsidR="00EC72EE" w:rsidRPr="00B97759">
        <w:rPr>
          <w:rFonts w:ascii="Arial" w:hAnsi="Arial" w:cs="Arial"/>
          <w:sz w:val="24"/>
          <w:szCs w:val="24"/>
        </w:rPr>
        <w:t>fficer</w:t>
      </w:r>
      <w:r w:rsidR="00B97759">
        <w:rPr>
          <w:rFonts w:ascii="Arial" w:hAnsi="Arial" w:cs="Arial"/>
          <w:sz w:val="24"/>
          <w:szCs w:val="24"/>
        </w:rPr>
        <w:t>.  T</w:t>
      </w:r>
      <w:r w:rsidR="00EC72EE" w:rsidRPr="00B97759">
        <w:rPr>
          <w:rFonts w:ascii="Arial" w:hAnsi="Arial" w:cs="Arial"/>
          <w:sz w:val="24"/>
          <w:szCs w:val="24"/>
        </w:rPr>
        <w:t xml:space="preserve">his helps </w:t>
      </w:r>
      <w:r w:rsidR="00824F38" w:rsidRPr="00B97759">
        <w:rPr>
          <w:rFonts w:ascii="Arial" w:hAnsi="Arial" w:cs="Arial"/>
          <w:sz w:val="24"/>
          <w:szCs w:val="24"/>
        </w:rPr>
        <w:t>the Starting Point</w:t>
      </w:r>
      <w:r w:rsidR="00EC72EE" w:rsidRPr="00B97759">
        <w:rPr>
          <w:rFonts w:ascii="Arial" w:hAnsi="Arial" w:cs="Arial"/>
          <w:sz w:val="24"/>
          <w:szCs w:val="24"/>
        </w:rPr>
        <w:t xml:space="preserve"> </w:t>
      </w:r>
      <w:r w:rsidR="00824F38" w:rsidRPr="00B97759">
        <w:rPr>
          <w:rFonts w:ascii="Arial" w:hAnsi="Arial" w:cs="Arial"/>
          <w:sz w:val="24"/>
          <w:szCs w:val="24"/>
        </w:rPr>
        <w:t xml:space="preserve">workforce </w:t>
      </w:r>
      <w:r w:rsidR="00EC72EE" w:rsidRPr="00B97759">
        <w:rPr>
          <w:rFonts w:ascii="Arial" w:hAnsi="Arial" w:cs="Arial"/>
          <w:sz w:val="24"/>
          <w:szCs w:val="24"/>
        </w:rPr>
        <w:t>to exercise professional curiosity and challenge regarding emerging themes and current practice</w:t>
      </w:r>
      <w:r w:rsidR="00B97759">
        <w:rPr>
          <w:rFonts w:ascii="Arial" w:hAnsi="Arial" w:cs="Arial"/>
          <w:sz w:val="24"/>
          <w:szCs w:val="24"/>
        </w:rPr>
        <w:t>.</w:t>
      </w:r>
    </w:p>
    <w:p w14:paraId="2EE017FB" w14:textId="1AB3FD18" w:rsidR="00EB4F45" w:rsidRPr="00B97759" w:rsidRDefault="00EB4F45"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 xml:space="preserve">Daily professional reflective discussions </w:t>
      </w:r>
      <w:r w:rsidR="00824F38" w:rsidRPr="00B97759">
        <w:rPr>
          <w:rFonts w:ascii="Arial" w:hAnsi="Arial" w:cs="Arial"/>
          <w:sz w:val="24"/>
          <w:szCs w:val="24"/>
        </w:rPr>
        <w:t xml:space="preserve">are undertaken </w:t>
      </w:r>
      <w:r w:rsidRPr="00B97759">
        <w:rPr>
          <w:rFonts w:ascii="Arial" w:hAnsi="Arial" w:cs="Arial"/>
          <w:sz w:val="24"/>
          <w:szCs w:val="24"/>
        </w:rPr>
        <w:t>between practitioners promoting professional challenge and debate</w:t>
      </w:r>
      <w:r w:rsidR="00B97759">
        <w:rPr>
          <w:rFonts w:ascii="Arial" w:hAnsi="Arial" w:cs="Arial"/>
          <w:sz w:val="24"/>
          <w:szCs w:val="24"/>
        </w:rPr>
        <w:t>.</w:t>
      </w:r>
      <w:r w:rsidRPr="00B97759">
        <w:rPr>
          <w:rFonts w:ascii="Arial" w:hAnsi="Arial" w:cs="Arial"/>
          <w:sz w:val="24"/>
          <w:szCs w:val="24"/>
        </w:rPr>
        <w:t xml:space="preserve"> </w:t>
      </w:r>
    </w:p>
    <w:p w14:paraId="6604C3EF" w14:textId="56B98544" w:rsidR="00EB4F45" w:rsidRPr="00B97759" w:rsidRDefault="00EB4F45"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 xml:space="preserve">Fortnightly reflective supervision with the </w:t>
      </w:r>
      <w:r w:rsidR="0067790B">
        <w:rPr>
          <w:rFonts w:ascii="Arial" w:hAnsi="Arial" w:cs="Arial"/>
          <w:sz w:val="24"/>
          <w:szCs w:val="24"/>
        </w:rPr>
        <w:t>S</w:t>
      </w:r>
      <w:r w:rsidRPr="00B97759">
        <w:rPr>
          <w:rFonts w:ascii="Arial" w:hAnsi="Arial" w:cs="Arial"/>
          <w:sz w:val="24"/>
          <w:szCs w:val="24"/>
        </w:rPr>
        <w:t xml:space="preserve">ocial </w:t>
      </w:r>
      <w:r w:rsidR="0067790B">
        <w:rPr>
          <w:rFonts w:ascii="Arial" w:hAnsi="Arial" w:cs="Arial"/>
          <w:sz w:val="24"/>
          <w:szCs w:val="24"/>
        </w:rPr>
        <w:t>W</w:t>
      </w:r>
      <w:r w:rsidRPr="00B97759">
        <w:rPr>
          <w:rFonts w:ascii="Arial" w:hAnsi="Arial" w:cs="Arial"/>
          <w:sz w:val="24"/>
          <w:szCs w:val="24"/>
        </w:rPr>
        <w:t>orkers</w:t>
      </w:r>
      <w:r w:rsidR="00824F38" w:rsidRPr="00B97759">
        <w:rPr>
          <w:rFonts w:ascii="Arial" w:hAnsi="Arial" w:cs="Arial"/>
          <w:sz w:val="24"/>
          <w:szCs w:val="24"/>
        </w:rPr>
        <w:t xml:space="preserve"> is undertaken alongside monthly one to one supervision for workers with their managers.</w:t>
      </w:r>
      <w:r w:rsidRPr="00B97759">
        <w:rPr>
          <w:rFonts w:ascii="Arial" w:hAnsi="Arial" w:cs="Arial"/>
          <w:sz w:val="24"/>
          <w:szCs w:val="24"/>
        </w:rPr>
        <w:t xml:space="preserve"> </w:t>
      </w:r>
    </w:p>
    <w:p w14:paraId="5FDD9A2A" w14:textId="1E5C5AE2" w:rsidR="00EB4F45" w:rsidRPr="00B97759" w:rsidRDefault="00B9367D"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Bi</w:t>
      </w:r>
      <w:r w:rsidR="0067790B">
        <w:rPr>
          <w:rFonts w:ascii="Arial" w:hAnsi="Arial" w:cs="Arial"/>
          <w:sz w:val="24"/>
          <w:szCs w:val="24"/>
        </w:rPr>
        <w:t>-</w:t>
      </w:r>
      <w:r w:rsidRPr="00B97759">
        <w:rPr>
          <w:rFonts w:ascii="Arial" w:hAnsi="Arial" w:cs="Arial"/>
          <w:sz w:val="24"/>
          <w:szCs w:val="24"/>
        </w:rPr>
        <w:t>monthly</w:t>
      </w:r>
      <w:r w:rsidR="00EB4F45" w:rsidRPr="00B97759">
        <w:rPr>
          <w:rFonts w:ascii="Arial" w:hAnsi="Arial" w:cs="Arial"/>
          <w:sz w:val="24"/>
          <w:szCs w:val="24"/>
        </w:rPr>
        <w:t xml:space="preserve"> peer reflection sessions with pod workers and </w:t>
      </w:r>
      <w:r w:rsidR="0067790B">
        <w:rPr>
          <w:rFonts w:ascii="Arial" w:hAnsi="Arial" w:cs="Arial"/>
          <w:sz w:val="24"/>
          <w:szCs w:val="24"/>
        </w:rPr>
        <w:t>S</w:t>
      </w:r>
      <w:r w:rsidR="00EB4F45" w:rsidRPr="00B97759">
        <w:rPr>
          <w:rFonts w:ascii="Arial" w:hAnsi="Arial" w:cs="Arial"/>
          <w:sz w:val="24"/>
          <w:szCs w:val="24"/>
        </w:rPr>
        <w:t xml:space="preserve">ocial </w:t>
      </w:r>
      <w:r w:rsidR="0067790B">
        <w:rPr>
          <w:rFonts w:ascii="Arial" w:hAnsi="Arial" w:cs="Arial"/>
          <w:sz w:val="24"/>
          <w:szCs w:val="24"/>
        </w:rPr>
        <w:t>W</w:t>
      </w:r>
      <w:r w:rsidR="00EB4F45" w:rsidRPr="00B97759">
        <w:rPr>
          <w:rFonts w:ascii="Arial" w:hAnsi="Arial" w:cs="Arial"/>
          <w:sz w:val="24"/>
          <w:szCs w:val="24"/>
        </w:rPr>
        <w:t>orkers</w:t>
      </w:r>
      <w:r w:rsidR="0067790B">
        <w:rPr>
          <w:rFonts w:ascii="Arial" w:hAnsi="Arial" w:cs="Arial"/>
          <w:sz w:val="24"/>
          <w:szCs w:val="24"/>
        </w:rPr>
        <w:t xml:space="preserve"> are undertaken</w:t>
      </w:r>
      <w:r w:rsidR="00B97759">
        <w:rPr>
          <w:rFonts w:ascii="Arial" w:hAnsi="Arial" w:cs="Arial"/>
          <w:sz w:val="24"/>
          <w:szCs w:val="24"/>
        </w:rPr>
        <w:t>.</w:t>
      </w:r>
      <w:r w:rsidR="00EB4F45" w:rsidRPr="00B97759">
        <w:rPr>
          <w:rFonts w:ascii="Arial" w:hAnsi="Arial" w:cs="Arial"/>
          <w:sz w:val="24"/>
          <w:szCs w:val="24"/>
        </w:rPr>
        <w:t xml:space="preserve"> </w:t>
      </w:r>
    </w:p>
    <w:p w14:paraId="53701E24" w14:textId="373113E3" w:rsidR="00EB4F45" w:rsidRPr="00B97759" w:rsidRDefault="00824F38"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M</w:t>
      </w:r>
      <w:r w:rsidR="00EB4F45" w:rsidRPr="00B97759">
        <w:rPr>
          <w:rFonts w:ascii="Arial" w:hAnsi="Arial" w:cs="Arial"/>
          <w:sz w:val="24"/>
          <w:szCs w:val="24"/>
        </w:rPr>
        <w:t>anager</w:t>
      </w:r>
      <w:r w:rsidRPr="00B97759">
        <w:rPr>
          <w:rFonts w:ascii="Arial" w:hAnsi="Arial" w:cs="Arial"/>
          <w:sz w:val="24"/>
          <w:szCs w:val="24"/>
        </w:rPr>
        <w:t>s</w:t>
      </w:r>
      <w:r w:rsidR="00EB4F45" w:rsidRPr="00B97759">
        <w:rPr>
          <w:rFonts w:ascii="Arial" w:hAnsi="Arial" w:cs="Arial"/>
          <w:sz w:val="24"/>
          <w:szCs w:val="24"/>
        </w:rPr>
        <w:t xml:space="preserve"> and </w:t>
      </w:r>
      <w:r w:rsidR="0067790B">
        <w:rPr>
          <w:rFonts w:ascii="Arial" w:hAnsi="Arial" w:cs="Arial"/>
          <w:sz w:val="24"/>
          <w:szCs w:val="24"/>
        </w:rPr>
        <w:t>P</w:t>
      </w:r>
      <w:r w:rsidR="00EB4F45" w:rsidRPr="00B97759">
        <w:rPr>
          <w:rFonts w:ascii="Arial" w:hAnsi="Arial" w:cs="Arial"/>
          <w:sz w:val="24"/>
          <w:szCs w:val="24"/>
        </w:rPr>
        <w:t xml:space="preserve">ractice </w:t>
      </w:r>
      <w:r w:rsidR="0067790B">
        <w:rPr>
          <w:rFonts w:ascii="Arial" w:hAnsi="Arial" w:cs="Arial"/>
          <w:sz w:val="24"/>
          <w:szCs w:val="24"/>
        </w:rPr>
        <w:t>S</w:t>
      </w:r>
      <w:r w:rsidR="00EB4F45" w:rsidRPr="00B97759">
        <w:rPr>
          <w:rFonts w:ascii="Arial" w:hAnsi="Arial" w:cs="Arial"/>
          <w:sz w:val="24"/>
          <w:szCs w:val="24"/>
        </w:rPr>
        <w:t>upervisor</w:t>
      </w:r>
      <w:r w:rsidRPr="00B97759">
        <w:rPr>
          <w:rFonts w:ascii="Arial" w:hAnsi="Arial" w:cs="Arial"/>
          <w:sz w:val="24"/>
          <w:szCs w:val="24"/>
        </w:rPr>
        <w:t>s undertake</w:t>
      </w:r>
      <w:r w:rsidR="00EB4F45" w:rsidRPr="00B97759">
        <w:rPr>
          <w:rFonts w:ascii="Arial" w:hAnsi="Arial" w:cs="Arial"/>
          <w:sz w:val="24"/>
          <w:szCs w:val="24"/>
        </w:rPr>
        <w:t xml:space="preserve"> reflective case reviews </w:t>
      </w:r>
      <w:r w:rsidR="00B97759">
        <w:rPr>
          <w:rFonts w:ascii="Arial" w:hAnsi="Arial" w:cs="Arial"/>
          <w:sz w:val="24"/>
          <w:szCs w:val="24"/>
        </w:rPr>
        <w:t>and</w:t>
      </w:r>
      <w:r w:rsidR="00EB4F45" w:rsidRPr="00B97759">
        <w:rPr>
          <w:rFonts w:ascii="Arial" w:hAnsi="Arial" w:cs="Arial"/>
          <w:sz w:val="24"/>
          <w:szCs w:val="24"/>
        </w:rPr>
        <w:t xml:space="preserve"> dip sampling / threshold application review</w:t>
      </w:r>
      <w:r w:rsidRPr="00B97759">
        <w:rPr>
          <w:rFonts w:ascii="Arial" w:hAnsi="Arial" w:cs="Arial"/>
          <w:sz w:val="24"/>
          <w:szCs w:val="24"/>
        </w:rPr>
        <w:t>s and f</w:t>
      </w:r>
      <w:r w:rsidR="00EB4F45" w:rsidRPr="00B97759">
        <w:rPr>
          <w:rFonts w:ascii="Arial" w:hAnsi="Arial" w:cs="Arial"/>
          <w:sz w:val="24"/>
          <w:szCs w:val="24"/>
        </w:rPr>
        <w:t xml:space="preserve">eedback </w:t>
      </w:r>
      <w:r w:rsidRPr="00B97759">
        <w:rPr>
          <w:rFonts w:ascii="Arial" w:hAnsi="Arial" w:cs="Arial"/>
          <w:sz w:val="24"/>
          <w:szCs w:val="24"/>
        </w:rPr>
        <w:t xml:space="preserve">is </w:t>
      </w:r>
      <w:r w:rsidR="00EB4F45" w:rsidRPr="00B97759">
        <w:rPr>
          <w:rFonts w:ascii="Arial" w:hAnsi="Arial" w:cs="Arial"/>
          <w:sz w:val="24"/>
          <w:szCs w:val="24"/>
        </w:rPr>
        <w:t>reviewed and shared with workers and agencies</w:t>
      </w:r>
      <w:r w:rsidR="0067790B">
        <w:rPr>
          <w:rFonts w:ascii="Arial" w:hAnsi="Arial" w:cs="Arial"/>
          <w:sz w:val="24"/>
          <w:szCs w:val="24"/>
        </w:rPr>
        <w:t>.</w:t>
      </w:r>
    </w:p>
    <w:p w14:paraId="0F411F9A" w14:textId="37F856AD" w:rsidR="00EB4F45" w:rsidRPr="00B97759" w:rsidRDefault="00EB4F45"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 xml:space="preserve">Quarterly thematic multi-agency reflective case reviews </w:t>
      </w:r>
      <w:r w:rsidR="00824F38" w:rsidRPr="00B97759">
        <w:rPr>
          <w:rFonts w:ascii="Arial" w:hAnsi="Arial" w:cs="Arial"/>
          <w:sz w:val="24"/>
          <w:szCs w:val="24"/>
        </w:rPr>
        <w:t xml:space="preserve">are </w:t>
      </w:r>
      <w:r w:rsidRPr="00B97759">
        <w:rPr>
          <w:rFonts w:ascii="Arial" w:hAnsi="Arial" w:cs="Arial"/>
          <w:sz w:val="24"/>
          <w:szCs w:val="24"/>
        </w:rPr>
        <w:t>undertaken with</w:t>
      </w:r>
      <w:r w:rsidR="00824F38" w:rsidRPr="00B97759">
        <w:rPr>
          <w:rFonts w:ascii="Arial" w:hAnsi="Arial" w:cs="Arial"/>
          <w:sz w:val="24"/>
          <w:szCs w:val="24"/>
        </w:rPr>
        <w:t>in</w:t>
      </w:r>
      <w:r w:rsidRPr="00B97759">
        <w:rPr>
          <w:rFonts w:ascii="Arial" w:hAnsi="Arial" w:cs="Arial"/>
          <w:sz w:val="24"/>
          <w:szCs w:val="24"/>
        </w:rPr>
        <w:t xml:space="preserve"> the multi-agency partnership this support reflection space, learning and development for all agencies</w:t>
      </w:r>
      <w:r w:rsidR="0067790B">
        <w:rPr>
          <w:rFonts w:ascii="Arial" w:hAnsi="Arial" w:cs="Arial"/>
          <w:sz w:val="24"/>
          <w:szCs w:val="24"/>
        </w:rPr>
        <w:t>.</w:t>
      </w:r>
      <w:r w:rsidRPr="00B97759">
        <w:rPr>
          <w:rFonts w:ascii="Arial" w:hAnsi="Arial" w:cs="Arial"/>
          <w:sz w:val="24"/>
          <w:szCs w:val="24"/>
        </w:rPr>
        <w:t xml:space="preserve"> </w:t>
      </w:r>
    </w:p>
    <w:p w14:paraId="436C7F4C" w14:textId="4D21F45A" w:rsidR="002F748D" w:rsidRPr="00B97759" w:rsidRDefault="00824F38"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 xml:space="preserve">The </w:t>
      </w:r>
      <w:r w:rsidR="00EB4F45" w:rsidRPr="00B97759">
        <w:rPr>
          <w:rFonts w:ascii="Arial" w:hAnsi="Arial" w:cs="Arial"/>
          <w:sz w:val="24"/>
          <w:szCs w:val="24"/>
        </w:rPr>
        <w:t xml:space="preserve">Starting Point Strategic Partnership Board </w:t>
      </w:r>
      <w:r w:rsidRPr="00B97759">
        <w:rPr>
          <w:rFonts w:ascii="Arial" w:hAnsi="Arial" w:cs="Arial"/>
          <w:sz w:val="24"/>
          <w:szCs w:val="24"/>
        </w:rPr>
        <w:t>is held bi</w:t>
      </w:r>
      <w:r w:rsidR="0067790B">
        <w:rPr>
          <w:rFonts w:ascii="Arial" w:hAnsi="Arial" w:cs="Arial"/>
          <w:sz w:val="24"/>
          <w:szCs w:val="24"/>
        </w:rPr>
        <w:t>-</w:t>
      </w:r>
      <w:r w:rsidRPr="00B97759">
        <w:rPr>
          <w:rFonts w:ascii="Arial" w:hAnsi="Arial" w:cs="Arial"/>
          <w:sz w:val="24"/>
          <w:szCs w:val="24"/>
        </w:rPr>
        <w:t xml:space="preserve">monthly </w:t>
      </w:r>
      <w:r w:rsidR="00FE10E3" w:rsidRPr="00B97759">
        <w:rPr>
          <w:rFonts w:ascii="Arial" w:hAnsi="Arial" w:cs="Arial"/>
          <w:sz w:val="24"/>
          <w:szCs w:val="24"/>
        </w:rPr>
        <w:t xml:space="preserve">to allow the partnership </w:t>
      </w:r>
      <w:r w:rsidR="00E376E6" w:rsidRPr="00B97759">
        <w:rPr>
          <w:rFonts w:ascii="Arial" w:hAnsi="Arial" w:cs="Arial"/>
          <w:sz w:val="24"/>
          <w:szCs w:val="24"/>
        </w:rPr>
        <w:t>to continue to review and develop front door activity</w:t>
      </w:r>
      <w:r w:rsidR="00B97759">
        <w:rPr>
          <w:rFonts w:ascii="Arial" w:hAnsi="Arial" w:cs="Arial"/>
          <w:sz w:val="24"/>
          <w:szCs w:val="24"/>
        </w:rPr>
        <w:t>.</w:t>
      </w:r>
    </w:p>
    <w:p w14:paraId="345C6EB0" w14:textId="567B670E" w:rsidR="000343EA" w:rsidRPr="00B97759" w:rsidRDefault="000343EA" w:rsidP="0083026C">
      <w:pPr>
        <w:pStyle w:val="ListParagraph"/>
        <w:numPr>
          <w:ilvl w:val="0"/>
          <w:numId w:val="35"/>
        </w:numPr>
        <w:tabs>
          <w:tab w:val="left" w:pos="4215"/>
        </w:tabs>
        <w:spacing w:before="0" w:after="0" w:line="240" w:lineRule="auto"/>
        <w:ind w:left="709"/>
        <w:jc w:val="both"/>
        <w:rPr>
          <w:rFonts w:ascii="Arial" w:hAnsi="Arial" w:cs="Arial"/>
          <w:sz w:val="24"/>
          <w:szCs w:val="24"/>
        </w:rPr>
      </w:pPr>
      <w:r w:rsidRPr="00B97759">
        <w:rPr>
          <w:rFonts w:ascii="Arial" w:hAnsi="Arial" w:cs="Arial"/>
          <w:sz w:val="24"/>
          <w:szCs w:val="24"/>
        </w:rPr>
        <w:t xml:space="preserve">Starting Point Team Managers liaise closely with their allocated </w:t>
      </w:r>
      <w:r w:rsidR="0067790B">
        <w:rPr>
          <w:rFonts w:ascii="Arial" w:hAnsi="Arial" w:cs="Arial"/>
          <w:sz w:val="24"/>
          <w:szCs w:val="24"/>
        </w:rPr>
        <w:t>C</w:t>
      </w:r>
      <w:r w:rsidR="00824F38" w:rsidRPr="00B97759">
        <w:rPr>
          <w:rFonts w:ascii="Arial" w:hAnsi="Arial" w:cs="Arial"/>
          <w:sz w:val="24"/>
          <w:szCs w:val="24"/>
        </w:rPr>
        <w:t xml:space="preserve">hildren’s </w:t>
      </w:r>
      <w:r w:rsidR="0067790B">
        <w:rPr>
          <w:rFonts w:ascii="Arial" w:hAnsi="Arial" w:cs="Arial"/>
          <w:sz w:val="24"/>
          <w:szCs w:val="24"/>
        </w:rPr>
        <w:t>S</w:t>
      </w:r>
      <w:r w:rsidR="00824F38" w:rsidRPr="00B97759">
        <w:rPr>
          <w:rFonts w:ascii="Arial" w:hAnsi="Arial" w:cs="Arial"/>
          <w:sz w:val="24"/>
          <w:szCs w:val="24"/>
        </w:rPr>
        <w:t xml:space="preserve">ervices </w:t>
      </w:r>
      <w:r w:rsidRPr="00B97759">
        <w:rPr>
          <w:rFonts w:ascii="Arial" w:hAnsi="Arial" w:cs="Arial"/>
          <w:sz w:val="24"/>
          <w:szCs w:val="24"/>
        </w:rPr>
        <w:t>localit</w:t>
      </w:r>
      <w:r w:rsidR="00824F38" w:rsidRPr="00B97759">
        <w:rPr>
          <w:rFonts w:ascii="Arial" w:hAnsi="Arial" w:cs="Arial"/>
          <w:sz w:val="24"/>
          <w:szCs w:val="24"/>
        </w:rPr>
        <w:t>y</w:t>
      </w:r>
      <w:r w:rsidRPr="00B97759">
        <w:rPr>
          <w:rFonts w:ascii="Arial" w:hAnsi="Arial" w:cs="Arial"/>
          <w:sz w:val="24"/>
          <w:szCs w:val="24"/>
        </w:rPr>
        <w:t xml:space="preserve"> Team and </w:t>
      </w:r>
      <w:r w:rsidR="00824F38" w:rsidRPr="00B97759">
        <w:rPr>
          <w:rFonts w:ascii="Arial" w:hAnsi="Arial" w:cs="Arial"/>
          <w:sz w:val="24"/>
          <w:szCs w:val="24"/>
        </w:rPr>
        <w:t>Head of Service</w:t>
      </w:r>
      <w:r w:rsidRPr="00B97759">
        <w:rPr>
          <w:rFonts w:ascii="Arial" w:hAnsi="Arial" w:cs="Arial"/>
          <w:sz w:val="24"/>
          <w:szCs w:val="24"/>
        </w:rPr>
        <w:t xml:space="preserve">.  Locality feedback regarding the quality of the work received from Starting Point </w:t>
      </w:r>
      <w:r w:rsidR="00047A18" w:rsidRPr="00B97759">
        <w:rPr>
          <w:rFonts w:ascii="Arial" w:hAnsi="Arial" w:cs="Arial"/>
          <w:sz w:val="24"/>
          <w:szCs w:val="24"/>
        </w:rPr>
        <w:t xml:space="preserve">is </w:t>
      </w:r>
      <w:r w:rsidR="00824F38" w:rsidRPr="00B97759">
        <w:rPr>
          <w:rFonts w:ascii="Arial" w:hAnsi="Arial" w:cs="Arial"/>
          <w:sz w:val="24"/>
          <w:szCs w:val="24"/>
        </w:rPr>
        <w:t xml:space="preserve">an important factor </w:t>
      </w:r>
      <w:r w:rsidRPr="00B97759">
        <w:rPr>
          <w:rFonts w:ascii="Arial" w:hAnsi="Arial" w:cs="Arial"/>
          <w:sz w:val="24"/>
          <w:szCs w:val="24"/>
        </w:rPr>
        <w:t xml:space="preserve">in </w:t>
      </w:r>
      <w:r w:rsidR="0067790B">
        <w:rPr>
          <w:rFonts w:ascii="Arial" w:hAnsi="Arial" w:cs="Arial"/>
          <w:sz w:val="24"/>
          <w:szCs w:val="24"/>
        </w:rPr>
        <w:t xml:space="preserve">the </w:t>
      </w:r>
      <w:r w:rsidRPr="00B97759">
        <w:rPr>
          <w:rFonts w:ascii="Arial" w:hAnsi="Arial" w:cs="Arial"/>
          <w:sz w:val="24"/>
          <w:szCs w:val="24"/>
        </w:rPr>
        <w:t xml:space="preserve">quality assurance learning processes for Starting Point. </w:t>
      </w:r>
    </w:p>
    <w:p w14:paraId="590F14E0" w14:textId="52E84A5C" w:rsidR="00EB6918" w:rsidRPr="00B97759" w:rsidRDefault="000343EA" w:rsidP="0083026C">
      <w:pPr>
        <w:pStyle w:val="ListParagraph"/>
        <w:numPr>
          <w:ilvl w:val="0"/>
          <w:numId w:val="35"/>
        </w:numPr>
        <w:spacing w:before="0" w:after="0" w:line="240" w:lineRule="auto"/>
        <w:ind w:left="709"/>
        <w:jc w:val="both"/>
        <w:rPr>
          <w:rFonts w:ascii="Arial" w:hAnsi="Arial" w:cs="Arial"/>
          <w:sz w:val="24"/>
          <w:szCs w:val="24"/>
        </w:rPr>
      </w:pPr>
      <w:r w:rsidRPr="00B97759">
        <w:rPr>
          <w:rFonts w:ascii="Arial" w:hAnsi="Arial" w:cs="Arial"/>
          <w:sz w:val="24"/>
          <w:szCs w:val="24"/>
        </w:rPr>
        <w:t xml:space="preserve">In addition to the above, </w:t>
      </w:r>
      <w:r w:rsidR="009451FC" w:rsidRPr="00B97759">
        <w:rPr>
          <w:rFonts w:ascii="Arial" w:hAnsi="Arial" w:cs="Arial"/>
          <w:sz w:val="24"/>
          <w:szCs w:val="24"/>
        </w:rPr>
        <w:t>Starting Point</w:t>
      </w:r>
      <w:r w:rsidR="00EB4F45" w:rsidRPr="00B97759">
        <w:rPr>
          <w:rFonts w:ascii="Arial" w:hAnsi="Arial" w:cs="Arial"/>
          <w:sz w:val="24"/>
          <w:szCs w:val="24"/>
        </w:rPr>
        <w:t xml:space="preserve"> is subject to </w:t>
      </w:r>
      <w:r w:rsidR="009451FC" w:rsidRPr="00B97759">
        <w:rPr>
          <w:rFonts w:ascii="Arial" w:hAnsi="Arial" w:cs="Arial"/>
          <w:sz w:val="24"/>
          <w:szCs w:val="24"/>
        </w:rPr>
        <w:t>the established</w:t>
      </w:r>
      <w:r w:rsidR="00EB4F45" w:rsidRPr="00B97759">
        <w:rPr>
          <w:rFonts w:ascii="Arial" w:hAnsi="Arial" w:cs="Arial"/>
          <w:sz w:val="24"/>
          <w:szCs w:val="24"/>
        </w:rPr>
        <w:t xml:space="preserve"> Practice </w:t>
      </w:r>
      <w:r w:rsidR="00B9367D" w:rsidRPr="00B97759">
        <w:rPr>
          <w:rFonts w:ascii="Arial" w:hAnsi="Arial" w:cs="Arial"/>
          <w:sz w:val="24"/>
          <w:szCs w:val="24"/>
        </w:rPr>
        <w:t>Learning Day</w:t>
      </w:r>
      <w:r w:rsidR="009451FC" w:rsidRPr="00B97759">
        <w:rPr>
          <w:rFonts w:ascii="Arial" w:hAnsi="Arial" w:cs="Arial"/>
          <w:sz w:val="24"/>
          <w:szCs w:val="24"/>
        </w:rPr>
        <w:t xml:space="preserve"> processes within Derbyshire. </w:t>
      </w:r>
    </w:p>
    <w:p w14:paraId="1F5A5D52" w14:textId="44566830" w:rsidR="006E73AD" w:rsidRDefault="006E73AD" w:rsidP="0083026C">
      <w:pPr>
        <w:spacing w:before="0" w:after="0" w:line="240" w:lineRule="auto"/>
        <w:ind w:left="284"/>
        <w:jc w:val="both"/>
        <w:rPr>
          <w:rFonts w:ascii="Arial" w:hAnsi="Arial" w:cs="Arial"/>
          <w:sz w:val="24"/>
          <w:szCs w:val="24"/>
        </w:rPr>
      </w:pPr>
    </w:p>
    <w:p w14:paraId="16AA8A63" w14:textId="77777777" w:rsidR="004E4F25" w:rsidRDefault="004E4F25" w:rsidP="00517C97">
      <w:pPr>
        <w:spacing w:before="0" w:after="0" w:line="240" w:lineRule="auto"/>
        <w:ind w:left="0"/>
        <w:jc w:val="both"/>
        <w:rPr>
          <w:rFonts w:ascii="Arial" w:hAnsi="Arial" w:cs="Arial"/>
          <w:sz w:val="24"/>
          <w:szCs w:val="24"/>
        </w:rPr>
      </w:pPr>
    </w:p>
    <w:p w14:paraId="3813F37E" w14:textId="77777777" w:rsidR="007079ED" w:rsidRPr="007079ED" w:rsidRDefault="007079ED" w:rsidP="007079ED">
      <w:pPr>
        <w:rPr>
          <w:rFonts w:ascii="Arial" w:hAnsi="Arial" w:cs="Arial"/>
          <w:sz w:val="24"/>
          <w:szCs w:val="24"/>
        </w:rPr>
      </w:pPr>
    </w:p>
    <w:p w14:paraId="3BEE0227" w14:textId="7C01CA5C" w:rsidR="007079ED" w:rsidRPr="007079ED" w:rsidRDefault="007079ED" w:rsidP="007079ED">
      <w:pPr>
        <w:tabs>
          <w:tab w:val="left" w:pos="4965"/>
        </w:tabs>
        <w:rPr>
          <w:rFonts w:ascii="Arial" w:hAnsi="Arial" w:cs="Arial"/>
          <w:sz w:val="24"/>
          <w:szCs w:val="24"/>
        </w:rPr>
      </w:pPr>
      <w:r>
        <w:rPr>
          <w:rFonts w:ascii="Arial" w:hAnsi="Arial" w:cs="Arial"/>
          <w:sz w:val="24"/>
          <w:szCs w:val="24"/>
        </w:rPr>
        <w:tab/>
      </w:r>
    </w:p>
    <w:p w14:paraId="6F3AB5BF" w14:textId="34D5754D" w:rsidR="007079ED" w:rsidRPr="007079ED" w:rsidRDefault="007079ED" w:rsidP="007079ED">
      <w:pPr>
        <w:tabs>
          <w:tab w:val="left" w:pos="4965"/>
        </w:tabs>
        <w:rPr>
          <w:rFonts w:ascii="Arial" w:hAnsi="Arial" w:cs="Arial"/>
          <w:sz w:val="24"/>
          <w:szCs w:val="24"/>
        </w:rPr>
        <w:sectPr w:rsidR="007079ED" w:rsidRPr="007079ED" w:rsidSect="0083026C">
          <w:pgSz w:w="11906" w:h="16838"/>
          <w:pgMar w:top="1560" w:right="1133" w:bottom="1418" w:left="720" w:header="708" w:footer="93" w:gutter="0"/>
          <w:pgNumType w:start="11"/>
          <w:cols w:space="720"/>
          <w:titlePg/>
          <w:docGrid w:linePitch="360"/>
        </w:sectPr>
      </w:pPr>
      <w:r>
        <w:rPr>
          <w:rFonts w:ascii="Arial" w:hAnsi="Arial" w:cs="Arial"/>
          <w:sz w:val="24"/>
          <w:szCs w:val="24"/>
        </w:rPr>
        <w:tab/>
      </w:r>
    </w:p>
    <w:p w14:paraId="72AE3340" w14:textId="7DB737A2" w:rsidR="00133DCF" w:rsidRPr="00C6677F" w:rsidRDefault="0015440A" w:rsidP="00C6677F">
      <w:pPr>
        <w:pStyle w:val="ListParagraph"/>
        <w:numPr>
          <w:ilvl w:val="0"/>
          <w:numId w:val="42"/>
        </w:numPr>
        <w:spacing w:before="0" w:after="0" w:line="240" w:lineRule="auto"/>
        <w:rPr>
          <w:rFonts w:ascii="Arial" w:hAnsi="Arial" w:cs="Arial"/>
          <w:sz w:val="24"/>
          <w:szCs w:val="24"/>
        </w:rPr>
      </w:pPr>
      <w:r w:rsidRPr="00C6677F">
        <w:rPr>
          <w:rFonts w:ascii="Arial" w:hAnsi="Arial" w:cs="Arial"/>
          <w:b/>
          <w:bCs/>
          <w:sz w:val="24"/>
          <w:szCs w:val="24"/>
        </w:rPr>
        <w:lastRenderedPageBreak/>
        <w:t>Starting Point tools and the link with Stronger Families Safer Children Derbyshire’s Integrated Operating Model</w:t>
      </w:r>
      <w:r>
        <w:rPr>
          <w:noProof/>
        </w:rPr>
        <w:t xml:space="preserve"> </w:t>
      </w:r>
      <w:r>
        <w:rPr>
          <w:noProof/>
        </w:rPr>
        <w:drawing>
          <wp:anchor distT="0" distB="0" distL="114300" distR="114300" simplePos="0" relativeHeight="251967488" behindDoc="0" locked="0" layoutInCell="1" allowOverlap="1" wp14:anchorId="54FF211B" wp14:editId="74AFEA8B">
            <wp:simplePos x="0" y="0"/>
            <wp:positionH relativeFrom="margin">
              <wp:posOffset>-190500</wp:posOffset>
            </wp:positionH>
            <wp:positionV relativeFrom="paragraph">
              <wp:posOffset>203200</wp:posOffset>
            </wp:positionV>
            <wp:extent cx="9286875" cy="54292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86875" cy="5429250"/>
                    </a:xfrm>
                    <a:prstGeom prst="rect">
                      <a:avLst/>
                    </a:prstGeom>
                    <a:noFill/>
                  </pic:spPr>
                </pic:pic>
              </a:graphicData>
            </a:graphic>
            <wp14:sizeRelH relativeFrom="page">
              <wp14:pctWidth>0</wp14:pctWidth>
            </wp14:sizeRelH>
            <wp14:sizeRelV relativeFrom="page">
              <wp14:pctHeight>0</wp14:pctHeight>
            </wp14:sizeRelV>
          </wp:anchor>
        </w:drawing>
      </w:r>
    </w:p>
    <w:p w14:paraId="39103D99" w14:textId="22695D25" w:rsidR="00BE1440" w:rsidRPr="00C6677F" w:rsidRDefault="00C6677F" w:rsidP="00C6677F">
      <w:pPr>
        <w:tabs>
          <w:tab w:val="left" w:pos="2190"/>
        </w:tabs>
        <w:spacing w:before="0" w:after="0" w:line="240" w:lineRule="auto"/>
        <w:rPr>
          <w:rFonts w:ascii="Arial" w:hAnsi="Arial" w:cs="Arial"/>
          <w:b/>
          <w:bCs/>
          <w:sz w:val="24"/>
          <w:szCs w:val="24"/>
          <w:u w:val="single"/>
        </w:rPr>
      </w:pPr>
      <w:r w:rsidRPr="00C6677F">
        <w:rPr>
          <w:rFonts w:ascii="Arial" w:hAnsi="Arial" w:cs="Arial"/>
          <w:b/>
          <w:bCs/>
          <w:noProof/>
          <w:sz w:val="24"/>
          <w:szCs w:val="24"/>
          <w:u w:val="single"/>
        </w:rPr>
        <w:lastRenderedPageBreak/>
        <w:drawing>
          <wp:anchor distT="0" distB="0" distL="114300" distR="114300" simplePos="0" relativeHeight="251969536" behindDoc="0" locked="0" layoutInCell="1" allowOverlap="1" wp14:anchorId="19D67892" wp14:editId="0EB1CEFA">
            <wp:simplePos x="0" y="0"/>
            <wp:positionH relativeFrom="margin">
              <wp:posOffset>4439285</wp:posOffset>
            </wp:positionH>
            <wp:positionV relativeFrom="paragraph">
              <wp:posOffset>471170</wp:posOffset>
            </wp:positionV>
            <wp:extent cx="4333461" cy="5152445"/>
            <wp:effectExtent l="0" t="0" r="0" b="0"/>
            <wp:wrapSquare wrapText="bothSides"/>
            <wp:docPr id="2" name="Picture 8" descr="Diagram&#10;&#10;Description automatically generated">
              <a:extLst xmlns:a="http://schemas.openxmlformats.org/drawingml/2006/main">
                <a:ext uri="{FF2B5EF4-FFF2-40B4-BE49-F238E27FC236}">
                  <a16:creationId xmlns:a16="http://schemas.microsoft.com/office/drawing/2014/main" id="{1D039B97-22F7-44F2-8A4A-2719F6C739F8}"/>
                </a:ext>
              </a:extLst>
            </wp:docPr>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1D039B97-22F7-44F2-8A4A-2719F6C739F8}"/>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4333461" cy="5152445"/>
                    </a:xfrm>
                    <a:prstGeom prst="rect">
                      <a:avLst/>
                    </a:prstGeom>
                  </pic:spPr>
                </pic:pic>
              </a:graphicData>
            </a:graphic>
            <wp14:sizeRelH relativeFrom="page">
              <wp14:pctWidth>0</wp14:pctWidth>
            </wp14:sizeRelH>
            <wp14:sizeRelV relativeFrom="page">
              <wp14:pctHeight>0</wp14:pctHeight>
            </wp14:sizeRelV>
          </wp:anchor>
        </w:drawing>
      </w:r>
      <w:r w:rsidR="00323414" w:rsidRPr="00C6677F">
        <w:rPr>
          <w:rFonts w:ascii="Arial" w:hAnsi="Arial" w:cs="Arial"/>
          <w:b/>
          <w:bCs/>
          <w:sz w:val="24"/>
          <w:szCs w:val="24"/>
          <w:u w:val="single"/>
        </w:rPr>
        <w:t xml:space="preserve">Appendix A – </w:t>
      </w:r>
      <w:r w:rsidR="00BE1440" w:rsidRPr="00C6677F">
        <w:rPr>
          <w:rFonts w:ascii="Arial" w:hAnsi="Arial" w:cs="Arial"/>
          <w:b/>
          <w:bCs/>
          <w:sz w:val="24"/>
          <w:szCs w:val="24"/>
          <w:u w:val="single"/>
        </w:rPr>
        <w:t>Referral Process Flow</w:t>
      </w:r>
      <w:r w:rsidR="003762E3">
        <w:rPr>
          <w:rFonts w:ascii="Arial" w:hAnsi="Arial" w:cs="Arial"/>
          <w:b/>
          <w:bCs/>
          <w:sz w:val="24"/>
          <w:szCs w:val="24"/>
          <w:u w:val="single"/>
        </w:rPr>
        <w:t>c</w:t>
      </w:r>
      <w:r w:rsidR="00BE1440" w:rsidRPr="00C6677F">
        <w:rPr>
          <w:rFonts w:ascii="Arial" w:hAnsi="Arial" w:cs="Arial"/>
          <w:b/>
          <w:bCs/>
          <w:sz w:val="24"/>
          <w:szCs w:val="24"/>
          <w:u w:val="single"/>
        </w:rPr>
        <w:t xml:space="preserve">hart </w:t>
      </w:r>
      <w:r w:rsidR="00133DCF" w:rsidRPr="00C6677F">
        <w:rPr>
          <w:rFonts w:ascii="Arial" w:hAnsi="Arial" w:cs="Arial"/>
          <w:b/>
          <w:bCs/>
          <w:sz w:val="24"/>
          <w:szCs w:val="24"/>
          <w:u w:val="single"/>
        </w:rPr>
        <w:t>(</w:t>
      </w:r>
      <w:r w:rsidR="00133DCF" w:rsidRPr="00C6677F">
        <w:rPr>
          <w:rFonts w:ascii="Arial" w:hAnsi="Arial" w:cs="Arial"/>
          <w:b/>
          <w:bCs/>
          <w:i/>
          <w:iCs/>
          <w:sz w:val="24"/>
          <w:szCs w:val="24"/>
          <w:u w:val="single"/>
        </w:rPr>
        <w:t>Working Together To Safeguard Children July 2018)</w:t>
      </w:r>
    </w:p>
    <w:p w14:paraId="668D7955" w14:textId="3E5F3E97" w:rsidR="008D3535" w:rsidRDefault="00C6677F" w:rsidP="00A0144B">
      <w:pPr>
        <w:tabs>
          <w:tab w:val="left" w:pos="2190"/>
        </w:tabs>
        <w:spacing w:line="240" w:lineRule="auto"/>
        <w:ind w:left="0"/>
        <w:jc w:val="center"/>
        <w:rPr>
          <w:noProof/>
        </w:rPr>
      </w:pPr>
      <w:r w:rsidRPr="00C6677F">
        <w:rPr>
          <w:rFonts w:ascii="Arial" w:hAnsi="Arial" w:cs="Arial"/>
          <w:b/>
          <w:bCs/>
          <w:noProof/>
          <w:sz w:val="24"/>
          <w:szCs w:val="24"/>
          <w:u w:val="single"/>
        </w:rPr>
        <w:drawing>
          <wp:anchor distT="0" distB="0" distL="114300" distR="114300" simplePos="0" relativeHeight="251970560" behindDoc="0" locked="0" layoutInCell="1" allowOverlap="1" wp14:anchorId="4045B9E5" wp14:editId="393A94A9">
            <wp:simplePos x="0" y="0"/>
            <wp:positionH relativeFrom="margin">
              <wp:posOffset>-38100</wp:posOffset>
            </wp:positionH>
            <wp:positionV relativeFrom="paragraph">
              <wp:posOffset>290195</wp:posOffset>
            </wp:positionV>
            <wp:extent cx="4206240" cy="4340860"/>
            <wp:effectExtent l="0" t="0" r="3810" b="2540"/>
            <wp:wrapSquare wrapText="bothSides"/>
            <wp:docPr id="3" name="Picture 4" descr="Diagram&#10;&#10;Description automatically generated">
              <a:extLst xmlns:a="http://schemas.openxmlformats.org/drawingml/2006/main">
                <a:ext uri="{FF2B5EF4-FFF2-40B4-BE49-F238E27FC236}">
                  <a16:creationId xmlns:a16="http://schemas.microsoft.com/office/drawing/2014/main" id="{BC72975A-110D-4794-A22D-A1C5EDE9EEE6}"/>
                </a:ext>
              </a:extLst>
            </wp:docPr>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BC72975A-110D-4794-A22D-A1C5EDE9EEE6}"/>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206240" cy="4340860"/>
                    </a:xfrm>
                    <a:prstGeom prst="rect">
                      <a:avLst/>
                    </a:prstGeom>
                  </pic:spPr>
                </pic:pic>
              </a:graphicData>
            </a:graphic>
            <wp14:sizeRelH relativeFrom="page">
              <wp14:pctWidth>0</wp14:pctWidth>
            </wp14:sizeRelH>
            <wp14:sizeRelV relativeFrom="page">
              <wp14:pctHeight>0</wp14:pctHeight>
            </wp14:sizeRelV>
          </wp:anchor>
        </w:drawing>
      </w:r>
      <w:r w:rsidR="00BE1440" w:rsidRPr="00ED4CEB">
        <w:rPr>
          <w:noProof/>
        </w:rPr>
        <w:t xml:space="preserve"> </w:t>
      </w:r>
    </w:p>
    <w:p w14:paraId="503F81F5" w14:textId="264B5A92" w:rsidR="00C91AF3" w:rsidRPr="001619F1" w:rsidRDefault="00C91AF3" w:rsidP="00A0144B">
      <w:pPr>
        <w:spacing w:line="240" w:lineRule="auto"/>
      </w:pPr>
    </w:p>
    <w:p w14:paraId="0540A619" w14:textId="6596EBC0" w:rsidR="00C91AF3" w:rsidRPr="00693174" w:rsidRDefault="00350CDE" w:rsidP="00C6677F">
      <w:pPr>
        <w:tabs>
          <w:tab w:val="left" w:pos="6349"/>
        </w:tabs>
        <w:spacing w:line="240" w:lineRule="auto"/>
        <w:rPr>
          <w:rFonts w:ascii="Arial" w:hAnsi="Arial" w:cs="Arial"/>
          <w:b/>
          <w:bCs/>
          <w:noProof/>
          <w:sz w:val="24"/>
          <w:szCs w:val="24"/>
          <w:u w:val="single"/>
        </w:rPr>
      </w:pPr>
      <w:r w:rsidRPr="00693174">
        <w:rPr>
          <w:rFonts w:ascii="Arial" w:hAnsi="Arial" w:cs="Arial"/>
          <w:b/>
          <w:bCs/>
          <w:noProof/>
          <w:sz w:val="24"/>
          <w:szCs w:val="24"/>
          <w:u w:val="single"/>
        </w:rPr>
        <w:lastRenderedPageBreak/>
        <w:t>Appendix B</w:t>
      </w:r>
    </w:p>
    <w:p w14:paraId="6AE44014" w14:textId="1E0E03A3" w:rsidR="00C91AF3" w:rsidRPr="00C91AF3" w:rsidRDefault="005F4540" w:rsidP="00A0144B">
      <w:pPr>
        <w:spacing w:line="240" w:lineRule="auto"/>
      </w:pPr>
      <w:r w:rsidRPr="00E72883">
        <w:rPr>
          <w:noProof/>
        </w:rPr>
        <w:drawing>
          <wp:anchor distT="0" distB="0" distL="114300" distR="114300" simplePos="0" relativeHeight="251976704" behindDoc="0" locked="0" layoutInCell="1" allowOverlap="1" wp14:anchorId="17D0632C" wp14:editId="2BC5EBD8">
            <wp:simplePos x="0" y="0"/>
            <wp:positionH relativeFrom="margin">
              <wp:posOffset>1076325</wp:posOffset>
            </wp:positionH>
            <wp:positionV relativeFrom="paragraph">
              <wp:posOffset>74930</wp:posOffset>
            </wp:positionV>
            <wp:extent cx="7562850" cy="38150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3175" t="18564" r="61129" b="32442"/>
                    <a:stretch/>
                  </pic:blipFill>
                  <pic:spPr bwMode="auto">
                    <a:xfrm>
                      <a:off x="0" y="0"/>
                      <a:ext cx="7562850" cy="381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051B3" w14:textId="73FA5D99" w:rsidR="00C91AF3" w:rsidRPr="00C91AF3" w:rsidRDefault="00C91AF3" w:rsidP="00A0144B">
      <w:pPr>
        <w:spacing w:line="240" w:lineRule="auto"/>
      </w:pPr>
    </w:p>
    <w:p w14:paraId="3BAAF059" w14:textId="27D36053" w:rsidR="00C91AF3" w:rsidRPr="00C91AF3" w:rsidRDefault="00C91AF3" w:rsidP="00A0144B">
      <w:pPr>
        <w:spacing w:line="240" w:lineRule="auto"/>
      </w:pPr>
    </w:p>
    <w:p w14:paraId="73230965" w14:textId="222C5F34" w:rsidR="00C91AF3" w:rsidRPr="00C91AF3" w:rsidRDefault="00C91AF3" w:rsidP="00A0144B">
      <w:pPr>
        <w:spacing w:line="240" w:lineRule="auto"/>
      </w:pPr>
    </w:p>
    <w:p w14:paraId="1B4D1CF1" w14:textId="785C153A" w:rsidR="00C91AF3" w:rsidRPr="00C91AF3" w:rsidRDefault="00C91AF3" w:rsidP="00A0144B">
      <w:pPr>
        <w:spacing w:line="240" w:lineRule="auto"/>
      </w:pPr>
    </w:p>
    <w:p w14:paraId="7FA73D70" w14:textId="4DECFD21" w:rsidR="00C91AF3" w:rsidRDefault="00C91AF3" w:rsidP="00A0144B">
      <w:pPr>
        <w:spacing w:line="240" w:lineRule="auto"/>
        <w:rPr>
          <w:noProof/>
        </w:rPr>
      </w:pPr>
    </w:p>
    <w:p w14:paraId="0C6C3A71" w14:textId="77777777" w:rsidR="00350CDE" w:rsidRDefault="00350CDE" w:rsidP="00A0144B">
      <w:pPr>
        <w:tabs>
          <w:tab w:val="left" w:pos="6349"/>
        </w:tabs>
        <w:spacing w:line="240" w:lineRule="auto"/>
        <w:ind w:left="0"/>
      </w:pPr>
    </w:p>
    <w:p w14:paraId="48F02E63" w14:textId="77777777" w:rsidR="00350CDE" w:rsidRDefault="00350CDE" w:rsidP="00A0144B">
      <w:pPr>
        <w:tabs>
          <w:tab w:val="left" w:pos="6349"/>
        </w:tabs>
        <w:spacing w:line="240" w:lineRule="auto"/>
        <w:ind w:left="0"/>
      </w:pPr>
    </w:p>
    <w:p w14:paraId="790EDDE2" w14:textId="77777777" w:rsidR="00350CDE" w:rsidRDefault="00350CDE" w:rsidP="00A0144B">
      <w:pPr>
        <w:tabs>
          <w:tab w:val="left" w:pos="6349"/>
        </w:tabs>
        <w:spacing w:line="240" w:lineRule="auto"/>
        <w:ind w:left="0"/>
      </w:pPr>
    </w:p>
    <w:p w14:paraId="58CAEE60" w14:textId="77777777" w:rsidR="00350CDE" w:rsidRDefault="00350CDE" w:rsidP="00A0144B">
      <w:pPr>
        <w:tabs>
          <w:tab w:val="left" w:pos="6349"/>
        </w:tabs>
        <w:spacing w:line="240" w:lineRule="auto"/>
        <w:ind w:left="0"/>
      </w:pPr>
    </w:p>
    <w:p w14:paraId="13C095BD" w14:textId="77777777" w:rsidR="00541FD5" w:rsidRDefault="00541FD5" w:rsidP="00A0144B">
      <w:pPr>
        <w:tabs>
          <w:tab w:val="left" w:pos="6349"/>
        </w:tabs>
        <w:spacing w:line="240" w:lineRule="auto"/>
        <w:ind w:left="0"/>
        <w:rPr>
          <w:rFonts w:ascii="Arial" w:hAnsi="Arial" w:cs="Arial"/>
          <w:b/>
          <w:bCs/>
          <w:sz w:val="36"/>
          <w:szCs w:val="36"/>
        </w:rPr>
      </w:pPr>
    </w:p>
    <w:p w14:paraId="6DB6BCFE" w14:textId="77777777" w:rsidR="00541FD5" w:rsidRDefault="00541FD5" w:rsidP="00A0144B">
      <w:pPr>
        <w:tabs>
          <w:tab w:val="left" w:pos="6349"/>
        </w:tabs>
        <w:spacing w:line="240" w:lineRule="auto"/>
        <w:ind w:left="0"/>
        <w:rPr>
          <w:rFonts w:ascii="Arial" w:hAnsi="Arial" w:cs="Arial"/>
          <w:b/>
          <w:bCs/>
          <w:sz w:val="36"/>
          <w:szCs w:val="36"/>
        </w:rPr>
      </w:pPr>
    </w:p>
    <w:p w14:paraId="7C81DB7C" w14:textId="17186E2A" w:rsidR="00C91AF3" w:rsidRPr="00541FD5" w:rsidRDefault="00541FD5" w:rsidP="00A0144B">
      <w:pPr>
        <w:tabs>
          <w:tab w:val="left" w:pos="6349"/>
        </w:tabs>
        <w:spacing w:line="240" w:lineRule="auto"/>
        <w:ind w:left="0"/>
        <w:rPr>
          <w:rFonts w:ascii="Arial" w:hAnsi="Arial" w:cs="Arial"/>
          <w:b/>
          <w:bCs/>
          <w:sz w:val="36"/>
          <w:szCs w:val="36"/>
        </w:rPr>
      </w:pPr>
      <w:r w:rsidRPr="00541FD5">
        <w:rPr>
          <w:rFonts w:ascii="Arial" w:hAnsi="Arial" w:cs="Arial"/>
          <w:noProof/>
          <w:sz w:val="36"/>
          <w:szCs w:val="36"/>
        </w:rPr>
        <mc:AlternateContent>
          <mc:Choice Requires="wps">
            <w:drawing>
              <wp:anchor distT="0" distB="0" distL="114300" distR="114300" simplePos="0" relativeHeight="251982848" behindDoc="0" locked="0" layoutInCell="1" allowOverlap="1" wp14:anchorId="418C5ABE" wp14:editId="1C8717B4">
                <wp:simplePos x="0" y="0"/>
                <wp:positionH relativeFrom="column">
                  <wp:posOffset>5029200</wp:posOffset>
                </wp:positionH>
                <wp:positionV relativeFrom="paragraph">
                  <wp:posOffset>224155</wp:posOffset>
                </wp:positionV>
                <wp:extent cx="2917825" cy="1323975"/>
                <wp:effectExtent l="0" t="0" r="15875" b="28575"/>
                <wp:wrapNone/>
                <wp:docPr id="5" name="TextBox 47"/>
                <wp:cNvGraphicFramePr/>
                <a:graphic xmlns:a="http://schemas.openxmlformats.org/drawingml/2006/main">
                  <a:graphicData uri="http://schemas.microsoft.com/office/word/2010/wordprocessingShape">
                    <wps:wsp>
                      <wps:cNvSpPr txBox="1"/>
                      <wps:spPr>
                        <a:xfrm>
                          <a:off x="0" y="0"/>
                          <a:ext cx="2917825" cy="1323975"/>
                        </a:xfrm>
                        <a:prstGeom prst="rect">
                          <a:avLst/>
                        </a:prstGeom>
                        <a:solidFill>
                          <a:srgbClr val="F79646">
                            <a:lumMod val="20000"/>
                            <a:lumOff val="80000"/>
                          </a:srgbClr>
                        </a:solidFill>
                        <a:ln w="19050">
                          <a:solidFill>
                            <a:sysClr val="windowText" lastClr="000000"/>
                          </a:solidFill>
                        </a:ln>
                      </wps:spPr>
                      <wps:txbx>
                        <w:txbxContent>
                          <w:p w14:paraId="677F8F7F" w14:textId="77777777" w:rsidR="00C91AF3" w:rsidRPr="001619F1" w:rsidRDefault="00C91AF3" w:rsidP="00C91AF3">
                            <w:pPr>
                              <w:rPr>
                                <w:rFonts w:hAnsi="Calibri"/>
                                <w:b/>
                                <w:bCs/>
                                <w:color w:val="000000" w:themeColor="text1"/>
                                <w:kern w:val="24"/>
                                <w:sz w:val="24"/>
                                <w:szCs w:val="24"/>
                                <w:u w:val="single"/>
                              </w:rPr>
                            </w:pPr>
                            <w:r w:rsidRPr="00D862E0">
                              <w:rPr>
                                <w:rFonts w:hAnsi="Calibri"/>
                                <w:b/>
                                <w:bCs/>
                                <w:color w:val="000000" w:themeColor="text1"/>
                                <w:kern w:val="24"/>
                                <w:sz w:val="24"/>
                                <w:szCs w:val="24"/>
                                <w:u w:val="single"/>
                              </w:rPr>
                              <w:t>Starting Point Health Team</w:t>
                            </w:r>
                            <w:r>
                              <w:rPr>
                                <w:rFonts w:hAnsi="Calibri"/>
                                <w:b/>
                                <w:bCs/>
                                <w:color w:val="000000" w:themeColor="text1"/>
                                <w:kern w:val="24"/>
                                <w:sz w:val="24"/>
                                <w:szCs w:val="24"/>
                                <w:u w:val="single"/>
                              </w:rPr>
                              <w:br/>
                            </w:r>
                            <w:r w:rsidRPr="00D862E0">
                              <w:rPr>
                                <w:rFonts w:hAnsi="Calibri"/>
                                <w:b/>
                                <w:bCs/>
                                <w:color w:val="000000" w:themeColor="text1"/>
                                <w:kern w:val="24"/>
                              </w:rPr>
                              <w:t>1 Lead Specialist Safeguarding Advisor</w:t>
                            </w:r>
                            <w:r>
                              <w:rPr>
                                <w:rFonts w:hAnsi="Calibri"/>
                                <w:b/>
                                <w:bCs/>
                                <w:color w:val="000000" w:themeColor="text1"/>
                                <w:kern w:val="24"/>
                              </w:rPr>
                              <w:br/>
                            </w:r>
                            <w:r w:rsidRPr="00D862E0">
                              <w:rPr>
                                <w:rFonts w:hAnsi="Calibri"/>
                                <w:b/>
                                <w:bCs/>
                                <w:color w:val="000000" w:themeColor="text1"/>
                                <w:kern w:val="24"/>
                              </w:rPr>
                              <w:t>3 Specialist Safeguarding Advisors</w:t>
                            </w:r>
                            <w:r>
                              <w:rPr>
                                <w:rFonts w:hAnsi="Calibri"/>
                                <w:b/>
                                <w:bCs/>
                                <w:color w:val="000000" w:themeColor="text1"/>
                                <w:kern w:val="24"/>
                              </w:rPr>
                              <w:br/>
                            </w:r>
                            <w:r w:rsidRPr="00D862E0">
                              <w:rPr>
                                <w:rFonts w:hAnsi="Calibri"/>
                                <w:b/>
                                <w:bCs/>
                                <w:color w:val="000000" w:themeColor="text1"/>
                                <w:kern w:val="24"/>
                              </w:rPr>
                              <w:t>1 Administrator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8C5ABE" id="TextBox 47" o:spid="_x0000_s1042" type="#_x0000_t202" style="position:absolute;margin-left:396pt;margin-top:17.65pt;width:229.75pt;height:104.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OM8AEAANgDAAAOAAAAZHJzL2Uyb0RvYy54bWysU9tu2zAMfR+wfxD0vthJm5sRp9haZC+7&#10;AW0/QJHlRIAkaqISO38/Sk7Sdnsr5gfZOiQPyUN6dddbw44qoAZX8/Go5Ew5CY12u5o/P20+LTjD&#10;KFwjDDhV85NCfrf++GHV+UpNYA+mUYERicOq8zXfx+irokC5V1bgCLxyZGwhWBHpGnZFE0RH7NYU&#10;k7KcFR2ExgeQCpHQh8HI15m/bZWMP9sWVWSm5lRbzGfI5zadxXolql0Qfq/luQzxjiqs0I6SXqke&#10;RBTsEPQ/VFbLAAhtHEmwBbStlir3QN2My7+6edwLr3IvJA76q0z4/2jlj+OvwHRT8ylnTlga0ZPq&#10;4xfo2e08qdN5rMjp0ZNb7AmnKV9wJDA13bfBpje1w8hOOp+u2hIZkwROluP5YkJJJNnGN5Ob5Xya&#10;eIqXcB8wflVgWfqoeaDhZU3F8RvGwfXikrIhGN1stDH5EnbbexPYUdCgN/Pl7HaWY83BfodmgGlf&#10;yvPECaa9GODFBaZScKDJZb3hN451VPeynJaZ940RT3jNTbvZQJc05MwIjGQgLfJzbvdVKGU0jpIl&#10;kQcx01fst30eyXh2UXoLzYkG0NGi1hx/H0RQnIVo7iHvdVLAwedDhFZnpRLNEHNmp/XJTZ1XPe3n&#10;63v2evkh138AAAD//wMAUEsDBBQABgAIAAAAIQCUNjN+3wAAAAsBAAAPAAAAZHJzL2Rvd25yZXYu&#10;eG1sTI9BT4NAFITvJv6HzTPxZpeCFIo8GlPj1UTaH/DKvgKR3SXstqC/3u1Jj5OZzHxT7hY9iCtP&#10;rrcGYb2KQLBprOpNi3A8vD/lIJwno2iwhhG+2cGuur8rqVB2Np98rX0rQolxBSF03o+FlK7pWJNb&#10;2ZFN8M520uSDnFqpJppDuR5kHEUbqak3YaGjkfcdN1/1RSN8ZMfkzdGsz9kmypufoZb1YY/4+LC8&#10;voDwvPi/MNzwAzpUgelkL0Y5MSBk2zh88QhJmoC4BeJ0nYI4IcTPSQ6yKuX/D9UvAAAA//8DAFBL&#10;AQItABQABgAIAAAAIQC2gziS/gAAAOEBAAATAAAAAAAAAAAAAAAAAAAAAABbQ29udGVudF9UeXBl&#10;c10ueG1sUEsBAi0AFAAGAAgAAAAhADj9If/WAAAAlAEAAAsAAAAAAAAAAAAAAAAALwEAAF9yZWxz&#10;Ly5yZWxzUEsBAi0AFAAGAAgAAAAhAHiic4zwAQAA2AMAAA4AAAAAAAAAAAAAAAAALgIAAGRycy9l&#10;Mm9Eb2MueG1sUEsBAi0AFAAGAAgAAAAhAJQ2M37fAAAACwEAAA8AAAAAAAAAAAAAAAAASgQAAGRy&#10;cy9kb3ducmV2LnhtbFBLBQYAAAAABAAEAPMAAABWBQAAAAA=&#10;" fillcolor="#fdeada" strokecolor="windowText" strokeweight="1.5pt">
                <v:textbox>
                  <w:txbxContent>
                    <w:p w14:paraId="677F8F7F" w14:textId="77777777" w:rsidR="00C91AF3" w:rsidRPr="001619F1" w:rsidRDefault="00C91AF3" w:rsidP="00C91AF3">
                      <w:pPr>
                        <w:rPr>
                          <w:rFonts w:hAnsi="Calibri"/>
                          <w:b/>
                          <w:bCs/>
                          <w:color w:val="000000" w:themeColor="text1"/>
                          <w:kern w:val="24"/>
                          <w:sz w:val="24"/>
                          <w:szCs w:val="24"/>
                          <w:u w:val="single"/>
                        </w:rPr>
                      </w:pPr>
                      <w:r w:rsidRPr="00D862E0">
                        <w:rPr>
                          <w:rFonts w:hAnsi="Calibri"/>
                          <w:b/>
                          <w:bCs/>
                          <w:color w:val="000000" w:themeColor="text1"/>
                          <w:kern w:val="24"/>
                          <w:sz w:val="24"/>
                          <w:szCs w:val="24"/>
                          <w:u w:val="single"/>
                        </w:rPr>
                        <w:t>Starting Point Health Team</w:t>
                      </w:r>
                      <w:r>
                        <w:rPr>
                          <w:rFonts w:hAnsi="Calibri"/>
                          <w:b/>
                          <w:bCs/>
                          <w:color w:val="000000" w:themeColor="text1"/>
                          <w:kern w:val="24"/>
                          <w:sz w:val="24"/>
                          <w:szCs w:val="24"/>
                          <w:u w:val="single"/>
                        </w:rPr>
                        <w:br/>
                      </w:r>
                      <w:r w:rsidRPr="00D862E0">
                        <w:rPr>
                          <w:rFonts w:hAnsi="Calibri"/>
                          <w:b/>
                          <w:bCs/>
                          <w:color w:val="000000" w:themeColor="text1"/>
                          <w:kern w:val="24"/>
                        </w:rPr>
                        <w:t>1 Lead Specialist Safeguarding Advisor</w:t>
                      </w:r>
                      <w:r>
                        <w:rPr>
                          <w:rFonts w:hAnsi="Calibri"/>
                          <w:b/>
                          <w:bCs/>
                          <w:color w:val="000000" w:themeColor="text1"/>
                          <w:kern w:val="24"/>
                        </w:rPr>
                        <w:br/>
                      </w:r>
                      <w:r w:rsidRPr="00D862E0">
                        <w:rPr>
                          <w:rFonts w:hAnsi="Calibri"/>
                          <w:b/>
                          <w:bCs/>
                          <w:color w:val="000000" w:themeColor="text1"/>
                          <w:kern w:val="24"/>
                        </w:rPr>
                        <w:t>3 Specialist Safeguarding Advisors</w:t>
                      </w:r>
                      <w:r>
                        <w:rPr>
                          <w:rFonts w:hAnsi="Calibri"/>
                          <w:b/>
                          <w:bCs/>
                          <w:color w:val="000000" w:themeColor="text1"/>
                          <w:kern w:val="24"/>
                        </w:rPr>
                        <w:br/>
                      </w:r>
                      <w:r w:rsidRPr="00D862E0">
                        <w:rPr>
                          <w:rFonts w:hAnsi="Calibri"/>
                          <w:b/>
                          <w:bCs/>
                          <w:color w:val="000000" w:themeColor="text1"/>
                          <w:kern w:val="24"/>
                        </w:rPr>
                        <w:t>1 Administrator</w:t>
                      </w:r>
                    </w:p>
                  </w:txbxContent>
                </v:textbox>
              </v:shape>
            </w:pict>
          </mc:Fallback>
        </mc:AlternateContent>
      </w:r>
      <w:r w:rsidRPr="00541FD5">
        <w:rPr>
          <w:rFonts w:ascii="Arial" w:hAnsi="Arial" w:cs="Arial"/>
          <w:b/>
          <w:noProof/>
          <w:sz w:val="36"/>
          <w:szCs w:val="36"/>
        </w:rPr>
        <mc:AlternateContent>
          <mc:Choice Requires="wps">
            <w:drawing>
              <wp:anchor distT="0" distB="0" distL="114300" distR="114300" simplePos="0" relativeHeight="251981824" behindDoc="0" locked="0" layoutInCell="1" allowOverlap="1" wp14:anchorId="2B517D00" wp14:editId="0C0C2E07">
                <wp:simplePos x="0" y="0"/>
                <wp:positionH relativeFrom="column">
                  <wp:posOffset>1857375</wp:posOffset>
                </wp:positionH>
                <wp:positionV relativeFrom="paragraph">
                  <wp:posOffset>224790</wp:posOffset>
                </wp:positionV>
                <wp:extent cx="2610485" cy="1123950"/>
                <wp:effectExtent l="0" t="0" r="18415" b="19050"/>
                <wp:wrapNone/>
                <wp:docPr id="4" name="TextBox 41"/>
                <wp:cNvGraphicFramePr/>
                <a:graphic xmlns:a="http://schemas.openxmlformats.org/drawingml/2006/main">
                  <a:graphicData uri="http://schemas.microsoft.com/office/word/2010/wordprocessingShape">
                    <wps:wsp>
                      <wps:cNvSpPr txBox="1"/>
                      <wps:spPr>
                        <a:xfrm>
                          <a:off x="0" y="0"/>
                          <a:ext cx="2610485" cy="1123950"/>
                        </a:xfrm>
                        <a:prstGeom prst="rect">
                          <a:avLst/>
                        </a:prstGeom>
                        <a:solidFill>
                          <a:srgbClr val="F79646">
                            <a:lumMod val="20000"/>
                            <a:lumOff val="80000"/>
                          </a:srgbClr>
                        </a:solidFill>
                        <a:ln w="19050">
                          <a:solidFill>
                            <a:sysClr val="windowText" lastClr="000000"/>
                          </a:solidFill>
                        </a:ln>
                      </wps:spPr>
                      <wps:txbx>
                        <w:txbxContent>
                          <w:p w14:paraId="6ED4A0E7" w14:textId="77777777" w:rsidR="00C91AF3" w:rsidRPr="001619F1" w:rsidRDefault="00C91AF3" w:rsidP="00C91AF3">
                            <w:pPr>
                              <w:rPr>
                                <w:rFonts w:hAnsi="Calibri"/>
                                <w:b/>
                                <w:bCs/>
                                <w:color w:val="000000" w:themeColor="text1"/>
                                <w:kern w:val="24"/>
                                <w:sz w:val="24"/>
                                <w:szCs w:val="24"/>
                                <w:u w:val="single"/>
                              </w:rPr>
                            </w:pPr>
                            <w:r w:rsidRPr="00D862E0">
                              <w:rPr>
                                <w:rFonts w:hAnsi="Calibri"/>
                                <w:b/>
                                <w:bCs/>
                                <w:color w:val="000000" w:themeColor="text1"/>
                                <w:kern w:val="24"/>
                                <w:sz w:val="24"/>
                                <w:szCs w:val="24"/>
                                <w:u w:val="single"/>
                              </w:rPr>
                              <w:t>Safeguarding Coordination Hub</w:t>
                            </w:r>
                            <w:r>
                              <w:rPr>
                                <w:rFonts w:hAnsi="Calibri"/>
                                <w:b/>
                                <w:bCs/>
                                <w:color w:val="000000" w:themeColor="text1"/>
                                <w:kern w:val="24"/>
                                <w:sz w:val="24"/>
                                <w:szCs w:val="24"/>
                                <w:u w:val="single"/>
                              </w:rPr>
                              <w:br/>
                            </w:r>
                            <w:r w:rsidRPr="00D862E0">
                              <w:rPr>
                                <w:rFonts w:hAnsi="Calibri"/>
                                <w:b/>
                                <w:bCs/>
                                <w:color w:val="000000" w:themeColor="text1"/>
                                <w:kern w:val="24"/>
                              </w:rPr>
                              <w:t xml:space="preserve">2 DS’s with a team of admin/researchers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517D00" id="TextBox 41" o:spid="_x0000_s1043" type="#_x0000_t202" style="position:absolute;margin-left:146.25pt;margin-top:17.7pt;width:205.55pt;height:8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b68AEAANgDAAAOAAAAZHJzL2Uyb0RvYy54bWysU8uO2zAMvBfoPwi6N7bTbDYx4izaXaSX&#10;voDdfoAiy4kASVRFJXb+vpScR9u9FfVBNofUkBzSq4fBGnZUATW4hleTkjPlJLTa7Rr+42XzbsEZ&#10;RuFaYcCphp8U8of12zer3tdqCnswrQqMSBzWvW/4PkZfFwXKvbICJ+CVI2cHwYpIZtgVbRA9sVtT&#10;TMtyXvQQWh9AKkRCn0YnX2f+rlMyfus6VJGZhlNtMZ8hn9t0FuuVqHdB+L2W5zLEP1RhhXaU9Er1&#10;JKJgh6BfUVktAyB0cSLBFtB1WqrcA3VTlX9187wXXuVeSBz0V5nw/9HKr8fvgem24TPOnLA0ohc1&#10;xI8wsFmV1Ok91hT07CksDoTTlC84EpiaHrpg05vaYeQnnU9XbYmMSQKn86qcLe44k+Srqun75V1W&#10;v7hd9wHjJwWWpY+GBxpe1lQcP2OkUij0EpKyIRjdbrQx2Qi77aMJ7Cho0Jv75Xw2z3fNwX6BdoRp&#10;X8rzxAmmvRjhxQUmfhxpcq4/+I1jPdW9LKnq18lPeM1Nu9lCnzTkzAiM5CAt8pNkSzludZNlHIFJ&#10;5FHM9BWH7ZBHUt1flN5Ce6IB9LSoDcefBxEUZyGaR8h7nSpy8OEQodNZqUQz3jmz0/rk5OdVT/v5&#10;u52jbj/k+hcAAAD//wMAUEsDBBQABgAIAAAAIQCHRspq3gAAAAoBAAAPAAAAZHJzL2Rvd25yZXYu&#10;eG1sTI/LboMwEEX3lfoP1lTqrrEDCSQEE1Wpuq1Ukg+Y4Amg+IGwE2i/vu6qXY7u0b1nyv1sNLvT&#10;6HtnJSwXAhjZxqnethJOx/eXDTAf0CrUzpKEL/Kwrx4fSiyUm+wn3evQslhifYESuhCGgnPfdGTQ&#10;L9xANmYXNxoM8RxbrkacYrnRPBEi4wZ7Gxc6HOjQUXOtb0bCR35K3zxO5pJnYtN865rXx4OUz0/z&#10;6w5YoDn8wfCrH9Whik5nd7PKMy0h2SbriEpI1ytgEchFmgE7x2SZrIBXJf//QvUDAAD//wMAUEsB&#10;Ai0AFAAGAAgAAAAhALaDOJL+AAAA4QEAABMAAAAAAAAAAAAAAAAAAAAAAFtDb250ZW50X1R5cGVz&#10;XS54bWxQSwECLQAUAAYACAAAACEAOP0h/9YAAACUAQAACwAAAAAAAAAAAAAAAAAvAQAAX3JlbHMv&#10;LnJlbHNQSwECLQAUAAYACAAAACEAQ7c2+vABAADYAwAADgAAAAAAAAAAAAAAAAAuAgAAZHJzL2Uy&#10;b0RvYy54bWxQSwECLQAUAAYACAAAACEAh0bKat4AAAAKAQAADwAAAAAAAAAAAAAAAABKBAAAZHJz&#10;L2Rvd25yZXYueG1sUEsFBgAAAAAEAAQA8wAAAFUFAAAAAA==&#10;" fillcolor="#fdeada" strokecolor="windowText" strokeweight="1.5pt">
                <v:textbox>
                  <w:txbxContent>
                    <w:p w14:paraId="6ED4A0E7" w14:textId="77777777" w:rsidR="00C91AF3" w:rsidRPr="001619F1" w:rsidRDefault="00C91AF3" w:rsidP="00C91AF3">
                      <w:pPr>
                        <w:rPr>
                          <w:rFonts w:hAnsi="Calibri"/>
                          <w:b/>
                          <w:bCs/>
                          <w:color w:val="000000" w:themeColor="text1"/>
                          <w:kern w:val="24"/>
                          <w:sz w:val="24"/>
                          <w:szCs w:val="24"/>
                          <w:u w:val="single"/>
                        </w:rPr>
                      </w:pPr>
                      <w:r w:rsidRPr="00D862E0">
                        <w:rPr>
                          <w:rFonts w:hAnsi="Calibri"/>
                          <w:b/>
                          <w:bCs/>
                          <w:color w:val="000000" w:themeColor="text1"/>
                          <w:kern w:val="24"/>
                          <w:sz w:val="24"/>
                          <w:szCs w:val="24"/>
                          <w:u w:val="single"/>
                        </w:rPr>
                        <w:t>Safeguarding Coordination Hub</w:t>
                      </w:r>
                      <w:r>
                        <w:rPr>
                          <w:rFonts w:hAnsi="Calibri"/>
                          <w:b/>
                          <w:bCs/>
                          <w:color w:val="000000" w:themeColor="text1"/>
                          <w:kern w:val="24"/>
                          <w:sz w:val="24"/>
                          <w:szCs w:val="24"/>
                          <w:u w:val="single"/>
                        </w:rPr>
                        <w:br/>
                      </w:r>
                      <w:r w:rsidRPr="00D862E0">
                        <w:rPr>
                          <w:rFonts w:hAnsi="Calibri"/>
                          <w:b/>
                          <w:bCs/>
                          <w:color w:val="000000" w:themeColor="text1"/>
                          <w:kern w:val="24"/>
                        </w:rPr>
                        <w:t xml:space="preserve">2 DS’s with a team of admin/researchers </w:t>
                      </w:r>
                    </w:p>
                  </w:txbxContent>
                </v:textbox>
              </v:shape>
            </w:pict>
          </mc:Fallback>
        </mc:AlternateContent>
      </w:r>
      <w:r w:rsidR="00C91AF3" w:rsidRPr="00541FD5">
        <w:rPr>
          <w:rFonts w:ascii="Arial" w:hAnsi="Arial" w:cs="Arial"/>
          <w:b/>
          <w:bCs/>
          <w:sz w:val="36"/>
          <w:szCs w:val="36"/>
        </w:rPr>
        <w:t xml:space="preserve">Co-located with </w:t>
      </w:r>
    </w:p>
    <w:p w14:paraId="42E2404A" w14:textId="5AFD9D63" w:rsidR="00C91AF3" w:rsidRPr="00C91AF3" w:rsidRDefault="00C91AF3" w:rsidP="00A0144B">
      <w:pPr>
        <w:spacing w:line="240" w:lineRule="auto"/>
        <w:ind w:left="0"/>
      </w:pPr>
    </w:p>
    <w:sectPr w:rsidR="00C91AF3" w:rsidRPr="00C91AF3" w:rsidSect="007079ED">
      <w:headerReference w:type="default" r:id="rId32"/>
      <w:footerReference w:type="even" r:id="rId33"/>
      <w:footerReference w:type="default" r:id="rId34"/>
      <w:footerReference w:type="first" r:id="rId35"/>
      <w:pgSz w:w="16838" w:h="11906" w:orient="landscape"/>
      <w:pgMar w:top="1276"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1B27" w14:textId="77777777" w:rsidR="000E2E26" w:rsidRDefault="000E2E26" w:rsidP="00C5429D">
      <w:pPr>
        <w:spacing w:after="0" w:line="240" w:lineRule="auto"/>
      </w:pPr>
      <w:r>
        <w:separator/>
      </w:r>
    </w:p>
  </w:endnote>
  <w:endnote w:type="continuationSeparator" w:id="0">
    <w:p w14:paraId="18523362" w14:textId="77777777" w:rsidR="000E2E26" w:rsidRDefault="000E2E26" w:rsidP="00C54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7F57" w14:textId="2C448B47" w:rsidR="0092530B" w:rsidRDefault="0092530B">
    <w:pPr>
      <w:pStyle w:val="Footer"/>
    </w:pPr>
    <w:r>
      <w:rPr>
        <w:noProof/>
      </w:rPr>
      <mc:AlternateContent>
        <mc:Choice Requires="wps">
          <w:drawing>
            <wp:anchor distT="0" distB="0" distL="0" distR="0" simplePos="0" relativeHeight="251659264" behindDoc="0" locked="0" layoutInCell="1" allowOverlap="1" wp14:anchorId="5C9FF417" wp14:editId="23D86DB1">
              <wp:simplePos x="635" y="635"/>
              <wp:positionH relativeFrom="column">
                <wp:align>center</wp:align>
              </wp:positionH>
              <wp:positionV relativeFrom="paragraph">
                <wp:posOffset>635</wp:posOffset>
              </wp:positionV>
              <wp:extent cx="443865" cy="443865"/>
              <wp:effectExtent l="0" t="0" r="10795" b="15240"/>
              <wp:wrapSquare wrapText="bothSides"/>
              <wp:docPr id="21" name="Text Box 2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3603B8" w14:textId="3F39B4C3"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9FF417" id="_x0000_t202" coordsize="21600,21600" o:spt="202" path="m,l,21600r21600,l21600,xe">
              <v:stroke joinstyle="miter"/>
              <v:path gradientshapeok="t" o:connecttype="rect"/>
            </v:shapetype>
            <v:shape id="Text Box 21" o:spid="_x0000_s1044" type="#_x0000_t202" alt="CONTROLLED"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1PJQIAAEoEAAAOAAAAZHJzL2Uyb0RvYy54bWysVE2P2jAQvVfqf7B8LwG6Xa0iwopCqSoh&#10;WC1UezaOQyLFH7INCf31fXYStt32VPViJjPj+XjvmdljK2tyEdZVWmV0MhpTIhTXeaVOGf1+WH94&#10;oMR5pnJWayUyehWOPs7fv5s1JhVTXeo6F5agiHJpYzJaem/SJHG8FJK5kTZCIVhoK5nHpz0luWUN&#10;qss6mY7H90mjbW6s5sI5eFddkM5j/aIQ3O+KwglP6oxiNh9PG89jOJP5jKUny0xZ8X4M9g9TSFYp&#10;NL2VWjHPyNlWf5SSFbfa6cKPuJaJLoqKi7gDtpmM32yzL5kRcReA48wNJvf/yvLt5cmSKs/odEKJ&#10;YhIcHUTryWfdkuDKhePAa7nbHp53m82XVYCsMS7Fzb3BXd8iFdQPfgdnQKItrAy/2JEgDvCvN8BD&#10;Aw7n3d3Hh/tPlHCEehvVk9fLxjr/VWhJgpFRCz4jzOyycb5LHVJCL6XXVV1HTmv1mwM1gycJk3cT&#10;Bsu3x7Zf56jzK7axupOIM3xdoeeGOf/ELDSBBaBzv8NR1LrJqO4tSkptf/zNH/JBFaKUNNBYRhUe&#10;ASX1NwUKgxwHww7GcTDUWS41RAsKMEs0ccH6ejALq+ULxL8IPRBiiqNTRv1gLn2nczweLhaLmATR&#10;GeY3am94KB0gCvgd2hdmTQ+yBztbPWiPpW+w7nLDTWcWZw/EIxEBzg7DHmUINlLZP67wIn79jlmv&#10;fwHzn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2boNTyUCAABKBAAADgAAAAAAAAAAAAAAAAAuAgAAZHJzL2Uyb0RvYy54bWxQSwEC&#10;LQAUAAYACAAAACEAhLDTKNYAAAADAQAADwAAAAAAAAAAAAAAAAB/BAAAZHJzL2Rvd25yZXYueG1s&#10;UEsFBgAAAAAEAAQA8wAAAIIFAAAAAA==&#10;" filled="f" stroked="f">
              <v:textbox style="mso-fit-shape-to-text:t" inset="0,0,0,0">
                <w:txbxContent>
                  <w:p w14:paraId="7C3603B8" w14:textId="3F39B4C3"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52C4" w14:textId="44ED5F27" w:rsidR="0092530B" w:rsidRDefault="0092530B">
    <w:pPr>
      <w:pStyle w:val="Footer"/>
    </w:pPr>
    <w:r>
      <w:rPr>
        <w:noProof/>
      </w:rPr>
      <mc:AlternateContent>
        <mc:Choice Requires="wps">
          <w:drawing>
            <wp:anchor distT="0" distB="0" distL="0" distR="0" simplePos="0" relativeHeight="251668480" behindDoc="0" locked="0" layoutInCell="1" allowOverlap="1" wp14:anchorId="61682725" wp14:editId="4938262A">
              <wp:simplePos x="635" y="635"/>
              <wp:positionH relativeFrom="column">
                <wp:align>center</wp:align>
              </wp:positionH>
              <wp:positionV relativeFrom="paragraph">
                <wp:posOffset>635</wp:posOffset>
              </wp:positionV>
              <wp:extent cx="443865" cy="443865"/>
              <wp:effectExtent l="0" t="0" r="10795" b="15240"/>
              <wp:wrapSquare wrapText="bothSides"/>
              <wp:docPr id="40" name="Text Box 40"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FDF21" w14:textId="1ABFC012"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682725" id="_x0000_t202" coordsize="21600,21600" o:spt="202" path="m,l,21600r21600,l21600,xe">
              <v:stroke joinstyle="miter"/>
              <v:path gradientshapeok="t" o:connecttype="rect"/>
            </v:shapetype>
            <v:shape id="Text Box 40" o:spid="_x0000_s1049" type="#_x0000_t202" alt="CONTROLLED" style="position:absolute;left:0;text-align:left;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8JKAIAAFEEAAAOAAAAZHJzL2Uyb0RvYy54bWysVE2P2jAQvVfqf7B8L4Etu1pFhBWFUlVC&#10;sCpUezaOQyLFH7INCf31fXYStt32VPViJvPxZubNDLOnVtbkIqyrtMroZDSmRCiu80qdMvr9sP7w&#10;SInzTOWs1kpk9CocfZq/fzdrTCrudKnrXFgCEOXSxmS09N6kSeJ4KSRzI22EgrHQVjKPT3tKcssa&#10;oMs6uRuPH5JG29xYzYVz0K46I51H/KIQ3O+KwglP6oyiNh9fG99jeJP5jKUny0xZ8b4M9g9VSFYp&#10;JL1BrZhn5GyrP6Bkxa12uvAjrmWii6LiIvaAbibjN93sS2ZE7AXkOHOjyf0/WL69PFtS5Rmdgh7F&#10;JGZ0EK0nn3RLgioXjoOv5W57+LbbbD6vAmWNcSki9waxvoUrRj/oHZSBibawMvyiRwI7oK43wkMC&#10;DuV0+vHx4Z4SDlMvAz15DTbW+S9CSxKEjFrMM9LMLhvnO9fBJeRSel3VdZxprX5TADNoklB5V2GQ&#10;fHtsY/P3Q/VHnV/RlNXdpjjD1xVSb5jzz8xiNdAH1t3v8BS1bjKqe4mSUtsff9MHf0wMVkoarFpG&#10;FW6BkvqrwiQB6AfBDsJxENRZLjV2d4IzMjyKCLC+HsTCavmCG1iEHDAxxZEpo34Ql75bd9wQF4tF&#10;dMLuGeY3am94gA5MBRoP7QuzpufaY0hbPawgS99Q3vmGSGcWZw/i4zwCqx2HPdnY2zjR/sbCYfz6&#10;Hb1e/wnm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pyz/CSgCAABRBAAADgAAAAAAAAAAAAAAAAAuAgAAZHJzL2Uyb0RvYy54bWxQ&#10;SwECLQAUAAYACAAAACEAhLDTKNYAAAADAQAADwAAAAAAAAAAAAAAAACCBAAAZHJzL2Rvd25yZXYu&#10;eG1sUEsFBgAAAAAEAAQA8wAAAIUFAAAAAA==&#10;" filled="f" stroked="f">
              <v:textbox style="mso-fit-shape-to-text:t" inset="0,0,0,0">
                <w:txbxContent>
                  <w:p w14:paraId="0D1FDF21" w14:textId="1ABFC012"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580755"/>
      <w:docPartObj>
        <w:docPartGallery w:val="Page Numbers (Bottom of Page)"/>
        <w:docPartUnique/>
      </w:docPartObj>
    </w:sdtPr>
    <w:sdtEndPr>
      <w:rPr>
        <w:noProof/>
      </w:rPr>
    </w:sdtEndPr>
    <w:sdtContent>
      <w:p w14:paraId="74EA23E9" w14:textId="77777777" w:rsidR="007079ED" w:rsidRPr="001408AA" w:rsidRDefault="007079ED" w:rsidP="007079ED">
        <w:pPr>
          <w:jc w:val="center"/>
          <w:rPr>
            <w:rFonts w:ascii="Arial" w:eastAsia="Calibri" w:hAnsi="Arial" w:cs="Arial"/>
            <w:noProof/>
            <w:color w:val="000000"/>
            <w:sz w:val="20"/>
            <w:szCs w:val="20"/>
          </w:rPr>
        </w:pPr>
        <w:r w:rsidRPr="001408AA">
          <w:rPr>
            <w:rFonts w:ascii="Arial" w:eastAsia="Calibri" w:hAnsi="Arial" w:cs="Arial"/>
            <w:noProof/>
            <w:color w:val="000000"/>
            <w:sz w:val="20"/>
            <w:szCs w:val="20"/>
          </w:rPr>
          <w:t>CONTROLLED</w:t>
        </w:r>
      </w:p>
      <w:p w14:paraId="40E81F7F" w14:textId="55708C57" w:rsidR="007079ED" w:rsidRDefault="007079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E7BE1" w14:textId="2C87E9E4" w:rsidR="00534B4F" w:rsidRPr="00D47A00" w:rsidRDefault="00534B4F" w:rsidP="00D47A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3D03" w14:textId="6E8114ED" w:rsidR="0092530B" w:rsidRDefault="0092530B">
    <w:pPr>
      <w:pStyle w:val="Footer"/>
    </w:pPr>
    <w:r>
      <w:rPr>
        <w:noProof/>
      </w:rPr>
      <mc:AlternateContent>
        <mc:Choice Requires="wps">
          <w:drawing>
            <wp:anchor distT="0" distB="0" distL="0" distR="0" simplePos="0" relativeHeight="251667456" behindDoc="0" locked="0" layoutInCell="1" allowOverlap="1" wp14:anchorId="690CBEDB" wp14:editId="16EEB952">
              <wp:simplePos x="635" y="635"/>
              <wp:positionH relativeFrom="column">
                <wp:align>center</wp:align>
              </wp:positionH>
              <wp:positionV relativeFrom="paragraph">
                <wp:posOffset>635</wp:posOffset>
              </wp:positionV>
              <wp:extent cx="443865" cy="443865"/>
              <wp:effectExtent l="0" t="0" r="10795" b="15240"/>
              <wp:wrapSquare wrapText="bothSides"/>
              <wp:docPr id="39" name="Text Box 3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173D72" w14:textId="309D2059"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90CBEDB" id="_x0000_t202" coordsize="21600,21600" o:spt="202" path="m,l,21600r21600,l21600,xe">
              <v:stroke joinstyle="miter"/>
              <v:path gradientshapeok="t" o:connecttype="rect"/>
            </v:shapetype>
            <v:shape id="Text Box 39" o:spid="_x0000_s1050" type="#_x0000_t202" alt="CONTROLLED" style="position:absolute;left:0;text-align:left;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ckKAIAAFEEAAAOAAAAZHJzL2Uyb0RvYy54bWysVN9v2jAQfp+0/8Hy+wi0HWojQsVgTJNQ&#10;qQZTn41jk0i2z7INCfvrd3YSunV7mvZiLvf7vvuO2WOrFTkL52swBZ2MxpQIw6GszbGg3/frD/eU&#10;+MBMyRQYUdCL8PRx/v7drLG5uIEKVCkcwSTG540taBWCzbPM80po5kdghUGjBKdZwE93zErHGsyu&#10;VXYzHk+zBlxpHXDhPWpXnZHOU34pBQ9bKb0IRBUUewvpdek9xDebz1h+dMxWNe/bYP/QhWa1waLX&#10;VCsWGDm5+o9UuuYOPMgw4qAzkLLmIs2A00zGb6bZVcyKNAuC4+0VJv//0vKn87MjdVnQ2wdKDNO4&#10;o71oA/kELYmqUniOeC23T/tv283m8ypC1lifY+TOYmxo0RVXP+g9KiMSrXQ6/uKMBO0I/uUKeCzA&#10;UXl3d3s//UgJR1MvY/bsNdg6H74I0CQKBXW4zwQzO2986FwHl1jLwLpWKu1Umd8UmDNqsth512GU&#10;Qnto0/DTofsDlBccykHHFG/5usbSG+bDM3NIDZwD6R62+EgFTUGhlyipwP34mz7648bQSkmDVCuo&#10;wVugRH01uMnIykFwg3AYBHPSS0DuTvCMLE8iBrigBlE60C94A4tYA03McKxU0DCIy9DRHW+Ii8Ui&#10;OSH3LAsbs7M8po5IRRj37Qtztsc64JKeYKAgy99A3vnGSG8Xp4DAp31EVDsMe7CRt2mj/Y3Fw/j1&#10;O3m9/hPMfwI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w5C3JCgCAABRBAAADgAAAAAAAAAAAAAAAAAuAgAAZHJzL2Uyb0RvYy54bWxQ&#10;SwECLQAUAAYACAAAACEAhLDTKNYAAAADAQAADwAAAAAAAAAAAAAAAACCBAAAZHJzL2Rvd25yZXYu&#10;eG1sUEsFBgAAAAAEAAQA8wAAAIUFAAAAAA==&#10;" filled="f" stroked="f">
              <v:textbox style="mso-fit-shape-to-text:t" inset="0,0,0,0">
                <w:txbxContent>
                  <w:p w14:paraId="62173D72" w14:textId="309D2059"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40568"/>
      <w:docPartObj>
        <w:docPartGallery w:val="Page Numbers (Bottom of Page)"/>
        <w:docPartUnique/>
      </w:docPartObj>
    </w:sdtPr>
    <w:sdtEndPr>
      <w:rPr>
        <w:noProof/>
      </w:rPr>
    </w:sdtEndPr>
    <w:sdtContent>
      <w:p w14:paraId="13865228" w14:textId="77777777" w:rsidR="00A87637" w:rsidRPr="00A87637" w:rsidRDefault="00A87637" w:rsidP="00A87637">
        <w:pPr>
          <w:jc w:val="center"/>
          <w:rPr>
            <w:rFonts w:ascii="Arial" w:eastAsia="Calibri" w:hAnsi="Arial" w:cs="Arial"/>
            <w:noProof/>
            <w:color w:val="000000"/>
            <w:sz w:val="20"/>
            <w:szCs w:val="20"/>
          </w:rPr>
        </w:pPr>
        <w:r w:rsidRPr="00A87637">
          <w:rPr>
            <w:rFonts w:ascii="Arial" w:eastAsia="Calibri" w:hAnsi="Arial" w:cs="Arial"/>
            <w:noProof/>
            <w:color w:val="000000"/>
            <w:sz w:val="20"/>
            <w:szCs w:val="20"/>
          </w:rPr>
          <w:t>CONTROLLED</w:t>
        </w:r>
      </w:p>
      <w:p w14:paraId="2B5E2B64" w14:textId="230A90B0" w:rsidR="00A87637" w:rsidRDefault="00A876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D5938" w14:textId="276A12C1" w:rsidR="00C91AF3" w:rsidRDefault="00C91AF3" w:rsidP="00A8763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FE26" w14:textId="5C92A7DC" w:rsidR="00422ED8" w:rsidRDefault="0092530B">
    <w:pPr>
      <w:pStyle w:val="Footer"/>
      <w:jc w:val="center"/>
    </w:pPr>
    <w:r>
      <w:rPr>
        <w:noProof/>
      </w:rPr>
      <mc:AlternateContent>
        <mc:Choice Requires="wps">
          <w:drawing>
            <wp:anchor distT="0" distB="0" distL="0" distR="0" simplePos="0" relativeHeight="251658240" behindDoc="0" locked="0" layoutInCell="1" allowOverlap="1" wp14:anchorId="013E968A" wp14:editId="68DDDA9E">
              <wp:simplePos x="635" y="635"/>
              <wp:positionH relativeFrom="column">
                <wp:align>center</wp:align>
              </wp:positionH>
              <wp:positionV relativeFrom="paragraph">
                <wp:posOffset>635</wp:posOffset>
              </wp:positionV>
              <wp:extent cx="443865" cy="443865"/>
              <wp:effectExtent l="0" t="0" r="10795" b="15240"/>
              <wp:wrapSquare wrapText="bothSides"/>
              <wp:docPr id="1"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22D4A1" w14:textId="7443D20B" w:rsidR="0092530B" w:rsidRPr="00A87637" w:rsidRDefault="0092530B">
                          <w:pPr>
                            <w:rPr>
                              <w:rFonts w:ascii="Arial" w:eastAsia="Calibri" w:hAnsi="Arial" w:cs="Arial"/>
                              <w:noProof/>
                              <w:color w:val="000000"/>
                              <w:sz w:val="20"/>
                              <w:szCs w:val="20"/>
                            </w:rPr>
                          </w:pPr>
                          <w:r w:rsidRPr="00A87637">
                            <w:rPr>
                              <w:rFonts w:ascii="Arial" w:eastAsia="Calibri" w:hAnsi="Arial" w:cs="Arial"/>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3E968A" id="_x0000_t202" coordsize="21600,21600" o:spt="202" path="m,l,21600r21600,l21600,xe">
              <v:stroke joinstyle="miter"/>
              <v:path gradientshapeok="t" o:connecttype="rect"/>
            </v:shapetype>
            <v:shape id="Text Box 1" o:spid="_x0000_s1045" type="#_x0000_t202" alt="CONTROLLED"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oJJgIAAE8EAAAOAAAAZHJzL2Uyb0RvYy54bWysVE2P2jAQvVfqf7B8L2G329UqIqwolKoS&#10;gtVCtWfjOBAp9li2IaG/vs/5YNttT1UvZjIfb2bezDB5bHTFzsr5kkzGb0ZjzpSRlJfmkPHvu+WH&#10;B858ECYXFRmV8Yvy/HH6/t2ktqm6pSNVuXIMIMantc34MQSbJomXR6WFH5FVBsaCnBYBn+6Q5E7U&#10;QNdVcjse3yc1udw6ksp7aBedkU9b/KJQMmyKwqvAqoyjttC+rn338U2mE5EenLDHUvZliH+oQovS&#10;IOkVaiGCYCdX/gGlS+nIUxFGknRCRVFK1faAbm7Gb7rZHoVVbS8gx9srTf7/wcr1+cmxMsfsODNC&#10;Y0Q71QT2mRoGTa68BFvzzXr3vFmtviwiYbX1KeK2FpGhgWcM7vUeyshDUzgdf9Ehgx3UX650R3wJ&#10;5d3dx4f7T5xJmHoZKMlrsHU+fFWkWRQy7jDNlmRxXvnQuQ4uMZehZVlV0Iu0Mr8pgBk1Say8qzBK&#10;odk3fet99XvKL2jKUbcn3splidQr4cOTcFgM9IFlDxs8RUV1xqmXODuS+/E3ffTHvGDlrMaiZdzg&#10;EjirvhnMMe7kILhB2A+COek5YXMxCdTSighwoRrEwpF+wQXMYg6YhJHIlPEwiPPQLTsuSKrZrHXC&#10;5lkRVmZrZYSOTEUad82LcLbnOmBIaxoWUKRvKO98Y6S3s1MA8e08Iqsdhz3Z2Np2ov2FxbP49bv1&#10;ev0fmP4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eDCgkmAgAATwQAAA4AAAAAAAAAAAAAAAAALgIAAGRycy9lMm9Eb2MueG1sUEsB&#10;Ai0AFAAGAAgAAAAhAISw0yjWAAAAAwEAAA8AAAAAAAAAAAAAAAAAgAQAAGRycy9kb3ducmV2Lnht&#10;bFBLBQYAAAAABAAEAPMAAACDBQAAAAA=&#10;" filled="f" stroked="f">
              <v:textbox style="mso-fit-shape-to-text:t" inset="0,0,0,0">
                <w:txbxContent>
                  <w:p w14:paraId="1522D4A1" w14:textId="7443D20B" w:rsidR="0092530B" w:rsidRPr="00A87637" w:rsidRDefault="0092530B">
                    <w:pPr>
                      <w:rPr>
                        <w:rFonts w:ascii="Arial" w:eastAsia="Calibri" w:hAnsi="Arial" w:cs="Arial"/>
                        <w:noProof/>
                        <w:color w:val="000000"/>
                        <w:sz w:val="20"/>
                        <w:szCs w:val="20"/>
                      </w:rPr>
                    </w:pPr>
                    <w:r w:rsidRPr="00A87637">
                      <w:rPr>
                        <w:rFonts w:ascii="Arial" w:eastAsia="Calibri" w:hAnsi="Arial" w:cs="Arial"/>
                        <w:noProof/>
                        <w:color w:val="000000"/>
                        <w:sz w:val="20"/>
                        <w:szCs w:val="20"/>
                      </w:rPr>
                      <w:t>CONTROLLED</w:t>
                    </w:r>
                  </w:p>
                </w:txbxContent>
              </v:textbox>
              <w10:wrap type="square"/>
            </v:shape>
          </w:pict>
        </mc:Fallback>
      </mc:AlternateContent>
    </w:r>
  </w:p>
  <w:p w14:paraId="09BF139C" w14:textId="77777777" w:rsidR="00422ED8" w:rsidRDefault="00422E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9095" w14:textId="625B8908" w:rsidR="0092530B" w:rsidRDefault="0092530B">
    <w:pPr>
      <w:pStyle w:val="Footer"/>
    </w:pPr>
    <w:r>
      <w:rPr>
        <w:noProof/>
      </w:rPr>
      <mc:AlternateContent>
        <mc:Choice Requires="wps">
          <w:drawing>
            <wp:anchor distT="0" distB="0" distL="0" distR="0" simplePos="0" relativeHeight="251662336" behindDoc="0" locked="0" layoutInCell="1" allowOverlap="1" wp14:anchorId="6CA4E633" wp14:editId="35FA77D2">
              <wp:simplePos x="635" y="635"/>
              <wp:positionH relativeFrom="column">
                <wp:align>center</wp:align>
              </wp:positionH>
              <wp:positionV relativeFrom="paragraph">
                <wp:posOffset>635</wp:posOffset>
              </wp:positionV>
              <wp:extent cx="443865" cy="443865"/>
              <wp:effectExtent l="0" t="0" r="10795" b="15240"/>
              <wp:wrapSquare wrapText="bothSides"/>
              <wp:docPr id="34" name="Text Box 3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65CF4" w14:textId="2CC8FF64"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A4E633" id="_x0000_t202" coordsize="21600,21600" o:spt="202" path="m,l,21600r21600,l21600,xe">
              <v:stroke joinstyle="miter"/>
              <v:path gradientshapeok="t" o:connecttype="rect"/>
            </v:shapetype>
            <v:shape id="Text Box 34" o:spid="_x0000_s1046" type="#_x0000_t202" alt="CONTROLLED" style="position:absolute;left:0;text-align:left;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mJwIAAFEEAAAOAAAAZHJzL2Uyb0RvYy54bWysVE2P2jAQvVfqf7B8LwGWrlYRYUWhVJXQ&#10;sipUezaOTSLZHss2JPTXd+wkbLvtqerFTOZ73rxh/thqRS7C+RpMQSejMSXCcChrcyro98PmwwMl&#10;PjBTMgVGFPQqPH1cvH83b2wuplCBKoUjmMT4vLEFrUKweZZ5XgnN/AisMGiU4DQL+OlOWelYg9m1&#10;yqbj8X3WgCutAy68R+26M9JFyi+l4GEnpReBqIJibyG9Lr3H+GaLOctPjtmq5n0b7B+60Kw2WPSW&#10;as0CI2dX/5FK19yBBxlGHHQGUtZcpBlwmsn4zTT7ilmRZkFwvL3B5P9fWv50eXakLgt6N6PEMI07&#10;Oog2kE/QkqgqheeI12r3dPi2224/ryNkjfU5Ru4txoYWXXH1g96jMiLRSqfjL85I0I7gX2+AxwIc&#10;lbPZ3cP9R0o4mnoZs2evwdb58EWAJlEoqMN9JpjZZetD5zq4xFoGNrVSaafK/KbAnFGTxc67DqMU&#10;2mObhp8O3R+hvOJQDjqmeMs3NZbeMh+emUNq4BxI97DDRypoCgq9REkF7sff9NEfN4ZWShqkWkEN&#10;3gIl6qvBTUZWDoIbhOMgmLNeAXJ3gmdkeRIxwAU1iNKBfsEbWMYaaGKGY6WChkFchY7ueENcLJfJ&#10;CblnWdiaveUxdUQqwnhoX5izPdYBl/QEAwVZ/gbyzjdGers8BwQ+7SOi2mHYg428TRvtbywexq/f&#10;yev1n2DxE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A4BmJwIAAFEEAAAOAAAAAAAAAAAAAAAAAC4CAABkcnMvZTJvRG9jLnhtbFBL&#10;AQItABQABgAIAAAAIQCEsNMo1gAAAAMBAAAPAAAAAAAAAAAAAAAAAIEEAABkcnMvZG93bnJldi54&#10;bWxQSwUGAAAAAAQABADzAAAAhAUAAAAA&#10;" filled="f" stroked="f">
              <v:textbox style="mso-fit-shape-to-text:t" inset="0,0,0,0">
                <w:txbxContent>
                  <w:p w14:paraId="7A265CF4" w14:textId="2CC8FF64"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3FC9B" w14:textId="44226329" w:rsidR="0092530B" w:rsidRDefault="0092530B">
    <w:pPr>
      <w:pStyle w:val="Footer"/>
    </w:pPr>
    <w:r>
      <w:rPr>
        <w:noProof/>
      </w:rPr>
      <mc:AlternateContent>
        <mc:Choice Requires="wps">
          <w:drawing>
            <wp:anchor distT="0" distB="0" distL="0" distR="0" simplePos="0" relativeHeight="251663360" behindDoc="0" locked="0" layoutInCell="1" allowOverlap="1" wp14:anchorId="7643017F" wp14:editId="319ADC91">
              <wp:simplePos x="635" y="635"/>
              <wp:positionH relativeFrom="column">
                <wp:align>center</wp:align>
              </wp:positionH>
              <wp:positionV relativeFrom="paragraph">
                <wp:posOffset>635</wp:posOffset>
              </wp:positionV>
              <wp:extent cx="443865" cy="443865"/>
              <wp:effectExtent l="0" t="0" r="10795" b="15240"/>
              <wp:wrapSquare wrapText="bothSides"/>
              <wp:docPr id="35" name="Text Box 35"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3AF7FA" w14:textId="52481001"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43017F" id="_x0000_t202" coordsize="21600,21600" o:spt="202" path="m,l,21600r21600,l21600,xe">
              <v:stroke joinstyle="miter"/>
              <v:path gradientshapeok="t" o:connecttype="rect"/>
            </v:shapetype>
            <v:shape id="Text Box 35" o:spid="_x0000_s1047" type="#_x0000_t202" alt="CONTROLLED" style="position:absolute;left:0;text-align:left;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jJgIAAFEEAAAOAAAAZHJzL2Uyb0RvYy54bWysVE2P2jAQvVfqf7B8L4Hd7WoVEVYUSlUJ&#10;LatCtWfjOBAp8Vi2IaG/vs9OwrbbnqpezGS+580bpo9tXbGzsq4knfHJaMyZ0pLyUh8y/n23+vDA&#10;mfNC56IirTJ+UY4/zt6/mzYmVTd0pCpXliGJdmljMn703qRJ4uRR1cKNyCgNY0G2Fh6f9pDkVjTI&#10;XlfJzXh8nzRkc2NJKuegXXZGPov5i0JJvykKpzyrMo7efHxtfPfhTWZTkR6sMMdS9m2If+iiFqVG&#10;0WuqpfCCnWz5R6q6lJYcFX4kqU6oKEqp4gyYZjJ+M832KIyKswAcZ64wuf+XVj6dny0r84zffuRM&#10;ixo72qnWs0/UsqDKlZPAa7F52n3brNeflwGyxrgUkVuDWN/CFasf9A7KgERb2Dr8YkYGO8C/XAEP&#10;BSSUd3e3D/coImHqZWRPXoONdf6LopoFIeMW+4wwi/Pa+c51cAm1NK3Kqoo7rfRvCuQMmiR03nUY&#10;JN/u2274ofs95RcMZaljijNyVaL0Wjj/LCyogTlAd7/BU1TUZJx6ibMj2R9/0wd/bAxWzhpQLeMa&#10;t8BZ9VVjk4GVg2AHYT8I+lQvCNyd4IyMjCICrK8GsbBUv+AG5qEGTEJLVMq4H8SF7+iOG5JqPo9O&#10;4J4Rfq23RobUAakA4659Edb0WHss6YkGCor0DeSdb4h0Zn7yAD7uI6DaYdiDDd7GjfY3Fg7j1+/o&#10;9fpPMPsJ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J37VuMmAgAAUQQAAA4AAAAAAAAAAAAAAAAALgIAAGRycy9lMm9Eb2MueG1sUEsB&#10;Ai0AFAAGAAgAAAAhAISw0yjWAAAAAwEAAA8AAAAAAAAAAAAAAAAAgAQAAGRycy9kb3ducmV2Lnht&#10;bFBLBQYAAAAABAAEAPMAAACDBQAAAAA=&#10;" filled="f" stroked="f">
              <v:textbox style="mso-fit-shape-to-text:t" inset="0,0,0,0">
                <w:txbxContent>
                  <w:p w14:paraId="553AF7FA" w14:textId="52481001"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171980"/>
      <w:docPartObj>
        <w:docPartGallery w:val="Page Numbers (Bottom of Page)"/>
        <w:docPartUnique/>
      </w:docPartObj>
    </w:sdtPr>
    <w:sdtEndPr>
      <w:rPr>
        <w:noProof/>
      </w:rPr>
    </w:sdtEndPr>
    <w:sdtContent>
      <w:p w14:paraId="7D666FD7" w14:textId="77777777" w:rsidR="005C7624" w:rsidRPr="00A87637" w:rsidRDefault="005C7624" w:rsidP="005C7624">
        <w:pPr>
          <w:jc w:val="center"/>
          <w:rPr>
            <w:rFonts w:ascii="Arial" w:eastAsia="Calibri" w:hAnsi="Arial" w:cs="Arial"/>
            <w:noProof/>
            <w:color w:val="000000"/>
            <w:sz w:val="20"/>
            <w:szCs w:val="20"/>
          </w:rPr>
        </w:pPr>
        <w:r w:rsidRPr="00A87637">
          <w:rPr>
            <w:rFonts w:ascii="Arial" w:eastAsia="Calibri" w:hAnsi="Arial" w:cs="Arial"/>
            <w:noProof/>
            <w:color w:val="000000"/>
            <w:sz w:val="20"/>
            <w:szCs w:val="20"/>
          </w:rPr>
          <w:t>CONTROLLED</w:t>
        </w:r>
      </w:p>
      <w:p w14:paraId="0300ADCD" w14:textId="5DDD8A2F" w:rsidR="005C7624" w:rsidRDefault="005C76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42C5C8" w14:textId="77777777" w:rsidR="00422ED8" w:rsidRDefault="00422ED8" w:rsidP="00422ED8">
    <w:pPr>
      <w:pStyle w:val="Footer"/>
      <w:tabs>
        <w:tab w:val="clear" w:pos="451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9B68" w14:textId="59935C93" w:rsidR="0092530B" w:rsidRDefault="0092530B">
    <w:pPr>
      <w:pStyle w:val="Footer"/>
    </w:pPr>
    <w:r>
      <w:rPr>
        <w:noProof/>
      </w:rPr>
      <mc:AlternateContent>
        <mc:Choice Requires="wps">
          <w:drawing>
            <wp:anchor distT="0" distB="0" distL="0" distR="0" simplePos="0" relativeHeight="251665408" behindDoc="0" locked="0" layoutInCell="1" allowOverlap="1" wp14:anchorId="05536C44" wp14:editId="39FE9CB6">
              <wp:simplePos x="635" y="635"/>
              <wp:positionH relativeFrom="column">
                <wp:align>center</wp:align>
              </wp:positionH>
              <wp:positionV relativeFrom="paragraph">
                <wp:posOffset>635</wp:posOffset>
              </wp:positionV>
              <wp:extent cx="443865" cy="443865"/>
              <wp:effectExtent l="0" t="0" r="10795" b="15240"/>
              <wp:wrapSquare wrapText="bothSides"/>
              <wp:docPr id="37" name="Text Box 37"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A9E1D4" w14:textId="4C497AF3"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536C44" id="_x0000_t202" coordsize="21600,21600" o:spt="202" path="m,l,21600r21600,l21600,xe">
              <v:stroke joinstyle="miter"/>
              <v:path gradientshapeok="t" o:connecttype="rect"/>
            </v:shapetype>
            <v:shape id="Text Box 37" o:spid="_x0000_s1048" type="#_x0000_t202" alt="CONTROLLED" style="position:absolute;left:0;text-align:left;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leKAIAAFEEAAAOAAAAZHJzL2Uyb0RvYy54bWysVN9v2jAQfp+0/8Hy+wi0rKsiQsVgTJNQ&#10;qQpTn41jk0i2z7INCfvrd3YSunV7mvZiLvf7vvuO2UOrFTkL52swBZ2MxpQIw6GszbGg3/frD/eU&#10;+MBMyRQYUdCL8PRh/v7drLG5uIEKVCkcwSTG540taBWCzbPM80po5kdghUGjBKdZwE93zErHGsyu&#10;VXYzHt9lDbjSOuDCe9SuOiOdp/xSCh62UnoRiCoo9hbS69J7iG82n7H86Jitat63wf6hC81qg0Wv&#10;qVYsMHJy9R+pdM0deJBhxEFnIGXNRZoBp5mM30yzq5gVaRYEx9srTP7/peWP5ydH6rKgt58oMUzj&#10;jvaiDeQztCSqSuE54rXcPu6ft5vNl1WErLE+x8idxdjQoiuuftB7VEYkWul0/MUZCdoR/MsV8FiA&#10;o3I6vb2/+0gJR1MvY/bsNdg6H74K0CQKBXW4zwQzO2986FwHl1jLwLpWKu1Umd8UmDNqsth512GU&#10;Qnto0/DTofsDlBccykHHFG/5usbSG+bDE3NIDZwD6R62+EgFTUGhlyipwP34mz7648bQSkmDVCuo&#10;wVugRH0zuMnIykFwg3AYBHPSS0DuTvCMLE8iBrigBlE60C94A4tYA03McKxU0DCIy9DRHW+Ii8Ui&#10;OSH3LAsbs7M8po5IRRj37Qtztsc64JIeYaAgy99A3vnGSG8Xp4DAp31EVDsMe7CRt2mj/Y3Fw/j1&#10;O3m9/hPMfwI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6ivZXigCAABRBAAADgAAAAAAAAAAAAAAAAAuAgAAZHJzL2Uyb0RvYy54bWxQ&#10;SwECLQAUAAYACAAAACEAhLDTKNYAAAADAQAADwAAAAAAAAAAAAAAAACCBAAAZHJzL2Rvd25yZXYu&#10;eG1sUEsFBgAAAAAEAAQA8wAAAIUFAAAAAA==&#10;" filled="f" stroked="f">
              <v:textbox style="mso-fit-shape-to-text:t" inset="0,0,0,0">
                <w:txbxContent>
                  <w:p w14:paraId="6CA9E1D4" w14:textId="4C497AF3" w:rsidR="0092530B" w:rsidRPr="0092530B" w:rsidRDefault="0092530B">
                    <w:pPr>
                      <w:rPr>
                        <w:rFonts w:ascii="Calibri" w:eastAsia="Calibri" w:hAnsi="Calibri" w:cs="Calibri"/>
                        <w:noProof/>
                        <w:color w:val="000000"/>
                        <w:sz w:val="20"/>
                        <w:szCs w:val="20"/>
                      </w:rPr>
                    </w:pPr>
                    <w:r w:rsidRPr="0092530B">
                      <w:rPr>
                        <w:rFonts w:ascii="Calibri" w:eastAsia="Calibri" w:hAnsi="Calibri" w:cs="Calibri"/>
                        <w:noProof/>
                        <w:color w:val="000000"/>
                        <w:sz w:val="20"/>
                        <w:szCs w:val="20"/>
                      </w:rPr>
                      <w:t>CONTROLLED</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544089"/>
      <w:docPartObj>
        <w:docPartGallery w:val="Page Numbers (Bottom of Page)"/>
        <w:docPartUnique/>
      </w:docPartObj>
    </w:sdtPr>
    <w:sdtEndPr>
      <w:rPr>
        <w:noProof/>
      </w:rPr>
    </w:sdtEndPr>
    <w:sdtContent>
      <w:p w14:paraId="51C0D602" w14:textId="77777777" w:rsidR="007079ED" w:rsidRPr="001408AA" w:rsidRDefault="007079ED" w:rsidP="007079ED">
        <w:pPr>
          <w:jc w:val="center"/>
          <w:rPr>
            <w:rFonts w:ascii="Arial" w:eastAsia="Calibri" w:hAnsi="Arial" w:cs="Arial"/>
            <w:noProof/>
            <w:color w:val="000000"/>
            <w:sz w:val="20"/>
            <w:szCs w:val="20"/>
          </w:rPr>
        </w:pPr>
        <w:r w:rsidRPr="001408AA">
          <w:rPr>
            <w:rFonts w:ascii="Arial" w:eastAsia="Calibri" w:hAnsi="Arial" w:cs="Arial"/>
            <w:noProof/>
            <w:color w:val="000000"/>
            <w:sz w:val="20"/>
            <w:szCs w:val="20"/>
          </w:rPr>
          <w:t>CONTROLLED</w:t>
        </w:r>
      </w:p>
      <w:p w14:paraId="6018F535" w14:textId="6DDEEDC7" w:rsidR="00BD7FC3" w:rsidRDefault="00BD7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48C45" w14:textId="77777777" w:rsidR="00E603ED" w:rsidRPr="00D47A00" w:rsidRDefault="00E603ED" w:rsidP="00D47A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65781"/>
      <w:docPartObj>
        <w:docPartGallery w:val="Page Numbers (Bottom of Page)"/>
        <w:docPartUnique/>
      </w:docPartObj>
    </w:sdtPr>
    <w:sdtEndPr>
      <w:rPr>
        <w:noProof/>
      </w:rPr>
    </w:sdtEndPr>
    <w:sdtContent>
      <w:p w14:paraId="632F0915" w14:textId="77777777" w:rsidR="007079ED" w:rsidRPr="001408AA" w:rsidRDefault="007079ED" w:rsidP="007079ED">
        <w:pPr>
          <w:jc w:val="center"/>
          <w:rPr>
            <w:rFonts w:ascii="Arial" w:eastAsia="Calibri" w:hAnsi="Arial" w:cs="Arial"/>
            <w:noProof/>
            <w:color w:val="000000"/>
            <w:sz w:val="20"/>
            <w:szCs w:val="20"/>
          </w:rPr>
        </w:pPr>
        <w:r w:rsidRPr="001408AA">
          <w:rPr>
            <w:rFonts w:ascii="Arial" w:eastAsia="Calibri" w:hAnsi="Arial" w:cs="Arial"/>
            <w:noProof/>
            <w:color w:val="000000"/>
            <w:sz w:val="20"/>
            <w:szCs w:val="20"/>
          </w:rPr>
          <w:t>CONTROLLED</w:t>
        </w:r>
      </w:p>
      <w:p w14:paraId="1D3C9996" w14:textId="1E7C5674" w:rsidR="007079ED" w:rsidRDefault="007079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6A9AA" w14:textId="0EF30CBE" w:rsidR="0092530B" w:rsidRDefault="00925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EFDF" w14:textId="77777777" w:rsidR="000E2E26" w:rsidRDefault="000E2E26" w:rsidP="00C5429D">
      <w:pPr>
        <w:spacing w:after="0" w:line="240" w:lineRule="auto"/>
      </w:pPr>
      <w:r>
        <w:separator/>
      </w:r>
    </w:p>
  </w:footnote>
  <w:footnote w:type="continuationSeparator" w:id="0">
    <w:p w14:paraId="46309CC8" w14:textId="77777777" w:rsidR="000E2E26" w:rsidRDefault="000E2E26" w:rsidP="00C54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BF3C" w14:textId="393A064E" w:rsidR="00534B4F" w:rsidRPr="00C6677F" w:rsidRDefault="00534B4F" w:rsidP="00C66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1F21"/>
    <w:multiLevelType w:val="hybridMultilevel"/>
    <w:tmpl w:val="8EA839D4"/>
    <w:lvl w:ilvl="0" w:tplc="9E8044FA">
      <w:start w:val="1"/>
      <w:numFmt w:val="decimal"/>
      <w:lvlText w:val="%1."/>
      <w:lvlJc w:val="left"/>
      <w:pPr>
        <w:ind w:left="786"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9A27E8"/>
    <w:multiLevelType w:val="hybridMultilevel"/>
    <w:tmpl w:val="414C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6279"/>
    <w:multiLevelType w:val="hybridMultilevel"/>
    <w:tmpl w:val="45CCFB18"/>
    <w:lvl w:ilvl="0" w:tplc="9FC00CE6">
      <w:start w:val="1"/>
      <w:numFmt w:val="bullet"/>
      <w:lvlText w:val=""/>
      <w:lvlJc w:val="left"/>
      <w:pPr>
        <w:ind w:left="1080" w:hanging="360"/>
      </w:pPr>
      <w:rPr>
        <w:rFonts w:ascii="Symbol" w:eastAsiaTheme="minorHAnsi" w:hAnsi="Symbol" w:cstheme="minorHAns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A95193"/>
    <w:multiLevelType w:val="multilevel"/>
    <w:tmpl w:val="7EEEE7D4"/>
    <w:lvl w:ilvl="0">
      <w:start w:val="1"/>
      <w:numFmt w:val="decimal"/>
      <w:lvlText w:val="%1."/>
      <w:lvlJc w:val="left"/>
      <w:pPr>
        <w:ind w:left="1440" w:hanging="360"/>
      </w:pPr>
    </w:lvl>
    <w:lvl w:ilvl="1">
      <w:start w:val="1"/>
      <w:numFmt w:val="upperRoman"/>
      <w:lvlText w:val="%2."/>
      <w:lvlJc w:val="righ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 w15:restartNumberingAfterBreak="0">
    <w:nsid w:val="0AD52D05"/>
    <w:multiLevelType w:val="hybridMultilevel"/>
    <w:tmpl w:val="D46CE41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D011477"/>
    <w:multiLevelType w:val="hybridMultilevel"/>
    <w:tmpl w:val="9F30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E752A"/>
    <w:multiLevelType w:val="hybridMultilevel"/>
    <w:tmpl w:val="1D48DC7E"/>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7" w15:restartNumberingAfterBreak="0">
    <w:nsid w:val="11DB39D6"/>
    <w:multiLevelType w:val="hybridMultilevel"/>
    <w:tmpl w:val="25DA60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1F76B59"/>
    <w:multiLevelType w:val="hybridMultilevel"/>
    <w:tmpl w:val="26E2F1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C2ED3"/>
    <w:multiLevelType w:val="multilevel"/>
    <w:tmpl w:val="26E6C3E4"/>
    <w:lvl w:ilvl="0">
      <w:start w:val="3"/>
      <w:numFmt w:val="decimal"/>
      <w:lvlText w:val="%1"/>
      <w:lvlJc w:val="left"/>
      <w:pPr>
        <w:ind w:left="435" w:hanging="435"/>
      </w:pPr>
      <w:rPr>
        <w:rFonts w:hint="default"/>
        <w:b w:val="0"/>
      </w:rPr>
    </w:lvl>
    <w:lvl w:ilvl="1">
      <w:start w:val="1"/>
      <w:numFmt w:val="decimal"/>
      <w:lvlText w:val="%1.%2"/>
      <w:lvlJc w:val="left"/>
      <w:pPr>
        <w:ind w:left="648" w:hanging="435"/>
      </w:pPr>
      <w:rPr>
        <w:rFonts w:hint="default"/>
        <w:b w:val="0"/>
      </w:rPr>
    </w:lvl>
    <w:lvl w:ilvl="2">
      <w:start w:val="2"/>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144" w:hanging="1440"/>
      </w:pPr>
      <w:rPr>
        <w:rFonts w:hint="default"/>
        <w:b w:val="0"/>
      </w:rPr>
    </w:lvl>
  </w:abstractNum>
  <w:abstractNum w:abstractNumId="10" w15:restartNumberingAfterBreak="0">
    <w:nsid w:val="15C26D9A"/>
    <w:multiLevelType w:val="hybridMultilevel"/>
    <w:tmpl w:val="F3DE30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167D5FF6"/>
    <w:multiLevelType w:val="hybridMultilevel"/>
    <w:tmpl w:val="10920498"/>
    <w:lvl w:ilvl="0" w:tplc="79E6F2A0">
      <w:start w:val="1"/>
      <w:numFmt w:val="decimal"/>
      <w:lvlText w:val="%1."/>
      <w:lvlJc w:val="left"/>
      <w:pPr>
        <w:ind w:left="927" w:hanging="360"/>
      </w:pPr>
      <w:rPr>
        <w:rFonts w:cstheme="minorBidi" w:hint="default"/>
        <w:b w:val="0"/>
        <w:bCs w:val="0"/>
        <w:color w:val="auto"/>
        <w:u w:val="none"/>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78A5053"/>
    <w:multiLevelType w:val="hybridMultilevel"/>
    <w:tmpl w:val="A0BCC278"/>
    <w:lvl w:ilvl="0" w:tplc="28941EF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354A7D"/>
    <w:multiLevelType w:val="hybridMultilevel"/>
    <w:tmpl w:val="C21A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4352E7"/>
    <w:multiLevelType w:val="hybridMultilevel"/>
    <w:tmpl w:val="42D8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BA7593"/>
    <w:multiLevelType w:val="multilevel"/>
    <w:tmpl w:val="D4D4609C"/>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6" w15:restartNumberingAfterBreak="0">
    <w:nsid w:val="1C453052"/>
    <w:multiLevelType w:val="hybridMultilevel"/>
    <w:tmpl w:val="3DC052A6"/>
    <w:lvl w:ilvl="0" w:tplc="0809000F">
      <w:start w:val="1"/>
      <w:numFmt w:val="decimal"/>
      <w:lvlText w:val="%1."/>
      <w:lvlJc w:val="left"/>
      <w:pPr>
        <w:ind w:left="644" w:hanging="360"/>
      </w:pPr>
      <w:rPr>
        <w:rFonts w:hint="default"/>
      </w:rPr>
    </w:lvl>
    <w:lvl w:ilvl="1" w:tplc="4E74433C">
      <w:numFmt w:val="bullet"/>
      <w:lvlText w:val="•"/>
      <w:lvlJc w:val="left"/>
      <w:pPr>
        <w:ind w:left="1440" w:hanging="360"/>
      </w:pPr>
      <w:rPr>
        <w:rFonts w:ascii="Calibri" w:eastAsiaTheme="minorHAnsi" w:hAnsi="Calibri" w:cs="Calibri" w:hint="default"/>
      </w:rPr>
    </w:lvl>
    <w:lvl w:ilvl="2" w:tplc="0E9AAFC2">
      <w:start w:val="1"/>
      <w:numFmt w:val="upp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072E8D"/>
    <w:multiLevelType w:val="multilevel"/>
    <w:tmpl w:val="D91477B0"/>
    <w:lvl w:ilvl="0">
      <w:start w:val="1"/>
      <w:numFmt w:val="decimal"/>
      <w:lvlText w:val="%1."/>
      <w:lvlJc w:val="left"/>
      <w:pPr>
        <w:ind w:left="644" w:hanging="360"/>
      </w:pPr>
      <w:rPr>
        <w:rFonts w:hint="default"/>
        <w:b w:val="0"/>
      </w:rPr>
    </w:lvl>
    <w:lvl w:ilvl="1">
      <w:start w:val="1"/>
      <w:numFmt w:val="decimal"/>
      <w:isLgl/>
      <w:lvlText w:val="%1.%2"/>
      <w:lvlJc w:val="left"/>
      <w:pPr>
        <w:ind w:left="644" w:hanging="360"/>
      </w:pPr>
      <w:rPr>
        <w:rFonts w:hint="default"/>
        <w:b w:val="0"/>
        <w:color w:val="000000" w:themeColor="text1"/>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1EE32746"/>
    <w:multiLevelType w:val="hybridMultilevel"/>
    <w:tmpl w:val="E586069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1F0008F8"/>
    <w:multiLevelType w:val="hybridMultilevel"/>
    <w:tmpl w:val="8234841A"/>
    <w:lvl w:ilvl="0" w:tplc="1E32AAD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0EE1582"/>
    <w:multiLevelType w:val="hybridMultilevel"/>
    <w:tmpl w:val="BB820FBC"/>
    <w:lvl w:ilvl="0" w:tplc="08090013">
      <w:start w:val="1"/>
      <w:numFmt w:val="upp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272E4FF3"/>
    <w:multiLevelType w:val="hybridMultilevel"/>
    <w:tmpl w:val="2FE6FBE6"/>
    <w:lvl w:ilvl="0" w:tplc="86223296">
      <w:numFmt w:val="bullet"/>
      <w:lvlText w:val=""/>
      <w:lvlJc w:val="left"/>
      <w:pPr>
        <w:ind w:left="927" w:hanging="360"/>
      </w:pPr>
      <w:rPr>
        <w:rFonts w:ascii="Symbol" w:eastAsiaTheme="minorHAnsi" w:hAnsi="Symbol" w:cstheme="minorHAnsi"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274669BF"/>
    <w:multiLevelType w:val="hybridMultilevel"/>
    <w:tmpl w:val="26A29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A962B8"/>
    <w:multiLevelType w:val="hybridMultilevel"/>
    <w:tmpl w:val="7B028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964CB"/>
    <w:multiLevelType w:val="hybridMultilevel"/>
    <w:tmpl w:val="0E5EA8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378A54F9"/>
    <w:multiLevelType w:val="hybridMultilevel"/>
    <w:tmpl w:val="59186054"/>
    <w:lvl w:ilvl="0" w:tplc="E424E48E">
      <w:start w:val="1"/>
      <w:numFmt w:val="bullet"/>
      <w:lvlText w:val="•"/>
      <w:lvlJc w:val="left"/>
      <w:pPr>
        <w:tabs>
          <w:tab w:val="num" w:pos="720"/>
        </w:tabs>
        <w:ind w:left="720" w:hanging="360"/>
      </w:pPr>
      <w:rPr>
        <w:rFonts w:ascii="Arial" w:hAnsi="Arial" w:hint="default"/>
      </w:rPr>
    </w:lvl>
    <w:lvl w:ilvl="1" w:tplc="9A764040" w:tentative="1">
      <w:start w:val="1"/>
      <w:numFmt w:val="bullet"/>
      <w:lvlText w:val="•"/>
      <w:lvlJc w:val="left"/>
      <w:pPr>
        <w:tabs>
          <w:tab w:val="num" w:pos="1440"/>
        </w:tabs>
        <w:ind w:left="1440" w:hanging="360"/>
      </w:pPr>
      <w:rPr>
        <w:rFonts w:ascii="Arial" w:hAnsi="Arial" w:hint="default"/>
      </w:rPr>
    </w:lvl>
    <w:lvl w:ilvl="2" w:tplc="4E707262" w:tentative="1">
      <w:start w:val="1"/>
      <w:numFmt w:val="bullet"/>
      <w:lvlText w:val="•"/>
      <w:lvlJc w:val="left"/>
      <w:pPr>
        <w:tabs>
          <w:tab w:val="num" w:pos="2160"/>
        </w:tabs>
        <w:ind w:left="2160" w:hanging="360"/>
      </w:pPr>
      <w:rPr>
        <w:rFonts w:ascii="Arial" w:hAnsi="Arial" w:hint="default"/>
      </w:rPr>
    </w:lvl>
    <w:lvl w:ilvl="3" w:tplc="A0A4476A" w:tentative="1">
      <w:start w:val="1"/>
      <w:numFmt w:val="bullet"/>
      <w:lvlText w:val="•"/>
      <w:lvlJc w:val="left"/>
      <w:pPr>
        <w:tabs>
          <w:tab w:val="num" w:pos="2880"/>
        </w:tabs>
        <w:ind w:left="2880" w:hanging="360"/>
      </w:pPr>
      <w:rPr>
        <w:rFonts w:ascii="Arial" w:hAnsi="Arial" w:hint="default"/>
      </w:rPr>
    </w:lvl>
    <w:lvl w:ilvl="4" w:tplc="FBFA67C2" w:tentative="1">
      <w:start w:val="1"/>
      <w:numFmt w:val="bullet"/>
      <w:lvlText w:val="•"/>
      <w:lvlJc w:val="left"/>
      <w:pPr>
        <w:tabs>
          <w:tab w:val="num" w:pos="3600"/>
        </w:tabs>
        <w:ind w:left="3600" w:hanging="360"/>
      </w:pPr>
      <w:rPr>
        <w:rFonts w:ascii="Arial" w:hAnsi="Arial" w:hint="default"/>
      </w:rPr>
    </w:lvl>
    <w:lvl w:ilvl="5" w:tplc="FD6E0384" w:tentative="1">
      <w:start w:val="1"/>
      <w:numFmt w:val="bullet"/>
      <w:lvlText w:val="•"/>
      <w:lvlJc w:val="left"/>
      <w:pPr>
        <w:tabs>
          <w:tab w:val="num" w:pos="4320"/>
        </w:tabs>
        <w:ind w:left="4320" w:hanging="360"/>
      </w:pPr>
      <w:rPr>
        <w:rFonts w:ascii="Arial" w:hAnsi="Arial" w:hint="default"/>
      </w:rPr>
    </w:lvl>
    <w:lvl w:ilvl="6" w:tplc="5C5A4B12" w:tentative="1">
      <w:start w:val="1"/>
      <w:numFmt w:val="bullet"/>
      <w:lvlText w:val="•"/>
      <w:lvlJc w:val="left"/>
      <w:pPr>
        <w:tabs>
          <w:tab w:val="num" w:pos="5040"/>
        </w:tabs>
        <w:ind w:left="5040" w:hanging="360"/>
      </w:pPr>
      <w:rPr>
        <w:rFonts w:ascii="Arial" w:hAnsi="Arial" w:hint="default"/>
      </w:rPr>
    </w:lvl>
    <w:lvl w:ilvl="7" w:tplc="82708ADA" w:tentative="1">
      <w:start w:val="1"/>
      <w:numFmt w:val="bullet"/>
      <w:lvlText w:val="•"/>
      <w:lvlJc w:val="left"/>
      <w:pPr>
        <w:tabs>
          <w:tab w:val="num" w:pos="5760"/>
        </w:tabs>
        <w:ind w:left="5760" w:hanging="360"/>
      </w:pPr>
      <w:rPr>
        <w:rFonts w:ascii="Arial" w:hAnsi="Arial" w:hint="default"/>
      </w:rPr>
    </w:lvl>
    <w:lvl w:ilvl="8" w:tplc="332EFC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E895CA1"/>
    <w:multiLevelType w:val="hybridMultilevel"/>
    <w:tmpl w:val="3DC656D0"/>
    <w:lvl w:ilvl="0" w:tplc="6CF45DDC">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C00BEA"/>
    <w:multiLevelType w:val="multilevel"/>
    <w:tmpl w:val="3342EC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140729E"/>
    <w:multiLevelType w:val="multilevel"/>
    <w:tmpl w:val="9362C50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9" w15:restartNumberingAfterBreak="0">
    <w:nsid w:val="49E94048"/>
    <w:multiLevelType w:val="multilevel"/>
    <w:tmpl w:val="B558A402"/>
    <w:lvl w:ilvl="0">
      <w:start w:val="3"/>
      <w:numFmt w:val="decimal"/>
      <w:lvlText w:val="%1"/>
      <w:lvlJc w:val="left"/>
      <w:pPr>
        <w:ind w:left="360" w:hanging="360"/>
      </w:pPr>
      <w:rPr>
        <w:rFonts w:hint="default"/>
        <w:b w:val="0"/>
      </w:rPr>
    </w:lvl>
    <w:lvl w:ilvl="1">
      <w:start w:val="4"/>
      <w:numFmt w:val="decimal"/>
      <w:lvlText w:val="%1.%2"/>
      <w:lvlJc w:val="left"/>
      <w:pPr>
        <w:ind w:left="573" w:hanging="36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30" w15:restartNumberingAfterBreak="0">
    <w:nsid w:val="56177230"/>
    <w:multiLevelType w:val="hybridMultilevel"/>
    <w:tmpl w:val="FBB61C06"/>
    <w:lvl w:ilvl="0" w:tplc="6FDA6088">
      <w:start w:val="1"/>
      <w:numFmt w:val="bullet"/>
      <w:lvlText w:val=""/>
      <w:lvlJc w:val="left"/>
      <w:pPr>
        <w:tabs>
          <w:tab w:val="num" w:pos="720"/>
        </w:tabs>
        <w:ind w:left="720" w:hanging="360"/>
      </w:pPr>
      <w:rPr>
        <w:rFonts w:ascii="Symbol" w:hAnsi="Symbol" w:hint="default"/>
      </w:rPr>
    </w:lvl>
    <w:lvl w:ilvl="1" w:tplc="9A24D02A" w:tentative="1">
      <w:start w:val="1"/>
      <w:numFmt w:val="bullet"/>
      <w:lvlText w:val=""/>
      <w:lvlJc w:val="left"/>
      <w:pPr>
        <w:tabs>
          <w:tab w:val="num" w:pos="1440"/>
        </w:tabs>
        <w:ind w:left="1440" w:hanging="360"/>
      </w:pPr>
      <w:rPr>
        <w:rFonts w:ascii="Symbol" w:hAnsi="Symbol" w:hint="default"/>
      </w:rPr>
    </w:lvl>
    <w:lvl w:ilvl="2" w:tplc="85DE0028" w:tentative="1">
      <w:start w:val="1"/>
      <w:numFmt w:val="bullet"/>
      <w:lvlText w:val=""/>
      <w:lvlJc w:val="left"/>
      <w:pPr>
        <w:tabs>
          <w:tab w:val="num" w:pos="2160"/>
        </w:tabs>
        <w:ind w:left="2160" w:hanging="360"/>
      </w:pPr>
      <w:rPr>
        <w:rFonts w:ascii="Symbol" w:hAnsi="Symbol" w:hint="default"/>
      </w:rPr>
    </w:lvl>
    <w:lvl w:ilvl="3" w:tplc="415A743E" w:tentative="1">
      <w:start w:val="1"/>
      <w:numFmt w:val="bullet"/>
      <w:lvlText w:val=""/>
      <w:lvlJc w:val="left"/>
      <w:pPr>
        <w:tabs>
          <w:tab w:val="num" w:pos="2880"/>
        </w:tabs>
        <w:ind w:left="2880" w:hanging="360"/>
      </w:pPr>
      <w:rPr>
        <w:rFonts w:ascii="Symbol" w:hAnsi="Symbol" w:hint="default"/>
      </w:rPr>
    </w:lvl>
    <w:lvl w:ilvl="4" w:tplc="FABCC13C" w:tentative="1">
      <w:start w:val="1"/>
      <w:numFmt w:val="bullet"/>
      <w:lvlText w:val=""/>
      <w:lvlJc w:val="left"/>
      <w:pPr>
        <w:tabs>
          <w:tab w:val="num" w:pos="3600"/>
        </w:tabs>
        <w:ind w:left="3600" w:hanging="360"/>
      </w:pPr>
      <w:rPr>
        <w:rFonts w:ascii="Symbol" w:hAnsi="Symbol" w:hint="default"/>
      </w:rPr>
    </w:lvl>
    <w:lvl w:ilvl="5" w:tplc="8C4CA65A" w:tentative="1">
      <w:start w:val="1"/>
      <w:numFmt w:val="bullet"/>
      <w:lvlText w:val=""/>
      <w:lvlJc w:val="left"/>
      <w:pPr>
        <w:tabs>
          <w:tab w:val="num" w:pos="4320"/>
        </w:tabs>
        <w:ind w:left="4320" w:hanging="360"/>
      </w:pPr>
      <w:rPr>
        <w:rFonts w:ascii="Symbol" w:hAnsi="Symbol" w:hint="default"/>
      </w:rPr>
    </w:lvl>
    <w:lvl w:ilvl="6" w:tplc="3C587362" w:tentative="1">
      <w:start w:val="1"/>
      <w:numFmt w:val="bullet"/>
      <w:lvlText w:val=""/>
      <w:lvlJc w:val="left"/>
      <w:pPr>
        <w:tabs>
          <w:tab w:val="num" w:pos="5040"/>
        </w:tabs>
        <w:ind w:left="5040" w:hanging="360"/>
      </w:pPr>
      <w:rPr>
        <w:rFonts w:ascii="Symbol" w:hAnsi="Symbol" w:hint="default"/>
      </w:rPr>
    </w:lvl>
    <w:lvl w:ilvl="7" w:tplc="14D45806" w:tentative="1">
      <w:start w:val="1"/>
      <w:numFmt w:val="bullet"/>
      <w:lvlText w:val=""/>
      <w:lvlJc w:val="left"/>
      <w:pPr>
        <w:tabs>
          <w:tab w:val="num" w:pos="5760"/>
        </w:tabs>
        <w:ind w:left="5760" w:hanging="360"/>
      </w:pPr>
      <w:rPr>
        <w:rFonts w:ascii="Symbol" w:hAnsi="Symbol" w:hint="default"/>
      </w:rPr>
    </w:lvl>
    <w:lvl w:ilvl="8" w:tplc="39A49F3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6E01D91"/>
    <w:multiLevelType w:val="hybridMultilevel"/>
    <w:tmpl w:val="E5FA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5820A8"/>
    <w:multiLevelType w:val="hybridMultilevel"/>
    <w:tmpl w:val="32F42A18"/>
    <w:lvl w:ilvl="0" w:tplc="4CF8174A">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0F1F06"/>
    <w:multiLevelType w:val="multilevel"/>
    <w:tmpl w:val="3342ECC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0543891"/>
    <w:multiLevelType w:val="hybridMultilevel"/>
    <w:tmpl w:val="1D92D99C"/>
    <w:lvl w:ilvl="0" w:tplc="688E76A6">
      <w:numFmt w:val="bullet"/>
      <w:lvlText w:val="•"/>
      <w:lvlJc w:val="left"/>
      <w:pPr>
        <w:ind w:left="927" w:hanging="360"/>
      </w:pPr>
      <w:rPr>
        <w:rFonts w:ascii="Source Sans Pro" w:eastAsia="+mn-ea" w:hAnsi="Source Sans Pro" w:cs="+mn-c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63C66E46"/>
    <w:multiLevelType w:val="hybridMultilevel"/>
    <w:tmpl w:val="60B8EFF0"/>
    <w:lvl w:ilvl="0" w:tplc="0809000F">
      <w:start w:val="1"/>
      <w:numFmt w:val="decimal"/>
      <w:lvlText w:val="%1."/>
      <w:lvlJc w:val="left"/>
      <w:pPr>
        <w:ind w:left="720" w:hanging="360"/>
      </w:pPr>
    </w:lvl>
    <w:lvl w:ilvl="1" w:tplc="707CBBEE">
      <w:numFmt w:val="bullet"/>
      <w:lvlText w:val="•"/>
      <w:lvlJc w:val="left"/>
      <w:pPr>
        <w:ind w:left="1800" w:hanging="72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D7490E"/>
    <w:multiLevelType w:val="hybridMultilevel"/>
    <w:tmpl w:val="A202C63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74646610"/>
    <w:multiLevelType w:val="multilevel"/>
    <w:tmpl w:val="3342EC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50D5446"/>
    <w:multiLevelType w:val="hybridMultilevel"/>
    <w:tmpl w:val="ACFE2980"/>
    <w:lvl w:ilvl="0" w:tplc="749AB1BC">
      <w:start w:val="1"/>
      <w:numFmt w:val="bullet"/>
      <w:lvlText w:val="•"/>
      <w:lvlJc w:val="left"/>
      <w:pPr>
        <w:tabs>
          <w:tab w:val="num" w:pos="720"/>
        </w:tabs>
        <w:ind w:left="720" w:hanging="360"/>
      </w:pPr>
      <w:rPr>
        <w:rFonts w:ascii="Arial" w:hAnsi="Arial" w:hint="default"/>
      </w:rPr>
    </w:lvl>
    <w:lvl w:ilvl="1" w:tplc="E60282D2" w:tentative="1">
      <w:start w:val="1"/>
      <w:numFmt w:val="bullet"/>
      <w:lvlText w:val="•"/>
      <w:lvlJc w:val="left"/>
      <w:pPr>
        <w:tabs>
          <w:tab w:val="num" w:pos="1440"/>
        </w:tabs>
        <w:ind w:left="1440" w:hanging="360"/>
      </w:pPr>
      <w:rPr>
        <w:rFonts w:ascii="Arial" w:hAnsi="Arial" w:hint="default"/>
      </w:rPr>
    </w:lvl>
    <w:lvl w:ilvl="2" w:tplc="15C0C0E2" w:tentative="1">
      <w:start w:val="1"/>
      <w:numFmt w:val="bullet"/>
      <w:lvlText w:val="•"/>
      <w:lvlJc w:val="left"/>
      <w:pPr>
        <w:tabs>
          <w:tab w:val="num" w:pos="2160"/>
        </w:tabs>
        <w:ind w:left="2160" w:hanging="360"/>
      </w:pPr>
      <w:rPr>
        <w:rFonts w:ascii="Arial" w:hAnsi="Arial" w:hint="default"/>
      </w:rPr>
    </w:lvl>
    <w:lvl w:ilvl="3" w:tplc="54943926" w:tentative="1">
      <w:start w:val="1"/>
      <w:numFmt w:val="bullet"/>
      <w:lvlText w:val="•"/>
      <w:lvlJc w:val="left"/>
      <w:pPr>
        <w:tabs>
          <w:tab w:val="num" w:pos="2880"/>
        </w:tabs>
        <w:ind w:left="2880" w:hanging="360"/>
      </w:pPr>
      <w:rPr>
        <w:rFonts w:ascii="Arial" w:hAnsi="Arial" w:hint="default"/>
      </w:rPr>
    </w:lvl>
    <w:lvl w:ilvl="4" w:tplc="E80800FE" w:tentative="1">
      <w:start w:val="1"/>
      <w:numFmt w:val="bullet"/>
      <w:lvlText w:val="•"/>
      <w:lvlJc w:val="left"/>
      <w:pPr>
        <w:tabs>
          <w:tab w:val="num" w:pos="3600"/>
        </w:tabs>
        <w:ind w:left="3600" w:hanging="360"/>
      </w:pPr>
      <w:rPr>
        <w:rFonts w:ascii="Arial" w:hAnsi="Arial" w:hint="default"/>
      </w:rPr>
    </w:lvl>
    <w:lvl w:ilvl="5" w:tplc="5150D9E0" w:tentative="1">
      <w:start w:val="1"/>
      <w:numFmt w:val="bullet"/>
      <w:lvlText w:val="•"/>
      <w:lvlJc w:val="left"/>
      <w:pPr>
        <w:tabs>
          <w:tab w:val="num" w:pos="4320"/>
        </w:tabs>
        <w:ind w:left="4320" w:hanging="360"/>
      </w:pPr>
      <w:rPr>
        <w:rFonts w:ascii="Arial" w:hAnsi="Arial" w:hint="default"/>
      </w:rPr>
    </w:lvl>
    <w:lvl w:ilvl="6" w:tplc="E3224CEC" w:tentative="1">
      <w:start w:val="1"/>
      <w:numFmt w:val="bullet"/>
      <w:lvlText w:val="•"/>
      <w:lvlJc w:val="left"/>
      <w:pPr>
        <w:tabs>
          <w:tab w:val="num" w:pos="5040"/>
        </w:tabs>
        <w:ind w:left="5040" w:hanging="360"/>
      </w:pPr>
      <w:rPr>
        <w:rFonts w:ascii="Arial" w:hAnsi="Arial" w:hint="default"/>
      </w:rPr>
    </w:lvl>
    <w:lvl w:ilvl="7" w:tplc="67943676" w:tentative="1">
      <w:start w:val="1"/>
      <w:numFmt w:val="bullet"/>
      <w:lvlText w:val="•"/>
      <w:lvlJc w:val="left"/>
      <w:pPr>
        <w:tabs>
          <w:tab w:val="num" w:pos="5760"/>
        </w:tabs>
        <w:ind w:left="5760" w:hanging="360"/>
      </w:pPr>
      <w:rPr>
        <w:rFonts w:ascii="Arial" w:hAnsi="Arial" w:hint="default"/>
      </w:rPr>
    </w:lvl>
    <w:lvl w:ilvl="8" w:tplc="AD9CAF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8B17D7B"/>
    <w:multiLevelType w:val="hybridMultilevel"/>
    <w:tmpl w:val="5B12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9B1436"/>
    <w:multiLevelType w:val="hybridMultilevel"/>
    <w:tmpl w:val="38265DAC"/>
    <w:lvl w:ilvl="0" w:tplc="03E26822">
      <w:start w:val="1"/>
      <w:numFmt w:val="bullet"/>
      <w:lvlText w:val="•"/>
      <w:lvlJc w:val="left"/>
      <w:pPr>
        <w:tabs>
          <w:tab w:val="num" w:pos="720"/>
        </w:tabs>
        <w:ind w:left="720" w:hanging="360"/>
      </w:pPr>
      <w:rPr>
        <w:rFonts w:ascii="Arial" w:hAnsi="Arial" w:hint="default"/>
      </w:rPr>
    </w:lvl>
    <w:lvl w:ilvl="1" w:tplc="5BECC092" w:tentative="1">
      <w:start w:val="1"/>
      <w:numFmt w:val="bullet"/>
      <w:lvlText w:val="•"/>
      <w:lvlJc w:val="left"/>
      <w:pPr>
        <w:tabs>
          <w:tab w:val="num" w:pos="1440"/>
        </w:tabs>
        <w:ind w:left="1440" w:hanging="360"/>
      </w:pPr>
      <w:rPr>
        <w:rFonts w:ascii="Arial" w:hAnsi="Arial" w:hint="default"/>
      </w:rPr>
    </w:lvl>
    <w:lvl w:ilvl="2" w:tplc="2296330E" w:tentative="1">
      <w:start w:val="1"/>
      <w:numFmt w:val="bullet"/>
      <w:lvlText w:val="•"/>
      <w:lvlJc w:val="left"/>
      <w:pPr>
        <w:tabs>
          <w:tab w:val="num" w:pos="2160"/>
        </w:tabs>
        <w:ind w:left="2160" w:hanging="360"/>
      </w:pPr>
      <w:rPr>
        <w:rFonts w:ascii="Arial" w:hAnsi="Arial" w:hint="default"/>
      </w:rPr>
    </w:lvl>
    <w:lvl w:ilvl="3" w:tplc="2DB6E5A6" w:tentative="1">
      <w:start w:val="1"/>
      <w:numFmt w:val="bullet"/>
      <w:lvlText w:val="•"/>
      <w:lvlJc w:val="left"/>
      <w:pPr>
        <w:tabs>
          <w:tab w:val="num" w:pos="2880"/>
        </w:tabs>
        <w:ind w:left="2880" w:hanging="360"/>
      </w:pPr>
      <w:rPr>
        <w:rFonts w:ascii="Arial" w:hAnsi="Arial" w:hint="default"/>
      </w:rPr>
    </w:lvl>
    <w:lvl w:ilvl="4" w:tplc="976470CE" w:tentative="1">
      <w:start w:val="1"/>
      <w:numFmt w:val="bullet"/>
      <w:lvlText w:val="•"/>
      <w:lvlJc w:val="left"/>
      <w:pPr>
        <w:tabs>
          <w:tab w:val="num" w:pos="3600"/>
        </w:tabs>
        <w:ind w:left="3600" w:hanging="360"/>
      </w:pPr>
      <w:rPr>
        <w:rFonts w:ascii="Arial" w:hAnsi="Arial" w:hint="default"/>
      </w:rPr>
    </w:lvl>
    <w:lvl w:ilvl="5" w:tplc="EC3C41DC" w:tentative="1">
      <w:start w:val="1"/>
      <w:numFmt w:val="bullet"/>
      <w:lvlText w:val="•"/>
      <w:lvlJc w:val="left"/>
      <w:pPr>
        <w:tabs>
          <w:tab w:val="num" w:pos="4320"/>
        </w:tabs>
        <w:ind w:left="4320" w:hanging="360"/>
      </w:pPr>
      <w:rPr>
        <w:rFonts w:ascii="Arial" w:hAnsi="Arial" w:hint="default"/>
      </w:rPr>
    </w:lvl>
    <w:lvl w:ilvl="6" w:tplc="FBEE9D2E" w:tentative="1">
      <w:start w:val="1"/>
      <w:numFmt w:val="bullet"/>
      <w:lvlText w:val="•"/>
      <w:lvlJc w:val="left"/>
      <w:pPr>
        <w:tabs>
          <w:tab w:val="num" w:pos="5040"/>
        </w:tabs>
        <w:ind w:left="5040" w:hanging="360"/>
      </w:pPr>
      <w:rPr>
        <w:rFonts w:ascii="Arial" w:hAnsi="Arial" w:hint="default"/>
      </w:rPr>
    </w:lvl>
    <w:lvl w:ilvl="7" w:tplc="6C6A8D30" w:tentative="1">
      <w:start w:val="1"/>
      <w:numFmt w:val="bullet"/>
      <w:lvlText w:val="•"/>
      <w:lvlJc w:val="left"/>
      <w:pPr>
        <w:tabs>
          <w:tab w:val="num" w:pos="5760"/>
        </w:tabs>
        <w:ind w:left="5760" w:hanging="360"/>
      </w:pPr>
      <w:rPr>
        <w:rFonts w:ascii="Arial" w:hAnsi="Arial" w:hint="default"/>
      </w:rPr>
    </w:lvl>
    <w:lvl w:ilvl="8" w:tplc="D398121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3B6A25"/>
    <w:multiLevelType w:val="hybridMultilevel"/>
    <w:tmpl w:val="A1A24B46"/>
    <w:lvl w:ilvl="0" w:tplc="0C2432C0">
      <w:start w:val="1"/>
      <w:numFmt w:val="bullet"/>
      <w:lvlText w:val="•"/>
      <w:lvlJc w:val="left"/>
      <w:pPr>
        <w:tabs>
          <w:tab w:val="num" w:pos="720"/>
        </w:tabs>
        <w:ind w:left="720" w:hanging="360"/>
      </w:pPr>
      <w:rPr>
        <w:rFonts w:ascii="Arial" w:hAnsi="Arial" w:hint="default"/>
      </w:rPr>
    </w:lvl>
    <w:lvl w:ilvl="1" w:tplc="35F8E712" w:tentative="1">
      <w:start w:val="1"/>
      <w:numFmt w:val="bullet"/>
      <w:lvlText w:val="•"/>
      <w:lvlJc w:val="left"/>
      <w:pPr>
        <w:tabs>
          <w:tab w:val="num" w:pos="1440"/>
        </w:tabs>
        <w:ind w:left="1440" w:hanging="360"/>
      </w:pPr>
      <w:rPr>
        <w:rFonts w:ascii="Arial" w:hAnsi="Arial" w:hint="default"/>
      </w:rPr>
    </w:lvl>
    <w:lvl w:ilvl="2" w:tplc="5EB0205E" w:tentative="1">
      <w:start w:val="1"/>
      <w:numFmt w:val="bullet"/>
      <w:lvlText w:val="•"/>
      <w:lvlJc w:val="left"/>
      <w:pPr>
        <w:tabs>
          <w:tab w:val="num" w:pos="2160"/>
        </w:tabs>
        <w:ind w:left="2160" w:hanging="360"/>
      </w:pPr>
      <w:rPr>
        <w:rFonts w:ascii="Arial" w:hAnsi="Arial" w:hint="default"/>
      </w:rPr>
    </w:lvl>
    <w:lvl w:ilvl="3" w:tplc="0674EFC8" w:tentative="1">
      <w:start w:val="1"/>
      <w:numFmt w:val="bullet"/>
      <w:lvlText w:val="•"/>
      <w:lvlJc w:val="left"/>
      <w:pPr>
        <w:tabs>
          <w:tab w:val="num" w:pos="2880"/>
        </w:tabs>
        <w:ind w:left="2880" w:hanging="360"/>
      </w:pPr>
      <w:rPr>
        <w:rFonts w:ascii="Arial" w:hAnsi="Arial" w:hint="default"/>
      </w:rPr>
    </w:lvl>
    <w:lvl w:ilvl="4" w:tplc="537664C8" w:tentative="1">
      <w:start w:val="1"/>
      <w:numFmt w:val="bullet"/>
      <w:lvlText w:val="•"/>
      <w:lvlJc w:val="left"/>
      <w:pPr>
        <w:tabs>
          <w:tab w:val="num" w:pos="3600"/>
        </w:tabs>
        <w:ind w:left="3600" w:hanging="360"/>
      </w:pPr>
      <w:rPr>
        <w:rFonts w:ascii="Arial" w:hAnsi="Arial" w:hint="default"/>
      </w:rPr>
    </w:lvl>
    <w:lvl w:ilvl="5" w:tplc="EBEECFF2" w:tentative="1">
      <w:start w:val="1"/>
      <w:numFmt w:val="bullet"/>
      <w:lvlText w:val="•"/>
      <w:lvlJc w:val="left"/>
      <w:pPr>
        <w:tabs>
          <w:tab w:val="num" w:pos="4320"/>
        </w:tabs>
        <w:ind w:left="4320" w:hanging="360"/>
      </w:pPr>
      <w:rPr>
        <w:rFonts w:ascii="Arial" w:hAnsi="Arial" w:hint="default"/>
      </w:rPr>
    </w:lvl>
    <w:lvl w:ilvl="6" w:tplc="17B85176" w:tentative="1">
      <w:start w:val="1"/>
      <w:numFmt w:val="bullet"/>
      <w:lvlText w:val="•"/>
      <w:lvlJc w:val="left"/>
      <w:pPr>
        <w:tabs>
          <w:tab w:val="num" w:pos="5040"/>
        </w:tabs>
        <w:ind w:left="5040" w:hanging="360"/>
      </w:pPr>
      <w:rPr>
        <w:rFonts w:ascii="Arial" w:hAnsi="Arial" w:hint="default"/>
      </w:rPr>
    </w:lvl>
    <w:lvl w:ilvl="7" w:tplc="9A74D3C6" w:tentative="1">
      <w:start w:val="1"/>
      <w:numFmt w:val="bullet"/>
      <w:lvlText w:val="•"/>
      <w:lvlJc w:val="left"/>
      <w:pPr>
        <w:tabs>
          <w:tab w:val="num" w:pos="5760"/>
        </w:tabs>
        <w:ind w:left="5760" w:hanging="360"/>
      </w:pPr>
      <w:rPr>
        <w:rFonts w:ascii="Arial" w:hAnsi="Arial" w:hint="default"/>
      </w:rPr>
    </w:lvl>
    <w:lvl w:ilvl="8" w:tplc="CFEC2C7E"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35"/>
  </w:num>
  <w:num w:numId="3">
    <w:abstractNumId w:val="16"/>
  </w:num>
  <w:num w:numId="4">
    <w:abstractNumId w:val="4"/>
  </w:num>
  <w:num w:numId="5">
    <w:abstractNumId w:val="0"/>
  </w:num>
  <w:num w:numId="6">
    <w:abstractNumId w:val="17"/>
  </w:num>
  <w:num w:numId="7">
    <w:abstractNumId w:val="8"/>
  </w:num>
  <w:num w:numId="8">
    <w:abstractNumId w:val="13"/>
  </w:num>
  <w:num w:numId="9">
    <w:abstractNumId w:val="33"/>
  </w:num>
  <w:num w:numId="10">
    <w:abstractNumId w:val="23"/>
  </w:num>
  <w:num w:numId="11">
    <w:abstractNumId w:val="3"/>
  </w:num>
  <w:num w:numId="12">
    <w:abstractNumId w:val="20"/>
  </w:num>
  <w:num w:numId="13">
    <w:abstractNumId w:val="31"/>
  </w:num>
  <w:num w:numId="14">
    <w:abstractNumId w:val="18"/>
  </w:num>
  <w:num w:numId="15">
    <w:abstractNumId w:val="36"/>
  </w:num>
  <w:num w:numId="16">
    <w:abstractNumId w:val="28"/>
  </w:num>
  <w:num w:numId="17">
    <w:abstractNumId w:val="12"/>
  </w:num>
  <w:num w:numId="18">
    <w:abstractNumId w:val="14"/>
  </w:num>
  <w:num w:numId="19">
    <w:abstractNumId w:val="5"/>
  </w:num>
  <w:num w:numId="20">
    <w:abstractNumId w:val="1"/>
  </w:num>
  <w:num w:numId="21">
    <w:abstractNumId w:val="10"/>
  </w:num>
  <w:num w:numId="22">
    <w:abstractNumId w:val="27"/>
  </w:num>
  <w:num w:numId="23">
    <w:abstractNumId w:val="37"/>
  </w:num>
  <w:num w:numId="24">
    <w:abstractNumId w:val="26"/>
  </w:num>
  <w:num w:numId="25">
    <w:abstractNumId w:val="9"/>
  </w:num>
  <w:num w:numId="26">
    <w:abstractNumId w:val="24"/>
  </w:num>
  <w:num w:numId="27">
    <w:abstractNumId w:val="6"/>
  </w:num>
  <w:num w:numId="28">
    <w:abstractNumId w:val="29"/>
  </w:num>
  <w:num w:numId="29">
    <w:abstractNumId w:val="9"/>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0"/>
  </w:num>
  <w:num w:numId="32">
    <w:abstractNumId w:val="41"/>
  </w:num>
  <w:num w:numId="33">
    <w:abstractNumId w:val="38"/>
  </w:num>
  <w:num w:numId="34">
    <w:abstractNumId w:val="25"/>
  </w:num>
  <w:num w:numId="35">
    <w:abstractNumId w:val="21"/>
  </w:num>
  <w:num w:numId="36">
    <w:abstractNumId w:val="7"/>
  </w:num>
  <w:num w:numId="37">
    <w:abstractNumId w:val="34"/>
  </w:num>
  <w:num w:numId="38">
    <w:abstractNumId w:val="2"/>
  </w:num>
  <w:num w:numId="39">
    <w:abstractNumId w:val="11"/>
  </w:num>
  <w:num w:numId="40">
    <w:abstractNumId w:val="39"/>
  </w:num>
  <w:num w:numId="41">
    <w:abstractNumId w:val="19"/>
  </w:num>
  <w:num w:numId="42">
    <w:abstractNumId w:val="32"/>
  </w:num>
  <w:num w:numId="4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48"/>
    <w:rsid w:val="00002235"/>
    <w:rsid w:val="000026DA"/>
    <w:rsid w:val="00004B7B"/>
    <w:rsid w:val="000056C5"/>
    <w:rsid w:val="000167C2"/>
    <w:rsid w:val="0002268B"/>
    <w:rsid w:val="00023769"/>
    <w:rsid w:val="0002378D"/>
    <w:rsid w:val="00025231"/>
    <w:rsid w:val="00025D2F"/>
    <w:rsid w:val="000343EA"/>
    <w:rsid w:val="00035008"/>
    <w:rsid w:val="00040483"/>
    <w:rsid w:val="00042F5F"/>
    <w:rsid w:val="000432A6"/>
    <w:rsid w:val="0004752C"/>
    <w:rsid w:val="00047A18"/>
    <w:rsid w:val="00052AB7"/>
    <w:rsid w:val="0005494F"/>
    <w:rsid w:val="00067649"/>
    <w:rsid w:val="00070710"/>
    <w:rsid w:val="000724EB"/>
    <w:rsid w:val="00072F57"/>
    <w:rsid w:val="00076167"/>
    <w:rsid w:val="00076965"/>
    <w:rsid w:val="0007764A"/>
    <w:rsid w:val="00081001"/>
    <w:rsid w:val="00084A4C"/>
    <w:rsid w:val="00087977"/>
    <w:rsid w:val="00090A72"/>
    <w:rsid w:val="000942BB"/>
    <w:rsid w:val="00094E62"/>
    <w:rsid w:val="0009720F"/>
    <w:rsid w:val="00097FAA"/>
    <w:rsid w:val="000A23A6"/>
    <w:rsid w:val="000B0CD0"/>
    <w:rsid w:val="000B3D1B"/>
    <w:rsid w:val="000B3E63"/>
    <w:rsid w:val="000B46E7"/>
    <w:rsid w:val="000C23B0"/>
    <w:rsid w:val="000C3F51"/>
    <w:rsid w:val="000C562A"/>
    <w:rsid w:val="000C6D14"/>
    <w:rsid w:val="000D4885"/>
    <w:rsid w:val="000D6741"/>
    <w:rsid w:val="000E1EA0"/>
    <w:rsid w:val="000E2E26"/>
    <w:rsid w:val="000F312A"/>
    <w:rsid w:val="000F364A"/>
    <w:rsid w:val="000F5735"/>
    <w:rsid w:val="00101137"/>
    <w:rsid w:val="00104722"/>
    <w:rsid w:val="0011042B"/>
    <w:rsid w:val="00110477"/>
    <w:rsid w:val="001107BE"/>
    <w:rsid w:val="001114B6"/>
    <w:rsid w:val="001139FA"/>
    <w:rsid w:val="00115893"/>
    <w:rsid w:val="0011628D"/>
    <w:rsid w:val="0012092E"/>
    <w:rsid w:val="00124076"/>
    <w:rsid w:val="00131814"/>
    <w:rsid w:val="001322CE"/>
    <w:rsid w:val="001330DF"/>
    <w:rsid w:val="001339F7"/>
    <w:rsid w:val="00133D97"/>
    <w:rsid w:val="00133DCF"/>
    <w:rsid w:val="001408AA"/>
    <w:rsid w:val="00141550"/>
    <w:rsid w:val="00142359"/>
    <w:rsid w:val="00142A0E"/>
    <w:rsid w:val="0015018B"/>
    <w:rsid w:val="00152663"/>
    <w:rsid w:val="001533F4"/>
    <w:rsid w:val="0015440A"/>
    <w:rsid w:val="0015660E"/>
    <w:rsid w:val="001614A1"/>
    <w:rsid w:val="001619F1"/>
    <w:rsid w:val="00165291"/>
    <w:rsid w:val="00166390"/>
    <w:rsid w:val="001702A5"/>
    <w:rsid w:val="0017654D"/>
    <w:rsid w:val="00176CC9"/>
    <w:rsid w:val="001805BF"/>
    <w:rsid w:val="001810F9"/>
    <w:rsid w:val="0018434D"/>
    <w:rsid w:val="001861DC"/>
    <w:rsid w:val="00186A5F"/>
    <w:rsid w:val="001955E4"/>
    <w:rsid w:val="001A1219"/>
    <w:rsid w:val="001A34F2"/>
    <w:rsid w:val="001A6289"/>
    <w:rsid w:val="001B5EA6"/>
    <w:rsid w:val="001B7335"/>
    <w:rsid w:val="001B7DE2"/>
    <w:rsid w:val="001C1FFD"/>
    <w:rsid w:val="001D237E"/>
    <w:rsid w:val="001D3B24"/>
    <w:rsid w:val="001D59D1"/>
    <w:rsid w:val="001D750D"/>
    <w:rsid w:val="001F1C9E"/>
    <w:rsid w:val="001F3B15"/>
    <w:rsid w:val="00203BB5"/>
    <w:rsid w:val="0020483B"/>
    <w:rsid w:val="00213BE8"/>
    <w:rsid w:val="002170CE"/>
    <w:rsid w:val="0022220C"/>
    <w:rsid w:val="00225519"/>
    <w:rsid w:val="00234A6B"/>
    <w:rsid w:val="002453D6"/>
    <w:rsid w:val="00252468"/>
    <w:rsid w:val="002531B4"/>
    <w:rsid w:val="002536A0"/>
    <w:rsid w:val="00255446"/>
    <w:rsid w:val="00256C7B"/>
    <w:rsid w:val="002668ED"/>
    <w:rsid w:val="00266BDF"/>
    <w:rsid w:val="00274716"/>
    <w:rsid w:val="002868FB"/>
    <w:rsid w:val="00290284"/>
    <w:rsid w:val="00291466"/>
    <w:rsid w:val="00293252"/>
    <w:rsid w:val="002A504C"/>
    <w:rsid w:val="002B25E6"/>
    <w:rsid w:val="002B492B"/>
    <w:rsid w:val="002C2356"/>
    <w:rsid w:val="002D162C"/>
    <w:rsid w:val="002D4734"/>
    <w:rsid w:val="002E6A9F"/>
    <w:rsid w:val="002F748D"/>
    <w:rsid w:val="00306E13"/>
    <w:rsid w:val="003148DE"/>
    <w:rsid w:val="0032079F"/>
    <w:rsid w:val="00323414"/>
    <w:rsid w:val="00332EB8"/>
    <w:rsid w:val="00333F29"/>
    <w:rsid w:val="00337F38"/>
    <w:rsid w:val="00340429"/>
    <w:rsid w:val="00340AD9"/>
    <w:rsid w:val="00342FEC"/>
    <w:rsid w:val="00346B08"/>
    <w:rsid w:val="00350CDE"/>
    <w:rsid w:val="00352605"/>
    <w:rsid w:val="003542B7"/>
    <w:rsid w:val="00362553"/>
    <w:rsid w:val="00363635"/>
    <w:rsid w:val="003650B3"/>
    <w:rsid w:val="00367737"/>
    <w:rsid w:val="003762E3"/>
    <w:rsid w:val="00380DD6"/>
    <w:rsid w:val="0038125F"/>
    <w:rsid w:val="003814A6"/>
    <w:rsid w:val="003852D9"/>
    <w:rsid w:val="00387175"/>
    <w:rsid w:val="003A02CF"/>
    <w:rsid w:val="003A706B"/>
    <w:rsid w:val="003B1530"/>
    <w:rsid w:val="003B1620"/>
    <w:rsid w:val="003B1752"/>
    <w:rsid w:val="003C18EC"/>
    <w:rsid w:val="003C45F3"/>
    <w:rsid w:val="003C664F"/>
    <w:rsid w:val="003D287C"/>
    <w:rsid w:val="003D45EC"/>
    <w:rsid w:val="003D66AD"/>
    <w:rsid w:val="003E1A26"/>
    <w:rsid w:val="003E32A4"/>
    <w:rsid w:val="003E52C3"/>
    <w:rsid w:val="003F6E82"/>
    <w:rsid w:val="00404035"/>
    <w:rsid w:val="00413D9D"/>
    <w:rsid w:val="004142D6"/>
    <w:rsid w:val="00417057"/>
    <w:rsid w:val="00420BD8"/>
    <w:rsid w:val="00420EE1"/>
    <w:rsid w:val="004210F3"/>
    <w:rsid w:val="0042249A"/>
    <w:rsid w:val="00422ED8"/>
    <w:rsid w:val="0042442C"/>
    <w:rsid w:val="00424FF3"/>
    <w:rsid w:val="00425230"/>
    <w:rsid w:val="00425930"/>
    <w:rsid w:val="00426CF5"/>
    <w:rsid w:val="0043767F"/>
    <w:rsid w:val="00445347"/>
    <w:rsid w:val="004514D4"/>
    <w:rsid w:val="00452FF4"/>
    <w:rsid w:val="004546CF"/>
    <w:rsid w:val="00461AD1"/>
    <w:rsid w:val="00462437"/>
    <w:rsid w:val="00463E19"/>
    <w:rsid w:val="00464CA9"/>
    <w:rsid w:val="00466698"/>
    <w:rsid w:val="00467748"/>
    <w:rsid w:val="00471E5F"/>
    <w:rsid w:val="00471F8A"/>
    <w:rsid w:val="0047309B"/>
    <w:rsid w:val="00473870"/>
    <w:rsid w:val="00476F77"/>
    <w:rsid w:val="004808D9"/>
    <w:rsid w:val="00482DB4"/>
    <w:rsid w:val="00493662"/>
    <w:rsid w:val="00495EE9"/>
    <w:rsid w:val="004A4F23"/>
    <w:rsid w:val="004B19DE"/>
    <w:rsid w:val="004B2A97"/>
    <w:rsid w:val="004B45A1"/>
    <w:rsid w:val="004B6B1B"/>
    <w:rsid w:val="004C7099"/>
    <w:rsid w:val="004D09B8"/>
    <w:rsid w:val="004D2C7C"/>
    <w:rsid w:val="004D75FF"/>
    <w:rsid w:val="004E07BE"/>
    <w:rsid w:val="004E10D2"/>
    <w:rsid w:val="004E2071"/>
    <w:rsid w:val="004E25C6"/>
    <w:rsid w:val="004E4F25"/>
    <w:rsid w:val="004E793E"/>
    <w:rsid w:val="004F01F9"/>
    <w:rsid w:val="004F330B"/>
    <w:rsid w:val="004F556C"/>
    <w:rsid w:val="004F6A13"/>
    <w:rsid w:val="004F75AD"/>
    <w:rsid w:val="00502968"/>
    <w:rsid w:val="00503170"/>
    <w:rsid w:val="005056E1"/>
    <w:rsid w:val="005139CF"/>
    <w:rsid w:val="00517839"/>
    <w:rsid w:val="00517C97"/>
    <w:rsid w:val="005236D4"/>
    <w:rsid w:val="005261CE"/>
    <w:rsid w:val="005279D2"/>
    <w:rsid w:val="005307BC"/>
    <w:rsid w:val="00531BED"/>
    <w:rsid w:val="00534B4F"/>
    <w:rsid w:val="00541461"/>
    <w:rsid w:val="00541C39"/>
    <w:rsid w:val="00541FD5"/>
    <w:rsid w:val="005479DD"/>
    <w:rsid w:val="00554C60"/>
    <w:rsid w:val="00556A5C"/>
    <w:rsid w:val="00556C48"/>
    <w:rsid w:val="00561857"/>
    <w:rsid w:val="00571EFD"/>
    <w:rsid w:val="005743EB"/>
    <w:rsid w:val="005802F3"/>
    <w:rsid w:val="0058038F"/>
    <w:rsid w:val="00581FCC"/>
    <w:rsid w:val="0058381A"/>
    <w:rsid w:val="0058388B"/>
    <w:rsid w:val="00587176"/>
    <w:rsid w:val="00592736"/>
    <w:rsid w:val="005947D3"/>
    <w:rsid w:val="005A1856"/>
    <w:rsid w:val="005A36BA"/>
    <w:rsid w:val="005A49B2"/>
    <w:rsid w:val="005A71B7"/>
    <w:rsid w:val="005B568E"/>
    <w:rsid w:val="005C7624"/>
    <w:rsid w:val="005C7BE3"/>
    <w:rsid w:val="005D10A7"/>
    <w:rsid w:val="005D1D96"/>
    <w:rsid w:val="005E1AAC"/>
    <w:rsid w:val="005E284D"/>
    <w:rsid w:val="005E33BA"/>
    <w:rsid w:val="005F0AFD"/>
    <w:rsid w:val="005F4540"/>
    <w:rsid w:val="006066DD"/>
    <w:rsid w:val="006107E3"/>
    <w:rsid w:val="00612D30"/>
    <w:rsid w:val="0061559E"/>
    <w:rsid w:val="00617BFA"/>
    <w:rsid w:val="00623043"/>
    <w:rsid w:val="0062420B"/>
    <w:rsid w:val="00625A5F"/>
    <w:rsid w:val="0062714E"/>
    <w:rsid w:val="0063064B"/>
    <w:rsid w:val="0064026C"/>
    <w:rsid w:val="006475CA"/>
    <w:rsid w:val="00655D96"/>
    <w:rsid w:val="006707FF"/>
    <w:rsid w:val="0067265F"/>
    <w:rsid w:val="00672BE4"/>
    <w:rsid w:val="006750B6"/>
    <w:rsid w:val="0067790B"/>
    <w:rsid w:val="00693174"/>
    <w:rsid w:val="00693C42"/>
    <w:rsid w:val="006944CE"/>
    <w:rsid w:val="006A0DFB"/>
    <w:rsid w:val="006A34F1"/>
    <w:rsid w:val="006A40CB"/>
    <w:rsid w:val="006A5962"/>
    <w:rsid w:val="006A5B52"/>
    <w:rsid w:val="006B3D69"/>
    <w:rsid w:val="006B4DBA"/>
    <w:rsid w:val="006B53BF"/>
    <w:rsid w:val="006C1809"/>
    <w:rsid w:val="006C314B"/>
    <w:rsid w:val="006C4533"/>
    <w:rsid w:val="006C5F1C"/>
    <w:rsid w:val="006D1D11"/>
    <w:rsid w:val="006D23CF"/>
    <w:rsid w:val="006E02E1"/>
    <w:rsid w:val="006E2328"/>
    <w:rsid w:val="006E6E6F"/>
    <w:rsid w:val="006E73AD"/>
    <w:rsid w:val="006F1316"/>
    <w:rsid w:val="006F671E"/>
    <w:rsid w:val="00704EB0"/>
    <w:rsid w:val="007079ED"/>
    <w:rsid w:val="007100A6"/>
    <w:rsid w:val="00712D17"/>
    <w:rsid w:val="00715856"/>
    <w:rsid w:val="00721976"/>
    <w:rsid w:val="0072686A"/>
    <w:rsid w:val="00735DFD"/>
    <w:rsid w:val="007401DB"/>
    <w:rsid w:val="007409EF"/>
    <w:rsid w:val="007478C0"/>
    <w:rsid w:val="00750788"/>
    <w:rsid w:val="00750D5C"/>
    <w:rsid w:val="007548F3"/>
    <w:rsid w:val="00754FA7"/>
    <w:rsid w:val="00761116"/>
    <w:rsid w:val="00774D62"/>
    <w:rsid w:val="0077562E"/>
    <w:rsid w:val="0077641B"/>
    <w:rsid w:val="00780216"/>
    <w:rsid w:val="00786D55"/>
    <w:rsid w:val="00791809"/>
    <w:rsid w:val="007A0155"/>
    <w:rsid w:val="007A0986"/>
    <w:rsid w:val="007A0BEA"/>
    <w:rsid w:val="007A2011"/>
    <w:rsid w:val="007B30F5"/>
    <w:rsid w:val="007B37BF"/>
    <w:rsid w:val="007B3AB2"/>
    <w:rsid w:val="007B5ED2"/>
    <w:rsid w:val="007B64B3"/>
    <w:rsid w:val="007B6E0F"/>
    <w:rsid w:val="007C7A2E"/>
    <w:rsid w:val="007E0443"/>
    <w:rsid w:val="007E20CD"/>
    <w:rsid w:val="007E6B68"/>
    <w:rsid w:val="007F2227"/>
    <w:rsid w:val="007F4BAF"/>
    <w:rsid w:val="007F55B2"/>
    <w:rsid w:val="00800CE2"/>
    <w:rsid w:val="008075F0"/>
    <w:rsid w:val="00807A18"/>
    <w:rsid w:val="008161A9"/>
    <w:rsid w:val="008178FC"/>
    <w:rsid w:val="00824F38"/>
    <w:rsid w:val="00825727"/>
    <w:rsid w:val="0082752E"/>
    <w:rsid w:val="0083026C"/>
    <w:rsid w:val="00833B07"/>
    <w:rsid w:val="008367B3"/>
    <w:rsid w:val="008400C9"/>
    <w:rsid w:val="00840268"/>
    <w:rsid w:val="00840F24"/>
    <w:rsid w:val="00844E93"/>
    <w:rsid w:val="00855002"/>
    <w:rsid w:val="00856FE0"/>
    <w:rsid w:val="00860E29"/>
    <w:rsid w:val="00870AB2"/>
    <w:rsid w:val="00870AB8"/>
    <w:rsid w:val="00871C57"/>
    <w:rsid w:val="008728B4"/>
    <w:rsid w:val="00876160"/>
    <w:rsid w:val="008843F0"/>
    <w:rsid w:val="00890F7A"/>
    <w:rsid w:val="00893C1D"/>
    <w:rsid w:val="00894C1A"/>
    <w:rsid w:val="008A090C"/>
    <w:rsid w:val="008A29C0"/>
    <w:rsid w:val="008A6F44"/>
    <w:rsid w:val="008A7B8E"/>
    <w:rsid w:val="008B04C2"/>
    <w:rsid w:val="008B179D"/>
    <w:rsid w:val="008B4F26"/>
    <w:rsid w:val="008C102F"/>
    <w:rsid w:val="008C48A8"/>
    <w:rsid w:val="008C654C"/>
    <w:rsid w:val="008D10FB"/>
    <w:rsid w:val="008D3535"/>
    <w:rsid w:val="008D3D2D"/>
    <w:rsid w:val="008D44A5"/>
    <w:rsid w:val="008E13B1"/>
    <w:rsid w:val="008F059F"/>
    <w:rsid w:val="008F32A1"/>
    <w:rsid w:val="00900687"/>
    <w:rsid w:val="009051E4"/>
    <w:rsid w:val="00906B25"/>
    <w:rsid w:val="00910885"/>
    <w:rsid w:val="00910C6F"/>
    <w:rsid w:val="009144E3"/>
    <w:rsid w:val="009150EC"/>
    <w:rsid w:val="009205FA"/>
    <w:rsid w:val="009235AD"/>
    <w:rsid w:val="0092530B"/>
    <w:rsid w:val="00933253"/>
    <w:rsid w:val="00933425"/>
    <w:rsid w:val="00941051"/>
    <w:rsid w:val="00943ABA"/>
    <w:rsid w:val="009451FC"/>
    <w:rsid w:val="0095012F"/>
    <w:rsid w:val="0095026C"/>
    <w:rsid w:val="00951473"/>
    <w:rsid w:val="00956F63"/>
    <w:rsid w:val="00962320"/>
    <w:rsid w:val="00981F0F"/>
    <w:rsid w:val="009840B7"/>
    <w:rsid w:val="00986E53"/>
    <w:rsid w:val="00991FBC"/>
    <w:rsid w:val="009924E7"/>
    <w:rsid w:val="009926E1"/>
    <w:rsid w:val="00997D39"/>
    <w:rsid w:val="009A2DD5"/>
    <w:rsid w:val="009A7C6F"/>
    <w:rsid w:val="009C4A69"/>
    <w:rsid w:val="009D539F"/>
    <w:rsid w:val="009E057C"/>
    <w:rsid w:val="009E15C2"/>
    <w:rsid w:val="009E30B1"/>
    <w:rsid w:val="009F0D5B"/>
    <w:rsid w:val="009F25FC"/>
    <w:rsid w:val="00A0144B"/>
    <w:rsid w:val="00A024D4"/>
    <w:rsid w:val="00A12B3A"/>
    <w:rsid w:val="00A13A9D"/>
    <w:rsid w:val="00A149B3"/>
    <w:rsid w:val="00A173F0"/>
    <w:rsid w:val="00A23200"/>
    <w:rsid w:val="00A34EE8"/>
    <w:rsid w:val="00A354CD"/>
    <w:rsid w:val="00A42405"/>
    <w:rsid w:val="00A4704A"/>
    <w:rsid w:val="00A513C9"/>
    <w:rsid w:val="00A569B5"/>
    <w:rsid w:val="00A57719"/>
    <w:rsid w:val="00A63B01"/>
    <w:rsid w:val="00A6539A"/>
    <w:rsid w:val="00A666AD"/>
    <w:rsid w:val="00A74918"/>
    <w:rsid w:val="00A805D0"/>
    <w:rsid w:val="00A8080D"/>
    <w:rsid w:val="00A80A9A"/>
    <w:rsid w:val="00A83205"/>
    <w:rsid w:val="00A83D73"/>
    <w:rsid w:val="00A87637"/>
    <w:rsid w:val="00A87B66"/>
    <w:rsid w:val="00A96992"/>
    <w:rsid w:val="00AA44FE"/>
    <w:rsid w:val="00AA5C47"/>
    <w:rsid w:val="00AA63AF"/>
    <w:rsid w:val="00AB3FBE"/>
    <w:rsid w:val="00AC3EAA"/>
    <w:rsid w:val="00AC507F"/>
    <w:rsid w:val="00AC7218"/>
    <w:rsid w:val="00AD151E"/>
    <w:rsid w:val="00AD330C"/>
    <w:rsid w:val="00AD38FC"/>
    <w:rsid w:val="00AD4AE1"/>
    <w:rsid w:val="00AD504F"/>
    <w:rsid w:val="00AD75F9"/>
    <w:rsid w:val="00AE17DD"/>
    <w:rsid w:val="00AE1F89"/>
    <w:rsid w:val="00AE4EE7"/>
    <w:rsid w:val="00AE6372"/>
    <w:rsid w:val="00AE7C29"/>
    <w:rsid w:val="00AF176D"/>
    <w:rsid w:val="00AF43DD"/>
    <w:rsid w:val="00AF61ED"/>
    <w:rsid w:val="00AF7CDC"/>
    <w:rsid w:val="00B067A5"/>
    <w:rsid w:val="00B1012A"/>
    <w:rsid w:val="00B10406"/>
    <w:rsid w:val="00B11B92"/>
    <w:rsid w:val="00B137A0"/>
    <w:rsid w:val="00B138B4"/>
    <w:rsid w:val="00B17DB6"/>
    <w:rsid w:val="00B21073"/>
    <w:rsid w:val="00B2242D"/>
    <w:rsid w:val="00B24591"/>
    <w:rsid w:val="00B36A72"/>
    <w:rsid w:val="00B37350"/>
    <w:rsid w:val="00B37AB3"/>
    <w:rsid w:val="00B42530"/>
    <w:rsid w:val="00B471E3"/>
    <w:rsid w:val="00B475D6"/>
    <w:rsid w:val="00B47966"/>
    <w:rsid w:val="00B53866"/>
    <w:rsid w:val="00B5610E"/>
    <w:rsid w:val="00B60FF5"/>
    <w:rsid w:val="00B61C91"/>
    <w:rsid w:val="00B62221"/>
    <w:rsid w:val="00B62926"/>
    <w:rsid w:val="00B7084B"/>
    <w:rsid w:val="00B74163"/>
    <w:rsid w:val="00B7721D"/>
    <w:rsid w:val="00B81940"/>
    <w:rsid w:val="00B8546B"/>
    <w:rsid w:val="00B85BA3"/>
    <w:rsid w:val="00B9367D"/>
    <w:rsid w:val="00B93F74"/>
    <w:rsid w:val="00B963D7"/>
    <w:rsid w:val="00B97759"/>
    <w:rsid w:val="00BA12CB"/>
    <w:rsid w:val="00BA3CD9"/>
    <w:rsid w:val="00BA5C85"/>
    <w:rsid w:val="00BA7B31"/>
    <w:rsid w:val="00BB1912"/>
    <w:rsid w:val="00BB2BCE"/>
    <w:rsid w:val="00BB4271"/>
    <w:rsid w:val="00BB5FA4"/>
    <w:rsid w:val="00BB627A"/>
    <w:rsid w:val="00BB67F7"/>
    <w:rsid w:val="00BC4350"/>
    <w:rsid w:val="00BC7627"/>
    <w:rsid w:val="00BD1262"/>
    <w:rsid w:val="00BD2A73"/>
    <w:rsid w:val="00BD2D22"/>
    <w:rsid w:val="00BD5453"/>
    <w:rsid w:val="00BD61C2"/>
    <w:rsid w:val="00BD7FC3"/>
    <w:rsid w:val="00BE1440"/>
    <w:rsid w:val="00BE5905"/>
    <w:rsid w:val="00BE7549"/>
    <w:rsid w:val="00BF2B32"/>
    <w:rsid w:val="00C0645D"/>
    <w:rsid w:val="00C066F4"/>
    <w:rsid w:val="00C165BF"/>
    <w:rsid w:val="00C17A01"/>
    <w:rsid w:val="00C3069F"/>
    <w:rsid w:val="00C3218B"/>
    <w:rsid w:val="00C361D5"/>
    <w:rsid w:val="00C46473"/>
    <w:rsid w:val="00C51CA0"/>
    <w:rsid w:val="00C5429D"/>
    <w:rsid w:val="00C5643C"/>
    <w:rsid w:val="00C62D92"/>
    <w:rsid w:val="00C64655"/>
    <w:rsid w:val="00C6677F"/>
    <w:rsid w:val="00C672A9"/>
    <w:rsid w:val="00C806B2"/>
    <w:rsid w:val="00C80E70"/>
    <w:rsid w:val="00C816CC"/>
    <w:rsid w:val="00C83D70"/>
    <w:rsid w:val="00C8457A"/>
    <w:rsid w:val="00C84BE5"/>
    <w:rsid w:val="00C901B8"/>
    <w:rsid w:val="00C91AF3"/>
    <w:rsid w:val="00CA0CED"/>
    <w:rsid w:val="00CA2FB3"/>
    <w:rsid w:val="00CB1FFF"/>
    <w:rsid w:val="00CB7CA8"/>
    <w:rsid w:val="00CC1615"/>
    <w:rsid w:val="00CC3488"/>
    <w:rsid w:val="00CC3FB8"/>
    <w:rsid w:val="00CC5EAF"/>
    <w:rsid w:val="00CD0C91"/>
    <w:rsid w:val="00CD305A"/>
    <w:rsid w:val="00CD36F0"/>
    <w:rsid w:val="00CD4543"/>
    <w:rsid w:val="00CD4D13"/>
    <w:rsid w:val="00CD7D36"/>
    <w:rsid w:val="00CE4A70"/>
    <w:rsid w:val="00CF0C7E"/>
    <w:rsid w:val="00CF4B01"/>
    <w:rsid w:val="00D01521"/>
    <w:rsid w:val="00D04622"/>
    <w:rsid w:val="00D050FB"/>
    <w:rsid w:val="00D122FA"/>
    <w:rsid w:val="00D1334D"/>
    <w:rsid w:val="00D15446"/>
    <w:rsid w:val="00D245EB"/>
    <w:rsid w:val="00D2478B"/>
    <w:rsid w:val="00D25CC6"/>
    <w:rsid w:val="00D32B24"/>
    <w:rsid w:val="00D32CE3"/>
    <w:rsid w:val="00D34FC1"/>
    <w:rsid w:val="00D356A0"/>
    <w:rsid w:val="00D36FDA"/>
    <w:rsid w:val="00D43698"/>
    <w:rsid w:val="00D45413"/>
    <w:rsid w:val="00D47A00"/>
    <w:rsid w:val="00D518CC"/>
    <w:rsid w:val="00D57750"/>
    <w:rsid w:val="00D600C1"/>
    <w:rsid w:val="00D608DA"/>
    <w:rsid w:val="00D65791"/>
    <w:rsid w:val="00D70366"/>
    <w:rsid w:val="00D70651"/>
    <w:rsid w:val="00D7225E"/>
    <w:rsid w:val="00D73339"/>
    <w:rsid w:val="00D74F52"/>
    <w:rsid w:val="00D862E0"/>
    <w:rsid w:val="00D90D2D"/>
    <w:rsid w:val="00D912D4"/>
    <w:rsid w:val="00D95BF2"/>
    <w:rsid w:val="00D961FF"/>
    <w:rsid w:val="00D964AD"/>
    <w:rsid w:val="00DA3DF8"/>
    <w:rsid w:val="00DB0F4F"/>
    <w:rsid w:val="00DB1F24"/>
    <w:rsid w:val="00DB2AFC"/>
    <w:rsid w:val="00DB5765"/>
    <w:rsid w:val="00DC0AA9"/>
    <w:rsid w:val="00DC1ABB"/>
    <w:rsid w:val="00DC603F"/>
    <w:rsid w:val="00DD25AF"/>
    <w:rsid w:val="00DD2635"/>
    <w:rsid w:val="00DD6C85"/>
    <w:rsid w:val="00DD6E7C"/>
    <w:rsid w:val="00DE012C"/>
    <w:rsid w:val="00DE1452"/>
    <w:rsid w:val="00DE2E3D"/>
    <w:rsid w:val="00DE4B62"/>
    <w:rsid w:val="00DF0D66"/>
    <w:rsid w:val="00DF1671"/>
    <w:rsid w:val="00DF16C4"/>
    <w:rsid w:val="00DF3B01"/>
    <w:rsid w:val="00DF4229"/>
    <w:rsid w:val="00E012EB"/>
    <w:rsid w:val="00E0464A"/>
    <w:rsid w:val="00E0580B"/>
    <w:rsid w:val="00E12E9C"/>
    <w:rsid w:val="00E13610"/>
    <w:rsid w:val="00E23A06"/>
    <w:rsid w:val="00E244AF"/>
    <w:rsid w:val="00E3350B"/>
    <w:rsid w:val="00E34996"/>
    <w:rsid w:val="00E353D3"/>
    <w:rsid w:val="00E36BF5"/>
    <w:rsid w:val="00E376E6"/>
    <w:rsid w:val="00E41082"/>
    <w:rsid w:val="00E435BC"/>
    <w:rsid w:val="00E45B92"/>
    <w:rsid w:val="00E50844"/>
    <w:rsid w:val="00E535B3"/>
    <w:rsid w:val="00E603ED"/>
    <w:rsid w:val="00E61B33"/>
    <w:rsid w:val="00E628BE"/>
    <w:rsid w:val="00E628D4"/>
    <w:rsid w:val="00E6324C"/>
    <w:rsid w:val="00E651C6"/>
    <w:rsid w:val="00E66CF6"/>
    <w:rsid w:val="00E7026F"/>
    <w:rsid w:val="00E72883"/>
    <w:rsid w:val="00E74951"/>
    <w:rsid w:val="00E765C3"/>
    <w:rsid w:val="00E83C3B"/>
    <w:rsid w:val="00E868F9"/>
    <w:rsid w:val="00E8770B"/>
    <w:rsid w:val="00E97105"/>
    <w:rsid w:val="00EA3665"/>
    <w:rsid w:val="00EA51C0"/>
    <w:rsid w:val="00EA6785"/>
    <w:rsid w:val="00EA7371"/>
    <w:rsid w:val="00EA77BA"/>
    <w:rsid w:val="00EB1282"/>
    <w:rsid w:val="00EB1788"/>
    <w:rsid w:val="00EB3D6B"/>
    <w:rsid w:val="00EB4979"/>
    <w:rsid w:val="00EB4F45"/>
    <w:rsid w:val="00EB50D0"/>
    <w:rsid w:val="00EB6918"/>
    <w:rsid w:val="00EC134B"/>
    <w:rsid w:val="00EC3906"/>
    <w:rsid w:val="00EC5293"/>
    <w:rsid w:val="00EC5C31"/>
    <w:rsid w:val="00EC72EE"/>
    <w:rsid w:val="00ED0198"/>
    <w:rsid w:val="00ED063C"/>
    <w:rsid w:val="00ED1E34"/>
    <w:rsid w:val="00ED3632"/>
    <w:rsid w:val="00ED4CEB"/>
    <w:rsid w:val="00EE0FE1"/>
    <w:rsid w:val="00EE329A"/>
    <w:rsid w:val="00EE3B9F"/>
    <w:rsid w:val="00EF28E4"/>
    <w:rsid w:val="00EF6CC6"/>
    <w:rsid w:val="00F028D3"/>
    <w:rsid w:val="00F0777B"/>
    <w:rsid w:val="00F131BA"/>
    <w:rsid w:val="00F15769"/>
    <w:rsid w:val="00F17841"/>
    <w:rsid w:val="00F21336"/>
    <w:rsid w:val="00F23576"/>
    <w:rsid w:val="00F240F9"/>
    <w:rsid w:val="00F25D81"/>
    <w:rsid w:val="00F2634F"/>
    <w:rsid w:val="00F273DC"/>
    <w:rsid w:val="00F32EFB"/>
    <w:rsid w:val="00F41E6C"/>
    <w:rsid w:val="00F5086F"/>
    <w:rsid w:val="00F51DE0"/>
    <w:rsid w:val="00F54D4B"/>
    <w:rsid w:val="00F56980"/>
    <w:rsid w:val="00F60CB5"/>
    <w:rsid w:val="00F6250C"/>
    <w:rsid w:val="00F62AAE"/>
    <w:rsid w:val="00F71C61"/>
    <w:rsid w:val="00F76453"/>
    <w:rsid w:val="00F77692"/>
    <w:rsid w:val="00F813EA"/>
    <w:rsid w:val="00F8196B"/>
    <w:rsid w:val="00F854B4"/>
    <w:rsid w:val="00F859D0"/>
    <w:rsid w:val="00F860BD"/>
    <w:rsid w:val="00F86697"/>
    <w:rsid w:val="00F93DF8"/>
    <w:rsid w:val="00FA1530"/>
    <w:rsid w:val="00FA5937"/>
    <w:rsid w:val="00FB0CDF"/>
    <w:rsid w:val="00FB486F"/>
    <w:rsid w:val="00FB61CF"/>
    <w:rsid w:val="00FC2467"/>
    <w:rsid w:val="00FC2756"/>
    <w:rsid w:val="00FC3A86"/>
    <w:rsid w:val="00FC3FE2"/>
    <w:rsid w:val="00FC4C8E"/>
    <w:rsid w:val="00FC6B1E"/>
    <w:rsid w:val="00FC72CB"/>
    <w:rsid w:val="00FD2913"/>
    <w:rsid w:val="00FD479B"/>
    <w:rsid w:val="00FD535D"/>
    <w:rsid w:val="00FD5533"/>
    <w:rsid w:val="00FD7E2E"/>
    <w:rsid w:val="00FE10E3"/>
    <w:rsid w:val="00FE368A"/>
    <w:rsid w:val="00FF02CC"/>
    <w:rsid w:val="00FF0AEE"/>
    <w:rsid w:val="00FF0EB4"/>
    <w:rsid w:val="00FF27E5"/>
    <w:rsid w:val="00FF70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F112D2"/>
  <w15:docId w15:val="{2C693A74-79CD-4D45-A177-0C2545B0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40" w:after="120" w:line="360" w:lineRule="auto"/>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856"/>
    <w:pPr>
      <w:ind w:left="720"/>
      <w:contextualSpacing/>
    </w:pPr>
  </w:style>
  <w:style w:type="character" w:styleId="Hyperlink">
    <w:name w:val="Hyperlink"/>
    <w:basedOn w:val="DefaultParagraphFont"/>
    <w:uiPriority w:val="99"/>
    <w:unhideWhenUsed/>
    <w:rsid w:val="00FB61CF"/>
    <w:rPr>
      <w:color w:val="0563C1" w:themeColor="hyperlink"/>
      <w:u w:val="single"/>
    </w:rPr>
  </w:style>
  <w:style w:type="paragraph" w:styleId="BalloonText">
    <w:name w:val="Balloon Text"/>
    <w:basedOn w:val="Normal"/>
    <w:link w:val="BalloonTextChar"/>
    <w:uiPriority w:val="99"/>
    <w:semiHidden/>
    <w:unhideWhenUsed/>
    <w:rsid w:val="00E62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8BE"/>
    <w:rPr>
      <w:rFonts w:ascii="Tahoma" w:hAnsi="Tahoma" w:cs="Tahoma"/>
      <w:sz w:val="16"/>
      <w:szCs w:val="16"/>
    </w:rPr>
  </w:style>
  <w:style w:type="table" w:styleId="TableGrid">
    <w:name w:val="Table Grid"/>
    <w:basedOn w:val="TableNormal"/>
    <w:uiPriority w:val="59"/>
    <w:rsid w:val="00EC1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29D"/>
  </w:style>
  <w:style w:type="paragraph" w:styleId="Footer">
    <w:name w:val="footer"/>
    <w:basedOn w:val="Normal"/>
    <w:link w:val="FooterChar"/>
    <w:uiPriority w:val="99"/>
    <w:unhideWhenUsed/>
    <w:rsid w:val="00C54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29D"/>
  </w:style>
  <w:style w:type="table" w:customStyle="1" w:styleId="TableGrid2">
    <w:name w:val="Table Grid2"/>
    <w:basedOn w:val="TableNormal"/>
    <w:next w:val="TableGrid"/>
    <w:uiPriority w:val="59"/>
    <w:rsid w:val="000B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7DB6"/>
    <w:pPr>
      <w:spacing w:before="0"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67A5"/>
    <w:pPr>
      <w:spacing w:before="0" w:after="0" w:line="240" w:lineRule="auto"/>
    </w:pPr>
  </w:style>
  <w:style w:type="character" w:styleId="FollowedHyperlink">
    <w:name w:val="FollowedHyperlink"/>
    <w:basedOn w:val="DefaultParagraphFont"/>
    <w:uiPriority w:val="99"/>
    <w:semiHidden/>
    <w:unhideWhenUsed/>
    <w:rsid w:val="004C7099"/>
    <w:rPr>
      <w:color w:val="954F72" w:themeColor="followedHyperlink"/>
      <w:u w:val="single"/>
    </w:rPr>
  </w:style>
  <w:style w:type="paragraph" w:styleId="NormalWeb">
    <w:name w:val="Normal (Web)"/>
    <w:basedOn w:val="Normal"/>
    <w:uiPriority w:val="99"/>
    <w:semiHidden/>
    <w:unhideWhenUsed/>
    <w:rsid w:val="0058381A"/>
    <w:pPr>
      <w:spacing w:before="100" w:beforeAutospacing="1" w:after="100" w:afterAutospacing="1" w:line="240" w:lineRule="auto"/>
      <w:ind w:left="0"/>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E012C"/>
    <w:rPr>
      <w:sz w:val="16"/>
      <w:szCs w:val="16"/>
    </w:rPr>
  </w:style>
  <w:style w:type="paragraph" w:styleId="CommentText">
    <w:name w:val="annotation text"/>
    <w:basedOn w:val="Normal"/>
    <w:link w:val="CommentTextChar"/>
    <w:uiPriority w:val="99"/>
    <w:semiHidden/>
    <w:unhideWhenUsed/>
    <w:rsid w:val="00DE012C"/>
    <w:pPr>
      <w:spacing w:line="240" w:lineRule="auto"/>
    </w:pPr>
    <w:rPr>
      <w:sz w:val="20"/>
      <w:szCs w:val="20"/>
    </w:rPr>
  </w:style>
  <w:style w:type="character" w:customStyle="1" w:styleId="CommentTextChar">
    <w:name w:val="Comment Text Char"/>
    <w:basedOn w:val="DefaultParagraphFont"/>
    <w:link w:val="CommentText"/>
    <w:uiPriority w:val="99"/>
    <w:semiHidden/>
    <w:rsid w:val="00DE012C"/>
    <w:rPr>
      <w:sz w:val="20"/>
      <w:szCs w:val="20"/>
    </w:rPr>
  </w:style>
  <w:style w:type="paragraph" w:styleId="CommentSubject">
    <w:name w:val="annotation subject"/>
    <w:basedOn w:val="CommentText"/>
    <w:next w:val="CommentText"/>
    <w:link w:val="CommentSubjectChar"/>
    <w:uiPriority w:val="99"/>
    <w:semiHidden/>
    <w:unhideWhenUsed/>
    <w:rsid w:val="00DE012C"/>
    <w:rPr>
      <w:b/>
      <w:bCs/>
    </w:rPr>
  </w:style>
  <w:style w:type="character" w:customStyle="1" w:styleId="CommentSubjectChar">
    <w:name w:val="Comment Subject Char"/>
    <w:basedOn w:val="CommentTextChar"/>
    <w:link w:val="CommentSubject"/>
    <w:uiPriority w:val="99"/>
    <w:semiHidden/>
    <w:rsid w:val="00DE012C"/>
    <w:rPr>
      <w:b/>
      <w:bCs/>
      <w:sz w:val="20"/>
      <w:szCs w:val="20"/>
    </w:rPr>
  </w:style>
  <w:style w:type="character" w:styleId="UnresolvedMention">
    <w:name w:val="Unresolved Mention"/>
    <w:basedOn w:val="DefaultParagraphFont"/>
    <w:uiPriority w:val="99"/>
    <w:semiHidden/>
    <w:unhideWhenUsed/>
    <w:rsid w:val="00EF28E4"/>
    <w:rPr>
      <w:color w:val="605E5C"/>
      <w:shd w:val="clear" w:color="auto" w:fill="E1DFDD"/>
    </w:rPr>
  </w:style>
  <w:style w:type="paragraph" w:styleId="Revision">
    <w:name w:val="Revision"/>
    <w:hidden/>
    <w:uiPriority w:val="99"/>
    <w:semiHidden/>
    <w:rsid w:val="009205FA"/>
    <w:pPr>
      <w:spacing w:before="0"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03246">
      <w:bodyDiv w:val="1"/>
      <w:marLeft w:val="0"/>
      <w:marRight w:val="0"/>
      <w:marTop w:val="0"/>
      <w:marBottom w:val="0"/>
      <w:divBdr>
        <w:top w:val="none" w:sz="0" w:space="0" w:color="auto"/>
        <w:left w:val="none" w:sz="0" w:space="0" w:color="auto"/>
        <w:bottom w:val="none" w:sz="0" w:space="0" w:color="auto"/>
        <w:right w:val="none" w:sz="0" w:space="0" w:color="auto"/>
      </w:divBdr>
      <w:divsChild>
        <w:div w:id="1649018458">
          <w:marLeft w:val="288"/>
          <w:marRight w:val="0"/>
          <w:marTop w:val="240"/>
          <w:marBottom w:val="120"/>
          <w:divBdr>
            <w:top w:val="none" w:sz="0" w:space="0" w:color="auto"/>
            <w:left w:val="none" w:sz="0" w:space="0" w:color="auto"/>
            <w:bottom w:val="none" w:sz="0" w:space="0" w:color="auto"/>
            <w:right w:val="none" w:sz="0" w:space="0" w:color="auto"/>
          </w:divBdr>
        </w:div>
        <w:div w:id="85536306">
          <w:marLeft w:val="288"/>
          <w:marRight w:val="0"/>
          <w:marTop w:val="240"/>
          <w:marBottom w:val="120"/>
          <w:divBdr>
            <w:top w:val="none" w:sz="0" w:space="0" w:color="auto"/>
            <w:left w:val="none" w:sz="0" w:space="0" w:color="auto"/>
            <w:bottom w:val="none" w:sz="0" w:space="0" w:color="auto"/>
            <w:right w:val="none" w:sz="0" w:space="0" w:color="auto"/>
          </w:divBdr>
        </w:div>
        <w:div w:id="1815946029">
          <w:marLeft w:val="288"/>
          <w:marRight w:val="0"/>
          <w:marTop w:val="240"/>
          <w:marBottom w:val="120"/>
          <w:divBdr>
            <w:top w:val="none" w:sz="0" w:space="0" w:color="auto"/>
            <w:left w:val="none" w:sz="0" w:space="0" w:color="auto"/>
            <w:bottom w:val="none" w:sz="0" w:space="0" w:color="auto"/>
            <w:right w:val="none" w:sz="0" w:space="0" w:color="auto"/>
          </w:divBdr>
        </w:div>
        <w:div w:id="1724600173">
          <w:marLeft w:val="288"/>
          <w:marRight w:val="0"/>
          <w:marTop w:val="240"/>
          <w:marBottom w:val="120"/>
          <w:divBdr>
            <w:top w:val="none" w:sz="0" w:space="0" w:color="auto"/>
            <w:left w:val="none" w:sz="0" w:space="0" w:color="auto"/>
            <w:bottom w:val="none" w:sz="0" w:space="0" w:color="auto"/>
            <w:right w:val="none" w:sz="0" w:space="0" w:color="auto"/>
          </w:divBdr>
        </w:div>
        <w:div w:id="298612765">
          <w:marLeft w:val="288"/>
          <w:marRight w:val="0"/>
          <w:marTop w:val="240"/>
          <w:marBottom w:val="120"/>
          <w:divBdr>
            <w:top w:val="none" w:sz="0" w:space="0" w:color="auto"/>
            <w:left w:val="none" w:sz="0" w:space="0" w:color="auto"/>
            <w:bottom w:val="none" w:sz="0" w:space="0" w:color="auto"/>
            <w:right w:val="none" w:sz="0" w:space="0" w:color="auto"/>
          </w:divBdr>
        </w:div>
        <w:div w:id="1925801819">
          <w:marLeft w:val="288"/>
          <w:marRight w:val="0"/>
          <w:marTop w:val="240"/>
          <w:marBottom w:val="120"/>
          <w:divBdr>
            <w:top w:val="none" w:sz="0" w:space="0" w:color="auto"/>
            <w:left w:val="none" w:sz="0" w:space="0" w:color="auto"/>
            <w:bottom w:val="none" w:sz="0" w:space="0" w:color="auto"/>
            <w:right w:val="none" w:sz="0" w:space="0" w:color="auto"/>
          </w:divBdr>
        </w:div>
        <w:div w:id="73208638">
          <w:marLeft w:val="288"/>
          <w:marRight w:val="0"/>
          <w:marTop w:val="240"/>
          <w:marBottom w:val="120"/>
          <w:divBdr>
            <w:top w:val="none" w:sz="0" w:space="0" w:color="auto"/>
            <w:left w:val="none" w:sz="0" w:space="0" w:color="auto"/>
            <w:bottom w:val="none" w:sz="0" w:space="0" w:color="auto"/>
            <w:right w:val="none" w:sz="0" w:space="0" w:color="auto"/>
          </w:divBdr>
        </w:div>
        <w:div w:id="1692756751">
          <w:marLeft w:val="288"/>
          <w:marRight w:val="0"/>
          <w:marTop w:val="240"/>
          <w:marBottom w:val="120"/>
          <w:divBdr>
            <w:top w:val="none" w:sz="0" w:space="0" w:color="auto"/>
            <w:left w:val="none" w:sz="0" w:space="0" w:color="auto"/>
            <w:bottom w:val="none" w:sz="0" w:space="0" w:color="auto"/>
            <w:right w:val="none" w:sz="0" w:space="0" w:color="auto"/>
          </w:divBdr>
        </w:div>
        <w:div w:id="1701315384">
          <w:marLeft w:val="288"/>
          <w:marRight w:val="0"/>
          <w:marTop w:val="240"/>
          <w:marBottom w:val="120"/>
          <w:divBdr>
            <w:top w:val="none" w:sz="0" w:space="0" w:color="auto"/>
            <w:left w:val="none" w:sz="0" w:space="0" w:color="auto"/>
            <w:bottom w:val="none" w:sz="0" w:space="0" w:color="auto"/>
            <w:right w:val="none" w:sz="0" w:space="0" w:color="auto"/>
          </w:divBdr>
        </w:div>
      </w:divsChild>
    </w:div>
    <w:div w:id="310403702">
      <w:bodyDiv w:val="1"/>
      <w:marLeft w:val="0"/>
      <w:marRight w:val="0"/>
      <w:marTop w:val="0"/>
      <w:marBottom w:val="0"/>
      <w:divBdr>
        <w:top w:val="none" w:sz="0" w:space="0" w:color="auto"/>
        <w:left w:val="none" w:sz="0" w:space="0" w:color="auto"/>
        <w:bottom w:val="none" w:sz="0" w:space="0" w:color="auto"/>
        <w:right w:val="none" w:sz="0" w:space="0" w:color="auto"/>
      </w:divBdr>
      <w:divsChild>
        <w:div w:id="1438914470">
          <w:marLeft w:val="288"/>
          <w:marRight w:val="0"/>
          <w:marTop w:val="240"/>
          <w:marBottom w:val="160"/>
          <w:divBdr>
            <w:top w:val="none" w:sz="0" w:space="0" w:color="auto"/>
            <w:left w:val="none" w:sz="0" w:space="0" w:color="auto"/>
            <w:bottom w:val="none" w:sz="0" w:space="0" w:color="auto"/>
            <w:right w:val="none" w:sz="0" w:space="0" w:color="auto"/>
          </w:divBdr>
        </w:div>
        <w:div w:id="315762853">
          <w:marLeft w:val="547"/>
          <w:marRight w:val="0"/>
          <w:marTop w:val="240"/>
          <w:marBottom w:val="120"/>
          <w:divBdr>
            <w:top w:val="none" w:sz="0" w:space="0" w:color="auto"/>
            <w:left w:val="none" w:sz="0" w:space="0" w:color="auto"/>
            <w:bottom w:val="none" w:sz="0" w:space="0" w:color="auto"/>
            <w:right w:val="none" w:sz="0" w:space="0" w:color="auto"/>
          </w:divBdr>
        </w:div>
        <w:div w:id="1859004689">
          <w:marLeft w:val="547"/>
          <w:marRight w:val="0"/>
          <w:marTop w:val="240"/>
          <w:marBottom w:val="120"/>
          <w:divBdr>
            <w:top w:val="none" w:sz="0" w:space="0" w:color="auto"/>
            <w:left w:val="none" w:sz="0" w:space="0" w:color="auto"/>
            <w:bottom w:val="none" w:sz="0" w:space="0" w:color="auto"/>
            <w:right w:val="none" w:sz="0" w:space="0" w:color="auto"/>
          </w:divBdr>
        </w:div>
        <w:div w:id="1377658950">
          <w:marLeft w:val="547"/>
          <w:marRight w:val="0"/>
          <w:marTop w:val="240"/>
          <w:marBottom w:val="120"/>
          <w:divBdr>
            <w:top w:val="none" w:sz="0" w:space="0" w:color="auto"/>
            <w:left w:val="none" w:sz="0" w:space="0" w:color="auto"/>
            <w:bottom w:val="none" w:sz="0" w:space="0" w:color="auto"/>
            <w:right w:val="none" w:sz="0" w:space="0" w:color="auto"/>
          </w:divBdr>
        </w:div>
        <w:div w:id="375396407">
          <w:marLeft w:val="547"/>
          <w:marRight w:val="0"/>
          <w:marTop w:val="240"/>
          <w:marBottom w:val="120"/>
          <w:divBdr>
            <w:top w:val="none" w:sz="0" w:space="0" w:color="auto"/>
            <w:left w:val="none" w:sz="0" w:space="0" w:color="auto"/>
            <w:bottom w:val="none" w:sz="0" w:space="0" w:color="auto"/>
            <w:right w:val="none" w:sz="0" w:space="0" w:color="auto"/>
          </w:divBdr>
        </w:div>
      </w:divsChild>
    </w:div>
    <w:div w:id="335692406">
      <w:bodyDiv w:val="1"/>
      <w:marLeft w:val="0"/>
      <w:marRight w:val="0"/>
      <w:marTop w:val="0"/>
      <w:marBottom w:val="0"/>
      <w:divBdr>
        <w:top w:val="none" w:sz="0" w:space="0" w:color="auto"/>
        <w:left w:val="none" w:sz="0" w:space="0" w:color="auto"/>
        <w:bottom w:val="none" w:sz="0" w:space="0" w:color="auto"/>
        <w:right w:val="none" w:sz="0" w:space="0" w:color="auto"/>
      </w:divBdr>
      <w:divsChild>
        <w:div w:id="1164003966">
          <w:marLeft w:val="288"/>
          <w:marRight w:val="0"/>
          <w:marTop w:val="240"/>
          <w:marBottom w:val="160"/>
          <w:divBdr>
            <w:top w:val="none" w:sz="0" w:space="0" w:color="auto"/>
            <w:left w:val="none" w:sz="0" w:space="0" w:color="auto"/>
            <w:bottom w:val="none" w:sz="0" w:space="0" w:color="auto"/>
            <w:right w:val="none" w:sz="0" w:space="0" w:color="auto"/>
          </w:divBdr>
        </w:div>
        <w:div w:id="344481256">
          <w:marLeft w:val="547"/>
          <w:marRight w:val="0"/>
          <w:marTop w:val="240"/>
          <w:marBottom w:val="120"/>
          <w:divBdr>
            <w:top w:val="none" w:sz="0" w:space="0" w:color="auto"/>
            <w:left w:val="none" w:sz="0" w:space="0" w:color="auto"/>
            <w:bottom w:val="none" w:sz="0" w:space="0" w:color="auto"/>
            <w:right w:val="none" w:sz="0" w:space="0" w:color="auto"/>
          </w:divBdr>
        </w:div>
        <w:div w:id="310137663">
          <w:marLeft w:val="547"/>
          <w:marRight w:val="0"/>
          <w:marTop w:val="240"/>
          <w:marBottom w:val="120"/>
          <w:divBdr>
            <w:top w:val="none" w:sz="0" w:space="0" w:color="auto"/>
            <w:left w:val="none" w:sz="0" w:space="0" w:color="auto"/>
            <w:bottom w:val="none" w:sz="0" w:space="0" w:color="auto"/>
            <w:right w:val="none" w:sz="0" w:space="0" w:color="auto"/>
          </w:divBdr>
        </w:div>
        <w:div w:id="417751532">
          <w:marLeft w:val="547"/>
          <w:marRight w:val="0"/>
          <w:marTop w:val="240"/>
          <w:marBottom w:val="120"/>
          <w:divBdr>
            <w:top w:val="none" w:sz="0" w:space="0" w:color="auto"/>
            <w:left w:val="none" w:sz="0" w:space="0" w:color="auto"/>
            <w:bottom w:val="none" w:sz="0" w:space="0" w:color="auto"/>
            <w:right w:val="none" w:sz="0" w:space="0" w:color="auto"/>
          </w:divBdr>
        </w:div>
        <w:div w:id="32773739">
          <w:marLeft w:val="547"/>
          <w:marRight w:val="0"/>
          <w:marTop w:val="240"/>
          <w:marBottom w:val="120"/>
          <w:divBdr>
            <w:top w:val="none" w:sz="0" w:space="0" w:color="auto"/>
            <w:left w:val="none" w:sz="0" w:space="0" w:color="auto"/>
            <w:bottom w:val="none" w:sz="0" w:space="0" w:color="auto"/>
            <w:right w:val="none" w:sz="0" w:space="0" w:color="auto"/>
          </w:divBdr>
        </w:div>
      </w:divsChild>
    </w:div>
    <w:div w:id="465971919">
      <w:bodyDiv w:val="1"/>
      <w:marLeft w:val="0"/>
      <w:marRight w:val="0"/>
      <w:marTop w:val="0"/>
      <w:marBottom w:val="0"/>
      <w:divBdr>
        <w:top w:val="none" w:sz="0" w:space="0" w:color="auto"/>
        <w:left w:val="none" w:sz="0" w:space="0" w:color="auto"/>
        <w:bottom w:val="none" w:sz="0" w:space="0" w:color="auto"/>
        <w:right w:val="none" w:sz="0" w:space="0" w:color="auto"/>
      </w:divBdr>
      <w:divsChild>
        <w:div w:id="42368424">
          <w:marLeft w:val="288"/>
          <w:marRight w:val="0"/>
          <w:marTop w:val="240"/>
          <w:marBottom w:val="160"/>
          <w:divBdr>
            <w:top w:val="none" w:sz="0" w:space="0" w:color="auto"/>
            <w:left w:val="none" w:sz="0" w:space="0" w:color="auto"/>
            <w:bottom w:val="none" w:sz="0" w:space="0" w:color="auto"/>
            <w:right w:val="none" w:sz="0" w:space="0" w:color="auto"/>
          </w:divBdr>
        </w:div>
        <w:div w:id="713580401">
          <w:marLeft w:val="288"/>
          <w:marRight w:val="0"/>
          <w:marTop w:val="240"/>
          <w:marBottom w:val="160"/>
          <w:divBdr>
            <w:top w:val="none" w:sz="0" w:space="0" w:color="auto"/>
            <w:left w:val="none" w:sz="0" w:space="0" w:color="auto"/>
            <w:bottom w:val="none" w:sz="0" w:space="0" w:color="auto"/>
            <w:right w:val="none" w:sz="0" w:space="0" w:color="auto"/>
          </w:divBdr>
        </w:div>
        <w:div w:id="580985803">
          <w:marLeft w:val="288"/>
          <w:marRight w:val="0"/>
          <w:marTop w:val="240"/>
          <w:marBottom w:val="160"/>
          <w:divBdr>
            <w:top w:val="none" w:sz="0" w:space="0" w:color="auto"/>
            <w:left w:val="none" w:sz="0" w:space="0" w:color="auto"/>
            <w:bottom w:val="none" w:sz="0" w:space="0" w:color="auto"/>
            <w:right w:val="none" w:sz="0" w:space="0" w:color="auto"/>
          </w:divBdr>
        </w:div>
        <w:div w:id="1893272804">
          <w:marLeft w:val="288"/>
          <w:marRight w:val="0"/>
          <w:marTop w:val="240"/>
          <w:marBottom w:val="160"/>
          <w:divBdr>
            <w:top w:val="none" w:sz="0" w:space="0" w:color="auto"/>
            <w:left w:val="none" w:sz="0" w:space="0" w:color="auto"/>
            <w:bottom w:val="none" w:sz="0" w:space="0" w:color="auto"/>
            <w:right w:val="none" w:sz="0" w:space="0" w:color="auto"/>
          </w:divBdr>
        </w:div>
      </w:divsChild>
    </w:div>
    <w:div w:id="575551909">
      <w:bodyDiv w:val="1"/>
      <w:marLeft w:val="0"/>
      <w:marRight w:val="0"/>
      <w:marTop w:val="0"/>
      <w:marBottom w:val="0"/>
      <w:divBdr>
        <w:top w:val="none" w:sz="0" w:space="0" w:color="auto"/>
        <w:left w:val="none" w:sz="0" w:space="0" w:color="auto"/>
        <w:bottom w:val="none" w:sz="0" w:space="0" w:color="auto"/>
        <w:right w:val="none" w:sz="0" w:space="0" w:color="auto"/>
      </w:divBdr>
    </w:div>
    <w:div w:id="710302173">
      <w:bodyDiv w:val="1"/>
      <w:marLeft w:val="0"/>
      <w:marRight w:val="0"/>
      <w:marTop w:val="0"/>
      <w:marBottom w:val="0"/>
      <w:divBdr>
        <w:top w:val="none" w:sz="0" w:space="0" w:color="auto"/>
        <w:left w:val="none" w:sz="0" w:space="0" w:color="auto"/>
        <w:bottom w:val="none" w:sz="0" w:space="0" w:color="auto"/>
        <w:right w:val="none" w:sz="0" w:space="0" w:color="auto"/>
      </w:divBdr>
      <w:divsChild>
        <w:div w:id="680204260">
          <w:marLeft w:val="288"/>
          <w:marRight w:val="0"/>
          <w:marTop w:val="240"/>
          <w:marBottom w:val="160"/>
          <w:divBdr>
            <w:top w:val="none" w:sz="0" w:space="0" w:color="auto"/>
            <w:left w:val="none" w:sz="0" w:space="0" w:color="auto"/>
            <w:bottom w:val="none" w:sz="0" w:space="0" w:color="auto"/>
            <w:right w:val="none" w:sz="0" w:space="0" w:color="auto"/>
          </w:divBdr>
        </w:div>
        <w:div w:id="1880624924">
          <w:marLeft w:val="288"/>
          <w:marRight w:val="0"/>
          <w:marTop w:val="240"/>
          <w:marBottom w:val="160"/>
          <w:divBdr>
            <w:top w:val="none" w:sz="0" w:space="0" w:color="auto"/>
            <w:left w:val="none" w:sz="0" w:space="0" w:color="auto"/>
            <w:bottom w:val="none" w:sz="0" w:space="0" w:color="auto"/>
            <w:right w:val="none" w:sz="0" w:space="0" w:color="auto"/>
          </w:divBdr>
        </w:div>
        <w:div w:id="626742671">
          <w:marLeft w:val="288"/>
          <w:marRight w:val="0"/>
          <w:marTop w:val="240"/>
          <w:marBottom w:val="160"/>
          <w:divBdr>
            <w:top w:val="none" w:sz="0" w:space="0" w:color="auto"/>
            <w:left w:val="none" w:sz="0" w:space="0" w:color="auto"/>
            <w:bottom w:val="none" w:sz="0" w:space="0" w:color="auto"/>
            <w:right w:val="none" w:sz="0" w:space="0" w:color="auto"/>
          </w:divBdr>
        </w:div>
        <w:div w:id="1464345690">
          <w:marLeft w:val="288"/>
          <w:marRight w:val="0"/>
          <w:marTop w:val="240"/>
          <w:marBottom w:val="160"/>
          <w:divBdr>
            <w:top w:val="none" w:sz="0" w:space="0" w:color="auto"/>
            <w:left w:val="none" w:sz="0" w:space="0" w:color="auto"/>
            <w:bottom w:val="none" w:sz="0" w:space="0" w:color="auto"/>
            <w:right w:val="none" w:sz="0" w:space="0" w:color="auto"/>
          </w:divBdr>
        </w:div>
      </w:divsChild>
    </w:div>
    <w:div w:id="829905974">
      <w:bodyDiv w:val="1"/>
      <w:marLeft w:val="0"/>
      <w:marRight w:val="0"/>
      <w:marTop w:val="0"/>
      <w:marBottom w:val="0"/>
      <w:divBdr>
        <w:top w:val="none" w:sz="0" w:space="0" w:color="auto"/>
        <w:left w:val="none" w:sz="0" w:space="0" w:color="auto"/>
        <w:bottom w:val="none" w:sz="0" w:space="0" w:color="auto"/>
        <w:right w:val="none" w:sz="0" w:space="0" w:color="auto"/>
      </w:divBdr>
    </w:div>
    <w:div w:id="1120612663">
      <w:bodyDiv w:val="1"/>
      <w:marLeft w:val="0"/>
      <w:marRight w:val="0"/>
      <w:marTop w:val="0"/>
      <w:marBottom w:val="0"/>
      <w:divBdr>
        <w:top w:val="none" w:sz="0" w:space="0" w:color="auto"/>
        <w:left w:val="none" w:sz="0" w:space="0" w:color="auto"/>
        <w:bottom w:val="none" w:sz="0" w:space="0" w:color="auto"/>
        <w:right w:val="none" w:sz="0" w:space="0" w:color="auto"/>
      </w:divBdr>
    </w:div>
    <w:div w:id="1480073964">
      <w:bodyDiv w:val="1"/>
      <w:marLeft w:val="0"/>
      <w:marRight w:val="0"/>
      <w:marTop w:val="0"/>
      <w:marBottom w:val="0"/>
      <w:divBdr>
        <w:top w:val="none" w:sz="0" w:space="0" w:color="auto"/>
        <w:left w:val="none" w:sz="0" w:space="0" w:color="auto"/>
        <w:bottom w:val="none" w:sz="0" w:space="0" w:color="auto"/>
        <w:right w:val="none" w:sz="0" w:space="0" w:color="auto"/>
      </w:divBdr>
    </w:div>
    <w:div w:id="1976570180">
      <w:bodyDiv w:val="1"/>
      <w:marLeft w:val="0"/>
      <w:marRight w:val="0"/>
      <w:marTop w:val="0"/>
      <w:marBottom w:val="0"/>
      <w:divBdr>
        <w:top w:val="none" w:sz="0" w:space="0" w:color="auto"/>
        <w:left w:val="none" w:sz="0" w:space="0" w:color="auto"/>
        <w:bottom w:val="none" w:sz="0" w:space="0" w:color="auto"/>
        <w:right w:val="none" w:sz="0" w:space="0" w:color="auto"/>
      </w:divBdr>
    </w:div>
    <w:div w:id="2031447562">
      <w:bodyDiv w:val="1"/>
      <w:marLeft w:val="0"/>
      <w:marRight w:val="0"/>
      <w:marTop w:val="0"/>
      <w:marBottom w:val="0"/>
      <w:divBdr>
        <w:top w:val="none" w:sz="0" w:space="0" w:color="auto"/>
        <w:left w:val="none" w:sz="0" w:space="0" w:color="auto"/>
        <w:bottom w:val="none" w:sz="0" w:space="0" w:color="auto"/>
        <w:right w:val="none" w:sz="0" w:space="0" w:color="auto"/>
      </w:divBdr>
      <w:divsChild>
        <w:div w:id="1642074090">
          <w:marLeft w:val="288"/>
          <w:marRight w:val="0"/>
          <w:marTop w:val="240"/>
          <w:marBottom w:val="160"/>
          <w:divBdr>
            <w:top w:val="none" w:sz="0" w:space="0" w:color="auto"/>
            <w:left w:val="none" w:sz="0" w:space="0" w:color="auto"/>
            <w:bottom w:val="none" w:sz="0" w:space="0" w:color="auto"/>
            <w:right w:val="none" w:sz="0" w:space="0" w:color="auto"/>
          </w:divBdr>
        </w:div>
        <w:div w:id="415055152">
          <w:marLeft w:val="288"/>
          <w:marRight w:val="0"/>
          <w:marTop w:val="240"/>
          <w:marBottom w:val="160"/>
          <w:divBdr>
            <w:top w:val="none" w:sz="0" w:space="0" w:color="auto"/>
            <w:left w:val="none" w:sz="0" w:space="0" w:color="auto"/>
            <w:bottom w:val="none" w:sz="0" w:space="0" w:color="auto"/>
            <w:right w:val="none" w:sz="0" w:space="0" w:color="auto"/>
          </w:divBdr>
        </w:div>
      </w:divsChild>
    </w:div>
    <w:div w:id="211690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ceduresonline.com/derbyshire/scbs/user_controlled_lcms_area/uploaded_files/Threshold%20Document%20Final%20September%202022.pdf" TargetMode="External"/><Relationship Id="rId18" Type="http://schemas.openxmlformats.org/officeDocument/2006/relationships/footer" Target="footer4.xml"/><Relationship Id="rId26" Type="http://schemas.openxmlformats.org/officeDocument/2006/relationships/hyperlink" Target="https://www.proceduresonline.com/derbyshire/scbs/user_controlled_lcms_area/uploaded_files/Threshold%20Document%20Final%20September%202022.pdf" TargetMode="External"/><Relationship Id="rId3" Type="http://schemas.openxmlformats.org/officeDocument/2006/relationships/customXml" Target="../customXml/item3.xml"/><Relationship Id="rId21" Type="http://schemas.openxmlformats.org/officeDocument/2006/relationships/hyperlink" Target="http://www.derbyshire.gov.uk/startingpoint" TargetMode="External"/><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5.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9.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ceduresonline.com/trixcms/media/7091/stronger-families-safer-children-handbook.pdf" TargetMode="External"/><Relationship Id="rId22" Type="http://schemas.openxmlformats.org/officeDocument/2006/relationships/footer" Target="footer7.xml"/><Relationship Id="rId27" Type="http://schemas.openxmlformats.org/officeDocument/2006/relationships/hyperlink" Target="http://www.derbyshire.gov.uk/startingpoint" TargetMode="External"/><Relationship Id="rId30" Type="http://schemas.openxmlformats.org/officeDocument/2006/relationships/image" Target="media/image6.tmp"/><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CC162F2D3A444A3EA85C8B181140C" ma:contentTypeVersion="4" ma:contentTypeDescription="Create a new document." ma:contentTypeScope="" ma:versionID="749cec102ce6f220a74d6f6d644a9a0e">
  <xsd:schema xmlns:xsd="http://www.w3.org/2001/XMLSchema" xmlns:xs="http://www.w3.org/2001/XMLSchema" xmlns:p="http://schemas.microsoft.com/office/2006/metadata/properties" xmlns:ns2="5afc7ca8-7759-4509-a7cc-ab1854f867cf" xmlns:ns3="31c3f81e-b62f-440d-93b2-0db3424cca8f" targetNamespace="http://schemas.microsoft.com/office/2006/metadata/properties" ma:root="true" ma:fieldsID="e2a734b3cfb90d9ed99afd3d8cf4d2c9" ns2:_="" ns3:_="">
    <xsd:import namespace="5afc7ca8-7759-4509-a7cc-ab1854f867cf"/>
    <xsd:import namespace="31c3f81e-b62f-440d-93b2-0db3424cca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c7ca8-7759-4509-a7cc-ab1854f867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c3f81e-b62f-440d-93b2-0db3424cca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D916D8-4001-4024-9D9B-4C24C4CAA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c7ca8-7759-4509-a7cc-ab1854f867cf"/>
    <ds:schemaRef ds:uri="31c3f81e-b62f-440d-93b2-0db3424cc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68F681-96E8-4D3A-9B56-774FBB89726C}">
  <ds:schemaRefs>
    <ds:schemaRef ds:uri="http://schemas.openxmlformats.org/officeDocument/2006/bibliography"/>
  </ds:schemaRefs>
</ds:datastoreItem>
</file>

<file path=customXml/itemProps3.xml><?xml version="1.0" encoding="utf-8"?>
<ds:datastoreItem xmlns:ds="http://schemas.openxmlformats.org/officeDocument/2006/customXml" ds:itemID="{5530CF06-0305-43CA-BA5E-EA2DCC32AC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07718F-6A33-4FD8-BC43-462BD23E4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2692</Words>
  <Characters>15349</Characters>
  <Application>Microsoft Office Word</Application>
  <DocSecurity>4</DocSecurity>
  <Lines>127</Lines>
  <Paragraphs>36</Paragraphs>
  <ScaleCrop>false</ScaleCrop>
  <Company>Derbyshire County Council</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Mckeown</dc:creator>
  <cp:lastModifiedBy>David Cohen (Childrens Services)</cp:lastModifiedBy>
  <cp:revision>2</cp:revision>
  <cp:lastPrinted>2015-08-24T16:01:00Z</cp:lastPrinted>
  <dcterms:created xsi:type="dcterms:W3CDTF">2022-09-14T12:42:00Z</dcterms:created>
  <dcterms:modified xsi:type="dcterms:W3CDTF">2022-09-14T12:42:00Z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0x0101003BCCC162F2D3A444A3EA85C8B181140C</vt:lpwstr>
  </property>
  <property fmtid="{D5CDD505-2E9C-101B-9397-08002B2CF9AE}" pid="3" name="ClassificationContentMarkingFooterShapeIds">
    <vt:lpwstr>1,15,20,21,22,23,24,25,26,27,28,29</vt:lpwstr>
  </property>
  <property fmtid="{D5CDD505-2E9C-101B-9397-08002B2CF9AE}" pid="4" name="ClassificationContentMarkingFooterFontProps">
    <vt:lpwstr>#000000,10,Calibri</vt:lpwstr>
  </property>
  <property fmtid="{D5CDD505-2E9C-101B-9397-08002B2CF9AE}" pid="5" name="ClassificationContentMarkingFooterText">
    <vt:lpwstr>CONTROLLED</vt:lpwstr>
  </property>
  <property fmtid="{D5CDD505-2E9C-101B-9397-08002B2CF9AE}" pid="6" name="MSIP_Label_768904da-5dbb-4716-9521-7a682c6e8720_Enabled">
    <vt:lpwstr>true</vt:lpwstr>
  </property>
  <property fmtid="{D5CDD505-2E9C-101B-9397-08002B2CF9AE}" pid="7" name="MSIP_Label_768904da-5dbb-4716-9521-7a682c6e8720_SetDate">
    <vt:lpwstr>2022-09-02T11:49:53Z</vt:lpwstr>
  </property>
  <property fmtid="{D5CDD505-2E9C-101B-9397-08002B2CF9AE}" pid="8" name="MSIP_Label_768904da-5dbb-4716-9521-7a682c6e8720_Method">
    <vt:lpwstr>Standard</vt:lpwstr>
  </property>
  <property fmtid="{D5CDD505-2E9C-101B-9397-08002B2CF9AE}" pid="9" name="MSIP_Label_768904da-5dbb-4716-9521-7a682c6e8720_Name">
    <vt:lpwstr>DCC Controlled</vt:lpwstr>
  </property>
  <property fmtid="{D5CDD505-2E9C-101B-9397-08002B2CF9AE}" pid="10" name="MSIP_Label_768904da-5dbb-4716-9521-7a682c6e8720_SiteId">
    <vt:lpwstr>429a8eb3-3210-4e1a-aaa2-6ccde0ddabc5</vt:lpwstr>
  </property>
  <property fmtid="{D5CDD505-2E9C-101B-9397-08002B2CF9AE}" pid="11" name="MSIP_Label_768904da-5dbb-4716-9521-7a682c6e8720_ActionId">
    <vt:lpwstr>6f3db75c-1257-40f7-938f-a19191fbf124</vt:lpwstr>
  </property>
  <property fmtid="{D5CDD505-2E9C-101B-9397-08002B2CF9AE}" pid="12" name="MSIP_Label_768904da-5dbb-4716-9521-7a682c6e8720_ContentBits">
    <vt:lpwstr>2</vt:lpwstr>
  </property>
</Properties>
</file>