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DD907" w14:textId="77777777" w:rsidR="00811811" w:rsidRPr="00811811" w:rsidRDefault="00811811" w:rsidP="00811811">
      <w:pPr>
        <w:pStyle w:val="ListParagraph"/>
        <w:rPr>
          <w:rFonts w:ascii="Arial" w:hAnsi="Arial" w:cs="Arial"/>
          <w:sz w:val="28"/>
          <w:szCs w:val="28"/>
        </w:rPr>
      </w:pPr>
      <w:bookmarkStart w:id="0" w:name="_Toc44427843"/>
    </w:p>
    <w:p w14:paraId="7F781B89" w14:textId="77777777" w:rsidR="00811811" w:rsidRDefault="00811811" w:rsidP="00811811">
      <w:pPr>
        <w:pStyle w:val="ListParagraph"/>
        <w:ind w:left="284"/>
        <w:jc w:val="both"/>
        <w:rPr>
          <w:rFonts w:ascii="Arial" w:hAnsi="Arial" w:cs="Arial"/>
          <w:sz w:val="28"/>
          <w:szCs w:val="28"/>
        </w:rPr>
      </w:pPr>
    </w:p>
    <w:p w14:paraId="7743B258" w14:textId="4C7D56CF" w:rsidR="00F274B7" w:rsidRPr="00811811" w:rsidRDefault="00F274B7" w:rsidP="00811811">
      <w:pPr>
        <w:pStyle w:val="ListParagraph"/>
        <w:ind w:left="284"/>
        <w:jc w:val="both"/>
        <w:rPr>
          <w:rFonts w:ascii="Arial" w:hAnsi="Arial" w:cs="Arial"/>
          <w:sz w:val="28"/>
          <w:szCs w:val="28"/>
        </w:rPr>
      </w:pPr>
      <w:r w:rsidRPr="00811811">
        <w:rPr>
          <w:rFonts w:ascii="Arial" w:hAnsi="Arial" w:cs="Arial"/>
          <w:sz w:val="28"/>
          <w:szCs w:val="28"/>
        </w:rPr>
        <w:t xml:space="preserve">Quality Assurance </w:t>
      </w:r>
      <w:r w:rsidR="00A5598D" w:rsidRPr="00811811">
        <w:rPr>
          <w:rFonts w:ascii="Arial" w:hAnsi="Arial" w:cs="Arial"/>
          <w:sz w:val="28"/>
          <w:szCs w:val="28"/>
        </w:rPr>
        <w:t>F</w:t>
      </w:r>
      <w:r w:rsidRPr="00811811">
        <w:rPr>
          <w:rFonts w:ascii="Arial" w:hAnsi="Arial" w:cs="Arial"/>
          <w:sz w:val="28"/>
          <w:szCs w:val="28"/>
        </w:rPr>
        <w:t>ramework</w:t>
      </w:r>
      <w:r w:rsidR="0012724B" w:rsidRPr="00811811">
        <w:rPr>
          <w:rFonts w:ascii="Arial" w:hAnsi="Arial" w:cs="Arial"/>
          <w:sz w:val="28"/>
          <w:szCs w:val="28"/>
        </w:rPr>
        <w:t xml:space="preserve"> </w:t>
      </w:r>
      <w:r w:rsidR="00A5598D" w:rsidRPr="00811811">
        <w:rPr>
          <w:rFonts w:ascii="Arial" w:hAnsi="Arial" w:cs="Arial"/>
          <w:sz w:val="28"/>
          <w:szCs w:val="28"/>
        </w:rPr>
        <w:t>– S</w:t>
      </w:r>
      <w:r w:rsidR="0012724B" w:rsidRPr="00811811">
        <w:rPr>
          <w:rFonts w:ascii="Arial" w:hAnsi="Arial" w:cs="Arial"/>
          <w:sz w:val="28"/>
          <w:szCs w:val="28"/>
        </w:rPr>
        <w:t>ervice Activity</w:t>
      </w:r>
      <w:bookmarkEnd w:id="0"/>
    </w:p>
    <w:p w14:paraId="7B1DD273" w14:textId="77777777" w:rsidR="00F274B7" w:rsidRPr="002B52D4" w:rsidRDefault="00F274B7" w:rsidP="002B52D4">
      <w:pPr>
        <w:pStyle w:val="Heading1"/>
        <w:rPr>
          <w:rFonts w:ascii="Arial" w:hAnsi="Arial" w:cs="Arial"/>
          <w:b w:val="0"/>
          <w:sz w:val="28"/>
          <w:szCs w:val="28"/>
        </w:rPr>
      </w:pPr>
    </w:p>
    <w:tbl>
      <w:tblPr>
        <w:tblStyle w:val="TableGrid"/>
        <w:tblW w:w="9924" w:type="dxa"/>
        <w:tblInd w:w="-431" w:type="dxa"/>
        <w:tblLook w:val="04A0" w:firstRow="1" w:lastRow="0" w:firstColumn="1" w:lastColumn="0" w:noHBand="0" w:noVBand="1"/>
      </w:tblPr>
      <w:tblGrid>
        <w:gridCol w:w="2234"/>
        <w:gridCol w:w="2020"/>
        <w:gridCol w:w="2551"/>
        <w:gridCol w:w="1559"/>
        <w:gridCol w:w="1560"/>
      </w:tblGrid>
      <w:tr w:rsidR="00C54E0E" w:rsidRPr="00670D08" w14:paraId="4ED6BAC2" w14:textId="77777777" w:rsidTr="00A36558">
        <w:tc>
          <w:tcPr>
            <w:tcW w:w="9924" w:type="dxa"/>
            <w:gridSpan w:val="5"/>
            <w:shd w:val="clear" w:color="auto" w:fill="31849B" w:themeFill="accent5" w:themeFillShade="BF"/>
          </w:tcPr>
          <w:p w14:paraId="421F88FA" w14:textId="77777777" w:rsidR="00C54E0E" w:rsidRPr="00670D08" w:rsidRDefault="00C54E0E" w:rsidP="00B32625">
            <w:pPr>
              <w:jc w:val="center"/>
              <w:rPr>
                <w:rFonts w:ascii="Arial" w:hAnsi="Arial" w:cs="Arial"/>
                <w:b/>
                <w:bCs/>
                <w:sz w:val="28"/>
                <w:szCs w:val="28"/>
              </w:rPr>
            </w:pPr>
            <w:r w:rsidRPr="00670D08">
              <w:rPr>
                <w:rFonts w:ascii="Arial" w:hAnsi="Arial" w:cs="Arial"/>
                <w:b/>
                <w:bCs/>
                <w:color w:val="FFFFFF" w:themeColor="background1"/>
                <w:sz w:val="28"/>
                <w:szCs w:val="28"/>
              </w:rPr>
              <w:t>Senior Leadership Team</w:t>
            </w:r>
          </w:p>
        </w:tc>
      </w:tr>
      <w:tr w:rsidR="00C54E0E" w:rsidRPr="00670D08" w14:paraId="25A83482" w14:textId="77777777" w:rsidTr="00A36558">
        <w:tc>
          <w:tcPr>
            <w:tcW w:w="2234" w:type="dxa"/>
            <w:shd w:val="clear" w:color="auto" w:fill="B8CCE4" w:themeFill="accent1" w:themeFillTint="66"/>
          </w:tcPr>
          <w:p w14:paraId="1EC77973" w14:textId="77777777" w:rsidR="00C54E0E" w:rsidRPr="00670D08" w:rsidRDefault="00C54E0E" w:rsidP="00B32625">
            <w:pPr>
              <w:jc w:val="center"/>
              <w:rPr>
                <w:rFonts w:ascii="Arial" w:hAnsi="Arial" w:cs="Arial"/>
                <w:b/>
                <w:bCs/>
                <w:sz w:val="22"/>
                <w:szCs w:val="22"/>
              </w:rPr>
            </w:pPr>
            <w:r w:rsidRPr="00670D08">
              <w:rPr>
                <w:rFonts w:ascii="Arial" w:hAnsi="Arial" w:cs="Arial"/>
                <w:b/>
                <w:bCs/>
                <w:sz w:val="22"/>
                <w:szCs w:val="22"/>
              </w:rPr>
              <w:t>Activity</w:t>
            </w:r>
          </w:p>
          <w:p w14:paraId="658AE380" w14:textId="77777777" w:rsidR="00C54E0E" w:rsidRPr="00670D08" w:rsidRDefault="00C54E0E" w:rsidP="00B32625">
            <w:pPr>
              <w:jc w:val="center"/>
              <w:rPr>
                <w:rFonts w:ascii="Arial" w:hAnsi="Arial" w:cs="Arial"/>
                <w:b/>
                <w:bCs/>
                <w:sz w:val="22"/>
                <w:szCs w:val="22"/>
              </w:rPr>
            </w:pPr>
            <w:r w:rsidRPr="00670D08">
              <w:rPr>
                <w:rFonts w:ascii="Arial" w:hAnsi="Arial" w:cs="Arial"/>
                <w:b/>
                <w:bCs/>
                <w:sz w:val="22"/>
                <w:szCs w:val="22"/>
              </w:rPr>
              <w:t>(What)</w:t>
            </w:r>
          </w:p>
        </w:tc>
        <w:tc>
          <w:tcPr>
            <w:tcW w:w="2020" w:type="dxa"/>
            <w:shd w:val="clear" w:color="auto" w:fill="B8CCE4" w:themeFill="accent1" w:themeFillTint="66"/>
          </w:tcPr>
          <w:p w14:paraId="1C46A495" w14:textId="77777777" w:rsidR="00C54E0E" w:rsidRPr="00670D08" w:rsidRDefault="00C54E0E" w:rsidP="00B32625">
            <w:pPr>
              <w:jc w:val="center"/>
              <w:rPr>
                <w:rFonts w:ascii="Arial" w:hAnsi="Arial" w:cs="Arial"/>
                <w:b/>
                <w:bCs/>
                <w:sz w:val="22"/>
                <w:szCs w:val="22"/>
              </w:rPr>
            </w:pPr>
            <w:r w:rsidRPr="00670D08">
              <w:rPr>
                <w:rFonts w:ascii="Arial" w:hAnsi="Arial" w:cs="Arial"/>
                <w:b/>
                <w:bCs/>
                <w:sz w:val="22"/>
                <w:szCs w:val="22"/>
              </w:rPr>
              <w:t>How</w:t>
            </w:r>
          </w:p>
        </w:tc>
        <w:tc>
          <w:tcPr>
            <w:tcW w:w="2551" w:type="dxa"/>
            <w:shd w:val="clear" w:color="auto" w:fill="B8CCE4" w:themeFill="accent1" w:themeFillTint="66"/>
          </w:tcPr>
          <w:p w14:paraId="5D249E00" w14:textId="77777777" w:rsidR="00C54E0E" w:rsidRPr="00670D08" w:rsidRDefault="00C54E0E" w:rsidP="00B32625">
            <w:pPr>
              <w:jc w:val="center"/>
              <w:rPr>
                <w:rFonts w:ascii="Arial" w:hAnsi="Arial" w:cs="Arial"/>
                <w:b/>
                <w:bCs/>
                <w:sz w:val="22"/>
                <w:szCs w:val="22"/>
              </w:rPr>
            </w:pPr>
            <w:r w:rsidRPr="00670D08">
              <w:rPr>
                <w:rFonts w:ascii="Arial" w:hAnsi="Arial" w:cs="Arial"/>
                <w:b/>
                <w:bCs/>
                <w:sz w:val="22"/>
                <w:szCs w:val="22"/>
              </w:rPr>
              <w:t>Purpose</w:t>
            </w:r>
          </w:p>
          <w:p w14:paraId="60CE56D7" w14:textId="77777777" w:rsidR="00C54E0E" w:rsidRPr="00670D08" w:rsidRDefault="00C54E0E" w:rsidP="00B32625">
            <w:pPr>
              <w:jc w:val="center"/>
              <w:rPr>
                <w:rFonts w:ascii="Arial" w:hAnsi="Arial" w:cs="Arial"/>
                <w:b/>
                <w:bCs/>
                <w:sz w:val="22"/>
                <w:szCs w:val="22"/>
              </w:rPr>
            </w:pPr>
            <w:r w:rsidRPr="00670D08">
              <w:rPr>
                <w:rFonts w:ascii="Arial" w:hAnsi="Arial" w:cs="Arial"/>
                <w:b/>
                <w:bCs/>
                <w:sz w:val="22"/>
                <w:szCs w:val="22"/>
              </w:rPr>
              <w:t>(Why)</w:t>
            </w:r>
          </w:p>
        </w:tc>
        <w:tc>
          <w:tcPr>
            <w:tcW w:w="1559" w:type="dxa"/>
            <w:shd w:val="clear" w:color="auto" w:fill="B8CCE4" w:themeFill="accent1" w:themeFillTint="66"/>
          </w:tcPr>
          <w:p w14:paraId="66E66512" w14:textId="77777777" w:rsidR="00C54E0E" w:rsidRPr="00670D08" w:rsidRDefault="00C54E0E" w:rsidP="00B32625">
            <w:pPr>
              <w:jc w:val="center"/>
              <w:rPr>
                <w:rFonts w:ascii="Arial" w:hAnsi="Arial" w:cs="Arial"/>
                <w:b/>
                <w:bCs/>
                <w:sz w:val="22"/>
                <w:szCs w:val="22"/>
              </w:rPr>
            </w:pPr>
            <w:r w:rsidRPr="00670D08">
              <w:rPr>
                <w:rFonts w:ascii="Arial" w:hAnsi="Arial" w:cs="Arial"/>
                <w:b/>
                <w:bCs/>
                <w:sz w:val="22"/>
                <w:szCs w:val="22"/>
              </w:rPr>
              <w:t>Lead</w:t>
            </w:r>
          </w:p>
          <w:p w14:paraId="2FC0641E" w14:textId="77777777" w:rsidR="00C54E0E" w:rsidRPr="00670D08" w:rsidRDefault="00C54E0E" w:rsidP="00B32625">
            <w:pPr>
              <w:jc w:val="center"/>
              <w:rPr>
                <w:rFonts w:ascii="Arial" w:hAnsi="Arial" w:cs="Arial"/>
                <w:b/>
                <w:bCs/>
                <w:sz w:val="22"/>
                <w:szCs w:val="22"/>
              </w:rPr>
            </w:pPr>
            <w:r w:rsidRPr="00670D08">
              <w:rPr>
                <w:rFonts w:ascii="Arial" w:hAnsi="Arial" w:cs="Arial"/>
                <w:b/>
                <w:bCs/>
                <w:sz w:val="22"/>
                <w:szCs w:val="22"/>
              </w:rPr>
              <w:t>(Who)</w:t>
            </w:r>
          </w:p>
        </w:tc>
        <w:tc>
          <w:tcPr>
            <w:tcW w:w="1560" w:type="dxa"/>
            <w:shd w:val="clear" w:color="auto" w:fill="B8CCE4" w:themeFill="accent1" w:themeFillTint="66"/>
          </w:tcPr>
          <w:p w14:paraId="02CDA10D" w14:textId="77777777" w:rsidR="00C54E0E" w:rsidRPr="00670D08" w:rsidRDefault="00C54E0E" w:rsidP="00B32625">
            <w:pPr>
              <w:jc w:val="center"/>
              <w:rPr>
                <w:rFonts w:ascii="Arial" w:hAnsi="Arial" w:cs="Arial"/>
                <w:b/>
                <w:bCs/>
                <w:sz w:val="22"/>
                <w:szCs w:val="22"/>
              </w:rPr>
            </w:pPr>
            <w:r w:rsidRPr="00670D08">
              <w:rPr>
                <w:rFonts w:ascii="Arial" w:hAnsi="Arial" w:cs="Arial"/>
                <w:b/>
                <w:bCs/>
                <w:sz w:val="22"/>
                <w:szCs w:val="22"/>
              </w:rPr>
              <w:t>Frequency (When)</w:t>
            </w:r>
          </w:p>
        </w:tc>
      </w:tr>
      <w:tr w:rsidR="00C54E0E" w:rsidRPr="00F445DF" w14:paraId="09B0ADCB" w14:textId="77777777" w:rsidTr="00A36558">
        <w:tc>
          <w:tcPr>
            <w:tcW w:w="2234" w:type="dxa"/>
          </w:tcPr>
          <w:p w14:paraId="40F32F54" w14:textId="665709B9" w:rsidR="00C54E0E" w:rsidRPr="00F445DF" w:rsidRDefault="001676E0" w:rsidP="00B32625">
            <w:pPr>
              <w:rPr>
                <w:rFonts w:ascii="Arial" w:hAnsi="Arial" w:cs="Arial"/>
                <w:sz w:val="20"/>
                <w:szCs w:val="20"/>
              </w:rPr>
            </w:pPr>
            <w:r>
              <w:rPr>
                <w:rFonts w:ascii="Arial" w:hAnsi="Arial" w:cs="Arial"/>
                <w:sz w:val="20"/>
                <w:szCs w:val="20"/>
              </w:rPr>
              <w:t>Ambition</w:t>
            </w:r>
            <w:r w:rsidR="00A36558" w:rsidRPr="00F445DF">
              <w:rPr>
                <w:rFonts w:ascii="Arial" w:hAnsi="Arial" w:cs="Arial"/>
                <w:sz w:val="20"/>
                <w:szCs w:val="20"/>
              </w:rPr>
              <w:t xml:space="preserve"> Board</w:t>
            </w:r>
          </w:p>
        </w:tc>
        <w:tc>
          <w:tcPr>
            <w:tcW w:w="2020" w:type="dxa"/>
          </w:tcPr>
          <w:p w14:paraId="4C6B7AAA" w14:textId="77777777" w:rsidR="00C54E0E" w:rsidRPr="00F445DF" w:rsidRDefault="000C54FB" w:rsidP="00B32625">
            <w:pPr>
              <w:rPr>
                <w:rFonts w:ascii="Arial" w:hAnsi="Arial" w:cs="Arial"/>
                <w:sz w:val="20"/>
                <w:szCs w:val="20"/>
              </w:rPr>
            </w:pPr>
            <w:r>
              <w:rPr>
                <w:rFonts w:ascii="Arial" w:hAnsi="Arial" w:cs="Arial"/>
                <w:sz w:val="20"/>
                <w:szCs w:val="20"/>
              </w:rPr>
              <w:t>Multi-agency</w:t>
            </w:r>
            <w:r w:rsidR="001D683E">
              <w:rPr>
                <w:rFonts w:ascii="Arial" w:hAnsi="Arial" w:cs="Arial"/>
                <w:sz w:val="20"/>
                <w:szCs w:val="20"/>
              </w:rPr>
              <w:t xml:space="preserve"> Partnership Board -</w:t>
            </w:r>
            <w:r w:rsidR="00A635C1">
              <w:rPr>
                <w:rFonts w:ascii="Arial" w:hAnsi="Arial" w:cs="Arial"/>
                <w:sz w:val="20"/>
                <w:szCs w:val="20"/>
              </w:rPr>
              <w:t>Face to Face or Virtual meeting.</w:t>
            </w:r>
          </w:p>
        </w:tc>
        <w:tc>
          <w:tcPr>
            <w:tcW w:w="2551" w:type="dxa"/>
          </w:tcPr>
          <w:p w14:paraId="524D9ABB" w14:textId="210B5140" w:rsidR="00A635C1" w:rsidRPr="00A635C1" w:rsidRDefault="00A635C1" w:rsidP="00A635C1">
            <w:pPr>
              <w:kinsoku w:val="0"/>
              <w:overflowPunct w:val="0"/>
              <w:rPr>
                <w:rFonts w:ascii="Arial" w:hAnsi="Arial" w:cs="Arial"/>
                <w:sz w:val="20"/>
                <w:szCs w:val="20"/>
              </w:rPr>
            </w:pPr>
            <w:r w:rsidRPr="00A635C1">
              <w:rPr>
                <w:rFonts w:ascii="Arial" w:hAnsi="Arial" w:cs="Arial"/>
                <w:sz w:val="20"/>
                <w:szCs w:val="20"/>
              </w:rPr>
              <w:t xml:space="preserve">To drive forward the delivery of the </w:t>
            </w:r>
            <w:r w:rsidR="001676E0">
              <w:rPr>
                <w:rFonts w:ascii="Arial" w:hAnsi="Arial" w:cs="Arial"/>
                <w:sz w:val="20"/>
                <w:szCs w:val="20"/>
              </w:rPr>
              <w:t>Ambition plan</w:t>
            </w:r>
          </w:p>
          <w:p w14:paraId="0635E303" w14:textId="77777777" w:rsidR="00A635C1" w:rsidRPr="00A635C1" w:rsidRDefault="00A635C1" w:rsidP="00A635C1">
            <w:pPr>
              <w:kinsoku w:val="0"/>
              <w:overflowPunct w:val="0"/>
              <w:rPr>
                <w:rFonts w:ascii="Arial" w:hAnsi="Arial" w:cs="Arial"/>
                <w:sz w:val="20"/>
                <w:szCs w:val="20"/>
              </w:rPr>
            </w:pPr>
          </w:p>
          <w:p w14:paraId="5C528CDB" w14:textId="77777777" w:rsidR="00A635C1" w:rsidRPr="00A635C1" w:rsidRDefault="00A635C1" w:rsidP="00A635C1">
            <w:pPr>
              <w:widowControl w:val="0"/>
              <w:kinsoku w:val="0"/>
              <w:overflowPunct w:val="0"/>
              <w:autoSpaceDE w:val="0"/>
              <w:autoSpaceDN w:val="0"/>
              <w:adjustRightInd w:val="0"/>
              <w:ind w:right="106"/>
              <w:rPr>
                <w:rFonts w:ascii="Arial" w:eastAsia="Times New Roman" w:hAnsi="Arial" w:cs="Arial"/>
                <w:sz w:val="20"/>
                <w:szCs w:val="20"/>
                <w:lang w:eastAsia="en-GB"/>
              </w:rPr>
            </w:pPr>
            <w:r w:rsidRPr="00A635C1">
              <w:rPr>
                <w:rFonts w:ascii="Arial" w:eastAsia="Times New Roman" w:hAnsi="Arial" w:cs="Arial"/>
                <w:spacing w:val="2"/>
                <w:sz w:val="20"/>
                <w:szCs w:val="20"/>
                <w:lang w:eastAsia="en-GB"/>
              </w:rPr>
              <w:t>T</w:t>
            </w:r>
            <w:r w:rsidRPr="00A635C1">
              <w:rPr>
                <w:rFonts w:ascii="Arial" w:eastAsia="Times New Roman" w:hAnsi="Arial" w:cs="Arial"/>
                <w:sz w:val="20"/>
                <w:szCs w:val="20"/>
                <w:lang w:eastAsia="en-GB"/>
              </w:rPr>
              <w:t>o</w:t>
            </w:r>
            <w:r w:rsidRPr="00A635C1">
              <w:rPr>
                <w:rFonts w:ascii="Arial" w:eastAsia="Times New Roman" w:hAnsi="Arial" w:cs="Arial"/>
                <w:spacing w:val="3"/>
                <w:sz w:val="20"/>
                <w:szCs w:val="20"/>
                <w:lang w:eastAsia="en-GB"/>
              </w:rPr>
              <w:t xml:space="preserve"> </w:t>
            </w:r>
            <w:r w:rsidRPr="00A635C1">
              <w:rPr>
                <w:rFonts w:ascii="Arial" w:eastAsia="Times New Roman" w:hAnsi="Arial" w:cs="Arial"/>
                <w:spacing w:val="-2"/>
                <w:sz w:val="20"/>
                <w:szCs w:val="20"/>
                <w:lang w:eastAsia="en-GB"/>
              </w:rPr>
              <w:t>e</w:t>
            </w:r>
            <w:r w:rsidRPr="00A635C1">
              <w:rPr>
                <w:rFonts w:ascii="Arial" w:eastAsia="Times New Roman" w:hAnsi="Arial" w:cs="Arial"/>
                <w:sz w:val="20"/>
                <w:szCs w:val="20"/>
                <w:lang w:eastAsia="en-GB"/>
              </w:rPr>
              <w:t>nsu</w:t>
            </w:r>
            <w:r w:rsidRPr="00A635C1">
              <w:rPr>
                <w:rFonts w:ascii="Arial" w:eastAsia="Times New Roman" w:hAnsi="Arial" w:cs="Arial"/>
                <w:spacing w:val="-1"/>
                <w:sz w:val="20"/>
                <w:szCs w:val="20"/>
                <w:lang w:eastAsia="en-GB"/>
              </w:rPr>
              <w:t>r</w:t>
            </w:r>
            <w:r w:rsidRPr="00A635C1">
              <w:rPr>
                <w:rFonts w:ascii="Arial" w:eastAsia="Times New Roman" w:hAnsi="Arial" w:cs="Arial"/>
                <w:sz w:val="20"/>
                <w:szCs w:val="20"/>
                <w:lang w:eastAsia="en-GB"/>
              </w:rPr>
              <w:t>e</w:t>
            </w:r>
            <w:r w:rsidRPr="00A635C1">
              <w:rPr>
                <w:rFonts w:ascii="Arial" w:eastAsia="Times New Roman" w:hAnsi="Arial" w:cs="Arial"/>
                <w:spacing w:val="3"/>
                <w:sz w:val="20"/>
                <w:szCs w:val="20"/>
                <w:lang w:eastAsia="en-GB"/>
              </w:rPr>
              <w:t xml:space="preserve"> </w:t>
            </w:r>
            <w:r w:rsidRPr="00A635C1">
              <w:rPr>
                <w:rFonts w:ascii="Arial" w:eastAsia="Times New Roman" w:hAnsi="Arial" w:cs="Arial"/>
                <w:sz w:val="20"/>
                <w:szCs w:val="20"/>
                <w:lang w:eastAsia="en-GB"/>
              </w:rPr>
              <w:t>th</w:t>
            </w:r>
            <w:r w:rsidRPr="00A635C1">
              <w:rPr>
                <w:rFonts w:ascii="Arial" w:eastAsia="Times New Roman" w:hAnsi="Arial" w:cs="Arial"/>
                <w:spacing w:val="-2"/>
                <w:sz w:val="20"/>
                <w:szCs w:val="20"/>
                <w:lang w:eastAsia="en-GB"/>
              </w:rPr>
              <w:t>a</w:t>
            </w:r>
            <w:r w:rsidRPr="00A635C1">
              <w:rPr>
                <w:rFonts w:ascii="Arial" w:eastAsia="Times New Roman" w:hAnsi="Arial" w:cs="Arial"/>
                <w:sz w:val="20"/>
                <w:szCs w:val="20"/>
                <w:lang w:eastAsia="en-GB"/>
              </w:rPr>
              <w:t>t</w:t>
            </w:r>
            <w:r w:rsidRPr="00A635C1">
              <w:rPr>
                <w:rFonts w:ascii="Arial" w:eastAsia="Times New Roman" w:hAnsi="Arial" w:cs="Arial"/>
                <w:spacing w:val="5"/>
                <w:sz w:val="20"/>
                <w:szCs w:val="20"/>
                <w:lang w:eastAsia="en-GB"/>
              </w:rPr>
              <w:t xml:space="preserve"> </w:t>
            </w:r>
            <w:r w:rsidRPr="00A635C1">
              <w:rPr>
                <w:rFonts w:ascii="Arial" w:eastAsia="Times New Roman" w:hAnsi="Arial" w:cs="Arial"/>
                <w:sz w:val="20"/>
                <w:szCs w:val="20"/>
                <w:lang w:eastAsia="en-GB"/>
              </w:rPr>
              <w:t>s</w:t>
            </w:r>
            <w:r w:rsidRPr="00A635C1">
              <w:rPr>
                <w:rFonts w:ascii="Arial" w:eastAsia="Times New Roman" w:hAnsi="Arial" w:cs="Arial"/>
                <w:spacing w:val="-2"/>
                <w:sz w:val="20"/>
                <w:szCs w:val="20"/>
                <w:lang w:eastAsia="en-GB"/>
              </w:rPr>
              <w:t>t</w:t>
            </w:r>
            <w:r w:rsidRPr="00A635C1">
              <w:rPr>
                <w:rFonts w:ascii="Arial" w:eastAsia="Times New Roman" w:hAnsi="Arial" w:cs="Arial"/>
                <w:sz w:val="20"/>
                <w:szCs w:val="20"/>
                <w:lang w:eastAsia="en-GB"/>
              </w:rPr>
              <w:t>an</w:t>
            </w:r>
            <w:r w:rsidRPr="00A635C1">
              <w:rPr>
                <w:rFonts w:ascii="Arial" w:eastAsia="Times New Roman" w:hAnsi="Arial" w:cs="Arial"/>
                <w:spacing w:val="-2"/>
                <w:sz w:val="20"/>
                <w:szCs w:val="20"/>
                <w:lang w:eastAsia="en-GB"/>
              </w:rPr>
              <w:t>d</w:t>
            </w:r>
            <w:r w:rsidRPr="00A635C1">
              <w:rPr>
                <w:rFonts w:ascii="Arial" w:eastAsia="Times New Roman" w:hAnsi="Arial" w:cs="Arial"/>
                <w:sz w:val="20"/>
                <w:szCs w:val="20"/>
                <w:lang w:eastAsia="en-GB"/>
              </w:rPr>
              <w:t>a</w:t>
            </w:r>
            <w:r w:rsidRPr="00A635C1">
              <w:rPr>
                <w:rFonts w:ascii="Arial" w:eastAsia="Times New Roman" w:hAnsi="Arial" w:cs="Arial"/>
                <w:spacing w:val="-4"/>
                <w:sz w:val="20"/>
                <w:szCs w:val="20"/>
                <w:lang w:eastAsia="en-GB"/>
              </w:rPr>
              <w:t>r</w:t>
            </w:r>
            <w:r w:rsidRPr="00A635C1">
              <w:rPr>
                <w:rFonts w:ascii="Arial" w:eastAsia="Times New Roman" w:hAnsi="Arial" w:cs="Arial"/>
                <w:sz w:val="20"/>
                <w:szCs w:val="20"/>
                <w:lang w:eastAsia="en-GB"/>
              </w:rPr>
              <w:t>ds</w:t>
            </w:r>
            <w:r w:rsidRPr="00A635C1">
              <w:rPr>
                <w:rFonts w:ascii="Arial" w:eastAsia="Times New Roman" w:hAnsi="Arial" w:cs="Arial"/>
                <w:spacing w:val="5"/>
                <w:sz w:val="20"/>
                <w:szCs w:val="20"/>
                <w:lang w:eastAsia="en-GB"/>
              </w:rPr>
              <w:t xml:space="preserve"> in practice </w:t>
            </w:r>
            <w:r w:rsidRPr="00A635C1">
              <w:rPr>
                <w:rFonts w:ascii="Arial" w:eastAsia="Times New Roman" w:hAnsi="Arial" w:cs="Arial"/>
                <w:sz w:val="20"/>
                <w:szCs w:val="20"/>
                <w:lang w:eastAsia="en-GB"/>
              </w:rPr>
              <w:t>a</w:t>
            </w:r>
            <w:r w:rsidRPr="00A635C1">
              <w:rPr>
                <w:rFonts w:ascii="Arial" w:eastAsia="Times New Roman" w:hAnsi="Arial" w:cs="Arial"/>
                <w:spacing w:val="-1"/>
                <w:sz w:val="20"/>
                <w:szCs w:val="20"/>
                <w:lang w:eastAsia="en-GB"/>
              </w:rPr>
              <w:t>r</w:t>
            </w:r>
            <w:r w:rsidRPr="00A635C1">
              <w:rPr>
                <w:rFonts w:ascii="Arial" w:eastAsia="Times New Roman" w:hAnsi="Arial" w:cs="Arial"/>
                <w:sz w:val="20"/>
                <w:szCs w:val="20"/>
                <w:lang w:eastAsia="en-GB"/>
              </w:rPr>
              <w:t>e improved with the aim of achieving excellence in practice leading to good outcomes for children and young people.</w:t>
            </w:r>
          </w:p>
          <w:p w14:paraId="65F2922F" w14:textId="77777777" w:rsidR="00C54E0E" w:rsidRPr="00F445DF" w:rsidRDefault="00C54E0E" w:rsidP="00B32625">
            <w:pPr>
              <w:rPr>
                <w:rFonts w:ascii="Arial" w:hAnsi="Arial" w:cs="Arial"/>
                <w:sz w:val="20"/>
                <w:szCs w:val="20"/>
              </w:rPr>
            </w:pPr>
          </w:p>
        </w:tc>
        <w:tc>
          <w:tcPr>
            <w:tcW w:w="1559" w:type="dxa"/>
          </w:tcPr>
          <w:p w14:paraId="25DF131B" w14:textId="77777777" w:rsidR="00C54E0E" w:rsidRPr="00F445DF" w:rsidRDefault="00F445DF" w:rsidP="00B32625">
            <w:pPr>
              <w:rPr>
                <w:rFonts w:ascii="Arial" w:hAnsi="Arial" w:cs="Arial"/>
                <w:sz w:val="20"/>
                <w:szCs w:val="20"/>
              </w:rPr>
            </w:pPr>
            <w:r w:rsidRPr="00F445DF">
              <w:rPr>
                <w:rFonts w:ascii="Arial" w:hAnsi="Arial" w:cs="Arial"/>
                <w:sz w:val="20"/>
                <w:szCs w:val="20"/>
              </w:rPr>
              <w:t>Director and Service Directors</w:t>
            </w:r>
          </w:p>
        </w:tc>
        <w:tc>
          <w:tcPr>
            <w:tcW w:w="1560" w:type="dxa"/>
          </w:tcPr>
          <w:p w14:paraId="79ECBA36" w14:textId="77777777" w:rsidR="00C54E0E" w:rsidRPr="00F445DF" w:rsidRDefault="00F445DF" w:rsidP="00B32625">
            <w:pPr>
              <w:rPr>
                <w:rFonts w:ascii="Arial" w:hAnsi="Arial" w:cs="Arial"/>
                <w:sz w:val="20"/>
                <w:szCs w:val="20"/>
              </w:rPr>
            </w:pPr>
            <w:r w:rsidRPr="00F445DF">
              <w:rPr>
                <w:rFonts w:ascii="Arial" w:hAnsi="Arial" w:cs="Arial"/>
                <w:sz w:val="20"/>
                <w:szCs w:val="20"/>
              </w:rPr>
              <w:t>Monthly</w:t>
            </w:r>
          </w:p>
        </w:tc>
      </w:tr>
      <w:tr w:rsidR="00C54E0E" w:rsidRPr="00F445DF" w14:paraId="372D4220" w14:textId="77777777" w:rsidTr="00A36558">
        <w:tc>
          <w:tcPr>
            <w:tcW w:w="2234" w:type="dxa"/>
          </w:tcPr>
          <w:p w14:paraId="5A08081B" w14:textId="77777777" w:rsidR="00C54E0E" w:rsidRPr="00F445DF" w:rsidRDefault="005E6FEB" w:rsidP="00B32625">
            <w:pPr>
              <w:rPr>
                <w:rFonts w:ascii="Arial" w:hAnsi="Arial" w:cs="Arial"/>
                <w:sz w:val="20"/>
                <w:szCs w:val="20"/>
              </w:rPr>
            </w:pPr>
            <w:r w:rsidRPr="00F445DF">
              <w:rPr>
                <w:rFonts w:ascii="Arial" w:hAnsi="Arial" w:cs="Arial"/>
                <w:sz w:val="20"/>
                <w:szCs w:val="20"/>
              </w:rPr>
              <w:t>Staff engagement sessions</w:t>
            </w:r>
          </w:p>
        </w:tc>
        <w:tc>
          <w:tcPr>
            <w:tcW w:w="2020" w:type="dxa"/>
          </w:tcPr>
          <w:p w14:paraId="012BD8F7" w14:textId="77777777" w:rsidR="00C54E0E" w:rsidRPr="00F445DF" w:rsidRDefault="001D683E" w:rsidP="00B32625">
            <w:pPr>
              <w:rPr>
                <w:rFonts w:ascii="Arial" w:hAnsi="Arial" w:cs="Arial"/>
                <w:sz w:val="20"/>
                <w:szCs w:val="20"/>
              </w:rPr>
            </w:pPr>
            <w:r>
              <w:rPr>
                <w:rFonts w:ascii="Arial" w:hAnsi="Arial" w:cs="Arial"/>
                <w:sz w:val="20"/>
                <w:szCs w:val="20"/>
              </w:rPr>
              <w:t>Face to Face or Virtual meeting/workshops</w:t>
            </w:r>
          </w:p>
        </w:tc>
        <w:tc>
          <w:tcPr>
            <w:tcW w:w="2551" w:type="dxa"/>
          </w:tcPr>
          <w:p w14:paraId="0A2F3774" w14:textId="77777777" w:rsidR="00C54E0E" w:rsidRPr="00F445DF" w:rsidRDefault="001D683E" w:rsidP="00B32625">
            <w:pPr>
              <w:rPr>
                <w:rFonts w:ascii="Arial" w:hAnsi="Arial" w:cs="Arial"/>
                <w:sz w:val="20"/>
                <w:szCs w:val="20"/>
              </w:rPr>
            </w:pPr>
            <w:r>
              <w:rPr>
                <w:rFonts w:ascii="Arial" w:hAnsi="Arial" w:cs="Arial"/>
                <w:sz w:val="20"/>
                <w:szCs w:val="20"/>
              </w:rPr>
              <w:t>To bring together and engage restoratively staff from across the whole of Children’s Services on a range of topics</w:t>
            </w:r>
          </w:p>
        </w:tc>
        <w:tc>
          <w:tcPr>
            <w:tcW w:w="1559" w:type="dxa"/>
          </w:tcPr>
          <w:p w14:paraId="506F07B3" w14:textId="77777777" w:rsidR="00C54E0E" w:rsidRPr="00F445DF" w:rsidRDefault="001D683E" w:rsidP="00B32625">
            <w:pPr>
              <w:rPr>
                <w:rFonts w:ascii="Arial" w:hAnsi="Arial" w:cs="Arial"/>
                <w:sz w:val="20"/>
                <w:szCs w:val="20"/>
              </w:rPr>
            </w:pPr>
            <w:r w:rsidRPr="00F445DF">
              <w:rPr>
                <w:rFonts w:ascii="Arial" w:hAnsi="Arial" w:cs="Arial"/>
                <w:sz w:val="20"/>
                <w:szCs w:val="20"/>
              </w:rPr>
              <w:t>Director and Service Directors</w:t>
            </w:r>
          </w:p>
        </w:tc>
        <w:tc>
          <w:tcPr>
            <w:tcW w:w="1560" w:type="dxa"/>
          </w:tcPr>
          <w:p w14:paraId="4E8749F6" w14:textId="77777777" w:rsidR="00C54E0E" w:rsidRPr="00F445DF" w:rsidRDefault="00E23013" w:rsidP="00B32625">
            <w:pPr>
              <w:rPr>
                <w:rFonts w:ascii="Arial" w:hAnsi="Arial" w:cs="Arial"/>
                <w:sz w:val="20"/>
                <w:szCs w:val="20"/>
              </w:rPr>
            </w:pPr>
            <w:r>
              <w:rPr>
                <w:rFonts w:ascii="Arial" w:hAnsi="Arial" w:cs="Arial"/>
                <w:sz w:val="20"/>
                <w:szCs w:val="20"/>
              </w:rPr>
              <w:t>3 x year</w:t>
            </w:r>
          </w:p>
        </w:tc>
      </w:tr>
      <w:tr w:rsidR="00C54E0E" w:rsidRPr="00F445DF" w14:paraId="1790D5AE" w14:textId="77777777" w:rsidTr="00A36558">
        <w:tc>
          <w:tcPr>
            <w:tcW w:w="2234" w:type="dxa"/>
          </w:tcPr>
          <w:p w14:paraId="5E4EA4B5" w14:textId="77777777" w:rsidR="00C54E0E" w:rsidRPr="00F445DF" w:rsidRDefault="005E6FEB" w:rsidP="00B32625">
            <w:pPr>
              <w:rPr>
                <w:rFonts w:ascii="Arial" w:hAnsi="Arial" w:cs="Arial"/>
                <w:sz w:val="20"/>
                <w:szCs w:val="20"/>
              </w:rPr>
            </w:pPr>
            <w:r w:rsidRPr="00F445DF">
              <w:rPr>
                <w:rFonts w:ascii="Arial" w:hAnsi="Arial" w:cs="Arial"/>
                <w:sz w:val="20"/>
                <w:szCs w:val="20"/>
              </w:rPr>
              <w:t>Planned programme of front-line office visits</w:t>
            </w:r>
          </w:p>
        </w:tc>
        <w:tc>
          <w:tcPr>
            <w:tcW w:w="2020" w:type="dxa"/>
          </w:tcPr>
          <w:p w14:paraId="0A11A0DA" w14:textId="77777777" w:rsidR="00C54E0E" w:rsidRPr="00F445DF" w:rsidRDefault="00E23013" w:rsidP="00B32625">
            <w:pPr>
              <w:rPr>
                <w:rFonts w:ascii="Arial" w:hAnsi="Arial" w:cs="Arial"/>
                <w:sz w:val="20"/>
                <w:szCs w:val="20"/>
              </w:rPr>
            </w:pPr>
            <w:r>
              <w:rPr>
                <w:rFonts w:ascii="Arial" w:hAnsi="Arial" w:cs="Arial"/>
                <w:sz w:val="20"/>
                <w:szCs w:val="20"/>
              </w:rPr>
              <w:t>In person visits to front line teams</w:t>
            </w:r>
          </w:p>
        </w:tc>
        <w:tc>
          <w:tcPr>
            <w:tcW w:w="2551" w:type="dxa"/>
          </w:tcPr>
          <w:p w14:paraId="615490A7" w14:textId="77777777" w:rsidR="00C54E0E" w:rsidRDefault="00E23013" w:rsidP="00B32625">
            <w:pPr>
              <w:rPr>
                <w:rFonts w:ascii="Arial" w:hAnsi="Arial" w:cs="Arial"/>
                <w:sz w:val="20"/>
                <w:szCs w:val="20"/>
              </w:rPr>
            </w:pPr>
            <w:r>
              <w:rPr>
                <w:rFonts w:ascii="Arial" w:hAnsi="Arial" w:cs="Arial"/>
                <w:sz w:val="20"/>
                <w:szCs w:val="20"/>
              </w:rPr>
              <w:t>To provide visible and</w:t>
            </w:r>
            <w:r w:rsidR="009D7786">
              <w:rPr>
                <w:rFonts w:ascii="Arial" w:hAnsi="Arial" w:cs="Arial"/>
                <w:sz w:val="20"/>
                <w:szCs w:val="20"/>
              </w:rPr>
              <w:t xml:space="preserve"> accessible leadership to staff, talking to staff to gain deeper insight into their work</w:t>
            </w:r>
            <w:r w:rsidR="004F429E">
              <w:rPr>
                <w:rFonts w:ascii="Arial" w:hAnsi="Arial" w:cs="Arial"/>
                <w:sz w:val="20"/>
                <w:szCs w:val="20"/>
              </w:rPr>
              <w:t xml:space="preserve"> as well as enhancing management oversight</w:t>
            </w:r>
            <w:r w:rsidR="009D7786">
              <w:rPr>
                <w:rFonts w:ascii="Arial" w:hAnsi="Arial" w:cs="Arial"/>
                <w:sz w:val="20"/>
                <w:szCs w:val="20"/>
              </w:rPr>
              <w:t>.</w:t>
            </w:r>
          </w:p>
          <w:p w14:paraId="043E3F1F" w14:textId="77777777" w:rsidR="00E23013" w:rsidRPr="00F445DF" w:rsidRDefault="00E23013" w:rsidP="00B32625">
            <w:pPr>
              <w:rPr>
                <w:rFonts w:ascii="Arial" w:hAnsi="Arial" w:cs="Arial"/>
                <w:sz w:val="20"/>
                <w:szCs w:val="20"/>
              </w:rPr>
            </w:pPr>
          </w:p>
        </w:tc>
        <w:tc>
          <w:tcPr>
            <w:tcW w:w="1559" w:type="dxa"/>
          </w:tcPr>
          <w:p w14:paraId="630843AE" w14:textId="77777777" w:rsidR="00C54E0E" w:rsidRPr="00F445DF" w:rsidRDefault="00E23013" w:rsidP="00B32625">
            <w:pPr>
              <w:rPr>
                <w:rFonts w:ascii="Arial" w:hAnsi="Arial" w:cs="Arial"/>
                <w:sz w:val="20"/>
                <w:szCs w:val="20"/>
              </w:rPr>
            </w:pPr>
            <w:r>
              <w:rPr>
                <w:rFonts w:ascii="Arial" w:hAnsi="Arial" w:cs="Arial"/>
                <w:sz w:val="20"/>
                <w:szCs w:val="20"/>
              </w:rPr>
              <w:t>Senior Leadership Teams</w:t>
            </w:r>
          </w:p>
        </w:tc>
        <w:tc>
          <w:tcPr>
            <w:tcW w:w="1560" w:type="dxa"/>
          </w:tcPr>
          <w:p w14:paraId="4F19459F" w14:textId="77777777" w:rsidR="00C54E0E" w:rsidRPr="00F445DF" w:rsidRDefault="00D04C6A" w:rsidP="00B32625">
            <w:pPr>
              <w:rPr>
                <w:rFonts w:ascii="Arial" w:hAnsi="Arial" w:cs="Arial"/>
                <w:sz w:val="20"/>
                <w:szCs w:val="20"/>
              </w:rPr>
            </w:pPr>
            <w:r w:rsidRPr="00F445DF">
              <w:rPr>
                <w:rFonts w:ascii="Arial" w:hAnsi="Arial" w:cs="Arial"/>
                <w:sz w:val="20"/>
                <w:szCs w:val="20"/>
              </w:rPr>
              <w:t xml:space="preserve">6 x yearly </w:t>
            </w:r>
          </w:p>
        </w:tc>
      </w:tr>
      <w:tr w:rsidR="00C54E0E" w:rsidRPr="00F445DF" w14:paraId="66CBF4DB" w14:textId="77777777" w:rsidTr="00A36558">
        <w:tc>
          <w:tcPr>
            <w:tcW w:w="2234" w:type="dxa"/>
          </w:tcPr>
          <w:p w14:paraId="2A6243C9" w14:textId="77777777" w:rsidR="00C54E0E" w:rsidRPr="00F445DF" w:rsidRDefault="00D04C6A" w:rsidP="00B32625">
            <w:pPr>
              <w:rPr>
                <w:rFonts w:ascii="Arial" w:hAnsi="Arial" w:cs="Arial"/>
                <w:sz w:val="20"/>
                <w:szCs w:val="20"/>
              </w:rPr>
            </w:pPr>
            <w:r w:rsidRPr="00F445DF">
              <w:rPr>
                <w:rFonts w:ascii="Arial" w:hAnsi="Arial" w:cs="Arial"/>
                <w:sz w:val="20"/>
                <w:szCs w:val="20"/>
              </w:rPr>
              <w:t>Quality Assurance and Performance panel</w:t>
            </w:r>
          </w:p>
        </w:tc>
        <w:tc>
          <w:tcPr>
            <w:tcW w:w="2020" w:type="dxa"/>
          </w:tcPr>
          <w:p w14:paraId="16CF4C1D" w14:textId="77777777" w:rsidR="00C54E0E" w:rsidRPr="00F445DF" w:rsidRDefault="00E23013" w:rsidP="00B32625">
            <w:pPr>
              <w:rPr>
                <w:rFonts w:ascii="Arial" w:hAnsi="Arial" w:cs="Arial"/>
                <w:sz w:val="20"/>
                <w:szCs w:val="20"/>
              </w:rPr>
            </w:pPr>
            <w:r>
              <w:rPr>
                <w:rFonts w:ascii="Arial" w:hAnsi="Arial" w:cs="Arial"/>
                <w:sz w:val="20"/>
                <w:szCs w:val="20"/>
              </w:rPr>
              <w:t>Face to face or virtual meetings</w:t>
            </w:r>
          </w:p>
        </w:tc>
        <w:tc>
          <w:tcPr>
            <w:tcW w:w="2551" w:type="dxa"/>
          </w:tcPr>
          <w:p w14:paraId="29A7C310" w14:textId="77777777" w:rsidR="00C54E0E" w:rsidRPr="00F445DF" w:rsidRDefault="00E23013" w:rsidP="00E23013">
            <w:pPr>
              <w:rPr>
                <w:rFonts w:ascii="Arial" w:hAnsi="Arial" w:cs="Arial"/>
                <w:sz w:val="20"/>
                <w:szCs w:val="20"/>
              </w:rPr>
            </w:pPr>
            <w:r>
              <w:rPr>
                <w:rFonts w:ascii="Arial" w:hAnsi="Arial" w:cs="Arial"/>
                <w:sz w:val="20"/>
                <w:szCs w:val="20"/>
              </w:rPr>
              <w:t xml:space="preserve">To receive and review quality assurance activity </w:t>
            </w:r>
            <w:r w:rsidRPr="00E23013">
              <w:rPr>
                <w:rFonts w:ascii="Arial" w:hAnsi="Arial" w:cs="Arial"/>
                <w:sz w:val="20"/>
                <w:szCs w:val="20"/>
              </w:rPr>
              <w:t>to inform strategic understanding, planning and development.</w:t>
            </w:r>
          </w:p>
        </w:tc>
        <w:tc>
          <w:tcPr>
            <w:tcW w:w="1559" w:type="dxa"/>
          </w:tcPr>
          <w:p w14:paraId="23F2FE14" w14:textId="77777777" w:rsidR="00C54E0E" w:rsidRPr="00F445DF" w:rsidRDefault="00E23013" w:rsidP="00B32625">
            <w:pPr>
              <w:rPr>
                <w:rFonts w:ascii="Arial" w:hAnsi="Arial" w:cs="Arial"/>
                <w:sz w:val="20"/>
                <w:szCs w:val="20"/>
              </w:rPr>
            </w:pPr>
            <w:r w:rsidRPr="00F445DF">
              <w:rPr>
                <w:rFonts w:ascii="Arial" w:hAnsi="Arial" w:cs="Arial"/>
                <w:sz w:val="20"/>
                <w:szCs w:val="20"/>
              </w:rPr>
              <w:t>Director and Service Directors</w:t>
            </w:r>
          </w:p>
        </w:tc>
        <w:tc>
          <w:tcPr>
            <w:tcW w:w="1560" w:type="dxa"/>
          </w:tcPr>
          <w:p w14:paraId="3C0A00C2" w14:textId="77777777" w:rsidR="00C54E0E" w:rsidRPr="00F445DF" w:rsidRDefault="00D04C6A" w:rsidP="00B32625">
            <w:pPr>
              <w:rPr>
                <w:rFonts w:ascii="Arial" w:hAnsi="Arial" w:cs="Arial"/>
                <w:sz w:val="20"/>
                <w:szCs w:val="20"/>
              </w:rPr>
            </w:pPr>
            <w:r w:rsidRPr="00F445DF">
              <w:rPr>
                <w:rFonts w:ascii="Arial" w:hAnsi="Arial" w:cs="Arial"/>
                <w:sz w:val="20"/>
                <w:szCs w:val="20"/>
              </w:rPr>
              <w:t>Monthly</w:t>
            </w:r>
          </w:p>
        </w:tc>
      </w:tr>
      <w:tr w:rsidR="00C54E0E" w:rsidRPr="00F445DF" w14:paraId="07117DC5" w14:textId="77777777" w:rsidTr="00A36558">
        <w:tc>
          <w:tcPr>
            <w:tcW w:w="2234" w:type="dxa"/>
          </w:tcPr>
          <w:p w14:paraId="397D625B" w14:textId="77777777" w:rsidR="00C54E0E" w:rsidRPr="00F445DF" w:rsidRDefault="00B21E9A" w:rsidP="00B32625">
            <w:pPr>
              <w:rPr>
                <w:rFonts w:ascii="Arial" w:hAnsi="Arial" w:cs="Arial"/>
                <w:sz w:val="20"/>
                <w:szCs w:val="20"/>
              </w:rPr>
            </w:pPr>
            <w:r w:rsidRPr="00F445DF">
              <w:rPr>
                <w:rFonts w:ascii="Arial" w:hAnsi="Arial" w:cs="Arial"/>
                <w:sz w:val="20"/>
                <w:szCs w:val="20"/>
              </w:rPr>
              <w:t>Peer Reviews</w:t>
            </w:r>
          </w:p>
        </w:tc>
        <w:tc>
          <w:tcPr>
            <w:tcW w:w="2020" w:type="dxa"/>
          </w:tcPr>
          <w:p w14:paraId="1A330D02" w14:textId="34195A7A" w:rsidR="00C54E0E" w:rsidRPr="00F445DF" w:rsidRDefault="009D7786" w:rsidP="009D7786">
            <w:pPr>
              <w:rPr>
                <w:rFonts w:ascii="Arial" w:hAnsi="Arial" w:cs="Arial"/>
                <w:sz w:val="20"/>
                <w:szCs w:val="20"/>
              </w:rPr>
            </w:pPr>
            <w:r>
              <w:rPr>
                <w:rFonts w:ascii="Arial" w:hAnsi="Arial" w:cs="Arial"/>
                <w:sz w:val="20"/>
                <w:szCs w:val="20"/>
              </w:rPr>
              <w:t xml:space="preserve">Remote/off site virtual meetings and workshops </w:t>
            </w:r>
          </w:p>
        </w:tc>
        <w:tc>
          <w:tcPr>
            <w:tcW w:w="2551" w:type="dxa"/>
          </w:tcPr>
          <w:p w14:paraId="3386D84C" w14:textId="77777777" w:rsidR="00C54E0E" w:rsidRPr="00F445DF" w:rsidRDefault="004F429E" w:rsidP="004F429E">
            <w:pPr>
              <w:rPr>
                <w:rFonts w:ascii="Arial" w:hAnsi="Arial" w:cs="Arial"/>
                <w:sz w:val="20"/>
                <w:szCs w:val="20"/>
              </w:rPr>
            </w:pPr>
            <w:r>
              <w:rPr>
                <w:rFonts w:ascii="Arial" w:hAnsi="Arial" w:cs="Arial"/>
                <w:sz w:val="20"/>
                <w:szCs w:val="20"/>
              </w:rPr>
              <w:t xml:space="preserve">To receive and take part in independent </w:t>
            </w:r>
            <w:r w:rsidRPr="004F429E">
              <w:rPr>
                <w:rFonts w:ascii="Arial" w:hAnsi="Arial" w:cs="Arial"/>
                <w:sz w:val="20"/>
                <w:szCs w:val="20"/>
              </w:rPr>
              <w:t>professional assessment, against standards processes and quality of work, with the obj</w:t>
            </w:r>
            <w:r>
              <w:rPr>
                <w:rFonts w:ascii="Arial" w:hAnsi="Arial" w:cs="Arial"/>
                <w:sz w:val="20"/>
                <w:szCs w:val="20"/>
              </w:rPr>
              <w:t>ective of facilitating continuous improvement</w:t>
            </w:r>
          </w:p>
        </w:tc>
        <w:tc>
          <w:tcPr>
            <w:tcW w:w="1559" w:type="dxa"/>
          </w:tcPr>
          <w:p w14:paraId="5724BBE4" w14:textId="77777777" w:rsidR="00C54E0E" w:rsidRPr="00F445DF" w:rsidRDefault="004F429E" w:rsidP="00B32625">
            <w:pPr>
              <w:rPr>
                <w:rFonts w:ascii="Arial" w:hAnsi="Arial" w:cs="Arial"/>
                <w:sz w:val="20"/>
                <w:szCs w:val="20"/>
              </w:rPr>
            </w:pPr>
            <w:r>
              <w:rPr>
                <w:rFonts w:ascii="Arial" w:hAnsi="Arial" w:cs="Arial"/>
                <w:sz w:val="20"/>
                <w:szCs w:val="20"/>
              </w:rPr>
              <w:t>Senior Leadership Team</w:t>
            </w:r>
          </w:p>
        </w:tc>
        <w:tc>
          <w:tcPr>
            <w:tcW w:w="1560" w:type="dxa"/>
          </w:tcPr>
          <w:p w14:paraId="37490354" w14:textId="77777777" w:rsidR="00C54E0E" w:rsidRPr="00954862" w:rsidRDefault="00954862" w:rsidP="00B32625">
            <w:pPr>
              <w:rPr>
                <w:rFonts w:ascii="Arial" w:hAnsi="Arial" w:cs="Arial"/>
                <w:sz w:val="20"/>
                <w:szCs w:val="20"/>
              </w:rPr>
            </w:pPr>
            <w:r>
              <w:rPr>
                <w:rFonts w:ascii="Arial" w:hAnsi="Arial" w:cs="Arial"/>
                <w:sz w:val="20"/>
                <w:szCs w:val="20"/>
              </w:rPr>
              <w:t xml:space="preserve">As per agreed Regional Timetable. </w:t>
            </w:r>
          </w:p>
        </w:tc>
      </w:tr>
      <w:tr w:rsidR="00AE6992" w:rsidRPr="00F445DF" w14:paraId="0F75C689" w14:textId="77777777" w:rsidTr="00A36558">
        <w:tc>
          <w:tcPr>
            <w:tcW w:w="2234" w:type="dxa"/>
          </w:tcPr>
          <w:p w14:paraId="45129049" w14:textId="77777777" w:rsidR="00AE6992" w:rsidRPr="000364A9" w:rsidRDefault="00AE6992" w:rsidP="00B32625">
            <w:pPr>
              <w:rPr>
                <w:rFonts w:ascii="Arial" w:hAnsi="Arial" w:cs="Arial"/>
                <w:sz w:val="20"/>
                <w:szCs w:val="20"/>
              </w:rPr>
            </w:pPr>
            <w:r w:rsidRPr="000364A9">
              <w:rPr>
                <w:rFonts w:ascii="Arial" w:hAnsi="Arial" w:cs="Arial"/>
                <w:sz w:val="20"/>
                <w:szCs w:val="20"/>
              </w:rPr>
              <w:t>Supervision</w:t>
            </w:r>
          </w:p>
        </w:tc>
        <w:tc>
          <w:tcPr>
            <w:tcW w:w="2020" w:type="dxa"/>
          </w:tcPr>
          <w:p w14:paraId="74361051" w14:textId="77777777" w:rsidR="00AE6992" w:rsidRPr="000364A9" w:rsidRDefault="00AE6992" w:rsidP="009D7786">
            <w:pPr>
              <w:rPr>
                <w:rFonts w:ascii="Arial" w:hAnsi="Arial" w:cs="Arial"/>
                <w:sz w:val="20"/>
                <w:szCs w:val="20"/>
              </w:rPr>
            </w:pPr>
            <w:r w:rsidRPr="000364A9">
              <w:rPr>
                <w:rFonts w:ascii="Arial" w:hAnsi="Arial" w:cs="Arial"/>
                <w:sz w:val="20"/>
                <w:szCs w:val="20"/>
              </w:rPr>
              <w:t>Face to face or virtual meetings</w:t>
            </w:r>
          </w:p>
        </w:tc>
        <w:tc>
          <w:tcPr>
            <w:tcW w:w="2551" w:type="dxa"/>
          </w:tcPr>
          <w:p w14:paraId="591CDE6C" w14:textId="77777777" w:rsidR="00AE6992" w:rsidRPr="000364A9" w:rsidRDefault="00AE6992" w:rsidP="004F429E">
            <w:pPr>
              <w:rPr>
                <w:rFonts w:ascii="Arial" w:hAnsi="Arial" w:cs="Arial"/>
                <w:sz w:val="20"/>
                <w:szCs w:val="20"/>
              </w:rPr>
            </w:pPr>
            <w:r w:rsidRPr="000364A9">
              <w:rPr>
                <w:rFonts w:ascii="Arial" w:hAnsi="Arial" w:cs="Arial"/>
                <w:sz w:val="20"/>
                <w:szCs w:val="20"/>
              </w:rPr>
              <w:t>To look at individual and service performance.</w:t>
            </w:r>
          </w:p>
          <w:p w14:paraId="438DBDC2" w14:textId="77777777" w:rsidR="00AE6992" w:rsidRPr="000364A9" w:rsidRDefault="00AE6992" w:rsidP="004F429E">
            <w:pPr>
              <w:rPr>
                <w:rFonts w:ascii="Arial" w:hAnsi="Arial" w:cs="Arial"/>
                <w:sz w:val="20"/>
                <w:szCs w:val="20"/>
              </w:rPr>
            </w:pPr>
            <w:r w:rsidRPr="000364A9">
              <w:rPr>
                <w:rFonts w:ascii="Arial" w:hAnsi="Arial" w:cs="Arial"/>
                <w:sz w:val="20"/>
                <w:szCs w:val="20"/>
              </w:rPr>
              <w:t>To identify</w:t>
            </w:r>
            <w:r w:rsidR="00274AFE" w:rsidRPr="000364A9">
              <w:rPr>
                <w:rFonts w:ascii="Arial" w:hAnsi="Arial" w:cs="Arial"/>
                <w:sz w:val="20"/>
                <w:szCs w:val="20"/>
              </w:rPr>
              <w:t xml:space="preserve"> areas for learning and where improvements are needed</w:t>
            </w:r>
          </w:p>
          <w:p w14:paraId="2FB5A43A" w14:textId="77777777" w:rsidR="00AE6992" w:rsidRPr="000364A9" w:rsidRDefault="00AE6992" w:rsidP="00274AFE">
            <w:pPr>
              <w:rPr>
                <w:rFonts w:ascii="Arial" w:hAnsi="Arial" w:cs="Arial"/>
                <w:sz w:val="20"/>
                <w:szCs w:val="20"/>
              </w:rPr>
            </w:pPr>
            <w:r w:rsidRPr="000364A9">
              <w:rPr>
                <w:rFonts w:ascii="Arial" w:hAnsi="Arial" w:cs="Arial"/>
                <w:sz w:val="20"/>
                <w:szCs w:val="20"/>
              </w:rPr>
              <w:t xml:space="preserve">To identify examples of good practice </w:t>
            </w:r>
          </w:p>
        </w:tc>
        <w:tc>
          <w:tcPr>
            <w:tcW w:w="1559" w:type="dxa"/>
          </w:tcPr>
          <w:p w14:paraId="666A1C5C" w14:textId="77777777" w:rsidR="00AE6992" w:rsidRPr="000364A9" w:rsidRDefault="00AE6992" w:rsidP="00B32625">
            <w:pPr>
              <w:rPr>
                <w:rFonts w:ascii="Arial" w:hAnsi="Arial" w:cs="Arial"/>
                <w:sz w:val="20"/>
                <w:szCs w:val="20"/>
              </w:rPr>
            </w:pPr>
            <w:r w:rsidRPr="000364A9">
              <w:rPr>
                <w:rFonts w:ascii="Arial" w:hAnsi="Arial" w:cs="Arial"/>
                <w:sz w:val="20"/>
                <w:szCs w:val="20"/>
              </w:rPr>
              <w:t>Senior Leadership Team/Heads of Service</w:t>
            </w:r>
          </w:p>
        </w:tc>
        <w:tc>
          <w:tcPr>
            <w:tcW w:w="1560" w:type="dxa"/>
          </w:tcPr>
          <w:p w14:paraId="0FCEE6B7" w14:textId="77777777" w:rsidR="00AE6992" w:rsidRPr="000364A9" w:rsidRDefault="00274AFE" w:rsidP="00B32625">
            <w:pPr>
              <w:rPr>
                <w:rFonts w:ascii="Arial" w:hAnsi="Arial" w:cs="Arial"/>
                <w:sz w:val="20"/>
                <w:szCs w:val="20"/>
              </w:rPr>
            </w:pPr>
            <w:r w:rsidRPr="000364A9">
              <w:rPr>
                <w:rFonts w:ascii="Arial" w:hAnsi="Arial" w:cs="Arial"/>
                <w:sz w:val="20"/>
                <w:szCs w:val="20"/>
              </w:rPr>
              <w:t>Monthly</w:t>
            </w:r>
          </w:p>
        </w:tc>
      </w:tr>
      <w:tr w:rsidR="00824C4E" w:rsidRPr="00F445DF" w14:paraId="082B125F" w14:textId="77777777" w:rsidTr="00A36558">
        <w:tc>
          <w:tcPr>
            <w:tcW w:w="2234" w:type="dxa"/>
          </w:tcPr>
          <w:p w14:paraId="34A46ABC" w14:textId="2F9FD22F" w:rsidR="00824C4E" w:rsidRPr="000364A9" w:rsidRDefault="00824C4E" w:rsidP="00B32625">
            <w:pPr>
              <w:rPr>
                <w:rFonts w:ascii="Arial" w:hAnsi="Arial" w:cs="Arial"/>
                <w:sz w:val="20"/>
                <w:szCs w:val="20"/>
              </w:rPr>
            </w:pPr>
            <w:r>
              <w:rPr>
                <w:rFonts w:ascii="Arial" w:hAnsi="Arial" w:cs="Arial"/>
                <w:sz w:val="20"/>
                <w:szCs w:val="20"/>
              </w:rPr>
              <w:t>Scrutiny Panel</w:t>
            </w:r>
          </w:p>
        </w:tc>
        <w:tc>
          <w:tcPr>
            <w:tcW w:w="2020" w:type="dxa"/>
          </w:tcPr>
          <w:p w14:paraId="229F86F0" w14:textId="7EBCE774" w:rsidR="00824C4E" w:rsidRPr="000364A9" w:rsidRDefault="00824C4E" w:rsidP="009D7786">
            <w:pPr>
              <w:rPr>
                <w:rFonts w:ascii="Arial" w:hAnsi="Arial" w:cs="Arial"/>
                <w:sz w:val="20"/>
                <w:szCs w:val="20"/>
              </w:rPr>
            </w:pPr>
            <w:r>
              <w:rPr>
                <w:rFonts w:ascii="Arial" w:hAnsi="Arial" w:cs="Arial"/>
                <w:sz w:val="20"/>
                <w:szCs w:val="20"/>
              </w:rPr>
              <w:t xml:space="preserve">Face to face or Virtual meetings. </w:t>
            </w:r>
          </w:p>
        </w:tc>
        <w:tc>
          <w:tcPr>
            <w:tcW w:w="2551" w:type="dxa"/>
          </w:tcPr>
          <w:p w14:paraId="5D087A74" w14:textId="77777777" w:rsidR="00824C4E" w:rsidRPr="000364A9" w:rsidRDefault="00824C4E" w:rsidP="004F429E">
            <w:pPr>
              <w:rPr>
                <w:rFonts w:ascii="Arial" w:hAnsi="Arial" w:cs="Arial"/>
                <w:sz w:val="20"/>
                <w:szCs w:val="20"/>
              </w:rPr>
            </w:pPr>
          </w:p>
        </w:tc>
        <w:tc>
          <w:tcPr>
            <w:tcW w:w="1559" w:type="dxa"/>
          </w:tcPr>
          <w:p w14:paraId="294EA91B" w14:textId="09BA5EF7" w:rsidR="00824C4E" w:rsidRPr="000364A9" w:rsidRDefault="00E51805" w:rsidP="00B32625">
            <w:pPr>
              <w:rPr>
                <w:rFonts w:ascii="Arial" w:hAnsi="Arial" w:cs="Arial"/>
                <w:sz w:val="20"/>
                <w:szCs w:val="20"/>
              </w:rPr>
            </w:pPr>
            <w:r w:rsidRPr="000364A9">
              <w:rPr>
                <w:rFonts w:ascii="Arial" w:hAnsi="Arial" w:cs="Arial"/>
                <w:sz w:val="20"/>
                <w:szCs w:val="20"/>
              </w:rPr>
              <w:t>Senior Leadership Team/Heads of Service</w:t>
            </w:r>
          </w:p>
        </w:tc>
        <w:tc>
          <w:tcPr>
            <w:tcW w:w="1560" w:type="dxa"/>
          </w:tcPr>
          <w:p w14:paraId="49BA390A" w14:textId="77777777" w:rsidR="00824C4E" w:rsidRPr="000364A9" w:rsidRDefault="00824C4E" w:rsidP="00B32625">
            <w:pPr>
              <w:rPr>
                <w:rFonts w:ascii="Arial" w:hAnsi="Arial" w:cs="Arial"/>
                <w:sz w:val="20"/>
                <w:szCs w:val="20"/>
              </w:rPr>
            </w:pPr>
          </w:p>
        </w:tc>
      </w:tr>
      <w:tr w:rsidR="00824C4E" w:rsidRPr="00F445DF" w14:paraId="48666EA5" w14:textId="77777777" w:rsidTr="00A36558">
        <w:tc>
          <w:tcPr>
            <w:tcW w:w="2234" w:type="dxa"/>
          </w:tcPr>
          <w:p w14:paraId="684A81AC" w14:textId="5ED36B53" w:rsidR="00824C4E" w:rsidRPr="000364A9" w:rsidRDefault="00824C4E" w:rsidP="00B32625">
            <w:pPr>
              <w:rPr>
                <w:rFonts w:ascii="Arial" w:hAnsi="Arial" w:cs="Arial"/>
                <w:sz w:val="20"/>
                <w:szCs w:val="20"/>
              </w:rPr>
            </w:pPr>
            <w:r>
              <w:rPr>
                <w:rFonts w:ascii="Arial" w:hAnsi="Arial" w:cs="Arial"/>
                <w:sz w:val="20"/>
                <w:szCs w:val="20"/>
              </w:rPr>
              <w:t>Corporate Parenting Board.</w:t>
            </w:r>
          </w:p>
        </w:tc>
        <w:tc>
          <w:tcPr>
            <w:tcW w:w="2020" w:type="dxa"/>
          </w:tcPr>
          <w:p w14:paraId="0D5D8784" w14:textId="151C3418" w:rsidR="00824C4E" w:rsidRPr="000364A9" w:rsidRDefault="00824C4E" w:rsidP="009D7786">
            <w:pPr>
              <w:rPr>
                <w:rFonts w:ascii="Arial" w:hAnsi="Arial" w:cs="Arial"/>
                <w:sz w:val="20"/>
                <w:szCs w:val="20"/>
              </w:rPr>
            </w:pPr>
            <w:r>
              <w:rPr>
                <w:rFonts w:ascii="Arial" w:hAnsi="Arial" w:cs="Arial"/>
                <w:sz w:val="20"/>
                <w:szCs w:val="20"/>
              </w:rPr>
              <w:t>Face to face or Virtual meetings.</w:t>
            </w:r>
          </w:p>
        </w:tc>
        <w:tc>
          <w:tcPr>
            <w:tcW w:w="2551" w:type="dxa"/>
          </w:tcPr>
          <w:p w14:paraId="5824993C" w14:textId="77777777" w:rsidR="00824C4E" w:rsidRPr="000364A9" w:rsidRDefault="00824C4E" w:rsidP="004F429E">
            <w:pPr>
              <w:rPr>
                <w:rFonts w:ascii="Arial" w:hAnsi="Arial" w:cs="Arial"/>
                <w:sz w:val="20"/>
                <w:szCs w:val="20"/>
              </w:rPr>
            </w:pPr>
          </w:p>
        </w:tc>
        <w:tc>
          <w:tcPr>
            <w:tcW w:w="1559" w:type="dxa"/>
          </w:tcPr>
          <w:p w14:paraId="0F177B2D" w14:textId="4DD9DFAE" w:rsidR="00824C4E" w:rsidRPr="000364A9" w:rsidRDefault="00E51805" w:rsidP="00B32625">
            <w:pPr>
              <w:rPr>
                <w:rFonts w:ascii="Arial" w:hAnsi="Arial" w:cs="Arial"/>
                <w:sz w:val="20"/>
                <w:szCs w:val="20"/>
              </w:rPr>
            </w:pPr>
            <w:r w:rsidRPr="000364A9">
              <w:rPr>
                <w:rFonts w:ascii="Arial" w:hAnsi="Arial" w:cs="Arial"/>
                <w:sz w:val="20"/>
                <w:szCs w:val="20"/>
              </w:rPr>
              <w:t xml:space="preserve">Senior Leadership </w:t>
            </w:r>
            <w:r w:rsidRPr="000364A9">
              <w:rPr>
                <w:rFonts w:ascii="Arial" w:hAnsi="Arial" w:cs="Arial"/>
                <w:sz w:val="20"/>
                <w:szCs w:val="20"/>
              </w:rPr>
              <w:lastRenderedPageBreak/>
              <w:t>Team/Heads of Service</w:t>
            </w:r>
          </w:p>
        </w:tc>
        <w:tc>
          <w:tcPr>
            <w:tcW w:w="1560" w:type="dxa"/>
          </w:tcPr>
          <w:p w14:paraId="12DD21CD" w14:textId="77777777" w:rsidR="00824C4E" w:rsidRPr="000364A9" w:rsidRDefault="00824C4E" w:rsidP="00B32625">
            <w:pPr>
              <w:rPr>
                <w:rFonts w:ascii="Arial" w:hAnsi="Arial" w:cs="Arial"/>
                <w:sz w:val="20"/>
                <w:szCs w:val="20"/>
              </w:rPr>
            </w:pPr>
          </w:p>
        </w:tc>
      </w:tr>
      <w:tr w:rsidR="00E51805" w:rsidRPr="00F445DF" w14:paraId="7B5F6962" w14:textId="77777777" w:rsidTr="00A36558">
        <w:tc>
          <w:tcPr>
            <w:tcW w:w="2234" w:type="dxa"/>
          </w:tcPr>
          <w:p w14:paraId="500A7798" w14:textId="5EBB98B6" w:rsidR="00E51805" w:rsidRDefault="00E51805" w:rsidP="00B32625">
            <w:pPr>
              <w:rPr>
                <w:rFonts w:ascii="Arial" w:hAnsi="Arial" w:cs="Arial"/>
                <w:sz w:val="20"/>
                <w:szCs w:val="20"/>
              </w:rPr>
            </w:pPr>
            <w:r>
              <w:rPr>
                <w:rFonts w:ascii="Arial" w:hAnsi="Arial" w:cs="Arial"/>
                <w:sz w:val="20"/>
                <w:szCs w:val="20"/>
              </w:rPr>
              <w:t>Executive Partnership Board</w:t>
            </w:r>
          </w:p>
        </w:tc>
        <w:tc>
          <w:tcPr>
            <w:tcW w:w="2020" w:type="dxa"/>
          </w:tcPr>
          <w:p w14:paraId="3C9AD816" w14:textId="1E56EFAB" w:rsidR="00E51805" w:rsidRDefault="00E51805" w:rsidP="009D7786">
            <w:pPr>
              <w:rPr>
                <w:rFonts w:ascii="Arial" w:hAnsi="Arial" w:cs="Arial"/>
                <w:sz w:val="20"/>
                <w:szCs w:val="20"/>
              </w:rPr>
            </w:pPr>
            <w:r>
              <w:rPr>
                <w:rFonts w:ascii="Arial" w:hAnsi="Arial" w:cs="Arial"/>
                <w:sz w:val="20"/>
                <w:szCs w:val="20"/>
              </w:rPr>
              <w:t>Virtual meetings</w:t>
            </w:r>
          </w:p>
        </w:tc>
        <w:tc>
          <w:tcPr>
            <w:tcW w:w="2551" w:type="dxa"/>
          </w:tcPr>
          <w:p w14:paraId="1B60A3FA" w14:textId="12206617" w:rsidR="00E51805" w:rsidRPr="000364A9" w:rsidRDefault="00E51805" w:rsidP="004F429E">
            <w:pPr>
              <w:rPr>
                <w:rFonts w:ascii="Arial" w:hAnsi="Arial" w:cs="Arial"/>
                <w:sz w:val="20"/>
                <w:szCs w:val="20"/>
              </w:rPr>
            </w:pPr>
            <w:r>
              <w:rPr>
                <w:rFonts w:ascii="Arial" w:hAnsi="Arial" w:cs="Arial"/>
                <w:sz w:val="20"/>
                <w:szCs w:val="20"/>
              </w:rPr>
              <w:t xml:space="preserve">To ensure that safeguarding arrangements across the partnership are being delivered. </w:t>
            </w:r>
          </w:p>
        </w:tc>
        <w:tc>
          <w:tcPr>
            <w:tcW w:w="1559" w:type="dxa"/>
          </w:tcPr>
          <w:p w14:paraId="657F7B72" w14:textId="15632E45" w:rsidR="00E51805" w:rsidRPr="000364A9" w:rsidRDefault="00E51805" w:rsidP="00B32625">
            <w:pPr>
              <w:rPr>
                <w:rFonts w:ascii="Arial" w:hAnsi="Arial" w:cs="Arial"/>
                <w:sz w:val="20"/>
                <w:szCs w:val="20"/>
              </w:rPr>
            </w:pPr>
            <w:r>
              <w:rPr>
                <w:rFonts w:ascii="Arial" w:hAnsi="Arial" w:cs="Arial"/>
                <w:sz w:val="20"/>
                <w:szCs w:val="20"/>
              </w:rPr>
              <w:t xml:space="preserve">Executive partnership, senior management and </w:t>
            </w:r>
            <w:proofErr w:type="gramStart"/>
            <w:r>
              <w:rPr>
                <w:rFonts w:ascii="Arial" w:hAnsi="Arial" w:cs="Arial"/>
                <w:sz w:val="20"/>
                <w:szCs w:val="20"/>
              </w:rPr>
              <w:t>Independent</w:t>
            </w:r>
            <w:proofErr w:type="gramEnd"/>
            <w:r>
              <w:rPr>
                <w:rFonts w:ascii="Arial" w:hAnsi="Arial" w:cs="Arial"/>
                <w:sz w:val="20"/>
                <w:szCs w:val="20"/>
              </w:rPr>
              <w:t xml:space="preserve"> scrutineer. </w:t>
            </w:r>
          </w:p>
        </w:tc>
        <w:tc>
          <w:tcPr>
            <w:tcW w:w="1560" w:type="dxa"/>
          </w:tcPr>
          <w:p w14:paraId="66AFA525" w14:textId="77777777" w:rsidR="00E51805" w:rsidRPr="000364A9" w:rsidRDefault="00E51805" w:rsidP="00B32625">
            <w:pPr>
              <w:rPr>
                <w:rFonts w:ascii="Arial" w:hAnsi="Arial" w:cs="Arial"/>
                <w:sz w:val="20"/>
                <w:szCs w:val="20"/>
              </w:rPr>
            </w:pPr>
          </w:p>
        </w:tc>
      </w:tr>
    </w:tbl>
    <w:p w14:paraId="4D99A622" w14:textId="77777777" w:rsidR="00353CE3" w:rsidRDefault="00353CE3" w:rsidP="00E46838">
      <w:pPr>
        <w:rPr>
          <w:rFonts w:ascii="Arial" w:hAnsi="Arial" w:cs="Arial"/>
          <w:b/>
          <w:bCs/>
          <w:sz w:val="20"/>
          <w:szCs w:val="20"/>
        </w:rPr>
      </w:pPr>
    </w:p>
    <w:p w14:paraId="1A8747D6" w14:textId="77777777" w:rsidR="00353CE3" w:rsidRPr="00F445DF" w:rsidRDefault="00353CE3" w:rsidP="00E46838">
      <w:pPr>
        <w:rPr>
          <w:rFonts w:ascii="Arial" w:hAnsi="Arial" w:cs="Arial"/>
          <w:b/>
          <w:bCs/>
          <w:sz w:val="20"/>
          <w:szCs w:val="20"/>
        </w:rPr>
      </w:pPr>
    </w:p>
    <w:tbl>
      <w:tblPr>
        <w:tblStyle w:val="TableGrid"/>
        <w:tblW w:w="9924" w:type="dxa"/>
        <w:tblInd w:w="-431" w:type="dxa"/>
        <w:tblLook w:val="04A0" w:firstRow="1" w:lastRow="0" w:firstColumn="1" w:lastColumn="0" w:noHBand="0" w:noVBand="1"/>
      </w:tblPr>
      <w:tblGrid>
        <w:gridCol w:w="2159"/>
        <w:gridCol w:w="1966"/>
        <w:gridCol w:w="2586"/>
        <w:gridCol w:w="1673"/>
        <w:gridCol w:w="1540"/>
      </w:tblGrid>
      <w:tr w:rsidR="00F274B7" w:rsidRPr="00670D08" w14:paraId="4E075132" w14:textId="77777777" w:rsidTr="00A36558">
        <w:tc>
          <w:tcPr>
            <w:tcW w:w="9924" w:type="dxa"/>
            <w:gridSpan w:val="5"/>
            <w:shd w:val="clear" w:color="auto" w:fill="92CDDC" w:themeFill="accent5" w:themeFillTint="99"/>
          </w:tcPr>
          <w:p w14:paraId="52DB9C48" w14:textId="77777777" w:rsidR="00F274B7" w:rsidRPr="00670D08" w:rsidRDefault="00F274B7" w:rsidP="00E05D79">
            <w:pPr>
              <w:jc w:val="center"/>
              <w:rPr>
                <w:rFonts w:ascii="Arial" w:hAnsi="Arial" w:cs="Arial"/>
                <w:b/>
                <w:bCs/>
                <w:sz w:val="28"/>
                <w:szCs w:val="28"/>
              </w:rPr>
            </w:pPr>
            <w:r w:rsidRPr="00670D08">
              <w:rPr>
                <w:rFonts w:ascii="Arial" w:hAnsi="Arial" w:cs="Arial"/>
                <w:b/>
                <w:bCs/>
                <w:sz w:val="28"/>
                <w:szCs w:val="28"/>
              </w:rPr>
              <w:t xml:space="preserve">Resources, Improvement and Partnership </w:t>
            </w:r>
          </w:p>
        </w:tc>
      </w:tr>
      <w:tr w:rsidR="00F274B7" w:rsidRPr="00670D08" w14:paraId="0E493D58" w14:textId="77777777" w:rsidTr="00A36558">
        <w:tc>
          <w:tcPr>
            <w:tcW w:w="9924" w:type="dxa"/>
            <w:gridSpan w:val="5"/>
            <w:shd w:val="clear" w:color="auto" w:fill="DBE5F1" w:themeFill="accent1" w:themeFillTint="33"/>
          </w:tcPr>
          <w:p w14:paraId="09C2B93E" w14:textId="77777777" w:rsidR="00F274B7" w:rsidRPr="00670D08" w:rsidRDefault="00F274B7" w:rsidP="00E05D79">
            <w:pPr>
              <w:jc w:val="center"/>
              <w:rPr>
                <w:rFonts w:ascii="Arial" w:hAnsi="Arial" w:cs="Arial"/>
                <w:b/>
                <w:bCs/>
                <w:sz w:val="28"/>
                <w:szCs w:val="28"/>
              </w:rPr>
            </w:pPr>
            <w:r w:rsidRPr="00670D08">
              <w:rPr>
                <w:rFonts w:ascii="Arial" w:hAnsi="Arial" w:cs="Arial"/>
                <w:b/>
                <w:bCs/>
                <w:sz w:val="28"/>
                <w:szCs w:val="28"/>
              </w:rPr>
              <w:t>Quality Assurance Service</w:t>
            </w:r>
          </w:p>
        </w:tc>
      </w:tr>
      <w:tr w:rsidR="00F274B7" w:rsidRPr="00670D08" w14:paraId="63A07548" w14:textId="77777777" w:rsidTr="000364A9">
        <w:tc>
          <w:tcPr>
            <w:tcW w:w="2159" w:type="dxa"/>
            <w:shd w:val="clear" w:color="auto" w:fill="B8CCE4" w:themeFill="accent1" w:themeFillTint="66"/>
          </w:tcPr>
          <w:p w14:paraId="2AC306D4" w14:textId="77777777" w:rsidR="00F274B7" w:rsidRPr="00670D08" w:rsidRDefault="00F274B7" w:rsidP="00E05D79">
            <w:pPr>
              <w:jc w:val="center"/>
              <w:rPr>
                <w:rFonts w:ascii="Arial" w:hAnsi="Arial" w:cs="Arial"/>
                <w:b/>
                <w:bCs/>
                <w:sz w:val="22"/>
                <w:szCs w:val="22"/>
              </w:rPr>
            </w:pPr>
            <w:r w:rsidRPr="00670D08">
              <w:rPr>
                <w:rFonts w:ascii="Arial" w:hAnsi="Arial" w:cs="Arial"/>
                <w:b/>
                <w:bCs/>
                <w:sz w:val="22"/>
                <w:szCs w:val="22"/>
              </w:rPr>
              <w:t>Activity</w:t>
            </w:r>
          </w:p>
          <w:p w14:paraId="16E9ACCA" w14:textId="77777777" w:rsidR="00F274B7" w:rsidRPr="00670D08" w:rsidRDefault="00F274B7" w:rsidP="00E05D79">
            <w:pPr>
              <w:jc w:val="center"/>
              <w:rPr>
                <w:rFonts w:ascii="Arial" w:hAnsi="Arial" w:cs="Arial"/>
                <w:b/>
                <w:bCs/>
                <w:sz w:val="22"/>
                <w:szCs w:val="22"/>
              </w:rPr>
            </w:pPr>
            <w:r w:rsidRPr="00670D08">
              <w:rPr>
                <w:rFonts w:ascii="Arial" w:hAnsi="Arial" w:cs="Arial"/>
                <w:b/>
                <w:bCs/>
                <w:sz w:val="22"/>
                <w:szCs w:val="22"/>
              </w:rPr>
              <w:t>(What)</w:t>
            </w:r>
          </w:p>
        </w:tc>
        <w:tc>
          <w:tcPr>
            <w:tcW w:w="1966" w:type="dxa"/>
            <w:shd w:val="clear" w:color="auto" w:fill="B8CCE4" w:themeFill="accent1" w:themeFillTint="66"/>
          </w:tcPr>
          <w:p w14:paraId="1D967696" w14:textId="77777777" w:rsidR="00F274B7" w:rsidRPr="00670D08" w:rsidRDefault="00F274B7" w:rsidP="00E05D79">
            <w:pPr>
              <w:jc w:val="center"/>
              <w:rPr>
                <w:rFonts w:ascii="Arial" w:hAnsi="Arial" w:cs="Arial"/>
                <w:b/>
                <w:bCs/>
                <w:sz w:val="22"/>
                <w:szCs w:val="22"/>
              </w:rPr>
            </w:pPr>
            <w:r w:rsidRPr="00670D08">
              <w:rPr>
                <w:rFonts w:ascii="Arial" w:hAnsi="Arial" w:cs="Arial"/>
                <w:b/>
                <w:bCs/>
                <w:sz w:val="22"/>
                <w:szCs w:val="22"/>
              </w:rPr>
              <w:t>How</w:t>
            </w:r>
          </w:p>
        </w:tc>
        <w:tc>
          <w:tcPr>
            <w:tcW w:w="2586" w:type="dxa"/>
            <w:shd w:val="clear" w:color="auto" w:fill="B8CCE4" w:themeFill="accent1" w:themeFillTint="66"/>
          </w:tcPr>
          <w:p w14:paraId="30500A9F" w14:textId="77777777" w:rsidR="00F274B7" w:rsidRPr="00670D08" w:rsidRDefault="00F274B7" w:rsidP="00E05D79">
            <w:pPr>
              <w:jc w:val="center"/>
              <w:rPr>
                <w:rFonts w:ascii="Arial" w:hAnsi="Arial" w:cs="Arial"/>
                <w:b/>
                <w:bCs/>
                <w:sz w:val="22"/>
                <w:szCs w:val="22"/>
              </w:rPr>
            </w:pPr>
            <w:r w:rsidRPr="00670D08">
              <w:rPr>
                <w:rFonts w:ascii="Arial" w:hAnsi="Arial" w:cs="Arial"/>
                <w:b/>
                <w:bCs/>
                <w:sz w:val="22"/>
                <w:szCs w:val="22"/>
              </w:rPr>
              <w:t>Purpose</w:t>
            </w:r>
          </w:p>
          <w:p w14:paraId="09B43D19" w14:textId="77777777" w:rsidR="00F274B7" w:rsidRPr="00670D08" w:rsidRDefault="00F274B7" w:rsidP="00E05D79">
            <w:pPr>
              <w:jc w:val="center"/>
              <w:rPr>
                <w:rFonts w:ascii="Arial" w:hAnsi="Arial" w:cs="Arial"/>
                <w:b/>
                <w:bCs/>
                <w:sz w:val="22"/>
                <w:szCs w:val="22"/>
              </w:rPr>
            </w:pPr>
            <w:r w:rsidRPr="00670D08">
              <w:rPr>
                <w:rFonts w:ascii="Arial" w:hAnsi="Arial" w:cs="Arial"/>
                <w:b/>
                <w:bCs/>
                <w:sz w:val="22"/>
                <w:szCs w:val="22"/>
              </w:rPr>
              <w:t>(Why)</w:t>
            </w:r>
          </w:p>
        </w:tc>
        <w:tc>
          <w:tcPr>
            <w:tcW w:w="1673" w:type="dxa"/>
            <w:shd w:val="clear" w:color="auto" w:fill="B8CCE4" w:themeFill="accent1" w:themeFillTint="66"/>
          </w:tcPr>
          <w:p w14:paraId="6298988F" w14:textId="77777777" w:rsidR="00F274B7" w:rsidRPr="00670D08" w:rsidRDefault="00F274B7" w:rsidP="00E05D79">
            <w:pPr>
              <w:jc w:val="center"/>
              <w:rPr>
                <w:rFonts w:ascii="Arial" w:hAnsi="Arial" w:cs="Arial"/>
                <w:b/>
                <w:bCs/>
                <w:sz w:val="22"/>
                <w:szCs w:val="22"/>
              </w:rPr>
            </w:pPr>
            <w:r w:rsidRPr="00670D08">
              <w:rPr>
                <w:rFonts w:ascii="Arial" w:hAnsi="Arial" w:cs="Arial"/>
                <w:b/>
                <w:bCs/>
                <w:sz w:val="22"/>
                <w:szCs w:val="22"/>
              </w:rPr>
              <w:t>Lead</w:t>
            </w:r>
          </w:p>
          <w:p w14:paraId="132193CC" w14:textId="77777777" w:rsidR="00F274B7" w:rsidRPr="00670D08" w:rsidRDefault="00F274B7" w:rsidP="00E05D79">
            <w:pPr>
              <w:jc w:val="center"/>
              <w:rPr>
                <w:rFonts w:ascii="Arial" w:hAnsi="Arial" w:cs="Arial"/>
                <w:b/>
                <w:bCs/>
                <w:sz w:val="22"/>
                <w:szCs w:val="22"/>
              </w:rPr>
            </w:pPr>
            <w:r w:rsidRPr="00670D08">
              <w:rPr>
                <w:rFonts w:ascii="Arial" w:hAnsi="Arial" w:cs="Arial"/>
                <w:b/>
                <w:bCs/>
                <w:sz w:val="22"/>
                <w:szCs w:val="22"/>
              </w:rPr>
              <w:t>(Who)</w:t>
            </w:r>
          </w:p>
        </w:tc>
        <w:tc>
          <w:tcPr>
            <w:tcW w:w="1540" w:type="dxa"/>
            <w:shd w:val="clear" w:color="auto" w:fill="B8CCE4" w:themeFill="accent1" w:themeFillTint="66"/>
          </w:tcPr>
          <w:p w14:paraId="0A2FB787" w14:textId="77777777" w:rsidR="00F274B7" w:rsidRPr="00670D08" w:rsidRDefault="00F274B7" w:rsidP="00E05D79">
            <w:pPr>
              <w:jc w:val="center"/>
              <w:rPr>
                <w:rFonts w:ascii="Arial" w:hAnsi="Arial" w:cs="Arial"/>
                <w:b/>
                <w:bCs/>
                <w:sz w:val="22"/>
                <w:szCs w:val="22"/>
              </w:rPr>
            </w:pPr>
            <w:r w:rsidRPr="00670D08">
              <w:rPr>
                <w:rFonts w:ascii="Arial" w:hAnsi="Arial" w:cs="Arial"/>
                <w:b/>
                <w:bCs/>
                <w:sz w:val="22"/>
                <w:szCs w:val="22"/>
              </w:rPr>
              <w:t>Frequency (When)</w:t>
            </w:r>
          </w:p>
        </w:tc>
      </w:tr>
      <w:tr w:rsidR="00F274B7" w:rsidRPr="00670D08" w14:paraId="7452A85F" w14:textId="77777777" w:rsidTr="000364A9">
        <w:tc>
          <w:tcPr>
            <w:tcW w:w="2159" w:type="dxa"/>
          </w:tcPr>
          <w:p w14:paraId="1DC030B0" w14:textId="77777777" w:rsidR="00F274B7" w:rsidRPr="00337653" w:rsidRDefault="00A36558" w:rsidP="00E05D79">
            <w:pPr>
              <w:rPr>
                <w:rFonts w:ascii="Arial" w:hAnsi="Arial" w:cs="Arial"/>
                <w:sz w:val="20"/>
                <w:szCs w:val="20"/>
              </w:rPr>
            </w:pPr>
            <w:r w:rsidRPr="00337653">
              <w:rPr>
                <w:rFonts w:ascii="Arial" w:hAnsi="Arial" w:cs="Arial"/>
                <w:sz w:val="20"/>
                <w:szCs w:val="20"/>
              </w:rPr>
              <w:t>Quality Assurance and Improvement panel</w:t>
            </w:r>
          </w:p>
        </w:tc>
        <w:tc>
          <w:tcPr>
            <w:tcW w:w="1966" w:type="dxa"/>
          </w:tcPr>
          <w:p w14:paraId="71188822" w14:textId="1A032691" w:rsidR="00F274B7" w:rsidRPr="00337653" w:rsidRDefault="004E4154" w:rsidP="00E05D79">
            <w:pPr>
              <w:rPr>
                <w:rFonts w:ascii="Arial" w:hAnsi="Arial" w:cs="Arial"/>
                <w:sz w:val="20"/>
                <w:szCs w:val="20"/>
              </w:rPr>
            </w:pPr>
            <w:r w:rsidRPr="00337653">
              <w:rPr>
                <w:rFonts w:ascii="Arial" w:hAnsi="Arial" w:cs="Arial"/>
                <w:sz w:val="20"/>
                <w:szCs w:val="20"/>
              </w:rPr>
              <w:t xml:space="preserve">Provision of Service-specific quality assurance </w:t>
            </w:r>
            <w:r w:rsidR="001676E0">
              <w:rPr>
                <w:rFonts w:ascii="Arial" w:hAnsi="Arial" w:cs="Arial"/>
                <w:sz w:val="20"/>
                <w:szCs w:val="20"/>
              </w:rPr>
              <w:t xml:space="preserve">highlight reports </w:t>
            </w:r>
            <w:r w:rsidRPr="00337653">
              <w:rPr>
                <w:rFonts w:ascii="Arial" w:hAnsi="Arial" w:cs="Arial"/>
                <w:sz w:val="20"/>
                <w:szCs w:val="20"/>
              </w:rPr>
              <w:t>and performance data reports, which inform on quality assurance activity, what this told us, and what actions have been undertaken as a result.</w:t>
            </w:r>
          </w:p>
        </w:tc>
        <w:tc>
          <w:tcPr>
            <w:tcW w:w="2586" w:type="dxa"/>
          </w:tcPr>
          <w:p w14:paraId="552B6308" w14:textId="77777777" w:rsidR="00F274B7" w:rsidRPr="00337653" w:rsidRDefault="004F429E" w:rsidP="004F429E">
            <w:pPr>
              <w:rPr>
                <w:rFonts w:ascii="Arial" w:hAnsi="Arial" w:cs="Arial"/>
                <w:sz w:val="20"/>
                <w:szCs w:val="20"/>
              </w:rPr>
            </w:pPr>
            <w:r w:rsidRPr="00337653">
              <w:rPr>
                <w:rFonts w:ascii="Arial" w:hAnsi="Arial" w:cs="Arial"/>
                <w:sz w:val="20"/>
                <w:szCs w:val="20"/>
              </w:rPr>
              <w:t xml:space="preserve">To support the drive for continuous learning and improvement in practice and service delivery to improve outcomes for children, young people, their </w:t>
            </w:r>
            <w:proofErr w:type="gramStart"/>
            <w:r w:rsidRPr="00337653">
              <w:rPr>
                <w:rFonts w:ascii="Arial" w:hAnsi="Arial" w:cs="Arial"/>
                <w:sz w:val="20"/>
                <w:szCs w:val="20"/>
              </w:rPr>
              <w:t>families</w:t>
            </w:r>
            <w:proofErr w:type="gramEnd"/>
            <w:r w:rsidRPr="00337653">
              <w:rPr>
                <w:rFonts w:ascii="Arial" w:hAnsi="Arial" w:cs="Arial"/>
                <w:sz w:val="20"/>
                <w:szCs w:val="20"/>
              </w:rPr>
              <w:t xml:space="preserve"> and communities.</w:t>
            </w:r>
          </w:p>
        </w:tc>
        <w:tc>
          <w:tcPr>
            <w:tcW w:w="1673" w:type="dxa"/>
          </w:tcPr>
          <w:p w14:paraId="7C830C49" w14:textId="77777777" w:rsidR="00F274B7" w:rsidRPr="00337653" w:rsidRDefault="00A25F44" w:rsidP="00E05D79">
            <w:pPr>
              <w:rPr>
                <w:rFonts w:ascii="Arial" w:hAnsi="Arial" w:cs="Arial"/>
                <w:color w:val="FF0000"/>
                <w:sz w:val="20"/>
                <w:szCs w:val="20"/>
              </w:rPr>
            </w:pPr>
            <w:r w:rsidRPr="000364A9">
              <w:rPr>
                <w:rFonts w:ascii="Arial" w:hAnsi="Arial" w:cs="Arial"/>
                <w:sz w:val="20"/>
                <w:szCs w:val="20"/>
              </w:rPr>
              <w:t>Service Manager</w:t>
            </w:r>
          </w:p>
        </w:tc>
        <w:tc>
          <w:tcPr>
            <w:tcW w:w="1540" w:type="dxa"/>
          </w:tcPr>
          <w:p w14:paraId="4A7B3951" w14:textId="77777777" w:rsidR="00F274B7" w:rsidRPr="00337653" w:rsidRDefault="004E4154" w:rsidP="00E05D79">
            <w:pPr>
              <w:rPr>
                <w:rFonts w:ascii="Arial" w:hAnsi="Arial" w:cs="Arial"/>
                <w:sz w:val="20"/>
                <w:szCs w:val="20"/>
              </w:rPr>
            </w:pPr>
            <w:r w:rsidRPr="00337653">
              <w:rPr>
                <w:rFonts w:ascii="Arial" w:hAnsi="Arial" w:cs="Arial"/>
                <w:sz w:val="20"/>
                <w:szCs w:val="20"/>
              </w:rPr>
              <w:t>Monthly</w:t>
            </w:r>
          </w:p>
        </w:tc>
      </w:tr>
      <w:tr w:rsidR="00F274B7" w:rsidRPr="00670D08" w14:paraId="1CA04B3D" w14:textId="77777777" w:rsidTr="000364A9">
        <w:tc>
          <w:tcPr>
            <w:tcW w:w="2159" w:type="dxa"/>
          </w:tcPr>
          <w:p w14:paraId="22123D73" w14:textId="77777777" w:rsidR="00F274B7" w:rsidRPr="00337653" w:rsidRDefault="00B21E9A" w:rsidP="00E05D79">
            <w:pPr>
              <w:rPr>
                <w:rFonts w:ascii="Arial" w:hAnsi="Arial" w:cs="Arial"/>
                <w:sz w:val="20"/>
                <w:szCs w:val="20"/>
              </w:rPr>
            </w:pPr>
            <w:r w:rsidRPr="00337653">
              <w:rPr>
                <w:rFonts w:ascii="Arial" w:hAnsi="Arial" w:cs="Arial"/>
                <w:sz w:val="20"/>
                <w:szCs w:val="20"/>
              </w:rPr>
              <w:t>Observations of Practice</w:t>
            </w:r>
          </w:p>
        </w:tc>
        <w:tc>
          <w:tcPr>
            <w:tcW w:w="1966" w:type="dxa"/>
          </w:tcPr>
          <w:p w14:paraId="30CC1ED9" w14:textId="77777777" w:rsidR="00F274B7" w:rsidRPr="00337653" w:rsidRDefault="00133953" w:rsidP="002C1CF1">
            <w:pPr>
              <w:rPr>
                <w:rFonts w:ascii="Arial" w:hAnsi="Arial" w:cs="Arial"/>
                <w:sz w:val="20"/>
                <w:szCs w:val="20"/>
              </w:rPr>
            </w:pPr>
            <w:r w:rsidRPr="00337653">
              <w:rPr>
                <w:rFonts w:ascii="Arial" w:hAnsi="Arial" w:cs="Arial"/>
                <w:sz w:val="20"/>
                <w:szCs w:val="20"/>
              </w:rPr>
              <w:t xml:space="preserve">An interactive approach which </w:t>
            </w:r>
            <w:r w:rsidR="002C1CF1" w:rsidRPr="00337653">
              <w:rPr>
                <w:rFonts w:ascii="Arial" w:hAnsi="Arial" w:cs="Arial"/>
                <w:sz w:val="20"/>
                <w:szCs w:val="20"/>
              </w:rPr>
              <w:t xml:space="preserve">utilises </w:t>
            </w:r>
            <w:r w:rsidRPr="00337653">
              <w:rPr>
                <w:rFonts w:ascii="Arial" w:hAnsi="Arial" w:cs="Arial"/>
                <w:sz w:val="20"/>
                <w:szCs w:val="20"/>
              </w:rPr>
              <w:t>a range of tools</w:t>
            </w:r>
            <w:r w:rsidR="002C1CF1" w:rsidRPr="00337653">
              <w:rPr>
                <w:rFonts w:ascii="Arial" w:hAnsi="Arial" w:cs="Arial"/>
                <w:sz w:val="20"/>
                <w:szCs w:val="20"/>
              </w:rPr>
              <w:t xml:space="preserve"> </w:t>
            </w:r>
            <w:proofErr w:type="gramStart"/>
            <w:r w:rsidR="002C1CF1" w:rsidRPr="00337653">
              <w:rPr>
                <w:rFonts w:ascii="Arial" w:hAnsi="Arial" w:cs="Arial"/>
                <w:sz w:val="20"/>
                <w:szCs w:val="20"/>
              </w:rPr>
              <w:t>e.g.</w:t>
            </w:r>
            <w:proofErr w:type="gramEnd"/>
            <w:r w:rsidR="002C1CF1" w:rsidRPr="00337653">
              <w:rPr>
                <w:rFonts w:ascii="Arial" w:hAnsi="Arial" w:cs="Arial"/>
                <w:sz w:val="20"/>
                <w:szCs w:val="20"/>
              </w:rPr>
              <w:t xml:space="preserve"> direct observation of practice, dip sampling, supervisions and scrutiny of data and performance</w:t>
            </w:r>
          </w:p>
        </w:tc>
        <w:tc>
          <w:tcPr>
            <w:tcW w:w="2586" w:type="dxa"/>
          </w:tcPr>
          <w:p w14:paraId="21C83BE8" w14:textId="77777777" w:rsidR="00F274B7" w:rsidRPr="00337653" w:rsidRDefault="002C1CF1" w:rsidP="00E05D79">
            <w:pPr>
              <w:rPr>
                <w:rFonts w:ascii="Arial" w:hAnsi="Arial" w:cs="Arial"/>
                <w:sz w:val="20"/>
                <w:szCs w:val="20"/>
              </w:rPr>
            </w:pPr>
            <w:r w:rsidRPr="00337653">
              <w:rPr>
                <w:rFonts w:ascii="Arial" w:hAnsi="Arial" w:cs="Arial"/>
                <w:sz w:val="20"/>
                <w:szCs w:val="20"/>
              </w:rPr>
              <w:t xml:space="preserve">To provide an understanding the quality of practice against key performance indicators and qualitative information relating to practice, </w:t>
            </w:r>
            <w:proofErr w:type="gramStart"/>
            <w:r w:rsidRPr="00337653">
              <w:rPr>
                <w:rFonts w:ascii="Arial" w:hAnsi="Arial" w:cs="Arial"/>
                <w:sz w:val="20"/>
                <w:szCs w:val="20"/>
              </w:rPr>
              <w:t>i.e.</w:t>
            </w:r>
            <w:proofErr w:type="gramEnd"/>
            <w:r w:rsidRPr="00337653">
              <w:rPr>
                <w:rFonts w:ascii="Arial" w:hAnsi="Arial" w:cs="Arial"/>
                <w:sz w:val="20"/>
                <w:szCs w:val="20"/>
              </w:rPr>
              <w:t xml:space="preserve"> recording, assessment and planning, direct work undertaken with children and families, the voice of the child, supervision and management oversight.</w:t>
            </w:r>
          </w:p>
        </w:tc>
        <w:tc>
          <w:tcPr>
            <w:tcW w:w="1673" w:type="dxa"/>
          </w:tcPr>
          <w:p w14:paraId="19AEFB4A" w14:textId="77777777" w:rsidR="00F274B7" w:rsidRPr="00337653" w:rsidRDefault="00A25F44" w:rsidP="00E05D79">
            <w:pPr>
              <w:rPr>
                <w:rFonts w:ascii="Arial" w:hAnsi="Arial" w:cs="Arial"/>
                <w:sz w:val="20"/>
                <w:szCs w:val="20"/>
              </w:rPr>
            </w:pPr>
            <w:r>
              <w:rPr>
                <w:rFonts w:ascii="Arial" w:hAnsi="Arial" w:cs="Arial"/>
                <w:sz w:val="20"/>
                <w:szCs w:val="20"/>
              </w:rPr>
              <w:t>Service Manager</w:t>
            </w:r>
          </w:p>
        </w:tc>
        <w:tc>
          <w:tcPr>
            <w:tcW w:w="1540" w:type="dxa"/>
          </w:tcPr>
          <w:p w14:paraId="68EB0EB6" w14:textId="77777777" w:rsidR="00F274B7" w:rsidRPr="00337653" w:rsidRDefault="00337653" w:rsidP="00E05D79">
            <w:pPr>
              <w:rPr>
                <w:rFonts w:ascii="Arial" w:hAnsi="Arial" w:cs="Arial"/>
                <w:color w:val="FF0000"/>
                <w:sz w:val="20"/>
                <w:szCs w:val="20"/>
              </w:rPr>
            </w:pPr>
            <w:r w:rsidRPr="000364A9">
              <w:rPr>
                <w:rFonts w:ascii="Arial" w:hAnsi="Arial" w:cs="Arial"/>
                <w:sz w:val="20"/>
                <w:szCs w:val="20"/>
              </w:rPr>
              <w:t>Weekly or Monthly dependent on tool used</w:t>
            </w:r>
            <w:r w:rsidR="000364A9">
              <w:rPr>
                <w:rFonts w:ascii="Arial" w:hAnsi="Arial" w:cs="Arial"/>
                <w:color w:val="FF0000"/>
                <w:sz w:val="20"/>
                <w:szCs w:val="20"/>
              </w:rPr>
              <w:t>.</w:t>
            </w:r>
          </w:p>
        </w:tc>
      </w:tr>
      <w:tr w:rsidR="00F274B7" w:rsidRPr="00670D08" w14:paraId="729D8909" w14:textId="77777777" w:rsidTr="000364A9">
        <w:tc>
          <w:tcPr>
            <w:tcW w:w="2159" w:type="dxa"/>
          </w:tcPr>
          <w:p w14:paraId="4C7324F2" w14:textId="77777777" w:rsidR="00F274B7" w:rsidRPr="00337653" w:rsidRDefault="005E6FEB" w:rsidP="00E05D79">
            <w:pPr>
              <w:rPr>
                <w:rFonts w:ascii="Arial" w:hAnsi="Arial" w:cs="Arial"/>
                <w:sz w:val="20"/>
                <w:szCs w:val="20"/>
              </w:rPr>
            </w:pPr>
            <w:r w:rsidRPr="00337653">
              <w:rPr>
                <w:rFonts w:ascii="Arial" w:hAnsi="Arial" w:cs="Arial"/>
                <w:sz w:val="20"/>
                <w:szCs w:val="20"/>
              </w:rPr>
              <w:t>Yearly p</w:t>
            </w:r>
            <w:r w:rsidR="00A36558" w:rsidRPr="00337653">
              <w:rPr>
                <w:rFonts w:ascii="Arial" w:hAnsi="Arial" w:cs="Arial"/>
                <w:sz w:val="20"/>
                <w:szCs w:val="20"/>
              </w:rPr>
              <w:t>lanned audit programme</w:t>
            </w:r>
          </w:p>
        </w:tc>
        <w:tc>
          <w:tcPr>
            <w:tcW w:w="1966" w:type="dxa"/>
          </w:tcPr>
          <w:p w14:paraId="785D442F" w14:textId="691CF7CF" w:rsidR="00F274B7" w:rsidRPr="00337653" w:rsidRDefault="00FE1257" w:rsidP="00FE1257">
            <w:pPr>
              <w:rPr>
                <w:rFonts w:ascii="Arial" w:hAnsi="Arial" w:cs="Arial"/>
                <w:sz w:val="20"/>
                <w:szCs w:val="20"/>
              </w:rPr>
            </w:pPr>
            <w:r>
              <w:rPr>
                <w:rFonts w:ascii="Arial" w:hAnsi="Arial" w:cs="Arial"/>
                <w:sz w:val="20"/>
                <w:szCs w:val="20"/>
              </w:rPr>
              <w:t>Undertake across the year thematic audit plan</w:t>
            </w:r>
            <w:r w:rsidR="00AF1B5B">
              <w:rPr>
                <w:rFonts w:ascii="Arial" w:hAnsi="Arial" w:cs="Arial"/>
                <w:sz w:val="20"/>
                <w:szCs w:val="20"/>
              </w:rPr>
              <w:t>/Deep dives</w:t>
            </w:r>
            <w:r>
              <w:rPr>
                <w:rFonts w:ascii="Arial" w:hAnsi="Arial" w:cs="Arial"/>
                <w:sz w:val="20"/>
                <w:szCs w:val="20"/>
              </w:rPr>
              <w:t xml:space="preserve"> agreed by SLT and the Quality Assurance and Performance Panel</w:t>
            </w:r>
          </w:p>
        </w:tc>
        <w:tc>
          <w:tcPr>
            <w:tcW w:w="2586" w:type="dxa"/>
          </w:tcPr>
          <w:p w14:paraId="2D0DAAF9" w14:textId="77777777" w:rsidR="00F274B7" w:rsidRPr="00337653" w:rsidRDefault="00314BFB" w:rsidP="00E05D79">
            <w:pPr>
              <w:rPr>
                <w:rFonts w:ascii="Arial" w:hAnsi="Arial" w:cs="Arial"/>
                <w:sz w:val="20"/>
                <w:szCs w:val="20"/>
              </w:rPr>
            </w:pPr>
            <w:r>
              <w:rPr>
                <w:rFonts w:ascii="Arial" w:hAnsi="Arial" w:cs="Arial"/>
                <w:sz w:val="20"/>
                <w:szCs w:val="20"/>
              </w:rPr>
              <w:t>To highlight and capture</w:t>
            </w:r>
            <w:r w:rsidRPr="00314BFB">
              <w:rPr>
                <w:rFonts w:ascii="Arial" w:hAnsi="Arial" w:cs="Arial"/>
                <w:sz w:val="20"/>
                <w:szCs w:val="20"/>
              </w:rPr>
              <w:t xml:space="preserve"> good practice as well as highlighting required actions and areas for improvement</w:t>
            </w:r>
          </w:p>
        </w:tc>
        <w:tc>
          <w:tcPr>
            <w:tcW w:w="1673" w:type="dxa"/>
          </w:tcPr>
          <w:p w14:paraId="0064DB84" w14:textId="77777777" w:rsidR="00F274B7" w:rsidRPr="00337653" w:rsidRDefault="00A25F44" w:rsidP="00E05D79">
            <w:pPr>
              <w:rPr>
                <w:rFonts w:ascii="Arial" w:hAnsi="Arial" w:cs="Arial"/>
                <w:sz w:val="20"/>
                <w:szCs w:val="20"/>
              </w:rPr>
            </w:pPr>
            <w:r>
              <w:rPr>
                <w:rFonts w:ascii="Arial" w:hAnsi="Arial" w:cs="Arial"/>
                <w:sz w:val="20"/>
                <w:szCs w:val="20"/>
              </w:rPr>
              <w:t>Service Manager</w:t>
            </w:r>
          </w:p>
        </w:tc>
        <w:tc>
          <w:tcPr>
            <w:tcW w:w="1540" w:type="dxa"/>
          </w:tcPr>
          <w:p w14:paraId="38460E40" w14:textId="77777777" w:rsidR="00F274B7" w:rsidRPr="00314BFB" w:rsidRDefault="00A25F44" w:rsidP="00E05D79">
            <w:pPr>
              <w:rPr>
                <w:rFonts w:ascii="Arial" w:hAnsi="Arial" w:cs="Arial"/>
                <w:sz w:val="20"/>
                <w:szCs w:val="20"/>
              </w:rPr>
            </w:pPr>
            <w:r>
              <w:rPr>
                <w:rFonts w:ascii="Arial" w:hAnsi="Arial" w:cs="Arial"/>
                <w:sz w:val="20"/>
                <w:szCs w:val="20"/>
              </w:rPr>
              <w:t>Monthly as per plan</w:t>
            </w:r>
          </w:p>
        </w:tc>
      </w:tr>
      <w:tr w:rsidR="00F274B7" w:rsidRPr="00670D08" w14:paraId="2AB89B8C" w14:textId="77777777" w:rsidTr="000364A9">
        <w:tc>
          <w:tcPr>
            <w:tcW w:w="2159" w:type="dxa"/>
          </w:tcPr>
          <w:p w14:paraId="209F1A0E" w14:textId="77777777" w:rsidR="00F274B7" w:rsidRPr="00337653" w:rsidRDefault="005E6FEB" w:rsidP="00E05D79">
            <w:pPr>
              <w:rPr>
                <w:rFonts w:ascii="Arial" w:hAnsi="Arial" w:cs="Arial"/>
                <w:sz w:val="20"/>
                <w:szCs w:val="20"/>
              </w:rPr>
            </w:pPr>
            <w:r w:rsidRPr="00337653">
              <w:rPr>
                <w:rFonts w:ascii="Arial" w:hAnsi="Arial" w:cs="Arial"/>
                <w:sz w:val="20"/>
                <w:szCs w:val="20"/>
              </w:rPr>
              <w:t>Quarterly reports to SLT</w:t>
            </w:r>
          </w:p>
        </w:tc>
        <w:tc>
          <w:tcPr>
            <w:tcW w:w="1966" w:type="dxa"/>
          </w:tcPr>
          <w:p w14:paraId="12B74143" w14:textId="77777777" w:rsidR="00F274B7" w:rsidRPr="00105CB3" w:rsidRDefault="00105CB3" w:rsidP="00E05D79">
            <w:pPr>
              <w:rPr>
                <w:rFonts w:ascii="Arial" w:hAnsi="Arial" w:cs="Arial"/>
                <w:sz w:val="20"/>
                <w:szCs w:val="20"/>
              </w:rPr>
            </w:pPr>
            <w:r w:rsidRPr="00105CB3">
              <w:rPr>
                <w:rFonts w:ascii="Arial" w:hAnsi="Arial" w:cs="Arial"/>
                <w:sz w:val="20"/>
                <w:szCs w:val="20"/>
              </w:rPr>
              <w:t>The Safeguarding and Quality Assurance team</w:t>
            </w:r>
            <w:r>
              <w:rPr>
                <w:rFonts w:ascii="Arial" w:hAnsi="Arial" w:cs="Arial"/>
                <w:sz w:val="20"/>
                <w:szCs w:val="20"/>
              </w:rPr>
              <w:t xml:space="preserve"> will collate assurance activity into a report for SLT</w:t>
            </w:r>
          </w:p>
        </w:tc>
        <w:tc>
          <w:tcPr>
            <w:tcW w:w="2586" w:type="dxa"/>
          </w:tcPr>
          <w:p w14:paraId="1B4F6755" w14:textId="77777777" w:rsidR="00F274B7" w:rsidRPr="00337653" w:rsidRDefault="00105CB3" w:rsidP="00105CB3">
            <w:pPr>
              <w:rPr>
                <w:rFonts w:ascii="Arial" w:hAnsi="Arial" w:cs="Arial"/>
                <w:sz w:val="20"/>
                <w:szCs w:val="20"/>
              </w:rPr>
            </w:pPr>
            <w:r>
              <w:rPr>
                <w:rFonts w:ascii="Arial" w:hAnsi="Arial" w:cs="Arial"/>
                <w:sz w:val="20"/>
                <w:szCs w:val="20"/>
              </w:rPr>
              <w:t xml:space="preserve">To </w:t>
            </w:r>
            <w:r w:rsidR="006C09AD">
              <w:rPr>
                <w:rFonts w:ascii="Arial" w:hAnsi="Arial" w:cs="Arial"/>
                <w:sz w:val="20"/>
                <w:szCs w:val="20"/>
              </w:rPr>
              <w:t>highlight</w:t>
            </w:r>
            <w:r w:rsidRPr="00105CB3">
              <w:rPr>
                <w:rFonts w:ascii="Arial" w:hAnsi="Arial" w:cs="Arial"/>
                <w:sz w:val="20"/>
                <w:szCs w:val="20"/>
              </w:rPr>
              <w:t xml:space="preserve"> patterns and themes, to strengthen the current reporting loop and the impact on service development and improvement</w:t>
            </w:r>
          </w:p>
        </w:tc>
        <w:tc>
          <w:tcPr>
            <w:tcW w:w="1673" w:type="dxa"/>
          </w:tcPr>
          <w:p w14:paraId="503BE000" w14:textId="77777777" w:rsidR="00F274B7" w:rsidRPr="00337653" w:rsidRDefault="000364A9" w:rsidP="00E05D79">
            <w:pPr>
              <w:rPr>
                <w:rFonts w:ascii="Arial" w:hAnsi="Arial" w:cs="Arial"/>
                <w:sz w:val="20"/>
                <w:szCs w:val="20"/>
              </w:rPr>
            </w:pPr>
            <w:r>
              <w:rPr>
                <w:rFonts w:ascii="Arial" w:hAnsi="Arial" w:cs="Arial"/>
                <w:sz w:val="20"/>
                <w:szCs w:val="20"/>
              </w:rPr>
              <w:t>Head of Service</w:t>
            </w:r>
          </w:p>
        </w:tc>
        <w:tc>
          <w:tcPr>
            <w:tcW w:w="1540" w:type="dxa"/>
          </w:tcPr>
          <w:p w14:paraId="240D3BB7" w14:textId="77777777" w:rsidR="00F274B7" w:rsidRPr="00337653" w:rsidRDefault="00FC4E93" w:rsidP="00E05D79">
            <w:pPr>
              <w:rPr>
                <w:rFonts w:ascii="Arial" w:hAnsi="Arial" w:cs="Arial"/>
                <w:sz w:val="20"/>
                <w:szCs w:val="20"/>
              </w:rPr>
            </w:pPr>
            <w:r>
              <w:rPr>
                <w:rFonts w:ascii="Arial" w:hAnsi="Arial" w:cs="Arial"/>
                <w:sz w:val="20"/>
                <w:szCs w:val="20"/>
              </w:rPr>
              <w:t>Quarterly</w:t>
            </w:r>
          </w:p>
        </w:tc>
      </w:tr>
      <w:tr w:rsidR="00274AFE" w:rsidRPr="00670D08" w14:paraId="3C6C0653" w14:textId="77777777" w:rsidTr="000364A9">
        <w:tc>
          <w:tcPr>
            <w:tcW w:w="2159" w:type="dxa"/>
          </w:tcPr>
          <w:p w14:paraId="073408F4" w14:textId="77777777" w:rsidR="00274AFE" w:rsidRPr="000364A9" w:rsidRDefault="00274AFE" w:rsidP="00274AFE">
            <w:pPr>
              <w:rPr>
                <w:rFonts w:ascii="Arial" w:hAnsi="Arial" w:cs="Arial"/>
                <w:sz w:val="20"/>
                <w:szCs w:val="20"/>
              </w:rPr>
            </w:pPr>
            <w:r w:rsidRPr="000364A9">
              <w:rPr>
                <w:rFonts w:ascii="Arial" w:hAnsi="Arial" w:cs="Arial"/>
                <w:sz w:val="20"/>
                <w:szCs w:val="20"/>
              </w:rPr>
              <w:t>Supervision</w:t>
            </w:r>
          </w:p>
        </w:tc>
        <w:tc>
          <w:tcPr>
            <w:tcW w:w="1966" w:type="dxa"/>
          </w:tcPr>
          <w:p w14:paraId="724829DE" w14:textId="77777777" w:rsidR="00274AFE" w:rsidRPr="000364A9" w:rsidRDefault="00274AFE" w:rsidP="00274AFE">
            <w:pPr>
              <w:rPr>
                <w:rFonts w:ascii="Arial" w:hAnsi="Arial" w:cs="Arial"/>
                <w:sz w:val="20"/>
                <w:szCs w:val="20"/>
              </w:rPr>
            </w:pPr>
            <w:r w:rsidRPr="000364A9">
              <w:rPr>
                <w:rFonts w:ascii="Arial" w:hAnsi="Arial" w:cs="Arial"/>
                <w:sz w:val="20"/>
                <w:szCs w:val="20"/>
              </w:rPr>
              <w:t>Face to face or virtual meetings</w:t>
            </w:r>
          </w:p>
        </w:tc>
        <w:tc>
          <w:tcPr>
            <w:tcW w:w="2586" w:type="dxa"/>
          </w:tcPr>
          <w:p w14:paraId="557B1073" w14:textId="77777777" w:rsidR="00274AFE" w:rsidRPr="000364A9" w:rsidRDefault="00274AFE" w:rsidP="00274AFE">
            <w:pPr>
              <w:rPr>
                <w:rFonts w:ascii="Arial" w:hAnsi="Arial" w:cs="Arial"/>
                <w:sz w:val="20"/>
                <w:szCs w:val="20"/>
              </w:rPr>
            </w:pPr>
            <w:r w:rsidRPr="000364A9">
              <w:rPr>
                <w:rFonts w:ascii="Arial" w:hAnsi="Arial" w:cs="Arial"/>
                <w:sz w:val="20"/>
                <w:szCs w:val="20"/>
              </w:rPr>
              <w:t>To look at individual and service performance.</w:t>
            </w:r>
          </w:p>
          <w:p w14:paraId="6D32EDB5" w14:textId="77777777" w:rsidR="00274AFE" w:rsidRPr="000364A9" w:rsidRDefault="00274AFE" w:rsidP="00274AFE">
            <w:pPr>
              <w:rPr>
                <w:rFonts w:ascii="Arial" w:hAnsi="Arial" w:cs="Arial"/>
                <w:sz w:val="20"/>
                <w:szCs w:val="20"/>
              </w:rPr>
            </w:pPr>
            <w:r w:rsidRPr="000364A9">
              <w:rPr>
                <w:rFonts w:ascii="Arial" w:hAnsi="Arial" w:cs="Arial"/>
                <w:sz w:val="20"/>
                <w:szCs w:val="20"/>
              </w:rPr>
              <w:t>To identify areas for learning and where improvements are needed</w:t>
            </w:r>
          </w:p>
          <w:p w14:paraId="55D6221A" w14:textId="77777777" w:rsidR="00274AFE" w:rsidRPr="000364A9" w:rsidRDefault="00274AFE" w:rsidP="00274AFE">
            <w:pPr>
              <w:rPr>
                <w:rFonts w:ascii="Arial" w:hAnsi="Arial" w:cs="Arial"/>
                <w:sz w:val="20"/>
                <w:szCs w:val="20"/>
              </w:rPr>
            </w:pPr>
            <w:r w:rsidRPr="000364A9">
              <w:rPr>
                <w:rFonts w:ascii="Arial" w:hAnsi="Arial" w:cs="Arial"/>
                <w:sz w:val="20"/>
                <w:szCs w:val="20"/>
              </w:rPr>
              <w:lastRenderedPageBreak/>
              <w:t xml:space="preserve">To identify examples of good practice </w:t>
            </w:r>
          </w:p>
        </w:tc>
        <w:tc>
          <w:tcPr>
            <w:tcW w:w="1673" w:type="dxa"/>
          </w:tcPr>
          <w:p w14:paraId="12E72846" w14:textId="77777777" w:rsidR="00274AFE" w:rsidRPr="000364A9" w:rsidRDefault="00274AFE" w:rsidP="00274AFE">
            <w:pPr>
              <w:rPr>
                <w:rFonts w:ascii="Arial" w:hAnsi="Arial" w:cs="Arial"/>
                <w:sz w:val="20"/>
                <w:szCs w:val="20"/>
              </w:rPr>
            </w:pPr>
            <w:r w:rsidRPr="000364A9">
              <w:rPr>
                <w:rFonts w:ascii="Arial" w:hAnsi="Arial" w:cs="Arial"/>
                <w:sz w:val="20"/>
                <w:szCs w:val="20"/>
              </w:rPr>
              <w:lastRenderedPageBreak/>
              <w:t>Heads of Service/Service Managers/Team Managers</w:t>
            </w:r>
          </w:p>
        </w:tc>
        <w:tc>
          <w:tcPr>
            <w:tcW w:w="1540" w:type="dxa"/>
          </w:tcPr>
          <w:p w14:paraId="4900BD53" w14:textId="77777777" w:rsidR="00274AFE" w:rsidRPr="000364A9" w:rsidRDefault="00274AFE" w:rsidP="00274AFE">
            <w:pPr>
              <w:rPr>
                <w:rFonts w:ascii="Arial" w:hAnsi="Arial" w:cs="Arial"/>
                <w:sz w:val="20"/>
                <w:szCs w:val="20"/>
              </w:rPr>
            </w:pPr>
            <w:r w:rsidRPr="000364A9">
              <w:rPr>
                <w:rFonts w:ascii="Arial" w:hAnsi="Arial" w:cs="Arial"/>
                <w:sz w:val="20"/>
                <w:szCs w:val="20"/>
              </w:rPr>
              <w:t>Monthly</w:t>
            </w:r>
          </w:p>
        </w:tc>
      </w:tr>
      <w:tr w:rsidR="001676E0" w:rsidRPr="00670D08" w14:paraId="346175E5" w14:textId="77777777" w:rsidTr="000364A9">
        <w:tc>
          <w:tcPr>
            <w:tcW w:w="2159" w:type="dxa"/>
          </w:tcPr>
          <w:p w14:paraId="35CFE62D" w14:textId="21B86F14" w:rsidR="001676E0" w:rsidRPr="000364A9" w:rsidRDefault="001676E0" w:rsidP="00274AFE">
            <w:pPr>
              <w:rPr>
                <w:rFonts w:ascii="Arial" w:hAnsi="Arial" w:cs="Arial"/>
                <w:sz w:val="20"/>
                <w:szCs w:val="20"/>
              </w:rPr>
            </w:pPr>
            <w:r>
              <w:rPr>
                <w:rFonts w:ascii="Arial" w:hAnsi="Arial" w:cs="Arial"/>
                <w:sz w:val="20"/>
                <w:szCs w:val="20"/>
              </w:rPr>
              <w:t>Practice Learning Days</w:t>
            </w:r>
            <w:r w:rsidR="00824C4E">
              <w:rPr>
                <w:rFonts w:ascii="Arial" w:hAnsi="Arial" w:cs="Arial"/>
                <w:sz w:val="20"/>
                <w:szCs w:val="20"/>
              </w:rPr>
              <w:t xml:space="preserve"> Across all areas of the service. </w:t>
            </w:r>
          </w:p>
        </w:tc>
        <w:tc>
          <w:tcPr>
            <w:tcW w:w="1966" w:type="dxa"/>
          </w:tcPr>
          <w:p w14:paraId="03BE199A" w14:textId="7F6A9351" w:rsidR="001676E0" w:rsidRPr="000364A9" w:rsidRDefault="001676E0" w:rsidP="00274AFE">
            <w:pPr>
              <w:rPr>
                <w:rFonts w:ascii="Arial" w:hAnsi="Arial" w:cs="Arial"/>
                <w:sz w:val="20"/>
                <w:szCs w:val="20"/>
              </w:rPr>
            </w:pPr>
            <w:r>
              <w:rPr>
                <w:rFonts w:ascii="Arial" w:hAnsi="Arial" w:cs="Arial"/>
                <w:sz w:val="20"/>
                <w:szCs w:val="20"/>
              </w:rPr>
              <w:t xml:space="preserve">A combination of audit activity, focus groups and multi-agency collaborative live audit work. </w:t>
            </w:r>
          </w:p>
        </w:tc>
        <w:tc>
          <w:tcPr>
            <w:tcW w:w="2586" w:type="dxa"/>
          </w:tcPr>
          <w:p w14:paraId="2EE8E6D6" w14:textId="4FB733F7" w:rsidR="001676E0" w:rsidRPr="000364A9" w:rsidRDefault="001676E0" w:rsidP="00274AFE">
            <w:pPr>
              <w:rPr>
                <w:rFonts w:ascii="Arial" w:hAnsi="Arial" w:cs="Arial"/>
                <w:sz w:val="20"/>
                <w:szCs w:val="20"/>
              </w:rPr>
            </w:pPr>
            <w:r>
              <w:rPr>
                <w:rFonts w:ascii="Arial" w:hAnsi="Arial" w:cs="Arial"/>
                <w:sz w:val="20"/>
                <w:szCs w:val="20"/>
              </w:rPr>
              <w:t>To develop Key lines of enquiry and drill down on areas of practice to identify learning opportunities and assurance of standard of practice.</w:t>
            </w:r>
          </w:p>
        </w:tc>
        <w:tc>
          <w:tcPr>
            <w:tcW w:w="1673" w:type="dxa"/>
          </w:tcPr>
          <w:p w14:paraId="37EC7AEE" w14:textId="35BCE7A7" w:rsidR="001676E0" w:rsidRPr="000364A9" w:rsidRDefault="001676E0" w:rsidP="00274AFE">
            <w:pPr>
              <w:rPr>
                <w:rFonts w:ascii="Arial" w:hAnsi="Arial" w:cs="Arial"/>
                <w:sz w:val="20"/>
                <w:szCs w:val="20"/>
              </w:rPr>
            </w:pPr>
            <w:r>
              <w:rPr>
                <w:rFonts w:ascii="Arial" w:hAnsi="Arial" w:cs="Arial"/>
                <w:sz w:val="20"/>
                <w:szCs w:val="20"/>
              </w:rPr>
              <w:t>Service Managers.</w:t>
            </w:r>
          </w:p>
        </w:tc>
        <w:tc>
          <w:tcPr>
            <w:tcW w:w="1540" w:type="dxa"/>
          </w:tcPr>
          <w:p w14:paraId="0634D87A" w14:textId="5041366A" w:rsidR="001676E0" w:rsidRPr="000364A9" w:rsidRDefault="001676E0" w:rsidP="00274AFE">
            <w:pPr>
              <w:rPr>
                <w:rFonts w:ascii="Arial" w:hAnsi="Arial" w:cs="Arial"/>
                <w:sz w:val="20"/>
                <w:szCs w:val="20"/>
              </w:rPr>
            </w:pPr>
            <w:r>
              <w:rPr>
                <w:rFonts w:ascii="Arial" w:hAnsi="Arial" w:cs="Arial"/>
                <w:sz w:val="20"/>
                <w:szCs w:val="20"/>
              </w:rPr>
              <w:t>Quarterly as a minimum</w:t>
            </w:r>
          </w:p>
        </w:tc>
      </w:tr>
    </w:tbl>
    <w:p w14:paraId="39FDBFD2" w14:textId="56B49D00" w:rsidR="003A7972" w:rsidRDefault="003A7972" w:rsidP="00E46838">
      <w:pPr>
        <w:rPr>
          <w:rFonts w:ascii="Arial" w:hAnsi="Arial" w:cs="Arial"/>
          <w:b/>
          <w:bCs/>
        </w:rPr>
      </w:pPr>
    </w:p>
    <w:tbl>
      <w:tblPr>
        <w:tblStyle w:val="TableGrid"/>
        <w:tblW w:w="9924" w:type="dxa"/>
        <w:tblInd w:w="-431" w:type="dxa"/>
        <w:tblLook w:val="04A0" w:firstRow="1" w:lastRow="0" w:firstColumn="1" w:lastColumn="0" w:noHBand="0" w:noVBand="1"/>
      </w:tblPr>
      <w:tblGrid>
        <w:gridCol w:w="2088"/>
        <w:gridCol w:w="1915"/>
        <w:gridCol w:w="2494"/>
        <w:gridCol w:w="1906"/>
        <w:gridCol w:w="1521"/>
      </w:tblGrid>
      <w:tr w:rsidR="00604844" w:rsidRPr="00670D08" w14:paraId="4BA12848" w14:textId="77777777" w:rsidTr="00127AAB">
        <w:tc>
          <w:tcPr>
            <w:tcW w:w="9924" w:type="dxa"/>
            <w:gridSpan w:val="5"/>
            <w:shd w:val="clear" w:color="auto" w:fill="92CDDC" w:themeFill="accent5" w:themeFillTint="99"/>
          </w:tcPr>
          <w:p w14:paraId="5671178C" w14:textId="77777777" w:rsidR="00604844" w:rsidRPr="00670D08" w:rsidRDefault="00604844" w:rsidP="00127AAB">
            <w:pPr>
              <w:jc w:val="center"/>
              <w:rPr>
                <w:rFonts w:ascii="Arial" w:hAnsi="Arial" w:cs="Arial"/>
                <w:b/>
                <w:bCs/>
                <w:sz w:val="28"/>
                <w:szCs w:val="28"/>
              </w:rPr>
            </w:pPr>
            <w:r w:rsidRPr="00670D08">
              <w:rPr>
                <w:rFonts w:ascii="Arial" w:hAnsi="Arial" w:cs="Arial"/>
                <w:b/>
                <w:bCs/>
                <w:sz w:val="28"/>
                <w:szCs w:val="28"/>
              </w:rPr>
              <w:t xml:space="preserve">Resources, Improvement and Partnership </w:t>
            </w:r>
          </w:p>
        </w:tc>
      </w:tr>
      <w:tr w:rsidR="00604844" w:rsidRPr="00670D08" w14:paraId="27EC343E" w14:textId="77777777" w:rsidTr="00127AAB">
        <w:tc>
          <w:tcPr>
            <w:tcW w:w="9924" w:type="dxa"/>
            <w:gridSpan w:val="5"/>
            <w:shd w:val="clear" w:color="auto" w:fill="DBE5F1" w:themeFill="accent1" w:themeFillTint="33"/>
          </w:tcPr>
          <w:p w14:paraId="00932482" w14:textId="77777777" w:rsidR="00604844" w:rsidRPr="00670D08" w:rsidRDefault="00604844" w:rsidP="00127AAB">
            <w:pPr>
              <w:jc w:val="center"/>
              <w:rPr>
                <w:rFonts w:ascii="Arial" w:hAnsi="Arial" w:cs="Arial"/>
                <w:b/>
                <w:bCs/>
                <w:sz w:val="28"/>
                <w:szCs w:val="28"/>
              </w:rPr>
            </w:pPr>
            <w:r w:rsidRPr="00670D08">
              <w:rPr>
                <w:rFonts w:ascii="Arial" w:hAnsi="Arial" w:cs="Arial"/>
                <w:b/>
                <w:bCs/>
                <w:sz w:val="28"/>
                <w:szCs w:val="28"/>
              </w:rPr>
              <w:t>Fostering Service</w:t>
            </w:r>
          </w:p>
        </w:tc>
      </w:tr>
      <w:tr w:rsidR="00604844" w:rsidRPr="00670D08" w14:paraId="4D82402A" w14:textId="77777777" w:rsidTr="00127AAB">
        <w:tc>
          <w:tcPr>
            <w:tcW w:w="2088" w:type="dxa"/>
            <w:shd w:val="clear" w:color="auto" w:fill="B8CCE4" w:themeFill="accent1" w:themeFillTint="66"/>
          </w:tcPr>
          <w:p w14:paraId="2B9CFE06" w14:textId="77777777" w:rsidR="00604844" w:rsidRPr="00670D08" w:rsidRDefault="00604844" w:rsidP="00127AAB">
            <w:pPr>
              <w:jc w:val="center"/>
              <w:rPr>
                <w:rFonts w:ascii="Arial" w:hAnsi="Arial" w:cs="Arial"/>
                <w:b/>
                <w:bCs/>
                <w:sz w:val="22"/>
                <w:szCs w:val="22"/>
              </w:rPr>
            </w:pPr>
            <w:r w:rsidRPr="00670D08">
              <w:rPr>
                <w:rFonts w:ascii="Arial" w:hAnsi="Arial" w:cs="Arial"/>
                <w:b/>
                <w:bCs/>
                <w:sz w:val="22"/>
                <w:szCs w:val="22"/>
              </w:rPr>
              <w:t>Activity</w:t>
            </w:r>
          </w:p>
          <w:p w14:paraId="40CA06CE" w14:textId="77777777" w:rsidR="00604844" w:rsidRPr="00670D08" w:rsidRDefault="00604844" w:rsidP="00127AAB">
            <w:pPr>
              <w:jc w:val="center"/>
              <w:rPr>
                <w:rFonts w:ascii="Arial" w:hAnsi="Arial" w:cs="Arial"/>
                <w:b/>
                <w:bCs/>
                <w:sz w:val="22"/>
                <w:szCs w:val="22"/>
              </w:rPr>
            </w:pPr>
            <w:r w:rsidRPr="00670D08">
              <w:rPr>
                <w:rFonts w:ascii="Arial" w:hAnsi="Arial" w:cs="Arial"/>
                <w:b/>
                <w:bCs/>
                <w:sz w:val="22"/>
                <w:szCs w:val="22"/>
              </w:rPr>
              <w:t>(What)</w:t>
            </w:r>
          </w:p>
        </w:tc>
        <w:tc>
          <w:tcPr>
            <w:tcW w:w="1915" w:type="dxa"/>
            <w:shd w:val="clear" w:color="auto" w:fill="B8CCE4" w:themeFill="accent1" w:themeFillTint="66"/>
          </w:tcPr>
          <w:p w14:paraId="2173EE22" w14:textId="77777777" w:rsidR="00604844" w:rsidRPr="00670D08" w:rsidRDefault="00604844" w:rsidP="00127AAB">
            <w:pPr>
              <w:jc w:val="center"/>
              <w:rPr>
                <w:rFonts w:ascii="Arial" w:hAnsi="Arial" w:cs="Arial"/>
                <w:b/>
                <w:bCs/>
                <w:sz w:val="22"/>
                <w:szCs w:val="22"/>
              </w:rPr>
            </w:pPr>
            <w:r w:rsidRPr="00670D08">
              <w:rPr>
                <w:rFonts w:ascii="Arial" w:hAnsi="Arial" w:cs="Arial"/>
                <w:b/>
                <w:bCs/>
                <w:sz w:val="22"/>
                <w:szCs w:val="22"/>
              </w:rPr>
              <w:t>How</w:t>
            </w:r>
          </w:p>
        </w:tc>
        <w:tc>
          <w:tcPr>
            <w:tcW w:w="2494" w:type="dxa"/>
            <w:shd w:val="clear" w:color="auto" w:fill="B8CCE4" w:themeFill="accent1" w:themeFillTint="66"/>
          </w:tcPr>
          <w:p w14:paraId="77834FB0" w14:textId="77777777" w:rsidR="00604844" w:rsidRPr="00670D08" w:rsidRDefault="00604844" w:rsidP="00127AAB">
            <w:pPr>
              <w:jc w:val="center"/>
              <w:rPr>
                <w:rFonts w:ascii="Arial" w:hAnsi="Arial" w:cs="Arial"/>
                <w:b/>
                <w:bCs/>
                <w:sz w:val="22"/>
                <w:szCs w:val="22"/>
              </w:rPr>
            </w:pPr>
            <w:r w:rsidRPr="00670D08">
              <w:rPr>
                <w:rFonts w:ascii="Arial" w:hAnsi="Arial" w:cs="Arial"/>
                <w:b/>
                <w:bCs/>
                <w:sz w:val="22"/>
                <w:szCs w:val="22"/>
              </w:rPr>
              <w:t>Purpose</w:t>
            </w:r>
          </w:p>
          <w:p w14:paraId="0394FBC4" w14:textId="77777777" w:rsidR="00604844" w:rsidRPr="00670D08" w:rsidRDefault="00604844" w:rsidP="00127AAB">
            <w:pPr>
              <w:jc w:val="center"/>
              <w:rPr>
                <w:rFonts w:ascii="Arial" w:hAnsi="Arial" w:cs="Arial"/>
                <w:b/>
                <w:bCs/>
                <w:sz w:val="22"/>
                <w:szCs w:val="22"/>
              </w:rPr>
            </w:pPr>
            <w:r w:rsidRPr="00670D08">
              <w:rPr>
                <w:rFonts w:ascii="Arial" w:hAnsi="Arial" w:cs="Arial"/>
                <w:b/>
                <w:bCs/>
                <w:sz w:val="22"/>
                <w:szCs w:val="22"/>
              </w:rPr>
              <w:t>(Why)</w:t>
            </w:r>
          </w:p>
        </w:tc>
        <w:tc>
          <w:tcPr>
            <w:tcW w:w="1906" w:type="dxa"/>
            <w:shd w:val="clear" w:color="auto" w:fill="B8CCE4" w:themeFill="accent1" w:themeFillTint="66"/>
          </w:tcPr>
          <w:p w14:paraId="058B462E" w14:textId="77777777" w:rsidR="00604844" w:rsidRPr="00670D08" w:rsidRDefault="00604844" w:rsidP="00127AAB">
            <w:pPr>
              <w:jc w:val="center"/>
              <w:rPr>
                <w:rFonts w:ascii="Arial" w:hAnsi="Arial" w:cs="Arial"/>
                <w:b/>
                <w:bCs/>
                <w:sz w:val="22"/>
                <w:szCs w:val="22"/>
              </w:rPr>
            </w:pPr>
            <w:r w:rsidRPr="00670D08">
              <w:rPr>
                <w:rFonts w:ascii="Arial" w:hAnsi="Arial" w:cs="Arial"/>
                <w:b/>
                <w:bCs/>
                <w:sz w:val="22"/>
                <w:szCs w:val="22"/>
              </w:rPr>
              <w:t>Lead</w:t>
            </w:r>
          </w:p>
          <w:p w14:paraId="4B0FFA1F" w14:textId="77777777" w:rsidR="00604844" w:rsidRPr="00670D08" w:rsidRDefault="00604844" w:rsidP="00127AAB">
            <w:pPr>
              <w:jc w:val="center"/>
              <w:rPr>
                <w:rFonts w:ascii="Arial" w:hAnsi="Arial" w:cs="Arial"/>
                <w:b/>
                <w:bCs/>
                <w:sz w:val="22"/>
                <w:szCs w:val="22"/>
              </w:rPr>
            </w:pPr>
            <w:r w:rsidRPr="00670D08">
              <w:rPr>
                <w:rFonts w:ascii="Arial" w:hAnsi="Arial" w:cs="Arial"/>
                <w:b/>
                <w:bCs/>
                <w:sz w:val="22"/>
                <w:szCs w:val="22"/>
              </w:rPr>
              <w:t>(Who)</w:t>
            </w:r>
          </w:p>
        </w:tc>
        <w:tc>
          <w:tcPr>
            <w:tcW w:w="1521" w:type="dxa"/>
            <w:shd w:val="clear" w:color="auto" w:fill="B8CCE4" w:themeFill="accent1" w:themeFillTint="66"/>
          </w:tcPr>
          <w:p w14:paraId="3EFB65EE" w14:textId="77777777" w:rsidR="00604844" w:rsidRPr="00670D08" w:rsidRDefault="00604844" w:rsidP="00127AAB">
            <w:pPr>
              <w:jc w:val="center"/>
              <w:rPr>
                <w:rFonts w:ascii="Arial" w:hAnsi="Arial" w:cs="Arial"/>
                <w:b/>
                <w:bCs/>
                <w:sz w:val="22"/>
                <w:szCs w:val="22"/>
              </w:rPr>
            </w:pPr>
            <w:r w:rsidRPr="00670D08">
              <w:rPr>
                <w:rFonts w:ascii="Arial" w:hAnsi="Arial" w:cs="Arial"/>
                <w:b/>
                <w:bCs/>
                <w:sz w:val="22"/>
                <w:szCs w:val="22"/>
              </w:rPr>
              <w:t>Frequency (When)</w:t>
            </w:r>
          </w:p>
        </w:tc>
      </w:tr>
      <w:tr w:rsidR="00604844" w:rsidRPr="00670D08" w14:paraId="4C9AA329" w14:textId="77777777" w:rsidTr="00127AAB">
        <w:tc>
          <w:tcPr>
            <w:tcW w:w="2088" w:type="dxa"/>
          </w:tcPr>
          <w:p w14:paraId="18E469E5" w14:textId="77777777" w:rsidR="00604844" w:rsidRPr="00BB0F22" w:rsidRDefault="00604844" w:rsidP="00127AAB">
            <w:pPr>
              <w:rPr>
                <w:rFonts w:ascii="Arial" w:hAnsi="Arial" w:cs="Arial"/>
                <w:sz w:val="20"/>
                <w:szCs w:val="20"/>
              </w:rPr>
            </w:pPr>
            <w:r w:rsidRPr="00BB0F22">
              <w:rPr>
                <w:rFonts w:ascii="Arial" w:hAnsi="Arial" w:cs="Arial"/>
                <w:sz w:val="20"/>
                <w:szCs w:val="20"/>
              </w:rPr>
              <w:t xml:space="preserve">Annual report </w:t>
            </w:r>
            <w:r>
              <w:rPr>
                <w:rFonts w:ascii="Arial" w:hAnsi="Arial" w:cs="Arial"/>
                <w:sz w:val="20"/>
                <w:szCs w:val="20"/>
              </w:rPr>
              <w:t>– Foster Carer Reviews</w:t>
            </w:r>
          </w:p>
        </w:tc>
        <w:tc>
          <w:tcPr>
            <w:tcW w:w="1915" w:type="dxa"/>
          </w:tcPr>
          <w:p w14:paraId="0DBF397B" w14:textId="77777777" w:rsidR="00604844" w:rsidRPr="00B61BE3" w:rsidRDefault="00604844" w:rsidP="00127AAB">
            <w:pPr>
              <w:rPr>
                <w:rFonts w:ascii="Arial" w:hAnsi="Arial" w:cs="Arial"/>
                <w:sz w:val="20"/>
                <w:szCs w:val="20"/>
              </w:rPr>
            </w:pPr>
            <w:r w:rsidRPr="00B61BE3">
              <w:rPr>
                <w:rFonts w:ascii="Arial" w:hAnsi="Arial" w:cs="Arial"/>
                <w:sz w:val="20"/>
                <w:szCs w:val="20"/>
              </w:rPr>
              <w:t>Collation of</w:t>
            </w:r>
            <w:r>
              <w:rPr>
                <w:rFonts w:ascii="Arial" w:hAnsi="Arial" w:cs="Arial"/>
                <w:sz w:val="20"/>
                <w:szCs w:val="20"/>
              </w:rPr>
              <w:t xml:space="preserve"> data and information relating to each review  </w:t>
            </w:r>
          </w:p>
        </w:tc>
        <w:tc>
          <w:tcPr>
            <w:tcW w:w="2494" w:type="dxa"/>
          </w:tcPr>
          <w:p w14:paraId="7C0CDB80" w14:textId="77777777" w:rsidR="00604844" w:rsidRPr="00B61BE3" w:rsidRDefault="00604844" w:rsidP="00127AAB">
            <w:pPr>
              <w:rPr>
                <w:rFonts w:ascii="Arial" w:hAnsi="Arial" w:cs="Arial"/>
                <w:sz w:val="20"/>
                <w:szCs w:val="20"/>
              </w:rPr>
            </w:pPr>
            <w:r w:rsidRPr="00B61BE3">
              <w:rPr>
                <w:rFonts w:ascii="Arial" w:hAnsi="Arial" w:cs="Arial"/>
                <w:sz w:val="20"/>
                <w:szCs w:val="20"/>
              </w:rPr>
              <w:t xml:space="preserve">To ensure reviews are undertaken in a timely manner and meet expected practice </w:t>
            </w:r>
            <w:r>
              <w:rPr>
                <w:rFonts w:ascii="Arial" w:hAnsi="Arial" w:cs="Arial"/>
                <w:sz w:val="20"/>
                <w:szCs w:val="20"/>
              </w:rPr>
              <w:t xml:space="preserve">quality </w:t>
            </w:r>
            <w:r w:rsidRPr="00B61BE3">
              <w:rPr>
                <w:rFonts w:ascii="Arial" w:hAnsi="Arial" w:cs="Arial"/>
                <w:sz w:val="20"/>
                <w:szCs w:val="20"/>
              </w:rPr>
              <w:t>standards</w:t>
            </w:r>
          </w:p>
        </w:tc>
        <w:tc>
          <w:tcPr>
            <w:tcW w:w="1906" w:type="dxa"/>
          </w:tcPr>
          <w:p w14:paraId="144DCA12" w14:textId="77777777" w:rsidR="00604844" w:rsidRPr="00B61BE3" w:rsidRDefault="00604844" w:rsidP="00127AAB">
            <w:pPr>
              <w:rPr>
                <w:rFonts w:ascii="Arial" w:hAnsi="Arial" w:cs="Arial"/>
                <w:sz w:val="20"/>
                <w:szCs w:val="20"/>
              </w:rPr>
            </w:pPr>
            <w:r w:rsidRPr="00B61BE3">
              <w:rPr>
                <w:rFonts w:ascii="Arial" w:hAnsi="Arial" w:cs="Arial"/>
                <w:sz w:val="20"/>
                <w:szCs w:val="20"/>
              </w:rPr>
              <w:t>Fostering Reviewing officer</w:t>
            </w:r>
          </w:p>
        </w:tc>
        <w:tc>
          <w:tcPr>
            <w:tcW w:w="1521" w:type="dxa"/>
          </w:tcPr>
          <w:p w14:paraId="074DBEBA" w14:textId="77777777" w:rsidR="00604844" w:rsidRPr="007D70F5" w:rsidRDefault="00604844" w:rsidP="00127AAB">
            <w:pPr>
              <w:rPr>
                <w:rFonts w:ascii="Arial" w:hAnsi="Arial" w:cs="Arial"/>
                <w:sz w:val="20"/>
                <w:szCs w:val="20"/>
              </w:rPr>
            </w:pPr>
            <w:r w:rsidRPr="007D70F5">
              <w:rPr>
                <w:rFonts w:ascii="Arial" w:hAnsi="Arial" w:cs="Arial"/>
                <w:sz w:val="20"/>
                <w:szCs w:val="20"/>
              </w:rPr>
              <w:t>Annual</w:t>
            </w:r>
          </w:p>
        </w:tc>
      </w:tr>
      <w:tr w:rsidR="00604844" w:rsidRPr="00670D08" w14:paraId="51E703B7" w14:textId="77777777" w:rsidTr="00127AAB">
        <w:tc>
          <w:tcPr>
            <w:tcW w:w="2088" w:type="dxa"/>
          </w:tcPr>
          <w:p w14:paraId="63724192" w14:textId="77777777" w:rsidR="00604844" w:rsidRPr="00604844" w:rsidRDefault="00604844" w:rsidP="00127AAB">
            <w:pPr>
              <w:rPr>
                <w:rFonts w:ascii="Arial" w:hAnsi="Arial" w:cs="Arial"/>
                <w:sz w:val="20"/>
                <w:szCs w:val="20"/>
              </w:rPr>
            </w:pPr>
            <w:r w:rsidRPr="00604844">
              <w:rPr>
                <w:rFonts w:ascii="Arial" w:hAnsi="Arial" w:cs="Arial"/>
                <w:sz w:val="20"/>
                <w:szCs w:val="20"/>
              </w:rPr>
              <w:t>Annual Report-</w:t>
            </w:r>
          </w:p>
          <w:p w14:paraId="314A6A89" w14:textId="77777777" w:rsidR="00604844" w:rsidRPr="00604844" w:rsidRDefault="00604844" w:rsidP="00127AAB">
            <w:pPr>
              <w:rPr>
                <w:rFonts w:ascii="Arial" w:hAnsi="Arial" w:cs="Arial"/>
                <w:sz w:val="20"/>
                <w:szCs w:val="20"/>
              </w:rPr>
            </w:pPr>
            <w:r w:rsidRPr="00604844">
              <w:rPr>
                <w:rFonts w:ascii="Arial" w:hAnsi="Arial" w:cs="Arial"/>
                <w:sz w:val="20"/>
                <w:szCs w:val="20"/>
              </w:rPr>
              <w:t>Foster Panel</w:t>
            </w:r>
          </w:p>
          <w:p w14:paraId="0EE5E436" w14:textId="77777777" w:rsidR="00604844" w:rsidRPr="00604844" w:rsidRDefault="00604844" w:rsidP="00127AAB">
            <w:pPr>
              <w:rPr>
                <w:rFonts w:ascii="Arial" w:hAnsi="Arial" w:cs="Arial"/>
                <w:sz w:val="20"/>
                <w:szCs w:val="20"/>
              </w:rPr>
            </w:pPr>
          </w:p>
        </w:tc>
        <w:tc>
          <w:tcPr>
            <w:tcW w:w="1915" w:type="dxa"/>
          </w:tcPr>
          <w:p w14:paraId="2470A850" w14:textId="77777777" w:rsidR="00604844" w:rsidRPr="00604844" w:rsidRDefault="00604844" w:rsidP="00127AAB">
            <w:pPr>
              <w:rPr>
                <w:rFonts w:ascii="Arial" w:hAnsi="Arial" w:cs="Arial"/>
                <w:sz w:val="20"/>
                <w:szCs w:val="20"/>
              </w:rPr>
            </w:pPr>
            <w:r w:rsidRPr="00604844">
              <w:rPr>
                <w:rFonts w:ascii="Arial" w:hAnsi="Arial" w:cs="Arial"/>
                <w:sz w:val="20"/>
                <w:szCs w:val="20"/>
              </w:rPr>
              <w:t>Collation of data and information relating to Foster Panel</w:t>
            </w:r>
          </w:p>
        </w:tc>
        <w:tc>
          <w:tcPr>
            <w:tcW w:w="2494" w:type="dxa"/>
          </w:tcPr>
          <w:p w14:paraId="10F5BD7D" w14:textId="77777777" w:rsidR="00604844" w:rsidRPr="00604844" w:rsidRDefault="00604844" w:rsidP="00127AAB">
            <w:pPr>
              <w:rPr>
                <w:rFonts w:ascii="Arial" w:hAnsi="Arial" w:cs="Arial"/>
                <w:sz w:val="20"/>
                <w:szCs w:val="20"/>
              </w:rPr>
            </w:pPr>
            <w:r w:rsidRPr="00604844">
              <w:rPr>
                <w:rFonts w:ascii="Arial" w:hAnsi="Arial" w:cs="Arial"/>
                <w:sz w:val="20"/>
                <w:szCs w:val="20"/>
              </w:rPr>
              <w:t>To provide oversight regarding numbers, outcomes and themes and patterns at Foster Panel</w:t>
            </w:r>
          </w:p>
          <w:p w14:paraId="3E730F45" w14:textId="77777777" w:rsidR="00604844" w:rsidRPr="00604844" w:rsidRDefault="00604844" w:rsidP="00127AAB">
            <w:pPr>
              <w:rPr>
                <w:rFonts w:ascii="Arial" w:hAnsi="Arial" w:cs="Arial"/>
                <w:sz w:val="20"/>
                <w:szCs w:val="20"/>
              </w:rPr>
            </w:pPr>
          </w:p>
        </w:tc>
        <w:tc>
          <w:tcPr>
            <w:tcW w:w="1906" w:type="dxa"/>
          </w:tcPr>
          <w:p w14:paraId="5F1DA002" w14:textId="77777777" w:rsidR="00604844" w:rsidRPr="00604844" w:rsidRDefault="00604844" w:rsidP="00127AAB">
            <w:pPr>
              <w:rPr>
                <w:rFonts w:ascii="Arial" w:hAnsi="Arial" w:cs="Arial"/>
                <w:sz w:val="20"/>
                <w:szCs w:val="20"/>
              </w:rPr>
            </w:pPr>
            <w:r w:rsidRPr="00604844">
              <w:rPr>
                <w:rFonts w:ascii="Arial" w:hAnsi="Arial" w:cs="Arial"/>
                <w:sz w:val="20"/>
                <w:szCs w:val="20"/>
              </w:rPr>
              <w:t>Foster Panel Advisor</w:t>
            </w:r>
          </w:p>
        </w:tc>
        <w:tc>
          <w:tcPr>
            <w:tcW w:w="1521" w:type="dxa"/>
          </w:tcPr>
          <w:p w14:paraId="0E9053AE" w14:textId="77777777" w:rsidR="00604844" w:rsidRPr="00604844" w:rsidRDefault="00604844" w:rsidP="00127AAB">
            <w:pPr>
              <w:rPr>
                <w:rFonts w:ascii="Arial" w:hAnsi="Arial" w:cs="Arial"/>
                <w:sz w:val="20"/>
                <w:szCs w:val="20"/>
              </w:rPr>
            </w:pPr>
            <w:r w:rsidRPr="00604844">
              <w:rPr>
                <w:rFonts w:ascii="Arial" w:hAnsi="Arial" w:cs="Arial"/>
                <w:sz w:val="20"/>
                <w:szCs w:val="20"/>
              </w:rPr>
              <w:t>Annual</w:t>
            </w:r>
          </w:p>
        </w:tc>
      </w:tr>
      <w:tr w:rsidR="00604844" w:rsidRPr="00670D08" w14:paraId="1D710FD5" w14:textId="77777777" w:rsidTr="00127AAB">
        <w:tc>
          <w:tcPr>
            <w:tcW w:w="2088" w:type="dxa"/>
          </w:tcPr>
          <w:p w14:paraId="26866497" w14:textId="77777777" w:rsidR="00604844" w:rsidRPr="00572C62" w:rsidRDefault="00604844" w:rsidP="00127AAB">
            <w:pPr>
              <w:rPr>
                <w:rFonts w:ascii="Arial" w:hAnsi="Arial" w:cs="Arial"/>
                <w:sz w:val="20"/>
                <w:szCs w:val="20"/>
              </w:rPr>
            </w:pPr>
            <w:r w:rsidRPr="00572C62">
              <w:rPr>
                <w:rFonts w:ascii="Arial" w:hAnsi="Arial" w:cs="Arial"/>
                <w:sz w:val="20"/>
                <w:szCs w:val="20"/>
              </w:rPr>
              <w:t>Performance management meetings</w:t>
            </w:r>
          </w:p>
        </w:tc>
        <w:tc>
          <w:tcPr>
            <w:tcW w:w="1915" w:type="dxa"/>
          </w:tcPr>
          <w:p w14:paraId="0CCDB7EB" w14:textId="77777777" w:rsidR="00604844" w:rsidRPr="00572C62" w:rsidRDefault="00604844" w:rsidP="00127AAB">
            <w:pPr>
              <w:rPr>
                <w:rFonts w:ascii="Arial" w:hAnsi="Arial" w:cs="Arial"/>
                <w:sz w:val="20"/>
                <w:szCs w:val="20"/>
              </w:rPr>
            </w:pPr>
            <w:r w:rsidRPr="007D70F5">
              <w:rPr>
                <w:rFonts w:ascii="Arial" w:hAnsi="Arial" w:cs="Arial"/>
                <w:sz w:val="20"/>
                <w:szCs w:val="20"/>
              </w:rPr>
              <w:t>Face to face or virtual meetings</w:t>
            </w:r>
          </w:p>
        </w:tc>
        <w:tc>
          <w:tcPr>
            <w:tcW w:w="2494" w:type="dxa"/>
          </w:tcPr>
          <w:p w14:paraId="4B157BA7" w14:textId="77777777" w:rsidR="00604844" w:rsidRDefault="00604844" w:rsidP="00127AAB">
            <w:pPr>
              <w:rPr>
                <w:rFonts w:ascii="Arial" w:hAnsi="Arial" w:cs="Arial"/>
                <w:sz w:val="20"/>
                <w:szCs w:val="20"/>
              </w:rPr>
            </w:pPr>
            <w:r w:rsidRPr="00572C62">
              <w:rPr>
                <w:rFonts w:ascii="Arial" w:hAnsi="Arial" w:cs="Arial"/>
                <w:sz w:val="20"/>
                <w:szCs w:val="20"/>
              </w:rPr>
              <w:t xml:space="preserve">The weekly performance and case review meeting will consider the individual team performance of each </w:t>
            </w:r>
            <w:r>
              <w:rPr>
                <w:rFonts w:ascii="Arial" w:hAnsi="Arial" w:cs="Arial"/>
                <w:sz w:val="20"/>
                <w:szCs w:val="20"/>
              </w:rPr>
              <w:t>team</w:t>
            </w:r>
            <w:r w:rsidRPr="00572C62">
              <w:rPr>
                <w:rFonts w:ascii="Arial" w:hAnsi="Arial" w:cs="Arial"/>
                <w:sz w:val="20"/>
                <w:szCs w:val="20"/>
              </w:rPr>
              <w:t>, highlighting areas of strength and areas requiring improvement</w:t>
            </w:r>
            <w:r>
              <w:rPr>
                <w:rFonts w:ascii="Arial" w:hAnsi="Arial" w:cs="Arial"/>
                <w:sz w:val="20"/>
                <w:szCs w:val="20"/>
              </w:rPr>
              <w:t>.</w:t>
            </w:r>
          </w:p>
          <w:p w14:paraId="123581E0" w14:textId="77777777" w:rsidR="00604844" w:rsidRDefault="00604844" w:rsidP="00127AAB">
            <w:pPr>
              <w:rPr>
                <w:rFonts w:ascii="Arial" w:hAnsi="Arial" w:cs="Arial"/>
                <w:sz w:val="20"/>
                <w:szCs w:val="20"/>
              </w:rPr>
            </w:pPr>
            <w:r w:rsidRPr="00572C62">
              <w:rPr>
                <w:rFonts w:ascii="Arial" w:hAnsi="Arial" w:cs="Arial"/>
                <w:sz w:val="20"/>
                <w:szCs w:val="20"/>
              </w:rPr>
              <w:t>To improve overall team performance.</w:t>
            </w:r>
          </w:p>
          <w:p w14:paraId="29C41770" w14:textId="77777777" w:rsidR="00604844" w:rsidRPr="00572C62" w:rsidRDefault="00604844" w:rsidP="00127AAB">
            <w:pPr>
              <w:rPr>
                <w:rFonts w:ascii="Arial" w:hAnsi="Arial" w:cs="Arial"/>
                <w:sz w:val="20"/>
                <w:szCs w:val="20"/>
              </w:rPr>
            </w:pPr>
            <w:r w:rsidRPr="00572C62">
              <w:rPr>
                <w:rFonts w:ascii="Arial" w:hAnsi="Arial" w:cs="Arial"/>
                <w:sz w:val="20"/>
                <w:szCs w:val="20"/>
              </w:rPr>
              <w:t>Ensuring Management oversight of</w:t>
            </w:r>
            <w:r>
              <w:rPr>
                <w:rFonts w:ascii="Arial" w:hAnsi="Arial" w:cs="Arial"/>
                <w:sz w:val="20"/>
                <w:szCs w:val="20"/>
              </w:rPr>
              <w:t xml:space="preserve"> all cases open to team.</w:t>
            </w:r>
          </w:p>
          <w:p w14:paraId="62C3EBD7" w14:textId="342DB565" w:rsidR="00604844" w:rsidRPr="00572C62" w:rsidRDefault="00604844" w:rsidP="00127AAB">
            <w:pPr>
              <w:rPr>
                <w:rFonts w:ascii="Arial" w:hAnsi="Arial" w:cs="Arial"/>
                <w:sz w:val="20"/>
                <w:szCs w:val="20"/>
              </w:rPr>
            </w:pPr>
            <w:r>
              <w:rPr>
                <w:rFonts w:ascii="Arial" w:hAnsi="Arial" w:cs="Arial"/>
                <w:sz w:val="20"/>
                <w:szCs w:val="20"/>
              </w:rPr>
              <w:t>To p</w:t>
            </w:r>
            <w:r w:rsidRPr="00572C62">
              <w:rPr>
                <w:rFonts w:ascii="Arial" w:hAnsi="Arial" w:cs="Arial"/>
                <w:sz w:val="20"/>
                <w:szCs w:val="20"/>
              </w:rPr>
              <w:t xml:space="preserve">rovide a learning environment to enhance </w:t>
            </w:r>
            <w:r w:rsidR="00AF1B5B" w:rsidRPr="00572C62">
              <w:rPr>
                <w:rFonts w:ascii="Arial" w:hAnsi="Arial" w:cs="Arial"/>
                <w:sz w:val="20"/>
                <w:szCs w:val="20"/>
              </w:rPr>
              <w:t>evidence-based</w:t>
            </w:r>
            <w:r w:rsidRPr="00572C62">
              <w:rPr>
                <w:rFonts w:ascii="Arial" w:hAnsi="Arial" w:cs="Arial"/>
                <w:sz w:val="20"/>
                <w:szCs w:val="20"/>
              </w:rPr>
              <w:t xml:space="preserve"> decision making and accountability</w:t>
            </w:r>
          </w:p>
          <w:p w14:paraId="113B943D" w14:textId="77777777" w:rsidR="00604844" w:rsidRPr="00572C62" w:rsidRDefault="00604844" w:rsidP="00127AAB">
            <w:pPr>
              <w:rPr>
                <w:rFonts w:ascii="Arial" w:hAnsi="Arial" w:cs="Arial"/>
                <w:sz w:val="20"/>
                <w:szCs w:val="20"/>
              </w:rPr>
            </w:pPr>
            <w:r w:rsidRPr="00572C62">
              <w:rPr>
                <w:rFonts w:ascii="Arial" w:hAnsi="Arial" w:cs="Arial"/>
                <w:sz w:val="20"/>
                <w:szCs w:val="20"/>
              </w:rPr>
              <w:t>Peer to Peer Support – managing TM roles and responsibilities</w:t>
            </w:r>
          </w:p>
        </w:tc>
        <w:tc>
          <w:tcPr>
            <w:tcW w:w="1906" w:type="dxa"/>
          </w:tcPr>
          <w:p w14:paraId="35B2A8AD" w14:textId="77777777" w:rsidR="00604844" w:rsidRPr="00572C62" w:rsidRDefault="00604844" w:rsidP="00127AAB">
            <w:pPr>
              <w:rPr>
                <w:rFonts w:ascii="Arial" w:hAnsi="Arial" w:cs="Arial"/>
                <w:sz w:val="20"/>
                <w:szCs w:val="20"/>
              </w:rPr>
            </w:pPr>
            <w:r>
              <w:rPr>
                <w:rFonts w:ascii="Arial" w:hAnsi="Arial" w:cs="Arial"/>
                <w:sz w:val="20"/>
                <w:szCs w:val="20"/>
              </w:rPr>
              <w:t>Service Managers/Team Managers</w:t>
            </w:r>
          </w:p>
        </w:tc>
        <w:tc>
          <w:tcPr>
            <w:tcW w:w="1521" w:type="dxa"/>
          </w:tcPr>
          <w:p w14:paraId="21FDB763" w14:textId="77777777" w:rsidR="00604844" w:rsidRPr="00572C62" w:rsidRDefault="00604844" w:rsidP="00127AAB">
            <w:pPr>
              <w:rPr>
                <w:rFonts w:ascii="Arial" w:hAnsi="Arial" w:cs="Arial"/>
                <w:sz w:val="20"/>
                <w:szCs w:val="20"/>
              </w:rPr>
            </w:pPr>
            <w:r w:rsidRPr="00572C62">
              <w:rPr>
                <w:rFonts w:ascii="Arial" w:hAnsi="Arial" w:cs="Arial"/>
                <w:sz w:val="20"/>
                <w:szCs w:val="20"/>
              </w:rPr>
              <w:t>Weekly</w:t>
            </w:r>
          </w:p>
        </w:tc>
      </w:tr>
      <w:tr w:rsidR="00604844" w:rsidRPr="00670D08" w14:paraId="4E7F5EE8" w14:textId="77777777" w:rsidTr="00127AAB">
        <w:tc>
          <w:tcPr>
            <w:tcW w:w="2088" w:type="dxa"/>
          </w:tcPr>
          <w:p w14:paraId="15792111" w14:textId="77777777" w:rsidR="00604844" w:rsidRPr="00572C62" w:rsidRDefault="00604844" w:rsidP="00127AAB">
            <w:pPr>
              <w:rPr>
                <w:rFonts w:ascii="Arial" w:hAnsi="Arial" w:cs="Arial"/>
                <w:sz w:val="20"/>
                <w:szCs w:val="20"/>
              </w:rPr>
            </w:pPr>
            <w:r w:rsidRPr="00337653">
              <w:rPr>
                <w:rFonts w:ascii="Arial" w:hAnsi="Arial" w:cs="Arial"/>
                <w:sz w:val="20"/>
                <w:szCs w:val="20"/>
              </w:rPr>
              <w:t>Observations of Practice</w:t>
            </w:r>
          </w:p>
        </w:tc>
        <w:tc>
          <w:tcPr>
            <w:tcW w:w="1915" w:type="dxa"/>
          </w:tcPr>
          <w:p w14:paraId="62F655FA" w14:textId="77777777" w:rsidR="00604844" w:rsidRPr="00572C62" w:rsidRDefault="00604844" w:rsidP="00127AAB">
            <w:pPr>
              <w:rPr>
                <w:rFonts w:ascii="Arial" w:hAnsi="Arial" w:cs="Arial"/>
                <w:sz w:val="20"/>
                <w:szCs w:val="20"/>
              </w:rPr>
            </w:pPr>
            <w:r w:rsidRPr="00337653">
              <w:rPr>
                <w:rFonts w:ascii="Arial" w:hAnsi="Arial" w:cs="Arial"/>
                <w:sz w:val="20"/>
                <w:szCs w:val="20"/>
              </w:rPr>
              <w:t xml:space="preserve">An interactive approach which utilises a range of tools </w:t>
            </w:r>
            <w:proofErr w:type="gramStart"/>
            <w:r w:rsidRPr="00337653">
              <w:rPr>
                <w:rFonts w:ascii="Arial" w:hAnsi="Arial" w:cs="Arial"/>
                <w:sz w:val="20"/>
                <w:szCs w:val="20"/>
              </w:rPr>
              <w:t>e.g.</w:t>
            </w:r>
            <w:proofErr w:type="gramEnd"/>
            <w:r w:rsidRPr="00337653">
              <w:rPr>
                <w:rFonts w:ascii="Arial" w:hAnsi="Arial" w:cs="Arial"/>
                <w:sz w:val="20"/>
                <w:szCs w:val="20"/>
              </w:rPr>
              <w:t xml:space="preserve"> direct observation of practice, dip sampling, supervisions and scrutiny of data and performance</w:t>
            </w:r>
            <w:r>
              <w:rPr>
                <w:rFonts w:ascii="Arial" w:hAnsi="Arial" w:cs="Arial"/>
                <w:sz w:val="20"/>
                <w:szCs w:val="20"/>
              </w:rPr>
              <w:t>. Side by side or virtual/remote</w:t>
            </w:r>
          </w:p>
        </w:tc>
        <w:tc>
          <w:tcPr>
            <w:tcW w:w="2494" w:type="dxa"/>
          </w:tcPr>
          <w:p w14:paraId="1F4D38A1" w14:textId="77777777" w:rsidR="00604844" w:rsidRPr="00572C62" w:rsidRDefault="00604844" w:rsidP="00127AAB">
            <w:pPr>
              <w:rPr>
                <w:rFonts w:ascii="Arial" w:hAnsi="Arial" w:cs="Arial"/>
                <w:sz w:val="20"/>
                <w:szCs w:val="20"/>
              </w:rPr>
            </w:pPr>
            <w:r w:rsidRPr="00337653">
              <w:rPr>
                <w:rFonts w:ascii="Arial" w:hAnsi="Arial" w:cs="Arial"/>
                <w:sz w:val="20"/>
                <w:szCs w:val="20"/>
              </w:rPr>
              <w:t xml:space="preserve">To provide an understanding the quality of practice against key performance indicators and qualitative information relating to practice, </w:t>
            </w:r>
            <w:proofErr w:type="gramStart"/>
            <w:r w:rsidRPr="00337653">
              <w:rPr>
                <w:rFonts w:ascii="Arial" w:hAnsi="Arial" w:cs="Arial"/>
                <w:sz w:val="20"/>
                <w:szCs w:val="20"/>
              </w:rPr>
              <w:t>i.e.</w:t>
            </w:r>
            <w:proofErr w:type="gramEnd"/>
            <w:r w:rsidRPr="00337653">
              <w:rPr>
                <w:rFonts w:ascii="Arial" w:hAnsi="Arial" w:cs="Arial"/>
                <w:sz w:val="20"/>
                <w:szCs w:val="20"/>
              </w:rPr>
              <w:t xml:space="preserve"> recording, assessment and planning, direct work undertaken with children and families, the voice of the child, supervision and management oversight.</w:t>
            </w:r>
          </w:p>
        </w:tc>
        <w:tc>
          <w:tcPr>
            <w:tcW w:w="1906" w:type="dxa"/>
          </w:tcPr>
          <w:p w14:paraId="70824609" w14:textId="77777777" w:rsidR="00604844" w:rsidRPr="00572C62" w:rsidRDefault="00604844" w:rsidP="00127AAB">
            <w:pPr>
              <w:rPr>
                <w:rFonts w:ascii="Arial" w:hAnsi="Arial" w:cs="Arial"/>
                <w:sz w:val="20"/>
                <w:szCs w:val="20"/>
              </w:rPr>
            </w:pPr>
            <w:r>
              <w:rPr>
                <w:rFonts w:ascii="Arial" w:hAnsi="Arial" w:cs="Arial"/>
                <w:sz w:val="20"/>
                <w:szCs w:val="20"/>
              </w:rPr>
              <w:t>Service Manager/Team Manager</w:t>
            </w:r>
          </w:p>
        </w:tc>
        <w:tc>
          <w:tcPr>
            <w:tcW w:w="1521" w:type="dxa"/>
          </w:tcPr>
          <w:p w14:paraId="50C5C765" w14:textId="77777777" w:rsidR="00604844" w:rsidRPr="00886CB7" w:rsidRDefault="00604844" w:rsidP="00127AAB">
            <w:pPr>
              <w:rPr>
                <w:rFonts w:ascii="Arial" w:hAnsi="Arial" w:cs="Arial"/>
                <w:color w:val="FF0000"/>
                <w:sz w:val="20"/>
                <w:szCs w:val="20"/>
              </w:rPr>
            </w:pPr>
            <w:r w:rsidRPr="000364A9">
              <w:rPr>
                <w:rFonts w:ascii="Arial" w:hAnsi="Arial" w:cs="Arial"/>
                <w:sz w:val="20"/>
                <w:szCs w:val="20"/>
              </w:rPr>
              <w:t>Weekly or Monthly dependent on tool used</w:t>
            </w:r>
            <w:r>
              <w:rPr>
                <w:rFonts w:ascii="Arial" w:hAnsi="Arial" w:cs="Arial"/>
                <w:color w:val="FF0000"/>
                <w:sz w:val="20"/>
                <w:szCs w:val="20"/>
              </w:rPr>
              <w:t>.</w:t>
            </w:r>
          </w:p>
        </w:tc>
      </w:tr>
      <w:tr w:rsidR="00604844" w:rsidRPr="00670D08" w14:paraId="6D2E9826" w14:textId="77777777" w:rsidTr="00127AAB">
        <w:tc>
          <w:tcPr>
            <w:tcW w:w="2088" w:type="dxa"/>
          </w:tcPr>
          <w:p w14:paraId="0768D5BB" w14:textId="77777777" w:rsidR="00604844" w:rsidRPr="00604844" w:rsidRDefault="00604844" w:rsidP="00127AAB">
            <w:pPr>
              <w:rPr>
                <w:rFonts w:ascii="Arial" w:hAnsi="Arial" w:cs="Arial"/>
                <w:sz w:val="20"/>
                <w:szCs w:val="20"/>
              </w:rPr>
            </w:pPr>
            <w:r w:rsidRPr="00604844">
              <w:rPr>
                <w:rFonts w:ascii="Arial" w:hAnsi="Arial" w:cs="Arial"/>
                <w:sz w:val="20"/>
                <w:szCs w:val="20"/>
              </w:rPr>
              <w:lastRenderedPageBreak/>
              <w:t>Recruitment Tracker</w:t>
            </w:r>
          </w:p>
          <w:p w14:paraId="5BDC2C8A" w14:textId="77777777" w:rsidR="00604844" w:rsidRPr="00604844" w:rsidRDefault="00604844" w:rsidP="00127AAB">
            <w:pPr>
              <w:rPr>
                <w:rFonts w:ascii="Arial" w:hAnsi="Arial" w:cs="Arial"/>
                <w:sz w:val="20"/>
                <w:szCs w:val="20"/>
              </w:rPr>
            </w:pPr>
          </w:p>
          <w:p w14:paraId="28A5A085" w14:textId="77777777" w:rsidR="00604844" w:rsidRPr="00604844" w:rsidRDefault="00604844" w:rsidP="00127AAB">
            <w:pPr>
              <w:rPr>
                <w:rFonts w:ascii="Arial" w:hAnsi="Arial" w:cs="Arial"/>
                <w:sz w:val="20"/>
                <w:szCs w:val="20"/>
              </w:rPr>
            </w:pPr>
          </w:p>
          <w:p w14:paraId="750BE7DA" w14:textId="77777777" w:rsidR="00604844" w:rsidRPr="00604844" w:rsidRDefault="00604844" w:rsidP="00127AAB">
            <w:pPr>
              <w:rPr>
                <w:rFonts w:ascii="Arial" w:hAnsi="Arial" w:cs="Arial"/>
                <w:sz w:val="20"/>
                <w:szCs w:val="20"/>
              </w:rPr>
            </w:pPr>
          </w:p>
          <w:p w14:paraId="64CA98B8" w14:textId="77777777" w:rsidR="00604844" w:rsidRPr="00604844" w:rsidRDefault="00604844" w:rsidP="00127AAB">
            <w:pPr>
              <w:rPr>
                <w:rFonts w:ascii="Arial" w:hAnsi="Arial" w:cs="Arial"/>
                <w:sz w:val="20"/>
                <w:szCs w:val="20"/>
              </w:rPr>
            </w:pPr>
          </w:p>
        </w:tc>
        <w:tc>
          <w:tcPr>
            <w:tcW w:w="1915" w:type="dxa"/>
          </w:tcPr>
          <w:p w14:paraId="4B51B4DE" w14:textId="77777777" w:rsidR="00604844" w:rsidRPr="00604844" w:rsidRDefault="00604844" w:rsidP="00127AAB">
            <w:pPr>
              <w:rPr>
                <w:rFonts w:ascii="Arial" w:hAnsi="Arial" w:cs="Arial"/>
                <w:sz w:val="20"/>
                <w:szCs w:val="20"/>
              </w:rPr>
            </w:pPr>
            <w:r w:rsidRPr="00604844">
              <w:rPr>
                <w:rFonts w:ascii="Arial" w:hAnsi="Arial" w:cs="Arial"/>
                <w:sz w:val="20"/>
                <w:szCs w:val="20"/>
              </w:rPr>
              <w:t>Review of the tracker spreadsheet.</w:t>
            </w:r>
          </w:p>
          <w:p w14:paraId="18948350" w14:textId="77777777" w:rsidR="00604844" w:rsidRPr="00604844" w:rsidRDefault="00604844" w:rsidP="00127AAB">
            <w:pPr>
              <w:rPr>
                <w:rFonts w:ascii="Arial" w:hAnsi="Arial" w:cs="Arial"/>
                <w:color w:val="FF0000"/>
                <w:sz w:val="20"/>
                <w:szCs w:val="20"/>
              </w:rPr>
            </w:pPr>
          </w:p>
          <w:p w14:paraId="147E65AA" w14:textId="77777777" w:rsidR="00604844" w:rsidRPr="00604844" w:rsidRDefault="00604844" w:rsidP="00127AAB">
            <w:pPr>
              <w:rPr>
                <w:rFonts w:ascii="Arial" w:hAnsi="Arial" w:cs="Arial"/>
                <w:color w:val="FF0000"/>
                <w:sz w:val="20"/>
                <w:szCs w:val="20"/>
              </w:rPr>
            </w:pPr>
          </w:p>
          <w:p w14:paraId="500ED6D1" w14:textId="77777777" w:rsidR="00604844" w:rsidRPr="00604844" w:rsidRDefault="00604844" w:rsidP="00127AAB">
            <w:pPr>
              <w:rPr>
                <w:rFonts w:ascii="Arial" w:hAnsi="Arial" w:cs="Arial"/>
                <w:color w:val="FF0000"/>
                <w:sz w:val="20"/>
                <w:szCs w:val="20"/>
              </w:rPr>
            </w:pPr>
          </w:p>
        </w:tc>
        <w:tc>
          <w:tcPr>
            <w:tcW w:w="2494" w:type="dxa"/>
          </w:tcPr>
          <w:p w14:paraId="6453E245" w14:textId="77777777" w:rsidR="00604844" w:rsidRPr="00604844" w:rsidRDefault="00604844" w:rsidP="00127AAB">
            <w:pPr>
              <w:rPr>
                <w:rFonts w:ascii="Arial" w:hAnsi="Arial" w:cs="Arial"/>
                <w:sz w:val="20"/>
                <w:szCs w:val="20"/>
              </w:rPr>
            </w:pPr>
            <w:r w:rsidRPr="00604844">
              <w:rPr>
                <w:rFonts w:ascii="Arial" w:hAnsi="Arial" w:cs="Arial"/>
                <w:sz w:val="20"/>
                <w:szCs w:val="20"/>
              </w:rPr>
              <w:t>To manage performance and ensure there is compliance with statutory timeframes and standards</w:t>
            </w:r>
          </w:p>
        </w:tc>
        <w:tc>
          <w:tcPr>
            <w:tcW w:w="1906" w:type="dxa"/>
          </w:tcPr>
          <w:p w14:paraId="011C62D0" w14:textId="77777777" w:rsidR="00604844" w:rsidRPr="00604844" w:rsidRDefault="00604844" w:rsidP="00127AAB">
            <w:pPr>
              <w:rPr>
                <w:rFonts w:ascii="Arial" w:hAnsi="Arial" w:cs="Arial"/>
                <w:sz w:val="20"/>
                <w:szCs w:val="20"/>
              </w:rPr>
            </w:pPr>
            <w:r w:rsidRPr="00604844">
              <w:rPr>
                <w:rFonts w:ascii="Arial" w:hAnsi="Arial" w:cs="Arial"/>
                <w:sz w:val="20"/>
                <w:szCs w:val="20"/>
              </w:rPr>
              <w:t>Team Managers</w:t>
            </w:r>
          </w:p>
        </w:tc>
        <w:tc>
          <w:tcPr>
            <w:tcW w:w="1521" w:type="dxa"/>
          </w:tcPr>
          <w:p w14:paraId="39076EB3" w14:textId="77777777" w:rsidR="00604844" w:rsidRPr="00604844" w:rsidRDefault="00604844" w:rsidP="00127AAB">
            <w:pPr>
              <w:rPr>
                <w:rFonts w:ascii="Arial" w:hAnsi="Arial" w:cs="Arial"/>
                <w:sz w:val="20"/>
                <w:szCs w:val="20"/>
              </w:rPr>
            </w:pPr>
            <w:r w:rsidRPr="00604844">
              <w:rPr>
                <w:rFonts w:ascii="Arial" w:hAnsi="Arial" w:cs="Arial"/>
                <w:sz w:val="20"/>
                <w:szCs w:val="20"/>
              </w:rPr>
              <w:t>Minimum weekly</w:t>
            </w:r>
          </w:p>
        </w:tc>
      </w:tr>
      <w:tr w:rsidR="00604844" w:rsidRPr="00670D08" w14:paraId="51AB4B3F" w14:textId="77777777" w:rsidTr="00127AAB">
        <w:tc>
          <w:tcPr>
            <w:tcW w:w="2088" w:type="dxa"/>
          </w:tcPr>
          <w:p w14:paraId="2F8FEE47" w14:textId="77777777" w:rsidR="00604844" w:rsidRPr="00572C62" w:rsidRDefault="00604844" w:rsidP="00127AAB">
            <w:pPr>
              <w:rPr>
                <w:rFonts w:ascii="Arial" w:hAnsi="Arial" w:cs="Arial"/>
                <w:sz w:val="20"/>
                <w:szCs w:val="20"/>
              </w:rPr>
            </w:pPr>
            <w:r>
              <w:rPr>
                <w:rFonts w:ascii="Arial" w:hAnsi="Arial" w:cs="Arial"/>
                <w:sz w:val="20"/>
                <w:szCs w:val="20"/>
              </w:rPr>
              <w:t>Supervision</w:t>
            </w:r>
          </w:p>
        </w:tc>
        <w:tc>
          <w:tcPr>
            <w:tcW w:w="1915" w:type="dxa"/>
          </w:tcPr>
          <w:p w14:paraId="3FB4F907" w14:textId="77777777" w:rsidR="00604844" w:rsidRPr="00572C62" w:rsidRDefault="00604844" w:rsidP="00127AAB">
            <w:pPr>
              <w:rPr>
                <w:rFonts w:ascii="Arial" w:hAnsi="Arial" w:cs="Arial"/>
                <w:sz w:val="20"/>
                <w:szCs w:val="20"/>
              </w:rPr>
            </w:pPr>
            <w:r w:rsidRPr="007D70F5">
              <w:rPr>
                <w:rFonts w:ascii="Arial" w:hAnsi="Arial" w:cs="Arial"/>
                <w:sz w:val="20"/>
                <w:szCs w:val="20"/>
              </w:rPr>
              <w:t>Face to face or virtual meetings</w:t>
            </w:r>
          </w:p>
        </w:tc>
        <w:tc>
          <w:tcPr>
            <w:tcW w:w="2494" w:type="dxa"/>
          </w:tcPr>
          <w:p w14:paraId="1CC25637" w14:textId="77777777" w:rsidR="00604844" w:rsidRPr="000364A9" w:rsidRDefault="00604844" w:rsidP="00127AAB">
            <w:pPr>
              <w:rPr>
                <w:rFonts w:ascii="Arial" w:hAnsi="Arial" w:cs="Arial"/>
                <w:sz w:val="20"/>
                <w:szCs w:val="20"/>
              </w:rPr>
            </w:pPr>
            <w:r w:rsidRPr="000364A9">
              <w:rPr>
                <w:rFonts w:ascii="Arial" w:hAnsi="Arial" w:cs="Arial"/>
                <w:sz w:val="20"/>
                <w:szCs w:val="20"/>
              </w:rPr>
              <w:t>To provide staff the opportunity for reflective supervision and ensure cases evidence appropriate management oversight and footprint.</w:t>
            </w:r>
          </w:p>
          <w:p w14:paraId="66723932" w14:textId="77777777" w:rsidR="00604844" w:rsidRPr="00572C62" w:rsidRDefault="00604844" w:rsidP="00127AAB">
            <w:pPr>
              <w:rPr>
                <w:rFonts w:ascii="Arial" w:hAnsi="Arial" w:cs="Arial"/>
                <w:sz w:val="20"/>
                <w:szCs w:val="20"/>
              </w:rPr>
            </w:pPr>
            <w:r w:rsidRPr="000364A9">
              <w:rPr>
                <w:rFonts w:ascii="Arial" w:hAnsi="Arial" w:cs="Arial"/>
                <w:sz w:val="20"/>
                <w:szCs w:val="20"/>
              </w:rPr>
              <w:t>To ensure plans are progressed in a timely manner</w:t>
            </w:r>
          </w:p>
        </w:tc>
        <w:tc>
          <w:tcPr>
            <w:tcW w:w="1906" w:type="dxa"/>
          </w:tcPr>
          <w:p w14:paraId="47091C5D" w14:textId="77777777" w:rsidR="00604844" w:rsidRPr="000364A9" w:rsidRDefault="00604844" w:rsidP="00127AAB">
            <w:pPr>
              <w:rPr>
                <w:rFonts w:ascii="Arial" w:hAnsi="Arial" w:cs="Arial"/>
                <w:sz w:val="20"/>
                <w:szCs w:val="20"/>
              </w:rPr>
            </w:pPr>
            <w:r w:rsidRPr="000364A9">
              <w:rPr>
                <w:rFonts w:ascii="Arial" w:hAnsi="Arial" w:cs="Arial"/>
                <w:sz w:val="20"/>
                <w:szCs w:val="20"/>
              </w:rPr>
              <w:t>Service Manager/Team Managers</w:t>
            </w:r>
          </w:p>
        </w:tc>
        <w:tc>
          <w:tcPr>
            <w:tcW w:w="1521" w:type="dxa"/>
          </w:tcPr>
          <w:p w14:paraId="4391F686" w14:textId="77777777" w:rsidR="00604844" w:rsidRPr="000364A9" w:rsidRDefault="00604844" w:rsidP="00127AAB">
            <w:pPr>
              <w:rPr>
                <w:rFonts w:ascii="Arial" w:hAnsi="Arial" w:cs="Arial"/>
                <w:sz w:val="20"/>
                <w:szCs w:val="20"/>
              </w:rPr>
            </w:pPr>
            <w:r w:rsidRPr="000364A9">
              <w:rPr>
                <w:rFonts w:ascii="Arial" w:hAnsi="Arial" w:cs="Arial"/>
                <w:sz w:val="20"/>
                <w:szCs w:val="20"/>
              </w:rPr>
              <w:t>Monthly</w:t>
            </w:r>
          </w:p>
        </w:tc>
      </w:tr>
    </w:tbl>
    <w:p w14:paraId="33727E30" w14:textId="77777777" w:rsidR="00604844" w:rsidRDefault="00604844" w:rsidP="00604844">
      <w:pPr>
        <w:rPr>
          <w:rFonts w:ascii="Arial" w:hAnsi="Arial" w:cs="Arial"/>
        </w:rPr>
      </w:pPr>
    </w:p>
    <w:p w14:paraId="280E9D2C" w14:textId="77777777" w:rsidR="00F274B7" w:rsidRPr="00670D08" w:rsidRDefault="00F274B7" w:rsidP="00F274B7">
      <w:pPr>
        <w:rPr>
          <w:rFonts w:ascii="Arial" w:hAnsi="Arial" w:cs="Arial"/>
        </w:rPr>
      </w:pPr>
    </w:p>
    <w:p w14:paraId="71FFDEA6" w14:textId="77777777" w:rsidR="00A5598D" w:rsidRDefault="00A5598D" w:rsidP="00F274B7">
      <w:pPr>
        <w:rPr>
          <w:rFonts w:ascii="Arial" w:hAnsi="Arial" w:cs="Arial"/>
        </w:rPr>
      </w:pPr>
    </w:p>
    <w:p w14:paraId="000D6F95" w14:textId="77777777" w:rsidR="00A5598D" w:rsidRPr="00670D08" w:rsidRDefault="00A5598D" w:rsidP="00F274B7">
      <w:pPr>
        <w:rPr>
          <w:rFonts w:ascii="Arial" w:hAnsi="Arial" w:cs="Arial"/>
        </w:rPr>
      </w:pPr>
    </w:p>
    <w:tbl>
      <w:tblPr>
        <w:tblStyle w:val="TableGrid"/>
        <w:tblW w:w="9924" w:type="dxa"/>
        <w:tblInd w:w="-431" w:type="dxa"/>
        <w:tblLook w:val="04A0" w:firstRow="1" w:lastRow="0" w:firstColumn="1" w:lastColumn="0" w:noHBand="0" w:noVBand="1"/>
      </w:tblPr>
      <w:tblGrid>
        <w:gridCol w:w="2042"/>
        <w:gridCol w:w="1881"/>
        <w:gridCol w:w="2409"/>
        <w:gridCol w:w="2084"/>
        <w:gridCol w:w="1508"/>
      </w:tblGrid>
      <w:tr w:rsidR="00F274B7" w:rsidRPr="00670D08" w14:paraId="71977045" w14:textId="77777777" w:rsidTr="00A36558">
        <w:tc>
          <w:tcPr>
            <w:tcW w:w="9924" w:type="dxa"/>
            <w:gridSpan w:val="5"/>
            <w:shd w:val="clear" w:color="auto" w:fill="92CDDC" w:themeFill="accent5" w:themeFillTint="99"/>
          </w:tcPr>
          <w:p w14:paraId="1E7E628D" w14:textId="77777777" w:rsidR="00F274B7" w:rsidRPr="00670D08" w:rsidRDefault="00F274B7" w:rsidP="00E05D79">
            <w:pPr>
              <w:jc w:val="center"/>
              <w:rPr>
                <w:rFonts w:ascii="Arial" w:hAnsi="Arial" w:cs="Arial"/>
                <w:b/>
                <w:bCs/>
                <w:sz w:val="28"/>
                <w:szCs w:val="28"/>
              </w:rPr>
            </w:pPr>
            <w:r w:rsidRPr="00670D08">
              <w:rPr>
                <w:rFonts w:ascii="Arial" w:hAnsi="Arial" w:cs="Arial"/>
                <w:b/>
                <w:bCs/>
                <w:sz w:val="28"/>
                <w:szCs w:val="28"/>
              </w:rPr>
              <w:t xml:space="preserve">Resources, Improvement and Partnerships </w:t>
            </w:r>
          </w:p>
        </w:tc>
      </w:tr>
      <w:tr w:rsidR="00F274B7" w:rsidRPr="00670D08" w14:paraId="76D376A8" w14:textId="77777777" w:rsidTr="00A36558">
        <w:tc>
          <w:tcPr>
            <w:tcW w:w="9924" w:type="dxa"/>
            <w:gridSpan w:val="5"/>
            <w:shd w:val="clear" w:color="auto" w:fill="DBE5F1" w:themeFill="accent1" w:themeFillTint="33"/>
          </w:tcPr>
          <w:p w14:paraId="59BB059E" w14:textId="77777777" w:rsidR="00F274B7" w:rsidRPr="00670D08" w:rsidRDefault="00F274B7" w:rsidP="00E05D79">
            <w:pPr>
              <w:jc w:val="center"/>
              <w:rPr>
                <w:rFonts w:ascii="Arial" w:hAnsi="Arial" w:cs="Arial"/>
                <w:b/>
                <w:bCs/>
                <w:sz w:val="28"/>
                <w:szCs w:val="28"/>
              </w:rPr>
            </w:pPr>
            <w:r w:rsidRPr="00670D08">
              <w:rPr>
                <w:rFonts w:ascii="Arial" w:hAnsi="Arial" w:cs="Arial"/>
                <w:b/>
                <w:bCs/>
                <w:sz w:val="28"/>
                <w:szCs w:val="28"/>
              </w:rPr>
              <w:t>Residential Children’s Home</w:t>
            </w:r>
            <w:r w:rsidR="00B13114" w:rsidRPr="00670D08">
              <w:rPr>
                <w:rFonts w:ascii="Arial" w:hAnsi="Arial" w:cs="Arial"/>
                <w:b/>
                <w:bCs/>
                <w:sz w:val="28"/>
                <w:szCs w:val="28"/>
              </w:rPr>
              <w:t>s</w:t>
            </w:r>
          </w:p>
        </w:tc>
      </w:tr>
      <w:tr w:rsidR="00EC3A15" w:rsidRPr="00670D08" w14:paraId="1BA9EB7B" w14:textId="77777777" w:rsidTr="00A36558">
        <w:tc>
          <w:tcPr>
            <w:tcW w:w="2234" w:type="dxa"/>
            <w:shd w:val="clear" w:color="auto" w:fill="B8CCE4" w:themeFill="accent1" w:themeFillTint="66"/>
          </w:tcPr>
          <w:p w14:paraId="297BF954" w14:textId="77777777" w:rsidR="00F274B7" w:rsidRPr="00670D08" w:rsidRDefault="00F274B7" w:rsidP="00E05D79">
            <w:pPr>
              <w:jc w:val="center"/>
              <w:rPr>
                <w:rFonts w:ascii="Arial" w:hAnsi="Arial" w:cs="Arial"/>
                <w:b/>
                <w:bCs/>
                <w:sz w:val="22"/>
                <w:szCs w:val="22"/>
              </w:rPr>
            </w:pPr>
            <w:r w:rsidRPr="00670D08">
              <w:rPr>
                <w:rFonts w:ascii="Arial" w:hAnsi="Arial" w:cs="Arial"/>
                <w:b/>
                <w:bCs/>
                <w:sz w:val="22"/>
                <w:szCs w:val="22"/>
              </w:rPr>
              <w:t>Activity</w:t>
            </w:r>
          </w:p>
          <w:p w14:paraId="1418CD61" w14:textId="77777777" w:rsidR="00F274B7" w:rsidRPr="00670D08" w:rsidRDefault="00F274B7" w:rsidP="00E05D79">
            <w:pPr>
              <w:jc w:val="center"/>
              <w:rPr>
                <w:rFonts w:ascii="Arial" w:hAnsi="Arial" w:cs="Arial"/>
                <w:b/>
                <w:bCs/>
                <w:sz w:val="22"/>
                <w:szCs w:val="22"/>
              </w:rPr>
            </w:pPr>
            <w:r w:rsidRPr="00670D08">
              <w:rPr>
                <w:rFonts w:ascii="Arial" w:hAnsi="Arial" w:cs="Arial"/>
                <w:b/>
                <w:bCs/>
                <w:sz w:val="22"/>
                <w:szCs w:val="22"/>
              </w:rPr>
              <w:t>(What)</w:t>
            </w:r>
          </w:p>
        </w:tc>
        <w:tc>
          <w:tcPr>
            <w:tcW w:w="2020" w:type="dxa"/>
            <w:shd w:val="clear" w:color="auto" w:fill="B8CCE4" w:themeFill="accent1" w:themeFillTint="66"/>
          </w:tcPr>
          <w:p w14:paraId="168BCF1E" w14:textId="77777777" w:rsidR="00F274B7" w:rsidRPr="00670D08" w:rsidRDefault="00F274B7" w:rsidP="00E05D79">
            <w:pPr>
              <w:jc w:val="center"/>
              <w:rPr>
                <w:rFonts w:ascii="Arial" w:hAnsi="Arial" w:cs="Arial"/>
                <w:b/>
                <w:bCs/>
                <w:sz w:val="22"/>
                <w:szCs w:val="22"/>
              </w:rPr>
            </w:pPr>
            <w:r w:rsidRPr="00670D08">
              <w:rPr>
                <w:rFonts w:ascii="Arial" w:hAnsi="Arial" w:cs="Arial"/>
                <w:b/>
                <w:bCs/>
                <w:sz w:val="22"/>
                <w:szCs w:val="22"/>
              </w:rPr>
              <w:t>How</w:t>
            </w:r>
          </w:p>
        </w:tc>
        <w:tc>
          <w:tcPr>
            <w:tcW w:w="2693" w:type="dxa"/>
            <w:shd w:val="clear" w:color="auto" w:fill="B8CCE4" w:themeFill="accent1" w:themeFillTint="66"/>
          </w:tcPr>
          <w:p w14:paraId="0C957350" w14:textId="77777777" w:rsidR="00F274B7" w:rsidRPr="00670D08" w:rsidRDefault="00F274B7" w:rsidP="00E05D79">
            <w:pPr>
              <w:jc w:val="center"/>
              <w:rPr>
                <w:rFonts w:ascii="Arial" w:hAnsi="Arial" w:cs="Arial"/>
                <w:b/>
                <w:bCs/>
                <w:sz w:val="22"/>
                <w:szCs w:val="22"/>
              </w:rPr>
            </w:pPr>
            <w:r w:rsidRPr="00670D08">
              <w:rPr>
                <w:rFonts w:ascii="Arial" w:hAnsi="Arial" w:cs="Arial"/>
                <w:b/>
                <w:bCs/>
                <w:sz w:val="22"/>
                <w:szCs w:val="22"/>
              </w:rPr>
              <w:t>Purpose</w:t>
            </w:r>
          </w:p>
          <w:p w14:paraId="5C758D7E" w14:textId="77777777" w:rsidR="00F274B7" w:rsidRPr="00670D08" w:rsidRDefault="00F274B7" w:rsidP="00E05D79">
            <w:pPr>
              <w:jc w:val="center"/>
              <w:rPr>
                <w:rFonts w:ascii="Arial" w:hAnsi="Arial" w:cs="Arial"/>
                <w:b/>
                <w:bCs/>
                <w:sz w:val="22"/>
                <w:szCs w:val="22"/>
              </w:rPr>
            </w:pPr>
            <w:r w:rsidRPr="00670D08">
              <w:rPr>
                <w:rFonts w:ascii="Arial" w:hAnsi="Arial" w:cs="Arial"/>
                <w:b/>
                <w:bCs/>
                <w:sz w:val="22"/>
                <w:szCs w:val="22"/>
              </w:rPr>
              <w:t>(Why)</w:t>
            </w:r>
          </w:p>
        </w:tc>
        <w:tc>
          <w:tcPr>
            <w:tcW w:w="1417" w:type="dxa"/>
            <w:shd w:val="clear" w:color="auto" w:fill="B8CCE4" w:themeFill="accent1" w:themeFillTint="66"/>
          </w:tcPr>
          <w:p w14:paraId="24C1F4EA" w14:textId="77777777" w:rsidR="00F274B7" w:rsidRPr="00670D08" w:rsidRDefault="00F274B7" w:rsidP="00E05D79">
            <w:pPr>
              <w:jc w:val="center"/>
              <w:rPr>
                <w:rFonts w:ascii="Arial" w:hAnsi="Arial" w:cs="Arial"/>
                <w:b/>
                <w:bCs/>
                <w:sz w:val="22"/>
                <w:szCs w:val="22"/>
              </w:rPr>
            </w:pPr>
            <w:r w:rsidRPr="00670D08">
              <w:rPr>
                <w:rFonts w:ascii="Arial" w:hAnsi="Arial" w:cs="Arial"/>
                <w:b/>
                <w:bCs/>
                <w:sz w:val="22"/>
                <w:szCs w:val="22"/>
              </w:rPr>
              <w:t>Lead</w:t>
            </w:r>
          </w:p>
          <w:p w14:paraId="3FDD7C31" w14:textId="77777777" w:rsidR="00F274B7" w:rsidRPr="00670D08" w:rsidRDefault="00F274B7" w:rsidP="00E05D79">
            <w:pPr>
              <w:jc w:val="center"/>
              <w:rPr>
                <w:rFonts w:ascii="Arial" w:hAnsi="Arial" w:cs="Arial"/>
                <w:b/>
                <w:bCs/>
                <w:sz w:val="22"/>
                <w:szCs w:val="22"/>
              </w:rPr>
            </w:pPr>
            <w:r w:rsidRPr="00670D08">
              <w:rPr>
                <w:rFonts w:ascii="Arial" w:hAnsi="Arial" w:cs="Arial"/>
                <w:b/>
                <w:bCs/>
                <w:sz w:val="22"/>
                <w:szCs w:val="22"/>
              </w:rPr>
              <w:t>(Who)</w:t>
            </w:r>
          </w:p>
        </w:tc>
        <w:tc>
          <w:tcPr>
            <w:tcW w:w="1560" w:type="dxa"/>
            <w:shd w:val="clear" w:color="auto" w:fill="B8CCE4" w:themeFill="accent1" w:themeFillTint="66"/>
          </w:tcPr>
          <w:p w14:paraId="2EF22CB5" w14:textId="77777777" w:rsidR="00F274B7" w:rsidRPr="00670D08" w:rsidRDefault="00F274B7" w:rsidP="00E05D79">
            <w:pPr>
              <w:jc w:val="center"/>
              <w:rPr>
                <w:rFonts w:ascii="Arial" w:hAnsi="Arial" w:cs="Arial"/>
                <w:b/>
                <w:bCs/>
                <w:sz w:val="22"/>
                <w:szCs w:val="22"/>
              </w:rPr>
            </w:pPr>
            <w:r w:rsidRPr="00670D08">
              <w:rPr>
                <w:rFonts w:ascii="Arial" w:hAnsi="Arial" w:cs="Arial"/>
                <w:b/>
                <w:bCs/>
                <w:sz w:val="22"/>
                <w:szCs w:val="22"/>
              </w:rPr>
              <w:t>Frequency (When)</w:t>
            </w:r>
          </w:p>
        </w:tc>
      </w:tr>
      <w:tr w:rsidR="00EC3A15" w:rsidRPr="00670D08" w14:paraId="20670A42" w14:textId="77777777" w:rsidTr="00A36558">
        <w:tc>
          <w:tcPr>
            <w:tcW w:w="2234" w:type="dxa"/>
          </w:tcPr>
          <w:p w14:paraId="60BB8B59" w14:textId="77777777" w:rsidR="00274AFE" w:rsidRPr="006C09AD" w:rsidRDefault="00274AFE" w:rsidP="00274AFE">
            <w:pPr>
              <w:rPr>
                <w:rFonts w:ascii="Arial" w:hAnsi="Arial" w:cs="Arial"/>
                <w:sz w:val="20"/>
                <w:szCs w:val="20"/>
              </w:rPr>
            </w:pPr>
            <w:r w:rsidRPr="006C09AD">
              <w:rPr>
                <w:rFonts w:ascii="Arial" w:hAnsi="Arial" w:cs="Arial"/>
                <w:sz w:val="20"/>
                <w:szCs w:val="20"/>
              </w:rPr>
              <w:t>Supervision</w:t>
            </w:r>
          </w:p>
        </w:tc>
        <w:tc>
          <w:tcPr>
            <w:tcW w:w="2020" w:type="dxa"/>
          </w:tcPr>
          <w:p w14:paraId="15DDC1FB" w14:textId="77777777" w:rsidR="00274AFE" w:rsidRPr="006C09AD" w:rsidRDefault="00274AFE" w:rsidP="00274AFE">
            <w:pPr>
              <w:rPr>
                <w:rFonts w:ascii="Arial" w:hAnsi="Arial" w:cs="Arial"/>
                <w:sz w:val="20"/>
                <w:szCs w:val="20"/>
              </w:rPr>
            </w:pPr>
            <w:r w:rsidRPr="006C09AD">
              <w:rPr>
                <w:rFonts w:ascii="Arial" w:hAnsi="Arial" w:cs="Arial"/>
                <w:sz w:val="20"/>
                <w:szCs w:val="20"/>
              </w:rPr>
              <w:t>Face to face or virtual meetings</w:t>
            </w:r>
          </w:p>
        </w:tc>
        <w:tc>
          <w:tcPr>
            <w:tcW w:w="2693" w:type="dxa"/>
          </w:tcPr>
          <w:p w14:paraId="77677C31" w14:textId="77777777" w:rsidR="00274AFE" w:rsidRPr="006C09AD" w:rsidRDefault="00274AFE" w:rsidP="00274AFE">
            <w:pPr>
              <w:rPr>
                <w:rFonts w:ascii="Arial" w:hAnsi="Arial" w:cs="Arial"/>
                <w:sz w:val="20"/>
                <w:szCs w:val="20"/>
              </w:rPr>
            </w:pPr>
            <w:r w:rsidRPr="006C09AD">
              <w:rPr>
                <w:rFonts w:ascii="Arial" w:hAnsi="Arial" w:cs="Arial"/>
                <w:sz w:val="20"/>
                <w:szCs w:val="20"/>
              </w:rPr>
              <w:t>To provide staff the opportunity for reflective supervision and ensure cases evidence appropriate management oversight and footprint.</w:t>
            </w:r>
          </w:p>
          <w:p w14:paraId="581464FA" w14:textId="77777777" w:rsidR="00274AFE" w:rsidRPr="006C09AD" w:rsidRDefault="00274AFE" w:rsidP="00274AFE">
            <w:pPr>
              <w:rPr>
                <w:rFonts w:ascii="Arial" w:hAnsi="Arial" w:cs="Arial"/>
                <w:sz w:val="20"/>
                <w:szCs w:val="20"/>
              </w:rPr>
            </w:pPr>
          </w:p>
        </w:tc>
        <w:tc>
          <w:tcPr>
            <w:tcW w:w="1417" w:type="dxa"/>
          </w:tcPr>
          <w:p w14:paraId="2172AA5B" w14:textId="77777777" w:rsidR="00274AFE" w:rsidRPr="006C09AD" w:rsidRDefault="00274AFE" w:rsidP="00274AFE">
            <w:pPr>
              <w:rPr>
                <w:rFonts w:ascii="Arial" w:hAnsi="Arial" w:cs="Arial"/>
                <w:sz w:val="20"/>
                <w:szCs w:val="20"/>
              </w:rPr>
            </w:pPr>
            <w:r w:rsidRPr="006C09AD">
              <w:rPr>
                <w:rFonts w:ascii="Arial" w:hAnsi="Arial" w:cs="Arial"/>
                <w:sz w:val="20"/>
                <w:szCs w:val="20"/>
              </w:rPr>
              <w:t>Service Manager/Residential Managers</w:t>
            </w:r>
          </w:p>
        </w:tc>
        <w:tc>
          <w:tcPr>
            <w:tcW w:w="1560" w:type="dxa"/>
          </w:tcPr>
          <w:p w14:paraId="46FE2F3D" w14:textId="77777777" w:rsidR="00274AFE" w:rsidRPr="006C09AD" w:rsidRDefault="00274AFE" w:rsidP="00274AFE">
            <w:pPr>
              <w:rPr>
                <w:rFonts w:ascii="Arial" w:hAnsi="Arial" w:cs="Arial"/>
                <w:sz w:val="20"/>
                <w:szCs w:val="20"/>
              </w:rPr>
            </w:pPr>
            <w:r w:rsidRPr="006C09AD">
              <w:rPr>
                <w:rFonts w:ascii="Arial" w:hAnsi="Arial" w:cs="Arial"/>
                <w:sz w:val="20"/>
                <w:szCs w:val="20"/>
              </w:rPr>
              <w:t>Monthly</w:t>
            </w:r>
          </w:p>
        </w:tc>
      </w:tr>
      <w:tr w:rsidR="00EC3A15" w:rsidRPr="00670D08" w14:paraId="23682359" w14:textId="77777777" w:rsidTr="00A36558">
        <w:tc>
          <w:tcPr>
            <w:tcW w:w="2234" w:type="dxa"/>
          </w:tcPr>
          <w:p w14:paraId="2C014A50" w14:textId="77777777" w:rsidR="00274AFE" w:rsidRPr="006C09AD" w:rsidRDefault="00BD3D5E" w:rsidP="00274AFE">
            <w:pPr>
              <w:rPr>
                <w:rFonts w:ascii="Arial" w:hAnsi="Arial" w:cs="Arial"/>
                <w:sz w:val="20"/>
                <w:szCs w:val="20"/>
              </w:rPr>
            </w:pPr>
            <w:r w:rsidRPr="006C09AD">
              <w:rPr>
                <w:rFonts w:ascii="Arial" w:hAnsi="Arial" w:cs="Arial"/>
                <w:sz w:val="20"/>
                <w:szCs w:val="20"/>
              </w:rPr>
              <w:t>Independent visitor</w:t>
            </w:r>
            <w:r w:rsidR="006C09AD">
              <w:rPr>
                <w:rFonts w:ascii="Arial" w:hAnsi="Arial" w:cs="Arial"/>
                <w:sz w:val="20"/>
                <w:szCs w:val="20"/>
              </w:rPr>
              <w:t xml:space="preserve"> assessments</w:t>
            </w:r>
          </w:p>
        </w:tc>
        <w:tc>
          <w:tcPr>
            <w:tcW w:w="2020" w:type="dxa"/>
          </w:tcPr>
          <w:p w14:paraId="488CABB7" w14:textId="77777777" w:rsidR="00274AFE" w:rsidRPr="006C09AD" w:rsidRDefault="00BD3D5E" w:rsidP="006C09AD">
            <w:pPr>
              <w:rPr>
                <w:rFonts w:ascii="Arial" w:hAnsi="Arial" w:cs="Arial"/>
                <w:sz w:val="20"/>
                <w:szCs w:val="20"/>
              </w:rPr>
            </w:pPr>
            <w:r w:rsidRPr="006C09AD">
              <w:rPr>
                <w:rFonts w:ascii="Arial" w:hAnsi="Arial" w:cs="Arial"/>
                <w:sz w:val="20"/>
                <w:szCs w:val="20"/>
              </w:rPr>
              <w:t xml:space="preserve">Visit to </w:t>
            </w:r>
            <w:r w:rsidR="006C09AD">
              <w:rPr>
                <w:rFonts w:ascii="Arial" w:hAnsi="Arial" w:cs="Arial"/>
                <w:sz w:val="20"/>
                <w:szCs w:val="20"/>
              </w:rPr>
              <w:t>Residential Home,</w:t>
            </w:r>
            <w:r w:rsidRPr="006C09AD">
              <w:rPr>
                <w:rFonts w:ascii="Arial" w:hAnsi="Arial" w:cs="Arial"/>
                <w:sz w:val="20"/>
                <w:szCs w:val="20"/>
              </w:rPr>
              <w:t xml:space="preserve"> </w:t>
            </w:r>
          </w:p>
        </w:tc>
        <w:tc>
          <w:tcPr>
            <w:tcW w:w="2693" w:type="dxa"/>
          </w:tcPr>
          <w:p w14:paraId="57A45E5A" w14:textId="77777777" w:rsidR="00274AFE" w:rsidRPr="006C09AD" w:rsidRDefault="00BD3D5E" w:rsidP="00EC3A15">
            <w:pPr>
              <w:rPr>
                <w:rFonts w:ascii="Arial" w:hAnsi="Arial" w:cs="Arial"/>
                <w:sz w:val="20"/>
                <w:szCs w:val="20"/>
              </w:rPr>
            </w:pPr>
            <w:r w:rsidRPr="006C09AD">
              <w:rPr>
                <w:rFonts w:ascii="Arial" w:hAnsi="Arial" w:cs="Arial"/>
                <w:sz w:val="20"/>
                <w:szCs w:val="20"/>
              </w:rPr>
              <w:t>Compliance with Ofsted requirements</w:t>
            </w:r>
            <w:r w:rsidR="006C09AD">
              <w:rPr>
                <w:rFonts w:ascii="Arial" w:hAnsi="Arial" w:cs="Arial"/>
                <w:sz w:val="20"/>
                <w:szCs w:val="20"/>
              </w:rPr>
              <w:t xml:space="preserve"> to ensure </w:t>
            </w:r>
            <w:r w:rsidR="006C09AD" w:rsidRPr="006C09AD">
              <w:rPr>
                <w:rFonts w:ascii="Arial" w:hAnsi="Arial" w:cs="Arial"/>
                <w:sz w:val="20"/>
                <w:szCs w:val="20"/>
              </w:rPr>
              <w:t>children are safe</w:t>
            </w:r>
            <w:r w:rsidR="00EC3A15">
              <w:rPr>
                <w:rFonts w:ascii="Arial" w:hAnsi="Arial" w:cs="Arial"/>
                <w:sz w:val="20"/>
                <w:szCs w:val="20"/>
              </w:rPr>
              <w:t xml:space="preserve">, their </w:t>
            </w:r>
            <w:r w:rsidR="006C09AD" w:rsidRPr="006C09AD">
              <w:rPr>
                <w:rFonts w:ascii="Arial" w:hAnsi="Arial" w:cs="Arial"/>
                <w:sz w:val="20"/>
                <w:szCs w:val="20"/>
              </w:rPr>
              <w:t xml:space="preserve">wellbeing is </w:t>
            </w:r>
            <w:proofErr w:type="gramStart"/>
            <w:r w:rsidR="006C09AD" w:rsidRPr="006C09AD">
              <w:rPr>
                <w:rFonts w:ascii="Arial" w:hAnsi="Arial" w:cs="Arial"/>
                <w:sz w:val="20"/>
                <w:szCs w:val="20"/>
              </w:rPr>
              <w:t>promoted</w:t>
            </w:r>
            <w:proofErr w:type="gramEnd"/>
            <w:r w:rsidR="006C09AD" w:rsidRPr="006C09AD">
              <w:rPr>
                <w:rFonts w:ascii="Arial" w:hAnsi="Arial" w:cs="Arial"/>
                <w:sz w:val="20"/>
                <w:szCs w:val="20"/>
              </w:rPr>
              <w:t xml:space="preserve"> </w:t>
            </w:r>
            <w:r w:rsidR="00EC3A15">
              <w:rPr>
                <w:rFonts w:ascii="Arial" w:hAnsi="Arial" w:cs="Arial"/>
                <w:sz w:val="20"/>
                <w:szCs w:val="20"/>
              </w:rPr>
              <w:t xml:space="preserve">and the home has good </w:t>
            </w:r>
            <w:r w:rsidR="006C09AD" w:rsidRPr="006C09AD">
              <w:rPr>
                <w:rFonts w:ascii="Arial" w:hAnsi="Arial" w:cs="Arial"/>
                <w:sz w:val="20"/>
                <w:szCs w:val="20"/>
              </w:rPr>
              <w:t>leadership and management</w:t>
            </w:r>
            <w:r w:rsidR="00EC3A15">
              <w:rPr>
                <w:rFonts w:ascii="Arial" w:hAnsi="Arial" w:cs="Arial"/>
                <w:sz w:val="20"/>
                <w:szCs w:val="20"/>
              </w:rPr>
              <w:t>.</w:t>
            </w:r>
          </w:p>
        </w:tc>
        <w:tc>
          <w:tcPr>
            <w:tcW w:w="1417" w:type="dxa"/>
          </w:tcPr>
          <w:p w14:paraId="57C4787D" w14:textId="77777777" w:rsidR="00274AFE" w:rsidRPr="006C09AD" w:rsidRDefault="00BD3D5E" w:rsidP="00274AFE">
            <w:pPr>
              <w:rPr>
                <w:rFonts w:ascii="Arial" w:hAnsi="Arial" w:cs="Arial"/>
                <w:sz w:val="20"/>
                <w:szCs w:val="20"/>
              </w:rPr>
            </w:pPr>
            <w:r w:rsidRPr="006C09AD">
              <w:rPr>
                <w:rFonts w:ascii="Arial" w:hAnsi="Arial" w:cs="Arial"/>
                <w:sz w:val="20"/>
                <w:szCs w:val="20"/>
              </w:rPr>
              <w:t>Service Manager</w:t>
            </w:r>
          </w:p>
        </w:tc>
        <w:tc>
          <w:tcPr>
            <w:tcW w:w="1560" w:type="dxa"/>
          </w:tcPr>
          <w:p w14:paraId="274F2C6D" w14:textId="77777777" w:rsidR="00274AFE" w:rsidRPr="006C09AD" w:rsidRDefault="00BD3D5E" w:rsidP="00274AFE">
            <w:pPr>
              <w:rPr>
                <w:rFonts w:ascii="Arial" w:hAnsi="Arial" w:cs="Arial"/>
                <w:sz w:val="20"/>
                <w:szCs w:val="20"/>
              </w:rPr>
            </w:pPr>
            <w:r w:rsidRPr="006C09AD">
              <w:rPr>
                <w:rFonts w:ascii="Arial" w:hAnsi="Arial" w:cs="Arial"/>
                <w:sz w:val="20"/>
                <w:szCs w:val="20"/>
              </w:rPr>
              <w:t>Monthly</w:t>
            </w:r>
          </w:p>
        </w:tc>
      </w:tr>
      <w:tr w:rsidR="00EC3A15" w:rsidRPr="00670D08" w14:paraId="2C0585B5" w14:textId="77777777" w:rsidTr="00A36558">
        <w:tc>
          <w:tcPr>
            <w:tcW w:w="2234" w:type="dxa"/>
          </w:tcPr>
          <w:p w14:paraId="6D20C753" w14:textId="77777777" w:rsidR="00274AFE" w:rsidRPr="006C09AD" w:rsidRDefault="00BD3D5E" w:rsidP="00274AFE">
            <w:pPr>
              <w:rPr>
                <w:rFonts w:ascii="Arial" w:hAnsi="Arial" w:cs="Arial"/>
                <w:sz w:val="20"/>
                <w:szCs w:val="20"/>
              </w:rPr>
            </w:pPr>
            <w:r w:rsidRPr="006C09AD">
              <w:rPr>
                <w:rFonts w:ascii="Arial" w:hAnsi="Arial" w:cs="Arial"/>
                <w:sz w:val="20"/>
                <w:szCs w:val="20"/>
              </w:rPr>
              <w:t>Annual Inspections</w:t>
            </w:r>
          </w:p>
        </w:tc>
        <w:tc>
          <w:tcPr>
            <w:tcW w:w="2020" w:type="dxa"/>
          </w:tcPr>
          <w:p w14:paraId="1D8BAB9F" w14:textId="77777777" w:rsidR="00274AFE" w:rsidRPr="006C09AD" w:rsidRDefault="00EC3A15" w:rsidP="00274AFE">
            <w:pPr>
              <w:rPr>
                <w:rFonts w:ascii="Arial" w:hAnsi="Arial" w:cs="Arial"/>
                <w:sz w:val="20"/>
                <w:szCs w:val="20"/>
              </w:rPr>
            </w:pPr>
            <w:r>
              <w:rPr>
                <w:rFonts w:ascii="Arial" w:hAnsi="Arial" w:cs="Arial"/>
                <w:sz w:val="20"/>
                <w:szCs w:val="20"/>
              </w:rPr>
              <w:t>External QA -</w:t>
            </w:r>
            <w:r w:rsidRPr="006C09AD">
              <w:rPr>
                <w:rFonts w:ascii="Arial" w:hAnsi="Arial" w:cs="Arial"/>
                <w:sz w:val="20"/>
                <w:szCs w:val="20"/>
              </w:rPr>
              <w:t xml:space="preserve">Visit to </w:t>
            </w:r>
            <w:r>
              <w:rPr>
                <w:rFonts w:ascii="Arial" w:hAnsi="Arial" w:cs="Arial"/>
                <w:sz w:val="20"/>
                <w:szCs w:val="20"/>
              </w:rPr>
              <w:t>Residential Home,</w:t>
            </w:r>
          </w:p>
        </w:tc>
        <w:tc>
          <w:tcPr>
            <w:tcW w:w="2693" w:type="dxa"/>
          </w:tcPr>
          <w:p w14:paraId="1243BEF8" w14:textId="77777777" w:rsidR="00274AFE" w:rsidRPr="006C09AD" w:rsidRDefault="00EC3A15" w:rsidP="00274AFE">
            <w:pPr>
              <w:rPr>
                <w:rFonts w:ascii="Arial" w:hAnsi="Arial" w:cs="Arial"/>
                <w:sz w:val="20"/>
                <w:szCs w:val="20"/>
              </w:rPr>
            </w:pPr>
            <w:r w:rsidRPr="006C09AD">
              <w:rPr>
                <w:rFonts w:ascii="Arial" w:hAnsi="Arial" w:cs="Arial"/>
                <w:sz w:val="20"/>
                <w:szCs w:val="20"/>
              </w:rPr>
              <w:t>Compliance with Ofsted requirements</w:t>
            </w:r>
            <w:r>
              <w:rPr>
                <w:rFonts w:ascii="Arial" w:hAnsi="Arial" w:cs="Arial"/>
                <w:sz w:val="20"/>
                <w:szCs w:val="20"/>
              </w:rPr>
              <w:t xml:space="preserve"> to ensure </w:t>
            </w:r>
            <w:r w:rsidRPr="006C09AD">
              <w:rPr>
                <w:rFonts w:ascii="Arial" w:hAnsi="Arial" w:cs="Arial"/>
                <w:sz w:val="20"/>
                <w:szCs w:val="20"/>
              </w:rPr>
              <w:t>children are safe</w:t>
            </w:r>
            <w:r>
              <w:rPr>
                <w:rFonts w:ascii="Arial" w:hAnsi="Arial" w:cs="Arial"/>
                <w:sz w:val="20"/>
                <w:szCs w:val="20"/>
              </w:rPr>
              <w:t xml:space="preserve">, their </w:t>
            </w:r>
            <w:r w:rsidRPr="006C09AD">
              <w:rPr>
                <w:rFonts w:ascii="Arial" w:hAnsi="Arial" w:cs="Arial"/>
                <w:sz w:val="20"/>
                <w:szCs w:val="20"/>
              </w:rPr>
              <w:t xml:space="preserve">wellbeing is </w:t>
            </w:r>
            <w:proofErr w:type="gramStart"/>
            <w:r w:rsidRPr="006C09AD">
              <w:rPr>
                <w:rFonts w:ascii="Arial" w:hAnsi="Arial" w:cs="Arial"/>
                <w:sz w:val="20"/>
                <w:szCs w:val="20"/>
              </w:rPr>
              <w:t>promoted</w:t>
            </w:r>
            <w:proofErr w:type="gramEnd"/>
            <w:r w:rsidRPr="006C09AD">
              <w:rPr>
                <w:rFonts w:ascii="Arial" w:hAnsi="Arial" w:cs="Arial"/>
                <w:sz w:val="20"/>
                <w:szCs w:val="20"/>
              </w:rPr>
              <w:t xml:space="preserve"> </w:t>
            </w:r>
            <w:r>
              <w:rPr>
                <w:rFonts w:ascii="Arial" w:hAnsi="Arial" w:cs="Arial"/>
                <w:sz w:val="20"/>
                <w:szCs w:val="20"/>
              </w:rPr>
              <w:t xml:space="preserve">and the home has good </w:t>
            </w:r>
            <w:r w:rsidRPr="006C09AD">
              <w:rPr>
                <w:rFonts w:ascii="Arial" w:hAnsi="Arial" w:cs="Arial"/>
                <w:sz w:val="20"/>
                <w:szCs w:val="20"/>
              </w:rPr>
              <w:t>leadership and management</w:t>
            </w:r>
            <w:r>
              <w:rPr>
                <w:rFonts w:ascii="Arial" w:hAnsi="Arial" w:cs="Arial"/>
                <w:sz w:val="20"/>
                <w:szCs w:val="20"/>
              </w:rPr>
              <w:t>.</w:t>
            </w:r>
          </w:p>
        </w:tc>
        <w:tc>
          <w:tcPr>
            <w:tcW w:w="1417" w:type="dxa"/>
          </w:tcPr>
          <w:p w14:paraId="4C01D927" w14:textId="77777777" w:rsidR="00274AFE" w:rsidRPr="006C09AD" w:rsidRDefault="00BD3D5E" w:rsidP="00BD3D5E">
            <w:pPr>
              <w:rPr>
                <w:rFonts w:ascii="Arial" w:hAnsi="Arial" w:cs="Arial"/>
                <w:sz w:val="20"/>
                <w:szCs w:val="20"/>
              </w:rPr>
            </w:pPr>
            <w:r w:rsidRPr="006C09AD">
              <w:rPr>
                <w:rFonts w:ascii="Arial" w:hAnsi="Arial" w:cs="Arial"/>
                <w:sz w:val="20"/>
                <w:szCs w:val="20"/>
              </w:rPr>
              <w:t>Responsible Individual/Registered Manager/</w:t>
            </w:r>
            <w:r w:rsidR="00EC3A15">
              <w:rPr>
                <w:rFonts w:ascii="Arial" w:hAnsi="Arial" w:cs="Arial"/>
                <w:sz w:val="20"/>
                <w:szCs w:val="20"/>
              </w:rPr>
              <w:t>Ofsted</w:t>
            </w:r>
          </w:p>
        </w:tc>
        <w:tc>
          <w:tcPr>
            <w:tcW w:w="1560" w:type="dxa"/>
          </w:tcPr>
          <w:p w14:paraId="7DF49BAF" w14:textId="77777777" w:rsidR="00274AFE" w:rsidRPr="006C09AD" w:rsidRDefault="00EC3A15" w:rsidP="00274AFE">
            <w:pPr>
              <w:rPr>
                <w:rFonts w:ascii="Arial" w:hAnsi="Arial" w:cs="Arial"/>
                <w:sz w:val="20"/>
                <w:szCs w:val="20"/>
              </w:rPr>
            </w:pPr>
            <w:r>
              <w:rPr>
                <w:rFonts w:ascii="Arial" w:hAnsi="Arial" w:cs="Arial"/>
                <w:sz w:val="20"/>
                <w:szCs w:val="20"/>
              </w:rPr>
              <w:t>Yearly</w:t>
            </w:r>
          </w:p>
        </w:tc>
      </w:tr>
      <w:tr w:rsidR="00EC3A15" w:rsidRPr="00670D08" w14:paraId="7BF47390" w14:textId="77777777" w:rsidTr="00A36558">
        <w:tc>
          <w:tcPr>
            <w:tcW w:w="2234" w:type="dxa"/>
          </w:tcPr>
          <w:p w14:paraId="6AE7316A" w14:textId="77777777" w:rsidR="00274AFE" w:rsidRPr="006C09AD" w:rsidRDefault="00BD3D5E" w:rsidP="00274AFE">
            <w:pPr>
              <w:rPr>
                <w:rFonts w:ascii="Arial" w:hAnsi="Arial" w:cs="Arial"/>
                <w:sz w:val="20"/>
                <w:szCs w:val="20"/>
              </w:rPr>
            </w:pPr>
            <w:r w:rsidRPr="006C09AD">
              <w:rPr>
                <w:rFonts w:ascii="Arial" w:hAnsi="Arial" w:cs="Arial"/>
                <w:sz w:val="20"/>
                <w:szCs w:val="20"/>
              </w:rPr>
              <w:t>Monthly audit</w:t>
            </w:r>
          </w:p>
        </w:tc>
        <w:tc>
          <w:tcPr>
            <w:tcW w:w="2020" w:type="dxa"/>
          </w:tcPr>
          <w:p w14:paraId="425FA658" w14:textId="77777777" w:rsidR="00274AFE" w:rsidRPr="006C09AD" w:rsidRDefault="00EC3A15" w:rsidP="00EC3A15">
            <w:pPr>
              <w:rPr>
                <w:rFonts w:ascii="Arial" w:hAnsi="Arial" w:cs="Arial"/>
                <w:sz w:val="20"/>
                <w:szCs w:val="20"/>
              </w:rPr>
            </w:pPr>
            <w:r>
              <w:rPr>
                <w:rFonts w:ascii="Arial" w:hAnsi="Arial" w:cs="Arial"/>
                <w:sz w:val="20"/>
                <w:szCs w:val="20"/>
              </w:rPr>
              <w:t>Review of children’s files,</w:t>
            </w:r>
            <w:r w:rsidR="00BD3D5E" w:rsidRPr="006C09AD">
              <w:rPr>
                <w:rFonts w:ascii="Arial" w:hAnsi="Arial" w:cs="Arial"/>
                <w:sz w:val="20"/>
                <w:szCs w:val="20"/>
              </w:rPr>
              <w:t xml:space="preserve"> incident reports key worker reports, interventions, build</w:t>
            </w:r>
            <w:r>
              <w:rPr>
                <w:rFonts w:ascii="Arial" w:hAnsi="Arial" w:cs="Arial"/>
                <w:sz w:val="20"/>
                <w:szCs w:val="20"/>
              </w:rPr>
              <w:t>ing</w:t>
            </w:r>
            <w:r w:rsidR="00BD3D5E" w:rsidRPr="006C09AD">
              <w:rPr>
                <w:rFonts w:ascii="Arial" w:hAnsi="Arial" w:cs="Arial"/>
                <w:sz w:val="20"/>
                <w:szCs w:val="20"/>
              </w:rPr>
              <w:t xml:space="preserve"> H &amp; S</w:t>
            </w:r>
            <w:r>
              <w:rPr>
                <w:rFonts w:ascii="Arial" w:hAnsi="Arial" w:cs="Arial"/>
                <w:sz w:val="20"/>
                <w:szCs w:val="20"/>
              </w:rPr>
              <w:t xml:space="preserve"> inspection</w:t>
            </w:r>
          </w:p>
        </w:tc>
        <w:tc>
          <w:tcPr>
            <w:tcW w:w="2693" w:type="dxa"/>
          </w:tcPr>
          <w:p w14:paraId="6A7D5B1A" w14:textId="77777777" w:rsidR="00274AFE" w:rsidRPr="006C09AD" w:rsidRDefault="00BD3D5E" w:rsidP="00274AFE">
            <w:pPr>
              <w:rPr>
                <w:rFonts w:ascii="Arial" w:hAnsi="Arial" w:cs="Arial"/>
                <w:sz w:val="20"/>
                <w:szCs w:val="20"/>
              </w:rPr>
            </w:pPr>
            <w:r w:rsidRPr="006C09AD">
              <w:rPr>
                <w:rFonts w:ascii="Arial" w:hAnsi="Arial" w:cs="Arial"/>
                <w:sz w:val="20"/>
                <w:szCs w:val="20"/>
              </w:rPr>
              <w:t>T</w:t>
            </w:r>
            <w:r w:rsidR="00EC3A15">
              <w:rPr>
                <w:rFonts w:ascii="Arial" w:hAnsi="Arial" w:cs="Arial"/>
                <w:sz w:val="20"/>
                <w:szCs w:val="20"/>
              </w:rPr>
              <w:t>o</w:t>
            </w:r>
            <w:r w:rsidRPr="006C09AD">
              <w:rPr>
                <w:rFonts w:ascii="Arial" w:hAnsi="Arial" w:cs="Arial"/>
                <w:sz w:val="20"/>
                <w:szCs w:val="20"/>
              </w:rPr>
              <w:t xml:space="preserve"> ensure good management oversight of Residential Home</w:t>
            </w:r>
          </w:p>
        </w:tc>
        <w:tc>
          <w:tcPr>
            <w:tcW w:w="1417" w:type="dxa"/>
          </w:tcPr>
          <w:p w14:paraId="661CEC2E" w14:textId="77777777" w:rsidR="00274AFE" w:rsidRPr="006C09AD" w:rsidRDefault="00BD3D5E" w:rsidP="00274AFE">
            <w:pPr>
              <w:rPr>
                <w:rFonts w:ascii="Arial" w:hAnsi="Arial" w:cs="Arial"/>
                <w:sz w:val="20"/>
                <w:szCs w:val="20"/>
              </w:rPr>
            </w:pPr>
            <w:r w:rsidRPr="006C09AD">
              <w:rPr>
                <w:rFonts w:ascii="Arial" w:hAnsi="Arial" w:cs="Arial"/>
                <w:sz w:val="20"/>
                <w:szCs w:val="20"/>
              </w:rPr>
              <w:t>Registered Manager/Service manager</w:t>
            </w:r>
          </w:p>
        </w:tc>
        <w:tc>
          <w:tcPr>
            <w:tcW w:w="1560" w:type="dxa"/>
          </w:tcPr>
          <w:p w14:paraId="7E9D8496" w14:textId="77777777" w:rsidR="00274AFE" w:rsidRPr="006C09AD" w:rsidRDefault="00EC3A15" w:rsidP="00274AFE">
            <w:pPr>
              <w:rPr>
                <w:rFonts w:ascii="Arial" w:hAnsi="Arial" w:cs="Arial"/>
                <w:sz w:val="20"/>
                <w:szCs w:val="20"/>
              </w:rPr>
            </w:pPr>
            <w:r>
              <w:rPr>
                <w:rFonts w:ascii="Arial" w:hAnsi="Arial" w:cs="Arial"/>
                <w:sz w:val="20"/>
                <w:szCs w:val="20"/>
              </w:rPr>
              <w:t>Monthly</w:t>
            </w:r>
          </w:p>
        </w:tc>
      </w:tr>
      <w:tr w:rsidR="00EC3A15" w:rsidRPr="00670D08" w14:paraId="054E693E" w14:textId="77777777" w:rsidTr="00A36558">
        <w:tc>
          <w:tcPr>
            <w:tcW w:w="2234" w:type="dxa"/>
          </w:tcPr>
          <w:p w14:paraId="6C024BED" w14:textId="77777777" w:rsidR="00274AFE" w:rsidRPr="006C09AD" w:rsidRDefault="00BD3D5E" w:rsidP="00274AFE">
            <w:pPr>
              <w:rPr>
                <w:rFonts w:ascii="Arial" w:hAnsi="Arial" w:cs="Arial"/>
                <w:sz w:val="20"/>
                <w:szCs w:val="20"/>
              </w:rPr>
            </w:pPr>
            <w:r w:rsidRPr="006C09AD">
              <w:rPr>
                <w:rFonts w:ascii="Arial" w:hAnsi="Arial" w:cs="Arial"/>
                <w:sz w:val="20"/>
                <w:szCs w:val="20"/>
              </w:rPr>
              <w:t>Annexe A</w:t>
            </w:r>
          </w:p>
        </w:tc>
        <w:tc>
          <w:tcPr>
            <w:tcW w:w="2020" w:type="dxa"/>
          </w:tcPr>
          <w:p w14:paraId="2F27C39A" w14:textId="77777777" w:rsidR="00274AFE" w:rsidRPr="006C09AD" w:rsidRDefault="00EC3A15" w:rsidP="00EC3A15">
            <w:pPr>
              <w:rPr>
                <w:rFonts w:ascii="Arial" w:hAnsi="Arial" w:cs="Arial"/>
                <w:sz w:val="20"/>
                <w:szCs w:val="20"/>
              </w:rPr>
            </w:pPr>
            <w:r>
              <w:rPr>
                <w:rFonts w:ascii="Arial" w:hAnsi="Arial" w:cs="Arial"/>
                <w:sz w:val="20"/>
                <w:szCs w:val="20"/>
              </w:rPr>
              <w:t>Completion of Ofsted template.</w:t>
            </w:r>
          </w:p>
        </w:tc>
        <w:tc>
          <w:tcPr>
            <w:tcW w:w="2693" w:type="dxa"/>
          </w:tcPr>
          <w:p w14:paraId="2387B234" w14:textId="77777777" w:rsidR="00274AFE" w:rsidRPr="006C09AD" w:rsidRDefault="00BD3D5E" w:rsidP="00274AFE">
            <w:pPr>
              <w:rPr>
                <w:rFonts w:ascii="Arial" w:hAnsi="Arial" w:cs="Arial"/>
                <w:sz w:val="20"/>
                <w:szCs w:val="20"/>
              </w:rPr>
            </w:pPr>
            <w:r w:rsidRPr="006C09AD">
              <w:rPr>
                <w:rFonts w:ascii="Arial" w:hAnsi="Arial" w:cs="Arial"/>
                <w:sz w:val="20"/>
                <w:szCs w:val="20"/>
              </w:rPr>
              <w:t>Ofsted requirement</w:t>
            </w:r>
            <w:r w:rsidR="00EC3A15">
              <w:rPr>
                <w:rFonts w:ascii="Arial" w:hAnsi="Arial" w:cs="Arial"/>
                <w:sz w:val="20"/>
                <w:szCs w:val="20"/>
              </w:rPr>
              <w:t xml:space="preserve"> - </w:t>
            </w:r>
            <w:r w:rsidR="00EC3A15" w:rsidRPr="006C09AD">
              <w:rPr>
                <w:rFonts w:ascii="Arial" w:hAnsi="Arial" w:cs="Arial"/>
                <w:sz w:val="20"/>
                <w:szCs w:val="20"/>
              </w:rPr>
              <w:t>T</w:t>
            </w:r>
            <w:r w:rsidR="00EC3A15">
              <w:rPr>
                <w:rFonts w:ascii="Arial" w:hAnsi="Arial" w:cs="Arial"/>
                <w:sz w:val="20"/>
                <w:szCs w:val="20"/>
              </w:rPr>
              <w:t>o</w:t>
            </w:r>
            <w:r w:rsidR="00EC3A15" w:rsidRPr="006C09AD">
              <w:rPr>
                <w:rFonts w:ascii="Arial" w:hAnsi="Arial" w:cs="Arial"/>
                <w:sz w:val="20"/>
                <w:szCs w:val="20"/>
              </w:rPr>
              <w:t xml:space="preserve"> ensure good management oversight of Residential Home</w:t>
            </w:r>
          </w:p>
        </w:tc>
        <w:tc>
          <w:tcPr>
            <w:tcW w:w="1417" w:type="dxa"/>
          </w:tcPr>
          <w:p w14:paraId="27CC44C4" w14:textId="77777777" w:rsidR="00274AFE" w:rsidRPr="006C09AD" w:rsidRDefault="00BD3D5E" w:rsidP="00274AFE">
            <w:pPr>
              <w:rPr>
                <w:rFonts w:ascii="Arial" w:hAnsi="Arial" w:cs="Arial"/>
                <w:sz w:val="20"/>
                <w:szCs w:val="20"/>
              </w:rPr>
            </w:pPr>
            <w:r w:rsidRPr="006C09AD">
              <w:rPr>
                <w:rFonts w:ascii="Arial" w:hAnsi="Arial" w:cs="Arial"/>
                <w:sz w:val="20"/>
                <w:szCs w:val="20"/>
              </w:rPr>
              <w:t>Registered Manager/Service manager</w:t>
            </w:r>
          </w:p>
        </w:tc>
        <w:tc>
          <w:tcPr>
            <w:tcW w:w="1560" w:type="dxa"/>
          </w:tcPr>
          <w:p w14:paraId="6276DECE" w14:textId="77777777" w:rsidR="00274AFE" w:rsidRPr="006C09AD" w:rsidRDefault="00BD3D5E" w:rsidP="00274AFE">
            <w:pPr>
              <w:rPr>
                <w:rFonts w:ascii="Arial" w:hAnsi="Arial" w:cs="Arial"/>
                <w:sz w:val="20"/>
                <w:szCs w:val="20"/>
              </w:rPr>
            </w:pPr>
            <w:r w:rsidRPr="006C09AD">
              <w:rPr>
                <w:rFonts w:ascii="Arial" w:hAnsi="Arial" w:cs="Arial"/>
                <w:sz w:val="20"/>
                <w:szCs w:val="20"/>
              </w:rPr>
              <w:t>Monthly</w:t>
            </w:r>
          </w:p>
        </w:tc>
      </w:tr>
    </w:tbl>
    <w:p w14:paraId="2C283249" w14:textId="77777777" w:rsidR="00A36558" w:rsidRPr="00670D08" w:rsidRDefault="00A36558" w:rsidP="00F274B7">
      <w:pPr>
        <w:rPr>
          <w:rFonts w:ascii="Arial" w:hAnsi="Arial" w:cs="Arial"/>
        </w:rPr>
      </w:pPr>
    </w:p>
    <w:tbl>
      <w:tblPr>
        <w:tblStyle w:val="TableGrid"/>
        <w:tblW w:w="9924" w:type="dxa"/>
        <w:tblInd w:w="-431" w:type="dxa"/>
        <w:tblLook w:val="04A0" w:firstRow="1" w:lastRow="0" w:firstColumn="1" w:lastColumn="0" w:noHBand="0" w:noVBand="1"/>
      </w:tblPr>
      <w:tblGrid>
        <w:gridCol w:w="2234"/>
        <w:gridCol w:w="2161"/>
        <w:gridCol w:w="2552"/>
        <w:gridCol w:w="1417"/>
        <w:gridCol w:w="1560"/>
      </w:tblGrid>
      <w:tr w:rsidR="008902F5" w:rsidRPr="00670D08" w14:paraId="36EE4B2A" w14:textId="77777777" w:rsidTr="00624D74">
        <w:tc>
          <w:tcPr>
            <w:tcW w:w="9924" w:type="dxa"/>
            <w:gridSpan w:val="5"/>
            <w:shd w:val="clear" w:color="auto" w:fill="92CDDC" w:themeFill="accent5" w:themeFillTint="99"/>
          </w:tcPr>
          <w:p w14:paraId="24C86598" w14:textId="77777777" w:rsidR="008902F5" w:rsidRPr="00670D08" w:rsidRDefault="008902F5" w:rsidP="00624D74">
            <w:pPr>
              <w:jc w:val="center"/>
              <w:rPr>
                <w:rFonts w:ascii="Arial" w:hAnsi="Arial" w:cs="Arial"/>
                <w:b/>
                <w:bCs/>
                <w:sz w:val="28"/>
                <w:szCs w:val="28"/>
              </w:rPr>
            </w:pPr>
            <w:r w:rsidRPr="00670D08">
              <w:rPr>
                <w:rFonts w:ascii="Arial" w:hAnsi="Arial" w:cs="Arial"/>
                <w:b/>
                <w:bCs/>
                <w:sz w:val="28"/>
                <w:szCs w:val="28"/>
              </w:rPr>
              <w:t xml:space="preserve">Resources, Improvement and Partnerships </w:t>
            </w:r>
          </w:p>
        </w:tc>
      </w:tr>
      <w:tr w:rsidR="008902F5" w:rsidRPr="00670D08" w14:paraId="4C6AFFB6" w14:textId="77777777" w:rsidTr="00624D74">
        <w:tc>
          <w:tcPr>
            <w:tcW w:w="9924" w:type="dxa"/>
            <w:gridSpan w:val="5"/>
            <w:shd w:val="clear" w:color="auto" w:fill="DBE5F1" w:themeFill="accent1" w:themeFillTint="33"/>
          </w:tcPr>
          <w:p w14:paraId="6EC66704" w14:textId="77777777" w:rsidR="008902F5" w:rsidRPr="00670D08" w:rsidRDefault="008902F5" w:rsidP="00624D74">
            <w:pPr>
              <w:jc w:val="center"/>
              <w:rPr>
                <w:rFonts w:ascii="Arial" w:hAnsi="Arial" w:cs="Arial"/>
                <w:b/>
                <w:bCs/>
                <w:sz w:val="28"/>
                <w:szCs w:val="28"/>
              </w:rPr>
            </w:pPr>
            <w:r w:rsidRPr="00670D08">
              <w:rPr>
                <w:rFonts w:ascii="Arial" w:hAnsi="Arial" w:cs="Arial"/>
                <w:b/>
                <w:bCs/>
                <w:sz w:val="28"/>
                <w:szCs w:val="28"/>
              </w:rPr>
              <w:lastRenderedPageBreak/>
              <w:t>Child Protection and Review Unit</w:t>
            </w:r>
          </w:p>
        </w:tc>
      </w:tr>
      <w:tr w:rsidR="008902F5" w:rsidRPr="00670D08" w14:paraId="7C1068FF" w14:textId="77777777" w:rsidTr="00624D74">
        <w:tc>
          <w:tcPr>
            <w:tcW w:w="2234" w:type="dxa"/>
            <w:shd w:val="clear" w:color="auto" w:fill="B8CCE4" w:themeFill="accent1" w:themeFillTint="66"/>
          </w:tcPr>
          <w:p w14:paraId="3FE0BB50" w14:textId="77777777" w:rsidR="008902F5" w:rsidRPr="00670D08" w:rsidRDefault="008902F5" w:rsidP="00624D74">
            <w:pPr>
              <w:jc w:val="center"/>
              <w:rPr>
                <w:rFonts w:ascii="Arial" w:hAnsi="Arial" w:cs="Arial"/>
                <w:b/>
                <w:bCs/>
                <w:sz w:val="22"/>
                <w:szCs w:val="22"/>
              </w:rPr>
            </w:pPr>
            <w:r w:rsidRPr="00670D08">
              <w:rPr>
                <w:rFonts w:ascii="Arial" w:hAnsi="Arial" w:cs="Arial"/>
                <w:b/>
                <w:bCs/>
                <w:sz w:val="22"/>
                <w:szCs w:val="22"/>
              </w:rPr>
              <w:t>Activity</w:t>
            </w:r>
          </w:p>
          <w:p w14:paraId="2B7ECFDE" w14:textId="77777777" w:rsidR="008902F5" w:rsidRPr="00670D08" w:rsidRDefault="008902F5" w:rsidP="00624D74">
            <w:pPr>
              <w:jc w:val="center"/>
              <w:rPr>
                <w:rFonts w:ascii="Arial" w:hAnsi="Arial" w:cs="Arial"/>
                <w:b/>
                <w:bCs/>
                <w:sz w:val="22"/>
                <w:szCs w:val="22"/>
              </w:rPr>
            </w:pPr>
            <w:r w:rsidRPr="00670D08">
              <w:rPr>
                <w:rFonts w:ascii="Arial" w:hAnsi="Arial" w:cs="Arial"/>
                <w:b/>
                <w:bCs/>
                <w:sz w:val="22"/>
                <w:szCs w:val="22"/>
              </w:rPr>
              <w:t>(What)</w:t>
            </w:r>
          </w:p>
        </w:tc>
        <w:tc>
          <w:tcPr>
            <w:tcW w:w="2161" w:type="dxa"/>
            <w:shd w:val="clear" w:color="auto" w:fill="B8CCE4" w:themeFill="accent1" w:themeFillTint="66"/>
          </w:tcPr>
          <w:p w14:paraId="3AF94F64" w14:textId="77777777" w:rsidR="008902F5" w:rsidRPr="00670D08" w:rsidRDefault="008902F5" w:rsidP="00624D74">
            <w:pPr>
              <w:jc w:val="center"/>
              <w:rPr>
                <w:rFonts w:ascii="Arial" w:hAnsi="Arial" w:cs="Arial"/>
                <w:b/>
                <w:bCs/>
                <w:sz w:val="22"/>
                <w:szCs w:val="22"/>
              </w:rPr>
            </w:pPr>
            <w:r w:rsidRPr="00670D08">
              <w:rPr>
                <w:rFonts w:ascii="Arial" w:hAnsi="Arial" w:cs="Arial"/>
                <w:b/>
                <w:bCs/>
                <w:sz w:val="22"/>
                <w:szCs w:val="22"/>
              </w:rPr>
              <w:t>How</w:t>
            </w:r>
          </w:p>
        </w:tc>
        <w:tc>
          <w:tcPr>
            <w:tcW w:w="2552" w:type="dxa"/>
            <w:shd w:val="clear" w:color="auto" w:fill="B8CCE4" w:themeFill="accent1" w:themeFillTint="66"/>
          </w:tcPr>
          <w:p w14:paraId="09677DB5" w14:textId="77777777" w:rsidR="008902F5" w:rsidRPr="00670D08" w:rsidRDefault="008902F5" w:rsidP="00624D74">
            <w:pPr>
              <w:jc w:val="center"/>
              <w:rPr>
                <w:rFonts w:ascii="Arial" w:hAnsi="Arial" w:cs="Arial"/>
                <w:b/>
                <w:bCs/>
                <w:sz w:val="22"/>
                <w:szCs w:val="22"/>
              </w:rPr>
            </w:pPr>
            <w:r w:rsidRPr="00670D08">
              <w:rPr>
                <w:rFonts w:ascii="Arial" w:hAnsi="Arial" w:cs="Arial"/>
                <w:b/>
                <w:bCs/>
                <w:sz w:val="22"/>
                <w:szCs w:val="22"/>
              </w:rPr>
              <w:t>Purpose</w:t>
            </w:r>
          </w:p>
          <w:p w14:paraId="624E3C14" w14:textId="77777777" w:rsidR="008902F5" w:rsidRPr="00670D08" w:rsidRDefault="008902F5" w:rsidP="00624D74">
            <w:pPr>
              <w:jc w:val="center"/>
              <w:rPr>
                <w:rFonts w:ascii="Arial" w:hAnsi="Arial" w:cs="Arial"/>
                <w:b/>
                <w:bCs/>
                <w:sz w:val="22"/>
                <w:szCs w:val="22"/>
              </w:rPr>
            </w:pPr>
            <w:r w:rsidRPr="00670D08">
              <w:rPr>
                <w:rFonts w:ascii="Arial" w:hAnsi="Arial" w:cs="Arial"/>
                <w:b/>
                <w:bCs/>
                <w:sz w:val="22"/>
                <w:szCs w:val="22"/>
              </w:rPr>
              <w:t>(Why)</w:t>
            </w:r>
          </w:p>
        </w:tc>
        <w:tc>
          <w:tcPr>
            <w:tcW w:w="1417" w:type="dxa"/>
            <w:shd w:val="clear" w:color="auto" w:fill="B8CCE4" w:themeFill="accent1" w:themeFillTint="66"/>
          </w:tcPr>
          <w:p w14:paraId="6E63B55D" w14:textId="77777777" w:rsidR="008902F5" w:rsidRPr="00670D08" w:rsidRDefault="008902F5" w:rsidP="00624D74">
            <w:pPr>
              <w:jc w:val="center"/>
              <w:rPr>
                <w:rFonts w:ascii="Arial" w:hAnsi="Arial" w:cs="Arial"/>
                <w:b/>
                <w:bCs/>
                <w:sz w:val="22"/>
                <w:szCs w:val="22"/>
              </w:rPr>
            </w:pPr>
            <w:r w:rsidRPr="00670D08">
              <w:rPr>
                <w:rFonts w:ascii="Arial" w:hAnsi="Arial" w:cs="Arial"/>
                <w:b/>
                <w:bCs/>
                <w:sz w:val="22"/>
                <w:szCs w:val="22"/>
              </w:rPr>
              <w:t>Lead</w:t>
            </w:r>
          </w:p>
          <w:p w14:paraId="0231926C" w14:textId="77777777" w:rsidR="008902F5" w:rsidRPr="00670D08" w:rsidRDefault="008902F5" w:rsidP="00624D74">
            <w:pPr>
              <w:jc w:val="center"/>
              <w:rPr>
                <w:rFonts w:ascii="Arial" w:hAnsi="Arial" w:cs="Arial"/>
                <w:b/>
                <w:bCs/>
                <w:sz w:val="22"/>
                <w:szCs w:val="22"/>
              </w:rPr>
            </w:pPr>
            <w:r w:rsidRPr="00670D08">
              <w:rPr>
                <w:rFonts w:ascii="Arial" w:hAnsi="Arial" w:cs="Arial"/>
                <w:b/>
                <w:bCs/>
                <w:sz w:val="22"/>
                <w:szCs w:val="22"/>
              </w:rPr>
              <w:t>(Who)</w:t>
            </w:r>
          </w:p>
        </w:tc>
        <w:tc>
          <w:tcPr>
            <w:tcW w:w="1560" w:type="dxa"/>
            <w:shd w:val="clear" w:color="auto" w:fill="B8CCE4" w:themeFill="accent1" w:themeFillTint="66"/>
          </w:tcPr>
          <w:p w14:paraId="42CAE06C" w14:textId="77777777" w:rsidR="008902F5" w:rsidRPr="00670D08" w:rsidRDefault="008902F5" w:rsidP="00624D74">
            <w:pPr>
              <w:jc w:val="center"/>
              <w:rPr>
                <w:rFonts w:ascii="Arial" w:hAnsi="Arial" w:cs="Arial"/>
                <w:b/>
                <w:bCs/>
                <w:sz w:val="22"/>
                <w:szCs w:val="22"/>
              </w:rPr>
            </w:pPr>
            <w:r w:rsidRPr="00670D08">
              <w:rPr>
                <w:rFonts w:ascii="Arial" w:hAnsi="Arial" w:cs="Arial"/>
                <w:b/>
                <w:bCs/>
                <w:sz w:val="22"/>
                <w:szCs w:val="22"/>
              </w:rPr>
              <w:t>Frequency (When)</w:t>
            </w:r>
          </w:p>
        </w:tc>
      </w:tr>
      <w:tr w:rsidR="008902F5" w:rsidRPr="00397E7F" w14:paraId="3139373A" w14:textId="77777777" w:rsidTr="00624D74">
        <w:tc>
          <w:tcPr>
            <w:tcW w:w="2234" w:type="dxa"/>
          </w:tcPr>
          <w:p w14:paraId="1C9906B5" w14:textId="77777777" w:rsidR="008902F5" w:rsidRPr="00397E7F" w:rsidRDefault="008902F5" w:rsidP="00624D74">
            <w:pPr>
              <w:rPr>
                <w:rFonts w:ascii="Arial" w:hAnsi="Arial" w:cs="Arial"/>
                <w:sz w:val="20"/>
                <w:szCs w:val="20"/>
              </w:rPr>
            </w:pPr>
            <w:r w:rsidRPr="00397E7F">
              <w:rPr>
                <w:rFonts w:ascii="Arial" w:hAnsi="Arial" w:cs="Arial"/>
                <w:sz w:val="20"/>
                <w:szCs w:val="20"/>
              </w:rPr>
              <w:t>Reports on individual children’s care planning and overview of service performance in key areas.</w:t>
            </w:r>
          </w:p>
        </w:tc>
        <w:tc>
          <w:tcPr>
            <w:tcW w:w="2161" w:type="dxa"/>
          </w:tcPr>
          <w:p w14:paraId="35A32233" w14:textId="77777777" w:rsidR="008902F5" w:rsidRPr="00397E7F" w:rsidRDefault="008902F5" w:rsidP="00624D74">
            <w:pPr>
              <w:rPr>
                <w:rFonts w:ascii="Arial" w:hAnsi="Arial" w:cs="Arial"/>
                <w:sz w:val="20"/>
                <w:szCs w:val="20"/>
              </w:rPr>
            </w:pPr>
            <w:r w:rsidRPr="00397E7F">
              <w:rPr>
                <w:rFonts w:ascii="Arial" w:hAnsi="Arial" w:cs="Arial"/>
                <w:sz w:val="20"/>
                <w:szCs w:val="20"/>
              </w:rPr>
              <w:t>Reports to Legal Gateway and Permanence Panel</w:t>
            </w:r>
          </w:p>
        </w:tc>
        <w:tc>
          <w:tcPr>
            <w:tcW w:w="2552" w:type="dxa"/>
          </w:tcPr>
          <w:p w14:paraId="4E63CD34" w14:textId="77777777" w:rsidR="008902F5" w:rsidRPr="00397E7F" w:rsidRDefault="008902F5" w:rsidP="00624D74">
            <w:pPr>
              <w:rPr>
                <w:rFonts w:ascii="Arial" w:hAnsi="Arial" w:cs="Arial"/>
                <w:sz w:val="20"/>
                <w:szCs w:val="20"/>
              </w:rPr>
            </w:pPr>
            <w:r w:rsidRPr="00E649DB">
              <w:rPr>
                <w:rFonts w:ascii="Arial" w:hAnsi="Arial" w:cs="Arial"/>
                <w:sz w:val="20"/>
                <w:szCs w:val="20"/>
              </w:rPr>
              <w:t>To ensure plans are progressed in a timely manner</w:t>
            </w:r>
            <w:r>
              <w:rPr>
                <w:rFonts w:ascii="Arial" w:hAnsi="Arial" w:cs="Arial"/>
                <w:sz w:val="20"/>
                <w:szCs w:val="20"/>
              </w:rPr>
              <w:t xml:space="preserve"> and drift and delay is managed</w:t>
            </w:r>
          </w:p>
        </w:tc>
        <w:tc>
          <w:tcPr>
            <w:tcW w:w="1417" w:type="dxa"/>
          </w:tcPr>
          <w:p w14:paraId="65C41316" w14:textId="77777777" w:rsidR="008902F5" w:rsidRPr="00397E7F" w:rsidRDefault="008902F5" w:rsidP="00624D74">
            <w:pPr>
              <w:rPr>
                <w:rFonts w:ascii="Arial" w:hAnsi="Arial" w:cs="Arial"/>
                <w:sz w:val="20"/>
                <w:szCs w:val="20"/>
              </w:rPr>
            </w:pPr>
            <w:r w:rsidRPr="00397E7F">
              <w:rPr>
                <w:rFonts w:ascii="Arial" w:hAnsi="Arial" w:cs="Arial"/>
                <w:sz w:val="20"/>
                <w:szCs w:val="20"/>
              </w:rPr>
              <w:t>Service Manages</w:t>
            </w:r>
          </w:p>
        </w:tc>
        <w:tc>
          <w:tcPr>
            <w:tcW w:w="1560" w:type="dxa"/>
          </w:tcPr>
          <w:p w14:paraId="2E1D32F9" w14:textId="77777777" w:rsidR="008902F5" w:rsidRPr="00397E7F" w:rsidRDefault="008902F5" w:rsidP="00624D74">
            <w:pPr>
              <w:rPr>
                <w:rFonts w:ascii="Arial" w:hAnsi="Arial" w:cs="Arial"/>
                <w:sz w:val="20"/>
                <w:szCs w:val="20"/>
              </w:rPr>
            </w:pPr>
            <w:r w:rsidRPr="00397E7F">
              <w:rPr>
                <w:rFonts w:ascii="Arial" w:hAnsi="Arial" w:cs="Arial"/>
                <w:sz w:val="20"/>
                <w:szCs w:val="20"/>
              </w:rPr>
              <w:t>Weekly</w:t>
            </w:r>
          </w:p>
        </w:tc>
      </w:tr>
      <w:tr w:rsidR="008902F5" w:rsidRPr="00547755" w14:paraId="29864CD9" w14:textId="77777777" w:rsidTr="00624D74">
        <w:tc>
          <w:tcPr>
            <w:tcW w:w="2234" w:type="dxa"/>
          </w:tcPr>
          <w:p w14:paraId="7B086B75" w14:textId="77777777" w:rsidR="008902F5" w:rsidRPr="00547755" w:rsidRDefault="008902F5" w:rsidP="00624D74">
            <w:pPr>
              <w:rPr>
                <w:rFonts w:ascii="Arial" w:hAnsi="Arial" w:cs="Arial"/>
                <w:sz w:val="20"/>
                <w:szCs w:val="20"/>
              </w:rPr>
            </w:pPr>
            <w:r>
              <w:rPr>
                <w:rFonts w:ascii="Arial" w:hAnsi="Arial" w:cs="Arial"/>
                <w:sz w:val="20"/>
                <w:szCs w:val="20"/>
              </w:rPr>
              <w:t>D</w:t>
            </w:r>
            <w:r w:rsidRPr="00547755">
              <w:rPr>
                <w:rFonts w:ascii="Arial" w:hAnsi="Arial" w:cs="Arial"/>
                <w:sz w:val="20"/>
                <w:szCs w:val="20"/>
              </w:rPr>
              <w:t xml:space="preserve">ip sample of IRO footprint, </w:t>
            </w:r>
            <w:proofErr w:type="gramStart"/>
            <w:r w:rsidRPr="00547755">
              <w:rPr>
                <w:rFonts w:ascii="Arial" w:hAnsi="Arial" w:cs="Arial"/>
                <w:sz w:val="20"/>
                <w:szCs w:val="20"/>
              </w:rPr>
              <w:t>Challenge</w:t>
            </w:r>
            <w:proofErr w:type="gramEnd"/>
            <w:r w:rsidRPr="00547755">
              <w:rPr>
                <w:rFonts w:ascii="Arial" w:hAnsi="Arial" w:cs="Arial"/>
                <w:sz w:val="20"/>
                <w:szCs w:val="20"/>
              </w:rPr>
              <w:t xml:space="preserve"> and overview of cases </w:t>
            </w:r>
          </w:p>
        </w:tc>
        <w:tc>
          <w:tcPr>
            <w:tcW w:w="2161" w:type="dxa"/>
          </w:tcPr>
          <w:p w14:paraId="0D0F5AF9" w14:textId="77777777" w:rsidR="008902F5" w:rsidRPr="00A371CC" w:rsidRDefault="008902F5" w:rsidP="00624D74">
            <w:pPr>
              <w:rPr>
                <w:rFonts w:ascii="Arial" w:hAnsi="Arial" w:cs="Arial"/>
                <w:sz w:val="20"/>
                <w:szCs w:val="20"/>
              </w:rPr>
            </w:pPr>
            <w:r w:rsidRPr="00A371CC">
              <w:rPr>
                <w:rFonts w:ascii="Arial" w:hAnsi="Arial" w:cs="Arial"/>
                <w:sz w:val="20"/>
                <w:szCs w:val="20"/>
              </w:rPr>
              <w:t>Completion of Dip sample template</w:t>
            </w:r>
            <w:r>
              <w:rPr>
                <w:rFonts w:ascii="Arial" w:hAnsi="Arial" w:cs="Arial"/>
                <w:sz w:val="20"/>
                <w:szCs w:val="20"/>
              </w:rPr>
              <w:t>, including scrutiny of minutes and plans.</w:t>
            </w:r>
          </w:p>
        </w:tc>
        <w:tc>
          <w:tcPr>
            <w:tcW w:w="2552" w:type="dxa"/>
          </w:tcPr>
          <w:p w14:paraId="2121B27D" w14:textId="77777777" w:rsidR="008902F5" w:rsidRDefault="008902F5" w:rsidP="00624D74">
            <w:pPr>
              <w:rPr>
                <w:rFonts w:ascii="Arial" w:hAnsi="Arial" w:cs="Arial"/>
                <w:sz w:val="20"/>
                <w:szCs w:val="20"/>
              </w:rPr>
            </w:pPr>
            <w:r w:rsidRPr="00547755">
              <w:rPr>
                <w:rFonts w:ascii="Arial" w:hAnsi="Arial" w:cs="Arial"/>
                <w:sz w:val="20"/>
                <w:szCs w:val="20"/>
              </w:rPr>
              <w:t xml:space="preserve">To </w:t>
            </w:r>
            <w:r>
              <w:rPr>
                <w:rFonts w:ascii="Arial" w:hAnsi="Arial" w:cs="Arial"/>
                <w:sz w:val="20"/>
                <w:szCs w:val="20"/>
              </w:rPr>
              <w:t>support Supervision discussions to ensure</w:t>
            </w:r>
            <w:r w:rsidRPr="00547755">
              <w:rPr>
                <w:rFonts w:ascii="Arial" w:hAnsi="Arial" w:cs="Arial"/>
                <w:sz w:val="20"/>
                <w:szCs w:val="20"/>
              </w:rPr>
              <w:t>.</w:t>
            </w:r>
          </w:p>
          <w:p w14:paraId="24C92972" w14:textId="77777777" w:rsidR="008902F5" w:rsidRPr="00547755" w:rsidRDefault="008902F5" w:rsidP="00624D74">
            <w:pPr>
              <w:rPr>
                <w:rFonts w:ascii="Arial" w:hAnsi="Arial" w:cs="Arial"/>
                <w:sz w:val="20"/>
                <w:szCs w:val="20"/>
              </w:rPr>
            </w:pPr>
            <w:r>
              <w:rPr>
                <w:rFonts w:ascii="Arial" w:hAnsi="Arial" w:cs="Arial"/>
                <w:sz w:val="20"/>
                <w:szCs w:val="20"/>
              </w:rPr>
              <w:t>IRO are effectively overseeing cases and raising challenge where appropriate and tackling drift and delay</w:t>
            </w:r>
          </w:p>
        </w:tc>
        <w:tc>
          <w:tcPr>
            <w:tcW w:w="1417" w:type="dxa"/>
          </w:tcPr>
          <w:p w14:paraId="5447D18E" w14:textId="77777777" w:rsidR="008902F5" w:rsidRPr="00547755" w:rsidRDefault="008902F5" w:rsidP="00624D74">
            <w:pPr>
              <w:rPr>
                <w:rFonts w:ascii="Arial" w:hAnsi="Arial" w:cs="Arial"/>
                <w:sz w:val="20"/>
                <w:szCs w:val="20"/>
              </w:rPr>
            </w:pPr>
            <w:r w:rsidRPr="00547755">
              <w:rPr>
                <w:rFonts w:ascii="Arial" w:hAnsi="Arial" w:cs="Arial"/>
                <w:sz w:val="20"/>
                <w:szCs w:val="20"/>
              </w:rPr>
              <w:t>Service managers</w:t>
            </w:r>
          </w:p>
        </w:tc>
        <w:tc>
          <w:tcPr>
            <w:tcW w:w="1560" w:type="dxa"/>
          </w:tcPr>
          <w:p w14:paraId="623F17F0" w14:textId="77777777" w:rsidR="008902F5" w:rsidRPr="00547755" w:rsidRDefault="008902F5" w:rsidP="00624D74">
            <w:pPr>
              <w:rPr>
                <w:rFonts w:ascii="Arial" w:hAnsi="Arial" w:cs="Arial"/>
                <w:sz w:val="20"/>
                <w:szCs w:val="20"/>
              </w:rPr>
            </w:pPr>
            <w:r w:rsidRPr="00547755">
              <w:rPr>
                <w:rFonts w:ascii="Arial" w:hAnsi="Arial" w:cs="Arial"/>
                <w:sz w:val="20"/>
                <w:szCs w:val="20"/>
              </w:rPr>
              <w:t>Min 2 per month</w:t>
            </w:r>
          </w:p>
        </w:tc>
      </w:tr>
      <w:tr w:rsidR="008902F5" w:rsidRPr="00A371CC" w14:paraId="46D6C895" w14:textId="77777777" w:rsidTr="00624D74">
        <w:tc>
          <w:tcPr>
            <w:tcW w:w="2234" w:type="dxa"/>
          </w:tcPr>
          <w:p w14:paraId="203EE193" w14:textId="77777777" w:rsidR="008902F5" w:rsidRPr="00547755" w:rsidRDefault="008902F5" w:rsidP="00624D74">
            <w:pPr>
              <w:rPr>
                <w:rFonts w:ascii="Arial" w:hAnsi="Arial" w:cs="Arial"/>
                <w:sz w:val="20"/>
                <w:szCs w:val="20"/>
              </w:rPr>
            </w:pPr>
            <w:r w:rsidRPr="00547755">
              <w:rPr>
                <w:rFonts w:ascii="Arial" w:hAnsi="Arial" w:cs="Arial"/>
                <w:sz w:val="20"/>
                <w:szCs w:val="20"/>
              </w:rPr>
              <w:t xml:space="preserve">Completion of conference monitoring form. </w:t>
            </w:r>
          </w:p>
        </w:tc>
        <w:tc>
          <w:tcPr>
            <w:tcW w:w="2161" w:type="dxa"/>
          </w:tcPr>
          <w:p w14:paraId="2760757B" w14:textId="77777777" w:rsidR="008902F5" w:rsidRPr="00572C62" w:rsidRDefault="008902F5" w:rsidP="00624D74">
            <w:pPr>
              <w:rPr>
                <w:rFonts w:ascii="Arial" w:hAnsi="Arial" w:cs="Arial"/>
                <w:color w:val="FF0000"/>
                <w:sz w:val="20"/>
                <w:szCs w:val="20"/>
              </w:rPr>
            </w:pPr>
            <w:r w:rsidRPr="00572C62">
              <w:rPr>
                <w:rFonts w:ascii="Arial" w:hAnsi="Arial" w:cs="Arial"/>
                <w:sz w:val="20"/>
                <w:szCs w:val="20"/>
              </w:rPr>
              <w:t xml:space="preserve">Update on system </w:t>
            </w:r>
            <w:r w:rsidRPr="000364A9">
              <w:rPr>
                <w:rFonts w:ascii="Arial" w:hAnsi="Arial" w:cs="Arial"/>
                <w:sz w:val="20"/>
                <w:szCs w:val="20"/>
              </w:rPr>
              <w:t>(</w:t>
            </w:r>
            <w:r>
              <w:rPr>
                <w:rFonts w:ascii="Arial" w:hAnsi="Arial" w:cs="Arial"/>
                <w:sz w:val="20"/>
                <w:szCs w:val="20"/>
              </w:rPr>
              <w:t>liquid logic</w:t>
            </w:r>
            <w:r w:rsidRPr="000364A9">
              <w:rPr>
                <w:rFonts w:ascii="Arial" w:hAnsi="Arial" w:cs="Arial"/>
                <w:sz w:val="20"/>
                <w:szCs w:val="20"/>
              </w:rPr>
              <w:t>)</w:t>
            </w:r>
          </w:p>
        </w:tc>
        <w:tc>
          <w:tcPr>
            <w:tcW w:w="2552" w:type="dxa"/>
          </w:tcPr>
          <w:p w14:paraId="3A87C88D" w14:textId="77777777" w:rsidR="008902F5" w:rsidRPr="00547755" w:rsidRDefault="008902F5" w:rsidP="00624D74">
            <w:pPr>
              <w:rPr>
                <w:rFonts w:ascii="Arial" w:hAnsi="Arial" w:cs="Arial"/>
                <w:sz w:val="20"/>
                <w:szCs w:val="20"/>
              </w:rPr>
            </w:pPr>
            <w:r>
              <w:rPr>
                <w:rFonts w:ascii="Arial" w:hAnsi="Arial" w:cs="Arial"/>
                <w:sz w:val="20"/>
                <w:szCs w:val="20"/>
              </w:rPr>
              <w:t>Support supervision and performance discussions by ensuring</w:t>
            </w:r>
            <w:r w:rsidRPr="00547755">
              <w:rPr>
                <w:rFonts w:ascii="Arial" w:hAnsi="Arial" w:cs="Arial"/>
                <w:sz w:val="20"/>
                <w:szCs w:val="20"/>
              </w:rPr>
              <w:t xml:space="preserve"> relevant information re conference a</w:t>
            </w:r>
            <w:r>
              <w:rPr>
                <w:rFonts w:ascii="Arial" w:hAnsi="Arial" w:cs="Arial"/>
                <w:sz w:val="20"/>
                <w:szCs w:val="20"/>
              </w:rPr>
              <w:t>ttendees, reports submitted is on the system and can be reported on.</w:t>
            </w:r>
          </w:p>
        </w:tc>
        <w:tc>
          <w:tcPr>
            <w:tcW w:w="1417" w:type="dxa"/>
          </w:tcPr>
          <w:p w14:paraId="06258D09" w14:textId="77777777" w:rsidR="008902F5" w:rsidRPr="00A371CC" w:rsidRDefault="008902F5" w:rsidP="00624D74">
            <w:pPr>
              <w:rPr>
                <w:rFonts w:ascii="Arial" w:hAnsi="Arial" w:cs="Arial"/>
                <w:sz w:val="20"/>
                <w:szCs w:val="20"/>
              </w:rPr>
            </w:pPr>
            <w:r w:rsidRPr="00A371CC">
              <w:rPr>
                <w:rFonts w:ascii="Arial" w:hAnsi="Arial" w:cs="Arial"/>
                <w:sz w:val="20"/>
                <w:szCs w:val="20"/>
              </w:rPr>
              <w:t>IRO</w:t>
            </w:r>
          </w:p>
        </w:tc>
        <w:tc>
          <w:tcPr>
            <w:tcW w:w="1560" w:type="dxa"/>
          </w:tcPr>
          <w:p w14:paraId="69A05481" w14:textId="77777777" w:rsidR="008902F5" w:rsidRPr="00A371CC" w:rsidRDefault="008902F5" w:rsidP="00624D74">
            <w:pPr>
              <w:rPr>
                <w:rFonts w:ascii="Arial" w:hAnsi="Arial" w:cs="Arial"/>
                <w:sz w:val="20"/>
                <w:szCs w:val="20"/>
              </w:rPr>
            </w:pPr>
            <w:r w:rsidRPr="00A371CC">
              <w:rPr>
                <w:rFonts w:ascii="Arial" w:hAnsi="Arial" w:cs="Arial"/>
                <w:sz w:val="20"/>
                <w:szCs w:val="20"/>
              </w:rPr>
              <w:t>After every conference</w:t>
            </w:r>
          </w:p>
        </w:tc>
      </w:tr>
      <w:tr w:rsidR="008902F5" w:rsidRPr="00A371CC" w14:paraId="24DCE97B" w14:textId="77777777" w:rsidTr="00624D74">
        <w:tc>
          <w:tcPr>
            <w:tcW w:w="2234" w:type="dxa"/>
          </w:tcPr>
          <w:p w14:paraId="38D9CF4D" w14:textId="77777777" w:rsidR="008902F5" w:rsidRPr="00547755" w:rsidRDefault="008902F5" w:rsidP="00624D74">
            <w:pPr>
              <w:rPr>
                <w:rFonts w:ascii="Arial" w:hAnsi="Arial" w:cs="Arial"/>
                <w:sz w:val="20"/>
                <w:szCs w:val="20"/>
              </w:rPr>
            </w:pPr>
            <w:r w:rsidRPr="00547755">
              <w:rPr>
                <w:rFonts w:ascii="Arial" w:hAnsi="Arial" w:cs="Arial"/>
                <w:sz w:val="20"/>
                <w:szCs w:val="20"/>
              </w:rPr>
              <w:t>Supervision preparation and discussions</w:t>
            </w:r>
          </w:p>
        </w:tc>
        <w:tc>
          <w:tcPr>
            <w:tcW w:w="2161" w:type="dxa"/>
          </w:tcPr>
          <w:p w14:paraId="16F28847" w14:textId="77777777" w:rsidR="008902F5" w:rsidRPr="00670D08" w:rsidRDefault="008902F5" w:rsidP="00624D74">
            <w:pPr>
              <w:rPr>
                <w:rFonts w:ascii="Arial" w:hAnsi="Arial" w:cs="Arial"/>
              </w:rPr>
            </w:pPr>
            <w:r w:rsidRPr="00547755">
              <w:rPr>
                <w:rFonts w:ascii="Arial" w:hAnsi="Arial" w:cs="Arial"/>
                <w:sz w:val="20"/>
                <w:szCs w:val="20"/>
              </w:rPr>
              <w:t>Continue to utilise the implemented and embedded form. Requests for information on children on a plan for over 12 months, cases of concern, escalations, examples of good assessments and any mid-way reviews outstanding</w:t>
            </w:r>
            <w:r w:rsidRPr="00547755">
              <w:rPr>
                <w:rFonts w:ascii="Arial" w:hAnsi="Arial" w:cs="Arial"/>
              </w:rPr>
              <w:t>.</w:t>
            </w:r>
          </w:p>
        </w:tc>
        <w:tc>
          <w:tcPr>
            <w:tcW w:w="2552" w:type="dxa"/>
          </w:tcPr>
          <w:p w14:paraId="7162D452" w14:textId="77777777" w:rsidR="008902F5" w:rsidRPr="00E649DB" w:rsidRDefault="008902F5" w:rsidP="00624D74">
            <w:pPr>
              <w:rPr>
                <w:rFonts w:ascii="Arial" w:hAnsi="Arial" w:cs="Arial"/>
                <w:sz w:val="20"/>
                <w:szCs w:val="20"/>
              </w:rPr>
            </w:pPr>
            <w:r w:rsidRPr="00E649DB">
              <w:rPr>
                <w:rFonts w:ascii="Arial" w:hAnsi="Arial" w:cs="Arial"/>
                <w:sz w:val="20"/>
                <w:szCs w:val="20"/>
              </w:rPr>
              <w:t>To provide staff the opportunity for reflective supervision and ensure cases evidence appropriate management oversight and footprint.</w:t>
            </w:r>
          </w:p>
          <w:p w14:paraId="77784765" w14:textId="77777777" w:rsidR="008902F5" w:rsidRPr="00670D08" w:rsidRDefault="008902F5" w:rsidP="00624D74">
            <w:pPr>
              <w:rPr>
                <w:rFonts w:ascii="Arial" w:hAnsi="Arial" w:cs="Arial"/>
              </w:rPr>
            </w:pPr>
            <w:r w:rsidRPr="00E649DB">
              <w:rPr>
                <w:rFonts w:ascii="Arial" w:hAnsi="Arial" w:cs="Arial"/>
                <w:sz w:val="20"/>
                <w:szCs w:val="20"/>
              </w:rPr>
              <w:t>To ensure plans are progressed in a timely manner</w:t>
            </w:r>
          </w:p>
        </w:tc>
        <w:tc>
          <w:tcPr>
            <w:tcW w:w="1417" w:type="dxa"/>
          </w:tcPr>
          <w:p w14:paraId="5C57E666" w14:textId="77777777" w:rsidR="008902F5" w:rsidRPr="00A371CC" w:rsidRDefault="008902F5" w:rsidP="00624D74">
            <w:pPr>
              <w:rPr>
                <w:rFonts w:ascii="Arial" w:hAnsi="Arial" w:cs="Arial"/>
                <w:sz w:val="20"/>
                <w:szCs w:val="20"/>
              </w:rPr>
            </w:pPr>
            <w:r w:rsidRPr="00A371CC">
              <w:rPr>
                <w:rFonts w:ascii="Arial" w:hAnsi="Arial" w:cs="Arial"/>
                <w:sz w:val="20"/>
                <w:szCs w:val="20"/>
              </w:rPr>
              <w:t>IRO/Service Managers</w:t>
            </w:r>
          </w:p>
        </w:tc>
        <w:tc>
          <w:tcPr>
            <w:tcW w:w="1560" w:type="dxa"/>
          </w:tcPr>
          <w:p w14:paraId="332EC8DF" w14:textId="77777777" w:rsidR="008902F5" w:rsidRPr="00A371CC" w:rsidRDefault="008902F5" w:rsidP="00624D74">
            <w:pPr>
              <w:rPr>
                <w:rFonts w:ascii="Arial" w:hAnsi="Arial" w:cs="Arial"/>
                <w:sz w:val="20"/>
                <w:szCs w:val="20"/>
              </w:rPr>
            </w:pPr>
            <w:r>
              <w:rPr>
                <w:rFonts w:ascii="Arial" w:hAnsi="Arial" w:cs="Arial"/>
                <w:sz w:val="20"/>
                <w:szCs w:val="20"/>
              </w:rPr>
              <w:t>Monthly</w:t>
            </w:r>
          </w:p>
        </w:tc>
      </w:tr>
      <w:tr w:rsidR="008902F5" w:rsidRPr="00C83B65" w14:paraId="56BA037A" w14:textId="77777777" w:rsidTr="00624D74">
        <w:tc>
          <w:tcPr>
            <w:tcW w:w="2234" w:type="dxa"/>
          </w:tcPr>
          <w:p w14:paraId="49F5DEB0" w14:textId="77777777" w:rsidR="008902F5" w:rsidRPr="00C83B65" w:rsidRDefault="008902F5" w:rsidP="00624D74">
            <w:pPr>
              <w:rPr>
                <w:rFonts w:ascii="Arial" w:hAnsi="Arial" w:cs="Arial"/>
                <w:sz w:val="20"/>
                <w:szCs w:val="20"/>
              </w:rPr>
            </w:pPr>
            <w:r>
              <w:rPr>
                <w:rFonts w:ascii="Arial" w:hAnsi="Arial" w:cs="Arial"/>
                <w:sz w:val="20"/>
                <w:szCs w:val="20"/>
              </w:rPr>
              <w:t>S</w:t>
            </w:r>
            <w:r w:rsidRPr="00C83B65">
              <w:rPr>
                <w:rFonts w:ascii="Arial" w:hAnsi="Arial" w:cs="Arial"/>
                <w:sz w:val="20"/>
                <w:szCs w:val="20"/>
              </w:rPr>
              <w:t>crutiny of weekly P</w:t>
            </w:r>
            <w:r>
              <w:rPr>
                <w:rFonts w:ascii="Arial" w:hAnsi="Arial" w:cs="Arial"/>
                <w:sz w:val="20"/>
                <w:szCs w:val="20"/>
              </w:rPr>
              <w:t xml:space="preserve">erformance </w:t>
            </w:r>
            <w:r w:rsidRPr="00C83B65">
              <w:rPr>
                <w:rFonts w:ascii="Arial" w:hAnsi="Arial" w:cs="Arial"/>
                <w:sz w:val="20"/>
                <w:szCs w:val="20"/>
              </w:rPr>
              <w:t>I</w:t>
            </w:r>
            <w:r>
              <w:rPr>
                <w:rFonts w:ascii="Arial" w:hAnsi="Arial" w:cs="Arial"/>
                <w:sz w:val="20"/>
                <w:szCs w:val="20"/>
              </w:rPr>
              <w:t xml:space="preserve">ntelligence </w:t>
            </w:r>
            <w:r w:rsidRPr="00C83B65">
              <w:rPr>
                <w:rFonts w:ascii="Arial" w:hAnsi="Arial" w:cs="Arial"/>
                <w:sz w:val="20"/>
                <w:szCs w:val="20"/>
              </w:rPr>
              <w:t>U</w:t>
            </w:r>
            <w:r>
              <w:rPr>
                <w:rFonts w:ascii="Arial" w:hAnsi="Arial" w:cs="Arial"/>
                <w:sz w:val="20"/>
                <w:szCs w:val="20"/>
              </w:rPr>
              <w:t>nit</w:t>
            </w:r>
            <w:r w:rsidRPr="00C83B65">
              <w:rPr>
                <w:rFonts w:ascii="Arial" w:hAnsi="Arial" w:cs="Arial"/>
                <w:sz w:val="20"/>
                <w:szCs w:val="20"/>
              </w:rPr>
              <w:t xml:space="preserve"> data.</w:t>
            </w:r>
          </w:p>
        </w:tc>
        <w:tc>
          <w:tcPr>
            <w:tcW w:w="2161" w:type="dxa"/>
          </w:tcPr>
          <w:p w14:paraId="786CD8F4" w14:textId="77777777" w:rsidR="008902F5" w:rsidRPr="00E649DB" w:rsidRDefault="008902F5" w:rsidP="00624D74">
            <w:pPr>
              <w:rPr>
                <w:rFonts w:ascii="Arial" w:hAnsi="Arial" w:cs="Arial"/>
                <w:sz w:val="20"/>
                <w:szCs w:val="20"/>
              </w:rPr>
            </w:pPr>
            <w:r w:rsidRPr="00E649DB">
              <w:rPr>
                <w:rFonts w:ascii="Arial" w:hAnsi="Arial" w:cs="Arial"/>
                <w:sz w:val="20"/>
                <w:szCs w:val="20"/>
              </w:rPr>
              <w:t>Review and analysis of data reports provided</w:t>
            </w:r>
          </w:p>
        </w:tc>
        <w:tc>
          <w:tcPr>
            <w:tcW w:w="2552" w:type="dxa"/>
          </w:tcPr>
          <w:p w14:paraId="02CC12BD" w14:textId="77777777" w:rsidR="008902F5" w:rsidRPr="00E649DB" w:rsidRDefault="008902F5" w:rsidP="00624D74">
            <w:pPr>
              <w:rPr>
                <w:rFonts w:ascii="Arial" w:hAnsi="Arial" w:cs="Arial"/>
                <w:sz w:val="20"/>
                <w:szCs w:val="20"/>
              </w:rPr>
            </w:pPr>
            <w:r w:rsidRPr="00E649DB">
              <w:rPr>
                <w:rFonts w:ascii="Arial" w:hAnsi="Arial" w:cs="Arial"/>
                <w:sz w:val="20"/>
                <w:szCs w:val="20"/>
              </w:rPr>
              <w:t xml:space="preserve">To support monthly supervisions ensuring there is grip and oversight of performance  </w:t>
            </w:r>
          </w:p>
        </w:tc>
        <w:tc>
          <w:tcPr>
            <w:tcW w:w="1417" w:type="dxa"/>
          </w:tcPr>
          <w:p w14:paraId="69F78724" w14:textId="77777777" w:rsidR="008902F5" w:rsidRPr="00C83B65" w:rsidRDefault="008902F5" w:rsidP="00624D74">
            <w:pPr>
              <w:rPr>
                <w:rFonts w:ascii="Arial" w:hAnsi="Arial" w:cs="Arial"/>
                <w:sz w:val="20"/>
                <w:szCs w:val="20"/>
              </w:rPr>
            </w:pPr>
            <w:r w:rsidRPr="00A371CC">
              <w:rPr>
                <w:rFonts w:ascii="Arial" w:hAnsi="Arial" w:cs="Arial"/>
                <w:sz w:val="20"/>
                <w:szCs w:val="20"/>
              </w:rPr>
              <w:t>IRO/Service Managers</w:t>
            </w:r>
          </w:p>
        </w:tc>
        <w:tc>
          <w:tcPr>
            <w:tcW w:w="1560" w:type="dxa"/>
          </w:tcPr>
          <w:p w14:paraId="58086FE8" w14:textId="77777777" w:rsidR="008902F5" w:rsidRPr="00C83B65" w:rsidRDefault="008902F5" w:rsidP="00624D74">
            <w:pPr>
              <w:rPr>
                <w:rFonts w:ascii="Arial" w:hAnsi="Arial" w:cs="Arial"/>
                <w:sz w:val="20"/>
                <w:szCs w:val="20"/>
              </w:rPr>
            </w:pPr>
            <w:r>
              <w:rPr>
                <w:rFonts w:ascii="Arial" w:hAnsi="Arial" w:cs="Arial"/>
                <w:sz w:val="20"/>
                <w:szCs w:val="20"/>
              </w:rPr>
              <w:t>Weekly</w:t>
            </w:r>
          </w:p>
        </w:tc>
      </w:tr>
      <w:tr w:rsidR="008902F5" w:rsidRPr="00C83B65" w14:paraId="7BDBAA1D" w14:textId="77777777" w:rsidTr="00624D74">
        <w:tc>
          <w:tcPr>
            <w:tcW w:w="2234" w:type="dxa"/>
          </w:tcPr>
          <w:p w14:paraId="39244440" w14:textId="77777777" w:rsidR="008902F5" w:rsidRPr="00C83B65" w:rsidRDefault="008902F5" w:rsidP="00624D74">
            <w:pPr>
              <w:rPr>
                <w:rFonts w:ascii="Arial" w:hAnsi="Arial" w:cs="Arial"/>
                <w:sz w:val="20"/>
                <w:szCs w:val="20"/>
              </w:rPr>
            </w:pPr>
            <w:r w:rsidRPr="00C83B65">
              <w:rPr>
                <w:rFonts w:ascii="Arial" w:hAnsi="Arial" w:cs="Arial"/>
                <w:sz w:val="20"/>
                <w:szCs w:val="20"/>
              </w:rPr>
              <w:t>Direct observation of practice</w:t>
            </w:r>
          </w:p>
        </w:tc>
        <w:tc>
          <w:tcPr>
            <w:tcW w:w="2161" w:type="dxa"/>
          </w:tcPr>
          <w:p w14:paraId="3F5B186D" w14:textId="77777777" w:rsidR="008902F5" w:rsidRPr="00E649DB" w:rsidRDefault="008902F5" w:rsidP="00624D74">
            <w:pPr>
              <w:rPr>
                <w:rFonts w:ascii="Arial" w:hAnsi="Arial" w:cs="Arial"/>
                <w:sz w:val="20"/>
                <w:szCs w:val="20"/>
              </w:rPr>
            </w:pPr>
            <w:r w:rsidRPr="00E649DB">
              <w:rPr>
                <w:rFonts w:ascii="Arial" w:hAnsi="Arial" w:cs="Arial"/>
                <w:sz w:val="20"/>
                <w:szCs w:val="20"/>
              </w:rPr>
              <w:t>Virtual or side by side, dialling in to calls, observing meetings</w:t>
            </w:r>
            <w:r>
              <w:rPr>
                <w:rFonts w:ascii="Arial" w:hAnsi="Arial" w:cs="Arial"/>
                <w:sz w:val="20"/>
                <w:szCs w:val="20"/>
              </w:rPr>
              <w:t xml:space="preserve">, </w:t>
            </w:r>
          </w:p>
        </w:tc>
        <w:tc>
          <w:tcPr>
            <w:tcW w:w="2552" w:type="dxa"/>
          </w:tcPr>
          <w:p w14:paraId="24C4EAE3" w14:textId="77777777" w:rsidR="008902F5" w:rsidRPr="00E649DB" w:rsidRDefault="008902F5" w:rsidP="00624D74">
            <w:pPr>
              <w:rPr>
                <w:rFonts w:ascii="Arial" w:hAnsi="Arial" w:cs="Arial"/>
                <w:sz w:val="20"/>
                <w:szCs w:val="20"/>
              </w:rPr>
            </w:pPr>
            <w:r w:rsidRPr="00E649DB">
              <w:rPr>
                <w:rFonts w:ascii="Arial" w:hAnsi="Arial" w:cs="Arial"/>
                <w:sz w:val="20"/>
                <w:szCs w:val="20"/>
              </w:rPr>
              <w:t xml:space="preserve">To support monthly supervisions, ensuring feedback is given and reflection and learning from the IRO. </w:t>
            </w:r>
          </w:p>
        </w:tc>
        <w:tc>
          <w:tcPr>
            <w:tcW w:w="1417" w:type="dxa"/>
          </w:tcPr>
          <w:p w14:paraId="3173BF69" w14:textId="77777777" w:rsidR="008902F5" w:rsidRPr="00C83B65" w:rsidRDefault="008902F5" w:rsidP="00624D74">
            <w:pPr>
              <w:rPr>
                <w:rFonts w:ascii="Arial" w:hAnsi="Arial" w:cs="Arial"/>
                <w:sz w:val="20"/>
                <w:szCs w:val="20"/>
              </w:rPr>
            </w:pPr>
            <w:r>
              <w:rPr>
                <w:rFonts w:ascii="Arial" w:hAnsi="Arial" w:cs="Arial"/>
                <w:sz w:val="20"/>
                <w:szCs w:val="20"/>
              </w:rPr>
              <w:t xml:space="preserve">Service manager </w:t>
            </w:r>
          </w:p>
        </w:tc>
        <w:tc>
          <w:tcPr>
            <w:tcW w:w="1560" w:type="dxa"/>
          </w:tcPr>
          <w:p w14:paraId="4082FAC8" w14:textId="77777777" w:rsidR="008902F5" w:rsidRPr="00C83B65" w:rsidRDefault="008902F5" w:rsidP="00624D74">
            <w:pPr>
              <w:rPr>
                <w:rFonts w:ascii="Arial" w:hAnsi="Arial" w:cs="Arial"/>
                <w:sz w:val="20"/>
                <w:szCs w:val="20"/>
              </w:rPr>
            </w:pPr>
            <w:r>
              <w:rPr>
                <w:rFonts w:ascii="Arial" w:hAnsi="Arial" w:cs="Arial"/>
                <w:sz w:val="20"/>
                <w:szCs w:val="20"/>
              </w:rPr>
              <w:t>One observation per month (equivalent to 1 or 2 per staff member per year)</w:t>
            </w:r>
          </w:p>
        </w:tc>
      </w:tr>
      <w:tr w:rsidR="008902F5" w:rsidRPr="008943EA" w14:paraId="2735C8F7" w14:textId="77777777" w:rsidTr="00624D74">
        <w:tc>
          <w:tcPr>
            <w:tcW w:w="2234" w:type="dxa"/>
          </w:tcPr>
          <w:p w14:paraId="351A041C" w14:textId="77777777" w:rsidR="008902F5" w:rsidRPr="008943EA" w:rsidRDefault="008902F5" w:rsidP="00624D74">
            <w:pPr>
              <w:rPr>
                <w:rFonts w:ascii="Arial" w:hAnsi="Arial" w:cs="Arial"/>
                <w:sz w:val="20"/>
                <w:szCs w:val="20"/>
              </w:rPr>
            </w:pPr>
            <w:r w:rsidRPr="008943EA">
              <w:rPr>
                <w:rFonts w:ascii="Arial" w:hAnsi="Arial" w:cs="Arial"/>
                <w:sz w:val="20"/>
                <w:szCs w:val="20"/>
              </w:rPr>
              <w:t>Monitoring of</w:t>
            </w:r>
            <w:r>
              <w:rPr>
                <w:rFonts w:ascii="Arial" w:hAnsi="Arial" w:cs="Arial"/>
                <w:sz w:val="20"/>
                <w:szCs w:val="20"/>
              </w:rPr>
              <w:t xml:space="preserve"> escalations and </w:t>
            </w:r>
            <w:r w:rsidRPr="008943EA">
              <w:rPr>
                <w:rFonts w:ascii="Arial" w:hAnsi="Arial" w:cs="Arial"/>
                <w:sz w:val="20"/>
                <w:szCs w:val="20"/>
              </w:rPr>
              <w:t>disputes</w:t>
            </w:r>
          </w:p>
        </w:tc>
        <w:tc>
          <w:tcPr>
            <w:tcW w:w="2161" w:type="dxa"/>
          </w:tcPr>
          <w:p w14:paraId="421C7D77" w14:textId="77777777" w:rsidR="008902F5" w:rsidRDefault="008902F5" w:rsidP="00624D74">
            <w:pPr>
              <w:rPr>
                <w:rFonts w:ascii="Arial" w:hAnsi="Arial" w:cs="Arial"/>
                <w:sz w:val="20"/>
                <w:szCs w:val="20"/>
              </w:rPr>
            </w:pPr>
            <w:r w:rsidRPr="00E649DB">
              <w:rPr>
                <w:rFonts w:ascii="Arial" w:hAnsi="Arial" w:cs="Arial"/>
                <w:sz w:val="20"/>
                <w:szCs w:val="20"/>
              </w:rPr>
              <w:t xml:space="preserve">Analysis of information from LL and performance data </w:t>
            </w:r>
            <w:r>
              <w:rPr>
                <w:rFonts w:ascii="Arial" w:hAnsi="Arial" w:cs="Arial"/>
                <w:sz w:val="20"/>
                <w:szCs w:val="20"/>
              </w:rPr>
              <w:t xml:space="preserve">– used in supervision </w:t>
            </w:r>
          </w:p>
          <w:p w14:paraId="5A060928" w14:textId="77777777" w:rsidR="008902F5" w:rsidRPr="008943EA" w:rsidRDefault="008902F5" w:rsidP="00624D74">
            <w:pPr>
              <w:rPr>
                <w:rFonts w:ascii="Arial" w:hAnsi="Arial" w:cs="Arial"/>
                <w:sz w:val="20"/>
                <w:szCs w:val="20"/>
              </w:rPr>
            </w:pPr>
            <w:r>
              <w:rPr>
                <w:rFonts w:ascii="Arial" w:hAnsi="Arial" w:cs="Arial"/>
                <w:sz w:val="20"/>
                <w:szCs w:val="20"/>
              </w:rPr>
              <w:t>Provision of Quarterly report pulling together themes from monthly monitoring</w:t>
            </w:r>
          </w:p>
        </w:tc>
        <w:tc>
          <w:tcPr>
            <w:tcW w:w="2552" w:type="dxa"/>
          </w:tcPr>
          <w:p w14:paraId="349A35F3" w14:textId="77777777" w:rsidR="008902F5" w:rsidRPr="008943EA" w:rsidRDefault="008902F5" w:rsidP="00624D74">
            <w:pPr>
              <w:rPr>
                <w:rFonts w:ascii="Arial" w:hAnsi="Arial" w:cs="Arial"/>
                <w:sz w:val="20"/>
                <w:szCs w:val="20"/>
              </w:rPr>
            </w:pPr>
            <w:r>
              <w:rPr>
                <w:rFonts w:ascii="Arial" w:hAnsi="Arial" w:cs="Arial"/>
                <w:sz w:val="20"/>
                <w:szCs w:val="20"/>
              </w:rPr>
              <w:t xml:space="preserve">To target drift and delay </w:t>
            </w:r>
            <w:proofErr w:type="gramStart"/>
            <w:r>
              <w:rPr>
                <w:rFonts w:ascii="Arial" w:hAnsi="Arial" w:cs="Arial"/>
                <w:sz w:val="20"/>
                <w:szCs w:val="20"/>
              </w:rPr>
              <w:t>To</w:t>
            </w:r>
            <w:proofErr w:type="gramEnd"/>
            <w:r>
              <w:rPr>
                <w:rFonts w:ascii="Arial" w:hAnsi="Arial" w:cs="Arial"/>
                <w:sz w:val="20"/>
                <w:szCs w:val="20"/>
              </w:rPr>
              <w:t xml:space="preserve"> identify themes and issues that need to have service wide consideration and minimise disruption to service reaching a consensus which improves outcomes for children.</w:t>
            </w:r>
          </w:p>
        </w:tc>
        <w:tc>
          <w:tcPr>
            <w:tcW w:w="1417" w:type="dxa"/>
          </w:tcPr>
          <w:p w14:paraId="1B146CC4" w14:textId="77777777" w:rsidR="008902F5" w:rsidRPr="008943EA" w:rsidRDefault="008902F5" w:rsidP="00624D74">
            <w:pPr>
              <w:rPr>
                <w:rFonts w:ascii="Arial" w:hAnsi="Arial" w:cs="Arial"/>
                <w:sz w:val="20"/>
                <w:szCs w:val="20"/>
              </w:rPr>
            </w:pPr>
            <w:r>
              <w:rPr>
                <w:rFonts w:ascii="Arial" w:hAnsi="Arial" w:cs="Arial"/>
                <w:sz w:val="20"/>
                <w:szCs w:val="20"/>
              </w:rPr>
              <w:t>Service Manager</w:t>
            </w:r>
          </w:p>
        </w:tc>
        <w:tc>
          <w:tcPr>
            <w:tcW w:w="1560" w:type="dxa"/>
          </w:tcPr>
          <w:p w14:paraId="799D6B99" w14:textId="77777777" w:rsidR="008902F5" w:rsidRPr="008943EA" w:rsidRDefault="008902F5" w:rsidP="00624D74">
            <w:pPr>
              <w:rPr>
                <w:rFonts w:ascii="Arial" w:hAnsi="Arial" w:cs="Arial"/>
                <w:sz w:val="20"/>
                <w:szCs w:val="20"/>
              </w:rPr>
            </w:pPr>
            <w:r>
              <w:rPr>
                <w:rFonts w:ascii="Arial" w:hAnsi="Arial" w:cs="Arial"/>
                <w:sz w:val="20"/>
                <w:szCs w:val="20"/>
              </w:rPr>
              <w:t>Monthly</w:t>
            </w:r>
          </w:p>
        </w:tc>
      </w:tr>
      <w:tr w:rsidR="008902F5" w14:paraId="41C20FFF" w14:textId="77777777" w:rsidTr="00624D74">
        <w:tc>
          <w:tcPr>
            <w:tcW w:w="2234" w:type="dxa"/>
          </w:tcPr>
          <w:p w14:paraId="556B7349" w14:textId="77777777" w:rsidR="008902F5" w:rsidRPr="008943EA" w:rsidRDefault="008902F5" w:rsidP="00624D74">
            <w:pPr>
              <w:rPr>
                <w:rFonts w:ascii="Arial" w:hAnsi="Arial" w:cs="Arial"/>
                <w:sz w:val="20"/>
                <w:szCs w:val="20"/>
              </w:rPr>
            </w:pPr>
            <w:r>
              <w:rPr>
                <w:rFonts w:ascii="Arial" w:hAnsi="Arial" w:cs="Arial"/>
                <w:sz w:val="20"/>
                <w:szCs w:val="20"/>
              </w:rPr>
              <w:t>Mid Way reviews</w:t>
            </w:r>
          </w:p>
        </w:tc>
        <w:tc>
          <w:tcPr>
            <w:tcW w:w="2161" w:type="dxa"/>
          </w:tcPr>
          <w:p w14:paraId="1632A345" w14:textId="77777777" w:rsidR="008902F5" w:rsidRPr="00E649DB" w:rsidRDefault="008902F5" w:rsidP="00624D74">
            <w:pPr>
              <w:rPr>
                <w:rFonts w:ascii="Arial" w:hAnsi="Arial" w:cs="Arial"/>
                <w:sz w:val="20"/>
                <w:szCs w:val="20"/>
              </w:rPr>
            </w:pPr>
            <w:r>
              <w:rPr>
                <w:rFonts w:ascii="Arial" w:hAnsi="Arial" w:cs="Arial"/>
                <w:sz w:val="20"/>
                <w:szCs w:val="20"/>
              </w:rPr>
              <w:t>Face to face or virtual meetings</w:t>
            </w:r>
          </w:p>
        </w:tc>
        <w:tc>
          <w:tcPr>
            <w:tcW w:w="2552" w:type="dxa"/>
          </w:tcPr>
          <w:p w14:paraId="2FAE4930" w14:textId="77777777" w:rsidR="008902F5" w:rsidRDefault="008902F5" w:rsidP="00624D74">
            <w:pPr>
              <w:rPr>
                <w:rFonts w:ascii="Arial" w:hAnsi="Arial" w:cs="Arial"/>
                <w:sz w:val="20"/>
                <w:szCs w:val="20"/>
              </w:rPr>
            </w:pPr>
            <w:r>
              <w:rPr>
                <w:rFonts w:ascii="Arial" w:hAnsi="Arial" w:cs="Arial"/>
                <w:sz w:val="20"/>
                <w:szCs w:val="20"/>
              </w:rPr>
              <w:t>To</w:t>
            </w:r>
            <w:r w:rsidRPr="000E17D0">
              <w:rPr>
                <w:rFonts w:ascii="Arial" w:hAnsi="Arial" w:cs="Arial"/>
                <w:sz w:val="20"/>
                <w:szCs w:val="20"/>
              </w:rPr>
              <w:t xml:space="preserve"> ensure that the plans are on track, timescales met, compliance to </w:t>
            </w:r>
            <w:r w:rsidRPr="000E17D0">
              <w:rPr>
                <w:rFonts w:ascii="Arial" w:hAnsi="Arial" w:cs="Arial"/>
                <w:sz w:val="20"/>
                <w:szCs w:val="20"/>
              </w:rPr>
              <w:lastRenderedPageBreak/>
              <w:t xml:space="preserve">standards and raise any challenge re drift and delay earlier then if waiting the full duration between reviews, </w:t>
            </w:r>
            <w:proofErr w:type="gramStart"/>
            <w:r w:rsidRPr="000E17D0">
              <w:rPr>
                <w:rFonts w:ascii="Arial" w:hAnsi="Arial" w:cs="Arial"/>
                <w:sz w:val="20"/>
                <w:szCs w:val="20"/>
              </w:rPr>
              <w:t>i.e.</w:t>
            </w:r>
            <w:proofErr w:type="gramEnd"/>
            <w:r w:rsidRPr="000E17D0">
              <w:rPr>
                <w:rFonts w:ascii="Arial" w:hAnsi="Arial" w:cs="Arial"/>
                <w:sz w:val="20"/>
                <w:szCs w:val="20"/>
              </w:rPr>
              <w:t xml:space="preserve"> 6 months or 3 months. IRO footprint on file.</w:t>
            </w:r>
            <w:r>
              <w:rPr>
                <w:rFonts w:ascii="Arial" w:hAnsi="Arial" w:cs="Arial"/>
                <w:sz w:val="20"/>
                <w:szCs w:val="20"/>
              </w:rPr>
              <w:t xml:space="preserve">  </w:t>
            </w:r>
          </w:p>
        </w:tc>
        <w:tc>
          <w:tcPr>
            <w:tcW w:w="1417" w:type="dxa"/>
          </w:tcPr>
          <w:p w14:paraId="4C3A75FA" w14:textId="77777777" w:rsidR="008902F5" w:rsidRDefault="008902F5" w:rsidP="00624D74">
            <w:pPr>
              <w:rPr>
                <w:rFonts w:ascii="Arial" w:hAnsi="Arial" w:cs="Arial"/>
                <w:sz w:val="20"/>
                <w:szCs w:val="20"/>
              </w:rPr>
            </w:pPr>
            <w:r>
              <w:rPr>
                <w:rFonts w:ascii="Arial" w:hAnsi="Arial" w:cs="Arial"/>
                <w:sz w:val="20"/>
                <w:szCs w:val="20"/>
              </w:rPr>
              <w:lastRenderedPageBreak/>
              <w:t>IRO</w:t>
            </w:r>
          </w:p>
        </w:tc>
        <w:tc>
          <w:tcPr>
            <w:tcW w:w="1560" w:type="dxa"/>
          </w:tcPr>
          <w:p w14:paraId="79CCD2DB" w14:textId="77777777" w:rsidR="008902F5" w:rsidRDefault="008902F5" w:rsidP="00624D74">
            <w:pPr>
              <w:rPr>
                <w:rFonts w:ascii="Arial" w:hAnsi="Arial" w:cs="Arial"/>
                <w:sz w:val="20"/>
                <w:szCs w:val="20"/>
              </w:rPr>
            </w:pPr>
            <w:r>
              <w:rPr>
                <w:rFonts w:ascii="Arial" w:hAnsi="Arial" w:cs="Arial"/>
                <w:sz w:val="20"/>
                <w:szCs w:val="20"/>
              </w:rPr>
              <w:t xml:space="preserve">Midway between meetings or </w:t>
            </w:r>
            <w:r>
              <w:rPr>
                <w:rFonts w:ascii="Arial" w:hAnsi="Arial" w:cs="Arial"/>
                <w:sz w:val="20"/>
                <w:szCs w:val="20"/>
              </w:rPr>
              <w:lastRenderedPageBreak/>
              <w:t>increased frequency if additional scrutiny is required</w:t>
            </w:r>
          </w:p>
        </w:tc>
      </w:tr>
      <w:tr w:rsidR="008902F5" w14:paraId="33B7DBDB" w14:textId="77777777" w:rsidTr="00624D74">
        <w:tc>
          <w:tcPr>
            <w:tcW w:w="2234" w:type="dxa"/>
          </w:tcPr>
          <w:p w14:paraId="4CEC8DF7" w14:textId="77777777" w:rsidR="008902F5" w:rsidRDefault="008902F5" w:rsidP="00624D74">
            <w:pPr>
              <w:rPr>
                <w:rFonts w:ascii="Arial" w:hAnsi="Arial" w:cs="Arial"/>
                <w:sz w:val="20"/>
                <w:szCs w:val="20"/>
              </w:rPr>
            </w:pPr>
            <w:r>
              <w:rPr>
                <w:rFonts w:ascii="Arial" w:hAnsi="Arial" w:cs="Arial"/>
                <w:sz w:val="20"/>
                <w:szCs w:val="20"/>
              </w:rPr>
              <w:lastRenderedPageBreak/>
              <w:t>Practice Learning Days</w:t>
            </w:r>
          </w:p>
        </w:tc>
        <w:tc>
          <w:tcPr>
            <w:tcW w:w="2161" w:type="dxa"/>
          </w:tcPr>
          <w:p w14:paraId="2A0F1EE3" w14:textId="77777777" w:rsidR="008902F5" w:rsidRDefault="008902F5" w:rsidP="00624D74">
            <w:pPr>
              <w:rPr>
                <w:rFonts w:ascii="Arial" w:hAnsi="Arial" w:cs="Arial"/>
                <w:sz w:val="20"/>
                <w:szCs w:val="20"/>
              </w:rPr>
            </w:pPr>
            <w:r>
              <w:rPr>
                <w:rFonts w:ascii="Arial" w:hAnsi="Arial" w:cs="Arial"/>
                <w:sz w:val="20"/>
                <w:szCs w:val="20"/>
              </w:rPr>
              <w:t xml:space="preserve">A combination of audit activity, focus groups and multi-agency collaborative live audit work. </w:t>
            </w:r>
          </w:p>
        </w:tc>
        <w:tc>
          <w:tcPr>
            <w:tcW w:w="2552" w:type="dxa"/>
          </w:tcPr>
          <w:p w14:paraId="2120C25C" w14:textId="77777777" w:rsidR="008902F5" w:rsidRDefault="008902F5" w:rsidP="00624D74">
            <w:pPr>
              <w:rPr>
                <w:rFonts w:ascii="Arial" w:hAnsi="Arial" w:cs="Arial"/>
                <w:sz w:val="20"/>
                <w:szCs w:val="20"/>
              </w:rPr>
            </w:pPr>
            <w:r>
              <w:rPr>
                <w:rFonts w:ascii="Arial" w:hAnsi="Arial" w:cs="Arial"/>
                <w:sz w:val="20"/>
                <w:szCs w:val="20"/>
              </w:rPr>
              <w:t>To develop Key lines of enquiry and drill down on areas of practice to identify learning opportunities and assurance of standard of practice.</w:t>
            </w:r>
          </w:p>
        </w:tc>
        <w:tc>
          <w:tcPr>
            <w:tcW w:w="1417" w:type="dxa"/>
          </w:tcPr>
          <w:p w14:paraId="00CCF960" w14:textId="77777777" w:rsidR="008902F5" w:rsidRDefault="008902F5" w:rsidP="00624D74">
            <w:pPr>
              <w:rPr>
                <w:rFonts w:ascii="Arial" w:hAnsi="Arial" w:cs="Arial"/>
                <w:sz w:val="20"/>
                <w:szCs w:val="20"/>
              </w:rPr>
            </w:pPr>
            <w:r>
              <w:rPr>
                <w:rFonts w:ascii="Arial" w:hAnsi="Arial" w:cs="Arial"/>
                <w:sz w:val="20"/>
                <w:szCs w:val="20"/>
              </w:rPr>
              <w:t>Service Managers.</w:t>
            </w:r>
          </w:p>
        </w:tc>
        <w:tc>
          <w:tcPr>
            <w:tcW w:w="1560" w:type="dxa"/>
          </w:tcPr>
          <w:p w14:paraId="528782F5" w14:textId="77777777" w:rsidR="008902F5" w:rsidRDefault="008902F5" w:rsidP="00624D74">
            <w:pPr>
              <w:rPr>
                <w:rFonts w:ascii="Arial" w:hAnsi="Arial" w:cs="Arial"/>
                <w:sz w:val="20"/>
                <w:szCs w:val="20"/>
              </w:rPr>
            </w:pPr>
            <w:r>
              <w:rPr>
                <w:rFonts w:ascii="Arial" w:hAnsi="Arial" w:cs="Arial"/>
                <w:sz w:val="20"/>
                <w:szCs w:val="20"/>
              </w:rPr>
              <w:t>Quarterly</w:t>
            </w:r>
          </w:p>
        </w:tc>
      </w:tr>
      <w:tr w:rsidR="00B2347B" w:rsidRPr="000364A9" w14:paraId="2315BB1A" w14:textId="77777777" w:rsidTr="00A36558">
        <w:tc>
          <w:tcPr>
            <w:tcW w:w="9924" w:type="dxa"/>
            <w:gridSpan w:val="5"/>
            <w:shd w:val="clear" w:color="auto" w:fill="92CDDC" w:themeFill="accent5" w:themeFillTint="99"/>
          </w:tcPr>
          <w:p w14:paraId="26A1AA79" w14:textId="77777777" w:rsidR="00F274B7" w:rsidRPr="000364A9" w:rsidRDefault="00F274B7" w:rsidP="00E05D79">
            <w:pPr>
              <w:jc w:val="center"/>
              <w:rPr>
                <w:rFonts w:ascii="Arial" w:hAnsi="Arial" w:cs="Arial"/>
                <w:b/>
                <w:bCs/>
                <w:sz w:val="28"/>
                <w:szCs w:val="28"/>
              </w:rPr>
            </w:pPr>
            <w:r w:rsidRPr="000364A9">
              <w:rPr>
                <w:rFonts w:ascii="Arial" w:hAnsi="Arial" w:cs="Arial"/>
                <w:b/>
                <w:bCs/>
                <w:sz w:val="28"/>
                <w:szCs w:val="28"/>
              </w:rPr>
              <w:t xml:space="preserve">Resources, Improvement and Partnerships </w:t>
            </w:r>
          </w:p>
        </w:tc>
      </w:tr>
      <w:tr w:rsidR="00B2347B" w:rsidRPr="000364A9" w14:paraId="045349FC" w14:textId="77777777" w:rsidTr="00A36558">
        <w:tc>
          <w:tcPr>
            <w:tcW w:w="9924" w:type="dxa"/>
            <w:gridSpan w:val="5"/>
            <w:shd w:val="clear" w:color="auto" w:fill="DBE5F1" w:themeFill="accent1" w:themeFillTint="33"/>
          </w:tcPr>
          <w:p w14:paraId="13B79171" w14:textId="77777777" w:rsidR="00F274B7" w:rsidRPr="000364A9" w:rsidRDefault="00F274B7" w:rsidP="00E05D79">
            <w:pPr>
              <w:jc w:val="center"/>
              <w:rPr>
                <w:rFonts w:ascii="Arial" w:hAnsi="Arial" w:cs="Arial"/>
                <w:b/>
                <w:bCs/>
                <w:sz w:val="28"/>
                <w:szCs w:val="28"/>
              </w:rPr>
            </w:pPr>
            <w:r w:rsidRPr="000364A9">
              <w:rPr>
                <w:rFonts w:ascii="Arial" w:hAnsi="Arial" w:cs="Arial"/>
                <w:b/>
                <w:bCs/>
                <w:sz w:val="28"/>
                <w:szCs w:val="28"/>
              </w:rPr>
              <w:t>Local Area Designated Officer</w:t>
            </w:r>
          </w:p>
        </w:tc>
      </w:tr>
      <w:tr w:rsidR="000364A9" w:rsidRPr="000364A9" w14:paraId="0A290DC9" w14:textId="77777777" w:rsidTr="00A36558">
        <w:tc>
          <w:tcPr>
            <w:tcW w:w="2234" w:type="dxa"/>
            <w:shd w:val="clear" w:color="auto" w:fill="B8CCE4" w:themeFill="accent1" w:themeFillTint="66"/>
          </w:tcPr>
          <w:p w14:paraId="0A4A094A" w14:textId="77777777" w:rsidR="00F274B7" w:rsidRPr="000364A9" w:rsidRDefault="00F274B7" w:rsidP="00E05D79">
            <w:pPr>
              <w:jc w:val="center"/>
              <w:rPr>
                <w:rFonts w:ascii="Arial" w:hAnsi="Arial" w:cs="Arial"/>
                <w:b/>
                <w:bCs/>
                <w:sz w:val="22"/>
                <w:szCs w:val="22"/>
              </w:rPr>
            </w:pPr>
            <w:r w:rsidRPr="000364A9">
              <w:rPr>
                <w:rFonts w:ascii="Arial" w:hAnsi="Arial" w:cs="Arial"/>
                <w:b/>
                <w:bCs/>
                <w:sz w:val="22"/>
                <w:szCs w:val="22"/>
              </w:rPr>
              <w:t>Activity</w:t>
            </w:r>
          </w:p>
          <w:p w14:paraId="55530CF6" w14:textId="77777777" w:rsidR="00F274B7" w:rsidRPr="000364A9" w:rsidRDefault="00F274B7" w:rsidP="00E05D79">
            <w:pPr>
              <w:jc w:val="center"/>
              <w:rPr>
                <w:rFonts w:ascii="Arial" w:hAnsi="Arial" w:cs="Arial"/>
                <w:b/>
                <w:bCs/>
                <w:sz w:val="22"/>
                <w:szCs w:val="22"/>
              </w:rPr>
            </w:pPr>
            <w:r w:rsidRPr="000364A9">
              <w:rPr>
                <w:rFonts w:ascii="Arial" w:hAnsi="Arial" w:cs="Arial"/>
                <w:b/>
                <w:bCs/>
                <w:sz w:val="22"/>
                <w:szCs w:val="22"/>
              </w:rPr>
              <w:t>(What)</w:t>
            </w:r>
          </w:p>
        </w:tc>
        <w:tc>
          <w:tcPr>
            <w:tcW w:w="2161" w:type="dxa"/>
            <w:shd w:val="clear" w:color="auto" w:fill="B8CCE4" w:themeFill="accent1" w:themeFillTint="66"/>
          </w:tcPr>
          <w:p w14:paraId="6E25123B" w14:textId="77777777" w:rsidR="00F274B7" w:rsidRPr="000364A9" w:rsidRDefault="00F274B7" w:rsidP="00E05D79">
            <w:pPr>
              <w:jc w:val="center"/>
              <w:rPr>
                <w:rFonts w:ascii="Arial" w:hAnsi="Arial" w:cs="Arial"/>
                <w:b/>
                <w:bCs/>
                <w:sz w:val="22"/>
                <w:szCs w:val="22"/>
              </w:rPr>
            </w:pPr>
            <w:r w:rsidRPr="000364A9">
              <w:rPr>
                <w:rFonts w:ascii="Arial" w:hAnsi="Arial" w:cs="Arial"/>
                <w:b/>
                <w:bCs/>
                <w:sz w:val="22"/>
                <w:szCs w:val="22"/>
              </w:rPr>
              <w:t>How</w:t>
            </w:r>
          </w:p>
        </w:tc>
        <w:tc>
          <w:tcPr>
            <w:tcW w:w="2552" w:type="dxa"/>
            <w:shd w:val="clear" w:color="auto" w:fill="B8CCE4" w:themeFill="accent1" w:themeFillTint="66"/>
          </w:tcPr>
          <w:p w14:paraId="1F394B9C" w14:textId="77777777" w:rsidR="00F274B7" w:rsidRPr="000364A9" w:rsidRDefault="00F274B7" w:rsidP="00E05D79">
            <w:pPr>
              <w:jc w:val="center"/>
              <w:rPr>
                <w:rFonts w:ascii="Arial" w:hAnsi="Arial" w:cs="Arial"/>
                <w:b/>
                <w:bCs/>
                <w:sz w:val="22"/>
                <w:szCs w:val="22"/>
              </w:rPr>
            </w:pPr>
            <w:r w:rsidRPr="000364A9">
              <w:rPr>
                <w:rFonts w:ascii="Arial" w:hAnsi="Arial" w:cs="Arial"/>
                <w:b/>
                <w:bCs/>
                <w:sz w:val="22"/>
                <w:szCs w:val="22"/>
              </w:rPr>
              <w:t>Purpose</w:t>
            </w:r>
          </w:p>
          <w:p w14:paraId="741661FB" w14:textId="77777777" w:rsidR="00F274B7" w:rsidRPr="000364A9" w:rsidRDefault="00F274B7" w:rsidP="00E05D79">
            <w:pPr>
              <w:jc w:val="center"/>
              <w:rPr>
                <w:rFonts w:ascii="Arial" w:hAnsi="Arial" w:cs="Arial"/>
                <w:b/>
                <w:bCs/>
                <w:sz w:val="22"/>
                <w:szCs w:val="22"/>
              </w:rPr>
            </w:pPr>
            <w:r w:rsidRPr="000364A9">
              <w:rPr>
                <w:rFonts w:ascii="Arial" w:hAnsi="Arial" w:cs="Arial"/>
                <w:b/>
                <w:bCs/>
                <w:sz w:val="22"/>
                <w:szCs w:val="22"/>
              </w:rPr>
              <w:t>(Why)</w:t>
            </w:r>
          </w:p>
        </w:tc>
        <w:tc>
          <w:tcPr>
            <w:tcW w:w="1417" w:type="dxa"/>
            <w:shd w:val="clear" w:color="auto" w:fill="B8CCE4" w:themeFill="accent1" w:themeFillTint="66"/>
          </w:tcPr>
          <w:p w14:paraId="19B9D0DF" w14:textId="77777777" w:rsidR="00F274B7" w:rsidRPr="000364A9" w:rsidRDefault="00F274B7" w:rsidP="00E05D79">
            <w:pPr>
              <w:jc w:val="center"/>
              <w:rPr>
                <w:rFonts w:ascii="Arial" w:hAnsi="Arial" w:cs="Arial"/>
                <w:b/>
                <w:bCs/>
                <w:sz w:val="22"/>
                <w:szCs w:val="22"/>
              </w:rPr>
            </w:pPr>
            <w:r w:rsidRPr="000364A9">
              <w:rPr>
                <w:rFonts w:ascii="Arial" w:hAnsi="Arial" w:cs="Arial"/>
                <w:b/>
                <w:bCs/>
                <w:sz w:val="22"/>
                <w:szCs w:val="22"/>
              </w:rPr>
              <w:t>Lead</w:t>
            </w:r>
          </w:p>
          <w:p w14:paraId="088ECA11" w14:textId="77777777" w:rsidR="00F274B7" w:rsidRPr="000364A9" w:rsidRDefault="00F274B7" w:rsidP="00E05D79">
            <w:pPr>
              <w:jc w:val="center"/>
              <w:rPr>
                <w:rFonts w:ascii="Arial" w:hAnsi="Arial" w:cs="Arial"/>
                <w:b/>
                <w:bCs/>
                <w:sz w:val="22"/>
                <w:szCs w:val="22"/>
              </w:rPr>
            </w:pPr>
            <w:r w:rsidRPr="000364A9">
              <w:rPr>
                <w:rFonts w:ascii="Arial" w:hAnsi="Arial" w:cs="Arial"/>
                <w:b/>
                <w:bCs/>
                <w:sz w:val="22"/>
                <w:szCs w:val="22"/>
              </w:rPr>
              <w:t>(Who)</w:t>
            </w:r>
          </w:p>
        </w:tc>
        <w:tc>
          <w:tcPr>
            <w:tcW w:w="1560" w:type="dxa"/>
            <w:shd w:val="clear" w:color="auto" w:fill="B8CCE4" w:themeFill="accent1" w:themeFillTint="66"/>
          </w:tcPr>
          <w:p w14:paraId="68EA937D" w14:textId="77777777" w:rsidR="00F274B7" w:rsidRPr="000364A9" w:rsidRDefault="00F274B7" w:rsidP="00E05D79">
            <w:pPr>
              <w:jc w:val="center"/>
              <w:rPr>
                <w:rFonts w:ascii="Arial" w:hAnsi="Arial" w:cs="Arial"/>
                <w:b/>
                <w:bCs/>
                <w:sz w:val="22"/>
                <w:szCs w:val="22"/>
              </w:rPr>
            </w:pPr>
            <w:r w:rsidRPr="000364A9">
              <w:rPr>
                <w:rFonts w:ascii="Arial" w:hAnsi="Arial" w:cs="Arial"/>
                <w:b/>
                <w:bCs/>
                <w:sz w:val="22"/>
                <w:szCs w:val="22"/>
              </w:rPr>
              <w:t>Frequency (When)</w:t>
            </w:r>
          </w:p>
        </w:tc>
      </w:tr>
      <w:tr w:rsidR="000364A9" w:rsidRPr="000364A9" w14:paraId="3FBF188E" w14:textId="77777777" w:rsidTr="00A36558">
        <w:tc>
          <w:tcPr>
            <w:tcW w:w="2234" w:type="dxa"/>
          </w:tcPr>
          <w:p w14:paraId="640296A8" w14:textId="77777777" w:rsidR="00F274B7" w:rsidRPr="000364A9" w:rsidRDefault="001A6534" w:rsidP="00E05D79">
            <w:pPr>
              <w:rPr>
                <w:rFonts w:ascii="Arial" w:hAnsi="Arial" w:cs="Arial"/>
                <w:sz w:val="20"/>
                <w:szCs w:val="20"/>
              </w:rPr>
            </w:pPr>
            <w:r w:rsidRPr="000364A9">
              <w:rPr>
                <w:rFonts w:ascii="Arial" w:hAnsi="Arial" w:cs="Arial"/>
                <w:sz w:val="20"/>
                <w:szCs w:val="20"/>
              </w:rPr>
              <w:t>Q</w:t>
            </w:r>
            <w:r w:rsidR="00274AFE" w:rsidRPr="000364A9">
              <w:rPr>
                <w:rFonts w:ascii="Arial" w:hAnsi="Arial" w:cs="Arial"/>
                <w:sz w:val="20"/>
                <w:szCs w:val="20"/>
              </w:rPr>
              <w:t>A reports for HoS and SLT</w:t>
            </w:r>
          </w:p>
        </w:tc>
        <w:tc>
          <w:tcPr>
            <w:tcW w:w="2161" w:type="dxa"/>
          </w:tcPr>
          <w:p w14:paraId="525AA58A" w14:textId="77777777" w:rsidR="00F274B7" w:rsidRPr="000364A9" w:rsidRDefault="001A6534" w:rsidP="001A6534">
            <w:pPr>
              <w:rPr>
                <w:rFonts w:ascii="Arial" w:hAnsi="Arial" w:cs="Arial"/>
                <w:sz w:val="20"/>
                <w:szCs w:val="20"/>
              </w:rPr>
            </w:pPr>
            <w:r w:rsidRPr="000364A9">
              <w:rPr>
                <w:rFonts w:ascii="Arial" w:hAnsi="Arial" w:cs="Arial"/>
                <w:sz w:val="20"/>
                <w:szCs w:val="20"/>
              </w:rPr>
              <w:t>Collation of data and intelligence which analyses referrals, trends, actions undertaken, allegation settings, professional involvement, outcomes, lessons learned and recommendations</w:t>
            </w:r>
          </w:p>
        </w:tc>
        <w:tc>
          <w:tcPr>
            <w:tcW w:w="2552" w:type="dxa"/>
          </w:tcPr>
          <w:p w14:paraId="7A8D784B" w14:textId="77777777" w:rsidR="001A6534" w:rsidRPr="000364A9" w:rsidRDefault="001A6534" w:rsidP="001A6534">
            <w:pPr>
              <w:rPr>
                <w:rFonts w:ascii="Arial" w:hAnsi="Arial" w:cs="Arial"/>
                <w:sz w:val="20"/>
                <w:szCs w:val="20"/>
              </w:rPr>
            </w:pPr>
            <w:r w:rsidRPr="000364A9">
              <w:rPr>
                <w:rFonts w:ascii="Arial" w:hAnsi="Arial" w:cs="Arial"/>
                <w:sz w:val="20"/>
                <w:szCs w:val="20"/>
              </w:rPr>
              <w:t xml:space="preserve">To ensure the LADO response is well managed, and robust with a clear line of sight to SLT, </w:t>
            </w:r>
          </w:p>
          <w:p w14:paraId="204CDB4C" w14:textId="77777777" w:rsidR="00F274B7" w:rsidRPr="000364A9" w:rsidRDefault="001A6534" w:rsidP="001A6534">
            <w:pPr>
              <w:rPr>
                <w:rFonts w:ascii="Arial" w:hAnsi="Arial" w:cs="Arial"/>
                <w:sz w:val="20"/>
                <w:szCs w:val="20"/>
              </w:rPr>
            </w:pPr>
            <w:r w:rsidRPr="000364A9">
              <w:rPr>
                <w:rFonts w:ascii="Arial" w:hAnsi="Arial" w:cs="Arial"/>
                <w:sz w:val="20"/>
                <w:szCs w:val="20"/>
              </w:rPr>
              <w:t>Ensure professional response to allegations are consistent, with defensible and proportionate outcomes, thereby minimising potential risk of harm.</w:t>
            </w:r>
          </w:p>
        </w:tc>
        <w:tc>
          <w:tcPr>
            <w:tcW w:w="1417" w:type="dxa"/>
          </w:tcPr>
          <w:p w14:paraId="3F85A470" w14:textId="77777777" w:rsidR="00F274B7" w:rsidRPr="000364A9" w:rsidRDefault="001A6534" w:rsidP="00E05D79">
            <w:pPr>
              <w:rPr>
                <w:rFonts w:ascii="Arial" w:hAnsi="Arial" w:cs="Arial"/>
                <w:sz w:val="20"/>
                <w:szCs w:val="20"/>
              </w:rPr>
            </w:pPr>
            <w:r w:rsidRPr="000364A9">
              <w:rPr>
                <w:rFonts w:ascii="Arial" w:hAnsi="Arial" w:cs="Arial"/>
                <w:sz w:val="20"/>
                <w:szCs w:val="20"/>
              </w:rPr>
              <w:t>LADO</w:t>
            </w:r>
          </w:p>
        </w:tc>
        <w:tc>
          <w:tcPr>
            <w:tcW w:w="1560" w:type="dxa"/>
          </w:tcPr>
          <w:p w14:paraId="05022E83" w14:textId="77777777" w:rsidR="00F274B7" w:rsidRPr="000364A9" w:rsidRDefault="001A6534" w:rsidP="00E05D79">
            <w:pPr>
              <w:rPr>
                <w:rFonts w:ascii="Arial" w:hAnsi="Arial" w:cs="Arial"/>
                <w:sz w:val="20"/>
                <w:szCs w:val="20"/>
              </w:rPr>
            </w:pPr>
            <w:r w:rsidRPr="000364A9">
              <w:rPr>
                <w:rFonts w:ascii="Arial" w:hAnsi="Arial" w:cs="Arial"/>
                <w:sz w:val="20"/>
                <w:szCs w:val="20"/>
              </w:rPr>
              <w:t>Monthly</w:t>
            </w:r>
          </w:p>
        </w:tc>
      </w:tr>
      <w:tr w:rsidR="000364A9" w:rsidRPr="000364A9" w14:paraId="74E508B5" w14:textId="77777777" w:rsidTr="00A36558">
        <w:tc>
          <w:tcPr>
            <w:tcW w:w="2234" w:type="dxa"/>
          </w:tcPr>
          <w:p w14:paraId="211DC592" w14:textId="77777777" w:rsidR="00F274B7" w:rsidRPr="000364A9" w:rsidRDefault="001A6534" w:rsidP="00E05D79">
            <w:pPr>
              <w:rPr>
                <w:rFonts w:ascii="Arial" w:hAnsi="Arial" w:cs="Arial"/>
                <w:sz w:val="20"/>
                <w:szCs w:val="20"/>
              </w:rPr>
            </w:pPr>
            <w:r w:rsidRPr="000364A9">
              <w:rPr>
                <w:rFonts w:ascii="Arial" w:hAnsi="Arial" w:cs="Arial"/>
                <w:sz w:val="20"/>
                <w:szCs w:val="20"/>
              </w:rPr>
              <w:t>Update/develop and promote, operational guidance, policy &amp; practice.</w:t>
            </w:r>
          </w:p>
        </w:tc>
        <w:tc>
          <w:tcPr>
            <w:tcW w:w="2161" w:type="dxa"/>
          </w:tcPr>
          <w:p w14:paraId="0E313E8B" w14:textId="77777777" w:rsidR="00F274B7" w:rsidRPr="000364A9" w:rsidRDefault="001A6534" w:rsidP="00E05D79">
            <w:pPr>
              <w:rPr>
                <w:rFonts w:ascii="Arial" w:hAnsi="Arial" w:cs="Arial"/>
                <w:sz w:val="20"/>
                <w:szCs w:val="20"/>
              </w:rPr>
            </w:pPr>
            <w:r w:rsidRPr="000364A9">
              <w:rPr>
                <w:rFonts w:ascii="Arial" w:hAnsi="Arial" w:cs="Arial"/>
                <w:sz w:val="20"/>
                <w:szCs w:val="20"/>
              </w:rPr>
              <w:t>In accordance with statutory and best practice guidance; and learning /actions from case audits &amp; good practice</w:t>
            </w:r>
          </w:p>
        </w:tc>
        <w:tc>
          <w:tcPr>
            <w:tcW w:w="2552" w:type="dxa"/>
          </w:tcPr>
          <w:p w14:paraId="12391F6F" w14:textId="77777777" w:rsidR="00F274B7" w:rsidRPr="000364A9" w:rsidRDefault="001A6534" w:rsidP="00E05D79">
            <w:pPr>
              <w:rPr>
                <w:rFonts w:ascii="Arial" w:hAnsi="Arial" w:cs="Arial"/>
                <w:sz w:val="20"/>
                <w:szCs w:val="20"/>
              </w:rPr>
            </w:pPr>
            <w:r w:rsidRPr="000364A9">
              <w:rPr>
                <w:rFonts w:ascii="Arial" w:hAnsi="Arial" w:cs="Arial"/>
                <w:sz w:val="20"/>
                <w:szCs w:val="20"/>
              </w:rPr>
              <w:t xml:space="preserve">To ensure practice is evidence based and </w:t>
            </w:r>
            <w:r w:rsidR="00305887" w:rsidRPr="000364A9">
              <w:rPr>
                <w:rFonts w:ascii="Arial" w:hAnsi="Arial" w:cs="Arial"/>
                <w:sz w:val="20"/>
                <w:szCs w:val="20"/>
              </w:rPr>
              <w:t>promotes a culture of continuous improvement and learning</w:t>
            </w:r>
          </w:p>
        </w:tc>
        <w:tc>
          <w:tcPr>
            <w:tcW w:w="1417" w:type="dxa"/>
          </w:tcPr>
          <w:p w14:paraId="34779CFF" w14:textId="77777777" w:rsidR="00F274B7" w:rsidRPr="000364A9" w:rsidRDefault="00305887" w:rsidP="00E05D79">
            <w:pPr>
              <w:rPr>
                <w:rFonts w:ascii="Arial" w:hAnsi="Arial" w:cs="Arial"/>
                <w:sz w:val="20"/>
                <w:szCs w:val="20"/>
              </w:rPr>
            </w:pPr>
            <w:r w:rsidRPr="000364A9">
              <w:rPr>
                <w:rFonts w:ascii="Arial" w:hAnsi="Arial" w:cs="Arial"/>
                <w:sz w:val="20"/>
                <w:szCs w:val="20"/>
              </w:rPr>
              <w:t>LADO</w:t>
            </w:r>
          </w:p>
        </w:tc>
        <w:tc>
          <w:tcPr>
            <w:tcW w:w="1560" w:type="dxa"/>
          </w:tcPr>
          <w:p w14:paraId="6BCEBAE6" w14:textId="77777777" w:rsidR="00F274B7" w:rsidRPr="000364A9" w:rsidRDefault="005860A5" w:rsidP="00E05D79">
            <w:pPr>
              <w:rPr>
                <w:rFonts w:ascii="Arial" w:hAnsi="Arial" w:cs="Arial"/>
                <w:sz w:val="20"/>
                <w:szCs w:val="20"/>
              </w:rPr>
            </w:pPr>
            <w:r w:rsidRPr="000364A9">
              <w:rPr>
                <w:rFonts w:ascii="Arial" w:hAnsi="Arial" w:cs="Arial"/>
                <w:sz w:val="20"/>
                <w:szCs w:val="20"/>
              </w:rPr>
              <w:t>Ongoing</w:t>
            </w:r>
          </w:p>
        </w:tc>
      </w:tr>
      <w:tr w:rsidR="000364A9" w:rsidRPr="000364A9" w14:paraId="7E1DF263" w14:textId="77777777" w:rsidTr="00A36558">
        <w:tc>
          <w:tcPr>
            <w:tcW w:w="2234" w:type="dxa"/>
          </w:tcPr>
          <w:p w14:paraId="118BEB09" w14:textId="77777777" w:rsidR="00F274B7" w:rsidRPr="000364A9" w:rsidRDefault="00305887" w:rsidP="005860A5">
            <w:pPr>
              <w:rPr>
                <w:rFonts w:ascii="Arial" w:hAnsi="Arial" w:cs="Arial"/>
                <w:sz w:val="20"/>
                <w:szCs w:val="20"/>
              </w:rPr>
            </w:pPr>
            <w:r w:rsidRPr="000364A9">
              <w:rPr>
                <w:rFonts w:ascii="Arial" w:hAnsi="Arial" w:cs="Arial"/>
                <w:sz w:val="20"/>
                <w:szCs w:val="20"/>
              </w:rPr>
              <w:t>L</w:t>
            </w:r>
            <w:r w:rsidR="005860A5" w:rsidRPr="000364A9">
              <w:rPr>
                <w:rFonts w:ascii="Arial" w:hAnsi="Arial" w:cs="Arial"/>
                <w:sz w:val="20"/>
                <w:szCs w:val="20"/>
              </w:rPr>
              <w:t xml:space="preserve">earning </w:t>
            </w:r>
            <w:r w:rsidRPr="000364A9">
              <w:rPr>
                <w:rFonts w:ascii="Arial" w:hAnsi="Arial" w:cs="Arial"/>
                <w:sz w:val="20"/>
                <w:szCs w:val="20"/>
              </w:rPr>
              <w:t>&amp;</w:t>
            </w:r>
            <w:r w:rsidR="005860A5" w:rsidRPr="000364A9">
              <w:rPr>
                <w:rFonts w:ascii="Arial" w:hAnsi="Arial" w:cs="Arial"/>
                <w:sz w:val="20"/>
                <w:szCs w:val="20"/>
              </w:rPr>
              <w:t xml:space="preserve"> Development</w:t>
            </w:r>
            <w:r w:rsidRPr="000364A9">
              <w:rPr>
                <w:rFonts w:ascii="Arial" w:hAnsi="Arial" w:cs="Arial"/>
                <w:sz w:val="20"/>
                <w:szCs w:val="20"/>
              </w:rPr>
              <w:t xml:space="preserve"> offer including</w:t>
            </w:r>
            <w:r w:rsidR="005860A5" w:rsidRPr="000364A9">
              <w:rPr>
                <w:rFonts w:ascii="Arial" w:hAnsi="Arial" w:cs="Arial"/>
                <w:sz w:val="20"/>
                <w:szCs w:val="20"/>
              </w:rPr>
              <w:t xml:space="preserve"> increased engagement</w:t>
            </w:r>
            <w:r w:rsidRPr="000364A9">
              <w:rPr>
                <w:rFonts w:ascii="Arial" w:hAnsi="Arial" w:cs="Arial"/>
                <w:sz w:val="20"/>
                <w:szCs w:val="20"/>
              </w:rPr>
              <w:t>, briefings</w:t>
            </w:r>
            <w:r w:rsidR="005860A5" w:rsidRPr="000364A9">
              <w:rPr>
                <w:rFonts w:ascii="Arial" w:hAnsi="Arial" w:cs="Arial"/>
                <w:sz w:val="20"/>
                <w:szCs w:val="20"/>
              </w:rPr>
              <w:t xml:space="preserve"> and advice and g</w:t>
            </w:r>
            <w:r w:rsidRPr="000364A9">
              <w:rPr>
                <w:rFonts w:ascii="Arial" w:hAnsi="Arial" w:cs="Arial"/>
                <w:sz w:val="20"/>
                <w:szCs w:val="20"/>
              </w:rPr>
              <w:t>uidance</w:t>
            </w:r>
          </w:p>
        </w:tc>
        <w:tc>
          <w:tcPr>
            <w:tcW w:w="2161" w:type="dxa"/>
          </w:tcPr>
          <w:p w14:paraId="3FC485AC" w14:textId="77777777" w:rsidR="00F274B7" w:rsidRPr="000364A9" w:rsidRDefault="005860A5" w:rsidP="00E05D79">
            <w:pPr>
              <w:rPr>
                <w:rFonts w:ascii="Arial" w:hAnsi="Arial" w:cs="Arial"/>
                <w:sz w:val="20"/>
                <w:szCs w:val="20"/>
              </w:rPr>
            </w:pPr>
            <w:r w:rsidRPr="000364A9">
              <w:rPr>
                <w:rFonts w:ascii="Arial" w:hAnsi="Arial" w:cs="Arial"/>
                <w:sz w:val="20"/>
                <w:szCs w:val="20"/>
              </w:rPr>
              <w:t>Create and deliver LADO Briefings, identify priority staff groups through QA activity.</w:t>
            </w:r>
          </w:p>
          <w:p w14:paraId="7148E34F" w14:textId="77777777" w:rsidR="005860A5" w:rsidRPr="000364A9" w:rsidRDefault="005860A5" w:rsidP="005860A5">
            <w:pPr>
              <w:rPr>
                <w:rFonts w:ascii="Arial" w:hAnsi="Arial" w:cs="Arial"/>
                <w:sz w:val="20"/>
                <w:szCs w:val="20"/>
              </w:rPr>
            </w:pPr>
            <w:r w:rsidRPr="000364A9">
              <w:rPr>
                <w:rFonts w:ascii="Arial" w:hAnsi="Arial" w:cs="Arial"/>
                <w:sz w:val="20"/>
                <w:szCs w:val="20"/>
              </w:rPr>
              <w:t>Work with Trade Union &amp; professional associations</w:t>
            </w:r>
          </w:p>
          <w:p w14:paraId="14454703" w14:textId="77777777" w:rsidR="005860A5" w:rsidRPr="000364A9" w:rsidRDefault="005860A5" w:rsidP="005860A5">
            <w:pPr>
              <w:rPr>
                <w:rFonts w:ascii="Arial" w:hAnsi="Arial" w:cs="Arial"/>
                <w:sz w:val="20"/>
                <w:szCs w:val="20"/>
              </w:rPr>
            </w:pPr>
            <w:r w:rsidRPr="000364A9">
              <w:rPr>
                <w:rFonts w:ascii="Arial" w:hAnsi="Arial" w:cs="Arial"/>
                <w:sz w:val="20"/>
                <w:szCs w:val="20"/>
              </w:rPr>
              <w:t>Deliver interagency briefings for School Leaders / Governors (June 2020)</w:t>
            </w:r>
          </w:p>
          <w:p w14:paraId="40C1F490" w14:textId="77777777" w:rsidR="005860A5" w:rsidRPr="000364A9" w:rsidRDefault="005860A5" w:rsidP="005860A5">
            <w:pPr>
              <w:rPr>
                <w:rFonts w:ascii="Arial" w:hAnsi="Arial" w:cs="Arial"/>
                <w:sz w:val="20"/>
                <w:szCs w:val="20"/>
              </w:rPr>
            </w:pPr>
            <w:r w:rsidRPr="000364A9">
              <w:rPr>
                <w:rFonts w:ascii="Arial" w:hAnsi="Arial" w:cs="Arial"/>
                <w:sz w:val="20"/>
                <w:szCs w:val="20"/>
              </w:rPr>
              <w:t>Deliver multi- agency briefings August / September 2020</w:t>
            </w:r>
          </w:p>
          <w:p w14:paraId="6BD0142C" w14:textId="77777777" w:rsidR="005860A5" w:rsidRPr="000364A9" w:rsidRDefault="005860A5" w:rsidP="005860A5">
            <w:pPr>
              <w:rPr>
                <w:rFonts w:ascii="Arial" w:hAnsi="Arial" w:cs="Arial"/>
                <w:sz w:val="20"/>
                <w:szCs w:val="20"/>
              </w:rPr>
            </w:pPr>
            <w:r w:rsidRPr="000364A9">
              <w:rPr>
                <w:rFonts w:ascii="Arial" w:hAnsi="Arial" w:cs="Arial"/>
                <w:sz w:val="20"/>
                <w:szCs w:val="20"/>
              </w:rPr>
              <w:t>Develop LADO ‘</w:t>
            </w:r>
            <w:proofErr w:type="gramStart"/>
            <w:r w:rsidRPr="000364A9">
              <w:rPr>
                <w:rFonts w:ascii="Arial" w:hAnsi="Arial" w:cs="Arial"/>
                <w:sz w:val="20"/>
                <w:szCs w:val="20"/>
              </w:rPr>
              <w:t>thresholds’</w:t>
            </w:r>
            <w:proofErr w:type="gramEnd"/>
            <w:r w:rsidRPr="000364A9">
              <w:rPr>
                <w:rFonts w:ascii="Arial" w:hAnsi="Arial" w:cs="Arial"/>
                <w:sz w:val="20"/>
                <w:szCs w:val="20"/>
              </w:rPr>
              <w:t xml:space="preserve"> and Low-level concerns, practice guidance</w:t>
            </w:r>
          </w:p>
        </w:tc>
        <w:tc>
          <w:tcPr>
            <w:tcW w:w="2552" w:type="dxa"/>
          </w:tcPr>
          <w:p w14:paraId="28A2D05A" w14:textId="77777777" w:rsidR="00F274B7" w:rsidRPr="000364A9" w:rsidRDefault="00305887" w:rsidP="00305887">
            <w:pPr>
              <w:rPr>
                <w:rFonts w:ascii="Arial" w:hAnsi="Arial" w:cs="Arial"/>
                <w:sz w:val="20"/>
                <w:szCs w:val="20"/>
              </w:rPr>
            </w:pPr>
            <w:r w:rsidRPr="000364A9">
              <w:rPr>
                <w:rFonts w:ascii="Arial" w:hAnsi="Arial" w:cs="Arial"/>
                <w:sz w:val="20"/>
                <w:szCs w:val="20"/>
              </w:rPr>
              <w:t>To develop practitioner confidence (including volunteers) of Allegations Management</w:t>
            </w:r>
          </w:p>
        </w:tc>
        <w:tc>
          <w:tcPr>
            <w:tcW w:w="1417" w:type="dxa"/>
          </w:tcPr>
          <w:p w14:paraId="091FC39F" w14:textId="77777777" w:rsidR="00F274B7" w:rsidRPr="000364A9" w:rsidRDefault="005860A5" w:rsidP="00E05D79">
            <w:pPr>
              <w:rPr>
                <w:rFonts w:ascii="Arial" w:hAnsi="Arial" w:cs="Arial"/>
                <w:sz w:val="20"/>
                <w:szCs w:val="20"/>
              </w:rPr>
            </w:pPr>
            <w:r w:rsidRPr="000364A9">
              <w:rPr>
                <w:rFonts w:ascii="Arial" w:hAnsi="Arial" w:cs="Arial"/>
                <w:sz w:val="20"/>
                <w:szCs w:val="20"/>
              </w:rPr>
              <w:t>LADO</w:t>
            </w:r>
          </w:p>
        </w:tc>
        <w:tc>
          <w:tcPr>
            <w:tcW w:w="1560" w:type="dxa"/>
          </w:tcPr>
          <w:p w14:paraId="400D533B" w14:textId="77777777" w:rsidR="00F274B7" w:rsidRDefault="005860A5" w:rsidP="00E05D79">
            <w:pPr>
              <w:rPr>
                <w:rFonts w:ascii="Arial" w:hAnsi="Arial" w:cs="Arial"/>
                <w:sz w:val="20"/>
                <w:szCs w:val="20"/>
              </w:rPr>
            </w:pPr>
            <w:r w:rsidRPr="000364A9">
              <w:rPr>
                <w:rFonts w:ascii="Arial" w:hAnsi="Arial" w:cs="Arial"/>
                <w:sz w:val="20"/>
                <w:szCs w:val="20"/>
              </w:rPr>
              <w:t>Ongoing</w:t>
            </w:r>
          </w:p>
          <w:p w14:paraId="35751296" w14:textId="77777777" w:rsidR="002D031D" w:rsidRDefault="002D031D" w:rsidP="00E05D79">
            <w:pPr>
              <w:rPr>
                <w:rFonts w:ascii="Arial" w:hAnsi="Arial" w:cs="Arial"/>
                <w:sz w:val="20"/>
                <w:szCs w:val="20"/>
              </w:rPr>
            </w:pPr>
          </w:p>
          <w:p w14:paraId="55A186FA" w14:textId="7FF7C646" w:rsidR="002D031D" w:rsidRPr="00604844" w:rsidRDefault="00604844" w:rsidP="00E05D79">
            <w:pPr>
              <w:rPr>
                <w:rFonts w:ascii="Arial" w:hAnsi="Arial" w:cs="Arial"/>
                <w:sz w:val="20"/>
                <w:szCs w:val="20"/>
              </w:rPr>
            </w:pPr>
            <w:r>
              <w:rPr>
                <w:rFonts w:ascii="Arial" w:hAnsi="Arial" w:cs="Arial"/>
                <w:sz w:val="20"/>
                <w:szCs w:val="20"/>
              </w:rPr>
              <w:t>Completed</w:t>
            </w:r>
          </w:p>
          <w:p w14:paraId="69837146" w14:textId="77777777" w:rsidR="002D031D" w:rsidRPr="00604844" w:rsidRDefault="002D031D" w:rsidP="00E05D79">
            <w:pPr>
              <w:rPr>
                <w:rFonts w:ascii="Arial" w:hAnsi="Arial" w:cs="Arial"/>
                <w:sz w:val="20"/>
                <w:szCs w:val="20"/>
              </w:rPr>
            </w:pPr>
          </w:p>
          <w:p w14:paraId="22A063B6" w14:textId="4AFF4C4F" w:rsidR="002D031D" w:rsidRPr="002D031D" w:rsidRDefault="002D031D" w:rsidP="00E05D79">
            <w:pPr>
              <w:rPr>
                <w:rFonts w:ascii="Arial" w:hAnsi="Arial" w:cs="Arial"/>
                <w:color w:val="FF0000"/>
                <w:sz w:val="20"/>
                <w:szCs w:val="20"/>
              </w:rPr>
            </w:pPr>
            <w:r w:rsidRPr="00604844">
              <w:rPr>
                <w:rFonts w:ascii="Arial" w:hAnsi="Arial" w:cs="Arial"/>
                <w:sz w:val="20"/>
                <w:szCs w:val="20"/>
              </w:rPr>
              <w:t xml:space="preserve">Briefings continue to be offered. Now looking at CSC, Elected </w:t>
            </w:r>
            <w:proofErr w:type="gramStart"/>
            <w:r w:rsidRPr="00604844">
              <w:rPr>
                <w:rFonts w:ascii="Arial" w:hAnsi="Arial" w:cs="Arial"/>
                <w:sz w:val="20"/>
                <w:szCs w:val="20"/>
              </w:rPr>
              <w:t>members,  ongoing</w:t>
            </w:r>
            <w:proofErr w:type="gramEnd"/>
            <w:r w:rsidRPr="00604844">
              <w:rPr>
                <w:rFonts w:ascii="Arial" w:hAnsi="Arial" w:cs="Arial"/>
                <w:sz w:val="20"/>
                <w:szCs w:val="20"/>
              </w:rPr>
              <w:t xml:space="preserve"> with schools</w:t>
            </w:r>
            <w:r w:rsidR="00170D37" w:rsidRPr="00604844">
              <w:rPr>
                <w:rFonts w:ascii="Arial" w:hAnsi="Arial" w:cs="Arial"/>
                <w:sz w:val="20"/>
                <w:szCs w:val="20"/>
              </w:rPr>
              <w:t xml:space="preserve"> and any agency that requests a briefing. </w:t>
            </w:r>
          </w:p>
        </w:tc>
      </w:tr>
      <w:tr w:rsidR="000364A9" w:rsidRPr="000364A9" w14:paraId="08D59136" w14:textId="77777777" w:rsidTr="00A36558">
        <w:tc>
          <w:tcPr>
            <w:tcW w:w="2234" w:type="dxa"/>
          </w:tcPr>
          <w:p w14:paraId="5DE8C5C9" w14:textId="77777777" w:rsidR="00F274B7" w:rsidRPr="000364A9" w:rsidRDefault="008410AC" w:rsidP="008410AC">
            <w:pPr>
              <w:rPr>
                <w:rFonts w:ascii="Arial" w:hAnsi="Arial" w:cs="Arial"/>
                <w:sz w:val="20"/>
                <w:szCs w:val="20"/>
              </w:rPr>
            </w:pPr>
            <w:r w:rsidRPr="000364A9">
              <w:rPr>
                <w:rFonts w:ascii="Arial" w:hAnsi="Arial" w:cs="Arial"/>
                <w:sz w:val="20"/>
                <w:szCs w:val="20"/>
              </w:rPr>
              <w:t>Continued fostering of multi-agency and Partnership relationships</w:t>
            </w:r>
          </w:p>
        </w:tc>
        <w:tc>
          <w:tcPr>
            <w:tcW w:w="2161" w:type="dxa"/>
          </w:tcPr>
          <w:p w14:paraId="45F899BE" w14:textId="77777777" w:rsidR="008410AC" w:rsidRPr="000364A9" w:rsidRDefault="008410AC" w:rsidP="008410AC">
            <w:pPr>
              <w:rPr>
                <w:rFonts w:ascii="Arial" w:hAnsi="Arial" w:cs="Arial"/>
                <w:sz w:val="20"/>
                <w:szCs w:val="20"/>
              </w:rPr>
            </w:pPr>
            <w:r w:rsidRPr="000364A9">
              <w:rPr>
                <w:rFonts w:ascii="Arial" w:hAnsi="Arial" w:cs="Arial"/>
                <w:sz w:val="20"/>
                <w:szCs w:val="20"/>
              </w:rPr>
              <w:t>Continue to work closely with:</w:t>
            </w:r>
          </w:p>
          <w:p w14:paraId="6D2EF32D" w14:textId="77777777" w:rsidR="008410AC" w:rsidRPr="000364A9" w:rsidRDefault="008410AC" w:rsidP="008410AC">
            <w:pPr>
              <w:rPr>
                <w:rFonts w:ascii="Arial" w:hAnsi="Arial" w:cs="Arial"/>
                <w:sz w:val="20"/>
                <w:szCs w:val="20"/>
              </w:rPr>
            </w:pPr>
            <w:r w:rsidRPr="000364A9">
              <w:rPr>
                <w:rFonts w:ascii="Arial" w:hAnsi="Arial" w:cs="Arial"/>
                <w:sz w:val="20"/>
                <w:szCs w:val="20"/>
              </w:rPr>
              <w:t>Police</w:t>
            </w:r>
          </w:p>
          <w:p w14:paraId="3D33E76E" w14:textId="77777777" w:rsidR="008410AC" w:rsidRPr="000364A9" w:rsidRDefault="008410AC" w:rsidP="008410AC">
            <w:pPr>
              <w:rPr>
                <w:rFonts w:ascii="Arial" w:hAnsi="Arial" w:cs="Arial"/>
                <w:sz w:val="20"/>
                <w:szCs w:val="20"/>
              </w:rPr>
            </w:pPr>
            <w:r w:rsidRPr="000364A9">
              <w:rPr>
                <w:rFonts w:ascii="Arial" w:hAnsi="Arial" w:cs="Arial"/>
                <w:sz w:val="20"/>
                <w:szCs w:val="20"/>
              </w:rPr>
              <w:t>Health</w:t>
            </w:r>
          </w:p>
          <w:p w14:paraId="0B4237F6" w14:textId="77777777" w:rsidR="008410AC" w:rsidRPr="000364A9" w:rsidRDefault="008410AC" w:rsidP="008410AC">
            <w:pPr>
              <w:rPr>
                <w:rFonts w:ascii="Arial" w:hAnsi="Arial" w:cs="Arial"/>
                <w:sz w:val="20"/>
                <w:szCs w:val="20"/>
              </w:rPr>
            </w:pPr>
            <w:r w:rsidRPr="000364A9">
              <w:rPr>
                <w:rFonts w:ascii="Arial" w:hAnsi="Arial" w:cs="Arial"/>
                <w:sz w:val="20"/>
                <w:szCs w:val="20"/>
              </w:rPr>
              <w:t xml:space="preserve">Faith – (unregistered) settings </w:t>
            </w:r>
          </w:p>
          <w:p w14:paraId="06699969" w14:textId="77777777" w:rsidR="008410AC" w:rsidRPr="000364A9" w:rsidRDefault="008410AC" w:rsidP="008410AC">
            <w:pPr>
              <w:rPr>
                <w:rFonts w:ascii="Arial" w:hAnsi="Arial" w:cs="Arial"/>
                <w:sz w:val="20"/>
                <w:szCs w:val="20"/>
              </w:rPr>
            </w:pPr>
            <w:r w:rsidRPr="000364A9">
              <w:rPr>
                <w:rFonts w:ascii="Arial" w:hAnsi="Arial" w:cs="Arial"/>
                <w:sz w:val="20"/>
                <w:szCs w:val="20"/>
              </w:rPr>
              <w:lastRenderedPageBreak/>
              <w:t xml:space="preserve">Education Safeguarding Officers </w:t>
            </w:r>
          </w:p>
          <w:p w14:paraId="1C2EF7BC" w14:textId="77777777" w:rsidR="008410AC" w:rsidRPr="000364A9" w:rsidRDefault="008410AC" w:rsidP="008410AC">
            <w:pPr>
              <w:rPr>
                <w:rFonts w:ascii="Arial" w:hAnsi="Arial" w:cs="Arial"/>
                <w:sz w:val="20"/>
                <w:szCs w:val="20"/>
              </w:rPr>
            </w:pPr>
            <w:r w:rsidRPr="000364A9">
              <w:rPr>
                <w:rFonts w:ascii="Arial" w:hAnsi="Arial" w:cs="Arial"/>
                <w:sz w:val="20"/>
                <w:szCs w:val="20"/>
              </w:rPr>
              <w:t>Early Years / Childminder/ Nursery</w:t>
            </w:r>
          </w:p>
          <w:p w14:paraId="50E2AFAD" w14:textId="77777777" w:rsidR="008410AC" w:rsidRPr="000364A9" w:rsidRDefault="008410AC" w:rsidP="008410AC">
            <w:pPr>
              <w:rPr>
                <w:rFonts w:ascii="Arial" w:hAnsi="Arial" w:cs="Arial"/>
                <w:sz w:val="20"/>
                <w:szCs w:val="20"/>
              </w:rPr>
            </w:pPr>
            <w:r w:rsidRPr="000364A9">
              <w:rPr>
                <w:rFonts w:ascii="Arial" w:hAnsi="Arial" w:cs="Arial"/>
                <w:sz w:val="20"/>
                <w:szCs w:val="20"/>
              </w:rPr>
              <w:t xml:space="preserve">Foster Carers </w:t>
            </w:r>
          </w:p>
          <w:p w14:paraId="237A6B86" w14:textId="77777777" w:rsidR="00F274B7" w:rsidRPr="000364A9" w:rsidRDefault="008410AC" w:rsidP="008410AC">
            <w:pPr>
              <w:rPr>
                <w:rFonts w:ascii="Arial" w:hAnsi="Arial" w:cs="Arial"/>
                <w:sz w:val="20"/>
                <w:szCs w:val="20"/>
              </w:rPr>
            </w:pPr>
            <w:r w:rsidRPr="000364A9">
              <w:rPr>
                <w:rFonts w:ascii="Arial" w:hAnsi="Arial" w:cs="Arial"/>
                <w:sz w:val="20"/>
                <w:szCs w:val="20"/>
              </w:rPr>
              <w:t>KSCP</w:t>
            </w:r>
          </w:p>
        </w:tc>
        <w:tc>
          <w:tcPr>
            <w:tcW w:w="2552" w:type="dxa"/>
          </w:tcPr>
          <w:p w14:paraId="2A7BA7D5" w14:textId="77777777" w:rsidR="00F274B7" w:rsidRPr="000364A9" w:rsidRDefault="008410AC" w:rsidP="008410AC">
            <w:pPr>
              <w:rPr>
                <w:rFonts w:ascii="Arial" w:hAnsi="Arial" w:cs="Arial"/>
                <w:sz w:val="20"/>
                <w:szCs w:val="20"/>
              </w:rPr>
            </w:pPr>
            <w:r w:rsidRPr="000364A9">
              <w:rPr>
                <w:rFonts w:ascii="Arial" w:hAnsi="Arial" w:cs="Arial"/>
                <w:sz w:val="20"/>
                <w:szCs w:val="20"/>
              </w:rPr>
              <w:lastRenderedPageBreak/>
              <w:t>To increase the profile of LADO role /Allegations Management Meetings</w:t>
            </w:r>
          </w:p>
        </w:tc>
        <w:tc>
          <w:tcPr>
            <w:tcW w:w="1417" w:type="dxa"/>
          </w:tcPr>
          <w:p w14:paraId="64E25A0A" w14:textId="77777777" w:rsidR="00F274B7" w:rsidRPr="000364A9" w:rsidRDefault="008410AC" w:rsidP="00E05D79">
            <w:pPr>
              <w:rPr>
                <w:rFonts w:ascii="Arial" w:hAnsi="Arial" w:cs="Arial"/>
                <w:sz w:val="20"/>
                <w:szCs w:val="20"/>
              </w:rPr>
            </w:pPr>
            <w:r w:rsidRPr="000364A9">
              <w:rPr>
                <w:rFonts w:ascii="Arial" w:hAnsi="Arial" w:cs="Arial"/>
                <w:sz w:val="20"/>
                <w:szCs w:val="20"/>
              </w:rPr>
              <w:t>LADO</w:t>
            </w:r>
          </w:p>
        </w:tc>
        <w:tc>
          <w:tcPr>
            <w:tcW w:w="1560" w:type="dxa"/>
          </w:tcPr>
          <w:p w14:paraId="5AA50C4B" w14:textId="77777777" w:rsidR="00F274B7" w:rsidRPr="000364A9" w:rsidRDefault="008410AC" w:rsidP="00E05D79">
            <w:pPr>
              <w:rPr>
                <w:rFonts w:ascii="Arial" w:hAnsi="Arial" w:cs="Arial"/>
                <w:sz w:val="20"/>
                <w:szCs w:val="20"/>
              </w:rPr>
            </w:pPr>
            <w:r w:rsidRPr="000364A9">
              <w:rPr>
                <w:rFonts w:ascii="Arial" w:hAnsi="Arial" w:cs="Arial"/>
                <w:sz w:val="20"/>
                <w:szCs w:val="20"/>
              </w:rPr>
              <w:t>Ongoing</w:t>
            </w:r>
          </w:p>
        </w:tc>
      </w:tr>
      <w:tr w:rsidR="000364A9" w:rsidRPr="000364A9" w14:paraId="0F30E37D" w14:textId="77777777" w:rsidTr="00A36558">
        <w:tc>
          <w:tcPr>
            <w:tcW w:w="2234" w:type="dxa"/>
          </w:tcPr>
          <w:p w14:paraId="043070AE" w14:textId="77777777" w:rsidR="00F274B7" w:rsidRPr="000364A9" w:rsidRDefault="008410AC" w:rsidP="00E05D79">
            <w:pPr>
              <w:rPr>
                <w:rFonts w:ascii="Arial" w:hAnsi="Arial" w:cs="Arial"/>
                <w:sz w:val="20"/>
                <w:szCs w:val="20"/>
              </w:rPr>
            </w:pPr>
            <w:r w:rsidRPr="000364A9">
              <w:rPr>
                <w:rFonts w:ascii="Arial" w:hAnsi="Arial" w:cs="Arial"/>
                <w:sz w:val="20"/>
                <w:szCs w:val="20"/>
              </w:rPr>
              <w:t xml:space="preserve">Contextual safeguarding  </w:t>
            </w:r>
          </w:p>
        </w:tc>
        <w:tc>
          <w:tcPr>
            <w:tcW w:w="2161" w:type="dxa"/>
          </w:tcPr>
          <w:p w14:paraId="515F6F31" w14:textId="77777777" w:rsidR="00F274B7" w:rsidRPr="000364A9" w:rsidRDefault="008410AC" w:rsidP="00E05D79">
            <w:pPr>
              <w:rPr>
                <w:rFonts w:ascii="Arial" w:hAnsi="Arial" w:cs="Arial"/>
                <w:sz w:val="20"/>
                <w:szCs w:val="20"/>
              </w:rPr>
            </w:pPr>
            <w:r w:rsidRPr="000364A9">
              <w:rPr>
                <w:rFonts w:ascii="Arial" w:hAnsi="Arial" w:cs="Arial"/>
                <w:sz w:val="20"/>
                <w:szCs w:val="20"/>
              </w:rPr>
              <w:t>Develop practice guidance</w:t>
            </w:r>
            <w:r w:rsidR="00B51990" w:rsidRPr="000364A9">
              <w:rPr>
                <w:rFonts w:ascii="Arial" w:hAnsi="Arial" w:cs="Arial"/>
                <w:sz w:val="20"/>
                <w:szCs w:val="20"/>
              </w:rPr>
              <w:t xml:space="preserve"> and delivery of training </w:t>
            </w:r>
          </w:p>
        </w:tc>
        <w:tc>
          <w:tcPr>
            <w:tcW w:w="2552" w:type="dxa"/>
          </w:tcPr>
          <w:p w14:paraId="55399C8A" w14:textId="77777777" w:rsidR="00F274B7" w:rsidRPr="000364A9" w:rsidRDefault="008410AC" w:rsidP="00E05D79">
            <w:pPr>
              <w:rPr>
                <w:rFonts w:ascii="Arial" w:hAnsi="Arial" w:cs="Arial"/>
                <w:sz w:val="20"/>
                <w:szCs w:val="20"/>
              </w:rPr>
            </w:pPr>
            <w:r w:rsidRPr="000364A9">
              <w:rPr>
                <w:rFonts w:ascii="Arial" w:hAnsi="Arial" w:cs="Arial"/>
                <w:sz w:val="20"/>
                <w:szCs w:val="20"/>
              </w:rPr>
              <w:t xml:space="preserve">Support the evolving organisational understanding of risk </w:t>
            </w:r>
            <w:r w:rsidR="00B51990" w:rsidRPr="000364A9">
              <w:rPr>
                <w:rFonts w:ascii="Arial" w:hAnsi="Arial" w:cs="Arial"/>
                <w:sz w:val="20"/>
                <w:szCs w:val="20"/>
              </w:rPr>
              <w:t>and how the role of the LADO works within the process.</w:t>
            </w:r>
          </w:p>
        </w:tc>
        <w:tc>
          <w:tcPr>
            <w:tcW w:w="1417" w:type="dxa"/>
          </w:tcPr>
          <w:p w14:paraId="1E374FFF" w14:textId="77777777" w:rsidR="00F274B7" w:rsidRPr="000364A9" w:rsidRDefault="008410AC" w:rsidP="00E05D79">
            <w:pPr>
              <w:rPr>
                <w:rFonts w:ascii="Arial" w:hAnsi="Arial" w:cs="Arial"/>
                <w:sz w:val="20"/>
                <w:szCs w:val="20"/>
              </w:rPr>
            </w:pPr>
            <w:r w:rsidRPr="000364A9">
              <w:rPr>
                <w:rFonts w:ascii="Arial" w:hAnsi="Arial" w:cs="Arial"/>
                <w:sz w:val="20"/>
                <w:szCs w:val="20"/>
              </w:rPr>
              <w:t>LADO</w:t>
            </w:r>
          </w:p>
        </w:tc>
        <w:tc>
          <w:tcPr>
            <w:tcW w:w="1560" w:type="dxa"/>
          </w:tcPr>
          <w:p w14:paraId="4B04B8C3" w14:textId="77777777" w:rsidR="00F274B7" w:rsidRPr="000364A9" w:rsidRDefault="008410AC" w:rsidP="00E05D79">
            <w:pPr>
              <w:rPr>
                <w:rFonts w:ascii="Arial" w:hAnsi="Arial" w:cs="Arial"/>
                <w:sz w:val="20"/>
                <w:szCs w:val="20"/>
              </w:rPr>
            </w:pPr>
            <w:r w:rsidRPr="000364A9">
              <w:rPr>
                <w:rFonts w:ascii="Arial" w:hAnsi="Arial" w:cs="Arial"/>
                <w:sz w:val="20"/>
                <w:szCs w:val="20"/>
              </w:rPr>
              <w:t>Ongoing</w:t>
            </w:r>
          </w:p>
        </w:tc>
      </w:tr>
      <w:tr w:rsidR="000364A9" w:rsidRPr="000364A9" w14:paraId="407E4710" w14:textId="77777777" w:rsidTr="00A36558">
        <w:tc>
          <w:tcPr>
            <w:tcW w:w="2234" w:type="dxa"/>
          </w:tcPr>
          <w:p w14:paraId="6193F34C" w14:textId="77777777" w:rsidR="00F274B7" w:rsidRPr="000364A9" w:rsidRDefault="008410AC" w:rsidP="00E05D79">
            <w:pPr>
              <w:rPr>
                <w:rFonts w:ascii="Arial" w:hAnsi="Arial" w:cs="Arial"/>
                <w:sz w:val="20"/>
                <w:szCs w:val="20"/>
              </w:rPr>
            </w:pPr>
            <w:r w:rsidRPr="000364A9">
              <w:rPr>
                <w:rFonts w:ascii="Arial" w:hAnsi="Arial" w:cs="Arial"/>
                <w:sz w:val="20"/>
                <w:szCs w:val="20"/>
              </w:rPr>
              <w:t>Management of DBS process and positive disclosure of risk assessments / Ofsted compliance</w:t>
            </w:r>
          </w:p>
        </w:tc>
        <w:tc>
          <w:tcPr>
            <w:tcW w:w="2161" w:type="dxa"/>
          </w:tcPr>
          <w:p w14:paraId="03E98FFE" w14:textId="77777777" w:rsidR="008410AC" w:rsidRPr="000364A9" w:rsidRDefault="008410AC" w:rsidP="008410AC">
            <w:pPr>
              <w:rPr>
                <w:rFonts w:ascii="Arial" w:hAnsi="Arial" w:cs="Arial"/>
                <w:sz w:val="20"/>
                <w:szCs w:val="20"/>
              </w:rPr>
            </w:pPr>
            <w:r w:rsidRPr="000364A9">
              <w:rPr>
                <w:rFonts w:ascii="Arial" w:hAnsi="Arial" w:cs="Arial"/>
                <w:sz w:val="20"/>
                <w:szCs w:val="20"/>
              </w:rPr>
              <w:t>Work with Children with Disabilities Services and partner agencies</w:t>
            </w:r>
          </w:p>
          <w:p w14:paraId="3245AD89" w14:textId="77777777" w:rsidR="00F274B7" w:rsidRPr="000364A9" w:rsidRDefault="00F274B7" w:rsidP="00E05D79">
            <w:pPr>
              <w:rPr>
                <w:rFonts w:ascii="Arial" w:hAnsi="Arial" w:cs="Arial"/>
                <w:sz w:val="20"/>
                <w:szCs w:val="20"/>
              </w:rPr>
            </w:pPr>
          </w:p>
        </w:tc>
        <w:tc>
          <w:tcPr>
            <w:tcW w:w="2552" w:type="dxa"/>
          </w:tcPr>
          <w:p w14:paraId="361F2554" w14:textId="77777777" w:rsidR="00F274B7" w:rsidRPr="000364A9" w:rsidRDefault="008410AC" w:rsidP="00E05D79">
            <w:pPr>
              <w:rPr>
                <w:rFonts w:ascii="Arial" w:hAnsi="Arial" w:cs="Arial"/>
                <w:sz w:val="20"/>
                <w:szCs w:val="20"/>
              </w:rPr>
            </w:pPr>
            <w:r w:rsidRPr="000364A9">
              <w:rPr>
                <w:rFonts w:ascii="Arial" w:hAnsi="Arial" w:cs="Arial"/>
                <w:sz w:val="20"/>
                <w:szCs w:val="20"/>
              </w:rPr>
              <w:t>To ensure compliance with regulatory standards and management of risk</w:t>
            </w:r>
          </w:p>
        </w:tc>
        <w:tc>
          <w:tcPr>
            <w:tcW w:w="1417" w:type="dxa"/>
          </w:tcPr>
          <w:p w14:paraId="63E7E912" w14:textId="77777777" w:rsidR="00F274B7" w:rsidRPr="000364A9" w:rsidRDefault="008410AC" w:rsidP="00E05D79">
            <w:pPr>
              <w:rPr>
                <w:rFonts w:ascii="Arial" w:hAnsi="Arial" w:cs="Arial"/>
                <w:sz w:val="20"/>
                <w:szCs w:val="20"/>
              </w:rPr>
            </w:pPr>
            <w:r w:rsidRPr="000364A9">
              <w:rPr>
                <w:rFonts w:ascii="Arial" w:hAnsi="Arial" w:cs="Arial"/>
                <w:sz w:val="20"/>
                <w:szCs w:val="20"/>
              </w:rPr>
              <w:t>LADO</w:t>
            </w:r>
          </w:p>
        </w:tc>
        <w:tc>
          <w:tcPr>
            <w:tcW w:w="1560" w:type="dxa"/>
          </w:tcPr>
          <w:p w14:paraId="52E54469" w14:textId="77777777" w:rsidR="00F274B7" w:rsidRPr="000364A9" w:rsidRDefault="008410AC" w:rsidP="00E05D79">
            <w:pPr>
              <w:rPr>
                <w:rFonts w:ascii="Arial" w:hAnsi="Arial" w:cs="Arial"/>
                <w:sz w:val="20"/>
                <w:szCs w:val="20"/>
              </w:rPr>
            </w:pPr>
            <w:r w:rsidRPr="000364A9">
              <w:rPr>
                <w:rFonts w:ascii="Arial" w:hAnsi="Arial" w:cs="Arial"/>
                <w:sz w:val="20"/>
                <w:szCs w:val="20"/>
              </w:rPr>
              <w:t>Ongoing</w:t>
            </w:r>
          </w:p>
        </w:tc>
      </w:tr>
      <w:tr w:rsidR="00B2347B" w:rsidRPr="000364A9" w14:paraId="07C08AF3" w14:textId="77777777" w:rsidTr="00A36558">
        <w:tc>
          <w:tcPr>
            <w:tcW w:w="2234" w:type="dxa"/>
          </w:tcPr>
          <w:p w14:paraId="4778FF43" w14:textId="77777777" w:rsidR="00B2347B" w:rsidRPr="000364A9" w:rsidRDefault="00B2347B" w:rsidP="00B2347B">
            <w:pPr>
              <w:rPr>
                <w:rFonts w:ascii="Arial" w:hAnsi="Arial" w:cs="Arial"/>
                <w:sz w:val="20"/>
                <w:szCs w:val="20"/>
              </w:rPr>
            </w:pPr>
            <w:r>
              <w:rPr>
                <w:rFonts w:ascii="Arial" w:hAnsi="Arial" w:cs="Arial"/>
                <w:sz w:val="20"/>
                <w:szCs w:val="20"/>
              </w:rPr>
              <w:t>Supervision</w:t>
            </w:r>
          </w:p>
        </w:tc>
        <w:tc>
          <w:tcPr>
            <w:tcW w:w="2161" w:type="dxa"/>
          </w:tcPr>
          <w:p w14:paraId="07E58E00" w14:textId="77777777" w:rsidR="00B2347B" w:rsidRPr="000364A9" w:rsidRDefault="00B2347B" w:rsidP="00B2347B">
            <w:pPr>
              <w:rPr>
                <w:rFonts w:ascii="Arial" w:hAnsi="Arial" w:cs="Arial"/>
                <w:sz w:val="20"/>
                <w:szCs w:val="20"/>
              </w:rPr>
            </w:pPr>
            <w:r>
              <w:rPr>
                <w:rFonts w:ascii="Arial" w:hAnsi="Arial" w:cs="Arial"/>
                <w:sz w:val="20"/>
                <w:szCs w:val="20"/>
              </w:rPr>
              <w:t>Face to face or virtual meetings</w:t>
            </w:r>
          </w:p>
        </w:tc>
        <w:tc>
          <w:tcPr>
            <w:tcW w:w="2552" w:type="dxa"/>
          </w:tcPr>
          <w:p w14:paraId="0C85559E" w14:textId="77777777" w:rsidR="00B2347B" w:rsidRPr="006C09AD" w:rsidRDefault="00B2347B" w:rsidP="00B2347B">
            <w:pPr>
              <w:rPr>
                <w:rFonts w:ascii="Arial" w:hAnsi="Arial" w:cs="Arial"/>
                <w:sz w:val="20"/>
                <w:szCs w:val="20"/>
              </w:rPr>
            </w:pPr>
            <w:r w:rsidRPr="006C09AD">
              <w:rPr>
                <w:rFonts w:ascii="Arial" w:hAnsi="Arial" w:cs="Arial"/>
                <w:sz w:val="20"/>
                <w:szCs w:val="20"/>
              </w:rPr>
              <w:t>To provide staff the opportunity for reflective supervision and ensure cases evidence appropriate management oversight and footprint.</w:t>
            </w:r>
          </w:p>
          <w:p w14:paraId="72324A0A" w14:textId="77777777" w:rsidR="00B2347B" w:rsidRPr="000364A9" w:rsidRDefault="00B2347B" w:rsidP="00B2347B">
            <w:pPr>
              <w:rPr>
                <w:rFonts w:ascii="Arial" w:hAnsi="Arial" w:cs="Arial"/>
                <w:sz w:val="20"/>
                <w:szCs w:val="20"/>
              </w:rPr>
            </w:pPr>
          </w:p>
        </w:tc>
        <w:tc>
          <w:tcPr>
            <w:tcW w:w="1417" w:type="dxa"/>
          </w:tcPr>
          <w:p w14:paraId="0E4F51F4" w14:textId="77777777" w:rsidR="00B2347B" w:rsidRPr="000364A9" w:rsidRDefault="00A701D5" w:rsidP="00B2347B">
            <w:pPr>
              <w:rPr>
                <w:rFonts w:ascii="Arial" w:hAnsi="Arial" w:cs="Arial"/>
                <w:sz w:val="20"/>
                <w:szCs w:val="20"/>
              </w:rPr>
            </w:pPr>
            <w:r>
              <w:rPr>
                <w:rFonts w:ascii="Arial" w:hAnsi="Arial" w:cs="Arial"/>
                <w:sz w:val="20"/>
                <w:szCs w:val="20"/>
              </w:rPr>
              <w:t>Service Manager</w:t>
            </w:r>
          </w:p>
        </w:tc>
        <w:tc>
          <w:tcPr>
            <w:tcW w:w="1560" w:type="dxa"/>
          </w:tcPr>
          <w:p w14:paraId="1407BBE9" w14:textId="77777777" w:rsidR="00B2347B" w:rsidRPr="000364A9" w:rsidRDefault="00A701D5" w:rsidP="00B2347B">
            <w:pPr>
              <w:rPr>
                <w:rFonts w:ascii="Arial" w:hAnsi="Arial" w:cs="Arial"/>
                <w:sz w:val="20"/>
                <w:szCs w:val="20"/>
              </w:rPr>
            </w:pPr>
            <w:r>
              <w:rPr>
                <w:rFonts w:ascii="Arial" w:hAnsi="Arial" w:cs="Arial"/>
                <w:sz w:val="20"/>
                <w:szCs w:val="20"/>
              </w:rPr>
              <w:t>Monthly</w:t>
            </w:r>
          </w:p>
        </w:tc>
      </w:tr>
    </w:tbl>
    <w:p w14:paraId="009F53B0" w14:textId="77777777" w:rsidR="00F274B7" w:rsidRPr="00670D08" w:rsidRDefault="00F274B7" w:rsidP="00F274B7">
      <w:pPr>
        <w:rPr>
          <w:rFonts w:ascii="Arial" w:hAnsi="Arial" w:cs="Arial"/>
        </w:rPr>
      </w:pPr>
    </w:p>
    <w:tbl>
      <w:tblPr>
        <w:tblStyle w:val="TableGrid"/>
        <w:tblW w:w="9924" w:type="dxa"/>
        <w:tblInd w:w="-431" w:type="dxa"/>
        <w:tblLook w:val="04A0" w:firstRow="1" w:lastRow="0" w:firstColumn="1" w:lastColumn="0" w:noHBand="0" w:noVBand="1"/>
      </w:tblPr>
      <w:tblGrid>
        <w:gridCol w:w="2186"/>
        <w:gridCol w:w="2123"/>
        <w:gridCol w:w="2494"/>
        <w:gridCol w:w="1573"/>
        <w:gridCol w:w="1548"/>
      </w:tblGrid>
      <w:tr w:rsidR="00B13114" w:rsidRPr="00670D08" w14:paraId="50181F53" w14:textId="77777777" w:rsidTr="00A36558">
        <w:tc>
          <w:tcPr>
            <w:tcW w:w="9924" w:type="dxa"/>
            <w:gridSpan w:val="5"/>
            <w:shd w:val="clear" w:color="auto" w:fill="92CDDC" w:themeFill="accent5" w:themeFillTint="99"/>
          </w:tcPr>
          <w:p w14:paraId="7B5A3E62" w14:textId="77777777" w:rsidR="00B13114" w:rsidRPr="00670D08" w:rsidRDefault="00B13114" w:rsidP="008A4866">
            <w:pPr>
              <w:jc w:val="center"/>
              <w:rPr>
                <w:rFonts w:ascii="Arial" w:hAnsi="Arial" w:cs="Arial"/>
                <w:b/>
                <w:bCs/>
                <w:sz w:val="28"/>
                <w:szCs w:val="28"/>
              </w:rPr>
            </w:pPr>
            <w:r w:rsidRPr="00670D08">
              <w:rPr>
                <w:rFonts w:ascii="Arial" w:hAnsi="Arial" w:cs="Arial"/>
                <w:b/>
                <w:bCs/>
                <w:sz w:val="28"/>
                <w:szCs w:val="28"/>
              </w:rPr>
              <w:t xml:space="preserve">Resources, Improvement and Partnerships </w:t>
            </w:r>
          </w:p>
        </w:tc>
      </w:tr>
      <w:tr w:rsidR="00B13114" w:rsidRPr="00670D08" w14:paraId="0A7B5660" w14:textId="77777777" w:rsidTr="00A36558">
        <w:tc>
          <w:tcPr>
            <w:tcW w:w="9924" w:type="dxa"/>
            <w:gridSpan w:val="5"/>
            <w:shd w:val="clear" w:color="auto" w:fill="DBE5F1" w:themeFill="accent1" w:themeFillTint="33"/>
          </w:tcPr>
          <w:p w14:paraId="4876A3EB" w14:textId="77777777" w:rsidR="00B13114" w:rsidRPr="00670D08" w:rsidRDefault="00B13114" w:rsidP="008A4866">
            <w:pPr>
              <w:jc w:val="center"/>
              <w:rPr>
                <w:rFonts w:ascii="Arial" w:hAnsi="Arial" w:cs="Arial"/>
                <w:b/>
                <w:bCs/>
                <w:sz w:val="28"/>
                <w:szCs w:val="28"/>
              </w:rPr>
            </w:pPr>
            <w:r w:rsidRPr="00670D08">
              <w:rPr>
                <w:rFonts w:ascii="Arial" w:hAnsi="Arial" w:cs="Arial"/>
                <w:b/>
                <w:bCs/>
                <w:sz w:val="28"/>
                <w:szCs w:val="28"/>
              </w:rPr>
              <w:t>Placement Team</w:t>
            </w:r>
          </w:p>
        </w:tc>
      </w:tr>
      <w:tr w:rsidR="00A701D5" w:rsidRPr="00670D08" w14:paraId="09AEDFE1" w14:textId="77777777" w:rsidTr="000D7FAB">
        <w:tc>
          <w:tcPr>
            <w:tcW w:w="2186" w:type="dxa"/>
            <w:shd w:val="clear" w:color="auto" w:fill="B8CCE4" w:themeFill="accent1" w:themeFillTint="66"/>
          </w:tcPr>
          <w:p w14:paraId="38AD58D9" w14:textId="77777777" w:rsidR="00B13114" w:rsidRPr="00670D08" w:rsidRDefault="00B13114" w:rsidP="008A4866">
            <w:pPr>
              <w:jc w:val="center"/>
              <w:rPr>
                <w:rFonts w:ascii="Arial" w:hAnsi="Arial" w:cs="Arial"/>
                <w:b/>
                <w:bCs/>
                <w:sz w:val="22"/>
                <w:szCs w:val="22"/>
              </w:rPr>
            </w:pPr>
            <w:r w:rsidRPr="00670D08">
              <w:rPr>
                <w:rFonts w:ascii="Arial" w:hAnsi="Arial" w:cs="Arial"/>
                <w:b/>
                <w:bCs/>
                <w:sz w:val="22"/>
                <w:szCs w:val="22"/>
              </w:rPr>
              <w:t>Activity</w:t>
            </w:r>
          </w:p>
          <w:p w14:paraId="6D364A9B" w14:textId="77777777" w:rsidR="00B13114" w:rsidRPr="00670D08" w:rsidRDefault="00B13114" w:rsidP="008A4866">
            <w:pPr>
              <w:jc w:val="center"/>
              <w:rPr>
                <w:rFonts w:ascii="Arial" w:hAnsi="Arial" w:cs="Arial"/>
                <w:b/>
                <w:bCs/>
                <w:sz w:val="22"/>
                <w:szCs w:val="22"/>
              </w:rPr>
            </w:pPr>
            <w:r w:rsidRPr="00670D08">
              <w:rPr>
                <w:rFonts w:ascii="Arial" w:hAnsi="Arial" w:cs="Arial"/>
                <w:b/>
                <w:bCs/>
                <w:sz w:val="22"/>
                <w:szCs w:val="22"/>
              </w:rPr>
              <w:t>(What)</w:t>
            </w:r>
          </w:p>
        </w:tc>
        <w:tc>
          <w:tcPr>
            <w:tcW w:w="2123" w:type="dxa"/>
            <w:shd w:val="clear" w:color="auto" w:fill="B8CCE4" w:themeFill="accent1" w:themeFillTint="66"/>
          </w:tcPr>
          <w:p w14:paraId="56D90AFA" w14:textId="77777777" w:rsidR="00B13114" w:rsidRPr="00670D08" w:rsidRDefault="00B13114" w:rsidP="008A4866">
            <w:pPr>
              <w:jc w:val="center"/>
              <w:rPr>
                <w:rFonts w:ascii="Arial" w:hAnsi="Arial" w:cs="Arial"/>
                <w:b/>
                <w:bCs/>
                <w:sz w:val="22"/>
                <w:szCs w:val="22"/>
              </w:rPr>
            </w:pPr>
            <w:r w:rsidRPr="00670D08">
              <w:rPr>
                <w:rFonts w:ascii="Arial" w:hAnsi="Arial" w:cs="Arial"/>
                <w:b/>
                <w:bCs/>
                <w:sz w:val="22"/>
                <w:szCs w:val="22"/>
              </w:rPr>
              <w:t>How</w:t>
            </w:r>
          </w:p>
        </w:tc>
        <w:tc>
          <w:tcPr>
            <w:tcW w:w="2494" w:type="dxa"/>
            <w:shd w:val="clear" w:color="auto" w:fill="B8CCE4" w:themeFill="accent1" w:themeFillTint="66"/>
          </w:tcPr>
          <w:p w14:paraId="5F86FD99" w14:textId="77777777" w:rsidR="00B13114" w:rsidRPr="00670D08" w:rsidRDefault="00B13114" w:rsidP="008A4866">
            <w:pPr>
              <w:jc w:val="center"/>
              <w:rPr>
                <w:rFonts w:ascii="Arial" w:hAnsi="Arial" w:cs="Arial"/>
                <w:b/>
                <w:bCs/>
                <w:sz w:val="22"/>
                <w:szCs w:val="22"/>
              </w:rPr>
            </w:pPr>
            <w:r w:rsidRPr="00670D08">
              <w:rPr>
                <w:rFonts w:ascii="Arial" w:hAnsi="Arial" w:cs="Arial"/>
                <w:b/>
                <w:bCs/>
                <w:sz w:val="22"/>
                <w:szCs w:val="22"/>
              </w:rPr>
              <w:t>Purpose</w:t>
            </w:r>
          </w:p>
          <w:p w14:paraId="58BBBC2F" w14:textId="77777777" w:rsidR="00B13114" w:rsidRPr="00670D08" w:rsidRDefault="00B13114" w:rsidP="008A4866">
            <w:pPr>
              <w:jc w:val="center"/>
              <w:rPr>
                <w:rFonts w:ascii="Arial" w:hAnsi="Arial" w:cs="Arial"/>
                <w:b/>
                <w:bCs/>
                <w:sz w:val="22"/>
                <w:szCs w:val="22"/>
              </w:rPr>
            </w:pPr>
            <w:r w:rsidRPr="00670D08">
              <w:rPr>
                <w:rFonts w:ascii="Arial" w:hAnsi="Arial" w:cs="Arial"/>
                <w:b/>
                <w:bCs/>
                <w:sz w:val="22"/>
                <w:szCs w:val="22"/>
              </w:rPr>
              <w:t>(Why)</w:t>
            </w:r>
          </w:p>
        </w:tc>
        <w:tc>
          <w:tcPr>
            <w:tcW w:w="1573" w:type="dxa"/>
            <w:shd w:val="clear" w:color="auto" w:fill="B8CCE4" w:themeFill="accent1" w:themeFillTint="66"/>
          </w:tcPr>
          <w:p w14:paraId="352F3C9A" w14:textId="77777777" w:rsidR="00B13114" w:rsidRPr="00670D08" w:rsidRDefault="00B13114" w:rsidP="008A4866">
            <w:pPr>
              <w:jc w:val="center"/>
              <w:rPr>
                <w:rFonts w:ascii="Arial" w:hAnsi="Arial" w:cs="Arial"/>
                <w:b/>
                <w:bCs/>
                <w:sz w:val="22"/>
                <w:szCs w:val="22"/>
              </w:rPr>
            </w:pPr>
            <w:r w:rsidRPr="00670D08">
              <w:rPr>
                <w:rFonts w:ascii="Arial" w:hAnsi="Arial" w:cs="Arial"/>
                <w:b/>
                <w:bCs/>
                <w:sz w:val="22"/>
                <w:szCs w:val="22"/>
              </w:rPr>
              <w:t>Lead</w:t>
            </w:r>
          </w:p>
          <w:p w14:paraId="7034BE81" w14:textId="77777777" w:rsidR="00B13114" w:rsidRPr="00670D08" w:rsidRDefault="00B13114" w:rsidP="008A4866">
            <w:pPr>
              <w:jc w:val="center"/>
              <w:rPr>
                <w:rFonts w:ascii="Arial" w:hAnsi="Arial" w:cs="Arial"/>
                <w:b/>
                <w:bCs/>
                <w:sz w:val="22"/>
                <w:szCs w:val="22"/>
              </w:rPr>
            </w:pPr>
            <w:r w:rsidRPr="00670D08">
              <w:rPr>
                <w:rFonts w:ascii="Arial" w:hAnsi="Arial" w:cs="Arial"/>
                <w:b/>
                <w:bCs/>
                <w:sz w:val="22"/>
                <w:szCs w:val="22"/>
              </w:rPr>
              <w:t>(Who)</w:t>
            </w:r>
          </w:p>
        </w:tc>
        <w:tc>
          <w:tcPr>
            <w:tcW w:w="1548" w:type="dxa"/>
            <w:shd w:val="clear" w:color="auto" w:fill="B8CCE4" w:themeFill="accent1" w:themeFillTint="66"/>
          </w:tcPr>
          <w:p w14:paraId="327D3D8C" w14:textId="77777777" w:rsidR="00B13114" w:rsidRPr="00670D08" w:rsidRDefault="00B13114" w:rsidP="008A4866">
            <w:pPr>
              <w:jc w:val="center"/>
              <w:rPr>
                <w:rFonts w:ascii="Arial" w:hAnsi="Arial" w:cs="Arial"/>
                <w:b/>
                <w:bCs/>
                <w:sz w:val="22"/>
                <w:szCs w:val="22"/>
              </w:rPr>
            </w:pPr>
            <w:r w:rsidRPr="00670D08">
              <w:rPr>
                <w:rFonts w:ascii="Arial" w:hAnsi="Arial" w:cs="Arial"/>
                <w:b/>
                <w:bCs/>
                <w:sz w:val="22"/>
                <w:szCs w:val="22"/>
              </w:rPr>
              <w:t>Frequency (When)</w:t>
            </w:r>
          </w:p>
        </w:tc>
      </w:tr>
      <w:tr w:rsidR="00A701D5" w:rsidRPr="00670D08" w14:paraId="7E54C2D6" w14:textId="77777777" w:rsidTr="000D7FAB">
        <w:tc>
          <w:tcPr>
            <w:tcW w:w="2186" w:type="dxa"/>
          </w:tcPr>
          <w:p w14:paraId="14CF812D" w14:textId="77777777" w:rsidR="00A701D5" w:rsidRPr="004B1846" w:rsidRDefault="00A701D5" w:rsidP="00A701D5">
            <w:pPr>
              <w:rPr>
                <w:rFonts w:ascii="Arial" w:hAnsi="Arial" w:cs="Arial"/>
                <w:sz w:val="20"/>
                <w:szCs w:val="20"/>
              </w:rPr>
            </w:pPr>
            <w:r w:rsidRPr="004B1846">
              <w:rPr>
                <w:rFonts w:ascii="Arial" w:hAnsi="Arial" w:cs="Arial"/>
                <w:sz w:val="20"/>
                <w:szCs w:val="20"/>
              </w:rPr>
              <w:t>Supervision</w:t>
            </w:r>
          </w:p>
        </w:tc>
        <w:tc>
          <w:tcPr>
            <w:tcW w:w="2123" w:type="dxa"/>
          </w:tcPr>
          <w:p w14:paraId="779B44EE" w14:textId="77777777" w:rsidR="00A701D5" w:rsidRPr="004B1846" w:rsidRDefault="00A701D5" w:rsidP="00A701D5">
            <w:pPr>
              <w:rPr>
                <w:rFonts w:ascii="Arial" w:hAnsi="Arial" w:cs="Arial"/>
                <w:sz w:val="20"/>
                <w:szCs w:val="20"/>
              </w:rPr>
            </w:pPr>
            <w:r>
              <w:rPr>
                <w:rFonts w:ascii="Arial" w:hAnsi="Arial" w:cs="Arial"/>
                <w:sz w:val="20"/>
                <w:szCs w:val="20"/>
              </w:rPr>
              <w:t>Face to face or virtual meetings</w:t>
            </w:r>
          </w:p>
        </w:tc>
        <w:tc>
          <w:tcPr>
            <w:tcW w:w="2494" w:type="dxa"/>
          </w:tcPr>
          <w:p w14:paraId="1AB05766" w14:textId="77777777" w:rsidR="00A701D5" w:rsidRPr="006C09AD" w:rsidRDefault="00A701D5" w:rsidP="00A701D5">
            <w:pPr>
              <w:rPr>
                <w:rFonts w:ascii="Arial" w:hAnsi="Arial" w:cs="Arial"/>
                <w:sz w:val="20"/>
                <w:szCs w:val="20"/>
              </w:rPr>
            </w:pPr>
            <w:r w:rsidRPr="006C09AD">
              <w:rPr>
                <w:rFonts w:ascii="Arial" w:hAnsi="Arial" w:cs="Arial"/>
                <w:sz w:val="20"/>
                <w:szCs w:val="20"/>
              </w:rPr>
              <w:t>To provide staff the opportunity for reflective supervision and ensure cases evidence appropriate management oversight and footprint.</w:t>
            </w:r>
          </w:p>
          <w:p w14:paraId="7A159E1F" w14:textId="77777777" w:rsidR="00A701D5" w:rsidRPr="004B1846" w:rsidRDefault="00A701D5" w:rsidP="00A701D5">
            <w:pPr>
              <w:rPr>
                <w:rFonts w:ascii="Arial" w:hAnsi="Arial" w:cs="Arial"/>
                <w:sz w:val="20"/>
                <w:szCs w:val="20"/>
              </w:rPr>
            </w:pPr>
          </w:p>
        </w:tc>
        <w:tc>
          <w:tcPr>
            <w:tcW w:w="1573" w:type="dxa"/>
          </w:tcPr>
          <w:p w14:paraId="2A6002B3" w14:textId="77777777" w:rsidR="00A701D5" w:rsidRPr="004B1846" w:rsidRDefault="00A701D5" w:rsidP="00A701D5">
            <w:pPr>
              <w:rPr>
                <w:rFonts w:ascii="Arial" w:hAnsi="Arial" w:cs="Arial"/>
                <w:sz w:val="20"/>
                <w:szCs w:val="20"/>
              </w:rPr>
            </w:pPr>
            <w:r>
              <w:rPr>
                <w:rFonts w:ascii="Arial" w:hAnsi="Arial" w:cs="Arial"/>
                <w:sz w:val="20"/>
                <w:szCs w:val="20"/>
              </w:rPr>
              <w:t>Service Manager/Team Manager</w:t>
            </w:r>
          </w:p>
        </w:tc>
        <w:tc>
          <w:tcPr>
            <w:tcW w:w="1548" w:type="dxa"/>
          </w:tcPr>
          <w:p w14:paraId="4054552F" w14:textId="77777777" w:rsidR="00A701D5" w:rsidRPr="004B1846" w:rsidRDefault="00A701D5" w:rsidP="00A701D5">
            <w:pPr>
              <w:rPr>
                <w:rFonts w:ascii="Arial" w:hAnsi="Arial" w:cs="Arial"/>
                <w:sz w:val="20"/>
                <w:szCs w:val="20"/>
              </w:rPr>
            </w:pPr>
            <w:r>
              <w:rPr>
                <w:rFonts w:ascii="Arial" w:hAnsi="Arial" w:cs="Arial"/>
                <w:sz w:val="20"/>
                <w:szCs w:val="20"/>
              </w:rPr>
              <w:t>Monthly</w:t>
            </w:r>
          </w:p>
        </w:tc>
      </w:tr>
      <w:tr w:rsidR="00A701D5" w:rsidRPr="00670D08" w14:paraId="7DC88D21" w14:textId="77777777" w:rsidTr="000D7FAB">
        <w:tc>
          <w:tcPr>
            <w:tcW w:w="2186" w:type="dxa"/>
          </w:tcPr>
          <w:p w14:paraId="14C398FC" w14:textId="77777777" w:rsidR="00A701D5" w:rsidRPr="004B1846" w:rsidRDefault="00A701D5" w:rsidP="00A701D5">
            <w:pPr>
              <w:rPr>
                <w:rFonts w:ascii="Arial" w:hAnsi="Arial" w:cs="Arial"/>
                <w:sz w:val="20"/>
                <w:szCs w:val="20"/>
              </w:rPr>
            </w:pPr>
            <w:r w:rsidRPr="004B1846">
              <w:rPr>
                <w:rFonts w:ascii="Arial" w:hAnsi="Arial" w:cs="Arial"/>
                <w:sz w:val="20"/>
                <w:szCs w:val="20"/>
              </w:rPr>
              <w:t>Placement Assurance</w:t>
            </w:r>
          </w:p>
        </w:tc>
        <w:tc>
          <w:tcPr>
            <w:tcW w:w="2123" w:type="dxa"/>
          </w:tcPr>
          <w:p w14:paraId="2ED0BE29" w14:textId="77777777" w:rsidR="00A701D5" w:rsidRPr="004B1846" w:rsidRDefault="00A701D5" w:rsidP="00A701D5">
            <w:pPr>
              <w:rPr>
                <w:rFonts w:ascii="Arial" w:hAnsi="Arial" w:cs="Arial"/>
                <w:sz w:val="20"/>
                <w:szCs w:val="20"/>
              </w:rPr>
            </w:pPr>
            <w:r w:rsidRPr="004B1846">
              <w:rPr>
                <w:rFonts w:ascii="Arial" w:hAnsi="Arial" w:cs="Arial"/>
                <w:sz w:val="20"/>
                <w:szCs w:val="20"/>
              </w:rPr>
              <w:t xml:space="preserve">Review of provider information </w:t>
            </w:r>
          </w:p>
        </w:tc>
        <w:tc>
          <w:tcPr>
            <w:tcW w:w="2494" w:type="dxa"/>
          </w:tcPr>
          <w:p w14:paraId="191BF0BB" w14:textId="77777777" w:rsidR="00A701D5" w:rsidRPr="004B1846" w:rsidRDefault="00A701D5" w:rsidP="00A701D5">
            <w:pPr>
              <w:rPr>
                <w:rFonts w:ascii="Arial" w:hAnsi="Arial" w:cs="Arial"/>
                <w:sz w:val="20"/>
                <w:szCs w:val="20"/>
              </w:rPr>
            </w:pPr>
            <w:r w:rsidRPr="004B1846">
              <w:rPr>
                <w:rFonts w:ascii="Arial" w:hAnsi="Arial" w:cs="Arial"/>
                <w:sz w:val="20"/>
                <w:szCs w:val="20"/>
              </w:rPr>
              <w:t xml:space="preserve">To ensure the child will be able to achieve outcomes set out in their care plan and that children are safe. </w:t>
            </w:r>
          </w:p>
        </w:tc>
        <w:tc>
          <w:tcPr>
            <w:tcW w:w="1573" w:type="dxa"/>
          </w:tcPr>
          <w:p w14:paraId="5FEEF47F" w14:textId="77777777" w:rsidR="00A701D5" w:rsidRPr="004B1846" w:rsidRDefault="00A701D5" w:rsidP="00A701D5">
            <w:pPr>
              <w:rPr>
                <w:rFonts w:ascii="Arial" w:hAnsi="Arial" w:cs="Arial"/>
                <w:sz w:val="20"/>
                <w:szCs w:val="20"/>
              </w:rPr>
            </w:pPr>
            <w:r w:rsidRPr="004B1846">
              <w:rPr>
                <w:rFonts w:ascii="Arial" w:hAnsi="Arial" w:cs="Arial"/>
                <w:sz w:val="20"/>
                <w:szCs w:val="20"/>
              </w:rPr>
              <w:t>Service Director/HoS</w:t>
            </w:r>
          </w:p>
        </w:tc>
        <w:tc>
          <w:tcPr>
            <w:tcW w:w="1548" w:type="dxa"/>
          </w:tcPr>
          <w:p w14:paraId="6D269FAC" w14:textId="77777777" w:rsidR="00A701D5" w:rsidRPr="004B1846" w:rsidRDefault="00A701D5" w:rsidP="00A701D5">
            <w:pPr>
              <w:rPr>
                <w:rFonts w:ascii="Arial" w:hAnsi="Arial" w:cs="Arial"/>
                <w:sz w:val="20"/>
                <w:szCs w:val="20"/>
              </w:rPr>
            </w:pPr>
            <w:r w:rsidRPr="004B1846">
              <w:rPr>
                <w:rFonts w:ascii="Arial" w:hAnsi="Arial" w:cs="Arial"/>
                <w:sz w:val="20"/>
                <w:szCs w:val="20"/>
              </w:rPr>
              <w:t>On every placement</w:t>
            </w:r>
          </w:p>
        </w:tc>
      </w:tr>
      <w:tr w:rsidR="00A701D5" w:rsidRPr="00670D08" w14:paraId="19791BD1" w14:textId="77777777" w:rsidTr="000D7FAB">
        <w:tc>
          <w:tcPr>
            <w:tcW w:w="2186" w:type="dxa"/>
          </w:tcPr>
          <w:p w14:paraId="11DB30BD" w14:textId="77777777" w:rsidR="00A701D5" w:rsidRPr="004B1846" w:rsidRDefault="00A701D5" w:rsidP="00A701D5">
            <w:pPr>
              <w:rPr>
                <w:rFonts w:ascii="Arial" w:hAnsi="Arial" w:cs="Arial"/>
                <w:sz w:val="20"/>
                <w:szCs w:val="20"/>
              </w:rPr>
            </w:pPr>
            <w:r w:rsidRPr="004B1846">
              <w:rPr>
                <w:rFonts w:ascii="Arial" w:hAnsi="Arial" w:cs="Arial"/>
                <w:sz w:val="20"/>
                <w:szCs w:val="20"/>
              </w:rPr>
              <w:t>Referral assurance</w:t>
            </w:r>
          </w:p>
        </w:tc>
        <w:tc>
          <w:tcPr>
            <w:tcW w:w="2123" w:type="dxa"/>
          </w:tcPr>
          <w:p w14:paraId="20E97EFB" w14:textId="77777777" w:rsidR="00A701D5" w:rsidRPr="004B1846" w:rsidRDefault="00A701D5" w:rsidP="00A701D5">
            <w:pPr>
              <w:rPr>
                <w:rFonts w:ascii="Arial" w:hAnsi="Arial" w:cs="Arial"/>
                <w:sz w:val="20"/>
                <w:szCs w:val="20"/>
              </w:rPr>
            </w:pPr>
            <w:r w:rsidRPr="004B1846">
              <w:rPr>
                <w:rFonts w:ascii="Arial" w:hAnsi="Arial" w:cs="Arial"/>
                <w:sz w:val="20"/>
                <w:szCs w:val="20"/>
              </w:rPr>
              <w:t>Checking</w:t>
            </w:r>
            <w:r>
              <w:rPr>
                <w:rFonts w:ascii="Arial" w:hAnsi="Arial" w:cs="Arial"/>
                <w:sz w:val="20"/>
                <w:szCs w:val="20"/>
              </w:rPr>
              <w:t xml:space="preserve"> of each</w:t>
            </w:r>
            <w:r w:rsidRPr="004B1846">
              <w:rPr>
                <w:rFonts w:ascii="Arial" w:hAnsi="Arial" w:cs="Arial"/>
                <w:sz w:val="20"/>
                <w:szCs w:val="20"/>
              </w:rPr>
              <w:t xml:space="preserve"> referral </w:t>
            </w:r>
          </w:p>
        </w:tc>
        <w:tc>
          <w:tcPr>
            <w:tcW w:w="2494" w:type="dxa"/>
          </w:tcPr>
          <w:p w14:paraId="38B91F21" w14:textId="77777777" w:rsidR="00A701D5" w:rsidRPr="004B1846" w:rsidRDefault="00A701D5" w:rsidP="00A701D5">
            <w:pPr>
              <w:rPr>
                <w:rFonts w:ascii="Arial" w:hAnsi="Arial" w:cs="Arial"/>
                <w:sz w:val="20"/>
                <w:szCs w:val="20"/>
              </w:rPr>
            </w:pPr>
            <w:r>
              <w:rPr>
                <w:rFonts w:ascii="Arial" w:hAnsi="Arial" w:cs="Arial"/>
                <w:sz w:val="20"/>
                <w:szCs w:val="20"/>
              </w:rPr>
              <w:t>To ensure referrals are</w:t>
            </w:r>
            <w:r w:rsidRPr="004B1846">
              <w:rPr>
                <w:rFonts w:ascii="Arial" w:hAnsi="Arial" w:cs="Arial"/>
                <w:sz w:val="20"/>
                <w:szCs w:val="20"/>
              </w:rPr>
              <w:t xml:space="preserve"> balanced, risks and vulnerabilities </w:t>
            </w:r>
            <w:r>
              <w:rPr>
                <w:rFonts w:ascii="Arial" w:hAnsi="Arial" w:cs="Arial"/>
                <w:sz w:val="20"/>
                <w:szCs w:val="20"/>
              </w:rPr>
              <w:t xml:space="preserve">are factual and evidenced and </w:t>
            </w:r>
            <w:r w:rsidRPr="004B1846">
              <w:rPr>
                <w:rFonts w:ascii="Arial" w:hAnsi="Arial" w:cs="Arial"/>
                <w:sz w:val="20"/>
                <w:szCs w:val="20"/>
              </w:rPr>
              <w:t xml:space="preserve">assessments </w:t>
            </w:r>
            <w:r>
              <w:rPr>
                <w:rFonts w:ascii="Arial" w:hAnsi="Arial" w:cs="Arial"/>
                <w:sz w:val="20"/>
                <w:szCs w:val="20"/>
              </w:rPr>
              <w:t>have been completed</w:t>
            </w:r>
          </w:p>
        </w:tc>
        <w:tc>
          <w:tcPr>
            <w:tcW w:w="1573" w:type="dxa"/>
          </w:tcPr>
          <w:p w14:paraId="30EBF474" w14:textId="77777777" w:rsidR="00A701D5" w:rsidRPr="004B1846" w:rsidRDefault="00A701D5" w:rsidP="00A701D5">
            <w:pPr>
              <w:rPr>
                <w:rFonts w:ascii="Arial" w:hAnsi="Arial" w:cs="Arial"/>
                <w:sz w:val="20"/>
                <w:szCs w:val="20"/>
              </w:rPr>
            </w:pPr>
            <w:r w:rsidRPr="004B1846">
              <w:rPr>
                <w:rFonts w:ascii="Arial" w:hAnsi="Arial" w:cs="Arial"/>
                <w:sz w:val="20"/>
                <w:szCs w:val="20"/>
              </w:rPr>
              <w:t>Team manager</w:t>
            </w:r>
          </w:p>
        </w:tc>
        <w:tc>
          <w:tcPr>
            <w:tcW w:w="1548" w:type="dxa"/>
          </w:tcPr>
          <w:p w14:paraId="670DDA35" w14:textId="77777777" w:rsidR="00A701D5" w:rsidRPr="004B1846" w:rsidRDefault="00A701D5" w:rsidP="00A701D5">
            <w:pPr>
              <w:rPr>
                <w:rFonts w:ascii="Arial" w:hAnsi="Arial" w:cs="Arial"/>
                <w:sz w:val="20"/>
                <w:szCs w:val="20"/>
              </w:rPr>
            </w:pPr>
            <w:r>
              <w:rPr>
                <w:rFonts w:ascii="Arial" w:hAnsi="Arial" w:cs="Arial"/>
                <w:sz w:val="20"/>
                <w:szCs w:val="20"/>
              </w:rPr>
              <w:t>On every referral</w:t>
            </w:r>
          </w:p>
        </w:tc>
      </w:tr>
      <w:tr w:rsidR="00A701D5" w:rsidRPr="00670D08" w14:paraId="32FAFEEB" w14:textId="77777777" w:rsidTr="000D7FAB">
        <w:tc>
          <w:tcPr>
            <w:tcW w:w="2186" w:type="dxa"/>
          </w:tcPr>
          <w:p w14:paraId="562CDE5E" w14:textId="1961E5D2" w:rsidR="00A701D5" w:rsidRPr="004B1846" w:rsidRDefault="00A701D5" w:rsidP="00A701D5">
            <w:pPr>
              <w:rPr>
                <w:rFonts w:ascii="Arial" w:hAnsi="Arial" w:cs="Arial"/>
                <w:sz w:val="20"/>
                <w:szCs w:val="20"/>
              </w:rPr>
            </w:pPr>
            <w:r w:rsidRPr="004B1846">
              <w:rPr>
                <w:rFonts w:ascii="Arial" w:hAnsi="Arial" w:cs="Arial"/>
                <w:sz w:val="20"/>
                <w:szCs w:val="20"/>
              </w:rPr>
              <w:t>Di</w:t>
            </w:r>
            <w:r w:rsidR="00600003">
              <w:rPr>
                <w:rFonts w:ascii="Arial" w:hAnsi="Arial" w:cs="Arial"/>
                <w:sz w:val="20"/>
                <w:szCs w:val="20"/>
              </w:rPr>
              <w:t>p</w:t>
            </w:r>
            <w:r w:rsidRPr="004B1846">
              <w:rPr>
                <w:rFonts w:ascii="Arial" w:hAnsi="Arial" w:cs="Arial"/>
                <w:sz w:val="20"/>
                <w:szCs w:val="20"/>
              </w:rPr>
              <w:t xml:space="preserve"> sampling</w:t>
            </w:r>
          </w:p>
        </w:tc>
        <w:tc>
          <w:tcPr>
            <w:tcW w:w="2123" w:type="dxa"/>
          </w:tcPr>
          <w:p w14:paraId="125B93E5" w14:textId="77777777" w:rsidR="00A701D5" w:rsidRPr="004B1846" w:rsidRDefault="00A701D5" w:rsidP="00A701D5">
            <w:pPr>
              <w:rPr>
                <w:rFonts w:ascii="Arial" w:hAnsi="Arial" w:cs="Arial"/>
                <w:sz w:val="20"/>
                <w:szCs w:val="20"/>
              </w:rPr>
            </w:pPr>
            <w:r>
              <w:rPr>
                <w:rFonts w:ascii="Arial" w:hAnsi="Arial" w:cs="Arial"/>
                <w:sz w:val="20"/>
                <w:szCs w:val="20"/>
              </w:rPr>
              <w:t>Quality checking samples of referrals and placement requests</w:t>
            </w:r>
          </w:p>
        </w:tc>
        <w:tc>
          <w:tcPr>
            <w:tcW w:w="2494" w:type="dxa"/>
          </w:tcPr>
          <w:p w14:paraId="5E456034" w14:textId="77777777" w:rsidR="00A701D5" w:rsidRPr="004B1846" w:rsidRDefault="00A701D5" w:rsidP="00A701D5">
            <w:pPr>
              <w:rPr>
                <w:rFonts w:ascii="Arial" w:hAnsi="Arial" w:cs="Arial"/>
                <w:sz w:val="20"/>
                <w:szCs w:val="20"/>
              </w:rPr>
            </w:pPr>
            <w:r w:rsidRPr="004B1846">
              <w:rPr>
                <w:rFonts w:ascii="Arial" w:hAnsi="Arial" w:cs="Arial"/>
                <w:sz w:val="20"/>
                <w:szCs w:val="20"/>
              </w:rPr>
              <w:t xml:space="preserve">To ensure </w:t>
            </w:r>
            <w:r>
              <w:rPr>
                <w:rFonts w:ascii="Arial" w:hAnsi="Arial" w:cs="Arial"/>
                <w:sz w:val="20"/>
                <w:szCs w:val="20"/>
              </w:rPr>
              <w:t>the quality of referrals</w:t>
            </w:r>
            <w:r w:rsidR="000D7FAB">
              <w:rPr>
                <w:rFonts w:ascii="Arial" w:hAnsi="Arial" w:cs="Arial"/>
                <w:sz w:val="20"/>
                <w:szCs w:val="20"/>
              </w:rPr>
              <w:t xml:space="preserve"> and placements</w:t>
            </w:r>
          </w:p>
        </w:tc>
        <w:tc>
          <w:tcPr>
            <w:tcW w:w="1573" w:type="dxa"/>
          </w:tcPr>
          <w:p w14:paraId="26888495" w14:textId="77777777" w:rsidR="00A701D5" w:rsidRPr="004B1846" w:rsidRDefault="00A701D5" w:rsidP="00A701D5">
            <w:pPr>
              <w:rPr>
                <w:rFonts w:ascii="Arial" w:hAnsi="Arial" w:cs="Arial"/>
                <w:sz w:val="20"/>
                <w:szCs w:val="20"/>
              </w:rPr>
            </w:pPr>
            <w:r w:rsidRPr="004B1846">
              <w:rPr>
                <w:rFonts w:ascii="Arial" w:hAnsi="Arial" w:cs="Arial"/>
                <w:sz w:val="20"/>
                <w:szCs w:val="20"/>
              </w:rPr>
              <w:t>Team manager</w:t>
            </w:r>
          </w:p>
        </w:tc>
        <w:tc>
          <w:tcPr>
            <w:tcW w:w="1548" w:type="dxa"/>
          </w:tcPr>
          <w:p w14:paraId="5E530BDD" w14:textId="77777777" w:rsidR="00A701D5" w:rsidRPr="004B1846" w:rsidRDefault="000D7FAB" w:rsidP="00A701D5">
            <w:pPr>
              <w:rPr>
                <w:rFonts w:ascii="Arial" w:hAnsi="Arial" w:cs="Arial"/>
                <w:sz w:val="20"/>
                <w:szCs w:val="20"/>
              </w:rPr>
            </w:pPr>
            <w:r>
              <w:rPr>
                <w:rFonts w:ascii="Arial" w:hAnsi="Arial" w:cs="Arial"/>
                <w:sz w:val="20"/>
                <w:szCs w:val="20"/>
              </w:rPr>
              <w:t>Monthly</w:t>
            </w:r>
          </w:p>
        </w:tc>
      </w:tr>
      <w:tr w:rsidR="00A701D5" w:rsidRPr="00670D08" w14:paraId="73301A4D" w14:textId="77777777" w:rsidTr="000D7FAB">
        <w:tc>
          <w:tcPr>
            <w:tcW w:w="2186" w:type="dxa"/>
          </w:tcPr>
          <w:p w14:paraId="62124AD8" w14:textId="77777777" w:rsidR="00A701D5" w:rsidRPr="004B1846" w:rsidRDefault="000D7FAB" w:rsidP="000D7FAB">
            <w:pPr>
              <w:rPr>
                <w:rFonts w:ascii="Arial" w:hAnsi="Arial" w:cs="Arial"/>
                <w:sz w:val="20"/>
                <w:szCs w:val="20"/>
              </w:rPr>
            </w:pPr>
            <w:r>
              <w:rPr>
                <w:rFonts w:ascii="Arial" w:hAnsi="Arial" w:cs="Arial"/>
                <w:sz w:val="20"/>
                <w:szCs w:val="20"/>
              </w:rPr>
              <w:t>External placement assurance</w:t>
            </w:r>
            <w:r w:rsidR="00A701D5" w:rsidRPr="004B1846">
              <w:rPr>
                <w:rFonts w:ascii="Arial" w:hAnsi="Arial" w:cs="Arial"/>
                <w:sz w:val="20"/>
                <w:szCs w:val="20"/>
              </w:rPr>
              <w:t xml:space="preserve"> </w:t>
            </w:r>
          </w:p>
        </w:tc>
        <w:tc>
          <w:tcPr>
            <w:tcW w:w="2123" w:type="dxa"/>
          </w:tcPr>
          <w:p w14:paraId="72CE39A0" w14:textId="77777777" w:rsidR="00A701D5" w:rsidRPr="004B1846" w:rsidRDefault="000D7FAB" w:rsidP="000D7FAB">
            <w:pPr>
              <w:rPr>
                <w:rFonts w:ascii="Arial" w:hAnsi="Arial" w:cs="Arial"/>
                <w:sz w:val="20"/>
                <w:szCs w:val="20"/>
              </w:rPr>
            </w:pPr>
            <w:r>
              <w:rPr>
                <w:rFonts w:ascii="Arial" w:hAnsi="Arial" w:cs="Arial"/>
                <w:sz w:val="20"/>
                <w:szCs w:val="20"/>
              </w:rPr>
              <w:t xml:space="preserve">Collation and review of </w:t>
            </w:r>
            <w:r w:rsidRPr="004B1846">
              <w:rPr>
                <w:rFonts w:ascii="Arial" w:hAnsi="Arial" w:cs="Arial"/>
                <w:sz w:val="20"/>
                <w:szCs w:val="20"/>
              </w:rPr>
              <w:t>Reg</w:t>
            </w:r>
            <w:r>
              <w:rPr>
                <w:rFonts w:ascii="Arial" w:hAnsi="Arial" w:cs="Arial"/>
                <w:sz w:val="20"/>
                <w:szCs w:val="20"/>
              </w:rPr>
              <w:t>ulation</w:t>
            </w:r>
            <w:r w:rsidRPr="004B1846">
              <w:rPr>
                <w:rFonts w:ascii="Arial" w:hAnsi="Arial" w:cs="Arial"/>
                <w:sz w:val="20"/>
                <w:szCs w:val="20"/>
              </w:rPr>
              <w:t xml:space="preserve"> 44 </w:t>
            </w:r>
            <w:r>
              <w:rPr>
                <w:rFonts w:ascii="Arial" w:hAnsi="Arial" w:cs="Arial"/>
                <w:sz w:val="20"/>
                <w:szCs w:val="20"/>
              </w:rPr>
              <w:t>visits</w:t>
            </w:r>
          </w:p>
        </w:tc>
        <w:tc>
          <w:tcPr>
            <w:tcW w:w="2494" w:type="dxa"/>
          </w:tcPr>
          <w:p w14:paraId="6C85A44F" w14:textId="77777777" w:rsidR="00A701D5" w:rsidRPr="004B1846" w:rsidRDefault="000D7FAB" w:rsidP="00A701D5">
            <w:pPr>
              <w:rPr>
                <w:rFonts w:ascii="Arial" w:hAnsi="Arial" w:cs="Arial"/>
                <w:sz w:val="20"/>
                <w:szCs w:val="20"/>
              </w:rPr>
            </w:pPr>
            <w:r w:rsidRPr="000D7FAB">
              <w:rPr>
                <w:rFonts w:ascii="Arial" w:hAnsi="Arial" w:cs="Arial"/>
                <w:sz w:val="20"/>
                <w:szCs w:val="20"/>
              </w:rPr>
              <w:t xml:space="preserve">Compliance with Ofsted requirements to ensure children are safe, their wellbeing is </w:t>
            </w:r>
            <w:proofErr w:type="gramStart"/>
            <w:r w:rsidRPr="000D7FAB">
              <w:rPr>
                <w:rFonts w:ascii="Arial" w:hAnsi="Arial" w:cs="Arial"/>
                <w:sz w:val="20"/>
                <w:szCs w:val="20"/>
              </w:rPr>
              <w:t>promoted</w:t>
            </w:r>
            <w:proofErr w:type="gramEnd"/>
            <w:r w:rsidRPr="000D7FAB">
              <w:rPr>
                <w:rFonts w:ascii="Arial" w:hAnsi="Arial" w:cs="Arial"/>
                <w:sz w:val="20"/>
                <w:szCs w:val="20"/>
              </w:rPr>
              <w:t xml:space="preserve"> and the home has good leadership and management.</w:t>
            </w:r>
          </w:p>
        </w:tc>
        <w:tc>
          <w:tcPr>
            <w:tcW w:w="1573" w:type="dxa"/>
          </w:tcPr>
          <w:p w14:paraId="5DFD6E32" w14:textId="77777777" w:rsidR="00A701D5" w:rsidRPr="004B1846" w:rsidRDefault="000D7FAB" w:rsidP="00A701D5">
            <w:pPr>
              <w:rPr>
                <w:rFonts w:ascii="Arial" w:hAnsi="Arial" w:cs="Arial"/>
                <w:sz w:val="20"/>
                <w:szCs w:val="20"/>
              </w:rPr>
            </w:pPr>
            <w:r>
              <w:rPr>
                <w:rFonts w:ascii="Arial" w:hAnsi="Arial" w:cs="Arial"/>
                <w:sz w:val="20"/>
                <w:szCs w:val="20"/>
              </w:rPr>
              <w:t>Service Manager</w:t>
            </w:r>
          </w:p>
        </w:tc>
        <w:tc>
          <w:tcPr>
            <w:tcW w:w="1548" w:type="dxa"/>
          </w:tcPr>
          <w:p w14:paraId="5E796BF9" w14:textId="77777777" w:rsidR="00A701D5" w:rsidRPr="004B1846" w:rsidRDefault="000D7FAB" w:rsidP="00A701D5">
            <w:pPr>
              <w:rPr>
                <w:rFonts w:ascii="Arial" w:hAnsi="Arial" w:cs="Arial"/>
                <w:sz w:val="20"/>
                <w:szCs w:val="20"/>
              </w:rPr>
            </w:pPr>
            <w:r>
              <w:rPr>
                <w:rFonts w:ascii="Arial" w:hAnsi="Arial" w:cs="Arial"/>
                <w:sz w:val="20"/>
                <w:szCs w:val="20"/>
              </w:rPr>
              <w:t>Monthly</w:t>
            </w:r>
          </w:p>
        </w:tc>
      </w:tr>
      <w:tr w:rsidR="00A701D5" w:rsidRPr="00670D08" w14:paraId="0194EB1A" w14:textId="77777777" w:rsidTr="000D7FAB">
        <w:tc>
          <w:tcPr>
            <w:tcW w:w="2186" w:type="dxa"/>
          </w:tcPr>
          <w:p w14:paraId="176DFCED" w14:textId="77777777" w:rsidR="00A701D5" w:rsidRPr="004B1846" w:rsidRDefault="00A701D5" w:rsidP="000D7FAB">
            <w:pPr>
              <w:rPr>
                <w:rFonts w:ascii="Arial" w:hAnsi="Arial" w:cs="Arial"/>
                <w:sz w:val="20"/>
                <w:szCs w:val="20"/>
              </w:rPr>
            </w:pPr>
            <w:r w:rsidRPr="004B1846">
              <w:rPr>
                <w:rFonts w:ascii="Arial" w:hAnsi="Arial" w:cs="Arial"/>
                <w:sz w:val="20"/>
                <w:szCs w:val="20"/>
              </w:rPr>
              <w:t xml:space="preserve">Long term family finding </w:t>
            </w:r>
          </w:p>
        </w:tc>
        <w:tc>
          <w:tcPr>
            <w:tcW w:w="2123" w:type="dxa"/>
          </w:tcPr>
          <w:p w14:paraId="718CDACC" w14:textId="77777777" w:rsidR="00A701D5" w:rsidRPr="004B1846" w:rsidRDefault="000D7FAB" w:rsidP="000D7FAB">
            <w:pPr>
              <w:rPr>
                <w:rFonts w:ascii="Arial" w:hAnsi="Arial" w:cs="Arial"/>
                <w:sz w:val="20"/>
                <w:szCs w:val="20"/>
              </w:rPr>
            </w:pPr>
            <w:r>
              <w:rPr>
                <w:rFonts w:ascii="Arial" w:hAnsi="Arial" w:cs="Arial"/>
                <w:sz w:val="20"/>
                <w:szCs w:val="20"/>
              </w:rPr>
              <w:t xml:space="preserve">Recommendations for long term matches </w:t>
            </w:r>
            <w:r w:rsidR="00A701D5" w:rsidRPr="004B1846">
              <w:rPr>
                <w:rFonts w:ascii="Arial" w:hAnsi="Arial" w:cs="Arial"/>
                <w:sz w:val="20"/>
                <w:szCs w:val="20"/>
              </w:rPr>
              <w:t xml:space="preserve">signed off, </w:t>
            </w:r>
            <w:r w:rsidR="00A701D5">
              <w:rPr>
                <w:rFonts w:ascii="Arial" w:hAnsi="Arial" w:cs="Arial"/>
                <w:sz w:val="20"/>
                <w:szCs w:val="20"/>
              </w:rPr>
              <w:lastRenderedPageBreak/>
              <w:t xml:space="preserve">at </w:t>
            </w:r>
            <w:r>
              <w:rPr>
                <w:rFonts w:ascii="Arial" w:hAnsi="Arial" w:cs="Arial"/>
                <w:sz w:val="20"/>
                <w:szCs w:val="20"/>
              </w:rPr>
              <w:t>Permanence panel for</w:t>
            </w:r>
            <w:r w:rsidR="00A701D5">
              <w:rPr>
                <w:rFonts w:ascii="Arial" w:hAnsi="Arial" w:cs="Arial"/>
                <w:sz w:val="20"/>
                <w:szCs w:val="20"/>
              </w:rPr>
              <w:t xml:space="preserve"> in house foster</w:t>
            </w:r>
            <w:r>
              <w:rPr>
                <w:rFonts w:ascii="Arial" w:hAnsi="Arial" w:cs="Arial"/>
                <w:sz w:val="20"/>
                <w:szCs w:val="20"/>
              </w:rPr>
              <w:t xml:space="preserve"> carers or</w:t>
            </w:r>
            <w:r w:rsidR="00A701D5">
              <w:rPr>
                <w:rFonts w:ascii="Arial" w:hAnsi="Arial" w:cs="Arial"/>
                <w:sz w:val="20"/>
                <w:szCs w:val="20"/>
              </w:rPr>
              <w:t xml:space="preserve"> </w:t>
            </w:r>
            <w:r>
              <w:rPr>
                <w:rFonts w:ascii="Arial" w:hAnsi="Arial" w:cs="Arial"/>
                <w:sz w:val="20"/>
                <w:szCs w:val="20"/>
              </w:rPr>
              <w:t>ratified at External Placement P</w:t>
            </w:r>
            <w:r w:rsidR="00A701D5" w:rsidRPr="004B1846">
              <w:rPr>
                <w:rFonts w:ascii="Arial" w:hAnsi="Arial" w:cs="Arial"/>
                <w:sz w:val="20"/>
                <w:szCs w:val="20"/>
              </w:rPr>
              <w:t>anel</w:t>
            </w:r>
            <w:r>
              <w:rPr>
                <w:rFonts w:ascii="Arial" w:hAnsi="Arial" w:cs="Arial"/>
                <w:sz w:val="20"/>
                <w:szCs w:val="20"/>
              </w:rPr>
              <w:t xml:space="preserve"> for IFA’s</w:t>
            </w:r>
          </w:p>
        </w:tc>
        <w:tc>
          <w:tcPr>
            <w:tcW w:w="2494" w:type="dxa"/>
          </w:tcPr>
          <w:p w14:paraId="43B2C7FC" w14:textId="77777777" w:rsidR="00A701D5" w:rsidRPr="004B1846" w:rsidRDefault="00A701D5" w:rsidP="00A701D5">
            <w:pPr>
              <w:rPr>
                <w:rFonts w:ascii="Arial" w:hAnsi="Arial" w:cs="Arial"/>
                <w:sz w:val="20"/>
                <w:szCs w:val="20"/>
              </w:rPr>
            </w:pPr>
            <w:r w:rsidRPr="004B1846">
              <w:rPr>
                <w:rFonts w:ascii="Arial" w:hAnsi="Arial" w:cs="Arial"/>
                <w:sz w:val="20"/>
                <w:szCs w:val="20"/>
              </w:rPr>
              <w:lastRenderedPageBreak/>
              <w:t xml:space="preserve">To ensure a quality, sustainable placements </w:t>
            </w:r>
            <w:r w:rsidRPr="004B1846">
              <w:rPr>
                <w:rFonts w:ascii="Arial" w:hAnsi="Arial" w:cs="Arial"/>
                <w:sz w:val="20"/>
                <w:szCs w:val="20"/>
              </w:rPr>
              <w:lastRenderedPageBreak/>
              <w:t>for the child, to reduce placement breakdown</w:t>
            </w:r>
          </w:p>
        </w:tc>
        <w:tc>
          <w:tcPr>
            <w:tcW w:w="1573" w:type="dxa"/>
          </w:tcPr>
          <w:p w14:paraId="3CAEDC66" w14:textId="77777777" w:rsidR="00A701D5" w:rsidRPr="004B1846" w:rsidRDefault="000D7FAB" w:rsidP="00A701D5">
            <w:pPr>
              <w:rPr>
                <w:rFonts w:ascii="Arial" w:hAnsi="Arial" w:cs="Arial"/>
                <w:sz w:val="20"/>
                <w:szCs w:val="20"/>
              </w:rPr>
            </w:pPr>
            <w:r>
              <w:rPr>
                <w:rFonts w:ascii="Arial" w:hAnsi="Arial" w:cs="Arial"/>
                <w:sz w:val="20"/>
                <w:szCs w:val="20"/>
              </w:rPr>
              <w:lastRenderedPageBreak/>
              <w:t>HoS</w:t>
            </w:r>
          </w:p>
        </w:tc>
        <w:tc>
          <w:tcPr>
            <w:tcW w:w="1548" w:type="dxa"/>
          </w:tcPr>
          <w:p w14:paraId="1B4A0455" w14:textId="77777777" w:rsidR="00A701D5" w:rsidRPr="004B1846" w:rsidRDefault="000D7FAB" w:rsidP="00A701D5">
            <w:pPr>
              <w:rPr>
                <w:rFonts w:ascii="Arial" w:hAnsi="Arial" w:cs="Arial"/>
                <w:sz w:val="20"/>
                <w:szCs w:val="20"/>
              </w:rPr>
            </w:pPr>
            <w:r>
              <w:rPr>
                <w:rFonts w:ascii="Arial" w:hAnsi="Arial" w:cs="Arial"/>
                <w:sz w:val="20"/>
                <w:szCs w:val="20"/>
              </w:rPr>
              <w:t>Monthly</w:t>
            </w:r>
          </w:p>
        </w:tc>
      </w:tr>
    </w:tbl>
    <w:p w14:paraId="490BFD17" w14:textId="77777777" w:rsidR="00B13114" w:rsidRDefault="00B13114" w:rsidP="00F274B7">
      <w:pPr>
        <w:rPr>
          <w:rFonts w:ascii="Arial" w:hAnsi="Arial" w:cs="Arial"/>
        </w:rPr>
      </w:pPr>
    </w:p>
    <w:p w14:paraId="6BF9417B" w14:textId="77777777" w:rsidR="00A5598D" w:rsidRDefault="00A5598D" w:rsidP="00F274B7">
      <w:pPr>
        <w:rPr>
          <w:rFonts w:ascii="Arial" w:hAnsi="Arial" w:cs="Arial"/>
        </w:rPr>
      </w:pPr>
    </w:p>
    <w:p w14:paraId="51D57942" w14:textId="0C5368BC" w:rsidR="00600003" w:rsidRDefault="00600003" w:rsidP="00F274B7">
      <w:pPr>
        <w:rPr>
          <w:rFonts w:ascii="Arial" w:hAnsi="Arial" w:cs="Arial"/>
        </w:rPr>
      </w:pPr>
    </w:p>
    <w:p w14:paraId="76E5B675" w14:textId="77777777" w:rsidR="00600003" w:rsidRPr="00670D08" w:rsidRDefault="00600003" w:rsidP="00F274B7">
      <w:pPr>
        <w:rPr>
          <w:rFonts w:ascii="Arial" w:hAnsi="Arial" w:cs="Arial"/>
        </w:rPr>
      </w:pPr>
    </w:p>
    <w:tbl>
      <w:tblPr>
        <w:tblStyle w:val="TableGrid"/>
        <w:tblW w:w="9924" w:type="dxa"/>
        <w:tblInd w:w="-431" w:type="dxa"/>
        <w:tblLook w:val="04A0" w:firstRow="1" w:lastRow="0" w:firstColumn="1" w:lastColumn="0" w:noHBand="0" w:noVBand="1"/>
      </w:tblPr>
      <w:tblGrid>
        <w:gridCol w:w="2439"/>
        <w:gridCol w:w="2016"/>
        <w:gridCol w:w="2354"/>
        <w:gridCol w:w="1573"/>
        <w:gridCol w:w="1542"/>
      </w:tblGrid>
      <w:tr w:rsidR="00F274B7" w:rsidRPr="00670D08" w14:paraId="58CBDFF9" w14:textId="77777777" w:rsidTr="00A36558">
        <w:tc>
          <w:tcPr>
            <w:tcW w:w="9924" w:type="dxa"/>
            <w:gridSpan w:val="5"/>
            <w:shd w:val="clear" w:color="auto" w:fill="92CDDC" w:themeFill="accent5" w:themeFillTint="99"/>
          </w:tcPr>
          <w:p w14:paraId="69E6DD7C" w14:textId="77777777" w:rsidR="00F274B7" w:rsidRPr="00670D08" w:rsidRDefault="00F274B7" w:rsidP="00E05D79">
            <w:pPr>
              <w:jc w:val="center"/>
              <w:rPr>
                <w:rFonts w:ascii="Arial" w:hAnsi="Arial" w:cs="Arial"/>
                <w:b/>
                <w:bCs/>
                <w:sz w:val="28"/>
                <w:szCs w:val="28"/>
              </w:rPr>
            </w:pPr>
            <w:bookmarkStart w:id="1" w:name="_Hlk42515938"/>
            <w:r w:rsidRPr="00670D08">
              <w:rPr>
                <w:rFonts w:ascii="Arial" w:hAnsi="Arial" w:cs="Arial"/>
                <w:b/>
                <w:bCs/>
                <w:sz w:val="28"/>
                <w:szCs w:val="28"/>
              </w:rPr>
              <w:t xml:space="preserve">Resources, Improvement and Partnerships </w:t>
            </w:r>
          </w:p>
        </w:tc>
      </w:tr>
      <w:tr w:rsidR="00F274B7" w:rsidRPr="00670D08" w14:paraId="0B0ED09D" w14:textId="77777777" w:rsidTr="00A36558">
        <w:tc>
          <w:tcPr>
            <w:tcW w:w="9924" w:type="dxa"/>
            <w:gridSpan w:val="5"/>
            <w:shd w:val="clear" w:color="auto" w:fill="DBE5F1" w:themeFill="accent1" w:themeFillTint="33"/>
          </w:tcPr>
          <w:p w14:paraId="205C2BF3" w14:textId="77777777" w:rsidR="00F274B7" w:rsidRPr="00670D08" w:rsidRDefault="00F274B7" w:rsidP="00E05D79">
            <w:pPr>
              <w:jc w:val="center"/>
              <w:rPr>
                <w:rFonts w:ascii="Arial" w:hAnsi="Arial" w:cs="Arial"/>
                <w:b/>
                <w:bCs/>
                <w:sz w:val="28"/>
                <w:szCs w:val="28"/>
              </w:rPr>
            </w:pPr>
            <w:r w:rsidRPr="00670D08">
              <w:rPr>
                <w:rFonts w:ascii="Arial" w:hAnsi="Arial" w:cs="Arial"/>
                <w:b/>
                <w:bCs/>
                <w:sz w:val="28"/>
                <w:szCs w:val="28"/>
              </w:rPr>
              <w:t>Compliments</w:t>
            </w:r>
            <w:r w:rsidR="00B13114" w:rsidRPr="00670D08">
              <w:rPr>
                <w:rFonts w:ascii="Arial" w:hAnsi="Arial" w:cs="Arial"/>
                <w:sz w:val="28"/>
                <w:szCs w:val="28"/>
              </w:rPr>
              <w:t xml:space="preserve"> </w:t>
            </w:r>
            <w:r w:rsidR="00B13114" w:rsidRPr="00670D08">
              <w:rPr>
                <w:rFonts w:ascii="Arial" w:hAnsi="Arial" w:cs="Arial"/>
                <w:b/>
                <w:bCs/>
                <w:sz w:val="28"/>
                <w:szCs w:val="28"/>
              </w:rPr>
              <w:t xml:space="preserve">and Complaints </w:t>
            </w:r>
          </w:p>
        </w:tc>
      </w:tr>
      <w:tr w:rsidR="0088729A" w:rsidRPr="00670D08" w14:paraId="5765BD55" w14:textId="77777777" w:rsidTr="0088729A">
        <w:tc>
          <w:tcPr>
            <w:tcW w:w="2439" w:type="dxa"/>
            <w:shd w:val="clear" w:color="auto" w:fill="B8CCE4" w:themeFill="accent1" w:themeFillTint="66"/>
          </w:tcPr>
          <w:p w14:paraId="5265C783" w14:textId="77777777" w:rsidR="00F274B7" w:rsidRPr="00670D08" w:rsidRDefault="00F274B7" w:rsidP="00E05D79">
            <w:pPr>
              <w:jc w:val="center"/>
              <w:rPr>
                <w:rFonts w:ascii="Arial" w:hAnsi="Arial" w:cs="Arial"/>
                <w:b/>
                <w:bCs/>
              </w:rPr>
            </w:pPr>
            <w:r w:rsidRPr="00670D08">
              <w:rPr>
                <w:rFonts w:ascii="Arial" w:hAnsi="Arial" w:cs="Arial"/>
                <w:b/>
                <w:bCs/>
              </w:rPr>
              <w:t>Activity</w:t>
            </w:r>
          </w:p>
          <w:p w14:paraId="25A3DA70" w14:textId="77777777" w:rsidR="00F274B7" w:rsidRPr="00670D08" w:rsidRDefault="00F274B7" w:rsidP="00E05D79">
            <w:pPr>
              <w:jc w:val="center"/>
              <w:rPr>
                <w:rFonts w:ascii="Arial" w:hAnsi="Arial" w:cs="Arial"/>
                <w:b/>
                <w:bCs/>
              </w:rPr>
            </w:pPr>
            <w:r w:rsidRPr="00670D08">
              <w:rPr>
                <w:rFonts w:ascii="Arial" w:hAnsi="Arial" w:cs="Arial"/>
                <w:b/>
                <w:bCs/>
              </w:rPr>
              <w:t>(What)</w:t>
            </w:r>
          </w:p>
        </w:tc>
        <w:tc>
          <w:tcPr>
            <w:tcW w:w="2016" w:type="dxa"/>
            <w:shd w:val="clear" w:color="auto" w:fill="B8CCE4" w:themeFill="accent1" w:themeFillTint="66"/>
          </w:tcPr>
          <w:p w14:paraId="19FFB91B" w14:textId="77777777" w:rsidR="00F274B7" w:rsidRPr="00670D08" w:rsidRDefault="00F274B7" w:rsidP="00E05D79">
            <w:pPr>
              <w:jc w:val="center"/>
              <w:rPr>
                <w:rFonts w:ascii="Arial" w:hAnsi="Arial" w:cs="Arial"/>
                <w:b/>
                <w:bCs/>
              </w:rPr>
            </w:pPr>
            <w:r w:rsidRPr="00670D08">
              <w:rPr>
                <w:rFonts w:ascii="Arial" w:hAnsi="Arial" w:cs="Arial"/>
                <w:b/>
                <w:bCs/>
              </w:rPr>
              <w:t>How</w:t>
            </w:r>
          </w:p>
        </w:tc>
        <w:tc>
          <w:tcPr>
            <w:tcW w:w="2354" w:type="dxa"/>
            <w:shd w:val="clear" w:color="auto" w:fill="B8CCE4" w:themeFill="accent1" w:themeFillTint="66"/>
          </w:tcPr>
          <w:p w14:paraId="026D000D" w14:textId="77777777" w:rsidR="00F274B7" w:rsidRPr="00670D08" w:rsidRDefault="00F274B7" w:rsidP="00E05D79">
            <w:pPr>
              <w:jc w:val="center"/>
              <w:rPr>
                <w:rFonts w:ascii="Arial" w:hAnsi="Arial" w:cs="Arial"/>
                <w:b/>
                <w:bCs/>
              </w:rPr>
            </w:pPr>
            <w:r w:rsidRPr="00670D08">
              <w:rPr>
                <w:rFonts w:ascii="Arial" w:hAnsi="Arial" w:cs="Arial"/>
                <w:b/>
                <w:bCs/>
              </w:rPr>
              <w:t>Purpose</w:t>
            </w:r>
          </w:p>
          <w:p w14:paraId="2AA7B1E4" w14:textId="77777777" w:rsidR="00F274B7" w:rsidRPr="00670D08" w:rsidRDefault="00F274B7" w:rsidP="00E05D79">
            <w:pPr>
              <w:jc w:val="center"/>
              <w:rPr>
                <w:rFonts w:ascii="Arial" w:hAnsi="Arial" w:cs="Arial"/>
                <w:b/>
                <w:bCs/>
              </w:rPr>
            </w:pPr>
            <w:r w:rsidRPr="00670D08">
              <w:rPr>
                <w:rFonts w:ascii="Arial" w:hAnsi="Arial" w:cs="Arial"/>
                <w:b/>
                <w:bCs/>
              </w:rPr>
              <w:t>(Why)</w:t>
            </w:r>
          </w:p>
        </w:tc>
        <w:tc>
          <w:tcPr>
            <w:tcW w:w="1573" w:type="dxa"/>
            <w:shd w:val="clear" w:color="auto" w:fill="B8CCE4" w:themeFill="accent1" w:themeFillTint="66"/>
          </w:tcPr>
          <w:p w14:paraId="7E603006" w14:textId="77777777" w:rsidR="00F274B7" w:rsidRPr="00670D08" w:rsidRDefault="00F274B7" w:rsidP="00E05D79">
            <w:pPr>
              <w:jc w:val="center"/>
              <w:rPr>
                <w:rFonts w:ascii="Arial" w:hAnsi="Arial" w:cs="Arial"/>
                <w:b/>
                <w:bCs/>
              </w:rPr>
            </w:pPr>
            <w:r w:rsidRPr="00670D08">
              <w:rPr>
                <w:rFonts w:ascii="Arial" w:hAnsi="Arial" w:cs="Arial"/>
                <w:b/>
                <w:bCs/>
              </w:rPr>
              <w:t>Lead</w:t>
            </w:r>
          </w:p>
          <w:p w14:paraId="4B1F4FDD" w14:textId="77777777" w:rsidR="00F274B7" w:rsidRPr="00670D08" w:rsidRDefault="00F274B7" w:rsidP="00E05D79">
            <w:pPr>
              <w:jc w:val="center"/>
              <w:rPr>
                <w:rFonts w:ascii="Arial" w:hAnsi="Arial" w:cs="Arial"/>
                <w:b/>
                <w:bCs/>
              </w:rPr>
            </w:pPr>
            <w:r w:rsidRPr="00670D08">
              <w:rPr>
                <w:rFonts w:ascii="Arial" w:hAnsi="Arial" w:cs="Arial"/>
                <w:b/>
                <w:bCs/>
              </w:rPr>
              <w:t>(Who)</w:t>
            </w:r>
          </w:p>
        </w:tc>
        <w:tc>
          <w:tcPr>
            <w:tcW w:w="1542" w:type="dxa"/>
            <w:shd w:val="clear" w:color="auto" w:fill="B8CCE4" w:themeFill="accent1" w:themeFillTint="66"/>
          </w:tcPr>
          <w:p w14:paraId="0B47AA87" w14:textId="77777777" w:rsidR="00F274B7" w:rsidRPr="00670D08" w:rsidRDefault="00F274B7" w:rsidP="00E05D79">
            <w:pPr>
              <w:jc w:val="center"/>
              <w:rPr>
                <w:rFonts w:ascii="Arial" w:hAnsi="Arial" w:cs="Arial"/>
                <w:b/>
                <w:bCs/>
              </w:rPr>
            </w:pPr>
            <w:r w:rsidRPr="00670D08">
              <w:rPr>
                <w:rFonts w:ascii="Arial" w:hAnsi="Arial" w:cs="Arial"/>
                <w:b/>
                <w:bCs/>
              </w:rPr>
              <w:t>Frequency (When)</w:t>
            </w:r>
          </w:p>
        </w:tc>
      </w:tr>
      <w:tr w:rsidR="0088729A" w:rsidRPr="00670D08" w14:paraId="1D05855F" w14:textId="77777777" w:rsidTr="0088729A">
        <w:tc>
          <w:tcPr>
            <w:tcW w:w="2439" w:type="dxa"/>
          </w:tcPr>
          <w:p w14:paraId="751D39DF" w14:textId="77777777" w:rsidR="000D7FAB" w:rsidRPr="00670D08" w:rsidRDefault="000D7FAB" w:rsidP="000D7FAB">
            <w:pPr>
              <w:rPr>
                <w:rFonts w:ascii="Arial" w:hAnsi="Arial" w:cs="Arial"/>
              </w:rPr>
            </w:pPr>
            <w:r w:rsidRPr="004B1846">
              <w:rPr>
                <w:rFonts w:ascii="Arial" w:hAnsi="Arial" w:cs="Arial"/>
                <w:sz w:val="20"/>
                <w:szCs w:val="20"/>
              </w:rPr>
              <w:t>Supervision</w:t>
            </w:r>
          </w:p>
        </w:tc>
        <w:tc>
          <w:tcPr>
            <w:tcW w:w="2016" w:type="dxa"/>
          </w:tcPr>
          <w:p w14:paraId="7D421199" w14:textId="77777777" w:rsidR="000D7FAB" w:rsidRPr="00670D08" w:rsidRDefault="000D7FAB" w:rsidP="000D7FAB">
            <w:pPr>
              <w:rPr>
                <w:rFonts w:ascii="Arial" w:hAnsi="Arial" w:cs="Arial"/>
              </w:rPr>
            </w:pPr>
            <w:r>
              <w:rPr>
                <w:rFonts w:ascii="Arial" w:hAnsi="Arial" w:cs="Arial"/>
                <w:sz w:val="20"/>
                <w:szCs w:val="20"/>
              </w:rPr>
              <w:t>Face to face or virtual meetings</w:t>
            </w:r>
          </w:p>
        </w:tc>
        <w:tc>
          <w:tcPr>
            <w:tcW w:w="2354" w:type="dxa"/>
          </w:tcPr>
          <w:p w14:paraId="6AAA28DE" w14:textId="77777777" w:rsidR="000D7FAB" w:rsidRPr="006C09AD" w:rsidRDefault="000D7FAB" w:rsidP="000D7FAB">
            <w:pPr>
              <w:rPr>
                <w:rFonts w:ascii="Arial" w:hAnsi="Arial" w:cs="Arial"/>
                <w:sz w:val="20"/>
                <w:szCs w:val="20"/>
              </w:rPr>
            </w:pPr>
            <w:r w:rsidRPr="006C09AD">
              <w:rPr>
                <w:rFonts w:ascii="Arial" w:hAnsi="Arial" w:cs="Arial"/>
                <w:sz w:val="20"/>
                <w:szCs w:val="20"/>
              </w:rPr>
              <w:t>To provide staff the opportunity for reflective supervision.</w:t>
            </w:r>
          </w:p>
          <w:p w14:paraId="1CEECA75" w14:textId="77777777" w:rsidR="000D7FAB" w:rsidRPr="00670D08" w:rsidRDefault="000D7FAB" w:rsidP="000D7FAB">
            <w:pPr>
              <w:rPr>
                <w:rFonts w:ascii="Arial" w:hAnsi="Arial" w:cs="Arial"/>
              </w:rPr>
            </w:pPr>
          </w:p>
        </w:tc>
        <w:tc>
          <w:tcPr>
            <w:tcW w:w="1573" w:type="dxa"/>
          </w:tcPr>
          <w:p w14:paraId="0FD99D02" w14:textId="77777777" w:rsidR="000D7FAB" w:rsidRPr="00670D08" w:rsidRDefault="000D7FAB" w:rsidP="000D7FAB">
            <w:pPr>
              <w:rPr>
                <w:rFonts w:ascii="Arial" w:hAnsi="Arial" w:cs="Arial"/>
              </w:rPr>
            </w:pPr>
            <w:r>
              <w:rPr>
                <w:rFonts w:ascii="Arial" w:hAnsi="Arial" w:cs="Arial"/>
                <w:sz w:val="20"/>
                <w:szCs w:val="20"/>
              </w:rPr>
              <w:t>Service Manager/Team Manager</w:t>
            </w:r>
          </w:p>
        </w:tc>
        <w:tc>
          <w:tcPr>
            <w:tcW w:w="1542" w:type="dxa"/>
          </w:tcPr>
          <w:p w14:paraId="2A69198A" w14:textId="77777777" w:rsidR="000D7FAB" w:rsidRPr="00670D08" w:rsidRDefault="000D7FAB" w:rsidP="000D7FAB">
            <w:pPr>
              <w:rPr>
                <w:rFonts w:ascii="Arial" w:hAnsi="Arial" w:cs="Arial"/>
              </w:rPr>
            </w:pPr>
            <w:r>
              <w:rPr>
                <w:rFonts w:ascii="Arial" w:hAnsi="Arial" w:cs="Arial"/>
                <w:sz w:val="20"/>
                <w:szCs w:val="20"/>
              </w:rPr>
              <w:t>Monthly</w:t>
            </w:r>
          </w:p>
        </w:tc>
      </w:tr>
      <w:tr w:rsidR="0088729A" w:rsidRPr="00670D08" w14:paraId="054ECCCC" w14:textId="77777777" w:rsidTr="0088729A">
        <w:tc>
          <w:tcPr>
            <w:tcW w:w="2439" w:type="dxa"/>
          </w:tcPr>
          <w:p w14:paraId="77DA56DD" w14:textId="77777777" w:rsidR="000D7FAB" w:rsidRPr="000E17D0" w:rsidRDefault="000E17D0" w:rsidP="000D7FAB">
            <w:pPr>
              <w:rPr>
                <w:rFonts w:ascii="Arial" w:hAnsi="Arial" w:cs="Arial"/>
                <w:sz w:val="20"/>
                <w:szCs w:val="20"/>
              </w:rPr>
            </w:pPr>
            <w:r w:rsidRPr="000E17D0">
              <w:rPr>
                <w:rFonts w:ascii="Arial" w:hAnsi="Arial" w:cs="Arial"/>
                <w:sz w:val="20"/>
                <w:szCs w:val="20"/>
              </w:rPr>
              <w:t>Complaints and Compliments monitoring</w:t>
            </w:r>
          </w:p>
        </w:tc>
        <w:tc>
          <w:tcPr>
            <w:tcW w:w="2016" w:type="dxa"/>
          </w:tcPr>
          <w:p w14:paraId="0E4355D2" w14:textId="77777777" w:rsidR="000D7FAB" w:rsidRDefault="001D7B22" w:rsidP="000D7FAB">
            <w:pPr>
              <w:rPr>
                <w:rFonts w:ascii="Arial" w:hAnsi="Arial" w:cs="Arial"/>
                <w:sz w:val="20"/>
                <w:szCs w:val="20"/>
              </w:rPr>
            </w:pPr>
            <w:r>
              <w:rPr>
                <w:rFonts w:ascii="Arial" w:hAnsi="Arial" w:cs="Arial"/>
                <w:sz w:val="20"/>
                <w:szCs w:val="20"/>
              </w:rPr>
              <w:t>Reporting on complaints and compliments trends received locally by service area and resolution stage.</w:t>
            </w:r>
          </w:p>
          <w:p w14:paraId="484024BE" w14:textId="77777777" w:rsidR="001D7B22" w:rsidRPr="00670D08" w:rsidRDefault="001D7B22" w:rsidP="000D7FAB">
            <w:pPr>
              <w:rPr>
                <w:rFonts w:ascii="Arial" w:hAnsi="Arial" w:cs="Arial"/>
              </w:rPr>
            </w:pPr>
            <w:r>
              <w:rPr>
                <w:rFonts w:ascii="Arial" w:hAnsi="Arial" w:cs="Arial"/>
                <w:sz w:val="20"/>
                <w:szCs w:val="20"/>
              </w:rPr>
              <w:t>Feedback to service wide management teams</w:t>
            </w:r>
            <w:r w:rsidR="003A2D3D">
              <w:rPr>
                <w:rFonts w:ascii="Arial" w:hAnsi="Arial" w:cs="Arial"/>
                <w:sz w:val="20"/>
                <w:szCs w:val="20"/>
              </w:rPr>
              <w:t xml:space="preserve"> and SLT</w:t>
            </w:r>
          </w:p>
        </w:tc>
        <w:tc>
          <w:tcPr>
            <w:tcW w:w="2354" w:type="dxa"/>
          </w:tcPr>
          <w:p w14:paraId="5FCE637D" w14:textId="77777777" w:rsidR="000D7FAB" w:rsidRPr="001D7B22" w:rsidRDefault="001D7B22" w:rsidP="001D7B22">
            <w:pPr>
              <w:rPr>
                <w:rFonts w:ascii="Arial" w:hAnsi="Arial" w:cs="Arial"/>
                <w:sz w:val="20"/>
                <w:szCs w:val="20"/>
              </w:rPr>
            </w:pPr>
            <w:r>
              <w:rPr>
                <w:rFonts w:ascii="Arial" w:hAnsi="Arial" w:cs="Arial"/>
                <w:sz w:val="20"/>
                <w:szCs w:val="20"/>
              </w:rPr>
              <w:t xml:space="preserve">To help improve practice across the service by identifying and sharing issues, good practice </w:t>
            </w:r>
            <w:r w:rsidR="003A2D3D" w:rsidRPr="003A2D3D">
              <w:rPr>
                <w:rFonts w:ascii="Arial" w:hAnsi="Arial" w:cs="Arial"/>
                <w:sz w:val="20"/>
                <w:szCs w:val="20"/>
              </w:rPr>
              <w:t>highlighting patterns and themes, to strengthen the current reporting loop and the impact of the voice of the child on service development and improvement</w:t>
            </w:r>
          </w:p>
        </w:tc>
        <w:tc>
          <w:tcPr>
            <w:tcW w:w="1573" w:type="dxa"/>
          </w:tcPr>
          <w:p w14:paraId="0BCBA3C8" w14:textId="77777777" w:rsidR="000D7FAB" w:rsidRPr="001D7B22" w:rsidRDefault="001D7B22" w:rsidP="000D7FAB">
            <w:pPr>
              <w:rPr>
                <w:rFonts w:ascii="Arial" w:hAnsi="Arial" w:cs="Arial"/>
                <w:sz w:val="20"/>
                <w:szCs w:val="20"/>
              </w:rPr>
            </w:pPr>
            <w:r w:rsidRPr="001D7B22">
              <w:rPr>
                <w:rFonts w:ascii="Arial" w:hAnsi="Arial" w:cs="Arial"/>
                <w:sz w:val="20"/>
                <w:szCs w:val="20"/>
              </w:rPr>
              <w:t>Complaints Manager</w:t>
            </w:r>
          </w:p>
        </w:tc>
        <w:tc>
          <w:tcPr>
            <w:tcW w:w="1542" w:type="dxa"/>
          </w:tcPr>
          <w:p w14:paraId="1E56DC51" w14:textId="77777777" w:rsidR="000D7FAB" w:rsidRPr="001D7B22" w:rsidRDefault="003A2D3D" w:rsidP="000D7FAB">
            <w:pPr>
              <w:rPr>
                <w:rFonts w:ascii="Arial" w:hAnsi="Arial" w:cs="Arial"/>
                <w:sz w:val="20"/>
                <w:szCs w:val="20"/>
              </w:rPr>
            </w:pPr>
            <w:r>
              <w:rPr>
                <w:rFonts w:ascii="Arial" w:hAnsi="Arial" w:cs="Arial"/>
                <w:sz w:val="20"/>
                <w:szCs w:val="20"/>
              </w:rPr>
              <w:t>Quarterly</w:t>
            </w:r>
          </w:p>
        </w:tc>
      </w:tr>
      <w:tr w:rsidR="0088729A" w:rsidRPr="00670D08" w14:paraId="7B95D530" w14:textId="77777777" w:rsidTr="0088729A">
        <w:tc>
          <w:tcPr>
            <w:tcW w:w="2439" w:type="dxa"/>
          </w:tcPr>
          <w:p w14:paraId="3B135885" w14:textId="77777777" w:rsidR="000D7FAB" w:rsidRPr="0088729A" w:rsidRDefault="001D7B22" w:rsidP="000D7FAB">
            <w:pPr>
              <w:rPr>
                <w:rFonts w:ascii="Arial" w:hAnsi="Arial" w:cs="Arial"/>
                <w:sz w:val="20"/>
                <w:szCs w:val="20"/>
              </w:rPr>
            </w:pPr>
            <w:r w:rsidRPr="0088729A">
              <w:rPr>
                <w:rFonts w:ascii="Arial" w:hAnsi="Arial" w:cs="Arial"/>
                <w:sz w:val="20"/>
                <w:szCs w:val="20"/>
              </w:rPr>
              <w:t>Annual Complaints</w:t>
            </w:r>
            <w:r w:rsidR="0088729A" w:rsidRPr="0088729A">
              <w:rPr>
                <w:rFonts w:ascii="Arial" w:hAnsi="Arial" w:cs="Arial"/>
                <w:sz w:val="20"/>
                <w:szCs w:val="20"/>
              </w:rPr>
              <w:t>/Compliments report</w:t>
            </w:r>
          </w:p>
        </w:tc>
        <w:tc>
          <w:tcPr>
            <w:tcW w:w="2016" w:type="dxa"/>
          </w:tcPr>
          <w:p w14:paraId="7037B8CF" w14:textId="77777777" w:rsidR="000D7FAB" w:rsidRPr="0088729A" w:rsidRDefault="0088729A" w:rsidP="000D7FAB">
            <w:pPr>
              <w:rPr>
                <w:rFonts w:ascii="Arial" w:hAnsi="Arial" w:cs="Arial"/>
                <w:sz w:val="20"/>
                <w:szCs w:val="20"/>
              </w:rPr>
            </w:pPr>
            <w:r w:rsidRPr="0088729A">
              <w:rPr>
                <w:rFonts w:ascii="Arial" w:hAnsi="Arial" w:cs="Arial"/>
                <w:sz w:val="20"/>
                <w:szCs w:val="20"/>
              </w:rPr>
              <w:t>Collation o</w:t>
            </w:r>
            <w:r>
              <w:rPr>
                <w:rFonts w:ascii="Arial" w:hAnsi="Arial" w:cs="Arial"/>
                <w:sz w:val="20"/>
                <w:szCs w:val="20"/>
              </w:rPr>
              <w:t xml:space="preserve">f information across the year into a report which identifies trends, </w:t>
            </w:r>
            <w:proofErr w:type="gramStart"/>
            <w:r>
              <w:rPr>
                <w:rFonts w:ascii="Arial" w:hAnsi="Arial" w:cs="Arial"/>
                <w:sz w:val="20"/>
                <w:szCs w:val="20"/>
              </w:rPr>
              <w:t>issues</w:t>
            </w:r>
            <w:proofErr w:type="gramEnd"/>
            <w:r>
              <w:rPr>
                <w:rFonts w:ascii="Arial" w:hAnsi="Arial" w:cs="Arial"/>
                <w:sz w:val="20"/>
                <w:szCs w:val="20"/>
              </w:rPr>
              <w:t xml:space="preserve"> and examples of good practice</w:t>
            </w:r>
          </w:p>
        </w:tc>
        <w:tc>
          <w:tcPr>
            <w:tcW w:w="2354" w:type="dxa"/>
          </w:tcPr>
          <w:p w14:paraId="24B9DCE1" w14:textId="77777777" w:rsidR="000D7FAB" w:rsidRPr="0088729A" w:rsidRDefault="0088729A" w:rsidP="0088729A">
            <w:pPr>
              <w:rPr>
                <w:rFonts w:ascii="Arial" w:hAnsi="Arial" w:cs="Arial"/>
                <w:sz w:val="20"/>
                <w:szCs w:val="20"/>
              </w:rPr>
            </w:pPr>
            <w:r w:rsidRPr="0088729A">
              <w:rPr>
                <w:rFonts w:ascii="Arial" w:hAnsi="Arial" w:cs="Arial"/>
                <w:sz w:val="20"/>
                <w:szCs w:val="20"/>
              </w:rPr>
              <w:t xml:space="preserve">To </w:t>
            </w:r>
            <w:r>
              <w:rPr>
                <w:rFonts w:ascii="Arial" w:hAnsi="Arial" w:cs="Arial"/>
                <w:sz w:val="20"/>
                <w:szCs w:val="20"/>
              </w:rPr>
              <w:t xml:space="preserve">support </w:t>
            </w:r>
            <w:r w:rsidRPr="0088729A">
              <w:rPr>
                <w:rFonts w:ascii="Arial" w:hAnsi="Arial" w:cs="Arial"/>
                <w:sz w:val="20"/>
                <w:szCs w:val="20"/>
              </w:rPr>
              <w:t xml:space="preserve">continuous learning and improvement in practice and service delivery to improve outcomes for children, young people, their </w:t>
            </w:r>
            <w:proofErr w:type="gramStart"/>
            <w:r w:rsidRPr="0088729A">
              <w:rPr>
                <w:rFonts w:ascii="Arial" w:hAnsi="Arial" w:cs="Arial"/>
                <w:sz w:val="20"/>
                <w:szCs w:val="20"/>
              </w:rPr>
              <w:t>families</w:t>
            </w:r>
            <w:proofErr w:type="gramEnd"/>
            <w:r w:rsidRPr="0088729A">
              <w:rPr>
                <w:rFonts w:ascii="Arial" w:hAnsi="Arial" w:cs="Arial"/>
                <w:sz w:val="20"/>
                <w:szCs w:val="20"/>
              </w:rPr>
              <w:t xml:space="preserve"> and communities.</w:t>
            </w:r>
          </w:p>
        </w:tc>
        <w:tc>
          <w:tcPr>
            <w:tcW w:w="1573" w:type="dxa"/>
          </w:tcPr>
          <w:p w14:paraId="095B6B00" w14:textId="77777777" w:rsidR="000D7FAB" w:rsidRPr="00670D08" w:rsidRDefault="0088729A" w:rsidP="000D7FAB">
            <w:pPr>
              <w:rPr>
                <w:rFonts w:ascii="Arial" w:hAnsi="Arial" w:cs="Arial"/>
              </w:rPr>
            </w:pPr>
            <w:r w:rsidRPr="001D7B22">
              <w:rPr>
                <w:rFonts w:ascii="Arial" w:hAnsi="Arial" w:cs="Arial"/>
                <w:sz w:val="20"/>
                <w:szCs w:val="20"/>
              </w:rPr>
              <w:t>Complaints Manager</w:t>
            </w:r>
          </w:p>
        </w:tc>
        <w:tc>
          <w:tcPr>
            <w:tcW w:w="1542" w:type="dxa"/>
          </w:tcPr>
          <w:p w14:paraId="13248883" w14:textId="77777777" w:rsidR="000D7FAB" w:rsidRPr="0088729A" w:rsidRDefault="0088729A" w:rsidP="000D7FAB">
            <w:pPr>
              <w:rPr>
                <w:rFonts w:ascii="Arial" w:hAnsi="Arial" w:cs="Arial"/>
                <w:sz w:val="20"/>
                <w:szCs w:val="20"/>
              </w:rPr>
            </w:pPr>
            <w:r w:rsidRPr="0088729A">
              <w:rPr>
                <w:rFonts w:ascii="Arial" w:hAnsi="Arial" w:cs="Arial"/>
                <w:sz w:val="20"/>
                <w:szCs w:val="20"/>
              </w:rPr>
              <w:t>Yearly</w:t>
            </w:r>
          </w:p>
        </w:tc>
      </w:tr>
      <w:bookmarkEnd w:id="1"/>
    </w:tbl>
    <w:p w14:paraId="3E209D35" w14:textId="77777777" w:rsidR="00F274B7" w:rsidRPr="00670D08" w:rsidRDefault="00F274B7" w:rsidP="00F274B7">
      <w:pPr>
        <w:rPr>
          <w:rFonts w:ascii="Arial" w:hAnsi="Arial" w:cs="Arial"/>
        </w:rPr>
      </w:pPr>
    </w:p>
    <w:tbl>
      <w:tblPr>
        <w:tblStyle w:val="TableGrid"/>
        <w:tblW w:w="9924" w:type="dxa"/>
        <w:tblInd w:w="-431" w:type="dxa"/>
        <w:tblLook w:val="04A0" w:firstRow="1" w:lastRow="0" w:firstColumn="1" w:lastColumn="0" w:noHBand="0" w:noVBand="1"/>
      </w:tblPr>
      <w:tblGrid>
        <w:gridCol w:w="2225"/>
        <w:gridCol w:w="2155"/>
        <w:gridCol w:w="2402"/>
        <w:gridCol w:w="1584"/>
        <w:gridCol w:w="1558"/>
      </w:tblGrid>
      <w:tr w:rsidR="00F274B7" w:rsidRPr="00670D08" w14:paraId="02CF163A" w14:textId="77777777" w:rsidTr="00AE65B9">
        <w:tc>
          <w:tcPr>
            <w:tcW w:w="9924" w:type="dxa"/>
            <w:gridSpan w:val="5"/>
            <w:shd w:val="clear" w:color="auto" w:fill="92CDDC" w:themeFill="accent5" w:themeFillTint="99"/>
          </w:tcPr>
          <w:p w14:paraId="043BBD05" w14:textId="77777777" w:rsidR="00F274B7" w:rsidRPr="00670D08" w:rsidRDefault="00F274B7" w:rsidP="00E05D79">
            <w:pPr>
              <w:jc w:val="center"/>
              <w:rPr>
                <w:rFonts w:ascii="Arial" w:hAnsi="Arial" w:cs="Arial"/>
                <w:b/>
                <w:bCs/>
                <w:sz w:val="28"/>
                <w:szCs w:val="28"/>
              </w:rPr>
            </w:pPr>
            <w:bookmarkStart w:id="2" w:name="_Hlk42515981"/>
            <w:r w:rsidRPr="00670D08">
              <w:rPr>
                <w:rFonts w:ascii="Arial" w:hAnsi="Arial" w:cs="Arial"/>
                <w:b/>
                <w:bCs/>
                <w:sz w:val="28"/>
                <w:szCs w:val="28"/>
              </w:rPr>
              <w:t xml:space="preserve">Resources, Improvement and Partnerships </w:t>
            </w:r>
          </w:p>
        </w:tc>
      </w:tr>
      <w:tr w:rsidR="00F274B7" w:rsidRPr="00670D08" w14:paraId="2102A19F" w14:textId="77777777" w:rsidTr="00AE65B9">
        <w:tc>
          <w:tcPr>
            <w:tcW w:w="9924" w:type="dxa"/>
            <w:gridSpan w:val="5"/>
            <w:shd w:val="clear" w:color="auto" w:fill="DBE5F1" w:themeFill="accent1" w:themeFillTint="33"/>
          </w:tcPr>
          <w:p w14:paraId="5D946564" w14:textId="77777777" w:rsidR="00F274B7" w:rsidRPr="00670D08" w:rsidRDefault="00B13114" w:rsidP="00E05D79">
            <w:pPr>
              <w:jc w:val="center"/>
              <w:rPr>
                <w:rFonts w:ascii="Arial" w:hAnsi="Arial" w:cs="Arial"/>
                <w:b/>
                <w:bCs/>
                <w:sz w:val="28"/>
                <w:szCs w:val="28"/>
              </w:rPr>
            </w:pPr>
            <w:r w:rsidRPr="00670D08">
              <w:rPr>
                <w:rFonts w:ascii="Arial" w:hAnsi="Arial" w:cs="Arial"/>
                <w:b/>
                <w:bCs/>
                <w:sz w:val="28"/>
                <w:szCs w:val="28"/>
              </w:rPr>
              <w:t xml:space="preserve">Commissioning </w:t>
            </w:r>
          </w:p>
        </w:tc>
      </w:tr>
      <w:tr w:rsidR="00F274B7" w:rsidRPr="00670D08" w14:paraId="33490487" w14:textId="77777777" w:rsidTr="00AE65B9">
        <w:tc>
          <w:tcPr>
            <w:tcW w:w="2225" w:type="dxa"/>
            <w:shd w:val="clear" w:color="auto" w:fill="B8CCE4" w:themeFill="accent1" w:themeFillTint="66"/>
          </w:tcPr>
          <w:p w14:paraId="7CFF17A4" w14:textId="77777777" w:rsidR="00F274B7" w:rsidRPr="00670D08" w:rsidRDefault="00F274B7" w:rsidP="00E05D79">
            <w:pPr>
              <w:jc w:val="center"/>
              <w:rPr>
                <w:rFonts w:ascii="Arial" w:hAnsi="Arial" w:cs="Arial"/>
                <w:b/>
                <w:bCs/>
                <w:sz w:val="22"/>
                <w:szCs w:val="22"/>
              </w:rPr>
            </w:pPr>
            <w:r w:rsidRPr="00670D08">
              <w:rPr>
                <w:rFonts w:ascii="Arial" w:hAnsi="Arial" w:cs="Arial"/>
                <w:b/>
                <w:bCs/>
                <w:sz w:val="22"/>
                <w:szCs w:val="22"/>
              </w:rPr>
              <w:t>Activity</w:t>
            </w:r>
          </w:p>
          <w:p w14:paraId="613AE856" w14:textId="77777777" w:rsidR="00F274B7" w:rsidRPr="00670D08" w:rsidRDefault="00F274B7" w:rsidP="00E05D79">
            <w:pPr>
              <w:jc w:val="center"/>
              <w:rPr>
                <w:rFonts w:ascii="Arial" w:hAnsi="Arial" w:cs="Arial"/>
                <w:b/>
                <w:bCs/>
                <w:sz w:val="22"/>
                <w:szCs w:val="22"/>
              </w:rPr>
            </w:pPr>
            <w:r w:rsidRPr="00670D08">
              <w:rPr>
                <w:rFonts w:ascii="Arial" w:hAnsi="Arial" w:cs="Arial"/>
                <w:b/>
                <w:bCs/>
                <w:sz w:val="22"/>
                <w:szCs w:val="22"/>
              </w:rPr>
              <w:t>(What)</w:t>
            </w:r>
          </w:p>
        </w:tc>
        <w:tc>
          <w:tcPr>
            <w:tcW w:w="2155" w:type="dxa"/>
            <w:shd w:val="clear" w:color="auto" w:fill="B8CCE4" w:themeFill="accent1" w:themeFillTint="66"/>
          </w:tcPr>
          <w:p w14:paraId="2BF00B87" w14:textId="77777777" w:rsidR="00F274B7" w:rsidRPr="00670D08" w:rsidRDefault="00F274B7" w:rsidP="00E05D79">
            <w:pPr>
              <w:jc w:val="center"/>
              <w:rPr>
                <w:rFonts w:ascii="Arial" w:hAnsi="Arial" w:cs="Arial"/>
                <w:b/>
                <w:bCs/>
                <w:sz w:val="22"/>
                <w:szCs w:val="22"/>
              </w:rPr>
            </w:pPr>
            <w:r w:rsidRPr="00670D08">
              <w:rPr>
                <w:rFonts w:ascii="Arial" w:hAnsi="Arial" w:cs="Arial"/>
                <w:b/>
                <w:bCs/>
                <w:sz w:val="22"/>
                <w:szCs w:val="22"/>
              </w:rPr>
              <w:t>How</w:t>
            </w:r>
          </w:p>
        </w:tc>
        <w:tc>
          <w:tcPr>
            <w:tcW w:w="2402" w:type="dxa"/>
            <w:shd w:val="clear" w:color="auto" w:fill="B8CCE4" w:themeFill="accent1" w:themeFillTint="66"/>
          </w:tcPr>
          <w:p w14:paraId="32F6FD2E" w14:textId="77777777" w:rsidR="00F274B7" w:rsidRPr="00670D08" w:rsidRDefault="00F274B7" w:rsidP="00E05D79">
            <w:pPr>
              <w:jc w:val="center"/>
              <w:rPr>
                <w:rFonts w:ascii="Arial" w:hAnsi="Arial" w:cs="Arial"/>
                <w:b/>
                <w:bCs/>
                <w:sz w:val="22"/>
                <w:szCs w:val="22"/>
              </w:rPr>
            </w:pPr>
            <w:r w:rsidRPr="00670D08">
              <w:rPr>
                <w:rFonts w:ascii="Arial" w:hAnsi="Arial" w:cs="Arial"/>
                <w:b/>
                <w:bCs/>
                <w:sz w:val="22"/>
                <w:szCs w:val="22"/>
              </w:rPr>
              <w:t>Purpose</w:t>
            </w:r>
          </w:p>
          <w:p w14:paraId="485B9DF5" w14:textId="77777777" w:rsidR="00F274B7" w:rsidRPr="00670D08" w:rsidRDefault="00F274B7" w:rsidP="00E05D79">
            <w:pPr>
              <w:jc w:val="center"/>
              <w:rPr>
                <w:rFonts w:ascii="Arial" w:hAnsi="Arial" w:cs="Arial"/>
                <w:b/>
                <w:bCs/>
                <w:sz w:val="22"/>
                <w:szCs w:val="22"/>
              </w:rPr>
            </w:pPr>
            <w:r w:rsidRPr="00670D08">
              <w:rPr>
                <w:rFonts w:ascii="Arial" w:hAnsi="Arial" w:cs="Arial"/>
                <w:b/>
                <w:bCs/>
                <w:sz w:val="22"/>
                <w:szCs w:val="22"/>
              </w:rPr>
              <w:t>(Why)</w:t>
            </w:r>
          </w:p>
        </w:tc>
        <w:tc>
          <w:tcPr>
            <w:tcW w:w="1584" w:type="dxa"/>
            <w:shd w:val="clear" w:color="auto" w:fill="B8CCE4" w:themeFill="accent1" w:themeFillTint="66"/>
          </w:tcPr>
          <w:p w14:paraId="7DC7AE72" w14:textId="77777777" w:rsidR="00F274B7" w:rsidRPr="00670D08" w:rsidRDefault="00F274B7" w:rsidP="00E05D79">
            <w:pPr>
              <w:jc w:val="center"/>
              <w:rPr>
                <w:rFonts w:ascii="Arial" w:hAnsi="Arial" w:cs="Arial"/>
                <w:b/>
                <w:bCs/>
                <w:sz w:val="22"/>
                <w:szCs w:val="22"/>
              </w:rPr>
            </w:pPr>
            <w:r w:rsidRPr="00670D08">
              <w:rPr>
                <w:rFonts w:ascii="Arial" w:hAnsi="Arial" w:cs="Arial"/>
                <w:b/>
                <w:bCs/>
                <w:sz w:val="22"/>
                <w:szCs w:val="22"/>
              </w:rPr>
              <w:t>Lead</w:t>
            </w:r>
          </w:p>
          <w:p w14:paraId="707C4193" w14:textId="77777777" w:rsidR="00F274B7" w:rsidRPr="00670D08" w:rsidRDefault="00F274B7" w:rsidP="00E05D79">
            <w:pPr>
              <w:jc w:val="center"/>
              <w:rPr>
                <w:rFonts w:ascii="Arial" w:hAnsi="Arial" w:cs="Arial"/>
                <w:b/>
                <w:bCs/>
                <w:sz w:val="22"/>
                <w:szCs w:val="22"/>
              </w:rPr>
            </w:pPr>
            <w:r w:rsidRPr="00670D08">
              <w:rPr>
                <w:rFonts w:ascii="Arial" w:hAnsi="Arial" w:cs="Arial"/>
                <w:b/>
                <w:bCs/>
                <w:sz w:val="22"/>
                <w:szCs w:val="22"/>
              </w:rPr>
              <w:t>(Who)</w:t>
            </w:r>
          </w:p>
        </w:tc>
        <w:tc>
          <w:tcPr>
            <w:tcW w:w="1558" w:type="dxa"/>
            <w:shd w:val="clear" w:color="auto" w:fill="B8CCE4" w:themeFill="accent1" w:themeFillTint="66"/>
          </w:tcPr>
          <w:p w14:paraId="69EC8F79" w14:textId="77777777" w:rsidR="00F274B7" w:rsidRPr="00670D08" w:rsidRDefault="00F274B7" w:rsidP="00E05D79">
            <w:pPr>
              <w:jc w:val="center"/>
              <w:rPr>
                <w:rFonts w:ascii="Arial" w:hAnsi="Arial" w:cs="Arial"/>
                <w:b/>
                <w:bCs/>
                <w:sz w:val="22"/>
                <w:szCs w:val="22"/>
              </w:rPr>
            </w:pPr>
            <w:r w:rsidRPr="00670D08">
              <w:rPr>
                <w:rFonts w:ascii="Arial" w:hAnsi="Arial" w:cs="Arial"/>
                <w:b/>
                <w:bCs/>
                <w:sz w:val="22"/>
                <w:szCs w:val="22"/>
              </w:rPr>
              <w:t>Frequency (When)</w:t>
            </w:r>
          </w:p>
        </w:tc>
      </w:tr>
      <w:tr w:rsidR="00AE65B9" w14:paraId="7D78A6D4" w14:textId="77777777" w:rsidTr="00AE65B9">
        <w:tc>
          <w:tcPr>
            <w:tcW w:w="2225" w:type="dxa"/>
            <w:hideMark/>
          </w:tcPr>
          <w:p w14:paraId="133F7448" w14:textId="77777777" w:rsidR="00AE65B9" w:rsidRPr="00AE65B9" w:rsidRDefault="00AE65B9">
            <w:pPr>
              <w:rPr>
                <w:rFonts w:ascii="Arial" w:hAnsi="Arial" w:cs="Arial"/>
                <w:sz w:val="20"/>
                <w:szCs w:val="20"/>
              </w:rPr>
            </w:pPr>
            <w:r w:rsidRPr="00AE65B9">
              <w:rPr>
                <w:rFonts w:ascii="Arial" w:hAnsi="Arial" w:cs="Arial"/>
                <w:sz w:val="20"/>
                <w:szCs w:val="20"/>
              </w:rPr>
              <w:t>Participating in learning 13-25</w:t>
            </w:r>
          </w:p>
        </w:tc>
        <w:tc>
          <w:tcPr>
            <w:tcW w:w="2155" w:type="dxa"/>
            <w:hideMark/>
          </w:tcPr>
          <w:p w14:paraId="045C9B58" w14:textId="77777777" w:rsidR="00AE65B9" w:rsidRPr="00AE65B9" w:rsidRDefault="00AE65B9">
            <w:pPr>
              <w:rPr>
                <w:rFonts w:ascii="Arial" w:hAnsi="Arial" w:cs="Arial"/>
                <w:sz w:val="20"/>
                <w:szCs w:val="20"/>
              </w:rPr>
            </w:pPr>
            <w:r w:rsidRPr="00AE65B9">
              <w:rPr>
                <w:rFonts w:ascii="Arial" w:hAnsi="Arial" w:cs="Arial"/>
                <w:sz w:val="20"/>
                <w:szCs w:val="20"/>
              </w:rPr>
              <w:t>Contract Management</w:t>
            </w:r>
          </w:p>
        </w:tc>
        <w:tc>
          <w:tcPr>
            <w:tcW w:w="2402" w:type="dxa"/>
            <w:hideMark/>
          </w:tcPr>
          <w:p w14:paraId="6FC02062" w14:textId="77777777" w:rsidR="00AE65B9" w:rsidRPr="00AE65B9" w:rsidRDefault="00AE65B9">
            <w:pPr>
              <w:rPr>
                <w:rFonts w:ascii="Arial" w:hAnsi="Arial" w:cs="Arial"/>
                <w:sz w:val="20"/>
                <w:szCs w:val="20"/>
              </w:rPr>
            </w:pPr>
            <w:r w:rsidRPr="00AE65B9">
              <w:rPr>
                <w:rFonts w:ascii="Arial" w:hAnsi="Arial" w:cs="Arial"/>
                <w:sz w:val="20"/>
                <w:szCs w:val="20"/>
              </w:rPr>
              <w:t xml:space="preserve">To ensure we remain in the top quintile for </w:t>
            </w:r>
            <w:proofErr w:type="gramStart"/>
            <w:r w:rsidRPr="00AE65B9">
              <w:rPr>
                <w:rFonts w:ascii="Arial" w:hAnsi="Arial" w:cs="Arial"/>
                <w:sz w:val="20"/>
                <w:szCs w:val="20"/>
              </w:rPr>
              <w:t>16/17 year old</w:t>
            </w:r>
            <w:proofErr w:type="gramEnd"/>
            <w:r w:rsidRPr="00AE65B9">
              <w:rPr>
                <w:rFonts w:ascii="Arial" w:hAnsi="Arial" w:cs="Arial"/>
                <w:sz w:val="20"/>
                <w:szCs w:val="20"/>
              </w:rPr>
              <w:t xml:space="preserve"> participation</w:t>
            </w:r>
          </w:p>
        </w:tc>
        <w:tc>
          <w:tcPr>
            <w:tcW w:w="1584" w:type="dxa"/>
            <w:hideMark/>
          </w:tcPr>
          <w:p w14:paraId="38A75041" w14:textId="77777777" w:rsidR="00AE65B9" w:rsidRPr="00AE65B9" w:rsidRDefault="00AE65B9">
            <w:pPr>
              <w:rPr>
                <w:rFonts w:ascii="Arial" w:hAnsi="Arial" w:cs="Arial"/>
                <w:sz w:val="20"/>
                <w:szCs w:val="20"/>
              </w:rPr>
            </w:pPr>
            <w:r w:rsidRPr="00AE65B9">
              <w:rPr>
                <w:rFonts w:ascii="Arial" w:hAnsi="Arial" w:cs="Arial"/>
                <w:sz w:val="20"/>
                <w:szCs w:val="20"/>
              </w:rPr>
              <w:t>Contract Manager</w:t>
            </w:r>
          </w:p>
        </w:tc>
        <w:tc>
          <w:tcPr>
            <w:tcW w:w="1558" w:type="dxa"/>
            <w:hideMark/>
          </w:tcPr>
          <w:p w14:paraId="05BEA2D0" w14:textId="77777777" w:rsidR="00AE65B9" w:rsidRPr="00AE65B9" w:rsidRDefault="00AE65B9">
            <w:pPr>
              <w:rPr>
                <w:rFonts w:ascii="Arial" w:hAnsi="Arial" w:cs="Arial"/>
                <w:sz w:val="20"/>
                <w:szCs w:val="20"/>
              </w:rPr>
            </w:pPr>
            <w:r w:rsidRPr="00AE65B9">
              <w:rPr>
                <w:rFonts w:ascii="Arial" w:hAnsi="Arial" w:cs="Arial"/>
                <w:sz w:val="20"/>
                <w:szCs w:val="20"/>
              </w:rPr>
              <w:t>Quarterly or more frequent based on risk</w:t>
            </w:r>
          </w:p>
        </w:tc>
      </w:tr>
      <w:tr w:rsidR="00AE65B9" w14:paraId="4F188BEE" w14:textId="77777777" w:rsidTr="00AE65B9">
        <w:tc>
          <w:tcPr>
            <w:tcW w:w="2225" w:type="dxa"/>
            <w:hideMark/>
          </w:tcPr>
          <w:p w14:paraId="18A505BC" w14:textId="77777777" w:rsidR="00AE65B9" w:rsidRPr="00AE65B9" w:rsidRDefault="00AE65B9">
            <w:pPr>
              <w:rPr>
                <w:rFonts w:ascii="Arial" w:hAnsi="Arial" w:cs="Arial"/>
                <w:sz w:val="20"/>
                <w:szCs w:val="20"/>
              </w:rPr>
            </w:pPr>
            <w:r w:rsidRPr="00AE65B9">
              <w:rPr>
                <w:rFonts w:ascii="Arial" w:hAnsi="Arial" w:cs="Arial"/>
                <w:sz w:val="20"/>
                <w:szCs w:val="20"/>
              </w:rPr>
              <w:t>SEND EHCP reviews Y9</w:t>
            </w:r>
          </w:p>
        </w:tc>
        <w:tc>
          <w:tcPr>
            <w:tcW w:w="2155" w:type="dxa"/>
            <w:hideMark/>
          </w:tcPr>
          <w:p w14:paraId="0DD9B45F" w14:textId="77777777" w:rsidR="00AE65B9" w:rsidRPr="00AE65B9" w:rsidRDefault="00AE65B9">
            <w:pPr>
              <w:rPr>
                <w:rFonts w:ascii="Arial" w:hAnsi="Arial" w:cs="Arial"/>
                <w:sz w:val="20"/>
                <w:szCs w:val="20"/>
              </w:rPr>
            </w:pPr>
            <w:r w:rsidRPr="00AE65B9">
              <w:rPr>
                <w:rFonts w:ascii="Arial" w:hAnsi="Arial" w:cs="Arial"/>
                <w:sz w:val="20"/>
                <w:szCs w:val="20"/>
              </w:rPr>
              <w:t>Contract Management</w:t>
            </w:r>
          </w:p>
        </w:tc>
        <w:tc>
          <w:tcPr>
            <w:tcW w:w="2402" w:type="dxa"/>
            <w:hideMark/>
          </w:tcPr>
          <w:p w14:paraId="73E96764" w14:textId="77777777" w:rsidR="00AE65B9" w:rsidRPr="00AE65B9" w:rsidRDefault="00AE65B9">
            <w:pPr>
              <w:rPr>
                <w:rFonts w:ascii="Arial" w:hAnsi="Arial" w:cs="Arial"/>
                <w:sz w:val="20"/>
                <w:szCs w:val="20"/>
              </w:rPr>
            </w:pPr>
            <w:r w:rsidRPr="00AE65B9">
              <w:rPr>
                <w:rFonts w:ascii="Arial" w:hAnsi="Arial" w:cs="Arial"/>
                <w:sz w:val="20"/>
                <w:szCs w:val="20"/>
              </w:rPr>
              <w:t>Y 9 SEND transition reviews</w:t>
            </w:r>
          </w:p>
        </w:tc>
        <w:tc>
          <w:tcPr>
            <w:tcW w:w="1584" w:type="dxa"/>
            <w:hideMark/>
          </w:tcPr>
          <w:p w14:paraId="5C306116" w14:textId="77777777" w:rsidR="00AE65B9" w:rsidRPr="00AE65B9" w:rsidRDefault="00AE65B9">
            <w:pPr>
              <w:rPr>
                <w:rFonts w:ascii="Arial" w:hAnsi="Arial" w:cs="Arial"/>
                <w:sz w:val="20"/>
                <w:szCs w:val="20"/>
              </w:rPr>
            </w:pPr>
            <w:r w:rsidRPr="00AE65B9">
              <w:rPr>
                <w:rFonts w:ascii="Arial" w:hAnsi="Arial" w:cs="Arial"/>
                <w:sz w:val="20"/>
                <w:szCs w:val="20"/>
              </w:rPr>
              <w:t>Contract Manager</w:t>
            </w:r>
          </w:p>
        </w:tc>
        <w:tc>
          <w:tcPr>
            <w:tcW w:w="1558" w:type="dxa"/>
            <w:hideMark/>
          </w:tcPr>
          <w:p w14:paraId="47096946" w14:textId="77777777" w:rsidR="00AE65B9" w:rsidRPr="00AE65B9" w:rsidRDefault="00AE65B9">
            <w:pPr>
              <w:rPr>
                <w:rFonts w:ascii="Arial" w:hAnsi="Arial" w:cs="Arial"/>
                <w:sz w:val="20"/>
                <w:szCs w:val="20"/>
              </w:rPr>
            </w:pPr>
            <w:r w:rsidRPr="00AE65B9">
              <w:rPr>
                <w:rFonts w:ascii="Arial" w:hAnsi="Arial" w:cs="Arial"/>
                <w:sz w:val="20"/>
                <w:szCs w:val="20"/>
              </w:rPr>
              <w:t>Quarterly or more frequent based on risk</w:t>
            </w:r>
          </w:p>
        </w:tc>
      </w:tr>
      <w:tr w:rsidR="00AE65B9" w14:paraId="5891BBAB" w14:textId="77777777" w:rsidTr="00AE65B9">
        <w:tc>
          <w:tcPr>
            <w:tcW w:w="2225" w:type="dxa"/>
            <w:hideMark/>
          </w:tcPr>
          <w:p w14:paraId="7BBCF9B5" w14:textId="77777777" w:rsidR="00AE65B9" w:rsidRPr="00AE65B9" w:rsidRDefault="00AE65B9">
            <w:pPr>
              <w:rPr>
                <w:rFonts w:ascii="Arial" w:hAnsi="Arial" w:cs="Arial"/>
                <w:sz w:val="20"/>
                <w:szCs w:val="20"/>
              </w:rPr>
            </w:pPr>
            <w:r w:rsidRPr="00AE65B9">
              <w:rPr>
                <w:rFonts w:ascii="Arial" w:hAnsi="Arial" w:cs="Arial"/>
                <w:sz w:val="20"/>
                <w:szCs w:val="20"/>
              </w:rPr>
              <w:t>Substance misuse treatment and prevention</w:t>
            </w:r>
          </w:p>
        </w:tc>
        <w:tc>
          <w:tcPr>
            <w:tcW w:w="2155" w:type="dxa"/>
            <w:hideMark/>
          </w:tcPr>
          <w:p w14:paraId="1BC48333" w14:textId="77777777" w:rsidR="00AE65B9" w:rsidRPr="00AE65B9" w:rsidRDefault="00AE65B9">
            <w:pPr>
              <w:rPr>
                <w:rFonts w:ascii="Arial" w:hAnsi="Arial" w:cs="Arial"/>
                <w:sz w:val="20"/>
                <w:szCs w:val="20"/>
              </w:rPr>
            </w:pPr>
            <w:r w:rsidRPr="00AE65B9">
              <w:rPr>
                <w:rFonts w:ascii="Arial" w:hAnsi="Arial" w:cs="Arial"/>
                <w:sz w:val="20"/>
                <w:szCs w:val="20"/>
              </w:rPr>
              <w:t>Contract Management</w:t>
            </w:r>
          </w:p>
        </w:tc>
        <w:tc>
          <w:tcPr>
            <w:tcW w:w="2402" w:type="dxa"/>
            <w:hideMark/>
          </w:tcPr>
          <w:p w14:paraId="5CEA0B79" w14:textId="77777777" w:rsidR="00AE65B9" w:rsidRPr="00AE65B9" w:rsidRDefault="00AE65B9">
            <w:pPr>
              <w:rPr>
                <w:rFonts w:ascii="Arial" w:hAnsi="Arial" w:cs="Arial"/>
                <w:sz w:val="20"/>
                <w:szCs w:val="20"/>
              </w:rPr>
            </w:pPr>
            <w:r w:rsidRPr="00AE65B9">
              <w:rPr>
                <w:rFonts w:ascii="Arial" w:hAnsi="Arial" w:cs="Arial"/>
                <w:sz w:val="20"/>
                <w:szCs w:val="20"/>
              </w:rPr>
              <w:t>Reduce numbers of young people affected by drugs/alcohol</w:t>
            </w:r>
          </w:p>
        </w:tc>
        <w:tc>
          <w:tcPr>
            <w:tcW w:w="1584" w:type="dxa"/>
            <w:hideMark/>
          </w:tcPr>
          <w:p w14:paraId="19C719E5" w14:textId="77777777" w:rsidR="00AE65B9" w:rsidRPr="00AE65B9" w:rsidRDefault="00AE65B9">
            <w:pPr>
              <w:rPr>
                <w:rFonts w:ascii="Arial" w:hAnsi="Arial" w:cs="Arial"/>
                <w:sz w:val="20"/>
                <w:szCs w:val="20"/>
              </w:rPr>
            </w:pPr>
            <w:r w:rsidRPr="00AE65B9">
              <w:rPr>
                <w:rFonts w:ascii="Arial" w:hAnsi="Arial" w:cs="Arial"/>
                <w:sz w:val="20"/>
                <w:szCs w:val="20"/>
              </w:rPr>
              <w:t>Contract Manager</w:t>
            </w:r>
          </w:p>
        </w:tc>
        <w:tc>
          <w:tcPr>
            <w:tcW w:w="1558" w:type="dxa"/>
            <w:hideMark/>
          </w:tcPr>
          <w:p w14:paraId="0639201D" w14:textId="77777777" w:rsidR="00AE65B9" w:rsidRPr="00AE65B9" w:rsidRDefault="00AE65B9">
            <w:pPr>
              <w:rPr>
                <w:rFonts w:ascii="Arial" w:hAnsi="Arial" w:cs="Arial"/>
                <w:sz w:val="20"/>
                <w:szCs w:val="20"/>
              </w:rPr>
            </w:pPr>
            <w:r w:rsidRPr="00AE65B9">
              <w:rPr>
                <w:rFonts w:ascii="Arial" w:hAnsi="Arial" w:cs="Arial"/>
                <w:sz w:val="20"/>
                <w:szCs w:val="20"/>
              </w:rPr>
              <w:t>Quarterly or more frequent based on risk</w:t>
            </w:r>
          </w:p>
        </w:tc>
      </w:tr>
      <w:tr w:rsidR="00AE65B9" w14:paraId="6B4F24D1" w14:textId="77777777" w:rsidTr="00AE65B9">
        <w:tc>
          <w:tcPr>
            <w:tcW w:w="2225" w:type="dxa"/>
            <w:hideMark/>
          </w:tcPr>
          <w:p w14:paraId="69D985BB" w14:textId="77777777" w:rsidR="00AE65B9" w:rsidRPr="00AE65B9" w:rsidRDefault="00AE65B9">
            <w:pPr>
              <w:rPr>
                <w:rFonts w:ascii="Arial" w:hAnsi="Arial" w:cs="Arial"/>
                <w:sz w:val="20"/>
                <w:szCs w:val="20"/>
              </w:rPr>
            </w:pPr>
            <w:r w:rsidRPr="00AE65B9">
              <w:rPr>
                <w:rFonts w:ascii="Arial" w:hAnsi="Arial" w:cs="Arial"/>
                <w:sz w:val="20"/>
                <w:szCs w:val="20"/>
              </w:rPr>
              <w:t>Young Carer support</w:t>
            </w:r>
          </w:p>
        </w:tc>
        <w:tc>
          <w:tcPr>
            <w:tcW w:w="2155" w:type="dxa"/>
            <w:hideMark/>
          </w:tcPr>
          <w:p w14:paraId="58EC4560" w14:textId="77777777" w:rsidR="00AE65B9" w:rsidRPr="00AE65B9" w:rsidRDefault="00AE65B9">
            <w:pPr>
              <w:rPr>
                <w:rFonts w:ascii="Arial" w:hAnsi="Arial" w:cs="Arial"/>
                <w:sz w:val="20"/>
                <w:szCs w:val="20"/>
              </w:rPr>
            </w:pPr>
            <w:r w:rsidRPr="00AE65B9">
              <w:rPr>
                <w:rFonts w:ascii="Arial" w:hAnsi="Arial" w:cs="Arial"/>
                <w:sz w:val="20"/>
                <w:szCs w:val="20"/>
              </w:rPr>
              <w:t>Contract Management</w:t>
            </w:r>
          </w:p>
        </w:tc>
        <w:tc>
          <w:tcPr>
            <w:tcW w:w="2402" w:type="dxa"/>
            <w:hideMark/>
          </w:tcPr>
          <w:p w14:paraId="7B2E6A09" w14:textId="77777777" w:rsidR="00AE65B9" w:rsidRPr="00AE65B9" w:rsidRDefault="00AE65B9">
            <w:pPr>
              <w:rPr>
                <w:rFonts w:ascii="Arial" w:hAnsi="Arial" w:cs="Arial"/>
                <w:sz w:val="20"/>
                <w:szCs w:val="20"/>
              </w:rPr>
            </w:pPr>
            <w:r w:rsidRPr="00AE65B9">
              <w:rPr>
                <w:rFonts w:ascii="Arial" w:hAnsi="Arial" w:cs="Arial"/>
                <w:sz w:val="20"/>
                <w:szCs w:val="20"/>
              </w:rPr>
              <w:t xml:space="preserve">Support to young carers </w:t>
            </w:r>
          </w:p>
        </w:tc>
        <w:tc>
          <w:tcPr>
            <w:tcW w:w="1584" w:type="dxa"/>
            <w:hideMark/>
          </w:tcPr>
          <w:p w14:paraId="3EA6C644" w14:textId="77777777" w:rsidR="00AE65B9" w:rsidRPr="00AE65B9" w:rsidRDefault="00AE65B9">
            <w:pPr>
              <w:rPr>
                <w:rFonts w:ascii="Arial" w:hAnsi="Arial" w:cs="Arial"/>
                <w:sz w:val="20"/>
                <w:szCs w:val="20"/>
              </w:rPr>
            </w:pPr>
            <w:r w:rsidRPr="00AE65B9">
              <w:rPr>
                <w:rFonts w:ascii="Arial" w:hAnsi="Arial" w:cs="Arial"/>
                <w:sz w:val="20"/>
                <w:szCs w:val="20"/>
              </w:rPr>
              <w:t>Contract Manager</w:t>
            </w:r>
          </w:p>
        </w:tc>
        <w:tc>
          <w:tcPr>
            <w:tcW w:w="1558" w:type="dxa"/>
            <w:hideMark/>
          </w:tcPr>
          <w:p w14:paraId="1F11073B" w14:textId="77777777" w:rsidR="00AE65B9" w:rsidRPr="00AE65B9" w:rsidRDefault="00AE65B9">
            <w:pPr>
              <w:rPr>
                <w:rFonts w:ascii="Arial" w:hAnsi="Arial" w:cs="Arial"/>
                <w:sz w:val="20"/>
                <w:szCs w:val="20"/>
              </w:rPr>
            </w:pPr>
            <w:r w:rsidRPr="00AE65B9">
              <w:rPr>
                <w:rFonts w:ascii="Arial" w:hAnsi="Arial" w:cs="Arial"/>
                <w:sz w:val="20"/>
                <w:szCs w:val="20"/>
              </w:rPr>
              <w:t>Quarterly or more frequent based on risk</w:t>
            </w:r>
          </w:p>
        </w:tc>
      </w:tr>
      <w:tr w:rsidR="00AE65B9" w14:paraId="2F8A58E0" w14:textId="77777777" w:rsidTr="00AE65B9">
        <w:tc>
          <w:tcPr>
            <w:tcW w:w="2225" w:type="dxa"/>
            <w:hideMark/>
          </w:tcPr>
          <w:p w14:paraId="56446394" w14:textId="77777777" w:rsidR="00AE65B9" w:rsidRPr="00AE65B9" w:rsidRDefault="00AE65B9">
            <w:pPr>
              <w:rPr>
                <w:rFonts w:ascii="Arial" w:hAnsi="Arial" w:cs="Arial"/>
                <w:sz w:val="20"/>
                <w:szCs w:val="20"/>
              </w:rPr>
            </w:pPr>
            <w:r w:rsidRPr="00AE65B9">
              <w:rPr>
                <w:rFonts w:ascii="Arial" w:hAnsi="Arial" w:cs="Arial"/>
                <w:sz w:val="20"/>
                <w:szCs w:val="20"/>
              </w:rPr>
              <w:t>Various – Strategy Meetings</w:t>
            </w:r>
          </w:p>
        </w:tc>
        <w:tc>
          <w:tcPr>
            <w:tcW w:w="2155" w:type="dxa"/>
          </w:tcPr>
          <w:p w14:paraId="18AD1623" w14:textId="77777777" w:rsidR="00AE65B9" w:rsidRPr="00AE65B9" w:rsidRDefault="00AE65B9">
            <w:pPr>
              <w:rPr>
                <w:rFonts w:ascii="Arial" w:hAnsi="Arial" w:cs="Arial"/>
                <w:sz w:val="20"/>
                <w:szCs w:val="20"/>
              </w:rPr>
            </w:pPr>
            <w:r w:rsidRPr="00AE65B9">
              <w:rPr>
                <w:rFonts w:ascii="Arial" w:hAnsi="Arial" w:cs="Arial"/>
                <w:sz w:val="20"/>
                <w:szCs w:val="20"/>
              </w:rPr>
              <w:t>Commissioner membership of Strategy Groups e.g.</w:t>
            </w:r>
          </w:p>
          <w:p w14:paraId="4336E95F" w14:textId="77777777" w:rsidR="00AE65B9" w:rsidRPr="00AE65B9" w:rsidRDefault="00AE65B9">
            <w:pPr>
              <w:rPr>
                <w:rFonts w:ascii="Arial" w:hAnsi="Arial" w:cs="Arial"/>
                <w:sz w:val="20"/>
                <w:szCs w:val="20"/>
              </w:rPr>
            </w:pPr>
          </w:p>
          <w:p w14:paraId="2CA3C53E" w14:textId="77777777" w:rsidR="00AE65B9" w:rsidRPr="00AE65B9" w:rsidRDefault="00AE65B9">
            <w:pPr>
              <w:rPr>
                <w:rFonts w:ascii="Arial" w:hAnsi="Arial" w:cs="Arial"/>
                <w:sz w:val="20"/>
                <w:szCs w:val="20"/>
              </w:rPr>
            </w:pPr>
            <w:r w:rsidRPr="00AE65B9">
              <w:rPr>
                <w:rFonts w:ascii="Arial" w:hAnsi="Arial" w:cs="Arial"/>
                <w:sz w:val="20"/>
                <w:szCs w:val="20"/>
              </w:rPr>
              <w:t>-14/19 Progression</w:t>
            </w:r>
          </w:p>
          <w:p w14:paraId="21D2AC4C" w14:textId="77777777" w:rsidR="00AE65B9" w:rsidRPr="00AE65B9" w:rsidRDefault="00AE65B9">
            <w:pPr>
              <w:rPr>
                <w:rFonts w:ascii="Arial" w:hAnsi="Arial" w:cs="Arial"/>
                <w:sz w:val="20"/>
                <w:szCs w:val="20"/>
              </w:rPr>
            </w:pPr>
            <w:r w:rsidRPr="00AE65B9">
              <w:rPr>
                <w:rFonts w:ascii="Arial" w:hAnsi="Arial" w:cs="Arial"/>
                <w:sz w:val="20"/>
                <w:szCs w:val="20"/>
              </w:rPr>
              <w:t>- Early Support</w:t>
            </w:r>
          </w:p>
          <w:p w14:paraId="2A28B21B" w14:textId="77777777" w:rsidR="00AE65B9" w:rsidRPr="00AE65B9" w:rsidRDefault="00AE65B9">
            <w:pPr>
              <w:rPr>
                <w:rFonts w:ascii="Arial" w:hAnsi="Arial" w:cs="Arial"/>
                <w:sz w:val="20"/>
                <w:szCs w:val="20"/>
              </w:rPr>
            </w:pPr>
            <w:r w:rsidRPr="00AE65B9">
              <w:rPr>
                <w:rFonts w:ascii="Arial" w:hAnsi="Arial" w:cs="Arial"/>
                <w:sz w:val="20"/>
                <w:szCs w:val="20"/>
              </w:rPr>
              <w:t>- YOT boards</w:t>
            </w:r>
          </w:p>
          <w:p w14:paraId="76458F1F" w14:textId="77777777" w:rsidR="00AE65B9" w:rsidRPr="00AE65B9" w:rsidRDefault="00AE65B9">
            <w:pPr>
              <w:rPr>
                <w:rFonts w:ascii="Arial" w:hAnsi="Arial" w:cs="Arial"/>
                <w:sz w:val="20"/>
                <w:szCs w:val="20"/>
              </w:rPr>
            </w:pPr>
            <w:r w:rsidRPr="00AE65B9">
              <w:rPr>
                <w:rFonts w:ascii="Arial" w:hAnsi="Arial" w:cs="Arial"/>
                <w:sz w:val="20"/>
                <w:szCs w:val="20"/>
              </w:rPr>
              <w:t>- Sufficiency groups</w:t>
            </w:r>
          </w:p>
          <w:p w14:paraId="659085E1" w14:textId="77777777" w:rsidR="00AE65B9" w:rsidRPr="00AE65B9" w:rsidRDefault="00AE65B9">
            <w:pPr>
              <w:rPr>
                <w:rFonts w:ascii="Arial" w:hAnsi="Arial" w:cs="Arial"/>
                <w:sz w:val="20"/>
                <w:szCs w:val="20"/>
              </w:rPr>
            </w:pPr>
            <w:r w:rsidRPr="00AE65B9">
              <w:rPr>
                <w:rFonts w:ascii="Arial" w:hAnsi="Arial" w:cs="Arial"/>
                <w:sz w:val="20"/>
                <w:szCs w:val="20"/>
              </w:rPr>
              <w:t>- SEND planning</w:t>
            </w:r>
          </w:p>
          <w:p w14:paraId="746CFF0C" w14:textId="77777777" w:rsidR="00AE65B9" w:rsidRPr="00AE65B9" w:rsidRDefault="00AE65B9">
            <w:pPr>
              <w:rPr>
                <w:rFonts w:ascii="Arial" w:hAnsi="Arial" w:cs="Arial"/>
                <w:sz w:val="20"/>
                <w:szCs w:val="20"/>
              </w:rPr>
            </w:pPr>
            <w:r w:rsidRPr="00AE65B9">
              <w:rPr>
                <w:rFonts w:ascii="Arial" w:hAnsi="Arial" w:cs="Arial"/>
                <w:sz w:val="20"/>
                <w:szCs w:val="20"/>
              </w:rPr>
              <w:t>- Carers Strategy</w:t>
            </w:r>
          </w:p>
          <w:p w14:paraId="1481684C" w14:textId="77777777" w:rsidR="00AE65B9" w:rsidRPr="00AE65B9" w:rsidRDefault="00AE65B9" w:rsidP="00AE65B9">
            <w:pPr>
              <w:rPr>
                <w:rFonts w:ascii="Arial" w:hAnsi="Arial" w:cs="Arial"/>
                <w:sz w:val="20"/>
                <w:szCs w:val="20"/>
              </w:rPr>
            </w:pPr>
            <w:r w:rsidRPr="00AE65B9">
              <w:rPr>
                <w:rFonts w:ascii="Arial" w:hAnsi="Arial" w:cs="Arial"/>
                <w:sz w:val="20"/>
                <w:szCs w:val="20"/>
              </w:rPr>
              <w:t>- School/college meetings</w:t>
            </w:r>
          </w:p>
        </w:tc>
        <w:tc>
          <w:tcPr>
            <w:tcW w:w="2402" w:type="dxa"/>
            <w:hideMark/>
          </w:tcPr>
          <w:p w14:paraId="438AE5AE" w14:textId="77777777" w:rsidR="00AE65B9" w:rsidRPr="00AE65B9" w:rsidRDefault="00AE65B9">
            <w:pPr>
              <w:rPr>
                <w:rFonts w:ascii="Arial" w:hAnsi="Arial" w:cs="Arial"/>
                <w:sz w:val="20"/>
                <w:szCs w:val="20"/>
              </w:rPr>
            </w:pPr>
            <w:r w:rsidRPr="00AE65B9">
              <w:rPr>
                <w:rFonts w:ascii="Arial" w:hAnsi="Arial" w:cs="Arial"/>
                <w:sz w:val="20"/>
                <w:szCs w:val="20"/>
              </w:rPr>
              <w:lastRenderedPageBreak/>
              <w:t xml:space="preserve">To ensure all commissioned services </w:t>
            </w:r>
            <w:r w:rsidRPr="00AE65B9">
              <w:rPr>
                <w:rFonts w:ascii="Arial" w:hAnsi="Arial" w:cs="Arial"/>
                <w:sz w:val="20"/>
                <w:szCs w:val="20"/>
              </w:rPr>
              <w:lastRenderedPageBreak/>
              <w:t>impact on shared outcomes</w:t>
            </w:r>
          </w:p>
        </w:tc>
        <w:tc>
          <w:tcPr>
            <w:tcW w:w="1584" w:type="dxa"/>
            <w:hideMark/>
          </w:tcPr>
          <w:p w14:paraId="429A1549" w14:textId="77777777" w:rsidR="00AE65B9" w:rsidRPr="00AE65B9" w:rsidRDefault="00AE65B9">
            <w:pPr>
              <w:rPr>
                <w:rFonts w:ascii="Arial" w:hAnsi="Arial" w:cs="Arial"/>
                <w:sz w:val="20"/>
                <w:szCs w:val="20"/>
              </w:rPr>
            </w:pPr>
            <w:r w:rsidRPr="00AE65B9">
              <w:rPr>
                <w:rFonts w:ascii="Arial" w:hAnsi="Arial" w:cs="Arial"/>
                <w:sz w:val="20"/>
                <w:szCs w:val="20"/>
              </w:rPr>
              <w:lastRenderedPageBreak/>
              <w:t>Commissioner</w:t>
            </w:r>
          </w:p>
        </w:tc>
        <w:tc>
          <w:tcPr>
            <w:tcW w:w="1558" w:type="dxa"/>
            <w:hideMark/>
          </w:tcPr>
          <w:p w14:paraId="2C2F5987" w14:textId="77777777" w:rsidR="00AE65B9" w:rsidRPr="00AE65B9" w:rsidRDefault="00AE65B9">
            <w:pPr>
              <w:rPr>
                <w:rFonts w:ascii="Arial" w:hAnsi="Arial" w:cs="Arial"/>
                <w:sz w:val="20"/>
                <w:szCs w:val="20"/>
              </w:rPr>
            </w:pPr>
            <w:r w:rsidRPr="00AE65B9">
              <w:rPr>
                <w:rFonts w:ascii="Arial" w:hAnsi="Arial" w:cs="Arial"/>
                <w:sz w:val="20"/>
                <w:szCs w:val="20"/>
              </w:rPr>
              <w:t>As required – usually quarterly</w:t>
            </w:r>
          </w:p>
        </w:tc>
      </w:tr>
      <w:tr w:rsidR="00AE65B9" w14:paraId="63A7124A" w14:textId="77777777" w:rsidTr="00AE65B9">
        <w:tc>
          <w:tcPr>
            <w:tcW w:w="2225" w:type="dxa"/>
            <w:hideMark/>
          </w:tcPr>
          <w:p w14:paraId="69805221" w14:textId="77777777" w:rsidR="00AE65B9" w:rsidRPr="00AE65B9" w:rsidRDefault="00AE65B9">
            <w:pPr>
              <w:rPr>
                <w:rFonts w:ascii="Arial" w:hAnsi="Arial" w:cs="Arial"/>
                <w:sz w:val="20"/>
                <w:szCs w:val="20"/>
              </w:rPr>
            </w:pPr>
            <w:r w:rsidRPr="00AE65B9">
              <w:rPr>
                <w:rFonts w:ascii="Arial" w:hAnsi="Arial" w:cs="Arial"/>
                <w:sz w:val="20"/>
                <w:szCs w:val="20"/>
              </w:rPr>
              <w:t>Data monitoring</w:t>
            </w:r>
          </w:p>
        </w:tc>
        <w:tc>
          <w:tcPr>
            <w:tcW w:w="2155" w:type="dxa"/>
          </w:tcPr>
          <w:p w14:paraId="7ADBA423" w14:textId="77777777" w:rsidR="00AE65B9" w:rsidRPr="00AE65B9" w:rsidRDefault="00AE65B9">
            <w:pPr>
              <w:rPr>
                <w:rFonts w:ascii="Arial" w:hAnsi="Arial" w:cs="Arial"/>
                <w:sz w:val="20"/>
                <w:szCs w:val="20"/>
              </w:rPr>
            </w:pPr>
            <w:r w:rsidRPr="00AE65B9">
              <w:rPr>
                <w:rFonts w:ascii="Arial" w:hAnsi="Arial" w:cs="Arial"/>
                <w:sz w:val="20"/>
                <w:szCs w:val="20"/>
              </w:rPr>
              <w:t>Various supporting:</w:t>
            </w:r>
          </w:p>
          <w:p w14:paraId="5734BEFC" w14:textId="77777777" w:rsidR="00AE65B9" w:rsidRPr="00AE65B9" w:rsidRDefault="00AE65B9">
            <w:pPr>
              <w:rPr>
                <w:rFonts w:ascii="Arial" w:hAnsi="Arial" w:cs="Arial"/>
                <w:sz w:val="20"/>
                <w:szCs w:val="20"/>
              </w:rPr>
            </w:pPr>
            <w:r w:rsidRPr="00AE65B9">
              <w:rPr>
                <w:rFonts w:ascii="Arial" w:hAnsi="Arial" w:cs="Arial"/>
                <w:sz w:val="20"/>
                <w:szCs w:val="20"/>
              </w:rPr>
              <w:t>- JSNA</w:t>
            </w:r>
          </w:p>
          <w:p w14:paraId="1D8FB585" w14:textId="77777777" w:rsidR="00AE65B9" w:rsidRPr="00AE65B9" w:rsidRDefault="00AE65B9">
            <w:pPr>
              <w:rPr>
                <w:rFonts w:ascii="Arial" w:hAnsi="Arial" w:cs="Arial"/>
                <w:sz w:val="20"/>
                <w:szCs w:val="20"/>
              </w:rPr>
            </w:pPr>
            <w:r w:rsidRPr="00AE65B9">
              <w:rPr>
                <w:rFonts w:ascii="Arial" w:hAnsi="Arial" w:cs="Arial"/>
                <w:sz w:val="20"/>
                <w:szCs w:val="20"/>
              </w:rPr>
              <w:t>- Participation</w:t>
            </w:r>
          </w:p>
          <w:p w14:paraId="2D337F57" w14:textId="77777777" w:rsidR="00AE65B9" w:rsidRPr="00AE65B9" w:rsidRDefault="00AE65B9">
            <w:pPr>
              <w:rPr>
                <w:rFonts w:ascii="Arial" w:hAnsi="Arial" w:cs="Arial"/>
                <w:sz w:val="20"/>
                <w:szCs w:val="20"/>
              </w:rPr>
            </w:pPr>
            <w:r w:rsidRPr="00AE65B9">
              <w:rPr>
                <w:rFonts w:ascii="Arial" w:hAnsi="Arial" w:cs="Arial"/>
                <w:sz w:val="20"/>
                <w:szCs w:val="20"/>
              </w:rPr>
              <w:t>- SEND</w:t>
            </w:r>
          </w:p>
          <w:p w14:paraId="2BA90625" w14:textId="77777777" w:rsidR="00AE65B9" w:rsidRPr="00AE65B9" w:rsidRDefault="00AE65B9" w:rsidP="00AE65B9">
            <w:pPr>
              <w:rPr>
                <w:rFonts w:ascii="Arial" w:hAnsi="Arial" w:cs="Arial"/>
                <w:sz w:val="20"/>
                <w:szCs w:val="20"/>
              </w:rPr>
            </w:pPr>
            <w:r w:rsidRPr="00AE65B9">
              <w:rPr>
                <w:rFonts w:ascii="Arial" w:hAnsi="Arial" w:cs="Arial"/>
                <w:sz w:val="20"/>
                <w:szCs w:val="20"/>
              </w:rPr>
              <w:t>- Sufficiency</w:t>
            </w:r>
          </w:p>
        </w:tc>
        <w:tc>
          <w:tcPr>
            <w:tcW w:w="2402" w:type="dxa"/>
            <w:hideMark/>
          </w:tcPr>
          <w:p w14:paraId="0E5D959B" w14:textId="77777777" w:rsidR="00AE65B9" w:rsidRPr="00AE65B9" w:rsidRDefault="00AE65B9">
            <w:pPr>
              <w:rPr>
                <w:rFonts w:ascii="Arial" w:hAnsi="Arial" w:cs="Arial"/>
                <w:sz w:val="20"/>
                <w:szCs w:val="20"/>
              </w:rPr>
            </w:pPr>
            <w:r w:rsidRPr="00AE65B9">
              <w:rPr>
                <w:rFonts w:ascii="Arial" w:hAnsi="Arial" w:cs="Arial"/>
                <w:sz w:val="20"/>
                <w:szCs w:val="20"/>
              </w:rPr>
              <w:t>To ensure outcomes are delivered</w:t>
            </w:r>
          </w:p>
        </w:tc>
        <w:tc>
          <w:tcPr>
            <w:tcW w:w="1584" w:type="dxa"/>
            <w:hideMark/>
          </w:tcPr>
          <w:p w14:paraId="37411ED2" w14:textId="77777777" w:rsidR="00AE65B9" w:rsidRPr="00AE65B9" w:rsidRDefault="00AE65B9">
            <w:pPr>
              <w:rPr>
                <w:rFonts w:ascii="Arial" w:hAnsi="Arial" w:cs="Arial"/>
                <w:sz w:val="20"/>
                <w:szCs w:val="20"/>
              </w:rPr>
            </w:pPr>
            <w:r w:rsidRPr="00AE65B9">
              <w:rPr>
                <w:rFonts w:ascii="Arial" w:hAnsi="Arial" w:cs="Arial"/>
                <w:sz w:val="20"/>
                <w:szCs w:val="20"/>
              </w:rPr>
              <w:t>Commissioning Manager</w:t>
            </w:r>
          </w:p>
        </w:tc>
        <w:tc>
          <w:tcPr>
            <w:tcW w:w="1558" w:type="dxa"/>
            <w:hideMark/>
          </w:tcPr>
          <w:p w14:paraId="58482B04" w14:textId="77777777" w:rsidR="00AE65B9" w:rsidRPr="00AE65B9" w:rsidRDefault="00AE65B9">
            <w:pPr>
              <w:rPr>
                <w:rFonts w:ascii="Arial" w:hAnsi="Arial" w:cs="Arial"/>
                <w:sz w:val="20"/>
                <w:szCs w:val="20"/>
              </w:rPr>
            </w:pPr>
            <w:r w:rsidRPr="00AE65B9">
              <w:rPr>
                <w:rFonts w:ascii="Arial" w:hAnsi="Arial" w:cs="Arial"/>
                <w:sz w:val="20"/>
                <w:szCs w:val="20"/>
              </w:rPr>
              <w:t>Monthly or risk based</w:t>
            </w:r>
          </w:p>
        </w:tc>
      </w:tr>
      <w:tr w:rsidR="00AE65B9" w14:paraId="6AF7C191" w14:textId="77777777" w:rsidTr="00AE65B9">
        <w:tc>
          <w:tcPr>
            <w:tcW w:w="2225" w:type="dxa"/>
            <w:hideMark/>
          </w:tcPr>
          <w:p w14:paraId="1B7598EC" w14:textId="77777777" w:rsidR="00AE65B9" w:rsidRPr="00AE65B9" w:rsidRDefault="00AE65B9">
            <w:pPr>
              <w:rPr>
                <w:rFonts w:ascii="Arial" w:hAnsi="Arial" w:cs="Arial"/>
                <w:sz w:val="20"/>
                <w:szCs w:val="20"/>
              </w:rPr>
            </w:pPr>
            <w:r w:rsidRPr="00AE65B9">
              <w:rPr>
                <w:rFonts w:ascii="Arial" w:hAnsi="Arial" w:cs="Arial"/>
                <w:sz w:val="20"/>
                <w:szCs w:val="20"/>
              </w:rPr>
              <w:t>Regional Strategy Meetings</w:t>
            </w:r>
          </w:p>
        </w:tc>
        <w:tc>
          <w:tcPr>
            <w:tcW w:w="2155" w:type="dxa"/>
            <w:hideMark/>
          </w:tcPr>
          <w:p w14:paraId="097848C4" w14:textId="77777777" w:rsidR="00AE65B9" w:rsidRPr="00AE65B9" w:rsidRDefault="00AE65B9">
            <w:pPr>
              <w:rPr>
                <w:rFonts w:ascii="Arial" w:hAnsi="Arial" w:cs="Arial"/>
                <w:sz w:val="20"/>
                <w:szCs w:val="20"/>
              </w:rPr>
            </w:pPr>
            <w:r w:rsidRPr="00AE65B9">
              <w:rPr>
                <w:rFonts w:ascii="Arial" w:hAnsi="Arial" w:cs="Arial"/>
                <w:sz w:val="20"/>
                <w:szCs w:val="20"/>
              </w:rPr>
              <w:t>Various – as above</w:t>
            </w:r>
          </w:p>
        </w:tc>
        <w:tc>
          <w:tcPr>
            <w:tcW w:w="2402" w:type="dxa"/>
            <w:hideMark/>
          </w:tcPr>
          <w:p w14:paraId="668C2F10" w14:textId="77777777" w:rsidR="00AE65B9" w:rsidRPr="00AE65B9" w:rsidRDefault="00AE65B9">
            <w:pPr>
              <w:rPr>
                <w:rFonts w:ascii="Arial" w:hAnsi="Arial" w:cs="Arial"/>
                <w:sz w:val="20"/>
                <w:szCs w:val="20"/>
              </w:rPr>
            </w:pPr>
            <w:r w:rsidRPr="00AE65B9">
              <w:rPr>
                <w:rFonts w:ascii="Arial" w:hAnsi="Arial" w:cs="Arial"/>
                <w:sz w:val="20"/>
                <w:szCs w:val="20"/>
              </w:rPr>
              <w:t>To ensure learning from best practice</w:t>
            </w:r>
          </w:p>
        </w:tc>
        <w:tc>
          <w:tcPr>
            <w:tcW w:w="1584" w:type="dxa"/>
            <w:hideMark/>
          </w:tcPr>
          <w:p w14:paraId="2AF66AEE" w14:textId="77777777" w:rsidR="00AE65B9" w:rsidRPr="00AE65B9" w:rsidRDefault="00AE65B9">
            <w:pPr>
              <w:rPr>
                <w:rFonts w:ascii="Arial" w:hAnsi="Arial" w:cs="Arial"/>
                <w:sz w:val="20"/>
                <w:szCs w:val="20"/>
              </w:rPr>
            </w:pPr>
            <w:r w:rsidRPr="00AE65B9">
              <w:rPr>
                <w:rFonts w:ascii="Arial" w:hAnsi="Arial" w:cs="Arial"/>
                <w:sz w:val="20"/>
                <w:szCs w:val="20"/>
              </w:rPr>
              <w:t>Commissioning Manager</w:t>
            </w:r>
          </w:p>
        </w:tc>
        <w:tc>
          <w:tcPr>
            <w:tcW w:w="1558" w:type="dxa"/>
            <w:hideMark/>
          </w:tcPr>
          <w:p w14:paraId="4A70F870" w14:textId="77777777" w:rsidR="00AE65B9" w:rsidRPr="00AE65B9" w:rsidRDefault="00AE65B9">
            <w:pPr>
              <w:rPr>
                <w:rFonts w:ascii="Arial" w:hAnsi="Arial" w:cs="Arial"/>
                <w:sz w:val="20"/>
                <w:szCs w:val="20"/>
              </w:rPr>
            </w:pPr>
            <w:r w:rsidRPr="00AE65B9">
              <w:rPr>
                <w:rFonts w:ascii="Arial" w:hAnsi="Arial" w:cs="Arial"/>
                <w:sz w:val="20"/>
                <w:szCs w:val="20"/>
              </w:rPr>
              <w:t>Quarterly or risk based</w:t>
            </w:r>
          </w:p>
        </w:tc>
      </w:tr>
      <w:tr w:rsidR="00F274B7" w:rsidRPr="00670D08" w14:paraId="16C5F63F" w14:textId="77777777" w:rsidTr="00AE65B9">
        <w:tc>
          <w:tcPr>
            <w:tcW w:w="2225" w:type="dxa"/>
          </w:tcPr>
          <w:p w14:paraId="3DC9D28F" w14:textId="77777777" w:rsidR="00F274B7" w:rsidRPr="00AE65B9" w:rsidRDefault="00AE65B9" w:rsidP="00E05D79">
            <w:pPr>
              <w:rPr>
                <w:rFonts w:ascii="Arial" w:hAnsi="Arial" w:cs="Arial"/>
                <w:sz w:val="20"/>
                <w:szCs w:val="20"/>
              </w:rPr>
            </w:pPr>
            <w:r w:rsidRPr="00AE65B9">
              <w:rPr>
                <w:rFonts w:ascii="Arial" w:hAnsi="Arial" w:cs="Arial"/>
                <w:sz w:val="20"/>
                <w:szCs w:val="20"/>
              </w:rPr>
              <w:t>Thriving Kirklees</w:t>
            </w:r>
          </w:p>
        </w:tc>
        <w:tc>
          <w:tcPr>
            <w:tcW w:w="2155" w:type="dxa"/>
          </w:tcPr>
          <w:p w14:paraId="029F8D99" w14:textId="77777777" w:rsidR="00F274B7" w:rsidRPr="00AE65B9" w:rsidRDefault="00AE65B9" w:rsidP="00E05D79">
            <w:pPr>
              <w:rPr>
                <w:rFonts w:ascii="Arial" w:hAnsi="Arial" w:cs="Arial"/>
                <w:sz w:val="20"/>
                <w:szCs w:val="20"/>
              </w:rPr>
            </w:pPr>
            <w:r w:rsidRPr="00AE65B9">
              <w:rPr>
                <w:rFonts w:ascii="Arial" w:hAnsi="Arial" w:cs="Arial"/>
                <w:sz w:val="20"/>
                <w:szCs w:val="20"/>
              </w:rPr>
              <w:t>Contract Management</w:t>
            </w:r>
          </w:p>
        </w:tc>
        <w:tc>
          <w:tcPr>
            <w:tcW w:w="2402" w:type="dxa"/>
          </w:tcPr>
          <w:p w14:paraId="3E07CB4C" w14:textId="77777777" w:rsidR="00F274B7" w:rsidRPr="00AE65B9" w:rsidRDefault="00AE65B9" w:rsidP="00E05D79">
            <w:pPr>
              <w:rPr>
                <w:rFonts w:ascii="Arial" w:hAnsi="Arial" w:cs="Arial"/>
                <w:sz w:val="20"/>
                <w:szCs w:val="20"/>
              </w:rPr>
            </w:pPr>
            <w:r>
              <w:rPr>
                <w:rFonts w:ascii="Arial" w:hAnsi="Arial" w:cs="Arial"/>
                <w:sz w:val="20"/>
                <w:szCs w:val="20"/>
              </w:rPr>
              <w:t xml:space="preserve">To ensure effectiveness of service, VFM and services positively impact on shared outcomes </w:t>
            </w:r>
          </w:p>
        </w:tc>
        <w:tc>
          <w:tcPr>
            <w:tcW w:w="1584" w:type="dxa"/>
          </w:tcPr>
          <w:p w14:paraId="4C0EFC9A" w14:textId="77777777" w:rsidR="00F274B7" w:rsidRPr="00AE65B9" w:rsidRDefault="00AE65B9" w:rsidP="00E05D79">
            <w:pPr>
              <w:rPr>
                <w:rFonts w:ascii="Arial" w:hAnsi="Arial" w:cs="Arial"/>
                <w:sz w:val="20"/>
                <w:szCs w:val="20"/>
              </w:rPr>
            </w:pPr>
            <w:r>
              <w:rPr>
                <w:rFonts w:ascii="Arial" w:hAnsi="Arial" w:cs="Arial"/>
                <w:sz w:val="20"/>
                <w:szCs w:val="20"/>
              </w:rPr>
              <w:t>Commissioning Manager</w:t>
            </w:r>
          </w:p>
        </w:tc>
        <w:tc>
          <w:tcPr>
            <w:tcW w:w="1558" w:type="dxa"/>
          </w:tcPr>
          <w:p w14:paraId="75FD7031" w14:textId="77777777" w:rsidR="00F274B7" w:rsidRPr="00AE65B9" w:rsidRDefault="00353CE3" w:rsidP="00E05D79">
            <w:pPr>
              <w:rPr>
                <w:rFonts w:ascii="Arial" w:hAnsi="Arial" w:cs="Arial"/>
                <w:color w:val="FF0000"/>
                <w:sz w:val="20"/>
                <w:szCs w:val="20"/>
              </w:rPr>
            </w:pPr>
            <w:r>
              <w:rPr>
                <w:rFonts w:ascii="Arial" w:hAnsi="Arial" w:cs="Arial"/>
                <w:sz w:val="20"/>
                <w:szCs w:val="20"/>
              </w:rPr>
              <w:t>Monthly</w:t>
            </w:r>
          </w:p>
        </w:tc>
      </w:tr>
      <w:bookmarkEnd w:id="2"/>
    </w:tbl>
    <w:p w14:paraId="43849ED6" w14:textId="77777777" w:rsidR="00F274B7" w:rsidRPr="00670D08" w:rsidRDefault="00F274B7" w:rsidP="00F274B7">
      <w:pPr>
        <w:rPr>
          <w:rFonts w:ascii="Arial" w:hAnsi="Arial" w:cs="Arial"/>
        </w:rPr>
      </w:pPr>
    </w:p>
    <w:tbl>
      <w:tblPr>
        <w:tblStyle w:val="TableGrid"/>
        <w:tblW w:w="9924" w:type="dxa"/>
        <w:tblInd w:w="-431" w:type="dxa"/>
        <w:tblLook w:val="04A0" w:firstRow="1" w:lastRow="0" w:firstColumn="1" w:lastColumn="0" w:noHBand="0" w:noVBand="1"/>
      </w:tblPr>
      <w:tblGrid>
        <w:gridCol w:w="2234"/>
        <w:gridCol w:w="1803"/>
        <w:gridCol w:w="2768"/>
        <w:gridCol w:w="1559"/>
        <w:gridCol w:w="1560"/>
      </w:tblGrid>
      <w:tr w:rsidR="00295751" w:rsidRPr="00670D08" w14:paraId="4D4D5836" w14:textId="77777777" w:rsidTr="00CB3B4D">
        <w:tc>
          <w:tcPr>
            <w:tcW w:w="9924" w:type="dxa"/>
            <w:gridSpan w:val="5"/>
            <w:shd w:val="clear" w:color="auto" w:fill="92CDDC" w:themeFill="accent5" w:themeFillTint="99"/>
          </w:tcPr>
          <w:p w14:paraId="21802D0F" w14:textId="77777777" w:rsidR="00295751" w:rsidRPr="00670D08" w:rsidRDefault="00295751" w:rsidP="00CB3B4D">
            <w:pPr>
              <w:jc w:val="center"/>
              <w:rPr>
                <w:rFonts w:ascii="Arial" w:hAnsi="Arial" w:cs="Arial"/>
                <w:b/>
                <w:bCs/>
                <w:sz w:val="28"/>
                <w:szCs w:val="28"/>
              </w:rPr>
            </w:pPr>
            <w:r w:rsidRPr="00670D08">
              <w:rPr>
                <w:rFonts w:ascii="Arial" w:hAnsi="Arial" w:cs="Arial"/>
                <w:b/>
                <w:bCs/>
                <w:sz w:val="28"/>
                <w:szCs w:val="28"/>
              </w:rPr>
              <w:t xml:space="preserve">Resources, Improvement and Partnerships </w:t>
            </w:r>
          </w:p>
        </w:tc>
      </w:tr>
      <w:tr w:rsidR="00295751" w:rsidRPr="00670D08" w14:paraId="0481F907" w14:textId="77777777" w:rsidTr="00CB3B4D">
        <w:tc>
          <w:tcPr>
            <w:tcW w:w="9924" w:type="dxa"/>
            <w:gridSpan w:val="5"/>
            <w:shd w:val="clear" w:color="auto" w:fill="DBE5F1" w:themeFill="accent1" w:themeFillTint="33"/>
          </w:tcPr>
          <w:p w14:paraId="2B3DFF90" w14:textId="77777777" w:rsidR="00295751" w:rsidRPr="00670D08" w:rsidRDefault="00295751" w:rsidP="00CB3B4D">
            <w:pPr>
              <w:jc w:val="center"/>
              <w:rPr>
                <w:rFonts w:ascii="Arial" w:hAnsi="Arial" w:cs="Arial"/>
                <w:b/>
                <w:bCs/>
                <w:sz w:val="28"/>
                <w:szCs w:val="28"/>
              </w:rPr>
            </w:pPr>
            <w:r w:rsidRPr="00670D08">
              <w:rPr>
                <w:rFonts w:ascii="Arial" w:hAnsi="Arial" w:cs="Arial"/>
                <w:b/>
                <w:bCs/>
                <w:sz w:val="28"/>
                <w:szCs w:val="28"/>
              </w:rPr>
              <w:t>Children’s Rights Team</w:t>
            </w:r>
          </w:p>
        </w:tc>
      </w:tr>
      <w:tr w:rsidR="00295751" w:rsidRPr="00670D08" w14:paraId="4A4B6B61" w14:textId="77777777" w:rsidTr="00CB3B4D">
        <w:tc>
          <w:tcPr>
            <w:tcW w:w="2234" w:type="dxa"/>
            <w:shd w:val="clear" w:color="auto" w:fill="B8CCE4" w:themeFill="accent1" w:themeFillTint="66"/>
          </w:tcPr>
          <w:p w14:paraId="093B407D" w14:textId="77777777" w:rsidR="00295751" w:rsidRPr="00670D08" w:rsidRDefault="00295751" w:rsidP="00CB3B4D">
            <w:pPr>
              <w:jc w:val="center"/>
              <w:rPr>
                <w:rFonts w:ascii="Arial" w:hAnsi="Arial" w:cs="Arial"/>
                <w:b/>
                <w:bCs/>
                <w:sz w:val="22"/>
                <w:szCs w:val="22"/>
              </w:rPr>
            </w:pPr>
            <w:r w:rsidRPr="00670D08">
              <w:rPr>
                <w:rFonts w:ascii="Arial" w:hAnsi="Arial" w:cs="Arial"/>
                <w:b/>
                <w:bCs/>
                <w:sz w:val="22"/>
                <w:szCs w:val="22"/>
              </w:rPr>
              <w:t>Activity</w:t>
            </w:r>
          </w:p>
          <w:p w14:paraId="41259EB4" w14:textId="77777777" w:rsidR="00295751" w:rsidRPr="00670D08" w:rsidRDefault="00295751" w:rsidP="00CB3B4D">
            <w:pPr>
              <w:jc w:val="center"/>
              <w:rPr>
                <w:rFonts w:ascii="Arial" w:hAnsi="Arial" w:cs="Arial"/>
                <w:b/>
                <w:bCs/>
                <w:sz w:val="22"/>
                <w:szCs w:val="22"/>
              </w:rPr>
            </w:pPr>
            <w:r w:rsidRPr="00670D08">
              <w:rPr>
                <w:rFonts w:ascii="Arial" w:hAnsi="Arial" w:cs="Arial"/>
                <w:b/>
                <w:bCs/>
                <w:sz w:val="22"/>
                <w:szCs w:val="22"/>
              </w:rPr>
              <w:t>(What)</w:t>
            </w:r>
          </w:p>
        </w:tc>
        <w:tc>
          <w:tcPr>
            <w:tcW w:w="1803" w:type="dxa"/>
            <w:shd w:val="clear" w:color="auto" w:fill="B8CCE4" w:themeFill="accent1" w:themeFillTint="66"/>
          </w:tcPr>
          <w:p w14:paraId="5B462812" w14:textId="77777777" w:rsidR="00295751" w:rsidRPr="00670D08" w:rsidRDefault="00295751" w:rsidP="00CB3B4D">
            <w:pPr>
              <w:jc w:val="center"/>
              <w:rPr>
                <w:rFonts w:ascii="Arial" w:hAnsi="Arial" w:cs="Arial"/>
                <w:b/>
                <w:bCs/>
                <w:sz w:val="22"/>
                <w:szCs w:val="22"/>
              </w:rPr>
            </w:pPr>
            <w:r w:rsidRPr="00670D08">
              <w:rPr>
                <w:rFonts w:ascii="Arial" w:hAnsi="Arial" w:cs="Arial"/>
                <w:b/>
                <w:bCs/>
                <w:sz w:val="22"/>
                <w:szCs w:val="22"/>
              </w:rPr>
              <w:t>How</w:t>
            </w:r>
          </w:p>
        </w:tc>
        <w:tc>
          <w:tcPr>
            <w:tcW w:w="2768" w:type="dxa"/>
            <w:shd w:val="clear" w:color="auto" w:fill="B8CCE4" w:themeFill="accent1" w:themeFillTint="66"/>
          </w:tcPr>
          <w:p w14:paraId="2D7C1BB9" w14:textId="77777777" w:rsidR="00295751" w:rsidRPr="00670D08" w:rsidRDefault="00295751" w:rsidP="00CB3B4D">
            <w:pPr>
              <w:jc w:val="center"/>
              <w:rPr>
                <w:rFonts w:ascii="Arial" w:hAnsi="Arial" w:cs="Arial"/>
                <w:b/>
                <w:bCs/>
                <w:sz w:val="22"/>
                <w:szCs w:val="22"/>
              </w:rPr>
            </w:pPr>
            <w:r w:rsidRPr="00670D08">
              <w:rPr>
                <w:rFonts w:ascii="Arial" w:hAnsi="Arial" w:cs="Arial"/>
                <w:b/>
                <w:bCs/>
                <w:sz w:val="22"/>
                <w:szCs w:val="22"/>
              </w:rPr>
              <w:t>Purpose</w:t>
            </w:r>
          </w:p>
          <w:p w14:paraId="0D40523D" w14:textId="77777777" w:rsidR="00295751" w:rsidRPr="00670D08" w:rsidRDefault="00295751" w:rsidP="00CB3B4D">
            <w:pPr>
              <w:jc w:val="center"/>
              <w:rPr>
                <w:rFonts w:ascii="Arial" w:hAnsi="Arial" w:cs="Arial"/>
                <w:b/>
                <w:bCs/>
                <w:sz w:val="22"/>
                <w:szCs w:val="22"/>
              </w:rPr>
            </w:pPr>
            <w:r w:rsidRPr="00670D08">
              <w:rPr>
                <w:rFonts w:ascii="Arial" w:hAnsi="Arial" w:cs="Arial"/>
                <w:b/>
                <w:bCs/>
                <w:sz w:val="22"/>
                <w:szCs w:val="22"/>
              </w:rPr>
              <w:t>(Why)</w:t>
            </w:r>
          </w:p>
        </w:tc>
        <w:tc>
          <w:tcPr>
            <w:tcW w:w="1559" w:type="dxa"/>
            <w:shd w:val="clear" w:color="auto" w:fill="B8CCE4" w:themeFill="accent1" w:themeFillTint="66"/>
          </w:tcPr>
          <w:p w14:paraId="779FB351" w14:textId="77777777" w:rsidR="00295751" w:rsidRPr="00670D08" w:rsidRDefault="00295751" w:rsidP="00CB3B4D">
            <w:pPr>
              <w:jc w:val="center"/>
              <w:rPr>
                <w:rFonts w:ascii="Arial" w:hAnsi="Arial" w:cs="Arial"/>
                <w:b/>
                <w:bCs/>
                <w:sz w:val="22"/>
                <w:szCs w:val="22"/>
              </w:rPr>
            </w:pPr>
            <w:r w:rsidRPr="00670D08">
              <w:rPr>
                <w:rFonts w:ascii="Arial" w:hAnsi="Arial" w:cs="Arial"/>
                <w:b/>
                <w:bCs/>
                <w:sz w:val="22"/>
                <w:szCs w:val="22"/>
              </w:rPr>
              <w:t>Lead</w:t>
            </w:r>
          </w:p>
          <w:p w14:paraId="44AF1D5E" w14:textId="77777777" w:rsidR="00295751" w:rsidRPr="00670D08" w:rsidRDefault="00295751" w:rsidP="00CB3B4D">
            <w:pPr>
              <w:jc w:val="center"/>
              <w:rPr>
                <w:rFonts w:ascii="Arial" w:hAnsi="Arial" w:cs="Arial"/>
                <w:b/>
                <w:bCs/>
                <w:sz w:val="22"/>
                <w:szCs w:val="22"/>
              </w:rPr>
            </w:pPr>
            <w:r w:rsidRPr="00670D08">
              <w:rPr>
                <w:rFonts w:ascii="Arial" w:hAnsi="Arial" w:cs="Arial"/>
                <w:b/>
                <w:bCs/>
                <w:sz w:val="22"/>
                <w:szCs w:val="22"/>
              </w:rPr>
              <w:t>(Who)</w:t>
            </w:r>
          </w:p>
        </w:tc>
        <w:tc>
          <w:tcPr>
            <w:tcW w:w="1560" w:type="dxa"/>
            <w:shd w:val="clear" w:color="auto" w:fill="B8CCE4" w:themeFill="accent1" w:themeFillTint="66"/>
          </w:tcPr>
          <w:p w14:paraId="0D066B34" w14:textId="77777777" w:rsidR="00295751" w:rsidRPr="00670D08" w:rsidRDefault="00295751" w:rsidP="00CB3B4D">
            <w:pPr>
              <w:jc w:val="center"/>
              <w:rPr>
                <w:rFonts w:ascii="Arial" w:hAnsi="Arial" w:cs="Arial"/>
                <w:b/>
                <w:bCs/>
                <w:sz w:val="22"/>
                <w:szCs w:val="22"/>
              </w:rPr>
            </w:pPr>
            <w:r w:rsidRPr="00670D08">
              <w:rPr>
                <w:rFonts w:ascii="Arial" w:hAnsi="Arial" w:cs="Arial"/>
                <w:b/>
                <w:bCs/>
                <w:sz w:val="22"/>
                <w:szCs w:val="22"/>
              </w:rPr>
              <w:t>Frequency (When)</w:t>
            </w:r>
          </w:p>
        </w:tc>
      </w:tr>
      <w:tr w:rsidR="00295751" w:rsidRPr="00670D08" w14:paraId="7B0FA30C" w14:textId="77777777" w:rsidTr="00CB3B4D">
        <w:tc>
          <w:tcPr>
            <w:tcW w:w="2234" w:type="dxa"/>
          </w:tcPr>
          <w:p w14:paraId="4A6338A3" w14:textId="77777777" w:rsidR="00295751" w:rsidRPr="001F140C" w:rsidRDefault="00295751" w:rsidP="00CB3B4D">
            <w:pPr>
              <w:rPr>
                <w:rFonts w:ascii="Arial" w:hAnsi="Arial" w:cs="Arial"/>
                <w:sz w:val="20"/>
                <w:szCs w:val="20"/>
              </w:rPr>
            </w:pPr>
            <w:r w:rsidRPr="001F140C">
              <w:rPr>
                <w:rFonts w:ascii="Arial" w:hAnsi="Arial" w:cs="Arial"/>
                <w:sz w:val="20"/>
                <w:szCs w:val="20"/>
              </w:rPr>
              <w:t>Supervisions</w:t>
            </w:r>
          </w:p>
        </w:tc>
        <w:tc>
          <w:tcPr>
            <w:tcW w:w="1803" w:type="dxa"/>
          </w:tcPr>
          <w:p w14:paraId="5B809B3B" w14:textId="77777777" w:rsidR="00295751" w:rsidRPr="001F140C" w:rsidRDefault="00295751" w:rsidP="00CB3B4D">
            <w:pPr>
              <w:rPr>
                <w:rFonts w:ascii="Arial" w:hAnsi="Arial" w:cs="Arial"/>
                <w:sz w:val="20"/>
                <w:szCs w:val="20"/>
              </w:rPr>
            </w:pPr>
            <w:r w:rsidRPr="001F140C">
              <w:rPr>
                <w:rFonts w:ascii="Arial" w:hAnsi="Arial" w:cs="Arial"/>
                <w:sz w:val="20"/>
                <w:szCs w:val="20"/>
              </w:rPr>
              <w:t xml:space="preserve">Face to face </w:t>
            </w:r>
          </w:p>
        </w:tc>
        <w:tc>
          <w:tcPr>
            <w:tcW w:w="2768" w:type="dxa"/>
          </w:tcPr>
          <w:p w14:paraId="6FD0145A" w14:textId="77777777" w:rsidR="00295751" w:rsidRPr="001F140C" w:rsidRDefault="00295751" w:rsidP="00CB3B4D">
            <w:pPr>
              <w:rPr>
                <w:rFonts w:ascii="Arial" w:hAnsi="Arial" w:cs="Arial"/>
                <w:sz w:val="20"/>
                <w:szCs w:val="20"/>
              </w:rPr>
            </w:pPr>
            <w:r w:rsidRPr="00364E8D">
              <w:rPr>
                <w:rFonts w:ascii="Arial" w:hAnsi="Arial" w:cs="Arial"/>
                <w:sz w:val="20"/>
                <w:szCs w:val="20"/>
              </w:rPr>
              <w:t>To provide staff the opportu</w:t>
            </w:r>
            <w:r>
              <w:rPr>
                <w:rFonts w:ascii="Arial" w:hAnsi="Arial" w:cs="Arial"/>
                <w:sz w:val="20"/>
                <w:szCs w:val="20"/>
              </w:rPr>
              <w:t xml:space="preserve">nity for reflective supervision and to ensure effective management oversight of cases. To share learning from quality assurance activities to inform improvements in practice. </w:t>
            </w:r>
          </w:p>
        </w:tc>
        <w:tc>
          <w:tcPr>
            <w:tcW w:w="1559" w:type="dxa"/>
          </w:tcPr>
          <w:p w14:paraId="1CA9AC72" w14:textId="77777777" w:rsidR="00295751" w:rsidRPr="001F140C" w:rsidRDefault="00295751" w:rsidP="00CB3B4D">
            <w:pPr>
              <w:rPr>
                <w:rFonts w:ascii="Arial" w:hAnsi="Arial" w:cs="Arial"/>
                <w:sz w:val="20"/>
                <w:szCs w:val="20"/>
              </w:rPr>
            </w:pPr>
            <w:r w:rsidRPr="001F140C">
              <w:rPr>
                <w:rFonts w:ascii="Arial" w:hAnsi="Arial" w:cs="Arial"/>
                <w:sz w:val="20"/>
                <w:szCs w:val="20"/>
              </w:rPr>
              <w:t>Service Manager</w:t>
            </w:r>
          </w:p>
        </w:tc>
        <w:tc>
          <w:tcPr>
            <w:tcW w:w="1560" w:type="dxa"/>
          </w:tcPr>
          <w:p w14:paraId="34494CAF" w14:textId="77777777" w:rsidR="00295751" w:rsidRPr="001F140C" w:rsidRDefault="00295751" w:rsidP="00CB3B4D">
            <w:pPr>
              <w:rPr>
                <w:rFonts w:ascii="Arial" w:hAnsi="Arial" w:cs="Arial"/>
                <w:sz w:val="20"/>
                <w:szCs w:val="20"/>
              </w:rPr>
            </w:pPr>
            <w:r w:rsidRPr="001F140C">
              <w:rPr>
                <w:rFonts w:ascii="Arial" w:hAnsi="Arial" w:cs="Arial"/>
                <w:sz w:val="20"/>
                <w:szCs w:val="20"/>
              </w:rPr>
              <w:t>Monthly</w:t>
            </w:r>
          </w:p>
        </w:tc>
      </w:tr>
      <w:tr w:rsidR="00295751" w:rsidRPr="00670D08" w14:paraId="3B34477B" w14:textId="77777777" w:rsidTr="00CB3B4D">
        <w:tc>
          <w:tcPr>
            <w:tcW w:w="2234" w:type="dxa"/>
          </w:tcPr>
          <w:p w14:paraId="21EEFC85" w14:textId="77777777" w:rsidR="00295751" w:rsidRPr="001F140C" w:rsidRDefault="00295751" w:rsidP="00CB3B4D">
            <w:pPr>
              <w:rPr>
                <w:rFonts w:ascii="Arial" w:hAnsi="Arial" w:cs="Arial"/>
                <w:sz w:val="20"/>
                <w:szCs w:val="20"/>
              </w:rPr>
            </w:pPr>
            <w:r>
              <w:rPr>
                <w:rFonts w:ascii="Arial" w:hAnsi="Arial" w:cs="Arial"/>
                <w:sz w:val="20"/>
                <w:szCs w:val="20"/>
              </w:rPr>
              <w:t>Dip Sampling</w:t>
            </w:r>
          </w:p>
        </w:tc>
        <w:tc>
          <w:tcPr>
            <w:tcW w:w="1803" w:type="dxa"/>
          </w:tcPr>
          <w:p w14:paraId="685A4937" w14:textId="77777777" w:rsidR="00295751" w:rsidRPr="001F140C" w:rsidRDefault="00295751" w:rsidP="00CB3B4D">
            <w:pPr>
              <w:rPr>
                <w:rFonts w:ascii="Arial" w:hAnsi="Arial" w:cs="Arial"/>
                <w:sz w:val="20"/>
                <w:szCs w:val="20"/>
              </w:rPr>
            </w:pPr>
            <w:r w:rsidRPr="001F140C">
              <w:rPr>
                <w:rFonts w:ascii="Arial" w:hAnsi="Arial" w:cs="Arial"/>
                <w:sz w:val="20"/>
                <w:szCs w:val="20"/>
              </w:rPr>
              <w:t xml:space="preserve">Accessing </w:t>
            </w:r>
            <w:r>
              <w:rPr>
                <w:rFonts w:ascii="Arial" w:hAnsi="Arial" w:cs="Arial"/>
                <w:sz w:val="20"/>
                <w:szCs w:val="20"/>
              </w:rPr>
              <w:t xml:space="preserve">and reviewing a sample of </w:t>
            </w:r>
            <w:r w:rsidRPr="001F140C">
              <w:rPr>
                <w:rFonts w:ascii="Arial" w:hAnsi="Arial" w:cs="Arial"/>
                <w:sz w:val="20"/>
                <w:szCs w:val="20"/>
              </w:rPr>
              <w:t>records from LL</w:t>
            </w:r>
          </w:p>
        </w:tc>
        <w:tc>
          <w:tcPr>
            <w:tcW w:w="2768" w:type="dxa"/>
          </w:tcPr>
          <w:p w14:paraId="6AB7A715" w14:textId="77777777" w:rsidR="00295751" w:rsidRPr="001F140C" w:rsidRDefault="00295751" w:rsidP="00CB3B4D">
            <w:pPr>
              <w:rPr>
                <w:rFonts w:ascii="Arial" w:hAnsi="Arial" w:cs="Arial"/>
                <w:sz w:val="20"/>
                <w:szCs w:val="20"/>
              </w:rPr>
            </w:pPr>
            <w:r w:rsidRPr="001F140C">
              <w:rPr>
                <w:rFonts w:ascii="Arial" w:hAnsi="Arial" w:cs="Arial"/>
                <w:sz w:val="20"/>
                <w:szCs w:val="20"/>
              </w:rPr>
              <w:t xml:space="preserve">Checking </w:t>
            </w:r>
            <w:r>
              <w:rPr>
                <w:rFonts w:ascii="Arial" w:hAnsi="Arial" w:cs="Arial"/>
                <w:sz w:val="20"/>
                <w:szCs w:val="20"/>
              </w:rPr>
              <w:t xml:space="preserve">the </w:t>
            </w:r>
            <w:r w:rsidRPr="001F140C">
              <w:rPr>
                <w:rFonts w:ascii="Arial" w:hAnsi="Arial" w:cs="Arial"/>
                <w:sz w:val="20"/>
                <w:szCs w:val="20"/>
              </w:rPr>
              <w:t>recording of advocates is accurate and effective and to ensure management oversight of cases</w:t>
            </w:r>
            <w:r>
              <w:rPr>
                <w:rFonts w:ascii="Arial" w:hAnsi="Arial" w:cs="Arial"/>
                <w:sz w:val="20"/>
                <w:szCs w:val="20"/>
              </w:rPr>
              <w:t>. Ensure management oversight and activity considers quality assurance.</w:t>
            </w:r>
          </w:p>
        </w:tc>
        <w:tc>
          <w:tcPr>
            <w:tcW w:w="1559" w:type="dxa"/>
          </w:tcPr>
          <w:p w14:paraId="2291C43F" w14:textId="77777777" w:rsidR="00295751" w:rsidRPr="001F140C" w:rsidRDefault="00295751" w:rsidP="00CB3B4D">
            <w:pPr>
              <w:rPr>
                <w:rFonts w:ascii="Arial" w:hAnsi="Arial" w:cs="Arial"/>
                <w:sz w:val="20"/>
                <w:szCs w:val="20"/>
              </w:rPr>
            </w:pPr>
            <w:r>
              <w:rPr>
                <w:rFonts w:ascii="Arial" w:hAnsi="Arial" w:cs="Arial"/>
                <w:sz w:val="20"/>
                <w:szCs w:val="20"/>
              </w:rPr>
              <w:t>Service Manager</w:t>
            </w:r>
          </w:p>
        </w:tc>
        <w:tc>
          <w:tcPr>
            <w:tcW w:w="1560" w:type="dxa"/>
          </w:tcPr>
          <w:p w14:paraId="4D2262C7" w14:textId="77777777" w:rsidR="00295751" w:rsidRPr="001F140C" w:rsidRDefault="00295751" w:rsidP="00CB3B4D">
            <w:pPr>
              <w:rPr>
                <w:rFonts w:ascii="Arial" w:hAnsi="Arial" w:cs="Arial"/>
                <w:sz w:val="20"/>
                <w:szCs w:val="20"/>
              </w:rPr>
            </w:pPr>
            <w:r>
              <w:rPr>
                <w:rFonts w:ascii="Arial" w:hAnsi="Arial" w:cs="Arial"/>
                <w:sz w:val="20"/>
                <w:szCs w:val="20"/>
              </w:rPr>
              <w:t>Monthly</w:t>
            </w:r>
          </w:p>
        </w:tc>
      </w:tr>
      <w:tr w:rsidR="00295751" w:rsidRPr="00670D08" w14:paraId="1C0BE44B" w14:textId="77777777" w:rsidTr="00CB3B4D">
        <w:tc>
          <w:tcPr>
            <w:tcW w:w="2234" w:type="dxa"/>
          </w:tcPr>
          <w:p w14:paraId="5FA715B2" w14:textId="77777777" w:rsidR="00295751" w:rsidRPr="001F140C" w:rsidRDefault="00295751" w:rsidP="00CB3B4D">
            <w:pPr>
              <w:rPr>
                <w:rFonts w:ascii="Arial" w:hAnsi="Arial" w:cs="Arial"/>
                <w:sz w:val="20"/>
                <w:szCs w:val="20"/>
              </w:rPr>
            </w:pPr>
            <w:r w:rsidRPr="001F140C">
              <w:rPr>
                <w:rFonts w:ascii="Arial" w:hAnsi="Arial" w:cs="Arial"/>
                <w:sz w:val="20"/>
                <w:szCs w:val="20"/>
              </w:rPr>
              <w:t>Feedback</w:t>
            </w:r>
            <w:r>
              <w:rPr>
                <w:rFonts w:ascii="Arial" w:hAnsi="Arial" w:cs="Arial"/>
                <w:sz w:val="20"/>
                <w:szCs w:val="20"/>
              </w:rPr>
              <w:t xml:space="preserve"> from Children and Young People who have received Advocacy</w:t>
            </w:r>
          </w:p>
        </w:tc>
        <w:tc>
          <w:tcPr>
            <w:tcW w:w="1803" w:type="dxa"/>
          </w:tcPr>
          <w:p w14:paraId="27F8299A" w14:textId="77777777" w:rsidR="00295751" w:rsidRPr="001F140C" w:rsidRDefault="00295751" w:rsidP="00CB3B4D">
            <w:pPr>
              <w:rPr>
                <w:rFonts w:ascii="Arial" w:hAnsi="Arial" w:cs="Arial"/>
                <w:sz w:val="20"/>
                <w:szCs w:val="20"/>
              </w:rPr>
            </w:pPr>
            <w:r>
              <w:rPr>
                <w:rFonts w:ascii="Arial" w:hAnsi="Arial" w:cs="Arial"/>
                <w:sz w:val="20"/>
                <w:szCs w:val="20"/>
              </w:rPr>
              <w:t>Feedback forms are sent to Children and Young People</w:t>
            </w:r>
          </w:p>
        </w:tc>
        <w:tc>
          <w:tcPr>
            <w:tcW w:w="2768" w:type="dxa"/>
          </w:tcPr>
          <w:p w14:paraId="7660CDE9" w14:textId="77777777" w:rsidR="00295751" w:rsidRPr="001F140C" w:rsidRDefault="00295751" w:rsidP="00CB3B4D">
            <w:pPr>
              <w:rPr>
                <w:rFonts w:ascii="Arial" w:hAnsi="Arial" w:cs="Arial"/>
                <w:sz w:val="20"/>
                <w:szCs w:val="20"/>
              </w:rPr>
            </w:pPr>
            <w:r>
              <w:rPr>
                <w:rFonts w:ascii="Arial" w:hAnsi="Arial" w:cs="Arial"/>
                <w:sz w:val="20"/>
                <w:szCs w:val="20"/>
              </w:rPr>
              <w:t>To identify and highlight, themes, trends t</w:t>
            </w:r>
            <w:r w:rsidRPr="0088729A">
              <w:rPr>
                <w:rFonts w:ascii="Arial" w:hAnsi="Arial" w:cs="Arial"/>
                <w:sz w:val="20"/>
                <w:szCs w:val="20"/>
              </w:rPr>
              <w:t xml:space="preserve">o </w:t>
            </w:r>
            <w:r>
              <w:rPr>
                <w:rFonts w:ascii="Arial" w:hAnsi="Arial" w:cs="Arial"/>
                <w:sz w:val="20"/>
                <w:szCs w:val="20"/>
              </w:rPr>
              <w:t xml:space="preserve">support </w:t>
            </w:r>
            <w:r w:rsidRPr="0088729A">
              <w:rPr>
                <w:rFonts w:ascii="Arial" w:hAnsi="Arial" w:cs="Arial"/>
                <w:sz w:val="20"/>
                <w:szCs w:val="20"/>
              </w:rPr>
              <w:t xml:space="preserve">continuous learning and improvement in practice and service delivery to improve outcomes for children, young people, </w:t>
            </w:r>
          </w:p>
        </w:tc>
        <w:tc>
          <w:tcPr>
            <w:tcW w:w="1559" w:type="dxa"/>
          </w:tcPr>
          <w:p w14:paraId="7AC86318" w14:textId="77777777" w:rsidR="00295751" w:rsidRPr="001F140C" w:rsidRDefault="00295751" w:rsidP="00CB3B4D">
            <w:pPr>
              <w:rPr>
                <w:rFonts w:ascii="Arial" w:hAnsi="Arial" w:cs="Arial"/>
                <w:sz w:val="20"/>
                <w:szCs w:val="20"/>
              </w:rPr>
            </w:pPr>
            <w:r>
              <w:rPr>
                <w:rFonts w:ascii="Arial" w:hAnsi="Arial" w:cs="Arial"/>
                <w:sz w:val="20"/>
                <w:szCs w:val="20"/>
              </w:rPr>
              <w:t>Service Manager</w:t>
            </w:r>
          </w:p>
        </w:tc>
        <w:tc>
          <w:tcPr>
            <w:tcW w:w="1560" w:type="dxa"/>
          </w:tcPr>
          <w:p w14:paraId="748E8EDF" w14:textId="77777777" w:rsidR="00295751" w:rsidRPr="001F140C" w:rsidRDefault="00295751" w:rsidP="00CB3B4D">
            <w:pPr>
              <w:rPr>
                <w:rFonts w:ascii="Arial" w:hAnsi="Arial" w:cs="Arial"/>
                <w:sz w:val="20"/>
                <w:szCs w:val="20"/>
              </w:rPr>
            </w:pPr>
            <w:r>
              <w:rPr>
                <w:rFonts w:ascii="Arial" w:hAnsi="Arial" w:cs="Arial"/>
                <w:sz w:val="20"/>
                <w:szCs w:val="20"/>
              </w:rPr>
              <w:t xml:space="preserve">Quarterly </w:t>
            </w:r>
          </w:p>
        </w:tc>
      </w:tr>
      <w:tr w:rsidR="00295751" w:rsidRPr="00670D08" w14:paraId="40F1C7CB" w14:textId="77777777" w:rsidTr="00CB3B4D">
        <w:tc>
          <w:tcPr>
            <w:tcW w:w="2234" w:type="dxa"/>
          </w:tcPr>
          <w:p w14:paraId="0F41DEA6" w14:textId="77777777" w:rsidR="00295751" w:rsidRPr="001F140C" w:rsidRDefault="00295751" w:rsidP="00CB3B4D">
            <w:pPr>
              <w:rPr>
                <w:rFonts w:ascii="Arial" w:hAnsi="Arial" w:cs="Arial"/>
                <w:sz w:val="20"/>
                <w:szCs w:val="20"/>
              </w:rPr>
            </w:pPr>
            <w:r w:rsidRPr="001F140C">
              <w:rPr>
                <w:rFonts w:ascii="Arial" w:hAnsi="Arial" w:cs="Arial"/>
                <w:sz w:val="20"/>
                <w:szCs w:val="20"/>
              </w:rPr>
              <w:t>Feedback</w:t>
            </w:r>
            <w:r>
              <w:rPr>
                <w:rFonts w:ascii="Arial" w:hAnsi="Arial" w:cs="Arial"/>
                <w:sz w:val="20"/>
                <w:szCs w:val="20"/>
              </w:rPr>
              <w:t xml:space="preserve"> from Children and Young People who have had Advocacy at Child </w:t>
            </w:r>
            <w:r w:rsidRPr="001F140C">
              <w:rPr>
                <w:rFonts w:ascii="Arial" w:hAnsi="Arial" w:cs="Arial"/>
                <w:sz w:val="20"/>
                <w:szCs w:val="20"/>
              </w:rPr>
              <w:t>P</w:t>
            </w:r>
            <w:r>
              <w:rPr>
                <w:rFonts w:ascii="Arial" w:hAnsi="Arial" w:cs="Arial"/>
                <w:sz w:val="20"/>
                <w:szCs w:val="20"/>
              </w:rPr>
              <w:t>rotection Meetings</w:t>
            </w:r>
            <w:r w:rsidRPr="001F140C">
              <w:rPr>
                <w:rFonts w:ascii="Arial" w:hAnsi="Arial" w:cs="Arial"/>
                <w:sz w:val="20"/>
                <w:szCs w:val="20"/>
              </w:rPr>
              <w:t xml:space="preserve"> </w:t>
            </w:r>
          </w:p>
        </w:tc>
        <w:tc>
          <w:tcPr>
            <w:tcW w:w="1803" w:type="dxa"/>
          </w:tcPr>
          <w:p w14:paraId="6D075221" w14:textId="77777777" w:rsidR="00295751" w:rsidRPr="001F140C" w:rsidRDefault="00295751" w:rsidP="00CB3B4D">
            <w:pPr>
              <w:rPr>
                <w:rFonts w:ascii="Arial" w:hAnsi="Arial" w:cs="Arial"/>
                <w:sz w:val="20"/>
                <w:szCs w:val="20"/>
              </w:rPr>
            </w:pPr>
            <w:r>
              <w:rPr>
                <w:rFonts w:ascii="Arial" w:hAnsi="Arial" w:cs="Arial"/>
                <w:sz w:val="20"/>
                <w:szCs w:val="20"/>
              </w:rPr>
              <w:t>Feedback forms are sent to Children and Young People</w:t>
            </w:r>
          </w:p>
        </w:tc>
        <w:tc>
          <w:tcPr>
            <w:tcW w:w="2768" w:type="dxa"/>
          </w:tcPr>
          <w:p w14:paraId="4CE6B54C" w14:textId="77777777" w:rsidR="00295751" w:rsidRPr="001F140C" w:rsidRDefault="00295751" w:rsidP="00CB3B4D">
            <w:pPr>
              <w:rPr>
                <w:rFonts w:ascii="Arial" w:hAnsi="Arial" w:cs="Arial"/>
                <w:sz w:val="20"/>
                <w:szCs w:val="20"/>
              </w:rPr>
            </w:pPr>
            <w:r>
              <w:rPr>
                <w:rFonts w:ascii="Arial" w:hAnsi="Arial" w:cs="Arial"/>
                <w:sz w:val="20"/>
                <w:szCs w:val="20"/>
              </w:rPr>
              <w:t>To identify and highlight, themes, trends t</w:t>
            </w:r>
            <w:r w:rsidRPr="0088729A">
              <w:rPr>
                <w:rFonts w:ascii="Arial" w:hAnsi="Arial" w:cs="Arial"/>
                <w:sz w:val="20"/>
                <w:szCs w:val="20"/>
              </w:rPr>
              <w:t xml:space="preserve">o </w:t>
            </w:r>
            <w:r>
              <w:rPr>
                <w:rFonts w:ascii="Arial" w:hAnsi="Arial" w:cs="Arial"/>
                <w:sz w:val="20"/>
                <w:szCs w:val="20"/>
              </w:rPr>
              <w:t xml:space="preserve">support </w:t>
            </w:r>
            <w:r w:rsidRPr="0088729A">
              <w:rPr>
                <w:rFonts w:ascii="Arial" w:hAnsi="Arial" w:cs="Arial"/>
                <w:sz w:val="20"/>
                <w:szCs w:val="20"/>
              </w:rPr>
              <w:t>continuous learning and improvement in practice and service delivery to improve outcomes for children, young people</w:t>
            </w:r>
            <w:r>
              <w:rPr>
                <w:rFonts w:ascii="Arial" w:hAnsi="Arial" w:cs="Arial"/>
                <w:sz w:val="20"/>
                <w:szCs w:val="20"/>
              </w:rPr>
              <w:t xml:space="preserve"> and strengthen the voice of the child in service planning</w:t>
            </w:r>
            <w:r w:rsidRPr="0088729A">
              <w:rPr>
                <w:rFonts w:ascii="Arial" w:hAnsi="Arial" w:cs="Arial"/>
                <w:sz w:val="20"/>
                <w:szCs w:val="20"/>
              </w:rPr>
              <w:t>,</w:t>
            </w:r>
          </w:p>
        </w:tc>
        <w:tc>
          <w:tcPr>
            <w:tcW w:w="1559" w:type="dxa"/>
          </w:tcPr>
          <w:p w14:paraId="49C60172" w14:textId="77777777" w:rsidR="00295751" w:rsidRPr="001F140C" w:rsidRDefault="00295751" w:rsidP="00CB3B4D">
            <w:pPr>
              <w:rPr>
                <w:rFonts w:ascii="Arial" w:hAnsi="Arial" w:cs="Arial"/>
                <w:sz w:val="20"/>
                <w:szCs w:val="20"/>
              </w:rPr>
            </w:pPr>
            <w:r>
              <w:rPr>
                <w:rFonts w:ascii="Arial" w:hAnsi="Arial" w:cs="Arial"/>
                <w:sz w:val="20"/>
                <w:szCs w:val="20"/>
              </w:rPr>
              <w:t>Service Manager</w:t>
            </w:r>
          </w:p>
        </w:tc>
        <w:tc>
          <w:tcPr>
            <w:tcW w:w="1560" w:type="dxa"/>
          </w:tcPr>
          <w:p w14:paraId="4C324E47" w14:textId="77777777" w:rsidR="00295751" w:rsidRPr="001F140C" w:rsidRDefault="00295751" w:rsidP="00CB3B4D">
            <w:pPr>
              <w:rPr>
                <w:rFonts w:ascii="Arial" w:hAnsi="Arial" w:cs="Arial"/>
                <w:sz w:val="20"/>
                <w:szCs w:val="20"/>
              </w:rPr>
            </w:pPr>
            <w:r>
              <w:rPr>
                <w:rFonts w:ascii="Arial" w:hAnsi="Arial" w:cs="Arial"/>
                <w:sz w:val="20"/>
                <w:szCs w:val="20"/>
              </w:rPr>
              <w:t>When a</w:t>
            </w:r>
            <w:r w:rsidRPr="001F140C">
              <w:rPr>
                <w:rFonts w:ascii="Arial" w:hAnsi="Arial" w:cs="Arial"/>
                <w:sz w:val="20"/>
                <w:szCs w:val="20"/>
              </w:rPr>
              <w:t xml:space="preserve"> CP plan steps down</w:t>
            </w:r>
            <w:r>
              <w:rPr>
                <w:rFonts w:ascii="Arial" w:hAnsi="Arial" w:cs="Arial"/>
                <w:sz w:val="20"/>
                <w:szCs w:val="20"/>
              </w:rPr>
              <w:t>/de-escalates</w:t>
            </w:r>
          </w:p>
        </w:tc>
      </w:tr>
      <w:tr w:rsidR="00295751" w:rsidRPr="00670D08" w14:paraId="13BFBAAA" w14:textId="77777777" w:rsidTr="00CB3B4D">
        <w:tc>
          <w:tcPr>
            <w:tcW w:w="2234" w:type="dxa"/>
          </w:tcPr>
          <w:p w14:paraId="168A93F6" w14:textId="77777777" w:rsidR="00295751" w:rsidRPr="001F140C" w:rsidRDefault="00295751" w:rsidP="00CB3B4D">
            <w:pPr>
              <w:rPr>
                <w:rFonts w:ascii="Arial" w:hAnsi="Arial" w:cs="Arial"/>
                <w:sz w:val="20"/>
                <w:szCs w:val="20"/>
              </w:rPr>
            </w:pPr>
            <w:r w:rsidRPr="001F140C">
              <w:rPr>
                <w:rFonts w:ascii="Arial" w:hAnsi="Arial" w:cs="Arial"/>
                <w:sz w:val="20"/>
                <w:szCs w:val="20"/>
              </w:rPr>
              <w:t xml:space="preserve">Annual report </w:t>
            </w:r>
          </w:p>
        </w:tc>
        <w:tc>
          <w:tcPr>
            <w:tcW w:w="1803" w:type="dxa"/>
          </w:tcPr>
          <w:p w14:paraId="5D5AF658" w14:textId="77777777" w:rsidR="00295751" w:rsidRPr="001F140C" w:rsidRDefault="00295751" w:rsidP="00CB3B4D">
            <w:pPr>
              <w:rPr>
                <w:rFonts w:ascii="Arial" w:hAnsi="Arial" w:cs="Arial"/>
                <w:sz w:val="20"/>
                <w:szCs w:val="20"/>
              </w:rPr>
            </w:pPr>
            <w:r w:rsidRPr="001F140C">
              <w:rPr>
                <w:rFonts w:ascii="Arial" w:hAnsi="Arial" w:cs="Arial"/>
                <w:sz w:val="20"/>
                <w:szCs w:val="20"/>
              </w:rPr>
              <w:t>Collation</w:t>
            </w:r>
            <w:r>
              <w:rPr>
                <w:rFonts w:ascii="Arial" w:hAnsi="Arial" w:cs="Arial"/>
                <w:sz w:val="20"/>
                <w:szCs w:val="20"/>
              </w:rPr>
              <w:t xml:space="preserve"> of information </w:t>
            </w:r>
            <w:r>
              <w:rPr>
                <w:rFonts w:ascii="Arial" w:hAnsi="Arial" w:cs="Arial"/>
                <w:sz w:val="20"/>
                <w:szCs w:val="20"/>
              </w:rPr>
              <w:lastRenderedPageBreak/>
              <w:t>across the year into a written report</w:t>
            </w:r>
          </w:p>
        </w:tc>
        <w:tc>
          <w:tcPr>
            <w:tcW w:w="2768" w:type="dxa"/>
          </w:tcPr>
          <w:p w14:paraId="05A96DBB" w14:textId="77777777" w:rsidR="00295751" w:rsidRPr="001F140C" w:rsidRDefault="00295751" w:rsidP="00CB3B4D">
            <w:pPr>
              <w:rPr>
                <w:rFonts w:ascii="Arial" w:hAnsi="Arial" w:cs="Arial"/>
                <w:sz w:val="20"/>
                <w:szCs w:val="20"/>
              </w:rPr>
            </w:pPr>
            <w:r>
              <w:rPr>
                <w:rFonts w:ascii="Arial" w:hAnsi="Arial" w:cs="Arial"/>
                <w:sz w:val="20"/>
                <w:szCs w:val="20"/>
              </w:rPr>
              <w:lastRenderedPageBreak/>
              <w:t>To identify and highlight, themes, trends t</w:t>
            </w:r>
            <w:r w:rsidRPr="0088729A">
              <w:rPr>
                <w:rFonts w:ascii="Arial" w:hAnsi="Arial" w:cs="Arial"/>
                <w:sz w:val="20"/>
                <w:szCs w:val="20"/>
              </w:rPr>
              <w:t xml:space="preserve">o </w:t>
            </w:r>
            <w:r>
              <w:rPr>
                <w:rFonts w:ascii="Arial" w:hAnsi="Arial" w:cs="Arial"/>
                <w:sz w:val="20"/>
                <w:szCs w:val="20"/>
              </w:rPr>
              <w:t xml:space="preserve">support </w:t>
            </w:r>
            <w:r w:rsidRPr="0088729A">
              <w:rPr>
                <w:rFonts w:ascii="Arial" w:hAnsi="Arial" w:cs="Arial"/>
                <w:sz w:val="20"/>
                <w:szCs w:val="20"/>
              </w:rPr>
              <w:lastRenderedPageBreak/>
              <w:t>continuous learning and improvement in practice and service delivery to improve outc</w:t>
            </w:r>
            <w:r>
              <w:rPr>
                <w:rFonts w:ascii="Arial" w:hAnsi="Arial" w:cs="Arial"/>
                <w:sz w:val="20"/>
                <w:szCs w:val="20"/>
              </w:rPr>
              <w:t>omes for children, young people and strengthen the voice of the child in service planning</w:t>
            </w:r>
          </w:p>
        </w:tc>
        <w:tc>
          <w:tcPr>
            <w:tcW w:w="1559" w:type="dxa"/>
          </w:tcPr>
          <w:p w14:paraId="4FE357A7" w14:textId="77777777" w:rsidR="00295751" w:rsidRPr="001F140C" w:rsidRDefault="00295751" w:rsidP="00CB3B4D">
            <w:pPr>
              <w:rPr>
                <w:rFonts w:ascii="Arial" w:hAnsi="Arial" w:cs="Arial"/>
                <w:sz w:val="20"/>
                <w:szCs w:val="20"/>
              </w:rPr>
            </w:pPr>
            <w:r>
              <w:rPr>
                <w:rFonts w:ascii="Arial" w:hAnsi="Arial" w:cs="Arial"/>
                <w:sz w:val="20"/>
                <w:szCs w:val="20"/>
              </w:rPr>
              <w:lastRenderedPageBreak/>
              <w:t>Service Manager</w:t>
            </w:r>
          </w:p>
        </w:tc>
        <w:tc>
          <w:tcPr>
            <w:tcW w:w="1560" w:type="dxa"/>
          </w:tcPr>
          <w:p w14:paraId="5FA68EC3" w14:textId="77777777" w:rsidR="00295751" w:rsidRPr="001F140C" w:rsidRDefault="00295751" w:rsidP="00CB3B4D">
            <w:pPr>
              <w:rPr>
                <w:rFonts w:ascii="Arial" w:hAnsi="Arial" w:cs="Arial"/>
                <w:sz w:val="20"/>
                <w:szCs w:val="20"/>
              </w:rPr>
            </w:pPr>
            <w:r>
              <w:rPr>
                <w:rFonts w:ascii="Arial" w:hAnsi="Arial" w:cs="Arial"/>
                <w:sz w:val="20"/>
                <w:szCs w:val="20"/>
              </w:rPr>
              <w:t xml:space="preserve">Annually </w:t>
            </w:r>
          </w:p>
        </w:tc>
      </w:tr>
      <w:tr w:rsidR="00295751" w:rsidRPr="00670D08" w14:paraId="00720650" w14:textId="77777777" w:rsidTr="00CB3B4D">
        <w:tc>
          <w:tcPr>
            <w:tcW w:w="2234" w:type="dxa"/>
          </w:tcPr>
          <w:p w14:paraId="3D68CDD8" w14:textId="77777777" w:rsidR="00295751" w:rsidRPr="00670D08" w:rsidRDefault="00295751" w:rsidP="00CB3B4D">
            <w:pPr>
              <w:rPr>
                <w:rFonts w:ascii="Arial" w:hAnsi="Arial" w:cs="Arial"/>
              </w:rPr>
            </w:pPr>
            <w:r w:rsidRPr="001F140C">
              <w:rPr>
                <w:rFonts w:ascii="Arial" w:hAnsi="Arial" w:cs="Arial"/>
                <w:sz w:val="20"/>
                <w:szCs w:val="20"/>
              </w:rPr>
              <w:t>Feedback</w:t>
            </w:r>
            <w:r>
              <w:rPr>
                <w:rFonts w:ascii="Arial" w:hAnsi="Arial" w:cs="Arial"/>
                <w:sz w:val="20"/>
                <w:szCs w:val="20"/>
              </w:rPr>
              <w:t xml:space="preserve"> from Children and Young People who have been matched to an Independent Volunteer</w:t>
            </w:r>
          </w:p>
        </w:tc>
        <w:tc>
          <w:tcPr>
            <w:tcW w:w="1803" w:type="dxa"/>
          </w:tcPr>
          <w:p w14:paraId="78ADB93F" w14:textId="77777777" w:rsidR="00295751" w:rsidRPr="00670D08" w:rsidRDefault="00295751" w:rsidP="00CB3B4D">
            <w:pPr>
              <w:rPr>
                <w:rFonts w:ascii="Arial" w:hAnsi="Arial" w:cs="Arial"/>
              </w:rPr>
            </w:pPr>
            <w:r>
              <w:rPr>
                <w:rFonts w:ascii="Arial" w:hAnsi="Arial" w:cs="Arial"/>
                <w:sz w:val="20"/>
                <w:szCs w:val="20"/>
              </w:rPr>
              <w:t>Feedback forms are sent to Children and Young People</w:t>
            </w:r>
          </w:p>
        </w:tc>
        <w:tc>
          <w:tcPr>
            <w:tcW w:w="2768" w:type="dxa"/>
          </w:tcPr>
          <w:p w14:paraId="3BA8A7AA" w14:textId="77777777" w:rsidR="00295751" w:rsidRPr="00670D08" w:rsidRDefault="00295751" w:rsidP="00CB3B4D">
            <w:pPr>
              <w:rPr>
                <w:rFonts w:ascii="Arial" w:hAnsi="Arial" w:cs="Arial"/>
              </w:rPr>
            </w:pPr>
            <w:r>
              <w:rPr>
                <w:rFonts w:ascii="Arial" w:hAnsi="Arial" w:cs="Arial"/>
                <w:sz w:val="20"/>
                <w:szCs w:val="20"/>
              </w:rPr>
              <w:t>To identify and highlight, themes, trends t</w:t>
            </w:r>
            <w:r w:rsidRPr="0088729A">
              <w:rPr>
                <w:rFonts w:ascii="Arial" w:hAnsi="Arial" w:cs="Arial"/>
                <w:sz w:val="20"/>
                <w:szCs w:val="20"/>
              </w:rPr>
              <w:t xml:space="preserve">o </w:t>
            </w:r>
            <w:r>
              <w:rPr>
                <w:rFonts w:ascii="Arial" w:hAnsi="Arial" w:cs="Arial"/>
                <w:sz w:val="20"/>
                <w:szCs w:val="20"/>
              </w:rPr>
              <w:t xml:space="preserve">support </w:t>
            </w:r>
            <w:r w:rsidRPr="0088729A">
              <w:rPr>
                <w:rFonts w:ascii="Arial" w:hAnsi="Arial" w:cs="Arial"/>
                <w:sz w:val="20"/>
                <w:szCs w:val="20"/>
              </w:rPr>
              <w:t>continuous learning and improvement in practice and service delivery to improve outc</w:t>
            </w:r>
            <w:r>
              <w:rPr>
                <w:rFonts w:ascii="Arial" w:hAnsi="Arial" w:cs="Arial"/>
                <w:sz w:val="20"/>
                <w:szCs w:val="20"/>
              </w:rPr>
              <w:t>omes for children, young people and strengthen the voice of the child in service planning</w:t>
            </w:r>
          </w:p>
        </w:tc>
        <w:tc>
          <w:tcPr>
            <w:tcW w:w="1559" w:type="dxa"/>
          </w:tcPr>
          <w:p w14:paraId="5034EF50" w14:textId="77777777" w:rsidR="00295751" w:rsidRPr="003A2D3D" w:rsidRDefault="00295751" w:rsidP="00CB3B4D">
            <w:pPr>
              <w:rPr>
                <w:rFonts w:ascii="Arial" w:hAnsi="Arial" w:cs="Arial"/>
                <w:sz w:val="20"/>
                <w:szCs w:val="20"/>
              </w:rPr>
            </w:pPr>
            <w:r w:rsidRPr="003A2D3D">
              <w:rPr>
                <w:rFonts w:ascii="Arial" w:hAnsi="Arial" w:cs="Arial"/>
                <w:sz w:val="20"/>
                <w:szCs w:val="20"/>
              </w:rPr>
              <w:t>Service Manager</w:t>
            </w:r>
          </w:p>
        </w:tc>
        <w:tc>
          <w:tcPr>
            <w:tcW w:w="1560" w:type="dxa"/>
          </w:tcPr>
          <w:p w14:paraId="19CD9FA4" w14:textId="77777777" w:rsidR="00295751" w:rsidRPr="00670D08" w:rsidRDefault="00295751" w:rsidP="00CB3B4D">
            <w:pPr>
              <w:rPr>
                <w:rFonts w:ascii="Arial" w:hAnsi="Arial" w:cs="Arial"/>
              </w:rPr>
            </w:pPr>
            <w:r>
              <w:rPr>
                <w:rFonts w:ascii="Arial" w:hAnsi="Arial" w:cs="Arial"/>
                <w:sz w:val="20"/>
                <w:szCs w:val="20"/>
              </w:rPr>
              <w:t>6 monthly</w:t>
            </w:r>
          </w:p>
        </w:tc>
      </w:tr>
      <w:tr w:rsidR="00295751" w:rsidRPr="00670D08" w14:paraId="709D62F2" w14:textId="77777777" w:rsidTr="00CB3B4D">
        <w:tc>
          <w:tcPr>
            <w:tcW w:w="2234" w:type="dxa"/>
          </w:tcPr>
          <w:p w14:paraId="3168D33A" w14:textId="77777777" w:rsidR="00295751" w:rsidRPr="003A2D3D" w:rsidRDefault="00295751" w:rsidP="00CB3B4D">
            <w:pPr>
              <w:rPr>
                <w:rFonts w:ascii="Arial" w:hAnsi="Arial" w:cs="Arial"/>
                <w:sz w:val="20"/>
                <w:szCs w:val="20"/>
              </w:rPr>
            </w:pPr>
            <w:r w:rsidRPr="003A2D3D">
              <w:rPr>
                <w:rFonts w:ascii="Arial" w:hAnsi="Arial" w:cs="Arial"/>
                <w:sz w:val="20"/>
                <w:szCs w:val="20"/>
              </w:rPr>
              <w:t xml:space="preserve">Feedback to </w:t>
            </w:r>
            <w:r>
              <w:rPr>
                <w:rFonts w:ascii="Arial" w:hAnsi="Arial" w:cs="Arial"/>
                <w:sz w:val="20"/>
                <w:szCs w:val="20"/>
              </w:rPr>
              <w:t>the C</w:t>
            </w:r>
            <w:r w:rsidRPr="003A2D3D">
              <w:rPr>
                <w:rFonts w:ascii="Arial" w:hAnsi="Arial" w:cs="Arial"/>
                <w:sz w:val="20"/>
                <w:szCs w:val="20"/>
              </w:rPr>
              <w:t xml:space="preserve">omplaints </w:t>
            </w:r>
            <w:r>
              <w:rPr>
                <w:rFonts w:ascii="Arial" w:hAnsi="Arial" w:cs="Arial"/>
                <w:sz w:val="20"/>
                <w:szCs w:val="20"/>
              </w:rPr>
              <w:t xml:space="preserve">Team </w:t>
            </w:r>
            <w:r w:rsidRPr="003A2D3D">
              <w:rPr>
                <w:rFonts w:ascii="Arial" w:hAnsi="Arial" w:cs="Arial"/>
                <w:sz w:val="20"/>
                <w:szCs w:val="20"/>
              </w:rPr>
              <w:t>and CPRU</w:t>
            </w:r>
          </w:p>
        </w:tc>
        <w:tc>
          <w:tcPr>
            <w:tcW w:w="1803" w:type="dxa"/>
          </w:tcPr>
          <w:p w14:paraId="1D7C1956" w14:textId="77777777" w:rsidR="00295751" w:rsidRPr="003A2D3D" w:rsidRDefault="00295751" w:rsidP="00CB3B4D">
            <w:pPr>
              <w:rPr>
                <w:rFonts w:ascii="Arial" w:hAnsi="Arial" w:cs="Arial"/>
                <w:sz w:val="20"/>
                <w:szCs w:val="20"/>
              </w:rPr>
            </w:pPr>
            <w:r>
              <w:rPr>
                <w:rFonts w:ascii="Arial" w:hAnsi="Arial" w:cs="Arial"/>
                <w:sz w:val="20"/>
                <w:szCs w:val="20"/>
              </w:rPr>
              <w:t xml:space="preserve">Face to face/virtual meetings with </w:t>
            </w:r>
            <w:r w:rsidRPr="003A2D3D">
              <w:rPr>
                <w:rFonts w:ascii="Arial" w:hAnsi="Arial" w:cs="Arial"/>
                <w:sz w:val="20"/>
                <w:szCs w:val="20"/>
              </w:rPr>
              <w:t xml:space="preserve">CPRU </w:t>
            </w:r>
            <w:r>
              <w:rPr>
                <w:rFonts w:ascii="Arial" w:hAnsi="Arial" w:cs="Arial"/>
                <w:sz w:val="20"/>
                <w:szCs w:val="20"/>
              </w:rPr>
              <w:t>and with</w:t>
            </w:r>
            <w:r w:rsidRPr="003A2D3D">
              <w:rPr>
                <w:rFonts w:ascii="Arial" w:hAnsi="Arial" w:cs="Arial"/>
                <w:sz w:val="20"/>
                <w:szCs w:val="20"/>
              </w:rPr>
              <w:t xml:space="preserve"> complaints manager</w:t>
            </w:r>
          </w:p>
        </w:tc>
        <w:tc>
          <w:tcPr>
            <w:tcW w:w="2768" w:type="dxa"/>
          </w:tcPr>
          <w:p w14:paraId="3CE4BF3D" w14:textId="77777777" w:rsidR="00295751" w:rsidRPr="003A2D3D" w:rsidRDefault="00295751" w:rsidP="00CB3B4D">
            <w:pPr>
              <w:rPr>
                <w:rFonts w:ascii="Arial" w:hAnsi="Arial" w:cs="Arial"/>
                <w:sz w:val="20"/>
                <w:szCs w:val="20"/>
              </w:rPr>
            </w:pPr>
            <w:r>
              <w:rPr>
                <w:rFonts w:ascii="Arial" w:hAnsi="Arial" w:cs="Arial"/>
                <w:sz w:val="20"/>
                <w:szCs w:val="20"/>
              </w:rPr>
              <w:t>To highlight</w:t>
            </w:r>
            <w:r w:rsidRPr="003A2D3D">
              <w:rPr>
                <w:rFonts w:ascii="Arial" w:hAnsi="Arial" w:cs="Arial"/>
                <w:sz w:val="20"/>
                <w:szCs w:val="20"/>
              </w:rPr>
              <w:t xml:space="preserve"> patterns and themes, to strengthen the current reporting loop and the impact of the voice of the child on service development and improvement</w:t>
            </w:r>
          </w:p>
        </w:tc>
        <w:tc>
          <w:tcPr>
            <w:tcW w:w="1559" w:type="dxa"/>
          </w:tcPr>
          <w:p w14:paraId="2E8951D4" w14:textId="77777777" w:rsidR="00295751" w:rsidRPr="003A2D3D" w:rsidRDefault="00295751" w:rsidP="00CB3B4D">
            <w:pPr>
              <w:rPr>
                <w:rFonts w:ascii="Arial" w:hAnsi="Arial" w:cs="Arial"/>
                <w:sz w:val="20"/>
                <w:szCs w:val="20"/>
              </w:rPr>
            </w:pPr>
            <w:r>
              <w:rPr>
                <w:rFonts w:ascii="Arial" w:hAnsi="Arial" w:cs="Arial"/>
                <w:sz w:val="20"/>
                <w:szCs w:val="20"/>
              </w:rPr>
              <w:t>Service Manager</w:t>
            </w:r>
          </w:p>
        </w:tc>
        <w:tc>
          <w:tcPr>
            <w:tcW w:w="1560" w:type="dxa"/>
          </w:tcPr>
          <w:p w14:paraId="6514F8E5" w14:textId="77777777" w:rsidR="00295751" w:rsidRPr="003A2D3D" w:rsidRDefault="00295751" w:rsidP="00CB3B4D">
            <w:pPr>
              <w:rPr>
                <w:rFonts w:ascii="Arial" w:hAnsi="Arial" w:cs="Arial"/>
                <w:sz w:val="20"/>
                <w:szCs w:val="20"/>
              </w:rPr>
            </w:pPr>
            <w:r>
              <w:rPr>
                <w:rFonts w:ascii="Arial" w:hAnsi="Arial" w:cs="Arial"/>
                <w:sz w:val="20"/>
                <w:szCs w:val="20"/>
              </w:rPr>
              <w:t>Monthly</w:t>
            </w:r>
          </w:p>
        </w:tc>
      </w:tr>
      <w:tr w:rsidR="00295751" w:rsidRPr="00670D08" w14:paraId="7554ECD1" w14:textId="77777777" w:rsidTr="00CB3B4D">
        <w:tc>
          <w:tcPr>
            <w:tcW w:w="2234" w:type="dxa"/>
          </w:tcPr>
          <w:p w14:paraId="60E9E47C" w14:textId="77777777" w:rsidR="00295751" w:rsidRPr="003A2D3D" w:rsidRDefault="00295751" w:rsidP="00CB3B4D">
            <w:pPr>
              <w:rPr>
                <w:rFonts w:ascii="Arial" w:hAnsi="Arial" w:cs="Arial"/>
                <w:sz w:val="20"/>
                <w:szCs w:val="20"/>
              </w:rPr>
            </w:pPr>
            <w:r>
              <w:rPr>
                <w:rFonts w:ascii="Arial" w:hAnsi="Arial" w:cs="Arial"/>
                <w:sz w:val="20"/>
                <w:szCs w:val="20"/>
              </w:rPr>
              <w:t>Practice learning days</w:t>
            </w:r>
          </w:p>
        </w:tc>
        <w:tc>
          <w:tcPr>
            <w:tcW w:w="1803" w:type="dxa"/>
          </w:tcPr>
          <w:p w14:paraId="07EF4B95" w14:textId="77777777" w:rsidR="00295751" w:rsidRDefault="00295751" w:rsidP="00CB3B4D">
            <w:pPr>
              <w:rPr>
                <w:rFonts w:ascii="Arial" w:hAnsi="Arial" w:cs="Arial"/>
                <w:sz w:val="20"/>
                <w:szCs w:val="20"/>
              </w:rPr>
            </w:pPr>
            <w:r>
              <w:rPr>
                <w:rFonts w:ascii="Arial" w:hAnsi="Arial" w:cs="Arial"/>
                <w:sz w:val="20"/>
                <w:szCs w:val="20"/>
              </w:rPr>
              <w:t xml:space="preserve">Face to face </w:t>
            </w:r>
          </w:p>
        </w:tc>
        <w:tc>
          <w:tcPr>
            <w:tcW w:w="2768" w:type="dxa"/>
          </w:tcPr>
          <w:p w14:paraId="02334124" w14:textId="77777777" w:rsidR="00295751" w:rsidRDefault="00295751" w:rsidP="00CB3B4D">
            <w:pPr>
              <w:rPr>
                <w:rFonts w:ascii="Arial" w:hAnsi="Arial" w:cs="Arial"/>
                <w:sz w:val="20"/>
                <w:szCs w:val="20"/>
              </w:rPr>
            </w:pPr>
            <w:r>
              <w:rPr>
                <w:rFonts w:ascii="Arial" w:hAnsi="Arial" w:cs="Arial"/>
                <w:sz w:val="20"/>
                <w:szCs w:val="20"/>
              </w:rPr>
              <w:t>To bring together the team to develop Key lines of enquiry and drill down on areas of practice to identify learning opportunities and assurance of standard of practice.</w:t>
            </w:r>
          </w:p>
        </w:tc>
        <w:tc>
          <w:tcPr>
            <w:tcW w:w="1559" w:type="dxa"/>
          </w:tcPr>
          <w:p w14:paraId="0356A36D" w14:textId="77777777" w:rsidR="00295751" w:rsidRDefault="00295751" w:rsidP="00CB3B4D">
            <w:pPr>
              <w:rPr>
                <w:rFonts w:ascii="Arial" w:hAnsi="Arial" w:cs="Arial"/>
                <w:sz w:val="20"/>
                <w:szCs w:val="20"/>
              </w:rPr>
            </w:pPr>
            <w:r>
              <w:rPr>
                <w:rFonts w:ascii="Arial" w:hAnsi="Arial" w:cs="Arial"/>
                <w:sz w:val="20"/>
                <w:szCs w:val="20"/>
              </w:rPr>
              <w:t>Service Manager</w:t>
            </w:r>
          </w:p>
        </w:tc>
        <w:tc>
          <w:tcPr>
            <w:tcW w:w="1560" w:type="dxa"/>
          </w:tcPr>
          <w:p w14:paraId="2DC8398F" w14:textId="77777777" w:rsidR="00295751" w:rsidRDefault="00295751" w:rsidP="00CB3B4D">
            <w:pPr>
              <w:rPr>
                <w:rFonts w:ascii="Arial" w:hAnsi="Arial" w:cs="Arial"/>
                <w:sz w:val="20"/>
                <w:szCs w:val="20"/>
              </w:rPr>
            </w:pPr>
            <w:r>
              <w:rPr>
                <w:rFonts w:ascii="Arial" w:hAnsi="Arial" w:cs="Arial"/>
                <w:sz w:val="20"/>
                <w:szCs w:val="20"/>
              </w:rPr>
              <w:t xml:space="preserve">Quarterly </w:t>
            </w:r>
          </w:p>
        </w:tc>
      </w:tr>
    </w:tbl>
    <w:p w14:paraId="560E02A0" w14:textId="77777777" w:rsidR="00295751" w:rsidRDefault="00295751" w:rsidP="00295751">
      <w:pPr>
        <w:rPr>
          <w:rFonts w:ascii="Arial" w:hAnsi="Arial" w:cs="Arial"/>
        </w:rPr>
      </w:pPr>
    </w:p>
    <w:p w14:paraId="72879D8C" w14:textId="77777777" w:rsidR="00295751" w:rsidRDefault="00295751" w:rsidP="00295751">
      <w:pPr>
        <w:rPr>
          <w:rFonts w:ascii="Arial" w:hAnsi="Arial" w:cs="Arial"/>
        </w:rPr>
      </w:pPr>
    </w:p>
    <w:p w14:paraId="57B3F380" w14:textId="77777777" w:rsidR="00295751" w:rsidRDefault="00295751" w:rsidP="00295751">
      <w:pPr>
        <w:rPr>
          <w:rFonts w:ascii="Arial" w:hAnsi="Arial" w:cs="Arial"/>
        </w:rPr>
      </w:pPr>
    </w:p>
    <w:p w14:paraId="6ACF7B35" w14:textId="77777777" w:rsidR="00295751" w:rsidRPr="00670D08" w:rsidRDefault="00295751" w:rsidP="00F274B7">
      <w:pPr>
        <w:rPr>
          <w:rFonts w:ascii="Arial" w:hAnsi="Arial" w:cs="Arial"/>
        </w:rPr>
      </w:pPr>
    </w:p>
    <w:tbl>
      <w:tblPr>
        <w:tblStyle w:val="TableGrid"/>
        <w:tblW w:w="9924" w:type="dxa"/>
        <w:tblInd w:w="-431" w:type="dxa"/>
        <w:tblLook w:val="04A0" w:firstRow="1" w:lastRow="0" w:firstColumn="1" w:lastColumn="0" w:noHBand="0" w:noVBand="1"/>
      </w:tblPr>
      <w:tblGrid>
        <w:gridCol w:w="2234"/>
        <w:gridCol w:w="2020"/>
        <w:gridCol w:w="2551"/>
        <w:gridCol w:w="1559"/>
        <w:gridCol w:w="1560"/>
      </w:tblGrid>
      <w:tr w:rsidR="00B708D2" w:rsidRPr="00670D08" w14:paraId="691C9865" w14:textId="77777777" w:rsidTr="0051175C">
        <w:tc>
          <w:tcPr>
            <w:tcW w:w="9924" w:type="dxa"/>
            <w:gridSpan w:val="5"/>
            <w:shd w:val="clear" w:color="auto" w:fill="92CDDC" w:themeFill="accent5" w:themeFillTint="99"/>
          </w:tcPr>
          <w:p w14:paraId="022F3BFA" w14:textId="77777777" w:rsidR="00B708D2" w:rsidRPr="00670D08" w:rsidRDefault="00B708D2" w:rsidP="0051175C">
            <w:pPr>
              <w:jc w:val="center"/>
              <w:rPr>
                <w:rFonts w:ascii="Arial" w:hAnsi="Arial" w:cs="Arial"/>
                <w:b/>
                <w:bCs/>
                <w:sz w:val="28"/>
                <w:szCs w:val="28"/>
              </w:rPr>
            </w:pPr>
            <w:r w:rsidRPr="00670D08">
              <w:rPr>
                <w:rFonts w:ascii="Arial" w:hAnsi="Arial" w:cs="Arial"/>
                <w:b/>
                <w:bCs/>
                <w:sz w:val="28"/>
                <w:szCs w:val="28"/>
              </w:rPr>
              <w:t xml:space="preserve">Resources, Improvement and Partnerships </w:t>
            </w:r>
          </w:p>
        </w:tc>
      </w:tr>
      <w:tr w:rsidR="00B708D2" w:rsidRPr="00670D08" w14:paraId="2ADD25DD" w14:textId="77777777" w:rsidTr="0051175C">
        <w:tc>
          <w:tcPr>
            <w:tcW w:w="9924" w:type="dxa"/>
            <w:gridSpan w:val="5"/>
            <w:shd w:val="clear" w:color="auto" w:fill="DBE5F1" w:themeFill="accent1" w:themeFillTint="33"/>
          </w:tcPr>
          <w:p w14:paraId="090F4BD7" w14:textId="77777777" w:rsidR="00B708D2" w:rsidRPr="00670D08" w:rsidRDefault="00B708D2" w:rsidP="0051175C">
            <w:pPr>
              <w:jc w:val="center"/>
              <w:rPr>
                <w:rFonts w:ascii="Arial" w:hAnsi="Arial" w:cs="Arial"/>
                <w:b/>
                <w:bCs/>
                <w:sz w:val="28"/>
                <w:szCs w:val="28"/>
              </w:rPr>
            </w:pPr>
            <w:r>
              <w:rPr>
                <w:rFonts w:ascii="Arial" w:hAnsi="Arial" w:cs="Arial"/>
                <w:b/>
                <w:bCs/>
                <w:sz w:val="28"/>
                <w:szCs w:val="28"/>
              </w:rPr>
              <w:t>KSCP</w:t>
            </w:r>
          </w:p>
        </w:tc>
      </w:tr>
      <w:tr w:rsidR="00B708D2" w:rsidRPr="00670D08" w14:paraId="3ED8AC0E" w14:textId="77777777" w:rsidTr="0051175C">
        <w:tc>
          <w:tcPr>
            <w:tcW w:w="2234" w:type="dxa"/>
            <w:shd w:val="clear" w:color="auto" w:fill="B8CCE4" w:themeFill="accent1" w:themeFillTint="66"/>
          </w:tcPr>
          <w:p w14:paraId="01024FF4" w14:textId="77777777" w:rsidR="00B708D2" w:rsidRPr="00670D08" w:rsidRDefault="00B708D2" w:rsidP="0051175C">
            <w:pPr>
              <w:jc w:val="center"/>
              <w:rPr>
                <w:rFonts w:ascii="Arial" w:hAnsi="Arial" w:cs="Arial"/>
                <w:b/>
                <w:bCs/>
                <w:sz w:val="22"/>
                <w:szCs w:val="22"/>
              </w:rPr>
            </w:pPr>
            <w:r w:rsidRPr="00670D08">
              <w:rPr>
                <w:rFonts w:ascii="Arial" w:hAnsi="Arial" w:cs="Arial"/>
                <w:b/>
                <w:bCs/>
                <w:sz w:val="22"/>
                <w:szCs w:val="22"/>
              </w:rPr>
              <w:t>Activity</w:t>
            </w:r>
          </w:p>
          <w:p w14:paraId="50C1EDC0" w14:textId="77777777" w:rsidR="00B708D2" w:rsidRPr="00670D08" w:rsidRDefault="00B708D2" w:rsidP="0051175C">
            <w:pPr>
              <w:jc w:val="center"/>
              <w:rPr>
                <w:rFonts w:ascii="Arial" w:hAnsi="Arial" w:cs="Arial"/>
                <w:b/>
                <w:bCs/>
                <w:sz w:val="22"/>
                <w:szCs w:val="22"/>
              </w:rPr>
            </w:pPr>
            <w:r w:rsidRPr="00670D08">
              <w:rPr>
                <w:rFonts w:ascii="Arial" w:hAnsi="Arial" w:cs="Arial"/>
                <w:b/>
                <w:bCs/>
                <w:sz w:val="22"/>
                <w:szCs w:val="22"/>
              </w:rPr>
              <w:t>(What)</w:t>
            </w:r>
          </w:p>
        </w:tc>
        <w:tc>
          <w:tcPr>
            <w:tcW w:w="2020" w:type="dxa"/>
            <w:shd w:val="clear" w:color="auto" w:fill="B8CCE4" w:themeFill="accent1" w:themeFillTint="66"/>
          </w:tcPr>
          <w:p w14:paraId="3ACABBBD" w14:textId="77777777" w:rsidR="00B708D2" w:rsidRPr="00670D08" w:rsidRDefault="00B708D2" w:rsidP="0051175C">
            <w:pPr>
              <w:jc w:val="center"/>
              <w:rPr>
                <w:rFonts w:ascii="Arial" w:hAnsi="Arial" w:cs="Arial"/>
                <w:b/>
                <w:bCs/>
                <w:sz w:val="22"/>
                <w:szCs w:val="22"/>
              </w:rPr>
            </w:pPr>
            <w:r w:rsidRPr="00670D08">
              <w:rPr>
                <w:rFonts w:ascii="Arial" w:hAnsi="Arial" w:cs="Arial"/>
                <w:b/>
                <w:bCs/>
                <w:sz w:val="22"/>
                <w:szCs w:val="22"/>
              </w:rPr>
              <w:t>How</w:t>
            </w:r>
          </w:p>
        </w:tc>
        <w:tc>
          <w:tcPr>
            <w:tcW w:w="2551" w:type="dxa"/>
            <w:shd w:val="clear" w:color="auto" w:fill="B8CCE4" w:themeFill="accent1" w:themeFillTint="66"/>
          </w:tcPr>
          <w:p w14:paraId="0E911090" w14:textId="77777777" w:rsidR="00B708D2" w:rsidRPr="00670D08" w:rsidRDefault="00B708D2" w:rsidP="0051175C">
            <w:pPr>
              <w:jc w:val="center"/>
              <w:rPr>
                <w:rFonts w:ascii="Arial" w:hAnsi="Arial" w:cs="Arial"/>
                <w:b/>
                <w:bCs/>
                <w:sz w:val="22"/>
                <w:szCs w:val="22"/>
              </w:rPr>
            </w:pPr>
            <w:r w:rsidRPr="00670D08">
              <w:rPr>
                <w:rFonts w:ascii="Arial" w:hAnsi="Arial" w:cs="Arial"/>
                <w:b/>
                <w:bCs/>
                <w:sz w:val="22"/>
                <w:szCs w:val="22"/>
              </w:rPr>
              <w:t>Purpose</w:t>
            </w:r>
          </w:p>
          <w:p w14:paraId="6E35220D" w14:textId="77777777" w:rsidR="00B708D2" w:rsidRPr="00670D08" w:rsidRDefault="00B708D2" w:rsidP="0051175C">
            <w:pPr>
              <w:jc w:val="center"/>
              <w:rPr>
                <w:rFonts w:ascii="Arial" w:hAnsi="Arial" w:cs="Arial"/>
                <w:b/>
                <w:bCs/>
                <w:sz w:val="22"/>
                <w:szCs w:val="22"/>
              </w:rPr>
            </w:pPr>
            <w:r w:rsidRPr="00670D08">
              <w:rPr>
                <w:rFonts w:ascii="Arial" w:hAnsi="Arial" w:cs="Arial"/>
                <w:b/>
                <w:bCs/>
                <w:sz w:val="22"/>
                <w:szCs w:val="22"/>
              </w:rPr>
              <w:t>(Why)</w:t>
            </w:r>
          </w:p>
        </w:tc>
        <w:tc>
          <w:tcPr>
            <w:tcW w:w="1559" w:type="dxa"/>
            <w:shd w:val="clear" w:color="auto" w:fill="B8CCE4" w:themeFill="accent1" w:themeFillTint="66"/>
          </w:tcPr>
          <w:p w14:paraId="07684057" w14:textId="77777777" w:rsidR="00B708D2" w:rsidRPr="00670D08" w:rsidRDefault="00B708D2" w:rsidP="0051175C">
            <w:pPr>
              <w:jc w:val="center"/>
              <w:rPr>
                <w:rFonts w:ascii="Arial" w:hAnsi="Arial" w:cs="Arial"/>
                <w:b/>
                <w:bCs/>
                <w:sz w:val="22"/>
                <w:szCs w:val="22"/>
              </w:rPr>
            </w:pPr>
            <w:r w:rsidRPr="00670D08">
              <w:rPr>
                <w:rFonts w:ascii="Arial" w:hAnsi="Arial" w:cs="Arial"/>
                <w:b/>
                <w:bCs/>
                <w:sz w:val="22"/>
                <w:szCs w:val="22"/>
              </w:rPr>
              <w:t>Lead</w:t>
            </w:r>
          </w:p>
          <w:p w14:paraId="45790792" w14:textId="77777777" w:rsidR="00B708D2" w:rsidRPr="00670D08" w:rsidRDefault="00B708D2" w:rsidP="0051175C">
            <w:pPr>
              <w:jc w:val="center"/>
              <w:rPr>
                <w:rFonts w:ascii="Arial" w:hAnsi="Arial" w:cs="Arial"/>
                <w:b/>
                <w:bCs/>
                <w:sz w:val="22"/>
                <w:szCs w:val="22"/>
              </w:rPr>
            </w:pPr>
            <w:r w:rsidRPr="00670D08">
              <w:rPr>
                <w:rFonts w:ascii="Arial" w:hAnsi="Arial" w:cs="Arial"/>
                <w:b/>
                <w:bCs/>
                <w:sz w:val="22"/>
                <w:szCs w:val="22"/>
              </w:rPr>
              <w:t>(Who)</w:t>
            </w:r>
          </w:p>
        </w:tc>
        <w:tc>
          <w:tcPr>
            <w:tcW w:w="1560" w:type="dxa"/>
            <w:shd w:val="clear" w:color="auto" w:fill="B8CCE4" w:themeFill="accent1" w:themeFillTint="66"/>
          </w:tcPr>
          <w:p w14:paraId="4F244E32" w14:textId="77777777" w:rsidR="00B708D2" w:rsidRPr="00670D08" w:rsidRDefault="00B708D2" w:rsidP="0051175C">
            <w:pPr>
              <w:jc w:val="center"/>
              <w:rPr>
                <w:rFonts w:ascii="Arial" w:hAnsi="Arial" w:cs="Arial"/>
                <w:b/>
                <w:bCs/>
                <w:sz w:val="22"/>
                <w:szCs w:val="22"/>
              </w:rPr>
            </w:pPr>
            <w:r w:rsidRPr="00670D08">
              <w:rPr>
                <w:rFonts w:ascii="Arial" w:hAnsi="Arial" w:cs="Arial"/>
                <w:b/>
                <w:bCs/>
                <w:sz w:val="22"/>
                <w:szCs w:val="22"/>
              </w:rPr>
              <w:t>Frequency (When)</w:t>
            </w:r>
          </w:p>
        </w:tc>
      </w:tr>
      <w:tr w:rsidR="00B708D2" w:rsidRPr="001F140C" w14:paraId="0EC93234" w14:textId="77777777" w:rsidTr="0051175C">
        <w:tc>
          <w:tcPr>
            <w:tcW w:w="2234" w:type="dxa"/>
          </w:tcPr>
          <w:p w14:paraId="194D7166" w14:textId="77777777" w:rsidR="00B708D2" w:rsidRPr="001F140C" w:rsidRDefault="00B708D2" w:rsidP="0051175C">
            <w:pPr>
              <w:rPr>
                <w:rFonts w:ascii="Arial" w:hAnsi="Arial" w:cs="Arial"/>
                <w:sz w:val="20"/>
                <w:szCs w:val="20"/>
              </w:rPr>
            </w:pPr>
            <w:r>
              <w:rPr>
                <w:rFonts w:ascii="Arial" w:hAnsi="Arial" w:cs="Arial"/>
                <w:sz w:val="20"/>
                <w:szCs w:val="20"/>
              </w:rPr>
              <w:t>Quarterly Safeguarding Summaries</w:t>
            </w:r>
          </w:p>
        </w:tc>
        <w:tc>
          <w:tcPr>
            <w:tcW w:w="2020" w:type="dxa"/>
          </w:tcPr>
          <w:p w14:paraId="4B042780" w14:textId="77777777" w:rsidR="00B708D2" w:rsidRPr="001F140C" w:rsidRDefault="00B708D2" w:rsidP="0051175C">
            <w:pPr>
              <w:rPr>
                <w:rFonts w:ascii="Arial" w:hAnsi="Arial" w:cs="Arial"/>
                <w:sz w:val="20"/>
                <w:szCs w:val="20"/>
              </w:rPr>
            </w:pPr>
            <w:r>
              <w:rPr>
                <w:rFonts w:ascii="Arial" w:hAnsi="Arial" w:cs="Arial"/>
                <w:sz w:val="20"/>
                <w:szCs w:val="20"/>
              </w:rPr>
              <w:t>Overview reports with verbal update provided at the Safeguarding Effectiveness Subgroup (multi-agency subgroup)</w:t>
            </w:r>
          </w:p>
        </w:tc>
        <w:tc>
          <w:tcPr>
            <w:tcW w:w="2551" w:type="dxa"/>
          </w:tcPr>
          <w:p w14:paraId="796C4458" w14:textId="77777777" w:rsidR="00B708D2" w:rsidRPr="001F140C" w:rsidRDefault="00B708D2" w:rsidP="0051175C">
            <w:pPr>
              <w:rPr>
                <w:rFonts w:ascii="Arial" w:hAnsi="Arial" w:cs="Arial"/>
                <w:sz w:val="20"/>
                <w:szCs w:val="20"/>
              </w:rPr>
            </w:pPr>
            <w:r>
              <w:rPr>
                <w:rFonts w:ascii="Arial" w:hAnsi="Arial" w:cs="Arial"/>
                <w:sz w:val="20"/>
                <w:szCs w:val="20"/>
              </w:rPr>
              <w:t>Provides a wholistic overview of performance from individuals agencies across the partnership</w:t>
            </w:r>
          </w:p>
        </w:tc>
        <w:tc>
          <w:tcPr>
            <w:tcW w:w="1559" w:type="dxa"/>
          </w:tcPr>
          <w:p w14:paraId="4986E4EC" w14:textId="77777777" w:rsidR="00B708D2" w:rsidRPr="001F140C" w:rsidRDefault="00B708D2" w:rsidP="0051175C">
            <w:pPr>
              <w:rPr>
                <w:rFonts w:ascii="Arial" w:hAnsi="Arial" w:cs="Arial"/>
                <w:sz w:val="20"/>
                <w:szCs w:val="20"/>
              </w:rPr>
            </w:pPr>
            <w:r>
              <w:rPr>
                <w:rFonts w:ascii="Arial" w:hAnsi="Arial" w:cs="Arial"/>
                <w:sz w:val="20"/>
                <w:szCs w:val="20"/>
              </w:rPr>
              <w:t>Service Director (Chair of Subgroup)</w:t>
            </w:r>
          </w:p>
        </w:tc>
        <w:tc>
          <w:tcPr>
            <w:tcW w:w="1560" w:type="dxa"/>
          </w:tcPr>
          <w:p w14:paraId="5708FC70" w14:textId="77777777" w:rsidR="00B708D2" w:rsidRPr="001F140C" w:rsidRDefault="00B708D2" w:rsidP="0051175C">
            <w:pPr>
              <w:rPr>
                <w:rFonts w:ascii="Arial" w:hAnsi="Arial" w:cs="Arial"/>
                <w:sz w:val="20"/>
                <w:szCs w:val="20"/>
              </w:rPr>
            </w:pPr>
            <w:r>
              <w:rPr>
                <w:rFonts w:ascii="Arial" w:hAnsi="Arial" w:cs="Arial"/>
                <w:sz w:val="20"/>
                <w:szCs w:val="20"/>
              </w:rPr>
              <w:t>Quarterly</w:t>
            </w:r>
          </w:p>
        </w:tc>
      </w:tr>
      <w:tr w:rsidR="00B708D2" w:rsidRPr="001F140C" w14:paraId="50A874E3" w14:textId="77777777" w:rsidTr="0051175C">
        <w:tc>
          <w:tcPr>
            <w:tcW w:w="2234" w:type="dxa"/>
          </w:tcPr>
          <w:p w14:paraId="57979C60" w14:textId="77777777" w:rsidR="00B708D2" w:rsidRPr="001F140C" w:rsidRDefault="00B708D2" w:rsidP="0051175C">
            <w:pPr>
              <w:rPr>
                <w:rFonts w:ascii="Arial" w:hAnsi="Arial" w:cs="Arial"/>
                <w:sz w:val="20"/>
                <w:szCs w:val="20"/>
              </w:rPr>
            </w:pPr>
            <w:r>
              <w:rPr>
                <w:rFonts w:ascii="Arial" w:hAnsi="Arial" w:cs="Arial"/>
                <w:sz w:val="20"/>
                <w:szCs w:val="20"/>
              </w:rPr>
              <w:t>Interrogation of Performance Information</w:t>
            </w:r>
          </w:p>
        </w:tc>
        <w:tc>
          <w:tcPr>
            <w:tcW w:w="2020" w:type="dxa"/>
          </w:tcPr>
          <w:p w14:paraId="6E570483" w14:textId="77777777" w:rsidR="00B708D2" w:rsidRPr="001F140C" w:rsidRDefault="00B708D2" w:rsidP="0051175C">
            <w:pPr>
              <w:rPr>
                <w:rFonts w:ascii="Arial" w:hAnsi="Arial" w:cs="Arial"/>
                <w:sz w:val="20"/>
                <w:szCs w:val="20"/>
              </w:rPr>
            </w:pPr>
            <w:r>
              <w:rPr>
                <w:rFonts w:ascii="Arial" w:hAnsi="Arial" w:cs="Arial"/>
                <w:sz w:val="20"/>
                <w:szCs w:val="20"/>
              </w:rPr>
              <w:t>Multi- agency interrogation of trends and themes from system indicator performance booklet.</w:t>
            </w:r>
          </w:p>
        </w:tc>
        <w:tc>
          <w:tcPr>
            <w:tcW w:w="2551" w:type="dxa"/>
          </w:tcPr>
          <w:p w14:paraId="1B54F62D" w14:textId="77777777" w:rsidR="00B708D2" w:rsidRPr="001F140C" w:rsidRDefault="00B708D2" w:rsidP="0051175C">
            <w:pPr>
              <w:rPr>
                <w:rFonts w:ascii="Arial" w:hAnsi="Arial" w:cs="Arial"/>
                <w:sz w:val="20"/>
                <w:szCs w:val="20"/>
              </w:rPr>
            </w:pPr>
            <w:r>
              <w:rPr>
                <w:rFonts w:ascii="Arial" w:hAnsi="Arial" w:cs="Arial"/>
                <w:sz w:val="20"/>
                <w:szCs w:val="20"/>
              </w:rPr>
              <w:t>To identify issues or improvements in the safeguarding system.</w:t>
            </w:r>
          </w:p>
        </w:tc>
        <w:tc>
          <w:tcPr>
            <w:tcW w:w="1559" w:type="dxa"/>
          </w:tcPr>
          <w:p w14:paraId="2574D512" w14:textId="77777777" w:rsidR="00B708D2" w:rsidRPr="001F140C" w:rsidRDefault="00B708D2" w:rsidP="0051175C">
            <w:pPr>
              <w:rPr>
                <w:rFonts w:ascii="Arial" w:hAnsi="Arial" w:cs="Arial"/>
                <w:sz w:val="20"/>
                <w:szCs w:val="20"/>
              </w:rPr>
            </w:pPr>
            <w:r>
              <w:rPr>
                <w:rFonts w:ascii="Arial" w:hAnsi="Arial" w:cs="Arial"/>
                <w:sz w:val="20"/>
                <w:szCs w:val="20"/>
              </w:rPr>
              <w:t>Service Director (Chair of Subgroup)</w:t>
            </w:r>
          </w:p>
        </w:tc>
        <w:tc>
          <w:tcPr>
            <w:tcW w:w="1560" w:type="dxa"/>
          </w:tcPr>
          <w:p w14:paraId="0E1EDA46" w14:textId="77777777" w:rsidR="00B708D2" w:rsidRPr="001F140C" w:rsidRDefault="00B708D2" w:rsidP="0051175C">
            <w:pPr>
              <w:rPr>
                <w:rFonts w:ascii="Arial" w:hAnsi="Arial" w:cs="Arial"/>
                <w:sz w:val="20"/>
                <w:szCs w:val="20"/>
              </w:rPr>
            </w:pPr>
            <w:r>
              <w:rPr>
                <w:rFonts w:ascii="Arial" w:hAnsi="Arial" w:cs="Arial"/>
                <w:sz w:val="20"/>
                <w:szCs w:val="20"/>
              </w:rPr>
              <w:t>Quarterly</w:t>
            </w:r>
          </w:p>
        </w:tc>
      </w:tr>
      <w:tr w:rsidR="00B708D2" w:rsidRPr="001F140C" w14:paraId="02A035D9" w14:textId="77777777" w:rsidTr="0051175C">
        <w:tc>
          <w:tcPr>
            <w:tcW w:w="2234" w:type="dxa"/>
          </w:tcPr>
          <w:p w14:paraId="699910EA" w14:textId="77777777" w:rsidR="00B708D2" w:rsidRPr="001F140C" w:rsidRDefault="00B708D2" w:rsidP="0051175C">
            <w:pPr>
              <w:rPr>
                <w:rFonts w:ascii="Arial" w:hAnsi="Arial" w:cs="Arial"/>
                <w:sz w:val="20"/>
                <w:szCs w:val="20"/>
              </w:rPr>
            </w:pPr>
            <w:r>
              <w:rPr>
                <w:rFonts w:ascii="Arial" w:hAnsi="Arial" w:cs="Arial"/>
                <w:sz w:val="20"/>
                <w:szCs w:val="20"/>
              </w:rPr>
              <w:t>Multi-Agency Audits</w:t>
            </w:r>
          </w:p>
        </w:tc>
        <w:tc>
          <w:tcPr>
            <w:tcW w:w="2020" w:type="dxa"/>
          </w:tcPr>
          <w:p w14:paraId="302AC2CA" w14:textId="77777777" w:rsidR="00B708D2" w:rsidRPr="001F140C" w:rsidRDefault="00B708D2" w:rsidP="0051175C">
            <w:pPr>
              <w:rPr>
                <w:rFonts w:ascii="Arial" w:hAnsi="Arial" w:cs="Arial"/>
                <w:sz w:val="20"/>
                <w:szCs w:val="20"/>
              </w:rPr>
            </w:pPr>
            <w:r>
              <w:rPr>
                <w:rFonts w:ascii="Arial" w:hAnsi="Arial" w:cs="Arial"/>
                <w:sz w:val="20"/>
                <w:szCs w:val="20"/>
              </w:rPr>
              <w:t>A multi-agency deep dive into cases to check quality of multi-agency response.</w:t>
            </w:r>
          </w:p>
        </w:tc>
        <w:tc>
          <w:tcPr>
            <w:tcW w:w="2551" w:type="dxa"/>
          </w:tcPr>
          <w:p w14:paraId="737F9ACB" w14:textId="77777777" w:rsidR="00B708D2" w:rsidRPr="001F140C" w:rsidRDefault="00B708D2" w:rsidP="0051175C">
            <w:pPr>
              <w:rPr>
                <w:rFonts w:ascii="Arial" w:hAnsi="Arial" w:cs="Arial"/>
                <w:sz w:val="20"/>
                <w:szCs w:val="20"/>
              </w:rPr>
            </w:pPr>
            <w:r>
              <w:rPr>
                <w:rFonts w:ascii="Arial" w:hAnsi="Arial" w:cs="Arial"/>
                <w:sz w:val="20"/>
                <w:szCs w:val="20"/>
              </w:rPr>
              <w:t>To identify and understand any problems or potential issues within the safeguarding system.</w:t>
            </w:r>
          </w:p>
        </w:tc>
        <w:tc>
          <w:tcPr>
            <w:tcW w:w="1559" w:type="dxa"/>
          </w:tcPr>
          <w:p w14:paraId="01624EAB" w14:textId="77777777" w:rsidR="00B708D2" w:rsidRPr="001F140C" w:rsidRDefault="00B708D2" w:rsidP="0051175C">
            <w:pPr>
              <w:rPr>
                <w:rFonts w:ascii="Arial" w:hAnsi="Arial" w:cs="Arial"/>
                <w:sz w:val="20"/>
                <w:szCs w:val="20"/>
              </w:rPr>
            </w:pPr>
            <w:r>
              <w:rPr>
                <w:rFonts w:ascii="Arial" w:hAnsi="Arial" w:cs="Arial"/>
                <w:sz w:val="20"/>
                <w:szCs w:val="20"/>
              </w:rPr>
              <w:t>Safeguarding Effectiveness Subgroup.</w:t>
            </w:r>
          </w:p>
        </w:tc>
        <w:tc>
          <w:tcPr>
            <w:tcW w:w="1560" w:type="dxa"/>
          </w:tcPr>
          <w:p w14:paraId="33709F68" w14:textId="77777777" w:rsidR="00B708D2" w:rsidRPr="001F140C" w:rsidRDefault="00B708D2" w:rsidP="0051175C">
            <w:pPr>
              <w:rPr>
                <w:rFonts w:ascii="Arial" w:hAnsi="Arial" w:cs="Arial"/>
                <w:sz w:val="20"/>
                <w:szCs w:val="20"/>
              </w:rPr>
            </w:pPr>
            <w:r>
              <w:rPr>
                <w:rFonts w:ascii="Arial" w:hAnsi="Arial" w:cs="Arial"/>
                <w:sz w:val="20"/>
                <w:szCs w:val="20"/>
              </w:rPr>
              <w:t>Quarterly.</w:t>
            </w:r>
          </w:p>
        </w:tc>
      </w:tr>
      <w:tr w:rsidR="00B708D2" w:rsidRPr="001F140C" w14:paraId="5FDF94B3" w14:textId="77777777" w:rsidTr="0051175C">
        <w:tc>
          <w:tcPr>
            <w:tcW w:w="2234" w:type="dxa"/>
          </w:tcPr>
          <w:p w14:paraId="573E755F" w14:textId="77777777" w:rsidR="00B708D2" w:rsidRPr="001F140C" w:rsidRDefault="00B708D2" w:rsidP="0051175C">
            <w:pPr>
              <w:rPr>
                <w:rFonts w:ascii="Arial" w:hAnsi="Arial" w:cs="Arial"/>
                <w:sz w:val="20"/>
                <w:szCs w:val="20"/>
              </w:rPr>
            </w:pPr>
            <w:r>
              <w:rPr>
                <w:rFonts w:ascii="Arial" w:hAnsi="Arial" w:cs="Arial"/>
                <w:sz w:val="20"/>
                <w:szCs w:val="20"/>
              </w:rPr>
              <w:t>Single Agency Audits</w:t>
            </w:r>
          </w:p>
        </w:tc>
        <w:tc>
          <w:tcPr>
            <w:tcW w:w="2020" w:type="dxa"/>
          </w:tcPr>
          <w:p w14:paraId="1229B42B" w14:textId="77777777" w:rsidR="00B708D2" w:rsidRPr="001F140C" w:rsidRDefault="00B708D2" w:rsidP="0051175C">
            <w:pPr>
              <w:rPr>
                <w:rFonts w:ascii="Arial" w:hAnsi="Arial" w:cs="Arial"/>
                <w:sz w:val="20"/>
                <w:szCs w:val="20"/>
              </w:rPr>
            </w:pPr>
            <w:r>
              <w:rPr>
                <w:rFonts w:ascii="Arial" w:hAnsi="Arial" w:cs="Arial"/>
                <w:sz w:val="20"/>
                <w:szCs w:val="20"/>
              </w:rPr>
              <w:t>A deep dive into cases to check quality of response.</w:t>
            </w:r>
          </w:p>
        </w:tc>
        <w:tc>
          <w:tcPr>
            <w:tcW w:w="2551" w:type="dxa"/>
          </w:tcPr>
          <w:p w14:paraId="64F17E9B" w14:textId="77777777" w:rsidR="00B708D2" w:rsidRPr="001F140C" w:rsidRDefault="00B708D2" w:rsidP="0051175C">
            <w:pPr>
              <w:rPr>
                <w:rFonts w:ascii="Arial" w:hAnsi="Arial" w:cs="Arial"/>
                <w:sz w:val="20"/>
                <w:szCs w:val="20"/>
              </w:rPr>
            </w:pPr>
            <w:r>
              <w:rPr>
                <w:rFonts w:ascii="Arial" w:hAnsi="Arial" w:cs="Arial"/>
                <w:sz w:val="20"/>
                <w:szCs w:val="20"/>
              </w:rPr>
              <w:t xml:space="preserve">To identify and understand any problems or potential issues or </w:t>
            </w:r>
            <w:r>
              <w:rPr>
                <w:rFonts w:ascii="Arial" w:hAnsi="Arial" w:cs="Arial"/>
                <w:sz w:val="20"/>
                <w:szCs w:val="20"/>
              </w:rPr>
              <w:lastRenderedPageBreak/>
              <w:t>good practice following intervention.</w:t>
            </w:r>
          </w:p>
        </w:tc>
        <w:tc>
          <w:tcPr>
            <w:tcW w:w="1559" w:type="dxa"/>
          </w:tcPr>
          <w:p w14:paraId="1F92E7DD" w14:textId="77777777" w:rsidR="00B708D2" w:rsidRPr="001F140C" w:rsidRDefault="00B708D2" w:rsidP="0051175C">
            <w:pPr>
              <w:rPr>
                <w:rFonts w:ascii="Arial" w:hAnsi="Arial" w:cs="Arial"/>
                <w:sz w:val="20"/>
                <w:szCs w:val="20"/>
              </w:rPr>
            </w:pPr>
            <w:r>
              <w:rPr>
                <w:rFonts w:ascii="Arial" w:hAnsi="Arial" w:cs="Arial"/>
                <w:sz w:val="20"/>
                <w:szCs w:val="20"/>
              </w:rPr>
              <w:lastRenderedPageBreak/>
              <w:t>Safeguarding Effectiveness Subgroup.</w:t>
            </w:r>
          </w:p>
        </w:tc>
        <w:tc>
          <w:tcPr>
            <w:tcW w:w="1560" w:type="dxa"/>
          </w:tcPr>
          <w:p w14:paraId="61D5BDCF" w14:textId="77777777" w:rsidR="00B708D2" w:rsidRPr="001F140C" w:rsidRDefault="00B708D2" w:rsidP="0051175C">
            <w:pPr>
              <w:rPr>
                <w:rFonts w:ascii="Arial" w:hAnsi="Arial" w:cs="Arial"/>
                <w:sz w:val="20"/>
                <w:szCs w:val="20"/>
              </w:rPr>
            </w:pPr>
            <w:r>
              <w:rPr>
                <w:rFonts w:ascii="Arial" w:hAnsi="Arial" w:cs="Arial"/>
                <w:sz w:val="20"/>
                <w:szCs w:val="20"/>
              </w:rPr>
              <w:t>Quarterly.</w:t>
            </w:r>
          </w:p>
        </w:tc>
      </w:tr>
      <w:tr w:rsidR="00B708D2" w:rsidRPr="001F140C" w14:paraId="0D144B54" w14:textId="77777777" w:rsidTr="0051175C">
        <w:tc>
          <w:tcPr>
            <w:tcW w:w="2234" w:type="dxa"/>
          </w:tcPr>
          <w:p w14:paraId="1F588373" w14:textId="77777777" w:rsidR="00B708D2" w:rsidRPr="001F140C" w:rsidRDefault="00B708D2" w:rsidP="0051175C">
            <w:pPr>
              <w:rPr>
                <w:rFonts w:ascii="Arial" w:hAnsi="Arial" w:cs="Arial"/>
                <w:sz w:val="20"/>
                <w:szCs w:val="20"/>
              </w:rPr>
            </w:pPr>
            <w:r>
              <w:rPr>
                <w:rFonts w:ascii="Arial" w:hAnsi="Arial" w:cs="Arial"/>
                <w:sz w:val="20"/>
                <w:szCs w:val="20"/>
              </w:rPr>
              <w:t>Section 11 Audit</w:t>
            </w:r>
          </w:p>
        </w:tc>
        <w:tc>
          <w:tcPr>
            <w:tcW w:w="2020" w:type="dxa"/>
          </w:tcPr>
          <w:p w14:paraId="21B7A640" w14:textId="77777777" w:rsidR="00B708D2" w:rsidRPr="001F140C" w:rsidRDefault="00B708D2" w:rsidP="0051175C">
            <w:pPr>
              <w:rPr>
                <w:rFonts w:ascii="Arial" w:hAnsi="Arial" w:cs="Arial"/>
                <w:sz w:val="20"/>
                <w:szCs w:val="20"/>
              </w:rPr>
            </w:pPr>
            <w:r>
              <w:rPr>
                <w:rFonts w:ascii="Arial" w:hAnsi="Arial" w:cs="Arial"/>
                <w:sz w:val="20"/>
                <w:szCs w:val="20"/>
              </w:rPr>
              <w:t xml:space="preserve">An online </w:t>
            </w:r>
            <w:proofErr w:type="spellStart"/>
            <w:r>
              <w:rPr>
                <w:rFonts w:ascii="Arial" w:hAnsi="Arial" w:cs="Arial"/>
                <w:sz w:val="20"/>
                <w:szCs w:val="20"/>
              </w:rPr>
              <w:t>self assessment</w:t>
            </w:r>
            <w:proofErr w:type="spellEnd"/>
            <w:r>
              <w:rPr>
                <w:rFonts w:ascii="Arial" w:hAnsi="Arial" w:cs="Arial"/>
                <w:sz w:val="20"/>
                <w:szCs w:val="20"/>
              </w:rPr>
              <w:t xml:space="preserve"> audit of individual agencies.</w:t>
            </w:r>
          </w:p>
        </w:tc>
        <w:tc>
          <w:tcPr>
            <w:tcW w:w="2551" w:type="dxa"/>
          </w:tcPr>
          <w:p w14:paraId="1D71A611" w14:textId="77777777" w:rsidR="00B708D2" w:rsidRPr="001F140C" w:rsidRDefault="00B708D2" w:rsidP="0051175C">
            <w:pPr>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self assessment</w:t>
            </w:r>
            <w:proofErr w:type="spellEnd"/>
            <w:r>
              <w:rPr>
                <w:rFonts w:ascii="Arial" w:hAnsi="Arial" w:cs="Arial"/>
                <w:sz w:val="20"/>
                <w:szCs w:val="20"/>
              </w:rPr>
              <w:t xml:space="preserve"> audit of individual agencies who work with children to assess whether safeguarding is at the core of what they do.</w:t>
            </w:r>
          </w:p>
        </w:tc>
        <w:tc>
          <w:tcPr>
            <w:tcW w:w="1559" w:type="dxa"/>
          </w:tcPr>
          <w:p w14:paraId="2BFC9239" w14:textId="77777777" w:rsidR="00B708D2" w:rsidRPr="001F140C" w:rsidRDefault="00B708D2" w:rsidP="0051175C">
            <w:pPr>
              <w:rPr>
                <w:rFonts w:ascii="Arial" w:hAnsi="Arial" w:cs="Arial"/>
                <w:sz w:val="20"/>
                <w:szCs w:val="20"/>
              </w:rPr>
            </w:pPr>
            <w:r>
              <w:rPr>
                <w:rFonts w:ascii="Arial" w:hAnsi="Arial" w:cs="Arial"/>
                <w:sz w:val="20"/>
                <w:szCs w:val="20"/>
              </w:rPr>
              <w:t>Safeguarding Effectiveness Subgroup.</w:t>
            </w:r>
          </w:p>
        </w:tc>
        <w:tc>
          <w:tcPr>
            <w:tcW w:w="1560" w:type="dxa"/>
          </w:tcPr>
          <w:p w14:paraId="13826974" w14:textId="77777777" w:rsidR="00B708D2" w:rsidRPr="001F140C" w:rsidRDefault="00B708D2" w:rsidP="0051175C">
            <w:pPr>
              <w:rPr>
                <w:rFonts w:ascii="Arial" w:hAnsi="Arial" w:cs="Arial"/>
                <w:sz w:val="20"/>
                <w:szCs w:val="20"/>
              </w:rPr>
            </w:pPr>
            <w:r>
              <w:rPr>
                <w:rFonts w:ascii="Arial" w:hAnsi="Arial" w:cs="Arial"/>
                <w:sz w:val="20"/>
                <w:szCs w:val="20"/>
              </w:rPr>
              <w:t>Every two years.</w:t>
            </w:r>
          </w:p>
        </w:tc>
      </w:tr>
      <w:tr w:rsidR="00B708D2" w:rsidRPr="00670D08" w14:paraId="1BEA1A51" w14:textId="77777777" w:rsidTr="0051175C">
        <w:tc>
          <w:tcPr>
            <w:tcW w:w="2234" w:type="dxa"/>
          </w:tcPr>
          <w:p w14:paraId="5E9A943B" w14:textId="77777777" w:rsidR="00B708D2" w:rsidRPr="00670D08" w:rsidRDefault="00B708D2" w:rsidP="0051175C">
            <w:pPr>
              <w:rPr>
                <w:rFonts w:ascii="Arial" w:hAnsi="Arial" w:cs="Arial"/>
              </w:rPr>
            </w:pPr>
            <w:r w:rsidRPr="00704D81">
              <w:rPr>
                <w:rFonts w:ascii="Arial" w:hAnsi="Arial" w:cs="Arial"/>
                <w:sz w:val="20"/>
                <w:szCs w:val="20"/>
              </w:rPr>
              <w:t>Themed Audit Days</w:t>
            </w:r>
          </w:p>
        </w:tc>
        <w:tc>
          <w:tcPr>
            <w:tcW w:w="2020" w:type="dxa"/>
          </w:tcPr>
          <w:p w14:paraId="6B35768B" w14:textId="77777777" w:rsidR="00B708D2" w:rsidRPr="00704D81" w:rsidRDefault="00B708D2" w:rsidP="0051175C">
            <w:pPr>
              <w:rPr>
                <w:rFonts w:ascii="Arial" w:hAnsi="Arial" w:cs="Arial"/>
                <w:sz w:val="20"/>
                <w:szCs w:val="20"/>
              </w:rPr>
            </w:pPr>
            <w:r w:rsidRPr="00704D81">
              <w:rPr>
                <w:rFonts w:ascii="Arial" w:hAnsi="Arial" w:cs="Arial"/>
                <w:sz w:val="20"/>
                <w:szCs w:val="20"/>
              </w:rPr>
              <w:t>Themed Audit Days (TAD's) review the work undertaken relating to a particular theme or themes as identified through either our Local or National child safeguarding practice reviews.</w:t>
            </w:r>
          </w:p>
        </w:tc>
        <w:tc>
          <w:tcPr>
            <w:tcW w:w="2551" w:type="dxa"/>
          </w:tcPr>
          <w:p w14:paraId="7D11ADE6" w14:textId="77777777" w:rsidR="00B708D2" w:rsidRPr="00704D81" w:rsidRDefault="00B708D2" w:rsidP="0051175C">
            <w:pPr>
              <w:spacing w:before="100" w:beforeAutospacing="1" w:after="100" w:afterAutospacing="1"/>
              <w:ind w:right="6"/>
              <w:contextualSpacing/>
              <w:rPr>
                <w:rFonts w:ascii="Arial" w:hAnsi="Arial" w:cs="Arial"/>
                <w:sz w:val="20"/>
                <w:szCs w:val="20"/>
              </w:rPr>
            </w:pPr>
            <w:r w:rsidRPr="00704D81">
              <w:rPr>
                <w:rFonts w:ascii="Arial" w:hAnsi="Arial" w:cs="Arial"/>
                <w:sz w:val="20"/>
                <w:szCs w:val="20"/>
              </w:rPr>
              <w:t>This will involve the cases of five children/young people and be undertaken through the evaluation of multiagency self-audits, professional questionnaires and professionals focus groups. Feedback from parent/carers and young people can also be included, where appropriate. Themed Audit Days will be regular, occurring up to 3 times a year. The theme of each day is identified via the CSPR subgroup through local or national reviews or national research.</w:t>
            </w:r>
          </w:p>
          <w:p w14:paraId="2A49570D" w14:textId="77777777" w:rsidR="00B708D2" w:rsidRPr="00704D81" w:rsidRDefault="00B708D2" w:rsidP="0051175C">
            <w:pPr>
              <w:rPr>
                <w:rFonts w:ascii="Arial" w:hAnsi="Arial" w:cs="Arial"/>
                <w:sz w:val="20"/>
                <w:szCs w:val="20"/>
              </w:rPr>
            </w:pPr>
          </w:p>
        </w:tc>
        <w:tc>
          <w:tcPr>
            <w:tcW w:w="1559" w:type="dxa"/>
          </w:tcPr>
          <w:p w14:paraId="5A9D695C" w14:textId="77777777" w:rsidR="00B708D2" w:rsidRPr="003A2D3D" w:rsidRDefault="00B708D2" w:rsidP="0051175C">
            <w:pPr>
              <w:rPr>
                <w:rFonts w:ascii="Arial" w:hAnsi="Arial" w:cs="Arial"/>
                <w:sz w:val="20"/>
                <w:szCs w:val="20"/>
              </w:rPr>
            </w:pPr>
            <w:r>
              <w:rPr>
                <w:rFonts w:ascii="Arial" w:hAnsi="Arial" w:cs="Arial"/>
                <w:sz w:val="20"/>
                <w:szCs w:val="20"/>
              </w:rPr>
              <w:t>CSPR Subgroup and Safeguarding Effectiveness Subgroup</w:t>
            </w:r>
          </w:p>
        </w:tc>
        <w:tc>
          <w:tcPr>
            <w:tcW w:w="1560" w:type="dxa"/>
          </w:tcPr>
          <w:p w14:paraId="63DFCDE1" w14:textId="77777777" w:rsidR="00B708D2" w:rsidRPr="00670D08" w:rsidRDefault="00B708D2" w:rsidP="0051175C">
            <w:pPr>
              <w:rPr>
                <w:rFonts w:ascii="Arial" w:hAnsi="Arial" w:cs="Arial"/>
              </w:rPr>
            </w:pPr>
            <w:r w:rsidRPr="0060315E">
              <w:rPr>
                <w:rFonts w:ascii="Arial" w:hAnsi="Arial" w:cs="Arial"/>
                <w:sz w:val="20"/>
                <w:szCs w:val="20"/>
              </w:rPr>
              <w:t>TBC.</w:t>
            </w:r>
          </w:p>
        </w:tc>
      </w:tr>
      <w:tr w:rsidR="00B708D2" w:rsidRPr="003A2D3D" w14:paraId="777C4156" w14:textId="77777777" w:rsidTr="0051175C">
        <w:tc>
          <w:tcPr>
            <w:tcW w:w="2234" w:type="dxa"/>
          </w:tcPr>
          <w:p w14:paraId="7F004647" w14:textId="77777777" w:rsidR="00B708D2" w:rsidRPr="003A2D3D" w:rsidRDefault="00B708D2" w:rsidP="0051175C">
            <w:pPr>
              <w:rPr>
                <w:rFonts w:ascii="Arial" w:hAnsi="Arial" w:cs="Arial"/>
                <w:sz w:val="20"/>
                <w:szCs w:val="20"/>
              </w:rPr>
            </w:pPr>
            <w:r>
              <w:rPr>
                <w:rFonts w:ascii="Arial" w:hAnsi="Arial" w:cs="Arial"/>
                <w:sz w:val="20"/>
                <w:szCs w:val="20"/>
              </w:rPr>
              <w:t>Reports through Subgroup Chairs to Executive.</w:t>
            </w:r>
          </w:p>
        </w:tc>
        <w:tc>
          <w:tcPr>
            <w:tcW w:w="2020" w:type="dxa"/>
          </w:tcPr>
          <w:p w14:paraId="4894FC1E" w14:textId="77777777" w:rsidR="00B708D2" w:rsidRPr="003A2D3D" w:rsidRDefault="00B708D2" w:rsidP="0051175C">
            <w:pPr>
              <w:rPr>
                <w:rFonts w:ascii="Arial" w:hAnsi="Arial" w:cs="Arial"/>
                <w:sz w:val="20"/>
                <w:szCs w:val="20"/>
              </w:rPr>
            </w:pPr>
            <w:r>
              <w:rPr>
                <w:rFonts w:ascii="Arial" w:hAnsi="Arial" w:cs="Arial"/>
                <w:sz w:val="20"/>
                <w:szCs w:val="20"/>
              </w:rPr>
              <w:t>Reports written from Subgroup chairs to the Executive to share issues/concerns or areas of improvement.</w:t>
            </w:r>
          </w:p>
        </w:tc>
        <w:tc>
          <w:tcPr>
            <w:tcW w:w="2551" w:type="dxa"/>
          </w:tcPr>
          <w:p w14:paraId="1698DB26" w14:textId="77777777" w:rsidR="00B708D2" w:rsidRPr="003A2D3D" w:rsidRDefault="00B708D2" w:rsidP="0051175C">
            <w:pPr>
              <w:rPr>
                <w:rFonts w:ascii="Arial" w:hAnsi="Arial" w:cs="Arial"/>
                <w:sz w:val="20"/>
                <w:szCs w:val="20"/>
              </w:rPr>
            </w:pPr>
            <w:r>
              <w:rPr>
                <w:rFonts w:ascii="Arial" w:hAnsi="Arial" w:cs="Arial"/>
                <w:sz w:val="20"/>
                <w:szCs w:val="20"/>
              </w:rPr>
              <w:t>To ensure other subgroups are aware of issues that may affect their area of work</w:t>
            </w:r>
          </w:p>
        </w:tc>
        <w:tc>
          <w:tcPr>
            <w:tcW w:w="1559" w:type="dxa"/>
          </w:tcPr>
          <w:p w14:paraId="011C08E4" w14:textId="77777777" w:rsidR="00B708D2" w:rsidRPr="003A2D3D" w:rsidRDefault="00B708D2" w:rsidP="0051175C">
            <w:pPr>
              <w:rPr>
                <w:rFonts w:ascii="Arial" w:hAnsi="Arial" w:cs="Arial"/>
                <w:sz w:val="20"/>
                <w:szCs w:val="20"/>
              </w:rPr>
            </w:pPr>
            <w:r>
              <w:rPr>
                <w:rFonts w:ascii="Arial" w:hAnsi="Arial" w:cs="Arial"/>
                <w:sz w:val="20"/>
                <w:szCs w:val="20"/>
              </w:rPr>
              <w:t>Subgroup chairs.</w:t>
            </w:r>
          </w:p>
        </w:tc>
        <w:tc>
          <w:tcPr>
            <w:tcW w:w="1560" w:type="dxa"/>
          </w:tcPr>
          <w:p w14:paraId="2B8DBC44" w14:textId="77777777" w:rsidR="00B708D2" w:rsidRPr="003A2D3D" w:rsidRDefault="00B708D2" w:rsidP="0051175C">
            <w:pPr>
              <w:rPr>
                <w:rFonts w:ascii="Arial" w:hAnsi="Arial" w:cs="Arial"/>
                <w:sz w:val="20"/>
                <w:szCs w:val="20"/>
              </w:rPr>
            </w:pPr>
            <w:r>
              <w:rPr>
                <w:rFonts w:ascii="Arial" w:hAnsi="Arial" w:cs="Arial"/>
                <w:sz w:val="20"/>
                <w:szCs w:val="20"/>
              </w:rPr>
              <w:t>Quarterly.</w:t>
            </w:r>
          </w:p>
        </w:tc>
      </w:tr>
    </w:tbl>
    <w:p w14:paraId="74E37444" w14:textId="77777777" w:rsidR="00B708D2" w:rsidRDefault="00B708D2" w:rsidP="00B708D2">
      <w:pPr>
        <w:rPr>
          <w:rFonts w:ascii="Arial" w:hAnsi="Arial" w:cs="Arial"/>
        </w:rPr>
      </w:pPr>
    </w:p>
    <w:p w14:paraId="54F04C36" w14:textId="77777777" w:rsidR="00B708D2" w:rsidRPr="00670D08" w:rsidRDefault="00B708D2" w:rsidP="00B708D2">
      <w:pPr>
        <w:rPr>
          <w:rFonts w:ascii="Arial" w:hAnsi="Arial" w:cs="Arial"/>
        </w:rPr>
      </w:pPr>
    </w:p>
    <w:p w14:paraId="21A8A908" w14:textId="09FAFA62" w:rsidR="00B708D2" w:rsidRDefault="00B708D2" w:rsidP="00B708D2">
      <w:pPr>
        <w:rPr>
          <w:rFonts w:ascii="Arial" w:hAnsi="Arial" w:cs="Arial"/>
        </w:rPr>
      </w:pPr>
    </w:p>
    <w:tbl>
      <w:tblPr>
        <w:tblW w:w="10042" w:type="dxa"/>
        <w:tblInd w:w="-431" w:type="dxa"/>
        <w:tblCellMar>
          <w:left w:w="0" w:type="dxa"/>
          <w:right w:w="0" w:type="dxa"/>
        </w:tblCellMar>
        <w:tblLook w:val="04A0" w:firstRow="1" w:lastRow="0" w:firstColumn="1" w:lastColumn="0" w:noHBand="0" w:noVBand="1"/>
      </w:tblPr>
      <w:tblGrid>
        <w:gridCol w:w="118"/>
        <w:gridCol w:w="2012"/>
        <w:gridCol w:w="218"/>
        <w:gridCol w:w="1532"/>
        <w:gridCol w:w="270"/>
        <w:gridCol w:w="2387"/>
        <w:gridCol w:w="374"/>
        <w:gridCol w:w="1477"/>
        <w:gridCol w:w="96"/>
        <w:gridCol w:w="1440"/>
        <w:gridCol w:w="118"/>
      </w:tblGrid>
      <w:tr w:rsidR="00537BB5" w:rsidRPr="00537BB5" w14:paraId="65BF4943" w14:textId="77777777" w:rsidTr="00637468">
        <w:trPr>
          <w:gridAfter w:val="1"/>
          <w:wAfter w:w="118" w:type="dxa"/>
        </w:trPr>
        <w:tc>
          <w:tcPr>
            <w:tcW w:w="9924" w:type="dxa"/>
            <w:gridSpan w:val="10"/>
            <w:tcBorders>
              <w:top w:val="single" w:sz="8" w:space="0" w:color="auto"/>
              <w:left w:val="single" w:sz="8" w:space="0" w:color="auto"/>
              <w:bottom w:val="single" w:sz="8" w:space="0" w:color="auto"/>
              <w:right w:val="single" w:sz="8" w:space="0" w:color="auto"/>
            </w:tcBorders>
            <w:shd w:val="clear" w:color="auto" w:fill="ACB9CA"/>
            <w:tcMar>
              <w:top w:w="0" w:type="dxa"/>
              <w:left w:w="108" w:type="dxa"/>
              <w:bottom w:w="0" w:type="dxa"/>
              <w:right w:w="108" w:type="dxa"/>
            </w:tcMar>
            <w:hideMark/>
          </w:tcPr>
          <w:p w14:paraId="2C6625A7" w14:textId="77777777" w:rsidR="00537BB5" w:rsidRPr="00537BB5" w:rsidRDefault="00537BB5" w:rsidP="00537BB5">
            <w:pPr>
              <w:jc w:val="center"/>
              <w:rPr>
                <w:rFonts w:ascii="Arial" w:hAnsi="Arial" w:cs="Arial"/>
                <w:b/>
                <w:bCs/>
                <w:sz w:val="28"/>
                <w:szCs w:val="28"/>
              </w:rPr>
            </w:pPr>
            <w:r w:rsidRPr="00537BB5">
              <w:rPr>
                <w:rFonts w:ascii="Arial" w:hAnsi="Arial" w:cs="Arial"/>
                <w:b/>
                <w:bCs/>
                <w:color w:val="000000"/>
                <w:sz w:val="28"/>
                <w:szCs w:val="28"/>
              </w:rPr>
              <w:t>Family Support and Child Protection</w:t>
            </w:r>
          </w:p>
        </w:tc>
      </w:tr>
      <w:tr w:rsidR="00537BB5" w:rsidRPr="00537BB5" w14:paraId="6FF505F8" w14:textId="77777777" w:rsidTr="00637468">
        <w:trPr>
          <w:gridAfter w:val="1"/>
          <w:wAfter w:w="118" w:type="dxa"/>
        </w:trPr>
        <w:tc>
          <w:tcPr>
            <w:tcW w:w="9924" w:type="dxa"/>
            <w:gridSpan w:val="10"/>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766A881F" w14:textId="77777777" w:rsidR="00537BB5" w:rsidRPr="00537BB5" w:rsidRDefault="00537BB5" w:rsidP="00537BB5">
            <w:pPr>
              <w:jc w:val="center"/>
              <w:rPr>
                <w:rFonts w:ascii="Arial" w:hAnsi="Arial" w:cs="Arial"/>
                <w:b/>
                <w:bCs/>
                <w:sz w:val="28"/>
                <w:szCs w:val="28"/>
              </w:rPr>
            </w:pPr>
            <w:r w:rsidRPr="00537BB5">
              <w:rPr>
                <w:rFonts w:ascii="Arial" w:hAnsi="Arial" w:cs="Arial"/>
                <w:b/>
                <w:bCs/>
                <w:color w:val="000000"/>
                <w:sz w:val="28"/>
                <w:szCs w:val="28"/>
              </w:rPr>
              <w:t>Youth Justice Service</w:t>
            </w:r>
          </w:p>
        </w:tc>
      </w:tr>
      <w:tr w:rsidR="00537BB5" w:rsidRPr="00537BB5" w14:paraId="777EC8C5" w14:textId="77777777" w:rsidTr="00637468">
        <w:trPr>
          <w:gridAfter w:val="1"/>
          <w:wAfter w:w="118" w:type="dxa"/>
        </w:trPr>
        <w:tc>
          <w:tcPr>
            <w:tcW w:w="2130" w:type="dxa"/>
            <w:gridSpan w:val="2"/>
            <w:tcBorders>
              <w:top w:val="nil"/>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14:paraId="25F2ECE9" w14:textId="77777777" w:rsidR="00537BB5" w:rsidRPr="00537BB5" w:rsidRDefault="00537BB5" w:rsidP="00537BB5">
            <w:pPr>
              <w:jc w:val="center"/>
              <w:rPr>
                <w:rFonts w:ascii="Arial" w:hAnsi="Arial" w:cs="Arial"/>
                <w:b/>
                <w:bCs/>
                <w:sz w:val="22"/>
                <w:szCs w:val="22"/>
              </w:rPr>
            </w:pPr>
            <w:r w:rsidRPr="00537BB5">
              <w:rPr>
                <w:rFonts w:ascii="Arial" w:hAnsi="Arial" w:cs="Arial"/>
                <w:b/>
                <w:bCs/>
                <w:color w:val="000000"/>
                <w:sz w:val="22"/>
                <w:szCs w:val="22"/>
              </w:rPr>
              <w:t>Activity</w:t>
            </w:r>
          </w:p>
          <w:p w14:paraId="73777D2F" w14:textId="77777777" w:rsidR="00537BB5" w:rsidRPr="00537BB5" w:rsidRDefault="00537BB5" w:rsidP="00537BB5">
            <w:pPr>
              <w:jc w:val="center"/>
              <w:rPr>
                <w:rFonts w:ascii="Arial" w:hAnsi="Arial" w:cs="Arial"/>
                <w:b/>
                <w:bCs/>
                <w:sz w:val="22"/>
                <w:szCs w:val="22"/>
              </w:rPr>
            </w:pPr>
            <w:r w:rsidRPr="00537BB5">
              <w:rPr>
                <w:rFonts w:ascii="Arial" w:hAnsi="Arial" w:cs="Arial"/>
                <w:b/>
                <w:bCs/>
                <w:color w:val="000000"/>
                <w:sz w:val="22"/>
                <w:szCs w:val="22"/>
              </w:rPr>
              <w:t>(What)</w:t>
            </w:r>
          </w:p>
        </w:tc>
        <w:tc>
          <w:tcPr>
            <w:tcW w:w="1750" w:type="dxa"/>
            <w:gridSpan w:val="2"/>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4A0A6C69" w14:textId="77777777" w:rsidR="00537BB5" w:rsidRPr="00537BB5" w:rsidRDefault="00537BB5" w:rsidP="00537BB5">
            <w:pPr>
              <w:jc w:val="center"/>
              <w:rPr>
                <w:rFonts w:ascii="Arial" w:hAnsi="Arial" w:cs="Arial"/>
                <w:b/>
                <w:bCs/>
                <w:sz w:val="22"/>
                <w:szCs w:val="22"/>
              </w:rPr>
            </w:pPr>
            <w:r w:rsidRPr="00537BB5">
              <w:rPr>
                <w:rFonts w:ascii="Arial" w:hAnsi="Arial" w:cs="Arial"/>
                <w:b/>
                <w:bCs/>
                <w:color w:val="000000"/>
                <w:sz w:val="22"/>
                <w:szCs w:val="22"/>
              </w:rPr>
              <w:t>How</w:t>
            </w:r>
          </w:p>
        </w:tc>
        <w:tc>
          <w:tcPr>
            <w:tcW w:w="2657" w:type="dxa"/>
            <w:gridSpan w:val="2"/>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0CEDC733" w14:textId="77777777" w:rsidR="00537BB5" w:rsidRPr="00537BB5" w:rsidRDefault="00537BB5" w:rsidP="00537BB5">
            <w:pPr>
              <w:jc w:val="center"/>
              <w:rPr>
                <w:rFonts w:ascii="Arial" w:hAnsi="Arial" w:cs="Arial"/>
                <w:b/>
                <w:bCs/>
                <w:sz w:val="22"/>
                <w:szCs w:val="22"/>
              </w:rPr>
            </w:pPr>
            <w:r w:rsidRPr="00537BB5">
              <w:rPr>
                <w:rFonts w:ascii="Arial" w:hAnsi="Arial" w:cs="Arial"/>
                <w:b/>
                <w:bCs/>
                <w:color w:val="000000"/>
                <w:sz w:val="22"/>
                <w:szCs w:val="22"/>
              </w:rPr>
              <w:t>Purpose</w:t>
            </w:r>
          </w:p>
          <w:p w14:paraId="18FF94D8" w14:textId="77777777" w:rsidR="00537BB5" w:rsidRPr="00537BB5" w:rsidRDefault="00537BB5" w:rsidP="00537BB5">
            <w:pPr>
              <w:jc w:val="center"/>
              <w:rPr>
                <w:rFonts w:ascii="Arial" w:hAnsi="Arial" w:cs="Arial"/>
                <w:b/>
                <w:bCs/>
                <w:sz w:val="22"/>
                <w:szCs w:val="22"/>
              </w:rPr>
            </w:pPr>
            <w:r w:rsidRPr="00537BB5">
              <w:rPr>
                <w:rFonts w:ascii="Arial" w:hAnsi="Arial" w:cs="Arial"/>
                <w:b/>
                <w:bCs/>
                <w:color w:val="000000"/>
                <w:sz w:val="22"/>
                <w:szCs w:val="22"/>
              </w:rPr>
              <w:t>(Why)</w:t>
            </w:r>
          </w:p>
        </w:tc>
        <w:tc>
          <w:tcPr>
            <w:tcW w:w="1851" w:type="dxa"/>
            <w:gridSpan w:val="2"/>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1FFDE77B" w14:textId="77777777" w:rsidR="00537BB5" w:rsidRPr="00537BB5" w:rsidRDefault="00537BB5" w:rsidP="00537BB5">
            <w:pPr>
              <w:jc w:val="center"/>
              <w:rPr>
                <w:rFonts w:ascii="Arial" w:hAnsi="Arial" w:cs="Arial"/>
                <w:b/>
                <w:bCs/>
                <w:sz w:val="22"/>
                <w:szCs w:val="22"/>
              </w:rPr>
            </w:pPr>
            <w:r w:rsidRPr="00537BB5">
              <w:rPr>
                <w:rFonts w:ascii="Arial" w:hAnsi="Arial" w:cs="Arial"/>
                <w:b/>
                <w:bCs/>
                <w:color w:val="000000"/>
                <w:sz w:val="22"/>
                <w:szCs w:val="22"/>
              </w:rPr>
              <w:t>Lead</w:t>
            </w:r>
          </w:p>
          <w:p w14:paraId="6AA61852" w14:textId="77777777" w:rsidR="00537BB5" w:rsidRPr="00537BB5" w:rsidRDefault="00537BB5" w:rsidP="00537BB5">
            <w:pPr>
              <w:jc w:val="center"/>
              <w:rPr>
                <w:rFonts w:ascii="Arial" w:hAnsi="Arial" w:cs="Arial"/>
                <w:b/>
                <w:bCs/>
                <w:sz w:val="22"/>
                <w:szCs w:val="22"/>
              </w:rPr>
            </w:pPr>
            <w:r w:rsidRPr="00537BB5">
              <w:rPr>
                <w:rFonts w:ascii="Arial" w:hAnsi="Arial" w:cs="Arial"/>
                <w:b/>
                <w:bCs/>
                <w:color w:val="000000"/>
                <w:sz w:val="22"/>
                <w:szCs w:val="22"/>
              </w:rPr>
              <w:t>(Who)</w:t>
            </w:r>
          </w:p>
        </w:tc>
        <w:tc>
          <w:tcPr>
            <w:tcW w:w="1536" w:type="dxa"/>
            <w:gridSpan w:val="2"/>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00FFFC4D" w14:textId="77777777" w:rsidR="00537BB5" w:rsidRPr="00537BB5" w:rsidRDefault="00537BB5" w:rsidP="00537BB5">
            <w:pPr>
              <w:jc w:val="center"/>
              <w:rPr>
                <w:rFonts w:ascii="Arial" w:hAnsi="Arial" w:cs="Arial"/>
                <w:b/>
                <w:bCs/>
                <w:sz w:val="22"/>
                <w:szCs w:val="22"/>
              </w:rPr>
            </w:pPr>
            <w:r w:rsidRPr="00537BB5">
              <w:rPr>
                <w:rFonts w:ascii="Arial" w:hAnsi="Arial" w:cs="Arial"/>
                <w:b/>
                <w:bCs/>
                <w:color w:val="000000"/>
                <w:sz w:val="22"/>
                <w:szCs w:val="22"/>
              </w:rPr>
              <w:t>Frequency (When)</w:t>
            </w:r>
          </w:p>
        </w:tc>
      </w:tr>
      <w:tr w:rsidR="00537BB5" w:rsidRPr="00537BB5" w14:paraId="24F73F70" w14:textId="77777777" w:rsidTr="00637468">
        <w:trPr>
          <w:gridAfter w:val="1"/>
          <w:wAfter w:w="118" w:type="dxa"/>
        </w:trPr>
        <w:tc>
          <w:tcPr>
            <w:tcW w:w="21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E9339D" w14:textId="77777777" w:rsidR="00537BB5" w:rsidRPr="00537BB5" w:rsidRDefault="00537BB5" w:rsidP="00537BB5">
            <w:pPr>
              <w:rPr>
                <w:rFonts w:ascii="Arial" w:hAnsi="Arial" w:cs="Arial"/>
              </w:rPr>
            </w:pPr>
            <w:r w:rsidRPr="00537BB5">
              <w:rPr>
                <w:rFonts w:ascii="Arial" w:hAnsi="Arial" w:cs="Arial"/>
                <w:sz w:val="20"/>
                <w:szCs w:val="20"/>
              </w:rPr>
              <w:t xml:space="preserve">Supervision </w:t>
            </w:r>
          </w:p>
        </w:tc>
        <w:tc>
          <w:tcPr>
            <w:tcW w:w="175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E6DF1C3" w14:textId="77777777" w:rsidR="00537BB5" w:rsidRPr="00537BB5" w:rsidRDefault="00537BB5" w:rsidP="00537BB5">
            <w:pPr>
              <w:rPr>
                <w:rFonts w:ascii="Arial" w:hAnsi="Arial" w:cs="Arial"/>
                <w:sz w:val="22"/>
                <w:szCs w:val="22"/>
              </w:rPr>
            </w:pPr>
            <w:r w:rsidRPr="00537BB5">
              <w:rPr>
                <w:rFonts w:ascii="Arial" w:hAnsi="Arial" w:cs="Arial"/>
                <w:sz w:val="20"/>
                <w:szCs w:val="20"/>
              </w:rPr>
              <w:t>Face to face/Virtual meeting</w:t>
            </w:r>
          </w:p>
        </w:tc>
        <w:tc>
          <w:tcPr>
            <w:tcW w:w="265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AE0BCFB" w14:textId="77777777" w:rsidR="00537BB5" w:rsidRPr="00537BB5" w:rsidRDefault="00537BB5" w:rsidP="00537BB5">
            <w:pPr>
              <w:rPr>
                <w:rFonts w:ascii="Arial" w:hAnsi="Arial" w:cs="Arial"/>
                <w:sz w:val="20"/>
                <w:szCs w:val="20"/>
              </w:rPr>
            </w:pPr>
            <w:r w:rsidRPr="00537BB5">
              <w:rPr>
                <w:rFonts w:ascii="Arial" w:hAnsi="Arial" w:cs="Arial"/>
                <w:sz w:val="20"/>
                <w:szCs w:val="20"/>
              </w:rPr>
              <w:t xml:space="preserve">To provide staff the opportunity for reflective supervision and to ensure effective management oversight </w:t>
            </w:r>
          </w:p>
          <w:p w14:paraId="6ABE9577" w14:textId="77777777" w:rsidR="00537BB5" w:rsidRPr="00537BB5" w:rsidRDefault="00537BB5" w:rsidP="00537BB5">
            <w:pPr>
              <w:rPr>
                <w:rFonts w:ascii="Arial" w:hAnsi="Arial" w:cs="Arial"/>
              </w:rPr>
            </w:pPr>
            <w:r w:rsidRPr="00537BB5">
              <w:rPr>
                <w:rFonts w:ascii="Arial" w:hAnsi="Arial" w:cs="Arial"/>
                <w:sz w:val="20"/>
                <w:szCs w:val="20"/>
              </w:rPr>
              <w:t>Supervision between Head of service and Service Manager looks at their individual performance and areas for learning. Examples of good practice and areas where improvements are needed discussed.</w:t>
            </w:r>
          </w:p>
        </w:tc>
        <w:tc>
          <w:tcPr>
            <w:tcW w:w="185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C78DD7C" w14:textId="77777777" w:rsidR="00537BB5" w:rsidRPr="00537BB5" w:rsidRDefault="00537BB5" w:rsidP="00537BB5">
            <w:pPr>
              <w:rPr>
                <w:rFonts w:ascii="Arial" w:hAnsi="Arial" w:cs="Arial"/>
                <w:sz w:val="22"/>
                <w:szCs w:val="22"/>
              </w:rPr>
            </w:pPr>
            <w:r w:rsidRPr="00537BB5">
              <w:rPr>
                <w:rFonts w:ascii="Arial" w:hAnsi="Arial" w:cs="Arial"/>
                <w:sz w:val="20"/>
                <w:szCs w:val="20"/>
              </w:rPr>
              <w:t>HoS/Service Manager/Team Manager</w:t>
            </w:r>
          </w:p>
        </w:tc>
        <w:tc>
          <w:tcPr>
            <w:tcW w:w="153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3D59D10" w14:textId="77777777" w:rsidR="00537BB5" w:rsidRPr="00537BB5" w:rsidRDefault="00537BB5" w:rsidP="00537BB5">
            <w:pPr>
              <w:rPr>
                <w:rFonts w:ascii="Arial" w:hAnsi="Arial" w:cs="Arial"/>
                <w:sz w:val="20"/>
                <w:szCs w:val="20"/>
              </w:rPr>
            </w:pPr>
            <w:r w:rsidRPr="00537BB5">
              <w:rPr>
                <w:rFonts w:ascii="Arial" w:hAnsi="Arial" w:cs="Arial"/>
                <w:sz w:val="20"/>
                <w:szCs w:val="20"/>
              </w:rPr>
              <w:t>Monthly</w:t>
            </w:r>
          </w:p>
        </w:tc>
      </w:tr>
      <w:tr w:rsidR="00537BB5" w:rsidRPr="00537BB5" w14:paraId="339C9690" w14:textId="77777777" w:rsidTr="00637468">
        <w:trPr>
          <w:gridAfter w:val="1"/>
          <w:wAfter w:w="118" w:type="dxa"/>
        </w:trPr>
        <w:tc>
          <w:tcPr>
            <w:tcW w:w="21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49703F" w14:textId="77777777" w:rsidR="00537BB5" w:rsidRPr="00537BB5" w:rsidRDefault="00537BB5" w:rsidP="00537BB5">
            <w:pPr>
              <w:rPr>
                <w:rFonts w:ascii="Arial" w:hAnsi="Arial" w:cs="Arial"/>
              </w:rPr>
            </w:pPr>
            <w:r w:rsidRPr="00537BB5">
              <w:rPr>
                <w:rFonts w:ascii="Arial" w:hAnsi="Arial" w:cs="Arial"/>
                <w:sz w:val="20"/>
                <w:szCs w:val="20"/>
              </w:rPr>
              <w:t>Practice learning days</w:t>
            </w:r>
          </w:p>
        </w:tc>
        <w:tc>
          <w:tcPr>
            <w:tcW w:w="175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8640271" w14:textId="77777777" w:rsidR="00537BB5" w:rsidRPr="00537BB5" w:rsidRDefault="00537BB5" w:rsidP="00537BB5">
            <w:pPr>
              <w:rPr>
                <w:rFonts w:ascii="Arial" w:hAnsi="Arial" w:cs="Arial"/>
                <w:sz w:val="20"/>
                <w:szCs w:val="20"/>
              </w:rPr>
            </w:pPr>
            <w:r w:rsidRPr="00537BB5">
              <w:rPr>
                <w:rFonts w:ascii="Arial" w:hAnsi="Arial" w:cs="Arial"/>
                <w:sz w:val="20"/>
                <w:szCs w:val="20"/>
              </w:rPr>
              <w:t>Meeting – Virtual or face to face.</w:t>
            </w:r>
          </w:p>
          <w:p w14:paraId="5FBE95EC" w14:textId="77777777" w:rsidR="00537BB5" w:rsidRPr="00537BB5" w:rsidRDefault="00537BB5" w:rsidP="00537BB5">
            <w:pPr>
              <w:rPr>
                <w:rFonts w:ascii="Arial" w:hAnsi="Arial" w:cs="Arial"/>
              </w:rPr>
            </w:pPr>
            <w:r w:rsidRPr="00537BB5">
              <w:rPr>
                <w:rFonts w:ascii="Arial" w:hAnsi="Arial" w:cs="Arial"/>
                <w:sz w:val="20"/>
                <w:szCs w:val="20"/>
              </w:rPr>
              <w:lastRenderedPageBreak/>
              <w:t xml:space="preserve">Looking at a KLOE, case specific scrutinising, management decision making on cases, personal supervision at team, manager and social work level and Service Manager &amp; Team Manager level. PSW </w:t>
            </w:r>
            <w:proofErr w:type="gramStart"/>
            <w:r w:rsidRPr="00537BB5">
              <w:rPr>
                <w:rFonts w:ascii="Arial" w:hAnsi="Arial" w:cs="Arial"/>
                <w:sz w:val="20"/>
                <w:szCs w:val="20"/>
              </w:rPr>
              <w:t>makes contact with</w:t>
            </w:r>
            <w:proofErr w:type="gramEnd"/>
            <w:r w:rsidRPr="00537BB5">
              <w:rPr>
                <w:rFonts w:ascii="Arial" w:hAnsi="Arial" w:cs="Arial"/>
                <w:sz w:val="20"/>
                <w:szCs w:val="20"/>
              </w:rPr>
              <w:t xml:space="preserve"> children &amp; families with cases to seek their views and experiences – have there been positive outcomes as a result of interventions</w:t>
            </w:r>
          </w:p>
        </w:tc>
        <w:tc>
          <w:tcPr>
            <w:tcW w:w="265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D8A55A7" w14:textId="77777777" w:rsidR="00537BB5" w:rsidRPr="00537BB5" w:rsidRDefault="00537BB5" w:rsidP="00537BB5">
            <w:pPr>
              <w:rPr>
                <w:rFonts w:ascii="Arial" w:hAnsi="Arial" w:cs="Arial"/>
                <w:sz w:val="22"/>
                <w:szCs w:val="22"/>
              </w:rPr>
            </w:pPr>
            <w:r w:rsidRPr="00537BB5">
              <w:rPr>
                <w:rFonts w:ascii="Arial" w:hAnsi="Arial" w:cs="Arial"/>
                <w:sz w:val="20"/>
                <w:szCs w:val="20"/>
              </w:rPr>
              <w:lastRenderedPageBreak/>
              <w:t xml:space="preserve">Learning and improving outcomes and practice. Learning feeds into Team </w:t>
            </w:r>
            <w:r w:rsidRPr="00537BB5">
              <w:rPr>
                <w:rFonts w:ascii="Arial" w:hAnsi="Arial" w:cs="Arial"/>
                <w:sz w:val="20"/>
                <w:szCs w:val="20"/>
              </w:rPr>
              <w:lastRenderedPageBreak/>
              <w:t>plans and Service level plan.</w:t>
            </w:r>
          </w:p>
        </w:tc>
        <w:tc>
          <w:tcPr>
            <w:tcW w:w="185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F04B61F" w14:textId="77777777" w:rsidR="00537BB5" w:rsidRPr="00537BB5" w:rsidRDefault="00537BB5" w:rsidP="00537BB5">
            <w:pPr>
              <w:rPr>
                <w:rFonts w:ascii="Arial" w:hAnsi="Arial" w:cs="Arial"/>
                <w:sz w:val="22"/>
                <w:szCs w:val="22"/>
              </w:rPr>
            </w:pPr>
            <w:r w:rsidRPr="00537BB5">
              <w:rPr>
                <w:rFonts w:ascii="Arial" w:hAnsi="Arial" w:cs="Arial"/>
                <w:sz w:val="20"/>
                <w:szCs w:val="20"/>
              </w:rPr>
              <w:lastRenderedPageBreak/>
              <w:t>HoS</w:t>
            </w:r>
          </w:p>
        </w:tc>
        <w:tc>
          <w:tcPr>
            <w:tcW w:w="153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2CB7D8E" w14:textId="77777777" w:rsidR="00537BB5" w:rsidRPr="00537BB5" w:rsidRDefault="00537BB5" w:rsidP="00537BB5">
            <w:pPr>
              <w:rPr>
                <w:rFonts w:ascii="Arial" w:hAnsi="Arial" w:cs="Arial"/>
                <w:sz w:val="22"/>
                <w:szCs w:val="22"/>
              </w:rPr>
            </w:pPr>
            <w:r w:rsidRPr="00537BB5">
              <w:rPr>
                <w:rFonts w:ascii="Arial" w:hAnsi="Arial" w:cs="Arial"/>
                <w:sz w:val="20"/>
                <w:szCs w:val="20"/>
              </w:rPr>
              <w:t>Monthly – 2 areas per month</w:t>
            </w:r>
          </w:p>
        </w:tc>
      </w:tr>
      <w:tr w:rsidR="00537BB5" w:rsidRPr="00537BB5" w14:paraId="105A95C9" w14:textId="77777777" w:rsidTr="00637468">
        <w:trPr>
          <w:gridAfter w:val="1"/>
          <w:wAfter w:w="118" w:type="dxa"/>
        </w:trPr>
        <w:tc>
          <w:tcPr>
            <w:tcW w:w="21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48F452" w14:textId="77777777" w:rsidR="00537BB5" w:rsidRPr="00537BB5" w:rsidRDefault="00537BB5" w:rsidP="00537BB5">
            <w:pPr>
              <w:rPr>
                <w:rFonts w:ascii="Arial" w:hAnsi="Arial" w:cs="Arial"/>
                <w:sz w:val="20"/>
                <w:szCs w:val="20"/>
              </w:rPr>
            </w:pPr>
            <w:r w:rsidRPr="00537BB5">
              <w:rPr>
                <w:rFonts w:ascii="Arial" w:hAnsi="Arial" w:cs="Arial"/>
                <w:sz w:val="20"/>
                <w:szCs w:val="20"/>
              </w:rPr>
              <w:t>National annual audit (YJB)</w:t>
            </w:r>
          </w:p>
        </w:tc>
        <w:tc>
          <w:tcPr>
            <w:tcW w:w="175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ED1B7BF" w14:textId="77777777" w:rsidR="00537BB5" w:rsidRPr="00537BB5" w:rsidRDefault="00537BB5" w:rsidP="00537BB5">
            <w:pPr>
              <w:rPr>
                <w:rFonts w:ascii="Arial" w:hAnsi="Arial" w:cs="Arial"/>
                <w:sz w:val="20"/>
                <w:szCs w:val="20"/>
              </w:rPr>
            </w:pPr>
            <w:r w:rsidRPr="00537BB5">
              <w:rPr>
                <w:rFonts w:ascii="Arial" w:hAnsi="Arial" w:cs="Arial"/>
                <w:sz w:val="20"/>
                <w:szCs w:val="20"/>
              </w:rPr>
              <w:t>National (or Local) Standards Thematic audits – sample of case files</w:t>
            </w:r>
          </w:p>
        </w:tc>
        <w:tc>
          <w:tcPr>
            <w:tcW w:w="265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E82D893" w14:textId="77777777" w:rsidR="00537BB5" w:rsidRPr="00537BB5" w:rsidRDefault="00537BB5" w:rsidP="00537BB5">
            <w:pPr>
              <w:rPr>
                <w:rFonts w:ascii="Arial" w:hAnsi="Arial" w:cs="Arial"/>
                <w:sz w:val="20"/>
                <w:szCs w:val="20"/>
              </w:rPr>
            </w:pPr>
            <w:r w:rsidRPr="00537BB5">
              <w:rPr>
                <w:rFonts w:ascii="Arial" w:hAnsi="Arial" w:cs="Arial"/>
                <w:sz w:val="20"/>
                <w:szCs w:val="20"/>
              </w:rPr>
              <w:t>To provide assurance of Youth Justice work to the Youth Justice Board and supports Youth Justice Board strategic planning through the YJS Management Board.</w:t>
            </w:r>
          </w:p>
        </w:tc>
        <w:tc>
          <w:tcPr>
            <w:tcW w:w="185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CBB7677" w14:textId="77777777" w:rsidR="00537BB5" w:rsidRPr="00537BB5" w:rsidRDefault="00537BB5" w:rsidP="00537BB5">
            <w:pPr>
              <w:rPr>
                <w:rFonts w:ascii="Arial" w:hAnsi="Arial" w:cs="Arial"/>
                <w:sz w:val="20"/>
                <w:szCs w:val="20"/>
              </w:rPr>
            </w:pPr>
            <w:r w:rsidRPr="00537BB5">
              <w:rPr>
                <w:rFonts w:ascii="Arial" w:hAnsi="Arial" w:cs="Arial"/>
                <w:sz w:val="20"/>
                <w:szCs w:val="20"/>
              </w:rPr>
              <w:t>Team Managers</w:t>
            </w:r>
          </w:p>
        </w:tc>
        <w:tc>
          <w:tcPr>
            <w:tcW w:w="153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EBC7ED6" w14:textId="77777777" w:rsidR="00537BB5" w:rsidRPr="00537BB5" w:rsidRDefault="00537BB5" w:rsidP="00537BB5">
            <w:pPr>
              <w:rPr>
                <w:rFonts w:ascii="Arial" w:hAnsi="Arial" w:cs="Arial"/>
                <w:sz w:val="20"/>
                <w:szCs w:val="20"/>
              </w:rPr>
            </w:pPr>
            <w:r w:rsidRPr="00537BB5">
              <w:rPr>
                <w:rFonts w:ascii="Arial" w:hAnsi="Arial" w:cs="Arial"/>
                <w:sz w:val="20"/>
                <w:szCs w:val="20"/>
              </w:rPr>
              <w:t>Annual</w:t>
            </w:r>
          </w:p>
        </w:tc>
      </w:tr>
      <w:tr w:rsidR="00537BB5" w:rsidRPr="00537BB5" w14:paraId="3944866D" w14:textId="77777777" w:rsidTr="00637468">
        <w:trPr>
          <w:gridBefore w:val="1"/>
          <w:wBefore w:w="118" w:type="dxa"/>
        </w:trPr>
        <w:tc>
          <w:tcPr>
            <w:tcW w:w="9924" w:type="dxa"/>
            <w:gridSpan w:val="10"/>
            <w:tcBorders>
              <w:top w:val="single" w:sz="8" w:space="0" w:color="auto"/>
              <w:left w:val="single" w:sz="8" w:space="0" w:color="auto"/>
              <w:bottom w:val="single" w:sz="8" w:space="0" w:color="auto"/>
              <w:right w:val="single" w:sz="8" w:space="0" w:color="auto"/>
            </w:tcBorders>
            <w:shd w:val="clear" w:color="auto" w:fill="ACB9CA"/>
            <w:tcMar>
              <w:top w:w="0" w:type="dxa"/>
              <w:left w:w="108" w:type="dxa"/>
              <w:bottom w:w="0" w:type="dxa"/>
              <w:right w:w="108" w:type="dxa"/>
            </w:tcMar>
            <w:hideMark/>
          </w:tcPr>
          <w:p w14:paraId="7E3102C7" w14:textId="77777777" w:rsidR="00537BB5" w:rsidRPr="00537BB5" w:rsidRDefault="00537BB5" w:rsidP="00537BB5">
            <w:pPr>
              <w:jc w:val="center"/>
              <w:rPr>
                <w:rFonts w:ascii="Arial" w:hAnsi="Arial" w:cs="Arial"/>
                <w:b/>
                <w:bCs/>
                <w:sz w:val="28"/>
                <w:szCs w:val="28"/>
              </w:rPr>
            </w:pPr>
            <w:r w:rsidRPr="00537BB5">
              <w:rPr>
                <w:rFonts w:ascii="Arial" w:hAnsi="Arial" w:cs="Arial"/>
                <w:b/>
                <w:bCs/>
                <w:color w:val="000000"/>
                <w:sz w:val="28"/>
                <w:szCs w:val="28"/>
              </w:rPr>
              <w:t>Family Support and Child Protection</w:t>
            </w:r>
          </w:p>
        </w:tc>
      </w:tr>
      <w:tr w:rsidR="00537BB5" w:rsidRPr="00537BB5" w14:paraId="51DFDE2F" w14:textId="77777777" w:rsidTr="00637468">
        <w:trPr>
          <w:gridBefore w:val="1"/>
          <w:wBefore w:w="118" w:type="dxa"/>
        </w:trPr>
        <w:tc>
          <w:tcPr>
            <w:tcW w:w="9924" w:type="dxa"/>
            <w:gridSpan w:val="10"/>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14E5E070" w14:textId="77777777" w:rsidR="00537BB5" w:rsidRPr="00537BB5" w:rsidRDefault="00537BB5" w:rsidP="00537BB5">
            <w:pPr>
              <w:jc w:val="center"/>
              <w:rPr>
                <w:rFonts w:ascii="Arial" w:hAnsi="Arial" w:cs="Arial"/>
                <w:b/>
                <w:bCs/>
                <w:sz w:val="28"/>
                <w:szCs w:val="28"/>
              </w:rPr>
            </w:pPr>
            <w:r w:rsidRPr="00537BB5">
              <w:rPr>
                <w:rFonts w:ascii="Arial" w:hAnsi="Arial" w:cs="Arial"/>
                <w:b/>
                <w:bCs/>
                <w:color w:val="000000"/>
                <w:sz w:val="28"/>
                <w:szCs w:val="28"/>
              </w:rPr>
              <w:t xml:space="preserve">Assessment and Intervention </w:t>
            </w:r>
          </w:p>
        </w:tc>
      </w:tr>
      <w:tr w:rsidR="00537BB5" w:rsidRPr="00537BB5" w14:paraId="4C5A223C" w14:textId="77777777" w:rsidTr="00637468">
        <w:trPr>
          <w:gridBefore w:val="1"/>
          <w:wBefore w:w="118" w:type="dxa"/>
        </w:trPr>
        <w:tc>
          <w:tcPr>
            <w:tcW w:w="2230" w:type="dxa"/>
            <w:gridSpan w:val="2"/>
            <w:tcBorders>
              <w:top w:val="nil"/>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14:paraId="145BA571" w14:textId="77777777" w:rsidR="00537BB5" w:rsidRPr="00537BB5" w:rsidRDefault="00537BB5" w:rsidP="00537BB5">
            <w:pPr>
              <w:jc w:val="center"/>
              <w:rPr>
                <w:rFonts w:ascii="Arial" w:hAnsi="Arial" w:cs="Arial"/>
                <w:b/>
                <w:bCs/>
                <w:sz w:val="22"/>
                <w:szCs w:val="22"/>
              </w:rPr>
            </w:pPr>
            <w:r w:rsidRPr="00537BB5">
              <w:rPr>
                <w:rFonts w:ascii="Arial" w:hAnsi="Arial" w:cs="Arial"/>
                <w:b/>
                <w:bCs/>
                <w:color w:val="000000"/>
                <w:sz w:val="22"/>
                <w:szCs w:val="22"/>
              </w:rPr>
              <w:t>Activity</w:t>
            </w:r>
          </w:p>
          <w:p w14:paraId="1AE696E7" w14:textId="77777777" w:rsidR="00537BB5" w:rsidRPr="00537BB5" w:rsidRDefault="00537BB5" w:rsidP="00537BB5">
            <w:pPr>
              <w:jc w:val="center"/>
              <w:rPr>
                <w:rFonts w:ascii="Arial" w:hAnsi="Arial" w:cs="Arial"/>
                <w:b/>
                <w:bCs/>
                <w:sz w:val="22"/>
                <w:szCs w:val="22"/>
              </w:rPr>
            </w:pPr>
            <w:r w:rsidRPr="00537BB5">
              <w:rPr>
                <w:rFonts w:ascii="Arial" w:hAnsi="Arial" w:cs="Arial"/>
                <w:b/>
                <w:bCs/>
                <w:color w:val="000000"/>
                <w:sz w:val="22"/>
                <w:szCs w:val="22"/>
              </w:rPr>
              <w:t>(What)</w:t>
            </w:r>
          </w:p>
        </w:tc>
        <w:tc>
          <w:tcPr>
            <w:tcW w:w="1802" w:type="dxa"/>
            <w:gridSpan w:val="2"/>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1B37CDE6" w14:textId="77777777" w:rsidR="00537BB5" w:rsidRPr="00537BB5" w:rsidRDefault="00537BB5" w:rsidP="00537BB5">
            <w:pPr>
              <w:jc w:val="center"/>
              <w:rPr>
                <w:rFonts w:ascii="Arial" w:hAnsi="Arial" w:cs="Arial"/>
                <w:b/>
                <w:bCs/>
                <w:sz w:val="22"/>
                <w:szCs w:val="22"/>
              </w:rPr>
            </w:pPr>
            <w:r w:rsidRPr="00537BB5">
              <w:rPr>
                <w:rFonts w:ascii="Arial" w:hAnsi="Arial" w:cs="Arial"/>
                <w:b/>
                <w:bCs/>
                <w:color w:val="000000"/>
                <w:sz w:val="22"/>
                <w:szCs w:val="22"/>
              </w:rPr>
              <w:t>How</w:t>
            </w:r>
          </w:p>
        </w:tc>
        <w:tc>
          <w:tcPr>
            <w:tcW w:w="2761" w:type="dxa"/>
            <w:gridSpan w:val="2"/>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46E2A9F3" w14:textId="77777777" w:rsidR="00537BB5" w:rsidRPr="00537BB5" w:rsidRDefault="00537BB5" w:rsidP="00537BB5">
            <w:pPr>
              <w:jc w:val="center"/>
              <w:rPr>
                <w:rFonts w:ascii="Arial" w:hAnsi="Arial" w:cs="Arial"/>
                <w:b/>
                <w:bCs/>
                <w:sz w:val="22"/>
                <w:szCs w:val="22"/>
              </w:rPr>
            </w:pPr>
            <w:r w:rsidRPr="00537BB5">
              <w:rPr>
                <w:rFonts w:ascii="Arial" w:hAnsi="Arial" w:cs="Arial"/>
                <w:b/>
                <w:bCs/>
                <w:color w:val="000000"/>
                <w:sz w:val="22"/>
                <w:szCs w:val="22"/>
              </w:rPr>
              <w:t>Purpose</w:t>
            </w:r>
          </w:p>
          <w:p w14:paraId="009EAE5E" w14:textId="77777777" w:rsidR="00537BB5" w:rsidRPr="00537BB5" w:rsidRDefault="00537BB5" w:rsidP="00537BB5">
            <w:pPr>
              <w:jc w:val="center"/>
              <w:rPr>
                <w:rFonts w:ascii="Arial" w:hAnsi="Arial" w:cs="Arial"/>
                <w:b/>
                <w:bCs/>
                <w:sz w:val="22"/>
                <w:szCs w:val="22"/>
              </w:rPr>
            </w:pPr>
            <w:r w:rsidRPr="00537BB5">
              <w:rPr>
                <w:rFonts w:ascii="Arial" w:hAnsi="Arial" w:cs="Arial"/>
                <w:b/>
                <w:bCs/>
                <w:color w:val="000000"/>
                <w:sz w:val="22"/>
                <w:szCs w:val="22"/>
              </w:rPr>
              <w:t>(Why)</w:t>
            </w:r>
          </w:p>
        </w:tc>
        <w:tc>
          <w:tcPr>
            <w:tcW w:w="1573" w:type="dxa"/>
            <w:gridSpan w:val="2"/>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6293EC84" w14:textId="77777777" w:rsidR="00537BB5" w:rsidRPr="00537BB5" w:rsidRDefault="00537BB5" w:rsidP="00537BB5">
            <w:pPr>
              <w:jc w:val="center"/>
              <w:rPr>
                <w:rFonts w:ascii="Arial" w:hAnsi="Arial" w:cs="Arial"/>
                <w:b/>
                <w:bCs/>
                <w:sz w:val="22"/>
                <w:szCs w:val="22"/>
              </w:rPr>
            </w:pPr>
            <w:r w:rsidRPr="00537BB5">
              <w:rPr>
                <w:rFonts w:ascii="Arial" w:hAnsi="Arial" w:cs="Arial"/>
                <w:b/>
                <w:bCs/>
                <w:color w:val="000000"/>
                <w:sz w:val="22"/>
                <w:szCs w:val="22"/>
              </w:rPr>
              <w:t>Lead</w:t>
            </w:r>
          </w:p>
          <w:p w14:paraId="5FE56FC6" w14:textId="77777777" w:rsidR="00537BB5" w:rsidRPr="00537BB5" w:rsidRDefault="00537BB5" w:rsidP="00537BB5">
            <w:pPr>
              <w:jc w:val="center"/>
              <w:rPr>
                <w:rFonts w:ascii="Arial" w:hAnsi="Arial" w:cs="Arial"/>
                <w:b/>
                <w:bCs/>
                <w:sz w:val="22"/>
                <w:szCs w:val="22"/>
              </w:rPr>
            </w:pPr>
            <w:r w:rsidRPr="00537BB5">
              <w:rPr>
                <w:rFonts w:ascii="Arial" w:hAnsi="Arial" w:cs="Arial"/>
                <w:b/>
                <w:bCs/>
                <w:color w:val="000000"/>
                <w:sz w:val="22"/>
                <w:szCs w:val="22"/>
              </w:rPr>
              <w:t>(Who)</w:t>
            </w:r>
          </w:p>
        </w:tc>
        <w:tc>
          <w:tcPr>
            <w:tcW w:w="1558" w:type="dxa"/>
            <w:gridSpan w:val="2"/>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7FFDF2D7" w14:textId="77777777" w:rsidR="00537BB5" w:rsidRPr="00537BB5" w:rsidRDefault="00537BB5" w:rsidP="00537BB5">
            <w:pPr>
              <w:jc w:val="center"/>
              <w:rPr>
                <w:rFonts w:ascii="Arial" w:hAnsi="Arial" w:cs="Arial"/>
                <w:b/>
                <w:bCs/>
                <w:sz w:val="22"/>
                <w:szCs w:val="22"/>
              </w:rPr>
            </w:pPr>
            <w:r w:rsidRPr="00537BB5">
              <w:rPr>
                <w:rFonts w:ascii="Arial" w:hAnsi="Arial" w:cs="Arial"/>
                <w:b/>
                <w:bCs/>
                <w:color w:val="000000"/>
                <w:sz w:val="22"/>
                <w:szCs w:val="22"/>
              </w:rPr>
              <w:t>Frequency (When)</w:t>
            </w:r>
          </w:p>
        </w:tc>
      </w:tr>
      <w:tr w:rsidR="00537BB5" w:rsidRPr="00537BB5" w14:paraId="67853245" w14:textId="77777777" w:rsidTr="00637468">
        <w:trPr>
          <w:gridBefore w:val="1"/>
          <w:wBefore w:w="118" w:type="dxa"/>
        </w:trPr>
        <w:tc>
          <w:tcPr>
            <w:tcW w:w="22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E022A7" w14:textId="77777777" w:rsidR="00537BB5" w:rsidRPr="00537BB5" w:rsidRDefault="00537BB5" w:rsidP="00537BB5">
            <w:pPr>
              <w:rPr>
                <w:rFonts w:ascii="Arial" w:hAnsi="Arial" w:cs="Arial"/>
                <w:sz w:val="20"/>
                <w:szCs w:val="20"/>
              </w:rPr>
            </w:pPr>
            <w:r w:rsidRPr="00537BB5">
              <w:rPr>
                <w:rFonts w:ascii="Arial" w:hAnsi="Arial" w:cs="Arial"/>
                <w:sz w:val="20"/>
                <w:szCs w:val="20"/>
              </w:rPr>
              <w:t>Children’s Access to Services Panel</w:t>
            </w:r>
          </w:p>
        </w:tc>
        <w:tc>
          <w:tcPr>
            <w:tcW w:w="180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99E25C1" w14:textId="77777777" w:rsidR="00537BB5" w:rsidRPr="00537BB5" w:rsidRDefault="00537BB5" w:rsidP="00537BB5">
            <w:pPr>
              <w:rPr>
                <w:rFonts w:ascii="Arial" w:hAnsi="Arial" w:cs="Arial"/>
                <w:sz w:val="20"/>
                <w:szCs w:val="20"/>
              </w:rPr>
            </w:pPr>
            <w:r w:rsidRPr="00537BB5">
              <w:rPr>
                <w:rFonts w:ascii="Arial" w:hAnsi="Arial" w:cs="Arial"/>
                <w:sz w:val="20"/>
                <w:szCs w:val="20"/>
              </w:rPr>
              <w:t>Face to face or virtual meetings</w:t>
            </w:r>
          </w:p>
        </w:tc>
        <w:tc>
          <w:tcPr>
            <w:tcW w:w="276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31B22BA" w14:textId="77777777" w:rsidR="00537BB5" w:rsidRPr="00537BB5" w:rsidRDefault="00537BB5" w:rsidP="00537BB5">
            <w:pPr>
              <w:rPr>
                <w:rFonts w:ascii="Arial" w:hAnsi="Arial" w:cs="Arial"/>
                <w:sz w:val="20"/>
                <w:szCs w:val="20"/>
              </w:rPr>
            </w:pPr>
            <w:r w:rsidRPr="00537BB5">
              <w:rPr>
                <w:rFonts w:ascii="Arial" w:hAnsi="Arial" w:cs="Arial"/>
                <w:sz w:val="20"/>
                <w:szCs w:val="20"/>
              </w:rPr>
              <w:t>To support and offer advice to both families and professionals where there is a risk of family breakdown and those experiencing crisis.</w:t>
            </w:r>
          </w:p>
          <w:p w14:paraId="130FE33C" w14:textId="77777777" w:rsidR="00537BB5" w:rsidRPr="00537BB5" w:rsidRDefault="00537BB5" w:rsidP="00537BB5">
            <w:pPr>
              <w:rPr>
                <w:rFonts w:ascii="Arial" w:hAnsi="Arial" w:cs="Arial"/>
                <w:sz w:val="20"/>
                <w:szCs w:val="20"/>
              </w:rPr>
            </w:pPr>
            <w:r w:rsidRPr="00537BB5">
              <w:rPr>
                <w:rFonts w:ascii="Arial" w:hAnsi="Arial" w:cs="Arial"/>
                <w:sz w:val="20"/>
                <w:szCs w:val="20"/>
              </w:rPr>
              <w:t>To enable identification of resource demand and to consider and track resource cost and provision</w:t>
            </w:r>
          </w:p>
        </w:tc>
        <w:tc>
          <w:tcPr>
            <w:tcW w:w="157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38D27F9" w14:textId="77777777" w:rsidR="00537BB5" w:rsidRPr="00537BB5" w:rsidRDefault="00537BB5" w:rsidP="00537BB5">
            <w:pPr>
              <w:rPr>
                <w:rFonts w:ascii="Arial" w:hAnsi="Arial" w:cs="Arial"/>
                <w:sz w:val="20"/>
                <w:szCs w:val="20"/>
              </w:rPr>
            </w:pPr>
            <w:r w:rsidRPr="00537BB5">
              <w:rPr>
                <w:rFonts w:ascii="Arial" w:hAnsi="Arial" w:cs="Arial"/>
                <w:sz w:val="20"/>
                <w:szCs w:val="20"/>
              </w:rPr>
              <w:t>Head of Service</w:t>
            </w:r>
          </w:p>
        </w:tc>
        <w:tc>
          <w:tcPr>
            <w:tcW w:w="155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943579F" w14:textId="77777777" w:rsidR="00537BB5" w:rsidRPr="00537BB5" w:rsidRDefault="00537BB5" w:rsidP="00537BB5">
            <w:pPr>
              <w:rPr>
                <w:rFonts w:ascii="Arial" w:hAnsi="Arial" w:cs="Arial"/>
                <w:sz w:val="20"/>
                <w:szCs w:val="20"/>
              </w:rPr>
            </w:pPr>
            <w:r w:rsidRPr="00537BB5">
              <w:rPr>
                <w:rFonts w:ascii="Arial" w:hAnsi="Arial" w:cs="Arial"/>
                <w:sz w:val="20"/>
                <w:szCs w:val="20"/>
              </w:rPr>
              <w:t>Fortnightly</w:t>
            </w:r>
          </w:p>
        </w:tc>
      </w:tr>
      <w:tr w:rsidR="00537BB5" w:rsidRPr="00537BB5" w14:paraId="4DEC206E" w14:textId="77777777" w:rsidTr="00637468">
        <w:trPr>
          <w:gridBefore w:val="1"/>
          <w:wBefore w:w="118" w:type="dxa"/>
        </w:trPr>
        <w:tc>
          <w:tcPr>
            <w:tcW w:w="22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E67427" w14:textId="77777777" w:rsidR="00537BB5" w:rsidRPr="00537BB5" w:rsidRDefault="00537BB5" w:rsidP="00537BB5">
            <w:pPr>
              <w:rPr>
                <w:rFonts w:ascii="Arial" w:hAnsi="Arial" w:cs="Arial"/>
                <w:sz w:val="20"/>
                <w:szCs w:val="20"/>
              </w:rPr>
            </w:pPr>
            <w:r w:rsidRPr="00537BB5">
              <w:rPr>
                <w:rFonts w:ascii="Arial" w:hAnsi="Arial" w:cs="Arial"/>
                <w:sz w:val="20"/>
                <w:szCs w:val="20"/>
              </w:rPr>
              <w:t>Legal gateway panel</w:t>
            </w:r>
          </w:p>
        </w:tc>
        <w:tc>
          <w:tcPr>
            <w:tcW w:w="180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302FC5F" w14:textId="77777777" w:rsidR="00537BB5" w:rsidRPr="00537BB5" w:rsidRDefault="00537BB5" w:rsidP="00537BB5">
            <w:pPr>
              <w:rPr>
                <w:rFonts w:ascii="Arial" w:hAnsi="Arial" w:cs="Arial"/>
                <w:sz w:val="20"/>
                <w:szCs w:val="20"/>
              </w:rPr>
            </w:pPr>
            <w:r w:rsidRPr="00537BB5">
              <w:rPr>
                <w:rFonts w:ascii="Arial" w:hAnsi="Arial" w:cs="Arial"/>
                <w:sz w:val="20"/>
                <w:szCs w:val="20"/>
              </w:rPr>
              <w:t>Face to face or virtual meetings</w:t>
            </w:r>
          </w:p>
        </w:tc>
        <w:tc>
          <w:tcPr>
            <w:tcW w:w="2761" w:type="dxa"/>
            <w:gridSpan w:val="2"/>
            <w:tcBorders>
              <w:top w:val="nil"/>
              <w:left w:val="nil"/>
              <w:bottom w:val="single" w:sz="8" w:space="0" w:color="auto"/>
              <w:right w:val="single" w:sz="8" w:space="0" w:color="auto"/>
            </w:tcBorders>
            <w:tcMar>
              <w:top w:w="0" w:type="dxa"/>
              <w:left w:w="108" w:type="dxa"/>
              <w:bottom w:w="0" w:type="dxa"/>
              <w:right w:w="108" w:type="dxa"/>
            </w:tcMar>
          </w:tcPr>
          <w:p w14:paraId="34989A42" w14:textId="77777777" w:rsidR="00537BB5" w:rsidRPr="00537BB5" w:rsidRDefault="00537BB5" w:rsidP="00537BB5">
            <w:pPr>
              <w:rPr>
                <w:rFonts w:ascii="Arial" w:hAnsi="Arial" w:cs="Arial"/>
                <w:sz w:val="20"/>
                <w:szCs w:val="20"/>
              </w:rPr>
            </w:pPr>
            <w:r w:rsidRPr="00537BB5">
              <w:rPr>
                <w:rFonts w:ascii="Arial" w:hAnsi="Arial" w:cs="Arial"/>
                <w:sz w:val="20"/>
                <w:szCs w:val="20"/>
              </w:rPr>
              <w:t>To consider all aspects of a child’s circumstances to enable a decision to be made regarding Children Social Care’s plan of intervention in relation to initiating legal proceedings.</w:t>
            </w:r>
          </w:p>
          <w:p w14:paraId="5D62B655" w14:textId="77777777" w:rsidR="00537BB5" w:rsidRPr="00537BB5" w:rsidRDefault="00537BB5" w:rsidP="00537BB5">
            <w:pPr>
              <w:rPr>
                <w:rFonts w:ascii="Arial" w:hAnsi="Arial" w:cs="Arial"/>
                <w:sz w:val="20"/>
                <w:szCs w:val="20"/>
              </w:rPr>
            </w:pPr>
          </w:p>
          <w:p w14:paraId="2EF9CB59" w14:textId="77777777" w:rsidR="00537BB5" w:rsidRPr="00537BB5" w:rsidRDefault="00537BB5" w:rsidP="00537BB5">
            <w:pPr>
              <w:rPr>
                <w:rFonts w:ascii="Arial" w:hAnsi="Arial" w:cs="Arial"/>
                <w:sz w:val="20"/>
                <w:szCs w:val="20"/>
              </w:rPr>
            </w:pPr>
            <w:r w:rsidRPr="00537BB5">
              <w:rPr>
                <w:rFonts w:ascii="Arial" w:hAnsi="Arial" w:cs="Arial"/>
                <w:sz w:val="20"/>
                <w:szCs w:val="20"/>
              </w:rPr>
              <w:t>To enable senior managers to ensure consistent and robust decision making and care planning based on evidence informed practice.</w:t>
            </w:r>
          </w:p>
        </w:tc>
        <w:tc>
          <w:tcPr>
            <w:tcW w:w="157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FFAE176" w14:textId="77777777" w:rsidR="00537BB5" w:rsidRPr="00537BB5" w:rsidRDefault="00537BB5" w:rsidP="00537BB5">
            <w:pPr>
              <w:rPr>
                <w:rFonts w:ascii="Arial" w:hAnsi="Arial" w:cs="Arial"/>
                <w:sz w:val="20"/>
                <w:szCs w:val="20"/>
              </w:rPr>
            </w:pPr>
            <w:r w:rsidRPr="00537BB5">
              <w:rPr>
                <w:rFonts w:ascii="Arial" w:hAnsi="Arial" w:cs="Arial"/>
                <w:sz w:val="20"/>
                <w:szCs w:val="20"/>
              </w:rPr>
              <w:t>Head of Service</w:t>
            </w:r>
          </w:p>
        </w:tc>
        <w:tc>
          <w:tcPr>
            <w:tcW w:w="155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6A83453" w14:textId="77777777" w:rsidR="00537BB5" w:rsidRPr="00537BB5" w:rsidRDefault="00537BB5" w:rsidP="00537BB5">
            <w:pPr>
              <w:rPr>
                <w:rFonts w:ascii="Arial" w:hAnsi="Arial" w:cs="Arial"/>
                <w:sz w:val="20"/>
                <w:szCs w:val="20"/>
              </w:rPr>
            </w:pPr>
            <w:r w:rsidRPr="00537BB5">
              <w:rPr>
                <w:rFonts w:ascii="Arial" w:hAnsi="Arial" w:cs="Arial"/>
                <w:sz w:val="20"/>
                <w:szCs w:val="20"/>
              </w:rPr>
              <w:t>Weekly</w:t>
            </w:r>
          </w:p>
        </w:tc>
      </w:tr>
      <w:tr w:rsidR="00537BB5" w:rsidRPr="00537BB5" w14:paraId="748C0A17" w14:textId="77777777" w:rsidTr="00637468">
        <w:trPr>
          <w:gridBefore w:val="1"/>
          <w:wBefore w:w="118" w:type="dxa"/>
        </w:trPr>
        <w:tc>
          <w:tcPr>
            <w:tcW w:w="22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A4F25A" w14:textId="77777777" w:rsidR="00537BB5" w:rsidRPr="00537BB5" w:rsidRDefault="00537BB5" w:rsidP="00537BB5">
            <w:pPr>
              <w:rPr>
                <w:rFonts w:ascii="Arial" w:hAnsi="Arial" w:cs="Arial"/>
                <w:sz w:val="20"/>
                <w:szCs w:val="20"/>
              </w:rPr>
            </w:pPr>
            <w:r w:rsidRPr="00537BB5">
              <w:rPr>
                <w:rFonts w:ascii="Arial" w:hAnsi="Arial" w:cs="Arial"/>
                <w:sz w:val="20"/>
                <w:szCs w:val="20"/>
              </w:rPr>
              <w:lastRenderedPageBreak/>
              <w:t>Case review and performance meeting</w:t>
            </w:r>
          </w:p>
        </w:tc>
        <w:tc>
          <w:tcPr>
            <w:tcW w:w="180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0F25118" w14:textId="77777777" w:rsidR="00537BB5" w:rsidRPr="00537BB5" w:rsidRDefault="00537BB5" w:rsidP="00537BB5">
            <w:pPr>
              <w:rPr>
                <w:rFonts w:ascii="Arial" w:hAnsi="Arial" w:cs="Arial"/>
                <w:sz w:val="20"/>
                <w:szCs w:val="20"/>
              </w:rPr>
            </w:pPr>
            <w:r w:rsidRPr="00537BB5">
              <w:rPr>
                <w:rFonts w:ascii="Arial" w:hAnsi="Arial" w:cs="Arial"/>
                <w:sz w:val="20"/>
                <w:szCs w:val="20"/>
              </w:rPr>
              <w:t>Face to face/Virtual meeting</w:t>
            </w:r>
          </w:p>
        </w:tc>
        <w:tc>
          <w:tcPr>
            <w:tcW w:w="276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B1DDCDC" w14:textId="77777777" w:rsidR="00537BB5" w:rsidRPr="00537BB5" w:rsidRDefault="00537BB5" w:rsidP="00537BB5">
            <w:pPr>
              <w:rPr>
                <w:rFonts w:ascii="Arial" w:hAnsi="Arial" w:cs="Arial"/>
                <w:sz w:val="20"/>
                <w:szCs w:val="20"/>
              </w:rPr>
            </w:pPr>
            <w:r w:rsidRPr="00537BB5">
              <w:rPr>
                <w:rFonts w:ascii="Arial" w:hAnsi="Arial" w:cs="Arial"/>
                <w:sz w:val="20"/>
                <w:szCs w:val="20"/>
              </w:rPr>
              <w:t>The weekly performance and case review meeting will consider the individual team performance of each cluster area, highlighting areas of strength and areas requiring improvement</w:t>
            </w:r>
          </w:p>
        </w:tc>
        <w:tc>
          <w:tcPr>
            <w:tcW w:w="157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3AEC747" w14:textId="77777777" w:rsidR="00537BB5" w:rsidRPr="00537BB5" w:rsidRDefault="00537BB5" w:rsidP="00537BB5">
            <w:pPr>
              <w:rPr>
                <w:rFonts w:ascii="Arial" w:hAnsi="Arial" w:cs="Arial"/>
                <w:sz w:val="20"/>
                <w:szCs w:val="20"/>
              </w:rPr>
            </w:pPr>
            <w:r w:rsidRPr="00537BB5">
              <w:rPr>
                <w:rFonts w:ascii="Arial" w:hAnsi="Arial" w:cs="Arial"/>
                <w:sz w:val="20"/>
                <w:szCs w:val="20"/>
              </w:rPr>
              <w:t>Service Manager/Team Manager</w:t>
            </w:r>
          </w:p>
        </w:tc>
        <w:tc>
          <w:tcPr>
            <w:tcW w:w="155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31FC317" w14:textId="77777777" w:rsidR="00537BB5" w:rsidRPr="00537BB5" w:rsidRDefault="00537BB5" w:rsidP="00537BB5">
            <w:pPr>
              <w:rPr>
                <w:rFonts w:ascii="Arial" w:hAnsi="Arial" w:cs="Arial"/>
                <w:sz w:val="20"/>
                <w:szCs w:val="20"/>
              </w:rPr>
            </w:pPr>
            <w:r w:rsidRPr="00537BB5">
              <w:rPr>
                <w:rFonts w:ascii="Arial" w:hAnsi="Arial" w:cs="Arial"/>
                <w:sz w:val="20"/>
                <w:szCs w:val="20"/>
              </w:rPr>
              <w:t>Fortnightly</w:t>
            </w:r>
          </w:p>
        </w:tc>
      </w:tr>
      <w:tr w:rsidR="00537BB5" w:rsidRPr="00537BB5" w14:paraId="5C6A718B" w14:textId="77777777" w:rsidTr="00637468">
        <w:trPr>
          <w:gridBefore w:val="1"/>
          <w:wBefore w:w="118" w:type="dxa"/>
        </w:trPr>
        <w:tc>
          <w:tcPr>
            <w:tcW w:w="22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6C122A" w14:textId="77777777" w:rsidR="00537BB5" w:rsidRPr="00537BB5" w:rsidRDefault="00537BB5" w:rsidP="00537BB5">
            <w:pPr>
              <w:rPr>
                <w:rFonts w:ascii="Arial" w:hAnsi="Arial" w:cs="Arial"/>
                <w:sz w:val="20"/>
                <w:szCs w:val="20"/>
              </w:rPr>
            </w:pPr>
            <w:r w:rsidRPr="00537BB5">
              <w:rPr>
                <w:rFonts w:ascii="Arial" w:hAnsi="Arial" w:cs="Arial"/>
                <w:sz w:val="20"/>
                <w:szCs w:val="20"/>
              </w:rPr>
              <w:t xml:space="preserve">Supervision </w:t>
            </w:r>
          </w:p>
        </w:tc>
        <w:tc>
          <w:tcPr>
            <w:tcW w:w="180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C019EC3" w14:textId="77777777" w:rsidR="00537BB5" w:rsidRPr="00537BB5" w:rsidRDefault="00537BB5" w:rsidP="00537BB5">
            <w:pPr>
              <w:rPr>
                <w:rFonts w:ascii="Arial" w:hAnsi="Arial" w:cs="Arial"/>
                <w:sz w:val="20"/>
                <w:szCs w:val="20"/>
              </w:rPr>
            </w:pPr>
            <w:r w:rsidRPr="00537BB5">
              <w:rPr>
                <w:rFonts w:ascii="Arial" w:hAnsi="Arial" w:cs="Arial"/>
                <w:sz w:val="20"/>
                <w:szCs w:val="20"/>
              </w:rPr>
              <w:t>Face to face/Virtual meeting</w:t>
            </w:r>
          </w:p>
        </w:tc>
        <w:tc>
          <w:tcPr>
            <w:tcW w:w="276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5347FF3" w14:textId="77777777" w:rsidR="00537BB5" w:rsidRPr="00537BB5" w:rsidRDefault="00537BB5" w:rsidP="00537BB5">
            <w:pPr>
              <w:rPr>
                <w:rFonts w:ascii="Arial" w:hAnsi="Arial" w:cs="Arial"/>
                <w:sz w:val="20"/>
                <w:szCs w:val="20"/>
              </w:rPr>
            </w:pPr>
            <w:r w:rsidRPr="00537BB5">
              <w:rPr>
                <w:rFonts w:ascii="Arial" w:hAnsi="Arial" w:cs="Arial"/>
                <w:sz w:val="20"/>
                <w:szCs w:val="20"/>
              </w:rPr>
              <w:t>To provide staff the opportunity for reflective supervision and to ensure effective management oversight of cases.</w:t>
            </w:r>
          </w:p>
          <w:p w14:paraId="6A1D5056" w14:textId="77777777" w:rsidR="00537BB5" w:rsidRPr="00537BB5" w:rsidRDefault="00537BB5" w:rsidP="00537BB5">
            <w:pPr>
              <w:rPr>
                <w:rFonts w:ascii="Arial" w:hAnsi="Arial" w:cs="Arial"/>
                <w:sz w:val="20"/>
                <w:szCs w:val="20"/>
              </w:rPr>
            </w:pPr>
            <w:r w:rsidRPr="00537BB5">
              <w:rPr>
                <w:rFonts w:ascii="Arial" w:hAnsi="Arial" w:cs="Arial"/>
                <w:sz w:val="20"/>
                <w:szCs w:val="20"/>
              </w:rPr>
              <w:t>Supervision between Head of service and Service Manager looks at their individual performance and areas for learning. Examples of good practice and areas where improvements are needed discussed.</w:t>
            </w:r>
          </w:p>
        </w:tc>
        <w:tc>
          <w:tcPr>
            <w:tcW w:w="157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19FE2E4" w14:textId="77777777" w:rsidR="00537BB5" w:rsidRPr="00537BB5" w:rsidRDefault="00537BB5" w:rsidP="00537BB5">
            <w:pPr>
              <w:rPr>
                <w:rFonts w:ascii="Arial" w:hAnsi="Arial" w:cs="Arial"/>
                <w:sz w:val="20"/>
                <w:szCs w:val="20"/>
              </w:rPr>
            </w:pPr>
            <w:r w:rsidRPr="00537BB5">
              <w:rPr>
                <w:rFonts w:ascii="Arial" w:hAnsi="Arial" w:cs="Arial"/>
                <w:sz w:val="20"/>
                <w:szCs w:val="20"/>
              </w:rPr>
              <w:t>HoS/Service Manager/Team Manager</w:t>
            </w:r>
          </w:p>
        </w:tc>
        <w:tc>
          <w:tcPr>
            <w:tcW w:w="155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DCFEAAA" w14:textId="77777777" w:rsidR="00537BB5" w:rsidRPr="00537BB5" w:rsidRDefault="00537BB5" w:rsidP="00537BB5">
            <w:pPr>
              <w:rPr>
                <w:rFonts w:ascii="Arial" w:hAnsi="Arial" w:cs="Arial"/>
                <w:sz w:val="20"/>
                <w:szCs w:val="20"/>
              </w:rPr>
            </w:pPr>
            <w:r w:rsidRPr="00537BB5">
              <w:rPr>
                <w:rFonts w:ascii="Arial" w:hAnsi="Arial" w:cs="Arial"/>
                <w:sz w:val="20"/>
                <w:szCs w:val="20"/>
              </w:rPr>
              <w:t>Monthly</w:t>
            </w:r>
          </w:p>
        </w:tc>
      </w:tr>
      <w:tr w:rsidR="00537BB5" w:rsidRPr="00537BB5" w14:paraId="4D455748" w14:textId="77777777" w:rsidTr="00637468">
        <w:trPr>
          <w:gridBefore w:val="1"/>
          <w:wBefore w:w="118" w:type="dxa"/>
        </w:trPr>
        <w:tc>
          <w:tcPr>
            <w:tcW w:w="22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92DB8D" w14:textId="77777777" w:rsidR="00537BB5" w:rsidRPr="00537BB5" w:rsidRDefault="00537BB5" w:rsidP="00537BB5">
            <w:pPr>
              <w:rPr>
                <w:rFonts w:ascii="Arial" w:hAnsi="Arial" w:cs="Arial"/>
              </w:rPr>
            </w:pPr>
            <w:r w:rsidRPr="00537BB5">
              <w:rPr>
                <w:rFonts w:ascii="Arial" w:hAnsi="Arial" w:cs="Arial"/>
                <w:sz w:val="20"/>
                <w:szCs w:val="20"/>
              </w:rPr>
              <w:t>Group supervision</w:t>
            </w:r>
          </w:p>
        </w:tc>
        <w:tc>
          <w:tcPr>
            <w:tcW w:w="180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EFDAC4D" w14:textId="77777777" w:rsidR="00537BB5" w:rsidRPr="00537BB5" w:rsidRDefault="00537BB5" w:rsidP="00537BB5">
            <w:pPr>
              <w:rPr>
                <w:rFonts w:ascii="Arial" w:hAnsi="Arial" w:cs="Arial"/>
                <w:sz w:val="22"/>
                <w:szCs w:val="22"/>
              </w:rPr>
            </w:pPr>
            <w:r w:rsidRPr="00537BB5">
              <w:rPr>
                <w:rFonts w:ascii="Arial" w:hAnsi="Arial" w:cs="Arial"/>
                <w:sz w:val="20"/>
                <w:szCs w:val="20"/>
              </w:rPr>
              <w:t>Group meetings – face to face or virtual</w:t>
            </w:r>
          </w:p>
        </w:tc>
        <w:tc>
          <w:tcPr>
            <w:tcW w:w="276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4C7FE63" w14:textId="77777777" w:rsidR="00537BB5" w:rsidRPr="00537BB5" w:rsidRDefault="00537BB5" w:rsidP="00537BB5">
            <w:pPr>
              <w:rPr>
                <w:rFonts w:ascii="Arial" w:hAnsi="Arial" w:cs="Arial"/>
                <w:sz w:val="22"/>
                <w:szCs w:val="22"/>
              </w:rPr>
            </w:pPr>
            <w:r w:rsidRPr="00537BB5">
              <w:rPr>
                <w:rFonts w:ascii="Arial" w:hAnsi="Arial" w:cs="Arial"/>
                <w:sz w:val="20"/>
                <w:szCs w:val="20"/>
              </w:rPr>
              <w:t>Group supervision to promote shared understanding of practice expectations whilst promoting evidence informed practice. This will include utilising the strengthening practice program tools and research in practice</w:t>
            </w:r>
          </w:p>
        </w:tc>
        <w:tc>
          <w:tcPr>
            <w:tcW w:w="157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776CB8B" w14:textId="77777777" w:rsidR="00537BB5" w:rsidRPr="00537BB5" w:rsidRDefault="00537BB5" w:rsidP="00537BB5">
            <w:pPr>
              <w:rPr>
                <w:rFonts w:ascii="Arial" w:hAnsi="Arial" w:cs="Arial"/>
                <w:sz w:val="22"/>
                <w:szCs w:val="22"/>
              </w:rPr>
            </w:pPr>
            <w:r w:rsidRPr="00537BB5">
              <w:rPr>
                <w:rFonts w:ascii="Arial" w:hAnsi="Arial" w:cs="Arial"/>
                <w:sz w:val="20"/>
                <w:szCs w:val="20"/>
              </w:rPr>
              <w:t>Advanced Practitioners</w:t>
            </w:r>
          </w:p>
        </w:tc>
        <w:tc>
          <w:tcPr>
            <w:tcW w:w="155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36B7A74" w14:textId="77777777" w:rsidR="00537BB5" w:rsidRPr="00537BB5" w:rsidRDefault="00537BB5" w:rsidP="00537BB5">
            <w:pPr>
              <w:rPr>
                <w:rFonts w:ascii="Arial" w:hAnsi="Arial" w:cs="Arial"/>
                <w:sz w:val="22"/>
                <w:szCs w:val="22"/>
              </w:rPr>
            </w:pPr>
            <w:r w:rsidRPr="00537BB5">
              <w:rPr>
                <w:rFonts w:ascii="Arial" w:hAnsi="Arial" w:cs="Arial"/>
                <w:sz w:val="20"/>
                <w:szCs w:val="20"/>
              </w:rPr>
              <w:t>Monthly</w:t>
            </w:r>
          </w:p>
        </w:tc>
      </w:tr>
      <w:tr w:rsidR="00537BB5" w:rsidRPr="00537BB5" w14:paraId="0C813536" w14:textId="77777777" w:rsidTr="00637468">
        <w:trPr>
          <w:gridBefore w:val="1"/>
          <w:wBefore w:w="118" w:type="dxa"/>
        </w:trPr>
        <w:tc>
          <w:tcPr>
            <w:tcW w:w="22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324643" w14:textId="77777777" w:rsidR="00537BB5" w:rsidRPr="00537BB5" w:rsidRDefault="00537BB5" w:rsidP="00537BB5">
            <w:pPr>
              <w:rPr>
                <w:rFonts w:ascii="Arial" w:hAnsi="Arial" w:cs="Arial"/>
                <w:sz w:val="22"/>
                <w:szCs w:val="22"/>
              </w:rPr>
            </w:pPr>
            <w:r w:rsidRPr="00537BB5">
              <w:rPr>
                <w:rFonts w:ascii="Arial" w:hAnsi="Arial" w:cs="Arial"/>
                <w:sz w:val="20"/>
                <w:szCs w:val="20"/>
              </w:rPr>
              <w:t>Direct observation of practice</w:t>
            </w:r>
          </w:p>
        </w:tc>
        <w:tc>
          <w:tcPr>
            <w:tcW w:w="180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BBE61C4" w14:textId="77777777" w:rsidR="00537BB5" w:rsidRPr="00537BB5" w:rsidRDefault="00537BB5" w:rsidP="00537BB5">
            <w:pPr>
              <w:rPr>
                <w:rFonts w:ascii="Arial" w:hAnsi="Arial" w:cs="Arial"/>
                <w:sz w:val="22"/>
                <w:szCs w:val="22"/>
              </w:rPr>
            </w:pPr>
            <w:r w:rsidRPr="00537BB5">
              <w:rPr>
                <w:rFonts w:ascii="Arial" w:hAnsi="Arial" w:cs="Arial"/>
                <w:sz w:val="20"/>
                <w:szCs w:val="20"/>
              </w:rPr>
              <w:t xml:space="preserve">Virtual or side by side, dialling in to calls, observing meetings, an interactive approach which utilises a range of tools </w:t>
            </w:r>
            <w:proofErr w:type="gramStart"/>
            <w:r w:rsidRPr="00537BB5">
              <w:rPr>
                <w:rFonts w:ascii="Arial" w:hAnsi="Arial" w:cs="Arial"/>
                <w:sz w:val="20"/>
                <w:szCs w:val="20"/>
              </w:rPr>
              <w:t>e.g.</w:t>
            </w:r>
            <w:proofErr w:type="gramEnd"/>
            <w:r w:rsidRPr="00537BB5">
              <w:rPr>
                <w:rFonts w:ascii="Arial" w:hAnsi="Arial" w:cs="Arial"/>
                <w:sz w:val="20"/>
                <w:szCs w:val="20"/>
              </w:rPr>
              <w:t xml:space="preserve"> direct observation of practice, dip sampling, supervisions and scrutiny of data and performance</w:t>
            </w:r>
          </w:p>
        </w:tc>
        <w:tc>
          <w:tcPr>
            <w:tcW w:w="276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1B96590" w14:textId="77777777" w:rsidR="00537BB5" w:rsidRPr="00537BB5" w:rsidRDefault="00537BB5" w:rsidP="00537BB5">
            <w:pPr>
              <w:rPr>
                <w:rFonts w:ascii="Arial" w:hAnsi="Arial" w:cs="Arial"/>
                <w:sz w:val="22"/>
                <w:szCs w:val="22"/>
              </w:rPr>
            </w:pPr>
            <w:r w:rsidRPr="00537BB5">
              <w:rPr>
                <w:rFonts w:ascii="Arial" w:hAnsi="Arial" w:cs="Arial"/>
                <w:sz w:val="20"/>
                <w:szCs w:val="20"/>
              </w:rPr>
              <w:t xml:space="preserve">To support Team managers/Service managers to develop PDP, </w:t>
            </w:r>
            <w:proofErr w:type="gramStart"/>
            <w:r w:rsidRPr="00537BB5">
              <w:rPr>
                <w:rFonts w:ascii="Arial" w:hAnsi="Arial" w:cs="Arial"/>
                <w:sz w:val="20"/>
                <w:szCs w:val="20"/>
              </w:rPr>
              <w:t>Team</w:t>
            </w:r>
            <w:proofErr w:type="gramEnd"/>
            <w:r w:rsidRPr="00537BB5">
              <w:rPr>
                <w:rFonts w:ascii="Arial" w:hAnsi="Arial" w:cs="Arial"/>
                <w:sz w:val="20"/>
                <w:szCs w:val="20"/>
              </w:rPr>
              <w:t xml:space="preserve"> and Service Plans</w:t>
            </w:r>
          </w:p>
        </w:tc>
        <w:tc>
          <w:tcPr>
            <w:tcW w:w="157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079F21F" w14:textId="77777777" w:rsidR="00537BB5" w:rsidRPr="00537BB5" w:rsidRDefault="00537BB5" w:rsidP="00537BB5">
            <w:pPr>
              <w:rPr>
                <w:rFonts w:ascii="Arial" w:hAnsi="Arial" w:cs="Arial"/>
                <w:sz w:val="22"/>
                <w:szCs w:val="22"/>
              </w:rPr>
            </w:pPr>
            <w:r w:rsidRPr="00537BB5">
              <w:rPr>
                <w:rFonts w:ascii="Arial" w:hAnsi="Arial" w:cs="Arial"/>
                <w:sz w:val="20"/>
                <w:szCs w:val="20"/>
              </w:rPr>
              <w:t>Advanced Practitioners</w:t>
            </w:r>
          </w:p>
        </w:tc>
        <w:tc>
          <w:tcPr>
            <w:tcW w:w="155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14A5A91" w14:textId="77777777" w:rsidR="00537BB5" w:rsidRPr="00537BB5" w:rsidRDefault="00537BB5" w:rsidP="00537BB5">
            <w:pPr>
              <w:rPr>
                <w:rFonts w:ascii="Arial" w:hAnsi="Arial" w:cs="Arial"/>
                <w:sz w:val="22"/>
                <w:szCs w:val="22"/>
              </w:rPr>
            </w:pPr>
            <w:r w:rsidRPr="00537BB5">
              <w:rPr>
                <w:rFonts w:ascii="Arial" w:hAnsi="Arial" w:cs="Arial"/>
                <w:sz w:val="20"/>
                <w:szCs w:val="20"/>
              </w:rPr>
              <w:t>Monthly</w:t>
            </w:r>
          </w:p>
        </w:tc>
      </w:tr>
      <w:tr w:rsidR="00537BB5" w:rsidRPr="00537BB5" w14:paraId="7028A925" w14:textId="77777777" w:rsidTr="00637468">
        <w:trPr>
          <w:gridBefore w:val="1"/>
          <w:wBefore w:w="118" w:type="dxa"/>
        </w:trPr>
        <w:tc>
          <w:tcPr>
            <w:tcW w:w="22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E30580" w14:textId="77777777" w:rsidR="00537BB5" w:rsidRPr="00537BB5" w:rsidRDefault="00537BB5" w:rsidP="00537BB5">
            <w:pPr>
              <w:rPr>
                <w:rFonts w:ascii="Arial" w:hAnsi="Arial" w:cs="Arial"/>
                <w:sz w:val="20"/>
                <w:szCs w:val="20"/>
              </w:rPr>
            </w:pPr>
            <w:r w:rsidRPr="00537BB5">
              <w:rPr>
                <w:rFonts w:ascii="Arial" w:hAnsi="Arial" w:cs="Arial"/>
                <w:sz w:val="20"/>
                <w:szCs w:val="20"/>
              </w:rPr>
              <w:t>Practice learning days</w:t>
            </w:r>
          </w:p>
        </w:tc>
        <w:tc>
          <w:tcPr>
            <w:tcW w:w="180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756D1C5" w14:textId="77777777" w:rsidR="00537BB5" w:rsidRPr="00537BB5" w:rsidRDefault="00537BB5" w:rsidP="00537BB5">
            <w:pPr>
              <w:rPr>
                <w:rFonts w:ascii="Arial" w:hAnsi="Arial" w:cs="Arial"/>
                <w:sz w:val="20"/>
                <w:szCs w:val="20"/>
              </w:rPr>
            </w:pPr>
            <w:r w:rsidRPr="00537BB5">
              <w:rPr>
                <w:rFonts w:ascii="Arial" w:hAnsi="Arial" w:cs="Arial"/>
                <w:sz w:val="20"/>
                <w:szCs w:val="20"/>
              </w:rPr>
              <w:t>Meeting- Virtual or face to face.</w:t>
            </w:r>
          </w:p>
          <w:p w14:paraId="68BA5D56" w14:textId="77777777" w:rsidR="00537BB5" w:rsidRPr="00537BB5" w:rsidRDefault="00537BB5" w:rsidP="00537BB5">
            <w:pPr>
              <w:rPr>
                <w:rFonts w:ascii="Arial" w:hAnsi="Arial" w:cs="Arial"/>
                <w:sz w:val="20"/>
                <w:szCs w:val="20"/>
              </w:rPr>
            </w:pPr>
            <w:r w:rsidRPr="00537BB5">
              <w:rPr>
                <w:rFonts w:ascii="Arial" w:hAnsi="Arial" w:cs="Arial"/>
                <w:sz w:val="20"/>
                <w:szCs w:val="20"/>
              </w:rPr>
              <w:t xml:space="preserve">Looking at a KLOE, case specific scrutinising, management decision making on cases, personal supervision at team, manager and social work level and Service Manager &amp; Team Manager level. PSW </w:t>
            </w:r>
            <w:proofErr w:type="gramStart"/>
            <w:r w:rsidRPr="00537BB5">
              <w:rPr>
                <w:rFonts w:ascii="Arial" w:hAnsi="Arial" w:cs="Arial"/>
                <w:sz w:val="20"/>
                <w:szCs w:val="20"/>
              </w:rPr>
              <w:t xml:space="preserve">makes </w:t>
            </w:r>
            <w:r w:rsidRPr="00537BB5">
              <w:rPr>
                <w:rFonts w:ascii="Arial" w:hAnsi="Arial" w:cs="Arial"/>
                <w:sz w:val="20"/>
                <w:szCs w:val="20"/>
              </w:rPr>
              <w:lastRenderedPageBreak/>
              <w:t>contact with</w:t>
            </w:r>
            <w:proofErr w:type="gramEnd"/>
            <w:r w:rsidRPr="00537BB5">
              <w:rPr>
                <w:rFonts w:ascii="Arial" w:hAnsi="Arial" w:cs="Arial"/>
                <w:sz w:val="20"/>
                <w:szCs w:val="20"/>
              </w:rPr>
              <w:t xml:space="preserve"> children &amp; families with cases to seek their views and experiences – have there been positive outcomes as a result of interventions</w:t>
            </w:r>
          </w:p>
        </w:tc>
        <w:tc>
          <w:tcPr>
            <w:tcW w:w="276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09BA63A" w14:textId="77777777" w:rsidR="00537BB5" w:rsidRPr="00537BB5" w:rsidRDefault="00537BB5" w:rsidP="00537BB5">
            <w:pPr>
              <w:rPr>
                <w:rFonts w:ascii="Arial" w:hAnsi="Arial" w:cs="Arial"/>
                <w:sz w:val="20"/>
                <w:szCs w:val="20"/>
              </w:rPr>
            </w:pPr>
            <w:r w:rsidRPr="00537BB5">
              <w:rPr>
                <w:rFonts w:ascii="Arial" w:hAnsi="Arial" w:cs="Arial"/>
                <w:sz w:val="20"/>
                <w:szCs w:val="20"/>
              </w:rPr>
              <w:lastRenderedPageBreak/>
              <w:t xml:space="preserve">Learning and improving outcomes and practice, Learning feeds into cluster plans and Service level </w:t>
            </w:r>
            <w:proofErr w:type="gramStart"/>
            <w:r w:rsidRPr="00537BB5">
              <w:rPr>
                <w:rFonts w:ascii="Arial" w:hAnsi="Arial" w:cs="Arial"/>
                <w:sz w:val="20"/>
                <w:szCs w:val="20"/>
              </w:rPr>
              <w:t>plan</w:t>
            </w:r>
            <w:proofErr w:type="gramEnd"/>
            <w:r w:rsidRPr="00537BB5">
              <w:rPr>
                <w:rFonts w:ascii="Arial" w:hAnsi="Arial" w:cs="Arial"/>
                <w:sz w:val="20"/>
                <w:szCs w:val="20"/>
              </w:rPr>
              <w:t>.</w:t>
            </w:r>
          </w:p>
        </w:tc>
        <w:tc>
          <w:tcPr>
            <w:tcW w:w="157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E44CDD1" w14:textId="77777777" w:rsidR="00537BB5" w:rsidRPr="00537BB5" w:rsidRDefault="00537BB5" w:rsidP="00537BB5">
            <w:pPr>
              <w:rPr>
                <w:rFonts w:ascii="Arial" w:hAnsi="Arial" w:cs="Arial"/>
                <w:sz w:val="20"/>
                <w:szCs w:val="20"/>
              </w:rPr>
            </w:pPr>
            <w:r w:rsidRPr="00537BB5">
              <w:rPr>
                <w:rFonts w:ascii="Arial" w:hAnsi="Arial" w:cs="Arial"/>
                <w:sz w:val="20"/>
                <w:szCs w:val="20"/>
              </w:rPr>
              <w:t>SMs</w:t>
            </w:r>
          </w:p>
        </w:tc>
        <w:tc>
          <w:tcPr>
            <w:tcW w:w="155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098C775" w14:textId="77777777" w:rsidR="00537BB5" w:rsidRPr="00537BB5" w:rsidRDefault="00537BB5" w:rsidP="00537BB5">
            <w:pPr>
              <w:rPr>
                <w:rFonts w:ascii="Arial" w:hAnsi="Arial" w:cs="Arial"/>
                <w:sz w:val="20"/>
                <w:szCs w:val="20"/>
              </w:rPr>
            </w:pPr>
            <w:r w:rsidRPr="00537BB5">
              <w:rPr>
                <w:rFonts w:ascii="Arial" w:hAnsi="Arial" w:cs="Arial"/>
                <w:sz w:val="20"/>
                <w:szCs w:val="20"/>
              </w:rPr>
              <w:t>Monthly – 2 areas per month</w:t>
            </w:r>
          </w:p>
        </w:tc>
      </w:tr>
      <w:tr w:rsidR="00537BB5" w:rsidRPr="00537BB5" w14:paraId="7C131BED" w14:textId="77777777" w:rsidTr="00637468">
        <w:trPr>
          <w:gridBefore w:val="1"/>
          <w:wBefore w:w="118" w:type="dxa"/>
        </w:trPr>
        <w:tc>
          <w:tcPr>
            <w:tcW w:w="22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EDE1E2" w14:textId="77777777" w:rsidR="00537BB5" w:rsidRPr="00537BB5" w:rsidRDefault="00537BB5" w:rsidP="00537BB5">
            <w:pPr>
              <w:rPr>
                <w:rFonts w:ascii="Arial" w:hAnsi="Arial" w:cs="Arial"/>
                <w:sz w:val="20"/>
                <w:szCs w:val="20"/>
              </w:rPr>
            </w:pPr>
            <w:r w:rsidRPr="00537BB5">
              <w:rPr>
                <w:rFonts w:ascii="Arial" w:hAnsi="Arial" w:cs="Arial"/>
                <w:sz w:val="20"/>
                <w:szCs w:val="20"/>
              </w:rPr>
              <w:t>Performance report to SLT</w:t>
            </w:r>
          </w:p>
        </w:tc>
        <w:tc>
          <w:tcPr>
            <w:tcW w:w="180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AFF753D" w14:textId="77777777" w:rsidR="00537BB5" w:rsidRPr="00537BB5" w:rsidRDefault="00537BB5" w:rsidP="00537BB5">
            <w:pPr>
              <w:rPr>
                <w:rFonts w:ascii="Arial" w:hAnsi="Arial" w:cs="Arial"/>
                <w:sz w:val="20"/>
                <w:szCs w:val="20"/>
              </w:rPr>
            </w:pPr>
            <w:r w:rsidRPr="00537BB5">
              <w:rPr>
                <w:rFonts w:ascii="Arial" w:hAnsi="Arial" w:cs="Arial"/>
                <w:sz w:val="20"/>
                <w:szCs w:val="20"/>
              </w:rPr>
              <w:t>Written report presented to SLT – In person or virtual meeting</w:t>
            </w:r>
          </w:p>
        </w:tc>
        <w:tc>
          <w:tcPr>
            <w:tcW w:w="276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54192B5" w14:textId="77777777" w:rsidR="00537BB5" w:rsidRPr="00537BB5" w:rsidRDefault="00537BB5" w:rsidP="00537BB5">
            <w:pPr>
              <w:rPr>
                <w:rFonts w:ascii="Arial" w:hAnsi="Arial" w:cs="Arial"/>
                <w:sz w:val="20"/>
                <w:szCs w:val="20"/>
              </w:rPr>
            </w:pPr>
            <w:r w:rsidRPr="00537BB5">
              <w:rPr>
                <w:rFonts w:ascii="Arial" w:hAnsi="Arial" w:cs="Arial"/>
                <w:sz w:val="20"/>
                <w:szCs w:val="20"/>
              </w:rPr>
              <w:t>To provide constructive challenge and feedback to Service managers to develop their Leadership, skills</w:t>
            </w:r>
          </w:p>
        </w:tc>
        <w:tc>
          <w:tcPr>
            <w:tcW w:w="157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FA5F2AA" w14:textId="77777777" w:rsidR="00537BB5" w:rsidRPr="00537BB5" w:rsidRDefault="00537BB5" w:rsidP="00537BB5">
            <w:pPr>
              <w:rPr>
                <w:rFonts w:ascii="Arial" w:hAnsi="Arial" w:cs="Arial"/>
                <w:sz w:val="20"/>
                <w:szCs w:val="20"/>
              </w:rPr>
            </w:pPr>
            <w:r w:rsidRPr="00537BB5">
              <w:rPr>
                <w:rFonts w:ascii="Arial" w:hAnsi="Arial" w:cs="Arial"/>
                <w:sz w:val="20"/>
                <w:szCs w:val="20"/>
              </w:rPr>
              <w:t>SM</w:t>
            </w:r>
          </w:p>
        </w:tc>
        <w:tc>
          <w:tcPr>
            <w:tcW w:w="155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C5B0D1E" w14:textId="77777777" w:rsidR="00537BB5" w:rsidRPr="00537BB5" w:rsidRDefault="00537BB5" w:rsidP="00537BB5">
            <w:pPr>
              <w:rPr>
                <w:rFonts w:ascii="Arial" w:hAnsi="Arial" w:cs="Arial"/>
                <w:sz w:val="20"/>
                <w:szCs w:val="20"/>
              </w:rPr>
            </w:pPr>
            <w:r w:rsidRPr="00537BB5">
              <w:rPr>
                <w:rFonts w:ascii="Arial" w:hAnsi="Arial" w:cs="Arial"/>
                <w:sz w:val="20"/>
                <w:szCs w:val="20"/>
              </w:rPr>
              <w:t>Monthly</w:t>
            </w:r>
          </w:p>
        </w:tc>
      </w:tr>
    </w:tbl>
    <w:p w14:paraId="04233FD3" w14:textId="5BF4580E" w:rsidR="00537BB5" w:rsidRDefault="00537BB5" w:rsidP="00537BB5">
      <w:pPr>
        <w:rPr>
          <w:rFonts w:ascii="Calibri" w:hAnsi="Calibri" w:cs="Calibri"/>
          <w:sz w:val="22"/>
          <w:szCs w:val="22"/>
        </w:rPr>
      </w:pPr>
    </w:p>
    <w:tbl>
      <w:tblPr>
        <w:tblStyle w:val="TableGrid"/>
        <w:tblW w:w="9924" w:type="dxa"/>
        <w:tblInd w:w="-431" w:type="dxa"/>
        <w:tblLook w:val="04A0" w:firstRow="1" w:lastRow="0" w:firstColumn="1" w:lastColumn="0" w:noHBand="0" w:noVBand="1"/>
      </w:tblPr>
      <w:tblGrid>
        <w:gridCol w:w="2234"/>
        <w:gridCol w:w="1803"/>
        <w:gridCol w:w="2768"/>
        <w:gridCol w:w="1559"/>
        <w:gridCol w:w="1560"/>
      </w:tblGrid>
      <w:tr w:rsidR="00A7646A" w:rsidRPr="00670D08" w14:paraId="5EE9B614" w14:textId="77777777" w:rsidTr="00A7646A">
        <w:tc>
          <w:tcPr>
            <w:tcW w:w="9924" w:type="dxa"/>
            <w:gridSpan w:val="5"/>
            <w:shd w:val="clear" w:color="auto" w:fill="DBE5F1" w:themeFill="accent1" w:themeFillTint="33"/>
          </w:tcPr>
          <w:p w14:paraId="2D3ED7CE" w14:textId="229E6D66" w:rsidR="00A7646A" w:rsidRPr="00670D08" w:rsidRDefault="00A7646A" w:rsidP="00173BAD">
            <w:pPr>
              <w:jc w:val="center"/>
              <w:rPr>
                <w:rFonts w:ascii="Arial" w:hAnsi="Arial" w:cs="Arial"/>
                <w:b/>
                <w:bCs/>
                <w:sz w:val="28"/>
                <w:szCs w:val="28"/>
              </w:rPr>
            </w:pPr>
            <w:r w:rsidRPr="00537BB5">
              <w:rPr>
                <w:rFonts w:ascii="Arial" w:hAnsi="Arial" w:cs="Arial"/>
                <w:b/>
                <w:bCs/>
                <w:color w:val="000000"/>
                <w:sz w:val="28"/>
                <w:szCs w:val="28"/>
              </w:rPr>
              <w:t>Family Support and Child Protection</w:t>
            </w:r>
          </w:p>
        </w:tc>
      </w:tr>
      <w:tr w:rsidR="00A7646A" w:rsidRPr="00670D08" w14:paraId="252015E5" w14:textId="77777777" w:rsidTr="00173BAD">
        <w:tc>
          <w:tcPr>
            <w:tcW w:w="9924" w:type="dxa"/>
            <w:gridSpan w:val="5"/>
            <w:shd w:val="clear" w:color="auto" w:fill="DBE5F1" w:themeFill="accent1" w:themeFillTint="33"/>
          </w:tcPr>
          <w:p w14:paraId="46FAF89A" w14:textId="77777777" w:rsidR="00A7646A" w:rsidRPr="00670D08" w:rsidRDefault="00A7646A" w:rsidP="00173BAD">
            <w:pPr>
              <w:jc w:val="center"/>
              <w:rPr>
                <w:rFonts w:ascii="Arial" w:hAnsi="Arial" w:cs="Arial"/>
                <w:b/>
                <w:bCs/>
                <w:sz w:val="28"/>
                <w:szCs w:val="28"/>
              </w:rPr>
            </w:pPr>
            <w:r w:rsidRPr="00670D08">
              <w:rPr>
                <w:rFonts w:ascii="Arial" w:hAnsi="Arial" w:cs="Arial"/>
                <w:b/>
                <w:bCs/>
                <w:sz w:val="28"/>
                <w:szCs w:val="28"/>
              </w:rPr>
              <w:t>Legal Project Officers</w:t>
            </w:r>
          </w:p>
        </w:tc>
      </w:tr>
      <w:tr w:rsidR="00A7646A" w:rsidRPr="00670D08" w14:paraId="0F927CF1" w14:textId="77777777" w:rsidTr="00173BAD">
        <w:tc>
          <w:tcPr>
            <w:tcW w:w="2234" w:type="dxa"/>
            <w:shd w:val="clear" w:color="auto" w:fill="B8CCE4" w:themeFill="accent1" w:themeFillTint="66"/>
          </w:tcPr>
          <w:p w14:paraId="5AF4C5E3" w14:textId="77777777" w:rsidR="00A7646A" w:rsidRPr="00670D08" w:rsidRDefault="00A7646A" w:rsidP="00173BAD">
            <w:pPr>
              <w:jc w:val="center"/>
              <w:rPr>
                <w:rFonts w:ascii="Arial" w:hAnsi="Arial" w:cs="Arial"/>
                <w:b/>
                <w:bCs/>
                <w:sz w:val="22"/>
                <w:szCs w:val="22"/>
              </w:rPr>
            </w:pPr>
            <w:r w:rsidRPr="00670D08">
              <w:rPr>
                <w:rFonts w:ascii="Arial" w:hAnsi="Arial" w:cs="Arial"/>
                <w:b/>
                <w:bCs/>
                <w:sz w:val="22"/>
                <w:szCs w:val="22"/>
              </w:rPr>
              <w:t>Activity</w:t>
            </w:r>
          </w:p>
          <w:p w14:paraId="7B586B2E" w14:textId="77777777" w:rsidR="00A7646A" w:rsidRPr="00670D08" w:rsidRDefault="00A7646A" w:rsidP="00173BAD">
            <w:pPr>
              <w:jc w:val="center"/>
              <w:rPr>
                <w:rFonts w:ascii="Arial" w:hAnsi="Arial" w:cs="Arial"/>
                <w:b/>
                <w:bCs/>
                <w:sz w:val="22"/>
                <w:szCs w:val="22"/>
              </w:rPr>
            </w:pPr>
            <w:r w:rsidRPr="00670D08">
              <w:rPr>
                <w:rFonts w:ascii="Arial" w:hAnsi="Arial" w:cs="Arial"/>
                <w:b/>
                <w:bCs/>
                <w:sz w:val="22"/>
                <w:szCs w:val="22"/>
              </w:rPr>
              <w:t>(What)</w:t>
            </w:r>
          </w:p>
        </w:tc>
        <w:tc>
          <w:tcPr>
            <w:tcW w:w="1803" w:type="dxa"/>
            <w:shd w:val="clear" w:color="auto" w:fill="B8CCE4" w:themeFill="accent1" w:themeFillTint="66"/>
          </w:tcPr>
          <w:p w14:paraId="0A14BC20" w14:textId="77777777" w:rsidR="00A7646A" w:rsidRPr="00670D08" w:rsidRDefault="00A7646A" w:rsidP="00173BAD">
            <w:pPr>
              <w:jc w:val="center"/>
              <w:rPr>
                <w:rFonts w:ascii="Arial" w:hAnsi="Arial" w:cs="Arial"/>
                <w:b/>
                <w:bCs/>
                <w:sz w:val="22"/>
                <w:szCs w:val="22"/>
              </w:rPr>
            </w:pPr>
            <w:r w:rsidRPr="00670D08">
              <w:rPr>
                <w:rFonts w:ascii="Arial" w:hAnsi="Arial" w:cs="Arial"/>
                <w:b/>
                <w:bCs/>
                <w:sz w:val="22"/>
                <w:szCs w:val="22"/>
              </w:rPr>
              <w:t>How</w:t>
            </w:r>
          </w:p>
        </w:tc>
        <w:tc>
          <w:tcPr>
            <w:tcW w:w="2768" w:type="dxa"/>
            <w:shd w:val="clear" w:color="auto" w:fill="B8CCE4" w:themeFill="accent1" w:themeFillTint="66"/>
          </w:tcPr>
          <w:p w14:paraId="5881C734" w14:textId="77777777" w:rsidR="00A7646A" w:rsidRPr="00670D08" w:rsidRDefault="00A7646A" w:rsidP="00173BAD">
            <w:pPr>
              <w:jc w:val="center"/>
              <w:rPr>
                <w:rFonts w:ascii="Arial" w:hAnsi="Arial" w:cs="Arial"/>
                <w:b/>
                <w:bCs/>
                <w:sz w:val="22"/>
                <w:szCs w:val="22"/>
              </w:rPr>
            </w:pPr>
            <w:r w:rsidRPr="00670D08">
              <w:rPr>
                <w:rFonts w:ascii="Arial" w:hAnsi="Arial" w:cs="Arial"/>
                <w:b/>
                <w:bCs/>
                <w:sz w:val="22"/>
                <w:szCs w:val="22"/>
              </w:rPr>
              <w:t>Purpose</w:t>
            </w:r>
          </w:p>
          <w:p w14:paraId="05C3FCD9" w14:textId="77777777" w:rsidR="00A7646A" w:rsidRPr="00670D08" w:rsidRDefault="00A7646A" w:rsidP="00173BAD">
            <w:pPr>
              <w:jc w:val="center"/>
              <w:rPr>
                <w:rFonts w:ascii="Arial" w:hAnsi="Arial" w:cs="Arial"/>
                <w:b/>
                <w:bCs/>
                <w:sz w:val="22"/>
                <w:szCs w:val="22"/>
              </w:rPr>
            </w:pPr>
            <w:r w:rsidRPr="00670D08">
              <w:rPr>
                <w:rFonts w:ascii="Arial" w:hAnsi="Arial" w:cs="Arial"/>
                <w:b/>
                <w:bCs/>
                <w:sz w:val="22"/>
                <w:szCs w:val="22"/>
              </w:rPr>
              <w:t>(Why)</w:t>
            </w:r>
          </w:p>
        </w:tc>
        <w:tc>
          <w:tcPr>
            <w:tcW w:w="1559" w:type="dxa"/>
            <w:shd w:val="clear" w:color="auto" w:fill="B8CCE4" w:themeFill="accent1" w:themeFillTint="66"/>
          </w:tcPr>
          <w:p w14:paraId="4AC7B3F9" w14:textId="77777777" w:rsidR="00A7646A" w:rsidRPr="00670D08" w:rsidRDefault="00A7646A" w:rsidP="00173BAD">
            <w:pPr>
              <w:jc w:val="center"/>
              <w:rPr>
                <w:rFonts w:ascii="Arial" w:hAnsi="Arial" w:cs="Arial"/>
                <w:b/>
                <w:bCs/>
                <w:sz w:val="22"/>
                <w:szCs w:val="22"/>
              </w:rPr>
            </w:pPr>
            <w:r w:rsidRPr="00670D08">
              <w:rPr>
                <w:rFonts w:ascii="Arial" w:hAnsi="Arial" w:cs="Arial"/>
                <w:b/>
                <w:bCs/>
                <w:sz w:val="22"/>
                <w:szCs w:val="22"/>
              </w:rPr>
              <w:t>Lead</w:t>
            </w:r>
          </w:p>
          <w:p w14:paraId="6A503890" w14:textId="77777777" w:rsidR="00A7646A" w:rsidRPr="00670D08" w:rsidRDefault="00A7646A" w:rsidP="00173BAD">
            <w:pPr>
              <w:jc w:val="center"/>
              <w:rPr>
                <w:rFonts w:ascii="Arial" w:hAnsi="Arial" w:cs="Arial"/>
                <w:b/>
                <w:bCs/>
                <w:sz w:val="22"/>
                <w:szCs w:val="22"/>
              </w:rPr>
            </w:pPr>
            <w:r w:rsidRPr="00670D08">
              <w:rPr>
                <w:rFonts w:ascii="Arial" w:hAnsi="Arial" w:cs="Arial"/>
                <w:b/>
                <w:bCs/>
                <w:sz w:val="22"/>
                <w:szCs w:val="22"/>
              </w:rPr>
              <w:t>(Who)</w:t>
            </w:r>
          </w:p>
        </w:tc>
        <w:tc>
          <w:tcPr>
            <w:tcW w:w="1560" w:type="dxa"/>
            <w:shd w:val="clear" w:color="auto" w:fill="B8CCE4" w:themeFill="accent1" w:themeFillTint="66"/>
          </w:tcPr>
          <w:p w14:paraId="2296D5BD" w14:textId="77777777" w:rsidR="00A7646A" w:rsidRPr="00670D08" w:rsidRDefault="00A7646A" w:rsidP="00173BAD">
            <w:pPr>
              <w:jc w:val="center"/>
              <w:rPr>
                <w:rFonts w:ascii="Arial" w:hAnsi="Arial" w:cs="Arial"/>
                <w:b/>
                <w:bCs/>
                <w:sz w:val="22"/>
                <w:szCs w:val="22"/>
              </w:rPr>
            </w:pPr>
            <w:r w:rsidRPr="00670D08">
              <w:rPr>
                <w:rFonts w:ascii="Arial" w:hAnsi="Arial" w:cs="Arial"/>
                <w:b/>
                <w:bCs/>
                <w:sz w:val="22"/>
                <w:szCs w:val="22"/>
              </w:rPr>
              <w:t>Frequency (When)</w:t>
            </w:r>
          </w:p>
        </w:tc>
      </w:tr>
      <w:tr w:rsidR="00A7646A" w:rsidRPr="00670D08" w14:paraId="4521F40B" w14:textId="77777777" w:rsidTr="00173BAD">
        <w:tc>
          <w:tcPr>
            <w:tcW w:w="2234" w:type="dxa"/>
          </w:tcPr>
          <w:p w14:paraId="01CFF5C2" w14:textId="77777777" w:rsidR="00A7646A" w:rsidRPr="0030347A" w:rsidRDefault="00A7646A" w:rsidP="00173BAD">
            <w:pPr>
              <w:rPr>
                <w:rFonts w:ascii="Arial" w:hAnsi="Arial" w:cs="Arial"/>
                <w:sz w:val="20"/>
                <w:szCs w:val="20"/>
              </w:rPr>
            </w:pPr>
            <w:r w:rsidRPr="0030347A">
              <w:rPr>
                <w:rFonts w:ascii="Arial" w:hAnsi="Arial" w:cs="Arial"/>
                <w:sz w:val="20"/>
                <w:szCs w:val="20"/>
              </w:rPr>
              <w:t>Case progression report</w:t>
            </w:r>
          </w:p>
        </w:tc>
        <w:tc>
          <w:tcPr>
            <w:tcW w:w="1803" w:type="dxa"/>
          </w:tcPr>
          <w:p w14:paraId="2213BC8A" w14:textId="77777777" w:rsidR="00A7646A" w:rsidRPr="0030347A" w:rsidRDefault="00A7646A" w:rsidP="00173BAD">
            <w:pPr>
              <w:rPr>
                <w:rFonts w:ascii="Arial" w:hAnsi="Arial" w:cs="Arial"/>
                <w:sz w:val="20"/>
                <w:szCs w:val="20"/>
              </w:rPr>
            </w:pPr>
            <w:r>
              <w:rPr>
                <w:rFonts w:ascii="Arial" w:hAnsi="Arial" w:cs="Arial"/>
                <w:sz w:val="20"/>
                <w:szCs w:val="20"/>
              </w:rPr>
              <w:t>LL and from reports from PIU, legal gateway minutes</w:t>
            </w:r>
          </w:p>
        </w:tc>
        <w:tc>
          <w:tcPr>
            <w:tcW w:w="2768" w:type="dxa"/>
          </w:tcPr>
          <w:p w14:paraId="6A34C24A" w14:textId="77777777" w:rsidR="00A7646A" w:rsidRPr="0030347A" w:rsidRDefault="00A7646A" w:rsidP="00173BAD">
            <w:pPr>
              <w:rPr>
                <w:rFonts w:ascii="Arial" w:hAnsi="Arial" w:cs="Arial"/>
                <w:sz w:val="20"/>
                <w:szCs w:val="20"/>
              </w:rPr>
            </w:pPr>
            <w:r w:rsidRPr="0030347A">
              <w:rPr>
                <w:rFonts w:ascii="Arial" w:hAnsi="Arial" w:cs="Arial"/>
                <w:sz w:val="20"/>
                <w:szCs w:val="20"/>
              </w:rPr>
              <w:t>To maintain an overview of all ca</w:t>
            </w:r>
            <w:r>
              <w:rPr>
                <w:rFonts w:ascii="Arial" w:hAnsi="Arial" w:cs="Arial"/>
                <w:sz w:val="20"/>
                <w:szCs w:val="20"/>
              </w:rPr>
              <w:t>ses in PLO, proceedings, Section 20 PWP, Section 38.6</w:t>
            </w:r>
            <w:proofErr w:type="gramStart"/>
            <w:r>
              <w:rPr>
                <w:rFonts w:ascii="Arial" w:hAnsi="Arial" w:cs="Arial"/>
                <w:sz w:val="20"/>
                <w:szCs w:val="20"/>
              </w:rPr>
              <w:t>,  pre</w:t>
            </w:r>
            <w:proofErr w:type="gramEnd"/>
            <w:r>
              <w:rPr>
                <w:rFonts w:ascii="Arial" w:hAnsi="Arial" w:cs="Arial"/>
                <w:sz w:val="20"/>
                <w:szCs w:val="20"/>
              </w:rPr>
              <w:t xml:space="preserve">-birth and private law, providing </w:t>
            </w:r>
            <w:r w:rsidRPr="0030347A">
              <w:rPr>
                <w:rFonts w:ascii="Arial" w:hAnsi="Arial" w:cs="Arial"/>
                <w:sz w:val="20"/>
                <w:szCs w:val="20"/>
              </w:rPr>
              <w:t>a weekly update to service managers and head of service as to where each case is at in the process</w:t>
            </w:r>
          </w:p>
        </w:tc>
        <w:tc>
          <w:tcPr>
            <w:tcW w:w="1559" w:type="dxa"/>
          </w:tcPr>
          <w:p w14:paraId="050E7EA8" w14:textId="77777777" w:rsidR="00A7646A" w:rsidRPr="0030347A" w:rsidRDefault="00A7646A" w:rsidP="00173BAD">
            <w:pPr>
              <w:rPr>
                <w:rFonts w:ascii="Arial" w:hAnsi="Arial" w:cs="Arial"/>
                <w:sz w:val="20"/>
                <w:szCs w:val="20"/>
              </w:rPr>
            </w:pPr>
            <w:r w:rsidRPr="0030347A">
              <w:rPr>
                <w:rFonts w:ascii="Arial" w:hAnsi="Arial" w:cs="Arial"/>
                <w:sz w:val="20"/>
                <w:szCs w:val="20"/>
              </w:rPr>
              <w:t>Legal project Officer</w:t>
            </w:r>
          </w:p>
        </w:tc>
        <w:tc>
          <w:tcPr>
            <w:tcW w:w="1560" w:type="dxa"/>
          </w:tcPr>
          <w:p w14:paraId="181DAA7B" w14:textId="77777777" w:rsidR="00A7646A" w:rsidRPr="0030347A" w:rsidRDefault="00A7646A" w:rsidP="00173BAD">
            <w:pPr>
              <w:rPr>
                <w:rFonts w:ascii="Arial" w:hAnsi="Arial" w:cs="Arial"/>
                <w:sz w:val="20"/>
                <w:szCs w:val="20"/>
              </w:rPr>
            </w:pPr>
            <w:r w:rsidRPr="0030347A">
              <w:rPr>
                <w:rFonts w:ascii="Arial" w:hAnsi="Arial" w:cs="Arial"/>
                <w:sz w:val="20"/>
                <w:szCs w:val="20"/>
              </w:rPr>
              <w:t>Weekly</w:t>
            </w:r>
          </w:p>
        </w:tc>
      </w:tr>
    </w:tbl>
    <w:p w14:paraId="429C2F26" w14:textId="77777777" w:rsidR="00A7646A" w:rsidRDefault="00A7646A" w:rsidP="00A7646A">
      <w:pPr>
        <w:rPr>
          <w:rFonts w:ascii="Arial" w:hAnsi="Arial" w:cs="Arial"/>
        </w:rPr>
      </w:pPr>
    </w:p>
    <w:p w14:paraId="47E307C6" w14:textId="77777777" w:rsidR="00A7646A" w:rsidRPr="00537BB5" w:rsidRDefault="00A7646A" w:rsidP="00537BB5">
      <w:pPr>
        <w:rPr>
          <w:rFonts w:ascii="Calibri" w:hAnsi="Calibri" w:cs="Calibri"/>
          <w:sz w:val="22"/>
          <w:szCs w:val="22"/>
        </w:rPr>
      </w:pPr>
    </w:p>
    <w:p w14:paraId="57542458" w14:textId="77777777" w:rsidR="00537BB5" w:rsidRPr="00537BB5" w:rsidRDefault="00537BB5" w:rsidP="00537BB5">
      <w:pPr>
        <w:rPr>
          <w:rFonts w:ascii="Calibri" w:hAnsi="Calibri" w:cs="Calibri"/>
          <w:sz w:val="22"/>
          <w:szCs w:val="22"/>
        </w:rPr>
      </w:pPr>
    </w:p>
    <w:tbl>
      <w:tblPr>
        <w:tblW w:w="9924" w:type="dxa"/>
        <w:tblInd w:w="-431" w:type="dxa"/>
        <w:tblCellMar>
          <w:left w:w="0" w:type="dxa"/>
          <w:right w:w="0" w:type="dxa"/>
        </w:tblCellMar>
        <w:tblLook w:val="04A0" w:firstRow="1" w:lastRow="0" w:firstColumn="1" w:lastColumn="0" w:noHBand="0" w:noVBand="1"/>
      </w:tblPr>
      <w:tblGrid>
        <w:gridCol w:w="2130"/>
        <w:gridCol w:w="1750"/>
        <w:gridCol w:w="2790"/>
        <w:gridCol w:w="1718"/>
        <w:gridCol w:w="1536"/>
      </w:tblGrid>
      <w:tr w:rsidR="00537BB5" w:rsidRPr="00537BB5" w14:paraId="5D2DF946" w14:textId="77777777" w:rsidTr="00637468">
        <w:tc>
          <w:tcPr>
            <w:tcW w:w="9924" w:type="dxa"/>
            <w:gridSpan w:val="5"/>
            <w:tcBorders>
              <w:top w:val="single" w:sz="8" w:space="0" w:color="auto"/>
              <w:left w:val="single" w:sz="8" w:space="0" w:color="auto"/>
              <w:bottom w:val="single" w:sz="8" w:space="0" w:color="auto"/>
              <w:right w:val="single" w:sz="8" w:space="0" w:color="auto"/>
            </w:tcBorders>
            <w:shd w:val="clear" w:color="auto" w:fill="ACB9CA"/>
            <w:tcMar>
              <w:top w:w="0" w:type="dxa"/>
              <w:left w:w="108" w:type="dxa"/>
              <w:bottom w:w="0" w:type="dxa"/>
              <w:right w:w="108" w:type="dxa"/>
            </w:tcMar>
            <w:hideMark/>
          </w:tcPr>
          <w:p w14:paraId="520321A1" w14:textId="77777777" w:rsidR="00537BB5" w:rsidRPr="00537BB5" w:rsidRDefault="00537BB5" w:rsidP="00537BB5">
            <w:pPr>
              <w:jc w:val="center"/>
              <w:rPr>
                <w:rFonts w:ascii="Arial" w:hAnsi="Arial" w:cs="Arial"/>
                <w:b/>
                <w:bCs/>
                <w:sz w:val="28"/>
                <w:szCs w:val="28"/>
              </w:rPr>
            </w:pPr>
            <w:r w:rsidRPr="00537BB5">
              <w:rPr>
                <w:rFonts w:ascii="Arial" w:hAnsi="Arial" w:cs="Arial"/>
                <w:b/>
                <w:bCs/>
                <w:color w:val="000000"/>
                <w:sz w:val="28"/>
                <w:szCs w:val="28"/>
              </w:rPr>
              <w:t>Family Support and Child Protection</w:t>
            </w:r>
          </w:p>
        </w:tc>
      </w:tr>
      <w:tr w:rsidR="00537BB5" w:rsidRPr="00537BB5" w14:paraId="4D5782FC" w14:textId="77777777" w:rsidTr="00637468">
        <w:tc>
          <w:tcPr>
            <w:tcW w:w="9924" w:type="dxa"/>
            <w:gridSpan w:val="5"/>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47C0DFD3" w14:textId="77777777" w:rsidR="00537BB5" w:rsidRPr="00537BB5" w:rsidRDefault="00537BB5" w:rsidP="00537BB5">
            <w:pPr>
              <w:jc w:val="center"/>
              <w:rPr>
                <w:rFonts w:ascii="Arial" w:hAnsi="Arial" w:cs="Arial"/>
                <w:b/>
                <w:bCs/>
                <w:sz w:val="28"/>
                <w:szCs w:val="28"/>
              </w:rPr>
            </w:pPr>
            <w:r w:rsidRPr="00537BB5">
              <w:rPr>
                <w:rFonts w:ascii="Arial" w:hAnsi="Arial" w:cs="Arial"/>
                <w:b/>
                <w:bCs/>
                <w:color w:val="000000"/>
                <w:sz w:val="28"/>
                <w:szCs w:val="28"/>
              </w:rPr>
              <w:t>Youth Engagement Service</w:t>
            </w:r>
          </w:p>
        </w:tc>
      </w:tr>
      <w:tr w:rsidR="00537BB5" w:rsidRPr="00537BB5" w14:paraId="4E379A93" w14:textId="77777777" w:rsidTr="00637468">
        <w:tc>
          <w:tcPr>
            <w:tcW w:w="2130" w:type="dxa"/>
            <w:tcBorders>
              <w:top w:val="nil"/>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14:paraId="3148D584" w14:textId="77777777" w:rsidR="00537BB5" w:rsidRPr="00537BB5" w:rsidRDefault="00537BB5" w:rsidP="00537BB5">
            <w:pPr>
              <w:jc w:val="center"/>
              <w:rPr>
                <w:rFonts w:ascii="Arial" w:hAnsi="Arial" w:cs="Arial"/>
                <w:b/>
                <w:bCs/>
                <w:sz w:val="22"/>
                <w:szCs w:val="22"/>
              </w:rPr>
            </w:pPr>
            <w:r w:rsidRPr="00537BB5">
              <w:rPr>
                <w:rFonts w:ascii="Arial" w:hAnsi="Arial" w:cs="Arial"/>
                <w:b/>
                <w:bCs/>
                <w:color w:val="000000"/>
                <w:sz w:val="22"/>
                <w:szCs w:val="22"/>
              </w:rPr>
              <w:t>Activity</w:t>
            </w:r>
          </w:p>
          <w:p w14:paraId="5233E5DE" w14:textId="77777777" w:rsidR="00537BB5" w:rsidRPr="00537BB5" w:rsidRDefault="00537BB5" w:rsidP="00537BB5">
            <w:pPr>
              <w:jc w:val="center"/>
              <w:rPr>
                <w:rFonts w:ascii="Arial" w:hAnsi="Arial" w:cs="Arial"/>
                <w:b/>
                <w:bCs/>
                <w:sz w:val="22"/>
                <w:szCs w:val="22"/>
              </w:rPr>
            </w:pPr>
            <w:r w:rsidRPr="00537BB5">
              <w:rPr>
                <w:rFonts w:ascii="Arial" w:hAnsi="Arial" w:cs="Arial"/>
                <w:b/>
                <w:bCs/>
                <w:color w:val="000000"/>
                <w:sz w:val="22"/>
                <w:szCs w:val="22"/>
              </w:rPr>
              <w:t>(What)</w:t>
            </w:r>
          </w:p>
        </w:tc>
        <w:tc>
          <w:tcPr>
            <w:tcW w:w="1750"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2C066957" w14:textId="77777777" w:rsidR="00537BB5" w:rsidRPr="00537BB5" w:rsidRDefault="00537BB5" w:rsidP="00537BB5">
            <w:pPr>
              <w:jc w:val="center"/>
              <w:rPr>
                <w:rFonts w:ascii="Arial" w:hAnsi="Arial" w:cs="Arial"/>
                <w:b/>
                <w:bCs/>
                <w:sz w:val="22"/>
                <w:szCs w:val="22"/>
              </w:rPr>
            </w:pPr>
            <w:r w:rsidRPr="00537BB5">
              <w:rPr>
                <w:rFonts w:ascii="Arial" w:hAnsi="Arial" w:cs="Arial"/>
                <w:b/>
                <w:bCs/>
                <w:color w:val="000000"/>
                <w:sz w:val="22"/>
                <w:szCs w:val="22"/>
              </w:rPr>
              <w:t>How</w:t>
            </w:r>
          </w:p>
        </w:tc>
        <w:tc>
          <w:tcPr>
            <w:tcW w:w="2790"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0D03F378" w14:textId="77777777" w:rsidR="00537BB5" w:rsidRPr="00537BB5" w:rsidRDefault="00537BB5" w:rsidP="00537BB5">
            <w:pPr>
              <w:jc w:val="center"/>
              <w:rPr>
                <w:rFonts w:ascii="Arial" w:hAnsi="Arial" w:cs="Arial"/>
                <w:b/>
                <w:bCs/>
                <w:sz w:val="22"/>
                <w:szCs w:val="22"/>
              </w:rPr>
            </w:pPr>
            <w:r w:rsidRPr="00537BB5">
              <w:rPr>
                <w:rFonts w:ascii="Arial" w:hAnsi="Arial" w:cs="Arial"/>
                <w:b/>
                <w:bCs/>
                <w:color w:val="000000"/>
                <w:sz w:val="22"/>
                <w:szCs w:val="22"/>
              </w:rPr>
              <w:t>Purpose</w:t>
            </w:r>
          </w:p>
          <w:p w14:paraId="6B9FF34B" w14:textId="77777777" w:rsidR="00537BB5" w:rsidRPr="00537BB5" w:rsidRDefault="00537BB5" w:rsidP="00537BB5">
            <w:pPr>
              <w:jc w:val="center"/>
              <w:rPr>
                <w:rFonts w:ascii="Arial" w:hAnsi="Arial" w:cs="Arial"/>
                <w:b/>
                <w:bCs/>
                <w:sz w:val="22"/>
                <w:szCs w:val="22"/>
              </w:rPr>
            </w:pPr>
            <w:r w:rsidRPr="00537BB5">
              <w:rPr>
                <w:rFonts w:ascii="Arial" w:hAnsi="Arial" w:cs="Arial"/>
                <w:b/>
                <w:bCs/>
                <w:color w:val="000000"/>
                <w:sz w:val="22"/>
                <w:szCs w:val="22"/>
              </w:rPr>
              <w:t>(Why)</w:t>
            </w:r>
          </w:p>
        </w:tc>
        <w:tc>
          <w:tcPr>
            <w:tcW w:w="171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724586FE" w14:textId="77777777" w:rsidR="00537BB5" w:rsidRPr="00537BB5" w:rsidRDefault="00537BB5" w:rsidP="00537BB5">
            <w:pPr>
              <w:jc w:val="center"/>
              <w:rPr>
                <w:rFonts w:ascii="Arial" w:hAnsi="Arial" w:cs="Arial"/>
                <w:b/>
                <w:bCs/>
                <w:sz w:val="22"/>
                <w:szCs w:val="22"/>
              </w:rPr>
            </w:pPr>
            <w:r w:rsidRPr="00537BB5">
              <w:rPr>
                <w:rFonts w:ascii="Arial" w:hAnsi="Arial" w:cs="Arial"/>
                <w:b/>
                <w:bCs/>
                <w:color w:val="000000"/>
                <w:sz w:val="22"/>
                <w:szCs w:val="22"/>
              </w:rPr>
              <w:t>Lead</w:t>
            </w:r>
          </w:p>
          <w:p w14:paraId="7058BD20" w14:textId="77777777" w:rsidR="00537BB5" w:rsidRPr="00537BB5" w:rsidRDefault="00537BB5" w:rsidP="00537BB5">
            <w:pPr>
              <w:jc w:val="center"/>
              <w:rPr>
                <w:rFonts w:ascii="Arial" w:hAnsi="Arial" w:cs="Arial"/>
                <w:b/>
                <w:bCs/>
                <w:sz w:val="22"/>
                <w:szCs w:val="22"/>
              </w:rPr>
            </w:pPr>
            <w:r w:rsidRPr="00537BB5">
              <w:rPr>
                <w:rFonts w:ascii="Arial" w:hAnsi="Arial" w:cs="Arial"/>
                <w:b/>
                <w:bCs/>
                <w:color w:val="000000"/>
                <w:sz w:val="22"/>
                <w:szCs w:val="22"/>
              </w:rPr>
              <w:t>(Who)</w:t>
            </w:r>
          </w:p>
        </w:tc>
        <w:tc>
          <w:tcPr>
            <w:tcW w:w="1536"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175C6266" w14:textId="77777777" w:rsidR="00537BB5" w:rsidRPr="00537BB5" w:rsidRDefault="00537BB5" w:rsidP="00537BB5">
            <w:pPr>
              <w:jc w:val="center"/>
              <w:rPr>
                <w:rFonts w:ascii="Arial" w:hAnsi="Arial" w:cs="Arial"/>
                <w:b/>
                <w:bCs/>
                <w:sz w:val="22"/>
                <w:szCs w:val="22"/>
              </w:rPr>
            </w:pPr>
            <w:r w:rsidRPr="00537BB5">
              <w:rPr>
                <w:rFonts w:ascii="Arial" w:hAnsi="Arial" w:cs="Arial"/>
                <w:b/>
                <w:bCs/>
                <w:color w:val="000000"/>
                <w:sz w:val="22"/>
                <w:szCs w:val="22"/>
              </w:rPr>
              <w:t>Frequency (When)</w:t>
            </w:r>
          </w:p>
        </w:tc>
      </w:tr>
      <w:tr w:rsidR="00537BB5" w:rsidRPr="00537BB5" w14:paraId="687ADF81" w14:textId="77777777" w:rsidTr="00637468">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31EA18" w14:textId="77777777" w:rsidR="00537BB5" w:rsidRPr="00537BB5" w:rsidRDefault="00537BB5" w:rsidP="00537BB5">
            <w:pPr>
              <w:rPr>
                <w:rFonts w:ascii="Arial" w:hAnsi="Arial" w:cs="Arial"/>
              </w:rPr>
            </w:pPr>
            <w:r w:rsidRPr="00537BB5">
              <w:rPr>
                <w:rFonts w:ascii="Arial" w:hAnsi="Arial" w:cs="Arial"/>
                <w:sz w:val="20"/>
                <w:szCs w:val="20"/>
              </w:rPr>
              <w:t xml:space="preserve">Supervision </w:t>
            </w:r>
          </w:p>
        </w:tc>
        <w:tc>
          <w:tcPr>
            <w:tcW w:w="1750" w:type="dxa"/>
            <w:tcBorders>
              <w:top w:val="nil"/>
              <w:left w:val="nil"/>
              <w:bottom w:val="single" w:sz="8" w:space="0" w:color="auto"/>
              <w:right w:val="single" w:sz="8" w:space="0" w:color="auto"/>
            </w:tcBorders>
            <w:tcMar>
              <w:top w:w="0" w:type="dxa"/>
              <w:left w:w="108" w:type="dxa"/>
              <w:bottom w:w="0" w:type="dxa"/>
              <w:right w:w="108" w:type="dxa"/>
            </w:tcMar>
          </w:tcPr>
          <w:p w14:paraId="03EE7BC1" w14:textId="77777777" w:rsidR="00537BB5" w:rsidRPr="00537BB5" w:rsidRDefault="00537BB5" w:rsidP="00537BB5">
            <w:pPr>
              <w:rPr>
                <w:rFonts w:ascii="Arial" w:hAnsi="Arial" w:cs="Arial"/>
                <w:sz w:val="20"/>
                <w:szCs w:val="20"/>
              </w:rPr>
            </w:pPr>
            <w:r w:rsidRPr="00537BB5">
              <w:rPr>
                <w:rFonts w:ascii="Arial" w:hAnsi="Arial" w:cs="Arial"/>
                <w:sz w:val="20"/>
                <w:szCs w:val="20"/>
              </w:rPr>
              <w:t>Face to face</w:t>
            </w:r>
          </w:p>
          <w:p w14:paraId="6F0E5734" w14:textId="77777777" w:rsidR="00537BB5" w:rsidRPr="00537BB5" w:rsidRDefault="00537BB5" w:rsidP="00537BB5">
            <w:pPr>
              <w:rPr>
                <w:rFonts w:ascii="Calibri" w:hAnsi="Calibri" w:cs="Calibri"/>
                <w:sz w:val="22"/>
                <w:szCs w:val="22"/>
              </w:rPr>
            </w:pPr>
          </w:p>
          <w:p w14:paraId="143459A8" w14:textId="77777777" w:rsidR="00537BB5" w:rsidRPr="00537BB5" w:rsidRDefault="00537BB5" w:rsidP="00537BB5">
            <w:pPr>
              <w:rPr>
                <w:rFonts w:ascii="Calibri" w:hAnsi="Calibri" w:cs="Calibri"/>
                <w:sz w:val="22"/>
                <w:szCs w:val="22"/>
              </w:rPr>
            </w:pPr>
            <w:r w:rsidRPr="00537BB5">
              <w:rPr>
                <w:rFonts w:ascii="Calibri" w:hAnsi="Calibri" w:cs="Calibri"/>
                <w:sz w:val="22"/>
                <w:szCs w:val="22"/>
              </w:rPr>
              <w:t xml:space="preserve">Individual Supervision </w:t>
            </w:r>
          </w:p>
          <w:p w14:paraId="37604DEF" w14:textId="77777777" w:rsidR="00537BB5" w:rsidRPr="00537BB5" w:rsidRDefault="00537BB5" w:rsidP="00537BB5">
            <w:pPr>
              <w:rPr>
                <w:rFonts w:ascii="Calibri" w:hAnsi="Calibri" w:cs="Calibri"/>
                <w:sz w:val="22"/>
                <w:szCs w:val="22"/>
              </w:rPr>
            </w:pPr>
          </w:p>
          <w:p w14:paraId="049AA3BE" w14:textId="77777777" w:rsidR="00537BB5" w:rsidRPr="00537BB5" w:rsidRDefault="00537BB5" w:rsidP="00537BB5">
            <w:pPr>
              <w:rPr>
                <w:rFonts w:ascii="Calibri" w:hAnsi="Calibri" w:cs="Calibri"/>
                <w:sz w:val="22"/>
                <w:szCs w:val="22"/>
              </w:rPr>
            </w:pPr>
            <w:r w:rsidRPr="00537BB5">
              <w:rPr>
                <w:rFonts w:ascii="Calibri" w:hAnsi="Calibri" w:cs="Calibri"/>
                <w:sz w:val="22"/>
                <w:szCs w:val="22"/>
              </w:rPr>
              <w:t>Group Supervision</w:t>
            </w:r>
          </w:p>
        </w:tc>
        <w:tc>
          <w:tcPr>
            <w:tcW w:w="2790" w:type="dxa"/>
            <w:tcBorders>
              <w:top w:val="nil"/>
              <w:left w:val="nil"/>
              <w:bottom w:val="single" w:sz="8" w:space="0" w:color="auto"/>
              <w:right w:val="single" w:sz="8" w:space="0" w:color="auto"/>
            </w:tcBorders>
            <w:tcMar>
              <w:top w:w="0" w:type="dxa"/>
              <w:left w:w="108" w:type="dxa"/>
              <w:bottom w:w="0" w:type="dxa"/>
              <w:right w:w="108" w:type="dxa"/>
            </w:tcMar>
          </w:tcPr>
          <w:p w14:paraId="3B88624D" w14:textId="77777777" w:rsidR="00537BB5" w:rsidRPr="00537BB5" w:rsidRDefault="00537BB5" w:rsidP="00537BB5">
            <w:pPr>
              <w:rPr>
                <w:rFonts w:ascii="Arial" w:hAnsi="Arial" w:cs="Arial"/>
                <w:sz w:val="20"/>
                <w:szCs w:val="20"/>
              </w:rPr>
            </w:pPr>
            <w:r w:rsidRPr="00537BB5">
              <w:rPr>
                <w:rFonts w:ascii="Arial" w:hAnsi="Arial" w:cs="Arial"/>
                <w:sz w:val="20"/>
                <w:szCs w:val="20"/>
              </w:rPr>
              <w:t>To provide staff the opportunity for reflective supervision and to ensure effective management oversight.</w:t>
            </w:r>
          </w:p>
          <w:p w14:paraId="7A2FF93D" w14:textId="77777777" w:rsidR="00537BB5" w:rsidRPr="00537BB5" w:rsidRDefault="00537BB5" w:rsidP="00537BB5">
            <w:pPr>
              <w:rPr>
                <w:rFonts w:ascii="Calibri" w:hAnsi="Calibri" w:cs="Calibri"/>
                <w:sz w:val="22"/>
                <w:szCs w:val="22"/>
              </w:rPr>
            </w:pPr>
          </w:p>
          <w:p w14:paraId="1D798E20" w14:textId="77777777" w:rsidR="00537BB5" w:rsidRPr="00537BB5" w:rsidRDefault="00537BB5" w:rsidP="00537BB5">
            <w:pPr>
              <w:rPr>
                <w:rFonts w:ascii="Arial" w:hAnsi="Arial" w:cs="Arial"/>
                <w:sz w:val="20"/>
                <w:szCs w:val="20"/>
              </w:rPr>
            </w:pPr>
            <w:r w:rsidRPr="00537BB5">
              <w:rPr>
                <w:rFonts w:ascii="Arial" w:hAnsi="Arial" w:cs="Arial"/>
                <w:sz w:val="20"/>
                <w:szCs w:val="20"/>
              </w:rPr>
              <w:t xml:space="preserve">Supervision looks at personal </w:t>
            </w:r>
            <w:proofErr w:type="gramStart"/>
            <w:r w:rsidRPr="00537BB5">
              <w:rPr>
                <w:rFonts w:ascii="Arial" w:hAnsi="Arial" w:cs="Arial"/>
                <w:sz w:val="20"/>
                <w:szCs w:val="20"/>
              </w:rPr>
              <w:t>development ,</w:t>
            </w:r>
            <w:proofErr w:type="gramEnd"/>
            <w:r w:rsidRPr="00537BB5">
              <w:rPr>
                <w:rFonts w:ascii="Arial" w:hAnsi="Arial" w:cs="Arial"/>
                <w:sz w:val="20"/>
                <w:szCs w:val="20"/>
              </w:rPr>
              <w:t xml:space="preserve"> learning and individual performance. Constructive feedback builds on examples of good practice and highlights areas for improvement and development.  </w:t>
            </w:r>
          </w:p>
          <w:p w14:paraId="5B4E29EE" w14:textId="77777777" w:rsidR="00537BB5" w:rsidRPr="00537BB5" w:rsidRDefault="00537BB5" w:rsidP="00537BB5">
            <w:pPr>
              <w:rPr>
                <w:rFonts w:ascii="Calibri" w:hAnsi="Calibri" w:cs="Calibri"/>
                <w:sz w:val="22"/>
                <w:szCs w:val="22"/>
              </w:rPr>
            </w:pPr>
          </w:p>
          <w:p w14:paraId="60AB742A" w14:textId="77777777" w:rsidR="00537BB5" w:rsidRPr="00537BB5" w:rsidRDefault="00537BB5" w:rsidP="00537BB5">
            <w:pPr>
              <w:rPr>
                <w:rFonts w:ascii="Calibri" w:hAnsi="Calibri" w:cs="Calibri"/>
                <w:sz w:val="22"/>
                <w:szCs w:val="22"/>
              </w:rPr>
            </w:pPr>
            <w:r w:rsidRPr="00537BB5">
              <w:rPr>
                <w:rFonts w:ascii="Calibri" w:hAnsi="Calibri" w:cs="Calibri"/>
                <w:sz w:val="22"/>
                <w:szCs w:val="22"/>
              </w:rPr>
              <w:t xml:space="preserve">Group supervision (provided by SM and TM’s) provides a forum for collective thinking and enables staff to develop </w:t>
            </w:r>
            <w:r w:rsidRPr="00537BB5">
              <w:rPr>
                <w:rFonts w:ascii="Calibri" w:hAnsi="Calibri" w:cs="Calibri"/>
                <w:sz w:val="22"/>
                <w:szCs w:val="22"/>
              </w:rPr>
              <w:lastRenderedPageBreak/>
              <w:t xml:space="preserve">their analytical thinking within a group setting. </w:t>
            </w:r>
          </w:p>
        </w:tc>
        <w:tc>
          <w:tcPr>
            <w:tcW w:w="1718" w:type="dxa"/>
            <w:tcBorders>
              <w:top w:val="nil"/>
              <w:left w:val="nil"/>
              <w:bottom w:val="single" w:sz="8" w:space="0" w:color="auto"/>
              <w:right w:val="single" w:sz="8" w:space="0" w:color="auto"/>
            </w:tcBorders>
            <w:tcMar>
              <w:top w:w="0" w:type="dxa"/>
              <w:left w:w="108" w:type="dxa"/>
              <w:bottom w:w="0" w:type="dxa"/>
              <w:right w:w="108" w:type="dxa"/>
            </w:tcMar>
            <w:hideMark/>
          </w:tcPr>
          <w:p w14:paraId="2C944DE5" w14:textId="77777777" w:rsidR="00537BB5" w:rsidRPr="00537BB5" w:rsidRDefault="00537BB5" w:rsidP="00537BB5">
            <w:pPr>
              <w:rPr>
                <w:rFonts w:ascii="Arial" w:hAnsi="Arial" w:cs="Arial"/>
                <w:sz w:val="22"/>
                <w:szCs w:val="22"/>
              </w:rPr>
            </w:pPr>
            <w:r w:rsidRPr="00537BB5">
              <w:rPr>
                <w:rFonts w:ascii="Arial" w:hAnsi="Arial" w:cs="Arial"/>
                <w:sz w:val="20"/>
                <w:szCs w:val="20"/>
              </w:rPr>
              <w:lastRenderedPageBreak/>
              <w:t>HoS/Service Manager/Team Manager</w:t>
            </w:r>
          </w:p>
        </w:tc>
        <w:tc>
          <w:tcPr>
            <w:tcW w:w="1536" w:type="dxa"/>
            <w:tcBorders>
              <w:top w:val="nil"/>
              <w:left w:val="nil"/>
              <w:bottom w:val="single" w:sz="8" w:space="0" w:color="auto"/>
              <w:right w:val="single" w:sz="8" w:space="0" w:color="auto"/>
            </w:tcBorders>
            <w:tcMar>
              <w:top w:w="0" w:type="dxa"/>
              <w:left w:w="108" w:type="dxa"/>
              <w:bottom w:w="0" w:type="dxa"/>
              <w:right w:w="108" w:type="dxa"/>
            </w:tcMar>
          </w:tcPr>
          <w:p w14:paraId="507D0D7A" w14:textId="77777777" w:rsidR="00537BB5" w:rsidRPr="00537BB5" w:rsidRDefault="00537BB5" w:rsidP="00537BB5">
            <w:pPr>
              <w:rPr>
                <w:rFonts w:ascii="Arial" w:hAnsi="Arial" w:cs="Arial"/>
                <w:sz w:val="22"/>
                <w:szCs w:val="22"/>
              </w:rPr>
            </w:pPr>
          </w:p>
        </w:tc>
      </w:tr>
      <w:tr w:rsidR="00537BB5" w:rsidRPr="00537BB5" w14:paraId="7986417B" w14:textId="77777777" w:rsidTr="00637468">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DD3E11" w14:textId="77777777" w:rsidR="00537BB5" w:rsidRPr="00537BB5" w:rsidRDefault="00537BB5" w:rsidP="00537BB5">
            <w:pPr>
              <w:rPr>
                <w:rFonts w:ascii="Arial" w:hAnsi="Arial" w:cs="Arial"/>
                <w:sz w:val="22"/>
                <w:szCs w:val="22"/>
              </w:rPr>
            </w:pPr>
            <w:r w:rsidRPr="00537BB5">
              <w:rPr>
                <w:rFonts w:ascii="Arial" w:hAnsi="Arial" w:cs="Arial"/>
                <w:sz w:val="20"/>
                <w:szCs w:val="20"/>
              </w:rPr>
              <w:t>Practice learning days</w:t>
            </w:r>
          </w:p>
        </w:tc>
        <w:tc>
          <w:tcPr>
            <w:tcW w:w="1750" w:type="dxa"/>
            <w:tcBorders>
              <w:top w:val="nil"/>
              <w:left w:val="nil"/>
              <w:bottom w:val="single" w:sz="8" w:space="0" w:color="auto"/>
              <w:right w:val="single" w:sz="8" w:space="0" w:color="auto"/>
            </w:tcBorders>
            <w:tcMar>
              <w:top w:w="0" w:type="dxa"/>
              <w:left w:w="108" w:type="dxa"/>
              <w:bottom w:w="0" w:type="dxa"/>
              <w:right w:w="108" w:type="dxa"/>
            </w:tcMar>
          </w:tcPr>
          <w:p w14:paraId="5EA2E2B9" w14:textId="77777777" w:rsidR="00537BB5" w:rsidRPr="00537BB5" w:rsidRDefault="00537BB5" w:rsidP="00537BB5">
            <w:pPr>
              <w:rPr>
                <w:rFonts w:ascii="Arial" w:hAnsi="Arial" w:cs="Arial"/>
                <w:sz w:val="20"/>
                <w:szCs w:val="20"/>
              </w:rPr>
            </w:pPr>
            <w:r w:rsidRPr="00537BB5">
              <w:rPr>
                <w:rFonts w:ascii="Arial" w:hAnsi="Arial" w:cs="Arial"/>
                <w:sz w:val="20"/>
                <w:szCs w:val="20"/>
              </w:rPr>
              <w:t xml:space="preserve">Face to face days. </w:t>
            </w:r>
          </w:p>
          <w:p w14:paraId="29E0B72A" w14:textId="77777777" w:rsidR="00537BB5" w:rsidRPr="00537BB5" w:rsidRDefault="00537BB5" w:rsidP="00537BB5">
            <w:pPr>
              <w:rPr>
                <w:rFonts w:ascii="Calibri" w:hAnsi="Calibri" w:cs="Calibri"/>
                <w:sz w:val="22"/>
                <w:szCs w:val="22"/>
              </w:rPr>
            </w:pPr>
          </w:p>
          <w:p w14:paraId="2CDF8593" w14:textId="77777777" w:rsidR="00537BB5" w:rsidRPr="00537BB5" w:rsidRDefault="00537BB5" w:rsidP="00537BB5">
            <w:pPr>
              <w:rPr>
                <w:rFonts w:ascii="Arial" w:hAnsi="Arial" w:cs="Arial"/>
              </w:rPr>
            </w:pPr>
            <w:r w:rsidRPr="00537BB5">
              <w:rPr>
                <w:rFonts w:ascii="Arial" w:hAnsi="Arial" w:cs="Arial"/>
                <w:sz w:val="20"/>
                <w:szCs w:val="20"/>
              </w:rPr>
              <w:t xml:space="preserve">Looking at a KLOE, case specific scrutinising, management decision making on cases, personal supervision at team, manager and social work level and Service Manager &amp; Team Manager level. Feedback is sought </w:t>
            </w:r>
            <w:proofErr w:type="gramStart"/>
            <w:r w:rsidRPr="00537BB5">
              <w:rPr>
                <w:rFonts w:ascii="Arial" w:hAnsi="Arial" w:cs="Arial"/>
                <w:sz w:val="20"/>
                <w:szCs w:val="20"/>
              </w:rPr>
              <w:t>from  children</w:t>
            </w:r>
            <w:proofErr w:type="gramEnd"/>
            <w:r w:rsidRPr="00537BB5">
              <w:rPr>
                <w:rFonts w:ascii="Arial" w:hAnsi="Arial" w:cs="Arial"/>
                <w:sz w:val="20"/>
                <w:szCs w:val="20"/>
              </w:rPr>
              <w:t xml:space="preserve"> &amp; families with cases to seek their views and experiences.</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16141E8A" w14:textId="77777777" w:rsidR="00537BB5" w:rsidRPr="00537BB5" w:rsidRDefault="00537BB5" w:rsidP="00537BB5">
            <w:pPr>
              <w:rPr>
                <w:rFonts w:ascii="Arial" w:hAnsi="Arial" w:cs="Arial"/>
                <w:sz w:val="22"/>
                <w:szCs w:val="22"/>
              </w:rPr>
            </w:pPr>
            <w:r w:rsidRPr="00537BB5">
              <w:rPr>
                <w:rFonts w:ascii="Arial" w:hAnsi="Arial" w:cs="Arial"/>
                <w:sz w:val="20"/>
                <w:szCs w:val="20"/>
              </w:rPr>
              <w:t xml:space="preserve">Learning and improving outcomes and practice. Learning feeds into team plans and Service level </w:t>
            </w:r>
            <w:proofErr w:type="gramStart"/>
            <w:r w:rsidRPr="00537BB5">
              <w:rPr>
                <w:rFonts w:ascii="Arial" w:hAnsi="Arial" w:cs="Arial"/>
                <w:sz w:val="20"/>
                <w:szCs w:val="20"/>
              </w:rPr>
              <w:t>plan</w:t>
            </w:r>
            <w:proofErr w:type="gramEnd"/>
            <w:r w:rsidRPr="00537BB5">
              <w:rPr>
                <w:rFonts w:ascii="Arial" w:hAnsi="Arial" w:cs="Arial"/>
                <w:sz w:val="20"/>
                <w:szCs w:val="20"/>
              </w:rPr>
              <w:t>.</w:t>
            </w:r>
          </w:p>
        </w:tc>
        <w:tc>
          <w:tcPr>
            <w:tcW w:w="1718" w:type="dxa"/>
            <w:tcBorders>
              <w:top w:val="nil"/>
              <w:left w:val="nil"/>
              <w:bottom w:val="single" w:sz="8" w:space="0" w:color="auto"/>
              <w:right w:val="single" w:sz="8" w:space="0" w:color="auto"/>
            </w:tcBorders>
            <w:tcMar>
              <w:top w:w="0" w:type="dxa"/>
              <w:left w:w="108" w:type="dxa"/>
              <w:bottom w:w="0" w:type="dxa"/>
              <w:right w:w="108" w:type="dxa"/>
            </w:tcMar>
            <w:hideMark/>
          </w:tcPr>
          <w:p w14:paraId="1CE44836" w14:textId="77777777" w:rsidR="00537BB5" w:rsidRPr="00537BB5" w:rsidRDefault="00537BB5" w:rsidP="00537BB5">
            <w:pPr>
              <w:rPr>
                <w:rFonts w:ascii="Arial" w:hAnsi="Arial" w:cs="Arial"/>
                <w:sz w:val="22"/>
                <w:szCs w:val="22"/>
              </w:rPr>
            </w:pPr>
            <w:r w:rsidRPr="00537BB5">
              <w:rPr>
                <w:rFonts w:ascii="Arial" w:hAnsi="Arial" w:cs="Arial"/>
                <w:sz w:val="20"/>
                <w:szCs w:val="20"/>
              </w:rPr>
              <w:t>SM</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14:paraId="7CB2FC4E" w14:textId="77777777" w:rsidR="00537BB5" w:rsidRPr="00537BB5" w:rsidRDefault="00537BB5" w:rsidP="00537BB5">
            <w:pPr>
              <w:rPr>
                <w:rFonts w:ascii="Arial" w:hAnsi="Arial" w:cs="Arial"/>
                <w:sz w:val="22"/>
                <w:szCs w:val="22"/>
              </w:rPr>
            </w:pPr>
            <w:r w:rsidRPr="00537BB5">
              <w:rPr>
                <w:rFonts w:ascii="Arial" w:hAnsi="Arial" w:cs="Arial"/>
                <w:sz w:val="22"/>
                <w:szCs w:val="22"/>
              </w:rPr>
              <w:t>Quarterly</w:t>
            </w:r>
          </w:p>
        </w:tc>
      </w:tr>
      <w:tr w:rsidR="00537BB5" w:rsidRPr="00537BB5" w14:paraId="6E9CF2F2" w14:textId="77777777" w:rsidTr="00637468">
        <w:tc>
          <w:tcPr>
            <w:tcW w:w="2130" w:type="dxa"/>
            <w:tcBorders>
              <w:top w:val="nil"/>
              <w:left w:val="single" w:sz="8" w:space="0" w:color="auto"/>
              <w:bottom w:val="nil"/>
              <w:right w:val="single" w:sz="8" w:space="0" w:color="auto"/>
            </w:tcBorders>
            <w:tcMar>
              <w:top w:w="0" w:type="dxa"/>
              <w:left w:w="108" w:type="dxa"/>
              <w:bottom w:w="0" w:type="dxa"/>
              <w:right w:w="108" w:type="dxa"/>
            </w:tcMar>
            <w:hideMark/>
          </w:tcPr>
          <w:p w14:paraId="2E8B0358" w14:textId="77777777" w:rsidR="00537BB5" w:rsidRPr="00537BB5" w:rsidRDefault="00537BB5" w:rsidP="00537BB5">
            <w:pPr>
              <w:rPr>
                <w:rFonts w:ascii="Arial" w:hAnsi="Arial" w:cs="Arial"/>
                <w:sz w:val="22"/>
                <w:szCs w:val="22"/>
              </w:rPr>
            </w:pPr>
            <w:r w:rsidRPr="00537BB5">
              <w:rPr>
                <w:rFonts w:ascii="Arial" w:hAnsi="Arial" w:cs="Arial"/>
                <w:sz w:val="20"/>
                <w:szCs w:val="20"/>
              </w:rPr>
              <w:t>Direct observation of practice</w:t>
            </w:r>
          </w:p>
        </w:tc>
        <w:tc>
          <w:tcPr>
            <w:tcW w:w="1750" w:type="dxa"/>
            <w:tcBorders>
              <w:top w:val="nil"/>
              <w:left w:val="nil"/>
              <w:bottom w:val="nil"/>
              <w:right w:val="single" w:sz="8" w:space="0" w:color="auto"/>
            </w:tcBorders>
            <w:tcMar>
              <w:top w:w="0" w:type="dxa"/>
              <w:left w:w="108" w:type="dxa"/>
              <w:bottom w:w="0" w:type="dxa"/>
              <w:right w:w="108" w:type="dxa"/>
            </w:tcMar>
            <w:hideMark/>
          </w:tcPr>
          <w:p w14:paraId="260C23F5" w14:textId="77777777" w:rsidR="00537BB5" w:rsidRPr="00537BB5" w:rsidRDefault="00537BB5" w:rsidP="00537BB5">
            <w:pPr>
              <w:rPr>
                <w:rFonts w:ascii="Arial" w:hAnsi="Arial" w:cs="Arial"/>
                <w:sz w:val="22"/>
                <w:szCs w:val="22"/>
              </w:rPr>
            </w:pPr>
            <w:r w:rsidRPr="00537BB5">
              <w:rPr>
                <w:rFonts w:ascii="Arial" w:hAnsi="Arial" w:cs="Arial"/>
                <w:sz w:val="20"/>
                <w:szCs w:val="20"/>
              </w:rPr>
              <w:t xml:space="preserve">Side by side, observing meetings and supervision. An interactive approach which utilises a range of tools </w:t>
            </w:r>
            <w:proofErr w:type="gramStart"/>
            <w:r w:rsidRPr="00537BB5">
              <w:rPr>
                <w:rFonts w:ascii="Arial" w:hAnsi="Arial" w:cs="Arial"/>
                <w:sz w:val="20"/>
                <w:szCs w:val="20"/>
              </w:rPr>
              <w:t>e.g.</w:t>
            </w:r>
            <w:proofErr w:type="gramEnd"/>
            <w:r w:rsidRPr="00537BB5">
              <w:rPr>
                <w:rFonts w:ascii="Arial" w:hAnsi="Arial" w:cs="Arial"/>
                <w:sz w:val="20"/>
                <w:szCs w:val="20"/>
              </w:rPr>
              <w:t xml:space="preserve"> direct observation of practice, dip sampling, supervisions and scrutiny of data and performance</w:t>
            </w:r>
          </w:p>
        </w:tc>
        <w:tc>
          <w:tcPr>
            <w:tcW w:w="2790" w:type="dxa"/>
            <w:tcBorders>
              <w:top w:val="nil"/>
              <w:left w:val="nil"/>
              <w:bottom w:val="nil"/>
              <w:right w:val="single" w:sz="8" w:space="0" w:color="auto"/>
            </w:tcBorders>
            <w:tcMar>
              <w:top w:w="0" w:type="dxa"/>
              <w:left w:w="108" w:type="dxa"/>
              <w:bottom w:w="0" w:type="dxa"/>
              <w:right w:w="108" w:type="dxa"/>
            </w:tcMar>
            <w:hideMark/>
          </w:tcPr>
          <w:p w14:paraId="3ACC3171" w14:textId="77777777" w:rsidR="00537BB5" w:rsidRPr="00537BB5" w:rsidRDefault="00537BB5" w:rsidP="00537BB5">
            <w:pPr>
              <w:rPr>
                <w:rFonts w:ascii="Arial" w:hAnsi="Arial" w:cs="Arial"/>
                <w:sz w:val="22"/>
                <w:szCs w:val="22"/>
              </w:rPr>
            </w:pPr>
            <w:r w:rsidRPr="00537BB5">
              <w:rPr>
                <w:rFonts w:ascii="Arial" w:hAnsi="Arial" w:cs="Arial"/>
                <w:sz w:val="20"/>
                <w:szCs w:val="20"/>
              </w:rPr>
              <w:t xml:space="preserve">To support the development of PDP, </w:t>
            </w:r>
            <w:proofErr w:type="gramStart"/>
            <w:r w:rsidRPr="00537BB5">
              <w:rPr>
                <w:rFonts w:ascii="Arial" w:hAnsi="Arial" w:cs="Arial"/>
                <w:sz w:val="20"/>
                <w:szCs w:val="20"/>
              </w:rPr>
              <w:t>Team</w:t>
            </w:r>
            <w:proofErr w:type="gramEnd"/>
            <w:r w:rsidRPr="00537BB5">
              <w:rPr>
                <w:rFonts w:ascii="Arial" w:hAnsi="Arial" w:cs="Arial"/>
                <w:sz w:val="20"/>
                <w:szCs w:val="20"/>
              </w:rPr>
              <w:t xml:space="preserve"> and Service Plans</w:t>
            </w:r>
          </w:p>
        </w:tc>
        <w:tc>
          <w:tcPr>
            <w:tcW w:w="1718" w:type="dxa"/>
            <w:tcBorders>
              <w:top w:val="nil"/>
              <w:left w:val="nil"/>
              <w:bottom w:val="nil"/>
              <w:right w:val="single" w:sz="8" w:space="0" w:color="auto"/>
            </w:tcBorders>
            <w:tcMar>
              <w:top w:w="0" w:type="dxa"/>
              <w:left w:w="108" w:type="dxa"/>
              <w:bottom w:w="0" w:type="dxa"/>
              <w:right w:w="108" w:type="dxa"/>
            </w:tcMar>
            <w:hideMark/>
          </w:tcPr>
          <w:p w14:paraId="469181CF" w14:textId="77777777" w:rsidR="00537BB5" w:rsidRPr="00537BB5" w:rsidRDefault="00537BB5" w:rsidP="00537BB5">
            <w:pPr>
              <w:rPr>
                <w:rFonts w:ascii="Arial" w:hAnsi="Arial" w:cs="Arial"/>
                <w:sz w:val="22"/>
                <w:szCs w:val="22"/>
              </w:rPr>
            </w:pPr>
            <w:proofErr w:type="spellStart"/>
            <w:r w:rsidRPr="00537BB5">
              <w:rPr>
                <w:rFonts w:ascii="Arial" w:hAnsi="Arial" w:cs="Arial"/>
                <w:sz w:val="20"/>
                <w:szCs w:val="20"/>
              </w:rPr>
              <w:t>HofS</w:t>
            </w:r>
            <w:proofErr w:type="spellEnd"/>
            <w:r w:rsidRPr="00537BB5">
              <w:rPr>
                <w:rFonts w:ascii="Arial" w:hAnsi="Arial" w:cs="Arial"/>
                <w:sz w:val="20"/>
                <w:szCs w:val="20"/>
              </w:rPr>
              <w:t>, SM and Team Managers</w:t>
            </w:r>
          </w:p>
        </w:tc>
        <w:tc>
          <w:tcPr>
            <w:tcW w:w="1536" w:type="dxa"/>
            <w:tcBorders>
              <w:top w:val="nil"/>
              <w:left w:val="nil"/>
              <w:bottom w:val="nil"/>
              <w:right w:val="single" w:sz="8" w:space="0" w:color="auto"/>
            </w:tcBorders>
            <w:tcMar>
              <w:top w:w="0" w:type="dxa"/>
              <w:left w:w="108" w:type="dxa"/>
              <w:bottom w:w="0" w:type="dxa"/>
              <w:right w:w="108" w:type="dxa"/>
            </w:tcMar>
          </w:tcPr>
          <w:p w14:paraId="572DC029" w14:textId="77777777" w:rsidR="00537BB5" w:rsidRPr="00537BB5" w:rsidRDefault="00537BB5" w:rsidP="00537BB5">
            <w:pPr>
              <w:rPr>
                <w:rFonts w:ascii="Arial" w:hAnsi="Arial" w:cs="Arial"/>
                <w:sz w:val="20"/>
                <w:szCs w:val="20"/>
              </w:rPr>
            </w:pPr>
            <w:r w:rsidRPr="00537BB5">
              <w:rPr>
                <w:rFonts w:ascii="Arial" w:hAnsi="Arial" w:cs="Arial"/>
                <w:sz w:val="20"/>
                <w:szCs w:val="20"/>
              </w:rPr>
              <w:t>Monthly</w:t>
            </w:r>
          </w:p>
          <w:p w14:paraId="1131B632" w14:textId="77777777" w:rsidR="00537BB5" w:rsidRPr="00537BB5" w:rsidRDefault="00537BB5" w:rsidP="00537BB5">
            <w:pPr>
              <w:rPr>
                <w:rFonts w:ascii="Calibri" w:hAnsi="Calibri" w:cs="Calibri"/>
                <w:sz w:val="22"/>
                <w:szCs w:val="22"/>
              </w:rPr>
            </w:pPr>
          </w:p>
          <w:p w14:paraId="3B2752B6" w14:textId="77777777" w:rsidR="00537BB5" w:rsidRPr="00537BB5" w:rsidRDefault="00537BB5" w:rsidP="00537BB5">
            <w:pPr>
              <w:rPr>
                <w:rFonts w:ascii="Calibri" w:hAnsi="Calibri" w:cs="Calibri"/>
                <w:sz w:val="22"/>
                <w:szCs w:val="22"/>
              </w:rPr>
            </w:pPr>
          </w:p>
        </w:tc>
      </w:tr>
      <w:tr w:rsidR="00537BB5" w:rsidRPr="00537BB5" w14:paraId="7E849250" w14:textId="77777777" w:rsidTr="00637468">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211E29" w14:textId="77777777" w:rsidR="00537BB5" w:rsidRPr="00537BB5" w:rsidRDefault="00537BB5" w:rsidP="00537BB5">
            <w:pPr>
              <w:rPr>
                <w:rFonts w:ascii="Arial" w:hAnsi="Arial" w:cs="Arial"/>
                <w:sz w:val="20"/>
                <w:szCs w:val="20"/>
              </w:rPr>
            </w:pPr>
          </w:p>
        </w:tc>
        <w:tc>
          <w:tcPr>
            <w:tcW w:w="1750" w:type="dxa"/>
            <w:tcBorders>
              <w:top w:val="nil"/>
              <w:left w:val="nil"/>
              <w:bottom w:val="single" w:sz="8" w:space="0" w:color="auto"/>
              <w:right w:val="single" w:sz="8" w:space="0" w:color="auto"/>
            </w:tcBorders>
            <w:tcMar>
              <w:top w:w="0" w:type="dxa"/>
              <w:left w:w="108" w:type="dxa"/>
              <w:bottom w:w="0" w:type="dxa"/>
              <w:right w:w="108" w:type="dxa"/>
            </w:tcMar>
          </w:tcPr>
          <w:p w14:paraId="0F8EC245" w14:textId="77777777" w:rsidR="00537BB5" w:rsidRPr="00537BB5" w:rsidRDefault="00537BB5" w:rsidP="00537BB5">
            <w:pPr>
              <w:rPr>
                <w:rFonts w:ascii="Arial" w:hAnsi="Arial" w:cs="Arial"/>
                <w:sz w:val="20"/>
                <w:szCs w:val="20"/>
              </w:rPr>
            </w:pPr>
          </w:p>
        </w:tc>
        <w:tc>
          <w:tcPr>
            <w:tcW w:w="2790" w:type="dxa"/>
            <w:tcBorders>
              <w:top w:val="nil"/>
              <w:left w:val="nil"/>
              <w:bottom w:val="single" w:sz="8" w:space="0" w:color="auto"/>
              <w:right w:val="single" w:sz="8" w:space="0" w:color="auto"/>
            </w:tcBorders>
            <w:tcMar>
              <w:top w:w="0" w:type="dxa"/>
              <w:left w:w="108" w:type="dxa"/>
              <w:bottom w:w="0" w:type="dxa"/>
              <w:right w:w="108" w:type="dxa"/>
            </w:tcMar>
          </w:tcPr>
          <w:p w14:paraId="72BF8D75" w14:textId="77777777" w:rsidR="00537BB5" w:rsidRPr="00537BB5" w:rsidRDefault="00537BB5" w:rsidP="00537BB5">
            <w:pPr>
              <w:rPr>
                <w:rFonts w:ascii="Arial" w:hAnsi="Arial" w:cs="Arial"/>
                <w:sz w:val="20"/>
                <w:szCs w:val="20"/>
              </w:rPr>
            </w:pPr>
          </w:p>
        </w:tc>
        <w:tc>
          <w:tcPr>
            <w:tcW w:w="1718" w:type="dxa"/>
            <w:tcBorders>
              <w:top w:val="nil"/>
              <w:left w:val="nil"/>
              <w:bottom w:val="single" w:sz="8" w:space="0" w:color="auto"/>
              <w:right w:val="single" w:sz="8" w:space="0" w:color="auto"/>
            </w:tcBorders>
            <w:tcMar>
              <w:top w:w="0" w:type="dxa"/>
              <w:left w:w="108" w:type="dxa"/>
              <w:bottom w:w="0" w:type="dxa"/>
              <w:right w:w="108" w:type="dxa"/>
            </w:tcMar>
          </w:tcPr>
          <w:p w14:paraId="39A2AAC7" w14:textId="77777777" w:rsidR="00537BB5" w:rsidRPr="00537BB5" w:rsidRDefault="00537BB5" w:rsidP="00537BB5">
            <w:pPr>
              <w:rPr>
                <w:rFonts w:ascii="Arial" w:hAnsi="Arial" w:cs="Arial"/>
                <w:sz w:val="20"/>
                <w:szCs w:val="20"/>
              </w:rPr>
            </w:pPr>
          </w:p>
        </w:tc>
        <w:tc>
          <w:tcPr>
            <w:tcW w:w="1536" w:type="dxa"/>
            <w:tcBorders>
              <w:top w:val="nil"/>
              <w:left w:val="nil"/>
              <w:bottom w:val="single" w:sz="8" w:space="0" w:color="auto"/>
              <w:right w:val="single" w:sz="8" w:space="0" w:color="auto"/>
            </w:tcBorders>
            <w:tcMar>
              <w:top w:w="0" w:type="dxa"/>
              <w:left w:w="108" w:type="dxa"/>
              <w:bottom w:w="0" w:type="dxa"/>
              <w:right w:w="108" w:type="dxa"/>
            </w:tcMar>
          </w:tcPr>
          <w:p w14:paraId="307E7613" w14:textId="77777777" w:rsidR="00537BB5" w:rsidRPr="00537BB5" w:rsidRDefault="00537BB5" w:rsidP="00537BB5">
            <w:pPr>
              <w:rPr>
                <w:rFonts w:ascii="Arial" w:hAnsi="Arial" w:cs="Arial"/>
                <w:sz w:val="20"/>
                <w:szCs w:val="20"/>
              </w:rPr>
            </w:pPr>
          </w:p>
        </w:tc>
      </w:tr>
      <w:tr w:rsidR="00537BB5" w:rsidRPr="00537BB5" w14:paraId="77296758" w14:textId="77777777" w:rsidTr="00637468">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EDF7FB" w14:textId="77777777" w:rsidR="00537BB5" w:rsidRPr="00537BB5" w:rsidRDefault="00537BB5" w:rsidP="00537BB5">
            <w:pPr>
              <w:rPr>
                <w:rFonts w:ascii="Arial" w:hAnsi="Arial" w:cs="Arial"/>
                <w:sz w:val="20"/>
                <w:szCs w:val="20"/>
              </w:rPr>
            </w:pPr>
            <w:r w:rsidRPr="00537BB5">
              <w:rPr>
                <w:rFonts w:ascii="Arial" w:hAnsi="Arial" w:cs="Arial"/>
                <w:sz w:val="20"/>
                <w:szCs w:val="20"/>
              </w:rPr>
              <w:t>QA and Performance meetings</w:t>
            </w:r>
          </w:p>
        </w:tc>
        <w:tc>
          <w:tcPr>
            <w:tcW w:w="1750" w:type="dxa"/>
            <w:tcBorders>
              <w:top w:val="nil"/>
              <w:left w:val="nil"/>
              <w:bottom w:val="single" w:sz="8" w:space="0" w:color="auto"/>
              <w:right w:val="single" w:sz="8" w:space="0" w:color="auto"/>
            </w:tcBorders>
            <w:tcMar>
              <w:top w:w="0" w:type="dxa"/>
              <w:left w:w="108" w:type="dxa"/>
              <w:bottom w:w="0" w:type="dxa"/>
              <w:right w:w="108" w:type="dxa"/>
            </w:tcMar>
          </w:tcPr>
          <w:p w14:paraId="4A4F27D5" w14:textId="77777777" w:rsidR="00537BB5" w:rsidRPr="00537BB5" w:rsidRDefault="00537BB5" w:rsidP="00537BB5">
            <w:pPr>
              <w:rPr>
                <w:rFonts w:ascii="Arial" w:hAnsi="Arial" w:cs="Arial"/>
                <w:sz w:val="20"/>
                <w:szCs w:val="20"/>
              </w:rPr>
            </w:pPr>
            <w:r w:rsidRPr="00537BB5">
              <w:rPr>
                <w:rFonts w:ascii="Arial" w:hAnsi="Arial" w:cs="Arial"/>
                <w:sz w:val="20"/>
                <w:szCs w:val="20"/>
              </w:rPr>
              <w:t xml:space="preserve">Performance meeting to consider team performance and understand what is being done well and what requires improvement. Meeting identifies individual issues to discuss with staff in supervision or wider issues to inform team meeting discussions. </w:t>
            </w:r>
          </w:p>
          <w:p w14:paraId="59B7F370" w14:textId="77777777" w:rsidR="00537BB5" w:rsidRPr="00537BB5" w:rsidRDefault="00537BB5" w:rsidP="00537BB5">
            <w:pPr>
              <w:rPr>
                <w:rFonts w:ascii="Arial" w:hAnsi="Arial" w:cs="Arial"/>
                <w:sz w:val="20"/>
                <w:szCs w:val="20"/>
              </w:rPr>
            </w:pPr>
          </w:p>
          <w:p w14:paraId="01030075" w14:textId="77777777" w:rsidR="00537BB5" w:rsidRPr="00537BB5" w:rsidRDefault="00537BB5" w:rsidP="00537BB5">
            <w:pPr>
              <w:rPr>
                <w:rFonts w:ascii="Arial" w:hAnsi="Arial" w:cs="Arial"/>
                <w:sz w:val="20"/>
                <w:szCs w:val="20"/>
                <w:highlight w:val="yellow"/>
              </w:rPr>
            </w:pPr>
            <w:r w:rsidRPr="00537BB5">
              <w:rPr>
                <w:rFonts w:ascii="Arial" w:hAnsi="Arial" w:cs="Arial"/>
                <w:sz w:val="20"/>
                <w:szCs w:val="20"/>
              </w:rPr>
              <w:t xml:space="preserve">QA meetings exploring a theme (supervision, plans, IRI’s) via random dip sampling of cases. </w:t>
            </w:r>
            <w:proofErr w:type="spellStart"/>
            <w:r w:rsidRPr="00537BB5">
              <w:rPr>
                <w:rFonts w:ascii="Arial" w:hAnsi="Arial" w:cs="Arial"/>
                <w:sz w:val="20"/>
                <w:szCs w:val="20"/>
              </w:rPr>
              <w:t>Feeback</w:t>
            </w:r>
            <w:proofErr w:type="spellEnd"/>
            <w:r w:rsidRPr="00537BB5">
              <w:rPr>
                <w:rFonts w:ascii="Arial" w:hAnsi="Arial" w:cs="Arial"/>
                <w:sz w:val="20"/>
                <w:szCs w:val="20"/>
              </w:rPr>
              <w:t xml:space="preserve"> and examples of best practice shared with Team</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6B354A24" w14:textId="77777777" w:rsidR="00537BB5" w:rsidRPr="00537BB5" w:rsidRDefault="00537BB5" w:rsidP="00537BB5">
            <w:pPr>
              <w:rPr>
                <w:rFonts w:ascii="Arial" w:hAnsi="Arial" w:cs="Arial"/>
                <w:sz w:val="20"/>
                <w:szCs w:val="20"/>
                <w:highlight w:val="yellow"/>
              </w:rPr>
            </w:pPr>
            <w:r w:rsidRPr="00537BB5">
              <w:rPr>
                <w:rFonts w:ascii="Arial" w:hAnsi="Arial" w:cs="Arial"/>
                <w:sz w:val="20"/>
                <w:szCs w:val="20"/>
              </w:rPr>
              <w:lastRenderedPageBreak/>
              <w:t xml:space="preserve">To support an understanding of practice and develop PDP, </w:t>
            </w:r>
            <w:proofErr w:type="gramStart"/>
            <w:r w:rsidRPr="00537BB5">
              <w:rPr>
                <w:rFonts w:ascii="Arial" w:hAnsi="Arial" w:cs="Arial"/>
                <w:sz w:val="20"/>
                <w:szCs w:val="20"/>
              </w:rPr>
              <w:t>Team</w:t>
            </w:r>
            <w:proofErr w:type="gramEnd"/>
            <w:r w:rsidRPr="00537BB5">
              <w:rPr>
                <w:rFonts w:ascii="Arial" w:hAnsi="Arial" w:cs="Arial"/>
                <w:sz w:val="20"/>
                <w:szCs w:val="20"/>
              </w:rPr>
              <w:t xml:space="preserve"> and Service Plans</w:t>
            </w:r>
          </w:p>
        </w:tc>
        <w:tc>
          <w:tcPr>
            <w:tcW w:w="1718" w:type="dxa"/>
            <w:tcBorders>
              <w:top w:val="nil"/>
              <w:left w:val="nil"/>
              <w:bottom w:val="single" w:sz="8" w:space="0" w:color="auto"/>
              <w:right w:val="single" w:sz="8" w:space="0" w:color="auto"/>
            </w:tcBorders>
            <w:tcMar>
              <w:top w:w="0" w:type="dxa"/>
              <w:left w:w="108" w:type="dxa"/>
              <w:bottom w:w="0" w:type="dxa"/>
              <w:right w:w="108" w:type="dxa"/>
            </w:tcMar>
            <w:hideMark/>
          </w:tcPr>
          <w:p w14:paraId="766A2569" w14:textId="77777777" w:rsidR="00537BB5" w:rsidRPr="00537BB5" w:rsidRDefault="00537BB5" w:rsidP="00537BB5">
            <w:pPr>
              <w:rPr>
                <w:rFonts w:ascii="Arial" w:hAnsi="Arial" w:cs="Arial"/>
                <w:sz w:val="20"/>
                <w:szCs w:val="20"/>
                <w:highlight w:val="yellow"/>
              </w:rPr>
            </w:pPr>
            <w:r w:rsidRPr="00537BB5">
              <w:rPr>
                <w:rFonts w:ascii="Arial" w:hAnsi="Arial" w:cs="Arial"/>
                <w:sz w:val="20"/>
                <w:szCs w:val="20"/>
              </w:rPr>
              <w:t>SM and Team Managers</w:t>
            </w:r>
          </w:p>
        </w:tc>
        <w:tc>
          <w:tcPr>
            <w:tcW w:w="1536" w:type="dxa"/>
            <w:tcBorders>
              <w:top w:val="nil"/>
              <w:left w:val="nil"/>
              <w:bottom w:val="single" w:sz="8" w:space="0" w:color="auto"/>
              <w:right w:val="single" w:sz="8" w:space="0" w:color="auto"/>
            </w:tcBorders>
            <w:tcMar>
              <w:top w:w="0" w:type="dxa"/>
              <w:left w:w="108" w:type="dxa"/>
              <w:bottom w:w="0" w:type="dxa"/>
              <w:right w:w="108" w:type="dxa"/>
            </w:tcMar>
          </w:tcPr>
          <w:p w14:paraId="612A2CE5" w14:textId="77777777" w:rsidR="00537BB5" w:rsidRPr="00537BB5" w:rsidRDefault="00537BB5" w:rsidP="00537BB5">
            <w:pPr>
              <w:rPr>
                <w:rFonts w:ascii="Arial" w:hAnsi="Arial" w:cs="Arial"/>
                <w:sz w:val="20"/>
                <w:szCs w:val="20"/>
              </w:rPr>
            </w:pPr>
            <w:r w:rsidRPr="00537BB5">
              <w:rPr>
                <w:rFonts w:ascii="Arial" w:hAnsi="Arial" w:cs="Arial"/>
                <w:sz w:val="20"/>
                <w:szCs w:val="20"/>
              </w:rPr>
              <w:t>Weekly (alternate QA and Performance meetings).</w:t>
            </w:r>
          </w:p>
          <w:p w14:paraId="2A0941DB" w14:textId="77777777" w:rsidR="00537BB5" w:rsidRPr="00537BB5" w:rsidRDefault="00537BB5" w:rsidP="00537BB5">
            <w:pPr>
              <w:rPr>
                <w:rFonts w:ascii="Arial" w:hAnsi="Arial" w:cs="Arial"/>
                <w:sz w:val="20"/>
                <w:szCs w:val="20"/>
                <w:highlight w:val="yellow"/>
              </w:rPr>
            </w:pPr>
          </w:p>
          <w:p w14:paraId="40304148" w14:textId="77777777" w:rsidR="00537BB5" w:rsidRPr="00537BB5" w:rsidRDefault="00537BB5" w:rsidP="00537BB5">
            <w:pPr>
              <w:rPr>
                <w:rFonts w:ascii="Arial" w:hAnsi="Arial" w:cs="Arial"/>
                <w:sz w:val="20"/>
                <w:szCs w:val="20"/>
                <w:highlight w:val="yellow"/>
              </w:rPr>
            </w:pPr>
          </w:p>
          <w:p w14:paraId="16452F04" w14:textId="77777777" w:rsidR="00537BB5" w:rsidRPr="00537BB5" w:rsidRDefault="00537BB5" w:rsidP="00537BB5">
            <w:pPr>
              <w:rPr>
                <w:rFonts w:ascii="Arial" w:hAnsi="Arial" w:cs="Arial"/>
                <w:sz w:val="20"/>
                <w:szCs w:val="20"/>
                <w:highlight w:val="yellow"/>
              </w:rPr>
            </w:pPr>
          </w:p>
        </w:tc>
      </w:tr>
    </w:tbl>
    <w:p w14:paraId="0A6E9255" w14:textId="77777777" w:rsidR="00537BB5" w:rsidRPr="00537BB5" w:rsidRDefault="00537BB5" w:rsidP="00537BB5">
      <w:pPr>
        <w:rPr>
          <w:rFonts w:ascii="Arial" w:hAnsi="Arial" w:cs="Arial"/>
        </w:rPr>
      </w:pPr>
    </w:p>
    <w:tbl>
      <w:tblPr>
        <w:tblW w:w="10047" w:type="dxa"/>
        <w:tblInd w:w="-436" w:type="dxa"/>
        <w:tblCellMar>
          <w:left w:w="0" w:type="dxa"/>
          <w:right w:w="0" w:type="dxa"/>
        </w:tblCellMar>
        <w:tblLook w:val="04A0" w:firstRow="1" w:lastRow="0" w:firstColumn="1" w:lastColumn="0" w:noHBand="0" w:noVBand="1"/>
      </w:tblPr>
      <w:tblGrid>
        <w:gridCol w:w="123"/>
        <w:gridCol w:w="2029"/>
        <w:gridCol w:w="101"/>
        <w:gridCol w:w="1653"/>
        <w:gridCol w:w="97"/>
        <w:gridCol w:w="2790"/>
        <w:gridCol w:w="19"/>
        <w:gridCol w:w="1573"/>
        <w:gridCol w:w="126"/>
        <w:gridCol w:w="1413"/>
        <w:gridCol w:w="123"/>
      </w:tblGrid>
      <w:tr w:rsidR="00537BB5" w:rsidRPr="00537BB5" w14:paraId="7C9DEF31" w14:textId="77777777" w:rsidTr="00A7646A">
        <w:trPr>
          <w:gridAfter w:val="1"/>
          <w:wAfter w:w="118" w:type="dxa"/>
        </w:trPr>
        <w:tc>
          <w:tcPr>
            <w:tcW w:w="9924" w:type="dxa"/>
            <w:gridSpan w:val="10"/>
            <w:tcBorders>
              <w:top w:val="single" w:sz="8" w:space="0" w:color="auto"/>
              <w:left w:val="single" w:sz="8" w:space="0" w:color="auto"/>
              <w:bottom w:val="single" w:sz="8" w:space="0" w:color="auto"/>
              <w:right w:val="single" w:sz="8" w:space="0" w:color="auto"/>
            </w:tcBorders>
            <w:shd w:val="clear" w:color="auto" w:fill="ACB9CA"/>
            <w:tcMar>
              <w:top w:w="0" w:type="dxa"/>
              <w:left w:w="108" w:type="dxa"/>
              <w:bottom w:w="0" w:type="dxa"/>
              <w:right w:w="108" w:type="dxa"/>
            </w:tcMar>
            <w:hideMark/>
          </w:tcPr>
          <w:p w14:paraId="4EF087FE" w14:textId="77777777" w:rsidR="00537BB5" w:rsidRPr="00537BB5" w:rsidRDefault="00537BB5" w:rsidP="00537BB5">
            <w:pPr>
              <w:jc w:val="center"/>
              <w:rPr>
                <w:rFonts w:ascii="Arial" w:hAnsi="Arial" w:cs="Arial"/>
                <w:b/>
                <w:bCs/>
                <w:sz w:val="28"/>
                <w:szCs w:val="28"/>
              </w:rPr>
            </w:pPr>
            <w:r w:rsidRPr="00537BB5">
              <w:rPr>
                <w:rFonts w:ascii="Arial" w:hAnsi="Arial" w:cs="Arial"/>
                <w:b/>
                <w:bCs/>
                <w:color w:val="000000"/>
                <w:sz w:val="28"/>
                <w:szCs w:val="28"/>
              </w:rPr>
              <w:t>Family Support and Child Protection</w:t>
            </w:r>
          </w:p>
        </w:tc>
      </w:tr>
      <w:tr w:rsidR="00537BB5" w:rsidRPr="00537BB5" w14:paraId="35B8BC5B" w14:textId="77777777" w:rsidTr="00A7646A">
        <w:trPr>
          <w:gridAfter w:val="1"/>
          <w:wAfter w:w="118" w:type="dxa"/>
        </w:trPr>
        <w:tc>
          <w:tcPr>
            <w:tcW w:w="9924" w:type="dxa"/>
            <w:gridSpan w:val="10"/>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51EE156C" w14:textId="77777777" w:rsidR="00537BB5" w:rsidRPr="00537BB5" w:rsidRDefault="00537BB5" w:rsidP="00537BB5">
            <w:pPr>
              <w:jc w:val="center"/>
              <w:rPr>
                <w:rFonts w:ascii="Arial" w:hAnsi="Arial" w:cs="Arial"/>
                <w:b/>
                <w:bCs/>
                <w:sz w:val="28"/>
                <w:szCs w:val="28"/>
              </w:rPr>
            </w:pPr>
            <w:r w:rsidRPr="00537BB5">
              <w:rPr>
                <w:rFonts w:ascii="Arial" w:hAnsi="Arial" w:cs="Arial"/>
                <w:b/>
                <w:bCs/>
                <w:color w:val="000000"/>
                <w:sz w:val="28"/>
                <w:szCs w:val="28"/>
              </w:rPr>
              <w:t xml:space="preserve">Children with Disabilities </w:t>
            </w:r>
          </w:p>
        </w:tc>
      </w:tr>
      <w:tr w:rsidR="00537BB5" w:rsidRPr="00537BB5" w14:paraId="53D48BF4" w14:textId="77777777" w:rsidTr="00A7646A">
        <w:trPr>
          <w:gridAfter w:val="1"/>
          <w:wAfter w:w="118" w:type="dxa"/>
        </w:trPr>
        <w:tc>
          <w:tcPr>
            <w:tcW w:w="2152" w:type="dxa"/>
            <w:gridSpan w:val="2"/>
            <w:tcBorders>
              <w:top w:val="nil"/>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14:paraId="0B1ECD06" w14:textId="77777777" w:rsidR="00537BB5" w:rsidRPr="00537BB5" w:rsidRDefault="00537BB5" w:rsidP="00537BB5">
            <w:pPr>
              <w:jc w:val="center"/>
              <w:rPr>
                <w:rFonts w:ascii="Arial" w:hAnsi="Arial" w:cs="Arial"/>
                <w:b/>
                <w:bCs/>
                <w:sz w:val="22"/>
                <w:szCs w:val="22"/>
              </w:rPr>
            </w:pPr>
            <w:r w:rsidRPr="00537BB5">
              <w:rPr>
                <w:rFonts w:ascii="Arial" w:hAnsi="Arial" w:cs="Arial"/>
                <w:b/>
                <w:bCs/>
                <w:color w:val="000000"/>
                <w:sz w:val="22"/>
                <w:szCs w:val="22"/>
              </w:rPr>
              <w:t>Activity</w:t>
            </w:r>
          </w:p>
          <w:p w14:paraId="37AC0A1D" w14:textId="77777777" w:rsidR="00537BB5" w:rsidRPr="00537BB5" w:rsidRDefault="00537BB5" w:rsidP="00537BB5">
            <w:pPr>
              <w:jc w:val="center"/>
              <w:rPr>
                <w:rFonts w:ascii="Arial" w:hAnsi="Arial" w:cs="Arial"/>
                <w:b/>
                <w:bCs/>
                <w:sz w:val="22"/>
                <w:szCs w:val="22"/>
              </w:rPr>
            </w:pPr>
            <w:r w:rsidRPr="00537BB5">
              <w:rPr>
                <w:rFonts w:ascii="Arial" w:hAnsi="Arial" w:cs="Arial"/>
                <w:b/>
                <w:bCs/>
                <w:color w:val="000000"/>
                <w:sz w:val="22"/>
                <w:szCs w:val="22"/>
              </w:rPr>
              <w:t>(What)</w:t>
            </w:r>
          </w:p>
        </w:tc>
        <w:tc>
          <w:tcPr>
            <w:tcW w:w="1754" w:type="dxa"/>
            <w:gridSpan w:val="2"/>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5E0CD772" w14:textId="77777777" w:rsidR="00537BB5" w:rsidRPr="00537BB5" w:rsidRDefault="00537BB5" w:rsidP="00537BB5">
            <w:pPr>
              <w:jc w:val="center"/>
              <w:rPr>
                <w:rFonts w:ascii="Arial" w:hAnsi="Arial" w:cs="Arial"/>
                <w:b/>
                <w:bCs/>
                <w:sz w:val="22"/>
                <w:szCs w:val="22"/>
              </w:rPr>
            </w:pPr>
            <w:r w:rsidRPr="00537BB5">
              <w:rPr>
                <w:rFonts w:ascii="Arial" w:hAnsi="Arial" w:cs="Arial"/>
                <w:b/>
                <w:bCs/>
                <w:color w:val="000000"/>
                <w:sz w:val="22"/>
                <w:szCs w:val="22"/>
              </w:rPr>
              <w:t>How</w:t>
            </w:r>
          </w:p>
        </w:tc>
        <w:tc>
          <w:tcPr>
            <w:tcW w:w="2906" w:type="dxa"/>
            <w:gridSpan w:val="3"/>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2DB2133F" w14:textId="77777777" w:rsidR="00537BB5" w:rsidRPr="00537BB5" w:rsidRDefault="00537BB5" w:rsidP="00537BB5">
            <w:pPr>
              <w:jc w:val="center"/>
              <w:rPr>
                <w:rFonts w:ascii="Arial" w:hAnsi="Arial" w:cs="Arial"/>
                <w:b/>
                <w:bCs/>
                <w:sz w:val="22"/>
                <w:szCs w:val="22"/>
              </w:rPr>
            </w:pPr>
            <w:r w:rsidRPr="00537BB5">
              <w:rPr>
                <w:rFonts w:ascii="Arial" w:hAnsi="Arial" w:cs="Arial"/>
                <w:b/>
                <w:bCs/>
                <w:color w:val="000000"/>
                <w:sz w:val="22"/>
                <w:szCs w:val="22"/>
              </w:rPr>
              <w:t>Purpose</w:t>
            </w:r>
          </w:p>
          <w:p w14:paraId="239921C5" w14:textId="77777777" w:rsidR="00537BB5" w:rsidRPr="00537BB5" w:rsidRDefault="00537BB5" w:rsidP="00537BB5">
            <w:pPr>
              <w:jc w:val="center"/>
              <w:rPr>
                <w:rFonts w:ascii="Arial" w:hAnsi="Arial" w:cs="Arial"/>
                <w:b/>
                <w:bCs/>
                <w:sz w:val="22"/>
                <w:szCs w:val="22"/>
              </w:rPr>
            </w:pPr>
            <w:r w:rsidRPr="00537BB5">
              <w:rPr>
                <w:rFonts w:ascii="Arial" w:hAnsi="Arial" w:cs="Arial"/>
                <w:b/>
                <w:bCs/>
                <w:color w:val="000000"/>
                <w:sz w:val="22"/>
                <w:szCs w:val="22"/>
              </w:rPr>
              <w:t>(Why)</w:t>
            </w:r>
          </w:p>
        </w:tc>
        <w:tc>
          <w:tcPr>
            <w:tcW w:w="1573"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44B139CA" w14:textId="77777777" w:rsidR="00537BB5" w:rsidRPr="00537BB5" w:rsidRDefault="00537BB5" w:rsidP="00537BB5">
            <w:pPr>
              <w:jc w:val="center"/>
              <w:rPr>
                <w:rFonts w:ascii="Arial" w:hAnsi="Arial" w:cs="Arial"/>
                <w:b/>
                <w:bCs/>
                <w:sz w:val="22"/>
                <w:szCs w:val="22"/>
              </w:rPr>
            </w:pPr>
            <w:r w:rsidRPr="00537BB5">
              <w:rPr>
                <w:rFonts w:ascii="Arial" w:hAnsi="Arial" w:cs="Arial"/>
                <w:b/>
                <w:bCs/>
                <w:color w:val="000000"/>
                <w:sz w:val="22"/>
                <w:szCs w:val="22"/>
              </w:rPr>
              <w:t>Lead</w:t>
            </w:r>
          </w:p>
          <w:p w14:paraId="5E02CF33" w14:textId="77777777" w:rsidR="00537BB5" w:rsidRPr="00537BB5" w:rsidRDefault="00537BB5" w:rsidP="00537BB5">
            <w:pPr>
              <w:jc w:val="center"/>
              <w:rPr>
                <w:rFonts w:ascii="Arial" w:hAnsi="Arial" w:cs="Arial"/>
                <w:b/>
                <w:bCs/>
                <w:sz w:val="22"/>
                <w:szCs w:val="22"/>
              </w:rPr>
            </w:pPr>
            <w:r w:rsidRPr="00537BB5">
              <w:rPr>
                <w:rFonts w:ascii="Arial" w:hAnsi="Arial" w:cs="Arial"/>
                <w:b/>
                <w:bCs/>
                <w:color w:val="000000"/>
                <w:sz w:val="22"/>
                <w:szCs w:val="22"/>
              </w:rPr>
              <w:t>(Who)</w:t>
            </w:r>
          </w:p>
        </w:tc>
        <w:tc>
          <w:tcPr>
            <w:tcW w:w="1539" w:type="dxa"/>
            <w:gridSpan w:val="2"/>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2CD3C90C" w14:textId="77777777" w:rsidR="00537BB5" w:rsidRPr="00537BB5" w:rsidRDefault="00537BB5" w:rsidP="00537BB5">
            <w:pPr>
              <w:jc w:val="center"/>
              <w:rPr>
                <w:rFonts w:ascii="Arial" w:hAnsi="Arial" w:cs="Arial"/>
                <w:b/>
                <w:bCs/>
                <w:sz w:val="22"/>
                <w:szCs w:val="22"/>
              </w:rPr>
            </w:pPr>
            <w:r w:rsidRPr="00537BB5">
              <w:rPr>
                <w:rFonts w:ascii="Arial" w:hAnsi="Arial" w:cs="Arial"/>
                <w:b/>
                <w:bCs/>
                <w:color w:val="000000"/>
                <w:sz w:val="22"/>
                <w:szCs w:val="22"/>
              </w:rPr>
              <w:t>Frequency (When)</w:t>
            </w:r>
          </w:p>
        </w:tc>
      </w:tr>
      <w:tr w:rsidR="00537BB5" w:rsidRPr="00537BB5" w14:paraId="3F632FD1" w14:textId="77777777" w:rsidTr="00A7646A">
        <w:trPr>
          <w:gridAfter w:val="1"/>
          <w:wAfter w:w="118" w:type="dxa"/>
        </w:trPr>
        <w:tc>
          <w:tcPr>
            <w:tcW w:w="21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09EB21" w14:textId="77777777" w:rsidR="00537BB5" w:rsidRPr="00537BB5" w:rsidRDefault="00537BB5" w:rsidP="00537BB5">
            <w:pPr>
              <w:rPr>
                <w:rFonts w:ascii="Arial" w:hAnsi="Arial" w:cs="Arial"/>
                <w:sz w:val="20"/>
                <w:szCs w:val="20"/>
              </w:rPr>
            </w:pPr>
            <w:r w:rsidRPr="00537BB5">
              <w:rPr>
                <w:rFonts w:ascii="Arial" w:hAnsi="Arial" w:cs="Arial"/>
                <w:sz w:val="20"/>
                <w:szCs w:val="20"/>
              </w:rPr>
              <w:t>Weekly case review and performance meeting</w:t>
            </w:r>
          </w:p>
        </w:tc>
        <w:tc>
          <w:tcPr>
            <w:tcW w:w="175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38E2283" w14:textId="77777777" w:rsidR="00537BB5" w:rsidRPr="00537BB5" w:rsidRDefault="00537BB5" w:rsidP="00537BB5">
            <w:pPr>
              <w:rPr>
                <w:rFonts w:ascii="Arial" w:hAnsi="Arial" w:cs="Arial"/>
                <w:sz w:val="20"/>
                <w:szCs w:val="20"/>
              </w:rPr>
            </w:pPr>
            <w:r w:rsidRPr="00537BB5">
              <w:rPr>
                <w:rFonts w:ascii="Arial" w:hAnsi="Arial" w:cs="Arial"/>
                <w:sz w:val="20"/>
                <w:szCs w:val="20"/>
              </w:rPr>
              <w:t>Face to face/Virtual meeting</w:t>
            </w:r>
          </w:p>
        </w:tc>
        <w:tc>
          <w:tcPr>
            <w:tcW w:w="290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ECEC70B" w14:textId="77777777" w:rsidR="00537BB5" w:rsidRPr="00537BB5" w:rsidRDefault="00537BB5" w:rsidP="00537BB5">
            <w:pPr>
              <w:rPr>
                <w:rFonts w:ascii="Arial" w:hAnsi="Arial" w:cs="Arial"/>
                <w:sz w:val="20"/>
                <w:szCs w:val="20"/>
              </w:rPr>
            </w:pPr>
            <w:r w:rsidRPr="00537BB5">
              <w:rPr>
                <w:rFonts w:ascii="Arial" w:hAnsi="Arial" w:cs="Arial"/>
                <w:sz w:val="20"/>
                <w:szCs w:val="20"/>
              </w:rPr>
              <w:t>The weekly performance and case review meeting will consider the individual team performance of each cluster area, highlighting areas of strength and areas requiring improvement</w:t>
            </w:r>
          </w:p>
        </w:tc>
        <w:tc>
          <w:tcPr>
            <w:tcW w:w="1573" w:type="dxa"/>
            <w:tcBorders>
              <w:top w:val="nil"/>
              <w:left w:val="nil"/>
              <w:bottom w:val="single" w:sz="8" w:space="0" w:color="auto"/>
              <w:right w:val="single" w:sz="8" w:space="0" w:color="auto"/>
            </w:tcBorders>
            <w:tcMar>
              <w:top w:w="0" w:type="dxa"/>
              <w:left w:w="108" w:type="dxa"/>
              <w:bottom w:w="0" w:type="dxa"/>
              <w:right w:w="108" w:type="dxa"/>
            </w:tcMar>
            <w:hideMark/>
          </w:tcPr>
          <w:p w14:paraId="1DB6C777" w14:textId="77777777" w:rsidR="00537BB5" w:rsidRPr="00537BB5" w:rsidRDefault="00537BB5" w:rsidP="00537BB5">
            <w:pPr>
              <w:rPr>
                <w:rFonts w:ascii="Arial" w:hAnsi="Arial" w:cs="Arial"/>
                <w:sz w:val="20"/>
                <w:szCs w:val="20"/>
              </w:rPr>
            </w:pPr>
            <w:r w:rsidRPr="00537BB5">
              <w:rPr>
                <w:rFonts w:ascii="Arial" w:hAnsi="Arial" w:cs="Arial"/>
                <w:sz w:val="20"/>
                <w:szCs w:val="20"/>
              </w:rPr>
              <w:t>Service Manager/Team Manager</w:t>
            </w:r>
          </w:p>
        </w:tc>
        <w:tc>
          <w:tcPr>
            <w:tcW w:w="153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80EEB3D" w14:textId="77777777" w:rsidR="00537BB5" w:rsidRPr="00537BB5" w:rsidRDefault="00537BB5" w:rsidP="00537BB5">
            <w:pPr>
              <w:rPr>
                <w:rFonts w:ascii="Arial" w:hAnsi="Arial" w:cs="Arial"/>
                <w:sz w:val="20"/>
                <w:szCs w:val="20"/>
              </w:rPr>
            </w:pPr>
            <w:r w:rsidRPr="00537BB5">
              <w:rPr>
                <w:rFonts w:ascii="Arial" w:hAnsi="Arial" w:cs="Arial"/>
                <w:sz w:val="20"/>
                <w:szCs w:val="20"/>
              </w:rPr>
              <w:t>Weekly</w:t>
            </w:r>
          </w:p>
        </w:tc>
      </w:tr>
      <w:tr w:rsidR="00537BB5" w:rsidRPr="00537BB5" w14:paraId="68DD7DC6" w14:textId="77777777" w:rsidTr="00A7646A">
        <w:trPr>
          <w:gridAfter w:val="1"/>
          <w:wAfter w:w="118" w:type="dxa"/>
        </w:trPr>
        <w:tc>
          <w:tcPr>
            <w:tcW w:w="21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2E48A7" w14:textId="77777777" w:rsidR="00537BB5" w:rsidRPr="00537BB5" w:rsidRDefault="00537BB5" w:rsidP="00537BB5">
            <w:pPr>
              <w:rPr>
                <w:rFonts w:ascii="Arial" w:hAnsi="Arial" w:cs="Arial"/>
                <w:sz w:val="20"/>
                <w:szCs w:val="20"/>
              </w:rPr>
            </w:pPr>
            <w:r w:rsidRPr="00537BB5">
              <w:rPr>
                <w:rFonts w:ascii="Arial" w:hAnsi="Arial" w:cs="Arial"/>
                <w:sz w:val="20"/>
                <w:szCs w:val="20"/>
              </w:rPr>
              <w:t xml:space="preserve">Supervision </w:t>
            </w:r>
          </w:p>
        </w:tc>
        <w:tc>
          <w:tcPr>
            <w:tcW w:w="175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9A625CE" w14:textId="77777777" w:rsidR="00537BB5" w:rsidRPr="00537BB5" w:rsidRDefault="00537BB5" w:rsidP="00537BB5">
            <w:pPr>
              <w:rPr>
                <w:rFonts w:ascii="Arial" w:hAnsi="Arial" w:cs="Arial"/>
                <w:sz w:val="20"/>
                <w:szCs w:val="20"/>
              </w:rPr>
            </w:pPr>
            <w:r w:rsidRPr="00537BB5">
              <w:rPr>
                <w:rFonts w:ascii="Arial" w:hAnsi="Arial" w:cs="Arial"/>
                <w:sz w:val="20"/>
                <w:szCs w:val="20"/>
              </w:rPr>
              <w:t>Face to face/Virtual meeting</w:t>
            </w:r>
          </w:p>
        </w:tc>
        <w:tc>
          <w:tcPr>
            <w:tcW w:w="290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16052256" w14:textId="77777777" w:rsidR="00537BB5" w:rsidRPr="00537BB5" w:rsidRDefault="00537BB5" w:rsidP="00537BB5">
            <w:pPr>
              <w:rPr>
                <w:rFonts w:ascii="Arial" w:hAnsi="Arial" w:cs="Arial"/>
                <w:sz w:val="20"/>
                <w:szCs w:val="20"/>
              </w:rPr>
            </w:pPr>
            <w:r w:rsidRPr="00537BB5">
              <w:rPr>
                <w:rFonts w:ascii="Arial" w:hAnsi="Arial" w:cs="Arial"/>
                <w:sz w:val="20"/>
                <w:szCs w:val="20"/>
              </w:rPr>
              <w:t>To provide staff the opportunity for reflective supervision and to ensure effective management oversight of cases.</w:t>
            </w:r>
          </w:p>
          <w:p w14:paraId="5E02F031" w14:textId="77777777" w:rsidR="00537BB5" w:rsidRPr="00537BB5" w:rsidRDefault="00537BB5" w:rsidP="00537BB5">
            <w:pPr>
              <w:rPr>
                <w:rFonts w:ascii="Arial" w:hAnsi="Arial" w:cs="Arial"/>
                <w:sz w:val="20"/>
                <w:szCs w:val="20"/>
              </w:rPr>
            </w:pPr>
            <w:r w:rsidRPr="00537BB5">
              <w:rPr>
                <w:rFonts w:ascii="Arial" w:hAnsi="Arial" w:cs="Arial"/>
                <w:sz w:val="20"/>
                <w:szCs w:val="20"/>
              </w:rPr>
              <w:t>Supervision between Head of service and Service Manager looks at their individual performance and areas for learning. Examples of good practice and areas where improvements are needed discussed.</w:t>
            </w:r>
          </w:p>
        </w:tc>
        <w:tc>
          <w:tcPr>
            <w:tcW w:w="1573" w:type="dxa"/>
            <w:tcBorders>
              <w:top w:val="nil"/>
              <w:left w:val="nil"/>
              <w:bottom w:val="single" w:sz="8" w:space="0" w:color="auto"/>
              <w:right w:val="single" w:sz="8" w:space="0" w:color="auto"/>
            </w:tcBorders>
            <w:tcMar>
              <w:top w:w="0" w:type="dxa"/>
              <w:left w:w="108" w:type="dxa"/>
              <w:bottom w:w="0" w:type="dxa"/>
              <w:right w:w="108" w:type="dxa"/>
            </w:tcMar>
            <w:hideMark/>
          </w:tcPr>
          <w:p w14:paraId="31C5756C" w14:textId="77777777" w:rsidR="00537BB5" w:rsidRPr="00537BB5" w:rsidRDefault="00537BB5" w:rsidP="00537BB5">
            <w:pPr>
              <w:rPr>
                <w:rFonts w:ascii="Arial" w:hAnsi="Arial" w:cs="Arial"/>
                <w:sz w:val="20"/>
                <w:szCs w:val="20"/>
              </w:rPr>
            </w:pPr>
            <w:r w:rsidRPr="00537BB5">
              <w:rPr>
                <w:rFonts w:ascii="Arial" w:hAnsi="Arial" w:cs="Arial"/>
                <w:sz w:val="20"/>
                <w:szCs w:val="20"/>
              </w:rPr>
              <w:t>HoS/Service Manager/Team Manager</w:t>
            </w:r>
          </w:p>
        </w:tc>
        <w:tc>
          <w:tcPr>
            <w:tcW w:w="153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F36801B" w14:textId="77777777" w:rsidR="00537BB5" w:rsidRPr="00537BB5" w:rsidRDefault="00537BB5" w:rsidP="00537BB5">
            <w:pPr>
              <w:rPr>
                <w:rFonts w:ascii="Arial" w:hAnsi="Arial" w:cs="Arial"/>
                <w:sz w:val="20"/>
                <w:szCs w:val="20"/>
              </w:rPr>
            </w:pPr>
            <w:r w:rsidRPr="00537BB5">
              <w:rPr>
                <w:rFonts w:ascii="Arial" w:hAnsi="Arial" w:cs="Arial"/>
                <w:sz w:val="20"/>
                <w:szCs w:val="20"/>
              </w:rPr>
              <w:t>Monthly</w:t>
            </w:r>
          </w:p>
        </w:tc>
      </w:tr>
      <w:tr w:rsidR="00537BB5" w:rsidRPr="00537BB5" w14:paraId="7BCC89D6" w14:textId="77777777" w:rsidTr="00A7646A">
        <w:trPr>
          <w:gridAfter w:val="1"/>
          <w:wAfter w:w="118" w:type="dxa"/>
        </w:trPr>
        <w:tc>
          <w:tcPr>
            <w:tcW w:w="21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2EF969" w14:textId="77777777" w:rsidR="00537BB5" w:rsidRPr="00537BB5" w:rsidRDefault="00537BB5" w:rsidP="00537BB5">
            <w:pPr>
              <w:rPr>
                <w:rFonts w:ascii="Arial" w:hAnsi="Arial" w:cs="Arial"/>
              </w:rPr>
            </w:pPr>
            <w:r w:rsidRPr="00537BB5">
              <w:rPr>
                <w:rFonts w:ascii="Arial" w:hAnsi="Arial" w:cs="Arial"/>
                <w:sz w:val="20"/>
                <w:szCs w:val="20"/>
              </w:rPr>
              <w:t>Group supervision</w:t>
            </w:r>
          </w:p>
        </w:tc>
        <w:tc>
          <w:tcPr>
            <w:tcW w:w="175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922FADF" w14:textId="77777777" w:rsidR="00537BB5" w:rsidRPr="00537BB5" w:rsidRDefault="00537BB5" w:rsidP="00537BB5">
            <w:pPr>
              <w:rPr>
                <w:rFonts w:ascii="Arial" w:hAnsi="Arial" w:cs="Arial"/>
                <w:sz w:val="22"/>
                <w:szCs w:val="22"/>
              </w:rPr>
            </w:pPr>
            <w:r w:rsidRPr="00537BB5">
              <w:rPr>
                <w:rFonts w:ascii="Arial" w:hAnsi="Arial" w:cs="Arial"/>
                <w:sz w:val="20"/>
                <w:szCs w:val="20"/>
              </w:rPr>
              <w:t>Group meetings – face to face or virtual</w:t>
            </w:r>
          </w:p>
        </w:tc>
        <w:tc>
          <w:tcPr>
            <w:tcW w:w="290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DFF3305" w14:textId="77777777" w:rsidR="00537BB5" w:rsidRPr="00537BB5" w:rsidRDefault="00537BB5" w:rsidP="00537BB5">
            <w:pPr>
              <w:rPr>
                <w:rFonts w:ascii="Arial" w:hAnsi="Arial" w:cs="Arial"/>
                <w:sz w:val="22"/>
                <w:szCs w:val="22"/>
              </w:rPr>
            </w:pPr>
            <w:r w:rsidRPr="00537BB5">
              <w:rPr>
                <w:rFonts w:ascii="Arial" w:hAnsi="Arial" w:cs="Arial"/>
                <w:sz w:val="20"/>
                <w:szCs w:val="20"/>
              </w:rPr>
              <w:t>Group supervision to promote shared understanding of practice expectations whilst promoting evidence informed practice. This will include utilising the strengthening practice program tools and research in practice</w:t>
            </w:r>
          </w:p>
        </w:tc>
        <w:tc>
          <w:tcPr>
            <w:tcW w:w="1573" w:type="dxa"/>
            <w:tcBorders>
              <w:top w:val="nil"/>
              <w:left w:val="nil"/>
              <w:bottom w:val="single" w:sz="8" w:space="0" w:color="auto"/>
              <w:right w:val="single" w:sz="8" w:space="0" w:color="auto"/>
            </w:tcBorders>
            <w:tcMar>
              <w:top w:w="0" w:type="dxa"/>
              <w:left w:w="108" w:type="dxa"/>
              <w:bottom w:w="0" w:type="dxa"/>
              <w:right w:w="108" w:type="dxa"/>
            </w:tcMar>
            <w:hideMark/>
          </w:tcPr>
          <w:p w14:paraId="42554A3E" w14:textId="77777777" w:rsidR="00537BB5" w:rsidRPr="00537BB5" w:rsidRDefault="00537BB5" w:rsidP="00537BB5">
            <w:pPr>
              <w:rPr>
                <w:rFonts w:ascii="Arial" w:hAnsi="Arial" w:cs="Arial"/>
                <w:sz w:val="22"/>
                <w:szCs w:val="22"/>
              </w:rPr>
            </w:pPr>
            <w:r w:rsidRPr="00537BB5">
              <w:rPr>
                <w:rFonts w:ascii="Arial" w:hAnsi="Arial" w:cs="Arial"/>
                <w:sz w:val="20"/>
                <w:szCs w:val="20"/>
              </w:rPr>
              <w:t>Advanced Practitioners</w:t>
            </w:r>
          </w:p>
        </w:tc>
        <w:tc>
          <w:tcPr>
            <w:tcW w:w="153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D0DF713" w14:textId="77777777" w:rsidR="00537BB5" w:rsidRPr="00537BB5" w:rsidRDefault="00537BB5" w:rsidP="00537BB5">
            <w:pPr>
              <w:rPr>
                <w:rFonts w:ascii="Arial" w:hAnsi="Arial" w:cs="Arial"/>
                <w:sz w:val="22"/>
                <w:szCs w:val="22"/>
              </w:rPr>
            </w:pPr>
            <w:r w:rsidRPr="00537BB5">
              <w:rPr>
                <w:rFonts w:ascii="Arial" w:hAnsi="Arial" w:cs="Arial"/>
                <w:sz w:val="20"/>
                <w:szCs w:val="20"/>
              </w:rPr>
              <w:t>Monthly</w:t>
            </w:r>
          </w:p>
        </w:tc>
      </w:tr>
      <w:tr w:rsidR="00537BB5" w:rsidRPr="00537BB5" w14:paraId="1CFCC15F" w14:textId="77777777" w:rsidTr="00A7646A">
        <w:trPr>
          <w:gridAfter w:val="1"/>
          <w:wAfter w:w="118" w:type="dxa"/>
        </w:trPr>
        <w:tc>
          <w:tcPr>
            <w:tcW w:w="21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D0D332" w14:textId="77777777" w:rsidR="00537BB5" w:rsidRPr="00537BB5" w:rsidRDefault="00537BB5" w:rsidP="00537BB5">
            <w:pPr>
              <w:rPr>
                <w:rFonts w:ascii="Arial" w:hAnsi="Arial" w:cs="Arial"/>
                <w:sz w:val="22"/>
                <w:szCs w:val="22"/>
              </w:rPr>
            </w:pPr>
            <w:r w:rsidRPr="00537BB5">
              <w:rPr>
                <w:rFonts w:ascii="Arial" w:hAnsi="Arial" w:cs="Arial"/>
                <w:sz w:val="20"/>
                <w:szCs w:val="20"/>
              </w:rPr>
              <w:t>Direct observation of practice</w:t>
            </w:r>
          </w:p>
        </w:tc>
        <w:tc>
          <w:tcPr>
            <w:tcW w:w="175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6431A21" w14:textId="77777777" w:rsidR="00537BB5" w:rsidRPr="00537BB5" w:rsidRDefault="00537BB5" w:rsidP="00537BB5">
            <w:pPr>
              <w:rPr>
                <w:rFonts w:ascii="Arial" w:hAnsi="Arial" w:cs="Arial"/>
                <w:sz w:val="22"/>
                <w:szCs w:val="22"/>
              </w:rPr>
            </w:pPr>
            <w:r w:rsidRPr="00537BB5">
              <w:rPr>
                <w:rFonts w:ascii="Arial" w:hAnsi="Arial" w:cs="Arial"/>
                <w:sz w:val="20"/>
                <w:szCs w:val="20"/>
              </w:rPr>
              <w:t xml:space="preserve">Virtual or side by side, dialling in to calls, observing meetings. An interactive approach which utilises a range of tools </w:t>
            </w:r>
            <w:proofErr w:type="gramStart"/>
            <w:r w:rsidRPr="00537BB5">
              <w:rPr>
                <w:rFonts w:ascii="Arial" w:hAnsi="Arial" w:cs="Arial"/>
                <w:sz w:val="20"/>
                <w:szCs w:val="20"/>
              </w:rPr>
              <w:t>e.g.</w:t>
            </w:r>
            <w:proofErr w:type="gramEnd"/>
            <w:r w:rsidRPr="00537BB5">
              <w:rPr>
                <w:rFonts w:ascii="Arial" w:hAnsi="Arial" w:cs="Arial"/>
                <w:sz w:val="20"/>
                <w:szCs w:val="20"/>
              </w:rPr>
              <w:t xml:space="preserve"> direct observation of practice, dip sampling, supervisions and </w:t>
            </w:r>
            <w:r w:rsidRPr="00537BB5">
              <w:rPr>
                <w:rFonts w:ascii="Arial" w:hAnsi="Arial" w:cs="Arial"/>
                <w:sz w:val="20"/>
                <w:szCs w:val="20"/>
              </w:rPr>
              <w:lastRenderedPageBreak/>
              <w:t>scrutiny of data and performance</w:t>
            </w:r>
          </w:p>
        </w:tc>
        <w:tc>
          <w:tcPr>
            <w:tcW w:w="290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74E2C4C" w14:textId="77777777" w:rsidR="00537BB5" w:rsidRPr="00537BB5" w:rsidRDefault="00537BB5" w:rsidP="00537BB5">
            <w:pPr>
              <w:rPr>
                <w:rFonts w:ascii="Arial" w:hAnsi="Arial" w:cs="Arial"/>
                <w:sz w:val="22"/>
                <w:szCs w:val="22"/>
              </w:rPr>
            </w:pPr>
            <w:r w:rsidRPr="00537BB5">
              <w:rPr>
                <w:rFonts w:ascii="Arial" w:hAnsi="Arial" w:cs="Arial"/>
                <w:sz w:val="20"/>
                <w:szCs w:val="20"/>
              </w:rPr>
              <w:lastRenderedPageBreak/>
              <w:t xml:space="preserve">To support Team managers/Service managers to develop PDP, </w:t>
            </w:r>
            <w:proofErr w:type="gramStart"/>
            <w:r w:rsidRPr="00537BB5">
              <w:rPr>
                <w:rFonts w:ascii="Arial" w:hAnsi="Arial" w:cs="Arial"/>
                <w:sz w:val="20"/>
                <w:szCs w:val="20"/>
              </w:rPr>
              <w:t>Team</w:t>
            </w:r>
            <w:proofErr w:type="gramEnd"/>
            <w:r w:rsidRPr="00537BB5">
              <w:rPr>
                <w:rFonts w:ascii="Arial" w:hAnsi="Arial" w:cs="Arial"/>
                <w:sz w:val="20"/>
                <w:szCs w:val="20"/>
              </w:rPr>
              <w:t xml:space="preserve"> and Service Plans</w:t>
            </w:r>
          </w:p>
        </w:tc>
        <w:tc>
          <w:tcPr>
            <w:tcW w:w="1573" w:type="dxa"/>
            <w:tcBorders>
              <w:top w:val="nil"/>
              <w:left w:val="nil"/>
              <w:bottom w:val="single" w:sz="8" w:space="0" w:color="auto"/>
              <w:right w:val="single" w:sz="8" w:space="0" w:color="auto"/>
            </w:tcBorders>
            <w:tcMar>
              <w:top w:w="0" w:type="dxa"/>
              <w:left w:w="108" w:type="dxa"/>
              <w:bottom w:w="0" w:type="dxa"/>
              <w:right w:w="108" w:type="dxa"/>
            </w:tcMar>
            <w:hideMark/>
          </w:tcPr>
          <w:p w14:paraId="7D061DF2" w14:textId="77777777" w:rsidR="00537BB5" w:rsidRPr="00537BB5" w:rsidRDefault="00537BB5" w:rsidP="00537BB5">
            <w:pPr>
              <w:rPr>
                <w:rFonts w:ascii="Arial" w:hAnsi="Arial" w:cs="Arial"/>
                <w:sz w:val="22"/>
                <w:szCs w:val="22"/>
              </w:rPr>
            </w:pPr>
            <w:r w:rsidRPr="00537BB5">
              <w:rPr>
                <w:rFonts w:ascii="Arial" w:hAnsi="Arial" w:cs="Arial"/>
                <w:sz w:val="20"/>
                <w:szCs w:val="20"/>
              </w:rPr>
              <w:t>Advanced Practitioners</w:t>
            </w:r>
          </w:p>
        </w:tc>
        <w:tc>
          <w:tcPr>
            <w:tcW w:w="153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EB7D1E9" w14:textId="77777777" w:rsidR="00537BB5" w:rsidRPr="00537BB5" w:rsidRDefault="00537BB5" w:rsidP="00537BB5">
            <w:pPr>
              <w:rPr>
                <w:rFonts w:ascii="Arial" w:hAnsi="Arial" w:cs="Arial"/>
                <w:sz w:val="22"/>
                <w:szCs w:val="22"/>
              </w:rPr>
            </w:pPr>
            <w:r w:rsidRPr="00537BB5">
              <w:rPr>
                <w:rFonts w:ascii="Arial" w:hAnsi="Arial" w:cs="Arial"/>
                <w:sz w:val="20"/>
                <w:szCs w:val="20"/>
              </w:rPr>
              <w:t>Monthly</w:t>
            </w:r>
          </w:p>
        </w:tc>
      </w:tr>
      <w:tr w:rsidR="00537BB5" w:rsidRPr="00537BB5" w14:paraId="737FF46D" w14:textId="77777777" w:rsidTr="00A7646A">
        <w:trPr>
          <w:gridAfter w:val="1"/>
          <w:wAfter w:w="118" w:type="dxa"/>
        </w:trPr>
        <w:tc>
          <w:tcPr>
            <w:tcW w:w="21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931861" w14:textId="77777777" w:rsidR="00537BB5" w:rsidRPr="00537BB5" w:rsidRDefault="00537BB5" w:rsidP="00537BB5">
            <w:pPr>
              <w:rPr>
                <w:rFonts w:ascii="Arial" w:hAnsi="Arial" w:cs="Arial"/>
                <w:sz w:val="22"/>
                <w:szCs w:val="22"/>
              </w:rPr>
            </w:pPr>
            <w:r w:rsidRPr="00537BB5">
              <w:rPr>
                <w:rFonts w:ascii="Arial" w:hAnsi="Arial" w:cs="Arial"/>
                <w:sz w:val="20"/>
                <w:szCs w:val="20"/>
              </w:rPr>
              <w:t>Practice learning days</w:t>
            </w:r>
          </w:p>
        </w:tc>
        <w:tc>
          <w:tcPr>
            <w:tcW w:w="175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11B03EC" w14:textId="77777777" w:rsidR="00537BB5" w:rsidRPr="00537BB5" w:rsidRDefault="00537BB5" w:rsidP="00537BB5">
            <w:pPr>
              <w:rPr>
                <w:rFonts w:ascii="Arial" w:hAnsi="Arial" w:cs="Arial"/>
                <w:sz w:val="20"/>
                <w:szCs w:val="20"/>
              </w:rPr>
            </w:pPr>
            <w:r w:rsidRPr="00537BB5">
              <w:rPr>
                <w:rFonts w:ascii="Arial" w:hAnsi="Arial" w:cs="Arial"/>
                <w:sz w:val="20"/>
                <w:szCs w:val="20"/>
              </w:rPr>
              <w:t>Meeting- Virtual or face to face.</w:t>
            </w:r>
          </w:p>
          <w:p w14:paraId="147267E7" w14:textId="77777777" w:rsidR="00537BB5" w:rsidRPr="00537BB5" w:rsidRDefault="00537BB5" w:rsidP="00537BB5">
            <w:pPr>
              <w:rPr>
                <w:rFonts w:ascii="Arial" w:hAnsi="Arial" w:cs="Arial"/>
              </w:rPr>
            </w:pPr>
            <w:r w:rsidRPr="00537BB5">
              <w:rPr>
                <w:rFonts w:ascii="Arial" w:hAnsi="Arial" w:cs="Arial"/>
                <w:sz w:val="20"/>
                <w:szCs w:val="20"/>
              </w:rPr>
              <w:t xml:space="preserve">Looking at a KLOE, case specific scrutinising, management decision making on cases, personal supervision at team, manager and social work level and Service Manager &amp; Team Manager level. PSW </w:t>
            </w:r>
            <w:proofErr w:type="gramStart"/>
            <w:r w:rsidRPr="00537BB5">
              <w:rPr>
                <w:rFonts w:ascii="Arial" w:hAnsi="Arial" w:cs="Arial"/>
                <w:sz w:val="20"/>
                <w:szCs w:val="20"/>
              </w:rPr>
              <w:t>makes contact with</w:t>
            </w:r>
            <w:proofErr w:type="gramEnd"/>
            <w:r w:rsidRPr="00537BB5">
              <w:rPr>
                <w:rFonts w:ascii="Arial" w:hAnsi="Arial" w:cs="Arial"/>
                <w:sz w:val="20"/>
                <w:szCs w:val="20"/>
              </w:rPr>
              <w:t xml:space="preserve"> children &amp; families with cases to seek their views and experiences – have there been positive outcomes as a result of interventions</w:t>
            </w:r>
          </w:p>
        </w:tc>
        <w:tc>
          <w:tcPr>
            <w:tcW w:w="290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0408C35E" w14:textId="77777777" w:rsidR="00537BB5" w:rsidRPr="00537BB5" w:rsidRDefault="00537BB5" w:rsidP="00537BB5">
            <w:pPr>
              <w:rPr>
                <w:rFonts w:ascii="Arial" w:hAnsi="Arial" w:cs="Arial"/>
                <w:sz w:val="22"/>
                <w:szCs w:val="22"/>
              </w:rPr>
            </w:pPr>
            <w:r w:rsidRPr="00537BB5">
              <w:rPr>
                <w:rFonts w:ascii="Arial" w:hAnsi="Arial" w:cs="Arial"/>
                <w:sz w:val="20"/>
                <w:szCs w:val="20"/>
              </w:rPr>
              <w:t xml:space="preserve">Learning and improving outcomes and practice. Learning feeds into cluster plans and Service level </w:t>
            </w:r>
            <w:proofErr w:type="gramStart"/>
            <w:r w:rsidRPr="00537BB5">
              <w:rPr>
                <w:rFonts w:ascii="Arial" w:hAnsi="Arial" w:cs="Arial"/>
                <w:sz w:val="20"/>
                <w:szCs w:val="20"/>
              </w:rPr>
              <w:t>plan</w:t>
            </w:r>
            <w:proofErr w:type="gramEnd"/>
            <w:r w:rsidRPr="00537BB5">
              <w:rPr>
                <w:rFonts w:ascii="Arial" w:hAnsi="Arial" w:cs="Arial"/>
                <w:sz w:val="20"/>
                <w:szCs w:val="20"/>
              </w:rPr>
              <w:t>.</w:t>
            </w:r>
          </w:p>
        </w:tc>
        <w:tc>
          <w:tcPr>
            <w:tcW w:w="1573" w:type="dxa"/>
            <w:tcBorders>
              <w:top w:val="nil"/>
              <w:left w:val="nil"/>
              <w:bottom w:val="single" w:sz="8" w:space="0" w:color="auto"/>
              <w:right w:val="single" w:sz="8" w:space="0" w:color="auto"/>
            </w:tcBorders>
            <w:tcMar>
              <w:top w:w="0" w:type="dxa"/>
              <w:left w:w="108" w:type="dxa"/>
              <w:bottom w:w="0" w:type="dxa"/>
              <w:right w:w="108" w:type="dxa"/>
            </w:tcMar>
            <w:hideMark/>
          </w:tcPr>
          <w:p w14:paraId="5F3B9456" w14:textId="77777777" w:rsidR="00537BB5" w:rsidRPr="00537BB5" w:rsidRDefault="00537BB5" w:rsidP="00537BB5">
            <w:pPr>
              <w:rPr>
                <w:rFonts w:ascii="Arial" w:hAnsi="Arial" w:cs="Arial"/>
                <w:sz w:val="22"/>
                <w:szCs w:val="22"/>
              </w:rPr>
            </w:pPr>
            <w:r w:rsidRPr="00537BB5">
              <w:rPr>
                <w:rFonts w:ascii="Arial" w:hAnsi="Arial" w:cs="Arial"/>
                <w:sz w:val="20"/>
                <w:szCs w:val="20"/>
              </w:rPr>
              <w:t>HoS</w:t>
            </w:r>
          </w:p>
        </w:tc>
        <w:tc>
          <w:tcPr>
            <w:tcW w:w="153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BB68103" w14:textId="77777777" w:rsidR="00537BB5" w:rsidRPr="00537BB5" w:rsidRDefault="00537BB5" w:rsidP="00537BB5">
            <w:pPr>
              <w:rPr>
                <w:rFonts w:ascii="Arial" w:hAnsi="Arial" w:cs="Arial"/>
                <w:sz w:val="22"/>
                <w:szCs w:val="22"/>
              </w:rPr>
            </w:pPr>
            <w:r w:rsidRPr="00537BB5">
              <w:rPr>
                <w:rFonts w:ascii="Arial" w:hAnsi="Arial" w:cs="Arial"/>
                <w:sz w:val="20"/>
                <w:szCs w:val="20"/>
              </w:rPr>
              <w:t>Every 6 months</w:t>
            </w:r>
          </w:p>
        </w:tc>
      </w:tr>
      <w:tr w:rsidR="00537BB5" w:rsidRPr="00537BB5" w14:paraId="41A10A81" w14:textId="77777777" w:rsidTr="00A7646A">
        <w:trPr>
          <w:gridAfter w:val="1"/>
          <w:wAfter w:w="118" w:type="dxa"/>
        </w:trPr>
        <w:tc>
          <w:tcPr>
            <w:tcW w:w="21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D0FD7A" w14:textId="77777777" w:rsidR="00537BB5" w:rsidRPr="00537BB5" w:rsidRDefault="00537BB5" w:rsidP="00537BB5">
            <w:pPr>
              <w:rPr>
                <w:rFonts w:ascii="Arial" w:hAnsi="Arial" w:cs="Arial"/>
                <w:sz w:val="22"/>
                <w:szCs w:val="22"/>
              </w:rPr>
            </w:pPr>
            <w:r w:rsidRPr="00537BB5">
              <w:rPr>
                <w:rFonts w:ascii="Arial" w:hAnsi="Arial" w:cs="Arial"/>
                <w:sz w:val="20"/>
                <w:szCs w:val="20"/>
              </w:rPr>
              <w:t>Performance report to SLT</w:t>
            </w:r>
          </w:p>
        </w:tc>
        <w:tc>
          <w:tcPr>
            <w:tcW w:w="175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298D8D0" w14:textId="77777777" w:rsidR="00537BB5" w:rsidRPr="00537BB5" w:rsidRDefault="00537BB5" w:rsidP="00537BB5">
            <w:pPr>
              <w:rPr>
                <w:rFonts w:ascii="Arial" w:hAnsi="Arial" w:cs="Arial"/>
                <w:sz w:val="22"/>
                <w:szCs w:val="22"/>
              </w:rPr>
            </w:pPr>
            <w:r w:rsidRPr="00537BB5">
              <w:rPr>
                <w:rFonts w:ascii="Arial" w:hAnsi="Arial" w:cs="Arial"/>
                <w:sz w:val="20"/>
                <w:szCs w:val="20"/>
              </w:rPr>
              <w:t>Written report presented to SLT – In person or virtual meeting</w:t>
            </w:r>
          </w:p>
        </w:tc>
        <w:tc>
          <w:tcPr>
            <w:tcW w:w="290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CC24C79" w14:textId="77777777" w:rsidR="00537BB5" w:rsidRPr="00537BB5" w:rsidRDefault="00537BB5" w:rsidP="00537BB5">
            <w:pPr>
              <w:rPr>
                <w:rFonts w:ascii="Arial" w:hAnsi="Arial" w:cs="Arial"/>
                <w:sz w:val="22"/>
                <w:szCs w:val="22"/>
              </w:rPr>
            </w:pPr>
            <w:r w:rsidRPr="00537BB5">
              <w:rPr>
                <w:rFonts w:ascii="Arial" w:hAnsi="Arial" w:cs="Arial"/>
                <w:sz w:val="20"/>
                <w:szCs w:val="20"/>
              </w:rPr>
              <w:t>To provide constructive challenge and feedback to Service managers to develop their Leadership, skills</w:t>
            </w:r>
          </w:p>
        </w:tc>
        <w:tc>
          <w:tcPr>
            <w:tcW w:w="1573" w:type="dxa"/>
            <w:tcBorders>
              <w:top w:val="nil"/>
              <w:left w:val="nil"/>
              <w:bottom w:val="single" w:sz="8" w:space="0" w:color="auto"/>
              <w:right w:val="single" w:sz="8" w:space="0" w:color="auto"/>
            </w:tcBorders>
            <w:tcMar>
              <w:top w:w="0" w:type="dxa"/>
              <w:left w:w="108" w:type="dxa"/>
              <w:bottom w:w="0" w:type="dxa"/>
              <w:right w:w="108" w:type="dxa"/>
            </w:tcMar>
            <w:hideMark/>
          </w:tcPr>
          <w:p w14:paraId="04FC9E8C" w14:textId="77777777" w:rsidR="00537BB5" w:rsidRPr="00537BB5" w:rsidRDefault="00537BB5" w:rsidP="00537BB5">
            <w:pPr>
              <w:rPr>
                <w:rFonts w:ascii="Arial" w:hAnsi="Arial" w:cs="Arial"/>
                <w:sz w:val="22"/>
                <w:szCs w:val="22"/>
              </w:rPr>
            </w:pPr>
            <w:r w:rsidRPr="00537BB5">
              <w:rPr>
                <w:rFonts w:ascii="Arial" w:hAnsi="Arial" w:cs="Arial"/>
                <w:sz w:val="20"/>
                <w:szCs w:val="20"/>
              </w:rPr>
              <w:t>SM</w:t>
            </w:r>
          </w:p>
        </w:tc>
        <w:tc>
          <w:tcPr>
            <w:tcW w:w="153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A5B0A25" w14:textId="77777777" w:rsidR="00537BB5" w:rsidRPr="00537BB5" w:rsidRDefault="00537BB5" w:rsidP="00537BB5">
            <w:pPr>
              <w:rPr>
                <w:rFonts w:ascii="Arial" w:hAnsi="Arial" w:cs="Arial"/>
                <w:sz w:val="22"/>
                <w:szCs w:val="22"/>
              </w:rPr>
            </w:pPr>
            <w:r w:rsidRPr="00537BB5">
              <w:rPr>
                <w:rFonts w:ascii="Arial" w:hAnsi="Arial" w:cs="Arial"/>
                <w:sz w:val="20"/>
                <w:szCs w:val="20"/>
              </w:rPr>
              <w:t>Monthly</w:t>
            </w:r>
          </w:p>
        </w:tc>
      </w:tr>
      <w:tr w:rsidR="00537BB5" w:rsidRPr="00537BB5" w14:paraId="1C2F35B5" w14:textId="77777777" w:rsidTr="00A7646A">
        <w:tc>
          <w:tcPr>
            <w:tcW w:w="10047" w:type="dxa"/>
            <w:gridSpan w:val="11"/>
            <w:tcBorders>
              <w:top w:val="single" w:sz="8" w:space="0" w:color="auto"/>
              <w:left w:val="single" w:sz="8" w:space="0" w:color="auto"/>
              <w:bottom w:val="single" w:sz="8" w:space="0" w:color="auto"/>
              <w:right w:val="single" w:sz="8" w:space="0" w:color="auto"/>
            </w:tcBorders>
            <w:shd w:val="clear" w:color="auto" w:fill="ACB9CA"/>
            <w:tcMar>
              <w:top w:w="0" w:type="dxa"/>
              <w:left w:w="108" w:type="dxa"/>
              <w:bottom w:w="0" w:type="dxa"/>
              <w:right w:w="108" w:type="dxa"/>
            </w:tcMar>
            <w:hideMark/>
          </w:tcPr>
          <w:p w14:paraId="5A1CC144" w14:textId="77777777" w:rsidR="00537BB5" w:rsidRPr="00537BB5" w:rsidRDefault="00537BB5" w:rsidP="00537BB5">
            <w:pPr>
              <w:jc w:val="center"/>
              <w:rPr>
                <w:rFonts w:ascii="Arial" w:hAnsi="Arial" w:cs="Arial"/>
                <w:b/>
                <w:bCs/>
                <w:sz w:val="28"/>
                <w:szCs w:val="28"/>
              </w:rPr>
            </w:pPr>
            <w:r w:rsidRPr="00537BB5">
              <w:rPr>
                <w:rFonts w:ascii="Arial" w:hAnsi="Arial" w:cs="Arial"/>
                <w:b/>
                <w:bCs/>
                <w:color w:val="000000"/>
                <w:sz w:val="28"/>
                <w:szCs w:val="28"/>
              </w:rPr>
              <w:t>Family Support and Child Protection</w:t>
            </w:r>
          </w:p>
        </w:tc>
      </w:tr>
      <w:tr w:rsidR="00537BB5" w:rsidRPr="00537BB5" w14:paraId="68BD6558" w14:textId="77777777" w:rsidTr="00A7646A">
        <w:trPr>
          <w:gridBefore w:val="1"/>
          <w:wBefore w:w="123" w:type="dxa"/>
        </w:trPr>
        <w:tc>
          <w:tcPr>
            <w:tcW w:w="9924" w:type="dxa"/>
            <w:gridSpan w:val="10"/>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5A2C18B9" w14:textId="77777777" w:rsidR="00537BB5" w:rsidRPr="00537BB5" w:rsidRDefault="00537BB5" w:rsidP="00537BB5">
            <w:pPr>
              <w:jc w:val="center"/>
              <w:rPr>
                <w:rFonts w:ascii="Arial" w:hAnsi="Arial" w:cs="Arial"/>
                <w:b/>
                <w:bCs/>
                <w:sz w:val="28"/>
                <w:szCs w:val="28"/>
              </w:rPr>
            </w:pPr>
            <w:r w:rsidRPr="00537BB5">
              <w:rPr>
                <w:rFonts w:ascii="Arial" w:hAnsi="Arial" w:cs="Arial"/>
                <w:b/>
                <w:bCs/>
                <w:color w:val="000000"/>
                <w:sz w:val="28"/>
                <w:szCs w:val="28"/>
              </w:rPr>
              <w:t>Multisystemic Therapy</w:t>
            </w:r>
          </w:p>
        </w:tc>
      </w:tr>
      <w:tr w:rsidR="00537BB5" w:rsidRPr="00537BB5" w14:paraId="0FFC8B69" w14:textId="77777777" w:rsidTr="00A7646A">
        <w:trPr>
          <w:gridBefore w:val="1"/>
          <w:wBefore w:w="123" w:type="dxa"/>
        </w:trPr>
        <w:tc>
          <w:tcPr>
            <w:tcW w:w="2130" w:type="dxa"/>
            <w:gridSpan w:val="2"/>
            <w:tcBorders>
              <w:top w:val="nil"/>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14:paraId="44E5CFA3" w14:textId="77777777" w:rsidR="00537BB5" w:rsidRPr="00537BB5" w:rsidRDefault="00537BB5" w:rsidP="00537BB5">
            <w:pPr>
              <w:jc w:val="center"/>
              <w:rPr>
                <w:rFonts w:ascii="Arial" w:hAnsi="Arial" w:cs="Arial"/>
                <w:b/>
                <w:bCs/>
                <w:sz w:val="22"/>
                <w:szCs w:val="22"/>
              </w:rPr>
            </w:pPr>
            <w:r w:rsidRPr="00537BB5">
              <w:rPr>
                <w:rFonts w:ascii="Arial" w:hAnsi="Arial" w:cs="Arial"/>
                <w:b/>
                <w:bCs/>
                <w:color w:val="000000"/>
                <w:sz w:val="22"/>
                <w:szCs w:val="22"/>
              </w:rPr>
              <w:t>Activity</w:t>
            </w:r>
          </w:p>
          <w:p w14:paraId="3F5B84EB" w14:textId="77777777" w:rsidR="00537BB5" w:rsidRPr="00537BB5" w:rsidRDefault="00537BB5" w:rsidP="00537BB5">
            <w:pPr>
              <w:jc w:val="center"/>
              <w:rPr>
                <w:rFonts w:ascii="Arial" w:hAnsi="Arial" w:cs="Arial"/>
                <w:b/>
                <w:bCs/>
                <w:sz w:val="22"/>
                <w:szCs w:val="22"/>
              </w:rPr>
            </w:pPr>
            <w:r w:rsidRPr="00537BB5">
              <w:rPr>
                <w:rFonts w:ascii="Arial" w:hAnsi="Arial" w:cs="Arial"/>
                <w:b/>
                <w:bCs/>
                <w:color w:val="000000"/>
                <w:sz w:val="22"/>
                <w:szCs w:val="22"/>
              </w:rPr>
              <w:t>(What)</w:t>
            </w:r>
          </w:p>
        </w:tc>
        <w:tc>
          <w:tcPr>
            <w:tcW w:w="1750" w:type="dxa"/>
            <w:gridSpan w:val="2"/>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35070A02" w14:textId="77777777" w:rsidR="00537BB5" w:rsidRPr="00537BB5" w:rsidRDefault="00537BB5" w:rsidP="00537BB5">
            <w:pPr>
              <w:jc w:val="center"/>
              <w:rPr>
                <w:rFonts w:ascii="Arial" w:hAnsi="Arial" w:cs="Arial"/>
                <w:b/>
                <w:bCs/>
                <w:sz w:val="22"/>
                <w:szCs w:val="22"/>
              </w:rPr>
            </w:pPr>
            <w:r w:rsidRPr="00537BB5">
              <w:rPr>
                <w:rFonts w:ascii="Arial" w:hAnsi="Arial" w:cs="Arial"/>
                <w:b/>
                <w:bCs/>
                <w:color w:val="000000"/>
                <w:sz w:val="22"/>
                <w:szCs w:val="22"/>
              </w:rPr>
              <w:t>How</w:t>
            </w:r>
          </w:p>
        </w:tc>
        <w:tc>
          <w:tcPr>
            <w:tcW w:w="2790"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6A17B203" w14:textId="77777777" w:rsidR="00537BB5" w:rsidRPr="00537BB5" w:rsidRDefault="00537BB5" w:rsidP="00537BB5">
            <w:pPr>
              <w:jc w:val="center"/>
              <w:rPr>
                <w:rFonts w:ascii="Arial" w:hAnsi="Arial" w:cs="Arial"/>
                <w:b/>
                <w:bCs/>
                <w:sz w:val="22"/>
                <w:szCs w:val="22"/>
              </w:rPr>
            </w:pPr>
            <w:r w:rsidRPr="00537BB5">
              <w:rPr>
                <w:rFonts w:ascii="Arial" w:hAnsi="Arial" w:cs="Arial"/>
                <w:b/>
                <w:bCs/>
                <w:color w:val="000000"/>
                <w:sz w:val="22"/>
                <w:szCs w:val="22"/>
              </w:rPr>
              <w:t>Purpose</w:t>
            </w:r>
          </w:p>
          <w:p w14:paraId="2A14FB47" w14:textId="77777777" w:rsidR="00537BB5" w:rsidRPr="00537BB5" w:rsidRDefault="00537BB5" w:rsidP="00537BB5">
            <w:pPr>
              <w:jc w:val="center"/>
              <w:rPr>
                <w:rFonts w:ascii="Arial" w:hAnsi="Arial" w:cs="Arial"/>
                <w:b/>
                <w:bCs/>
                <w:sz w:val="22"/>
                <w:szCs w:val="22"/>
              </w:rPr>
            </w:pPr>
            <w:r w:rsidRPr="00537BB5">
              <w:rPr>
                <w:rFonts w:ascii="Arial" w:hAnsi="Arial" w:cs="Arial"/>
                <w:b/>
                <w:bCs/>
                <w:color w:val="000000"/>
                <w:sz w:val="22"/>
                <w:szCs w:val="22"/>
              </w:rPr>
              <w:t>(Why)</w:t>
            </w:r>
          </w:p>
        </w:tc>
        <w:tc>
          <w:tcPr>
            <w:tcW w:w="1718" w:type="dxa"/>
            <w:gridSpan w:val="3"/>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01F892A3" w14:textId="77777777" w:rsidR="00537BB5" w:rsidRPr="00537BB5" w:rsidRDefault="00537BB5" w:rsidP="00537BB5">
            <w:pPr>
              <w:jc w:val="center"/>
              <w:rPr>
                <w:rFonts w:ascii="Arial" w:hAnsi="Arial" w:cs="Arial"/>
                <w:b/>
                <w:bCs/>
                <w:sz w:val="22"/>
                <w:szCs w:val="22"/>
              </w:rPr>
            </w:pPr>
            <w:r w:rsidRPr="00537BB5">
              <w:rPr>
                <w:rFonts w:ascii="Arial" w:hAnsi="Arial" w:cs="Arial"/>
                <w:b/>
                <w:bCs/>
                <w:color w:val="000000"/>
                <w:sz w:val="22"/>
                <w:szCs w:val="22"/>
              </w:rPr>
              <w:t>Lead</w:t>
            </w:r>
          </w:p>
          <w:p w14:paraId="381E2166" w14:textId="77777777" w:rsidR="00537BB5" w:rsidRPr="00537BB5" w:rsidRDefault="00537BB5" w:rsidP="00537BB5">
            <w:pPr>
              <w:jc w:val="center"/>
              <w:rPr>
                <w:rFonts w:ascii="Arial" w:hAnsi="Arial" w:cs="Arial"/>
                <w:b/>
                <w:bCs/>
                <w:sz w:val="22"/>
                <w:szCs w:val="22"/>
              </w:rPr>
            </w:pPr>
            <w:r w:rsidRPr="00537BB5">
              <w:rPr>
                <w:rFonts w:ascii="Arial" w:hAnsi="Arial" w:cs="Arial"/>
                <w:b/>
                <w:bCs/>
                <w:color w:val="000000"/>
                <w:sz w:val="22"/>
                <w:szCs w:val="22"/>
              </w:rPr>
              <w:t>(Who)</w:t>
            </w:r>
          </w:p>
        </w:tc>
        <w:tc>
          <w:tcPr>
            <w:tcW w:w="1536" w:type="dxa"/>
            <w:gridSpan w:val="2"/>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76F42A02" w14:textId="77777777" w:rsidR="00537BB5" w:rsidRPr="00537BB5" w:rsidRDefault="00537BB5" w:rsidP="00537BB5">
            <w:pPr>
              <w:jc w:val="center"/>
              <w:rPr>
                <w:rFonts w:ascii="Arial" w:hAnsi="Arial" w:cs="Arial"/>
                <w:b/>
                <w:bCs/>
                <w:sz w:val="22"/>
                <w:szCs w:val="22"/>
              </w:rPr>
            </w:pPr>
            <w:r w:rsidRPr="00537BB5">
              <w:rPr>
                <w:rFonts w:ascii="Arial" w:hAnsi="Arial" w:cs="Arial"/>
                <w:b/>
                <w:bCs/>
                <w:color w:val="000000"/>
                <w:sz w:val="22"/>
                <w:szCs w:val="22"/>
              </w:rPr>
              <w:t>Frequency (When)</w:t>
            </w:r>
          </w:p>
        </w:tc>
      </w:tr>
      <w:tr w:rsidR="00537BB5" w:rsidRPr="00537BB5" w14:paraId="2832BCCD" w14:textId="77777777" w:rsidTr="00A7646A">
        <w:trPr>
          <w:gridBefore w:val="1"/>
          <w:wBefore w:w="123" w:type="dxa"/>
        </w:trPr>
        <w:tc>
          <w:tcPr>
            <w:tcW w:w="21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7CF836" w14:textId="77777777" w:rsidR="00537BB5" w:rsidRPr="00537BB5" w:rsidRDefault="00537BB5" w:rsidP="00537BB5">
            <w:pPr>
              <w:rPr>
                <w:rFonts w:ascii="Arial" w:hAnsi="Arial" w:cs="Arial"/>
              </w:rPr>
            </w:pPr>
            <w:r w:rsidRPr="00537BB5">
              <w:rPr>
                <w:rFonts w:ascii="Arial" w:hAnsi="Arial" w:cs="Arial"/>
                <w:sz w:val="20"/>
                <w:szCs w:val="20"/>
              </w:rPr>
              <w:t xml:space="preserve">Supervision </w:t>
            </w:r>
          </w:p>
        </w:tc>
        <w:tc>
          <w:tcPr>
            <w:tcW w:w="175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34B0AE1" w14:textId="77777777" w:rsidR="00537BB5" w:rsidRPr="00537BB5" w:rsidRDefault="00537BB5" w:rsidP="00537BB5">
            <w:pPr>
              <w:rPr>
                <w:rFonts w:ascii="Arial" w:hAnsi="Arial" w:cs="Arial"/>
                <w:sz w:val="22"/>
                <w:szCs w:val="22"/>
              </w:rPr>
            </w:pPr>
            <w:r w:rsidRPr="00537BB5">
              <w:rPr>
                <w:rFonts w:ascii="Arial" w:hAnsi="Arial" w:cs="Arial"/>
                <w:sz w:val="20"/>
                <w:szCs w:val="20"/>
              </w:rPr>
              <w:t>Face to face/Virtual meeting</w:t>
            </w:r>
          </w:p>
        </w:tc>
        <w:tc>
          <w:tcPr>
            <w:tcW w:w="2790" w:type="dxa"/>
            <w:tcBorders>
              <w:top w:val="nil"/>
              <w:left w:val="nil"/>
              <w:bottom w:val="single" w:sz="8" w:space="0" w:color="auto"/>
              <w:right w:val="single" w:sz="8" w:space="0" w:color="auto"/>
            </w:tcBorders>
            <w:tcMar>
              <w:top w:w="0" w:type="dxa"/>
              <w:left w:w="108" w:type="dxa"/>
              <w:bottom w:w="0" w:type="dxa"/>
              <w:right w:w="108" w:type="dxa"/>
            </w:tcMar>
          </w:tcPr>
          <w:p w14:paraId="50ED3CB8" w14:textId="77777777" w:rsidR="00537BB5" w:rsidRPr="00537BB5" w:rsidRDefault="00537BB5" w:rsidP="00537BB5">
            <w:pPr>
              <w:rPr>
                <w:rFonts w:ascii="Arial" w:hAnsi="Arial" w:cs="Arial"/>
                <w:sz w:val="20"/>
                <w:szCs w:val="20"/>
              </w:rPr>
            </w:pPr>
            <w:r w:rsidRPr="00537BB5">
              <w:rPr>
                <w:rFonts w:ascii="Arial" w:hAnsi="Arial" w:cs="Arial"/>
                <w:sz w:val="20"/>
                <w:szCs w:val="20"/>
              </w:rPr>
              <w:t xml:space="preserve">To provide staff the opportunity for targeted group supervision and to ensure effective management oversight </w:t>
            </w:r>
          </w:p>
          <w:p w14:paraId="383F36A9" w14:textId="77777777" w:rsidR="00537BB5" w:rsidRPr="00537BB5" w:rsidRDefault="00537BB5" w:rsidP="00537BB5">
            <w:pPr>
              <w:rPr>
                <w:rFonts w:ascii="Arial" w:hAnsi="Arial" w:cs="Arial"/>
                <w:sz w:val="20"/>
                <w:szCs w:val="20"/>
              </w:rPr>
            </w:pPr>
          </w:p>
          <w:p w14:paraId="6C20C6BC" w14:textId="77777777" w:rsidR="00537BB5" w:rsidRPr="00537BB5" w:rsidRDefault="00537BB5" w:rsidP="00537BB5">
            <w:pPr>
              <w:rPr>
                <w:rFonts w:ascii="Arial" w:hAnsi="Arial" w:cs="Arial"/>
                <w:sz w:val="20"/>
                <w:szCs w:val="20"/>
              </w:rPr>
            </w:pPr>
            <w:r w:rsidRPr="00537BB5">
              <w:rPr>
                <w:rFonts w:ascii="Arial" w:hAnsi="Arial" w:cs="Arial"/>
                <w:sz w:val="20"/>
                <w:szCs w:val="20"/>
              </w:rPr>
              <w:t xml:space="preserve">To provide staff the opportunity for targeted individual clinician development planning and to ensure effective management oversight </w:t>
            </w:r>
          </w:p>
          <w:p w14:paraId="4075163B" w14:textId="77777777" w:rsidR="00537BB5" w:rsidRPr="00537BB5" w:rsidRDefault="00537BB5" w:rsidP="00537BB5">
            <w:pPr>
              <w:rPr>
                <w:rFonts w:ascii="Arial" w:hAnsi="Arial" w:cs="Arial"/>
                <w:sz w:val="20"/>
                <w:szCs w:val="20"/>
              </w:rPr>
            </w:pPr>
          </w:p>
          <w:p w14:paraId="66E299B1" w14:textId="77777777" w:rsidR="00537BB5" w:rsidRPr="00537BB5" w:rsidRDefault="00537BB5" w:rsidP="00537BB5">
            <w:pPr>
              <w:rPr>
                <w:rFonts w:ascii="Arial" w:hAnsi="Arial" w:cs="Arial"/>
                <w:sz w:val="20"/>
                <w:szCs w:val="20"/>
              </w:rPr>
            </w:pPr>
            <w:r w:rsidRPr="00537BB5">
              <w:rPr>
                <w:rFonts w:ascii="Arial" w:hAnsi="Arial" w:cs="Arial"/>
                <w:sz w:val="20"/>
                <w:szCs w:val="20"/>
              </w:rPr>
              <w:t>Supervision between Head of service and Service Manager (MST Supervisor) looks at their individual and team performance and areas for learning. Examples of good practice and areas where improvements are needed discussed.</w:t>
            </w:r>
          </w:p>
        </w:tc>
        <w:tc>
          <w:tcPr>
            <w:tcW w:w="1718" w:type="dxa"/>
            <w:gridSpan w:val="3"/>
            <w:tcBorders>
              <w:top w:val="nil"/>
              <w:left w:val="nil"/>
              <w:bottom w:val="single" w:sz="8" w:space="0" w:color="auto"/>
              <w:right w:val="single" w:sz="8" w:space="0" w:color="auto"/>
            </w:tcBorders>
            <w:tcMar>
              <w:top w:w="0" w:type="dxa"/>
              <w:left w:w="108" w:type="dxa"/>
              <w:bottom w:w="0" w:type="dxa"/>
              <w:right w:w="108" w:type="dxa"/>
            </w:tcMar>
          </w:tcPr>
          <w:p w14:paraId="1E2F075A" w14:textId="77777777" w:rsidR="00537BB5" w:rsidRPr="00537BB5" w:rsidRDefault="00537BB5" w:rsidP="00537BB5">
            <w:pPr>
              <w:rPr>
                <w:rFonts w:ascii="Arial" w:hAnsi="Arial" w:cs="Arial"/>
                <w:sz w:val="20"/>
                <w:szCs w:val="20"/>
              </w:rPr>
            </w:pPr>
            <w:r w:rsidRPr="00537BB5">
              <w:rPr>
                <w:rFonts w:ascii="Arial" w:hAnsi="Arial" w:cs="Arial"/>
                <w:sz w:val="20"/>
                <w:szCs w:val="20"/>
              </w:rPr>
              <w:t>HoS/Service Managers (MST Supervisor)</w:t>
            </w:r>
          </w:p>
          <w:p w14:paraId="0D39B854" w14:textId="77777777" w:rsidR="00537BB5" w:rsidRPr="00537BB5" w:rsidRDefault="00537BB5" w:rsidP="00537BB5">
            <w:pPr>
              <w:rPr>
                <w:rFonts w:ascii="Arial" w:hAnsi="Arial" w:cs="Arial"/>
              </w:rPr>
            </w:pPr>
          </w:p>
          <w:p w14:paraId="7A611D91" w14:textId="77777777" w:rsidR="00537BB5" w:rsidRPr="00537BB5" w:rsidRDefault="00537BB5" w:rsidP="00537BB5">
            <w:pPr>
              <w:rPr>
                <w:rFonts w:ascii="Arial" w:hAnsi="Arial" w:cs="Arial"/>
                <w:sz w:val="22"/>
                <w:szCs w:val="22"/>
              </w:rPr>
            </w:pPr>
          </w:p>
          <w:p w14:paraId="7AB84692" w14:textId="77777777" w:rsidR="00537BB5" w:rsidRPr="00537BB5" w:rsidRDefault="00537BB5" w:rsidP="00537BB5">
            <w:pPr>
              <w:rPr>
                <w:rFonts w:ascii="Arial" w:hAnsi="Arial" w:cs="Arial"/>
                <w:sz w:val="22"/>
                <w:szCs w:val="22"/>
              </w:rPr>
            </w:pPr>
          </w:p>
          <w:p w14:paraId="0A785BD5" w14:textId="77777777" w:rsidR="00537BB5" w:rsidRPr="00537BB5" w:rsidRDefault="00537BB5" w:rsidP="00537BB5">
            <w:pPr>
              <w:rPr>
                <w:rFonts w:ascii="Arial" w:hAnsi="Arial" w:cs="Arial"/>
                <w:sz w:val="20"/>
                <w:szCs w:val="20"/>
              </w:rPr>
            </w:pPr>
            <w:r w:rsidRPr="00537BB5">
              <w:rPr>
                <w:rFonts w:ascii="Arial" w:hAnsi="Arial" w:cs="Arial"/>
                <w:sz w:val="20"/>
                <w:szCs w:val="20"/>
              </w:rPr>
              <w:t>Service Managers (MST Supervisor)</w:t>
            </w:r>
          </w:p>
          <w:p w14:paraId="4667B98B" w14:textId="77777777" w:rsidR="00537BB5" w:rsidRPr="00537BB5" w:rsidRDefault="00537BB5" w:rsidP="00537BB5">
            <w:pPr>
              <w:rPr>
                <w:rFonts w:ascii="Arial" w:hAnsi="Arial" w:cs="Arial"/>
              </w:rPr>
            </w:pPr>
          </w:p>
          <w:p w14:paraId="1445E80F" w14:textId="77777777" w:rsidR="00537BB5" w:rsidRPr="00537BB5" w:rsidRDefault="00537BB5" w:rsidP="00537BB5">
            <w:pPr>
              <w:rPr>
                <w:rFonts w:ascii="Arial" w:hAnsi="Arial" w:cs="Arial"/>
                <w:sz w:val="22"/>
                <w:szCs w:val="22"/>
              </w:rPr>
            </w:pPr>
          </w:p>
          <w:p w14:paraId="58E443C4" w14:textId="77777777" w:rsidR="00537BB5" w:rsidRPr="00537BB5" w:rsidRDefault="00537BB5" w:rsidP="00537BB5">
            <w:pPr>
              <w:rPr>
                <w:rFonts w:ascii="Arial" w:hAnsi="Arial" w:cs="Arial"/>
                <w:sz w:val="22"/>
                <w:szCs w:val="22"/>
              </w:rPr>
            </w:pPr>
          </w:p>
          <w:p w14:paraId="48089882" w14:textId="77777777" w:rsidR="00537BB5" w:rsidRPr="00537BB5" w:rsidRDefault="00537BB5" w:rsidP="00537BB5">
            <w:pPr>
              <w:rPr>
                <w:rFonts w:ascii="Arial" w:hAnsi="Arial" w:cs="Arial"/>
                <w:sz w:val="22"/>
                <w:szCs w:val="22"/>
              </w:rPr>
            </w:pPr>
            <w:r w:rsidRPr="00537BB5">
              <w:rPr>
                <w:rFonts w:ascii="Arial" w:hAnsi="Arial" w:cs="Arial"/>
                <w:sz w:val="20"/>
                <w:szCs w:val="20"/>
              </w:rPr>
              <w:t>Service Managers (MST Supervisor)</w:t>
            </w:r>
          </w:p>
        </w:tc>
        <w:tc>
          <w:tcPr>
            <w:tcW w:w="1536" w:type="dxa"/>
            <w:gridSpan w:val="2"/>
            <w:tcBorders>
              <w:top w:val="nil"/>
              <w:left w:val="nil"/>
              <w:bottom w:val="single" w:sz="8" w:space="0" w:color="auto"/>
              <w:right w:val="single" w:sz="8" w:space="0" w:color="auto"/>
            </w:tcBorders>
            <w:tcMar>
              <w:top w:w="0" w:type="dxa"/>
              <w:left w:w="108" w:type="dxa"/>
              <w:bottom w:w="0" w:type="dxa"/>
              <w:right w:w="108" w:type="dxa"/>
            </w:tcMar>
          </w:tcPr>
          <w:p w14:paraId="0CCF990F" w14:textId="77777777" w:rsidR="00537BB5" w:rsidRPr="00537BB5" w:rsidRDefault="00537BB5" w:rsidP="00537BB5">
            <w:pPr>
              <w:rPr>
                <w:rFonts w:ascii="Arial" w:hAnsi="Arial" w:cs="Arial"/>
                <w:sz w:val="20"/>
                <w:szCs w:val="20"/>
              </w:rPr>
            </w:pPr>
            <w:r w:rsidRPr="00537BB5">
              <w:rPr>
                <w:rFonts w:ascii="Arial" w:hAnsi="Arial" w:cs="Arial"/>
                <w:sz w:val="20"/>
                <w:szCs w:val="20"/>
              </w:rPr>
              <w:t>Weekly</w:t>
            </w:r>
          </w:p>
          <w:p w14:paraId="132F8229" w14:textId="77777777" w:rsidR="00537BB5" w:rsidRPr="00537BB5" w:rsidRDefault="00537BB5" w:rsidP="00537BB5">
            <w:pPr>
              <w:rPr>
                <w:rFonts w:ascii="Arial" w:hAnsi="Arial" w:cs="Arial"/>
                <w:sz w:val="20"/>
                <w:szCs w:val="20"/>
              </w:rPr>
            </w:pPr>
          </w:p>
          <w:p w14:paraId="20A10ABB" w14:textId="77777777" w:rsidR="00537BB5" w:rsidRPr="00537BB5" w:rsidRDefault="00537BB5" w:rsidP="00537BB5">
            <w:pPr>
              <w:rPr>
                <w:rFonts w:ascii="Arial" w:hAnsi="Arial" w:cs="Arial"/>
                <w:sz w:val="20"/>
                <w:szCs w:val="20"/>
              </w:rPr>
            </w:pPr>
          </w:p>
          <w:p w14:paraId="5D256560" w14:textId="77777777" w:rsidR="00537BB5" w:rsidRPr="00537BB5" w:rsidRDefault="00537BB5" w:rsidP="00537BB5">
            <w:pPr>
              <w:rPr>
                <w:rFonts w:ascii="Arial" w:hAnsi="Arial" w:cs="Arial"/>
                <w:sz w:val="20"/>
                <w:szCs w:val="20"/>
              </w:rPr>
            </w:pPr>
          </w:p>
          <w:p w14:paraId="7EAEEB9D" w14:textId="77777777" w:rsidR="00537BB5" w:rsidRPr="00537BB5" w:rsidRDefault="00537BB5" w:rsidP="00537BB5">
            <w:pPr>
              <w:rPr>
                <w:rFonts w:ascii="Arial" w:hAnsi="Arial" w:cs="Arial"/>
                <w:sz w:val="20"/>
                <w:szCs w:val="20"/>
              </w:rPr>
            </w:pPr>
          </w:p>
          <w:p w14:paraId="1791DAC7" w14:textId="77777777" w:rsidR="00537BB5" w:rsidRPr="00537BB5" w:rsidRDefault="00537BB5" w:rsidP="00537BB5">
            <w:pPr>
              <w:rPr>
                <w:rFonts w:ascii="Arial" w:hAnsi="Arial" w:cs="Arial"/>
                <w:sz w:val="20"/>
                <w:szCs w:val="20"/>
              </w:rPr>
            </w:pPr>
          </w:p>
          <w:p w14:paraId="5182B7C5" w14:textId="77777777" w:rsidR="00537BB5" w:rsidRPr="00537BB5" w:rsidRDefault="00537BB5" w:rsidP="00537BB5">
            <w:pPr>
              <w:rPr>
                <w:rFonts w:ascii="Arial" w:hAnsi="Arial" w:cs="Arial"/>
                <w:sz w:val="20"/>
                <w:szCs w:val="20"/>
              </w:rPr>
            </w:pPr>
          </w:p>
          <w:p w14:paraId="1ED0D23E" w14:textId="77777777" w:rsidR="00537BB5" w:rsidRPr="00537BB5" w:rsidRDefault="00537BB5" w:rsidP="00537BB5">
            <w:pPr>
              <w:rPr>
                <w:rFonts w:ascii="Arial" w:hAnsi="Arial" w:cs="Arial"/>
                <w:sz w:val="20"/>
                <w:szCs w:val="20"/>
              </w:rPr>
            </w:pPr>
            <w:r w:rsidRPr="00537BB5">
              <w:rPr>
                <w:rFonts w:ascii="Arial" w:hAnsi="Arial" w:cs="Arial"/>
                <w:sz w:val="20"/>
                <w:szCs w:val="20"/>
              </w:rPr>
              <w:t>Monthly</w:t>
            </w:r>
          </w:p>
          <w:p w14:paraId="4C1E478D" w14:textId="77777777" w:rsidR="00537BB5" w:rsidRPr="00537BB5" w:rsidRDefault="00537BB5" w:rsidP="00537BB5">
            <w:pPr>
              <w:rPr>
                <w:rFonts w:ascii="Arial" w:hAnsi="Arial" w:cs="Arial"/>
                <w:sz w:val="20"/>
                <w:szCs w:val="20"/>
              </w:rPr>
            </w:pPr>
          </w:p>
          <w:p w14:paraId="40ABBA73" w14:textId="77777777" w:rsidR="00537BB5" w:rsidRPr="00537BB5" w:rsidRDefault="00537BB5" w:rsidP="00537BB5">
            <w:pPr>
              <w:rPr>
                <w:rFonts w:ascii="Arial" w:hAnsi="Arial" w:cs="Arial"/>
                <w:sz w:val="20"/>
                <w:szCs w:val="20"/>
              </w:rPr>
            </w:pPr>
          </w:p>
          <w:p w14:paraId="171C9988" w14:textId="77777777" w:rsidR="00537BB5" w:rsidRPr="00537BB5" w:rsidRDefault="00537BB5" w:rsidP="00537BB5">
            <w:pPr>
              <w:rPr>
                <w:rFonts w:ascii="Arial" w:hAnsi="Arial" w:cs="Arial"/>
                <w:sz w:val="20"/>
                <w:szCs w:val="20"/>
              </w:rPr>
            </w:pPr>
          </w:p>
          <w:p w14:paraId="3F3AC262" w14:textId="77777777" w:rsidR="00537BB5" w:rsidRPr="00537BB5" w:rsidRDefault="00537BB5" w:rsidP="00537BB5">
            <w:pPr>
              <w:rPr>
                <w:rFonts w:ascii="Arial" w:hAnsi="Arial" w:cs="Arial"/>
                <w:sz w:val="20"/>
                <w:szCs w:val="20"/>
              </w:rPr>
            </w:pPr>
          </w:p>
          <w:p w14:paraId="4C400A7C" w14:textId="77777777" w:rsidR="00537BB5" w:rsidRPr="00537BB5" w:rsidRDefault="00537BB5" w:rsidP="00537BB5">
            <w:pPr>
              <w:rPr>
                <w:rFonts w:ascii="Arial" w:hAnsi="Arial" w:cs="Arial"/>
                <w:sz w:val="20"/>
                <w:szCs w:val="20"/>
              </w:rPr>
            </w:pPr>
          </w:p>
          <w:p w14:paraId="4FDF0B91" w14:textId="77777777" w:rsidR="00537BB5" w:rsidRPr="00537BB5" w:rsidRDefault="00537BB5" w:rsidP="00537BB5">
            <w:pPr>
              <w:rPr>
                <w:rFonts w:ascii="Arial" w:hAnsi="Arial" w:cs="Arial"/>
                <w:sz w:val="20"/>
                <w:szCs w:val="20"/>
              </w:rPr>
            </w:pPr>
            <w:r w:rsidRPr="00537BB5">
              <w:rPr>
                <w:rFonts w:ascii="Arial" w:hAnsi="Arial" w:cs="Arial"/>
                <w:sz w:val="20"/>
                <w:szCs w:val="20"/>
              </w:rPr>
              <w:t>Monthly</w:t>
            </w:r>
          </w:p>
          <w:p w14:paraId="3ACB8F52" w14:textId="77777777" w:rsidR="00537BB5" w:rsidRPr="00537BB5" w:rsidRDefault="00537BB5" w:rsidP="00537BB5">
            <w:pPr>
              <w:rPr>
                <w:rFonts w:ascii="Arial" w:hAnsi="Arial" w:cs="Arial"/>
              </w:rPr>
            </w:pPr>
          </w:p>
          <w:p w14:paraId="2E4607DE" w14:textId="77777777" w:rsidR="00537BB5" w:rsidRPr="00537BB5" w:rsidRDefault="00537BB5" w:rsidP="00537BB5">
            <w:pPr>
              <w:rPr>
                <w:rFonts w:ascii="Arial" w:hAnsi="Arial" w:cs="Arial"/>
                <w:sz w:val="22"/>
                <w:szCs w:val="22"/>
              </w:rPr>
            </w:pPr>
          </w:p>
          <w:p w14:paraId="4FA8A9A3" w14:textId="77777777" w:rsidR="00537BB5" w:rsidRPr="00537BB5" w:rsidRDefault="00537BB5" w:rsidP="00537BB5">
            <w:pPr>
              <w:rPr>
                <w:rFonts w:ascii="Arial" w:hAnsi="Arial" w:cs="Arial"/>
                <w:sz w:val="22"/>
                <w:szCs w:val="22"/>
              </w:rPr>
            </w:pPr>
          </w:p>
          <w:p w14:paraId="1480B1D4" w14:textId="77777777" w:rsidR="00537BB5" w:rsidRPr="00537BB5" w:rsidRDefault="00537BB5" w:rsidP="00537BB5">
            <w:pPr>
              <w:rPr>
                <w:rFonts w:ascii="Arial" w:hAnsi="Arial" w:cs="Arial"/>
                <w:sz w:val="22"/>
                <w:szCs w:val="22"/>
              </w:rPr>
            </w:pPr>
          </w:p>
        </w:tc>
      </w:tr>
      <w:tr w:rsidR="00537BB5" w:rsidRPr="00537BB5" w14:paraId="4E22369F" w14:textId="77777777" w:rsidTr="00A7646A">
        <w:trPr>
          <w:gridBefore w:val="1"/>
          <w:wBefore w:w="123" w:type="dxa"/>
        </w:trPr>
        <w:tc>
          <w:tcPr>
            <w:tcW w:w="21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81D373" w14:textId="77777777" w:rsidR="00537BB5" w:rsidRPr="00537BB5" w:rsidRDefault="00537BB5" w:rsidP="00537BB5">
            <w:pPr>
              <w:rPr>
                <w:rFonts w:ascii="Arial" w:hAnsi="Arial" w:cs="Arial"/>
                <w:sz w:val="22"/>
                <w:szCs w:val="22"/>
              </w:rPr>
            </w:pPr>
            <w:r w:rsidRPr="00537BB5">
              <w:rPr>
                <w:rFonts w:ascii="Arial" w:hAnsi="Arial" w:cs="Arial"/>
                <w:sz w:val="20"/>
                <w:szCs w:val="20"/>
              </w:rPr>
              <w:lastRenderedPageBreak/>
              <w:t>Case review and performance meeting</w:t>
            </w:r>
          </w:p>
        </w:tc>
        <w:tc>
          <w:tcPr>
            <w:tcW w:w="175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899A77D" w14:textId="77777777" w:rsidR="00537BB5" w:rsidRPr="00537BB5" w:rsidRDefault="00537BB5" w:rsidP="00537BB5">
            <w:pPr>
              <w:rPr>
                <w:rFonts w:ascii="Arial" w:hAnsi="Arial" w:cs="Arial"/>
                <w:sz w:val="22"/>
                <w:szCs w:val="22"/>
              </w:rPr>
            </w:pPr>
            <w:r w:rsidRPr="00537BB5">
              <w:rPr>
                <w:rFonts w:ascii="Arial" w:hAnsi="Arial" w:cs="Arial"/>
                <w:sz w:val="20"/>
                <w:szCs w:val="20"/>
              </w:rPr>
              <w:t>Face to face/Virtual meeting</w:t>
            </w:r>
          </w:p>
        </w:tc>
        <w:tc>
          <w:tcPr>
            <w:tcW w:w="2790" w:type="dxa"/>
            <w:tcBorders>
              <w:top w:val="nil"/>
              <w:left w:val="nil"/>
              <w:bottom w:val="single" w:sz="8" w:space="0" w:color="auto"/>
              <w:right w:val="single" w:sz="8" w:space="0" w:color="auto"/>
            </w:tcBorders>
            <w:tcMar>
              <w:top w:w="0" w:type="dxa"/>
              <w:left w:w="108" w:type="dxa"/>
              <w:bottom w:w="0" w:type="dxa"/>
              <w:right w:w="108" w:type="dxa"/>
            </w:tcMar>
          </w:tcPr>
          <w:p w14:paraId="79BB2F89" w14:textId="77777777" w:rsidR="00537BB5" w:rsidRPr="00537BB5" w:rsidRDefault="00537BB5" w:rsidP="00537BB5">
            <w:pPr>
              <w:rPr>
                <w:rFonts w:ascii="Arial" w:hAnsi="Arial" w:cs="Arial"/>
                <w:sz w:val="20"/>
                <w:szCs w:val="20"/>
              </w:rPr>
            </w:pPr>
            <w:r w:rsidRPr="00537BB5">
              <w:rPr>
                <w:rFonts w:ascii="Arial" w:hAnsi="Arial" w:cs="Arial"/>
                <w:sz w:val="20"/>
                <w:szCs w:val="20"/>
              </w:rPr>
              <w:t>The monthly performance and case review meeting will consider the individual team performance of each team, highlighting areas of strength and areas requiring improvement</w:t>
            </w:r>
          </w:p>
          <w:p w14:paraId="1D1BA5C4" w14:textId="77777777" w:rsidR="00537BB5" w:rsidRPr="00537BB5" w:rsidRDefault="00537BB5" w:rsidP="00537BB5">
            <w:pPr>
              <w:rPr>
                <w:rFonts w:ascii="Arial" w:hAnsi="Arial" w:cs="Arial"/>
              </w:rPr>
            </w:pPr>
          </w:p>
          <w:p w14:paraId="48B30195" w14:textId="77777777" w:rsidR="00537BB5" w:rsidRPr="00537BB5" w:rsidRDefault="00537BB5" w:rsidP="00537BB5">
            <w:pPr>
              <w:rPr>
                <w:rFonts w:ascii="Arial" w:hAnsi="Arial" w:cs="Arial"/>
                <w:sz w:val="20"/>
                <w:szCs w:val="20"/>
              </w:rPr>
            </w:pPr>
            <w:r w:rsidRPr="00537BB5">
              <w:rPr>
                <w:rFonts w:ascii="Arial" w:hAnsi="Arial" w:cs="Arial"/>
                <w:sz w:val="20"/>
                <w:szCs w:val="20"/>
              </w:rPr>
              <w:t xml:space="preserve">Each team will complete 6-month Programme Implementation Reviews, published to key stakeholders to review previous and set new goals based on individual and team performance </w:t>
            </w:r>
          </w:p>
        </w:tc>
        <w:tc>
          <w:tcPr>
            <w:tcW w:w="1718" w:type="dxa"/>
            <w:gridSpan w:val="3"/>
            <w:tcBorders>
              <w:top w:val="nil"/>
              <w:left w:val="nil"/>
              <w:bottom w:val="single" w:sz="8" w:space="0" w:color="auto"/>
              <w:right w:val="single" w:sz="8" w:space="0" w:color="auto"/>
            </w:tcBorders>
            <w:tcMar>
              <w:top w:w="0" w:type="dxa"/>
              <w:left w:w="108" w:type="dxa"/>
              <w:bottom w:w="0" w:type="dxa"/>
              <w:right w:w="108" w:type="dxa"/>
            </w:tcMar>
          </w:tcPr>
          <w:p w14:paraId="16507F82" w14:textId="77777777" w:rsidR="00537BB5" w:rsidRPr="00537BB5" w:rsidRDefault="00537BB5" w:rsidP="00537BB5">
            <w:pPr>
              <w:rPr>
                <w:rFonts w:ascii="Arial" w:hAnsi="Arial" w:cs="Arial"/>
                <w:sz w:val="20"/>
                <w:szCs w:val="20"/>
              </w:rPr>
            </w:pPr>
            <w:r w:rsidRPr="00537BB5">
              <w:rPr>
                <w:rFonts w:ascii="Arial" w:hAnsi="Arial" w:cs="Arial"/>
                <w:sz w:val="20"/>
                <w:szCs w:val="20"/>
              </w:rPr>
              <w:t>Service Managers (MST Supervisor)</w:t>
            </w:r>
          </w:p>
          <w:p w14:paraId="2938518E" w14:textId="77777777" w:rsidR="00537BB5" w:rsidRPr="00537BB5" w:rsidRDefault="00537BB5" w:rsidP="00537BB5">
            <w:pPr>
              <w:rPr>
                <w:rFonts w:ascii="Arial" w:hAnsi="Arial" w:cs="Arial"/>
              </w:rPr>
            </w:pPr>
          </w:p>
          <w:p w14:paraId="709D7852" w14:textId="77777777" w:rsidR="00537BB5" w:rsidRPr="00537BB5" w:rsidRDefault="00537BB5" w:rsidP="00537BB5">
            <w:pPr>
              <w:rPr>
                <w:rFonts w:ascii="Arial" w:hAnsi="Arial" w:cs="Arial"/>
                <w:sz w:val="22"/>
                <w:szCs w:val="22"/>
              </w:rPr>
            </w:pPr>
          </w:p>
          <w:p w14:paraId="641DC36B" w14:textId="77777777" w:rsidR="00537BB5" w:rsidRPr="00537BB5" w:rsidRDefault="00537BB5" w:rsidP="00537BB5">
            <w:pPr>
              <w:rPr>
                <w:rFonts w:ascii="Arial" w:hAnsi="Arial" w:cs="Arial"/>
                <w:sz w:val="22"/>
                <w:szCs w:val="22"/>
              </w:rPr>
            </w:pPr>
          </w:p>
          <w:p w14:paraId="64DED3C9" w14:textId="77777777" w:rsidR="00537BB5" w:rsidRPr="00537BB5" w:rsidRDefault="00537BB5" w:rsidP="00537BB5">
            <w:pPr>
              <w:rPr>
                <w:rFonts w:ascii="Arial" w:hAnsi="Arial" w:cs="Arial"/>
                <w:sz w:val="22"/>
                <w:szCs w:val="22"/>
              </w:rPr>
            </w:pPr>
          </w:p>
          <w:p w14:paraId="536F9FC8" w14:textId="77777777" w:rsidR="00537BB5" w:rsidRPr="00537BB5" w:rsidRDefault="00537BB5" w:rsidP="00537BB5">
            <w:pPr>
              <w:rPr>
                <w:rFonts w:ascii="Arial" w:hAnsi="Arial" w:cs="Arial"/>
                <w:sz w:val="22"/>
                <w:szCs w:val="22"/>
              </w:rPr>
            </w:pPr>
            <w:r w:rsidRPr="00537BB5">
              <w:rPr>
                <w:rFonts w:ascii="Arial" w:hAnsi="Arial" w:cs="Arial"/>
                <w:sz w:val="20"/>
                <w:szCs w:val="20"/>
              </w:rPr>
              <w:t>Service Managers (MST Supervisor)</w:t>
            </w:r>
          </w:p>
        </w:tc>
        <w:tc>
          <w:tcPr>
            <w:tcW w:w="1536" w:type="dxa"/>
            <w:gridSpan w:val="2"/>
            <w:tcBorders>
              <w:top w:val="nil"/>
              <w:left w:val="nil"/>
              <w:bottom w:val="single" w:sz="8" w:space="0" w:color="auto"/>
              <w:right w:val="single" w:sz="8" w:space="0" w:color="auto"/>
            </w:tcBorders>
            <w:tcMar>
              <w:top w:w="0" w:type="dxa"/>
              <w:left w:w="108" w:type="dxa"/>
              <w:bottom w:w="0" w:type="dxa"/>
              <w:right w:w="108" w:type="dxa"/>
            </w:tcMar>
          </w:tcPr>
          <w:p w14:paraId="7C51ACB8" w14:textId="77777777" w:rsidR="00537BB5" w:rsidRPr="00537BB5" w:rsidRDefault="00537BB5" w:rsidP="00537BB5">
            <w:pPr>
              <w:rPr>
                <w:rFonts w:ascii="Arial" w:hAnsi="Arial" w:cs="Arial"/>
                <w:sz w:val="20"/>
                <w:szCs w:val="20"/>
              </w:rPr>
            </w:pPr>
            <w:r w:rsidRPr="00537BB5">
              <w:rPr>
                <w:rFonts w:ascii="Arial" w:hAnsi="Arial" w:cs="Arial"/>
                <w:sz w:val="20"/>
                <w:szCs w:val="20"/>
              </w:rPr>
              <w:t>Monthly</w:t>
            </w:r>
          </w:p>
          <w:p w14:paraId="645C12B7" w14:textId="77777777" w:rsidR="00537BB5" w:rsidRPr="00537BB5" w:rsidRDefault="00537BB5" w:rsidP="00537BB5">
            <w:pPr>
              <w:rPr>
                <w:rFonts w:ascii="Arial" w:hAnsi="Arial" w:cs="Arial"/>
              </w:rPr>
            </w:pPr>
          </w:p>
          <w:p w14:paraId="3B46EAB2" w14:textId="77777777" w:rsidR="00537BB5" w:rsidRPr="00537BB5" w:rsidRDefault="00537BB5" w:rsidP="00537BB5">
            <w:pPr>
              <w:rPr>
                <w:rFonts w:ascii="Arial" w:hAnsi="Arial" w:cs="Arial"/>
                <w:sz w:val="22"/>
                <w:szCs w:val="22"/>
              </w:rPr>
            </w:pPr>
          </w:p>
          <w:p w14:paraId="2AA67DF1" w14:textId="77777777" w:rsidR="00537BB5" w:rsidRPr="00537BB5" w:rsidRDefault="00537BB5" w:rsidP="00537BB5">
            <w:pPr>
              <w:rPr>
                <w:rFonts w:ascii="Arial" w:hAnsi="Arial" w:cs="Arial"/>
                <w:sz w:val="22"/>
                <w:szCs w:val="22"/>
              </w:rPr>
            </w:pPr>
          </w:p>
          <w:p w14:paraId="503A40C5" w14:textId="77777777" w:rsidR="00537BB5" w:rsidRPr="00537BB5" w:rsidRDefault="00537BB5" w:rsidP="00537BB5">
            <w:pPr>
              <w:rPr>
                <w:rFonts w:ascii="Arial" w:hAnsi="Arial" w:cs="Arial"/>
                <w:sz w:val="22"/>
                <w:szCs w:val="22"/>
              </w:rPr>
            </w:pPr>
          </w:p>
          <w:p w14:paraId="65D3A493" w14:textId="77777777" w:rsidR="00537BB5" w:rsidRPr="00537BB5" w:rsidRDefault="00537BB5" w:rsidP="00537BB5">
            <w:pPr>
              <w:rPr>
                <w:rFonts w:ascii="Arial" w:hAnsi="Arial" w:cs="Arial"/>
                <w:sz w:val="22"/>
                <w:szCs w:val="22"/>
              </w:rPr>
            </w:pPr>
          </w:p>
          <w:p w14:paraId="035D8189" w14:textId="77777777" w:rsidR="00537BB5" w:rsidRPr="00537BB5" w:rsidRDefault="00537BB5" w:rsidP="00537BB5">
            <w:pPr>
              <w:rPr>
                <w:rFonts w:ascii="Arial" w:hAnsi="Arial" w:cs="Arial"/>
                <w:sz w:val="22"/>
                <w:szCs w:val="22"/>
              </w:rPr>
            </w:pPr>
          </w:p>
          <w:p w14:paraId="353F07FD" w14:textId="77777777" w:rsidR="00537BB5" w:rsidRPr="00537BB5" w:rsidRDefault="00537BB5" w:rsidP="00537BB5">
            <w:pPr>
              <w:rPr>
                <w:rFonts w:ascii="Arial" w:hAnsi="Arial" w:cs="Arial"/>
                <w:sz w:val="20"/>
                <w:szCs w:val="20"/>
              </w:rPr>
            </w:pPr>
            <w:r w:rsidRPr="00537BB5">
              <w:rPr>
                <w:rFonts w:ascii="Arial" w:hAnsi="Arial" w:cs="Arial"/>
                <w:sz w:val="20"/>
                <w:szCs w:val="20"/>
              </w:rPr>
              <w:t>Every 6 months</w:t>
            </w:r>
          </w:p>
        </w:tc>
      </w:tr>
      <w:tr w:rsidR="00537BB5" w:rsidRPr="00537BB5" w14:paraId="46D1E722" w14:textId="77777777" w:rsidTr="00A7646A">
        <w:trPr>
          <w:gridBefore w:val="1"/>
          <w:wBefore w:w="123" w:type="dxa"/>
        </w:trPr>
        <w:tc>
          <w:tcPr>
            <w:tcW w:w="21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965711" w14:textId="77777777" w:rsidR="00537BB5" w:rsidRPr="00537BB5" w:rsidRDefault="00537BB5" w:rsidP="00537BB5">
            <w:pPr>
              <w:rPr>
                <w:rFonts w:ascii="Arial" w:hAnsi="Arial" w:cs="Arial"/>
              </w:rPr>
            </w:pPr>
            <w:r w:rsidRPr="00537BB5">
              <w:rPr>
                <w:rFonts w:ascii="Arial" w:hAnsi="Arial" w:cs="Arial"/>
                <w:sz w:val="20"/>
                <w:szCs w:val="20"/>
              </w:rPr>
              <w:t>Direct observation of practice</w:t>
            </w:r>
          </w:p>
        </w:tc>
        <w:tc>
          <w:tcPr>
            <w:tcW w:w="175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F96F0D4" w14:textId="77777777" w:rsidR="00537BB5" w:rsidRPr="00537BB5" w:rsidRDefault="00537BB5" w:rsidP="00537BB5">
            <w:pPr>
              <w:rPr>
                <w:rFonts w:ascii="Arial" w:hAnsi="Arial" w:cs="Arial"/>
                <w:sz w:val="22"/>
                <w:szCs w:val="22"/>
              </w:rPr>
            </w:pPr>
            <w:r w:rsidRPr="00537BB5">
              <w:rPr>
                <w:rFonts w:ascii="Arial" w:hAnsi="Arial" w:cs="Arial"/>
                <w:sz w:val="20"/>
                <w:szCs w:val="20"/>
              </w:rPr>
              <w:t xml:space="preserve">Virtual or face to face, dialling in to calls, observing meetings. An interactive approach which utilises a range of tools </w:t>
            </w:r>
            <w:proofErr w:type="gramStart"/>
            <w:r w:rsidRPr="00537BB5">
              <w:rPr>
                <w:rFonts w:ascii="Arial" w:hAnsi="Arial" w:cs="Arial"/>
                <w:sz w:val="20"/>
                <w:szCs w:val="20"/>
              </w:rPr>
              <w:t>e.g.</w:t>
            </w:r>
            <w:proofErr w:type="gramEnd"/>
            <w:r w:rsidRPr="00537BB5">
              <w:rPr>
                <w:rFonts w:ascii="Arial" w:hAnsi="Arial" w:cs="Arial"/>
                <w:sz w:val="20"/>
                <w:szCs w:val="20"/>
              </w:rPr>
              <w:t xml:space="preserve"> direct observation of practice, dip sampling, supervisions and scrutiny of data and performance</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6CA1E40F" w14:textId="77777777" w:rsidR="00537BB5" w:rsidRPr="00537BB5" w:rsidRDefault="00537BB5" w:rsidP="00537BB5">
            <w:pPr>
              <w:rPr>
                <w:rFonts w:ascii="Arial" w:hAnsi="Arial" w:cs="Arial"/>
                <w:sz w:val="22"/>
                <w:szCs w:val="22"/>
              </w:rPr>
            </w:pPr>
            <w:r w:rsidRPr="00537BB5">
              <w:rPr>
                <w:rFonts w:ascii="Arial" w:hAnsi="Arial" w:cs="Arial"/>
                <w:sz w:val="20"/>
                <w:szCs w:val="20"/>
              </w:rPr>
              <w:t>To support clinician and supervisor development</w:t>
            </w:r>
          </w:p>
        </w:tc>
        <w:tc>
          <w:tcPr>
            <w:tcW w:w="1718"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19B6F4A2" w14:textId="77777777" w:rsidR="00537BB5" w:rsidRPr="00537BB5" w:rsidRDefault="00537BB5" w:rsidP="00537BB5">
            <w:pPr>
              <w:rPr>
                <w:rFonts w:ascii="Arial" w:hAnsi="Arial" w:cs="Arial"/>
                <w:sz w:val="22"/>
                <w:szCs w:val="22"/>
              </w:rPr>
            </w:pPr>
            <w:r w:rsidRPr="00537BB5">
              <w:rPr>
                <w:rFonts w:ascii="Arial" w:hAnsi="Arial" w:cs="Arial"/>
                <w:sz w:val="20"/>
                <w:szCs w:val="20"/>
              </w:rPr>
              <w:t>Service Managers (MST Supervisor)/HoS</w:t>
            </w:r>
          </w:p>
        </w:tc>
        <w:tc>
          <w:tcPr>
            <w:tcW w:w="153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AD3B4F5" w14:textId="77777777" w:rsidR="00537BB5" w:rsidRPr="00537BB5" w:rsidRDefault="00537BB5" w:rsidP="00537BB5">
            <w:pPr>
              <w:rPr>
                <w:rFonts w:ascii="Arial" w:hAnsi="Arial" w:cs="Arial"/>
                <w:sz w:val="22"/>
                <w:szCs w:val="22"/>
              </w:rPr>
            </w:pPr>
            <w:r w:rsidRPr="00537BB5">
              <w:rPr>
                <w:rFonts w:ascii="Arial" w:hAnsi="Arial" w:cs="Arial"/>
                <w:sz w:val="20"/>
                <w:szCs w:val="20"/>
              </w:rPr>
              <w:t>Monthly</w:t>
            </w:r>
          </w:p>
        </w:tc>
      </w:tr>
      <w:tr w:rsidR="00537BB5" w:rsidRPr="00537BB5" w14:paraId="1B35F972" w14:textId="77777777" w:rsidTr="00A7646A">
        <w:trPr>
          <w:gridBefore w:val="1"/>
          <w:wBefore w:w="123" w:type="dxa"/>
        </w:trPr>
        <w:tc>
          <w:tcPr>
            <w:tcW w:w="21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9CCBCE" w14:textId="77777777" w:rsidR="00537BB5" w:rsidRPr="00537BB5" w:rsidRDefault="00537BB5" w:rsidP="00537BB5">
            <w:pPr>
              <w:rPr>
                <w:rFonts w:ascii="Arial" w:hAnsi="Arial" w:cs="Arial"/>
                <w:sz w:val="20"/>
                <w:szCs w:val="20"/>
              </w:rPr>
            </w:pPr>
            <w:r w:rsidRPr="00537BB5">
              <w:rPr>
                <w:rFonts w:ascii="Arial" w:hAnsi="Arial" w:cs="Arial"/>
                <w:sz w:val="20"/>
                <w:szCs w:val="20"/>
              </w:rPr>
              <w:t>Case file audit</w:t>
            </w:r>
          </w:p>
        </w:tc>
        <w:tc>
          <w:tcPr>
            <w:tcW w:w="1750" w:type="dxa"/>
            <w:gridSpan w:val="2"/>
            <w:tcBorders>
              <w:top w:val="nil"/>
              <w:left w:val="nil"/>
              <w:bottom w:val="single" w:sz="8" w:space="0" w:color="auto"/>
              <w:right w:val="single" w:sz="8" w:space="0" w:color="auto"/>
            </w:tcBorders>
            <w:tcMar>
              <w:top w:w="0" w:type="dxa"/>
              <w:left w:w="108" w:type="dxa"/>
              <w:bottom w:w="0" w:type="dxa"/>
              <w:right w:w="108" w:type="dxa"/>
            </w:tcMar>
          </w:tcPr>
          <w:p w14:paraId="0343907B" w14:textId="77777777" w:rsidR="00537BB5" w:rsidRPr="00537BB5" w:rsidRDefault="00537BB5" w:rsidP="00537BB5">
            <w:pPr>
              <w:rPr>
                <w:rFonts w:ascii="Arial" w:hAnsi="Arial" w:cs="Arial"/>
                <w:sz w:val="20"/>
                <w:szCs w:val="20"/>
              </w:rPr>
            </w:pPr>
            <w:r w:rsidRPr="00537BB5">
              <w:rPr>
                <w:rFonts w:ascii="Arial" w:hAnsi="Arial" w:cs="Arial"/>
                <w:sz w:val="20"/>
                <w:szCs w:val="20"/>
              </w:rPr>
              <w:t>Peer and supervisor case file audit (virtual or face to face) of dip sampled cases as determined by Service Manager</w:t>
            </w:r>
          </w:p>
          <w:p w14:paraId="520A6EDD" w14:textId="77777777" w:rsidR="00537BB5" w:rsidRPr="00537BB5" w:rsidRDefault="00537BB5" w:rsidP="00537BB5">
            <w:pPr>
              <w:rPr>
                <w:rFonts w:ascii="Arial" w:hAnsi="Arial" w:cs="Arial"/>
                <w:sz w:val="20"/>
                <w:szCs w:val="20"/>
              </w:rPr>
            </w:pP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754BE642" w14:textId="77777777" w:rsidR="00537BB5" w:rsidRPr="00537BB5" w:rsidRDefault="00537BB5" w:rsidP="00537BB5">
            <w:pPr>
              <w:rPr>
                <w:rFonts w:ascii="Arial" w:hAnsi="Arial" w:cs="Arial"/>
                <w:sz w:val="20"/>
                <w:szCs w:val="20"/>
              </w:rPr>
            </w:pPr>
            <w:r w:rsidRPr="00537BB5">
              <w:rPr>
                <w:rFonts w:ascii="Arial" w:hAnsi="Arial" w:cs="Arial"/>
                <w:sz w:val="20"/>
                <w:szCs w:val="20"/>
              </w:rPr>
              <w:t>To provide an overview on front line practice, insight into the quality of recording, work with the child, management oversight and support for the worker and importantly, the views experiences and outcomes for the child.</w:t>
            </w:r>
          </w:p>
        </w:tc>
        <w:tc>
          <w:tcPr>
            <w:tcW w:w="1718"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BCD57E0" w14:textId="77777777" w:rsidR="00537BB5" w:rsidRPr="00537BB5" w:rsidRDefault="00537BB5" w:rsidP="00537BB5">
            <w:pPr>
              <w:rPr>
                <w:rFonts w:ascii="Arial" w:hAnsi="Arial" w:cs="Arial"/>
                <w:sz w:val="20"/>
                <w:szCs w:val="20"/>
              </w:rPr>
            </w:pPr>
            <w:r w:rsidRPr="00537BB5">
              <w:rPr>
                <w:rFonts w:ascii="Arial" w:hAnsi="Arial" w:cs="Arial"/>
                <w:sz w:val="20"/>
                <w:szCs w:val="20"/>
              </w:rPr>
              <w:t>All staff</w:t>
            </w:r>
          </w:p>
        </w:tc>
        <w:tc>
          <w:tcPr>
            <w:tcW w:w="153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FB12DC8" w14:textId="77777777" w:rsidR="00537BB5" w:rsidRPr="00537BB5" w:rsidRDefault="00537BB5" w:rsidP="00537BB5">
            <w:pPr>
              <w:rPr>
                <w:rFonts w:ascii="Arial" w:hAnsi="Arial" w:cs="Arial"/>
                <w:sz w:val="20"/>
                <w:szCs w:val="20"/>
              </w:rPr>
            </w:pPr>
            <w:r w:rsidRPr="00537BB5">
              <w:rPr>
                <w:rFonts w:ascii="Arial" w:hAnsi="Arial" w:cs="Arial"/>
                <w:sz w:val="20"/>
                <w:szCs w:val="20"/>
              </w:rPr>
              <w:t>Quarterly</w:t>
            </w:r>
          </w:p>
        </w:tc>
      </w:tr>
    </w:tbl>
    <w:p w14:paraId="00AF4F34" w14:textId="77777777" w:rsidR="00537BB5" w:rsidRPr="00537BB5" w:rsidRDefault="00537BB5" w:rsidP="00537BB5">
      <w:pPr>
        <w:rPr>
          <w:rFonts w:ascii="Calibri" w:hAnsi="Calibri" w:cs="Calibri"/>
          <w:sz w:val="22"/>
          <w:szCs w:val="22"/>
        </w:rPr>
      </w:pPr>
    </w:p>
    <w:tbl>
      <w:tblPr>
        <w:tblW w:w="9924" w:type="dxa"/>
        <w:tblInd w:w="-431" w:type="dxa"/>
        <w:tblCellMar>
          <w:left w:w="0" w:type="dxa"/>
          <w:right w:w="0" w:type="dxa"/>
        </w:tblCellMar>
        <w:tblLook w:val="04A0" w:firstRow="1" w:lastRow="0" w:firstColumn="1" w:lastColumn="0" w:noHBand="0" w:noVBand="1"/>
      </w:tblPr>
      <w:tblGrid>
        <w:gridCol w:w="2130"/>
        <w:gridCol w:w="100"/>
        <w:gridCol w:w="1650"/>
        <w:gridCol w:w="150"/>
        <w:gridCol w:w="2507"/>
        <w:gridCol w:w="255"/>
        <w:gridCol w:w="1573"/>
        <w:gridCol w:w="23"/>
        <w:gridCol w:w="1536"/>
      </w:tblGrid>
      <w:tr w:rsidR="00537BB5" w:rsidRPr="00537BB5" w14:paraId="62C305A2" w14:textId="77777777" w:rsidTr="00637468">
        <w:tc>
          <w:tcPr>
            <w:tcW w:w="9924" w:type="dxa"/>
            <w:gridSpan w:val="9"/>
            <w:tcBorders>
              <w:top w:val="single" w:sz="8" w:space="0" w:color="auto"/>
              <w:left w:val="single" w:sz="8" w:space="0" w:color="auto"/>
              <w:bottom w:val="single" w:sz="8" w:space="0" w:color="auto"/>
              <w:right w:val="single" w:sz="8" w:space="0" w:color="auto"/>
            </w:tcBorders>
            <w:shd w:val="clear" w:color="auto" w:fill="ACB9CA"/>
            <w:tcMar>
              <w:top w:w="0" w:type="dxa"/>
              <w:left w:w="108" w:type="dxa"/>
              <w:bottom w:w="0" w:type="dxa"/>
              <w:right w:w="108" w:type="dxa"/>
            </w:tcMar>
            <w:hideMark/>
          </w:tcPr>
          <w:p w14:paraId="607E27A0" w14:textId="77777777" w:rsidR="00537BB5" w:rsidRPr="00537BB5" w:rsidRDefault="00537BB5" w:rsidP="00537BB5">
            <w:pPr>
              <w:jc w:val="center"/>
              <w:rPr>
                <w:rFonts w:ascii="Arial" w:hAnsi="Arial" w:cs="Arial"/>
                <w:b/>
                <w:bCs/>
                <w:sz w:val="28"/>
                <w:szCs w:val="28"/>
              </w:rPr>
            </w:pPr>
            <w:r w:rsidRPr="00537BB5">
              <w:rPr>
                <w:rFonts w:ascii="Arial" w:hAnsi="Arial" w:cs="Arial"/>
                <w:b/>
                <w:bCs/>
                <w:color w:val="000000"/>
                <w:sz w:val="28"/>
                <w:szCs w:val="28"/>
              </w:rPr>
              <w:t>Family Support and Child Protection</w:t>
            </w:r>
          </w:p>
        </w:tc>
      </w:tr>
      <w:tr w:rsidR="00537BB5" w:rsidRPr="00537BB5" w14:paraId="3CA6B44A" w14:textId="77777777" w:rsidTr="00637468">
        <w:tc>
          <w:tcPr>
            <w:tcW w:w="9924" w:type="dxa"/>
            <w:gridSpan w:val="9"/>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6EBBFB5B" w14:textId="77777777" w:rsidR="00537BB5" w:rsidRPr="00537BB5" w:rsidRDefault="00537BB5" w:rsidP="00537BB5">
            <w:pPr>
              <w:jc w:val="center"/>
              <w:rPr>
                <w:rFonts w:ascii="Arial" w:hAnsi="Arial" w:cs="Arial"/>
                <w:b/>
                <w:bCs/>
                <w:sz w:val="28"/>
                <w:szCs w:val="28"/>
              </w:rPr>
            </w:pPr>
            <w:r w:rsidRPr="00537BB5">
              <w:rPr>
                <w:rFonts w:ascii="Arial" w:hAnsi="Arial" w:cs="Arial"/>
                <w:b/>
                <w:bCs/>
                <w:color w:val="000000"/>
                <w:sz w:val="28"/>
                <w:szCs w:val="28"/>
              </w:rPr>
              <w:t>Corporate Parenting</w:t>
            </w:r>
          </w:p>
        </w:tc>
      </w:tr>
      <w:tr w:rsidR="00537BB5" w:rsidRPr="00537BB5" w14:paraId="57DF71EE" w14:textId="77777777" w:rsidTr="00637468">
        <w:tc>
          <w:tcPr>
            <w:tcW w:w="2130" w:type="dxa"/>
            <w:tcBorders>
              <w:top w:val="nil"/>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14:paraId="625F59D1" w14:textId="77777777" w:rsidR="00537BB5" w:rsidRPr="00537BB5" w:rsidRDefault="00537BB5" w:rsidP="00537BB5">
            <w:pPr>
              <w:jc w:val="center"/>
              <w:rPr>
                <w:rFonts w:ascii="Arial" w:hAnsi="Arial" w:cs="Arial"/>
                <w:b/>
                <w:bCs/>
                <w:sz w:val="22"/>
                <w:szCs w:val="22"/>
              </w:rPr>
            </w:pPr>
            <w:r w:rsidRPr="00537BB5">
              <w:rPr>
                <w:rFonts w:ascii="Arial" w:hAnsi="Arial" w:cs="Arial"/>
                <w:b/>
                <w:bCs/>
                <w:color w:val="000000"/>
                <w:sz w:val="22"/>
                <w:szCs w:val="22"/>
              </w:rPr>
              <w:t>Activity</w:t>
            </w:r>
          </w:p>
          <w:p w14:paraId="7F058615" w14:textId="77777777" w:rsidR="00537BB5" w:rsidRPr="00537BB5" w:rsidRDefault="00537BB5" w:rsidP="00537BB5">
            <w:pPr>
              <w:jc w:val="center"/>
              <w:rPr>
                <w:rFonts w:ascii="Arial" w:hAnsi="Arial" w:cs="Arial"/>
                <w:b/>
                <w:bCs/>
                <w:sz w:val="22"/>
                <w:szCs w:val="22"/>
              </w:rPr>
            </w:pPr>
            <w:r w:rsidRPr="00537BB5">
              <w:rPr>
                <w:rFonts w:ascii="Arial" w:hAnsi="Arial" w:cs="Arial"/>
                <w:b/>
                <w:bCs/>
                <w:color w:val="000000"/>
                <w:sz w:val="22"/>
                <w:szCs w:val="22"/>
              </w:rPr>
              <w:t>(What)</w:t>
            </w:r>
          </w:p>
        </w:tc>
        <w:tc>
          <w:tcPr>
            <w:tcW w:w="1750" w:type="dxa"/>
            <w:gridSpan w:val="2"/>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11F5C7B2" w14:textId="77777777" w:rsidR="00537BB5" w:rsidRPr="00537BB5" w:rsidRDefault="00537BB5" w:rsidP="00537BB5">
            <w:pPr>
              <w:jc w:val="center"/>
              <w:rPr>
                <w:rFonts w:ascii="Arial" w:hAnsi="Arial" w:cs="Arial"/>
                <w:b/>
                <w:bCs/>
                <w:sz w:val="22"/>
                <w:szCs w:val="22"/>
              </w:rPr>
            </w:pPr>
            <w:r w:rsidRPr="00537BB5">
              <w:rPr>
                <w:rFonts w:ascii="Arial" w:hAnsi="Arial" w:cs="Arial"/>
                <w:b/>
                <w:bCs/>
                <w:color w:val="000000"/>
                <w:sz w:val="22"/>
                <w:szCs w:val="22"/>
              </w:rPr>
              <w:t>How</w:t>
            </w:r>
          </w:p>
        </w:tc>
        <w:tc>
          <w:tcPr>
            <w:tcW w:w="2657" w:type="dxa"/>
            <w:gridSpan w:val="2"/>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1CFAB914" w14:textId="77777777" w:rsidR="00537BB5" w:rsidRPr="00537BB5" w:rsidRDefault="00537BB5" w:rsidP="00537BB5">
            <w:pPr>
              <w:jc w:val="center"/>
              <w:rPr>
                <w:rFonts w:ascii="Arial" w:hAnsi="Arial" w:cs="Arial"/>
                <w:b/>
                <w:bCs/>
                <w:sz w:val="22"/>
                <w:szCs w:val="22"/>
              </w:rPr>
            </w:pPr>
            <w:r w:rsidRPr="00537BB5">
              <w:rPr>
                <w:rFonts w:ascii="Arial" w:hAnsi="Arial" w:cs="Arial"/>
                <w:b/>
                <w:bCs/>
                <w:color w:val="000000"/>
                <w:sz w:val="22"/>
                <w:szCs w:val="22"/>
              </w:rPr>
              <w:t>Purpose</w:t>
            </w:r>
          </w:p>
          <w:p w14:paraId="599AFDB2" w14:textId="77777777" w:rsidR="00537BB5" w:rsidRPr="00537BB5" w:rsidRDefault="00537BB5" w:rsidP="00537BB5">
            <w:pPr>
              <w:jc w:val="center"/>
              <w:rPr>
                <w:rFonts w:ascii="Arial" w:hAnsi="Arial" w:cs="Arial"/>
                <w:b/>
                <w:bCs/>
                <w:sz w:val="22"/>
                <w:szCs w:val="22"/>
              </w:rPr>
            </w:pPr>
            <w:r w:rsidRPr="00537BB5">
              <w:rPr>
                <w:rFonts w:ascii="Arial" w:hAnsi="Arial" w:cs="Arial"/>
                <w:b/>
                <w:bCs/>
                <w:color w:val="000000"/>
                <w:sz w:val="22"/>
                <w:szCs w:val="22"/>
              </w:rPr>
              <w:t>(Why)</w:t>
            </w:r>
          </w:p>
        </w:tc>
        <w:tc>
          <w:tcPr>
            <w:tcW w:w="1851" w:type="dxa"/>
            <w:gridSpan w:val="3"/>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2A036FCE" w14:textId="77777777" w:rsidR="00537BB5" w:rsidRPr="00537BB5" w:rsidRDefault="00537BB5" w:rsidP="00537BB5">
            <w:pPr>
              <w:jc w:val="center"/>
              <w:rPr>
                <w:rFonts w:ascii="Arial" w:hAnsi="Arial" w:cs="Arial"/>
                <w:b/>
                <w:bCs/>
                <w:sz w:val="22"/>
                <w:szCs w:val="22"/>
              </w:rPr>
            </w:pPr>
            <w:r w:rsidRPr="00537BB5">
              <w:rPr>
                <w:rFonts w:ascii="Arial" w:hAnsi="Arial" w:cs="Arial"/>
                <w:b/>
                <w:bCs/>
                <w:color w:val="000000"/>
                <w:sz w:val="22"/>
                <w:szCs w:val="22"/>
              </w:rPr>
              <w:t>Lead</w:t>
            </w:r>
          </w:p>
          <w:p w14:paraId="60E4F904" w14:textId="77777777" w:rsidR="00537BB5" w:rsidRPr="00537BB5" w:rsidRDefault="00537BB5" w:rsidP="00537BB5">
            <w:pPr>
              <w:jc w:val="center"/>
              <w:rPr>
                <w:rFonts w:ascii="Arial" w:hAnsi="Arial" w:cs="Arial"/>
                <w:b/>
                <w:bCs/>
                <w:sz w:val="22"/>
                <w:szCs w:val="22"/>
              </w:rPr>
            </w:pPr>
            <w:r w:rsidRPr="00537BB5">
              <w:rPr>
                <w:rFonts w:ascii="Arial" w:hAnsi="Arial" w:cs="Arial"/>
                <w:b/>
                <w:bCs/>
                <w:color w:val="000000"/>
                <w:sz w:val="22"/>
                <w:szCs w:val="22"/>
              </w:rPr>
              <w:t>(Who)</w:t>
            </w:r>
          </w:p>
        </w:tc>
        <w:tc>
          <w:tcPr>
            <w:tcW w:w="1536"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4B31FDB9" w14:textId="77777777" w:rsidR="00537BB5" w:rsidRPr="00537BB5" w:rsidRDefault="00537BB5" w:rsidP="00537BB5">
            <w:pPr>
              <w:jc w:val="center"/>
              <w:rPr>
                <w:rFonts w:ascii="Arial" w:hAnsi="Arial" w:cs="Arial"/>
                <w:b/>
                <w:bCs/>
                <w:sz w:val="22"/>
                <w:szCs w:val="22"/>
              </w:rPr>
            </w:pPr>
            <w:r w:rsidRPr="00537BB5">
              <w:rPr>
                <w:rFonts w:ascii="Arial" w:hAnsi="Arial" w:cs="Arial"/>
                <w:b/>
                <w:bCs/>
                <w:color w:val="000000"/>
                <w:sz w:val="22"/>
                <w:szCs w:val="22"/>
              </w:rPr>
              <w:t>Frequency (When)</w:t>
            </w:r>
          </w:p>
        </w:tc>
      </w:tr>
      <w:tr w:rsidR="00537BB5" w:rsidRPr="00537BB5" w14:paraId="5E00FA74" w14:textId="77777777" w:rsidTr="00637468">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229B7E" w14:textId="77777777" w:rsidR="00537BB5" w:rsidRPr="00537BB5" w:rsidRDefault="00537BB5" w:rsidP="00537BB5">
            <w:pPr>
              <w:rPr>
                <w:rFonts w:ascii="Arial" w:hAnsi="Arial" w:cs="Arial"/>
                <w:sz w:val="20"/>
                <w:szCs w:val="20"/>
              </w:rPr>
            </w:pPr>
            <w:r w:rsidRPr="00537BB5">
              <w:rPr>
                <w:rFonts w:ascii="Arial" w:hAnsi="Arial" w:cs="Arial"/>
                <w:sz w:val="20"/>
                <w:szCs w:val="20"/>
              </w:rPr>
              <w:t>Permanence Panels</w:t>
            </w:r>
          </w:p>
        </w:tc>
        <w:tc>
          <w:tcPr>
            <w:tcW w:w="175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4B3F70E" w14:textId="77777777" w:rsidR="00537BB5" w:rsidRPr="00537BB5" w:rsidRDefault="00537BB5" w:rsidP="00537BB5">
            <w:pPr>
              <w:rPr>
                <w:rFonts w:ascii="Arial" w:hAnsi="Arial" w:cs="Arial"/>
                <w:sz w:val="20"/>
                <w:szCs w:val="20"/>
              </w:rPr>
            </w:pPr>
            <w:r w:rsidRPr="00537BB5">
              <w:rPr>
                <w:rFonts w:ascii="Arial" w:hAnsi="Arial" w:cs="Arial"/>
                <w:sz w:val="20"/>
                <w:szCs w:val="20"/>
              </w:rPr>
              <w:t>Face to face or virtual meetings</w:t>
            </w:r>
          </w:p>
        </w:tc>
        <w:tc>
          <w:tcPr>
            <w:tcW w:w="265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719BC76" w14:textId="77777777" w:rsidR="00537BB5" w:rsidRPr="00537BB5" w:rsidRDefault="00537BB5" w:rsidP="00537BB5">
            <w:pPr>
              <w:rPr>
                <w:rFonts w:ascii="Arial" w:hAnsi="Arial" w:cs="Arial"/>
                <w:sz w:val="20"/>
                <w:szCs w:val="20"/>
              </w:rPr>
            </w:pPr>
            <w:r w:rsidRPr="00537BB5">
              <w:rPr>
                <w:rFonts w:ascii="Arial" w:hAnsi="Arial" w:cs="Arial"/>
                <w:sz w:val="20"/>
                <w:szCs w:val="20"/>
              </w:rPr>
              <w:t>To improve the timely permanence for children with plans for long-term fostering and children placed with parents</w:t>
            </w:r>
          </w:p>
        </w:tc>
        <w:tc>
          <w:tcPr>
            <w:tcW w:w="185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15FD5C1" w14:textId="77777777" w:rsidR="00537BB5" w:rsidRPr="00537BB5" w:rsidRDefault="00537BB5" w:rsidP="00537BB5">
            <w:pPr>
              <w:rPr>
                <w:rFonts w:ascii="Arial" w:hAnsi="Arial" w:cs="Arial"/>
                <w:sz w:val="20"/>
                <w:szCs w:val="20"/>
              </w:rPr>
            </w:pPr>
            <w:r w:rsidRPr="00537BB5">
              <w:rPr>
                <w:rFonts w:ascii="Arial" w:hAnsi="Arial" w:cs="Arial"/>
                <w:sz w:val="20"/>
                <w:szCs w:val="20"/>
              </w:rPr>
              <w:t>Head of Service</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14:paraId="0498339E" w14:textId="77777777" w:rsidR="00537BB5" w:rsidRPr="00537BB5" w:rsidRDefault="00537BB5" w:rsidP="00537BB5">
            <w:pPr>
              <w:rPr>
                <w:rFonts w:ascii="Calibri" w:hAnsi="Calibri" w:cs="Calibri"/>
                <w:sz w:val="22"/>
                <w:szCs w:val="22"/>
              </w:rPr>
            </w:pPr>
            <w:r w:rsidRPr="00537BB5">
              <w:rPr>
                <w:rFonts w:ascii="Arial" w:hAnsi="Arial" w:cs="Arial"/>
                <w:sz w:val="20"/>
                <w:szCs w:val="20"/>
              </w:rPr>
              <w:t>Weekly</w:t>
            </w:r>
          </w:p>
        </w:tc>
      </w:tr>
      <w:tr w:rsidR="00537BB5" w:rsidRPr="00537BB5" w14:paraId="5EC0D7B5" w14:textId="77777777" w:rsidTr="00637468">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952DF9" w14:textId="77777777" w:rsidR="00537BB5" w:rsidRPr="00537BB5" w:rsidRDefault="00537BB5" w:rsidP="00537BB5">
            <w:pPr>
              <w:rPr>
                <w:rFonts w:ascii="Arial" w:hAnsi="Arial" w:cs="Arial"/>
                <w:sz w:val="20"/>
                <w:szCs w:val="20"/>
              </w:rPr>
            </w:pPr>
            <w:r w:rsidRPr="00537BB5">
              <w:rPr>
                <w:rFonts w:ascii="Arial" w:hAnsi="Arial" w:cs="Arial"/>
                <w:sz w:val="20"/>
                <w:szCs w:val="20"/>
              </w:rPr>
              <w:t>Corporate Parenting Board</w:t>
            </w:r>
          </w:p>
        </w:tc>
        <w:tc>
          <w:tcPr>
            <w:tcW w:w="175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41190A3" w14:textId="77777777" w:rsidR="00537BB5" w:rsidRPr="00537BB5" w:rsidRDefault="00537BB5" w:rsidP="00537BB5">
            <w:pPr>
              <w:rPr>
                <w:rFonts w:ascii="Arial" w:hAnsi="Arial" w:cs="Arial"/>
                <w:sz w:val="20"/>
                <w:szCs w:val="20"/>
              </w:rPr>
            </w:pPr>
            <w:r w:rsidRPr="00537BB5">
              <w:rPr>
                <w:rFonts w:ascii="Arial" w:hAnsi="Arial" w:cs="Arial"/>
                <w:sz w:val="20"/>
                <w:szCs w:val="20"/>
              </w:rPr>
              <w:t>Meeting – Virtual or face to face</w:t>
            </w:r>
          </w:p>
        </w:tc>
        <w:tc>
          <w:tcPr>
            <w:tcW w:w="265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0E67543" w14:textId="77777777" w:rsidR="00537BB5" w:rsidRPr="00537BB5" w:rsidRDefault="00537BB5" w:rsidP="00537BB5">
            <w:pPr>
              <w:rPr>
                <w:rFonts w:ascii="Arial" w:hAnsi="Arial" w:cs="Arial"/>
                <w:sz w:val="20"/>
                <w:szCs w:val="20"/>
              </w:rPr>
            </w:pPr>
            <w:r w:rsidRPr="00537BB5">
              <w:rPr>
                <w:rFonts w:ascii="Arial" w:hAnsi="Arial" w:cs="Arial"/>
                <w:sz w:val="20"/>
                <w:szCs w:val="20"/>
              </w:rPr>
              <w:t>To ensure that the Council with its partners effectively discharges its role as Corporate Parents for all their Children in Care.</w:t>
            </w:r>
          </w:p>
        </w:tc>
        <w:tc>
          <w:tcPr>
            <w:tcW w:w="185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142D6016" w14:textId="77777777" w:rsidR="00537BB5" w:rsidRPr="00537BB5" w:rsidRDefault="00537BB5" w:rsidP="00537BB5">
            <w:pPr>
              <w:rPr>
                <w:rFonts w:ascii="Arial" w:hAnsi="Arial" w:cs="Arial"/>
                <w:sz w:val="20"/>
                <w:szCs w:val="20"/>
              </w:rPr>
            </w:pPr>
            <w:r w:rsidRPr="00537BB5">
              <w:rPr>
                <w:rFonts w:ascii="Arial" w:hAnsi="Arial" w:cs="Arial"/>
                <w:sz w:val="20"/>
                <w:szCs w:val="20"/>
              </w:rPr>
              <w:t>Cabinet Lead member for Children’s Services</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14:paraId="2BCBF02E" w14:textId="77777777" w:rsidR="00537BB5" w:rsidRPr="00537BB5" w:rsidRDefault="00537BB5" w:rsidP="00537BB5">
            <w:pPr>
              <w:rPr>
                <w:rFonts w:ascii="Arial" w:hAnsi="Arial" w:cs="Arial"/>
                <w:sz w:val="20"/>
                <w:szCs w:val="20"/>
              </w:rPr>
            </w:pPr>
            <w:r w:rsidRPr="00537BB5">
              <w:rPr>
                <w:rFonts w:ascii="Arial" w:hAnsi="Arial" w:cs="Arial"/>
                <w:sz w:val="20"/>
                <w:szCs w:val="20"/>
              </w:rPr>
              <w:t>Monthly</w:t>
            </w:r>
          </w:p>
          <w:p w14:paraId="49C9D36D" w14:textId="5550722B" w:rsidR="00537BB5" w:rsidRPr="00537BB5" w:rsidRDefault="00537BB5" w:rsidP="00537BB5">
            <w:pPr>
              <w:rPr>
                <w:rFonts w:ascii="Calibri" w:hAnsi="Calibri" w:cs="Calibri"/>
                <w:sz w:val="22"/>
                <w:szCs w:val="22"/>
              </w:rPr>
            </w:pPr>
            <w:r w:rsidRPr="00537BB5">
              <w:rPr>
                <w:rFonts w:ascii="Calibri" w:hAnsi="Calibri" w:cs="Calibri"/>
                <w:sz w:val="22"/>
                <w:szCs w:val="22"/>
              </w:rPr>
              <w:t>Jodie Harris</w:t>
            </w:r>
          </w:p>
        </w:tc>
      </w:tr>
      <w:tr w:rsidR="00537BB5" w:rsidRPr="00537BB5" w14:paraId="3076E1C5" w14:textId="77777777" w:rsidTr="00637468">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20362A" w14:textId="77777777" w:rsidR="00537BB5" w:rsidRPr="00537BB5" w:rsidRDefault="00537BB5" w:rsidP="00537BB5">
            <w:pPr>
              <w:rPr>
                <w:rFonts w:ascii="Arial" w:hAnsi="Arial" w:cs="Arial"/>
                <w:sz w:val="20"/>
                <w:szCs w:val="20"/>
              </w:rPr>
            </w:pPr>
            <w:r w:rsidRPr="00537BB5">
              <w:rPr>
                <w:rFonts w:ascii="Arial" w:hAnsi="Arial" w:cs="Arial"/>
                <w:sz w:val="20"/>
                <w:szCs w:val="20"/>
              </w:rPr>
              <w:t>Children’s Service’s Scrutiny Panel</w:t>
            </w:r>
          </w:p>
        </w:tc>
        <w:tc>
          <w:tcPr>
            <w:tcW w:w="175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9CAA2F5" w14:textId="77777777" w:rsidR="00537BB5" w:rsidRPr="00537BB5" w:rsidRDefault="00537BB5" w:rsidP="00537BB5">
            <w:pPr>
              <w:rPr>
                <w:rFonts w:ascii="Arial" w:hAnsi="Arial" w:cs="Arial"/>
              </w:rPr>
            </w:pPr>
            <w:r w:rsidRPr="00537BB5">
              <w:rPr>
                <w:rFonts w:ascii="Arial" w:hAnsi="Arial" w:cs="Arial"/>
                <w:sz w:val="20"/>
                <w:szCs w:val="20"/>
              </w:rPr>
              <w:t>Meeting – Virtual or face to face</w:t>
            </w:r>
          </w:p>
        </w:tc>
        <w:tc>
          <w:tcPr>
            <w:tcW w:w="265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DDA3F3D" w14:textId="77777777" w:rsidR="00537BB5" w:rsidRPr="00537BB5" w:rsidRDefault="00537BB5" w:rsidP="00537BB5">
            <w:pPr>
              <w:rPr>
                <w:rFonts w:ascii="Arial" w:hAnsi="Arial" w:cs="Arial"/>
                <w:sz w:val="20"/>
                <w:szCs w:val="20"/>
              </w:rPr>
            </w:pPr>
            <w:r w:rsidRPr="00537BB5">
              <w:rPr>
                <w:rFonts w:ascii="Arial" w:hAnsi="Arial" w:cs="Arial"/>
                <w:sz w:val="20"/>
                <w:szCs w:val="20"/>
              </w:rPr>
              <w:t>To hold the Portfolio Holder to account for the decisions they are making</w:t>
            </w:r>
          </w:p>
          <w:p w14:paraId="08B8BD69" w14:textId="77777777" w:rsidR="00537BB5" w:rsidRPr="00537BB5" w:rsidRDefault="00537BB5" w:rsidP="00537BB5">
            <w:pPr>
              <w:rPr>
                <w:rFonts w:ascii="Arial" w:hAnsi="Arial" w:cs="Arial"/>
                <w:sz w:val="20"/>
                <w:szCs w:val="20"/>
              </w:rPr>
            </w:pPr>
            <w:r w:rsidRPr="00537BB5">
              <w:rPr>
                <w:rFonts w:ascii="Arial" w:hAnsi="Arial" w:cs="Arial"/>
                <w:sz w:val="20"/>
                <w:szCs w:val="20"/>
              </w:rPr>
              <w:lastRenderedPageBreak/>
              <w:t>To monitor and where appropriate challenge, the performance and quality of services delivered by Children’s Services</w:t>
            </w:r>
          </w:p>
          <w:p w14:paraId="32472C1A" w14:textId="77777777" w:rsidR="00537BB5" w:rsidRPr="00537BB5" w:rsidRDefault="00537BB5" w:rsidP="00537BB5">
            <w:pPr>
              <w:rPr>
                <w:rFonts w:ascii="Arial" w:hAnsi="Arial" w:cs="Arial"/>
                <w:sz w:val="20"/>
                <w:szCs w:val="20"/>
              </w:rPr>
            </w:pPr>
            <w:r w:rsidRPr="00537BB5">
              <w:rPr>
                <w:rFonts w:ascii="Arial" w:hAnsi="Arial" w:cs="Arial"/>
                <w:sz w:val="20"/>
                <w:szCs w:val="20"/>
              </w:rPr>
              <w:t xml:space="preserve">To carry out constructive reviews of issues, </w:t>
            </w:r>
            <w:proofErr w:type="gramStart"/>
            <w:r w:rsidRPr="00537BB5">
              <w:rPr>
                <w:rFonts w:ascii="Arial" w:hAnsi="Arial" w:cs="Arial"/>
                <w:sz w:val="20"/>
                <w:szCs w:val="20"/>
              </w:rPr>
              <w:t>policies</w:t>
            </w:r>
            <w:proofErr w:type="gramEnd"/>
            <w:r w:rsidRPr="00537BB5">
              <w:rPr>
                <w:rFonts w:ascii="Arial" w:hAnsi="Arial" w:cs="Arial"/>
                <w:sz w:val="20"/>
                <w:szCs w:val="20"/>
              </w:rPr>
              <w:t xml:space="preserve"> or services in areas where there are concerns or potential for improvement</w:t>
            </w:r>
          </w:p>
          <w:p w14:paraId="6F73BBCE" w14:textId="77777777" w:rsidR="00537BB5" w:rsidRPr="00537BB5" w:rsidRDefault="00537BB5" w:rsidP="00537BB5">
            <w:pPr>
              <w:rPr>
                <w:rFonts w:ascii="Arial" w:hAnsi="Arial" w:cs="Arial"/>
              </w:rPr>
            </w:pPr>
            <w:r w:rsidRPr="00537BB5">
              <w:rPr>
                <w:rFonts w:ascii="Arial" w:hAnsi="Arial" w:cs="Arial"/>
                <w:sz w:val="20"/>
                <w:szCs w:val="20"/>
              </w:rPr>
              <w:t>To contribute to the development or review of policy for recommendation to the Cabinet</w:t>
            </w:r>
          </w:p>
        </w:tc>
        <w:tc>
          <w:tcPr>
            <w:tcW w:w="185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45F8D049" w14:textId="77777777" w:rsidR="00537BB5" w:rsidRPr="00537BB5" w:rsidRDefault="00537BB5" w:rsidP="00537BB5">
            <w:pPr>
              <w:rPr>
                <w:rFonts w:ascii="Arial" w:hAnsi="Arial" w:cs="Arial"/>
                <w:sz w:val="20"/>
                <w:szCs w:val="20"/>
              </w:rPr>
            </w:pPr>
            <w:r w:rsidRPr="00537BB5">
              <w:rPr>
                <w:rFonts w:ascii="Arial" w:hAnsi="Arial" w:cs="Arial"/>
                <w:sz w:val="20"/>
                <w:szCs w:val="20"/>
              </w:rPr>
              <w:lastRenderedPageBreak/>
              <w:t>Panel Chair</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14:paraId="755B637F" w14:textId="77777777" w:rsidR="00537BB5" w:rsidRPr="00537BB5" w:rsidRDefault="00537BB5" w:rsidP="00537BB5">
            <w:pPr>
              <w:rPr>
                <w:rFonts w:ascii="Arial" w:hAnsi="Arial" w:cs="Arial"/>
                <w:sz w:val="20"/>
                <w:szCs w:val="20"/>
              </w:rPr>
            </w:pPr>
            <w:r w:rsidRPr="00537BB5">
              <w:rPr>
                <w:rFonts w:ascii="Arial" w:hAnsi="Arial" w:cs="Arial"/>
                <w:sz w:val="20"/>
                <w:szCs w:val="20"/>
              </w:rPr>
              <w:t>Bi-Monthly</w:t>
            </w:r>
          </w:p>
          <w:p w14:paraId="4E04FD51" w14:textId="77777777" w:rsidR="00537BB5" w:rsidRPr="00537BB5" w:rsidRDefault="00537BB5" w:rsidP="00537BB5">
            <w:pPr>
              <w:rPr>
                <w:rFonts w:ascii="Calibri" w:hAnsi="Calibri" w:cs="Calibri"/>
                <w:sz w:val="22"/>
                <w:szCs w:val="22"/>
              </w:rPr>
            </w:pPr>
          </w:p>
        </w:tc>
      </w:tr>
      <w:tr w:rsidR="00537BB5" w:rsidRPr="00537BB5" w14:paraId="73138598" w14:textId="77777777" w:rsidTr="00637468">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C01822" w14:textId="77777777" w:rsidR="00537BB5" w:rsidRPr="00537BB5" w:rsidRDefault="00537BB5" w:rsidP="00537BB5">
            <w:pPr>
              <w:rPr>
                <w:rFonts w:ascii="Arial" w:hAnsi="Arial" w:cs="Arial"/>
                <w:sz w:val="20"/>
                <w:szCs w:val="20"/>
              </w:rPr>
            </w:pPr>
            <w:r w:rsidRPr="00537BB5">
              <w:rPr>
                <w:rFonts w:ascii="Arial" w:hAnsi="Arial" w:cs="Arial"/>
                <w:sz w:val="20"/>
                <w:szCs w:val="20"/>
              </w:rPr>
              <w:t>Children’s Services Portfolio Holder Briefings</w:t>
            </w:r>
          </w:p>
        </w:tc>
        <w:tc>
          <w:tcPr>
            <w:tcW w:w="175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36ABAD2" w14:textId="77777777" w:rsidR="00537BB5" w:rsidRPr="00537BB5" w:rsidRDefault="00537BB5" w:rsidP="00537BB5">
            <w:pPr>
              <w:rPr>
                <w:rFonts w:ascii="Arial" w:hAnsi="Arial" w:cs="Arial"/>
              </w:rPr>
            </w:pPr>
            <w:r w:rsidRPr="00537BB5">
              <w:rPr>
                <w:rFonts w:ascii="Arial" w:hAnsi="Arial" w:cs="Arial"/>
                <w:sz w:val="20"/>
                <w:szCs w:val="20"/>
              </w:rPr>
              <w:t>Meeting – Virtual or face to face</w:t>
            </w:r>
          </w:p>
        </w:tc>
        <w:tc>
          <w:tcPr>
            <w:tcW w:w="265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08E0EC3" w14:textId="77777777" w:rsidR="00537BB5" w:rsidRPr="00537BB5" w:rsidRDefault="00537BB5" w:rsidP="00537BB5">
            <w:pPr>
              <w:rPr>
                <w:rFonts w:ascii="Arial" w:hAnsi="Arial" w:cs="Arial"/>
                <w:sz w:val="20"/>
                <w:szCs w:val="20"/>
              </w:rPr>
            </w:pPr>
            <w:r w:rsidRPr="00537BB5">
              <w:rPr>
                <w:rFonts w:ascii="Arial" w:hAnsi="Arial" w:cs="Arial"/>
                <w:sz w:val="20"/>
                <w:szCs w:val="20"/>
              </w:rPr>
              <w:t>To monitor and where appropriate challenge, the performance and quality of services delivered by Children’s Services</w:t>
            </w:r>
          </w:p>
          <w:p w14:paraId="44D92E13" w14:textId="77777777" w:rsidR="00537BB5" w:rsidRPr="00537BB5" w:rsidRDefault="00537BB5" w:rsidP="00537BB5">
            <w:pPr>
              <w:rPr>
                <w:rFonts w:ascii="Arial" w:hAnsi="Arial" w:cs="Arial"/>
              </w:rPr>
            </w:pPr>
            <w:r w:rsidRPr="00537BB5">
              <w:rPr>
                <w:rFonts w:ascii="Arial" w:hAnsi="Arial" w:cs="Arial"/>
                <w:sz w:val="20"/>
                <w:szCs w:val="20"/>
              </w:rPr>
              <w:t>To contribute to the development or review of policy for recommendation to the Cabinet</w:t>
            </w:r>
          </w:p>
        </w:tc>
        <w:tc>
          <w:tcPr>
            <w:tcW w:w="185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AC96392" w14:textId="77777777" w:rsidR="00537BB5" w:rsidRPr="00537BB5" w:rsidRDefault="00537BB5" w:rsidP="00537BB5">
            <w:pPr>
              <w:rPr>
                <w:rFonts w:ascii="Arial" w:hAnsi="Arial" w:cs="Arial"/>
                <w:sz w:val="22"/>
                <w:szCs w:val="22"/>
              </w:rPr>
            </w:pPr>
            <w:r w:rsidRPr="00537BB5">
              <w:rPr>
                <w:rFonts w:ascii="Arial" w:hAnsi="Arial" w:cs="Arial"/>
                <w:sz w:val="20"/>
                <w:szCs w:val="20"/>
              </w:rPr>
              <w:t>Cabinet Lead member for Children’s Services</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14:paraId="7AFDBB9E" w14:textId="77777777" w:rsidR="00537BB5" w:rsidRPr="00537BB5" w:rsidRDefault="00537BB5" w:rsidP="00537BB5">
            <w:pPr>
              <w:rPr>
                <w:rFonts w:ascii="Arial" w:hAnsi="Arial" w:cs="Arial"/>
                <w:sz w:val="22"/>
                <w:szCs w:val="22"/>
              </w:rPr>
            </w:pPr>
            <w:r w:rsidRPr="00537BB5">
              <w:rPr>
                <w:rFonts w:ascii="Arial" w:hAnsi="Arial" w:cs="Arial"/>
                <w:sz w:val="22"/>
                <w:szCs w:val="22"/>
              </w:rPr>
              <w:t>Weekly</w:t>
            </w:r>
          </w:p>
        </w:tc>
      </w:tr>
      <w:tr w:rsidR="00A7646A" w14:paraId="541E3056" w14:textId="77777777" w:rsidTr="00A7646A">
        <w:tc>
          <w:tcPr>
            <w:tcW w:w="9924" w:type="dxa"/>
            <w:gridSpan w:val="9"/>
            <w:tcBorders>
              <w:top w:val="single" w:sz="8" w:space="0" w:color="auto"/>
              <w:left w:val="single" w:sz="8" w:space="0" w:color="auto"/>
              <w:bottom w:val="single" w:sz="8" w:space="0" w:color="auto"/>
              <w:right w:val="single" w:sz="8" w:space="0" w:color="auto"/>
            </w:tcBorders>
            <w:shd w:val="clear" w:color="auto" w:fill="ACB9CA"/>
            <w:tcMar>
              <w:top w:w="0" w:type="dxa"/>
              <w:left w:w="108" w:type="dxa"/>
              <w:bottom w:w="0" w:type="dxa"/>
              <w:right w:w="108" w:type="dxa"/>
            </w:tcMar>
            <w:hideMark/>
          </w:tcPr>
          <w:p w14:paraId="7FBEC1CF" w14:textId="77777777" w:rsidR="00A7646A" w:rsidRDefault="00A7646A">
            <w:pPr>
              <w:jc w:val="center"/>
              <w:rPr>
                <w:rFonts w:ascii="Arial" w:hAnsi="Arial" w:cs="Arial"/>
                <w:b/>
                <w:bCs/>
                <w:sz w:val="28"/>
                <w:szCs w:val="28"/>
              </w:rPr>
            </w:pPr>
            <w:r>
              <w:rPr>
                <w:rFonts w:ascii="Arial" w:hAnsi="Arial" w:cs="Arial"/>
                <w:b/>
                <w:bCs/>
                <w:color w:val="000000"/>
                <w:sz w:val="28"/>
                <w:szCs w:val="28"/>
              </w:rPr>
              <w:t>Family Support and Child Protection</w:t>
            </w:r>
          </w:p>
        </w:tc>
      </w:tr>
      <w:tr w:rsidR="00A7646A" w14:paraId="6DE86A47" w14:textId="77777777" w:rsidTr="00A7646A">
        <w:tc>
          <w:tcPr>
            <w:tcW w:w="9924" w:type="dxa"/>
            <w:gridSpan w:val="9"/>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2531431D" w14:textId="77777777" w:rsidR="00A7646A" w:rsidRDefault="00A7646A">
            <w:pPr>
              <w:jc w:val="center"/>
              <w:rPr>
                <w:rFonts w:ascii="Arial" w:hAnsi="Arial" w:cs="Arial"/>
                <w:b/>
                <w:bCs/>
                <w:sz w:val="28"/>
                <w:szCs w:val="28"/>
              </w:rPr>
            </w:pPr>
            <w:r>
              <w:rPr>
                <w:rFonts w:ascii="Arial" w:hAnsi="Arial" w:cs="Arial"/>
                <w:b/>
                <w:bCs/>
                <w:color w:val="000000"/>
                <w:sz w:val="28"/>
                <w:szCs w:val="28"/>
              </w:rPr>
              <w:t>Front door</w:t>
            </w:r>
          </w:p>
        </w:tc>
      </w:tr>
      <w:tr w:rsidR="00A7646A" w14:paraId="63199C2D" w14:textId="77777777" w:rsidTr="00A7646A">
        <w:tc>
          <w:tcPr>
            <w:tcW w:w="2230" w:type="dxa"/>
            <w:gridSpan w:val="2"/>
            <w:tcBorders>
              <w:top w:val="nil"/>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14:paraId="08420F39" w14:textId="77777777" w:rsidR="00A7646A" w:rsidRDefault="00A7646A">
            <w:pPr>
              <w:jc w:val="center"/>
              <w:rPr>
                <w:rFonts w:ascii="Arial" w:hAnsi="Arial" w:cs="Arial"/>
                <w:b/>
                <w:bCs/>
                <w:sz w:val="22"/>
                <w:szCs w:val="22"/>
              </w:rPr>
            </w:pPr>
            <w:r>
              <w:rPr>
                <w:rFonts w:ascii="Arial" w:hAnsi="Arial" w:cs="Arial"/>
                <w:b/>
                <w:bCs/>
                <w:color w:val="000000"/>
              </w:rPr>
              <w:t>Activity</w:t>
            </w:r>
          </w:p>
          <w:p w14:paraId="694EA0B2" w14:textId="77777777" w:rsidR="00A7646A" w:rsidRDefault="00A7646A">
            <w:pPr>
              <w:jc w:val="center"/>
              <w:rPr>
                <w:rFonts w:ascii="Arial" w:hAnsi="Arial" w:cs="Arial"/>
                <w:b/>
                <w:bCs/>
              </w:rPr>
            </w:pPr>
            <w:r>
              <w:rPr>
                <w:rFonts w:ascii="Arial" w:hAnsi="Arial" w:cs="Arial"/>
                <w:b/>
                <w:bCs/>
                <w:color w:val="000000"/>
              </w:rPr>
              <w:t>(What)</w:t>
            </w:r>
          </w:p>
        </w:tc>
        <w:tc>
          <w:tcPr>
            <w:tcW w:w="1800" w:type="dxa"/>
            <w:gridSpan w:val="2"/>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0877C634" w14:textId="77777777" w:rsidR="00A7646A" w:rsidRDefault="00A7646A">
            <w:pPr>
              <w:jc w:val="center"/>
              <w:rPr>
                <w:rFonts w:ascii="Arial" w:hAnsi="Arial" w:cs="Arial"/>
                <w:b/>
                <w:bCs/>
              </w:rPr>
            </w:pPr>
            <w:r>
              <w:rPr>
                <w:rFonts w:ascii="Arial" w:hAnsi="Arial" w:cs="Arial"/>
                <w:b/>
                <w:bCs/>
                <w:color w:val="000000"/>
              </w:rPr>
              <w:t>How</w:t>
            </w:r>
          </w:p>
        </w:tc>
        <w:tc>
          <w:tcPr>
            <w:tcW w:w="2762" w:type="dxa"/>
            <w:gridSpan w:val="2"/>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75FB5DD4" w14:textId="77777777" w:rsidR="00A7646A" w:rsidRDefault="00A7646A">
            <w:pPr>
              <w:jc w:val="center"/>
              <w:rPr>
                <w:rFonts w:ascii="Arial" w:hAnsi="Arial" w:cs="Arial"/>
                <w:b/>
                <w:bCs/>
              </w:rPr>
            </w:pPr>
            <w:r>
              <w:rPr>
                <w:rFonts w:ascii="Arial" w:hAnsi="Arial" w:cs="Arial"/>
                <w:b/>
                <w:bCs/>
                <w:color w:val="000000"/>
              </w:rPr>
              <w:t>Purpose</w:t>
            </w:r>
          </w:p>
          <w:p w14:paraId="474B7CE9" w14:textId="77777777" w:rsidR="00A7646A" w:rsidRDefault="00A7646A">
            <w:pPr>
              <w:jc w:val="center"/>
              <w:rPr>
                <w:rFonts w:ascii="Arial" w:hAnsi="Arial" w:cs="Arial"/>
                <w:b/>
                <w:bCs/>
              </w:rPr>
            </w:pPr>
            <w:r>
              <w:rPr>
                <w:rFonts w:ascii="Arial" w:hAnsi="Arial" w:cs="Arial"/>
                <w:b/>
                <w:bCs/>
                <w:color w:val="000000"/>
              </w:rPr>
              <w:t>(Why)</w:t>
            </w:r>
          </w:p>
        </w:tc>
        <w:tc>
          <w:tcPr>
            <w:tcW w:w="1573"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3603C9E4" w14:textId="77777777" w:rsidR="00A7646A" w:rsidRDefault="00A7646A">
            <w:pPr>
              <w:jc w:val="center"/>
              <w:rPr>
                <w:rFonts w:ascii="Arial" w:hAnsi="Arial" w:cs="Arial"/>
                <w:b/>
                <w:bCs/>
              </w:rPr>
            </w:pPr>
            <w:r>
              <w:rPr>
                <w:rFonts w:ascii="Arial" w:hAnsi="Arial" w:cs="Arial"/>
                <w:b/>
                <w:bCs/>
                <w:color w:val="000000"/>
              </w:rPr>
              <w:t>Lead</w:t>
            </w:r>
          </w:p>
          <w:p w14:paraId="4A650219" w14:textId="77777777" w:rsidR="00A7646A" w:rsidRDefault="00A7646A">
            <w:pPr>
              <w:jc w:val="center"/>
              <w:rPr>
                <w:rFonts w:ascii="Arial" w:hAnsi="Arial" w:cs="Arial"/>
                <w:b/>
                <w:bCs/>
              </w:rPr>
            </w:pPr>
            <w:r>
              <w:rPr>
                <w:rFonts w:ascii="Arial" w:hAnsi="Arial" w:cs="Arial"/>
                <w:b/>
                <w:bCs/>
                <w:color w:val="000000"/>
              </w:rPr>
              <w:t>(Who)</w:t>
            </w:r>
          </w:p>
        </w:tc>
        <w:tc>
          <w:tcPr>
            <w:tcW w:w="1559" w:type="dxa"/>
            <w:gridSpan w:val="2"/>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200E63DB" w14:textId="77777777" w:rsidR="00A7646A" w:rsidRDefault="00A7646A">
            <w:pPr>
              <w:jc w:val="center"/>
              <w:rPr>
                <w:rFonts w:ascii="Arial" w:hAnsi="Arial" w:cs="Arial"/>
                <w:b/>
                <w:bCs/>
              </w:rPr>
            </w:pPr>
            <w:r>
              <w:rPr>
                <w:rFonts w:ascii="Arial" w:hAnsi="Arial" w:cs="Arial"/>
                <w:b/>
                <w:bCs/>
                <w:color w:val="000000"/>
              </w:rPr>
              <w:t>Frequency (When)</w:t>
            </w:r>
          </w:p>
        </w:tc>
      </w:tr>
      <w:tr w:rsidR="00A7646A" w14:paraId="5AD0E147" w14:textId="77777777" w:rsidTr="00A7646A">
        <w:tc>
          <w:tcPr>
            <w:tcW w:w="22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895F75" w14:textId="77777777" w:rsidR="00A7646A" w:rsidRDefault="00A7646A">
            <w:pPr>
              <w:rPr>
                <w:rFonts w:ascii="Arial" w:hAnsi="Arial" w:cs="Arial"/>
                <w:sz w:val="20"/>
                <w:szCs w:val="20"/>
              </w:rPr>
            </w:pPr>
            <w:r>
              <w:rPr>
                <w:rFonts w:ascii="Arial" w:hAnsi="Arial" w:cs="Arial"/>
                <w:sz w:val="20"/>
                <w:szCs w:val="20"/>
              </w:rPr>
              <w:t>Weekly case review and performance meeting</w:t>
            </w:r>
          </w:p>
        </w:tc>
        <w:tc>
          <w:tcPr>
            <w:tcW w:w="180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9200808" w14:textId="77777777" w:rsidR="00A7646A" w:rsidRDefault="00A7646A">
            <w:pPr>
              <w:rPr>
                <w:rFonts w:ascii="Arial" w:hAnsi="Arial" w:cs="Arial"/>
                <w:sz w:val="20"/>
                <w:szCs w:val="20"/>
              </w:rPr>
            </w:pPr>
            <w:r>
              <w:rPr>
                <w:rFonts w:ascii="Arial" w:hAnsi="Arial" w:cs="Arial"/>
                <w:sz w:val="20"/>
                <w:szCs w:val="20"/>
              </w:rPr>
              <w:t>Face to face/Virtual meeting</w:t>
            </w:r>
          </w:p>
        </w:tc>
        <w:tc>
          <w:tcPr>
            <w:tcW w:w="27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CE116C3" w14:textId="77777777" w:rsidR="00A7646A" w:rsidRDefault="00A7646A">
            <w:pPr>
              <w:rPr>
                <w:rFonts w:ascii="Arial" w:hAnsi="Arial" w:cs="Arial"/>
                <w:sz w:val="20"/>
                <w:szCs w:val="20"/>
              </w:rPr>
            </w:pPr>
            <w:r>
              <w:rPr>
                <w:rFonts w:ascii="Arial" w:hAnsi="Arial" w:cs="Arial"/>
                <w:sz w:val="20"/>
                <w:szCs w:val="20"/>
              </w:rPr>
              <w:t>The weekly performance and case review meeting will consider the individual team performance of each cluster area, highlighting areas of strength and areas requiring improvement</w:t>
            </w:r>
          </w:p>
        </w:tc>
        <w:tc>
          <w:tcPr>
            <w:tcW w:w="1573" w:type="dxa"/>
            <w:tcBorders>
              <w:top w:val="nil"/>
              <w:left w:val="nil"/>
              <w:bottom w:val="single" w:sz="8" w:space="0" w:color="auto"/>
              <w:right w:val="single" w:sz="8" w:space="0" w:color="auto"/>
            </w:tcBorders>
            <w:tcMar>
              <w:top w:w="0" w:type="dxa"/>
              <w:left w:w="108" w:type="dxa"/>
              <w:bottom w:w="0" w:type="dxa"/>
              <w:right w:w="108" w:type="dxa"/>
            </w:tcMar>
            <w:hideMark/>
          </w:tcPr>
          <w:p w14:paraId="42331A6B" w14:textId="77777777" w:rsidR="00A7646A" w:rsidRDefault="00A7646A">
            <w:pPr>
              <w:rPr>
                <w:rFonts w:ascii="Arial" w:hAnsi="Arial" w:cs="Arial"/>
                <w:sz w:val="20"/>
                <w:szCs w:val="20"/>
              </w:rPr>
            </w:pPr>
            <w:r>
              <w:rPr>
                <w:rFonts w:ascii="Arial" w:hAnsi="Arial" w:cs="Arial"/>
                <w:sz w:val="20"/>
                <w:szCs w:val="20"/>
              </w:rPr>
              <w:t>Service Manager/Team Manager</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D896412" w14:textId="77777777" w:rsidR="00A7646A" w:rsidRDefault="00A7646A">
            <w:pPr>
              <w:rPr>
                <w:rFonts w:ascii="Arial" w:hAnsi="Arial" w:cs="Arial"/>
                <w:sz w:val="20"/>
                <w:szCs w:val="20"/>
              </w:rPr>
            </w:pPr>
            <w:r>
              <w:rPr>
                <w:rFonts w:ascii="Arial" w:hAnsi="Arial" w:cs="Arial"/>
                <w:sz w:val="20"/>
                <w:szCs w:val="20"/>
              </w:rPr>
              <w:t>Weekly</w:t>
            </w:r>
          </w:p>
        </w:tc>
      </w:tr>
      <w:tr w:rsidR="00A7646A" w14:paraId="75B25D43" w14:textId="77777777" w:rsidTr="00A7646A">
        <w:tc>
          <w:tcPr>
            <w:tcW w:w="22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D5E933" w14:textId="77777777" w:rsidR="00A7646A" w:rsidRDefault="00A7646A">
            <w:pPr>
              <w:rPr>
                <w:rFonts w:ascii="Arial" w:hAnsi="Arial" w:cs="Arial"/>
                <w:sz w:val="20"/>
                <w:szCs w:val="20"/>
              </w:rPr>
            </w:pPr>
            <w:r>
              <w:rPr>
                <w:rFonts w:ascii="Arial" w:hAnsi="Arial" w:cs="Arial"/>
                <w:sz w:val="20"/>
                <w:szCs w:val="20"/>
              </w:rPr>
              <w:t xml:space="preserve">Supervision </w:t>
            </w:r>
          </w:p>
        </w:tc>
        <w:tc>
          <w:tcPr>
            <w:tcW w:w="180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F603919" w14:textId="77777777" w:rsidR="00A7646A" w:rsidRDefault="00A7646A">
            <w:pPr>
              <w:rPr>
                <w:rFonts w:ascii="Arial" w:hAnsi="Arial" w:cs="Arial"/>
                <w:sz w:val="20"/>
                <w:szCs w:val="20"/>
              </w:rPr>
            </w:pPr>
            <w:r>
              <w:rPr>
                <w:rFonts w:ascii="Arial" w:hAnsi="Arial" w:cs="Arial"/>
                <w:sz w:val="20"/>
                <w:szCs w:val="20"/>
              </w:rPr>
              <w:t>Face to face</w:t>
            </w:r>
          </w:p>
        </w:tc>
        <w:tc>
          <w:tcPr>
            <w:tcW w:w="27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97B3964" w14:textId="77777777" w:rsidR="00A7646A" w:rsidRDefault="00A7646A">
            <w:pPr>
              <w:rPr>
                <w:rFonts w:ascii="Arial" w:hAnsi="Arial" w:cs="Arial"/>
                <w:sz w:val="20"/>
                <w:szCs w:val="20"/>
              </w:rPr>
            </w:pPr>
            <w:r>
              <w:rPr>
                <w:rFonts w:ascii="Arial" w:hAnsi="Arial" w:cs="Arial"/>
                <w:sz w:val="20"/>
                <w:szCs w:val="20"/>
              </w:rPr>
              <w:t>To provide staff the opportunity for reflective supervision and to ensure effective management oversight of cases.</w:t>
            </w:r>
          </w:p>
          <w:p w14:paraId="17558BD8" w14:textId="77777777" w:rsidR="00A7646A" w:rsidRDefault="00A7646A">
            <w:pPr>
              <w:rPr>
                <w:rFonts w:ascii="Arial" w:hAnsi="Arial" w:cs="Arial"/>
                <w:sz w:val="20"/>
                <w:szCs w:val="20"/>
              </w:rPr>
            </w:pPr>
            <w:r>
              <w:rPr>
                <w:rFonts w:ascii="Arial" w:hAnsi="Arial" w:cs="Arial"/>
                <w:sz w:val="20"/>
                <w:szCs w:val="20"/>
              </w:rPr>
              <w:t>Supervision between Head of service and Service Manager looks at their individual performance and areas for learning. Examples of good practice and areas where improvements are needed discussed.</w:t>
            </w:r>
          </w:p>
        </w:tc>
        <w:tc>
          <w:tcPr>
            <w:tcW w:w="1573" w:type="dxa"/>
            <w:tcBorders>
              <w:top w:val="nil"/>
              <w:left w:val="nil"/>
              <w:bottom w:val="single" w:sz="8" w:space="0" w:color="auto"/>
              <w:right w:val="single" w:sz="8" w:space="0" w:color="auto"/>
            </w:tcBorders>
            <w:tcMar>
              <w:top w:w="0" w:type="dxa"/>
              <w:left w:w="108" w:type="dxa"/>
              <w:bottom w:w="0" w:type="dxa"/>
              <w:right w:w="108" w:type="dxa"/>
            </w:tcMar>
            <w:hideMark/>
          </w:tcPr>
          <w:p w14:paraId="47E2A121" w14:textId="77777777" w:rsidR="00A7646A" w:rsidRDefault="00A7646A">
            <w:pPr>
              <w:rPr>
                <w:rFonts w:ascii="Arial" w:hAnsi="Arial" w:cs="Arial"/>
                <w:sz w:val="20"/>
                <w:szCs w:val="20"/>
              </w:rPr>
            </w:pPr>
            <w:r>
              <w:rPr>
                <w:rFonts w:ascii="Arial" w:hAnsi="Arial" w:cs="Arial"/>
                <w:sz w:val="20"/>
                <w:szCs w:val="20"/>
              </w:rPr>
              <w:t>HoS/Service Manager/Team Manager</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C4C49A6" w14:textId="77777777" w:rsidR="00A7646A" w:rsidRDefault="00A7646A">
            <w:pPr>
              <w:rPr>
                <w:rFonts w:ascii="Arial" w:hAnsi="Arial" w:cs="Arial"/>
                <w:sz w:val="20"/>
                <w:szCs w:val="20"/>
              </w:rPr>
            </w:pPr>
            <w:r>
              <w:rPr>
                <w:rFonts w:ascii="Arial" w:hAnsi="Arial" w:cs="Arial"/>
                <w:sz w:val="20"/>
                <w:szCs w:val="20"/>
              </w:rPr>
              <w:t>Monthly</w:t>
            </w:r>
          </w:p>
        </w:tc>
      </w:tr>
      <w:tr w:rsidR="00A7646A" w14:paraId="0E5800F4" w14:textId="77777777" w:rsidTr="00A7646A">
        <w:tc>
          <w:tcPr>
            <w:tcW w:w="22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B0CC20" w14:textId="77777777" w:rsidR="00A7646A" w:rsidRDefault="00A7646A">
            <w:pPr>
              <w:rPr>
                <w:rFonts w:ascii="Arial" w:hAnsi="Arial" w:cs="Arial"/>
                <w:sz w:val="20"/>
                <w:szCs w:val="20"/>
              </w:rPr>
            </w:pPr>
            <w:r>
              <w:rPr>
                <w:rFonts w:ascii="Arial" w:hAnsi="Arial" w:cs="Arial"/>
                <w:sz w:val="20"/>
                <w:szCs w:val="20"/>
              </w:rPr>
              <w:t>Group supervision</w:t>
            </w:r>
          </w:p>
        </w:tc>
        <w:tc>
          <w:tcPr>
            <w:tcW w:w="180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793B9F8" w14:textId="77777777" w:rsidR="00A7646A" w:rsidRDefault="00A7646A">
            <w:pPr>
              <w:rPr>
                <w:rFonts w:ascii="Arial" w:hAnsi="Arial" w:cs="Arial"/>
                <w:sz w:val="20"/>
                <w:szCs w:val="20"/>
              </w:rPr>
            </w:pPr>
            <w:r>
              <w:rPr>
                <w:rFonts w:ascii="Arial" w:hAnsi="Arial" w:cs="Arial"/>
                <w:sz w:val="20"/>
                <w:szCs w:val="20"/>
              </w:rPr>
              <w:t>Group meetings – face to face or virtual</w:t>
            </w:r>
          </w:p>
        </w:tc>
        <w:tc>
          <w:tcPr>
            <w:tcW w:w="27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95250D5" w14:textId="77777777" w:rsidR="00A7646A" w:rsidRDefault="00A7646A">
            <w:pPr>
              <w:rPr>
                <w:rFonts w:ascii="Arial" w:hAnsi="Arial" w:cs="Arial"/>
                <w:sz w:val="20"/>
                <w:szCs w:val="20"/>
              </w:rPr>
            </w:pPr>
            <w:r>
              <w:rPr>
                <w:rFonts w:ascii="Arial" w:hAnsi="Arial" w:cs="Arial"/>
                <w:sz w:val="20"/>
                <w:szCs w:val="20"/>
              </w:rPr>
              <w:t>Group supervision to promote shared understanding of practice expectations whilst promoting evidence informed practice. This will include utilising the strengthening practice program tools and research in practice</w:t>
            </w:r>
          </w:p>
        </w:tc>
        <w:tc>
          <w:tcPr>
            <w:tcW w:w="1573" w:type="dxa"/>
            <w:tcBorders>
              <w:top w:val="nil"/>
              <w:left w:val="nil"/>
              <w:bottom w:val="single" w:sz="8" w:space="0" w:color="auto"/>
              <w:right w:val="single" w:sz="8" w:space="0" w:color="auto"/>
            </w:tcBorders>
            <w:tcMar>
              <w:top w:w="0" w:type="dxa"/>
              <w:left w:w="108" w:type="dxa"/>
              <w:bottom w:w="0" w:type="dxa"/>
              <w:right w:w="108" w:type="dxa"/>
            </w:tcMar>
            <w:hideMark/>
          </w:tcPr>
          <w:p w14:paraId="45F3F13E" w14:textId="77777777" w:rsidR="00A7646A" w:rsidRDefault="00A7646A">
            <w:pPr>
              <w:rPr>
                <w:rFonts w:ascii="Arial" w:hAnsi="Arial" w:cs="Arial"/>
                <w:sz w:val="20"/>
                <w:szCs w:val="20"/>
              </w:rPr>
            </w:pPr>
            <w:r>
              <w:rPr>
                <w:rFonts w:ascii="Arial" w:hAnsi="Arial" w:cs="Arial"/>
                <w:sz w:val="20"/>
                <w:szCs w:val="20"/>
              </w:rPr>
              <w:t xml:space="preserve">Senior Practitioners in the Front Door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A7AA6A6" w14:textId="77777777" w:rsidR="00A7646A" w:rsidRDefault="00A7646A">
            <w:pPr>
              <w:rPr>
                <w:rFonts w:ascii="Arial" w:hAnsi="Arial" w:cs="Arial"/>
                <w:sz w:val="20"/>
                <w:szCs w:val="20"/>
              </w:rPr>
            </w:pPr>
            <w:r>
              <w:rPr>
                <w:rFonts w:ascii="Arial" w:hAnsi="Arial" w:cs="Arial"/>
                <w:sz w:val="20"/>
                <w:szCs w:val="20"/>
              </w:rPr>
              <w:t>Monthly</w:t>
            </w:r>
          </w:p>
        </w:tc>
      </w:tr>
      <w:tr w:rsidR="00A7646A" w14:paraId="076DA9E1" w14:textId="77777777" w:rsidTr="00A7646A">
        <w:tc>
          <w:tcPr>
            <w:tcW w:w="22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4B6AD4" w14:textId="77777777" w:rsidR="00A7646A" w:rsidRDefault="00A7646A">
            <w:pPr>
              <w:rPr>
                <w:rFonts w:ascii="Arial" w:hAnsi="Arial" w:cs="Arial"/>
                <w:sz w:val="20"/>
                <w:szCs w:val="20"/>
              </w:rPr>
            </w:pPr>
            <w:r>
              <w:rPr>
                <w:rFonts w:ascii="Arial" w:hAnsi="Arial" w:cs="Arial"/>
                <w:sz w:val="20"/>
                <w:szCs w:val="20"/>
              </w:rPr>
              <w:t>Practice learning days</w:t>
            </w:r>
          </w:p>
        </w:tc>
        <w:tc>
          <w:tcPr>
            <w:tcW w:w="180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74DEF1A" w14:textId="77777777" w:rsidR="00A7646A" w:rsidRDefault="00A7646A">
            <w:pPr>
              <w:rPr>
                <w:rFonts w:ascii="Arial" w:hAnsi="Arial" w:cs="Arial"/>
                <w:sz w:val="20"/>
                <w:szCs w:val="20"/>
              </w:rPr>
            </w:pPr>
            <w:r>
              <w:rPr>
                <w:rFonts w:ascii="Arial" w:hAnsi="Arial" w:cs="Arial"/>
                <w:sz w:val="20"/>
                <w:szCs w:val="20"/>
              </w:rPr>
              <w:t>Meeting- face to face.</w:t>
            </w:r>
          </w:p>
          <w:p w14:paraId="33DA991B" w14:textId="77777777" w:rsidR="00A7646A" w:rsidRDefault="00A7646A">
            <w:pPr>
              <w:rPr>
                <w:rFonts w:ascii="Arial" w:hAnsi="Arial" w:cs="Arial"/>
                <w:sz w:val="20"/>
                <w:szCs w:val="20"/>
              </w:rPr>
            </w:pPr>
            <w:r>
              <w:rPr>
                <w:rFonts w:ascii="Arial" w:hAnsi="Arial" w:cs="Arial"/>
                <w:sz w:val="20"/>
                <w:szCs w:val="20"/>
              </w:rPr>
              <w:lastRenderedPageBreak/>
              <w:t xml:space="preserve">Looking at a KLOE, case specific scrutinising, management decision making on cases, personal supervision at team, manager and social work level and Service Manager &amp; Team Manager level. </w:t>
            </w:r>
          </w:p>
        </w:tc>
        <w:tc>
          <w:tcPr>
            <w:tcW w:w="27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430606C" w14:textId="77777777" w:rsidR="00A7646A" w:rsidRDefault="00A7646A">
            <w:pPr>
              <w:rPr>
                <w:rFonts w:ascii="Arial" w:hAnsi="Arial" w:cs="Arial"/>
                <w:sz w:val="20"/>
                <w:szCs w:val="20"/>
              </w:rPr>
            </w:pPr>
            <w:r>
              <w:rPr>
                <w:rFonts w:ascii="Arial" w:hAnsi="Arial" w:cs="Arial"/>
                <w:sz w:val="20"/>
                <w:szCs w:val="20"/>
              </w:rPr>
              <w:lastRenderedPageBreak/>
              <w:t xml:space="preserve">Learning and improving outcomes and practice, </w:t>
            </w:r>
            <w:r>
              <w:rPr>
                <w:rFonts w:ascii="Arial" w:hAnsi="Arial" w:cs="Arial"/>
                <w:sz w:val="20"/>
                <w:szCs w:val="20"/>
              </w:rPr>
              <w:lastRenderedPageBreak/>
              <w:t xml:space="preserve">Learning feeds into cluster plans and Service level </w:t>
            </w:r>
            <w:proofErr w:type="gramStart"/>
            <w:r>
              <w:rPr>
                <w:rFonts w:ascii="Arial" w:hAnsi="Arial" w:cs="Arial"/>
                <w:sz w:val="20"/>
                <w:szCs w:val="20"/>
              </w:rPr>
              <w:t>plan</w:t>
            </w:r>
            <w:proofErr w:type="gramEnd"/>
            <w:r>
              <w:rPr>
                <w:rFonts w:ascii="Arial" w:hAnsi="Arial" w:cs="Arial"/>
                <w:sz w:val="20"/>
                <w:szCs w:val="20"/>
              </w:rPr>
              <w:t>.</w:t>
            </w:r>
          </w:p>
        </w:tc>
        <w:tc>
          <w:tcPr>
            <w:tcW w:w="1573" w:type="dxa"/>
            <w:tcBorders>
              <w:top w:val="nil"/>
              <w:left w:val="nil"/>
              <w:bottom w:val="single" w:sz="8" w:space="0" w:color="auto"/>
              <w:right w:val="single" w:sz="8" w:space="0" w:color="auto"/>
            </w:tcBorders>
            <w:tcMar>
              <w:top w:w="0" w:type="dxa"/>
              <w:left w:w="108" w:type="dxa"/>
              <w:bottom w:w="0" w:type="dxa"/>
              <w:right w:w="108" w:type="dxa"/>
            </w:tcMar>
            <w:hideMark/>
          </w:tcPr>
          <w:p w14:paraId="2EEFF13E" w14:textId="77777777" w:rsidR="00A7646A" w:rsidRDefault="00A7646A">
            <w:pPr>
              <w:rPr>
                <w:rFonts w:ascii="Arial" w:hAnsi="Arial" w:cs="Arial"/>
                <w:sz w:val="20"/>
                <w:szCs w:val="20"/>
              </w:rPr>
            </w:pPr>
            <w:r>
              <w:rPr>
                <w:rFonts w:ascii="Arial" w:hAnsi="Arial" w:cs="Arial"/>
                <w:sz w:val="20"/>
                <w:szCs w:val="20"/>
              </w:rPr>
              <w:lastRenderedPageBreak/>
              <w:t xml:space="preserve">Service Manager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606A17A" w14:textId="77777777" w:rsidR="00A7646A" w:rsidRDefault="00A7646A">
            <w:pPr>
              <w:rPr>
                <w:rFonts w:ascii="Arial" w:hAnsi="Arial" w:cs="Arial"/>
                <w:sz w:val="20"/>
                <w:szCs w:val="20"/>
              </w:rPr>
            </w:pPr>
            <w:r>
              <w:rPr>
                <w:rFonts w:ascii="Arial" w:hAnsi="Arial" w:cs="Arial"/>
                <w:sz w:val="20"/>
                <w:szCs w:val="20"/>
              </w:rPr>
              <w:t>Monthly – 2 areas per month</w:t>
            </w:r>
          </w:p>
        </w:tc>
      </w:tr>
      <w:tr w:rsidR="00A7646A" w14:paraId="13BD3957" w14:textId="77777777" w:rsidTr="00A7646A">
        <w:tc>
          <w:tcPr>
            <w:tcW w:w="22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1AC713" w14:textId="77777777" w:rsidR="00A7646A" w:rsidRDefault="00A7646A">
            <w:pPr>
              <w:rPr>
                <w:rFonts w:ascii="Arial" w:hAnsi="Arial" w:cs="Arial"/>
                <w:sz w:val="20"/>
                <w:szCs w:val="20"/>
              </w:rPr>
            </w:pPr>
            <w:r>
              <w:rPr>
                <w:rFonts w:ascii="Arial" w:hAnsi="Arial" w:cs="Arial"/>
                <w:sz w:val="20"/>
                <w:szCs w:val="20"/>
              </w:rPr>
              <w:t>Performance report to SLT</w:t>
            </w:r>
          </w:p>
        </w:tc>
        <w:tc>
          <w:tcPr>
            <w:tcW w:w="180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F53EF6E" w14:textId="77777777" w:rsidR="00A7646A" w:rsidRDefault="00A7646A">
            <w:pPr>
              <w:rPr>
                <w:rFonts w:ascii="Arial" w:hAnsi="Arial" w:cs="Arial"/>
                <w:sz w:val="20"/>
                <w:szCs w:val="20"/>
              </w:rPr>
            </w:pPr>
            <w:r>
              <w:rPr>
                <w:rFonts w:ascii="Arial" w:hAnsi="Arial" w:cs="Arial"/>
                <w:sz w:val="20"/>
                <w:szCs w:val="20"/>
              </w:rPr>
              <w:t>Written report is completed by SM by the 7</w:t>
            </w:r>
            <w:r>
              <w:rPr>
                <w:rFonts w:ascii="Arial" w:hAnsi="Arial" w:cs="Arial"/>
                <w:sz w:val="20"/>
                <w:szCs w:val="20"/>
                <w:vertAlign w:val="superscript"/>
              </w:rPr>
              <w:t>th</w:t>
            </w:r>
            <w:r>
              <w:rPr>
                <w:rFonts w:ascii="Arial" w:hAnsi="Arial" w:cs="Arial"/>
                <w:sz w:val="20"/>
                <w:szCs w:val="20"/>
              </w:rPr>
              <w:t xml:space="preserve"> of each month. </w:t>
            </w:r>
          </w:p>
        </w:tc>
        <w:tc>
          <w:tcPr>
            <w:tcW w:w="27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2152C66" w14:textId="77777777" w:rsidR="00A7646A" w:rsidRDefault="00A7646A">
            <w:pPr>
              <w:rPr>
                <w:rFonts w:ascii="Arial" w:hAnsi="Arial" w:cs="Arial"/>
                <w:sz w:val="20"/>
                <w:szCs w:val="20"/>
              </w:rPr>
            </w:pPr>
            <w:r>
              <w:rPr>
                <w:rFonts w:ascii="Arial" w:hAnsi="Arial" w:cs="Arial"/>
                <w:sz w:val="20"/>
                <w:szCs w:val="20"/>
              </w:rPr>
              <w:t xml:space="preserve">To provide an overview of the service delivery and action plan </w:t>
            </w:r>
          </w:p>
        </w:tc>
        <w:tc>
          <w:tcPr>
            <w:tcW w:w="1573" w:type="dxa"/>
            <w:tcBorders>
              <w:top w:val="nil"/>
              <w:left w:val="nil"/>
              <w:bottom w:val="single" w:sz="8" w:space="0" w:color="auto"/>
              <w:right w:val="single" w:sz="8" w:space="0" w:color="auto"/>
            </w:tcBorders>
            <w:tcMar>
              <w:top w:w="0" w:type="dxa"/>
              <w:left w:w="108" w:type="dxa"/>
              <w:bottom w:w="0" w:type="dxa"/>
              <w:right w:w="108" w:type="dxa"/>
            </w:tcMar>
            <w:hideMark/>
          </w:tcPr>
          <w:p w14:paraId="51550BF0" w14:textId="77777777" w:rsidR="00A7646A" w:rsidRDefault="00A7646A">
            <w:pPr>
              <w:rPr>
                <w:rFonts w:ascii="Arial" w:hAnsi="Arial" w:cs="Arial"/>
                <w:sz w:val="20"/>
                <w:szCs w:val="20"/>
              </w:rPr>
            </w:pPr>
            <w:r>
              <w:rPr>
                <w:rFonts w:ascii="Arial" w:hAnsi="Arial" w:cs="Arial"/>
                <w:sz w:val="20"/>
                <w:szCs w:val="20"/>
              </w:rPr>
              <w:t>SM</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6B7C995" w14:textId="77777777" w:rsidR="00A7646A" w:rsidRDefault="00A7646A">
            <w:pPr>
              <w:rPr>
                <w:rFonts w:ascii="Arial" w:hAnsi="Arial" w:cs="Arial"/>
                <w:sz w:val="20"/>
                <w:szCs w:val="20"/>
              </w:rPr>
            </w:pPr>
            <w:r>
              <w:rPr>
                <w:rFonts w:ascii="Arial" w:hAnsi="Arial" w:cs="Arial"/>
                <w:sz w:val="20"/>
                <w:szCs w:val="20"/>
              </w:rPr>
              <w:t>Monthly</w:t>
            </w:r>
          </w:p>
        </w:tc>
      </w:tr>
    </w:tbl>
    <w:p w14:paraId="5D4D7AC5" w14:textId="77777777" w:rsidR="00A7646A" w:rsidRDefault="00A7646A" w:rsidP="00A7646A">
      <w:pPr>
        <w:rPr>
          <w:rFonts w:ascii="Arial" w:hAnsi="Arial" w:cs="Arial"/>
        </w:rPr>
      </w:pPr>
    </w:p>
    <w:p w14:paraId="6F74ADC7" w14:textId="5E544716" w:rsidR="00A7646A" w:rsidRDefault="00A7646A" w:rsidP="00A7646A">
      <w:pPr>
        <w:rPr>
          <w:rFonts w:ascii="Calibri" w:hAnsi="Calibri" w:cs="Calibri"/>
          <w:sz w:val="22"/>
          <w:szCs w:val="22"/>
        </w:rPr>
      </w:pPr>
    </w:p>
    <w:p w14:paraId="6237FF97" w14:textId="77777777" w:rsidR="00A7646A" w:rsidRDefault="00A7646A" w:rsidP="00A7646A">
      <w:pPr>
        <w:rPr>
          <w:sz w:val="22"/>
          <w:szCs w:val="22"/>
        </w:rPr>
      </w:pPr>
    </w:p>
    <w:tbl>
      <w:tblPr>
        <w:tblW w:w="9924" w:type="dxa"/>
        <w:tblInd w:w="-431" w:type="dxa"/>
        <w:tblCellMar>
          <w:left w:w="0" w:type="dxa"/>
          <w:right w:w="0" w:type="dxa"/>
        </w:tblCellMar>
        <w:tblLook w:val="04A0" w:firstRow="1" w:lastRow="0" w:firstColumn="1" w:lastColumn="0" w:noHBand="0" w:noVBand="1"/>
      </w:tblPr>
      <w:tblGrid>
        <w:gridCol w:w="2230"/>
        <w:gridCol w:w="1802"/>
        <w:gridCol w:w="2761"/>
        <w:gridCol w:w="1573"/>
        <w:gridCol w:w="1558"/>
      </w:tblGrid>
      <w:tr w:rsidR="00A7646A" w14:paraId="0C82AC3B" w14:textId="77777777" w:rsidTr="00A7646A">
        <w:tc>
          <w:tcPr>
            <w:tcW w:w="9924" w:type="dxa"/>
            <w:gridSpan w:val="5"/>
            <w:tcBorders>
              <w:top w:val="single" w:sz="8" w:space="0" w:color="auto"/>
              <w:left w:val="single" w:sz="8" w:space="0" w:color="auto"/>
              <w:bottom w:val="single" w:sz="8" w:space="0" w:color="auto"/>
              <w:right w:val="single" w:sz="8" w:space="0" w:color="auto"/>
            </w:tcBorders>
            <w:shd w:val="clear" w:color="auto" w:fill="ACB9CA"/>
            <w:tcMar>
              <w:top w:w="0" w:type="dxa"/>
              <w:left w:w="108" w:type="dxa"/>
              <w:bottom w:w="0" w:type="dxa"/>
              <w:right w:w="108" w:type="dxa"/>
            </w:tcMar>
            <w:hideMark/>
          </w:tcPr>
          <w:p w14:paraId="6A3BA054" w14:textId="77777777" w:rsidR="00A7646A" w:rsidRDefault="00A7646A">
            <w:pPr>
              <w:jc w:val="center"/>
              <w:rPr>
                <w:rFonts w:ascii="Arial" w:hAnsi="Arial" w:cs="Arial"/>
                <w:b/>
                <w:bCs/>
                <w:sz w:val="28"/>
                <w:szCs w:val="28"/>
              </w:rPr>
            </w:pPr>
            <w:r>
              <w:rPr>
                <w:rFonts w:ascii="Arial" w:hAnsi="Arial" w:cs="Arial"/>
                <w:b/>
                <w:bCs/>
                <w:color w:val="000000"/>
                <w:sz w:val="28"/>
                <w:szCs w:val="28"/>
              </w:rPr>
              <w:t>Family Support and Child Protection</w:t>
            </w:r>
          </w:p>
        </w:tc>
      </w:tr>
      <w:tr w:rsidR="00A7646A" w14:paraId="4621F2A6" w14:textId="77777777" w:rsidTr="00A7646A">
        <w:tc>
          <w:tcPr>
            <w:tcW w:w="9924" w:type="dxa"/>
            <w:gridSpan w:val="5"/>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0C1614A0" w14:textId="77777777" w:rsidR="00A7646A" w:rsidRDefault="00A7646A">
            <w:pPr>
              <w:jc w:val="center"/>
              <w:rPr>
                <w:rFonts w:ascii="Arial" w:hAnsi="Arial" w:cs="Arial"/>
                <w:b/>
                <w:bCs/>
                <w:sz w:val="28"/>
                <w:szCs w:val="28"/>
              </w:rPr>
            </w:pPr>
            <w:r>
              <w:rPr>
                <w:rFonts w:ascii="Arial" w:hAnsi="Arial" w:cs="Arial"/>
                <w:b/>
                <w:bCs/>
                <w:color w:val="000000"/>
                <w:sz w:val="28"/>
                <w:szCs w:val="28"/>
              </w:rPr>
              <w:t>Emergency Duty Team</w:t>
            </w:r>
          </w:p>
        </w:tc>
      </w:tr>
      <w:tr w:rsidR="00A7646A" w14:paraId="578E556B" w14:textId="77777777" w:rsidTr="00A7646A">
        <w:tc>
          <w:tcPr>
            <w:tcW w:w="2230" w:type="dxa"/>
            <w:tcBorders>
              <w:top w:val="nil"/>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14:paraId="1F66B0CF" w14:textId="77777777" w:rsidR="00A7646A" w:rsidRDefault="00A7646A">
            <w:pPr>
              <w:jc w:val="center"/>
              <w:rPr>
                <w:rFonts w:ascii="Arial" w:hAnsi="Arial" w:cs="Arial"/>
                <w:b/>
                <w:bCs/>
                <w:sz w:val="22"/>
                <w:szCs w:val="22"/>
              </w:rPr>
            </w:pPr>
            <w:r>
              <w:rPr>
                <w:rFonts w:ascii="Arial" w:hAnsi="Arial" w:cs="Arial"/>
                <w:b/>
                <w:bCs/>
                <w:color w:val="000000"/>
              </w:rPr>
              <w:t>Activity</w:t>
            </w:r>
          </w:p>
          <w:p w14:paraId="4199BB42" w14:textId="77777777" w:rsidR="00A7646A" w:rsidRDefault="00A7646A">
            <w:pPr>
              <w:jc w:val="center"/>
              <w:rPr>
                <w:rFonts w:ascii="Arial" w:hAnsi="Arial" w:cs="Arial"/>
                <w:b/>
                <w:bCs/>
              </w:rPr>
            </w:pPr>
            <w:r>
              <w:rPr>
                <w:rFonts w:ascii="Arial" w:hAnsi="Arial" w:cs="Arial"/>
                <w:b/>
                <w:bCs/>
                <w:color w:val="000000"/>
              </w:rPr>
              <w:t>(What)</w:t>
            </w:r>
          </w:p>
        </w:tc>
        <w:tc>
          <w:tcPr>
            <w:tcW w:w="1802"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41B1A672" w14:textId="77777777" w:rsidR="00A7646A" w:rsidRDefault="00A7646A">
            <w:pPr>
              <w:jc w:val="center"/>
              <w:rPr>
                <w:rFonts w:ascii="Arial" w:hAnsi="Arial" w:cs="Arial"/>
                <w:b/>
                <w:bCs/>
              </w:rPr>
            </w:pPr>
            <w:r>
              <w:rPr>
                <w:rFonts w:ascii="Arial" w:hAnsi="Arial" w:cs="Arial"/>
                <w:b/>
                <w:bCs/>
                <w:color w:val="000000"/>
              </w:rPr>
              <w:t>How</w:t>
            </w:r>
          </w:p>
        </w:tc>
        <w:tc>
          <w:tcPr>
            <w:tcW w:w="2761"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574B4A97" w14:textId="77777777" w:rsidR="00A7646A" w:rsidRDefault="00A7646A">
            <w:pPr>
              <w:jc w:val="center"/>
              <w:rPr>
                <w:rFonts w:ascii="Arial" w:hAnsi="Arial" w:cs="Arial"/>
                <w:b/>
                <w:bCs/>
              </w:rPr>
            </w:pPr>
            <w:r>
              <w:rPr>
                <w:rFonts w:ascii="Arial" w:hAnsi="Arial" w:cs="Arial"/>
                <w:b/>
                <w:bCs/>
                <w:color w:val="000000"/>
              </w:rPr>
              <w:t>Purpose</w:t>
            </w:r>
          </w:p>
          <w:p w14:paraId="7E796143" w14:textId="77777777" w:rsidR="00A7646A" w:rsidRDefault="00A7646A">
            <w:pPr>
              <w:jc w:val="center"/>
              <w:rPr>
                <w:rFonts w:ascii="Arial" w:hAnsi="Arial" w:cs="Arial"/>
                <w:b/>
                <w:bCs/>
              </w:rPr>
            </w:pPr>
            <w:r>
              <w:rPr>
                <w:rFonts w:ascii="Arial" w:hAnsi="Arial" w:cs="Arial"/>
                <w:b/>
                <w:bCs/>
                <w:color w:val="000000"/>
              </w:rPr>
              <w:t>(Why)</w:t>
            </w:r>
          </w:p>
        </w:tc>
        <w:tc>
          <w:tcPr>
            <w:tcW w:w="1573"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11954273" w14:textId="77777777" w:rsidR="00A7646A" w:rsidRDefault="00A7646A">
            <w:pPr>
              <w:jc w:val="center"/>
              <w:rPr>
                <w:rFonts w:ascii="Arial" w:hAnsi="Arial" w:cs="Arial"/>
                <w:b/>
                <w:bCs/>
              </w:rPr>
            </w:pPr>
            <w:r>
              <w:rPr>
                <w:rFonts w:ascii="Arial" w:hAnsi="Arial" w:cs="Arial"/>
                <w:b/>
                <w:bCs/>
                <w:color w:val="000000"/>
              </w:rPr>
              <w:t>Lead</w:t>
            </w:r>
          </w:p>
          <w:p w14:paraId="2622FA0A" w14:textId="77777777" w:rsidR="00A7646A" w:rsidRDefault="00A7646A">
            <w:pPr>
              <w:jc w:val="center"/>
              <w:rPr>
                <w:rFonts w:ascii="Arial" w:hAnsi="Arial" w:cs="Arial"/>
                <w:b/>
                <w:bCs/>
              </w:rPr>
            </w:pPr>
            <w:r>
              <w:rPr>
                <w:rFonts w:ascii="Arial" w:hAnsi="Arial" w:cs="Arial"/>
                <w:b/>
                <w:bCs/>
                <w:color w:val="000000"/>
              </w:rPr>
              <w:t>(Who)</w:t>
            </w:r>
          </w:p>
        </w:tc>
        <w:tc>
          <w:tcPr>
            <w:tcW w:w="155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26DF1751" w14:textId="77777777" w:rsidR="00A7646A" w:rsidRDefault="00A7646A">
            <w:pPr>
              <w:jc w:val="center"/>
              <w:rPr>
                <w:rFonts w:ascii="Arial" w:hAnsi="Arial" w:cs="Arial"/>
                <w:b/>
                <w:bCs/>
              </w:rPr>
            </w:pPr>
            <w:r>
              <w:rPr>
                <w:rFonts w:ascii="Arial" w:hAnsi="Arial" w:cs="Arial"/>
                <w:b/>
                <w:bCs/>
                <w:color w:val="000000"/>
              </w:rPr>
              <w:t>Frequency (When)</w:t>
            </w:r>
          </w:p>
        </w:tc>
      </w:tr>
      <w:tr w:rsidR="00A7646A" w14:paraId="5E251C20" w14:textId="77777777" w:rsidTr="00A7646A">
        <w:tc>
          <w:tcPr>
            <w:tcW w:w="2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6FBF4B" w14:textId="77777777" w:rsidR="00A7646A" w:rsidRDefault="00A7646A">
            <w:pPr>
              <w:rPr>
                <w:rFonts w:ascii="Arial" w:hAnsi="Arial" w:cs="Arial"/>
              </w:rPr>
            </w:pPr>
            <w:r>
              <w:rPr>
                <w:rFonts w:ascii="Arial" w:hAnsi="Arial" w:cs="Arial"/>
                <w:sz w:val="20"/>
                <w:szCs w:val="20"/>
              </w:rPr>
              <w:t xml:space="preserve">Supervision </w:t>
            </w:r>
          </w:p>
        </w:tc>
        <w:tc>
          <w:tcPr>
            <w:tcW w:w="1802" w:type="dxa"/>
            <w:tcBorders>
              <w:top w:val="nil"/>
              <w:left w:val="nil"/>
              <w:bottom w:val="single" w:sz="8" w:space="0" w:color="auto"/>
              <w:right w:val="single" w:sz="8" w:space="0" w:color="auto"/>
            </w:tcBorders>
            <w:tcMar>
              <w:top w:w="0" w:type="dxa"/>
              <w:left w:w="108" w:type="dxa"/>
              <w:bottom w:w="0" w:type="dxa"/>
              <w:right w:w="108" w:type="dxa"/>
            </w:tcMar>
            <w:hideMark/>
          </w:tcPr>
          <w:p w14:paraId="7C0A566A" w14:textId="77777777" w:rsidR="00A7646A" w:rsidRDefault="00A7646A">
            <w:pPr>
              <w:rPr>
                <w:rFonts w:ascii="Arial" w:hAnsi="Arial" w:cs="Arial"/>
                <w:sz w:val="22"/>
                <w:szCs w:val="22"/>
              </w:rPr>
            </w:pPr>
            <w:r>
              <w:rPr>
                <w:rFonts w:ascii="Arial" w:hAnsi="Arial" w:cs="Arial"/>
                <w:sz w:val="20"/>
                <w:szCs w:val="20"/>
              </w:rPr>
              <w:t>Face to face</w:t>
            </w:r>
          </w:p>
        </w:tc>
        <w:tc>
          <w:tcPr>
            <w:tcW w:w="2761" w:type="dxa"/>
            <w:tcBorders>
              <w:top w:val="nil"/>
              <w:left w:val="nil"/>
              <w:bottom w:val="single" w:sz="8" w:space="0" w:color="auto"/>
              <w:right w:val="single" w:sz="8" w:space="0" w:color="auto"/>
            </w:tcBorders>
            <w:tcMar>
              <w:top w:w="0" w:type="dxa"/>
              <w:left w:w="108" w:type="dxa"/>
              <w:bottom w:w="0" w:type="dxa"/>
              <w:right w:w="108" w:type="dxa"/>
            </w:tcMar>
            <w:hideMark/>
          </w:tcPr>
          <w:p w14:paraId="33A22D39" w14:textId="77777777" w:rsidR="00A7646A" w:rsidRDefault="00A7646A">
            <w:pPr>
              <w:rPr>
                <w:rFonts w:ascii="Arial" w:hAnsi="Arial" w:cs="Arial"/>
                <w:sz w:val="20"/>
                <w:szCs w:val="20"/>
              </w:rPr>
            </w:pPr>
            <w:r>
              <w:rPr>
                <w:rFonts w:ascii="Arial" w:hAnsi="Arial" w:cs="Arial"/>
                <w:sz w:val="20"/>
                <w:szCs w:val="20"/>
              </w:rPr>
              <w:t xml:space="preserve">To provide staff the opportunity for reflective supervision and to ensure effective management </w:t>
            </w:r>
          </w:p>
          <w:p w14:paraId="6FADC257" w14:textId="77777777" w:rsidR="00A7646A" w:rsidRDefault="00A7646A">
            <w:pPr>
              <w:rPr>
                <w:rFonts w:ascii="Arial" w:hAnsi="Arial" w:cs="Arial"/>
              </w:rPr>
            </w:pPr>
            <w:r>
              <w:rPr>
                <w:rFonts w:ascii="Arial" w:hAnsi="Arial" w:cs="Arial"/>
                <w:sz w:val="20"/>
                <w:szCs w:val="20"/>
              </w:rPr>
              <w:t>Supervision between Head of service and Service Manager looks at their individual performance and areas for learning. Examples of good practice and areas where improvements are needed discussed.</w:t>
            </w:r>
          </w:p>
        </w:tc>
        <w:tc>
          <w:tcPr>
            <w:tcW w:w="1573" w:type="dxa"/>
            <w:tcBorders>
              <w:top w:val="nil"/>
              <w:left w:val="nil"/>
              <w:bottom w:val="single" w:sz="8" w:space="0" w:color="auto"/>
              <w:right w:val="single" w:sz="8" w:space="0" w:color="auto"/>
            </w:tcBorders>
            <w:tcMar>
              <w:top w:w="0" w:type="dxa"/>
              <w:left w:w="108" w:type="dxa"/>
              <w:bottom w:w="0" w:type="dxa"/>
              <w:right w:w="108" w:type="dxa"/>
            </w:tcMar>
            <w:hideMark/>
          </w:tcPr>
          <w:p w14:paraId="78056D40" w14:textId="77777777" w:rsidR="00A7646A" w:rsidRDefault="00A7646A">
            <w:pPr>
              <w:rPr>
                <w:rFonts w:ascii="Arial" w:hAnsi="Arial" w:cs="Arial"/>
                <w:sz w:val="22"/>
                <w:szCs w:val="22"/>
              </w:rPr>
            </w:pPr>
            <w:r>
              <w:rPr>
                <w:rFonts w:ascii="Arial" w:hAnsi="Arial" w:cs="Arial"/>
                <w:sz w:val="20"/>
                <w:szCs w:val="20"/>
              </w:rPr>
              <w:t>HoS/Service Manager/Team Manager</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033D34F4" w14:textId="77777777" w:rsidR="00A7646A" w:rsidRDefault="00A7646A">
            <w:pPr>
              <w:rPr>
                <w:rFonts w:ascii="Arial" w:hAnsi="Arial" w:cs="Arial"/>
                <w:sz w:val="20"/>
                <w:szCs w:val="20"/>
              </w:rPr>
            </w:pPr>
            <w:r>
              <w:rPr>
                <w:rFonts w:ascii="Arial" w:hAnsi="Arial" w:cs="Arial"/>
                <w:sz w:val="20"/>
                <w:szCs w:val="20"/>
              </w:rPr>
              <w:t>Monthly</w:t>
            </w:r>
          </w:p>
        </w:tc>
      </w:tr>
      <w:tr w:rsidR="00A7646A" w14:paraId="538C80D1" w14:textId="77777777" w:rsidTr="00A7646A">
        <w:tc>
          <w:tcPr>
            <w:tcW w:w="2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B4ED44" w14:textId="77777777" w:rsidR="00A7646A" w:rsidRDefault="00A7646A">
            <w:pPr>
              <w:rPr>
                <w:rFonts w:ascii="Arial" w:hAnsi="Arial" w:cs="Arial"/>
              </w:rPr>
            </w:pPr>
            <w:r>
              <w:rPr>
                <w:rFonts w:ascii="Arial" w:hAnsi="Arial" w:cs="Arial"/>
                <w:sz w:val="20"/>
                <w:szCs w:val="20"/>
              </w:rPr>
              <w:t>Group supervision</w:t>
            </w:r>
          </w:p>
        </w:tc>
        <w:tc>
          <w:tcPr>
            <w:tcW w:w="1802" w:type="dxa"/>
            <w:tcBorders>
              <w:top w:val="nil"/>
              <w:left w:val="nil"/>
              <w:bottom w:val="single" w:sz="8" w:space="0" w:color="auto"/>
              <w:right w:val="single" w:sz="8" w:space="0" w:color="auto"/>
            </w:tcBorders>
            <w:tcMar>
              <w:top w:w="0" w:type="dxa"/>
              <w:left w:w="108" w:type="dxa"/>
              <w:bottom w:w="0" w:type="dxa"/>
              <w:right w:w="108" w:type="dxa"/>
            </w:tcMar>
            <w:hideMark/>
          </w:tcPr>
          <w:p w14:paraId="47FF1AED" w14:textId="77777777" w:rsidR="00A7646A" w:rsidRDefault="00A7646A">
            <w:pPr>
              <w:rPr>
                <w:rFonts w:ascii="Arial" w:hAnsi="Arial" w:cs="Arial"/>
                <w:sz w:val="22"/>
                <w:szCs w:val="22"/>
              </w:rPr>
            </w:pPr>
            <w:r>
              <w:rPr>
                <w:rFonts w:ascii="Arial" w:hAnsi="Arial" w:cs="Arial"/>
                <w:sz w:val="20"/>
                <w:szCs w:val="20"/>
              </w:rPr>
              <w:t xml:space="preserve">Group meetings – face to face </w:t>
            </w:r>
          </w:p>
        </w:tc>
        <w:tc>
          <w:tcPr>
            <w:tcW w:w="2761" w:type="dxa"/>
            <w:tcBorders>
              <w:top w:val="nil"/>
              <w:left w:val="nil"/>
              <w:bottom w:val="single" w:sz="8" w:space="0" w:color="auto"/>
              <w:right w:val="single" w:sz="8" w:space="0" w:color="auto"/>
            </w:tcBorders>
            <w:tcMar>
              <w:top w:w="0" w:type="dxa"/>
              <w:left w:w="108" w:type="dxa"/>
              <w:bottom w:w="0" w:type="dxa"/>
              <w:right w:w="108" w:type="dxa"/>
            </w:tcMar>
            <w:hideMark/>
          </w:tcPr>
          <w:p w14:paraId="20B8CC0B" w14:textId="77777777" w:rsidR="00A7646A" w:rsidRDefault="00A7646A">
            <w:pPr>
              <w:rPr>
                <w:rFonts w:ascii="Arial" w:hAnsi="Arial" w:cs="Arial"/>
              </w:rPr>
            </w:pPr>
            <w:r>
              <w:rPr>
                <w:rFonts w:ascii="Arial" w:hAnsi="Arial" w:cs="Arial"/>
                <w:sz w:val="20"/>
                <w:szCs w:val="20"/>
              </w:rPr>
              <w:t>Group supervision to promote shared understanding of practice expectations whilst promoting evidence informed practice. This will include utilising the strengthening practice program tools and research in practice</w:t>
            </w:r>
          </w:p>
        </w:tc>
        <w:tc>
          <w:tcPr>
            <w:tcW w:w="1573" w:type="dxa"/>
            <w:tcBorders>
              <w:top w:val="nil"/>
              <w:left w:val="nil"/>
              <w:bottom w:val="single" w:sz="8" w:space="0" w:color="auto"/>
              <w:right w:val="single" w:sz="8" w:space="0" w:color="auto"/>
            </w:tcBorders>
            <w:tcMar>
              <w:top w:w="0" w:type="dxa"/>
              <w:left w:w="108" w:type="dxa"/>
              <w:bottom w:w="0" w:type="dxa"/>
              <w:right w:w="108" w:type="dxa"/>
            </w:tcMar>
            <w:hideMark/>
          </w:tcPr>
          <w:p w14:paraId="6C788295" w14:textId="77777777" w:rsidR="00A7646A" w:rsidRDefault="00A7646A">
            <w:pPr>
              <w:rPr>
                <w:rFonts w:ascii="Arial" w:hAnsi="Arial" w:cs="Arial"/>
              </w:rPr>
            </w:pPr>
            <w:r>
              <w:rPr>
                <w:rFonts w:ascii="Arial" w:hAnsi="Arial" w:cs="Arial"/>
              </w:rPr>
              <w:t xml:space="preserve">Senior Practitioners from Front Door </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66367DFF" w14:textId="77777777" w:rsidR="00A7646A" w:rsidRDefault="00A7646A">
            <w:pPr>
              <w:rPr>
                <w:rFonts w:ascii="Arial" w:hAnsi="Arial" w:cs="Arial"/>
              </w:rPr>
            </w:pPr>
            <w:r>
              <w:rPr>
                <w:rFonts w:ascii="Arial" w:hAnsi="Arial" w:cs="Arial"/>
                <w:sz w:val="20"/>
                <w:szCs w:val="20"/>
              </w:rPr>
              <w:t>Monthly</w:t>
            </w:r>
          </w:p>
        </w:tc>
      </w:tr>
    </w:tbl>
    <w:p w14:paraId="3E45B4E5" w14:textId="13397868" w:rsidR="00A7646A" w:rsidRDefault="00A7646A" w:rsidP="00537BB5">
      <w:pPr>
        <w:rPr>
          <w:rFonts w:ascii="Calibri" w:hAnsi="Calibri" w:cs="Calibri"/>
          <w:sz w:val="22"/>
          <w:szCs w:val="22"/>
        </w:rPr>
      </w:pPr>
    </w:p>
    <w:tbl>
      <w:tblPr>
        <w:tblStyle w:val="TableGrid"/>
        <w:tblW w:w="9924" w:type="dxa"/>
        <w:tblInd w:w="-431" w:type="dxa"/>
        <w:tblLook w:val="04A0" w:firstRow="1" w:lastRow="0" w:firstColumn="1" w:lastColumn="0" w:noHBand="0" w:noVBand="1"/>
      </w:tblPr>
      <w:tblGrid>
        <w:gridCol w:w="2018"/>
        <w:gridCol w:w="1694"/>
        <w:gridCol w:w="2596"/>
        <w:gridCol w:w="2106"/>
        <w:gridCol w:w="1510"/>
      </w:tblGrid>
      <w:tr w:rsidR="00D174B0" w:rsidRPr="00670D08" w14:paraId="21A1046F" w14:textId="77777777" w:rsidTr="00A11934">
        <w:tc>
          <w:tcPr>
            <w:tcW w:w="9924" w:type="dxa"/>
            <w:gridSpan w:val="5"/>
            <w:shd w:val="clear" w:color="auto" w:fill="31849B" w:themeFill="accent5" w:themeFillShade="BF"/>
          </w:tcPr>
          <w:p w14:paraId="77D42BCB" w14:textId="77777777" w:rsidR="00D174B0" w:rsidRPr="00670D08" w:rsidRDefault="00D174B0" w:rsidP="00A11934">
            <w:pPr>
              <w:jc w:val="center"/>
              <w:rPr>
                <w:rFonts w:ascii="Arial" w:hAnsi="Arial" w:cs="Arial"/>
                <w:b/>
                <w:bCs/>
                <w:sz w:val="28"/>
                <w:szCs w:val="28"/>
              </w:rPr>
            </w:pPr>
            <w:r>
              <w:rPr>
                <w:rFonts w:ascii="Arial" w:hAnsi="Arial" w:cs="Arial"/>
                <w:b/>
                <w:bCs/>
                <w:sz w:val="28"/>
                <w:szCs w:val="28"/>
              </w:rPr>
              <w:t xml:space="preserve">Learning &amp; Early Support </w:t>
            </w:r>
          </w:p>
        </w:tc>
      </w:tr>
      <w:tr w:rsidR="00D174B0" w:rsidRPr="00670D08" w14:paraId="12BA902F" w14:textId="77777777" w:rsidTr="00A11934">
        <w:tc>
          <w:tcPr>
            <w:tcW w:w="9924" w:type="dxa"/>
            <w:gridSpan w:val="5"/>
            <w:shd w:val="clear" w:color="auto" w:fill="92CDDC" w:themeFill="accent5" w:themeFillTint="99"/>
          </w:tcPr>
          <w:p w14:paraId="3933C934" w14:textId="77777777" w:rsidR="00D174B0" w:rsidRPr="00670D08" w:rsidRDefault="00D174B0" w:rsidP="00A11934">
            <w:pPr>
              <w:jc w:val="center"/>
              <w:rPr>
                <w:rFonts w:ascii="Arial" w:hAnsi="Arial" w:cs="Arial"/>
                <w:b/>
                <w:bCs/>
                <w:sz w:val="28"/>
                <w:szCs w:val="28"/>
              </w:rPr>
            </w:pPr>
            <w:r>
              <w:rPr>
                <w:rFonts w:ascii="Arial" w:hAnsi="Arial" w:cs="Arial"/>
                <w:b/>
                <w:bCs/>
                <w:sz w:val="28"/>
                <w:szCs w:val="28"/>
              </w:rPr>
              <w:t xml:space="preserve">Early Support </w:t>
            </w:r>
          </w:p>
        </w:tc>
      </w:tr>
      <w:tr w:rsidR="00D174B0" w:rsidRPr="00670D08" w14:paraId="1E8BDEDF" w14:textId="77777777" w:rsidTr="00A11934">
        <w:tc>
          <w:tcPr>
            <w:tcW w:w="2018" w:type="dxa"/>
            <w:shd w:val="clear" w:color="auto" w:fill="DAEEF3" w:themeFill="accent5" w:themeFillTint="33"/>
          </w:tcPr>
          <w:p w14:paraId="1A3A08B5" w14:textId="77777777" w:rsidR="00D174B0" w:rsidRPr="00670D08" w:rsidRDefault="00D174B0" w:rsidP="00A11934">
            <w:pPr>
              <w:jc w:val="center"/>
              <w:rPr>
                <w:rFonts w:ascii="Arial" w:hAnsi="Arial" w:cs="Arial"/>
                <w:b/>
                <w:bCs/>
                <w:sz w:val="22"/>
                <w:szCs w:val="22"/>
              </w:rPr>
            </w:pPr>
            <w:r w:rsidRPr="00670D08">
              <w:rPr>
                <w:rFonts w:ascii="Arial" w:hAnsi="Arial" w:cs="Arial"/>
                <w:b/>
                <w:bCs/>
                <w:sz w:val="22"/>
                <w:szCs w:val="22"/>
              </w:rPr>
              <w:t>Activity</w:t>
            </w:r>
          </w:p>
          <w:p w14:paraId="3F6CD2FB" w14:textId="77777777" w:rsidR="00D174B0" w:rsidRPr="00670D08" w:rsidRDefault="00D174B0" w:rsidP="00A11934">
            <w:pPr>
              <w:jc w:val="center"/>
              <w:rPr>
                <w:rFonts w:ascii="Arial" w:hAnsi="Arial" w:cs="Arial"/>
                <w:b/>
                <w:bCs/>
                <w:sz w:val="22"/>
                <w:szCs w:val="22"/>
              </w:rPr>
            </w:pPr>
            <w:r w:rsidRPr="00670D08">
              <w:rPr>
                <w:rFonts w:ascii="Arial" w:hAnsi="Arial" w:cs="Arial"/>
                <w:b/>
                <w:bCs/>
                <w:sz w:val="22"/>
                <w:szCs w:val="22"/>
              </w:rPr>
              <w:t>(What)</w:t>
            </w:r>
          </w:p>
        </w:tc>
        <w:tc>
          <w:tcPr>
            <w:tcW w:w="1694" w:type="dxa"/>
            <w:shd w:val="clear" w:color="auto" w:fill="DAEEF3" w:themeFill="accent5" w:themeFillTint="33"/>
          </w:tcPr>
          <w:p w14:paraId="4CE6CF1C" w14:textId="77777777" w:rsidR="00D174B0" w:rsidRPr="00670D08" w:rsidRDefault="00D174B0" w:rsidP="00A11934">
            <w:pPr>
              <w:jc w:val="center"/>
              <w:rPr>
                <w:rFonts w:ascii="Arial" w:hAnsi="Arial" w:cs="Arial"/>
                <w:b/>
                <w:bCs/>
                <w:sz w:val="22"/>
                <w:szCs w:val="22"/>
              </w:rPr>
            </w:pPr>
            <w:r w:rsidRPr="00670D08">
              <w:rPr>
                <w:rFonts w:ascii="Arial" w:hAnsi="Arial" w:cs="Arial"/>
                <w:b/>
                <w:bCs/>
                <w:sz w:val="22"/>
                <w:szCs w:val="22"/>
              </w:rPr>
              <w:t>How</w:t>
            </w:r>
          </w:p>
        </w:tc>
        <w:tc>
          <w:tcPr>
            <w:tcW w:w="2596" w:type="dxa"/>
            <w:shd w:val="clear" w:color="auto" w:fill="DAEEF3" w:themeFill="accent5" w:themeFillTint="33"/>
          </w:tcPr>
          <w:p w14:paraId="4DA43C8A" w14:textId="77777777" w:rsidR="00D174B0" w:rsidRPr="00670D08" w:rsidRDefault="00D174B0" w:rsidP="00A11934">
            <w:pPr>
              <w:jc w:val="center"/>
              <w:rPr>
                <w:rFonts w:ascii="Arial" w:hAnsi="Arial" w:cs="Arial"/>
                <w:b/>
                <w:bCs/>
                <w:sz w:val="22"/>
                <w:szCs w:val="22"/>
              </w:rPr>
            </w:pPr>
            <w:r w:rsidRPr="00670D08">
              <w:rPr>
                <w:rFonts w:ascii="Arial" w:hAnsi="Arial" w:cs="Arial"/>
                <w:b/>
                <w:bCs/>
                <w:sz w:val="22"/>
                <w:szCs w:val="22"/>
              </w:rPr>
              <w:t>Purpose</w:t>
            </w:r>
          </w:p>
          <w:p w14:paraId="30B34C08" w14:textId="77777777" w:rsidR="00D174B0" w:rsidRPr="00670D08" w:rsidRDefault="00D174B0" w:rsidP="00A11934">
            <w:pPr>
              <w:jc w:val="center"/>
              <w:rPr>
                <w:rFonts w:ascii="Arial" w:hAnsi="Arial" w:cs="Arial"/>
                <w:b/>
                <w:bCs/>
                <w:sz w:val="22"/>
                <w:szCs w:val="22"/>
              </w:rPr>
            </w:pPr>
            <w:r w:rsidRPr="00670D08">
              <w:rPr>
                <w:rFonts w:ascii="Arial" w:hAnsi="Arial" w:cs="Arial"/>
                <w:b/>
                <w:bCs/>
                <w:sz w:val="22"/>
                <w:szCs w:val="22"/>
              </w:rPr>
              <w:t>(Why)</w:t>
            </w:r>
          </w:p>
        </w:tc>
        <w:tc>
          <w:tcPr>
            <w:tcW w:w="2106" w:type="dxa"/>
            <w:shd w:val="clear" w:color="auto" w:fill="DAEEF3" w:themeFill="accent5" w:themeFillTint="33"/>
          </w:tcPr>
          <w:p w14:paraId="697896D6" w14:textId="77777777" w:rsidR="00D174B0" w:rsidRPr="00670D08" w:rsidRDefault="00D174B0" w:rsidP="00A11934">
            <w:pPr>
              <w:jc w:val="center"/>
              <w:rPr>
                <w:rFonts w:ascii="Arial" w:hAnsi="Arial" w:cs="Arial"/>
                <w:b/>
                <w:bCs/>
                <w:sz w:val="22"/>
                <w:szCs w:val="22"/>
              </w:rPr>
            </w:pPr>
            <w:r w:rsidRPr="00670D08">
              <w:rPr>
                <w:rFonts w:ascii="Arial" w:hAnsi="Arial" w:cs="Arial"/>
                <w:b/>
                <w:bCs/>
                <w:sz w:val="22"/>
                <w:szCs w:val="22"/>
              </w:rPr>
              <w:t>Lead</w:t>
            </w:r>
          </w:p>
          <w:p w14:paraId="523F77F7" w14:textId="77777777" w:rsidR="00D174B0" w:rsidRPr="00670D08" w:rsidRDefault="00D174B0" w:rsidP="00A11934">
            <w:pPr>
              <w:jc w:val="center"/>
              <w:rPr>
                <w:rFonts w:ascii="Arial" w:hAnsi="Arial" w:cs="Arial"/>
                <w:b/>
                <w:bCs/>
                <w:sz w:val="22"/>
                <w:szCs w:val="22"/>
              </w:rPr>
            </w:pPr>
            <w:r w:rsidRPr="00670D08">
              <w:rPr>
                <w:rFonts w:ascii="Arial" w:hAnsi="Arial" w:cs="Arial"/>
                <w:b/>
                <w:bCs/>
                <w:sz w:val="22"/>
                <w:szCs w:val="22"/>
              </w:rPr>
              <w:t>(Who)</w:t>
            </w:r>
          </w:p>
        </w:tc>
        <w:tc>
          <w:tcPr>
            <w:tcW w:w="1510" w:type="dxa"/>
            <w:shd w:val="clear" w:color="auto" w:fill="DAEEF3" w:themeFill="accent5" w:themeFillTint="33"/>
          </w:tcPr>
          <w:p w14:paraId="67EA31F8" w14:textId="77777777" w:rsidR="00D174B0" w:rsidRPr="00670D08" w:rsidRDefault="00D174B0" w:rsidP="00A11934">
            <w:pPr>
              <w:jc w:val="center"/>
              <w:rPr>
                <w:rFonts w:ascii="Arial" w:hAnsi="Arial" w:cs="Arial"/>
                <w:b/>
                <w:bCs/>
                <w:sz w:val="22"/>
                <w:szCs w:val="22"/>
              </w:rPr>
            </w:pPr>
            <w:r w:rsidRPr="00670D08">
              <w:rPr>
                <w:rFonts w:ascii="Arial" w:hAnsi="Arial" w:cs="Arial"/>
                <w:b/>
                <w:bCs/>
                <w:sz w:val="22"/>
                <w:szCs w:val="22"/>
              </w:rPr>
              <w:t>Frequency (When)</w:t>
            </w:r>
          </w:p>
        </w:tc>
      </w:tr>
      <w:tr w:rsidR="00D174B0" w:rsidRPr="00670D08" w14:paraId="2BF360DC" w14:textId="77777777" w:rsidTr="00A11934">
        <w:tc>
          <w:tcPr>
            <w:tcW w:w="2018" w:type="dxa"/>
          </w:tcPr>
          <w:p w14:paraId="76F1DA70" w14:textId="77777777" w:rsidR="00D174B0" w:rsidRPr="00670D08" w:rsidRDefault="00D174B0" w:rsidP="00A11934">
            <w:pPr>
              <w:rPr>
                <w:rFonts w:ascii="Arial" w:hAnsi="Arial" w:cs="Arial"/>
              </w:rPr>
            </w:pPr>
            <w:r>
              <w:rPr>
                <w:rFonts w:ascii="Arial" w:hAnsi="Arial" w:cs="Arial"/>
                <w:sz w:val="20"/>
                <w:szCs w:val="20"/>
              </w:rPr>
              <w:t xml:space="preserve">Supervision </w:t>
            </w:r>
          </w:p>
        </w:tc>
        <w:tc>
          <w:tcPr>
            <w:tcW w:w="1694" w:type="dxa"/>
          </w:tcPr>
          <w:p w14:paraId="3755FB31" w14:textId="77777777" w:rsidR="00D174B0" w:rsidRPr="00670D08" w:rsidRDefault="00D174B0" w:rsidP="00A11934">
            <w:pPr>
              <w:rPr>
                <w:rFonts w:ascii="Arial" w:hAnsi="Arial" w:cs="Arial"/>
              </w:rPr>
            </w:pPr>
            <w:r>
              <w:rPr>
                <w:rFonts w:ascii="Arial" w:hAnsi="Arial" w:cs="Arial"/>
                <w:sz w:val="20"/>
                <w:szCs w:val="20"/>
              </w:rPr>
              <w:t>Face to face/Virtual meeting</w:t>
            </w:r>
          </w:p>
        </w:tc>
        <w:tc>
          <w:tcPr>
            <w:tcW w:w="2596" w:type="dxa"/>
          </w:tcPr>
          <w:p w14:paraId="78924E0E" w14:textId="77777777" w:rsidR="00D174B0" w:rsidRDefault="00D174B0" w:rsidP="00A11934">
            <w:pPr>
              <w:rPr>
                <w:rFonts w:ascii="Arial" w:hAnsi="Arial" w:cs="Arial"/>
                <w:sz w:val="20"/>
                <w:szCs w:val="20"/>
              </w:rPr>
            </w:pPr>
            <w:r w:rsidRPr="00364E8D">
              <w:rPr>
                <w:rFonts w:ascii="Arial" w:hAnsi="Arial" w:cs="Arial"/>
                <w:sz w:val="20"/>
                <w:szCs w:val="20"/>
              </w:rPr>
              <w:t>To provide staff the opportu</w:t>
            </w:r>
            <w:r>
              <w:rPr>
                <w:rFonts w:ascii="Arial" w:hAnsi="Arial" w:cs="Arial"/>
                <w:sz w:val="20"/>
                <w:szCs w:val="20"/>
              </w:rPr>
              <w:t>nity for reflective supervision and to ensure effective management oversight of cases.</w:t>
            </w:r>
          </w:p>
          <w:p w14:paraId="1FC96553" w14:textId="77777777" w:rsidR="00D174B0" w:rsidRPr="00A74473" w:rsidRDefault="00D174B0" w:rsidP="00A11934">
            <w:pPr>
              <w:rPr>
                <w:rFonts w:ascii="Arial" w:hAnsi="Arial" w:cs="Arial"/>
                <w:sz w:val="20"/>
                <w:szCs w:val="20"/>
              </w:rPr>
            </w:pPr>
          </w:p>
        </w:tc>
        <w:tc>
          <w:tcPr>
            <w:tcW w:w="2106" w:type="dxa"/>
          </w:tcPr>
          <w:p w14:paraId="0C40ECE9" w14:textId="77777777" w:rsidR="00D174B0" w:rsidRPr="00670D08" w:rsidRDefault="00D174B0" w:rsidP="00A11934">
            <w:pPr>
              <w:rPr>
                <w:rFonts w:ascii="Arial" w:hAnsi="Arial" w:cs="Arial"/>
              </w:rPr>
            </w:pPr>
            <w:r>
              <w:rPr>
                <w:rFonts w:ascii="Arial" w:hAnsi="Arial" w:cs="Arial"/>
                <w:sz w:val="20"/>
                <w:szCs w:val="20"/>
              </w:rPr>
              <w:lastRenderedPageBreak/>
              <w:t>Service Manager/Team Manager/Team Leader</w:t>
            </w:r>
          </w:p>
        </w:tc>
        <w:tc>
          <w:tcPr>
            <w:tcW w:w="1510" w:type="dxa"/>
          </w:tcPr>
          <w:p w14:paraId="31CD4C42" w14:textId="77777777" w:rsidR="00D174B0" w:rsidRPr="00670D08" w:rsidRDefault="00D174B0" w:rsidP="00A11934">
            <w:pPr>
              <w:rPr>
                <w:rFonts w:ascii="Arial" w:hAnsi="Arial" w:cs="Arial"/>
              </w:rPr>
            </w:pPr>
            <w:r>
              <w:rPr>
                <w:rFonts w:ascii="Arial" w:hAnsi="Arial" w:cs="Arial"/>
                <w:sz w:val="20"/>
                <w:szCs w:val="20"/>
              </w:rPr>
              <w:t>Monthly</w:t>
            </w:r>
          </w:p>
        </w:tc>
      </w:tr>
      <w:tr w:rsidR="00D174B0" w:rsidRPr="00012333" w14:paraId="7EDF8965" w14:textId="77777777" w:rsidTr="00A11934">
        <w:tc>
          <w:tcPr>
            <w:tcW w:w="2018" w:type="dxa"/>
          </w:tcPr>
          <w:p w14:paraId="32D7AC71" w14:textId="77777777" w:rsidR="00D174B0" w:rsidRPr="00670D08" w:rsidRDefault="00D174B0" w:rsidP="00A11934">
            <w:pPr>
              <w:rPr>
                <w:rFonts w:ascii="Arial" w:hAnsi="Arial" w:cs="Arial"/>
              </w:rPr>
            </w:pPr>
            <w:r>
              <w:rPr>
                <w:rFonts w:ascii="Arial" w:hAnsi="Arial" w:cs="Arial"/>
                <w:sz w:val="20"/>
                <w:szCs w:val="20"/>
              </w:rPr>
              <w:t>Data Meetings</w:t>
            </w:r>
          </w:p>
        </w:tc>
        <w:tc>
          <w:tcPr>
            <w:tcW w:w="1694" w:type="dxa"/>
          </w:tcPr>
          <w:p w14:paraId="16FF40B2" w14:textId="77777777" w:rsidR="00D174B0" w:rsidRDefault="00D174B0" w:rsidP="00A11934">
            <w:pPr>
              <w:rPr>
                <w:rFonts w:ascii="Arial" w:hAnsi="Arial" w:cs="Arial"/>
                <w:sz w:val="20"/>
                <w:szCs w:val="20"/>
              </w:rPr>
            </w:pPr>
            <w:r w:rsidRPr="00FC17BD">
              <w:rPr>
                <w:rFonts w:ascii="Arial" w:hAnsi="Arial" w:cs="Arial"/>
                <w:sz w:val="20"/>
                <w:szCs w:val="20"/>
              </w:rPr>
              <w:t>Face to face/Virtual</w:t>
            </w:r>
          </w:p>
          <w:p w14:paraId="5961B7BE" w14:textId="77777777" w:rsidR="00D174B0" w:rsidRPr="00FC17BD" w:rsidRDefault="00D174B0" w:rsidP="00A11934">
            <w:pPr>
              <w:rPr>
                <w:rFonts w:ascii="Arial" w:hAnsi="Arial" w:cs="Arial"/>
                <w:sz w:val="20"/>
                <w:szCs w:val="20"/>
              </w:rPr>
            </w:pPr>
            <w:r>
              <w:rPr>
                <w:rFonts w:ascii="Arial" w:hAnsi="Arial" w:cs="Arial"/>
                <w:sz w:val="20"/>
                <w:szCs w:val="20"/>
              </w:rPr>
              <w:t>TM and TL</w:t>
            </w:r>
          </w:p>
        </w:tc>
        <w:tc>
          <w:tcPr>
            <w:tcW w:w="2596" w:type="dxa"/>
          </w:tcPr>
          <w:p w14:paraId="14D2CE04" w14:textId="77777777" w:rsidR="00D174B0" w:rsidRPr="00012333" w:rsidRDefault="00D174B0" w:rsidP="00A11934">
            <w:pPr>
              <w:rPr>
                <w:rFonts w:ascii="Arial" w:hAnsi="Arial" w:cs="Arial"/>
                <w:sz w:val="20"/>
                <w:szCs w:val="20"/>
              </w:rPr>
            </w:pPr>
            <w:r w:rsidRPr="000402A8">
              <w:rPr>
                <w:rFonts w:ascii="Arial" w:hAnsi="Arial" w:cs="Arial"/>
                <w:sz w:val="20"/>
                <w:szCs w:val="20"/>
              </w:rPr>
              <w:t>To provide an overview on front line practice</w:t>
            </w:r>
            <w:r>
              <w:rPr>
                <w:rFonts w:ascii="Arial" w:hAnsi="Arial" w:cs="Arial"/>
                <w:sz w:val="20"/>
                <w:szCs w:val="20"/>
              </w:rPr>
              <w:t xml:space="preserve"> at an individual Team level</w:t>
            </w:r>
            <w:r w:rsidRPr="000402A8">
              <w:rPr>
                <w:rFonts w:ascii="Arial" w:hAnsi="Arial" w:cs="Arial"/>
                <w:sz w:val="20"/>
                <w:szCs w:val="20"/>
              </w:rPr>
              <w:t xml:space="preserve">, insight into the </w:t>
            </w:r>
            <w:r>
              <w:rPr>
                <w:rFonts w:ascii="Arial" w:hAnsi="Arial" w:cs="Arial"/>
                <w:sz w:val="20"/>
                <w:szCs w:val="20"/>
              </w:rPr>
              <w:t>quantity and compliance of practitioner and Team Leader</w:t>
            </w:r>
          </w:p>
        </w:tc>
        <w:tc>
          <w:tcPr>
            <w:tcW w:w="2106" w:type="dxa"/>
          </w:tcPr>
          <w:p w14:paraId="763628B2" w14:textId="77777777" w:rsidR="00D174B0" w:rsidRPr="00670D08" w:rsidRDefault="00D174B0" w:rsidP="00A11934">
            <w:pPr>
              <w:rPr>
                <w:rFonts w:ascii="Arial" w:hAnsi="Arial" w:cs="Arial"/>
              </w:rPr>
            </w:pPr>
            <w:r>
              <w:rPr>
                <w:rFonts w:ascii="Arial" w:hAnsi="Arial" w:cs="Arial"/>
                <w:sz w:val="20"/>
                <w:szCs w:val="20"/>
              </w:rPr>
              <w:t>Service Manager/Team Manager/Team Leader</w:t>
            </w:r>
          </w:p>
        </w:tc>
        <w:tc>
          <w:tcPr>
            <w:tcW w:w="1510" w:type="dxa"/>
          </w:tcPr>
          <w:p w14:paraId="16C42C2D" w14:textId="77777777" w:rsidR="00D174B0" w:rsidRPr="00012333" w:rsidRDefault="00D174B0" w:rsidP="00A11934">
            <w:pPr>
              <w:rPr>
                <w:rFonts w:ascii="Arial" w:hAnsi="Arial" w:cs="Arial"/>
                <w:sz w:val="20"/>
                <w:szCs w:val="20"/>
              </w:rPr>
            </w:pPr>
            <w:r>
              <w:rPr>
                <w:rFonts w:ascii="Arial" w:hAnsi="Arial" w:cs="Arial"/>
                <w:sz w:val="20"/>
                <w:szCs w:val="20"/>
              </w:rPr>
              <w:t>6/8 weekly</w:t>
            </w:r>
          </w:p>
        </w:tc>
      </w:tr>
      <w:tr w:rsidR="00D174B0" w:rsidRPr="00FC17BD" w14:paraId="2321ED36" w14:textId="77777777" w:rsidTr="00A11934">
        <w:tc>
          <w:tcPr>
            <w:tcW w:w="2018" w:type="dxa"/>
          </w:tcPr>
          <w:p w14:paraId="60A6D9BB" w14:textId="77777777" w:rsidR="00D174B0" w:rsidRPr="00670D08" w:rsidRDefault="00D174B0" w:rsidP="00A11934">
            <w:pPr>
              <w:rPr>
                <w:rFonts w:ascii="Arial" w:hAnsi="Arial" w:cs="Arial"/>
              </w:rPr>
            </w:pPr>
            <w:r w:rsidRPr="00C83B65">
              <w:rPr>
                <w:rFonts w:ascii="Arial" w:hAnsi="Arial" w:cs="Arial"/>
                <w:sz w:val="20"/>
                <w:szCs w:val="20"/>
              </w:rPr>
              <w:t>Direct observation of practice</w:t>
            </w:r>
          </w:p>
        </w:tc>
        <w:tc>
          <w:tcPr>
            <w:tcW w:w="1694" w:type="dxa"/>
          </w:tcPr>
          <w:p w14:paraId="7BFBC674" w14:textId="77777777" w:rsidR="00D174B0" w:rsidRPr="00FC17BD" w:rsidRDefault="00D174B0" w:rsidP="00A11934">
            <w:pPr>
              <w:rPr>
                <w:rFonts w:ascii="Arial" w:hAnsi="Arial" w:cs="Arial"/>
                <w:sz w:val="20"/>
                <w:szCs w:val="20"/>
              </w:rPr>
            </w:pPr>
            <w:r w:rsidRPr="00FC17BD">
              <w:rPr>
                <w:rFonts w:ascii="Arial" w:hAnsi="Arial" w:cs="Arial"/>
                <w:sz w:val="20"/>
                <w:szCs w:val="20"/>
              </w:rPr>
              <w:t>Face to face</w:t>
            </w:r>
            <w:r>
              <w:rPr>
                <w:rFonts w:ascii="Arial" w:hAnsi="Arial" w:cs="Arial"/>
                <w:sz w:val="20"/>
                <w:szCs w:val="20"/>
              </w:rPr>
              <w:t xml:space="preserve"> direct observations of practitioners in </w:t>
            </w:r>
            <w:proofErr w:type="spellStart"/>
            <w:r>
              <w:rPr>
                <w:rFonts w:ascii="Arial" w:hAnsi="Arial" w:cs="Arial"/>
                <w:sz w:val="20"/>
                <w:szCs w:val="20"/>
              </w:rPr>
              <w:t>TaF</w:t>
            </w:r>
            <w:proofErr w:type="spellEnd"/>
            <w:r>
              <w:rPr>
                <w:rFonts w:ascii="Arial" w:hAnsi="Arial" w:cs="Arial"/>
                <w:sz w:val="20"/>
                <w:szCs w:val="20"/>
              </w:rPr>
              <w:t xml:space="preserve"> Meetings and home visits and of managers (TL &amp;TM) supervision</w:t>
            </w:r>
          </w:p>
        </w:tc>
        <w:tc>
          <w:tcPr>
            <w:tcW w:w="2596" w:type="dxa"/>
          </w:tcPr>
          <w:p w14:paraId="04F94316" w14:textId="77777777" w:rsidR="00D174B0" w:rsidRPr="00670D08" w:rsidRDefault="00D174B0" w:rsidP="00A11934">
            <w:pPr>
              <w:rPr>
                <w:rFonts w:ascii="Arial" w:hAnsi="Arial" w:cs="Arial"/>
              </w:rPr>
            </w:pPr>
            <w:r>
              <w:rPr>
                <w:rFonts w:ascii="Arial" w:hAnsi="Arial" w:cs="Arial"/>
                <w:sz w:val="20"/>
                <w:szCs w:val="20"/>
              </w:rPr>
              <w:t xml:space="preserve">To support practitioner and supervisor development. Links to performance development plans, </w:t>
            </w:r>
            <w:proofErr w:type="gramStart"/>
            <w:r>
              <w:rPr>
                <w:rFonts w:ascii="Arial" w:hAnsi="Arial" w:cs="Arial"/>
                <w:sz w:val="20"/>
                <w:szCs w:val="20"/>
              </w:rPr>
              <w:t>supervision</w:t>
            </w:r>
            <w:proofErr w:type="gramEnd"/>
            <w:r>
              <w:rPr>
                <w:rFonts w:ascii="Arial" w:hAnsi="Arial" w:cs="Arial"/>
                <w:sz w:val="20"/>
                <w:szCs w:val="20"/>
              </w:rPr>
              <w:t xml:space="preserve"> and appraisal</w:t>
            </w:r>
          </w:p>
        </w:tc>
        <w:tc>
          <w:tcPr>
            <w:tcW w:w="2106" w:type="dxa"/>
          </w:tcPr>
          <w:p w14:paraId="698F48AE" w14:textId="77777777" w:rsidR="00D174B0" w:rsidRPr="00670D08" w:rsidRDefault="00D174B0" w:rsidP="00A11934">
            <w:pPr>
              <w:rPr>
                <w:rFonts w:ascii="Arial" w:hAnsi="Arial" w:cs="Arial"/>
              </w:rPr>
            </w:pPr>
            <w:r>
              <w:rPr>
                <w:rFonts w:ascii="Arial" w:hAnsi="Arial" w:cs="Arial"/>
                <w:sz w:val="20"/>
                <w:szCs w:val="20"/>
              </w:rPr>
              <w:t>Service Managers/Team Managers/Team Leaders</w:t>
            </w:r>
          </w:p>
        </w:tc>
        <w:tc>
          <w:tcPr>
            <w:tcW w:w="1510" w:type="dxa"/>
          </w:tcPr>
          <w:p w14:paraId="38E42310" w14:textId="77777777" w:rsidR="00D174B0" w:rsidRPr="00FC17BD" w:rsidRDefault="00D174B0" w:rsidP="00A11934">
            <w:pPr>
              <w:rPr>
                <w:rFonts w:ascii="Arial" w:hAnsi="Arial" w:cs="Arial"/>
                <w:sz w:val="20"/>
                <w:szCs w:val="20"/>
              </w:rPr>
            </w:pPr>
            <w:r w:rsidRPr="00FC17BD">
              <w:rPr>
                <w:rFonts w:ascii="Arial" w:hAnsi="Arial" w:cs="Arial"/>
                <w:sz w:val="20"/>
                <w:szCs w:val="20"/>
              </w:rPr>
              <w:t>2x per year (minimum)</w:t>
            </w:r>
          </w:p>
        </w:tc>
      </w:tr>
      <w:tr w:rsidR="00D174B0" w14:paraId="368E51AC" w14:textId="77777777" w:rsidTr="00A11934">
        <w:tc>
          <w:tcPr>
            <w:tcW w:w="2018" w:type="dxa"/>
          </w:tcPr>
          <w:p w14:paraId="679606A2" w14:textId="77777777" w:rsidR="00D174B0" w:rsidRPr="00C83B65" w:rsidRDefault="00D174B0" w:rsidP="00A11934">
            <w:pPr>
              <w:rPr>
                <w:rFonts w:ascii="Arial" w:hAnsi="Arial" w:cs="Arial"/>
                <w:sz w:val="20"/>
                <w:szCs w:val="20"/>
              </w:rPr>
            </w:pPr>
            <w:r>
              <w:rPr>
                <w:rFonts w:ascii="Arial" w:hAnsi="Arial" w:cs="Arial"/>
                <w:sz w:val="20"/>
                <w:szCs w:val="20"/>
              </w:rPr>
              <w:t>Case file audit</w:t>
            </w:r>
          </w:p>
        </w:tc>
        <w:tc>
          <w:tcPr>
            <w:tcW w:w="1694" w:type="dxa"/>
          </w:tcPr>
          <w:p w14:paraId="018962C7" w14:textId="77777777" w:rsidR="00D174B0" w:rsidRPr="00C71DEA" w:rsidRDefault="00D174B0" w:rsidP="00A11934">
            <w:pPr>
              <w:rPr>
                <w:rFonts w:ascii="Arial" w:hAnsi="Arial" w:cs="Arial"/>
                <w:sz w:val="20"/>
                <w:szCs w:val="20"/>
              </w:rPr>
            </w:pPr>
            <w:r>
              <w:rPr>
                <w:rFonts w:ascii="Arial" w:hAnsi="Arial" w:cs="Arial"/>
                <w:sz w:val="20"/>
                <w:szCs w:val="20"/>
              </w:rPr>
              <w:t xml:space="preserve">case file audit (virtual) of dip sampled cases. Can also be chosen </w:t>
            </w:r>
            <w:proofErr w:type="gramStart"/>
            <w:r>
              <w:rPr>
                <w:rFonts w:ascii="Arial" w:hAnsi="Arial" w:cs="Arial"/>
                <w:sz w:val="20"/>
                <w:szCs w:val="20"/>
              </w:rPr>
              <w:t>e.g.</w:t>
            </w:r>
            <w:proofErr w:type="gramEnd"/>
            <w:r>
              <w:rPr>
                <w:rFonts w:ascii="Arial" w:hAnsi="Arial" w:cs="Arial"/>
                <w:sz w:val="20"/>
                <w:szCs w:val="20"/>
              </w:rPr>
              <w:t xml:space="preserve"> Apprentices case</w:t>
            </w:r>
          </w:p>
          <w:p w14:paraId="0E9F0B51" w14:textId="77777777" w:rsidR="00D174B0" w:rsidRPr="00E649DB" w:rsidRDefault="00D174B0" w:rsidP="00A11934">
            <w:pPr>
              <w:rPr>
                <w:rFonts w:ascii="Arial" w:hAnsi="Arial" w:cs="Arial"/>
                <w:sz w:val="20"/>
                <w:szCs w:val="20"/>
              </w:rPr>
            </w:pPr>
          </w:p>
        </w:tc>
        <w:tc>
          <w:tcPr>
            <w:tcW w:w="2596" w:type="dxa"/>
          </w:tcPr>
          <w:p w14:paraId="0681DD8D" w14:textId="77777777" w:rsidR="00D174B0" w:rsidRDefault="00D174B0" w:rsidP="00A11934">
            <w:pPr>
              <w:rPr>
                <w:rFonts w:ascii="Arial" w:hAnsi="Arial" w:cs="Arial"/>
                <w:sz w:val="20"/>
                <w:szCs w:val="20"/>
              </w:rPr>
            </w:pPr>
            <w:r>
              <w:rPr>
                <w:rFonts w:ascii="Arial" w:hAnsi="Arial" w:cs="Arial"/>
                <w:sz w:val="20"/>
                <w:szCs w:val="20"/>
              </w:rPr>
              <w:t>T</w:t>
            </w:r>
            <w:r w:rsidRPr="00C71DEA">
              <w:rPr>
                <w:rFonts w:ascii="Arial" w:hAnsi="Arial" w:cs="Arial"/>
                <w:sz w:val="20"/>
                <w:szCs w:val="20"/>
              </w:rPr>
              <w:t>o provide an overview on front line practice, insight into the quality of recording, work with the child, management oversight and support for the worker and importantly, the views experiences and outcomes for the child.</w:t>
            </w:r>
          </w:p>
          <w:p w14:paraId="3F1D0EE7" w14:textId="77777777" w:rsidR="00D174B0" w:rsidRDefault="00D174B0" w:rsidP="00A11934">
            <w:pPr>
              <w:rPr>
                <w:rFonts w:ascii="Arial" w:hAnsi="Arial" w:cs="Arial"/>
                <w:sz w:val="20"/>
                <w:szCs w:val="20"/>
              </w:rPr>
            </w:pPr>
            <w:r>
              <w:rPr>
                <w:rFonts w:ascii="Arial" w:hAnsi="Arial" w:cs="Arial"/>
                <w:sz w:val="20"/>
                <w:szCs w:val="20"/>
              </w:rPr>
              <w:t>Done in Learning Circles to support consistency around what good looks like and skill up Team Leaders. Links to individual practitioner and manager development needs or wider service development needs</w:t>
            </w:r>
          </w:p>
        </w:tc>
        <w:tc>
          <w:tcPr>
            <w:tcW w:w="2106" w:type="dxa"/>
          </w:tcPr>
          <w:p w14:paraId="58D1773D" w14:textId="77777777" w:rsidR="00D174B0" w:rsidRDefault="00D174B0" w:rsidP="00A11934">
            <w:pPr>
              <w:rPr>
                <w:rFonts w:ascii="Arial" w:hAnsi="Arial" w:cs="Arial"/>
                <w:sz w:val="20"/>
                <w:szCs w:val="20"/>
              </w:rPr>
            </w:pPr>
            <w:r>
              <w:rPr>
                <w:rFonts w:ascii="Arial" w:hAnsi="Arial" w:cs="Arial"/>
                <w:sz w:val="20"/>
                <w:szCs w:val="20"/>
              </w:rPr>
              <w:t>Service Manager/Team Manager/Team Leader</w:t>
            </w:r>
          </w:p>
        </w:tc>
        <w:tc>
          <w:tcPr>
            <w:tcW w:w="1510" w:type="dxa"/>
          </w:tcPr>
          <w:p w14:paraId="76D8540C" w14:textId="77777777" w:rsidR="00D174B0" w:rsidRDefault="00D174B0" w:rsidP="00A11934">
            <w:pPr>
              <w:rPr>
                <w:rFonts w:ascii="Arial" w:hAnsi="Arial" w:cs="Arial"/>
                <w:sz w:val="20"/>
                <w:szCs w:val="20"/>
              </w:rPr>
            </w:pPr>
            <w:r>
              <w:rPr>
                <w:rFonts w:ascii="Arial" w:hAnsi="Arial" w:cs="Arial"/>
                <w:sz w:val="20"/>
                <w:szCs w:val="20"/>
              </w:rPr>
              <w:t>10x per year</w:t>
            </w:r>
          </w:p>
          <w:p w14:paraId="641D37FC" w14:textId="77777777" w:rsidR="00D174B0" w:rsidRDefault="00D174B0" w:rsidP="00A11934">
            <w:pPr>
              <w:rPr>
                <w:rFonts w:ascii="Arial" w:hAnsi="Arial" w:cs="Arial"/>
                <w:sz w:val="20"/>
                <w:szCs w:val="20"/>
              </w:rPr>
            </w:pPr>
          </w:p>
          <w:p w14:paraId="4FF9A07A" w14:textId="77777777" w:rsidR="00D174B0" w:rsidRDefault="00D174B0" w:rsidP="00A11934">
            <w:pPr>
              <w:rPr>
                <w:rFonts w:ascii="Arial" w:hAnsi="Arial" w:cs="Arial"/>
                <w:sz w:val="20"/>
                <w:szCs w:val="20"/>
              </w:rPr>
            </w:pPr>
            <w:proofErr w:type="gramStart"/>
            <w:r>
              <w:rPr>
                <w:rFonts w:ascii="Arial" w:hAnsi="Arial" w:cs="Arial"/>
                <w:sz w:val="20"/>
                <w:szCs w:val="20"/>
              </w:rPr>
              <w:t>Plus</w:t>
            </w:r>
            <w:proofErr w:type="gramEnd"/>
            <w:r>
              <w:rPr>
                <w:rFonts w:ascii="Arial" w:hAnsi="Arial" w:cs="Arial"/>
                <w:sz w:val="20"/>
                <w:szCs w:val="20"/>
              </w:rPr>
              <w:t xml:space="preserve"> additional ones as required </w:t>
            </w:r>
          </w:p>
        </w:tc>
      </w:tr>
      <w:tr w:rsidR="00D174B0" w14:paraId="6266A14E" w14:textId="77777777" w:rsidTr="00A11934">
        <w:tc>
          <w:tcPr>
            <w:tcW w:w="2018" w:type="dxa"/>
          </w:tcPr>
          <w:p w14:paraId="0CDFF5CD" w14:textId="77777777" w:rsidR="00D174B0" w:rsidRDefault="00D174B0" w:rsidP="00A11934">
            <w:pPr>
              <w:rPr>
                <w:rFonts w:ascii="Arial" w:hAnsi="Arial" w:cs="Arial"/>
                <w:sz w:val="20"/>
                <w:szCs w:val="20"/>
              </w:rPr>
            </w:pPr>
            <w:r>
              <w:rPr>
                <w:rFonts w:ascii="Arial" w:hAnsi="Arial" w:cs="Arial"/>
                <w:sz w:val="20"/>
                <w:szCs w:val="20"/>
              </w:rPr>
              <w:t xml:space="preserve">Practice Learning Days </w:t>
            </w:r>
          </w:p>
        </w:tc>
        <w:tc>
          <w:tcPr>
            <w:tcW w:w="1694" w:type="dxa"/>
          </w:tcPr>
          <w:p w14:paraId="06E56370" w14:textId="77777777" w:rsidR="00D174B0" w:rsidRDefault="00D174B0" w:rsidP="00A11934">
            <w:pPr>
              <w:rPr>
                <w:rFonts w:ascii="Arial" w:hAnsi="Arial" w:cs="Arial"/>
                <w:sz w:val="20"/>
                <w:szCs w:val="20"/>
              </w:rPr>
            </w:pPr>
            <w:r>
              <w:rPr>
                <w:rFonts w:ascii="Arial" w:hAnsi="Arial" w:cs="Arial"/>
                <w:sz w:val="20"/>
                <w:szCs w:val="20"/>
              </w:rPr>
              <w:t>Face to face.</w:t>
            </w:r>
          </w:p>
          <w:p w14:paraId="29246860" w14:textId="77777777" w:rsidR="00D174B0" w:rsidRPr="00E649DB" w:rsidRDefault="00D174B0" w:rsidP="00A11934">
            <w:pPr>
              <w:rPr>
                <w:rFonts w:ascii="Arial" w:hAnsi="Arial" w:cs="Arial"/>
                <w:sz w:val="20"/>
                <w:szCs w:val="20"/>
              </w:rPr>
            </w:pPr>
            <w:r>
              <w:rPr>
                <w:rFonts w:ascii="Arial" w:hAnsi="Arial" w:cs="Arial"/>
                <w:sz w:val="20"/>
                <w:szCs w:val="20"/>
              </w:rPr>
              <w:t>Using KLOE template</w:t>
            </w:r>
            <w:r w:rsidRPr="002F0364">
              <w:rPr>
                <w:rFonts w:ascii="Arial" w:hAnsi="Arial" w:cs="Arial"/>
                <w:sz w:val="20"/>
                <w:szCs w:val="20"/>
              </w:rPr>
              <w:t xml:space="preserve">, case specific </w:t>
            </w:r>
            <w:r>
              <w:rPr>
                <w:rFonts w:ascii="Arial" w:hAnsi="Arial" w:cs="Arial"/>
                <w:sz w:val="20"/>
                <w:szCs w:val="20"/>
              </w:rPr>
              <w:t>scrutinising</w:t>
            </w:r>
            <w:r w:rsidRPr="002F0364">
              <w:rPr>
                <w:rFonts w:ascii="Arial" w:hAnsi="Arial" w:cs="Arial"/>
                <w:sz w:val="20"/>
                <w:szCs w:val="20"/>
              </w:rPr>
              <w:t xml:space="preserve">, </w:t>
            </w:r>
            <w:r>
              <w:rPr>
                <w:rFonts w:ascii="Arial" w:hAnsi="Arial" w:cs="Arial"/>
                <w:sz w:val="20"/>
                <w:szCs w:val="20"/>
              </w:rPr>
              <w:t xml:space="preserve">practice, </w:t>
            </w:r>
            <w:r w:rsidRPr="002F0364">
              <w:rPr>
                <w:rFonts w:ascii="Arial" w:hAnsi="Arial" w:cs="Arial"/>
                <w:sz w:val="20"/>
                <w:szCs w:val="20"/>
              </w:rPr>
              <w:t>management decision making o</w:t>
            </w:r>
            <w:r>
              <w:rPr>
                <w:rFonts w:ascii="Arial" w:hAnsi="Arial" w:cs="Arial"/>
                <w:sz w:val="20"/>
                <w:szCs w:val="20"/>
              </w:rPr>
              <w:t xml:space="preserve">n cases, personal supervision at </w:t>
            </w:r>
            <w:r w:rsidRPr="002F0364">
              <w:rPr>
                <w:rFonts w:ascii="Arial" w:hAnsi="Arial" w:cs="Arial"/>
                <w:sz w:val="20"/>
                <w:szCs w:val="20"/>
              </w:rPr>
              <w:t xml:space="preserve">team, </w:t>
            </w:r>
            <w:proofErr w:type="gramStart"/>
            <w:r w:rsidRPr="002F0364">
              <w:rPr>
                <w:rFonts w:ascii="Arial" w:hAnsi="Arial" w:cs="Arial"/>
                <w:sz w:val="20"/>
                <w:szCs w:val="20"/>
              </w:rPr>
              <w:t>manager</w:t>
            </w:r>
            <w:proofErr w:type="gramEnd"/>
            <w:r w:rsidRPr="002F0364">
              <w:rPr>
                <w:rFonts w:ascii="Arial" w:hAnsi="Arial" w:cs="Arial"/>
                <w:sz w:val="20"/>
                <w:szCs w:val="20"/>
              </w:rPr>
              <w:t xml:space="preserve"> and </w:t>
            </w:r>
            <w:r>
              <w:rPr>
                <w:rFonts w:ascii="Arial" w:hAnsi="Arial" w:cs="Arial"/>
                <w:sz w:val="20"/>
                <w:szCs w:val="20"/>
              </w:rPr>
              <w:t>practitioner</w:t>
            </w:r>
            <w:r w:rsidRPr="002F0364">
              <w:rPr>
                <w:rFonts w:ascii="Arial" w:hAnsi="Arial" w:cs="Arial"/>
                <w:sz w:val="20"/>
                <w:szCs w:val="20"/>
              </w:rPr>
              <w:t xml:space="preserve"> level &amp; T</w:t>
            </w:r>
            <w:r>
              <w:rPr>
                <w:rFonts w:ascii="Arial" w:hAnsi="Arial" w:cs="Arial"/>
                <w:sz w:val="20"/>
                <w:szCs w:val="20"/>
              </w:rPr>
              <w:t>eam. Feedback from children &amp;young people is also sought.</w:t>
            </w:r>
          </w:p>
        </w:tc>
        <w:tc>
          <w:tcPr>
            <w:tcW w:w="2596" w:type="dxa"/>
          </w:tcPr>
          <w:p w14:paraId="74C4F68D" w14:textId="77777777" w:rsidR="00D174B0" w:rsidRPr="00EB17EF" w:rsidRDefault="00D174B0" w:rsidP="00A11934">
            <w:pPr>
              <w:rPr>
                <w:rFonts w:ascii="Arial" w:hAnsi="Arial" w:cs="Arial"/>
                <w:b/>
                <w:bCs/>
                <w:sz w:val="20"/>
                <w:szCs w:val="20"/>
              </w:rPr>
            </w:pPr>
            <w:r w:rsidRPr="00EB17EF">
              <w:rPr>
                <w:rFonts w:ascii="Arial" w:hAnsi="Arial" w:cs="Arial"/>
                <w:sz w:val="20"/>
                <w:szCs w:val="20"/>
              </w:rPr>
              <w:t>Learning with the benefit of hindsight discussions within a learning, non-blaming environment where all aspects of practice can be scrutinised. Ares of good practice and areas for development are both identified leading to improving practice, and in turn improved outcomes for the children and young people with whom we work</w:t>
            </w:r>
          </w:p>
          <w:p w14:paraId="43336A98" w14:textId="77777777" w:rsidR="00D174B0" w:rsidRDefault="00D174B0" w:rsidP="00A11934">
            <w:pPr>
              <w:rPr>
                <w:rFonts w:ascii="Arial" w:hAnsi="Arial" w:cs="Arial"/>
                <w:sz w:val="20"/>
                <w:szCs w:val="20"/>
              </w:rPr>
            </w:pPr>
          </w:p>
          <w:p w14:paraId="268D2E4D" w14:textId="77777777" w:rsidR="00D174B0" w:rsidRDefault="00D174B0" w:rsidP="00A11934">
            <w:pPr>
              <w:rPr>
                <w:rFonts w:ascii="Arial" w:hAnsi="Arial" w:cs="Arial"/>
                <w:sz w:val="20"/>
                <w:szCs w:val="20"/>
              </w:rPr>
            </w:pPr>
            <w:r w:rsidRPr="002F0364">
              <w:rPr>
                <w:rFonts w:ascii="Arial" w:hAnsi="Arial" w:cs="Arial"/>
                <w:sz w:val="20"/>
                <w:szCs w:val="20"/>
              </w:rPr>
              <w:t>Learning and im</w:t>
            </w:r>
            <w:r>
              <w:rPr>
                <w:rFonts w:ascii="Arial" w:hAnsi="Arial" w:cs="Arial"/>
                <w:sz w:val="20"/>
                <w:szCs w:val="20"/>
              </w:rPr>
              <w:t>proving outcomes and practice. L</w:t>
            </w:r>
            <w:r w:rsidRPr="002F0364">
              <w:rPr>
                <w:rFonts w:ascii="Arial" w:hAnsi="Arial" w:cs="Arial"/>
                <w:sz w:val="20"/>
                <w:szCs w:val="20"/>
              </w:rPr>
              <w:t xml:space="preserve">earning feeds into </w:t>
            </w:r>
            <w:r>
              <w:rPr>
                <w:rFonts w:ascii="Arial" w:hAnsi="Arial" w:cs="Arial"/>
                <w:sz w:val="20"/>
                <w:szCs w:val="20"/>
              </w:rPr>
              <w:t xml:space="preserve">team </w:t>
            </w:r>
            <w:r w:rsidRPr="002F0364">
              <w:rPr>
                <w:rFonts w:ascii="Arial" w:hAnsi="Arial" w:cs="Arial"/>
                <w:sz w:val="20"/>
                <w:szCs w:val="20"/>
              </w:rPr>
              <w:t xml:space="preserve">plans </w:t>
            </w:r>
            <w:r>
              <w:rPr>
                <w:rFonts w:ascii="Arial" w:hAnsi="Arial" w:cs="Arial"/>
                <w:sz w:val="20"/>
                <w:szCs w:val="20"/>
              </w:rPr>
              <w:t>and Service level</w:t>
            </w:r>
            <w:r w:rsidRPr="002F0364">
              <w:rPr>
                <w:rFonts w:ascii="Arial" w:hAnsi="Arial" w:cs="Arial"/>
                <w:sz w:val="20"/>
                <w:szCs w:val="20"/>
              </w:rPr>
              <w:t xml:space="preserve"> </w:t>
            </w:r>
            <w:proofErr w:type="gramStart"/>
            <w:r w:rsidRPr="002F0364">
              <w:rPr>
                <w:rFonts w:ascii="Arial" w:hAnsi="Arial" w:cs="Arial"/>
                <w:sz w:val="20"/>
                <w:szCs w:val="20"/>
              </w:rPr>
              <w:t>plan</w:t>
            </w:r>
            <w:proofErr w:type="gramEnd"/>
            <w:r w:rsidRPr="002F0364">
              <w:rPr>
                <w:rFonts w:ascii="Arial" w:hAnsi="Arial" w:cs="Arial"/>
                <w:sz w:val="20"/>
                <w:szCs w:val="20"/>
              </w:rPr>
              <w:t>.</w:t>
            </w:r>
          </w:p>
        </w:tc>
        <w:tc>
          <w:tcPr>
            <w:tcW w:w="2106" w:type="dxa"/>
          </w:tcPr>
          <w:p w14:paraId="1135F4BA" w14:textId="77777777" w:rsidR="00D174B0" w:rsidRDefault="00D174B0" w:rsidP="00A11934">
            <w:pPr>
              <w:rPr>
                <w:rFonts w:ascii="Arial" w:hAnsi="Arial" w:cs="Arial"/>
                <w:sz w:val="20"/>
                <w:szCs w:val="20"/>
              </w:rPr>
            </w:pPr>
            <w:r>
              <w:rPr>
                <w:rFonts w:ascii="Arial" w:hAnsi="Arial" w:cs="Arial"/>
                <w:sz w:val="20"/>
                <w:szCs w:val="20"/>
              </w:rPr>
              <w:t>Service Manager/Team Manager/Team Leader</w:t>
            </w:r>
          </w:p>
        </w:tc>
        <w:tc>
          <w:tcPr>
            <w:tcW w:w="1510" w:type="dxa"/>
          </w:tcPr>
          <w:p w14:paraId="5DFA3240" w14:textId="77777777" w:rsidR="00D174B0" w:rsidRDefault="00D174B0" w:rsidP="00A11934">
            <w:pPr>
              <w:rPr>
                <w:rFonts w:ascii="Arial" w:hAnsi="Arial" w:cs="Arial"/>
                <w:sz w:val="20"/>
                <w:szCs w:val="20"/>
              </w:rPr>
            </w:pPr>
            <w:proofErr w:type="gramStart"/>
            <w:r>
              <w:rPr>
                <w:rFonts w:ascii="Arial" w:hAnsi="Arial" w:cs="Arial"/>
                <w:sz w:val="20"/>
                <w:szCs w:val="20"/>
              </w:rPr>
              <w:t>Quarterly(</w:t>
            </w:r>
            <w:proofErr w:type="gramEnd"/>
            <w:r>
              <w:rPr>
                <w:rFonts w:ascii="Arial" w:hAnsi="Arial" w:cs="Arial"/>
                <w:sz w:val="20"/>
                <w:szCs w:val="20"/>
              </w:rPr>
              <w:t xml:space="preserve">1x each geographical area </w:t>
            </w:r>
            <w:proofErr w:type="spellStart"/>
            <w:r>
              <w:rPr>
                <w:rFonts w:ascii="Arial" w:hAnsi="Arial" w:cs="Arial"/>
                <w:sz w:val="20"/>
                <w:szCs w:val="20"/>
              </w:rPr>
              <w:t>pre</w:t>
            </w:r>
            <w:proofErr w:type="spellEnd"/>
            <w:r>
              <w:rPr>
                <w:rFonts w:ascii="Arial" w:hAnsi="Arial" w:cs="Arial"/>
                <w:sz w:val="20"/>
                <w:szCs w:val="20"/>
              </w:rPr>
              <w:t xml:space="preserve"> year)</w:t>
            </w:r>
          </w:p>
        </w:tc>
      </w:tr>
      <w:tr w:rsidR="00D174B0" w14:paraId="74882A62" w14:textId="77777777" w:rsidTr="00A11934">
        <w:tc>
          <w:tcPr>
            <w:tcW w:w="2018" w:type="dxa"/>
          </w:tcPr>
          <w:p w14:paraId="1647284C" w14:textId="77777777" w:rsidR="00D174B0" w:rsidRDefault="00D174B0" w:rsidP="00A11934">
            <w:pPr>
              <w:rPr>
                <w:rFonts w:ascii="Arial" w:hAnsi="Arial" w:cs="Arial"/>
                <w:sz w:val="20"/>
                <w:szCs w:val="20"/>
              </w:rPr>
            </w:pPr>
            <w:r>
              <w:rPr>
                <w:rFonts w:ascii="Arial" w:hAnsi="Arial" w:cs="Arial"/>
                <w:sz w:val="20"/>
                <w:szCs w:val="20"/>
              </w:rPr>
              <w:t>Dip Sampling</w:t>
            </w:r>
          </w:p>
        </w:tc>
        <w:tc>
          <w:tcPr>
            <w:tcW w:w="1694" w:type="dxa"/>
          </w:tcPr>
          <w:p w14:paraId="42E1A1DC" w14:textId="77777777" w:rsidR="00D174B0" w:rsidRDefault="00D174B0" w:rsidP="00A11934">
            <w:pPr>
              <w:rPr>
                <w:rFonts w:ascii="Arial" w:hAnsi="Arial" w:cs="Arial"/>
                <w:sz w:val="20"/>
                <w:szCs w:val="20"/>
              </w:rPr>
            </w:pPr>
            <w:r>
              <w:rPr>
                <w:rFonts w:ascii="Arial" w:hAnsi="Arial" w:cs="Arial"/>
                <w:sz w:val="20"/>
                <w:szCs w:val="20"/>
              </w:rPr>
              <w:t>Virtual</w:t>
            </w:r>
          </w:p>
        </w:tc>
        <w:tc>
          <w:tcPr>
            <w:tcW w:w="2596" w:type="dxa"/>
          </w:tcPr>
          <w:p w14:paraId="650B3BE1" w14:textId="77777777" w:rsidR="00D174B0" w:rsidRPr="00EB17EF" w:rsidRDefault="00D174B0" w:rsidP="00A11934">
            <w:pPr>
              <w:rPr>
                <w:rFonts w:ascii="Arial" w:hAnsi="Arial" w:cs="Arial"/>
                <w:sz w:val="20"/>
                <w:szCs w:val="20"/>
              </w:rPr>
            </w:pPr>
            <w:r>
              <w:rPr>
                <w:rFonts w:ascii="Arial" w:hAnsi="Arial" w:cs="Arial"/>
                <w:sz w:val="20"/>
                <w:szCs w:val="20"/>
              </w:rPr>
              <w:t>Scrutinising ESMAP triage decision making – supporting consistency across TM’s</w:t>
            </w:r>
          </w:p>
        </w:tc>
        <w:tc>
          <w:tcPr>
            <w:tcW w:w="2106" w:type="dxa"/>
          </w:tcPr>
          <w:p w14:paraId="7B050119" w14:textId="77777777" w:rsidR="00D174B0" w:rsidRDefault="00D174B0" w:rsidP="00A11934">
            <w:pPr>
              <w:rPr>
                <w:rFonts w:ascii="Arial" w:hAnsi="Arial" w:cs="Arial"/>
                <w:sz w:val="20"/>
                <w:szCs w:val="20"/>
              </w:rPr>
            </w:pPr>
            <w:r>
              <w:rPr>
                <w:rFonts w:ascii="Arial" w:hAnsi="Arial" w:cs="Arial"/>
                <w:sz w:val="20"/>
                <w:szCs w:val="20"/>
              </w:rPr>
              <w:t>Service Manager/Team Manager/ Data and Outcomes Manager</w:t>
            </w:r>
          </w:p>
        </w:tc>
        <w:tc>
          <w:tcPr>
            <w:tcW w:w="1510" w:type="dxa"/>
          </w:tcPr>
          <w:p w14:paraId="0A081E89" w14:textId="77777777" w:rsidR="00D174B0" w:rsidRDefault="00D174B0" w:rsidP="00A11934">
            <w:pPr>
              <w:rPr>
                <w:rFonts w:ascii="Arial" w:hAnsi="Arial" w:cs="Arial"/>
                <w:sz w:val="20"/>
                <w:szCs w:val="20"/>
              </w:rPr>
            </w:pPr>
            <w:r>
              <w:rPr>
                <w:rFonts w:ascii="Arial" w:hAnsi="Arial" w:cs="Arial"/>
                <w:sz w:val="20"/>
                <w:szCs w:val="20"/>
              </w:rPr>
              <w:t>2x yearly</w:t>
            </w:r>
          </w:p>
        </w:tc>
      </w:tr>
      <w:tr w:rsidR="00D174B0" w14:paraId="264CDE06" w14:textId="77777777" w:rsidTr="00A11934">
        <w:tc>
          <w:tcPr>
            <w:tcW w:w="2018" w:type="dxa"/>
          </w:tcPr>
          <w:p w14:paraId="26CEEFC8" w14:textId="77777777" w:rsidR="00D174B0" w:rsidRDefault="00D174B0" w:rsidP="00A11934">
            <w:pPr>
              <w:rPr>
                <w:rFonts w:ascii="Arial" w:hAnsi="Arial" w:cs="Arial"/>
                <w:sz w:val="20"/>
                <w:szCs w:val="20"/>
              </w:rPr>
            </w:pPr>
            <w:r>
              <w:rPr>
                <w:rFonts w:ascii="Arial" w:hAnsi="Arial" w:cs="Arial"/>
                <w:sz w:val="20"/>
                <w:szCs w:val="20"/>
              </w:rPr>
              <w:lastRenderedPageBreak/>
              <w:t xml:space="preserve">Full Service Away Day </w:t>
            </w:r>
          </w:p>
        </w:tc>
        <w:tc>
          <w:tcPr>
            <w:tcW w:w="1694" w:type="dxa"/>
          </w:tcPr>
          <w:p w14:paraId="6BD1A0FF" w14:textId="77777777" w:rsidR="00D174B0" w:rsidRDefault="00D174B0" w:rsidP="00A11934">
            <w:pPr>
              <w:rPr>
                <w:rFonts w:ascii="Arial" w:hAnsi="Arial" w:cs="Arial"/>
                <w:sz w:val="20"/>
                <w:szCs w:val="20"/>
              </w:rPr>
            </w:pPr>
            <w:r>
              <w:rPr>
                <w:rFonts w:ascii="Arial" w:hAnsi="Arial" w:cs="Arial"/>
                <w:sz w:val="20"/>
                <w:szCs w:val="20"/>
              </w:rPr>
              <w:t>Face to Face</w:t>
            </w:r>
          </w:p>
        </w:tc>
        <w:tc>
          <w:tcPr>
            <w:tcW w:w="2596" w:type="dxa"/>
          </w:tcPr>
          <w:p w14:paraId="641A5291" w14:textId="77777777" w:rsidR="00D174B0" w:rsidRPr="002F0364" w:rsidRDefault="00D174B0" w:rsidP="00A11934">
            <w:pPr>
              <w:rPr>
                <w:rFonts w:ascii="Arial" w:hAnsi="Arial" w:cs="Arial"/>
                <w:sz w:val="20"/>
                <w:szCs w:val="20"/>
              </w:rPr>
            </w:pPr>
          </w:p>
        </w:tc>
        <w:tc>
          <w:tcPr>
            <w:tcW w:w="2106" w:type="dxa"/>
          </w:tcPr>
          <w:p w14:paraId="60DE6F4C" w14:textId="77777777" w:rsidR="00D174B0" w:rsidRPr="002F0364" w:rsidRDefault="00D174B0" w:rsidP="00A11934">
            <w:pPr>
              <w:rPr>
                <w:rFonts w:ascii="Arial" w:hAnsi="Arial" w:cs="Arial"/>
                <w:sz w:val="20"/>
                <w:szCs w:val="20"/>
              </w:rPr>
            </w:pPr>
            <w:r>
              <w:rPr>
                <w:rFonts w:ascii="Arial" w:hAnsi="Arial" w:cs="Arial"/>
                <w:sz w:val="20"/>
                <w:szCs w:val="20"/>
              </w:rPr>
              <w:t xml:space="preserve">Service Manager/Team Managers </w:t>
            </w:r>
          </w:p>
        </w:tc>
        <w:tc>
          <w:tcPr>
            <w:tcW w:w="1510" w:type="dxa"/>
          </w:tcPr>
          <w:p w14:paraId="5060A2A8" w14:textId="77777777" w:rsidR="00D174B0" w:rsidRDefault="00D174B0" w:rsidP="00A11934">
            <w:pPr>
              <w:rPr>
                <w:rFonts w:ascii="Arial" w:hAnsi="Arial" w:cs="Arial"/>
                <w:sz w:val="20"/>
                <w:szCs w:val="20"/>
              </w:rPr>
            </w:pPr>
            <w:r>
              <w:rPr>
                <w:rFonts w:ascii="Arial" w:hAnsi="Arial" w:cs="Arial"/>
                <w:sz w:val="20"/>
                <w:szCs w:val="20"/>
              </w:rPr>
              <w:t>Yearly</w:t>
            </w:r>
          </w:p>
        </w:tc>
      </w:tr>
      <w:tr w:rsidR="00D174B0" w14:paraId="1466421F" w14:textId="77777777" w:rsidTr="00A11934">
        <w:tc>
          <w:tcPr>
            <w:tcW w:w="2018" w:type="dxa"/>
          </w:tcPr>
          <w:p w14:paraId="6DEE6198" w14:textId="77777777" w:rsidR="00D174B0" w:rsidRDefault="00D174B0" w:rsidP="00A11934">
            <w:pPr>
              <w:rPr>
                <w:rFonts w:ascii="Arial" w:hAnsi="Arial" w:cs="Arial"/>
                <w:sz w:val="20"/>
                <w:szCs w:val="20"/>
              </w:rPr>
            </w:pPr>
            <w:r>
              <w:rPr>
                <w:rFonts w:ascii="Arial" w:hAnsi="Arial" w:cs="Arial"/>
                <w:sz w:val="20"/>
                <w:szCs w:val="20"/>
              </w:rPr>
              <w:t>Practice Development Sessions</w:t>
            </w:r>
          </w:p>
        </w:tc>
        <w:tc>
          <w:tcPr>
            <w:tcW w:w="1694" w:type="dxa"/>
          </w:tcPr>
          <w:p w14:paraId="6D23071E" w14:textId="77777777" w:rsidR="00D174B0" w:rsidRPr="00E649DB" w:rsidRDefault="00D174B0" w:rsidP="00A11934">
            <w:pPr>
              <w:rPr>
                <w:rFonts w:ascii="Arial" w:hAnsi="Arial" w:cs="Arial"/>
                <w:sz w:val="20"/>
                <w:szCs w:val="20"/>
              </w:rPr>
            </w:pPr>
            <w:r>
              <w:rPr>
                <w:rFonts w:ascii="Arial" w:hAnsi="Arial" w:cs="Arial"/>
                <w:sz w:val="20"/>
                <w:szCs w:val="20"/>
              </w:rPr>
              <w:t>Face to Face</w:t>
            </w:r>
          </w:p>
        </w:tc>
        <w:tc>
          <w:tcPr>
            <w:tcW w:w="2596" w:type="dxa"/>
          </w:tcPr>
          <w:p w14:paraId="73D4F053" w14:textId="77777777" w:rsidR="00D174B0" w:rsidRDefault="00D174B0" w:rsidP="00A11934">
            <w:pPr>
              <w:rPr>
                <w:rFonts w:ascii="Arial" w:hAnsi="Arial" w:cs="Arial"/>
                <w:sz w:val="20"/>
                <w:szCs w:val="20"/>
              </w:rPr>
            </w:pPr>
            <w:r>
              <w:rPr>
                <w:rFonts w:ascii="Arial" w:hAnsi="Arial" w:cs="Arial"/>
                <w:sz w:val="20"/>
                <w:szCs w:val="20"/>
              </w:rPr>
              <w:t>For example, Launch of Induction and Learning and Development Pathways with managers across Service – shifting the culture of how we support and embed learning and development across Early Support</w:t>
            </w:r>
          </w:p>
        </w:tc>
        <w:tc>
          <w:tcPr>
            <w:tcW w:w="2106" w:type="dxa"/>
          </w:tcPr>
          <w:p w14:paraId="4B1485AE" w14:textId="77777777" w:rsidR="00D174B0" w:rsidRDefault="00D174B0" w:rsidP="00A11934">
            <w:pPr>
              <w:rPr>
                <w:rFonts w:ascii="Arial" w:hAnsi="Arial" w:cs="Arial"/>
                <w:sz w:val="20"/>
                <w:szCs w:val="20"/>
              </w:rPr>
            </w:pPr>
            <w:r>
              <w:rPr>
                <w:rFonts w:ascii="Arial" w:hAnsi="Arial" w:cs="Arial"/>
                <w:sz w:val="20"/>
                <w:szCs w:val="20"/>
              </w:rPr>
              <w:t xml:space="preserve">Service Manager/Team Managers </w:t>
            </w:r>
          </w:p>
        </w:tc>
        <w:tc>
          <w:tcPr>
            <w:tcW w:w="1510" w:type="dxa"/>
          </w:tcPr>
          <w:p w14:paraId="6D5942D8" w14:textId="77777777" w:rsidR="00D174B0" w:rsidRDefault="00D174B0" w:rsidP="00A11934">
            <w:pPr>
              <w:rPr>
                <w:rFonts w:ascii="Arial" w:hAnsi="Arial" w:cs="Arial"/>
                <w:sz w:val="20"/>
                <w:szCs w:val="20"/>
              </w:rPr>
            </w:pPr>
            <w:r>
              <w:rPr>
                <w:rFonts w:ascii="Arial" w:hAnsi="Arial" w:cs="Arial"/>
                <w:sz w:val="20"/>
                <w:szCs w:val="20"/>
              </w:rPr>
              <w:t>As Required</w:t>
            </w:r>
          </w:p>
        </w:tc>
      </w:tr>
      <w:tr w:rsidR="00D174B0" w14:paraId="4CA0085D" w14:textId="77777777" w:rsidTr="00A11934">
        <w:tc>
          <w:tcPr>
            <w:tcW w:w="2018" w:type="dxa"/>
          </w:tcPr>
          <w:p w14:paraId="3203573C" w14:textId="77777777" w:rsidR="00D174B0" w:rsidRDefault="00D174B0" w:rsidP="00A11934">
            <w:pPr>
              <w:rPr>
                <w:rFonts w:ascii="Arial" w:hAnsi="Arial" w:cs="Arial"/>
                <w:sz w:val="20"/>
                <w:szCs w:val="20"/>
              </w:rPr>
            </w:pPr>
            <w:r>
              <w:rPr>
                <w:rFonts w:ascii="Arial" w:hAnsi="Arial" w:cs="Arial"/>
                <w:sz w:val="20"/>
                <w:szCs w:val="20"/>
              </w:rPr>
              <w:t xml:space="preserve">Practice Briefing Sessions </w:t>
            </w:r>
          </w:p>
        </w:tc>
        <w:tc>
          <w:tcPr>
            <w:tcW w:w="1694" w:type="dxa"/>
          </w:tcPr>
          <w:p w14:paraId="45366693" w14:textId="77777777" w:rsidR="00D174B0" w:rsidRPr="00E649DB" w:rsidRDefault="00D174B0" w:rsidP="00A11934">
            <w:pPr>
              <w:rPr>
                <w:rFonts w:ascii="Arial" w:hAnsi="Arial" w:cs="Arial"/>
                <w:sz w:val="20"/>
                <w:szCs w:val="20"/>
              </w:rPr>
            </w:pPr>
            <w:r w:rsidRPr="00E649DB">
              <w:rPr>
                <w:rFonts w:ascii="Arial" w:hAnsi="Arial" w:cs="Arial"/>
                <w:sz w:val="20"/>
                <w:szCs w:val="20"/>
              </w:rPr>
              <w:t>Virtua</w:t>
            </w:r>
            <w:r>
              <w:rPr>
                <w:rFonts w:ascii="Arial" w:hAnsi="Arial" w:cs="Arial"/>
                <w:sz w:val="20"/>
                <w:szCs w:val="20"/>
              </w:rPr>
              <w:t>l – Service Wide (recorded)</w:t>
            </w:r>
          </w:p>
        </w:tc>
        <w:tc>
          <w:tcPr>
            <w:tcW w:w="2596" w:type="dxa"/>
          </w:tcPr>
          <w:p w14:paraId="5309DDB5" w14:textId="77777777" w:rsidR="00D174B0" w:rsidRDefault="00D174B0" w:rsidP="00A11934">
            <w:pPr>
              <w:rPr>
                <w:rFonts w:ascii="Arial" w:hAnsi="Arial" w:cs="Arial"/>
                <w:sz w:val="20"/>
                <w:szCs w:val="20"/>
              </w:rPr>
            </w:pPr>
            <w:r>
              <w:rPr>
                <w:rFonts w:ascii="Arial" w:hAnsi="Arial" w:cs="Arial"/>
                <w:sz w:val="20"/>
                <w:szCs w:val="20"/>
              </w:rPr>
              <w:t xml:space="preserve">Sharing information, led by practitioners where possible </w:t>
            </w:r>
            <w:proofErr w:type="gramStart"/>
            <w:r>
              <w:rPr>
                <w:rFonts w:ascii="Arial" w:hAnsi="Arial" w:cs="Arial"/>
                <w:sz w:val="20"/>
                <w:szCs w:val="20"/>
              </w:rPr>
              <w:t>e.g.</w:t>
            </w:r>
            <w:proofErr w:type="gramEnd"/>
            <w:r>
              <w:rPr>
                <w:rFonts w:ascii="Arial" w:hAnsi="Arial" w:cs="Arial"/>
                <w:sz w:val="20"/>
                <w:szCs w:val="20"/>
              </w:rPr>
              <w:t xml:space="preserve"> Understanding LGBGT</w:t>
            </w:r>
          </w:p>
        </w:tc>
        <w:tc>
          <w:tcPr>
            <w:tcW w:w="2106" w:type="dxa"/>
          </w:tcPr>
          <w:p w14:paraId="3C8B4D75" w14:textId="77777777" w:rsidR="00D174B0" w:rsidRDefault="00D174B0" w:rsidP="00A11934">
            <w:pPr>
              <w:rPr>
                <w:rFonts w:ascii="Arial" w:hAnsi="Arial" w:cs="Arial"/>
                <w:sz w:val="20"/>
                <w:szCs w:val="20"/>
              </w:rPr>
            </w:pPr>
            <w:r>
              <w:rPr>
                <w:rFonts w:ascii="Arial" w:hAnsi="Arial" w:cs="Arial"/>
                <w:sz w:val="20"/>
                <w:szCs w:val="20"/>
              </w:rPr>
              <w:t xml:space="preserve">Service Manager/Team Managers/Team Leaders/Practitioners </w:t>
            </w:r>
          </w:p>
        </w:tc>
        <w:tc>
          <w:tcPr>
            <w:tcW w:w="1510" w:type="dxa"/>
          </w:tcPr>
          <w:p w14:paraId="47276023" w14:textId="77777777" w:rsidR="00D174B0" w:rsidRDefault="00D174B0" w:rsidP="00A11934">
            <w:pPr>
              <w:rPr>
                <w:rFonts w:ascii="Arial" w:hAnsi="Arial" w:cs="Arial"/>
                <w:sz w:val="20"/>
                <w:szCs w:val="20"/>
              </w:rPr>
            </w:pPr>
            <w:r>
              <w:rPr>
                <w:rFonts w:ascii="Arial" w:hAnsi="Arial" w:cs="Arial"/>
                <w:sz w:val="20"/>
                <w:szCs w:val="20"/>
              </w:rPr>
              <w:t xml:space="preserve">One Hour monthly </w:t>
            </w:r>
          </w:p>
        </w:tc>
      </w:tr>
      <w:tr w:rsidR="00D174B0" w14:paraId="5D460EB4" w14:textId="77777777" w:rsidTr="00A11934">
        <w:tc>
          <w:tcPr>
            <w:tcW w:w="2018" w:type="dxa"/>
          </w:tcPr>
          <w:p w14:paraId="326DB5F9" w14:textId="77777777" w:rsidR="00D174B0" w:rsidRDefault="00D174B0" w:rsidP="00A11934">
            <w:pPr>
              <w:rPr>
                <w:rFonts w:ascii="Arial" w:hAnsi="Arial" w:cs="Arial"/>
                <w:sz w:val="20"/>
                <w:szCs w:val="20"/>
              </w:rPr>
            </w:pPr>
            <w:r>
              <w:rPr>
                <w:rFonts w:ascii="Arial" w:hAnsi="Arial" w:cs="Arial"/>
                <w:sz w:val="20"/>
                <w:szCs w:val="20"/>
              </w:rPr>
              <w:t>Team Away Day</w:t>
            </w:r>
          </w:p>
        </w:tc>
        <w:tc>
          <w:tcPr>
            <w:tcW w:w="1694" w:type="dxa"/>
          </w:tcPr>
          <w:p w14:paraId="35EAD14C" w14:textId="77777777" w:rsidR="00D174B0" w:rsidRPr="00E649DB" w:rsidRDefault="00D174B0" w:rsidP="00A11934">
            <w:pPr>
              <w:rPr>
                <w:rFonts w:ascii="Arial" w:hAnsi="Arial" w:cs="Arial"/>
                <w:sz w:val="20"/>
                <w:szCs w:val="20"/>
              </w:rPr>
            </w:pPr>
            <w:r>
              <w:rPr>
                <w:rFonts w:ascii="Arial" w:hAnsi="Arial" w:cs="Arial"/>
                <w:sz w:val="20"/>
                <w:szCs w:val="20"/>
              </w:rPr>
              <w:t>Face to face</w:t>
            </w:r>
          </w:p>
        </w:tc>
        <w:tc>
          <w:tcPr>
            <w:tcW w:w="2596" w:type="dxa"/>
          </w:tcPr>
          <w:p w14:paraId="0C6C2129" w14:textId="77777777" w:rsidR="00D174B0" w:rsidRDefault="00D174B0" w:rsidP="00A11934">
            <w:pPr>
              <w:rPr>
                <w:rFonts w:ascii="Arial" w:hAnsi="Arial" w:cs="Arial"/>
                <w:sz w:val="20"/>
                <w:szCs w:val="20"/>
              </w:rPr>
            </w:pPr>
            <w:r>
              <w:rPr>
                <w:rFonts w:ascii="Arial" w:hAnsi="Arial" w:cs="Arial"/>
                <w:sz w:val="20"/>
                <w:szCs w:val="20"/>
              </w:rPr>
              <w:t>Building relationships, shared learning</w:t>
            </w:r>
          </w:p>
        </w:tc>
        <w:tc>
          <w:tcPr>
            <w:tcW w:w="2106" w:type="dxa"/>
          </w:tcPr>
          <w:p w14:paraId="2B40DF7D" w14:textId="77777777" w:rsidR="00D174B0" w:rsidRDefault="00D174B0" w:rsidP="00A11934">
            <w:pPr>
              <w:rPr>
                <w:rFonts w:ascii="Arial" w:hAnsi="Arial" w:cs="Arial"/>
                <w:sz w:val="20"/>
                <w:szCs w:val="20"/>
              </w:rPr>
            </w:pPr>
            <w:r>
              <w:rPr>
                <w:rFonts w:ascii="Arial" w:hAnsi="Arial" w:cs="Arial"/>
                <w:sz w:val="20"/>
                <w:szCs w:val="20"/>
              </w:rPr>
              <w:t>TM/TL’s</w:t>
            </w:r>
          </w:p>
        </w:tc>
        <w:tc>
          <w:tcPr>
            <w:tcW w:w="1510" w:type="dxa"/>
          </w:tcPr>
          <w:p w14:paraId="72CA7DB9" w14:textId="77777777" w:rsidR="00D174B0" w:rsidRDefault="00D174B0" w:rsidP="00A11934">
            <w:pPr>
              <w:rPr>
                <w:rFonts w:ascii="Arial" w:hAnsi="Arial" w:cs="Arial"/>
                <w:sz w:val="20"/>
                <w:szCs w:val="20"/>
              </w:rPr>
            </w:pPr>
            <w:r>
              <w:rPr>
                <w:rFonts w:ascii="Arial" w:hAnsi="Arial" w:cs="Arial"/>
                <w:sz w:val="20"/>
                <w:szCs w:val="20"/>
              </w:rPr>
              <w:t>As required</w:t>
            </w:r>
          </w:p>
        </w:tc>
      </w:tr>
      <w:tr w:rsidR="00D174B0" w14:paraId="0DB4C03F" w14:textId="77777777" w:rsidTr="00A11934">
        <w:tc>
          <w:tcPr>
            <w:tcW w:w="2018" w:type="dxa"/>
          </w:tcPr>
          <w:p w14:paraId="63AEE9D4" w14:textId="77777777" w:rsidR="00D174B0" w:rsidRDefault="00D174B0" w:rsidP="00A11934">
            <w:pPr>
              <w:rPr>
                <w:rFonts w:ascii="Arial" w:hAnsi="Arial" w:cs="Arial"/>
                <w:sz w:val="20"/>
                <w:szCs w:val="20"/>
              </w:rPr>
            </w:pPr>
            <w:r>
              <w:rPr>
                <w:rFonts w:ascii="Arial" w:hAnsi="Arial" w:cs="Arial"/>
                <w:sz w:val="20"/>
                <w:szCs w:val="20"/>
              </w:rPr>
              <w:t>Planned programme of practitioner office visits</w:t>
            </w:r>
          </w:p>
        </w:tc>
        <w:tc>
          <w:tcPr>
            <w:tcW w:w="1694" w:type="dxa"/>
          </w:tcPr>
          <w:p w14:paraId="484D4D12" w14:textId="77777777" w:rsidR="00D174B0" w:rsidRPr="00E649DB" w:rsidRDefault="00D174B0" w:rsidP="00A11934">
            <w:pPr>
              <w:rPr>
                <w:rFonts w:ascii="Arial" w:hAnsi="Arial" w:cs="Arial"/>
                <w:sz w:val="20"/>
                <w:szCs w:val="20"/>
              </w:rPr>
            </w:pPr>
            <w:r>
              <w:rPr>
                <w:rFonts w:ascii="Arial" w:hAnsi="Arial" w:cs="Arial"/>
                <w:sz w:val="20"/>
                <w:szCs w:val="20"/>
              </w:rPr>
              <w:t>Face to face</w:t>
            </w:r>
          </w:p>
        </w:tc>
        <w:tc>
          <w:tcPr>
            <w:tcW w:w="2596" w:type="dxa"/>
          </w:tcPr>
          <w:p w14:paraId="58928A52" w14:textId="77777777" w:rsidR="00D174B0" w:rsidRDefault="00D174B0" w:rsidP="00A11934">
            <w:pPr>
              <w:rPr>
                <w:rFonts w:ascii="Arial" w:hAnsi="Arial" w:cs="Arial"/>
                <w:sz w:val="20"/>
                <w:szCs w:val="20"/>
              </w:rPr>
            </w:pPr>
            <w:r>
              <w:rPr>
                <w:rFonts w:ascii="Arial" w:hAnsi="Arial" w:cs="Arial"/>
                <w:sz w:val="20"/>
                <w:szCs w:val="20"/>
              </w:rPr>
              <w:t>To provide visible and accessible leadership to staff, talking to staff to gain deeper insight into their work as well as enhancing management oversight.</w:t>
            </w:r>
          </w:p>
          <w:p w14:paraId="08D16361" w14:textId="77777777" w:rsidR="00D174B0" w:rsidRDefault="00D174B0" w:rsidP="00A11934">
            <w:pPr>
              <w:rPr>
                <w:rFonts w:ascii="Arial" w:hAnsi="Arial" w:cs="Arial"/>
                <w:sz w:val="20"/>
                <w:szCs w:val="20"/>
              </w:rPr>
            </w:pPr>
          </w:p>
        </w:tc>
        <w:tc>
          <w:tcPr>
            <w:tcW w:w="2106" w:type="dxa"/>
          </w:tcPr>
          <w:p w14:paraId="63DE2FD1" w14:textId="77777777" w:rsidR="00D174B0" w:rsidRDefault="00D174B0" w:rsidP="00A11934">
            <w:pPr>
              <w:rPr>
                <w:rFonts w:ascii="Arial" w:hAnsi="Arial" w:cs="Arial"/>
                <w:sz w:val="20"/>
                <w:szCs w:val="20"/>
              </w:rPr>
            </w:pPr>
            <w:r>
              <w:rPr>
                <w:rFonts w:ascii="Arial" w:hAnsi="Arial" w:cs="Arial"/>
                <w:sz w:val="20"/>
                <w:szCs w:val="20"/>
              </w:rPr>
              <w:t>HoS</w:t>
            </w:r>
          </w:p>
        </w:tc>
        <w:tc>
          <w:tcPr>
            <w:tcW w:w="1510" w:type="dxa"/>
          </w:tcPr>
          <w:p w14:paraId="5DDD4BE0" w14:textId="77777777" w:rsidR="00D174B0" w:rsidRDefault="00D174B0" w:rsidP="00A11934">
            <w:pPr>
              <w:rPr>
                <w:rFonts w:ascii="Arial" w:hAnsi="Arial" w:cs="Arial"/>
                <w:sz w:val="20"/>
                <w:szCs w:val="20"/>
              </w:rPr>
            </w:pPr>
            <w:r>
              <w:rPr>
                <w:rFonts w:ascii="Arial" w:hAnsi="Arial" w:cs="Arial"/>
                <w:sz w:val="20"/>
                <w:szCs w:val="20"/>
              </w:rPr>
              <w:t>2x per year</w:t>
            </w:r>
          </w:p>
        </w:tc>
      </w:tr>
    </w:tbl>
    <w:p w14:paraId="6A3FEBA1" w14:textId="77777777" w:rsidR="00D174B0" w:rsidRPr="00537BB5" w:rsidRDefault="00D174B0" w:rsidP="00D174B0">
      <w:pPr>
        <w:rPr>
          <w:rFonts w:ascii="Calibri" w:hAnsi="Calibri" w:cs="Calibri"/>
          <w:sz w:val="22"/>
          <w:szCs w:val="22"/>
        </w:rPr>
      </w:pPr>
    </w:p>
    <w:p w14:paraId="68A8A249" w14:textId="66380959" w:rsidR="00D174B0" w:rsidRDefault="00D174B0" w:rsidP="00D174B0">
      <w:pPr>
        <w:rPr>
          <w:rFonts w:ascii="Arial" w:hAnsi="Arial" w:cs="Arial"/>
        </w:rPr>
      </w:pPr>
      <w:bookmarkStart w:id="3" w:name="_Hlk126675844"/>
    </w:p>
    <w:tbl>
      <w:tblPr>
        <w:tblStyle w:val="TableGrid"/>
        <w:tblW w:w="9924" w:type="dxa"/>
        <w:tblInd w:w="-431" w:type="dxa"/>
        <w:tblLook w:val="04A0" w:firstRow="1" w:lastRow="0" w:firstColumn="1" w:lastColumn="0" w:noHBand="0" w:noVBand="1"/>
      </w:tblPr>
      <w:tblGrid>
        <w:gridCol w:w="1958"/>
        <w:gridCol w:w="1671"/>
        <w:gridCol w:w="2479"/>
        <w:gridCol w:w="2312"/>
        <w:gridCol w:w="1504"/>
      </w:tblGrid>
      <w:tr w:rsidR="00D174B0" w:rsidRPr="00D451D6" w14:paraId="0870C46B" w14:textId="77777777" w:rsidTr="00A11934">
        <w:tc>
          <w:tcPr>
            <w:tcW w:w="9924" w:type="dxa"/>
            <w:gridSpan w:val="5"/>
            <w:shd w:val="clear" w:color="auto" w:fill="31849B" w:themeFill="accent5" w:themeFillShade="BF"/>
          </w:tcPr>
          <w:p w14:paraId="2866BD16" w14:textId="77777777" w:rsidR="00D174B0" w:rsidRPr="00C21C74" w:rsidRDefault="00D174B0" w:rsidP="00A11934">
            <w:pPr>
              <w:jc w:val="center"/>
              <w:rPr>
                <w:rFonts w:ascii="Arial" w:hAnsi="Arial" w:cs="Arial"/>
                <w:b/>
                <w:bCs/>
                <w:sz w:val="28"/>
                <w:szCs w:val="28"/>
              </w:rPr>
            </w:pPr>
            <w:r>
              <w:rPr>
                <w:rFonts w:ascii="Arial" w:hAnsi="Arial" w:cs="Arial"/>
                <w:b/>
                <w:bCs/>
                <w:sz w:val="28"/>
                <w:szCs w:val="28"/>
              </w:rPr>
              <w:t>Learning and Early Support</w:t>
            </w:r>
          </w:p>
        </w:tc>
      </w:tr>
      <w:tr w:rsidR="00D174B0" w:rsidRPr="00D451D6" w14:paraId="4D172193" w14:textId="77777777" w:rsidTr="00A11934">
        <w:tc>
          <w:tcPr>
            <w:tcW w:w="9924" w:type="dxa"/>
            <w:gridSpan w:val="5"/>
            <w:shd w:val="clear" w:color="auto" w:fill="92CDDC" w:themeFill="accent5" w:themeFillTint="99"/>
          </w:tcPr>
          <w:p w14:paraId="692C0506" w14:textId="77777777" w:rsidR="00D174B0" w:rsidRDefault="00D174B0" w:rsidP="00A11934">
            <w:pPr>
              <w:jc w:val="center"/>
              <w:rPr>
                <w:rFonts w:ascii="Arial" w:hAnsi="Arial" w:cs="Arial"/>
                <w:b/>
                <w:bCs/>
                <w:sz w:val="28"/>
                <w:szCs w:val="28"/>
              </w:rPr>
            </w:pPr>
            <w:r>
              <w:rPr>
                <w:rFonts w:ascii="Arial" w:hAnsi="Arial" w:cs="Arial"/>
                <w:b/>
                <w:bCs/>
                <w:sz w:val="28"/>
                <w:szCs w:val="28"/>
              </w:rPr>
              <w:t>Education Safeguarding &amp; Inclusion</w:t>
            </w:r>
          </w:p>
          <w:p w14:paraId="58C9B44F" w14:textId="77777777" w:rsidR="00D174B0" w:rsidRPr="00C21C74" w:rsidRDefault="00D174B0" w:rsidP="00A11934">
            <w:pPr>
              <w:jc w:val="center"/>
              <w:rPr>
                <w:rFonts w:ascii="Arial" w:hAnsi="Arial" w:cs="Arial"/>
                <w:b/>
                <w:bCs/>
                <w:sz w:val="28"/>
                <w:szCs w:val="28"/>
              </w:rPr>
            </w:pPr>
            <w:r w:rsidRPr="00C21C74">
              <w:rPr>
                <w:rFonts w:ascii="Arial" w:hAnsi="Arial" w:cs="Arial"/>
                <w:b/>
                <w:bCs/>
                <w:sz w:val="28"/>
                <w:szCs w:val="28"/>
              </w:rPr>
              <w:t>Education Safeguarding Service</w:t>
            </w:r>
          </w:p>
        </w:tc>
      </w:tr>
      <w:tr w:rsidR="00D174B0" w:rsidRPr="00D451D6" w14:paraId="5DEC7507" w14:textId="77777777" w:rsidTr="00A11934">
        <w:tc>
          <w:tcPr>
            <w:tcW w:w="1958" w:type="dxa"/>
            <w:shd w:val="clear" w:color="auto" w:fill="B6DDE8" w:themeFill="accent5" w:themeFillTint="66"/>
          </w:tcPr>
          <w:p w14:paraId="0B6FED4E" w14:textId="77777777" w:rsidR="00D174B0" w:rsidRPr="00C21C74" w:rsidRDefault="00D174B0" w:rsidP="00A11934">
            <w:pPr>
              <w:rPr>
                <w:rFonts w:ascii="Arial" w:hAnsi="Arial" w:cs="Arial"/>
                <w:b/>
                <w:bCs/>
                <w:sz w:val="22"/>
                <w:szCs w:val="22"/>
              </w:rPr>
            </w:pPr>
            <w:r w:rsidRPr="00C21C74">
              <w:rPr>
                <w:rFonts w:ascii="Arial" w:hAnsi="Arial" w:cs="Arial"/>
                <w:b/>
                <w:bCs/>
                <w:sz w:val="22"/>
                <w:szCs w:val="22"/>
              </w:rPr>
              <w:t>Activity</w:t>
            </w:r>
          </w:p>
          <w:p w14:paraId="5FEF8833" w14:textId="77777777" w:rsidR="00D174B0" w:rsidRPr="00C21C74" w:rsidRDefault="00D174B0" w:rsidP="00A11934">
            <w:pPr>
              <w:rPr>
                <w:rFonts w:ascii="Arial" w:hAnsi="Arial" w:cs="Arial"/>
                <w:b/>
                <w:bCs/>
                <w:sz w:val="22"/>
                <w:szCs w:val="22"/>
              </w:rPr>
            </w:pPr>
            <w:r w:rsidRPr="00C21C74">
              <w:rPr>
                <w:rFonts w:ascii="Arial" w:hAnsi="Arial" w:cs="Arial"/>
                <w:b/>
                <w:bCs/>
                <w:sz w:val="22"/>
                <w:szCs w:val="22"/>
              </w:rPr>
              <w:t>(What)</w:t>
            </w:r>
          </w:p>
        </w:tc>
        <w:tc>
          <w:tcPr>
            <w:tcW w:w="1671" w:type="dxa"/>
            <w:shd w:val="clear" w:color="auto" w:fill="B6DDE8" w:themeFill="accent5" w:themeFillTint="66"/>
          </w:tcPr>
          <w:p w14:paraId="0348F595" w14:textId="77777777" w:rsidR="00D174B0" w:rsidRPr="00C21C74" w:rsidRDefault="00D174B0" w:rsidP="00A11934">
            <w:pPr>
              <w:rPr>
                <w:rFonts w:ascii="Arial" w:hAnsi="Arial" w:cs="Arial"/>
                <w:b/>
                <w:bCs/>
                <w:sz w:val="22"/>
                <w:szCs w:val="22"/>
              </w:rPr>
            </w:pPr>
            <w:r w:rsidRPr="00C21C74">
              <w:rPr>
                <w:rFonts w:ascii="Arial" w:hAnsi="Arial" w:cs="Arial"/>
                <w:b/>
                <w:bCs/>
                <w:sz w:val="22"/>
                <w:szCs w:val="22"/>
              </w:rPr>
              <w:t>How</w:t>
            </w:r>
          </w:p>
        </w:tc>
        <w:tc>
          <w:tcPr>
            <w:tcW w:w="2479" w:type="dxa"/>
            <w:shd w:val="clear" w:color="auto" w:fill="B6DDE8" w:themeFill="accent5" w:themeFillTint="66"/>
          </w:tcPr>
          <w:p w14:paraId="2101FB92" w14:textId="77777777" w:rsidR="00D174B0" w:rsidRPr="00C21C74" w:rsidRDefault="00D174B0" w:rsidP="00A11934">
            <w:pPr>
              <w:rPr>
                <w:rFonts w:ascii="Arial" w:hAnsi="Arial" w:cs="Arial"/>
                <w:b/>
                <w:bCs/>
                <w:sz w:val="22"/>
                <w:szCs w:val="22"/>
              </w:rPr>
            </w:pPr>
            <w:r w:rsidRPr="00C21C74">
              <w:rPr>
                <w:rFonts w:ascii="Arial" w:hAnsi="Arial" w:cs="Arial"/>
                <w:b/>
                <w:bCs/>
                <w:sz w:val="22"/>
                <w:szCs w:val="22"/>
              </w:rPr>
              <w:t>Purpose</w:t>
            </w:r>
          </w:p>
          <w:p w14:paraId="641CCA7C" w14:textId="77777777" w:rsidR="00D174B0" w:rsidRPr="00C21C74" w:rsidRDefault="00D174B0" w:rsidP="00A11934">
            <w:pPr>
              <w:rPr>
                <w:rFonts w:ascii="Arial" w:hAnsi="Arial" w:cs="Arial"/>
                <w:b/>
                <w:bCs/>
                <w:sz w:val="22"/>
                <w:szCs w:val="22"/>
              </w:rPr>
            </w:pPr>
            <w:r w:rsidRPr="00C21C74">
              <w:rPr>
                <w:rFonts w:ascii="Arial" w:hAnsi="Arial" w:cs="Arial"/>
                <w:b/>
                <w:bCs/>
                <w:sz w:val="22"/>
                <w:szCs w:val="22"/>
              </w:rPr>
              <w:t>(Why)</w:t>
            </w:r>
          </w:p>
        </w:tc>
        <w:tc>
          <w:tcPr>
            <w:tcW w:w="2312" w:type="dxa"/>
            <w:shd w:val="clear" w:color="auto" w:fill="B6DDE8" w:themeFill="accent5" w:themeFillTint="66"/>
          </w:tcPr>
          <w:p w14:paraId="3F90DB9A" w14:textId="77777777" w:rsidR="00D174B0" w:rsidRPr="00C21C74" w:rsidRDefault="00D174B0" w:rsidP="00A11934">
            <w:pPr>
              <w:rPr>
                <w:rFonts w:ascii="Arial" w:hAnsi="Arial" w:cs="Arial"/>
                <w:b/>
                <w:bCs/>
                <w:sz w:val="22"/>
                <w:szCs w:val="22"/>
              </w:rPr>
            </w:pPr>
            <w:r w:rsidRPr="00C21C74">
              <w:rPr>
                <w:rFonts w:ascii="Arial" w:hAnsi="Arial" w:cs="Arial"/>
                <w:b/>
                <w:bCs/>
                <w:sz w:val="22"/>
                <w:szCs w:val="22"/>
              </w:rPr>
              <w:t>Lead</w:t>
            </w:r>
          </w:p>
          <w:p w14:paraId="334573A5" w14:textId="77777777" w:rsidR="00D174B0" w:rsidRPr="00C21C74" w:rsidRDefault="00D174B0" w:rsidP="00A11934">
            <w:pPr>
              <w:rPr>
                <w:rFonts w:ascii="Arial" w:hAnsi="Arial" w:cs="Arial"/>
                <w:b/>
                <w:bCs/>
                <w:sz w:val="22"/>
                <w:szCs w:val="22"/>
              </w:rPr>
            </w:pPr>
            <w:r w:rsidRPr="00C21C74">
              <w:rPr>
                <w:rFonts w:ascii="Arial" w:hAnsi="Arial" w:cs="Arial"/>
                <w:b/>
                <w:bCs/>
                <w:sz w:val="22"/>
                <w:szCs w:val="22"/>
              </w:rPr>
              <w:t>(Who)</w:t>
            </w:r>
          </w:p>
        </w:tc>
        <w:tc>
          <w:tcPr>
            <w:tcW w:w="1504" w:type="dxa"/>
            <w:shd w:val="clear" w:color="auto" w:fill="B6DDE8" w:themeFill="accent5" w:themeFillTint="66"/>
          </w:tcPr>
          <w:p w14:paraId="0A724C79" w14:textId="77777777" w:rsidR="00D174B0" w:rsidRPr="00C21C74" w:rsidRDefault="00D174B0" w:rsidP="00A11934">
            <w:pPr>
              <w:rPr>
                <w:rFonts w:ascii="Arial" w:hAnsi="Arial" w:cs="Arial"/>
                <w:b/>
                <w:bCs/>
                <w:sz w:val="22"/>
                <w:szCs w:val="22"/>
              </w:rPr>
            </w:pPr>
            <w:r w:rsidRPr="00C21C74">
              <w:rPr>
                <w:rFonts w:ascii="Arial" w:hAnsi="Arial" w:cs="Arial"/>
                <w:b/>
                <w:bCs/>
                <w:sz w:val="22"/>
                <w:szCs w:val="22"/>
              </w:rPr>
              <w:t>Frequency (When)</w:t>
            </w:r>
          </w:p>
        </w:tc>
      </w:tr>
      <w:tr w:rsidR="00D174B0" w:rsidRPr="00D451D6" w14:paraId="6AA353A6" w14:textId="77777777" w:rsidTr="00A11934">
        <w:tc>
          <w:tcPr>
            <w:tcW w:w="1958" w:type="dxa"/>
          </w:tcPr>
          <w:p w14:paraId="53527ACA" w14:textId="77777777" w:rsidR="00D174B0" w:rsidRPr="00C21C74" w:rsidRDefault="00D174B0" w:rsidP="00A11934">
            <w:pPr>
              <w:rPr>
                <w:rFonts w:ascii="Arial" w:hAnsi="Arial" w:cs="Arial"/>
                <w:sz w:val="20"/>
                <w:szCs w:val="20"/>
              </w:rPr>
            </w:pPr>
            <w:r w:rsidRPr="00C21C74">
              <w:rPr>
                <w:rFonts w:ascii="Arial" w:hAnsi="Arial" w:cs="Arial"/>
                <w:sz w:val="20"/>
                <w:szCs w:val="20"/>
              </w:rPr>
              <w:t xml:space="preserve">Supervision </w:t>
            </w:r>
          </w:p>
        </w:tc>
        <w:tc>
          <w:tcPr>
            <w:tcW w:w="1671" w:type="dxa"/>
          </w:tcPr>
          <w:p w14:paraId="1E3D6AC8" w14:textId="77777777" w:rsidR="00D174B0" w:rsidRPr="00C21C74" w:rsidRDefault="00D174B0" w:rsidP="00A11934">
            <w:pPr>
              <w:rPr>
                <w:rFonts w:ascii="Arial" w:hAnsi="Arial" w:cs="Arial"/>
                <w:sz w:val="20"/>
                <w:szCs w:val="20"/>
              </w:rPr>
            </w:pPr>
            <w:r w:rsidRPr="00C21C74">
              <w:rPr>
                <w:rFonts w:ascii="Arial" w:hAnsi="Arial" w:cs="Arial"/>
                <w:sz w:val="20"/>
                <w:szCs w:val="20"/>
              </w:rPr>
              <w:t xml:space="preserve">Face to </w:t>
            </w:r>
            <w:r>
              <w:rPr>
                <w:rFonts w:ascii="Arial" w:hAnsi="Arial" w:cs="Arial"/>
                <w:sz w:val="20"/>
                <w:szCs w:val="20"/>
              </w:rPr>
              <w:t>F</w:t>
            </w:r>
            <w:r w:rsidRPr="00C21C74">
              <w:rPr>
                <w:rFonts w:ascii="Arial" w:hAnsi="Arial" w:cs="Arial"/>
                <w:sz w:val="20"/>
                <w:szCs w:val="20"/>
              </w:rPr>
              <w:t>ace/</w:t>
            </w:r>
            <w:r>
              <w:rPr>
                <w:rFonts w:ascii="Arial" w:hAnsi="Arial" w:cs="Arial"/>
                <w:sz w:val="20"/>
                <w:szCs w:val="20"/>
              </w:rPr>
              <w:t xml:space="preserve"> </w:t>
            </w:r>
            <w:r w:rsidRPr="00C21C74">
              <w:rPr>
                <w:rFonts w:ascii="Arial" w:hAnsi="Arial" w:cs="Arial"/>
                <w:sz w:val="20"/>
                <w:szCs w:val="20"/>
              </w:rPr>
              <w:t>Virtual meeting</w:t>
            </w:r>
          </w:p>
        </w:tc>
        <w:tc>
          <w:tcPr>
            <w:tcW w:w="2479" w:type="dxa"/>
          </w:tcPr>
          <w:p w14:paraId="35363480" w14:textId="77777777" w:rsidR="00D174B0" w:rsidRPr="00C21C74" w:rsidRDefault="00D174B0" w:rsidP="00A11934">
            <w:pPr>
              <w:rPr>
                <w:rFonts w:ascii="Arial" w:hAnsi="Arial" w:cs="Arial"/>
                <w:sz w:val="20"/>
                <w:szCs w:val="20"/>
              </w:rPr>
            </w:pPr>
            <w:r w:rsidRPr="00C21C74">
              <w:rPr>
                <w:rFonts w:ascii="Arial" w:hAnsi="Arial" w:cs="Arial"/>
                <w:sz w:val="20"/>
                <w:szCs w:val="20"/>
              </w:rPr>
              <w:t>To provide staff the opportunity for reflective supervision and to ensure effective management oversight of cases.</w:t>
            </w:r>
          </w:p>
        </w:tc>
        <w:tc>
          <w:tcPr>
            <w:tcW w:w="2312" w:type="dxa"/>
          </w:tcPr>
          <w:p w14:paraId="7B88F507" w14:textId="77777777" w:rsidR="00D174B0" w:rsidRPr="00C21C74" w:rsidRDefault="00D174B0" w:rsidP="00A11934">
            <w:pPr>
              <w:rPr>
                <w:rFonts w:ascii="Arial" w:hAnsi="Arial" w:cs="Arial"/>
                <w:sz w:val="20"/>
                <w:szCs w:val="20"/>
              </w:rPr>
            </w:pPr>
            <w:r w:rsidRPr="00C21C74">
              <w:rPr>
                <w:rFonts w:ascii="Arial" w:hAnsi="Arial" w:cs="Arial"/>
                <w:sz w:val="20"/>
                <w:szCs w:val="20"/>
              </w:rPr>
              <w:t>Service Manager/Team Manager/Teams</w:t>
            </w:r>
          </w:p>
        </w:tc>
        <w:tc>
          <w:tcPr>
            <w:tcW w:w="1504" w:type="dxa"/>
          </w:tcPr>
          <w:p w14:paraId="502D0846" w14:textId="77777777" w:rsidR="00D174B0" w:rsidRPr="00C21C74" w:rsidRDefault="00D174B0" w:rsidP="00A11934">
            <w:pPr>
              <w:rPr>
                <w:rFonts w:ascii="Arial" w:hAnsi="Arial" w:cs="Arial"/>
                <w:sz w:val="20"/>
                <w:szCs w:val="20"/>
              </w:rPr>
            </w:pPr>
            <w:r w:rsidRPr="00C21C74">
              <w:rPr>
                <w:rFonts w:ascii="Arial" w:hAnsi="Arial" w:cs="Arial"/>
                <w:sz w:val="20"/>
                <w:szCs w:val="20"/>
              </w:rPr>
              <w:t>Monthly</w:t>
            </w:r>
          </w:p>
        </w:tc>
      </w:tr>
      <w:tr w:rsidR="00D174B0" w:rsidRPr="00D451D6" w14:paraId="5A117025" w14:textId="77777777" w:rsidTr="00A11934">
        <w:tc>
          <w:tcPr>
            <w:tcW w:w="1958" w:type="dxa"/>
          </w:tcPr>
          <w:p w14:paraId="16CCE890" w14:textId="77777777" w:rsidR="00D174B0" w:rsidRPr="00C21C74" w:rsidRDefault="00D174B0" w:rsidP="00A11934">
            <w:pPr>
              <w:rPr>
                <w:rFonts w:ascii="Arial" w:hAnsi="Arial" w:cs="Arial"/>
                <w:sz w:val="20"/>
                <w:szCs w:val="20"/>
              </w:rPr>
            </w:pPr>
            <w:r w:rsidRPr="00C21C74">
              <w:rPr>
                <w:rFonts w:ascii="Arial" w:hAnsi="Arial" w:cs="Arial"/>
                <w:sz w:val="20"/>
                <w:szCs w:val="20"/>
              </w:rPr>
              <w:t>Data Meetings</w:t>
            </w:r>
          </w:p>
        </w:tc>
        <w:tc>
          <w:tcPr>
            <w:tcW w:w="1671" w:type="dxa"/>
          </w:tcPr>
          <w:p w14:paraId="4E02AD4F" w14:textId="77777777" w:rsidR="00D174B0" w:rsidRPr="00C21C74" w:rsidRDefault="00D174B0" w:rsidP="00A11934">
            <w:pPr>
              <w:rPr>
                <w:rFonts w:ascii="Arial" w:hAnsi="Arial" w:cs="Arial"/>
                <w:sz w:val="20"/>
                <w:szCs w:val="20"/>
              </w:rPr>
            </w:pPr>
            <w:r w:rsidRPr="00C21C74">
              <w:rPr>
                <w:rFonts w:ascii="Arial" w:hAnsi="Arial" w:cs="Arial"/>
                <w:sz w:val="20"/>
                <w:szCs w:val="20"/>
              </w:rPr>
              <w:t xml:space="preserve">Virtual </w:t>
            </w:r>
          </w:p>
        </w:tc>
        <w:tc>
          <w:tcPr>
            <w:tcW w:w="2479" w:type="dxa"/>
          </w:tcPr>
          <w:p w14:paraId="57BF9719" w14:textId="77777777" w:rsidR="00D174B0" w:rsidRPr="00C21C74" w:rsidRDefault="00D174B0" w:rsidP="00A11934">
            <w:pPr>
              <w:rPr>
                <w:rFonts w:ascii="Arial" w:hAnsi="Arial" w:cs="Arial"/>
                <w:sz w:val="20"/>
                <w:szCs w:val="20"/>
              </w:rPr>
            </w:pPr>
            <w:r w:rsidRPr="00C21C74">
              <w:rPr>
                <w:rFonts w:ascii="Arial" w:hAnsi="Arial" w:cs="Arial"/>
                <w:sz w:val="20"/>
                <w:szCs w:val="20"/>
              </w:rPr>
              <w:t>To provide an overview on front line practice at an individual Team level, insight into the quantity of service held data</w:t>
            </w:r>
            <w:r>
              <w:rPr>
                <w:rFonts w:ascii="Arial" w:hAnsi="Arial" w:cs="Arial"/>
                <w:sz w:val="20"/>
                <w:szCs w:val="20"/>
              </w:rPr>
              <w:t>.</w:t>
            </w:r>
          </w:p>
        </w:tc>
        <w:tc>
          <w:tcPr>
            <w:tcW w:w="2312" w:type="dxa"/>
          </w:tcPr>
          <w:p w14:paraId="6C148D65" w14:textId="77777777" w:rsidR="00D174B0" w:rsidRPr="00C21C74" w:rsidRDefault="00D174B0" w:rsidP="00A11934">
            <w:pPr>
              <w:rPr>
                <w:rFonts w:ascii="Arial" w:hAnsi="Arial" w:cs="Arial"/>
                <w:sz w:val="20"/>
                <w:szCs w:val="20"/>
              </w:rPr>
            </w:pPr>
            <w:r w:rsidRPr="00C21C74">
              <w:rPr>
                <w:rFonts w:ascii="Arial" w:hAnsi="Arial" w:cs="Arial"/>
                <w:sz w:val="20"/>
                <w:szCs w:val="20"/>
              </w:rPr>
              <w:t>Service Manager/Team Manager/Teams</w:t>
            </w:r>
          </w:p>
        </w:tc>
        <w:tc>
          <w:tcPr>
            <w:tcW w:w="1504" w:type="dxa"/>
          </w:tcPr>
          <w:p w14:paraId="6B814A6F" w14:textId="77777777" w:rsidR="00D174B0" w:rsidRPr="00C21C74" w:rsidRDefault="00D174B0" w:rsidP="00A11934">
            <w:pPr>
              <w:rPr>
                <w:rFonts w:ascii="Arial" w:hAnsi="Arial" w:cs="Arial"/>
                <w:sz w:val="20"/>
                <w:szCs w:val="20"/>
              </w:rPr>
            </w:pPr>
            <w:r w:rsidRPr="00C21C74">
              <w:rPr>
                <w:rFonts w:ascii="Arial" w:hAnsi="Arial" w:cs="Arial"/>
                <w:sz w:val="20"/>
                <w:szCs w:val="20"/>
              </w:rPr>
              <w:t>Monthly</w:t>
            </w:r>
          </w:p>
        </w:tc>
      </w:tr>
      <w:tr w:rsidR="00D174B0" w:rsidRPr="00D451D6" w14:paraId="23B3C253" w14:textId="77777777" w:rsidTr="00A11934">
        <w:tc>
          <w:tcPr>
            <w:tcW w:w="1958" w:type="dxa"/>
          </w:tcPr>
          <w:p w14:paraId="6A0823F7" w14:textId="77777777" w:rsidR="00D174B0" w:rsidRPr="00C21C74" w:rsidRDefault="00D174B0" w:rsidP="00A11934">
            <w:pPr>
              <w:rPr>
                <w:rFonts w:ascii="Arial" w:hAnsi="Arial" w:cs="Arial"/>
                <w:sz w:val="20"/>
                <w:szCs w:val="20"/>
              </w:rPr>
            </w:pPr>
            <w:r w:rsidRPr="00C21C74">
              <w:rPr>
                <w:rFonts w:ascii="Arial" w:hAnsi="Arial" w:cs="Arial"/>
                <w:sz w:val="20"/>
                <w:szCs w:val="20"/>
              </w:rPr>
              <w:t>Case file audit</w:t>
            </w:r>
          </w:p>
        </w:tc>
        <w:tc>
          <w:tcPr>
            <w:tcW w:w="1671" w:type="dxa"/>
          </w:tcPr>
          <w:p w14:paraId="5558A37B" w14:textId="77777777" w:rsidR="00D174B0" w:rsidRPr="00C21C74" w:rsidRDefault="00D174B0" w:rsidP="00A11934">
            <w:pPr>
              <w:rPr>
                <w:rFonts w:ascii="Arial" w:hAnsi="Arial" w:cs="Arial"/>
                <w:sz w:val="20"/>
                <w:szCs w:val="20"/>
              </w:rPr>
            </w:pPr>
            <w:r>
              <w:rPr>
                <w:rFonts w:ascii="Arial" w:hAnsi="Arial" w:cs="Arial"/>
                <w:sz w:val="20"/>
                <w:szCs w:val="20"/>
              </w:rPr>
              <w:t>C</w:t>
            </w:r>
            <w:r w:rsidRPr="00C21C74">
              <w:rPr>
                <w:rFonts w:ascii="Arial" w:hAnsi="Arial" w:cs="Arial"/>
                <w:sz w:val="20"/>
                <w:szCs w:val="20"/>
              </w:rPr>
              <w:t xml:space="preserve">ase file audit (virtual) of dip sampled </w:t>
            </w:r>
          </w:p>
        </w:tc>
        <w:tc>
          <w:tcPr>
            <w:tcW w:w="2479" w:type="dxa"/>
          </w:tcPr>
          <w:p w14:paraId="44847CFA" w14:textId="77777777" w:rsidR="00D174B0" w:rsidRPr="00C21C74" w:rsidRDefault="00D174B0" w:rsidP="00A11934">
            <w:pPr>
              <w:rPr>
                <w:rFonts w:ascii="Arial" w:hAnsi="Arial" w:cs="Arial"/>
                <w:sz w:val="20"/>
                <w:szCs w:val="20"/>
              </w:rPr>
            </w:pPr>
            <w:r w:rsidRPr="00C21C74">
              <w:rPr>
                <w:rFonts w:ascii="Arial" w:hAnsi="Arial" w:cs="Arial"/>
                <w:sz w:val="20"/>
                <w:szCs w:val="20"/>
              </w:rPr>
              <w:t>To provide an overview on front line practice, to understand workload and experiences of families. Also used to QA content and approaches.</w:t>
            </w:r>
          </w:p>
        </w:tc>
        <w:tc>
          <w:tcPr>
            <w:tcW w:w="2312" w:type="dxa"/>
          </w:tcPr>
          <w:p w14:paraId="29BB4DC0" w14:textId="77777777" w:rsidR="00D174B0" w:rsidRPr="00C21C74" w:rsidRDefault="00D174B0" w:rsidP="00A11934">
            <w:pPr>
              <w:rPr>
                <w:rFonts w:ascii="Arial" w:hAnsi="Arial" w:cs="Arial"/>
                <w:sz w:val="20"/>
                <w:szCs w:val="20"/>
              </w:rPr>
            </w:pPr>
            <w:r w:rsidRPr="00C21C74">
              <w:rPr>
                <w:rFonts w:ascii="Arial" w:hAnsi="Arial" w:cs="Arial"/>
                <w:sz w:val="20"/>
                <w:szCs w:val="20"/>
              </w:rPr>
              <w:t>Service Manager/Team Manager</w:t>
            </w:r>
          </w:p>
        </w:tc>
        <w:tc>
          <w:tcPr>
            <w:tcW w:w="1504" w:type="dxa"/>
          </w:tcPr>
          <w:p w14:paraId="11A28ACE" w14:textId="77777777" w:rsidR="00D174B0" w:rsidRPr="00C21C74" w:rsidRDefault="00D174B0" w:rsidP="00A11934">
            <w:pPr>
              <w:rPr>
                <w:rFonts w:ascii="Arial" w:hAnsi="Arial" w:cs="Arial"/>
                <w:sz w:val="20"/>
                <w:szCs w:val="20"/>
              </w:rPr>
            </w:pPr>
            <w:r w:rsidRPr="00C21C74">
              <w:rPr>
                <w:rFonts w:ascii="Arial" w:hAnsi="Arial" w:cs="Arial"/>
                <w:sz w:val="20"/>
                <w:szCs w:val="20"/>
              </w:rPr>
              <w:t xml:space="preserve">Quarterly  </w:t>
            </w:r>
          </w:p>
        </w:tc>
      </w:tr>
      <w:tr w:rsidR="00D174B0" w:rsidRPr="00D451D6" w14:paraId="009900F2" w14:textId="77777777" w:rsidTr="00A11934">
        <w:tc>
          <w:tcPr>
            <w:tcW w:w="1958" w:type="dxa"/>
          </w:tcPr>
          <w:p w14:paraId="4232BA8D" w14:textId="77777777" w:rsidR="00D174B0" w:rsidRPr="00C21C74" w:rsidRDefault="00D174B0" w:rsidP="00A11934">
            <w:pPr>
              <w:rPr>
                <w:rFonts w:ascii="Arial" w:hAnsi="Arial" w:cs="Arial"/>
                <w:sz w:val="20"/>
                <w:szCs w:val="20"/>
              </w:rPr>
            </w:pPr>
            <w:r w:rsidRPr="00C21C74">
              <w:rPr>
                <w:rFonts w:ascii="Arial" w:hAnsi="Arial" w:cs="Arial"/>
                <w:sz w:val="20"/>
                <w:szCs w:val="20"/>
              </w:rPr>
              <w:t>Dip Sampling</w:t>
            </w:r>
          </w:p>
        </w:tc>
        <w:tc>
          <w:tcPr>
            <w:tcW w:w="1671" w:type="dxa"/>
          </w:tcPr>
          <w:p w14:paraId="2F2B893E" w14:textId="77777777" w:rsidR="00D174B0" w:rsidRPr="00C21C74" w:rsidRDefault="00D174B0" w:rsidP="00A11934">
            <w:pPr>
              <w:rPr>
                <w:rFonts w:ascii="Arial" w:hAnsi="Arial" w:cs="Arial"/>
                <w:sz w:val="20"/>
                <w:szCs w:val="20"/>
              </w:rPr>
            </w:pPr>
            <w:r w:rsidRPr="00C21C74">
              <w:rPr>
                <w:rFonts w:ascii="Arial" w:hAnsi="Arial" w:cs="Arial"/>
                <w:sz w:val="20"/>
                <w:szCs w:val="20"/>
              </w:rPr>
              <w:t>Virtual</w:t>
            </w:r>
          </w:p>
        </w:tc>
        <w:tc>
          <w:tcPr>
            <w:tcW w:w="2479" w:type="dxa"/>
          </w:tcPr>
          <w:p w14:paraId="343CD715" w14:textId="77777777" w:rsidR="00D174B0" w:rsidRPr="00C21C74" w:rsidRDefault="00D174B0" w:rsidP="00A11934">
            <w:pPr>
              <w:rPr>
                <w:rFonts w:ascii="Arial" w:hAnsi="Arial" w:cs="Arial"/>
                <w:sz w:val="20"/>
                <w:szCs w:val="20"/>
              </w:rPr>
            </w:pPr>
            <w:r w:rsidRPr="00C21C74">
              <w:rPr>
                <w:rFonts w:ascii="Arial" w:hAnsi="Arial" w:cs="Arial"/>
                <w:sz w:val="20"/>
                <w:szCs w:val="20"/>
              </w:rPr>
              <w:t>Scrutinising case files and meeting minutes</w:t>
            </w:r>
            <w:r>
              <w:rPr>
                <w:rFonts w:ascii="Arial" w:hAnsi="Arial" w:cs="Arial"/>
                <w:sz w:val="20"/>
                <w:szCs w:val="20"/>
              </w:rPr>
              <w:t>.</w:t>
            </w:r>
          </w:p>
        </w:tc>
        <w:tc>
          <w:tcPr>
            <w:tcW w:w="2312" w:type="dxa"/>
          </w:tcPr>
          <w:p w14:paraId="1D140604" w14:textId="77777777" w:rsidR="00D174B0" w:rsidRPr="00C21C74" w:rsidRDefault="00D174B0" w:rsidP="00A11934">
            <w:pPr>
              <w:rPr>
                <w:rFonts w:ascii="Arial" w:hAnsi="Arial" w:cs="Arial"/>
                <w:sz w:val="20"/>
                <w:szCs w:val="20"/>
              </w:rPr>
            </w:pPr>
            <w:r w:rsidRPr="00C21C74">
              <w:rPr>
                <w:rFonts w:ascii="Arial" w:hAnsi="Arial" w:cs="Arial"/>
                <w:sz w:val="20"/>
                <w:szCs w:val="20"/>
              </w:rPr>
              <w:t>Service Manager/Team Manager</w:t>
            </w:r>
          </w:p>
        </w:tc>
        <w:tc>
          <w:tcPr>
            <w:tcW w:w="1504" w:type="dxa"/>
          </w:tcPr>
          <w:p w14:paraId="24378293" w14:textId="77777777" w:rsidR="00D174B0" w:rsidRPr="00C21C74" w:rsidRDefault="00D174B0" w:rsidP="00A11934">
            <w:pPr>
              <w:rPr>
                <w:rFonts w:ascii="Arial" w:hAnsi="Arial" w:cs="Arial"/>
                <w:sz w:val="20"/>
                <w:szCs w:val="20"/>
              </w:rPr>
            </w:pPr>
            <w:r w:rsidRPr="00C21C74">
              <w:rPr>
                <w:rFonts w:ascii="Arial" w:hAnsi="Arial" w:cs="Arial"/>
                <w:sz w:val="20"/>
                <w:szCs w:val="20"/>
              </w:rPr>
              <w:t>2x yearly</w:t>
            </w:r>
          </w:p>
        </w:tc>
      </w:tr>
      <w:tr w:rsidR="00D174B0" w:rsidRPr="00D451D6" w14:paraId="0AB761C2" w14:textId="77777777" w:rsidTr="00A11934">
        <w:tc>
          <w:tcPr>
            <w:tcW w:w="1958" w:type="dxa"/>
          </w:tcPr>
          <w:p w14:paraId="08C5F898" w14:textId="77777777" w:rsidR="00D174B0" w:rsidRDefault="00D174B0" w:rsidP="00A11934">
            <w:pPr>
              <w:rPr>
                <w:rFonts w:ascii="Arial" w:hAnsi="Arial" w:cs="Arial"/>
                <w:sz w:val="20"/>
                <w:szCs w:val="20"/>
              </w:rPr>
            </w:pPr>
            <w:r w:rsidRPr="00C21C74">
              <w:rPr>
                <w:rFonts w:ascii="Arial" w:hAnsi="Arial" w:cs="Arial"/>
                <w:sz w:val="20"/>
                <w:szCs w:val="20"/>
              </w:rPr>
              <w:t xml:space="preserve">Full Service Away Day </w:t>
            </w:r>
          </w:p>
          <w:p w14:paraId="2DDE86EF" w14:textId="77777777" w:rsidR="00D174B0" w:rsidRPr="00C21C74" w:rsidRDefault="00D174B0" w:rsidP="00A11934">
            <w:pPr>
              <w:rPr>
                <w:rFonts w:ascii="Arial" w:hAnsi="Arial" w:cs="Arial"/>
                <w:sz w:val="20"/>
                <w:szCs w:val="20"/>
              </w:rPr>
            </w:pPr>
          </w:p>
        </w:tc>
        <w:tc>
          <w:tcPr>
            <w:tcW w:w="1671" w:type="dxa"/>
          </w:tcPr>
          <w:p w14:paraId="4CEB4824" w14:textId="77777777" w:rsidR="00D174B0" w:rsidRPr="00C21C74" w:rsidRDefault="00D174B0" w:rsidP="00A11934">
            <w:pPr>
              <w:rPr>
                <w:rFonts w:ascii="Arial" w:hAnsi="Arial" w:cs="Arial"/>
                <w:sz w:val="20"/>
                <w:szCs w:val="20"/>
              </w:rPr>
            </w:pPr>
            <w:r w:rsidRPr="00C21C74">
              <w:rPr>
                <w:rFonts w:ascii="Arial" w:hAnsi="Arial" w:cs="Arial"/>
                <w:sz w:val="20"/>
                <w:szCs w:val="20"/>
              </w:rPr>
              <w:t>Face to Face</w:t>
            </w:r>
          </w:p>
        </w:tc>
        <w:tc>
          <w:tcPr>
            <w:tcW w:w="2479" w:type="dxa"/>
          </w:tcPr>
          <w:p w14:paraId="793B6FF1" w14:textId="77777777" w:rsidR="00D174B0" w:rsidRPr="00C21C74" w:rsidRDefault="00D174B0" w:rsidP="00A11934">
            <w:pPr>
              <w:rPr>
                <w:rFonts w:ascii="Arial" w:hAnsi="Arial" w:cs="Arial"/>
                <w:sz w:val="20"/>
                <w:szCs w:val="20"/>
              </w:rPr>
            </w:pPr>
            <w:r>
              <w:rPr>
                <w:rFonts w:ascii="Arial" w:hAnsi="Arial" w:cs="Arial"/>
                <w:sz w:val="20"/>
                <w:szCs w:val="20"/>
              </w:rPr>
              <w:t>Sharing best practice</w:t>
            </w:r>
          </w:p>
        </w:tc>
        <w:tc>
          <w:tcPr>
            <w:tcW w:w="2312" w:type="dxa"/>
          </w:tcPr>
          <w:p w14:paraId="7842776B" w14:textId="77777777" w:rsidR="00D174B0" w:rsidRPr="00C21C74" w:rsidRDefault="00D174B0" w:rsidP="00A11934">
            <w:pPr>
              <w:rPr>
                <w:rFonts w:ascii="Arial" w:hAnsi="Arial" w:cs="Arial"/>
                <w:sz w:val="20"/>
                <w:szCs w:val="20"/>
              </w:rPr>
            </w:pPr>
            <w:r>
              <w:rPr>
                <w:rFonts w:ascii="Arial" w:hAnsi="Arial" w:cs="Arial"/>
                <w:sz w:val="20"/>
                <w:szCs w:val="20"/>
              </w:rPr>
              <w:t xml:space="preserve">HoS / Strategic Lead / Service Managers / </w:t>
            </w:r>
            <w:r w:rsidRPr="00C21C74">
              <w:rPr>
                <w:rFonts w:ascii="Arial" w:hAnsi="Arial" w:cs="Arial"/>
                <w:sz w:val="20"/>
                <w:szCs w:val="20"/>
              </w:rPr>
              <w:t>Teams</w:t>
            </w:r>
          </w:p>
        </w:tc>
        <w:tc>
          <w:tcPr>
            <w:tcW w:w="1504" w:type="dxa"/>
          </w:tcPr>
          <w:p w14:paraId="28EC4247" w14:textId="77777777" w:rsidR="00D174B0" w:rsidRPr="00C21C74" w:rsidRDefault="00D174B0" w:rsidP="00A11934">
            <w:pPr>
              <w:rPr>
                <w:rFonts w:ascii="Arial" w:hAnsi="Arial" w:cs="Arial"/>
                <w:sz w:val="20"/>
                <w:szCs w:val="20"/>
              </w:rPr>
            </w:pPr>
            <w:r w:rsidRPr="00C21C74">
              <w:rPr>
                <w:rFonts w:ascii="Arial" w:hAnsi="Arial" w:cs="Arial"/>
                <w:sz w:val="20"/>
                <w:szCs w:val="20"/>
              </w:rPr>
              <w:t>Yearly</w:t>
            </w:r>
          </w:p>
        </w:tc>
      </w:tr>
      <w:tr w:rsidR="00D174B0" w:rsidRPr="00D451D6" w14:paraId="7E06BE25" w14:textId="77777777" w:rsidTr="00A11934">
        <w:tc>
          <w:tcPr>
            <w:tcW w:w="1958" w:type="dxa"/>
          </w:tcPr>
          <w:p w14:paraId="382DF94A" w14:textId="77777777" w:rsidR="00D174B0" w:rsidRPr="00C21C74" w:rsidRDefault="00D174B0" w:rsidP="00A11934">
            <w:pPr>
              <w:rPr>
                <w:rFonts w:ascii="Arial" w:hAnsi="Arial" w:cs="Arial"/>
                <w:sz w:val="20"/>
                <w:szCs w:val="20"/>
              </w:rPr>
            </w:pPr>
            <w:r w:rsidRPr="00C21C74">
              <w:rPr>
                <w:rFonts w:ascii="Arial" w:hAnsi="Arial" w:cs="Arial"/>
                <w:sz w:val="20"/>
                <w:szCs w:val="20"/>
              </w:rPr>
              <w:t>Team Away Day</w:t>
            </w:r>
          </w:p>
        </w:tc>
        <w:tc>
          <w:tcPr>
            <w:tcW w:w="1671" w:type="dxa"/>
          </w:tcPr>
          <w:p w14:paraId="56C14CFF" w14:textId="77777777" w:rsidR="00D174B0" w:rsidRPr="00C21C74" w:rsidRDefault="00D174B0" w:rsidP="00A11934">
            <w:pPr>
              <w:rPr>
                <w:rFonts w:ascii="Arial" w:hAnsi="Arial" w:cs="Arial"/>
                <w:sz w:val="20"/>
                <w:szCs w:val="20"/>
              </w:rPr>
            </w:pPr>
            <w:r w:rsidRPr="00C21C74">
              <w:rPr>
                <w:rFonts w:ascii="Arial" w:hAnsi="Arial" w:cs="Arial"/>
                <w:sz w:val="20"/>
                <w:szCs w:val="20"/>
              </w:rPr>
              <w:t>Face to face</w:t>
            </w:r>
          </w:p>
        </w:tc>
        <w:tc>
          <w:tcPr>
            <w:tcW w:w="2479" w:type="dxa"/>
          </w:tcPr>
          <w:p w14:paraId="50B3A68E" w14:textId="77777777" w:rsidR="00D174B0" w:rsidRDefault="00D174B0" w:rsidP="00A11934">
            <w:pPr>
              <w:rPr>
                <w:rFonts w:ascii="Arial" w:hAnsi="Arial" w:cs="Arial"/>
                <w:sz w:val="20"/>
                <w:szCs w:val="20"/>
              </w:rPr>
            </w:pPr>
            <w:r w:rsidRPr="00C21C74">
              <w:rPr>
                <w:rFonts w:ascii="Arial" w:hAnsi="Arial" w:cs="Arial"/>
                <w:sz w:val="20"/>
                <w:szCs w:val="20"/>
              </w:rPr>
              <w:t>Building relationships, shared learning</w:t>
            </w:r>
            <w:r>
              <w:rPr>
                <w:rFonts w:ascii="Arial" w:hAnsi="Arial" w:cs="Arial"/>
                <w:sz w:val="20"/>
                <w:szCs w:val="20"/>
              </w:rPr>
              <w:t>.</w:t>
            </w:r>
          </w:p>
          <w:p w14:paraId="17098036" w14:textId="77777777" w:rsidR="00D174B0" w:rsidRPr="00C21C74" w:rsidRDefault="00D174B0" w:rsidP="00A11934">
            <w:pPr>
              <w:rPr>
                <w:rFonts w:ascii="Arial" w:hAnsi="Arial" w:cs="Arial"/>
                <w:sz w:val="20"/>
                <w:szCs w:val="20"/>
              </w:rPr>
            </w:pPr>
          </w:p>
        </w:tc>
        <w:tc>
          <w:tcPr>
            <w:tcW w:w="2312" w:type="dxa"/>
          </w:tcPr>
          <w:p w14:paraId="62885D4C" w14:textId="77777777" w:rsidR="00D174B0" w:rsidRPr="00C21C74" w:rsidRDefault="00D174B0" w:rsidP="00A11934">
            <w:pPr>
              <w:rPr>
                <w:rFonts w:ascii="Arial" w:hAnsi="Arial" w:cs="Arial"/>
                <w:sz w:val="20"/>
                <w:szCs w:val="20"/>
              </w:rPr>
            </w:pPr>
            <w:r w:rsidRPr="00C21C74">
              <w:rPr>
                <w:rFonts w:ascii="Arial" w:hAnsi="Arial" w:cs="Arial"/>
                <w:sz w:val="20"/>
                <w:szCs w:val="20"/>
              </w:rPr>
              <w:t xml:space="preserve">Teams  </w:t>
            </w:r>
          </w:p>
        </w:tc>
        <w:tc>
          <w:tcPr>
            <w:tcW w:w="1504" w:type="dxa"/>
          </w:tcPr>
          <w:p w14:paraId="247029F7" w14:textId="77777777" w:rsidR="00D174B0" w:rsidRPr="00C21C74" w:rsidRDefault="00D174B0" w:rsidP="00A11934">
            <w:pPr>
              <w:rPr>
                <w:rFonts w:ascii="Arial" w:hAnsi="Arial" w:cs="Arial"/>
                <w:sz w:val="20"/>
                <w:szCs w:val="20"/>
              </w:rPr>
            </w:pPr>
            <w:r w:rsidRPr="00C21C74">
              <w:rPr>
                <w:rFonts w:ascii="Arial" w:hAnsi="Arial" w:cs="Arial"/>
                <w:sz w:val="20"/>
                <w:szCs w:val="20"/>
              </w:rPr>
              <w:t>As required</w:t>
            </w:r>
          </w:p>
        </w:tc>
      </w:tr>
      <w:tr w:rsidR="00D174B0" w:rsidRPr="00D451D6" w14:paraId="6D5299D3" w14:textId="77777777" w:rsidTr="00A11934">
        <w:tc>
          <w:tcPr>
            <w:tcW w:w="1958" w:type="dxa"/>
          </w:tcPr>
          <w:p w14:paraId="63B99457" w14:textId="77777777" w:rsidR="00D174B0" w:rsidRPr="00C21C74" w:rsidRDefault="00D174B0" w:rsidP="00A11934">
            <w:pPr>
              <w:rPr>
                <w:rFonts w:ascii="Arial" w:hAnsi="Arial" w:cs="Arial"/>
                <w:sz w:val="20"/>
                <w:szCs w:val="20"/>
              </w:rPr>
            </w:pPr>
            <w:r w:rsidRPr="00C21C74">
              <w:rPr>
                <w:rFonts w:ascii="Arial" w:hAnsi="Arial" w:cs="Arial"/>
                <w:sz w:val="20"/>
                <w:szCs w:val="20"/>
              </w:rPr>
              <w:t xml:space="preserve">Planned programme of </w:t>
            </w:r>
            <w:r w:rsidRPr="00C21C74">
              <w:rPr>
                <w:rFonts w:ascii="Arial" w:hAnsi="Arial" w:cs="Arial"/>
                <w:sz w:val="20"/>
                <w:szCs w:val="20"/>
              </w:rPr>
              <w:lastRenderedPageBreak/>
              <w:t>practitioner office visits</w:t>
            </w:r>
          </w:p>
        </w:tc>
        <w:tc>
          <w:tcPr>
            <w:tcW w:w="1671" w:type="dxa"/>
          </w:tcPr>
          <w:p w14:paraId="617CB408" w14:textId="77777777" w:rsidR="00D174B0" w:rsidRPr="00C21C74" w:rsidRDefault="00D174B0" w:rsidP="00A11934">
            <w:pPr>
              <w:rPr>
                <w:rFonts w:ascii="Arial" w:hAnsi="Arial" w:cs="Arial"/>
                <w:sz w:val="20"/>
                <w:szCs w:val="20"/>
              </w:rPr>
            </w:pPr>
            <w:r w:rsidRPr="00C21C74">
              <w:rPr>
                <w:rFonts w:ascii="Arial" w:hAnsi="Arial" w:cs="Arial"/>
                <w:sz w:val="20"/>
                <w:szCs w:val="20"/>
              </w:rPr>
              <w:lastRenderedPageBreak/>
              <w:t>Face to face</w:t>
            </w:r>
          </w:p>
        </w:tc>
        <w:tc>
          <w:tcPr>
            <w:tcW w:w="2479" w:type="dxa"/>
          </w:tcPr>
          <w:p w14:paraId="08137C5D" w14:textId="77777777" w:rsidR="00D174B0" w:rsidRPr="00C21C74" w:rsidRDefault="00D174B0" w:rsidP="00A11934">
            <w:pPr>
              <w:rPr>
                <w:rFonts w:ascii="Arial" w:hAnsi="Arial" w:cs="Arial"/>
                <w:sz w:val="20"/>
                <w:szCs w:val="20"/>
              </w:rPr>
            </w:pPr>
            <w:r w:rsidRPr="00C21C74">
              <w:rPr>
                <w:rFonts w:ascii="Arial" w:hAnsi="Arial" w:cs="Arial"/>
                <w:sz w:val="20"/>
                <w:szCs w:val="20"/>
              </w:rPr>
              <w:t xml:space="preserve">To provide visible and accessible leadership to staff, talking to staff to </w:t>
            </w:r>
            <w:r w:rsidRPr="00C21C74">
              <w:rPr>
                <w:rFonts w:ascii="Arial" w:hAnsi="Arial" w:cs="Arial"/>
                <w:sz w:val="20"/>
                <w:szCs w:val="20"/>
              </w:rPr>
              <w:lastRenderedPageBreak/>
              <w:t>gain deeper insight into their work as well as enhancing management oversight.</w:t>
            </w:r>
          </w:p>
          <w:p w14:paraId="6E96AD03" w14:textId="77777777" w:rsidR="00D174B0" w:rsidRPr="00C21C74" w:rsidRDefault="00D174B0" w:rsidP="00A11934">
            <w:pPr>
              <w:rPr>
                <w:rFonts w:ascii="Arial" w:hAnsi="Arial" w:cs="Arial"/>
                <w:sz w:val="20"/>
                <w:szCs w:val="20"/>
              </w:rPr>
            </w:pPr>
          </w:p>
        </w:tc>
        <w:tc>
          <w:tcPr>
            <w:tcW w:w="2312" w:type="dxa"/>
          </w:tcPr>
          <w:p w14:paraId="257832E5" w14:textId="77777777" w:rsidR="00D174B0" w:rsidRPr="00C21C74" w:rsidRDefault="00D174B0" w:rsidP="00A11934">
            <w:pPr>
              <w:rPr>
                <w:rFonts w:ascii="Arial" w:hAnsi="Arial" w:cs="Arial"/>
                <w:sz w:val="20"/>
                <w:szCs w:val="20"/>
              </w:rPr>
            </w:pPr>
            <w:r w:rsidRPr="00C21C74">
              <w:rPr>
                <w:rFonts w:ascii="Arial" w:hAnsi="Arial" w:cs="Arial"/>
                <w:sz w:val="20"/>
                <w:szCs w:val="20"/>
              </w:rPr>
              <w:lastRenderedPageBreak/>
              <w:t>Strategic Lead, Service managers</w:t>
            </w:r>
          </w:p>
        </w:tc>
        <w:tc>
          <w:tcPr>
            <w:tcW w:w="1504" w:type="dxa"/>
          </w:tcPr>
          <w:p w14:paraId="0F4536C3" w14:textId="77777777" w:rsidR="00D174B0" w:rsidRPr="00C21C74" w:rsidRDefault="00D174B0" w:rsidP="00A11934">
            <w:pPr>
              <w:rPr>
                <w:rFonts w:ascii="Arial" w:hAnsi="Arial" w:cs="Arial"/>
                <w:sz w:val="20"/>
                <w:szCs w:val="20"/>
              </w:rPr>
            </w:pPr>
            <w:r w:rsidRPr="00C21C74">
              <w:rPr>
                <w:rFonts w:ascii="Arial" w:hAnsi="Arial" w:cs="Arial"/>
                <w:sz w:val="20"/>
                <w:szCs w:val="20"/>
              </w:rPr>
              <w:t>Quarterly</w:t>
            </w:r>
          </w:p>
        </w:tc>
      </w:tr>
    </w:tbl>
    <w:p w14:paraId="14E41C55" w14:textId="77777777" w:rsidR="00D174B0" w:rsidRDefault="00D174B0" w:rsidP="00D174B0">
      <w:pPr>
        <w:rPr>
          <w:rFonts w:ascii="Arial" w:hAnsi="Arial" w:cs="Arial"/>
        </w:rPr>
      </w:pPr>
    </w:p>
    <w:p w14:paraId="0E1F92EB" w14:textId="77777777" w:rsidR="00D174B0" w:rsidRDefault="00D174B0" w:rsidP="00D174B0">
      <w:pPr>
        <w:rPr>
          <w:rFonts w:ascii="Arial" w:hAnsi="Arial" w:cs="Arial"/>
        </w:rPr>
      </w:pPr>
    </w:p>
    <w:tbl>
      <w:tblPr>
        <w:tblStyle w:val="TableGrid"/>
        <w:tblW w:w="9924" w:type="dxa"/>
        <w:tblInd w:w="-431" w:type="dxa"/>
        <w:tblLook w:val="04A0" w:firstRow="1" w:lastRow="0" w:firstColumn="1" w:lastColumn="0" w:noHBand="0" w:noVBand="1"/>
      </w:tblPr>
      <w:tblGrid>
        <w:gridCol w:w="2535"/>
        <w:gridCol w:w="1535"/>
        <w:gridCol w:w="2361"/>
        <w:gridCol w:w="1991"/>
        <w:gridCol w:w="1502"/>
      </w:tblGrid>
      <w:tr w:rsidR="00D174B0" w:rsidRPr="00670D08" w14:paraId="6B526119" w14:textId="77777777" w:rsidTr="00A11934">
        <w:tc>
          <w:tcPr>
            <w:tcW w:w="9924" w:type="dxa"/>
            <w:gridSpan w:val="5"/>
            <w:shd w:val="clear" w:color="auto" w:fill="31849B" w:themeFill="accent5" w:themeFillShade="BF"/>
          </w:tcPr>
          <w:p w14:paraId="6C53F106" w14:textId="77777777" w:rsidR="00D174B0" w:rsidRPr="00670D08" w:rsidRDefault="00D174B0" w:rsidP="00A11934">
            <w:pPr>
              <w:jc w:val="center"/>
              <w:rPr>
                <w:rFonts w:ascii="Arial" w:hAnsi="Arial" w:cs="Arial"/>
                <w:b/>
                <w:bCs/>
                <w:sz w:val="28"/>
                <w:szCs w:val="28"/>
              </w:rPr>
            </w:pPr>
            <w:r>
              <w:rPr>
                <w:rFonts w:ascii="Arial" w:hAnsi="Arial" w:cs="Arial"/>
                <w:b/>
                <w:bCs/>
                <w:sz w:val="28"/>
                <w:szCs w:val="28"/>
              </w:rPr>
              <w:t>Learning and Early Support</w:t>
            </w:r>
          </w:p>
        </w:tc>
      </w:tr>
      <w:tr w:rsidR="00D174B0" w:rsidRPr="00670D08" w14:paraId="5440E4CD" w14:textId="77777777" w:rsidTr="00A11934">
        <w:tc>
          <w:tcPr>
            <w:tcW w:w="9924" w:type="dxa"/>
            <w:gridSpan w:val="5"/>
            <w:shd w:val="clear" w:color="auto" w:fill="92CDDC" w:themeFill="accent5" w:themeFillTint="99"/>
          </w:tcPr>
          <w:p w14:paraId="5263E7E7" w14:textId="77777777" w:rsidR="00D174B0" w:rsidRDefault="00D174B0" w:rsidP="00A11934">
            <w:pPr>
              <w:jc w:val="center"/>
              <w:rPr>
                <w:rFonts w:ascii="Arial" w:hAnsi="Arial" w:cs="Arial"/>
                <w:b/>
                <w:bCs/>
                <w:sz w:val="28"/>
                <w:szCs w:val="28"/>
              </w:rPr>
            </w:pPr>
            <w:r>
              <w:rPr>
                <w:rFonts w:ascii="Arial" w:hAnsi="Arial" w:cs="Arial"/>
                <w:b/>
                <w:bCs/>
                <w:sz w:val="28"/>
                <w:szCs w:val="28"/>
              </w:rPr>
              <w:t>Education Safeguarding &amp; Inclusion</w:t>
            </w:r>
          </w:p>
          <w:p w14:paraId="5DC47171" w14:textId="77777777" w:rsidR="00D174B0" w:rsidRPr="00670D08" w:rsidRDefault="00D174B0" w:rsidP="00A11934">
            <w:pPr>
              <w:jc w:val="center"/>
              <w:rPr>
                <w:rFonts w:ascii="Arial" w:hAnsi="Arial" w:cs="Arial"/>
                <w:b/>
                <w:bCs/>
                <w:sz w:val="28"/>
                <w:szCs w:val="28"/>
              </w:rPr>
            </w:pPr>
            <w:r>
              <w:rPr>
                <w:rFonts w:ascii="Arial" w:hAnsi="Arial" w:cs="Arial"/>
                <w:b/>
                <w:bCs/>
                <w:sz w:val="28"/>
                <w:szCs w:val="28"/>
              </w:rPr>
              <w:t>Alternative Provision</w:t>
            </w:r>
          </w:p>
        </w:tc>
      </w:tr>
      <w:tr w:rsidR="00D174B0" w:rsidRPr="00670D08" w14:paraId="106E179D" w14:textId="77777777" w:rsidTr="00A11934">
        <w:tc>
          <w:tcPr>
            <w:tcW w:w="2535" w:type="dxa"/>
            <w:shd w:val="clear" w:color="auto" w:fill="DAEEF3" w:themeFill="accent5" w:themeFillTint="33"/>
          </w:tcPr>
          <w:p w14:paraId="589663C3" w14:textId="77777777" w:rsidR="00D174B0" w:rsidRPr="00670D08" w:rsidRDefault="00D174B0" w:rsidP="00A11934">
            <w:pPr>
              <w:jc w:val="center"/>
              <w:rPr>
                <w:rFonts w:ascii="Arial" w:hAnsi="Arial" w:cs="Arial"/>
                <w:b/>
                <w:bCs/>
                <w:sz w:val="22"/>
                <w:szCs w:val="22"/>
              </w:rPr>
            </w:pPr>
            <w:r w:rsidRPr="00670D08">
              <w:rPr>
                <w:rFonts w:ascii="Arial" w:hAnsi="Arial" w:cs="Arial"/>
                <w:b/>
                <w:bCs/>
                <w:sz w:val="22"/>
                <w:szCs w:val="22"/>
              </w:rPr>
              <w:t>Activity</w:t>
            </w:r>
          </w:p>
          <w:p w14:paraId="1C7E2122" w14:textId="77777777" w:rsidR="00D174B0" w:rsidRPr="00670D08" w:rsidRDefault="00D174B0" w:rsidP="00A11934">
            <w:pPr>
              <w:jc w:val="center"/>
              <w:rPr>
                <w:rFonts w:ascii="Arial" w:hAnsi="Arial" w:cs="Arial"/>
                <w:b/>
                <w:bCs/>
                <w:sz w:val="22"/>
                <w:szCs w:val="22"/>
              </w:rPr>
            </w:pPr>
            <w:r w:rsidRPr="00670D08">
              <w:rPr>
                <w:rFonts w:ascii="Arial" w:hAnsi="Arial" w:cs="Arial"/>
                <w:b/>
                <w:bCs/>
                <w:sz w:val="22"/>
                <w:szCs w:val="22"/>
              </w:rPr>
              <w:t>(What)</w:t>
            </w:r>
          </w:p>
        </w:tc>
        <w:tc>
          <w:tcPr>
            <w:tcW w:w="1535" w:type="dxa"/>
            <w:shd w:val="clear" w:color="auto" w:fill="DAEEF3" w:themeFill="accent5" w:themeFillTint="33"/>
          </w:tcPr>
          <w:p w14:paraId="2DC9E168" w14:textId="77777777" w:rsidR="00D174B0" w:rsidRPr="00670D08" w:rsidRDefault="00D174B0" w:rsidP="00A11934">
            <w:pPr>
              <w:jc w:val="center"/>
              <w:rPr>
                <w:rFonts w:ascii="Arial" w:hAnsi="Arial" w:cs="Arial"/>
                <w:b/>
                <w:bCs/>
                <w:sz w:val="22"/>
                <w:szCs w:val="22"/>
              </w:rPr>
            </w:pPr>
            <w:r w:rsidRPr="00670D08">
              <w:rPr>
                <w:rFonts w:ascii="Arial" w:hAnsi="Arial" w:cs="Arial"/>
                <w:b/>
                <w:bCs/>
                <w:sz w:val="22"/>
                <w:szCs w:val="22"/>
              </w:rPr>
              <w:t>How</w:t>
            </w:r>
          </w:p>
        </w:tc>
        <w:tc>
          <w:tcPr>
            <w:tcW w:w="2361" w:type="dxa"/>
            <w:shd w:val="clear" w:color="auto" w:fill="DAEEF3" w:themeFill="accent5" w:themeFillTint="33"/>
          </w:tcPr>
          <w:p w14:paraId="34D91445" w14:textId="77777777" w:rsidR="00D174B0" w:rsidRPr="00670D08" w:rsidRDefault="00D174B0" w:rsidP="00A11934">
            <w:pPr>
              <w:jc w:val="center"/>
              <w:rPr>
                <w:rFonts w:ascii="Arial" w:hAnsi="Arial" w:cs="Arial"/>
                <w:b/>
                <w:bCs/>
                <w:sz w:val="22"/>
                <w:szCs w:val="22"/>
              </w:rPr>
            </w:pPr>
            <w:r w:rsidRPr="00670D08">
              <w:rPr>
                <w:rFonts w:ascii="Arial" w:hAnsi="Arial" w:cs="Arial"/>
                <w:b/>
                <w:bCs/>
                <w:sz w:val="22"/>
                <w:szCs w:val="22"/>
              </w:rPr>
              <w:t>Purpose</w:t>
            </w:r>
          </w:p>
          <w:p w14:paraId="06EB6B78" w14:textId="77777777" w:rsidR="00D174B0" w:rsidRPr="00670D08" w:rsidRDefault="00D174B0" w:rsidP="00A11934">
            <w:pPr>
              <w:jc w:val="center"/>
              <w:rPr>
                <w:rFonts w:ascii="Arial" w:hAnsi="Arial" w:cs="Arial"/>
                <w:b/>
                <w:bCs/>
                <w:sz w:val="22"/>
                <w:szCs w:val="22"/>
              </w:rPr>
            </w:pPr>
            <w:r w:rsidRPr="00670D08">
              <w:rPr>
                <w:rFonts w:ascii="Arial" w:hAnsi="Arial" w:cs="Arial"/>
                <w:b/>
                <w:bCs/>
                <w:sz w:val="22"/>
                <w:szCs w:val="22"/>
              </w:rPr>
              <w:t>(Why)</w:t>
            </w:r>
          </w:p>
        </w:tc>
        <w:tc>
          <w:tcPr>
            <w:tcW w:w="1991" w:type="dxa"/>
            <w:shd w:val="clear" w:color="auto" w:fill="DAEEF3" w:themeFill="accent5" w:themeFillTint="33"/>
          </w:tcPr>
          <w:p w14:paraId="10868A40" w14:textId="77777777" w:rsidR="00D174B0" w:rsidRPr="00670D08" w:rsidRDefault="00D174B0" w:rsidP="00A11934">
            <w:pPr>
              <w:jc w:val="center"/>
              <w:rPr>
                <w:rFonts w:ascii="Arial" w:hAnsi="Arial" w:cs="Arial"/>
                <w:b/>
                <w:bCs/>
                <w:sz w:val="22"/>
                <w:szCs w:val="22"/>
              </w:rPr>
            </w:pPr>
            <w:r w:rsidRPr="00670D08">
              <w:rPr>
                <w:rFonts w:ascii="Arial" w:hAnsi="Arial" w:cs="Arial"/>
                <w:b/>
                <w:bCs/>
                <w:sz w:val="22"/>
                <w:szCs w:val="22"/>
              </w:rPr>
              <w:t>Lead</w:t>
            </w:r>
          </w:p>
          <w:p w14:paraId="147280CF" w14:textId="77777777" w:rsidR="00D174B0" w:rsidRPr="00670D08" w:rsidRDefault="00D174B0" w:rsidP="00A11934">
            <w:pPr>
              <w:jc w:val="center"/>
              <w:rPr>
                <w:rFonts w:ascii="Arial" w:hAnsi="Arial" w:cs="Arial"/>
                <w:b/>
                <w:bCs/>
                <w:sz w:val="22"/>
                <w:szCs w:val="22"/>
              </w:rPr>
            </w:pPr>
            <w:r w:rsidRPr="00670D08">
              <w:rPr>
                <w:rFonts w:ascii="Arial" w:hAnsi="Arial" w:cs="Arial"/>
                <w:b/>
                <w:bCs/>
                <w:sz w:val="22"/>
                <w:szCs w:val="22"/>
              </w:rPr>
              <w:t>(Who)</w:t>
            </w:r>
          </w:p>
        </w:tc>
        <w:tc>
          <w:tcPr>
            <w:tcW w:w="1502" w:type="dxa"/>
            <w:shd w:val="clear" w:color="auto" w:fill="DAEEF3" w:themeFill="accent5" w:themeFillTint="33"/>
          </w:tcPr>
          <w:p w14:paraId="07C44A96" w14:textId="77777777" w:rsidR="00D174B0" w:rsidRPr="00670D08" w:rsidRDefault="00D174B0" w:rsidP="00A11934">
            <w:pPr>
              <w:jc w:val="center"/>
              <w:rPr>
                <w:rFonts w:ascii="Arial" w:hAnsi="Arial" w:cs="Arial"/>
                <w:b/>
                <w:bCs/>
                <w:sz w:val="22"/>
                <w:szCs w:val="22"/>
              </w:rPr>
            </w:pPr>
            <w:r w:rsidRPr="00670D08">
              <w:rPr>
                <w:rFonts w:ascii="Arial" w:hAnsi="Arial" w:cs="Arial"/>
                <w:b/>
                <w:bCs/>
                <w:sz w:val="22"/>
                <w:szCs w:val="22"/>
              </w:rPr>
              <w:t>Frequency (When)</w:t>
            </w:r>
          </w:p>
        </w:tc>
      </w:tr>
      <w:tr w:rsidR="00D174B0" w:rsidRPr="006F43FC" w14:paraId="29A8A738" w14:textId="77777777" w:rsidTr="00A11934">
        <w:tc>
          <w:tcPr>
            <w:tcW w:w="2535" w:type="dxa"/>
          </w:tcPr>
          <w:p w14:paraId="6A8CA192" w14:textId="77777777" w:rsidR="00D174B0" w:rsidRPr="00B252EF" w:rsidRDefault="00D174B0" w:rsidP="00A11934">
            <w:pPr>
              <w:rPr>
                <w:rFonts w:ascii="Arial" w:hAnsi="Arial" w:cs="Arial"/>
                <w:sz w:val="20"/>
                <w:szCs w:val="20"/>
              </w:rPr>
            </w:pPr>
            <w:r w:rsidRPr="00B252EF">
              <w:rPr>
                <w:rFonts w:ascii="Arial" w:hAnsi="Arial" w:cs="Arial"/>
                <w:sz w:val="20"/>
                <w:szCs w:val="20"/>
              </w:rPr>
              <w:t>Half Day setting visits</w:t>
            </w:r>
          </w:p>
        </w:tc>
        <w:tc>
          <w:tcPr>
            <w:tcW w:w="1535" w:type="dxa"/>
          </w:tcPr>
          <w:p w14:paraId="301F5F71" w14:textId="77777777" w:rsidR="00D174B0" w:rsidRPr="00B252EF" w:rsidRDefault="00D174B0" w:rsidP="00A11934">
            <w:pPr>
              <w:rPr>
                <w:rFonts w:ascii="Arial" w:hAnsi="Arial" w:cs="Arial"/>
                <w:sz w:val="20"/>
                <w:szCs w:val="20"/>
              </w:rPr>
            </w:pPr>
            <w:r w:rsidRPr="00B252EF">
              <w:rPr>
                <w:rStyle w:val="normaltextrun"/>
                <w:rFonts w:ascii="Arial" w:hAnsi="Arial" w:cs="Arial"/>
                <w:color w:val="000000"/>
                <w:sz w:val="20"/>
                <w:szCs w:val="20"/>
                <w:shd w:val="clear" w:color="auto" w:fill="FFFFFF"/>
              </w:rPr>
              <w:t>Face to Face visits to Alternative Provision Settings</w:t>
            </w:r>
          </w:p>
        </w:tc>
        <w:tc>
          <w:tcPr>
            <w:tcW w:w="2361" w:type="dxa"/>
          </w:tcPr>
          <w:p w14:paraId="3E9D4020" w14:textId="77777777" w:rsidR="00D174B0" w:rsidRPr="00B252EF" w:rsidRDefault="00D174B0" w:rsidP="00A11934">
            <w:pPr>
              <w:pStyle w:val="paragraph"/>
              <w:spacing w:before="0" w:beforeAutospacing="0" w:after="0" w:afterAutospacing="0"/>
              <w:textAlignment w:val="baseline"/>
              <w:rPr>
                <w:rFonts w:ascii="Arial" w:hAnsi="Arial" w:cs="Arial"/>
                <w:sz w:val="20"/>
                <w:szCs w:val="20"/>
              </w:rPr>
            </w:pPr>
            <w:r w:rsidRPr="00B252EF">
              <w:rPr>
                <w:rFonts w:ascii="Arial" w:hAnsi="Arial" w:cs="Arial"/>
                <w:sz w:val="20"/>
                <w:szCs w:val="20"/>
              </w:rPr>
              <w:t>Monitoring of provision and outcomes against QA framework (based on OFSTED Framework)</w:t>
            </w:r>
          </w:p>
        </w:tc>
        <w:tc>
          <w:tcPr>
            <w:tcW w:w="1991" w:type="dxa"/>
          </w:tcPr>
          <w:p w14:paraId="31B1EFCE" w14:textId="77777777" w:rsidR="00D174B0" w:rsidRPr="00B252EF" w:rsidRDefault="00D174B0" w:rsidP="00A11934">
            <w:pPr>
              <w:rPr>
                <w:rFonts w:ascii="Arial" w:hAnsi="Arial" w:cs="Arial"/>
                <w:sz w:val="20"/>
                <w:szCs w:val="20"/>
              </w:rPr>
            </w:pPr>
            <w:r w:rsidRPr="00B252EF">
              <w:rPr>
                <w:rFonts w:ascii="Arial" w:hAnsi="Arial" w:cs="Arial"/>
                <w:sz w:val="20"/>
                <w:szCs w:val="20"/>
              </w:rPr>
              <w:t>Strategic Lead for AP / HoS ESI</w:t>
            </w:r>
          </w:p>
        </w:tc>
        <w:tc>
          <w:tcPr>
            <w:tcW w:w="1502" w:type="dxa"/>
          </w:tcPr>
          <w:p w14:paraId="1249860F" w14:textId="77777777" w:rsidR="00D174B0" w:rsidRPr="00B252EF" w:rsidRDefault="00D174B0" w:rsidP="00A11934">
            <w:pPr>
              <w:rPr>
                <w:rFonts w:ascii="Arial" w:hAnsi="Arial" w:cs="Arial"/>
                <w:sz w:val="20"/>
                <w:szCs w:val="20"/>
              </w:rPr>
            </w:pPr>
            <w:r w:rsidRPr="00B252EF">
              <w:rPr>
                <w:rStyle w:val="normaltextrun"/>
                <w:rFonts w:ascii="Arial" w:hAnsi="Arial" w:cs="Arial"/>
                <w:color w:val="000000"/>
                <w:sz w:val="20"/>
                <w:szCs w:val="20"/>
                <w:shd w:val="clear" w:color="auto" w:fill="FFFFFF"/>
              </w:rPr>
              <w:t>Annually </w:t>
            </w:r>
            <w:r w:rsidRPr="00B252EF">
              <w:rPr>
                <w:rStyle w:val="eop"/>
                <w:rFonts w:ascii="Arial" w:hAnsi="Arial" w:cs="Arial"/>
                <w:color w:val="000000"/>
                <w:sz w:val="20"/>
                <w:szCs w:val="20"/>
                <w:shd w:val="clear" w:color="auto" w:fill="FFFFFF"/>
              </w:rPr>
              <w:t> </w:t>
            </w:r>
          </w:p>
        </w:tc>
      </w:tr>
      <w:tr w:rsidR="00D174B0" w:rsidRPr="006F43FC" w14:paraId="19FB5C84" w14:textId="77777777" w:rsidTr="00A11934">
        <w:tc>
          <w:tcPr>
            <w:tcW w:w="2535" w:type="dxa"/>
          </w:tcPr>
          <w:p w14:paraId="4623EAE8" w14:textId="77777777" w:rsidR="00D174B0" w:rsidRPr="00B252EF" w:rsidRDefault="00D174B0" w:rsidP="00A11934">
            <w:pPr>
              <w:rPr>
                <w:rFonts w:ascii="Arial" w:hAnsi="Arial" w:cs="Arial"/>
                <w:sz w:val="20"/>
                <w:szCs w:val="20"/>
              </w:rPr>
            </w:pPr>
            <w:r>
              <w:rPr>
                <w:rFonts w:ascii="Arial" w:hAnsi="Arial" w:cs="Arial"/>
                <w:sz w:val="20"/>
                <w:szCs w:val="20"/>
              </w:rPr>
              <w:t>Attendance monitoring</w:t>
            </w:r>
          </w:p>
        </w:tc>
        <w:tc>
          <w:tcPr>
            <w:tcW w:w="1535" w:type="dxa"/>
          </w:tcPr>
          <w:p w14:paraId="6AF79EC5" w14:textId="77777777" w:rsidR="00D174B0" w:rsidRPr="00B252EF" w:rsidRDefault="00D174B0" w:rsidP="00A11934">
            <w:pPr>
              <w:rPr>
                <w:rStyle w:val="normaltextrun"/>
                <w:rFonts w:ascii="Arial" w:hAnsi="Arial" w:cs="Arial"/>
                <w:color w:val="000000"/>
                <w:sz w:val="20"/>
                <w:szCs w:val="20"/>
                <w:shd w:val="clear" w:color="auto" w:fill="FFFFFF"/>
              </w:rPr>
            </w:pPr>
            <w:r>
              <w:rPr>
                <w:rStyle w:val="normaltextrun"/>
                <w:rFonts w:ascii="Arial" w:hAnsi="Arial" w:cs="Arial"/>
                <w:color w:val="000000"/>
                <w:sz w:val="20"/>
                <w:szCs w:val="20"/>
                <w:shd w:val="clear" w:color="auto" w:fill="FFFFFF"/>
              </w:rPr>
              <w:t>Email return</w:t>
            </w:r>
          </w:p>
        </w:tc>
        <w:tc>
          <w:tcPr>
            <w:tcW w:w="2361" w:type="dxa"/>
          </w:tcPr>
          <w:p w14:paraId="3892D943" w14:textId="77777777" w:rsidR="00D174B0" w:rsidRPr="00B252EF" w:rsidRDefault="00D174B0" w:rsidP="00A11934">
            <w:pPr>
              <w:pStyle w:val="paragraph"/>
              <w:spacing w:before="0" w:beforeAutospacing="0" w:after="0" w:afterAutospacing="0"/>
              <w:textAlignment w:val="baseline"/>
              <w:rPr>
                <w:rFonts w:ascii="Arial" w:hAnsi="Arial" w:cs="Arial"/>
                <w:sz w:val="20"/>
                <w:szCs w:val="20"/>
              </w:rPr>
            </w:pPr>
            <w:r>
              <w:rPr>
                <w:rFonts w:ascii="Arial" w:hAnsi="Arial" w:cs="Arial"/>
                <w:sz w:val="20"/>
                <w:szCs w:val="20"/>
              </w:rPr>
              <w:t>Monitoring of attendance of CYP</w:t>
            </w:r>
          </w:p>
        </w:tc>
        <w:tc>
          <w:tcPr>
            <w:tcW w:w="1991" w:type="dxa"/>
          </w:tcPr>
          <w:p w14:paraId="74A5B62E" w14:textId="77777777" w:rsidR="00D174B0" w:rsidRPr="00B252EF" w:rsidRDefault="00D174B0" w:rsidP="00A11934">
            <w:pPr>
              <w:rPr>
                <w:rFonts w:ascii="Arial" w:hAnsi="Arial" w:cs="Arial"/>
                <w:sz w:val="20"/>
                <w:szCs w:val="20"/>
              </w:rPr>
            </w:pPr>
            <w:r w:rsidRPr="00B252EF">
              <w:rPr>
                <w:rFonts w:ascii="Arial" w:hAnsi="Arial" w:cs="Arial"/>
                <w:sz w:val="20"/>
                <w:szCs w:val="20"/>
              </w:rPr>
              <w:t>APs / Strategic Lead for AP</w:t>
            </w:r>
          </w:p>
        </w:tc>
        <w:tc>
          <w:tcPr>
            <w:tcW w:w="1502" w:type="dxa"/>
          </w:tcPr>
          <w:p w14:paraId="144AF08F" w14:textId="77777777" w:rsidR="00D174B0" w:rsidRPr="00B252EF" w:rsidRDefault="00D174B0" w:rsidP="00A11934">
            <w:pPr>
              <w:rPr>
                <w:rStyle w:val="normaltextrun"/>
                <w:rFonts w:ascii="Arial" w:hAnsi="Arial" w:cs="Arial"/>
                <w:color w:val="000000"/>
                <w:sz w:val="20"/>
                <w:szCs w:val="20"/>
                <w:shd w:val="clear" w:color="auto" w:fill="FFFFFF"/>
              </w:rPr>
            </w:pPr>
            <w:r w:rsidRPr="00B252EF">
              <w:rPr>
                <w:rStyle w:val="normaltextrun"/>
                <w:rFonts w:ascii="Arial" w:hAnsi="Arial" w:cs="Arial"/>
                <w:color w:val="000000"/>
                <w:sz w:val="20"/>
                <w:szCs w:val="20"/>
                <w:shd w:val="clear" w:color="auto" w:fill="FFFFFF"/>
              </w:rPr>
              <w:t>Monthly</w:t>
            </w:r>
          </w:p>
        </w:tc>
      </w:tr>
      <w:tr w:rsidR="00D174B0" w:rsidRPr="006F43FC" w14:paraId="3926A2C0" w14:textId="77777777" w:rsidTr="00A11934">
        <w:tc>
          <w:tcPr>
            <w:tcW w:w="2535" w:type="dxa"/>
          </w:tcPr>
          <w:p w14:paraId="5B190121" w14:textId="77777777" w:rsidR="00D174B0" w:rsidRDefault="00D174B0" w:rsidP="00A11934">
            <w:pPr>
              <w:rPr>
                <w:rFonts w:ascii="Arial" w:hAnsi="Arial" w:cs="Arial"/>
                <w:sz w:val="20"/>
                <w:szCs w:val="20"/>
              </w:rPr>
            </w:pPr>
            <w:r>
              <w:rPr>
                <w:rFonts w:ascii="Arial" w:hAnsi="Arial" w:cs="Arial"/>
                <w:sz w:val="20"/>
                <w:szCs w:val="20"/>
              </w:rPr>
              <w:t>Outcomes monitoring / KPI reports</w:t>
            </w:r>
          </w:p>
        </w:tc>
        <w:tc>
          <w:tcPr>
            <w:tcW w:w="1535" w:type="dxa"/>
          </w:tcPr>
          <w:p w14:paraId="694D2C46" w14:textId="77777777" w:rsidR="00D174B0" w:rsidRDefault="00D174B0" w:rsidP="00A11934">
            <w:pPr>
              <w:rPr>
                <w:rStyle w:val="normaltextrun"/>
                <w:rFonts w:ascii="Arial" w:hAnsi="Arial" w:cs="Arial"/>
                <w:color w:val="000000"/>
                <w:sz w:val="20"/>
                <w:szCs w:val="20"/>
                <w:shd w:val="clear" w:color="auto" w:fill="FFFFFF"/>
              </w:rPr>
            </w:pPr>
            <w:r>
              <w:rPr>
                <w:rStyle w:val="normaltextrun"/>
                <w:rFonts w:ascii="Arial" w:hAnsi="Arial" w:cs="Arial"/>
                <w:color w:val="000000"/>
                <w:sz w:val="20"/>
                <w:szCs w:val="20"/>
                <w:shd w:val="clear" w:color="auto" w:fill="FFFFFF"/>
              </w:rPr>
              <w:t>E</w:t>
            </w:r>
            <w:r>
              <w:rPr>
                <w:rStyle w:val="normaltextrun"/>
                <w:color w:val="000000"/>
                <w:shd w:val="clear" w:color="auto" w:fill="FFFFFF"/>
              </w:rPr>
              <w:t>mail return</w:t>
            </w:r>
          </w:p>
        </w:tc>
        <w:tc>
          <w:tcPr>
            <w:tcW w:w="2361" w:type="dxa"/>
          </w:tcPr>
          <w:p w14:paraId="50A858BD" w14:textId="77777777" w:rsidR="00D174B0" w:rsidRDefault="00D174B0" w:rsidP="00A11934">
            <w:pPr>
              <w:pStyle w:val="paragraph"/>
              <w:spacing w:before="0" w:beforeAutospacing="0" w:after="0" w:afterAutospacing="0"/>
              <w:textAlignment w:val="baseline"/>
              <w:rPr>
                <w:rFonts w:ascii="Arial" w:hAnsi="Arial" w:cs="Arial"/>
                <w:sz w:val="20"/>
                <w:szCs w:val="20"/>
              </w:rPr>
            </w:pPr>
            <w:r>
              <w:rPr>
                <w:rFonts w:ascii="Arial" w:hAnsi="Arial" w:cs="Arial"/>
                <w:sz w:val="20"/>
                <w:szCs w:val="20"/>
              </w:rPr>
              <w:t>Monitoring of academic and wider outcomes of CYP / strategic oversight of provision</w:t>
            </w:r>
          </w:p>
        </w:tc>
        <w:tc>
          <w:tcPr>
            <w:tcW w:w="1991" w:type="dxa"/>
          </w:tcPr>
          <w:p w14:paraId="6561264C" w14:textId="77777777" w:rsidR="00D174B0" w:rsidRPr="00B252EF" w:rsidRDefault="00D174B0" w:rsidP="00A11934">
            <w:pPr>
              <w:rPr>
                <w:rFonts w:ascii="Arial" w:hAnsi="Arial" w:cs="Arial"/>
                <w:sz w:val="20"/>
                <w:szCs w:val="20"/>
              </w:rPr>
            </w:pPr>
            <w:r w:rsidRPr="00B252EF">
              <w:rPr>
                <w:rFonts w:ascii="Arial" w:hAnsi="Arial" w:cs="Arial"/>
                <w:sz w:val="20"/>
                <w:szCs w:val="20"/>
              </w:rPr>
              <w:t xml:space="preserve">APs / Strategic Lead for AP </w:t>
            </w:r>
          </w:p>
        </w:tc>
        <w:tc>
          <w:tcPr>
            <w:tcW w:w="1502" w:type="dxa"/>
          </w:tcPr>
          <w:p w14:paraId="5B071111" w14:textId="77777777" w:rsidR="00D174B0" w:rsidRPr="00B252EF" w:rsidRDefault="00D174B0" w:rsidP="00A11934">
            <w:pPr>
              <w:rPr>
                <w:rStyle w:val="normaltextrun"/>
                <w:rFonts w:ascii="Arial" w:hAnsi="Arial" w:cs="Arial"/>
                <w:color w:val="000000"/>
                <w:sz w:val="20"/>
                <w:szCs w:val="20"/>
                <w:shd w:val="clear" w:color="auto" w:fill="FFFFFF"/>
              </w:rPr>
            </w:pPr>
            <w:r w:rsidRPr="00B252EF">
              <w:rPr>
                <w:rStyle w:val="normaltextrun"/>
                <w:rFonts w:ascii="Arial" w:hAnsi="Arial" w:cs="Arial"/>
                <w:color w:val="000000"/>
                <w:sz w:val="20"/>
                <w:szCs w:val="20"/>
                <w:shd w:val="clear" w:color="auto" w:fill="FFFFFF"/>
              </w:rPr>
              <w:t>Termly</w:t>
            </w:r>
          </w:p>
        </w:tc>
      </w:tr>
    </w:tbl>
    <w:p w14:paraId="1A3E76F8" w14:textId="77777777" w:rsidR="00D174B0" w:rsidRDefault="00D174B0" w:rsidP="00D174B0">
      <w:pPr>
        <w:rPr>
          <w:rFonts w:ascii="Arial" w:hAnsi="Arial" w:cs="Arial"/>
        </w:rPr>
      </w:pPr>
    </w:p>
    <w:p w14:paraId="6966CC0D" w14:textId="77777777" w:rsidR="00D174B0" w:rsidRDefault="00D174B0" w:rsidP="00D174B0">
      <w:pPr>
        <w:rPr>
          <w:rFonts w:ascii="Arial" w:hAnsi="Arial" w:cs="Arial"/>
        </w:rPr>
      </w:pPr>
    </w:p>
    <w:tbl>
      <w:tblPr>
        <w:tblStyle w:val="TableGrid"/>
        <w:tblW w:w="9924" w:type="dxa"/>
        <w:tblInd w:w="-431" w:type="dxa"/>
        <w:tblLook w:val="04A0" w:firstRow="1" w:lastRow="0" w:firstColumn="1" w:lastColumn="0" w:noHBand="0" w:noVBand="1"/>
      </w:tblPr>
      <w:tblGrid>
        <w:gridCol w:w="2535"/>
        <w:gridCol w:w="1535"/>
        <w:gridCol w:w="2361"/>
        <w:gridCol w:w="1991"/>
        <w:gridCol w:w="1502"/>
      </w:tblGrid>
      <w:tr w:rsidR="00D174B0" w:rsidRPr="00670D08" w14:paraId="00699C75" w14:textId="77777777" w:rsidTr="00A11934">
        <w:tc>
          <w:tcPr>
            <w:tcW w:w="9924" w:type="dxa"/>
            <w:gridSpan w:val="5"/>
            <w:shd w:val="clear" w:color="auto" w:fill="31849B" w:themeFill="accent5" w:themeFillShade="BF"/>
          </w:tcPr>
          <w:p w14:paraId="27AF0543" w14:textId="77777777" w:rsidR="00D174B0" w:rsidRPr="00670D08" w:rsidRDefault="00D174B0" w:rsidP="00A11934">
            <w:pPr>
              <w:jc w:val="center"/>
              <w:rPr>
                <w:rFonts w:ascii="Arial" w:hAnsi="Arial" w:cs="Arial"/>
                <w:b/>
                <w:bCs/>
                <w:sz w:val="28"/>
                <w:szCs w:val="28"/>
              </w:rPr>
            </w:pPr>
            <w:bookmarkStart w:id="4" w:name="_Hlk126837433"/>
            <w:r>
              <w:rPr>
                <w:rFonts w:ascii="Arial" w:hAnsi="Arial" w:cs="Arial"/>
                <w:b/>
                <w:bCs/>
                <w:sz w:val="28"/>
                <w:szCs w:val="28"/>
              </w:rPr>
              <w:t>Learning and Early Support</w:t>
            </w:r>
          </w:p>
        </w:tc>
      </w:tr>
      <w:tr w:rsidR="00D174B0" w:rsidRPr="00670D08" w14:paraId="2A54610C" w14:textId="77777777" w:rsidTr="00A11934">
        <w:tc>
          <w:tcPr>
            <w:tcW w:w="9924" w:type="dxa"/>
            <w:gridSpan w:val="5"/>
            <w:shd w:val="clear" w:color="auto" w:fill="92CDDC" w:themeFill="accent5" w:themeFillTint="99"/>
          </w:tcPr>
          <w:p w14:paraId="6EA3E20F" w14:textId="77777777" w:rsidR="00D174B0" w:rsidRDefault="00D174B0" w:rsidP="00A11934">
            <w:pPr>
              <w:jc w:val="center"/>
              <w:rPr>
                <w:rFonts w:ascii="Arial" w:hAnsi="Arial" w:cs="Arial"/>
                <w:b/>
                <w:bCs/>
                <w:sz w:val="28"/>
                <w:szCs w:val="28"/>
              </w:rPr>
            </w:pPr>
            <w:r>
              <w:rPr>
                <w:rFonts w:ascii="Arial" w:hAnsi="Arial" w:cs="Arial"/>
                <w:b/>
                <w:bCs/>
                <w:sz w:val="28"/>
                <w:szCs w:val="28"/>
              </w:rPr>
              <w:t>Education Safeguarding &amp; Inclusion</w:t>
            </w:r>
          </w:p>
          <w:p w14:paraId="20244413" w14:textId="77777777" w:rsidR="00D174B0" w:rsidRPr="00670D08" w:rsidRDefault="00D174B0" w:rsidP="00A11934">
            <w:pPr>
              <w:jc w:val="center"/>
              <w:rPr>
                <w:rFonts w:ascii="Arial" w:hAnsi="Arial" w:cs="Arial"/>
                <w:b/>
                <w:bCs/>
                <w:sz w:val="28"/>
                <w:szCs w:val="28"/>
              </w:rPr>
            </w:pPr>
            <w:r>
              <w:rPr>
                <w:rFonts w:ascii="Arial" w:hAnsi="Arial" w:cs="Arial"/>
                <w:b/>
                <w:bCs/>
                <w:sz w:val="28"/>
                <w:szCs w:val="28"/>
              </w:rPr>
              <w:t>SENDACT</w:t>
            </w:r>
          </w:p>
        </w:tc>
      </w:tr>
      <w:tr w:rsidR="00D174B0" w:rsidRPr="00670D08" w14:paraId="049C4B09" w14:textId="77777777" w:rsidTr="00A11934">
        <w:tc>
          <w:tcPr>
            <w:tcW w:w="2535" w:type="dxa"/>
            <w:shd w:val="clear" w:color="auto" w:fill="DAEEF3" w:themeFill="accent5" w:themeFillTint="33"/>
          </w:tcPr>
          <w:p w14:paraId="021BE287" w14:textId="77777777" w:rsidR="00D174B0" w:rsidRPr="00670D08" w:rsidRDefault="00D174B0" w:rsidP="00A11934">
            <w:pPr>
              <w:jc w:val="center"/>
              <w:rPr>
                <w:rFonts w:ascii="Arial" w:hAnsi="Arial" w:cs="Arial"/>
                <w:b/>
                <w:bCs/>
                <w:sz w:val="22"/>
                <w:szCs w:val="22"/>
              </w:rPr>
            </w:pPr>
            <w:r w:rsidRPr="00670D08">
              <w:rPr>
                <w:rFonts w:ascii="Arial" w:hAnsi="Arial" w:cs="Arial"/>
                <w:b/>
                <w:bCs/>
                <w:sz w:val="22"/>
                <w:szCs w:val="22"/>
              </w:rPr>
              <w:t>Activity</w:t>
            </w:r>
          </w:p>
          <w:p w14:paraId="02CE0E5E" w14:textId="77777777" w:rsidR="00D174B0" w:rsidRPr="00670D08" w:rsidRDefault="00D174B0" w:rsidP="00A11934">
            <w:pPr>
              <w:jc w:val="center"/>
              <w:rPr>
                <w:rFonts w:ascii="Arial" w:hAnsi="Arial" w:cs="Arial"/>
                <w:b/>
                <w:bCs/>
                <w:sz w:val="22"/>
                <w:szCs w:val="22"/>
              </w:rPr>
            </w:pPr>
            <w:r w:rsidRPr="00670D08">
              <w:rPr>
                <w:rFonts w:ascii="Arial" w:hAnsi="Arial" w:cs="Arial"/>
                <w:b/>
                <w:bCs/>
                <w:sz w:val="22"/>
                <w:szCs w:val="22"/>
              </w:rPr>
              <w:t>(What)</w:t>
            </w:r>
          </w:p>
        </w:tc>
        <w:tc>
          <w:tcPr>
            <w:tcW w:w="1535" w:type="dxa"/>
            <w:shd w:val="clear" w:color="auto" w:fill="DAEEF3" w:themeFill="accent5" w:themeFillTint="33"/>
          </w:tcPr>
          <w:p w14:paraId="3609DDE7" w14:textId="77777777" w:rsidR="00D174B0" w:rsidRPr="00670D08" w:rsidRDefault="00D174B0" w:rsidP="00A11934">
            <w:pPr>
              <w:jc w:val="center"/>
              <w:rPr>
                <w:rFonts w:ascii="Arial" w:hAnsi="Arial" w:cs="Arial"/>
                <w:b/>
                <w:bCs/>
                <w:sz w:val="22"/>
                <w:szCs w:val="22"/>
              </w:rPr>
            </w:pPr>
            <w:r w:rsidRPr="00670D08">
              <w:rPr>
                <w:rFonts w:ascii="Arial" w:hAnsi="Arial" w:cs="Arial"/>
                <w:b/>
                <w:bCs/>
                <w:sz w:val="22"/>
                <w:szCs w:val="22"/>
              </w:rPr>
              <w:t>How</w:t>
            </w:r>
          </w:p>
        </w:tc>
        <w:tc>
          <w:tcPr>
            <w:tcW w:w="2361" w:type="dxa"/>
            <w:shd w:val="clear" w:color="auto" w:fill="DAEEF3" w:themeFill="accent5" w:themeFillTint="33"/>
          </w:tcPr>
          <w:p w14:paraId="3392C8C5" w14:textId="77777777" w:rsidR="00D174B0" w:rsidRPr="00670D08" w:rsidRDefault="00D174B0" w:rsidP="00A11934">
            <w:pPr>
              <w:jc w:val="center"/>
              <w:rPr>
                <w:rFonts w:ascii="Arial" w:hAnsi="Arial" w:cs="Arial"/>
                <w:b/>
                <w:bCs/>
                <w:sz w:val="22"/>
                <w:szCs w:val="22"/>
              </w:rPr>
            </w:pPr>
            <w:r w:rsidRPr="00670D08">
              <w:rPr>
                <w:rFonts w:ascii="Arial" w:hAnsi="Arial" w:cs="Arial"/>
                <w:b/>
                <w:bCs/>
                <w:sz w:val="22"/>
                <w:szCs w:val="22"/>
              </w:rPr>
              <w:t>Purpose</w:t>
            </w:r>
          </w:p>
          <w:p w14:paraId="212D084F" w14:textId="77777777" w:rsidR="00D174B0" w:rsidRPr="00670D08" w:rsidRDefault="00D174B0" w:rsidP="00A11934">
            <w:pPr>
              <w:jc w:val="center"/>
              <w:rPr>
                <w:rFonts w:ascii="Arial" w:hAnsi="Arial" w:cs="Arial"/>
                <w:b/>
                <w:bCs/>
                <w:sz w:val="22"/>
                <w:szCs w:val="22"/>
              </w:rPr>
            </w:pPr>
            <w:r w:rsidRPr="00670D08">
              <w:rPr>
                <w:rFonts w:ascii="Arial" w:hAnsi="Arial" w:cs="Arial"/>
                <w:b/>
                <w:bCs/>
                <w:sz w:val="22"/>
                <w:szCs w:val="22"/>
              </w:rPr>
              <w:t>(Why)</w:t>
            </w:r>
          </w:p>
        </w:tc>
        <w:tc>
          <w:tcPr>
            <w:tcW w:w="1991" w:type="dxa"/>
            <w:shd w:val="clear" w:color="auto" w:fill="DAEEF3" w:themeFill="accent5" w:themeFillTint="33"/>
          </w:tcPr>
          <w:p w14:paraId="57A470E6" w14:textId="77777777" w:rsidR="00D174B0" w:rsidRPr="00670D08" w:rsidRDefault="00D174B0" w:rsidP="00A11934">
            <w:pPr>
              <w:jc w:val="center"/>
              <w:rPr>
                <w:rFonts w:ascii="Arial" w:hAnsi="Arial" w:cs="Arial"/>
                <w:b/>
                <w:bCs/>
                <w:sz w:val="22"/>
                <w:szCs w:val="22"/>
              </w:rPr>
            </w:pPr>
            <w:r w:rsidRPr="00670D08">
              <w:rPr>
                <w:rFonts w:ascii="Arial" w:hAnsi="Arial" w:cs="Arial"/>
                <w:b/>
                <w:bCs/>
                <w:sz w:val="22"/>
                <w:szCs w:val="22"/>
              </w:rPr>
              <w:t>Lead</w:t>
            </w:r>
          </w:p>
          <w:p w14:paraId="5A8C1C37" w14:textId="77777777" w:rsidR="00D174B0" w:rsidRPr="00670D08" w:rsidRDefault="00D174B0" w:rsidP="00A11934">
            <w:pPr>
              <w:jc w:val="center"/>
              <w:rPr>
                <w:rFonts w:ascii="Arial" w:hAnsi="Arial" w:cs="Arial"/>
                <w:b/>
                <w:bCs/>
                <w:sz w:val="22"/>
                <w:szCs w:val="22"/>
              </w:rPr>
            </w:pPr>
            <w:r w:rsidRPr="00670D08">
              <w:rPr>
                <w:rFonts w:ascii="Arial" w:hAnsi="Arial" w:cs="Arial"/>
                <w:b/>
                <w:bCs/>
                <w:sz w:val="22"/>
                <w:szCs w:val="22"/>
              </w:rPr>
              <w:t>(Who)</w:t>
            </w:r>
          </w:p>
        </w:tc>
        <w:tc>
          <w:tcPr>
            <w:tcW w:w="1502" w:type="dxa"/>
            <w:shd w:val="clear" w:color="auto" w:fill="DAEEF3" w:themeFill="accent5" w:themeFillTint="33"/>
          </w:tcPr>
          <w:p w14:paraId="4C236310" w14:textId="77777777" w:rsidR="00D174B0" w:rsidRPr="00670D08" w:rsidRDefault="00D174B0" w:rsidP="00A11934">
            <w:pPr>
              <w:jc w:val="center"/>
              <w:rPr>
                <w:rFonts w:ascii="Arial" w:hAnsi="Arial" w:cs="Arial"/>
                <w:b/>
                <w:bCs/>
                <w:sz w:val="22"/>
                <w:szCs w:val="22"/>
              </w:rPr>
            </w:pPr>
            <w:r w:rsidRPr="00670D08">
              <w:rPr>
                <w:rFonts w:ascii="Arial" w:hAnsi="Arial" w:cs="Arial"/>
                <w:b/>
                <w:bCs/>
                <w:sz w:val="22"/>
                <w:szCs w:val="22"/>
              </w:rPr>
              <w:t>Frequency (When)</w:t>
            </w:r>
          </w:p>
        </w:tc>
      </w:tr>
      <w:tr w:rsidR="00D174B0" w:rsidRPr="00670D08" w14:paraId="0D304EBD" w14:textId="77777777" w:rsidTr="00A11934">
        <w:tc>
          <w:tcPr>
            <w:tcW w:w="2535" w:type="dxa"/>
          </w:tcPr>
          <w:p w14:paraId="7AF75329" w14:textId="77777777" w:rsidR="00D174B0" w:rsidRPr="006F43FC" w:rsidRDefault="00D174B0" w:rsidP="00A11934">
            <w:pPr>
              <w:rPr>
                <w:rFonts w:ascii="Arial" w:hAnsi="Arial" w:cs="Arial"/>
                <w:sz w:val="20"/>
                <w:szCs w:val="20"/>
              </w:rPr>
            </w:pPr>
            <w:r w:rsidRPr="006F43FC">
              <w:rPr>
                <w:rStyle w:val="normaltextrun"/>
                <w:rFonts w:ascii="Arial" w:hAnsi="Arial" w:cs="Arial"/>
                <w:color w:val="000000"/>
                <w:sz w:val="20"/>
                <w:szCs w:val="20"/>
                <w:bdr w:val="none" w:sz="0" w:space="0" w:color="auto" w:frame="1"/>
              </w:rPr>
              <w:t>Individual Supervision </w:t>
            </w:r>
          </w:p>
        </w:tc>
        <w:tc>
          <w:tcPr>
            <w:tcW w:w="1535" w:type="dxa"/>
          </w:tcPr>
          <w:p w14:paraId="7D3E4340" w14:textId="77777777" w:rsidR="00D174B0" w:rsidRPr="006F43FC" w:rsidRDefault="00D174B0" w:rsidP="00A11934">
            <w:pPr>
              <w:rPr>
                <w:rFonts w:ascii="Arial" w:hAnsi="Arial" w:cs="Arial"/>
                <w:sz w:val="20"/>
                <w:szCs w:val="20"/>
              </w:rPr>
            </w:pPr>
            <w:r w:rsidRPr="006F43FC">
              <w:rPr>
                <w:rStyle w:val="normaltextrun"/>
                <w:rFonts w:ascii="Arial" w:hAnsi="Arial" w:cs="Arial"/>
                <w:color w:val="000000"/>
                <w:sz w:val="20"/>
                <w:szCs w:val="20"/>
                <w:shd w:val="clear" w:color="auto" w:fill="FFFFFF"/>
              </w:rPr>
              <w:t>Face to Face and Virtual</w:t>
            </w:r>
            <w:r w:rsidRPr="006F43FC">
              <w:rPr>
                <w:rStyle w:val="eop"/>
                <w:rFonts w:ascii="Arial" w:hAnsi="Arial" w:cs="Arial"/>
                <w:color w:val="000000"/>
                <w:sz w:val="20"/>
                <w:szCs w:val="20"/>
                <w:shd w:val="clear" w:color="auto" w:fill="FFFFFF"/>
              </w:rPr>
              <w:t> </w:t>
            </w:r>
          </w:p>
        </w:tc>
        <w:tc>
          <w:tcPr>
            <w:tcW w:w="2361" w:type="dxa"/>
          </w:tcPr>
          <w:p w14:paraId="58A6FC17" w14:textId="77777777" w:rsidR="00D174B0" w:rsidRPr="006F43FC" w:rsidRDefault="00D174B0" w:rsidP="00A11934">
            <w:pPr>
              <w:pStyle w:val="paragraph"/>
              <w:spacing w:before="0" w:beforeAutospacing="0" w:after="0" w:afterAutospacing="0"/>
              <w:textAlignment w:val="baseline"/>
              <w:rPr>
                <w:rFonts w:ascii="Arial" w:hAnsi="Arial" w:cs="Arial"/>
                <w:sz w:val="20"/>
                <w:szCs w:val="20"/>
              </w:rPr>
            </w:pPr>
            <w:r w:rsidRPr="006F43FC">
              <w:rPr>
                <w:rStyle w:val="normaltextrun"/>
                <w:rFonts w:ascii="Arial" w:hAnsi="Arial" w:cs="Arial"/>
                <w:sz w:val="20"/>
                <w:szCs w:val="20"/>
              </w:rPr>
              <w:t>Oversight of cases, Reflection in what’s working and not working. </w:t>
            </w:r>
            <w:r w:rsidRPr="006F43FC">
              <w:rPr>
                <w:rStyle w:val="eop"/>
                <w:rFonts w:ascii="Arial" w:hAnsi="Arial" w:cs="Arial"/>
                <w:sz w:val="20"/>
                <w:szCs w:val="20"/>
              </w:rPr>
              <w:t> </w:t>
            </w:r>
          </w:p>
          <w:p w14:paraId="1921D25A" w14:textId="77777777" w:rsidR="00D174B0" w:rsidRPr="006F43FC" w:rsidRDefault="00D174B0" w:rsidP="00A11934">
            <w:pPr>
              <w:pStyle w:val="paragraph"/>
              <w:spacing w:before="0" w:beforeAutospacing="0" w:after="0" w:afterAutospacing="0"/>
              <w:textAlignment w:val="baseline"/>
              <w:rPr>
                <w:rFonts w:ascii="Arial" w:hAnsi="Arial" w:cs="Arial"/>
                <w:sz w:val="20"/>
                <w:szCs w:val="20"/>
              </w:rPr>
            </w:pPr>
            <w:r w:rsidRPr="006F43FC">
              <w:rPr>
                <w:rStyle w:val="normaltextrun"/>
                <w:rFonts w:ascii="Arial" w:hAnsi="Arial" w:cs="Arial"/>
                <w:sz w:val="20"/>
                <w:szCs w:val="20"/>
              </w:rPr>
              <w:t>Plan QA and practice reflection. </w:t>
            </w:r>
            <w:r w:rsidRPr="006F43FC">
              <w:rPr>
                <w:rStyle w:val="eop"/>
                <w:rFonts w:ascii="Arial" w:hAnsi="Arial" w:cs="Arial"/>
                <w:sz w:val="20"/>
                <w:szCs w:val="20"/>
              </w:rPr>
              <w:t> </w:t>
            </w:r>
          </w:p>
          <w:p w14:paraId="418F91EC" w14:textId="77777777" w:rsidR="00D174B0" w:rsidRPr="006F43FC" w:rsidRDefault="00D174B0" w:rsidP="00A11934">
            <w:pPr>
              <w:pStyle w:val="paragraph"/>
              <w:spacing w:before="0" w:beforeAutospacing="0" w:after="0" w:afterAutospacing="0"/>
              <w:textAlignment w:val="baseline"/>
              <w:rPr>
                <w:rFonts w:ascii="Arial" w:hAnsi="Arial" w:cs="Arial"/>
                <w:sz w:val="20"/>
                <w:szCs w:val="20"/>
              </w:rPr>
            </w:pPr>
            <w:r w:rsidRPr="006F43FC">
              <w:rPr>
                <w:rStyle w:val="normaltextrun"/>
                <w:rFonts w:ascii="Arial" w:hAnsi="Arial" w:cs="Arial"/>
                <w:sz w:val="20"/>
                <w:szCs w:val="20"/>
              </w:rPr>
              <w:t>Training and development needs.</w:t>
            </w:r>
            <w:r w:rsidRPr="006F43FC">
              <w:rPr>
                <w:rStyle w:val="eop"/>
                <w:rFonts w:ascii="Arial" w:hAnsi="Arial" w:cs="Arial"/>
                <w:sz w:val="20"/>
                <w:szCs w:val="20"/>
              </w:rPr>
              <w:t> </w:t>
            </w:r>
          </w:p>
        </w:tc>
        <w:tc>
          <w:tcPr>
            <w:tcW w:w="1991" w:type="dxa"/>
          </w:tcPr>
          <w:p w14:paraId="3BDDF2A9" w14:textId="77777777" w:rsidR="00D174B0" w:rsidRPr="006F43FC" w:rsidRDefault="00D174B0" w:rsidP="00A11934">
            <w:pPr>
              <w:rPr>
                <w:rFonts w:ascii="Arial" w:hAnsi="Arial" w:cs="Arial"/>
                <w:sz w:val="20"/>
                <w:szCs w:val="20"/>
              </w:rPr>
            </w:pPr>
            <w:r w:rsidRPr="006F43FC">
              <w:rPr>
                <w:rStyle w:val="normaltextrun"/>
                <w:rFonts w:ascii="Arial" w:hAnsi="Arial" w:cs="Arial"/>
                <w:color w:val="000000"/>
                <w:sz w:val="20"/>
                <w:szCs w:val="20"/>
                <w:shd w:val="clear" w:color="auto" w:fill="FFFFFF"/>
              </w:rPr>
              <w:t>Managers </w:t>
            </w:r>
            <w:r w:rsidRPr="006F43FC">
              <w:rPr>
                <w:rStyle w:val="eop"/>
                <w:rFonts w:ascii="Arial" w:hAnsi="Arial" w:cs="Arial"/>
                <w:color w:val="000000"/>
                <w:sz w:val="20"/>
                <w:szCs w:val="20"/>
                <w:shd w:val="clear" w:color="auto" w:fill="FFFFFF"/>
              </w:rPr>
              <w:t> </w:t>
            </w:r>
          </w:p>
        </w:tc>
        <w:tc>
          <w:tcPr>
            <w:tcW w:w="1502" w:type="dxa"/>
          </w:tcPr>
          <w:p w14:paraId="4CB314C3" w14:textId="77777777" w:rsidR="00D174B0" w:rsidRPr="006F43FC" w:rsidRDefault="00D174B0" w:rsidP="00A11934">
            <w:pPr>
              <w:rPr>
                <w:rFonts w:ascii="Arial" w:hAnsi="Arial" w:cs="Arial"/>
                <w:sz w:val="20"/>
                <w:szCs w:val="20"/>
              </w:rPr>
            </w:pPr>
            <w:r w:rsidRPr="006F43FC">
              <w:rPr>
                <w:rStyle w:val="normaltextrun"/>
                <w:rFonts w:ascii="Arial" w:hAnsi="Arial" w:cs="Arial"/>
                <w:color w:val="000000"/>
                <w:sz w:val="20"/>
                <w:szCs w:val="20"/>
                <w:shd w:val="clear" w:color="auto" w:fill="FFFFFF"/>
              </w:rPr>
              <w:t>Monthly - six weekly (Determined on individual basis) </w:t>
            </w:r>
            <w:r w:rsidRPr="006F43FC">
              <w:rPr>
                <w:rStyle w:val="eop"/>
                <w:rFonts w:ascii="Arial" w:hAnsi="Arial" w:cs="Arial"/>
                <w:color w:val="000000"/>
                <w:sz w:val="20"/>
                <w:szCs w:val="20"/>
                <w:shd w:val="clear" w:color="auto" w:fill="FFFFFF"/>
              </w:rPr>
              <w:t> </w:t>
            </w:r>
          </w:p>
        </w:tc>
      </w:tr>
      <w:bookmarkEnd w:id="4"/>
      <w:tr w:rsidR="00D174B0" w:rsidRPr="00670D08" w14:paraId="732D0D0F" w14:textId="77777777" w:rsidTr="00A11934">
        <w:tc>
          <w:tcPr>
            <w:tcW w:w="2535" w:type="dxa"/>
          </w:tcPr>
          <w:p w14:paraId="11497098" w14:textId="77777777" w:rsidR="00D174B0" w:rsidRPr="006F43FC" w:rsidRDefault="00D174B0" w:rsidP="00A11934">
            <w:pPr>
              <w:pStyle w:val="paragraph"/>
              <w:spacing w:before="0" w:beforeAutospacing="0" w:after="0" w:afterAutospacing="0"/>
              <w:textAlignment w:val="baseline"/>
              <w:rPr>
                <w:rFonts w:ascii="Arial" w:hAnsi="Arial" w:cs="Arial"/>
                <w:sz w:val="20"/>
                <w:szCs w:val="20"/>
              </w:rPr>
            </w:pPr>
            <w:r w:rsidRPr="006F43FC">
              <w:rPr>
                <w:rStyle w:val="normaltextrun"/>
                <w:rFonts w:ascii="Arial" w:hAnsi="Arial" w:cs="Arial"/>
                <w:sz w:val="20"/>
                <w:szCs w:val="20"/>
              </w:rPr>
              <w:t>EHCP QA </w:t>
            </w:r>
            <w:r w:rsidRPr="006F43FC">
              <w:rPr>
                <w:rStyle w:val="eop"/>
                <w:rFonts w:ascii="Arial" w:hAnsi="Arial" w:cs="Arial"/>
                <w:sz w:val="20"/>
                <w:szCs w:val="20"/>
              </w:rPr>
              <w:t> </w:t>
            </w:r>
          </w:p>
          <w:p w14:paraId="49713915" w14:textId="77777777" w:rsidR="00D174B0" w:rsidRPr="006F43FC" w:rsidRDefault="00D174B0" w:rsidP="00A11934">
            <w:pPr>
              <w:pStyle w:val="paragraph"/>
              <w:spacing w:before="0" w:beforeAutospacing="0" w:after="0" w:afterAutospacing="0"/>
              <w:textAlignment w:val="baseline"/>
              <w:rPr>
                <w:rFonts w:ascii="Arial" w:hAnsi="Arial" w:cs="Arial"/>
                <w:sz w:val="20"/>
                <w:szCs w:val="20"/>
              </w:rPr>
            </w:pPr>
            <w:r w:rsidRPr="006F43FC">
              <w:rPr>
                <w:rStyle w:val="normaltextrun"/>
                <w:rFonts w:ascii="Arial" w:hAnsi="Arial" w:cs="Arial"/>
                <w:sz w:val="20"/>
                <w:szCs w:val="20"/>
              </w:rPr>
              <w:t>(Draft and Final)</w:t>
            </w:r>
            <w:r w:rsidRPr="006F43FC">
              <w:rPr>
                <w:rStyle w:val="eop"/>
                <w:rFonts w:ascii="Arial" w:hAnsi="Arial" w:cs="Arial"/>
                <w:sz w:val="20"/>
                <w:szCs w:val="20"/>
              </w:rPr>
              <w:t> </w:t>
            </w:r>
          </w:p>
        </w:tc>
        <w:tc>
          <w:tcPr>
            <w:tcW w:w="1535" w:type="dxa"/>
          </w:tcPr>
          <w:p w14:paraId="17A7A782" w14:textId="77777777" w:rsidR="00D174B0" w:rsidRPr="006F43FC" w:rsidRDefault="00D174B0" w:rsidP="00A11934">
            <w:pPr>
              <w:rPr>
                <w:rFonts w:ascii="Arial" w:hAnsi="Arial" w:cs="Arial"/>
                <w:color w:val="000000"/>
                <w:sz w:val="20"/>
                <w:szCs w:val="20"/>
                <w:shd w:val="clear" w:color="auto" w:fill="FFFFFF"/>
              </w:rPr>
            </w:pPr>
            <w:r w:rsidRPr="006F43FC">
              <w:rPr>
                <w:rStyle w:val="normaltextrun"/>
                <w:rFonts w:ascii="Arial" w:hAnsi="Arial" w:cs="Arial"/>
                <w:color w:val="000000"/>
                <w:sz w:val="20"/>
                <w:szCs w:val="20"/>
                <w:shd w:val="clear" w:color="auto" w:fill="FFFFFF"/>
              </w:rPr>
              <w:t>Paper based plus individual discussion and feedback (or fed into group/ individual supervision)</w:t>
            </w:r>
            <w:r w:rsidRPr="006F43FC">
              <w:rPr>
                <w:rStyle w:val="eop"/>
                <w:rFonts w:ascii="Arial" w:hAnsi="Arial" w:cs="Arial"/>
                <w:color w:val="000000"/>
                <w:sz w:val="20"/>
                <w:szCs w:val="20"/>
                <w:shd w:val="clear" w:color="auto" w:fill="FFFFFF"/>
              </w:rPr>
              <w:t> </w:t>
            </w:r>
          </w:p>
        </w:tc>
        <w:tc>
          <w:tcPr>
            <w:tcW w:w="2361" w:type="dxa"/>
          </w:tcPr>
          <w:p w14:paraId="15D1E7A4" w14:textId="77777777" w:rsidR="00D174B0" w:rsidRPr="006F43FC" w:rsidRDefault="00D174B0" w:rsidP="00A11934">
            <w:pPr>
              <w:rPr>
                <w:rFonts w:ascii="Arial" w:hAnsi="Arial" w:cs="Arial"/>
                <w:sz w:val="20"/>
                <w:szCs w:val="20"/>
              </w:rPr>
            </w:pPr>
            <w:r w:rsidRPr="006F43FC">
              <w:rPr>
                <w:rStyle w:val="normaltextrun"/>
                <w:rFonts w:ascii="Arial" w:hAnsi="Arial" w:cs="Arial"/>
                <w:color w:val="000000"/>
                <w:sz w:val="20"/>
                <w:szCs w:val="20"/>
                <w:shd w:val="clear" w:color="auto" w:fill="FFFFFF"/>
              </w:rPr>
              <w:t>EHCP meets statutory requirements and local good practice expectations (how we do it around here).</w:t>
            </w:r>
          </w:p>
        </w:tc>
        <w:tc>
          <w:tcPr>
            <w:tcW w:w="1991" w:type="dxa"/>
          </w:tcPr>
          <w:p w14:paraId="30B04802" w14:textId="77777777" w:rsidR="00D174B0" w:rsidRPr="006F43FC" w:rsidRDefault="00D174B0" w:rsidP="00A11934">
            <w:pPr>
              <w:rPr>
                <w:rFonts w:ascii="Arial" w:hAnsi="Arial" w:cs="Arial"/>
                <w:sz w:val="20"/>
                <w:szCs w:val="20"/>
              </w:rPr>
            </w:pPr>
            <w:r w:rsidRPr="006F43FC">
              <w:rPr>
                <w:rStyle w:val="normaltextrun"/>
                <w:rFonts w:ascii="Arial" w:hAnsi="Arial" w:cs="Arial"/>
                <w:color w:val="000000"/>
                <w:sz w:val="20"/>
                <w:szCs w:val="20"/>
                <w:shd w:val="clear" w:color="auto" w:fill="FFFFFF"/>
              </w:rPr>
              <w:t xml:space="preserve">Assessment &amp; </w:t>
            </w:r>
            <w:r w:rsidRPr="00D738B5">
              <w:rPr>
                <w:rStyle w:val="normaltextrun"/>
                <w:rFonts w:ascii="Arial" w:hAnsi="Arial" w:cs="Arial"/>
                <w:color w:val="000000"/>
                <w:sz w:val="20"/>
                <w:szCs w:val="20"/>
                <w:shd w:val="clear" w:color="auto" w:fill="FFFFFF"/>
              </w:rPr>
              <w:t xml:space="preserve">Commissioning Officers and Phase </w:t>
            </w:r>
            <w:proofErr w:type="gramStart"/>
            <w:r w:rsidRPr="00D738B5">
              <w:rPr>
                <w:rStyle w:val="normaltextrun"/>
                <w:rFonts w:ascii="Arial" w:hAnsi="Arial" w:cs="Arial"/>
                <w:color w:val="000000"/>
                <w:sz w:val="20"/>
                <w:szCs w:val="20"/>
                <w:shd w:val="clear" w:color="auto" w:fill="FFFFFF"/>
              </w:rPr>
              <w:t>Leads </w:t>
            </w:r>
            <w:r w:rsidRPr="00D738B5">
              <w:rPr>
                <w:rStyle w:val="eop"/>
                <w:rFonts w:ascii="Arial" w:hAnsi="Arial" w:cs="Arial"/>
                <w:color w:val="000000"/>
                <w:sz w:val="20"/>
                <w:szCs w:val="20"/>
                <w:shd w:val="clear" w:color="auto" w:fill="FFFFFF"/>
              </w:rPr>
              <w:t> -</w:t>
            </w:r>
            <w:proofErr w:type="gramEnd"/>
            <w:r w:rsidRPr="00D738B5">
              <w:rPr>
                <w:rStyle w:val="eop"/>
                <w:rFonts w:ascii="Arial" w:hAnsi="Arial" w:cs="Arial"/>
                <w:color w:val="000000"/>
                <w:sz w:val="20"/>
                <w:szCs w:val="20"/>
                <w:shd w:val="clear" w:color="auto" w:fill="FFFFFF"/>
              </w:rPr>
              <w:t xml:space="preserve"> HoS Social Care (CWD) / HoS Commissioning where required</w:t>
            </w:r>
            <w:r>
              <w:rPr>
                <w:rStyle w:val="eop"/>
                <w:rFonts w:ascii="Arial" w:hAnsi="Arial" w:cs="Arial"/>
                <w:color w:val="000000"/>
                <w:sz w:val="20"/>
                <w:szCs w:val="20"/>
                <w:shd w:val="clear" w:color="auto" w:fill="FFFFFF"/>
              </w:rPr>
              <w:t>.</w:t>
            </w:r>
            <w:r>
              <w:rPr>
                <w:rStyle w:val="eop"/>
                <w:color w:val="000000"/>
                <w:shd w:val="clear" w:color="auto" w:fill="FFFFFF"/>
              </w:rPr>
              <w:t xml:space="preserve">  </w:t>
            </w:r>
            <w:r w:rsidRPr="00787331">
              <w:rPr>
                <w:rStyle w:val="eop"/>
                <w:rFonts w:ascii="Arial" w:hAnsi="Arial" w:cs="Arial"/>
                <w:color w:val="000000"/>
                <w:sz w:val="20"/>
                <w:szCs w:val="20"/>
                <w:shd w:val="clear" w:color="auto" w:fill="FFFFFF"/>
              </w:rPr>
              <w:t>On occasions cross LA peer moderation.</w:t>
            </w:r>
          </w:p>
        </w:tc>
        <w:tc>
          <w:tcPr>
            <w:tcW w:w="1502" w:type="dxa"/>
          </w:tcPr>
          <w:p w14:paraId="75C74EDD" w14:textId="77777777" w:rsidR="00D174B0" w:rsidRPr="006F43FC" w:rsidRDefault="00D174B0" w:rsidP="00A11934">
            <w:pPr>
              <w:pStyle w:val="paragraph"/>
              <w:spacing w:before="0" w:beforeAutospacing="0" w:after="0" w:afterAutospacing="0"/>
              <w:textAlignment w:val="baseline"/>
              <w:rPr>
                <w:rFonts w:ascii="Arial" w:hAnsi="Arial" w:cs="Arial"/>
                <w:sz w:val="20"/>
                <w:szCs w:val="20"/>
              </w:rPr>
            </w:pPr>
            <w:r w:rsidRPr="006F43FC">
              <w:rPr>
                <w:rStyle w:val="normaltextrun"/>
                <w:rFonts w:ascii="Arial" w:hAnsi="Arial" w:cs="Arial"/>
                <w:sz w:val="20"/>
                <w:szCs w:val="20"/>
              </w:rPr>
              <w:t>All new and amended drafts and final. </w:t>
            </w:r>
            <w:r w:rsidRPr="006F43FC">
              <w:rPr>
                <w:rStyle w:val="eop"/>
                <w:rFonts w:ascii="Arial" w:hAnsi="Arial" w:cs="Arial"/>
                <w:sz w:val="20"/>
                <w:szCs w:val="20"/>
              </w:rPr>
              <w:t> </w:t>
            </w:r>
          </w:p>
          <w:p w14:paraId="7A2961D4" w14:textId="77777777" w:rsidR="00D174B0" w:rsidRPr="006F43FC" w:rsidRDefault="00D174B0" w:rsidP="00A11934">
            <w:pPr>
              <w:pStyle w:val="paragraph"/>
              <w:spacing w:before="0" w:beforeAutospacing="0" w:after="0" w:afterAutospacing="0"/>
              <w:textAlignment w:val="baseline"/>
              <w:rPr>
                <w:rFonts w:ascii="Arial" w:hAnsi="Arial" w:cs="Arial"/>
                <w:sz w:val="20"/>
                <w:szCs w:val="20"/>
              </w:rPr>
            </w:pPr>
            <w:r w:rsidRPr="006F43FC">
              <w:rPr>
                <w:rStyle w:val="normaltextrun"/>
                <w:rFonts w:ascii="Arial" w:hAnsi="Arial" w:cs="Arial"/>
                <w:sz w:val="20"/>
                <w:szCs w:val="20"/>
              </w:rPr>
              <w:t>(2946 draft and finals issued in 2022)</w:t>
            </w:r>
          </w:p>
          <w:p w14:paraId="209AF170" w14:textId="77777777" w:rsidR="00D174B0" w:rsidRPr="006F43FC" w:rsidRDefault="00D174B0" w:rsidP="00A11934">
            <w:pPr>
              <w:rPr>
                <w:rFonts w:ascii="Arial" w:hAnsi="Arial" w:cs="Arial"/>
                <w:sz w:val="20"/>
                <w:szCs w:val="20"/>
              </w:rPr>
            </w:pPr>
          </w:p>
        </w:tc>
      </w:tr>
      <w:tr w:rsidR="00D174B0" w:rsidRPr="00670D08" w14:paraId="3FB7F38E" w14:textId="77777777" w:rsidTr="00A11934">
        <w:tc>
          <w:tcPr>
            <w:tcW w:w="2535" w:type="dxa"/>
          </w:tcPr>
          <w:p w14:paraId="225ADB35" w14:textId="77777777" w:rsidR="00D174B0" w:rsidRPr="006F43FC" w:rsidRDefault="00D174B0" w:rsidP="00A11934">
            <w:pPr>
              <w:rPr>
                <w:rFonts w:ascii="Arial" w:hAnsi="Arial" w:cs="Arial"/>
                <w:sz w:val="20"/>
                <w:szCs w:val="20"/>
              </w:rPr>
            </w:pPr>
            <w:r w:rsidRPr="006F43FC">
              <w:rPr>
                <w:rStyle w:val="normaltextrun"/>
                <w:rFonts w:ascii="Arial" w:hAnsi="Arial" w:cs="Arial"/>
                <w:color w:val="000000"/>
                <w:sz w:val="20"/>
                <w:szCs w:val="20"/>
                <w:shd w:val="clear" w:color="auto" w:fill="FFFFFF"/>
              </w:rPr>
              <w:t>CAP and SLT Reports </w:t>
            </w:r>
            <w:r w:rsidRPr="006F43FC">
              <w:rPr>
                <w:rStyle w:val="eop"/>
                <w:rFonts w:ascii="Arial" w:hAnsi="Arial" w:cs="Arial"/>
                <w:color w:val="000000"/>
                <w:sz w:val="20"/>
                <w:szCs w:val="20"/>
                <w:shd w:val="clear" w:color="auto" w:fill="FFFFFF"/>
              </w:rPr>
              <w:t> </w:t>
            </w:r>
          </w:p>
        </w:tc>
        <w:tc>
          <w:tcPr>
            <w:tcW w:w="1535" w:type="dxa"/>
          </w:tcPr>
          <w:p w14:paraId="12984351" w14:textId="77777777" w:rsidR="00D174B0" w:rsidRPr="006F43FC" w:rsidRDefault="00D174B0" w:rsidP="00A11934">
            <w:pPr>
              <w:rPr>
                <w:rStyle w:val="eop"/>
                <w:rFonts w:ascii="Arial" w:hAnsi="Arial" w:cs="Arial"/>
                <w:color w:val="000000"/>
                <w:sz w:val="20"/>
                <w:szCs w:val="20"/>
                <w:shd w:val="clear" w:color="auto" w:fill="FFFFFF"/>
              </w:rPr>
            </w:pPr>
            <w:r w:rsidRPr="006F43FC">
              <w:rPr>
                <w:rStyle w:val="normaltextrun"/>
                <w:rFonts w:ascii="Arial" w:hAnsi="Arial" w:cs="Arial"/>
                <w:color w:val="000000"/>
                <w:sz w:val="20"/>
                <w:szCs w:val="20"/>
                <w:shd w:val="clear" w:color="auto" w:fill="FFFFFF"/>
              </w:rPr>
              <w:t>Report</w:t>
            </w:r>
            <w:r>
              <w:rPr>
                <w:rStyle w:val="normaltextrun"/>
                <w:rFonts w:ascii="Arial" w:hAnsi="Arial" w:cs="Arial"/>
                <w:color w:val="000000"/>
                <w:sz w:val="20"/>
                <w:szCs w:val="20"/>
                <w:shd w:val="clear" w:color="auto" w:fill="FFFFFF"/>
              </w:rPr>
              <w:t xml:space="preserve"> </w:t>
            </w:r>
            <w:r w:rsidRPr="006F43FC">
              <w:rPr>
                <w:rStyle w:val="normaltextrun"/>
                <w:rFonts w:ascii="Arial" w:hAnsi="Arial" w:cs="Arial"/>
                <w:color w:val="000000"/>
                <w:sz w:val="20"/>
                <w:szCs w:val="20"/>
                <w:shd w:val="clear" w:color="auto" w:fill="FFFFFF"/>
              </w:rPr>
              <w:t>/ Presentation to SLT</w:t>
            </w:r>
            <w:r w:rsidRPr="006F43FC">
              <w:rPr>
                <w:rStyle w:val="eop"/>
                <w:rFonts w:ascii="Arial" w:hAnsi="Arial" w:cs="Arial"/>
                <w:color w:val="000000"/>
                <w:sz w:val="20"/>
                <w:szCs w:val="20"/>
                <w:shd w:val="clear" w:color="auto" w:fill="FFFFFF"/>
              </w:rPr>
              <w:t> </w:t>
            </w:r>
            <w:r>
              <w:rPr>
                <w:rStyle w:val="eop"/>
                <w:rFonts w:ascii="Arial" w:hAnsi="Arial" w:cs="Arial"/>
                <w:color w:val="000000"/>
                <w:sz w:val="20"/>
                <w:szCs w:val="20"/>
                <w:shd w:val="clear" w:color="auto" w:fill="FFFFFF"/>
              </w:rPr>
              <w:t>/</w:t>
            </w:r>
            <w:r>
              <w:rPr>
                <w:rStyle w:val="eop"/>
                <w:color w:val="000000"/>
                <w:shd w:val="clear" w:color="auto" w:fill="FFFFFF"/>
              </w:rPr>
              <w:t xml:space="preserve"> CAP</w:t>
            </w:r>
          </w:p>
          <w:p w14:paraId="765B43B4" w14:textId="77777777" w:rsidR="00D174B0" w:rsidRPr="006F43FC" w:rsidRDefault="00D174B0" w:rsidP="00A11934">
            <w:pPr>
              <w:rPr>
                <w:rFonts w:ascii="Arial" w:hAnsi="Arial" w:cs="Arial"/>
                <w:sz w:val="20"/>
                <w:szCs w:val="20"/>
              </w:rPr>
            </w:pPr>
          </w:p>
        </w:tc>
        <w:tc>
          <w:tcPr>
            <w:tcW w:w="2361" w:type="dxa"/>
          </w:tcPr>
          <w:p w14:paraId="264142F5" w14:textId="77777777" w:rsidR="00D174B0" w:rsidRPr="006F43FC" w:rsidRDefault="00D174B0" w:rsidP="00A11934">
            <w:pPr>
              <w:rPr>
                <w:rFonts w:ascii="Arial" w:hAnsi="Arial" w:cs="Arial"/>
                <w:sz w:val="20"/>
                <w:szCs w:val="20"/>
              </w:rPr>
            </w:pPr>
            <w:r w:rsidRPr="006F43FC">
              <w:rPr>
                <w:rStyle w:val="normaltextrun"/>
                <w:rFonts w:ascii="Arial" w:hAnsi="Arial" w:cs="Arial"/>
                <w:color w:val="000000"/>
                <w:sz w:val="20"/>
                <w:szCs w:val="20"/>
                <w:shd w:val="clear" w:color="auto" w:fill="FFFFFF"/>
              </w:rPr>
              <w:t xml:space="preserve">Update on performance, impact, </w:t>
            </w:r>
            <w:proofErr w:type="gramStart"/>
            <w:r w:rsidRPr="006F43FC">
              <w:rPr>
                <w:rStyle w:val="normaltextrun"/>
                <w:rFonts w:ascii="Arial" w:hAnsi="Arial" w:cs="Arial"/>
                <w:color w:val="000000"/>
                <w:sz w:val="20"/>
                <w:szCs w:val="20"/>
                <w:shd w:val="clear" w:color="auto" w:fill="FFFFFF"/>
              </w:rPr>
              <w:t>risk</w:t>
            </w:r>
            <w:proofErr w:type="gramEnd"/>
            <w:r w:rsidRPr="006F43FC">
              <w:rPr>
                <w:rStyle w:val="normaltextrun"/>
                <w:rFonts w:ascii="Arial" w:hAnsi="Arial" w:cs="Arial"/>
                <w:color w:val="000000"/>
                <w:sz w:val="20"/>
                <w:szCs w:val="20"/>
                <w:shd w:val="clear" w:color="auto" w:fill="FFFFFF"/>
              </w:rPr>
              <w:t xml:space="preserve"> and mitigation. </w:t>
            </w:r>
            <w:r w:rsidRPr="006F43FC">
              <w:rPr>
                <w:rStyle w:val="eop"/>
                <w:rFonts w:ascii="Arial" w:hAnsi="Arial" w:cs="Arial"/>
                <w:color w:val="000000"/>
                <w:sz w:val="20"/>
                <w:szCs w:val="20"/>
                <w:shd w:val="clear" w:color="auto" w:fill="FFFFFF"/>
              </w:rPr>
              <w:t> </w:t>
            </w:r>
          </w:p>
        </w:tc>
        <w:tc>
          <w:tcPr>
            <w:tcW w:w="1991" w:type="dxa"/>
          </w:tcPr>
          <w:p w14:paraId="30B28081" w14:textId="77777777" w:rsidR="00D174B0" w:rsidRPr="006F43FC" w:rsidRDefault="00D174B0" w:rsidP="00A11934">
            <w:pPr>
              <w:rPr>
                <w:rFonts w:ascii="Arial" w:hAnsi="Arial" w:cs="Arial"/>
                <w:sz w:val="20"/>
                <w:szCs w:val="20"/>
              </w:rPr>
            </w:pPr>
            <w:r w:rsidRPr="006F43FC">
              <w:rPr>
                <w:rStyle w:val="normaltextrun"/>
                <w:rFonts w:ascii="Arial" w:hAnsi="Arial" w:cs="Arial"/>
                <w:color w:val="000000"/>
                <w:sz w:val="20"/>
                <w:szCs w:val="20"/>
                <w:shd w:val="clear" w:color="auto" w:fill="FFFFFF"/>
              </w:rPr>
              <w:t>Managers</w:t>
            </w:r>
            <w:r w:rsidRPr="006F43FC">
              <w:rPr>
                <w:rStyle w:val="eop"/>
                <w:rFonts w:ascii="Arial" w:hAnsi="Arial" w:cs="Arial"/>
                <w:color w:val="000000"/>
                <w:sz w:val="20"/>
                <w:szCs w:val="20"/>
                <w:shd w:val="clear" w:color="auto" w:fill="FFFFFF"/>
              </w:rPr>
              <w:t> </w:t>
            </w:r>
          </w:p>
        </w:tc>
        <w:tc>
          <w:tcPr>
            <w:tcW w:w="1502" w:type="dxa"/>
          </w:tcPr>
          <w:p w14:paraId="4AF8A3FD" w14:textId="77777777" w:rsidR="00D174B0" w:rsidRPr="006F43FC" w:rsidRDefault="00D174B0" w:rsidP="00A11934">
            <w:pPr>
              <w:rPr>
                <w:rFonts w:ascii="Arial" w:hAnsi="Arial" w:cs="Arial"/>
                <w:sz w:val="20"/>
                <w:szCs w:val="20"/>
              </w:rPr>
            </w:pPr>
            <w:r w:rsidRPr="006F43FC">
              <w:rPr>
                <w:rStyle w:val="normaltextrun"/>
                <w:rFonts w:ascii="Arial" w:hAnsi="Arial" w:cs="Arial"/>
                <w:color w:val="000000"/>
                <w:sz w:val="20"/>
                <w:szCs w:val="20"/>
                <w:shd w:val="clear" w:color="auto" w:fill="FFFFFF"/>
              </w:rPr>
              <w:t>As requested, (typically bi-monthly)</w:t>
            </w:r>
          </w:p>
        </w:tc>
      </w:tr>
      <w:tr w:rsidR="00D174B0" w:rsidRPr="00670D08" w14:paraId="0983E82D" w14:textId="77777777" w:rsidTr="00A11934">
        <w:tc>
          <w:tcPr>
            <w:tcW w:w="2535" w:type="dxa"/>
          </w:tcPr>
          <w:p w14:paraId="0F0775D7" w14:textId="77777777" w:rsidR="00D174B0" w:rsidRPr="006F43FC" w:rsidRDefault="00D174B0" w:rsidP="00A11934">
            <w:pPr>
              <w:rPr>
                <w:rFonts w:ascii="Arial" w:hAnsi="Arial" w:cs="Arial"/>
                <w:sz w:val="20"/>
                <w:szCs w:val="20"/>
              </w:rPr>
            </w:pPr>
            <w:r w:rsidRPr="006F43FC">
              <w:rPr>
                <w:rStyle w:val="normaltextrun"/>
                <w:rFonts w:ascii="Arial" w:hAnsi="Arial" w:cs="Arial"/>
                <w:color w:val="000000"/>
                <w:sz w:val="20"/>
                <w:szCs w:val="20"/>
                <w:shd w:val="clear" w:color="auto" w:fill="FFFFFF"/>
              </w:rPr>
              <w:t>A</w:t>
            </w:r>
            <w:r>
              <w:rPr>
                <w:rStyle w:val="normaltextrun"/>
                <w:rFonts w:ascii="Arial" w:hAnsi="Arial" w:cs="Arial"/>
                <w:color w:val="000000"/>
                <w:sz w:val="20"/>
                <w:szCs w:val="20"/>
                <w:shd w:val="clear" w:color="auto" w:fill="FFFFFF"/>
              </w:rPr>
              <w:t xml:space="preserve">ssessment &amp; </w:t>
            </w:r>
            <w:r w:rsidRPr="006F43FC">
              <w:rPr>
                <w:rStyle w:val="normaltextrun"/>
                <w:rFonts w:ascii="Arial" w:hAnsi="Arial" w:cs="Arial"/>
                <w:color w:val="000000"/>
                <w:sz w:val="20"/>
                <w:szCs w:val="20"/>
                <w:shd w:val="clear" w:color="auto" w:fill="FFFFFF"/>
              </w:rPr>
              <w:t>C</w:t>
            </w:r>
            <w:r>
              <w:rPr>
                <w:rStyle w:val="normaltextrun"/>
                <w:rFonts w:ascii="Arial" w:hAnsi="Arial" w:cs="Arial"/>
                <w:color w:val="000000"/>
                <w:sz w:val="20"/>
                <w:szCs w:val="20"/>
                <w:shd w:val="clear" w:color="auto" w:fill="FFFFFF"/>
              </w:rPr>
              <w:t xml:space="preserve">ommissioning </w:t>
            </w:r>
            <w:r w:rsidRPr="006F43FC">
              <w:rPr>
                <w:rStyle w:val="normaltextrun"/>
                <w:rFonts w:ascii="Arial" w:hAnsi="Arial" w:cs="Arial"/>
                <w:color w:val="000000"/>
                <w:sz w:val="20"/>
                <w:szCs w:val="20"/>
                <w:shd w:val="clear" w:color="auto" w:fill="FFFFFF"/>
              </w:rPr>
              <w:t>O</w:t>
            </w:r>
            <w:r>
              <w:rPr>
                <w:rStyle w:val="normaltextrun"/>
                <w:rFonts w:ascii="Arial" w:hAnsi="Arial" w:cs="Arial"/>
                <w:color w:val="000000"/>
                <w:sz w:val="20"/>
                <w:szCs w:val="20"/>
                <w:shd w:val="clear" w:color="auto" w:fill="FFFFFF"/>
              </w:rPr>
              <w:t>fficer</w:t>
            </w:r>
            <w:r w:rsidRPr="006F43FC">
              <w:rPr>
                <w:rStyle w:val="normaltextrun"/>
                <w:rFonts w:ascii="Arial" w:hAnsi="Arial" w:cs="Arial"/>
                <w:color w:val="000000"/>
                <w:sz w:val="20"/>
                <w:szCs w:val="20"/>
                <w:shd w:val="clear" w:color="auto" w:fill="FFFFFF"/>
              </w:rPr>
              <w:t xml:space="preserve"> casework supervision </w:t>
            </w:r>
            <w:r w:rsidRPr="006F43FC">
              <w:rPr>
                <w:rStyle w:val="eop"/>
                <w:rFonts w:ascii="Arial" w:hAnsi="Arial" w:cs="Arial"/>
                <w:color w:val="000000"/>
                <w:sz w:val="20"/>
                <w:szCs w:val="20"/>
                <w:shd w:val="clear" w:color="auto" w:fill="FFFFFF"/>
              </w:rPr>
              <w:t> </w:t>
            </w:r>
          </w:p>
        </w:tc>
        <w:tc>
          <w:tcPr>
            <w:tcW w:w="1535" w:type="dxa"/>
          </w:tcPr>
          <w:p w14:paraId="2C40781F" w14:textId="77777777" w:rsidR="00D174B0" w:rsidRPr="006F43FC" w:rsidRDefault="00D174B0" w:rsidP="00A11934">
            <w:pPr>
              <w:rPr>
                <w:rFonts w:ascii="Arial" w:hAnsi="Arial" w:cs="Arial"/>
                <w:sz w:val="20"/>
                <w:szCs w:val="20"/>
              </w:rPr>
            </w:pPr>
            <w:r w:rsidRPr="006F43FC">
              <w:rPr>
                <w:rStyle w:val="normaltextrun"/>
                <w:rFonts w:ascii="Arial" w:hAnsi="Arial" w:cs="Arial"/>
                <w:color w:val="000000"/>
                <w:sz w:val="20"/>
                <w:szCs w:val="20"/>
                <w:shd w:val="clear" w:color="auto" w:fill="FFFFFF"/>
              </w:rPr>
              <w:t>Face to Face and Virtual</w:t>
            </w:r>
            <w:r w:rsidRPr="006F43FC">
              <w:rPr>
                <w:rStyle w:val="eop"/>
                <w:rFonts w:ascii="Arial" w:hAnsi="Arial" w:cs="Arial"/>
                <w:color w:val="000000"/>
                <w:sz w:val="20"/>
                <w:szCs w:val="20"/>
                <w:shd w:val="clear" w:color="auto" w:fill="FFFFFF"/>
              </w:rPr>
              <w:t> </w:t>
            </w:r>
          </w:p>
        </w:tc>
        <w:tc>
          <w:tcPr>
            <w:tcW w:w="2361" w:type="dxa"/>
          </w:tcPr>
          <w:p w14:paraId="404D0DE3" w14:textId="77777777" w:rsidR="00D174B0" w:rsidRPr="006F43FC" w:rsidRDefault="00D174B0" w:rsidP="00A11934">
            <w:pPr>
              <w:pStyle w:val="paragraph"/>
              <w:spacing w:before="0" w:beforeAutospacing="0" w:after="0" w:afterAutospacing="0"/>
              <w:textAlignment w:val="baseline"/>
              <w:rPr>
                <w:rFonts w:ascii="Arial" w:hAnsi="Arial" w:cs="Arial"/>
                <w:sz w:val="20"/>
                <w:szCs w:val="20"/>
              </w:rPr>
            </w:pPr>
            <w:r w:rsidRPr="006F43FC">
              <w:rPr>
                <w:rStyle w:val="normaltextrun"/>
                <w:rFonts w:ascii="Arial" w:hAnsi="Arial" w:cs="Arial"/>
                <w:sz w:val="20"/>
                <w:szCs w:val="20"/>
              </w:rPr>
              <w:t>•  Complex case guidance and support.</w:t>
            </w:r>
            <w:r w:rsidRPr="006F43FC">
              <w:rPr>
                <w:rStyle w:val="eop"/>
                <w:rFonts w:ascii="Arial" w:hAnsi="Arial" w:cs="Arial"/>
                <w:sz w:val="20"/>
                <w:szCs w:val="20"/>
              </w:rPr>
              <w:t> </w:t>
            </w:r>
          </w:p>
          <w:p w14:paraId="671A8206" w14:textId="77777777" w:rsidR="00D174B0" w:rsidRPr="006F43FC" w:rsidRDefault="00D174B0" w:rsidP="00A11934">
            <w:pPr>
              <w:pStyle w:val="paragraph"/>
              <w:spacing w:before="0" w:beforeAutospacing="0" w:after="0" w:afterAutospacing="0"/>
              <w:textAlignment w:val="baseline"/>
              <w:rPr>
                <w:rFonts w:ascii="Arial" w:hAnsi="Arial" w:cs="Arial"/>
                <w:sz w:val="20"/>
                <w:szCs w:val="20"/>
              </w:rPr>
            </w:pPr>
            <w:r w:rsidRPr="006F43FC">
              <w:rPr>
                <w:rStyle w:val="normaltextrun"/>
                <w:rFonts w:ascii="Arial" w:hAnsi="Arial" w:cs="Arial"/>
                <w:sz w:val="20"/>
                <w:szCs w:val="20"/>
              </w:rPr>
              <w:t>•  Initial funding allocations for mainstream educational settings.</w:t>
            </w:r>
            <w:r w:rsidRPr="006F43FC">
              <w:rPr>
                <w:rStyle w:val="eop"/>
                <w:rFonts w:ascii="Arial" w:hAnsi="Arial" w:cs="Arial"/>
                <w:sz w:val="20"/>
                <w:szCs w:val="20"/>
              </w:rPr>
              <w:t> </w:t>
            </w:r>
          </w:p>
          <w:p w14:paraId="7EFB01BC" w14:textId="77777777" w:rsidR="00D174B0" w:rsidRPr="006F43FC" w:rsidRDefault="00D174B0" w:rsidP="00A11934">
            <w:pPr>
              <w:pStyle w:val="paragraph"/>
              <w:spacing w:before="0" w:beforeAutospacing="0" w:after="0" w:afterAutospacing="0"/>
              <w:textAlignment w:val="baseline"/>
              <w:rPr>
                <w:rFonts w:ascii="Arial" w:hAnsi="Arial" w:cs="Arial"/>
                <w:sz w:val="20"/>
                <w:szCs w:val="20"/>
              </w:rPr>
            </w:pPr>
            <w:r w:rsidRPr="006F43FC">
              <w:rPr>
                <w:rStyle w:val="normaltextrun"/>
                <w:rFonts w:ascii="Arial" w:hAnsi="Arial" w:cs="Arial"/>
                <w:sz w:val="20"/>
                <w:szCs w:val="20"/>
              </w:rPr>
              <w:lastRenderedPageBreak/>
              <w:t>•  Requests for increases in funding of no more than one level, for mainstream educational settings.</w:t>
            </w:r>
            <w:r w:rsidRPr="006F43FC">
              <w:rPr>
                <w:rStyle w:val="eop"/>
                <w:rFonts w:ascii="Arial" w:hAnsi="Arial" w:cs="Arial"/>
                <w:sz w:val="20"/>
                <w:szCs w:val="20"/>
              </w:rPr>
              <w:t> </w:t>
            </w:r>
          </w:p>
          <w:p w14:paraId="7E7E762A" w14:textId="77777777" w:rsidR="00D174B0" w:rsidRPr="006F43FC" w:rsidRDefault="00D174B0" w:rsidP="00A11934">
            <w:pPr>
              <w:pStyle w:val="paragraph"/>
              <w:spacing w:before="0" w:beforeAutospacing="0" w:after="0" w:afterAutospacing="0"/>
              <w:textAlignment w:val="baseline"/>
              <w:rPr>
                <w:rFonts w:ascii="Arial" w:hAnsi="Arial" w:cs="Arial"/>
                <w:sz w:val="20"/>
                <w:szCs w:val="20"/>
              </w:rPr>
            </w:pPr>
            <w:r w:rsidRPr="006F43FC">
              <w:rPr>
                <w:rStyle w:val="normaltextrun"/>
                <w:rFonts w:ascii="Arial" w:hAnsi="Arial" w:cs="Arial"/>
                <w:sz w:val="20"/>
                <w:szCs w:val="20"/>
              </w:rPr>
              <w:t>•  Part-time timetable requests - analysis and sign-off.</w:t>
            </w:r>
            <w:r w:rsidRPr="006F43FC">
              <w:rPr>
                <w:rStyle w:val="eop"/>
                <w:rFonts w:ascii="Arial" w:hAnsi="Arial" w:cs="Arial"/>
                <w:sz w:val="20"/>
                <w:szCs w:val="20"/>
              </w:rPr>
              <w:t> </w:t>
            </w:r>
          </w:p>
          <w:p w14:paraId="5488269D" w14:textId="77777777" w:rsidR="00D174B0" w:rsidRPr="006F43FC" w:rsidRDefault="00D174B0" w:rsidP="00A11934">
            <w:pPr>
              <w:pStyle w:val="paragraph"/>
              <w:spacing w:before="0" w:beforeAutospacing="0" w:after="0" w:afterAutospacing="0"/>
              <w:textAlignment w:val="baseline"/>
              <w:rPr>
                <w:rFonts w:ascii="Arial" w:hAnsi="Arial" w:cs="Arial"/>
                <w:sz w:val="20"/>
                <w:szCs w:val="20"/>
              </w:rPr>
            </w:pPr>
            <w:r w:rsidRPr="006F43FC">
              <w:rPr>
                <w:rStyle w:val="normaltextrun"/>
                <w:rFonts w:ascii="Arial" w:hAnsi="Arial" w:cs="Arial"/>
                <w:sz w:val="20"/>
                <w:szCs w:val="20"/>
              </w:rPr>
              <w:t>•  Direction Letters - writing and sign-off.</w:t>
            </w:r>
            <w:r w:rsidRPr="006F43FC">
              <w:rPr>
                <w:rStyle w:val="eop"/>
                <w:rFonts w:ascii="Arial" w:hAnsi="Arial" w:cs="Arial"/>
                <w:sz w:val="20"/>
                <w:szCs w:val="20"/>
              </w:rPr>
              <w:t> </w:t>
            </w:r>
          </w:p>
          <w:p w14:paraId="063E2A88" w14:textId="77777777" w:rsidR="00D174B0" w:rsidRPr="006F43FC" w:rsidRDefault="00D174B0" w:rsidP="00A11934">
            <w:pPr>
              <w:pStyle w:val="paragraph"/>
              <w:spacing w:before="0" w:beforeAutospacing="0" w:after="0" w:afterAutospacing="0"/>
              <w:textAlignment w:val="baseline"/>
              <w:rPr>
                <w:rFonts w:ascii="Arial" w:hAnsi="Arial" w:cs="Arial"/>
                <w:sz w:val="20"/>
                <w:szCs w:val="20"/>
              </w:rPr>
            </w:pPr>
            <w:r w:rsidRPr="006F43FC">
              <w:rPr>
                <w:rStyle w:val="normaltextrun"/>
                <w:rFonts w:ascii="Arial" w:hAnsi="Arial" w:cs="Arial"/>
                <w:sz w:val="20"/>
                <w:szCs w:val="20"/>
              </w:rPr>
              <w:t>•  Sign off for specialist placement consultations.</w:t>
            </w:r>
            <w:r w:rsidRPr="006F43FC">
              <w:rPr>
                <w:rStyle w:val="eop"/>
                <w:rFonts w:ascii="Arial" w:hAnsi="Arial" w:cs="Arial"/>
                <w:sz w:val="20"/>
                <w:szCs w:val="20"/>
              </w:rPr>
              <w:t> </w:t>
            </w:r>
          </w:p>
          <w:p w14:paraId="19F2608D" w14:textId="77777777" w:rsidR="00D174B0" w:rsidRPr="006F43FC" w:rsidRDefault="00D174B0" w:rsidP="00A11934">
            <w:pPr>
              <w:rPr>
                <w:rFonts w:ascii="Arial" w:hAnsi="Arial" w:cs="Arial"/>
                <w:sz w:val="20"/>
                <w:szCs w:val="20"/>
              </w:rPr>
            </w:pPr>
          </w:p>
        </w:tc>
        <w:tc>
          <w:tcPr>
            <w:tcW w:w="1991" w:type="dxa"/>
          </w:tcPr>
          <w:p w14:paraId="026EBD18" w14:textId="77777777" w:rsidR="00D174B0" w:rsidRPr="006F43FC" w:rsidRDefault="00D174B0" w:rsidP="00A11934">
            <w:pPr>
              <w:rPr>
                <w:rFonts w:ascii="Arial" w:hAnsi="Arial" w:cs="Arial"/>
                <w:sz w:val="20"/>
                <w:szCs w:val="20"/>
              </w:rPr>
            </w:pPr>
            <w:r w:rsidRPr="006F43FC">
              <w:rPr>
                <w:rStyle w:val="normaltextrun"/>
                <w:rFonts w:ascii="Arial" w:hAnsi="Arial" w:cs="Arial"/>
                <w:color w:val="000000"/>
                <w:sz w:val="20"/>
                <w:szCs w:val="20"/>
                <w:shd w:val="clear" w:color="auto" w:fill="FFFFFF"/>
              </w:rPr>
              <w:lastRenderedPageBreak/>
              <w:t>Assessment &amp; Commissioning Officers</w:t>
            </w:r>
            <w:r w:rsidRPr="006F43FC">
              <w:rPr>
                <w:rStyle w:val="eop"/>
                <w:rFonts w:ascii="Arial" w:hAnsi="Arial" w:cs="Arial"/>
                <w:color w:val="000000"/>
                <w:sz w:val="20"/>
                <w:szCs w:val="20"/>
                <w:shd w:val="clear" w:color="auto" w:fill="FFFFFF"/>
              </w:rPr>
              <w:t> </w:t>
            </w:r>
          </w:p>
        </w:tc>
        <w:tc>
          <w:tcPr>
            <w:tcW w:w="1502" w:type="dxa"/>
          </w:tcPr>
          <w:p w14:paraId="6D58FA36" w14:textId="77777777" w:rsidR="00D174B0" w:rsidRPr="006F43FC" w:rsidRDefault="00D174B0" w:rsidP="00A11934">
            <w:pPr>
              <w:rPr>
                <w:rFonts w:ascii="Arial" w:hAnsi="Arial" w:cs="Arial"/>
                <w:sz w:val="20"/>
                <w:szCs w:val="20"/>
              </w:rPr>
            </w:pPr>
            <w:r w:rsidRPr="006F43FC">
              <w:rPr>
                <w:rStyle w:val="normaltextrun"/>
                <w:rFonts w:ascii="Arial" w:hAnsi="Arial" w:cs="Arial"/>
                <w:color w:val="000000"/>
                <w:sz w:val="20"/>
                <w:szCs w:val="20"/>
                <w:shd w:val="clear" w:color="auto" w:fill="FFFFFF"/>
              </w:rPr>
              <w:t>Twice weekly </w:t>
            </w:r>
            <w:r w:rsidRPr="006F43FC">
              <w:rPr>
                <w:rStyle w:val="eop"/>
                <w:rFonts w:ascii="Arial" w:hAnsi="Arial" w:cs="Arial"/>
                <w:color w:val="000000"/>
                <w:sz w:val="20"/>
                <w:szCs w:val="20"/>
                <w:shd w:val="clear" w:color="auto" w:fill="FFFFFF"/>
              </w:rPr>
              <w:t> </w:t>
            </w:r>
          </w:p>
        </w:tc>
      </w:tr>
      <w:tr w:rsidR="00D174B0" w:rsidRPr="00670D08" w14:paraId="637E6F0A" w14:textId="77777777" w:rsidTr="00A11934">
        <w:tc>
          <w:tcPr>
            <w:tcW w:w="2535" w:type="dxa"/>
          </w:tcPr>
          <w:p w14:paraId="246EC8D0" w14:textId="77777777" w:rsidR="00D174B0" w:rsidRPr="006F43FC" w:rsidRDefault="00D174B0" w:rsidP="00A11934">
            <w:pPr>
              <w:rPr>
                <w:rFonts w:ascii="Arial" w:hAnsi="Arial" w:cs="Arial"/>
                <w:sz w:val="20"/>
                <w:szCs w:val="20"/>
              </w:rPr>
            </w:pPr>
            <w:r w:rsidRPr="006F43FC">
              <w:rPr>
                <w:rStyle w:val="normaltextrun"/>
                <w:rFonts w:ascii="Arial" w:hAnsi="Arial" w:cs="Arial"/>
                <w:color w:val="000000"/>
                <w:sz w:val="20"/>
                <w:szCs w:val="20"/>
                <w:shd w:val="clear" w:color="auto" w:fill="FFFFFF"/>
              </w:rPr>
              <w:t>Manager case work supervision </w:t>
            </w:r>
            <w:r w:rsidRPr="006F43FC">
              <w:rPr>
                <w:rStyle w:val="eop"/>
                <w:rFonts w:ascii="Arial" w:hAnsi="Arial" w:cs="Arial"/>
                <w:color w:val="000000"/>
                <w:sz w:val="20"/>
                <w:szCs w:val="20"/>
                <w:shd w:val="clear" w:color="auto" w:fill="FFFFFF"/>
              </w:rPr>
              <w:t> </w:t>
            </w:r>
          </w:p>
        </w:tc>
        <w:tc>
          <w:tcPr>
            <w:tcW w:w="1535" w:type="dxa"/>
          </w:tcPr>
          <w:p w14:paraId="491A8B75" w14:textId="77777777" w:rsidR="00D174B0" w:rsidRPr="006F43FC" w:rsidRDefault="00D174B0" w:rsidP="00A11934">
            <w:pPr>
              <w:rPr>
                <w:rFonts w:ascii="Arial" w:hAnsi="Arial" w:cs="Arial"/>
                <w:sz w:val="20"/>
                <w:szCs w:val="20"/>
              </w:rPr>
            </w:pPr>
            <w:r w:rsidRPr="006F43FC">
              <w:rPr>
                <w:rStyle w:val="normaltextrun"/>
                <w:rFonts w:ascii="Arial" w:hAnsi="Arial" w:cs="Arial"/>
                <w:color w:val="000000"/>
                <w:sz w:val="20"/>
                <w:szCs w:val="20"/>
                <w:shd w:val="clear" w:color="auto" w:fill="FFFFFF"/>
              </w:rPr>
              <w:t>Face to Face and Virtual</w:t>
            </w:r>
            <w:r w:rsidRPr="006F43FC">
              <w:rPr>
                <w:rStyle w:val="eop"/>
                <w:rFonts w:ascii="Arial" w:hAnsi="Arial" w:cs="Arial"/>
                <w:color w:val="000000"/>
                <w:sz w:val="20"/>
                <w:szCs w:val="20"/>
                <w:shd w:val="clear" w:color="auto" w:fill="FFFFFF"/>
              </w:rPr>
              <w:t> </w:t>
            </w:r>
          </w:p>
        </w:tc>
        <w:tc>
          <w:tcPr>
            <w:tcW w:w="2361" w:type="dxa"/>
          </w:tcPr>
          <w:p w14:paraId="1A64F4AD" w14:textId="77777777" w:rsidR="00D174B0" w:rsidRPr="006F43FC" w:rsidRDefault="00D174B0" w:rsidP="00A11934">
            <w:pPr>
              <w:pStyle w:val="paragraph"/>
              <w:spacing w:before="0" w:beforeAutospacing="0" w:after="0" w:afterAutospacing="0"/>
              <w:textAlignment w:val="baseline"/>
              <w:rPr>
                <w:rFonts w:ascii="Arial" w:hAnsi="Arial" w:cs="Arial"/>
                <w:sz w:val="20"/>
                <w:szCs w:val="20"/>
              </w:rPr>
            </w:pPr>
            <w:r w:rsidRPr="006F43FC">
              <w:rPr>
                <w:rStyle w:val="normaltextrun"/>
                <w:rFonts w:ascii="Arial" w:hAnsi="Arial" w:cs="Arial"/>
                <w:sz w:val="20"/>
                <w:szCs w:val="20"/>
              </w:rPr>
              <w:t>•  Complex case guidance and support, where matter could not be supported through discussion at Casework Supervision. </w:t>
            </w:r>
            <w:r w:rsidRPr="006F43FC">
              <w:rPr>
                <w:rStyle w:val="eop"/>
                <w:rFonts w:ascii="Arial" w:hAnsi="Arial" w:cs="Arial"/>
                <w:sz w:val="20"/>
                <w:szCs w:val="20"/>
              </w:rPr>
              <w:t> </w:t>
            </w:r>
          </w:p>
          <w:p w14:paraId="2E0B5D47" w14:textId="77777777" w:rsidR="00D174B0" w:rsidRPr="006F43FC" w:rsidRDefault="00D174B0" w:rsidP="00A11934">
            <w:pPr>
              <w:pStyle w:val="paragraph"/>
              <w:spacing w:before="0" w:beforeAutospacing="0" w:after="0" w:afterAutospacing="0"/>
              <w:textAlignment w:val="baseline"/>
              <w:rPr>
                <w:rFonts w:ascii="Arial" w:hAnsi="Arial" w:cs="Arial"/>
                <w:sz w:val="20"/>
                <w:szCs w:val="20"/>
              </w:rPr>
            </w:pPr>
            <w:r w:rsidRPr="006F43FC">
              <w:rPr>
                <w:rStyle w:val="normaltextrun"/>
                <w:rFonts w:ascii="Arial" w:hAnsi="Arial" w:cs="Arial"/>
                <w:sz w:val="20"/>
                <w:szCs w:val="20"/>
              </w:rPr>
              <w:t>•  Requests for increases in funding of more than one level, for mainstream educational settings.</w:t>
            </w:r>
            <w:r w:rsidRPr="006F43FC">
              <w:rPr>
                <w:rStyle w:val="eop"/>
                <w:rFonts w:ascii="Arial" w:hAnsi="Arial" w:cs="Arial"/>
                <w:sz w:val="20"/>
                <w:szCs w:val="20"/>
              </w:rPr>
              <w:t> </w:t>
            </w:r>
          </w:p>
          <w:p w14:paraId="05062AC3" w14:textId="77777777" w:rsidR="00D174B0" w:rsidRPr="006F43FC" w:rsidRDefault="00D174B0" w:rsidP="00A11934">
            <w:pPr>
              <w:pStyle w:val="paragraph"/>
              <w:spacing w:before="0" w:beforeAutospacing="0" w:after="0" w:afterAutospacing="0"/>
              <w:textAlignment w:val="baseline"/>
              <w:rPr>
                <w:rFonts w:ascii="Arial" w:hAnsi="Arial" w:cs="Arial"/>
                <w:sz w:val="20"/>
                <w:szCs w:val="20"/>
              </w:rPr>
            </w:pPr>
            <w:r w:rsidRPr="006F43FC">
              <w:rPr>
                <w:rStyle w:val="normaltextrun"/>
                <w:rFonts w:ascii="Arial" w:hAnsi="Arial" w:cs="Arial"/>
                <w:sz w:val="20"/>
                <w:szCs w:val="20"/>
              </w:rPr>
              <w:t>•  Personal budget requests - analysis and sign-off.</w:t>
            </w:r>
            <w:r w:rsidRPr="006F43FC">
              <w:rPr>
                <w:rStyle w:val="eop"/>
                <w:rFonts w:ascii="Arial" w:hAnsi="Arial" w:cs="Arial"/>
                <w:sz w:val="20"/>
                <w:szCs w:val="20"/>
              </w:rPr>
              <w:t> </w:t>
            </w:r>
          </w:p>
          <w:p w14:paraId="58A336A2" w14:textId="77777777" w:rsidR="00D174B0" w:rsidRPr="006F43FC" w:rsidRDefault="00D174B0" w:rsidP="00A11934">
            <w:pPr>
              <w:pStyle w:val="paragraph"/>
              <w:spacing w:before="0" w:beforeAutospacing="0" w:after="0" w:afterAutospacing="0"/>
              <w:textAlignment w:val="baseline"/>
              <w:rPr>
                <w:rFonts w:ascii="Arial" w:hAnsi="Arial" w:cs="Arial"/>
                <w:sz w:val="20"/>
                <w:szCs w:val="20"/>
              </w:rPr>
            </w:pPr>
            <w:r w:rsidRPr="006F43FC">
              <w:rPr>
                <w:rStyle w:val="normaltextrun"/>
                <w:rFonts w:ascii="Arial" w:hAnsi="Arial" w:cs="Arial"/>
                <w:sz w:val="20"/>
                <w:szCs w:val="20"/>
              </w:rPr>
              <w:t>•  Tribunal case management or decision making. </w:t>
            </w:r>
            <w:r w:rsidRPr="006F43FC">
              <w:rPr>
                <w:rStyle w:val="eop"/>
                <w:rFonts w:ascii="Arial" w:hAnsi="Arial" w:cs="Arial"/>
                <w:sz w:val="20"/>
                <w:szCs w:val="20"/>
              </w:rPr>
              <w:t> </w:t>
            </w:r>
          </w:p>
          <w:p w14:paraId="0873BCBF" w14:textId="77777777" w:rsidR="00D174B0" w:rsidRPr="006F43FC" w:rsidRDefault="00D174B0" w:rsidP="00A11934">
            <w:pPr>
              <w:pStyle w:val="paragraph"/>
              <w:spacing w:before="0" w:beforeAutospacing="0" w:after="0" w:afterAutospacing="0"/>
              <w:textAlignment w:val="baseline"/>
              <w:rPr>
                <w:rFonts w:ascii="Arial" w:hAnsi="Arial" w:cs="Arial"/>
                <w:sz w:val="20"/>
                <w:szCs w:val="20"/>
              </w:rPr>
            </w:pPr>
            <w:r w:rsidRPr="006F43FC">
              <w:rPr>
                <w:rStyle w:val="normaltextrun"/>
                <w:rFonts w:ascii="Arial" w:hAnsi="Arial" w:cs="Arial"/>
                <w:sz w:val="20"/>
                <w:szCs w:val="20"/>
              </w:rPr>
              <w:t>•  Specialist placement decision making for maintained and academy placements required outside of the annual Multi-agency Decision Making Group process. </w:t>
            </w:r>
            <w:r w:rsidRPr="006F43FC">
              <w:rPr>
                <w:rStyle w:val="eop"/>
                <w:rFonts w:ascii="Arial" w:hAnsi="Arial" w:cs="Arial"/>
                <w:sz w:val="20"/>
                <w:szCs w:val="20"/>
              </w:rPr>
              <w:t> </w:t>
            </w:r>
          </w:p>
          <w:p w14:paraId="5B1CA155" w14:textId="77777777" w:rsidR="00D174B0" w:rsidRPr="006F43FC" w:rsidRDefault="00D174B0" w:rsidP="00A11934">
            <w:pPr>
              <w:pStyle w:val="paragraph"/>
              <w:spacing w:before="0" w:beforeAutospacing="0" w:after="0" w:afterAutospacing="0"/>
              <w:textAlignment w:val="baseline"/>
              <w:rPr>
                <w:rFonts w:ascii="Arial" w:hAnsi="Arial" w:cs="Arial"/>
                <w:sz w:val="20"/>
                <w:szCs w:val="20"/>
              </w:rPr>
            </w:pPr>
            <w:r w:rsidRPr="006F43FC">
              <w:rPr>
                <w:rStyle w:val="normaltextrun"/>
                <w:rFonts w:ascii="Arial" w:hAnsi="Arial" w:cs="Arial"/>
                <w:sz w:val="20"/>
                <w:szCs w:val="20"/>
              </w:rPr>
              <w:t>•  Placement for independent placements will be agreed and refused based upon consideration of the available evidence up to a financial limit of £20k per term. Where the financial limit is reached a recommendation will be made for escalation to Head of Service.</w:t>
            </w:r>
            <w:r w:rsidRPr="006F43FC">
              <w:rPr>
                <w:rStyle w:val="eop"/>
                <w:rFonts w:ascii="Arial" w:hAnsi="Arial" w:cs="Arial"/>
                <w:sz w:val="20"/>
                <w:szCs w:val="20"/>
              </w:rPr>
              <w:t> </w:t>
            </w:r>
          </w:p>
          <w:p w14:paraId="746631B0" w14:textId="77777777" w:rsidR="00D174B0" w:rsidRPr="006F43FC" w:rsidRDefault="00D174B0" w:rsidP="00A11934">
            <w:pPr>
              <w:rPr>
                <w:rFonts w:ascii="Arial" w:hAnsi="Arial" w:cs="Arial"/>
                <w:sz w:val="20"/>
                <w:szCs w:val="20"/>
              </w:rPr>
            </w:pPr>
          </w:p>
        </w:tc>
        <w:tc>
          <w:tcPr>
            <w:tcW w:w="1991" w:type="dxa"/>
          </w:tcPr>
          <w:p w14:paraId="0F8D17CA" w14:textId="77777777" w:rsidR="00D174B0" w:rsidRPr="006F43FC" w:rsidRDefault="00D174B0" w:rsidP="00A11934">
            <w:pPr>
              <w:rPr>
                <w:rFonts w:ascii="Arial" w:hAnsi="Arial" w:cs="Arial"/>
                <w:sz w:val="20"/>
                <w:szCs w:val="20"/>
              </w:rPr>
            </w:pPr>
            <w:r w:rsidRPr="006F43FC">
              <w:rPr>
                <w:rStyle w:val="normaltextrun"/>
                <w:rFonts w:ascii="Arial" w:hAnsi="Arial" w:cs="Arial"/>
                <w:color w:val="000000"/>
                <w:sz w:val="20"/>
                <w:szCs w:val="20"/>
                <w:shd w:val="clear" w:color="auto" w:fill="FFFFFF"/>
              </w:rPr>
              <w:t>Managers and Phase Leads</w:t>
            </w:r>
            <w:r w:rsidRPr="006F43FC">
              <w:rPr>
                <w:rStyle w:val="eop"/>
                <w:rFonts w:ascii="Arial" w:hAnsi="Arial" w:cs="Arial"/>
                <w:color w:val="000000"/>
                <w:sz w:val="20"/>
                <w:szCs w:val="20"/>
                <w:shd w:val="clear" w:color="auto" w:fill="FFFFFF"/>
              </w:rPr>
              <w:t> </w:t>
            </w:r>
          </w:p>
        </w:tc>
        <w:tc>
          <w:tcPr>
            <w:tcW w:w="1502" w:type="dxa"/>
          </w:tcPr>
          <w:p w14:paraId="32D654C2" w14:textId="77777777" w:rsidR="00D174B0" w:rsidRPr="006F43FC" w:rsidRDefault="00D174B0" w:rsidP="00A11934">
            <w:pPr>
              <w:rPr>
                <w:rFonts w:ascii="Arial" w:hAnsi="Arial" w:cs="Arial"/>
                <w:sz w:val="20"/>
                <w:szCs w:val="20"/>
              </w:rPr>
            </w:pPr>
            <w:r w:rsidRPr="006F43FC">
              <w:rPr>
                <w:rStyle w:val="normaltextrun"/>
                <w:rFonts w:ascii="Arial" w:hAnsi="Arial" w:cs="Arial"/>
                <w:color w:val="000000"/>
                <w:sz w:val="20"/>
                <w:szCs w:val="20"/>
                <w:shd w:val="clear" w:color="auto" w:fill="FFFFFF"/>
              </w:rPr>
              <w:t>Weekly</w:t>
            </w:r>
            <w:r w:rsidRPr="006F43FC">
              <w:rPr>
                <w:rStyle w:val="eop"/>
                <w:rFonts w:ascii="Arial" w:hAnsi="Arial" w:cs="Arial"/>
                <w:color w:val="000000"/>
                <w:sz w:val="20"/>
                <w:szCs w:val="20"/>
                <w:shd w:val="clear" w:color="auto" w:fill="FFFFFF"/>
              </w:rPr>
              <w:t> </w:t>
            </w:r>
          </w:p>
        </w:tc>
      </w:tr>
      <w:tr w:rsidR="00D174B0" w:rsidRPr="00670D08" w14:paraId="0D2DB026" w14:textId="77777777" w:rsidTr="00A11934">
        <w:tc>
          <w:tcPr>
            <w:tcW w:w="2535" w:type="dxa"/>
          </w:tcPr>
          <w:p w14:paraId="0476C74D" w14:textId="77777777" w:rsidR="00D174B0" w:rsidRPr="006F43FC" w:rsidRDefault="00D174B0" w:rsidP="00A11934">
            <w:pPr>
              <w:rPr>
                <w:rStyle w:val="normaltextrun"/>
                <w:rFonts w:ascii="Arial" w:hAnsi="Arial" w:cs="Arial"/>
                <w:color w:val="000000"/>
                <w:sz w:val="20"/>
                <w:szCs w:val="20"/>
                <w:shd w:val="clear" w:color="auto" w:fill="FFFFFF"/>
              </w:rPr>
            </w:pPr>
            <w:r w:rsidRPr="006F43FC">
              <w:rPr>
                <w:rStyle w:val="normaltextrun"/>
                <w:rFonts w:ascii="Arial" w:hAnsi="Arial" w:cs="Arial"/>
                <w:color w:val="000000"/>
                <w:sz w:val="20"/>
                <w:szCs w:val="20"/>
                <w:shd w:val="clear" w:color="auto" w:fill="FFFFFF"/>
              </w:rPr>
              <w:t>Head of Service Escalation </w:t>
            </w:r>
            <w:r w:rsidRPr="006F43FC">
              <w:rPr>
                <w:rStyle w:val="eop"/>
                <w:rFonts w:ascii="Arial" w:hAnsi="Arial" w:cs="Arial"/>
                <w:color w:val="000000"/>
                <w:sz w:val="20"/>
                <w:szCs w:val="20"/>
                <w:shd w:val="clear" w:color="auto" w:fill="FFFFFF"/>
              </w:rPr>
              <w:t> </w:t>
            </w:r>
          </w:p>
        </w:tc>
        <w:tc>
          <w:tcPr>
            <w:tcW w:w="1535" w:type="dxa"/>
          </w:tcPr>
          <w:p w14:paraId="5BC88154" w14:textId="77777777" w:rsidR="00D174B0" w:rsidRPr="006F43FC" w:rsidRDefault="00D174B0" w:rsidP="00A11934">
            <w:pPr>
              <w:rPr>
                <w:rStyle w:val="normaltextrun"/>
                <w:rFonts w:ascii="Arial" w:hAnsi="Arial" w:cs="Arial"/>
                <w:color w:val="000000"/>
                <w:sz w:val="20"/>
                <w:szCs w:val="20"/>
                <w:shd w:val="clear" w:color="auto" w:fill="FFFFFF"/>
              </w:rPr>
            </w:pPr>
            <w:r w:rsidRPr="006F43FC">
              <w:rPr>
                <w:rStyle w:val="normaltextrun"/>
                <w:rFonts w:ascii="Arial" w:hAnsi="Arial" w:cs="Arial"/>
                <w:color w:val="000000"/>
                <w:sz w:val="20"/>
                <w:szCs w:val="20"/>
                <w:shd w:val="clear" w:color="auto" w:fill="FFFFFF"/>
              </w:rPr>
              <w:t>Face to Face and Virtual</w:t>
            </w:r>
            <w:r w:rsidRPr="006F43FC">
              <w:rPr>
                <w:rStyle w:val="eop"/>
                <w:rFonts w:ascii="Arial" w:hAnsi="Arial" w:cs="Arial"/>
                <w:color w:val="000000"/>
                <w:sz w:val="20"/>
                <w:szCs w:val="20"/>
                <w:shd w:val="clear" w:color="auto" w:fill="FFFFFF"/>
              </w:rPr>
              <w:t> </w:t>
            </w:r>
          </w:p>
        </w:tc>
        <w:tc>
          <w:tcPr>
            <w:tcW w:w="2361" w:type="dxa"/>
          </w:tcPr>
          <w:p w14:paraId="361661BC" w14:textId="77777777" w:rsidR="00D174B0" w:rsidRPr="006F43FC" w:rsidRDefault="00D174B0" w:rsidP="00A11934">
            <w:pPr>
              <w:pStyle w:val="paragraph"/>
              <w:spacing w:before="0" w:beforeAutospacing="0" w:after="0" w:afterAutospacing="0"/>
              <w:textAlignment w:val="baseline"/>
              <w:rPr>
                <w:rFonts w:ascii="Arial" w:hAnsi="Arial" w:cs="Arial"/>
                <w:sz w:val="20"/>
                <w:szCs w:val="20"/>
              </w:rPr>
            </w:pPr>
            <w:r w:rsidRPr="006F43FC">
              <w:rPr>
                <w:rStyle w:val="normaltextrun"/>
                <w:rFonts w:ascii="Arial" w:hAnsi="Arial" w:cs="Arial"/>
                <w:sz w:val="20"/>
                <w:szCs w:val="20"/>
              </w:rPr>
              <w:t xml:space="preserve">•  Exceptional case guidance and support, include pupils who are vulnerable to poor outcomes due to provision or placement needs that remain unresolved despite </w:t>
            </w:r>
            <w:r w:rsidRPr="006F43FC">
              <w:rPr>
                <w:rStyle w:val="normaltextrun"/>
                <w:rFonts w:ascii="Arial" w:hAnsi="Arial" w:cs="Arial"/>
                <w:sz w:val="20"/>
                <w:szCs w:val="20"/>
              </w:rPr>
              <w:lastRenderedPageBreak/>
              <w:t>significant casework and multi-agency activity. </w:t>
            </w:r>
            <w:r w:rsidRPr="006F43FC">
              <w:rPr>
                <w:rStyle w:val="eop"/>
                <w:rFonts w:ascii="Arial" w:hAnsi="Arial" w:cs="Arial"/>
                <w:sz w:val="20"/>
                <w:szCs w:val="20"/>
              </w:rPr>
              <w:t> </w:t>
            </w:r>
          </w:p>
          <w:p w14:paraId="13B04A8F" w14:textId="77777777" w:rsidR="00D174B0" w:rsidRPr="006F43FC" w:rsidRDefault="00D174B0" w:rsidP="00A11934">
            <w:pPr>
              <w:pStyle w:val="paragraph"/>
              <w:spacing w:before="0" w:beforeAutospacing="0" w:after="0" w:afterAutospacing="0"/>
              <w:textAlignment w:val="baseline"/>
              <w:rPr>
                <w:rFonts w:ascii="Arial" w:hAnsi="Arial" w:cs="Arial"/>
                <w:sz w:val="20"/>
                <w:szCs w:val="20"/>
              </w:rPr>
            </w:pPr>
            <w:r w:rsidRPr="006F43FC">
              <w:rPr>
                <w:rStyle w:val="normaltextrun"/>
                <w:rFonts w:ascii="Arial" w:hAnsi="Arial" w:cs="Arial"/>
                <w:sz w:val="20"/>
                <w:szCs w:val="20"/>
              </w:rPr>
              <w:t xml:space="preserve">•  Decision making on Placement for independent placements escalated from Managers Casework Supervision </w:t>
            </w:r>
            <w:proofErr w:type="gramStart"/>
            <w:r w:rsidRPr="006F43FC">
              <w:rPr>
                <w:rStyle w:val="normaltextrun"/>
                <w:rFonts w:ascii="Arial" w:hAnsi="Arial" w:cs="Arial"/>
                <w:sz w:val="20"/>
                <w:szCs w:val="20"/>
              </w:rPr>
              <w:t>as a consequence of</w:t>
            </w:r>
            <w:proofErr w:type="gramEnd"/>
            <w:r w:rsidRPr="006F43FC">
              <w:rPr>
                <w:rStyle w:val="normaltextrun"/>
                <w:rFonts w:ascii="Arial" w:hAnsi="Arial" w:cs="Arial"/>
                <w:sz w:val="20"/>
                <w:szCs w:val="20"/>
              </w:rPr>
              <w:t xml:space="preserve"> funding beyond the agreed financial limit of £15k or where there are other perceived ‘risks’ to making the placement requested. </w:t>
            </w:r>
            <w:r w:rsidRPr="006F43FC">
              <w:rPr>
                <w:rStyle w:val="eop"/>
                <w:rFonts w:ascii="Arial" w:hAnsi="Arial" w:cs="Arial"/>
                <w:sz w:val="20"/>
                <w:szCs w:val="20"/>
              </w:rPr>
              <w:t> </w:t>
            </w:r>
          </w:p>
          <w:p w14:paraId="6D28FA95" w14:textId="77777777" w:rsidR="00D174B0" w:rsidRPr="006F43FC" w:rsidRDefault="00D174B0" w:rsidP="00A11934">
            <w:pPr>
              <w:pStyle w:val="paragraph"/>
              <w:spacing w:before="0" w:beforeAutospacing="0" w:after="0" w:afterAutospacing="0"/>
              <w:textAlignment w:val="baseline"/>
              <w:rPr>
                <w:rFonts w:ascii="Arial" w:hAnsi="Arial" w:cs="Arial"/>
                <w:sz w:val="20"/>
                <w:szCs w:val="20"/>
              </w:rPr>
            </w:pPr>
            <w:r w:rsidRPr="006F43FC">
              <w:rPr>
                <w:rStyle w:val="normaltextrun"/>
                <w:rFonts w:ascii="Arial" w:hAnsi="Arial" w:cs="Arial"/>
                <w:sz w:val="20"/>
                <w:szCs w:val="20"/>
              </w:rPr>
              <w:t>•  An overview of all agreed independent and non-maintained placements agreed at Managers Casework Supervision will be provided for head of service oversight.</w:t>
            </w:r>
            <w:r w:rsidRPr="006F43FC">
              <w:rPr>
                <w:rStyle w:val="eop"/>
                <w:rFonts w:ascii="Arial" w:hAnsi="Arial" w:cs="Arial"/>
                <w:sz w:val="20"/>
                <w:szCs w:val="20"/>
              </w:rPr>
              <w:t> </w:t>
            </w:r>
          </w:p>
          <w:p w14:paraId="58220D87" w14:textId="77777777" w:rsidR="00D174B0" w:rsidRPr="006F43FC" w:rsidRDefault="00D174B0" w:rsidP="00A11934">
            <w:pPr>
              <w:pStyle w:val="paragraph"/>
              <w:spacing w:before="0" w:beforeAutospacing="0" w:after="0" w:afterAutospacing="0"/>
              <w:textAlignment w:val="baseline"/>
              <w:rPr>
                <w:rStyle w:val="normaltextrun"/>
                <w:rFonts w:ascii="Arial" w:hAnsi="Arial" w:cs="Arial"/>
                <w:sz w:val="20"/>
                <w:szCs w:val="20"/>
              </w:rPr>
            </w:pPr>
          </w:p>
        </w:tc>
        <w:tc>
          <w:tcPr>
            <w:tcW w:w="1991" w:type="dxa"/>
          </w:tcPr>
          <w:p w14:paraId="2D6DE75C" w14:textId="77777777" w:rsidR="00D174B0" w:rsidRPr="006F43FC" w:rsidRDefault="00D174B0" w:rsidP="00A11934">
            <w:pPr>
              <w:rPr>
                <w:rStyle w:val="normaltextrun"/>
                <w:rFonts w:ascii="Arial" w:hAnsi="Arial" w:cs="Arial"/>
                <w:color w:val="000000"/>
                <w:sz w:val="20"/>
                <w:szCs w:val="20"/>
                <w:shd w:val="clear" w:color="auto" w:fill="FFFFFF"/>
              </w:rPr>
            </w:pPr>
            <w:r w:rsidRPr="006F43FC">
              <w:rPr>
                <w:rStyle w:val="normaltextrun"/>
                <w:rFonts w:ascii="Arial" w:hAnsi="Arial" w:cs="Arial"/>
                <w:color w:val="000000"/>
                <w:sz w:val="20"/>
                <w:szCs w:val="20"/>
                <w:shd w:val="clear" w:color="auto" w:fill="FFFFFF"/>
              </w:rPr>
              <w:lastRenderedPageBreak/>
              <w:t>Head of Service and Managers </w:t>
            </w:r>
            <w:r w:rsidRPr="006F43FC">
              <w:rPr>
                <w:rStyle w:val="eop"/>
                <w:rFonts w:ascii="Arial" w:hAnsi="Arial" w:cs="Arial"/>
                <w:color w:val="000000"/>
                <w:sz w:val="20"/>
                <w:szCs w:val="20"/>
                <w:shd w:val="clear" w:color="auto" w:fill="FFFFFF"/>
              </w:rPr>
              <w:t> </w:t>
            </w:r>
          </w:p>
        </w:tc>
        <w:tc>
          <w:tcPr>
            <w:tcW w:w="1502" w:type="dxa"/>
          </w:tcPr>
          <w:p w14:paraId="6C517CCD" w14:textId="77777777" w:rsidR="00D174B0" w:rsidRPr="006F43FC" w:rsidRDefault="00D174B0" w:rsidP="00A11934">
            <w:pPr>
              <w:rPr>
                <w:rStyle w:val="normaltextrun"/>
                <w:rFonts w:ascii="Arial" w:hAnsi="Arial" w:cs="Arial"/>
                <w:color w:val="000000"/>
                <w:sz w:val="20"/>
                <w:szCs w:val="20"/>
                <w:shd w:val="clear" w:color="auto" w:fill="FFFFFF"/>
              </w:rPr>
            </w:pPr>
            <w:r w:rsidRPr="006F43FC">
              <w:rPr>
                <w:rStyle w:val="normaltextrun"/>
                <w:rFonts w:ascii="Arial" w:hAnsi="Arial" w:cs="Arial"/>
                <w:color w:val="000000"/>
                <w:sz w:val="20"/>
                <w:szCs w:val="20"/>
                <w:shd w:val="clear" w:color="auto" w:fill="FFFFFF"/>
              </w:rPr>
              <w:t>Weekly (as required)</w:t>
            </w:r>
            <w:r w:rsidRPr="006F43FC">
              <w:rPr>
                <w:rStyle w:val="eop"/>
                <w:rFonts w:ascii="Arial" w:hAnsi="Arial" w:cs="Arial"/>
                <w:color w:val="000000"/>
                <w:sz w:val="20"/>
                <w:szCs w:val="20"/>
                <w:shd w:val="clear" w:color="auto" w:fill="FFFFFF"/>
              </w:rPr>
              <w:t> </w:t>
            </w:r>
          </w:p>
        </w:tc>
      </w:tr>
      <w:tr w:rsidR="00D174B0" w:rsidRPr="00670D08" w14:paraId="6724C5F2" w14:textId="77777777" w:rsidTr="00A11934">
        <w:tc>
          <w:tcPr>
            <w:tcW w:w="2535" w:type="dxa"/>
          </w:tcPr>
          <w:p w14:paraId="2CCB5608" w14:textId="77777777" w:rsidR="00D174B0" w:rsidRPr="006F43FC" w:rsidRDefault="00D174B0" w:rsidP="00A11934">
            <w:pPr>
              <w:pStyle w:val="paragraph"/>
              <w:spacing w:before="0" w:beforeAutospacing="0" w:after="0" w:afterAutospacing="0"/>
              <w:textAlignment w:val="baseline"/>
              <w:rPr>
                <w:rFonts w:ascii="Arial" w:hAnsi="Arial" w:cs="Arial"/>
                <w:sz w:val="20"/>
                <w:szCs w:val="20"/>
              </w:rPr>
            </w:pPr>
            <w:r w:rsidRPr="006F43FC">
              <w:rPr>
                <w:rStyle w:val="normaltextrun"/>
                <w:rFonts w:ascii="Arial" w:hAnsi="Arial" w:cs="Arial"/>
                <w:sz w:val="20"/>
                <w:szCs w:val="20"/>
              </w:rPr>
              <w:t>Phase and BSO Meetings</w:t>
            </w:r>
            <w:r w:rsidRPr="006F43FC">
              <w:rPr>
                <w:rStyle w:val="eop"/>
                <w:rFonts w:ascii="Arial" w:hAnsi="Arial" w:cs="Arial"/>
                <w:sz w:val="20"/>
                <w:szCs w:val="20"/>
              </w:rPr>
              <w:t> </w:t>
            </w:r>
          </w:p>
          <w:p w14:paraId="0FB03B8A" w14:textId="77777777" w:rsidR="00D174B0" w:rsidRPr="006F43FC" w:rsidRDefault="00D174B0" w:rsidP="00A11934">
            <w:pPr>
              <w:pStyle w:val="paragraph"/>
              <w:spacing w:before="0" w:beforeAutospacing="0" w:after="0" w:afterAutospacing="0"/>
              <w:textAlignment w:val="baseline"/>
              <w:rPr>
                <w:rFonts w:ascii="Arial" w:hAnsi="Arial" w:cs="Arial"/>
                <w:sz w:val="20"/>
                <w:szCs w:val="20"/>
              </w:rPr>
            </w:pPr>
            <w:r w:rsidRPr="006F43FC">
              <w:rPr>
                <w:rStyle w:val="normaltextrun"/>
                <w:rFonts w:ascii="Arial" w:hAnsi="Arial" w:cs="Arial"/>
                <w:sz w:val="20"/>
                <w:szCs w:val="20"/>
              </w:rPr>
              <w:t>(Acting as group supervision)</w:t>
            </w:r>
            <w:r w:rsidRPr="006F43FC">
              <w:rPr>
                <w:rStyle w:val="eop"/>
                <w:rFonts w:ascii="Arial" w:hAnsi="Arial" w:cs="Arial"/>
                <w:sz w:val="20"/>
                <w:szCs w:val="20"/>
              </w:rPr>
              <w:t> </w:t>
            </w:r>
          </w:p>
          <w:p w14:paraId="76E8CD4F" w14:textId="77777777" w:rsidR="00D174B0" w:rsidRPr="006F43FC" w:rsidRDefault="00D174B0" w:rsidP="00A11934">
            <w:pPr>
              <w:rPr>
                <w:rFonts w:ascii="Arial" w:hAnsi="Arial" w:cs="Arial"/>
                <w:sz w:val="20"/>
                <w:szCs w:val="20"/>
              </w:rPr>
            </w:pPr>
          </w:p>
        </w:tc>
        <w:tc>
          <w:tcPr>
            <w:tcW w:w="1535" w:type="dxa"/>
          </w:tcPr>
          <w:p w14:paraId="5C194808" w14:textId="77777777" w:rsidR="00D174B0" w:rsidRPr="006F43FC" w:rsidRDefault="00D174B0" w:rsidP="00A11934">
            <w:pPr>
              <w:rPr>
                <w:rFonts w:ascii="Arial" w:hAnsi="Arial" w:cs="Arial"/>
                <w:sz w:val="20"/>
                <w:szCs w:val="20"/>
              </w:rPr>
            </w:pPr>
            <w:r w:rsidRPr="006F43FC">
              <w:rPr>
                <w:rStyle w:val="normaltextrun"/>
                <w:rFonts w:ascii="Arial" w:hAnsi="Arial" w:cs="Arial"/>
                <w:color w:val="000000"/>
                <w:sz w:val="20"/>
                <w:szCs w:val="20"/>
                <w:shd w:val="clear" w:color="auto" w:fill="FFFFFF"/>
              </w:rPr>
              <w:t>Face to Face </w:t>
            </w:r>
            <w:r w:rsidRPr="006F43FC">
              <w:rPr>
                <w:rStyle w:val="eop"/>
                <w:rFonts w:ascii="Arial" w:hAnsi="Arial" w:cs="Arial"/>
                <w:color w:val="000000"/>
                <w:sz w:val="20"/>
                <w:szCs w:val="20"/>
                <w:shd w:val="clear" w:color="auto" w:fill="FFFFFF"/>
              </w:rPr>
              <w:t> </w:t>
            </w:r>
          </w:p>
        </w:tc>
        <w:tc>
          <w:tcPr>
            <w:tcW w:w="2361" w:type="dxa"/>
          </w:tcPr>
          <w:p w14:paraId="50ED5051" w14:textId="77777777" w:rsidR="00D174B0" w:rsidRPr="006F43FC" w:rsidRDefault="00D174B0" w:rsidP="00A11934">
            <w:pPr>
              <w:rPr>
                <w:rFonts w:ascii="Arial" w:hAnsi="Arial" w:cs="Arial"/>
                <w:sz w:val="20"/>
                <w:szCs w:val="20"/>
              </w:rPr>
            </w:pPr>
            <w:r w:rsidRPr="006F43FC">
              <w:rPr>
                <w:rStyle w:val="normaltextrun"/>
                <w:rFonts w:ascii="Arial" w:hAnsi="Arial" w:cs="Arial"/>
                <w:color w:val="000000"/>
                <w:sz w:val="20"/>
                <w:szCs w:val="20"/>
                <w:shd w:val="clear" w:color="auto" w:fill="FFFFFF"/>
              </w:rPr>
              <w:t xml:space="preserve">Phase workload planning, </w:t>
            </w:r>
            <w:proofErr w:type="gramStart"/>
            <w:r w:rsidRPr="006F43FC">
              <w:rPr>
                <w:rStyle w:val="normaltextrun"/>
                <w:rFonts w:ascii="Arial" w:hAnsi="Arial" w:cs="Arial"/>
                <w:color w:val="000000"/>
                <w:sz w:val="20"/>
                <w:szCs w:val="20"/>
                <w:shd w:val="clear" w:color="auto" w:fill="FFFFFF"/>
              </w:rPr>
              <w:t>reflection</w:t>
            </w:r>
            <w:proofErr w:type="gramEnd"/>
            <w:r w:rsidRPr="006F43FC">
              <w:rPr>
                <w:rStyle w:val="normaltextrun"/>
                <w:rFonts w:ascii="Arial" w:hAnsi="Arial" w:cs="Arial"/>
                <w:color w:val="000000"/>
                <w:sz w:val="20"/>
                <w:szCs w:val="20"/>
                <w:shd w:val="clear" w:color="auto" w:fill="FFFFFF"/>
              </w:rPr>
              <w:t xml:space="preserve"> and updates.</w:t>
            </w:r>
          </w:p>
        </w:tc>
        <w:tc>
          <w:tcPr>
            <w:tcW w:w="1991" w:type="dxa"/>
          </w:tcPr>
          <w:p w14:paraId="3B2F2578" w14:textId="77777777" w:rsidR="00D174B0" w:rsidRPr="006F43FC" w:rsidRDefault="00D174B0" w:rsidP="00A11934">
            <w:pPr>
              <w:rPr>
                <w:rFonts w:ascii="Arial" w:hAnsi="Arial" w:cs="Arial"/>
                <w:sz w:val="20"/>
                <w:szCs w:val="20"/>
              </w:rPr>
            </w:pPr>
            <w:r w:rsidRPr="006F43FC">
              <w:rPr>
                <w:rStyle w:val="normaltextrun"/>
                <w:rFonts w:ascii="Arial" w:hAnsi="Arial" w:cs="Arial"/>
                <w:color w:val="000000"/>
                <w:sz w:val="20"/>
                <w:szCs w:val="20"/>
                <w:shd w:val="clear" w:color="auto" w:fill="FFFFFF"/>
              </w:rPr>
              <w:t>Whole Phase - led by phase Leads and ACOs </w:t>
            </w:r>
            <w:r w:rsidRPr="006F43FC">
              <w:rPr>
                <w:rStyle w:val="eop"/>
                <w:rFonts w:ascii="Arial" w:hAnsi="Arial" w:cs="Arial"/>
                <w:color w:val="000000"/>
                <w:sz w:val="20"/>
                <w:szCs w:val="20"/>
                <w:shd w:val="clear" w:color="auto" w:fill="FFFFFF"/>
              </w:rPr>
              <w:t> </w:t>
            </w:r>
          </w:p>
        </w:tc>
        <w:tc>
          <w:tcPr>
            <w:tcW w:w="1502" w:type="dxa"/>
          </w:tcPr>
          <w:p w14:paraId="1ABD319B" w14:textId="77777777" w:rsidR="00D174B0" w:rsidRPr="006F43FC" w:rsidRDefault="00D174B0" w:rsidP="00A11934">
            <w:pPr>
              <w:rPr>
                <w:rFonts w:ascii="Arial" w:hAnsi="Arial" w:cs="Arial"/>
                <w:sz w:val="20"/>
                <w:szCs w:val="20"/>
              </w:rPr>
            </w:pPr>
            <w:r w:rsidRPr="006F43FC">
              <w:rPr>
                <w:rStyle w:val="normaltextrun"/>
                <w:rFonts w:ascii="Arial" w:hAnsi="Arial" w:cs="Arial"/>
                <w:color w:val="000000"/>
                <w:sz w:val="20"/>
                <w:szCs w:val="20"/>
                <w:shd w:val="clear" w:color="auto" w:fill="FFFFFF"/>
              </w:rPr>
              <w:t>Weekly</w:t>
            </w:r>
            <w:r w:rsidRPr="006F43FC">
              <w:rPr>
                <w:rStyle w:val="eop"/>
                <w:rFonts w:ascii="Arial" w:hAnsi="Arial" w:cs="Arial"/>
                <w:color w:val="000000"/>
                <w:sz w:val="20"/>
                <w:szCs w:val="20"/>
                <w:shd w:val="clear" w:color="auto" w:fill="FFFFFF"/>
              </w:rPr>
              <w:t> </w:t>
            </w:r>
          </w:p>
        </w:tc>
      </w:tr>
      <w:tr w:rsidR="00D174B0" w:rsidRPr="00670D08" w14:paraId="3EB65487" w14:textId="77777777" w:rsidTr="00A11934">
        <w:tc>
          <w:tcPr>
            <w:tcW w:w="2535" w:type="dxa"/>
          </w:tcPr>
          <w:p w14:paraId="08CACF6D" w14:textId="77777777" w:rsidR="00D174B0" w:rsidRPr="006F43FC" w:rsidRDefault="00D174B0" w:rsidP="00A11934">
            <w:pPr>
              <w:rPr>
                <w:rFonts w:ascii="Arial" w:hAnsi="Arial" w:cs="Arial"/>
                <w:sz w:val="20"/>
                <w:szCs w:val="20"/>
              </w:rPr>
            </w:pPr>
            <w:r w:rsidRPr="006F43FC">
              <w:rPr>
                <w:rStyle w:val="normaltextrun"/>
                <w:rFonts w:ascii="Arial" w:hAnsi="Arial" w:cs="Arial"/>
                <w:color w:val="000000"/>
                <w:sz w:val="20"/>
                <w:szCs w:val="20"/>
                <w:shd w:val="clear" w:color="auto" w:fill="FFFFFF"/>
              </w:rPr>
              <w:t>Managers meeting</w:t>
            </w:r>
            <w:r w:rsidRPr="006F43FC">
              <w:rPr>
                <w:rStyle w:val="eop"/>
                <w:rFonts w:ascii="Arial" w:hAnsi="Arial" w:cs="Arial"/>
                <w:color w:val="000000"/>
                <w:sz w:val="20"/>
                <w:szCs w:val="20"/>
                <w:shd w:val="clear" w:color="auto" w:fill="FFFFFF"/>
              </w:rPr>
              <w:t> </w:t>
            </w:r>
          </w:p>
        </w:tc>
        <w:tc>
          <w:tcPr>
            <w:tcW w:w="1535" w:type="dxa"/>
          </w:tcPr>
          <w:p w14:paraId="67843B66" w14:textId="77777777" w:rsidR="00D174B0" w:rsidRPr="006F43FC" w:rsidRDefault="00D174B0" w:rsidP="00A11934">
            <w:pPr>
              <w:rPr>
                <w:rFonts w:ascii="Arial" w:hAnsi="Arial" w:cs="Arial"/>
                <w:sz w:val="20"/>
                <w:szCs w:val="20"/>
              </w:rPr>
            </w:pPr>
            <w:r w:rsidRPr="006F43FC">
              <w:rPr>
                <w:rStyle w:val="normaltextrun"/>
                <w:rFonts w:ascii="Arial" w:hAnsi="Arial" w:cs="Arial"/>
                <w:color w:val="000000"/>
                <w:sz w:val="20"/>
                <w:szCs w:val="20"/>
                <w:shd w:val="clear" w:color="auto" w:fill="FFFFFF"/>
              </w:rPr>
              <w:t>Virtual </w:t>
            </w:r>
            <w:r w:rsidRPr="006F43FC">
              <w:rPr>
                <w:rStyle w:val="eop"/>
                <w:rFonts w:ascii="Arial" w:hAnsi="Arial" w:cs="Arial"/>
                <w:color w:val="000000"/>
                <w:sz w:val="20"/>
                <w:szCs w:val="20"/>
                <w:shd w:val="clear" w:color="auto" w:fill="FFFFFF"/>
              </w:rPr>
              <w:t> </w:t>
            </w:r>
          </w:p>
        </w:tc>
        <w:tc>
          <w:tcPr>
            <w:tcW w:w="2361" w:type="dxa"/>
          </w:tcPr>
          <w:p w14:paraId="56E797BD" w14:textId="77777777" w:rsidR="00D174B0" w:rsidRPr="006F43FC" w:rsidRDefault="00D174B0" w:rsidP="00A11934">
            <w:pPr>
              <w:pStyle w:val="paragraph"/>
              <w:spacing w:before="0" w:beforeAutospacing="0" w:after="0" w:afterAutospacing="0"/>
              <w:textAlignment w:val="baseline"/>
              <w:rPr>
                <w:rFonts w:ascii="Arial" w:hAnsi="Arial" w:cs="Arial"/>
                <w:sz w:val="20"/>
                <w:szCs w:val="20"/>
              </w:rPr>
            </w:pPr>
            <w:r w:rsidRPr="006F43FC">
              <w:rPr>
                <w:rStyle w:val="normaltextrun"/>
                <w:rFonts w:ascii="Arial" w:hAnsi="Arial" w:cs="Arial"/>
                <w:sz w:val="20"/>
                <w:szCs w:val="20"/>
              </w:rPr>
              <w:t xml:space="preserve">Phase updates to managers of team matters, compliance, planning, </w:t>
            </w:r>
            <w:proofErr w:type="gramStart"/>
            <w:r w:rsidRPr="006F43FC">
              <w:rPr>
                <w:rStyle w:val="normaltextrun"/>
                <w:rFonts w:ascii="Arial" w:hAnsi="Arial" w:cs="Arial"/>
                <w:sz w:val="20"/>
                <w:szCs w:val="20"/>
              </w:rPr>
              <w:t>risk</w:t>
            </w:r>
            <w:proofErr w:type="gramEnd"/>
            <w:r w:rsidRPr="006F43FC">
              <w:rPr>
                <w:rStyle w:val="normaltextrun"/>
                <w:rFonts w:ascii="Arial" w:hAnsi="Arial" w:cs="Arial"/>
                <w:sz w:val="20"/>
                <w:szCs w:val="20"/>
              </w:rPr>
              <w:t xml:space="preserve"> and celebration</w:t>
            </w:r>
            <w:r w:rsidRPr="006F43FC">
              <w:rPr>
                <w:rStyle w:val="eop"/>
                <w:rFonts w:ascii="Arial" w:hAnsi="Arial" w:cs="Arial"/>
                <w:sz w:val="20"/>
                <w:szCs w:val="20"/>
              </w:rPr>
              <w:t> </w:t>
            </w:r>
          </w:p>
          <w:p w14:paraId="0DB505C7" w14:textId="77777777" w:rsidR="00D174B0" w:rsidRPr="006F43FC" w:rsidRDefault="00D174B0" w:rsidP="00A11934">
            <w:pPr>
              <w:pStyle w:val="paragraph"/>
              <w:spacing w:before="0" w:beforeAutospacing="0" w:after="0" w:afterAutospacing="0"/>
              <w:textAlignment w:val="baseline"/>
              <w:rPr>
                <w:rFonts w:ascii="Arial" w:hAnsi="Arial" w:cs="Arial"/>
                <w:sz w:val="20"/>
                <w:szCs w:val="20"/>
              </w:rPr>
            </w:pPr>
            <w:r w:rsidRPr="006F43FC">
              <w:rPr>
                <w:rStyle w:val="normaltextrun"/>
                <w:rFonts w:ascii="Arial" w:hAnsi="Arial" w:cs="Arial"/>
                <w:sz w:val="20"/>
                <w:szCs w:val="20"/>
              </w:rPr>
              <w:t>Supported by Tableau and Data reporting. </w:t>
            </w:r>
            <w:r w:rsidRPr="006F43FC">
              <w:rPr>
                <w:rStyle w:val="eop"/>
                <w:rFonts w:ascii="Arial" w:hAnsi="Arial" w:cs="Arial"/>
                <w:sz w:val="20"/>
                <w:szCs w:val="20"/>
              </w:rPr>
              <w:t> </w:t>
            </w:r>
          </w:p>
          <w:p w14:paraId="74AB6E25" w14:textId="77777777" w:rsidR="00D174B0" w:rsidRPr="006F43FC" w:rsidRDefault="00D174B0" w:rsidP="00A11934">
            <w:pPr>
              <w:rPr>
                <w:rFonts w:ascii="Arial" w:hAnsi="Arial" w:cs="Arial"/>
                <w:sz w:val="20"/>
                <w:szCs w:val="20"/>
              </w:rPr>
            </w:pPr>
          </w:p>
        </w:tc>
        <w:tc>
          <w:tcPr>
            <w:tcW w:w="1991" w:type="dxa"/>
          </w:tcPr>
          <w:p w14:paraId="6FAD6CE3" w14:textId="77777777" w:rsidR="00D174B0" w:rsidRPr="006F43FC" w:rsidRDefault="00D174B0" w:rsidP="00A11934">
            <w:pPr>
              <w:rPr>
                <w:rFonts w:ascii="Arial" w:hAnsi="Arial" w:cs="Arial"/>
                <w:sz w:val="20"/>
                <w:szCs w:val="20"/>
              </w:rPr>
            </w:pPr>
            <w:r w:rsidRPr="006F43FC">
              <w:rPr>
                <w:rStyle w:val="normaltextrun"/>
                <w:rFonts w:ascii="Arial" w:hAnsi="Arial" w:cs="Arial"/>
                <w:color w:val="000000"/>
                <w:sz w:val="20"/>
                <w:szCs w:val="20"/>
                <w:shd w:val="clear" w:color="auto" w:fill="FFFFFF"/>
              </w:rPr>
              <w:t>Managers  </w:t>
            </w:r>
            <w:r w:rsidRPr="006F43FC">
              <w:rPr>
                <w:rStyle w:val="eop"/>
                <w:rFonts w:ascii="Arial" w:hAnsi="Arial" w:cs="Arial"/>
                <w:color w:val="000000"/>
                <w:sz w:val="20"/>
                <w:szCs w:val="20"/>
                <w:shd w:val="clear" w:color="auto" w:fill="FFFFFF"/>
              </w:rPr>
              <w:t> </w:t>
            </w:r>
          </w:p>
        </w:tc>
        <w:tc>
          <w:tcPr>
            <w:tcW w:w="1502" w:type="dxa"/>
          </w:tcPr>
          <w:p w14:paraId="6B372C96" w14:textId="77777777" w:rsidR="00D174B0" w:rsidRPr="006F43FC" w:rsidRDefault="00D174B0" w:rsidP="00A11934">
            <w:pPr>
              <w:rPr>
                <w:rFonts w:ascii="Arial" w:hAnsi="Arial" w:cs="Arial"/>
                <w:sz w:val="20"/>
                <w:szCs w:val="20"/>
              </w:rPr>
            </w:pPr>
            <w:r w:rsidRPr="006F43FC">
              <w:rPr>
                <w:rStyle w:val="normaltextrun"/>
                <w:rFonts w:ascii="Arial" w:hAnsi="Arial" w:cs="Arial"/>
                <w:color w:val="000000"/>
                <w:sz w:val="20"/>
                <w:szCs w:val="20"/>
                <w:shd w:val="clear" w:color="auto" w:fill="FFFFFF"/>
              </w:rPr>
              <w:t>Weekly</w:t>
            </w:r>
            <w:r w:rsidRPr="006F43FC">
              <w:rPr>
                <w:rStyle w:val="eop"/>
                <w:rFonts w:ascii="Arial" w:hAnsi="Arial" w:cs="Arial"/>
                <w:color w:val="000000"/>
                <w:sz w:val="20"/>
                <w:szCs w:val="20"/>
                <w:shd w:val="clear" w:color="auto" w:fill="FFFFFF"/>
              </w:rPr>
              <w:t> </w:t>
            </w:r>
          </w:p>
        </w:tc>
      </w:tr>
      <w:tr w:rsidR="00D174B0" w:rsidRPr="00670D08" w14:paraId="1B36794C" w14:textId="77777777" w:rsidTr="00A11934">
        <w:tc>
          <w:tcPr>
            <w:tcW w:w="2535" w:type="dxa"/>
          </w:tcPr>
          <w:p w14:paraId="73D59761" w14:textId="77777777" w:rsidR="00D174B0" w:rsidRPr="006F43FC" w:rsidRDefault="00D174B0" w:rsidP="00A11934">
            <w:pPr>
              <w:rPr>
                <w:rFonts w:ascii="Arial" w:hAnsi="Arial" w:cs="Arial"/>
                <w:sz w:val="20"/>
                <w:szCs w:val="20"/>
              </w:rPr>
            </w:pPr>
            <w:r w:rsidRPr="006F43FC">
              <w:rPr>
                <w:rStyle w:val="normaltextrun"/>
                <w:rFonts w:ascii="Arial" w:hAnsi="Arial" w:cs="Arial"/>
                <w:color w:val="000000"/>
                <w:sz w:val="20"/>
                <w:szCs w:val="20"/>
                <w:shd w:val="clear" w:color="auto" w:fill="FFFFFF"/>
              </w:rPr>
              <w:t>Final EHCP and Year on EHCP - Family feedback </w:t>
            </w:r>
            <w:r w:rsidRPr="006F43FC">
              <w:rPr>
                <w:rStyle w:val="eop"/>
                <w:rFonts w:ascii="Arial" w:hAnsi="Arial" w:cs="Arial"/>
                <w:color w:val="000000"/>
                <w:sz w:val="20"/>
                <w:szCs w:val="20"/>
                <w:shd w:val="clear" w:color="auto" w:fill="FFFFFF"/>
              </w:rPr>
              <w:t> </w:t>
            </w:r>
          </w:p>
        </w:tc>
        <w:tc>
          <w:tcPr>
            <w:tcW w:w="1535" w:type="dxa"/>
          </w:tcPr>
          <w:p w14:paraId="641D6A5C" w14:textId="77777777" w:rsidR="00D174B0" w:rsidRPr="006F43FC" w:rsidRDefault="00D174B0" w:rsidP="00A11934">
            <w:pPr>
              <w:rPr>
                <w:rFonts w:ascii="Arial" w:hAnsi="Arial" w:cs="Arial"/>
                <w:sz w:val="20"/>
                <w:szCs w:val="20"/>
              </w:rPr>
            </w:pPr>
            <w:r w:rsidRPr="006F43FC">
              <w:rPr>
                <w:rStyle w:val="normaltextrun"/>
                <w:rFonts w:ascii="Arial" w:hAnsi="Arial" w:cs="Arial"/>
                <w:color w:val="000000"/>
                <w:sz w:val="20"/>
                <w:szCs w:val="20"/>
                <w:shd w:val="clear" w:color="auto" w:fill="FFFFFF"/>
              </w:rPr>
              <w:t>Microsoft Forms </w:t>
            </w:r>
            <w:r w:rsidRPr="006F43FC">
              <w:rPr>
                <w:rStyle w:val="eop"/>
                <w:rFonts w:ascii="Arial" w:hAnsi="Arial" w:cs="Arial"/>
                <w:color w:val="000000"/>
                <w:sz w:val="20"/>
                <w:szCs w:val="20"/>
                <w:shd w:val="clear" w:color="auto" w:fill="FFFFFF"/>
              </w:rPr>
              <w:t> </w:t>
            </w:r>
          </w:p>
        </w:tc>
        <w:tc>
          <w:tcPr>
            <w:tcW w:w="2361" w:type="dxa"/>
          </w:tcPr>
          <w:p w14:paraId="57862AA8" w14:textId="77777777" w:rsidR="00D174B0" w:rsidRPr="006F43FC" w:rsidRDefault="00D174B0" w:rsidP="00A11934">
            <w:pPr>
              <w:pStyle w:val="paragraph"/>
              <w:spacing w:before="0" w:beforeAutospacing="0" w:after="0" w:afterAutospacing="0"/>
              <w:textAlignment w:val="baseline"/>
              <w:rPr>
                <w:rFonts w:ascii="Arial" w:hAnsi="Arial" w:cs="Arial"/>
                <w:sz w:val="20"/>
                <w:szCs w:val="20"/>
              </w:rPr>
            </w:pPr>
            <w:r w:rsidRPr="006F43FC">
              <w:rPr>
                <w:rStyle w:val="normaltextrun"/>
                <w:rFonts w:ascii="Arial" w:hAnsi="Arial" w:cs="Arial"/>
                <w:sz w:val="20"/>
                <w:szCs w:val="20"/>
              </w:rPr>
              <w:t>Questionnaire following new EHCP and 1 year on to understand experience and difference. </w:t>
            </w:r>
            <w:r w:rsidRPr="006F43FC">
              <w:rPr>
                <w:rStyle w:val="eop"/>
                <w:rFonts w:ascii="Arial" w:hAnsi="Arial" w:cs="Arial"/>
                <w:sz w:val="20"/>
                <w:szCs w:val="20"/>
              </w:rPr>
              <w:t> </w:t>
            </w:r>
          </w:p>
          <w:p w14:paraId="511F43B3" w14:textId="77777777" w:rsidR="00D174B0" w:rsidRPr="006F43FC" w:rsidRDefault="00D174B0" w:rsidP="00A11934">
            <w:pPr>
              <w:pStyle w:val="paragraph"/>
              <w:spacing w:before="0" w:beforeAutospacing="0" w:after="0" w:afterAutospacing="0"/>
              <w:textAlignment w:val="baseline"/>
              <w:rPr>
                <w:rFonts w:ascii="Arial" w:hAnsi="Arial" w:cs="Arial"/>
                <w:sz w:val="20"/>
                <w:szCs w:val="20"/>
              </w:rPr>
            </w:pPr>
            <w:r w:rsidRPr="006F43FC">
              <w:rPr>
                <w:rStyle w:val="normaltextrun"/>
                <w:rFonts w:ascii="Arial" w:hAnsi="Arial" w:cs="Arial"/>
                <w:sz w:val="20"/>
                <w:szCs w:val="20"/>
              </w:rPr>
              <w:t>Further work to be done to review how effective this and is how this information is used).</w:t>
            </w:r>
          </w:p>
          <w:p w14:paraId="37750D9C" w14:textId="77777777" w:rsidR="00D174B0" w:rsidRPr="006F43FC" w:rsidRDefault="00D174B0" w:rsidP="00A11934">
            <w:pPr>
              <w:rPr>
                <w:rFonts w:ascii="Arial" w:hAnsi="Arial" w:cs="Arial"/>
                <w:sz w:val="20"/>
                <w:szCs w:val="20"/>
              </w:rPr>
            </w:pPr>
          </w:p>
        </w:tc>
        <w:tc>
          <w:tcPr>
            <w:tcW w:w="1991" w:type="dxa"/>
          </w:tcPr>
          <w:p w14:paraId="2097DC83" w14:textId="77777777" w:rsidR="00D174B0" w:rsidRPr="006F43FC" w:rsidRDefault="00D174B0" w:rsidP="00A11934">
            <w:pPr>
              <w:rPr>
                <w:rFonts w:ascii="Arial" w:hAnsi="Arial" w:cs="Arial"/>
                <w:sz w:val="20"/>
                <w:szCs w:val="20"/>
              </w:rPr>
            </w:pPr>
            <w:r w:rsidRPr="006F43FC">
              <w:rPr>
                <w:rStyle w:val="normaltextrun"/>
                <w:rFonts w:ascii="Arial" w:hAnsi="Arial" w:cs="Arial"/>
                <w:color w:val="000000"/>
                <w:sz w:val="20"/>
                <w:szCs w:val="20"/>
                <w:shd w:val="clear" w:color="auto" w:fill="FFFFFF"/>
              </w:rPr>
              <w:t>BSO Led (this needs further reflection - should be led at strategic level).</w:t>
            </w:r>
            <w:r w:rsidRPr="006F43FC">
              <w:rPr>
                <w:rStyle w:val="eop"/>
                <w:rFonts w:ascii="Arial" w:hAnsi="Arial" w:cs="Arial"/>
                <w:color w:val="000000"/>
                <w:sz w:val="20"/>
                <w:szCs w:val="20"/>
                <w:shd w:val="clear" w:color="auto" w:fill="FFFFFF"/>
              </w:rPr>
              <w:t> </w:t>
            </w:r>
          </w:p>
        </w:tc>
        <w:tc>
          <w:tcPr>
            <w:tcW w:w="1502" w:type="dxa"/>
          </w:tcPr>
          <w:p w14:paraId="7CF341F6" w14:textId="77777777" w:rsidR="00D174B0" w:rsidRPr="006F43FC" w:rsidRDefault="00D174B0" w:rsidP="00A11934">
            <w:pPr>
              <w:rPr>
                <w:rFonts w:ascii="Arial" w:hAnsi="Arial" w:cs="Arial"/>
                <w:sz w:val="20"/>
                <w:szCs w:val="20"/>
              </w:rPr>
            </w:pPr>
          </w:p>
        </w:tc>
      </w:tr>
      <w:tr w:rsidR="00D174B0" w:rsidRPr="00670D08" w14:paraId="0A5A4E01" w14:textId="77777777" w:rsidTr="00A11934">
        <w:tc>
          <w:tcPr>
            <w:tcW w:w="2535" w:type="dxa"/>
          </w:tcPr>
          <w:p w14:paraId="13D82710" w14:textId="77777777" w:rsidR="00D174B0" w:rsidRPr="006F43FC" w:rsidRDefault="00D174B0" w:rsidP="00A11934">
            <w:pPr>
              <w:rPr>
                <w:rFonts w:ascii="Arial" w:hAnsi="Arial" w:cs="Arial"/>
                <w:sz w:val="20"/>
                <w:szCs w:val="20"/>
              </w:rPr>
            </w:pPr>
            <w:r w:rsidRPr="006F43FC">
              <w:rPr>
                <w:rStyle w:val="normaltextrun"/>
                <w:rFonts w:ascii="Arial" w:hAnsi="Arial" w:cs="Arial"/>
                <w:color w:val="000000"/>
                <w:sz w:val="20"/>
                <w:szCs w:val="20"/>
                <w:shd w:val="clear" w:color="auto" w:fill="FFFFFF"/>
              </w:rPr>
              <w:t>Setting QA visits </w:t>
            </w:r>
            <w:r w:rsidRPr="006F43FC">
              <w:rPr>
                <w:rStyle w:val="eop"/>
                <w:rFonts w:ascii="Arial" w:hAnsi="Arial" w:cs="Arial"/>
                <w:color w:val="000000"/>
                <w:sz w:val="20"/>
                <w:szCs w:val="20"/>
                <w:shd w:val="clear" w:color="auto" w:fill="FFFFFF"/>
              </w:rPr>
              <w:t> </w:t>
            </w:r>
          </w:p>
        </w:tc>
        <w:tc>
          <w:tcPr>
            <w:tcW w:w="1535" w:type="dxa"/>
          </w:tcPr>
          <w:p w14:paraId="665F4B1B" w14:textId="77777777" w:rsidR="00D174B0" w:rsidRPr="006F43FC" w:rsidRDefault="00D174B0" w:rsidP="00A11934">
            <w:pPr>
              <w:rPr>
                <w:rFonts w:ascii="Arial" w:hAnsi="Arial" w:cs="Arial"/>
                <w:sz w:val="20"/>
                <w:szCs w:val="20"/>
              </w:rPr>
            </w:pPr>
            <w:r w:rsidRPr="006F43FC">
              <w:rPr>
                <w:rStyle w:val="normaltextrun"/>
                <w:rFonts w:ascii="Arial" w:hAnsi="Arial" w:cs="Arial"/>
                <w:color w:val="000000"/>
                <w:sz w:val="20"/>
                <w:szCs w:val="20"/>
                <w:shd w:val="clear" w:color="auto" w:fill="FFFFFF"/>
              </w:rPr>
              <w:t>Face to Face </w:t>
            </w:r>
            <w:r w:rsidRPr="006F43FC">
              <w:rPr>
                <w:rStyle w:val="eop"/>
                <w:rFonts w:ascii="Arial" w:hAnsi="Arial" w:cs="Arial"/>
                <w:color w:val="000000"/>
                <w:sz w:val="20"/>
                <w:szCs w:val="20"/>
                <w:shd w:val="clear" w:color="auto" w:fill="FFFFFF"/>
              </w:rPr>
              <w:t> </w:t>
            </w:r>
          </w:p>
        </w:tc>
        <w:tc>
          <w:tcPr>
            <w:tcW w:w="2361" w:type="dxa"/>
          </w:tcPr>
          <w:p w14:paraId="70D130C9" w14:textId="77777777" w:rsidR="00D174B0" w:rsidRPr="006F43FC" w:rsidRDefault="00D174B0" w:rsidP="00A11934">
            <w:pPr>
              <w:rPr>
                <w:rStyle w:val="eop"/>
                <w:rFonts w:ascii="Arial" w:hAnsi="Arial" w:cs="Arial"/>
                <w:color w:val="000000"/>
                <w:sz w:val="20"/>
                <w:szCs w:val="20"/>
                <w:shd w:val="clear" w:color="auto" w:fill="FFFFFF"/>
              </w:rPr>
            </w:pPr>
            <w:r w:rsidRPr="006F43FC">
              <w:rPr>
                <w:rStyle w:val="normaltextrun"/>
                <w:rFonts w:ascii="Arial" w:hAnsi="Arial" w:cs="Arial"/>
                <w:color w:val="000000"/>
                <w:sz w:val="20"/>
                <w:szCs w:val="20"/>
                <w:shd w:val="clear" w:color="auto" w:fill="FFFFFF"/>
              </w:rPr>
              <w:t>To be further defined following AK initial project. How does this embed into LA practice. </w:t>
            </w:r>
            <w:r w:rsidRPr="006F43FC">
              <w:rPr>
                <w:rStyle w:val="eop"/>
                <w:rFonts w:ascii="Arial" w:hAnsi="Arial" w:cs="Arial"/>
                <w:color w:val="000000"/>
                <w:sz w:val="20"/>
                <w:szCs w:val="20"/>
                <w:shd w:val="clear" w:color="auto" w:fill="FFFFFF"/>
              </w:rPr>
              <w:t> </w:t>
            </w:r>
          </w:p>
          <w:p w14:paraId="24497107" w14:textId="77777777" w:rsidR="00D174B0" w:rsidRPr="006F43FC" w:rsidRDefault="00D174B0" w:rsidP="00A11934">
            <w:pPr>
              <w:rPr>
                <w:rFonts w:ascii="Arial" w:hAnsi="Arial" w:cs="Arial"/>
                <w:sz w:val="20"/>
                <w:szCs w:val="20"/>
              </w:rPr>
            </w:pPr>
          </w:p>
        </w:tc>
        <w:tc>
          <w:tcPr>
            <w:tcW w:w="1991" w:type="dxa"/>
          </w:tcPr>
          <w:p w14:paraId="3081E380" w14:textId="77777777" w:rsidR="00D174B0" w:rsidRPr="006F43FC" w:rsidRDefault="00D174B0" w:rsidP="00A11934">
            <w:pPr>
              <w:rPr>
                <w:rFonts w:ascii="Arial" w:hAnsi="Arial" w:cs="Arial"/>
                <w:sz w:val="20"/>
                <w:szCs w:val="20"/>
              </w:rPr>
            </w:pPr>
            <w:r w:rsidRPr="006F43FC">
              <w:rPr>
                <w:rStyle w:val="normaltextrun"/>
                <w:rFonts w:ascii="Arial" w:hAnsi="Arial" w:cs="Arial"/>
                <w:color w:val="000000"/>
                <w:sz w:val="20"/>
                <w:szCs w:val="20"/>
                <w:shd w:val="clear" w:color="auto" w:fill="FFFFFF"/>
              </w:rPr>
              <w:t>Managers and ACOs</w:t>
            </w:r>
            <w:r w:rsidRPr="006F43FC">
              <w:rPr>
                <w:rStyle w:val="eop"/>
                <w:rFonts w:ascii="Arial" w:hAnsi="Arial" w:cs="Arial"/>
                <w:color w:val="000000"/>
                <w:sz w:val="20"/>
                <w:szCs w:val="20"/>
                <w:shd w:val="clear" w:color="auto" w:fill="FFFFFF"/>
              </w:rPr>
              <w:t> </w:t>
            </w:r>
          </w:p>
        </w:tc>
        <w:tc>
          <w:tcPr>
            <w:tcW w:w="1502" w:type="dxa"/>
          </w:tcPr>
          <w:p w14:paraId="020163B2" w14:textId="77777777" w:rsidR="00D174B0" w:rsidRPr="006F43FC" w:rsidRDefault="00D174B0" w:rsidP="00A11934">
            <w:pPr>
              <w:rPr>
                <w:rFonts w:ascii="Arial" w:hAnsi="Arial" w:cs="Arial"/>
                <w:sz w:val="20"/>
                <w:szCs w:val="20"/>
              </w:rPr>
            </w:pPr>
            <w:r w:rsidRPr="006F43FC">
              <w:rPr>
                <w:rStyle w:val="normaltextrun"/>
                <w:rFonts w:ascii="Arial" w:hAnsi="Arial" w:cs="Arial"/>
                <w:color w:val="000000"/>
                <w:sz w:val="20"/>
                <w:szCs w:val="20"/>
                <w:shd w:val="clear" w:color="auto" w:fill="FFFFFF"/>
              </w:rPr>
              <w:t>As determined</w:t>
            </w:r>
            <w:r w:rsidRPr="006F43FC">
              <w:rPr>
                <w:rStyle w:val="eop"/>
                <w:rFonts w:ascii="Arial" w:hAnsi="Arial" w:cs="Arial"/>
                <w:color w:val="000000"/>
                <w:sz w:val="20"/>
                <w:szCs w:val="20"/>
                <w:shd w:val="clear" w:color="auto" w:fill="FFFFFF"/>
              </w:rPr>
              <w:t> </w:t>
            </w:r>
          </w:p>
        </w:tc>
      </w:tr>
      <w:tr w:rsidR="00D174B0" w:rsidRPr="00670D08" w14:paraId="04F9ED0B" w14:textId="77777777" w:rsidTr="00A11934">
        <w:tc>
          <w:tcPr>
            <w:tcW w:w="2535" w:type="dxa"/>
          </w:tcPr>
          <w:p w14:paraId="456F2188" w14:textId="77777777" w:rsidR="00D174B0" w:rsidRPr="006F43FC" w:rsidRDefault="00D174B0" w:rsidP="00A11934">
            <w:pPr>
              <w:rPr>
                <w:rFonts w:ascii="Arial" w:hAnsi="Arial" w:cs="Arial"/>
                <w:sz w:val="20"/>
                <w:szCs w:val="20"/>
              </w:rPr>
            </w:pPr>
            <w:r w:rsidRPr="006F43FC">
              <w:rPr>
                <w:rStyle w:val="normaltextrun"/>
                <w:rFonts w:ascii="Arial" w:hAnsi="Arial" w:cs="Arial"/>
                <w:color w:val="000000"/>
                <w:sz w:val="20"/>
                <w:szCs w:val="20"/>
                <w:shd w:val="clear" w:color="auto" w:fill="FFFFFF"/>
              </w:rPr>
              <w:t>Regional networks and Training</w:t>
            </w:r>
            <w:r w:rsidRPr="006F43FC">
              <w:rPr>
                <w:rStyle w:val="eop"/>
                <w:rFonts w:ascii="Arial" w:hAnsi="Arial" w:cs="Arial"/>
                <w:color w:val="000000"/>
                <w:sz w:val="20"/>
                <w:szCs w:val="20"/>
                <w:shd w:val="clear" w:color="auto" w:fill="FFFFFF"/>
              </w:rPr>
              <w:t> </w:t>
            </w:r>
          </w:p>
        </w:tc>
        <w:tc>
          <w:tcPr>
            <w:tcW w:w="1535" w:type="dxa"/>
          </w:tcPr>
          <w:p w14:paraId="53662C79" w14:textId="77777777" w:rsidR="00D174B0" w:rsidRPr="006F43FC" w:rsidRDefault="00D174B0" w:rsidP="00A11934">
            <w:pPr>
              <w:rPr>
                <w:rFonts w:ascii="Arial" w:hAnsi="Arial" w:cs="Arial"/>
                <w:sz w:val="20"/>
                <w:szCs w:val="20"/>
              </w:rPr>
            </w:pPr>
            <w:r w:rsidRPr="006F43FC">
              <w:rPr>
                <w:rStyle w:val="normaltextrun"/>
                <w:rFonts w:ascii="Arial" w:hAnsi="Arial" w:cs="Arial"/>
                <w:color w:val="000000"/>
                <w:sz w:val="20"/>
                <w:szCs w:val="20"/>
                <w:shd w:val="clear" w:color="auto" w:fill="FFFFFF"/>
              </w:rPr>
              <w:t>Face to Face and Virtual </w:t>
            </w:r>
            <w:r w:rsidRPr="006F43FC">
              <w:rPr>
                <w:rStyle w:val="eop"/>
                <w:rFonts w:ascii="Arial" w:hAnsi="Arial" w:cs="Arial"/>
                <w:color w:val="000000"/>
                <w:sz w:val="20"/>
                <w:szCs w:val="20"/>
                <w:shd w:val="clear" w:color="auto" w:fill="FFFFFF"/>
              </w:rPr>
              <w:t> </w:t>
            </w:r>
          </w:p>
        </w:tc>
        <w:tc>
          <w:tcPr>
            <w:tcW w:w="2361" w:type="dxa"/>
          </w:tcPr>
          <w:p w14:paraId="11C4F2DB" w14:textId="77777777" w:rsidR="00D174B0" w:rsidRPr="006F43FC" w:rsidRDefault="00D174B0" w:rsidP="00A11934">
            <w:pPr>
              <w:rPr>
                <w:rFonts w:ascii="Arial" w:hAnsi="Arial" w:cs="Arial"/>
                <w:sz w:val="20"/>
                <w:szCs w:val="20"/>
              </w:rPr>
            </w:pPr>
            <w:r w:rsidRPr="006F43FC">
              <w:rPr>
                <w:rStyle w:val="normaltextrun"/>
                <w:rFonts w:ascii="Arial" w:hAnsi="Arial" w:cs="Arial"/>
                <w:color w:val="000000"/>
                <w:sz w:val="20"/>
                <w:szCs w:val="20"/>
                <w:shd w:val="clear" w:color="auto" w:fill="FFFFFF"/>
              </w:rPr>
              <w:t>Regional exploration of SEND - sharing information, practice themes, national updates, practice development. </w:t>
            </w:r>
            <w:r w:rsidRPr="006F43FC">
              <w:rPr>
                <w:rStyle w:val="eop"/>
                <w:rFonts w:ascii="Arial" w:hAnsi="Arial" w:cs="Arial"/>
                <w:color w:val="000000"/>
                <w:sz w:val="20"/>
                <w:szCs w:val="20"/>
                <w:shd w:val="clear" w:color="auto" w:fill="FFFFFF"/>
              </w:rPr>
              <w:t> </w:t>
            </w:r>
          </w:p>
        </w:tc>
        <w:tc>
          <w:tcPr>
            <w:tcW w:w="1991" w:type="dxa"/>
          </w:tcPr>
          <w:p w14:paraId="4BA56751" w14:textId="77777777" w:rsidR="00D174B0" w:rsidRPr="006F43FC" w:rsidRDefault="00D174B0" w:rsidP="00A11934">
            <w:pPr>
              <w:rPr>
                <w:rFonts w:ascii="Arial" w:hAnsi="Arial" w:cs="Arial"/>
                <w:sz w:val="20"/>
                <w:szCs w:val="20"/>
              </w:rPr>
            </w:pPr>
            <w:r>
              <w:rPr>
                <w:rStyle w:val="normaltextrun"/>
                <w:rFonts w:ascii="Arial" w:hAnsi="Arial" w:cs="Arial"/>
                <w:color w:val="000000"/>
                <w:sz w:val="20"/>
                <w:szCs w:val="20"/>
                <w:shd w:val="clear" w:color="auto" w:fill="FFFFFF"/>
              </w:rPr>
              <w:t xml:space="preserve">HoS, </w:t>
            </w:r>
            <w:r w:rsidRPr="006F43FC">
              <w:rPr>
                <w:rStyle w:val="normaltextrun"/>
                <w:rFonts w:ascii="Arial" w:hAnsi="Arial" w:cs="Arial"/>
                <w:color w:val="000000"/>
                <w:sz w:val="20"/>
                <w:szCs w:val="20"/>
                <w:shd w:val="clear" w:color="auto" w:fill="FFFFFF"/>
              </w:rPr>
              <w:t>Manager, Phase Leads, ACO and AR</w:t>
            </w:r>
            <w:r>
              <w:rPr>
                <w:rStyle w:val="normaltextrun"/>
                <w:rFonts w:ascii="Arial" w:hAnsi="Arial" w:cs="Arial"/>
                <w:color w:val="000000"/>
                <w:sz w:val="20"/>
                <w:szCs w:val="20"/>
                <w:shd w:val="clear" w:color="auto" w:fill="FFFFFF"/>
              </w:rPr>
              <w:t>O</w:t>
            </w:r>
            <w:r w:rsidRPr="006F43FC">
              <w:rPr>
                <w:rStyle w:val="normaltextrun"/>
                <w:rFonts w:ascii="Arial" w:hAnsi="Arial" w:cs="Arial"/>
                <w:color w:val="000000"/>
                <w:sz w:val="20"/>
                <w:szCs w:val="20"/>
                <w:shd w:val="clear" w:color="auto" w:fill="FFFFFF"/>
              </w:rPr>
              <w:t>s. </w:t>
            </w:r>
            <w:r w:rsidRPr="006F43FC">
              <w:rPr>
                <w:rStyle w:val="eop"/>
                <w:rFonts w:ascii="Arial" w:hAnsi="Arial" w:cs="Arial"/>
                <w:color w:val="000000"/>
                <w:sz w:val="20"/>
                <w:szCs w:val="20"/>
                <w:shd w:val="clear" w:color="auto" w:fill="FFFFFF"/>
              </w:rPr>
              <w:t> </w:t>
            </w:r>
          </w:p>
        </w:tc>
        <w:tc>
          <w:tcPr>
            <w:tcW w:w="1502" w:type="dxa"/>
          </w:tcPr>
          <w:p w14:paraId="23796B44" w14:textId="77777777" w:rsidR="00D174B0" w:rsidRPr="006F43FC" w:rsidRDefault="00D174B0" w:rsidP="00A11934">
            <w:pPr>
              <w:pStyle w:val="paragraph"/>
              <w:spacing w:before="0" w:beforeAutospacing="0" w:after="0" w:afterAutospacing="0"/>
              <w:textAlignment w:val="baseline"/>
              <w:rPr>
                <w:rFonts w:ascii="Arial" w:hAnsi="Arial" w:cs="Arial"/>
                <w:sz w:val="20"/>
                <w:szCs w:val="20"/>
              </w:rPr>
            </w:pPr>
            <w:r w:rsidRPr="006F43FC">
              <w:rPr>
                <w:rStyle w:val="normaltextrun"/>
                <w:rFonts w:ascii="Arial" w:hAnsi="Arial" w:cs="Arial"/>
                <w:sz w:val="20"/>
                <w:szCs w:val="20"/>
              </w:rPr>
              <w:t>As available </w:t>
            </w:r>
            <w:r w:rsidRPr="006F43FC">
              <w:rPr>
                <w:rStyle w:val="eop"/>
                <w:rFonts w:ascii="Arial" w:hAnsi="Arial" w:cs="Arial"/>
                <w:sz w:val="20"/>
                <w:szCs w:val="20"/>
              </w:rPr>
              <w:t> </w:t>
            </w:r>
          </w:p>
          <w:p w14:paraId="0414C535" w14:textId="77777777" w:rsidR="00D174B0" w:rsidRPr="006F43FC" w:rsidRDefault="00D174B0" w:rsidP="00A11934">
            <w:pPr>
              <w:pStyle w:val="paragraph"/>
              <w:spacing w:before="0" w:beforeAutospacing="0" w:after="0" w:afterAutospacing="0"/>
              <w:textAlignment w:val="baseline"/>
              <w:rPr>
                <w:rFonts w:ascii="Arial" w:hAnsi="Arial" w:cs="Arial"/>
                <w:sz w:val="20"/>
                <w:szCs w:val="20"/>
              </w:rPr>
            </w:pPr>
            <w:r w:rsidRPr="006F43FC">
              <w:rPr>
                <w:rStyle w:val="eop"/>
                <w:rFonts w:ascii="Arial" w:hAnsi="Arial" w:cs="Arial"/>
                <w:sz w:val="20"/>
                <w:szCs w:val="20"/>
              </w:rPr>
              <w:t> </w:t>
            </w:r>
          </w:p>
          <w:p w14:paraId="2BDE29E4" w14:textId="77777777" w:rsidR="00D174B0" w:rsidRPr="006F43FC" w:rsidRDefault="00D174B0" w:rsidP="00A11934">
            <w:pPr>
              <w:pStyle w:val="paragraph"/>
              <w:spacing w:before="0" w:beforeAutospacing="0" w:after="0" w:afterAutospacing="0"/>
              <w:textAlignment w:val="baseline"/>
              <w:rPr>
                <w:rFonts w:ascii="Arial" w:hAnsi="Arial" w:cs="Arial"/>
                <w:sz w:val="20"/>
                <w:szCs w:val="20"/>
              </w:rPr>
            </w:pPr>
          </w:p>
        </w:tc>
      </w:tr>
      <w:tr w:rsidR="00D174B0" w:rsidRPr="00670D08" w14:paraId="4057710A" w14:textId="77777777" w:rsidTr="00A11934">
        <w:tc>
          <w:tcPr>
            <w:tcW w:w="2535" w:type="dxa"/>
          </w:tcPr>
          <w:p w14:paraId="030770FA" w14:textId="77777777" w:rsidR="00D174B0" w:rsidRPr="006F43FC" w:rsidRDefault="00D174B0" w:rsidP="00A11934">
            <w:pPr>
              <w:rPr>
                <w:rFonts w:ascii="Arial" w:hAnsi="Arial" w:cs="Arial"/>
                <w:sz w:val="20"/>
                <w:szCs w:val="20"/>
              </w:rPr>
            </w:pPr>
            <w:r w:rsidRPr="006F43FC">
              <w:rPr>
                <w:rStyle w:val="normaltextrun"/>
                <w:rFonts w:ascii="Arial" w:hAnsi="Arial" w:cs="Arial"/>
                <w:color w:val="000000"/>
                <w:sz w:val="20"/>
                <w:szCs w:val="20"/>
                <w:shd w:val="clear" w:color="auto" w:fill="FFFFFF"/>
              </w:rPr>
              <w:lastRenderedPageBreak/>
              <w:t>Legal advice and legal case review</w:t>
            </w:r>
            <w:r w:rsidRPr="006F43FC">
              <w:rPr>
                <w:rStyle w:val="eop"/>
                <w:rFonts w:ascii="Arial" w:hAnsi="Arial" w:cs="Arial"/>
                <w:color w:val="000000"/>
                <w:sz w:val="20"/>
                <w:szCs w:val="20"/>
                <w:shd w:val="clear" w:color="auto" w:fill="FFFFFF"/>
              </w:rPr>
              <w:t> </w:t>
            </w:r>
          </w:p>
        </w:tc>
        <w:tc>
          <w:tcPr>
            <w:tcW w:w="1535" w:type="dxa"/>
          </w:tcPr>
          <w:p w14:paraId="4F85E037" w14:textId="77777777" w:rsidR="00D174B0" w:rsidRPr="006F43FC" w:rsidRDefault="00D174B0" w:rsidP="00A11934">
            <w:pPr>
              <w:rPr>
                <w:rFonts w:ascii="Arial" w:hAnsi="Arial" w:cs="Arial"/>
                <w:sz w:val="20"/>
                <w:szCs w:val="20"/>
              </w:rPr>
            </w:pPr>
            <w:r w:rsidRPr="006F43FC">
              <w:rPr>
                <w:rStyle w:val="normaltextrun"/>
                <w:rFonts w:ascii="Arial" w:hAnsi="Arial" w:cs="Arial"/>
                <w:color w:val="000000"/>
                <w:sz w:val="20"/>
                <w:szCs w:val="20"/>
                <w:shd w:val="clear" w:color="auto" w:fill="FFFFFF"/>
              </w:rPr>
              <w:t>Virtual </w:t>
            </w:r>
            <w:r w:rsidRPr="006F43FC">
              <w:rPr>
                <w:rStyle w:val="eop"/>
                <w:rFonts w:ascii="Arial" w:hAnsi="Arial" w:cs="Arial"/>
                <w:color w:val="000000"/>
                <w:sz w:val="20"/>
                <w:szCs w:val="20"/>
                <w:shd w:val="clear" w:color="auto" w:fill="FFFFFF"/>
              </w:rPr>
              <w:t> </w:t>
            </w:r>
          </w:p>
        </w:tc>
        <w:tc>
          <w:tcPr>
            <w:tcW w:w="2361" w:type="dxa"/>
          </w:tcPr>
          <w:p w14:paraId="5DF77D11" w14:textId="77777777" w:rsidR="00D174B0" w:rsidRPr="006F43FC" w:rsidRDefault="00D174B0" w:rsidP="00A11934">
            <w:pPr>
              <w:rPr>
                <w:rStyle w:val="normaltextrun"/>
                <w:rFonts w:ascii="Arial" w:hAnsi="Arial" w:cs="Arial"/>
                <w:color w:val="000000"/>
                <w:sz w:val="20"/>
                <w:szCs w:val="20"/>
                <w:shd w:val="clear" w:color="auto" w:fill="FFFFFF"/>
              </w:rPr>
            </w:pPr>
            <w:r w:rsidRPr="006F43FC">
              <w:rPr>
                <w:rStyle w:val="normaltextrun"/>
                <w:rFonts w:ascii="Arial" w:hAnsi="Arial" w:cs="Arial"/>
                <w:color w:val="000000"/>
                <w:sz w:val="20"/>
                <w:szCs w:val="20"/>
                <w:shd w:val="clear" w:color="auto" w:fill="FFFFFF"/>
              </w:rPr>
              <w:t>Case guidance from Legal services and external legal counsel. </w:t>
            </w:r>
          </w:p>
          <w:p w14:paraId="7A85D2E8" w14:textId="77777777" w:rsidR="00D174B0" w:rsidRPr="006F43FC" w:rsidRDefault="00D174B0" w:rsidP="00A11934">
            <w:pPr>
              <w:rPr>
                <w:rFonts w:ascii="Arial" w:hAnsi="Arial" w:cs="Arial"/>
                <w:sz w:val="20"/>
                <w:szCs w:val="20"/>
              </w:rPr>
            </w:pPr>
            <w:r w:rsidRPr="006F43FC">
              <w:rPr>
                <w:rStyle w:val="eop"/>
                <w:rFonts w:ascii="Arial" w:hAnsi="Arial" w:cs="Arial"/>
                <w:color w:val="000000"/>
                <w:sz w:val="20"/>
                <w:szCs w:val="20"/>
                <w:shd w:val="clear" w:color="auto" w:fill="FFFFFF"/>
              </w:rPr>
              <w:t> </w:t>
            </w:r>
          </w:p>
        </w:tc>
        <w:tc>
          <w:tcPr>
            <w:tcW w:w="1991" w:type="dxa"/>
          </w:tcPr>
          <w:p w14:paraId="7AF91766" w14:textId="77777777" w:rsidR="00D174B0" w:rsidRPr="006F43FC" w:rsidRDefault="00D174B0" w:rsidP="00A11934">
            <w:pPr>
              <w:rPr>
                <w:rFonts w:ascii="Arial" w:hAnsi="Arial" w:cs="Arial"/>
                <w:sz w:val="20"/>
                <w:szCs w:val="20"/>
              </w:rPr>
            </w:pPr>
            <w:r w:rsidRPr="006F43FC">
              <w:rPr>
                <w:rStyle w:val="normaltextrun"/>
                <w:rFonts w:ascii="Arial" w:hAnsi="Arial" w:cs="Arial"/>
                <w:color w:val="000000"/>
                <w:sz w:val="20"/>
                <w:szCs w:val="20"/>
                <w:shd w:val="clear" w:color="auto" w:fill="FFFFFF"/>
              </w:rPr>
              <w:t>Managers, Phase Leads and ACOs</w:t>
            </w:r>
            <w:r w:rsidRPr="006F43FC">
              <w:rPr>
                <w:rStyle w:val="eop"/>
                <w:rFonts w:ascii="Arial" w:hAnsi="Arial" w:cs="Arial"/>
                <w:color w:val="000000"/>
                <w:sz w:val="20"/>
                <w:szCs w:val="20"/>
                <w:shd w:val="clear" w:color="auto" w:fill="FFFFFF"/>
              </w:rPr>
              <w:t> </w:t>
            </w:r>
          </w:p>
        </w:tc>
        <w:tc>
          <w:tcPr>
            <w:tcW w:w="1502" w:type="dxa"/>
          </w:tcPr>
          <w:p w14:paraId="41038D7B" w14:textId="77777777" w:rsidR="00D174B0" w:rsidRPr="006F43FC" w:rsidRDefault="00D174B0" w:rsidP="00A11934">
            <w:pPr>
              <w:rPr>
                <w:rFonts w:ascii="Arial" w:hAnsi="Arial" w:cs="Arial"/>
                <w:sz w:val="20"/>
                <w:szCs w:val="20"/>
              </w:rPr>
            </w:pPr>
          </w:p>
        </w:tc>
      </w:tr>
      <w:tr w:rsidR="00D174B0" w:rsidRPr="00670D08" w14:paraId="2E6BC1DD" w14:textId="77777777" w:rsidTr="00A11934">
        <w:tc>
          <w:tcPr>
            <w:tcW w:w="2535" w:type="dxa"/>
          </w:tcPr>
          <w:p w14:paraId="75985FCD" w14:textId="77777777" w:rsidR="00D174B0" w:rsidRPr="006F43FC" w:rsidRDefault="00D174B0" w:rsidP="00A11934">
            <w:pPr>
              <w:rPr>
                <w:rFonts w:ascii="Arial" w:hAnsi="Arial" w:cs="Arial"/>
                <w:sz w:val="20"/>
                <w:szCs w:val="20"/>
              </w:rPr>
            </w:pPr>
            <w:r w:rsidRPr="006F43FC">
              <w:rPr>
                <w:rStyle w:val="normaltextrun"/>
                <w:rFonts w:ascii="Arial" w:hAnsi="Arial" w:cs="Arial"/>
                <w:color w:val="000000"/>
                <w:sz w:val="20"/>
                <w:szCs w:val="20"/>
                <w:bdr w:val="none" w:sz="0" w:space="0" w:color="auto" w:frame="1"/>
              </w:rPr>
              <w:t>Planned - case file audit and dip sampling - INTERNAL TO SENDACT AND WIDER INVOLVEMENT.</w:t>
            </w:r>
          </w:p>
        </w:tc>
        <w:tc>
          <w:tcPr>
            <w:tcW w:w="5887" w:type="dxa"/>
            <w:gridSpan w:val="3"/>
          </w:tcPr>
          <w:p w14:paraId="71A02D23" w14:textId="77777777" w:rsidR="00D174B0" w:rsidRPr="006F43FC" w:rsidRDefault="00D174B0" w:rsidP="00A11934">
            <w:pPr>
              <w:rPr>
                <w:rFonts w:ascii="Arial" w:hAnsi="Arial" w:cs="Arial"/>
                <w:sz w:val="20"/>
                <w:szCs w:val="20"/>
              </w:rPr>
            </w:pPr>
            <w:r w:rsidRPr="006F43FC">
              <w:rPr>
                <w:rStyle w:val="normaltextrun"/>
                <w:rFonts w:ascii="Arial" w:hAnsi="Arial" w:cs="Arial"/>
                <w:color w:val="000000"/>
                <w:sz w:val="20"/>
                <w:szCs w:val="20"/>
                <w:shd w:val="clear" w:color="auto" w:fill="FFFFFF"/>
              </w:rPr>
              <w:t>To be developed.</w:t>
            </w:r>
          </w:p>
        </w:tc>
        <w:tc>
          <w:tcPr>
            <w:tcW w:w="1502" w:type="dxa"/>
          </w:tcPr>
          <w:p w14:paraId="28F086AF" w14:textId="77777777" w:rsidR="00D174B0" w:rsidRPr="006F43FC" w:rsidRDefault="00D174B0" w:rsidP="00A11934">
            <w:pPr>
              <w:rPr>
                <w:rFonts w:ascii="Arial" w:hAnsi="Arial" w:cs="Arial"/>
                <w:sz w:val="20"/>
                <w:szCs w:val="20"/>
              </w:rPr>
            </w:pPr>
          </w:p>
        </w:tc>
      </w:tr>
    </w:tbl>
    <w:p w14:paraId="76F91067" w14:textId="77777777" w:rsidR="00D174B0" w:rsidRPr="00870074" w:rsidRDefault="00D174B0" w:rsidP="00D174B0">
      <w:pPr>
        <w:textAlignment w:val="baseline"/>
        <w:rPr>
          <w:rFonts w:ascii="Segoe UI" w:eastAsia="Times New Roman" w:hAnsi="Segoe UI" w:cs="Segoe UI"/>
          <w:b/>
          <w:bCs/>
          <w:sz w:val="18"/>
          <w:szCs w:val="18"/>
          <w:lang w:eastAsia="en-GB"/>
        </w:rPr>
      </w:pPr>
      <w:r w:rsidRPr="00870074">
        <w:rPr>
          <w:rFonts w:ascii="Arial" w:eastAsia="Times New Roman" w:hAnsi="Arial" w:cs="Arial"/>
          <w:b/>
          <w:bCs/>
          <w:sz w:val="28"/>
          <w:szCs w:val="28"/>
          <w:lang w:eastAsia="en-GB"/>
        </w:rPr>
        <w:t> </w:t>
      </w:r>
    </w:p>
    <w:tbl>
      <w:tblPr>
        <w:tblW w:w="9925" w:type="dxa"/>
        <w:tblInd w:w="-4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8"/>
        <w:gridCol w:w="1923"/>
        <w:gridCol w:w="2462"/>
        <w:gridCol w:w="1440"/>
        <w:gridCol w:w="2012"/>
      </w:tblGrid>
      <w:tr w:rsidR="00D174B0" w:rsidRPr="00870074" w14:paraId="638AB3F6" w14:textId="77777777" w:rsidTr="00A11934">
        <w:trPr>
          <w:trHeight w:val="246"/>
        </w:trPr>
        <w:tc>
          <w:tcPr>
            <w:tcW w:w="9925" w:type="dxa"/>
            <w:gridSpan w:val="5"/>
            <w:tcBorders>
              <w:top w:val="single" w:sz="6" w:space="0" w:color="auto"/>
              <w:left w:val="single" w:sz="6" w:space="0" w:color="auto"/>
              <w:bottom w:val="single" w:sz="6" w:space="0" w:color="auto"/>
              <w:right w:val="single" w:sz="6" w:space="0" w:color="auto"/>
            </w:tcBorders>
            <w:shd w:val="clear" w:color="auto" w:fill="31849B" w:themeFill="accent5" w:themeFillShade="BF"/>
          </w:tcPr>
          <w:p w14:paraId="4BF72672" w14:textId="77777777" w:rsidR="00D174B0" w:rsidRPr="00870074" w:rsidRDefault="00D174B0" w:rsidP="00A11934">
            <w:pPr>
              <w:jc w:val="center"/>
              <w:textAlignment w:val="baseline"/>
              <w:rPr>
                <w:rFonts w:ascii="Arial" w:eastAsia="Times New Roman" w:hAnsi="Arial" w:cs="Arial"/>
                <w:b/>
                <w:bCs/>
                <w:color w:val="FFFFFF"/>
                <w:sz w:val="28"/>
                <w:szCs w:val="28"/>
                <w:lang w:eastAsia="en-GB"/>
              </w:rPr>
            </w:pPr>
            <w:r>
              <w:rPr>
                <w:rFonts w:ascii="Arial" w:hAnsi="Arial" w:cs="Arial"/>
                <w:b/>
                <w:bCs/>
                <w:sz w:val="28"/>
                <w:szCs w:val="28"/>
              </w:rPr>
              <w:t>Learning and Early Support</w:t>
            </w:r>
          </w:p>
        </w:tc>
      </w:tr>
      <w:tr w:rsidR="00D174B0" w:rsidRPr="00870074" w14:paraId="1B59DCBB" w14:textId="77777777" w:rsidTr="00A11934">
        <w:trPr>
          <w:trHeight w:val="300"/>
        </w:trPr>
        <w:tc>
          <w:tcPr>
            <w:tcW w:w="9925" w:type="dxa"/>
            <w:gridSpan w:val="5"/>
            <w:tcBorders>
              <w:top w:val="single" w:sz="6" w:space="0" w:color="auto"/>
              <w:left w:val="single" w:sz="6" w:space="0" w:color="auto"/>
              <w:bottom w:val="single" w:sz="6" w:space="0" w:color="auto"/>
              <w:right w:val="single" w:sz="6" w:space="0" w:color="auto"/>
            </w:tcBorders>
            <w:shd w:val="clear" w:color="auto" w:fill="92CDDC" w:themeFill="accent5" w:themeFillTint="99"/>
            <w:hideMark/>
          </w:tcPr>
          <w:p w14:paraId="5B26C852" w14:textId="77777777" w:rsidR="00D174B0" w:rsidRDefault="00D174B0" w:rsidP="00A11934">
            <w:pPr>
              <w:jc w:val="center"/>
              <w:rPr>
                <w:rFonts w:ascii="Arial" w:hAnsi="Arial" w:cs="Arial"/>
                <w:b/>
                <w:bCs/>
                <w:sz w:val="28"/>
                <w:szCs w:val="28"/>
              </w:rPr>
            </w:pPr>
            <w:r>
              <w:rPr>
                <w:rFonts w:ascii="Arial" w:hAnsi="Arial" w:cs="Arial"/>
                <w:b/>
                <w:bCs/>
                <w:sz w:val="28"/>
                <w:szCs w:val="28"/>
              </w:rPr>
              <w:t>Education Safeguarding &amp; Inclusion</w:t>
            </w:r>
          </w:p>
          <w:p w14:paraId="79DFD777" w14:textId="77777777" w:rsidR="00D174B0" w:rsidRPr="00870074" w:rsidRDefault="00D174B0" w:rsidP="00A11934">
            <w:pPr>
              <w:jc w:val="center"/>
              <w:textAlignment w:val="baseline"/>
              <w:rPr>
                <w:rFonts w:ascii="Times New Roman" w:eastAsia="Times New Roman" w:hAnsi="Times New Roman"/>
                <w:lang w:eastAsia="en-GB"/>
              </w:rPr>
            </w:pPr>
            <w:r>
              <w:rPr>
                <w:rFonts w:ascii="Arial" w:eastAsia="Times New Roman" w:hAnsi="Arial" w:cs="Arial"/>
                <w:b/>
                <w:bCs/>
                <w:sz w:val="28"/>
                <w:szCs w:val="28"/>
                <w:lang w:eastAsia="en-GB"/>
              </w:rPr>
              <w:t>L</w:t>
            </w:r>
            <w:r>
              <w:rPr>
                <w:rFonts w:eastAsia="Times New Roman"/>
                <w:b/>
                <w:bCs/>
                <w:sz w:val="28"/>
                <w:szCs w:val="28"/>
                <w:lang w:eastAsia="en-GB"/>
              </w:rPr>
              <w:t>o</w:t>
            </w:r>
            <w:r w:rsidRPr="00870074">
              <w:rPr>
                <w:rFonts w:ascii="Arial" w:eastAsia="Times New Roman" w:hAnsi="Arial" w:cs="Arial"/>
                <w:b/>
                <w:bCs/>
                <w:sz w:val="28"/>
                <w:szCs w:val="28"/>
                <w:lang w:eastAsia="en-GB"/>
              </w:rPr>
              <w:t>cal Offer &amp; ISO</w:t>
            </w:r>
            <w:r w:rsidRPr="00870074">
              <w:rPr>
                <w:rFonts w:ascii="Arial" w:eastAsia="Times New Roman" w:hAnsi="Arial" w:cs="Arial"/>
                <w:sz w:val="28"/>
                <w:szCs w:val="28"/>
                <w:lang w:eastAsia="en-GB"/>
              </w:rPr>
              <w:t> </w:t>
            </w:r>
          </w:p>
        </w:tc>
      </w:tr>
      <w:tr w:rsidR="00D174B0" w:rsidRPr="00870074" w14:paraId="796E7DC7" w14:textId="77777777" w:rsidTr="00A11934">
        <w:trPr>
          <w:trHeight w:val="300"/>
        </w:trPr>
        <w:tc>
          <w:tcPr>
            <w:tcW w:w="9925" w:type="dxa"/>
            <w:gridSpan w:val="5"/>
            <w:tcBorders>
              <w:top w:val="single" w:sz="6" w:space="0" w:color="auto"/>
              <w:left w:val="single" w:sz="6" w:space="0" w:color="auto"/>
              <w:bottom w:val="single" w:sz="6" w:space="0" w:color="auto"/>
              <w:right w:val="single" w:sz="6" w:space="0" w:color="auto"/>
            </w:tcBorders>
            <w:shd w:val="clear" w:color="auto" w:fill="B6DDE8" w:themeFill="accent5" w:themeFillTint="66"/>
          </w:tcPr>
          <w:p w14:paraId="6175A602" w14:textId="77777777" w:rsidR="00D174B0" w:rsidRPr="00870074" w:rsidRDefault="00D174B0" w:rsidP="00A11934">
            <w:pPr>
              <w:jc w:val="center"/>
              <w:textAlignment w:val="baseline"/>
              <w:rPr>
                <w:rFonts w:ascii="Arial" w:eastAsia="Times New Roman" w:hAnsi="Arial" w:cs="Arial"/>
                <w:b/>
                <w:bCs/>
                <w:sz w:val="28"/>
                <w:szCs w:val="28"/>
                <w:lang w:eastAsia="en-GB"/>
              </w:rPr>
            </w:pPr>
            <w:r>
              <w:rPr>
                <w:rFonts w:ascii="Arial" w:eastAsia="Times New Roman" w:hAnsi="Arial" w:cs="Arial"/>
                <w:b/>
                <w:bCs/>
                <w:sz w:val="28"/>
                <w:szCs w:val="28"/>
                <w:lang w:eastAsia="en-GB"/>
              </w:rPr>
              <w:t>ISO</w:t>
            </w:r>
          </w:p>
        </w:tc>
      </w:tr>
      <w:tr w:rsidR="00D174B0" w:rsidRPr="00870074" w14:paraId="3ECB894F" w14:textId="77777777" w:rsidTr="00A11934">
        <w:trPr>
          <w:trHeight w:val="300"/>
        </w:trPr>
        <w:tc>
          <w:tcPr>
            <w:tcW w:w="2088" w:type="dxa"/>
            <w:tcBorders>
              <w:top w:val="single" w:sz="6" w:space="0" w:color="auto"/>
              <w:left w:val="single" w:sz="6" w:space="0" w:color="auto"/>
              <w:bottom w:val="single" w:sz="6" w:space="0" w:color="auto"/>
              <w:right w:val="single" w:sz="6" w:space="0" w:color="auto"/>
            </w:tcBorders>
            <w:shd w:val="clear" w:color="auto" w:fill="B6DDE8" w:themeFill="accent5" w:themeFillTint="66"/>
            <w:hideMark/>
          </w:tcPr>
          <w:p w14:paraId="1EDC4071" w14:textId="77777777" w:rsidR="00D174B0" w:rsidRPr="00870074" w:rsidRDefault="00D174B0" w:rsidP="00A11934">
            <w:pPr>
              <w:jc w:val="center"/>
              <w:textAlignment w:val="baseline"/>
              <w:rPr>
                <w:rFonts w:ascii="Times New Roman" w:eastAsia="Times New Roman" w:hAnsi="Times New Roman"/>
                <w:lang w:eastAsia="en-GB"/>
              </w:rPr>
            </w:pPr>
            <w:r w:rsidRPr="00870074">
              <w:rPr>
                <w:rFonts w:ascii="Arial" w:eastAsia="Times New Roman" w:hAnsi="Arial" w:cs="Arial"/>
                <w:b/>
                <w:bCs/>
                <w:sz w:val="22"/>
                <w:szCs w:val="22"/>
                <w:lang w:eastAsia="en-GB"/>
              </w:rPr>
              <w:t>Activity</w:t>
            </w:r>
            <w:r w:rsidRPr="00870074">
              <w:rPr>
                <w:rFonts w:ascii="Arial" w:eastAsia="Times New Roman" w:hAnsi="Arial" w:cs="Arial"/>
                <w:sz w:val="22"/>
                <w:szCs w:val="22"/>
                <w:lang w:eastAsia="en-GB"/>
              </w:rPr>
              <w:t> </w:t>
            </w:r>
          </w:p>
          <w:p w14:paraId="02A1005A" w14:textId="77777777" w:rsidR="00D174B0" w:rsidRPr="00870074" w:rsidRDefault="00D174B0" w:rsidP="00A11934">
            <w:pPr>
              <w:jc w:val="center"/>
              <w:textAlignment w:val="baseline"/>
              <w:rPr>
                <w:rFonts w:ascii="Times New Roman" w:eastAsia="Times New Roman" w:hAnsi="Times New Roman"/>
                <w:lang w:eastAsia="en-GB"/>
              </w:rPr>
            </w:pPr>
            <w:r w:rsidRPr="00870074">
              <w:rPr>
                <w:rFonts w:ascii="Arial" w:eastAsia="Times New Roman" w:hAnsi="Arial" w:cs="Arial"/>
                <w:b/>
                <w:bCs/>
                <w:sz w:val="22"/>
                <w:szCs w:val="22"/>
                <w:lang w:eastAsia="en-GB"/>
              </w:rPr>
              <w:t>(What)</w:t>
            </w:r>
            <w:r w:rsidRPr="00870074">
              <w:rPr>
                <w:rFonts w:ascii="Arial" w:eastAsia="Times New Roman" w:hAnsi="Arial" w:cs="Arial"/>
                <w:sz w:val="22"/>
                <w:szCs w:val="22"/>
                <w:lang w:eastAsia="en-GB"/>
              </w:rPr>
              <w:t> </w:t>
            </w:r>
          </w:p>
        </w:tc>
        <w:tc>
          <w:tcPr>
            <w:tcW w:w="1923" w:type="dxa"/>
            <w:tcBorders>
              <w:top w:val="single" w:sz="6" w:space="0" w:color="auto"/>
              <w:left w:val="single" w:sz="6" w:space="0" w:color="auto"/>
              <w:bottom w:val="single" w:sz="6" w:space="0" w:color="auto"/>
              <w:right w:val="single" w:sz="6" w:space="0" w:color="auto"/>
            </w:tcBorders>
            <w:shd w:val="clear" w:color="auto" w:fill="B6DDE8" w:themeFill="accent5" w:themeFillTint="66"/>
            <w:hideMark/>
          </w:tcPr>
          <w:p w14:paraId="7597333D" w14:textId="77777777" w:rsidR="00D174B0" w:rsidRPr="00870074" w:rsidRDefault="00D174B0" w:rsidP="00A11934">
            <w:pPr>
              <w:jc w:val="center"/>
              <w:textAlignment w:val="baseline"/>
              <w:rPr>
                <w:rFonts w:ascii="Times New Roman" w:eastAsia="Times New Roman" w:hAnsi="Times New Roman"/>
                <w:lang w:eastAsia="en-GB"/>
              </w:rPr>
            </w:pPr>
            <w:r w:rsidRPr="00870074">
              <w:rPr>
                <w:rFonts w:ascii="Arial" w:eastAsia="Times New Roman" w:hAnsi="Arial" w:cs="Arial"/>
                <w:b/>
                <w:bCs/>
                <w:sz w:val="22"/>
                <w:szCs w:val="22"/>
                <w:lang w:eastAsia="en-GB"/>
              </w:rPr>
              <w:t>How</w:t>
            </w:r>
            <w:r w:rsidRPr="00870074">
              <w:rPr>
                <w:rFonts w:ascii="Arial" w:eastAsia="Times New Roman" w:hAnsi="Arial" w:cs="Arial"/>
                <w:sz w:val="22"/>
                <w:szCs w:val="22"/>
                <w:lang w:eastAsia="en-GB"/>
              </w:rPr>
              <w:t> </w:t>
            </w:r>
          </w:p>
        </w:tc>
        <w:tc>
          <w:tcPr>
            <w:tcW w:w="2462" w:type="dxa"/>
            <w:tcBorders>
              <w:top w:val="single" w:sz="6" w:space="0" w:color="auto"/>
              <w:left w:val="single" w:sz="6" w:space="0" w:color="auto"/>
              <w:bottom w:val="single" w:sz="6" w:space="0" w:color="auto"/>
              <w:right w:val="single" w:sz="6" w:space="0" w:color="auto"/>
            </w:tcBorders>
            <w:shd w:val="clear" w:color="auto" w:fill="B6DDE8" w:themeFill="accent5" w:themeFillTint="66"/>
            <w:hideMark/>
          </w:tcPr>
          <w:p w14:paraId="4495B45B" w14:textId="77777777" w:rsidR="00D174B0" w:rsidRPr="00870074" w:rsidRDefault="00D174B0" w:rsidP="00A11934">
            <w:pPr>
              <w:jc w:val="center"/>
              <w:textAlignment w:val="baseline"/>
              <w:rPr>
                <w:rFonts w:ascii="Times New Roman" w:eastAsia="Times New Roman" w:hAnsi="Times New Roman"/>
                <w:lang w:eastAsia="en-GB"/>
              </w:rPr>
            </w:pPr>
            <w:r w:rsidRPr="00870074">
              <w:rPr>
                <w:rFonts w:ascii="Arial" w:eastAsia="Times New Roman" w:hAnsi="Arial" w:cs="Arial"/>
                <w:b/>
                <w:bCs/>
                <w:sz w:val="22"/>
                <w:szCs w:val="22"/>
                <w:lang w:eastAsia="en-GB"/>
              </w:rPr>
              <w:t>Purpose</w:t>
            </w:r>
            <w:r w:rsidRPr="00870074">
              <w:rPr>
                <w:rFonts w:ascii="Arial" w:eastAsia="Times New Roman" w:hAnsi="Arial" w:cs="Arial"/>
                <w:sz w:val="22"/>
                <w:szCs w:val="22"/>
                <w:lang w:eastAsia="en-GB"/>
              </w:rPr>
              <w:t> </w:t>
            </w:r>
          </w:p>
          <w:p w14:paraId="3E34E7F1" w14:textId="77777777" w:rsidR="00D174B0" w:rsidRPr="00870074" w:rsidRDefault="00D174B0" w:rsidP="00A11934">
            <w:pPr>
              <w:jc w:val="center"/>
              <w:textAlignment w:val="baseline"/>
              <w:rPr>
                <w:rFonts w:ascii="Times New Roman" w:eastAsia="Times New Roman" w:hAnsi="Times New Roman"/>
                <w:lang w:eastAsia="en-GB"/>
              </w:rPr>
            </w:pPr>
            <w:r w:rsidRPr="00870074">
              <w:rPr>
                <w:rFonts w:ascii="Arial" w:eastAsia="Times New Roman" w:hAnsi="Arial" w:cs="Arial"/>
                <w:b/>
                <w:bCs/>
                <w:sz w:val="22"/>
                <w:szCs w:val="22"/>
                <w:lang w:eastAsia="en-GB"/>
              </w:rPr>
              <w:t>(Why)</w:t>
            </w:r>
            <w:r w:rsidRPr="00870074">
              <w:rPr>
                <w:rFonts w:ascii="Arial" w:eastAsia="Times New Roman" w:hAnsi="Arial" w:cs="Arial"/>
                <w:sz w:val="22"/>
                <w:szCs w:val="22"/>
                <w:lang w:eastAsia="en-GB"/>
              </w:rPr>
              <w:t> </w:t>
            </w:r>
          </w:p>
        </w:tc>
        <w:tc>
          <w:tcPr>
            <w:tcW w:w="1440" w:type="dxa"/>
            <w:tcBorders>
              <w:top w:val="single" w:sz="6" w:space="0" w:color="auto"/>
              <w:left w:val="single" w:sz="6" w:space="0" w:color="auto"/>
              <w:bottom w:val="single" w:sz="6" w:space="0" w:color="auto"/>
              <w:right w:val="single" w:sz="6" w:space="0" w:color="auto"/>
            </w:tcBorders>
            <w:shd w:val="clear" w:color="auto" w:fill="B6DDE8" w:themeFill="accent5" w:themeFillTint="66"/>
            <w:hideMark/>
          </w:tcPr>
          <w:p w14:paraId="0EB2DD13" w14:textId="77777777" w:rsidR="00D174B0" w:rsidRPr="00870074" w:rsidRDefault="00D174B0" w:rsidP="00A11934">
            <w:pPr>
              <w:jc w:val="center"/>
              <w:textAlignment w:val="baseline"/>
              <w:rPr>
                <w:rFonts w:ascii="Times New Roman" w:eastAsia="Times New Roman" w:hAnsi="Times New Roman"/>
                <w:lang w:eastAsia="en-GB"/>
              </w:rPr>
            </w:pPr>
            <w:r w:rsidRPr="00870074">
              <w:rPr>
                <w:rFonts w:ascii="Arial" w:eastAsia="Times New Roman" w:hAnsi="Arial" w:cs="Arial"/>
                <w:b/>
                <w:bCs/>
                <w:sz w:val="22"/>
                <w:szCs w:val="22"/>
                <w:lang w:eastAsia="en-GB"/>
              </w:rPr>
              <w:t>Lead</w:t>
            </w:r>
            <w:r w:rsidRPr="00870074">
              <w:rPr>
                <w:rFonts w:ascii="Arial" w:eastAsia="Times New Roman" w:hAnsi="Arial" w:cs="Arial"/>
                <w:sz w:val="22"/>
                <w:szCs w:val="22"/>
                <w:lang w:eastAsia="en-GB"/>
              </w:rPr>
              <w:t> </w:t>
            </w:r>
          </w:p>
          <w:p w14:paraId="7ED7D12E" w14:textId="77777777" w:rsidR="00D174B0" w:rsidRPr="00870074" w:rsidRDefault="00D174B0" w:rsidP="00A11934">
            <w:pPr>
              <w:jc w:val="center"/>
              <w:textAlignment w:val="baseline"/>
              <w:rPr>
                <w:rFonts w:ascii="Times New Roman" w:eastAsia="Times New Roman" w:hAnsi="Times New Roman"/>
                <w:lang w:eastAsia="en-GB"/>
              </w:rPr>
            </w:pPr>
            <w:r w:rsidRPr="00870074">
              <w:rPr>
                <w:rFonts w:ascii="Arial" w:eastAsia="Times New Roman" w:hAnsi="Arial" w:cs="Arial"/>
                <w:b/>
                <w:bCs/>
                <w:sz w:val="22"/>
                <w:szCs w:val="22"/>
                <w:lang w:eastAsia="en-GB"/>
              </w:rPr>
              <w:t>(Who)</w:t>
            </w:r>
            <w:r w:rsidRPr="00870074">
              <w:rPr>
                <w:rFonts w:ascii="Arial" w:eastAsia="Times New Roman" w:hAnsi="Arial" w:cs="Arial"/>
                <w:sz w:val="22"/>
                <w:szCs w:val="22"/>
                <w:lang w:eastAsia="en-GB"/>
              </w:rPr>
              <w:t> </w:t>
            </w:r>
          </w:p>
        </w:tc>
        <w:tc>
          <w:tcPr>
            <w:tcW w:w="2012" w:type="dxa"/>
            <w:tcBorders>
              <w:top w:val="single" w:sz="6" w:space="0" w:color="auto"/>
              <w:left w:val="single" w:sz="6" w:space="0" w:color="auto"/>
              <w:bottom w:val="single" w:sz="6" w:space="0" w:color="auto"/>
              <w:right w:val="single" w:sz="6" w:space="0" w:color="auto"/>
            </w:tcBorders>
            <w:shd w:val="clear" w:color="auto" w:fill="B6DDE8" w:themeFill="accent5" w:themeFillTint="66"/>
            <w:hideMark/>
          </w:tcPr>
          <w:p w14:paraId="3880C327" w14:textId="77777777" w:rsidR="00D174B0" w:rsidRPr="00870074" w:rsidRDefault="00D174B0" w:rsidP="00A11934">
            <w:pPr>
              <w:jc w:val="center"/>
              <w:textAlignment w:val="baseline"/>
              <w:rPr>
                <w:rFonts w:ascii="Times New Roman" w:eastAsia="Times New Roman" w:hAnsi="Times New Roman"/>
                <w:lang w:eastAsia="en-GB"/>
              </w:rPr>
            </w:pPr>
            <w:r w:rsidRPr="00870074">
              <w:rPr>
                <w:rFonts w:ascii="Arial" w:eastAsia="Times New Roman" w:hAnsi="Arial" w:cs="Arial"/>
                <w:b/>
                <w:bCs/>
                <w:sz w:val="22"/>
                <w:szCs w:val="22"/>
                <w:lang w:eastAsia="en-GB"/>
              </w:rPr>
              <w:t>Frequency (When)</w:t>
            </w:r>
            <w:r w:rsidRPr="00870074">
              <w:rPr>
                <w:rFonts w:ascii="Arial" w:eastAsia="Times New Roman" w:hAnsi="Arial" w:cs="Arial"/>
                <w:sz w:val="22"/>
                <w:szCs w:val="22"/>
                <w:lang w:eastAsia="en-GB"/>
              </w:rPr>
              <w:t> </w:t>
            </w:r>
          </w:p>
        </w:tc>
      </w:tr>
      <w:tr w:rsidR="00D174B0" w:rsidRPr="00870074" w14:paraId="68CB35DF" w14:textId="77777777" w:rsidTr="00A11934">
        <w:trPr>
          <w:trHeight w:val="300"/>
        </w:trPr>
        <w:tc>
          <w:tcPr>
            <w:tcW w:w="2088" w:type="dxa"/>
            <w:tcBorders>
              <w:top w:val="single" w:sz="6" w:space="0" w:color="auto"/>
              <w:left w:val="single" w:sz="6" w:space="0" w:color="auto"/>
              <w:bottom w:val="single" w:sz="6" w:space="0" w:color="auto"/>
              <w:right w:val="single" w:sz="6" w:space="0" w:color="auto"/>
            </w:tcBorders>
            <w:shd w:val="clear" w:color="auto" w:fill="auto"/>
            <w:hideMark/>
          </w:tcPr>
          <w:p w14:paraId="215F62E2" w14:textId="77777777" w:rsidR="00D174B0" w:rsidRPr="00870074" w:rsidRDefault="00D174B0" w:rsidP="00A11934">
            <w:pPr>
              <w:textAlignment w:val="baseline"/>
              <w:rPr>
                <w:rFonts w:ascii="Times New Roman" w:eastAsia="Times New Roman" w:hAnsi="Times New Roman"/>
                <w:lang w:eastAsia="en-GB"/>
              </w:rPr>
            </w:pPr>
            <w:r w:rsidRPr="00870074">
              <w:rPr>
                <w:rFonts w:ascii="Arial" w:eastAsia="Times New Roman" w:hAnsi="Arial" w:cs="Arial"/>
                <w:sz w:val="20"/>
                <w:szCs w:val="20"/>
                <w:lang w:eastAsia="en-GB"/>
              </w:rPr>
              <w:t>Weekly ISO Huddles </w:t>
            </w:r>
          </w:p>
        </w:tc>
        <w:tc>
          <w:tcPr>
            <w:tcW w:w="1923" w:type="dxa"/>
            <w:tcBorders>
              <w:top w:val="single" w:sz="6" w:space="0" w:color="auto"/>
              <w:left w:val="single" w:sz="6" w:space="0" w:color="auto"/>
              <w:bottom w:val="single" w:sz="6" w:space="0" w:color="auto"/>
              <w:right w:val="single" w:sz="6" w:space="0" w:color="auto"/>
            </w:tcBorders>
            <w:shd w:val="clear" w:color="auto" w:fill="auto"/>
            <w:hideMark/>
          </w:tcPr>
          <w:p w14:paraId="63614101" w14:textId="77777777" w:rsidR="00D174B0" w:rsidRPr="00870074" w:rsidRDefault="00D174B0" w:rsidP="00A11934">
            <w:pPr>
              <w:textAlignment w:val="baseline"/>
              <w:rPr>
                <w:rFonts w:ascii="Times New Roman" w:eastAsia="Times New Roman" w:hAnsi="Times New Roman"/>
                <w:lang w:eastAsia="en-GB"/>
              </w:rPr>
            </w:pPr>
            <w:r w:rsidRPr="00870074">
              <w:rPr>
                <w:rFonts w:ascii="Arial" w:eastAsia="Times New Roman" w:hAnsi="Arial" w:cs="Arial"/>
                <w:sz w:val="20"/>
                <w:szCs w:val="20"/>
                <w:lang w:eastAsia="en-GB"/>
              </w:rPr>
              <w:t>Weekly virtual meetings</w:t>
            </w:r>
            <w:r>
              <w:rPr>
                <w:rFonts w:ascii="Arial" w:eastAsia="Times New Roman" w:hAnsi="Arial" w:cs="Arial"/>
                <w:sz w:val="20"/>
                <w:szCs w:val="20"/>
                <w:lang w:eastAsia="en-GB"/>
              </w:rPr>
              <w:t>.</w:t>
            </w:r>
          </w:p>
        </w:tc>
        <w:tc>
          <w:tcPr>
            <w:tcW w:w="2462" w:type="dxa"/>
            <w:tcBorders>
              <w:top w:val="single" w:sz="6" w:space="0" w:color="auto"/>
              <w:left w:val="single" w:sz="6" w:space="0" w:color="auto"/>
              <w:bottom w:val="single" w:sz="6" w:space="0" w:color="auto"/>
              <w:right w:val="single" w:sz="6" w:space="0" w:color="auto"/>
            </w:tcBorders>
            <w:shd w:val="clear" w:color="auto" w:fill="auto"/>
            <w:hideMark/>
          </w:tcPr>
          <w:p w14:paraId="2507B974" w14:textId="77777777" w:rsidR="00D174B0" w:rsidRPr="00787331" w:rsidRDefault="00D174B0" w:rsidP="00A11934">
            <w:pPr>
              <w:textAlignment w:val="baseline"/>
              <w:rPr>
                <w:rFonts w:ascii="Arial" w:eastAsia="Times New Roman" w:hAnsi="Arial" w:cs="Arial"/>
                <w:sz w:val="20"/>
                <w:szCs w:val="20"/>
                <w:lang w:eastAsia="en-GB"/>
              </w:rPr>
            </w:pPr>
            <w:r w:rsidRPr="00787331">
              <w:rPr>
                <w:rFonts w:ascii="Arial" w:eastAsia="Times New Roman" w:hAnsi="Arial" w:cs="Arial"/>
                <w:sz w:val="20"/>
                <w:szCs w:val="20"/>
                <w:lang w:eastAsia="en-GB"/>
              </w:rPr>
              <w:t>To discuss calls, themes, information given, support offered etc. Also, to ensure ISO is operating within correct remit of EI and working to look at broadest offer of support rather than escalating to assessed services.  Provides a level of “casework” supervision.</w:t>
            </w:r>
          </w:p>
          <w:p w14:paraId="346254CF" w14:textId="77777777" w:rsidR="00D174B0" w:rsidRPr="00787331" w:rsidRDefault="00D174B0" w:rsidP="00A11934">
            <w:pPr>
              <w:textAlignment w:val="baseline"/>
              <w:rPr>
                <w:rFonts w:ascii="Arial" w:eastAsia="Times New Roman" w:hAnsi="Arial" w:cs="Arial"/>
                <w:sz w:val="20"/>
                <w:szCs w:val="20"/>
                <w:lang w:eastAsia="en-GB"/>
              </w:rPr>
            </w:pPr>
            <w:r w:rsidRPr="00787331">
              <w:rPr>
                <w:rFonts w:ascii="Arial" w:eastAsia="Times New Roman" w:hAnsi="Arial" w:cs="Arial"/>
                <w:sz w:val="20"/>
                <w:szCs w:val="20"/>
                <w:lang w:eastAsia="en-GB"/>
              </w:rPr>
              <w:t> </w:t>
            </w:r>
          </w:p>
          <w:p w14:paraId="3B5C4F7C" w14:textId="77777777" w:rsidR="00D174B0" w:rsidRPr="00787331" w:rsidRDefault="00D174B0" w:rsidP="00A11934">
            <w:pPr>
              <w:textAlignment w:val="baseline"/>
              <w:rPr>
                <w:rFonts w:ascii="Arial" w:eastAsia="Times New Roman" w:hAnsi="Arial" w:cs="Arial"/>
                <w:sz w:val="20"/>
                <w:szCs w:val="20"/>
                <w:lang w:eastAsia="en-GB"/>
              </w:rPr>
            </w:pP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5F620A0F" w14:textId="77777777" w:rsidR="00D174B0" w:rsidRPr="00787331" w:rsidRDefault="00D174B0" w:rsidP="00A11934">
            <w:pPr>
              <w:textAlignment w:val="baseline"/>
              <w:rPr>
                <w:rFonts w:ascii="Arial" w:eastAsia="Times New Roman" w:hAnsi="Arial" w:cs="Arial"/>
                <w:sz w:val="20"/>
                <w:szCs w:val="20"/>
                <w:lang w:eastAsia="en-GB"/>
              </w:rPr>
            </w:pPr>
            <w:r w:rsidRPr="00787331">
              <w:rPr>
                <w:rFonts w:ascii="Arial" w:eastAsia="Times New Roman" w:hAnsi="Arial" w:cs="Arial"/>
                <w:sz w:val="20"/>
                <w:szCs w:val="20"/>
                <w:lang w:eastAsia="en-GB"/>
              </w:rPr>
              <w:t>Managers</w:t>
            </w:r>
          </w:p>
        </w:tc>
        <w:tc>
          <w:tcPr>
            <w:tcW w:w="2012" w:type="dxa"/>
            <w:tcBorders>
              <w:top w:val="single" w:sz="6" w:space="0" w:color="auto"/>
              <w:left w:val="single" w:sz="6" w:space="0" w:color="auto"/>
              <w:bottom w:val="single" w:sz="6" w:space="0" w:color="auto"/>
              <w:right w:val="single" w:sz="6" w:space="0" w:color="auto"/>
            </w:tcBorders>
            <w:shd w:val="clear" w:color="auto" w:fill="auto"/>
            <w:hideMark/>
          </w:tcPr>
          <w:p w14:paraId="4F28BC43" w14:textId="77777777" w:rsidR="00D174B0" w:rsidRPr="00787331" w:rsidRDefault="00D174B0" w:rsidP="00A11934">
            <w:pPr>
              <w:textAlignment w:val="baseline"/>
              <w:rPr>
                <w:rFonts w:ascii="Arial" w:eastAsia="Times New Roman" w:hAnsi="Arial" w:cs="Arial"/>
                <w:sz w:val="20"/>
                <w:szCs w:val="20"/>
                <w:lang w:eastAsia="en-GB"/>
              </w:rPr>
            </w:pPr>
            <w:r w:rsidRPr="00787331">
              <w:rPr>
                <w:rFonts w:ascii="Arial" w:eastAsia="Times New Roman" w:hAnsi="Arial" w:cs="Arial"/>
                <w:sz w:val="20"/>
                <w:szCs w:val="20"/>
                <w:lang w:eastAsia="en-GB"/>
              </w:rPr>
              <w:t>Weekly </w:t>
            </w:r>
          </w:p>
        </w:tc>
      </w:tr>
      <w:tr w:rsidR="00D174B0" w:rsidRPr="00870074" w14:paraId="57596A31" w14:textId="77777777" w:rsidTr="00A11934">
        <w:trPr>
          <w:trHeight w:val="300"/>
        </w:trPr>
        <w:tc>
          <w:tcPr>
            <w:tcW w:w="2088" w:type="dxa"/>
            <w:tcBorders>
              <w:top w:val="single" w:sz="6" w:space="0" w:color="auto"/>
              <w:left w:val="single" w:sz="6" w:space="0" w:color="auto"/>
              <w:bottom w:val="single" w:sz="6" w:space="0" w:color="auto"/>
              <w:right w:val="single" w:sz="6" w:space="0" w:color="auto"/>
            </w:tcBorders>
            <w:shd w:val="clear" w:color="auto" w:fill="auto"/>
            <w:hideMark/>
          </w:tcPr>
          <w:p w14:paraId="56DE9C8E" w14:textId="77777777" w:rsidR="00D174B0" w:rsidRPr="00870074" w:rsidRDefault="00D174B0" w:rsidP="00A11934">
            <w:pPr>
              <w:textAlignment w:val="baseline"/>
              <w:rPr>
                <w:rFonts w:ascii="Times New Roman" w:eastAsia="Times New Roman" w:hAnsi="Times New Roman"/>
                <w:lang w:eastAsia="en-GB"/>
              </w:rPr>
            </w:pPr>
            <w:r w:rsidRPr="00870074">
              <w:rPr>
                <w:rFonts w:ascii="Arial" w:eastAsia="Times New Roman" w:hAnsi="Arial" w:cs="Arial"/>
                <w:sz w:val="20"/>
                <w:szCs w:val="20"/>
                <w:lang w:eastAsia="en-GB"/>
              </w:rPr>
              <w:t>Monthly ISO Performance report </w:t>
            </w:r>
          </w:p>
        </w:tc>
        <w:tc>
          <w:tcPr>
            <w:tcW w:w="1923" w:type="dxa"/>
            <w:tcBorders>
              <w:top w:val="single" w:sz="6" w:space="0" w:color="auto"/>
              <w:left w:val="single" w:sz="6" w:space="0" w:color="auto"/>
              <w:bottom w:val="single" w:sz="6" w:space="0" w:color="auto"/>
              <w:right w:val="single" w:sz="6" w:space="0" w:color="auto"/>
            </w:tcBorders>
            <w:shd w:val="clear" w:color="auto" w:fill="auto"/>
            <w:hideMark/>
          </w:tcPr>
          <w:p w14:paraId="3528C6AF" w14:textId="77777777" w:rsidR="00D174B0" w:rsidRDefault="00D174B0" w:rsidP="00A11934">
            <w:pPr>
              <w:textAlignment w:val="baseline"/>
              <w:rPr>
                <w:rFonts w:ascii="Arial" w:eastAsia="Times New Roman" w:hAnsi="Arial" w:cs="Arial"/>
                <w:sz w:val="20"/>
                <w:szCs w:val="20"/>
                <w:lang w:eastAsia="en-GB"/>
              </w:rPr>
            </w:pPr>
            <w:r w:rsidRPr="00870074">
              <w:rPr>
                <w:rFonts w:ascii="Arial" w:eastAsia="Times New Roman" w:hAnsi="Arial" w:cs="Arial"/>
                <w:sz w:val="20"/>
                <w:szCs w:val="20"/>
                <w:lang w:eastAsia="en-GB"/>
              </w:rPr>
              <w:t>Monthly meeting to examine the monthly call log and look at data. </w:t>
            </w:r>
          </w:p>
          <w:p w14:paraId="785AEBE8" w14:textId="77777777" w:rsidR="00D174B0" w:rsidRPr="00870074" w:rsidRDefault="00D174B0" w:rsidP="00A11934">
            <w:pPr>
              <w:textAlignment w:val="baseline"/>
              <w:rPr>
                <w:rFonts w:ascii="Times New Roman" w:eastAsia="Times New Roman" w:hAnsi="Times New Roman"/>
                <w:lang w:eastAsia="en-GB"/>
              </w:rPr>
            </w:pPr>
          </w:p>
        </w:tc>
        <w:tc>
          <w:tcPr>
            <w:tcW w:w="2462" w:type="dxa"/>
            <w:tcBorders>
              <w:top w:val="single" w:sz="6" w:space="0" w:color="auto"/>
              <w:left w:val="single" w:sz="6" w:space="0" w:color="auto"/>
              <w:bottom w:val="single" w:sz="6" w:space="0" w:color="auto"/>
              <w:right w:val="single" w:sz="6" w:space="0" w:color="auto"/>
            </w:tcBorders>
            <w:shd w:val="clear" w:color="auto" w:fill="auto"/>
            <w:hideMark/>
          </w:tcPr>
          <w:p w14:paraId="5319164C" w14:textId="77777777" w:rsidR="00D174B0" w:rsidRPr="00787331" w:rsidRDefault="00D174B0" w:rsidP="00A11934">
            <w:pPr>
              <w:textAlignment w:val="baseline"/>
              <w:rPr>
                <w:rFonts w:ascii="Arial" w:eastAsia="Times New Roman" w:hAnsi="Arial" w:cs="Arial"/>
                <w:sz w:val="20"/>
                <w:szCs w:val="20"/>
                <w:lang w:eastAsia="en-GB"/>
              </w:rPr>
            </w:pPr>
            <w:r w:rsidRPr="00787331">
              <w:rPr>
                <w:rFonts w:ascii="Arial" w:eastAsia="Times New Roman" w:hAnsi="Arial" w:cs="Arial"/>
                <w:sz w:val="20"/>
                <w:szCs w:val="20"/>
                <w:lang w:eastAsia="en-GB"/>
              </w:rPr>
              <w:t>To analyse volume, capacity, which settings have called, what have we learned from the data. </w:t>
            </w:r>
          </w:p>
          <w:p w14:paraId="0479348F" w14:textId="77777777" w:rsidR="00D174B0" w:rsidRPr="00787331" w:rsidRDefault="00D174B0" w:rsidP="00A11934">
            <w:pPr>
              <w:textAlignment w:val="baseline"/>
              <w:rPr>
                <w:rFonts w:ascii="Arial" w:eastAsia="Times New Roman" w:hAnsi="Arial" w:cs="Arial"/>
                <w:sz w:val="20"/>
                <w:szCs w:val="20"/>
                <w:lang w:eastAsia="en-GB"/>
              </w:rPr>
            </w:pP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38E20859" w14:textId="77777777" w:rsidR="00D174B0" w:rsidRPr="00787331" w:rsidRDefault="00D174B0" w:rsidP="00A11934">
            <w:pPr>
              <w:textAlignment w:val="baseline"/>
              <w:rPr>
                <w:rFonts w:ascii="Arial" w:eastAsia="Times New Roman" w:hAnsi="Arial" w:cs="Arial"/>
                <w:sz w:val="20"/>
                <w:szCs w:val="20"/>
                <w:lang w:eastAsia="en-GB"/>
              </w:rPr>
            </w:pPr>
            <w:r w:rsidRPr="00787331">
              <w:rPr>
                <w:rFonts w:ascii="Arial" w:eastAsia="Times New Roman" w:hAnsi="Arial" w:cs="Arial"/>
                <w:sz w:val="20"/>
                <w:szCs w:val="20"/>
                <w:lang w:eastAsia="en-GB"/>
              </w:rPr>
              <w:t>Managers</w:t>
            </w:r>
          </w:p>
        </w:tc>
        <w:tc>
          <w:tcPr>
            <w:tcW w:w="2012" w:type="dxa"/>
            <w:tcBorders>
              <w:top w:val="single" w:sz="6" w:space="0" w:color="auto"/>
              <w:left w:val="single" w:sz="6" w:space="0" w:color="auto"/>
              <w:bottom w:val="single" w:sz="6" w:space="0" w:color="auto"/>
              <w:right w:val="single" w:sz="6" w:space="0" w:color="auto"/>
            </w:tcBorders>
            <w:shd w:val="clear" w:color="auto" w:fill="auto"/>
            <w:hideMark/>
          </w:tcPr>
          <w:p w14:paraId="5267133A" w14:textId="77777777" w:rsidR="00D174B0" w:rsidRPr="00787331" w:rsidRDefault="00D174B0" w:rsidP="00A11934">
            <w:pPr>
              <w:textAlignment w:val="baseline"/>
              <w:rPr>
                <w:rFonts w:ascii="Arial" w:eastAsia="Times New Roman" w:hAnsi="Arial" w:cs="Arial"/>
                <w:sz w:val="20"/>
                <w:szCs w:val="20"/>
                <w:lang w:eastAsia="en-GB"/>
              </w:rPr>
            </w:pPr>
            <w:r w:rsidRPr="00787331">
              <w:rPr>
                <w:rFonts w:ascii="Arial" w:eastAsia="Times New Roman" w:hAnsi="Arial" w:cs="Arial"/>
                <w:sz w:val="20"/>
                <w:szCs w:val="20"/>
                <w:lang w:eastAsia="en-GB"/>
              </w:rPr>
              <w:t>Monthly </w:t>
            </w:r>
          </w:p>
        </w:tc>
      </w:tr>
      <w:tr w:rsidR="00D174B0" w:rsidRPr="00870074" w14:paraId="59088AC8" w14:textId="77777777" w:rsidTr="00A11934">
        <w:trPr>
          <w:trHeight w:val="300"/>
        </w:trPr>
        <w:tc>
          <w:tcPr>
            <w:tcW w:w="2088" w:type="dxa"/>
            <w:tcBorders>
              <w:top w:val="single" w:sz="6" w:space="0" w:color="auto"/>
              <w:left w:val="single" w:sz="6" w:space="0" w:color="auto"/>
              <w:bottom w:val="single" w:sz="6" w:space="0" w:color="auto"/>
              <w:right w:val="single" w:sz="6" w:space="0" w:color="auto"/>
            </w:tcBorders>
            <w:shd w:val="clear" w:color="auto" w:fill="auto"/>
            <w:hideMark/>
          </w:tcPr>
          <w:p w14:paraId="1C4BB6A4" w14:textId="77777777" w:rsidR="00D174B0" w:rsidRPr="00870074" w:rsidRDefault="00D174B0" w:rsidP="00A11934">
            <w:pPr>
              <w:textAlignment w:val="baseline"/>
              <w:rPr>
                <w:rFonts w:ascii="Times New Roman" w:eastAsia="Times New Roman" w:hAnsi="Times New Roman"/>
                <w:lang w:eastAsia="en-GB"/>
              </w:rPr>
            </w:pPr>
            <w:r w:rsidRPr="00870074">
              <w:rPr>
                <w:rFonts w:ascii="Arial" w:eastAsia="Times New Roman" w:hAnsi="Arial" w:cs="Arial"/>
                <w:sz w:val="20"/>
                <w:szCs w:val="20"/>
                <w:lang w:eastAsia="en-GB"/>
              </w:rPr>
              <w:t>Monthly ISO Data reporting meeting </w:t>
            </w:r>
          </w:p>
        </w:tc>
        <w:tc>
          <w:tcPr>
            <w:tcW w:w="1923" w:type="dxa"/>
            <w:tcBorders>
              <w:top w:val="single" w:sz="6" w:space="0" w:color="auto"/>
              <w:left w:val="single" w:sz="6" w:space="0" w:color="auto"/>
              <w:bottom w:val="single" w:sz="6" w:space="0" w:color="auto"/>
              <w:right w:val="single" w:sz="6" w:space="0" w:color="auto"/>
            </w:tcBorders>
            <w:shd w:val="clear" w:color="auto" w:fill="auto"/>
            <w:hideMark/>
          </w:tcPr>
          <w:p w14:paraId="1FAA6714" w14:textId="77777777" w:rsidR="00D174B0" w:rsidRDefault="00D174B0" w:rsidP="00A11934">
            <w:pP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Managers</w:t>
            </w:r>
            <w:r w:rsidRPr="00870074">
              <w:rPr>
                <w:rFonts w:ascii="Arial" w:eastAsia="Times New Roman" w:hAnsi="Arial" w:cs="Arial"/>
                <w:sz w:val="20"/>
                <w:szCs w:val="20"/>
                <w:lang w:eastAsia="en-GB"/>
              </w:rPr>
              <w:t xml:space="preserve"> score calls using ISO scoring matrix. </w:t>
            </w:r>
          </w:p>
          <w:p w14:paraId="67413844" w14:textId="77777777" w:rsidR="00D174B0" w:rsidRPr="00870074" w:rsidRDefault="00D174B0" w:rsidP="00A11934">
            <w:pPr>
              <w:textAlignment w:val="baseline"/>
              <w:rPr>
                <w:rFonts w:ascii="Times New Roman" w:eastAsia="Times New Roman" w:hAnsi="Times New Roman"/>
                <w:lang w:eastAsia="en-GB"/>
              </w:rPr>
            </w:pPr>
          </w:p>
        </w:tc>
        <w:tc>
          <w:tcPr>
            <w:tcW w:w="2462" w:type="dxa"/>
            <w:tcBorders>
              <w:top w:val="single" w:sz="6" w:space="0" w:color="auto"/>
              <w:left w:val="single" w:sz="6" w:space="0" w:color="auto"/>
              <w:bottom w:val="single" w:sz="6" w:space="0" w:color="auto"/>
              <w:right w:val="single" w:sz="6" w:space="0" w:color="auto"/>
            </w:tcBorders>
            <w:shd w:val="clear" w:color="auto" w:fill="auto"/>
            <w:hideMark/>
          </w:tcPr>
          <w:p w14:paraId="4C1865EA" w14:textId="77777777" w:rsidR="00D174B0" w:rsidRPr="00787331" w:rsidRDefault="00D174B0" w:rsidP="00A11934">
            <w:pPr>
              <w:textAlignment w:val="baseline"/>
              <w:rPr>
                <w:rFonts w:ascii="Arial" w:eastAsia="Times New Roman" w:hAnsi="Arial" w:cs="Arial"/>
                <w:sz w:val="20"/>
                <w:szCs w:val="20"/>
                <w:lang w:eastAsia="en-GB"/>
              </w:rPr>
            </w:pPr>
            <w:r w:rsidRPr="00787331">
              <w:rPr>
                <w:rFonts w:ascii="Arial" w:eastAsia="Times New Roman" w:hAnsi="Arial" w:cs="Arial"/>
                <w:sz w:val="20"/>
                <w:szCs w:val="20"/>
                <w:lang w:eastAsia="en-GB"/>
              </w:rPr>
              <w:t>To share qualitative data with SEND trans board via highlight reports. </w:t>
            </w:r>
          </w:p>
          <w:p w14:paraId="5F0A9A59" w14:textId="77777777" w:rsidR="00D174B0" w:rsidRPr="00787331" w:rsidRDefault="00D174B0" w:rsidP="00A11934">
            <w:pPr>
              <w:textAlignment w:val="baseline"/>
              <w:rPr>
                <w:rFonts w:ascii="Arial" w:eastAsia="Times New Roman" w:hAnsi="Arial" w:cs="Arial"/>
                <w:sz w:val="20"/>
                <w:szCs w:val="20"/>
                <w:lang w:eastAsia="en-GB"/>
              </w:rPr>
            </w:pP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34D02817" w14:textId="77777777" w:rsidR="00D174B0" w:rsidRPr="00787331" w:rsidRDefault="00D174B0" w:rsidP="00A11934">
            <w:pPr>
              <w:textAlignment w:val="baseline"/>
              <w:rPr>
                <w:rFonts w:ascii="Arial" w:eastAsia="Times New Roman" w:hAnsi="Arial" w:cs="Arial"/>
                <w:sz w:val="20"/>
                <w:szCs w:val="20"/>
                <w:lang w:eastAsia="en-GB"/>
              </w:rPr>
            </w:pPr>
            <w:r w:rsidRPr="00787331">
              <w:rPr>
                <w:rFonts w:ascii="Arial" w:eastAsia="Times New Roman" w:hAnsi="Arial" w:cs="Arial"/>
                <w:sz w:val="20"/>
                <w:szCs w:val="20"/>
                <w:lang w:eastAsia="en-GB"/>
              </w:rPr>
              <w:t>Managers</w:t>
            </w:r>
          </w:p>
        </w:tc>
        <w:tc>
          <w:tcPr>
            <w:tcW w:w="2012" w:type="dxa"/>
            <w:tcBorders>
              <w:top w:val="single" w:sz="6" w:space="0" w:color="auto"/>
              <w:left w:val="single" w:sz="6" w:space="0" w:color="auto"/>
              <w:bottom w:val="single" w:sz="6" w:space="0" w:color="auto"/>
              <w:right w:val="single" w:sz="6" w:space="0" w:color="auto"/>
            </w:tcBorders>
            <w:shd w:val="clear" w:color="auto" w:fill="auto"/>
            <w:hideMark/>
          </w:tcPr>
          <w:p w14:paraId="309ED971" w14:textId="77777777" w:rsidR="00D174B0" w:rsidRPr="00787331" w:rsidRDefault="00D174B0" w:rsidP="00A11934">
            <w:pPr>
              <w:textAlignment w:val="baseline"/>
              <w:rPr>
                <w:rFonts w:ascii="Arial" w:eastAsia="Times New Roman" w:hAnsi="Arial" w:cs="Arial"/>
                <w:sz w:val="20"/>
                <w:szCs w:val="20"/>
                <w:lang w:eastAsia="en-GB"/>
              </w:rPr>
            </w:pPr>
            <w:r w:rsidRPr="00787331">
              <w:rPr>
                <w:rFonts w:ascii="Arial" w:eastAsia="Times New Roman" w:hAnsi="Arial" w:cs="Arial"/>
                <w:sz w:val="20"/>
                <w:szCs w:val="20"/>
                <w:lang w:eastAsia="en-GB"/>
              </w:rPr>
              <w:t>Monthly </w:t>
            </w:r>
          </w:p>
        </w:tc>
      </w:tr>
      <w:tr w:rsidR="00D174B0" w:rsidRPr="00870074" w14:paraId="77D0660E" w14:textId="77777777" w:rsidTr="00A11934">
        <w:trPr>
          <w:trHeight w:val="300"/>
        </w:trPr>
        <w:tc>
          <w:tcPr>
            <w:tcW w:w="2088" w:type="dxa"/>
            <w:tcBorders>
              <w:top w:val="single" w:sz="6" w:space="0" w:color="auto"/>
              <w:left w:val="single" w:sz="6" w:space="0" w:color="auto"/>
              <w:bottom w:val="single" w:sz="6" w:space="0" w:color="auto"/>
              <w:right w:val="single" w:sz="6" w:space="0" w:color="auto"/>
            </w:tcBorders>
            <w:shd w:val="clear" w:color="auto" w:fill="auto"/>
            <w:hideMark/>
          </w:tcPr>
          <w:p w14:paraId="37C1067B" w14:textId="77777777" w:rsidR="00D174B0" w:rsidRPr="00870074" w:rsidRDefault="00D174B0" w:rsidP="00A11934">
            <w:pPr>
              <w:textAlignment w:val="baseline"/>
              <w:rPr>
                <w:rFonts w:ascii="Times New Roman" w:eastAsia="Times New Roman" w:hAnsi="Times New Roman"/>
                <w:lang w:eastAsia="en-GB"/>
              </w:rPr>
            </w:pPr>
            <w:r w:rsidRPr="00870074">
              <w:rPr>
                <w:rFonts w:ascii="Arial" w:eastAsia="Times New Roman" w:hAnsi="Arial" w:cs="Arial"/>
                <w:sz w:val="20"/>
                <w:szCs w:val="20"/>
                <w:lang w:eastAsia="en-GB"/>
              </w:rPr>
              <w:t>Reporting to SEND Trans</w:t>
            </w:r>
            <w:r>
              <w:rPr>
                <w:rFonts w:ascii="Arial" w:eastAsia="Times New Roman" w:hAnsi="Arial" w:cs="Arial"/>
                <w:sz w:val="20"/>
                <w:szCs w:val="20"/>
                <w:lang w:eastAsia="en-GB"/>
              </w:rPr>
              <w:t>f</w:t>
            </w:r>
            <w:r>
              <w:rPr>
                <w:rFonts w:eastAsia="Times New Roman"/>
                <w:lang w:eastAsia="en-GB"/>
              </w:rPr>
              <w:t>ormation</w:t>
            </w:r>
            <w:r w:rsidRPr="00870074">
              <w:rPr>
                <w:rFonts w:ascii="Arial" w:eastAsia="Times New Roman" w:hAnsi="Arial" w:cs="Arial"/>
                <w:sz w:val="20"/>
                <w:szCs w:val="20"/>
                <w:lang w:eastAsia="en-GB"/>
              </w:rPr>
              <w:t xml:space="preserve"> board via Highlight reporting </w:t>
            </w:r>
          </w:p>
        </w:tc>
        <w:tc>
          <w:tcPr>
            <w:tcW w:w="1923" w:type="dxa"/>
            <w:tcBorders>
              <w:top w:val="single" w:sz="6" w:space="0" w:color="auto"/>
              <w:left w:val="single" w:sz="6" w:space="0" w:color="auto"/>
              <w:bottom w:val="single" w:sz="6" w:space="0" w:color="auto"/>
              <w:right w:val="single" w:sz="6" w:space="0" w:color="auto"/>
            </w:tcBorders>
            <w:shd w:val="clear" w:color="auto" w:fill="auto"/>
            <w:hideMark/>
          </w:tcPr>
          <w:p w14:paraId="03225EC6" w14:textId="77777777" w:rsidR="00D174B0" w:rsidRDefault="00D174B0" w:rsidP="00A11934">
            <w:pPr>
              <w:textAlignment w:val="baseline"/>
              <w:rPr>
                <w:rFonts w:ascii="Arial" w:eastAsia="Times New Roman" w:hAnsi="Arial" w:cs="Arial"/>
                <w:sz w:val="20"/>
                <w:szCs w:val="20"/>
                <w:lang w:eastAsia="en-GB"/>
              </w:rPr>
            </w:pPr>
            <w:r w:rsidRPr="00870074">
              <w:rPr>
                <w:rFonts w:ascii="Arial" w:eastAsia="Times New Roman" w:hAnsi="Arial" w:cs="Arial"/>
                <w:sz w:val="20"/>
                <w:szCs w:val="20"/>
                <w:lang w:eastAsia="en-GB"/>
              </w:rPr>
              <w:t xml:space="preserve">Meeting with </w:t>
            </w:r>
          </w:p>
          <w:p w14:paraId="589A8D59" w14:textId="77777777" w:rsidR="00D174B0" w:rsidRPr="00870074" w:rsidRDefault="00D174B0" w:rsidP="00A11934">
            <w:pPr>
              <w:textAlignment w:val="baseline"/>
              <w:rPr>
                <w:rFonts w:ascii="Times New Roman" w:eastAsia="Times New Roman" w:hAnsi="Times New Roman"/>
                <w:lang w:eastAsia="en-GB"/>
              </w:rPr>
            </w:pPr>
            <w:r>
              <w:rPr>
                <w:rFonts w:ascii="Arial" w:eastAsia="Times New Roman" w:hAnsi="Arial" w:cs="Arial"/>
                <w:sz w:val="20"/>
                <w:szCs w:val="20"/>
                <w:lang w:eastAsia="en-GB"/>
              </w:rPr>
              <w:t>Project Manager</w:t>
            </w:r>
            <w:r w:rsidRPr="00870074">
              <w:rPr>
                <w:rFonts w:ascii="Arial" w:eastAsia="Times New Roman" w:hAnsi="Arial" w:cs="Arial"/>
                <w:sz w:val="20"/>
                <w:szCs w:val="20"/>
                <w:lang w:eastAsia="en-GB"/>
              </w:rPr>
              <w:t xml:space="preserve"> to report on Embedding the ISO</w:t>
            </w:r>
            <w:r>
              <w:rPr>
                <w:rFonts w:ascii="Arial" w:eastAsia="Times New Roman" w:hAnsi="Arial" w:cs="Arial"/>
                <w:sz w:val="20"/>
                <w:szCs w:val="20"/>
                <w:lang w:eastAsia="en-GB"/>
              </w:rPr>
              <w:t>.</w:t>
            </w:r>
          </w:p>
        </w:tc>
        <w:tc>
          <w:tcPr>
            <w:tcW w:w="2462" w:type="dxa"/>
            <w:tcBorders>
              <w:top w:val="single" w:sz="6" w:space="0" w:color="auto"/>
              <w:left w:val="single" w:sz="6" w:space="0" w:color="auto"/>
              <w:bottom w:val="single" w:sz="6" w:space="0" w:color="auto"/>
              <w:right w:val="single" w:sz="6" w:space="0" w:color="auto"/>
            </w:tcBorders>
            <w:shd w:val="clear" w:color="auto" w:fill="auto"/>
            <w:hideMark/>
          </w:tcPr>
          <w:p w14:paraId="3C2D6ABF" w14:textId="77777777" w:rsidR="00D174B0" w:rsidRPr="00787331" w:rsidRDefault="00D174B0" w:rsidP="00A11934">
            <w:pPr>
              <w:textAlignment w:val="baseline"/>
              <w:rPr>
                <w:rFonts w:ascii="Arial" w:eastAsia="Times New Roman" w:hAnsi="Arial" w:cs="Arial"/>
                <w:sz w:val="20"/>
                <w:szCs w:val="20"/>
                <w:lang w:eastAsia="en-GB"/>
              </w:rPr>
            </w:pPr>
            <w:r w:rsidRPr="00787331">
              <w:rPr>
                <w:rFonts w:ascii="Arial" w:eastAsia="Times New Roman" w:hAnsi="Arial" w:cs="Arial"/>
                <w:sz w:val="20"/>
                <w:szCs w:val="20"/>
                <w:lang w:eastAsia="en-GB"/>
              </w:rPr>
              <w:t>To share data, impact measures, learning and developments of the service.</w:t>
            </w:r>
          </w:p>
          <w:p w14:paraId="356502F2" w14:textId="77777777" w:rsidR="00D174B0" w:rsidRPr="00787331" w:rsidRDefault="00D174B0" w:rsidP="00A11934">
            <w:pPr>
              <w:textAlignment w:val="baseline"/>
              <w:rPr>
                <w:rFonts w:ascii="Arial" w:eastAsia="Times New Roman" w:hAnsi="Arial" w:cs="Arial"/>
                <w:sz w:val="20"/>
                <w:szCs w:val="20"/>
                <w:lang w:eastAsia="en-GB"/>
              </w:rPr>
            </w:pPr>
          </w:p>
          <w:p w14:paraId="7F2EC46B" w14:textId="77777777" w:rsidR="00D174B0" w:rsidRPr="00787331" w:rsidRDefault="00D174B0" w:rsidP="00A11934">
            <w:pPr>
              <w:textAlignment w:val="baseline"/>
              <w:rPr>
                <w:rFonts w:ascii="Arial" w:eastAsia="Times New Roman" w:hAnsi="Arial" w:cs="Arial"/>
                <w:sz w:val="20"/>
                <w:szCs w:val="20"/>
                <w:lang w:eastAsia="en-GB"/>
              </w:rPr>
            </w:pP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40323A27" w14:textId="77777777" w:rsidR="00D174B0" w:rsidRPr="00787331" w:rsidRDefault="00D174B0" w:rsidP="00A11934">
            <w:pPr>
              <w:textAlignment w:val="baseline"/>
              <w:rPr>
                <w:rFonts w:ascii="Arial" w:eastAsia="Times New Roman" w:hAnsi="Arial" w:cs="Arial"/>
                <w:sz w:val="20"/>
                <w:szCs w:val="20"/>
                <w:lang w:eastAsia="en-GB"/>
              </w:rPr>
            </w:pPr>
            <w:r w:rsidRPr="00787331">
              <w:rPr>
                <w:rFonts w:ascii="Arial" w:eastAsia="Times New Roman" w:hAnsi="Arial" w:cs="Arial"/>
                <w:sz w:val="20"/>
                <w:szCs w:val="20"/>
                <w:lang w:eastAsia="en-GB"/>
              </w:rPr>
              <w:t>Managers</w:t>
            </w:r>
          </w:p>
        </w:tc>
        <w:tc>
          <w:tcPr>
            <w:tcW w:w="2012" w:type="dxa"/>
            <w:tcBorders>
              <w:top w:val="single" w:sz="6" w:space="0" w:color="auto"/>
              <w:left w:val="single" w:sz="6" w:space="0" w:color="auto"/>
              <w:bottom w:val="single" w:sz="6" w:space="0" w:color="auto"/>
              <w:right w:val="single" w:sz="6" w:space="0" w:color="auto"/>
            </w:tcBorders>
            <w:shd w:val="clear" w:color="auto" w:fill="auto"/>
            <w:hideMark/>
          </w:tcPr>
          <w:p w14:paraId="61EDB89E" w14:textId="77777777" w:rsidR="00D174B0" w:rsidRPr="00787331" w:rsidRDefault="00D174B0" w:rsidP="00A11934">
            <w:pPr>
              <w:textAlignment w:val="baseline"/>
              <w:rPr>
                <w:rFonts w:ascii="Arial" w:eastAsia="Times New Roman" w:hAnsi="Arial" w:cs="Arial"/>
                <w:sz w:val="20"/>
                <w:szCs w:val="20"/>
                <w:lang w:eastAsia="en-GB"/>
              </w:rPr>
            </w:pPr>
            <w:r w:rsidRPr="00787331">
              <w:rPr>
                <w:rFonts w:ascii="Arial" w:eastAsia="Times New Roman" w:hAnsi="Arial" w:cs="Arial"/>
                <w:sz w:val="20"/>
                <w:szCs w:val="20"/>
                <w:lang w:eastAsia="en-GB"/>
              </w:rPr>
              <w:t>Monthly </w:t>
            </w:r>
          </w:p>
        </w:tc>
      </w:tr>
      <w:tr w:rsidR="00D174B0" w:rsidRPr="00870074" w14:paraId="442AF536" w14:textId="77777777" w:rsidTr="00A11934">
        <w:trPr>
          <w:trHeight w:val="300"/>
        </w:trPr>
        <w:tc>
          <w:tcPr>
            <w:tcW w:w="2088" w:type="dxa"/>
            <w:tcBorders>
              <w:top w:val="single" w:sz="6" w:space="0" w:color="auto"/>
              <w:left w:val="single" w:sz="6" w:space="0" w:color="auto"/>
              <w:bottom w:val="single" w:sz="6" w:space="0" w:color="auto"/>
              <w:right w:val="single" w:sz="6" w:space="0" w:color="auto"/>
            </w:tcBorders>
            <w:shd w:val="clear" w:color="auto" w:fill="auto"/>
            <w:hideMark/>
          </w:tcPr>
          <w:p w14:paraId="10E80D11" w14:textId="77777777" w:rsidR="00D174B0" w:rsidRPr="00870074" w:rsidRDefault="00D174B0" w:rsidP="00A11934">
            <w:pPr>
              <w:textAlignment w:val="baseline"/>
              <w:rPr>
                <w:rFonts w:ascii="Times New Roman" w:eastAsia="Times New Roman" w:hAnsi="Times New Roman"/>
                <w:lang w:eastAsia="en-GB"/>
              </w:rPr>
            </w:pPr>
            <w:r w:rsidRPr="00870074">
              <w:rPr>
                <w:rFonts w:ascii="Arial" w:eastAsia="Times New Roman" w:hAnsi="Arial" w:cs="Arial"/>
                <w:sz w:val="20"/>
                <w:szCs w:val="20"/>
                <w:lang w:eastAsia="en-GB"/>
              </w:rPr>
              <w:t>1-1’s </w:t>
            </w:r>
          </w:p>
        </w:tc>
        <w:tc>
          <w:tcPr>
            <w:tcW w:w="1923" w:type="dxa"/>
            <w:tcBorders>
              <w:top w:val="single" w:sz="6" w:space="0" w:color="auto"/>
              <w:left w:val="single" w:sz="6" w:space="0" w:color="auto"/>
              <w:bottom w:val="single" w:sz="6" w:space="0" w:color="auto"/>
              <w:right w:val="single" w:sz="6" w:space="0" w:color="auto"/>
            </w:tcBorders>
            <w:shd w:val="clear" w:color="auto" w:fill="auto"/>
            <w:hideMark/>
          </w:tcPr>
          <w:p w14:paraId="314A00E5" w14:textId="77777777" w:rsidR="00D174B0" w:rsidRPr="00870074" w:rsidRDefault="00D174B0" w:rsidP="00A11934">
            <w:pPr>
              <w:textAlignment w:val="baseline"/>
              <w:rPr>
                <w:rFonts w:ascii="Times New Roman" w:eastAsia="Times New Roman" w:hAnsi="Times New Roman"/>
                <w:lang w:eastAsia="en-GB"/>
              </w:rPr>
            </w:pPr>
            <w:r>
              <w:rPr>
                <w:rFonts w:ascii="Arial" w:eastAsia="Times New Roman" w:hAnsi="Arial" w:cs="Arial"/>
                <w:sz w:val="20"/>
                <w:szCs w:val="20"/>
                <w:lang w:eastAsia="en-GB"/>
              </w:rPr>
              <w:t>Face to face / virtual</w:t>
            </w:r>
          </w:p>
        </w:tc>
        <w:tc>
          <w:tcPr>
            <w:tcW w:w="2462" w:type="dxa"/>
            <w:tcBorders>
              <w:top w:val="single" w:sz="6" w:space="0" w:color="auto"/>
              <w:left w:val="single" w:sz="6" w:space="0" w:color="auto"/>
              <w:bottom w:val="single" w:sz="6" w:space="0" w:color="auto"/>
              <w:right w:val="single" w:sz="6" w:space="0" w:color="auto"/>
            </w:tcBorders>
            <w:shd w:val="clear" w:color="auto" w:fill="auto"/>
            <w:hideMark/>
          </w:tcPr>
          <w:p w14:paraId="7F11221C" w14:textId="77777777" w:rsidR="00D174B0" w:rsidRPr="00787331" w:rsidRDefault="00D174B0" w:rsidP="00A11934">
            <w:pPr>
              <w:textAlignment w:val="baseline"/>
              <w:rPr>
                <w:rFonts w:ascii="Arial" w:eastAsia="Times New Roman" w:hAnsi="Arial" w:cs="Arial"/>
                <w:sz w:val="20"/>
                <w:szCs w:val="20"/>
                <w:lang w:eastAsia="en-GB"/>
              </w:rPr>
            </w:pPr>
            <w:r w:rsidRPr="00787331">
              <w:rPr>
                <w:rFonts w:ascii="Arial" w:eastAsia="Times New Roman" w:hAnsi="Arial" w:cs="Arial"/>
                <w:sz w:val="20"/>
                <w:szCs w:val="20"/>
                <w:lang w:eastAsia="en-GB"/>
              </w:rPr>
              <w:t>Check in around wellbeing, workload, training needs and AOB. </w:t>
            </w:r>
          </w:p>
          <w:p w14:paraId="4F5692F8" w14:textId="77777777" w:rsidR="00D174B0" w:rsidRPr="00787331" w:rsidRDefault="00D174B0" w:rsidP="00A11934">
            <w:pPr>
              <w:textAlignment w:val="baseline"/>
              <w:rPr>
                <w:rFonts w:ascii="Arial" w:eastAsia="Times New Roman" w:hAnsi="Arial" w:cs="Arial"/>
                <w:sz w:val="20"/>
                <w:szCs w:val="20"/>
                <w:lang w:eastAsia="en-GB"/>
              </w:rPr>
            </w:pP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4751053E" w14:textId="77777777" w:rsidR="00D174B0" w:rsidRPr="00787331" w:rsidRDefault="00D174B0" w:rsidP="00A11934">
            <w:pPr>
              <w:textAlignment w:val="baseline"/>
              <w:rPr>
                <w:rFonts w:ascii="Arial" w:eastAsia="Times New Roman" w:hAnsi="Arial" w:cs="Arial"/>
                <w:sz w:val="20"/>
                <w:szCs w:val="20"/>
                <w:lang w:eastAsia="en-GB"/>
              </w:rPr>
            </w:pPr>
            <w:r w:rsidRPr="00787331">
              <w:rPr>
                <w:rFonts w:ascii="Arial" w:eastAsia="Times New Roman" w:hAnsi="Arial" w:cs="Arial"/>
                <w:sz w:val="20"/>
                <w:szCs w:val="20"/>
                <w:lang w:eastAsia="en-GB"/>
              </w:rPr>
              <w:t>Managers</w:t>
            </w:r>
          </w:p>
        </w:tc>
        <w:tc>
          <w:tcPr>
            <w:tcW w:w="2012" w:type="dxa"/>
            <w:tcBorders>
              <w:top w:val="single" w:sz="6" w:space="0" w:color="auto"/>
              <w:left w:val="single" w:sz="6" w:space="0" w:color="auto"/>
              <w:bottom w:val="single" w:sz="6" w:space="0" w:color="auto"/>
              <w:right w:val="single" w:sz="6" w:space="0" w:color="auto"/>
            </w:tcBorders>
            <w:shd w:val="clear" w:color="auto" w:fill="auto"/>
            <w:hideMark/>
          </w:tcPr>
          <w:p w14:paraId="0A42EA80" w14:textId="77777777" w:rsidR="00D174B0" w:rsidRPr="00787331" w:rsidRDefault="00D174B0" w:rsidP="00A11934">
            <w:pPr>
              <w:textAlignment w:val="baseline"/>
              <w:rPr>
                <w:rFonts w:ascii="Arial" w:eastAsia="Times New Roman" w:hAnsi="Arial" w:cs="Arial"/>
                <w:sz w:val="20"/>
                <w:szCs w:val="20"/>
                <w:lang w:eastAsia="en-GB"/>
              </w:rPr>
            </w:pPr>
            <w:r w:rsidRPr="00787331">
              <w:rPr>
                <w:rFonts w:ascii="Arial" w:eastAsia="Times New Roman" w:hAnsi="Arial" w:cs="Arial"/>
                <w:sz w:val="20"/>
                <w:szCs w:val="20"/>
                <w:lang w:eastAsia="en-GB"/>
              </w:rPr>
              <w:t> </w:t>
            </w:r>
            <w:r>
              <w:rPr>
                <w:rFonts w:ascii="Arial" w:eastAsia="Times New Roman" w:hAnsi="Arial" w:cs="Arial"/>
                <w:sz w:val="20"/>
                <w:szCs w:val="20"/>
                <w:lang w:eastAsia="en-GB"/>
              </w:rPr>
              <w:t xml:space="preserve">6 </w:t>
            </w:r>
            <w:proofErr w:type="gramStart"/>
            <w:r>
              <w:rPr>
                <w:rFonts w:ascii="Arial" w:eastAsia="Times New Roman" w:hAnsi="Arial" w:cs="Arial"/>
                <w:sz w:val="20"/>
                <w:szCs w:val="20"/>
                <w:lang w:eastAsia="en-GB"/>
              </w:rPr>
              <w:t>weekly</w:t>
            </w:r>
            <w:proofErr w:type="gramEnd"/>
          </w:p>
        </w:tc>
      </w:tr>
      <w:tr w:rsidR="00D174B0" w:rsidRPr="00870074" w14:paraId="129A4105" w14:textId="77777777" w:rsidTr="00A11934">
        <w:trPr>
          <w:trHeight w:val="300"/>
        </w:trPr>
        <w:tc>
          <w:tcPr>
            <w:tcW w:w="9925" w:type="dxa"/>
            <w:gridSpan w:val="5"/>
            <w:tcBorders>
              <w:top w:val="single" w:sz="6" w:space="0" w:color="auto"/>
              <w:left w:val="single" w:sz="6" w:space="0" w:color="auto"/>
              <w:bottom w:val="single" w:sz="6" w:space="0" w:color="auto"/>
              <w:right w:val="single" w:sz="6" w:space="0" w:color="auto"/>
            </w:tcBorders>
            <w:shd w:val="clear" w:color="auto" w:fill="B6DDE8" w:themeFill="accent5" w:themeFillTint="66"/>
            <w:hideMark/>
          </w:tcPr>
          <w:p w14:paraId="3F0DE1BF" w14:textId="77777777" w:rsidR="00D174B0" w:rsidRPr="00870074" w:rsidRDefault="00D174B0" w:rsidP="00A11934">
            <w:pPr>
              <w:jc w:val="center"/>
              <w:textAlignment w:val="baseline"/>
              <w:rPr>
                <w:rFonts w:ascii="Times New Roman" w:eastAsia="Times New Roman" w:hAnsi="Times New Roman"/>
                <w:sz w:val="28"/>
                <w:szCs w:val="28"/>
                <w:lang w:eastAsia="en-GB"/>
              </w:rPr>
            </w:pPr>
            <w:r w:rsidRPr="00870074">
              <w:rPr>
                <w:rFonts w:ascii="Arial" w:eastAsia="Times New Roman" w:hAnsi="Arial" w:cs="Arial"/>
                <w:b/>
                <w:bCs/>
                <w:sz w:val="28"/>
                <w:szCs w:val="28"/>
                <w:lang w:eastAsia="en-GB"/>
              </w:rPr>
              <w:t>Local Offer</w:t>
            </w:r>
          </w:p>
        </w:tc>
      </w:tr>
      <w:tr w:rsidR="00D174B0" w:rsidRPr="00870074" w14:paraId="44C5CBE2" w14:textId="77777777" w:rsidTr="00A11934">
        <w:trPr>
          <w:trHeight w:val="300"/>
        </w:trPr>
        <w:tc>
          <w:tcPr>
            <w:tcW w:w="2088" w:type="dxa"/>
            <w:tcBorders>
              <w:top w:val="single" w:sz="6" w:space="0" w:color="auto"/>
              <w:left w:val="single" w:sz="6" w:space="0" w:color="auto"/>
              <w:bottom w:val="single" w:sz="6" w:space="0" w:color="auto"/>
              <w:right w:val="single" w:sz="6" w:space="0" w:color="auto"/>
            </w:tcBorders>
            <w:shd w:val="clear" w:color="auto" w:fill="auto"/>
            <w:hideMark/>
          </w:tcPr>
          <w:p w14:paraId="42BD0E1F" w14:textId="77777777" w:rsidR="00D174B0" w:rsidRPr="00787331" w:rsidRDefault="00D174B0" w:rsidP="00A11934">
            <w:pPr>
              <w:textAlignment w:val="baseline"/>
              <w:rPr>
                <w:rFonts w:ascii="Arial" w:eastAsia="Times New Roman" w:hAnsi="Arial" w:cs="Arial"/>
                <w:sz w:val="20"/>
                <w:szCs w:val="20"/>
                <w:lang w:eastAsia="en-GB"/>
              </w:rPr>
            </w:pPr>
            <w:r w:rsidRPr="00787331">
              <w:rPr>
                <w:rFonts w:ascii="Arial" w:eastAsia="Times New Roman" w:hAnsi="Arial" w:cs="Arial"/>
                <w:sz w:val="20"/>
                <w:szCs w:val="20"/>
                <w:lang w:eastAsia="en-GB"/>
              </w:rPr>
              <w:t>PCAN co-production meetings </w:t>
            </w:r>
          </w:p>
        </w:tc>
        <w:tc>
          <w:tcPr>
            <w:tcW w:w="1923" w:type="dxa"/>
            <w:tcBorders>
              <w:top w:val="single" w:sz="6" w:space="0" w:color="auto"/>
              <w:left w:val="single" w:sz="6" w:space="0" w:color="auto"/>
              <w:bottom w:val="single" w:sz="6" w:space="0" w:color="auto"/>
              <w:right w:val="single" w:sz="6" w:space="0" w:color="auto"/>
            </w:tcBorders>
            <w:shd w:val="clear" w:color="auto" w:fill="auto"/>
            <w:hideMark/>
          </w:tcPr>
          <w:p w14:paraId="69D382AB" w14:textId="77777777" w:rsidR="00D174B0" w:rsidRPr="00787331" w:rsidRDefault="00D174B0" w:rsidP="00A11934">
            <w:pPr>
              <w:textAlignment w:val="baseline"/>
              <w:rPr>
                <w:rFonts w:ascii="Arial" w:eastAsia="Times New Roman" w:hAnsi="Arial" w:cs="Arial"/>
                <w:sz w:val="20"/>
                <w:szCs w:val="20"/>
                <w:lang w:eastAsia="en-GB"/>
              </w:rPr>
            </w:pPr>
            <w:r w:rsidRPr="00787331">
              <w:rPr>
                <w:rFonts w:ascii="Arial" w:eastAsia="Times New Roman" w:hAnsi="Arial" w:cs="Arial"/>
                <w:sz w:val="20"/>
                <w:szCs w:val="20"/>
                <w:lang w:eastAsia="en-GB"/>
              </w:rPr>
              <w:t>Virtual meetings with PCAN once a month. </w:t>
            </w:r>
          </w:p>
        </w:tc>
        <w:tc>
          <w:tcPr>
            <w:tcW w:w="2462" w:type="dxa"/>
            <w:tcBorders>
              <w:top w:val="single" w:sz="6" w:space="0" w:color="auto"/>
              <w:left w:val="single" w:sz="6" w:space="0" w:color="auto"/>
              <w:bottom w:val="single" w:sz="6" w:space="0" w:color="auto"/>
              <w:right w:val="single" w:sz="6" w:space="0" w:color="auto"/>
            </w:tcBorders>
            <w:shd w:val="clear" w:color="auto" w:fill="auto"/>
            <w:hideMark/>
          </w:tcPr>
          <w:p w14:paraId="7248B7EE" w14:textId="77777777" w:rsidR="00D174B0" w:rsidRPr="00787331" w:rsidRDefault="00D174B0" w:rsidP="00A11934">
            <w:pPr>
              <w:textAlignment w:val="baseline"/>
              <w:rPr>
                <w:rFonts w:ascii="Arial" w:eastAsia="Times New Roman" w:hAnsi="Arial" w:cs="Arial"/>
                <w:sz w:val="20"/>
                <w:szCs w:val="20"/>
                <w:lang w:eastAsia="en-GB"/>
              </w:rPr>
            </w:pPr>
            <w:r w:rsidRPr="00787331">
              <w:rPr>
                <w:rFonts w:ascii="Arial" w:eastAsia="Times New Roman" w:hAnsi="Arial" w:cs="Arial"/>
                <w:sz w:val="20"/>
                <w:szCs w:val="20"/>
                <w:lang w:eastAsia="en-GB"/>
              </w:rPr>
              <w:t>To discuss content, gaps, language used, feedback, developments and AOB.</w:t>
            </w:r>
          </w:p>
          <w:p w14:paraId="6AC50F2F" w14:textId="77777777" w:rsidR="00D174B0" w:rsidRPr="00787331" w:rsidRDefault="00D174B0" w:rsidP="00A11934">
            <w:pPr>
              <w:textAlignment w:val="baseline"/>
              <w:rPr>
                <w:rFonts w:ascii="Arial" w:eastAsia="Times New Roman" w:hAnsi="Arial" w:cs="Arial"/>
                <w:sz w:val="20"/>
                <w:szCs w:val="20"/>
                <w:lang w:eastAsia="en-GB"/>
              </w:rPr>
            </w:pPr>
          </w:p>
          <w:p w14:paraId="24E4634E" w14:textId="77777777" w:rsidR="00D174B0" w:rsidRPr="00787331" w:rsidRDefault="00D174B0" w:rsidP="00A11934">
            <w:pPr>
              <w:textAlignment w:val="baseline"/>
              <w:rPr>
                <w:rFonts w:ascii="Arial" w:eastAsia="Times New Roman" w:hAnsi="Arial" w:cs="Arial"/>
                <w:sz w:val="20"/>
                <w:szCs w:val="20"/>
                <w:lang w:eastAsia="en-GB"/>
              </w:rPr>
            </w:pP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8C26A18" w14:textId="77777777" w:rsidR="00D174B0" w:rsidRPr="00787331" w:rsidRDefault="00D174B0" w:rsidP="00A11934">
            <w:pPr>
              <w:textAlignment w:val="baseline"/>
              <w:rPr>
                <w:rFonts w:ascii="Arial" w:eastAsia="Times New Roman" w:hAnsi="Arial" w:cs="Arial"/>
                <w:sz w:val="20"/>
                <w:szCs w:val="20"/>
                <w:lang w:eastAsia="en-GB"/>
              </w:rPr>
            </w:pPr>
            <w:r w:rsidRPr="00787331">
              <w:rPr>
                <w:rFonts w:ascii="Arial" w:eastAsia="Times New Roman" w:hAnsi="Arial" w:cs="Arial"/>
                <w:sz w:val="20"/>
                <w:szCs w:val="20"/>
                <w:lang w:eastAsia="en-GB"/>
              </w:rPr>
              <w:t>Managers</w:t>
            </w:r>
          </w:p>
        </w:tc>
        <w:tc>
          <w:tcPr>
            <w:tcW w:w="2012" w:type="dxa"/>
            <w:tcBorders>
              <w:top w:val="single" w:sz="6" w:space="0" w:color="auto"/>
              <w:left w:val="single" w:sz="6" w:space="0" w:color="auto"/>
              <w:bottom w:val="single" w:sz="6" w:space="0" w:color="auto"/>
              <w:right w:val="single" w:sz="6" w:space="0" w:color="auto"/>
            </w:tcBorders>
            <w:shd w:val="clear" w:color="auto" w:fill="auto"/>
            <w:hideMark/>
          </w:tcPr>
          <w:p w14:paraId="056D14DB" w14:textId="77777777" w:rsidR="00D174B0" w:rsidRPr="00787331" w:rsidRDefault="00D174B0" w:rsidP="00A11934">
            <w:pPr>
              <w:textAlignment w:val="baseline"/>
              <w:rPr>
                <w:rFonts w:ascii="Arial" w:eastAsia="Times New Roman" w:hAnsi="Arial" w:cs="Arial"/>
                <w:sz w:val="20"/>
                <w:szCs w:val="20"/>
                <w:lang w:eastAsia="en-GB"/>
              </w:rPr>
            </w:pPr>
            <w:r w:rsidRPr="00787331">
              <w:rPr>
                <w:rFonts w:ascii="Arial" w:eastAsia="Times New Roman" w:hAnsi="Arial" w:cs="Arial"/>
                <w:sz w:val="20"/>
                <w:szCs w:val="20"/>
                <w:lang w:eastAsia="en-GB"/>
              </w:rPr>
              <w:t>Monthly </w:t>
            </w:r>
          </w:p>
        </w:tc>
      </w:tr>
      <w:tr w:rsidR="00D174B0" w:rsidRPr="00870074" w14:paraId="715F2A61" w14:textId="77777777" w:rsidTr="00A11934">
        <w:trPr>
          <w:trHeight w:val="300"/>
        </w:trPr>
        <w:tc>
          <w:tcPr>
            <w:tcW w:w="2088" w:type="dxa"/>
            <w:tcBorders>
              <w:top w:val="single" w:sz="6" w:space="0" w:color="auto"/>
              <w:left w:val="single" w:sz="6" w:space="0" w:color="auto"/>
              <w:bottom w:val="single" w:sz="6" w:space="0" w:color="auto"/>
              <w:right w:val="single" w:sz="6" w:space="0" w:color="auto"/>
            </w:tcBorders>
            <w:shd w:val="clear" w:color="auto" w:fill="auto"/>
            <w:hideMark/>
          </w:tcPr>
          <w:p w14:paraId="732B6B06" w14:textId="77777777" w:rsidR="00D174B0" w:rsidRPr="00787331" w:rsidRDefault="00D174B0" w:rsidP="00A11934">
            <w:pPr>
              <w:textAlignment w:val="baseline"/>
              <w:rPr>
                <w:rFonts w:ascii="Arial" w:eastAsia="Times New Roman" w:hAnsi="Arial" w:cs="Arial"/>
                <w:sz w:val="20"/>
                <w:szCs w:val="20"/>
                <w:lang w:eastAsia="en-GB"/>
              </w:rPr>
            </w:pPr>
            <w:r w:rsidRPr="00787331">
              <w:rPr>
                <w:rFonts w:ascii="Arial" w:eastAsia="Times New Roman" w:hAnsi="Arial" w:cs="Arial"/>
                <w:sz w:val="20"/>
                <w:szCs w:val="20"/>
                <w:lang w:eastAsia="en-GB"/>
              </w:rPr>
              <w:t>Peer reviews from LO Regional Workers group </w:t>
            </w:r>
          </w:p>
        </w:tc>
        <w:tc>
          <w:tcPr>
            <w:tcW w:w="1923" w:type="dxa"/>
            <w:tcBorders>
              <w:top w:val="single" w:sz="6" w:space="0" w:color="auto"/>
              <w:left w:val="single" w:sz="6" w:space="0" w:color="auto"/>
              <w:bottom w:val="single" w:sz="6" w:space="0" w:color="auto"/>
              <w:right w:val="single" w:sz="6" w:space="0" w:color="auto"/>
            </w:tcBorders>
            <w:shd w:val="clear" w:color="auto" w:fill="auto"/>
            <w:hideMark/>
          </w:tcPr>
          <w:p w14:paraId="63B5C1C9" w14:textId="77777777" w:rsidR="00D174B0" w:rsidRPr="00787331" w:rsidRDefault="00D174B0" w:rsidP="00A11934">
            <w:pPr>
              <w:textAlignment w:val="baseline"/>
              <w:rPr>
                <w:rFonts w:ascii="Arial" w:eastAsia="Times New Roman" w:hAnsi="Arial" w:cs="Arial"/>
                <w:sz w:val="20"/>
                <w:szCs w:val="20"/>
                <w:lang w:eastAsia="en-GB"/>
              </w:rPr>
            </w:pPr>
            <w:r w:rsidRPr="00787331">
              <w:rPr>
                <w:rFonts w:ascii="Arial" w:eastAsia="Times New Roman" w:hAnsi="Arial" w:cs="Arial"/>
                <w:sz w:val="20"/>
                <w:szCs w:val="20"/>
                <w:lang w:eastAsia="en-GB"/>
              </w:rPr>
              <w:t>Peer reviews completed by other LA’s on KLO, KLO also peer reviews other LA’s LO’s. </w:t>
            </w:r>
          </w:p>
          <w:p w14:paraId="4ED8188E" w14:textId="77777777" w:rsidR="00D174B0" w:rsidRPr="00787331" w:rsidRDefault="00D174B0" w:rsidP="00A11934">
            <w:pPr>
              <w:textAlignment w:val="baseline"/>
              <w:rPr>
                <w:rFonts w:ascii="Arial" w:eastAsia="Times New Roman" w:hAnsi="Arial" w:cs="Arial"/>
                <w:sz w:val="20"/>
                <w:szCs w:val="20"/>
                <w:lang w:eastAsia="en-GB"/>
              </w:rPr>
            </w:pPr>
          </w:p>
          <w:p w14:paraId="5332E5F0" w14:textId="77777777" w:rsidR="00D174B0" w:rsidRPr="00787331" w:rsidRDefault="00D174B0" w:rsidP="00A11934">
            <w:pPr>
              <w:textAlignment w:val="baseline"/>
              <w:rPr>
                <w:rFonts w:ascii="Arial" w:eastAsia="Times New Roman" w:hAnsi="Arial" w:cs="Arial"/>
                <w:sz w:val="20"/>
                <w:szCs w:val="20"/>
                <w:lang w:eastAsia="en-GB"/>
              </w:rPr>
            </w:pPr>
          </w:p>
        </w:tc>
        <w:tc>
          <w:tcPr>
            <w:tcW w:w="2462" w:type="dxa"/>
            <w:tcBorders>
              <w:top w:val="single" w:sz="6" w:space="0" w:color="auto"/>
              <w:left w:val="single" w:sz="6" w:space="0" w:color="auto"/>
              <w:bottom w:val="single" w:sz="6" w:space="0" w:color="auto"/>
              <w:right w:val="single" w:sz="6" w:space="0" w:color="auto"/>
            </w:tcBorders>
            <w:shd w:val="clear" w:color="auto" w:fill="auto"/>
            <w:hideMark/>
          </w:tcPr>
          <w:p w14:paraId="62AC06AC" w14:textId="77777777" w:rsidR="00D174B0" w:rsidRPr="00787331" w:rsidRDefault="00D174B0" w:rsidP="00A11934">
            <w:pPr>
              <w:textAlignment w:val="baseline"/>
              <w:rPr>
                <w:rFonts w:ascii="Arial" w:eastAsia="Times New Roman" w:hAnsi="Arial" w:cs="Arial"/>
                <w:sz w:val="20"/>
                <w:szCs w:val="20"/>
                <w:lang w:eastAsia="en-GB"/>
              </w:rPr>
            </w:pPr>
            <w:r w:rsidRPr="00787331">
              <w:rPr>
                <w:rFonts w:ascii="Arial" w:eastAsia="Times New Roman" w:hAnsi="Arial" w:cs="Arial"/>
                <w:sz w:val="20"/>
                <w:szCs w:val="20"/>
                <w:lang w:eastAsia="en-GB"/>
              </w:rPr>
              <w:t>To check LO compliance against SEND COP.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7C88D031" w14:textId="77777777" w:rsidR="00D174B0" w:rsidRPr="00787331" w:rsidRDefault="00D174B0" w:rsidP="00A11934">
            <w:pPr>
              <w:textAlignment w:val="baseline"/>
              <w:rPr>
                <w:rFonts w:ascii="Arial" w:eastAsia="Times New Roman" w:hAnsi="Arial" w:cs="Arial"/>
                <w:sz w:val="20"/>
                <w:szCs w:val="20"/>
                <w:lang w:eastAsia="en-GB"/>
              </w:rPr>
            </w:pPr>
            <w:r w:rsidRPr="00787331">
              <w:rPr>
                <w:rFonts w:ascii="Arial" w:eastAsia="Times New Roman" w:hAnsi="Arial" w:cs="Arial"/>
                <w:sz w:val="20"/>
                <w:szCs w:val="20"/>
                <w:lang w:eastAsia="en-GB"/>
              </w:rPr>
              <w:t>Managers</w:t>
            </w:r>
          </w:p>
        </w:tc>
        <w:tc>
          <w:tcPr>
            <w:tcW w:w="2012" w:type="dxa"/>
            <w:tcBorders>
              <w:top w:val="single" w:sz="6" w:space="0" w:color="auto"/>
              <w:left w:val="single" w:sz="6" w:space="0" w:color="auto"/>
              <w:bottom w:val="single" w:sz="6" w:space="0" w:color="auto"/>
              <w:right w:val="single" w:sz="6" w:space="0" w:color="auto"/>
            </w:tcBorders>
            <w:shd w:val="clear" w:color="auto" w:fill="auto"/>
            <w:hideMark/>
          </w:tcPr>
          <w:p w14:paraId="27A7F498" w14:textId="77777777" w:rsidR="00D174B0" w:rsidRPr="00787331" w:rsidRDefault="00D174B0" w:rsidP="00A11934">
            <w:pPr>
              <w:textAlignment w:val="baseline"/>
              <w:rPr>
                <w:rFonts w:ascii="Arial" w:eastAsia="Times New Roman" w:hAnsi="Arial" w:cs="Arial"/>
                <w:sz w:val="20"/>
                <w:szCs w:val="20"/>
                <w:lang w:eastAsia="en-GB"/>
              </w:rPr>
            </w:pPr>
            <w:r w:rsidRPr="00787331">
              <w:rPr>
                <w:rFonts w:ascii="Arial" w:eastAsia="Times New Roman" w:hAnsi="Arial" w:cs="Arial"/>
                <w:sz w:val="20"/>
                <w:szCs w:val="20"/>
                <w:lang w:eastAsia="en-GB"/>
              </w:rPr>
              <w:t>Yearly </w:t>
            </w:r>
          </w:p>
        </w:tc>
      </w:tr>
      <w:tr w:rsidR="00D174B0" w:rsidRPr="00870074" w14:paraId="4DD10E0C" w14:textId="77777777" w:rsidTr="00A11934">
        <w:trPr>
          <w:trHeight w:val="300"/>
        </w:trPr>
        <w:tc>
          <w:tcPr>
            <w:tcW w:w="2088" w:type="dxa"/>
            <w:tcBorders>
              <w:top w:val="single" w:sz="6" w:space="0" w:color="auto"/>
              <w:left w:val="single" w:sz="6" w:space="0" w:color="auto"/>
              <w:bottom w:val="single" w:sz="6" w:space="0" w:color="auto"/>
              <w:right w:val="single" w:sz="6" w:space="0" w:color="auto"/>
            </w:tcBorders>
            <w:shd w:val="clear" w:color="auto" w:fill="auto"/>
            <w:hideMark/>
          </w:tcPr>
          <w:p w14:paraId="6AE9D029" w14:textId="77777777" w:rsidR="00D174B0" w:rsidRPr="00787331" w:rsidRDefault="00D174B0" w:rsidP="00A11934">
            <w:pPr>
              <w:textAlignment w:val="baseline"/>
              <w:rPr>
                <w:rFonts w:ascii="Arial" w:eastAsia="Times New Roman" w:hAnsi="Arial" w:cs="Arial"/>
                <w:sz w:val="20"/>
                <w:szCs w:val="20"/>
                <w:lang w:eastAsia="en-GB"/>
              </w:rPr>
            </w:pPr>
            <w:r w:rsidRPr="00787331">
              <w:rPr>
                <w:rFonts w:ascii="Arial" w:eastAsia="Times New Roman" w:hAnsi="Arial" w:cs="Arial"/>
                <w:sz w:val="20"/>
                <w:szCs w:val="20"/>
                <w:lang w:eastAsia="en-GB"/>
              </w:rPr>
              <w:t>LO Survey for users </w:t>
            </w:r>
          </w:p>
        </w:tc>
        <w:tc>
          <w:tcPr>
            <w:tcW w:w="1923" w:type="dxa"/>
            <w:tcBorders>
              <w:top w:val="single" w:sz="6" w:space="0" w:color="auto"/>
              <w:left w:val="single" w:sz="6" w:space="0" w:color="auto"/>
              <w:bottom w:val="single" w:sz="6" w:space="0" w:color="auto"/>
              <w:right w:val="single" w:sz="6" w:space="0" w:color="auto"/>
            </w:tcBorders>
            <w:shd w:val="clear" w:color="auto" w:fill="auto"/>
            <w:hideMark/>
          </w:tcPr>
          <w:p w14:paraId="26E397BA" w14:textId="77777777" w:rsidR="00D174B0" w:rsidRPr="00787331" w:rsidRDefault="00D174B0" w:rsidP="00A11934">
            <w:pPr>
              <w:textAlignment w:val="baseline"/>
              <w:rPr>
                <w:rFonts w:ascii="Arial" w:eastAsia="Times New Roman" w:hAnsi="Arial" w:cs="Arial"/>
                <w:sz w:val="20"/>
                <w:szCs w:val="20"/>
                <w:lang w:eastAsia="en-GB"/>
              </w:rPr>
            </w:pPr>
            <w:r w:rsidRPr="00787331">
              <w:rPr>
                <w:rFonts w:ascii="Arial" w:eastAsia="Times New Roman" w:hAnsi="Arial" w:cs="Arial"/>
                <w:sz w:val="20"/>
                <w:szCs w:val="20"/>
                <w:lang w:eastAsia="en-GB"/>
              </w:rPr>
              <w:t xml:space="preserve">Survey created with PCAN and shared across LO, social media, Kirklees Together, Schools </w:t>
            </w:r>
            <w:r w:rsidRPr="00787331">
              <w:rPr>
                <w:rFonts w:ascii="Arial" w:eastAsia="Times New Roman" w:hAnsi="Arial" w:cs="Arial"/>
                <w:sz w:val="20"/>
                <w:szCs w:val="20"/>
                <w:lang w:eastAsia="en-GB"/>
              </w:rPr>
              <w:lastRenderedPageBreak/>
              <w:t>and Kirklees socials (and via PCAN).</w:t>
            </w:r>
          </w:p>
          <w:p w14:paraId="04408487" w14:textId="77777777" w:rsidR="00D174B0" w:rsidRPr="00787331" w:rsidRDefault="00D174B0" w:rsidP="00A11934">
            <w:pPr>
              <w:textAlignment w:val="baseline"/>
              <w:rPr>
                <w:rFonts w:ascii="Arial" w:eastAsia="Times New Roman" w:hAnsi="Arial" w:cs="Arial"/>
                <w:sz w:val="20"/>
                <w:szCs w:val="20"/>
                <w:lang w:eastAsia="en-GB"/>
              </w:rPr>
            </w:pPr>
          </w:p>
          <w:p w14:paraId="3A28ED3C" w14:textId="77777777" w:rsidR="00D174B0" w:rsidRPr="00787331" w:rsidRDefault="00D174B0" w:rsidP="00A11934">
            <w:pPr>
              <w:textAlignment w:val="baseline"/>
              <w:rPr>
                <w:rFonts w:ascii="Arial" w:eastAsia="Times New Roman" w:hAnsi="Arial" w:cs="Arial"/>
                <w:sz w:val="20"/>
                <w:szCs w:val="20"/>
                <w:lang w:eastAsia="en-GB"/>
              </w:rPr>
            </w:pPr>
          </w:p>
        </w:tc>
        <w:tc>
          <w:tcPr>
            <w:tcW w:w="2462" w:type="dxa"/>
            <w:tcBorders>
              <w:top w:val="single" w:sz="6" w:space="0" w:color="auto"/>
              <w:left w:val="single" w:sz="6" w:space="0" w:color="auto"/>
              <w:bottom w:val="single" w:sz="6" w:space="0" w:color="auto"/>
              <w:right w:val="single" w:sz="6" w:space="0" w:color="auto"/>
            </w:tcBorders>
            <w:shd w:val="clear" w:color="auto" w:fill="auto"/>
            <w:hideMark/>
          </w:tcPr>
          <w:p w14:paraId="4F21E77E" w14:textId="77777777" w:rsidR="00D174B0" w:rsidRPr="00787331" w:rsidRDefault="00D174B0" w:rsidP="00A11934">
            <w:pPr>
              <w:textAlignment w:val="baseline"/>
              <w:rPr>
                <w:rFonts w:ascii="Arial" w:eastAsia="Times New Roman" w:hAnsi="Arial" w:cs="Arial"/>
                <w:sz w:val="20"/>
                <w:szCs w:val="20"/>
                <w:lang w:eastAsia="en-GB"/>
              </w:rPr>
            </w:pPr>
            <w:r w:rsidRPr="00787331">
              <w:rPr>
                <w:rFonts w:ascii="Arial" w:eastAsia="Times New Roman" w:hAnsi="Arial" w:cs="Arial"/>
                <w:sz w:val="20"/>
                <w:szCs w:val="20"/>
                <w:lang w:eastAsia="en-GB"/>
              </w:rPr>
              <w:lastRenderedPageBreak/>
              <w:t>To capture impact of the LO in terms of how it has helped.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2BABEAA" w14:textId="77777777" w:rsidR="00D174B0" w:rsidRPr="00787331" w:rsidRDefault="00D174B0" w:rsidP="00A11934">
            <w:pPr>
              <w:textAlignment w:val="baseline"/>
              <w:rPr>
                <w:rFonts w:ascii="Arial" w:eastAsia="Times New Roman" w:hAnsi="Arial" w:cs="Arial"/>
                <w:sz w:val="20"/>
                <w:szCs w:val="20"/>
                <w:lang w:eastAsia="en-GB"/>
              </w:rPr>
            </w:pPr>
            <w:r w:rsidRPr="00787331">
              <w:rPr>
                <w:rFonts w:ascii="Arial" w:eastAsia="Times New Roman" w:hAnsi="Arial" w:cs="Arial"/>
                <w:sz w:val="20"/>
                <w:szCs w:val="20"/>
                <w:lang w:eastAsia="en-GB"/>
              </w:rPr>
              <w:t>Managers</w:t>
            </w:r>
          </w:p>
        </w:tc>
        <w:tc>
          <w:tcPr>
            <w:tcW w:w="2012" w:type="dxa"/>
            <w:tcBorders>
              <w:top w:val="single" w:sz="6" w:space="0" w:color="auto"/>
              <w:left w:val="single" w:sz="6" w:space="0" w:color="auto"/>
              <w:bottom w:val="single" w:sz="6" w:space="0" w:color="auto"/>
              <w:right w:val="single" w:sz="6" w:space="0" w:color="auto"/>
            </w:tcBorders>
            <w:shd w:val="clear" w:color="auto" w:fill="auto"/>
            <w:hideMark/>
          </w:tcPr>
          <w:p w14:paraId="31315D32" w14:textId="77777777" w:rsidR="00D174B0" w:rsidRPr="00787331" w:rsidRDefault="00D174B0" w:rsidP="00A11934">
            <w:pPr>
              <w:textAlignment w:val="baseline"/>
              <w:rPr>
                <w:rFonts w:ascii="Arial" w:eastAsia="Times New Roman" w:hAnsi="Arial" w:cs="Arial"/>
                <w:sz w:val="20"/>
                <w:szCs w:val="20"/>
                <w:lang w:eastAsia="en-GB"/>
              </w:rPr>
            </w:pPr>
            <w:r w:rsidRPr="00787331">
              <w:rPr>
                <w:rFonts w:ascii="Arial" w:eastAsia="Times New Roman" w:hAnsi="Arial" w:cs="Arial"/>
                <w:sz w:val="20"/>
                <w:szCs w:val="20"/>
                <w:lang w:eastAsia="en-GB"/>
              </w:rPr>
              <w:t>Launch in Feb, but ongoing process </w:t>
            </w:r>
          </w:p>
        </w:tc>
      </w:tr>
      <w:tr w:rsidR="00D174B0" w:rsidRPr="00870074" w14:paraId="3A20EE81" w14:textId="77777777" w:rsidTr="00A11934">
        <w:trPr>
          <w:trHeight w:val="300"/>
        </w:trPr>
        <w:tc>
          <w:tcPr>
            <w:tcW w:w="2088" w:type="dxa"/>
            <w:tcBorders>
              <w:top w:val="single" w:sz="6" w:space="0" w:color="auto"/>
              <w:left w:val="single" w:sz="6" w:space="0" w:color="auto"/>
              <w:bottom w:val="single" w:sz="6" w:space="0" w:color="auto"/>
              <w:right w:val="single" w:sz="6" w:space="0" w:color="auto"/>
            </w:tcBorders>
            <w:shd w:val="clear" w:color="auto" w:fill="auto"/>
            <w:hideMark/>
          </w:tcPr>
          <w:p w14:paraId="6814B5C1" w14:textId="77777777" w:rsidR="00D174B0" w:rsidRPr="00787331" w:rsidRDefault="00D174B0" w:rsidP="00A11934">
            <w:pPr>
              <w:textAlignment w:val="baseline"/>
              <w:rPr>
                <w:rFonts w:ascii="Arial" w:eastAsia="Times New Roman" w:hAnsi="Arial" w:cs="Arial"/>
                <w:sz w:val="20"/>
                <w:szCs w:val="20"/>
                <w:lang w:eastAsia="en-GB"/>
              </w:rPr>
            </w:pPr>
            <w:r w:rsidRPr="00787331">
              <w:rPr>
                <w:rFonts w:ascii="Arial" w:eastAsia="Times New Roman" w:hAnsi="Arial" w:cs="Arial"/>
                <w:sz w:val="20"/>
                <w:szCs w:val="20"/>
                <w:lang w:eastAsia="en-GB"/>
              </w:rPr>
              <w:t>LO Annual Report </w:t>
            </w:r>
          </w:p>
        </w:tc>
        <w:tc>
          <w:tcPr>
            <w:tcW w:w="1923" w:type="dxa"/>
            <w:tcBorders>
              <w:top w:val="single" w:sz="6" w:space="0" w:color="auto"/>
              <w:left w:val="single" w:sz="6" w:space="0" w:color="auto"/>
              <w:bottom w:val="single" w:sz="6" w:space="0" w:color="auto"/>
              <w:right w:val="single" w:sz="6" w:space="0" w:color="auto"/>
            </w:tcBorders>
            <w:shd w:val="clear" w:color="auto" w:fill="auto"/>
            <w:hideMark/>
          </w:tcPr>
          <w:p w14:paraId="7D8D8D51" w14:textId="77777777" w:rsidR="00D174B0" w:rsidRPr="00787331" w:rsidRDefault="00D174B0" w:rsidP="00A11934">
            <w:pPr>
              <w:textAlignment w:val="baseline"/>
              <w:rPr>
                <w:rFonts w:ascii="Arial" w:eastAsia="Times New Roman" w:hAnsi="Arial" w:cs="Arial"/>
                <w:sz w:val="20"/>
                <w:szCs w:val="20"/>
                <w:lang w:eastAsia="en-GB"/>
              </w:rPr>
            </w:pPr>
            <w:r w:rsidRPr="00787331">
              <w:rPr>
                <w:rFonts w:ascii="Arial" w:eastAsia="Times New Roman" w:hAnsi="Arial" w:cs="Arial"/>
                <w:sz w:val="20"/>
                <w:szCs w:val="20"/>
                <w:lang w:eastAsia="en-GB"/>
              </w:rPr>
              <w:t>Report produced and published (as per COP requirements) detailed LO developments, engagement, statistics, “you said-we did” etc. </w:t>
            </w:r>
          </w:p>
          <w:p w14:paraId="3A736552" w14:textId="77777777" w:rsidR="00D174B0" w:rsidRPr="00787331" w:rsidRDefault="00D174B0" w:rsidP="00A11934">
            <w:pPr>
              <w:textAlignment w:val="baseline"/>
              <w:rPr>
                <w:rFonts w:ascii="Arial" w:eastAsia="Times New Roman" w:hAnsi="Arial" w:cs="Arial"/>
                <w:sz w:val="20"/>
                <w:szCs w:val="20"/>
                <w:lang w:eastAsia="en-GB"/>
              </w:rPr>
            </w:pPr>
          </w:p>
          <w:p w14:paraId="7802CF3B" w14:textId="77777777" w:rsidR="00D174B0" w:rsidRPr="00787331" w:rsidRDefault="00D174B0" w:rsidP="00A11934">
            <w:pPr>
              <w:textAlignment w:val="baseline"/>
              <w:rPr>
                <w:rFonts w:ascii="Arial" w:eastAsia="Times New Roman" w:hAnsi="Arial" w:cs="Arial"/>
                <w:sz w:val="20"/>
                <w:szCs w:val="20"/>
                <w:lang w:eastAsia="en-GB"/>
              </w:rPr>
            </w:pPr>
          </w:p>
        </w:tc>
        <w:tc>
          <w:tcPr>
            <w:tcW w:w="2462" w:type="dxa"/>
            <w:tcBorders>
              <w:top w:val="single" w:sz="6" w:space="0" w:color="auto"/>
              <w:left w:val="single" w:sz="6" w:space="0" w:color="auto"/>
              <w:bottom w:val="single" w:sz="6" w:space="0" w:color="auto"/>
              <w:right w:val="single" w:sz="6" w:space="0" w:color="auto"/>
            </w:tcBorders>
            <w:shd w:val="clear" w:color="auto" w:fill="auto"/>
            <w:hideMark/>
          </w:tcPr>
          <w:p w14:paraId="1ED4FF79" w14:textId="77777777" w:rsidR="00D174B0" w:rsidRPr="00787331" w:rsidRDefault="00D174B0" w:rsidP="00A11934">
            <w:pPr>
              <w:textAlignment w:val="baseline"/>
              <w:rPr>
                <w:rFonts w:ascii="Arial" w:eastAsia="Times New Roman" w:hAnsi="Arial" w:cs="Arial"/>
                <w:sz w:val="20"/>
                <w:szCs w:val="20"/>
                <w:lang w:eastAsia="en-GB"/>
              </w:rPr>
            </w:pPr>
            <w:r w:rsidRPr="00787331">
              <w:rPr>
                <w:rFonts w:ascii="Arial" w:eastAsia="Times New Roman" w:hAnsi="Arial" w:cs="Arial"/>
                <w:sz w:val="20"/>
                <w:szCs w:val="20"/>
                <w:lang w:eastAsia="en-GB"/>
              </w:rPr>
              <w:t>To comply with SEND COP and report to users what the KLO has done over the last year.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C59944E" w14:textId="77777777" w:rsidR="00D174B0" w:rsidRPr="00787331" w:rsidRDefault="00D174B0" w:rsidP="00A11934">
            <w:pPr>
              <w:textAlignment w:val="baseline"/>
              <w:rPr>
                <w:rFonts w:ascii="Arial" w:eastAsia="Times New Roman" w:hAnsi="Arial" w:cs="Arial"/>
                <w:sz w:val="20"/>
                <w:szCs w:val="20"/>
                <w:lang w:eastAsia="en-GB"/>
              </w:rPr>
            </w:pPr>
            <w:r w:rsidRPr="00787331">
              <w:rPr>
                <w:rFonts w:ascii="Arial" w:eastAsia="Times New Roman" w:hAnsi="Arial" w:cs="Arial"/>
                <w:sz w:val="20"/>
                <w:szCs w:val="20"/>
                <w:lang w:eastAsia="en-GB"/>
              </w:rPr>
              <w:t>Managers</w:t>
            </w:r>
          </w:p>
        </w:tc>
        <w:tc>
          <w:tcPr>
            <w:tcW w:w="2012" w:type="dxa"/>
            <w:tcBorders>
              <w:top w:val="single" w:sz="6" w:space="0" w:color="auto"/>
              <w:left w:val="single" w:sz="6" w:space="0" w:color="auto"/>
              <w:bottom w:val="single" w:sz="6" w:space="0" w:color="auto"/>
              <w:right w:val="single" w:sz="6" w:space="0" w:color="auto"/>
            </w:tcBorders>
            <w:shd w:val="clear" w:color="auto" w:fill="auto"/>
            <w:hideMark/>
          </w:tcPr>
          <w:p w14:paraId="439B5BE3" w14:textId="77777777" w:rsidR="00D174B0" w:rsidRPr="00787331" w:rsidRDefault="00D174B0" w:rsidP="00A11934">
            <w:pPr>
              <w:textAlignment w:val="baseline"/>
              <w:rPr>
                <w:rFonts w:ascii="Arial" w:eastAsia="Times New Roman" w:hAnsi="Arial" w:cs="Arial"/>
                <w:sz w:val="20"/>
                <w:szCs w:val="20"/>
                <w:lang w:eastAsia="en-GB"/>
              </w:rPr>
            </w:pPr>
            <w:r w:rsidRPr="00787331">
              <w:rPr>
                <w:rFonts w:ascii="Arial" w:eastAsia="Times New Roman" w:hAnsi="Arial" w:cs="Arial"/>
                <w:sz w:val="20"/>
                <w:szCs w:val="20"/>
                <w:lang w:eastAsia="en-GB"/>
              </w:rPr>
              <w:t>Yearly </w:t>
            </w:r>
          </w:p>
        </w:tc>
      </w:tr>
      <w:tr w:rsidR="00D174B0" w:rsidRPr="00870074" w14:paraId="53F5B542" w14:textId="77777777" w:rsidTr="00A11934">
        <w:trPr>
          <w:trHeight w:val="300"/>
        </w:trPr>
        <w:tc>
          <w:tcPr>
            <w:tcW w:w="2088" w:type="dxa"/>
            <w:tcBorders>
              <w:top w:val="single" w:sz="6" w:space="0" w:color="auto"/>
              <w:left w:val="single" w:sz="6" w:space="0" w:color="auto"/>
              <w:bottom w:val="single" w:sz="6" w:space="0" w:color="auto"/>
              <w:right w:val="single" w:sz="6" w:space="0" w:color="auto"/>
            </w:tcBorders>
            <w:shd w:val="clear" w:color="auto" w:fill="auto"/>
            <w:hideMark/>
          </w:tcPr>
          <w:p w14:paraId="1C6A98F1" w14:textId="77777777" w:rsidR="00D174B0" w:rsidRPr="00787331" w:rsidRDefault="00D174B0" w:rsidP="00A11934">
            <w:pPr>
              <w:textAlignment w:val="baseline"/>
              <w:rPr>
                <w:rFonts w:ascii="Arial" w:eastAsia="Times New Roman" w:hAnsi="Arial" w:cs="Arial"/>
                <w:sz w:val="20"/>
                <w:szCs w:val="20"/>
                <w:lang w:eastAsia="en-GB"/>
              </w:rPr>
            </w:pPr>
            <w:r w:rsidRPr="00787331">
              <w:rPr>
                <w:rFonts w:ascii="Arial" w:eastAsia="Times New Roman" w:hAnsi="Arial" w:cs="Arial"/>
                <w:sz w:val="20"/>
                <w:szCs w:val="20"/>
                <w:lang w:eastAsia="en-GB"/>
              </w:rPr>
              <w:t>Reporting to SEND Trans board via Highlight reporting </w:t>
            </w:r>
          </w:p>
        </w:tc>
        <w:tc>
          <w:tcPr>
            <w:tcW w:w="1923" w:type="dxa"/>
            <w:tcBorders>
              <w:top w:val="single" w:sz="6" w:space="0" w:color="auto"/>
              <w:left w:val="single" w:sz="6" w:space="0" w:color="auto"/>
              <w:bottom w:val="single" w:sz="6" w:space="0" w:color="auto"/>
              <w:right w:val="single" w:sz="6" w:space="0" w:color="auto"/>
            </w:tcBorders>
            <w:shd w:val="clear" w:color="auto" w:fill="auto"/>
            <w:hideMark/>
          </w:tcPr>
          <w:p w14:paraId="407A135E" w14:textId="77777777" w:rsidR="00D174B0" w:rsidRPr="00787331" w:rsidRDefault="00D174B0" w:rsidP="00A11934">
            <w:pPr>
              <w:textAlignment w:val="baseline"/>
              <w:rPr>
                <w:rFonts w:ascii="Arial" w:eastAsia="Times New Roman" w:hAnsi="Arial" w:cs="Arial"/>
                <w:sz w:val="20"/>
                <w:szCs w:val="20"/>
                <w:lang w:eastAsia="en-GB"/>
              </w:rPr>
            </w:pPr>
            <w:r w:rsidRPr="00787331">
              <w:rPr>
                <w:rFonts w:ascii="Arial" w:eastAsia="Times New Roman" w:hAnsi="Arial" w:cs="Arial"/>
                <w:sz w:val="20"/>
                <w:szCs w:val="20"/>
                <w:lang w:eastAsia="en-GB"/>
              </w:rPr>
              <w:t xml:space="preserve">Meeting with </w:t>
            </w:r>
          </w:p>
          <w:p w14:paraId="2645D15F" w14:textId="77777777" w:rsidR="00D174B0" w:rsidRPr="00787331" w:rsidRDefault="00D174B0" w:rsidP="00A11934">
            <w:pPr>
              <w:textAlignment w:val="baseline"/>
              <w:rPr>
                <w:rFonts w:ascii="Arial" w:eastAsia="Times New Roman" w:hAnsi="Arial" w:cs="Arial"/>
                <w:sz w:val="20"/>
                <w:szCs w:val="20"/>
                <w:lang w:eastAsia="en-GB"/>
              </w:rPr>
            </w:pPr>
            <w:r w:rsidRPr="00787331">
              <w:rPr>
                <w:rFonts w:ascii="Arial" w:eastAsia="Times New Roman" w:hAnsi="Arial" w:cs="Arial"/>
                <w:sz w:val="20"/>
                <w:szCs w:val="20"/>
                <w:lang w:eastAsia="en-GB"/>
              </w:rPr>
              <w:t>Project Manager to report on Increasing the use of the Local Offer.</w:t>
            </w:r>
          </w:p>
          <w:p w14:paraId="5F7DE348" w14:textId="77777777" w:rsidR="00D174B0" w:rsidRPr="00787331" w:rsidRDefault="00D174B0" w:rsidP="00A11934">
            <w:pPr>
              <w:textAlignment w:val="baseline"/>
              <w:rPr>
                <w:rFonts w:ascii="Arial" w:eastAsia="Times New Roman" w:hAnsi="Arial" w:cs="Arial"/>
                <w:sz w:val="20"/>
                <w:szCs w:val="20"/>
                <w:lang w:eastAsia="en-GB"/>
              </w:rPr>
            </w:pPr>
          </w:p>
          <w:p w14:paraId="7B851CB7" w14:textId="77777777" w:rsidR="00D174B0" w:rsidRPr="00787331" w:rsidRDefault="00D174B0" w:rsidP="00A11934">
            <w:pPr>
              <w:textAlignment w:val="baseline"/>
              <w:rPr>
                <w:rFonts w:ascii="Arial" w:eastAsia="Times New Roman" w:hAnsi="Arial" w:cs="Arial"/>
                <w:sz w:val="20"/>
                <w:szCs w:val="20"/>
                <w:lang w:eastAsia="en-GB"/>
              </w:rPr>
            </w:pPr>
          </w:p>
        </w:tc>
        <w:tc>
          <w:tcPr>
            <w:tcW w:w="2462" w:type="dxa"/>
            <w:tcBorders>
              <w:top w:val="single" w:sz="6" w:space="0" w:color="auto"/>
              <w:left w:val="single" w:sz="6" w:space="0" w:color="auto"/>
              <w:bottom w:val="single" w:sz="6" w:space="0" w:color="auto"/>
              <w:right w:val="single" w:sz="6" w:space="0" w:color="auto"/>
            </w:tcBorders>
            <w:shd w:val="clear" w:color="auto" w:fill="auto"/>
            <w:hideMark/>
          </w:tcPr>
          <w:p w14:paraId="3CAB9756" w14:textId="77777777" w:rsidR="00D174B0" w:rsidRPr="00787331" w:rsidRDefault="00D174B0" w:rsidP="00A11934">
            <w:pPr>
              <w:textAlignment w:val="baseline"/>
              <w:rPr>
                <w:rFonts w:ascii="Arial" w:eastAsia="Times New Roman" w:hAnsi="Arial" w:cs="Arial"/>
                <w:sz w:val="20"/>
                <w:szCs w:val="20"/>
                <w:lang w:eastAsia="en-GB"/>
              </w:rPr>
            </w:pPr>
            <w:r w:rsidRPr="00787331">
              <w:rPr>
                <w:rFonts w:ascii="Arial" w:eastAsia="Times New Roman" w:hAnsi="Arial" w:cs="Arial"/>
                <w:sz w:val="20"/>
                <w:szCs w:val="20"/>
                <w:lang w:eastAsia="en-GB"/>
              </w:rPr>
              <w:t>To share data, impact measures, learning and developments of the service.</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1DD985A7" w14:textId="77777777" w:rsidR="00D174B0" w:rsidRPr="00787331" w:rsidRDefault="00D174B0" w:rsidP="00A11934">
            <w:pPr>
              <w:textAlignment w:val="baseline"/>
              <w:rPr>
                <w:rFonts w:ascii="Arial" w:eastAsia="Times New Roman" w:hAnsi="Arial" w:cs="Arial"/>
                <w:sz w:val="20"/>
                <w:szCs w:val="20"/>
                <w:lang w:eastAsia="en-GB"/>
              </w:rPr>
            </w:pPr>
            <w:r w:rsidRPr="00787331">
              <w:rPr>
                <w:rFonts w:ascii="Arial" w:eastAsia="Times New Roman" w:hAnsi="Arial" w:cs="Arial"/>
                <w:sz w:val="20"/>
                <w:szCs w:val="20"/>
                <w:lang w:eastAsia="en-GB"/>
              </w:rPr>
              <w:t>Managers</w:t>
            </w:r>
          </w:p>
        </w:tc>
        <w:tc>
          <w:tcPr>
            <w:tcW w:w="2012" w:type="dxa"/>
            <w:tcBorders>
              <w:top w:val="single" w:sz="6" w:space="0" w:color="auto"/>
              <w:left w:val="single" w:sz="6" w:space="0" w:color="auto"/>
              <w:bottom w:val="single" w:sz="6" w:space="0" w:color="auto"/>
              <w:right w:val="single" w:sz="6" w:space="0" w:color="auto"/>
            </w:tcBorders>
            <w:shd w:val="clear" w:color="auto" w:fill="auto"/>
            <w:hideMark/>
          </w:tcPr>
          <w:p w14:paraId="3CE90F1E" w14:textId="77777777" w:rsidR="00D174B0" w:rsidRPr="00787331" w:rsidRDefault="00D174B0" w:rsidP="00A11934">
            <w:pPr>
              <w:textAlignment w:val="baseline"/>
              <w:rPr>
                <w:rFonts w:ascii="Arial" w:eastAsia="Times New Roman" w:hAnsi="Arial" w:cs="Arial"/>
                <w:sz w:val="20"/>
                <w:szCs w:val="20"/>
                <w:lang w:eastAsia="en-GB"/>
              </w:rPr>
            </w:pPr>
            <w:r w:rsidRPr="00787331">
              <w:rPr>
                <w:rFonts w:ascii="Arial" w:eastAsia="Times New Roman" w:hAnsi="Arial" w:cs="Arial"/>
                <w:sz w:val="20"/>
                <w:szCs w:val="20"/>
                <w:lang w:eastAsia="en-GB"/>
              </w:rPr>
              <w:t>Monthly </w:t>
            </w:r>
          </w:p>
        </w:tc>
      </w:tr>
      <w:tr w:rsidR="00D174B0" w:rsidRPr="00870074" w14:paraId="3260FBDF" w14:textId="77777777" w:rsidTr="00A11934">
        <w:trPr>
          <w:trHeight w:val="300"/>
        </w:trPr>
        <w:tc>
          <w:tcPr>
            <w:tcW w:w="2088" w:type="dxa"/>
            <w:tcBorders>
              <w:top w:val="single" w:sz="6" w:space="0" w:color="auto"/>
              <w:left w:val="single" w:sz="6" w:space="0" w:color="auto"/>
              <w:bottom w:val="single" w:sz="6" w:space="0" w:color="auto"/>
              <w:right w:val="single" w:sz="6" w:space="0" w:color="auto"/>
            </w:tcBorders>
            <w:shd w:val="clear" w:color="auto" w:fill="auto"/>
            <w:hideMark/>
          </w:tcPr>
          <w:p w14:paraId="14378A22" w14:textId="77777777" w:rsidR="00D174B0" w:rsidRPr="00787331" w:rsidRDefault="00D174B0" w:rsidP="00A11934">
            <w:pPr>
              <w:textAlignment w:val="baseline"/>
              <w:rPr>
                <w:rFonts w:ascii="Arial" w:eastAsia="Times New Roman" w:hAnsi="Arial" w:cs="Arial"/>
                <w:sz w:val="20"/>
                <w:szCs w:val="20"/>
                <w:lang w:eastAsia="en-GB"/>
              </w:rPr>
            </w:pPr>
            <w:r w:rsidRPr="00787331">
              <w:rPr>
                <w:rFonts w:ascii="Arial" w:eastAsia="Times New Roman" w:hAnsi="Arial" w:cs="Arial"/>
                <w:sz w:val="20"/>
                <w:szCs w:val="20"/>
                <w:lang w:eastAsia="en-GB"/>
              </w:rPr>
              <w:t>LO Steering group </w:t>
            </w:r>
          </w:p>
        </w:tc>
        <w:tc>
          <w:tcPr>
            <w:tcW w:w="1923" w:type="dxa"/>
            <w:tcBorders>
              <w:top w:val="single" w:sz="6" w:space="0" w:color="auto"/>
              <w:left w:val="single" w:sz="6" w:space="0" w:color="auto"/>
              <w:bottom w:val="single" w:sz="6" w:space="0" w:color="auto"/>
              <w:right w:val="single" w:sz="6" w:space="0" w:color="auto"/>
            </w:tcBorders>
            <w:shd w:val="clear" w:color="auto" w:fill="auto"/>
            <w:hideMark/>
          </w:tcPr>
          <w:p w14:paraId="31BAF612" w14:textId="77777777" w:rsidR="00D174B0" w:rsidRPr="00787331" w:rsidRDefault="00D174B0" w:rsidP="00A11934">
            <w:pPr>
              <w:textAlignment w:val="baseline"/>
              <w:rPr>
                <w:rFonts w:ascii="Arial" w:eastAsia="Times New Roman" w:hAnsi="Arial" w:cs="Arial"/>
                <w:sz w:val="20"/>
                <w:szCs w:val="20"/>
                <w:lang w:eastAsia="en-GB"/>
              </w:rPr>
            </w:pPr>
            <w:r w:rsidRPr="00787331">
              <w:rPr>
                <w:rFonts w:ascii="Arial" w:eastAsia="Times New Roman" w:hAnsi="Arial" w:cs="Arial"/>
                <w:sz w:val="20"/>
                <w:szCs w:val="20"/>
                <w:lang w:eastAsia="en-GB"/>
              </w:rPr>
              <w:t>Termly meeting with LO steering group chaired by PCAN. </w:t>
            </w:r>
          </w:p>
        </w:tc>
        <w:tc>
          <w:tcPr>
            <w:tcW w:w="2462" w:type="dxa"/>
            <w:tcBorders>
              <w:top w:val="single" w:sz="6" w:space="0" w:color="auto"/>
              <w:left w:val="single" w:sz="6" w:space="0" w:color="auto"/>
              <w:bottom w:val="single" w:sz="6" w:space="0" w:color="auto"/>
              <w:right w:val="single" w:sz="6" w:space="0" w:color="auto"/>
            </w:tcBorders>
            <w:shd w:val="clear" w:color="auto" w:fill="auto"/>
            <w:hideMark/>
          </w:tcPr>
          <w:p w14:paraId="6C7EE176" w14:textId="77777777" w:rsidR="00D174B0" w:rsidRPr="00787331" w:rsidRDefault="00D174B0" w:rsidP="00A11934">
            <w:pPr>
              <w:textAlignment w:val="baseline"/>
              <w:rPr>
                <w:rFonts w:ascii="Arial" w:eastAsia="Times New Roman" w:hAnsi="Arial" w:cs="Arial"/>
                <w:sz w:val="20"/>
                <w:szCs w:val="20"/>
                <w:lang w:eastAsia="en-GB"/>
              </w:rPr>
            </w:pPr>
            <w:r w:rsidRPr="00787331">
              <w:rPr>
                <w:rFonts w:ascii="Arial" w:eastAsia="Times New Roman" w:hAnsi="Arial" w:cs="Arial"/>
                <w:sz w:val="20"/>
                <w:szCs w:val="20"/>
                <w:lang w:eastAsia="en-GB"/>
              </w:rPr>
              <w:t>To encourage co-production of the LO in terms of content, delivery, engagement etc.  To ensure service developments, changes etc are captured and raise the profile of the LO across the LA. </w:t>
            </w:r>
          </w:p>
          <w:p w14:paraId="5A9C4C4C" w14:textId="77777777" w:rsidR="00D174B0" w:rsidRPr="00787331" w:rsidRDefault="00D174B0" w:rsidP="00A11934">
            <w:pPr>
              <w:textAlignment w:val="baseline"/>
              <w:rPr>
                <w:rFonts w:ascii="Arial" w:eastAsia="Times New Roman" w:hAnsi="Arial" w:cs="Arial"/>
                <w:sz w:val="20"/>
                <w:szCs w:val="20"/>
                <w:lang w:eastAsia="en-GB"/>
              </w:rPr>
            </w:pP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3927F71F" w14:textId="77777777" w:rsidR="00D174B0" w:rsidRPr="00787331" w:rsidRDefault="00D174B0" w:rsidP="00A11934">
            <w:pPr>
              <w:textAlignment w:val="baseline"/>
              <w:rPr>
                <w:rFonts w:ascii="Arial" w:eastAsia="Times New Roman" w:hAnsi="Arial" w:cs="Arial"/>
                <w:sz w:val="20"/>
                <w:szCs w:val="20"/>
                <w:lang w:eastAsia="en-GB"/>
              </w:rPr>
            </w:pPr>
            <w:r w:rsidRPr="00787331">
              <w:rPr>
                <w:rFonts w:ascii="Arial" w:eastAsia="Times New Roman" w:hAnsi="Arial" w:cs="Arial"/>
                <w:sz w:val="20"/>
                <w:szCs w:val="20"/>
                <w:lang w:eastAsia="en-GB"/>
              </w:rPr>
              <w:t>Managers</w:t>
            </w:r>
          </w:p>
        </w:tc>
        <w:tc>
          <w:tcPr>
            <w:tcW w:w="2012" w:type="dxa"/>
            <w:tcBorders>
              <w:top w:val="single" w:sz="6" w:space="0" w:color="auto"/>
              <w:left w:val="single" w:sz="6" w:space="0" w:color="auto"/>
              <w:bottom w:val="single" w:sz="6" w:space="0" w:color="auto"/>
              <w:right w:val="single" w:sz="6" w:space="0" w:color="auto"/>
            </w:tcBorders>
            <w:shd w:val="clear" w:color="auto" w:fill="auto"/>
            <w:hideMark/>
          </w:tcPr>
          <w:p w14:paraId="4D402F3C" w14:textId="77777777" w:rsidR="00D174B0" w:rsidRPr="00787331" w:rsidRDefault="00D174B0" w:rsidP="00A11934">
            <w:pPr>
              <w:textAlignment w:val="baseline"/>
              <w:rPr>
                <w:rFonts w:ascii="Arial" w:eastAsia="Times New Roman" w:hAnsi="Arial" w:cs="Arial"/>
                <w:sz w:val="20"/>
                <w:szCs w:val="20"/>
                <w:lang w:eastAsia="en-GB"/>
              </w:rPr>
            </w:pPr>
            <w:r w:rsidRPr="00787331">
              <w:rPr>
                <w:rFonts w:ascii="Arial" w:eastAsia="Times New Roman" w:hAnsi="Arial" w:cs="Arial"/>
                <w:sz w:val="20"/>
                <w:szCs w:val="20"/>
                <w:lang w:eastAsia="en-GB"/>
              </w:rPr>
              <w:t>Termly </w:t>
            </w:r>
          </w:p>
        </w:tc>
      </w:tr>
      <w:tr w:rsidR="00D174B0" w:rsidRPr="00870074" w14:paraId="16195271" w14:textId="77777777" w:rsidTr="00A11934">
        <w:trPr>
          <w:trHeight w:val="300"/>
        </w:trPr>
        <w:tc>
          <w:tcPr>
            <w:tcW w:w="2088" w:type="dxa"/>
            <w:tcBorders>
              <w:top w:val="single" w:sz="6" w:space="0" w:color="auto"/>
              <w:left w:val="single" w:sz="6" w:space="0" w:color="auto"/>
              <w:bottom w:val="single" w:sz="6" w:space="0" w:color="auto"/>
              <w:right w:val="single" w:sz="6" w:space="0" w:color="auto"/>
            </w:tcBorders>
            <w:shd w:val="clear" w:color="auto" w:fill="auto"/>
            <w:hideMark/>
          </w:tcPr>
          <w:p w14:paraId="4DAB6324" w14:textId="77777777" w:rsidR="00D174B0" w:rsidRPr="00787331" w:rsidRDefault="00D174B0" w:rsidP="00A11934">
            <w:pPr>
              <w:textAlignment w:val="baseline"/>
              <w:rPr>
                <w:rFonts w:ascii="Arial" w:eastAsia="Times New Roman" w:hAnsi="Arial" w:cs="Arial"/>
                <w:sz w:val="20"/>
                <w:szCs w:val="20"/>
                <w:lang w:eastAsia="en-GB"/>
              </w:rPr>
            </w:pPr>
            <w:r w:rsidRPr="00787331">
              <w:rPr>
                <w:rFonts w:ascii="Arial" w:eastAsia="Times New Roman" w:hAnsi="Arial" w:cs="Arial"/>
                <w:sz w:val="20"/>
                <w:szCs w:val="20"/>
                <w:lang w:eastAsia="en-GB"/>
              </w:rPr>
              <w:t>Page review </w:t>
            </w:r>
          </w:p>
        </w:tc>
        <w:tc>
          <w:tcPr>
            <w:tcW w:w="1923" w:type="dxa"/>
            <w:tcBorders>
              <w:top w:val="single" w:sz="6" w:space="0" w:color="auto"/>
              <w:left w:val="single" w:sz="6" w:space="0" w:color="auto"/>
              <w:bottom w:val="single" w:sz="6" w:space="0" w:color="auto"/>
              <w:right w:val="single" w:sz="6" w:space="0" w:color="auto"/>
            </w:tcBorders>
            <w:shd w:val="clear" w:color="auto" w:fill="auto"/>
            <w:hideMark/>
          </w:tcPr>
          <w:p w14:paraId="430740B5" w14:textId="77777777" w:rsidR="00D174B0" w:rsidRPr="00787331" w:rsidRDefault="00D174B0" w:rsidP="00A11934">
            <w:pPr>
              <w:textAlignment w:val="baseline"/>
              <w:rPr>
                <w:rFonts w:ascii="Arial" w:eastAsia="Times New Roman" w:hAnsi="Arial" w:cs="Arial"/>
                <w:sz w:val="20"/>
                <w:szCs w:val="20"/>
                <w:lang w:eastAsia="en-GB"/>
              </w:rPr>
            </w:pPr>
            <w:r w:rsidRPr="00787331">
              <w:rPr>
                <w:rFonts w:ascii="Arial" w:eastAsia="Times New Roman" w:hAnsi="Arial" w:cs="Arial"/>
                <w:sz w:val="20"/>
                <w:szCs w:val="20"/>
                <w:lang w:eastAsia="en-GB"/>
              </w:rPr>
              <w:t>Yearly page review by content owners.</w:t>
            </w:r>
          </w:p>
        </w:tc>
        <w:tc>
          <w:tcPr>
            <w:tcW w:w="2462" w:type="dxa"/>
            <w:tcBorders>
              <w:top w:val="single" w:sz="6" w:space="0" w:color="auto"/>
              <w:left w:val="single" w:sz="6" w:space="0" w:color="auto"/>
              <w:bottom w:val="single" w:sz="6" w:space="0" w:color="auto"/>
              <w:right w:val="single" w:sz="6" w:space="0" w:color="auto"/>
            </w:tcBorders>
            <w:shd w:val="clear" w:color="auto" w:fill="auto"/>
            <w:hideMark/>
          </w:tcPr>
          <w:p w14:paraId="084A376C" w14:textId="77777777" w:rsidR="00D174B0" w:rsidRPr="00787331" w:rsidRDefault="00D174B0" w:rsidP="00A11934">
            <w:pPr>
              <w:textAlignment w:val="baseline"/>
              <w:rPr>
                <w:rFonts w:ascii="Arial" w:eastAsia="Times New Roman" w:hAnsi="Arial" w:cs="Arial"/>
                <w:sz w:val="20"/>
                <w:szCs w:val="20"/>
                <w:lang w:eastAsia="en-GB"/>
              </w:rPr>
            </w:pPr>
            <w:r w:rsidRPr="00787331">
              <w:rPr>
                <w:rFonts w:ascii="Arial" w:eastAsia="Times New Roman" w:hAnsi="Arial" w:cs="Arial"/>
                <w:sz w:val="20"/>
                <w:szCs w:val="20"/>
                <w:lang w:eastAsia="en-GB"/>
              </w:rPr>
              <w:t>To ensure information on pages is correct and encourage co-production and co-ownership of the LO.</w:t>
            </w:r>
          </w:p>
          <w:p w14:paraId="223CF1A5" w14:textId="77777777" w:rsidR="00D174B0" w:rsidRPr="00787331" w:rsidRDefault="00D174B0" w:rsidP="00A11934">
            <w:pPr>
              <w:textAlignment w:val="baseline"/>
              <w:rPr>
                <w:rFonts w:ascii="Arial" w:eastAsia="Times New Roman" w:hAnsi="Arial" w:cs="Arial"/>
                <w:sz w:val="20"/>
                <w:szCs w:val="20"/>
                <w:lang w:eastAsia="en-GB"/>
              </w:rPr>
            </w:pPr>
          </w:p>
          <w:p w14:paraId="170EFE64" w14:textId="77777777" w:rsidR="00D174B0" w:rsidRPr="00787331" w:rsidRDefault="00D174B0" w:rsidP="00A11934">
            <w:pPr>
              <w:textAlignment w:val="baseline"/>
              <w:rPr>
                <w:rFonts w:ascii="Arial" w:eastAsia="Times New Roman" w:hAnsi="Arial" w:cs="Arial"/>
                <w:sz w:val="20"/>
                <w:szCs w:val="20"/>
                <w:lang w:eastAsia="en-GB"/>
              </w:rPr>
            </w:pP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354205B1" w14:textId="77777777" w:rsidR="00D174B0" w:rsidRPr="00787331" w:rsidRDefault="00D174B0" w:rsidP="00A11934">
            <w:pPr>
              <w:textAlignment w:val="baseline"/>
              <w:rPr>
                <w:rFonts w:ascii="Arial" w:eastAsia="Times New Roman" w:hAnsi="Arial" w:cs="Arial"/>
                <w:sz w:val="20"/>
                <w:szCs w:val="20"/>
                <w:lang w:eastAsia="en-GB"/>
              </w:rPr>
            </w:pPr>
            <w:r w:rsidRPr="00787331">
              <w:rPr>
                <w:rFonts w:ascii="Arial" w:eastAsia="Times New Roman" w:hAnsi="Arial" w:cs="Arial"/>
                <w:sz w:val="20"/>
                <w:szCs w:val="20"/>
                <w:lang w:eastAsia="en-GB"/>
              </w:rPr>
              <w:t>Managers</w:t>
            </w:r>
          </w:p>
        </w:tc>
        <w:tc>
          <w:tcPr>
            <w:tcW w:w="2012" w:type="dxa"/>
            <w:tcBorders>
              <w:top w:val="single" w:sz="6" w:space="0" w:color="auto"/>
              <w:left w:val="single" w:sz="6" w:space="0" w:color="auto"/>
              <w:bottom w:val="single" w:sz="6" w:space="0" w:color="auto"/>
              <w:right w:val="single" w:sz="6" w:space="0" w:color="auto"/>
            </w:tcBorders>
            <w:shd w:val="clear" w:color="auto" w:fill="auto"/>
            <w:hideMark/>
          </w:tcPr>
          <w:p w14:paraId="40E11617" w14:textId="77777777" w:rsidR="00D174B0" w:rsidRPr="00787331" w:rsidRDefault="00D174B0" w:rsidP="00A11934">
            <w:pPr>
              <w:textAlignment w:val="baseline"/>
              <w:rPr>
                <w:rFonts w:ascii="Arial" w:eastAsia="Times New Roman" w:hAnsi="Arial" w:cs="Arial"/>
                <w:sz w:val="20"/>
                <w:szCs w:val="20"/>
                <w:lang w:eastAsia="en-GB"/>
              </w:rPr>
            </w:pPr>
            <w:r w:rsidRPr="00787331">
              <w:rPr>
                <w:rFonts w:ascii="Arial" w:eastAsia="Times New Roman" w:hAnsi="Arial" w:cs="Arial"/>
                <w:sz w:val="20"/>
                <w:szCs w:val="20"/>
                <w:lang w:eastAsia="en-GB"/>
              </w:rPr>
              <w:t>Yearly </w:t>
            </w:r>
          </w:p>
        </w:tc>
      </w:tr>
      <w:tr w:rsidR="00D174B0" w:rsidRPr="00870074" w14:paraId="41EB68F1" w14:textId="77777777" w:rsidTr="00A11934">
        <w:trPr>
          <w:trHeight w:val="300"/>
        </w:trPr>
        <w:tc>
          <w:tcPr>
            <w:tcW w:w="2088" w:type="dxa"/>
            <w:tcBorders>
              <w:top w:val="single" w:sz="6" w:space="0" w:color="auto"/>
              <w:left w:val="single" w:sz="6" w:space="0" w:color="auto"/>
              <w:bottom w:val="single" w:sz="6" w:space="0" w:color="auto"/>
              <w:right w:val="single" w:sz="6" w:space="0" w:color="auto"/>
            </w:tcBorders>
            <w:shd w:val="clear" w:color="auto" w:fill="auto"/>
            <w:hideMark/>
          </w:tcPr>
          <w:p w14:paraId="647C639C" w14:textId="77777777" w:rsidR="00D174B0" w:rsidRPr="00787331" w:rsidRDefault="00D174B0" w:rsidP="00A11934">
            <w:pPr>
              <w:textAlignment w:val="baseline"/>
              <w:rPr>
                <w:rFonts w:ascii="Arial" w:eastAsia="Times New Roman" w:hAnsi="Arial" w:cs="Arial"/>
                <w:sz w:val="20"/>
                <w:szCs w:val="20"/>
                <w:lang w:eastAsia="en-GB"/>
              </w:rPr>
            </w:pPr>
            <w:r w:rsidRPr="00787331">
              <w:rPr>
                <w:rFonts w:ascii="Arial" w:eastAsia="Times New Roman" w:hAnsi="Arial" w:cs="Arial"/>
                <w:sz w:val="20"/>
                <w:szCs w:val="20"/>
                <w:lang w:eastAsia="en-GB"/>
              </w:rPr>
              <w:t>Page audit </w:t>
            </w:r>
          </w:p>
        </w:tc>
        <w:tc>
          <w:tcPr>
            <w:tcW w:w="1923" w:type="dxa"/>
            <w:tcBorders>
              <w:top w:val="single" w:sz="6" w:space="0" w:color="auto"/>
              <w:left w:val="single" w:sz="6" w:space="0" w:color="auto"/>
              <w:bottom w:val="single" w:sz="6" w:space="0" w:color="auto"/>
              <w:right w:val="single" w:sz="6" w:space="0" w:color="auto"/>
            </w:tcBorders>
            <w:shd w:val="clear" w:color="auto" w:fill="auto"/>
            <w:hideMark/>
          </w:tcPr>
          <w:p w14:paraId="1306381C" w14:textId="77777777" w:rsidR="00D174B0" w:rsidRPr="00787331" w:rsidRDefault="00D174B0" w:rsidP="00A11934">
            <w:pPr>
              <w:textAlignment w:val="baseline"/>
              <w:rPr>
                <w:rFonts w:ascii="Arial" w:eastAsia="Times New Roman" w:hAnsi="Arial" w:cs="Arial"/>
                <w:sz w:val="20"/>
                <w:szCs w:val="20"/>
                <w:lang w:eastAsia="en-GB"/>
              </w:rPr>
            </w:pPr>
            <w:r w:rsidRPr="00787331">
              <w:rPr>
                <w:rFonts w:ascii="Arial" w:eastAsia="Times New Roman" w:hAnsi="Arial" w:cs="Arial"/>
                <w:sz w:val="20"/>
                <w:szCs w:val="20"/>
                <w:lang w:eastAsia="en-GB"/>
              </w:rPr>
              <w:t>Yearly audit of pages and sections of LO by the LO team. </w:t>
            </w:r>
          </w:p>
        </w:tc>
        <w:tc>
          <w:tcPr>
            <w:tcW w:w="2462" w:type="dxa"/>
            <w:tcBorders>
              <w:top w:val="single" w:sz="6" w:space="0" w:color="auto"/>
              <w:left w:val="single" w:sz="6" w:space="0" w:color="auto"/>
              <w:bottom w:val="single" w:sz="6" w:space="0" w:color="auto"/>
              <w:right w:val="single" w:sz="6" w:space="0" w:color="auto"/>
            </w:tcBorders>
            <w:shd w:val="clear" w:color="auto" w:fill="auto"/>
            <w:hideMark/>
          </w:tcPr>
          <w:p w14:paraId="70A334E1" w14:textId="77777777" w:rsidR="00D174B0" w:rsidRPr="00787331" w:rsidRDefault="00D174B0" w:rsidP="00A11934">
            <w:pPr>
              <w:textAlignment w:val="baseline"/>
              <w:rPr>
                <w:rFonts w:ascii="Arial" w:eastAsia="Times New Roman" w:hAnsi="Arial" w:cs="Arial"/>
                <w:sz w:val="20"/>
                <w:szCs w:val="20"/>
                <w:lang w:eastAsia="en-GB"/>
              </w:rPr>
            </w:pPr>
            <w:r w:rsidRPr="00787331">
              <w:rPr>
                <w:rFonts w:ascii="Arial" w:eastAsia="Times New Roman" w:hAnsi="Arial" w:cs="Arial"/>
                <w:sz w:val="20"/>
                <w:szCs w:val="20"/>
                <w:lang w:eastAsia="en-GB"/>
              </w:rPr>
              <w:t>To ensure that LO pages follow the mantra of “What is it, who is it for, how do we access it”.  Check if information flows, is it too overwhelming, could it be condensed or communicated in a different way.  Also, to check if the way users find information works well. </w:t>
            </w:r>
          </w:p>
          <w:p w14:paraId="40308A1C" w14:textId="77777777" w:rsidR="00D174B0" w:rsidRPr="00787331" w:rsidRDefault="00D174B0" w:rsidP="00A11934">
            <w:pPr>
              <w:textAlignment w:val="baseline"/>
              <w:rPr>
                <w:rFonts w:ascii="Arial" w:eastAsia="Times New Roman" w:hAnsi="Arial" w:cs="Arial"/>
                <w:sz w:val="20"/>
                <w:szCs w:val="20"/>
                <w:lang w:eastAsia="en-GB"/>
              </w:rPr>
            </w:pP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212F1D14" w14:textId="77777777" w:rsidR="00D174B0" w:rsidRPr="00787331" w:rsidRDefault="00D174B0" w:rsidP="00A11934">
            <w:pPr>
              <w:textAlignment w:val="baseline"/>
              <w:rPr>
                <w:rFonts w:ascii="Arial" w:eastAsia="Times New Roman" w:hAnsi="Arial" w:cs="Arial"/>
                <w:sz w:val="20"/>
                <w:szCs w:val="20"/>
                <w:lang w:eastAsia="en-GB"/>
              </w:rPr>
            </w:pPr>
            <w:r w:rsidRPr="00787331">
              <w:rPr>
                <w:rFonts w:ascii="Arial" w:eastAsia="Times New Roman" w:hAnsi="Arial" w:cs="Arial"/>
                <w:sz w:val="20"/>
                <w:szCs w:val="20"/>
                <w:lang w:eastAsia="en-GB"/>
              </w:rPr>
              <w:t>Managers</w:t>
            </w:r>
          </w:p>
        </w:tc>
        <w:tc>
          <w:tcPr>
            <w:tcW w:w="2012" w:type="dxa"/>
            <w:tcBorders>
              <w:top w:val="single" w:sz="6" w:space="0" w:color="auto"/>
              <w:left w:val="single" w:sz="6" w:space="0" w:color="auto"/>
              <w:bottom w:val="single" w:sz="6" w:space="0" w:color="auto"/>
              <w:right w:val="single" w:sz="6" w:space="0" w:color="auto"/>
            </w:tcBorders>
            <w:shd w:val="clear" w:color="auto" w:fill="auto"/>
            <w:hideMark/>
          </w:tcPr>
          <w:p w14:paraId="277B57FE" w14:textId="77777777" w:rsidR="00D174B0" w:rsidRPr="00787331" w:rsidRDefault="00D174B0" w:rsidP="00A11934">
            <w:pPr>
              <w:textAlignment w:val="baseline"/>
              <w:rPr>
                <w:rFonts w:ascii="Arial" w:eastAsia="Times New Roman" w:hAnsi="Arial" w:cs="Arial"/>
                <w:sz w:val="20"/>
                <w:szCs w:val="20"/>
                <w:lang w:eastAsia="en-GB"/>
              </w:rPr>
            </w:pPr>
            <w:r w:rsidRPr="00787331">
              <w:rPr>
                <w:rFonts w:ascii="Arial" w:eastAsia="Times New Roman" w:hAnsi="Arial" w:cs="Arial"/>
                <w:sz w:val="20"/>
                <w:szCs w:val="20"/>
                <w:lang w:eastAsia="en-GB"/>
              </w:rPr>
              <w:t>Yearly (in summer) </w:t>
            </w:r>
          </w:p>
        </w:tc>
      </w:tr>
      <w:tr w:rsidR="00D174B0" w:rsidRPr="00870074" w14:paraId="6B70E811" w14:textId="77777777" w:rsidTr="00A11934">
        <w:trPr>
          <w:trHeight w:val="300"/>
        </w:trPr>
        <w:tc>
          <w:tcPr>
            <w:tcW w:w="2088" w:type="dxa"/>
            <w:tcBorders>
              <w:top w:val="single" w:sz="6" w:space="0" w:color="auto"/>
              <w:left w:val="single" w:sz="6" w:space="0" w:color="auto"/>
              <w:bottom w:val="single" w:sz="6" w:space="0" w:color="auto"/>
              <w:right w:val="single" w:sz="6" w:space="0" w:color="auto"/>
            </w:tcBorders>
            <w:shd w:val="clear" w:color="auto" w:fill="auto"/>
            <w:hideMark/>
          </w:tcPr>
          <w:p w14:paraId="7F25ABD4" w14:textId="77777777" w:rsidR="00D174B0" w:rsidRPr="00787331" w:rsidRDefault="00D174B0" w:rsidP="00A11934">
            <w:pPr>
              <w:textAlignment w:val="baseline"/>
              <w:rPr>
                <w:rFonts w:ascii="Arial" w:eastAsia="Times New Roman" w:hAnsi="Arial" w:cs="Arial"/>
                <w:sz w:val="20"/>
                <w:szCs w:val="20"/>
                <w:lang w:eastAsia="en-GB"/>
              </w:rPr>
            </w:pPr>
            <w:proofErr w:type="spellStart"/>
            <w:r w:rsidRPr="00787331">
              <w:rPr>
                <w:rFonts w:ascii="Arial" w:eastAsia="Times New Roman" w:hAnsi="Arial" w:cs="Arial"/>
                <w:sz w:val="20"/>
                <w:szCs w:val="20"/>
                <w:lang w:eastAsia="en-GB"/>
              </w:rPr>
              <w:t>Silktide</w:t>
            </w:r>
            <w:proofErr w:type="spellEnd"/>
            <w:r w:rsidRPr="00787331">
              <w:rPr>
                <w:rFonts w:ascii="Arial" w:eastAsia="Times New Roman" w:hAnsi="Arial" w:cs="Arial"/>
                <w:sz w:val="20"/>
                <w:szCs w:val="20"/>
                <w:lang w:eastAsia="en-GB"/>
              </w:rPr>
              <w:t xml:space="preserve"> content checks </w:t>
            </w:r>
          </w:p>
        </w:tc>
        <w:tc>
          <w:tcPr>
            <w:tcW w:w="1923" w:type="dxa"/>
            <w:tcBorders>
              <w:top w:val="single" w:sz="6" w:space="0" w:color="auto"/>
              <w:left w:val="single" w:sz="6" w:space="0" w:color="auto"/>
              <w:bottom w:val="single" w:sz="6" w:space="0" w:color="auto"/>
              <w:right w:val="single" w:sz="6" w:space="0" w:color="auto"/>
            </w:tcBorders>
            <w:shd w:val="clear" w:color="auto" w:fill="auto"/>
            <w:hideMark/>
          </w:tcPr>
          <w:p w14:paraId="633DF2C1" w14:textId="77777777" w:rsidR="00D174B0" w:rsidRPr="00787331" w:rsidRDefault="00D174B0" w:rsidP="00A11934">
            <w:pPr>
              <w:textAlignment w:val="baseline"/>
              <w:rPr>
                <w:rFonts w:ascii="Arial" w:eastAsia="Times New Roman" w:hAnsi="Arial" w:cs="Arial"/>
                <w:sz w:val="20"/>
                <w:szCs w:val="20"/>
                <w:lang w:eastAsia="en-GB"/>
              </w:rPr>
            </w:pPr>
            <w:r w:rsidRPr="00787331">
              <w:rPr>
                <w:rFonts w:ascii="Arial" w:eastAsia="Times New Roman" w:hAnsi="Arial" w:cs="Arial"/>
                <w:sz w:val="20"/>
                <w:szCs w:val="20"/>
                <w:lang w:eastAsia="en-GB"/>
              </w:rPr>
              <w:t>Online system used to check for spelling, accessibility, broken links etc.  Part of BSO role. </w:t>
            </w:r>
          </w:p>
        </w:tc>
        <w:tc>
          <w:tcPr>
            <w:tcW w:w="2462" w:type="dxa"/>
            <w:tcBorders>
              <w:top w:val="single" w:sz="6" w:space="0" w:color="auto"/>
              <w:left w:val="single" w:sz="6" w:space="0" w:color="auto"/>
              <w:bottom w:val="single" w:sz="6" w:space="0" w:color="auto"/>
              <w:right w:val="single" w:sz="6" w:space="0" w:color="auto"/>
            </w:tcBorders>
            <w:shd w:val="clear" w:color="auto" w:fill="auto"/>
            <w:hideMark/>
          </w:tcPr>
          <w:p w14:paraId="5A96B100" w14:textId="77777777" w:rsidR="00D174B0" w:rsidRPr="00787331" w:rsidRDefault="00D174B0" w:rsidP="00A11934">
            <w:pPr>
              <w:textAlignment w:val="baseline"/>
              <w:rPr>
                <w:rFonts w:ascii="Arial" w:eastAsia="Times New Roman" w:hAnsi="Arial" w:cs="Arial"/>
                <w:sz w:val="20"/>
                <w:szCs w:val="20"/>
                <w:lang w:eastAsia="en-GB"/>
              </w:rPr>
            </w:pPr>
            <w:r w:rsidRPr="00787331">
              <w:rPr>
                <w:rFonts w:ascii="Arial" w:eastAsia="Times New Roman" w:hAnsi="Arial" w:cs="Arial"/>
                <w:sz w:val="20"/>
                <w:szCs w:val="20"/>
                <w:lang w:eastAsia="en-GB"/>
              </w:rPr>
              <w:t>To ensure site meets accessibility requirements, links work and spellings are correct.  Also useful for checking compatibility with various devices. </w:t>
            </w:r>
          </w:p>
          <w:p w14:paraId="62113380" w14:textId="77777777" w:rsidR="00D174B0" w:rsidRPr="00787331" w:rsidRDefault="00D174B0" w:rsidP="00A11934">
            <w:pPr>
              <w:textAlignment w:val="baseline"/>
              <w:rPr>
                <w:rFonts w:ascii="Arial" w:eastAsia="Times New Roman" w:hAnsi="Arial" w:cs="Arial"/>
                <w:sz w:val="20"/>
                <w:szCs w:val="20"/>
                <w:lang w:eastAsia="en-GB"/>
              </w:rPr>
            </w:pP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48F1A1EC" w14:textId="77777777" w:rsidR="00D174B0" w:rsidRPr="00787331" w:rsidRDefault="00D174B0" w:rsidP="00A11934">
            <w:pPr>
              <w:textAlignment w:val="baseline"/>
              <w:rPr>
                <w:rFonts w:ascii="Arial" w:eastAsia="Times New Roman" w:hAnsi="Arial" w:cs="Arial"/>
                <w:sz w:val="20"/>
                <w:szCs w:val="20"/>
                <w:lang w:eastAsia="en-GB"/>
              </w:rPr>
            </w:pPr>
            <w:r w:rsidRPr="00787331">
              <w:rPr>
                <w:rFonts w:ascii="Arial" w:eastAsia="Times New Roman" w:hAnsi="Arial" w:cs="Arial"/>
                <w:sz w:val="20"/>
                <w:szCs w:val="20"/>
                <w:lang w:eastAsia="en-GB"/>
              </w:rPr>
              <w:t>Managers</w:t>
            </w:r>
          </w:p>
        </w:tc>
        <w:tc>
          <w:tcPr>
            <w:tcW w:w="2012" w:type="dxa"/>
            <w:tcBorders>
              <w:top w:val="single" w:sz="6" w:space="0" w:color="auto"/>
              <w:left w:val="single" w:sz="6" w:space="0" w:color="auto"/>
              <w:bottom w:val="single" w:sz="6" w:space="0" w:color="auto"/>
              <w:right w:val="single" w:sz="6" w:space="0" w:color="auto"/>
            </w:tcBorders>
            <w:shd w:val="clear" w:color="auto" w:fill="auto"/>
            <w:hideMark/>
          </w:tcPr>
          <w:p w14:paraId="78DDAE34" w14:textId="77777777" w:rsidR="00D174B0" w:rsidRPr="00787331" w:rsidRDefault="00D174B0" w:rsidP="00A11934">
            <w:pPr>
              <w:textAlignment w:val="baseline"/>
              <w:rPr>
                <w:rFonts w:ascii="Arial" w:eastAsia="Times New Roman" w:hAnsi="Arial" w:cs="Arial"/>
                <w:sz w:val="20"/>
                <w:szCs w:val="20"/>
                <w:lang w:eastAsia="en-GB"/>
              </w:rPr>
            </w:pPr>
            <w:r w:rsidRPr="00787331">
              <w:rPr>
                <w:rFonts w:ascii="Arial" w:eastAsia="Times New Roman" w:hAnsi="Arial" w:cs="Arial"/>
                <w:sz w:val="20"/>
                <w:szCs w:val="20"/>
                <w:lang w:eastAsia="en-GB"/>
              </w:rPr>
              <w:t>Ongoing BAU</w:t>
            </w:r>
          </w:p>
        </w:tc>
      </w:tr>
      <w:tr w:rsidR="00D174B0" w:rsidRPr="00870074" w14:paraId="4293131E" w14:textId="77777777" w:rsidTr="00A11934">
        <w:trPr>
          <w:trHeight w:val="300"/>
        </w:trPr>
        <w:tc>
          <w:tcPr>
            <w:tcW w:w="2088" w:type="dxa"/>
            <w:tcBorders>
              <w:top w:val="single" w:sz="6" w:space="0" w:color="auto"/>
              <w:left w:val="single" w:sz="6" w:space="0" w:color="auto"/>
              <w:bottom w:val="single" w:sz="6" w:space="0" w:color="auto"/>
              <w:right w:val="single" w:sz="6" w:space="0" w:color="auto"/>
            </w:tcBorders>
            <w:shd w:val="clear" w:color="auto" w:fill="auto"/>
            <w:hideMark/>
          </w:tcPr>
          <w:p w14:paraId="6583B2A9" w14:textId="77777777" w:rsidR="00D174B0" w:rsidRPr="00787331" w:rsidRDefault="00D174B0" w:rsidP="00A11934">
            <w:pPr>
              <w:textAlignment w:val="baseline"/>
              <w:rPr>
                <w:rFonts w:ascii="Arial" w:eastAsia="Times New Roman" w:hAnsi="Arial" w:cs="Arial"/>
                <w:sz w:val="20"/>
                <w:szCs w:val="20"/>
                <w:lang w:eastAsia="en-GB"/>
              </w:rPr>
            </w:pPr>
            <w:r w:rsidRPr="00787331">
              <w:rPr>
                <w:rFonts w:ascii="Arial" w:eastAsia="Times New Roman" w:hAnsi="Arial" w:cs="Arial"/>
                <w:sz w:val="20"/>
                <w:szCs w:val="20"/>
                <w:lang w:eastAsia="en-GB"/>
              </w:rPr>
              <w:t>Discussion with PCAN around content. </w:t>
            </w:r>
          </w:p>
        </w:tc>
        <w:tc>
          <w:tcPr>
            <w:tcW w:w="1923" w:type="dxa"/>
            <w:tcBorders>
              <w:top w:val="single" w:sz="6" w:space="0" w:color="auto"/>
              <w:left w:val="single" w:sz="6" w:space="0" w:color="auto"/>
              <w:bottom w:val="single" w:sz="6" w:space="0" w:color="auto"/>
              <w:right w:val="single" w:sz="6" w:space="0" w:color="auto"/>
            </w:tcBorders>
            <w:shd w:val="clear" w:color="auto" w:fill="auto"/>
            <w:hideMark/>
          </w:tcPr>
          <w:p w14:paraId="0869D92F" w14:textId="77777777" w:rsidR="00D174B0" w:rsidRPr="00787331" w:rsidRDefault="00D174B0" w:rsidP="00A11934">
            <w:pPr>
              <w:textAlignment w:val="baseline"/>
              <w:rPr>
                <w:rFonts w:ascii="Arial" w:eastAsia="Times New Roman" w:hAnsi="Arial" w:cs="Arial"/>
                <w:sz w:val="20"/>
                <w:szCs w:val="20"/>
                <w:lang w:eastAsia="en-GB"/>
              </w:rPr>
            </w:pPr>
            <w:r w:rsidRPr="00787331">
              <w:rPr>
                <w:rFonts w:ascii="Arial" w:eastAsia="Times New Roman" w:hAnsi="Arial" w:cs="Arial"/>
                <w:sz w:val="20"/>
                <w:szCs w:val="20"/>
                <w:lang w:eastAsia="en-GB"/>
              </w:rPr>
              <w:t>Virtual meeting with PCAN </w:t>
            </w:r>
          </w:p>
        </w:tc>
        <w:tc>
          <w:tcPr>
            <w:tcW w:w="2462" w:type="dxa"/>
            <w:tcBorders>
              <w:top w:val="single" w:sz="6" w:space="0" w:color="auto"/>
              <w:left w:val="single" w:sz="6" w:space="0" w:color="auto"/>
              <w:bottom w:val="single" w:sz="6" w:space="0" w:color="auto"/>
              <w:right w:val="single" w:sz="6" w:space="0" w:color="auto"/>
            </w:tcBorders>
            <w:shd w:val="clear" w:color="auto" w:fill="auto"/>
            <w:hideMark/>
          </w:tcPr>
          <w:p w14:paraId="5FBDA71B" w14:textId="77777777" w:rsidR="00D174B0" w:rsidRPr="00787331" w:rsidRDefault="00D174B0" w:rsidP="00A11934">
            <w:pPr>
              <w:textAlignment w:val="baseline"/>
              <w:rPr>
                <w:rFonts w:ascii="Arial" w:eastAsia="Times New Roman" w:hAnsi="Arial" w:cs="Arial"/>
                <w:sz w:val="20"/>
                <w:szCs w:val="20"/>
                <w:lang w:eastAsia="en-GB"/>
              </w:rPr>
            </w:pPr>
            <w:r w:rsidRPr="00787331">
              <w:rPr>
                <w:rFonts w:ascii="Arial" w:eastAsia="Times New Roman" w:hAnsi="Arial" w:cs="Arial"/>
                <w:sz w:val="20"/>
                <w:szCs w:val="20"/>
                <w:lang w:eastAsia="en-GB"/>
              </w:rPr>
              <w:t>To discuss issues around content that may offend. PCAN do not have capacity to check everything, and they feel that it would not be needed.  Suggestion is that we be careful how we promote information, activities or services and stick to the wording of our disclaimer. </w:t>
            </w:r>
          </w:p>
          <w:p w14:paraId="09C09825" w14:textId="77777777" w:rsidR="00D174B0" w:rsidRPr="00787331" w:rsidRDefault="00D174B0" w:rsidP="00A11934">
            <w:pPr>
              <w:textAlignment w:val="baseline"/>
              <w:rPr>
                <w:rFonts w:ascii="Arial" w:eastAsia="Times New Roman" w:hAnsi="Arial" w:cs="Arial"/>
                <w:sz w:val="20"/>
                <w:szCs w:val="20"/>
                <w:lang w:eastAsia="en-GB"/>
              </w:rPr>
            </w:pP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3C99750B" w14:textId="77777777" w:rsidR="00D174B0" w:rsidRPr="00787331" w:rsidRDefault="00D174B0" w:rsidP="00A11934">
            <w:pPr>
              <w:textAlignment w:val="baseline"/>
              <w:rPr>
                <w:rFonts w:ascii="Arial" w:eastAsia="Times New Roman" w:hAnsi="Arial" w:cs="Arial"/>
                <w:sz w:val="20"/>
                <w:szCs w:val="20"/>
                <w:lang w:eastAsia="en-GB"/>
              </w:rPr>
            </w:pPr>
            <w:r w:rsidRPr="00787331">
              <w:rPr>
                <w:rFonts w:ascii="Arial" w:eastAsia="Times New Roman" w:hAnsi="Arial" w:cs="Arial"/>
                <w:sz w:val="20"/>
                <w:szCs w:val="20"/>
                <w:lang w:eastAsia="en-GB"/>
              </w:rPr>
              <w:t>Managers</w:t>
            </w:r>
          </w:p>
        </w:tc>
        <w:tc>
          <w:tcPr>
            <w:tcW w:w="2012" w:type="dxa"/>
            <w:tcBorders>
              <w:top w:val="single" w:sz="6" w:space="0" w:color="auto"/>
              <w:left w:val="single" w:sz="6" w:space="0" w:color="auto"/>
              <w:bottom w:val="single" w:sz="6" w:space="0" w:color="auto"/>
              <w:right w:val="single" w:sz="6" w:space="0" w:color="auto"/>
            </w:tcBorders>
            <w:shd w:val="clear" w:color="auto" w:fill="auto"/>
            <w:hideMark/>
          </w:tcPr>
          <w:p w14:paraId="662C0A46" w14:textId="77777777" w:rsidR="00D174B0" w:rsidRPr="00787331" w:rsidRDefault="00D174B0" w:rsidP="00A11934">
            <w:pPr>
              <w:textAlignment w:val="baseline"/>
              <w:rPr>
                <w:rFonts w:ascii="Arial" w:eastAsia="Times New Roman" w:hAnsi="Arial" w:cs="Arial"/>
                <w:sz w:val="20"/>
                <w:szCs w:val="20"/>
                <w:lang w:eastAsia="en-GB"/>
              </w:rPr>
            </w:pPr>
            <w:r w:rsidRPr="00787331">
              <w:rPr>
                <w:rFonts w:ascii="Arial" w:eastAsia="Times New Roman" w:hAnsi="Arial" w:cs="Arial"/>
                <w:sz w:val="20"/>
                <w:szCs w:val="20"/>
                <w:lang w:eastAsia="en-GB"/>
              </w:rPr>
              <w:t>One time meeting </w:t>
            </w:r>
          </w:p>
        </w:tc>
      </w:tr>
      <w:tr w:rsidR="00D174B0" w:rsidRPr="00870074" w14:paraId="028AF5B1" w14:textId="77777777" w:rsidTr="00A11934">
        <w:trPr>
          <w:trHeight w:val="300"/>
        </w:trPr>
        <w:tc>
          <w:tcPr>
            <w:tcW w:w="2088" w:type="dxa"/>
            <w:tcBorders>
              <w:top w:val="single" w:sz="6" w:space="0" w:color="auto"/>
              <w:left w:val="single" w:sz="6" w:space="0" w:color="auto"/>
              <w:bottom w:val="single" w:sz="6" w:space="0" w:color="auto"/>
              <w:right w:val="single" w:sz="6" w:space="0" w:color="auto"/>
            </w:tcBorders>
            <w:shd w:val="clear" w:color="auto" w:fill="auto"/>
            <w:hideMark/>
          </w:tcPr>
          <w:p w14:paraId="1F515120" w14:textId="77777777" w:rsidR="00D174B0" w:rsidRPr="00787331" w:rsidRDefault="00D174B0" w:rsidP="00A11934">
            <w:pPr>
              <w:textAlignment w:val="baseline"/>
              <w:rPr>
                <w:rFonts w:ascii="Arial" w:eastAsia="Times New Roman" w:hAnsi="Arial" w:cs="Arial"/>
                <w:sz w:val="20"/>
                <w:szCs w:val="20"/>
                <w:lang w:eastAsia="en-GB"/>
              </w:rPr>
            </w:pPr>
            <w:r w:rsidRPr="00787331">
              <w:rPr>
                <w:rFonts w:ascii="Arial" w:eastAsia="Times New Roman" w:hAnsi="Arial" w:cs="Arial"/>
                <w:sz w:val="20"/>
                <w:szCs w:val="20"/>
                <w:lang w:eastAsia="en-GB"/>
              </w:rPr>
              <w:lastRenderedPageBreak/>
              <w:t>1-1’s </w:t>
            </w:r>
          </w:p>
        </w:tc>
        <w:tc>
          <w:tcPr>
            <w:tcW w:w="1923" w:type="dxa"/>
            <w:tcBorders>
              <w:top w:val="single" w:sz="6" w:space="0" w:color="auto"/>
              <w:left w:val="single" w:sz="6" w:space="0" w:color="auto"/>
              <w:bottom w:val="single" w:sz="6" w:space="0" w:color="auto"/>
              <w:right w:val="single" w:sz="6" w:space="0" w:color="auto"/>
            </w:tcBorders>
            <w:shd w:val="clear" w:color="auto" w:fill="auto"/>
            <w:hideMark/>
          </w:tcPr>
          <w:p w14:paraId="0DA1E955" w14:textId="77777777" w:rsidR="00D174B0" w:rsidRPr="00787331" w:rsidRDefault="00D174B0" w:rsidP="00A11934">
            <w:pPr>
              <w:textAlignment w:val="baseline"/>
              <w:rPr>
                <w:rFonts w:ascii="Arial" w:eastAsia="Times New Roman" w:hAnsi="Arial" w:cs="Arial"/>
                <w:sz w:val="20"/>
                <w:szCs w:val="20"/>
                <w:lang w:eastAsia="en-GB"/>
              </w:rPr>
            </w:pPr>
            <w:r w:rsidRPr="00787331">
              <w:rPr>
                <w:rFonts w:ascii="Arial" w:eastAsia="Times New Roman" w:hAnsi="Arial" w:cs="Arial"/>
                <w:sz w:val="20"/>
                <w:szCs w:val="20"/>
                <w:lang w:eastAsia="en-GB"/>
              </w:rPr>
              <w:t>Face to face / virtual</w:t>
            </w:r>
          </w:p>
        </w:tc>
        <w:tc>
          <w:tcPr>
            <w:tcW w:w="2462" w:type="dxa"/>
            <w:tcBorders>
              <w:top w:val="single" w:sz="6" w:space="0" w:color="auto"/>
              <w:left w:val="single" w:sz="6" w:space="0" w:color="auto"/>
              <w:bottom w:val="single" w:sz="6" w:space="0" w:color="auto"/>
              <w:right w:val="single" w:sz="6" w:space="0" w:color="auto"/>
            </w:tcBorders>
            <w:shd w:val="clear" w:color="auto" w:fill="auto"/>
            <w:hideMark/>
          </w:tcPr>
          <w:p w14:paraId="178117E8" w14:textId="77777777" w:rsidR="00D174B0" w:rsidRPr="00787331" w:rsidRDefault="00D174B0" w:rsidP="00A11934">
            <w:pPr>
              <w:textAlignment w:val="baseline"/>
              <w:rPr>
                <w:rFonts w:ascii="Arial" w:eastAsia="Times New Roman" w:hAnsi="Arial" w:cs="Arial"/>
                <w:sz w:val="20"/>
                <w:szCs w:val="20"/>
                <w:lang w:eastAsia="en-GB"/>
              </w:rPr>
            </w:pPr>
            <w:r w:rsidRPr="00787331">
              <w:rPr>
                <w:rFonts w:ascii="Arial" w:eastAsia="Times New Roman" w:hAnsi="Arial" w:cs="Arial"/>
                <w:sz w:val="20"/>
                <w:szCs w:val="20"/>
                <w:lang w:eastAsia="en-GB"/>
              </w:rPr>
              <w:t>Check in around wellbeing, workload, training needs and AOB. </w:t>
            </w:r>
          </w:p>
          <w:p w14:paraId="4E7ED155" w14:textId="77777777" w:rsidR="00D174B0" w:rsidRPr="00787331" w:rsidRDefault="00D174B0" w:rsidP="00A11934">
            <w:pPr>
              <w:textAlignment w:val="baseline"/>
              <w:rPr>
                <w:rFonts w:ascii="Arial" w:eastAsia="Times New Roman" w:hAnsi="Arial" w:cs="Arial"/>
                <w:sz w:val="20"/>
                <w:szCs w:val="20"/>
                <w:lang w:eastAsia="en-GB"/>
              </w:rPr>
            </w:pP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7231909A" w14:textId="77777777" w:rsidR="00D174B0" w:rsidRPr="00787331" w:rsidRDefault="00D174B0" w:rsidP="00A11934">
            <w:pPr>
              <w:textAlignment w:val="baseline"/>
              <w:rPr>
                <w:rFonts w:ascii="Arial" w:eastAsia="Times New Roman" w:hAnsi="Arial" w:cs="Arial"/>
                <w:sz w:val="20"/>
                <w:szCs w:val="20"/>
                <w:lang w:eastAsia="en-GB"/>
              </w:rPr>
            </w:pPr>
            <w:r w:rsidRPr="00787331">
              <w:rPr>
                <w:rFonts w:ascii="Arial" w:eastAsia="Times New Roman" w:hAnsi="Arial" w:cs="Arial"/>
                <w:sz w:val="20"/>
                <w:szCs w:val="20"/>
                <w:lang w:eastAsia="en-GB"/>
              </w:rPr>
              <w:t>Managers</w:t>
            </w:r>
          </w:p>
        </w:tc>
        <w:tc>
          <w:tcPr>
            <w:tcW w:w="2012" w:type="dxa"/>
            <w:tcBorders>
              <w:top w:val="single" w:sz="6" w:space="0" w:color="auto"/>
              <w:left w:val="single" w:sz="6" w:space="0" w:color="auto"/>
              <w:bottom w:val="single" w:sz="6" w:space="0" w:color="auto"/>
              <w:right w:val="single" w:sz="6" w:space="0" w:color="auto"/>
            </w:tcBorders>
            <w:shd w:val="clear" w:color="auto" w:fill="auto"/>
            <w:hideMark/>
          </w:tcPr>
          <w:p w14:paraId="72856545" w14:textId="77777777" w:rsidR="00D174B0" w:rsidRPr="00787331" w:rsidRDefault="00D174B0" w:rsidP="00A11934">
            <w:pPr>
              <w:textAlignment w:val="baseline"/>
              <w:rPr>
                <w:rFonts w:ascii="Arial" w:eastAsia="Times New Roman" w:hAnsi="Arial" w:cs="Arial"/>
                <w:sz w:val="20"/>
                <w:szCs w:val="20"/>
                <w:lang w:eastAsia="en-GB"/>
              </w:rPr>
            </w:pPr>
            <w:r w:rsidRPr="00787331">
              <w:rPr>
                <w:rFonts w:ascii="Arial" w:eastAsia="Times New Roman" w:hAnsi="Arial" w:cs="Arial"/>
                <w:sz w:val="20"/>
                <w:szCs w:val="20"/>
                <w:lang w:eastAsia="en-GB"/>
              </w:rPr>
              <w:t xml:space="preserve">6 </w:t>
            </w:r>
            <w:proofErr w:type="gramStart"/>
            <w:r w:rsidRPr="00787331">
              <w:rPr>
                <w:rFonts w:ascii="Arial" w:eastAsia="Times New Roman" w:hAnsi="Arial" w:cs="Arial"/>
                <w:sz w:val="20"/>
                <w:szCs w:val="20"/>
                <w:lang w:eastAsia="en-GB"/>
              </w:rPr>
              <w:t>weekly</w:t>
            </w:r>
            <w:proofErr w:type="gramEnd"/>
            <w:r w:rsidRPr="00787331">
              <w:rPr>
                <w:rFonts w:ascii="Arial" w:eastAsia="Times New Roman" w:hAnsi="Arial" w:cs="Arial"/>
                <w:sz w:val="20"/>
                <w:szCs w:val="20"/>
                <w:lang w:eastAsia="en-GB"/>
              </w:rPr>
              <w:t> </w:t>
            </w:r>
          </w:p>
        </w:tc>
      </w:tr>
    </w:tbl>
    <w:p w14:paraId="280030E3" w14:textId="77777777" w:rsidR="00D174B0" w:rsidRPr="00870074" w:rsidRDefault="00D174B0" w:rsidP="00D174B0">
      <w:pPr>
        <w:textAlignment w:val="baseline"/>
        <w:rPr>
          <w:rFonts w:ascii="Segoe UI" w:eastAsia="Times New Roman" w:hAnsi="Segoe UI" w:cs="Segoe UI"/>
          <w:sz w:val="18"/>
          <w:szCs w:val="18"/>
          <w:lang w:eastAsia="en-GB"/>
        </w:rPr>
      </w:pPr>
      <w:r w:rsidRPr="00870074">
        <w:rPr>
          <w:rFonts w:ascii="Arial" w:eastAsia="Times New Roman" w:hAnsi="Arial" w:cs="Arial"/>
          <w:sz w:val="20"/>
          <w:szCs w:val="20"/>
          <w:lang w:eastAsia="en-GB"/>
        </w:rPr>
        <w:t> </w:t>
      </w:r>
    </w:p>
    <w:tbl>
      <w:tblPr>
        <w:tblStyle w:val="TableGrid"/>
        <w:tblW w:w="9924" w:type="dxa"/>
        <w:tblInd w:w="-431" w:type="dxa"/>
        <w:tblLook w:val="04A0" w:firstRow="1" w:lastRow="0" w:firstColumn="1" w:lastColumn="0" w:noHBand="0" w:noVBand="1"/>
      </w:tblPr>
      <w:tblGrid>
        <w:gridCol w:w="2535"/>
        <w:gridCol w:w="1535"/>
        <w:gridCol w:w="2361"/>
        <w:gridCol w:w="1991"/>
        <w:gridCol w:w="1502"/>
      </w:tblGrid>
      <w:tr w:rsidR="00D174B0" w:rsidRPr="00670D08" w14:paraId="4A921B8E" w14:textId="77777777" w:rsidTr="00A11934">
        <w:tc>
          <w:tcPr>
            <w:tcW w:w="9924" w:type="dxa"/>
            <w:gridSpan w:val="5"/>
            <w:shd w:val="clear" w:color="auto" w:fill="31849B" w:themeFill="accent5" w:themeFillShade="BF"/>
          </w:tcPr>
          <w:p w14:paraId="2A60470A" w14:textId="77777777" w:rsidR="00D174B0" w:rsidRPr="00670D08" w:rsidRDefault="00D174B0" w:rsidP="00A11934">
            <w:pPr>
              <w:jc w:val="center"/>
              <w:rPr>
                <w:rFonts w:ascii="Arial" w:hAnsi="Arial" w:cs="Arial"/>
                <w:b/>
                <w:bCs/>
                <w:sz w:val="28"/>
                <w:szCs w:val="28"/>
              </w:rPr>
            </w:pPr>
            <w:r>
              <w:rPr>
                <w:rFonts w:ascii="Arial" w:hAnsi="Arial" w:cs="Arial"/>
                <w:b/>
                <w:bCs/>
                <w:sz w:val="28"/>
                <w:szCs w:val="28"/>
              </w:rPr>
              <w:t>Learning and Early Support</w:t>
            </w:r>
          </w:p>
        </w:tc>
      </w:tr>
      <w:tr w:rsidR="00D174B0" w:rsidRPr="00670D08" w14:paraId="2AC831D6" w14:textId="77777777" w:rsidTr="00A11934">
        <w:tc>
          <w:tcPr>
            <w:tcW w:w="9924" w:type="dxa"/>
            <w:gridSpan w:val="5"/>
            <w:shd w:val="clear" w:color="auto" w:fill="92CDDC" w:themeFill="accent5" w:themeFillTint="99"/>
          </w:tcPr>
          <w:p w14:paraId="6237F704" w14:textId="77777777" w:rsidR="00D174B0" w:rsidRDefault="00D174B0" w:rsidP="00A11934">
            <w:pPr>
              <w:jc w:val="center"/>
              <w:rPr>
                <w:rFonts w:ascii="Arial" w:hAnsi="Arial" w:cs="Arial"/>
                <w:b/>
                <w:bCs/>
                <w:sz w:val="28"/>
                <w:szCs w:val="28"/>
              </w:rPr>
            </w:pPr>
            <w:r>
              <w:rPr>
                <w:rFonts w:ascii="Arial" w:hAnsi="Arial" w:cs="Arial"/>
                <w:b/>
                <w:bCs/>
                <w:sz w:val="28"/>
                <w:szCs w:val="28"/>
              </w:rPr>
              <w:t>Education Safeguarding &amp; Inclusion</w:t>
            </w:r>
          </w:p>
          <w:p w14:paraId="180C4BE4" w14:textId="77777777" w:rsidR="00D174B0" w:rsidRPr="00670D08" w:rsidRDefault="00D174B0" w:rsidP="00A11934">
            <w:pPr>
              <w:jc w:val="center"/>
              <w:rPr>
                <w:rFonts w:ascii="Arial" w:hAnsi="Arial" w:cs="Arial"/>
                <w:b/>
                <w:bCs/>
                <w:sz w:val="28"/>
                <w:szCs w:val="28"/>
              </w:rPr>
            </w:pPr>
            <w:r>
              <w:rPr>
                <w:rFonts w:ascii="Arial" w:hAnsi="Arial" w:cs="Arial"/>
                <w:b/>
                <w:bCs/>
                <w:sz w:val="28"/>
                <w:szCs w:val="28"/>
              </w:rPr>
              <w:t>Specialist Outreach / Additionally Resourced Provision</w:t>
            </w:r>
          </w:p>
        </w:tc>
      </w:tr>
      <w:tr w:rsidR="00D174B0" w:rsidRPr="00670D08" w14:paraId="5F55CE06" w14:textId="77777777" w:rsidTr="00A11934">
        <w:tc>
          <w:tcPr>
            <w:tcW w:w="2535" w:type="dxa"/>
            <w:shd w:val="clear" w:color="auto" w:fill="DAEEF3" w:themeFill="accent5" w:themeFillTint="33"/>
          </w:tcPr>
          <w:p w14:paraId="5D2CA792" w14:textId="77777777" w:rsidR="00D174B0" w:rsidRPr="00670D08" w:rsidRDefault="00D174B0" w:rsidP="00A11934">
            <w:pPr>
              <w:jc w:val="center"/>
              <w:rPr>
                <w:rFonts w:ascii="Arial" w:hAnsi="Arial" w:cs="Arial"/>
                <w:b/>
                <w:bCs/>
                <w:sz w:val="22"/>
                <w:szCs w:val="22"/>
              </w:rPr>
            </w:pPr>
            <w:r w:rsidRPr="00670D08">
              <w:rPr>
                <w:rFonts w:ascii="Arial" w:hAnsi="Arial" w:cs="Arial"/>
                <w:b/>
                <w:bCs/>
                <w:sz w:val="22"/>
                <w:szCs w:val="22"/>
              </w:rPr>
              <w:t>Activity</w:t>
            </w:r>
          </w:p>
          <w:p w14:paraId="15257B29" w14:textId="77777777" w:rsidR="00D174B0" w:rsidRPr="00670D08" w:rsidRDefault="00D174B0" w:rsidP="00A11934">
            <w:pPr>
              <w:jc w:val="center"/>
              <w:rPr>
                <w:rFonts w:ascii="Arial" w:hAnsi="Arial" w:cs="Arial"/>
                <w:b/>
                <w:bCs/>
                <w:sz w:val="22"/>
                <w:szCs w:val="22"/>
              </w:rPr>
            </w:pPr>
            <w:r w:rsidRPr="00670D08">
              <w:rPr>
                <w:rFonts w:ascii="Arial" w:hAnsi="Arial" w:cs="Arial"/>
                <w:b/>
                <w:bCs/>
                <w:sz w:val="22"/>
                <w:szCs w:val="22"/>
              </w:rPr>
              <w:t>(What)</w:t>
            </w:r>
          </w:p>
        </w:tc>
        <w:tc>
          <w:tcPr>
            <w:tcW w:w="1535" w:type="dxa"/>
            <w:shd w:val="clear" w:color="auto" w:fill="DAEEF3" w:themeFill="accent5" w:themeFillTint="33"/>
          </w:tcPr>
          <w:p w14:paraId="59F295AE" w14:textId="77777777" w:rsidR="00D174B0" w:rsidRPr="00670D08" w:rsidRDefault="00D174B0" w:rsidP="00A11934">
            <w:pPr>
              <w:jc w:val="center"/>
              <w:rPr>
                <w:rFonts w:ascii="Arial" w:hAnsi="Arial" w:cs="Arial"/>
                <w:b/>
                <w:bCs/>
                <w:sz w:val="22"/>
                <w:szCs w:val="22"/>
              </w:rPr>
            </w:pPr>
            <w:r w:rsidRPr="00670D08">
              <w:rPr>
                <w:rFonts w:ascii="Arial" w:hAnsi="Arial" w:cs="Arial"/>
                <w:b/>
                <w:bCs/>
                <w:sz w:val="22"/>
                <w:szCs w:val="22"/>
              </w:rPr>
              <w:t>How</w:t>
            </w:r>
          </w:p>
        </w:tc>
        <w:tc>
          <w:tcPr>
            <w:tcW w:w="2361" w:type="dxa"/>
            <w:shd w:val="clear" w:color="auto" w:fill="DAEEF3" w:themeFill="accent5" w:themeFillTint="33"/>
          </w:tcPr>
          <w:p w14:paraId="4A65207B" w14:textId="77777777" w:rsidR="00D174B0" w:rsidRPr="00670D08" w:rsidRDefault="00D174B0" w:rsidP="00A11934">
            <w:pPr>
              <w:jc w:val="center"/>
              <w:rPr>
                <w:rFonts w:ascii="Arial" w:hAnsi="Arial" w:cs="Arial"/>
                <w:b/>
                <w:bCs/>
                <w:sz w:val="22"/>
                <w:szCs w:val="22"/>
              </w:rPr>
            </w:pPr>
            <w:r w:rsidRPr="00670D08">
              <w:rPr>
                <w:rFonts w:ascii="Arial" w:hAnsi="Arial" w:cs="Arial"/>
                <w:b/>
                <w:bCs/>
                <w:sz w:val="22"/>
                <w:szCs w:val="22"/>
              </w:rPr>
              <w:t>Purpose</w:t>
            </w:r>
          </w:p>
          <w:p w14:paraId="249BFA95" w14:textId="77777777" w:rsidR="00D174B0" w:rsidRPr="00670D08" w:rsidRDefault="00D174B0" w:rsidP="00A11934">
            <w:pPr>
              <w:jc w:val="center"/>
              <w:rPr>
                <w:rFonts w:ascii="Arial" w:hAnsi="Arial" w:cs="Arial"/>
                <w:b/>
                <w:bCs/>
                <w:sz w:val="22"/>
                <w:szCs w:val="22"/>
              </w:rPr>
            </w:pPr>
            <w:r w:rsidRPr="00670D08">
              <w:rPr>
                <w:rFonts w:ascii="Arial" w:hAnsi="Arial" w:cs="Arial"/>
                <w:b/>
                <w:bCs/>
                <w:sz w:val="22"/>
                <w:szCs w:val="22"/>
              </w:rPr>
              <w:t>(Why)</w:t>
            </w:r>
          </w:p>
        </w:tc>
        <w:tc>
          <w:tcPr>
            <w:tcW w:w="1991" w:type="dxa"/>
            <w:shd w:val="clear" w:color="auto" w:fill="DAEEF3" w:themeFill="accent5" w:themeFillTint="33"/>
          </w:tcPr>
          <w:p w14:paraId="0EE8EF30" w14:textId="77777777" w:rsidR="00D174B0" w:rsidRPr="00670D08" w:rsidRDefault="00D174B0" w:rsidP="00A11934">
            <w:pPr>
              <w:jc w:val="center"/>
              <w:rPr>
                <w:rFonts w:ascii="Arial" w:hAnsi="Arial" w:cs="Arial"/>
                <w:b/>
                <w:bCs/>
                <w:sz w:val="22"/>
                <w:szCs w:val="22"/>
              </w:rPr>
            </w:pPr>
            <w:r w:rsidRPr="00670D08">
              <w:rPr>
                <w:rFonts w:ascii="Arial" w:hAnsi="Arial" w:cs="Arial"/>
                <w:b/>
                <w:bCs/>
                <w:sz w:val="22"/>
                <w:szCs w:val="22"/>
              </w:rPr>
              <w:t>Lead</w:t>
            </w:r>
          </w:p>
          <w:p w14:paraId="192CBBBD" w14:textId="77777777" w:rsidR="00D174B0" w:rsidRPr="00670D08" w:rsidRDefault="00D174B0" w:rsidP="00A11934">
            <w:pPr>
              <w:jc w:val="center"/>
              <w:rPr>
                <w:rFonts w:ascii="Arial" w:hAnsi="Arial" w:cs="Arial"/>
                <w:b/>
                <w:bCs/>
                <w:sz w:val="22"/>
                <w:szCs w:val="22"/>
              </w:rPr>
            </w:pPr>
            <w:r w:rsidRPr="00670D08">
              <w:rPr>
                <w:rFonts w:ascii="Arial" w:hAnsi="Arial" w:cs="Arial"/>
                <w:b/>
                <w:bCs/>
                <w:sz w:val="22"/>
                <w:szCs w:val="22"/>
              </w:rPr>
              <w:t>(Who)</w:t>
            </w:r>
          </w:p>
        </w:tc>
        <w:tc>
          <w:tcPr>
            <w:tcW w:w="1502" w:type="dxa"/>
            <w:shd w:val="clear" w:color="auto" w:fill="DAEEF3" w:themeFill="accent5" w:themeFillTint="33"/>
          </w:tcPr>
          <w:p w14:paraId="642AF715" w14:textId="77777777" w:rsidR="00D174B0" w:rsidRPr="00670D08" w:rsidRDefault="00D174B0" w:rsidP="00A11934">
            <w:pPr>
              <w:jc w:val="center"/>
              <w:rPr>
                <w:rFonts w:ascii="Arial" w:hAnsi="Arial" w:cs="Arial"/>
                <w:b/>
                <w:bCs/>
                <w:sz w:val="22"/>
                <w:szCs w:val="22"/>
              </w:rPr>
            </w:pPr>
            <w:r w:rsidRPr="00670D08">
              <w:rPr>
                <w:rFonts w:ascii="Arial" w:hAnsi="Arial" w:cs="Arial"/>
                <w:b/>
                <w:bCs/>
                <w:sz w:val="22"/>
                <w:szCs w:val="22"/>
              </w:rPr>
              <w:t>Frequency (When)</w:t>
            </w:r>
          </w:p>
        </w:tc>
      </w:tr>
      <w:tr w:rsidR="00D174B0" w:rsidRPr="006F43FC" w14:paraId="7DAD001B" w14:textId="77777777" w:rsidTr="00A11934">
        <w:tc>
          <w:tcPr>
            <w:tcW w:w="2535" w:type="dxa"/>
          </w:tcPr>
          <w:p w14:paraId="79CD9D82" w14:textId="77777777" w:rsidR="00D174B0" w:rsidRPr="00662707" w:rsidRDefault="00D174B0" w:rsidP="00A11934">
            <w:pPr>
              <w:rPr>
                <w:rFonts w:ascii="Arial" w:hAnsi="Arial" w:cs="Arial"/>
                <w:sz w:val="20"/>
                <w:szCs w:val="20"/>
              </w:rPr>
            </w:pPr>
            <w:r w:rsidRPr="00662707">
              <w:rPr>
                <w:rStyle w:val="normaltextrun"/>
                <w:rFonts w:ascii="Arial" w:hAnsi="Arial" w:cs="Arial"/>
                <w:color w:val="000000"/>
                <w:sz w:val="20"/>
                <w:szCs w:val="20"/>
                <w:bdr w:val="none" w:sz="0" w:space="0" w:color="auto" w:frame="1"/>
              </w:rPr>
              <w:t>Individual / Group Supervision </w:t>
            </w:r>
          </w:p>
        </w:tc>
        <w:tc>
          <w:tcPr>
            <w:tcW w:w="1535" w:type="dxa"/>
          </w:tcPr>
          <w:p w14:paraId="6020828E" w14:textId="77777777" w:rsidR="00D174B0" w:rsidRPr="00662707" w:rsidRDefault="00D174B0" w:rsidP="00A11934">
            <w:pPr>
              <w:rPr>
                <w:rFonts w:ascii="Arial" w:hAnsi="Arial" w:cs="Arial"/>
                <w:sz w:val="20"/>
                <w:szCs w:val="20"/>
              </w:rPr>
            </w:pPr>
            <w:r w:rsidRPr="00662707">
              <w:rPr>
                <w:rStyle w:val="normaltextrun"/>
                <w:rFonts w:ascii="Arial" w:hAnsi="Arial" w:cs="Arial"/>
                <w:color w:val="000000"/>
                <w:sz w:val="20"/>
                <w:szCs w:val="20"/>
                <w:shd w:val="clear" w:color="auto" w:fill="FFFFFF"/>
              </w:rPr>
              <w:t>Face to Face and Virtual</w:t>
            </w:r>
            <w:r w:rsidRPr="00662707">
              <w:rPr>
                <w:rStyle w:val="eop"/>
                <w:rFonts w:ascii="Arial" w:hAnsi="Arial" w:cs="Arial"/>
                <w:color w:val="000000"/>
                <w:sz w:val="20"/>
                <w:szCs w:val="20"/>
                <w:shd w:val="clear" w:color="auto" w:fill="FFFFFF"/>
              </w:rPr>
              <w:t> </w:t>
            </w:r>
          </w:p>
        </w:tc>
        <w:tc>
          <w:tcPr>
            <w:tcW w:w="2361" w:type="dxa"/>
          </w:tcPr>
          <w:p w14:paraId="5A3D6504" w14:textId="77777777" w:rsidR="00D174B0" w:rsidRPr="00662707" w:rsidRDefault="00D174B0" w:rsidP="00A11934">
            <w:pPr>
              <w:pStyle w:val="paragraph"/>
              <w:spacing w:before="0" w:beforeAutospacing="0" w:after="0" w:afterAutospacing="0"/>
              <w:textAlignment w:val="baseline"/>
              <w:rPr>
                <w:rFonts w:ascii="Arial" w:hAnsi="Arial" w:cs="Arial"/>
                <w:sz w:val="20"/>
                <w:szCs w:val="20"/>
              </w:rPr>
            </w:pPr>
            <w:r w:rsidRPr="00662707">
              <w:rPr>
                <w:rStyle w:val="normaltextrun"/>
                <w:rFonts w:ascii="Arial" w:hAnsi="Arial" w:cs="Arial"/>
                <w:sz w:val="20"/>
                <w:szCs w:val="20"/>
              </w:rPr>
              <w:t>Oversight of cases, Reflection in what’s working and not working. </w:t>
            </w:r>
            <w:r w:rsidRPr="00662707">
              <w:rPr>
                <w:rStyle w:val="eop"/>
                <w:rFonts w:ascii="Arial" w:hAnsi="Arial" w:cs="Arial"/>
                <w:sz w:val="20"/>
                <w:szCs w:val="20"/>
              </w:rPr>
              <w:t> </w:t>
            </w:r>
          </w:p>
          <w:p w14:paraId="005925B8" w14:textId="77777777" w:rsidR="00D174B0" w:rsidRPr="00662707" w:rsidRDefault="00D174B0" w:rsidP="00A11934">
            <w:pPr>
              <w:pStyle w:val="paragraph"/>
              <w:spacing w:before="0" w:beforeAutospacing="0" w:after="0" w:afterAutospacing="0"/>
              <w:textAlignment w:val="baseline"/>
              <w:rPr>
                <w:rFonts w:ascii="Arial" w:hAnsi="Arial" w:cs="Arial"/>
                <w:sz w:val="20"/>
                <w:szCs w:val="20"/>
              </w:rPr>
            </w:pPr>
            <w:r w:rsidRPr="00662707">
              <w:rPr>
                <w:rStyle w:val="normaltextrun"/>
                <w:rFonts w:ascii="Arial" w:hAnsi="Arial" w:cs="Arial"/>
                <w:sz w:val="20"/>
                <w:szCs w:val="20"/>
              </w:rPr>
              <w:t>Plan QA and practice reflection. </w:t>
            </w:r>
            <w:r w:rsidRPr="00662707">
              <w:rPr>
                <w:rStyle w:val="eop"/>
                <w:rFonts w:ascii="Arial" w:hAnsi="Arial" w:cs="Arial"/>
                <w:sz w:val="20"/>
                <w:szCs w:val="20"/>
              </w:rPr>
              <w:t> </w:t>
            </w:r>
          </w:p>
          <w:p w14:paraId="7708C075" w14:textId="77777777" w:rsidR="00D174B0" w:rsidRPr="00662707" w:rsidRDefault="00D174B0" w:rsidP="00A11934">
            <w:pPr>
              <w:pStyle w:val="paragraph"/>
              <w:spacing w:before="0" w:beforeAutospacing="0" w:after="0" w:afterAutospacing="0"/>
              <w:textAlignment w:val="baseline"/>
              <w:rPr>
                <w:rFonts w:ascii="Arial" w:hAnsi="Arial" w:cs="Arial"/>
                <w:sz w:val="20"/>
                <w:szCs w:val="20"/>
              </w:rPr>
            </w:pPr>
            <w:r w:rsidRPr="00662707">
              <w:rPr>
                <w:rStyle w:val="normaltextrun"/>
                <w:rFonts w:ascii="Arial" w:hAnsi="Arial" w:cs="Arial"/>
                <w:sz w:val="20"/>
                <w:szCs w:val="20"/>
              </w:rPr>
              <w:t>Training and development needs.</w:t>
            </w:r>
            <w:r w:rsidRPr="00662707">
              <w:rPr>
                <w:rStyle w:val="eop"/>
                <w:rFonts w:ascii="Arial" w:hAnsi="Arial" w:cs="Arial"/>
                <w:sz w:val="20"/>
                <w:szCs w:val="20"/>
              </w:rPr>
              <w:t> </w:t>
            </w:r>
          </w:p>
        </w:tc>
        <w:tc>
          <w:tcPr>
            <w:tcW w:w="1991" w:type="dxa"/>
          </w:tcPr>
          <w:p w14:paraId="25CC46B0" w14:textId="77777777" w:rsidR="00D174B0" w:rsidRPr="00662707" w:rsidRDefault="00D174B0" w:rsidP="00A11934">
            <w:pPr>
              <w:rPr>
                <w:rFonts w:ascii="Arial" w:hAnsi="Arial" w:cs="Arial"/>
                <w:sz w:val="20"/>
                <w:szCs w:val="20"/>
              </w:rPr>
            </w:pPr>
            <w:r w:rsidRPr="00662707">
              <w:rPr>
                <w:rStyle w:val="normaltextrun"/>
                <w:rFonts w:ascii="Arial" w:hAnsi="Arial" w:cs="Arial"/>
                <w:color w:val="000000"/>
                <w:sz w:val="20"/>
                <w:szCs w:val="20"/>
                <w:shd w:val="clear" w:color="auto" w:fill="FFFFFF"/>
              </w:rPr>
              <w:t>Specialist Outreach Lead / Strand Leads </w:t>
            </w:r>
            <w:r w:rsidRPr="00662707">
              <w:rPr>
                <w:rStyle w:val="eop"/>
                <w:rFonts w:ascii="Arial" w:hAnsi="Arial" w:cs="Arial"/>
                <w:color w:val="000000"/>
                <w:sz w:val="20"/>
                <w:szCs w:val="20"/>
                <w:shd w:val="clear" w:color="auto" w:fill="FFFFFF"/>
              </w:rPr>
              <w:t> </w:t>
            </w:r>
          </w:p>
        </w:tc>
        <w:tc>
          <w:tcPr>
            <w:tcW w:w="1502" w:type="dxa"/>
          </w:tcPr>
          <w:p w14:paraId="28C08B4E" w14:textId="77777777" w:rsidR="00D174B0" w:rsidRPr="00662707" w:rsidRDefault="00D174B0" w:rsidP="00A11934">
            <w:pPr>
              <w:rPr>
                <w:rFonts w:ascii="Arial" w:hAnsi="Arial" w:cs="Arial"/>
                <w:sz w:val="20"/>
                <w:szCs w:val="20"/>
              </w:rPr>
            </w:pPr>
            <w:r w:rsidRPr="00662707">
              <w:rPr>
                <w:rFonts w:ascii="Arial" w:hAnsi="Arial" w:cs="Arial"/>
                <w:sz w:val="20"/>
                <w:szCs w:val="20"/>
              </w:rPr>
              <w:t>Weekly / fortnightly</w:t>
            </w:r>
          </w:p>
        </w:tc>
      </w:tr>
      <w:tr w:rsidR="00D174B0" w:rsidRPr="006F43FC" w14:paraId="06ACD287" w14:textId="77777777" w:rsidTr="00A11934">
        <w:tc>
          <w:tcPr>
            <w:tcW w:w="2535" w:type="dxa"/>
          </w:tcPr>
          <w:p w14:paraId="70EA04AA" w14:textId="77777777" w:rsidR="00D174B0" w:rsidRPr="00662707" w:rsidRDefault="00D174B0" w:rsidP="00A11934">
            <w:pPr>
              <w:rPr>
                <w:rStyle w:val="normaltextrun"/>
                <w:rFonts w:ascii="Arial" w:hAnsi="Arial" w:cs="Arial"/>
                <w:color w:val="000000"/>
                <w:sz w:val="20"/>
                <w:szCs w:val="20"/>
                <w:bdr w:val="none" w:sz="0" w:space="0" w:color="auto" w:frame="1"/>
              </w:rPr>
            </w:pPr>
            <w:r w:rsidRPr="00662707">
              <w:rPr>
                <w:rStyle w:val="normaltextrun"/>
                <w:rFonts w:ascii="Arial" w:hAnsi="Arial" w:cs="Arial"/>
                <w:color w:val="000000"/>
                <w:sz w:val="20"/>
                <w:szCs w:val="20"/>
                <w:bdr w:val="none" w:sz="0" w:space="0" w:color="auto" w:frame="1"/>
              </w:rPr>
              <w:t>QA of reports</w:t>
            </w:r>
          </w:p>
        </w:tc>
        <w:tc>
          <w:tcPr>
            <w:tcW w:w="1535" w:type="dxa"/>
          </w:tcPr>
          <w:p w14:paraId="5CC1ED82" w14:textId="77777777" w:rsidR="00D174B0" w:rsidRPr="00662707" w:rsidRDefault="00D174B0" w:rsidP="00A11934">
            <w:pPr>
              <w:rPr>
                <w:rStyle w:val="normaltextrun"/>
                <w:rFonts w:ascii="Arial" w:hAnsi="Arial" w:cs="Arial"/>
                <w:color w:val="000000"/>
                <w:sz w:val="20"/>
                <w:szCs w:val="20"/>
                <w:shd w:val="clear" w:color="auto" w:fill="FFFFFF"/>
              </w:rPr>
            </w:pPr>
            <w:r w:rsidRPr="00662707">
              <w:rPr>
                <w:rStyle w:val="normaltextrun"/>
                <w:rFonts w:ascii="Arial" w:hAnsi="Arial" w:cs="Arial"/>
                <w:color w:val="000000"/>
                <w:sz w:val="20"/>
                <w:szCs w:val="20"/>
                <w:shd w:val="clear" w:color="auto" w:fill="FFFFFF"/>
              </w:rPr>
              <w:t>Paper / electronic exercise – feedback verbally</w:t>
            </w:r>
          </w:p>
        </w:tc>
        <w:tc>
          <w:tcPr>
            <w:tcW w:w="2361" w:type="dxa"/>
          </w:tcPr>
          <w:p w14:paraId="16C188E5" w14:textId="77777777" w:rsidR="00D174B0" w:rsidRPr="00662707" w:rsidRDefault="00D174B0" w:rsidP="00A11934">
            <w:pPr>
              <w:pStyle w:val="paragraph"/>
              <w:spacing w:before="0" w:beforeAutospacing="0" w:after="0" w:afterAutospacing="0"/>
              <w:textAlignment w:val="baseline"/>
              <w:rPr>
                <w:rStyle w:val="normaltextrun"/>
                <w:rFonts w:ascii="Arial" w:hAnsi="Arial" w:cs="Arial"/>
                <w:sz w:val="20"/>
                <w:szCs w:val="20"/>
              </w:rPr>
            </w:pPr>
            <w:r w:rsidRPr="00662707">
              <w:rPr>
                <w:rStyle w:val="normaltextrun"/>
                <w:rFonts w:ascii="Arial" w:hAnsi="Arial" w:cs="Arial"/>
                <w:sz w:val="20"/>
                <w:szCs w:val="20"/>
              </w:rPr>
              <w:t>To ensure quality of reports submitted to SENDACT / schools</w:t>
            </w:r>
          </w:p>
        </w:tc>
        <w:tc>
          <w:tcPr>
            <w:tcW w:w="1991" w:type="dxa"/>
          </w:tcPr>
          <w:p w14:paraId="19AD658D" w14:textId="77777777" w:rsidR="00D174B0" w:rsidRPr="00662707" w:rsidRDefault="00D174B0" w:rsidP="00A11934">
            <w:pPr>
              <w:rPr>
                <w:rStyle w:val="normaltextrun"/>
                <w:rFonts w:ascii="Arial" w:hAnsi="Arial" w:cs="Arial"/>
                <w:color w:val="000000"/>
                <w:sz w:val="20"/>
                <w:szCs w:val="20"/>
                <w:shd w:val="clear" w:color="auto" w:fill="FFFFFF"/>
              </w:rPr>
            </w:pPr>
            <w:r w:rsidRPr="00662707">
              <w:rPr>
                <w:rStyle w:val="normaltextrun"/>
                <w:rFonts w:ascii="Arial" w:hAnsi="Arial" w:cs="Arial"/>
                <w:color w:val="000000"/>
                <w:sz w:val="20"/>
                <w:szCs w:val="20"/>
                <w:shd w:val="clear" w:color="auto" w:fill="FFFFFF"/>
              </w:rPr>
              <w:t xml:space="preserve">Specialist Outreach Lead / Strand </w:t>
            </w:r>
            <w:proofErr w:type="gramStart"/>
            <w:r w:rsidRPr="00662707">
              <w:rPr>
                <w:rStyle w:val="normaltextrun"/>
                <w:rFonts w:ascii="Arial" w:hAnsi="Arial" w:cs="Arial"/>
                <w:color w:val="000000"/>
                <w:sz w:val="20"/>
                <w:szCs w:val="20"/>
                <w:shd w:val="clear" w:color="auto" w:fill="FFFFFF"/>
              </w:rPr>
              <w:t>Leads </w:t>
            </w:r>
            <w:r w:rsidRPr="00662707">
              <w:rPr>
                <w:rStyle w:val="eop"/>
                <w:rFonts w:ascii="Arial" w:hAnsi="Arial" w:cs="Arial"/>
                <w:color w:val="000000"/>
                <w:sz w:val="20"/>
                <w:szCs w:val="20"/>
                <w:shd w:val="clear" w:color="auto" w:fill="FFFFFF"/>
              </w:rPr>
              <w:t> /</w:t>
            </w:r>
            <w:proofErr w:type="gramEnd"/>
            <w:r w:rsidRPr="00662707">
              <w:rPr>
                <w:rStyle w:val="eop"/>
                <w:rFonts w:ascii="Arial" w:hAnsi="Arial" w:cs="Arial"/>
                <w:sz w:val="20"/>
                <w:szCs w:val="20"/>
              </w:rPr>
              <w:t xml:space="preserve"> Specialist Teachers</w:t>
            </w:r>
          </w:p>
        </w:tc>
        <w:tc>
          <w:tcPr>
            <w:tcW w:w="1502" w:type="dxa"/>
          </w:tcPr>
          <w:p w14:paraId="2C1D9A15" w14:textId="77777777" w:rsidR="00D174B0" w:rsidRPr="00662707" w:rsidRDefault="00D174B0" w:rsidP="00A11934">
            <w:pPr>
              <w:rPr>
                <w:rStyle w:val="normaltextrun"/>
                <w:rFonts w:ascii="Arial" w:hAnsi="Arial" w:cs="Arial"/>
                <w:color w:val="000000"/>
                <w:sz w:val="20"/>
                <w:szCs w:val="20"/>
                <w:shd w:val="clear" w:color="auto" w:fill="FFFFFF"/>
              </w:rPr>
            </w:pPr>
            <w:r w:rsidRPr="00662707">
              <w:rPr>
                <w:rStyle w:val="normaltextrun"/>
                <w:rFonts w:ascii="Arial" w:hAnsi="Arial" w:cs="Arial"/>
                <w:color w:val="000000"/>
                <w:sz w:val="20"/>
                <w:szCs w:val="20"/>
                <w:shd w:val="clear" w:color="auto" w:fill="FFFFFF"/>
              </w:rPr>
              <w:t>Termly</w:t>
            </w:r>
          </w:p>
        </w:tc>
      </w:tr>
      <w:tr w:rsidR="00D174B0" w:rsidRPr="006F43FC" w14:paraId="59C61D2C" w14:textId="77777777" w:rsidTr="00A11934">
        <w:tc>
          <w:tcPr>
            <w:tcW w:w="2535" w:type="dxa"/>
          </w:tcPr>
          <w:p w14:paraId="2F152FAE" w14:textId="77777777" w:rsidR="00D174B0" w:rsidRDefault="00D174B0" w:rsidP="00A11934">
            <w:pPr>
              <w:rPr>
                <w:rStyle w:val="normaltextrun"/>
                <w:rFonts w:ascii="Arial" w:hAnsi="Arial" w:cs="Arial"/>
                <w:color w:val="000000"/>
                <w:sz w:val="20"/>
                <w:szCs w:val="20"/>
                <w:bdr w:val="none" w:sz="0" w:space="0" w:color="auto" w:frame="1"/>
              </w:rPr>
            </w:pPr>
            <w:r>
              <w:rPr>
                <w:rStyle w:val="normaltextrun"/>
                <w:rFonts w:ascii="Arial" w:hAnsi="Arial" w:cs="Arial"/>
                <w:color w:val="000000"/>
                <w:sz w:val="20"/>
                <w:szCs w:val="20"/>
                <w:bdr w:val="none" w:sz="0" w:space="0" w:color="auto" w:frame="1"/>
              </w:rPr>
              <w:t>Analysis of Service User Evaluations</w:t>
            </w:r>
          </w:p>
        </w:tc>
        <w:tc>
          <w:tcPr>
            <w:tcW w:w="1535" w:type="dxa"/>
          </w:tcPr>
          <w:p w14:paraId="5AD2E73F" w14:textId="77777777" w:rsidR="00D174B0" w:rsidRDefault="00D174B0" w:rsidP="00A11934">
            <w:pPr>
              <w:rPr>
                <w:rStyle w:val="normaltextrun"/>
                <w:rFonts w:ascii="Arial" w:hAnsi="Arial" w:cs="Arial"/>
                <w:color w:val="000000"/>
                <w:sz w:val="20"/>
                <w:szCs w:val="20"/>
                <w:shd w:val="clear" w:color="auto" w:fill="FFFFFF"/>
              </w:rPr>
            </w:pPr>
            <w:r>
              <w:rPr>
                <w:rStyle w:val="normaltextrun"/>
                <w:rFonts w:ascii="Arial" w:hAnsi="Arial" w:cs="Arial"/>
                <w:color w:val="000000"/>
                <w:sz w:val="20"/>
                <w:szCs w:val="20"/>
                <w:shd w:val="clear" w:color="auto" w:fill="FFFFFF"/>
              </w:rPr>
              <w:t xml:space="preserve">Strand </w:t>
            </w:r>
            <w:proofErr w:type="gramStart"/>
            <w:r>
              <w:rPr>
                <w:rStyle w:val="normaltextrun"/>
                <w:rFonts w:ascii="Arial" w:hAnsi="Arial" w:cs="Arial"/>
                <w:color w:val="000000"/>
                <w:sz w:val="20"/>
                <w:szCs w:val="20"/>
                <w:shd w:val="clear" w:color="auto" w:fill="FFFFFF"/>
              </w:rPr>
              <w:t>Lead</w:t>
            </w:r>
            <w:proofErr w:type="gramEnd"/>
            <w:r>
              <w:rPr>
                <w:rStyle w:val="normaltextrun"/>
                <w:rFonts w:ascii="Arial" w:hAnsi="Arial" w:cs="Arial"/>
                <w:color w:val="000000"/>
                <w:sz w:val="20"/>
                <w:szCs w:val="20"/>
                <w:shd w:val="clear" w:color="auto" w:fill="FFFFFF"/>
              </w:rPr>
              <w:t xml:space="preserve"> Meetings</w:t>
            </w:r>
          </w:p>
        </w:tc>
        <w:tc>
          <w:tcPr>
            <w:tcW w:w="2361" w:type="dxa"/>
          </w:tcPr>
          <w:p w14:paraId="67FE4F33" w14:textId="77777777" w:rsidR="00D174B0" w:rsidRDefault="00D174B0" w:rsidP="00A11934">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To review service user feedback and plan improvements to the service going forward</w:t>
            </w:r>
          </w:p>
        </w:tc>
        <w:tc>
          <w:tcPr>
            <w:tcW w:w="1991" w:type="dxa"/>
          </w:tcPr>
          <w:p w14:paraId="22314646" w14:textId="77777777" w:rsidR="00D174B0" w:rsidRDefault="00D174B0" w:rsidP="00A11934">
            <w:pPr>
              <w:rPr>
                <w:rStyle w:val="normaltextrun"/>
                <w:rFonts w:ascii="Arial" w:hAnsi="Arial" w:cs="Arial"/>
                <w:color w:val="000000"/>
                <w:sz w:val="20"/>
                <w:szCs w:val="20"/>
                <w:shd w:val="clear" w:color="auto" w:fill="FFFFFF"/>
              </w:rPr>
            </w:pPr>
            <w:r>
              <w:rPr>
                <w:rStyle w:val="normaltextrun"/>
                <w:rFonts w:ascii="Arial" w:hAnsi="Arial" w:cs="Arial"/>
                <w:color w:val="000000"/>
                <w:sz w:val="20"/>
                <w:szCs w:val="20"/>
                <w:shd w:val="clear" w:color="auto" w:fill="FFFFFF"/>
              </w:rPr>
              <w:t>Strand Leads</w:t>
            </w:r>
          </w:p>
        </w:tc>
        <w:tc>
          <w:tcPr>
            <w:tcW w:w="1502" w:type="dxa"/>
          </w:tcPr>
          <w:p w14:paraId="5761B0BD" w14:textId="77777777" w:rsidR="00D174B0" w:rsidRDefault="00D174B0" w:rsidP="00A11934">
            <w:pPr>
              <w:rPr>
                <w:rStyle w:val="normaltextrun"/>
                <w:rFonts w:ascii="Arial" w:hAnsi="Arial" w:cs="Arial"/>
                <w:color w:val="000000"/>
                <w:sz w:val="20"/>
                <w:szCs w:val="20"/>
                <w:shd w:val="clear" w:color="auto" w:fill="FFFFFF"/>
              </w:rPr>
            </w:pPr>
            <w:r>
              <w:rPr>
                <w:rStyle w:val="normaltextrun"/>
                <w:rFonts w:ascii="Arial" w:hAnsi="Arial" w:cs="Arial"/>
                <w:color w:val="000000"/>
                <w:sz w:val="20"/>
                <w:szCs w:val="20"/>
                <w:shd w:val="clear" w:color="auto" w:fill="FFFFFF"/>
              </w:rPr>
              <w:t>Bi-annually</w:t>
            </w:r>
          </w:p>
        </w:tc>
      </w:tr>
    </w:tbl>
    <w:p w14:paraId="205A0B03" w14:textId="77777777" w:rsidR="00D174B0" w:rsidRDefault="00D174B0" w:rsidP="00D174B0">
      <w:pPr>
        <w:textAlignment w:val="baseline"/>
        <w:rPr>
          <w:rFonts w:ascii="Arial" w:eastAsia="Times New Roman" w:hAnsi="Arial" w:cs="Arial"/>
          <w:sz w:val="20"/>
          <w:szCs w:val="20"/>
          <w:lang w:eastAsia="en-GB"/>
        </w:rPr>
      </w:pPr>
      <w:r w:rsidRPr="00870074">
        <w:rPr>
          <w:rFonts w:ascii="Arial" w:eastAsia="Times New Roman" w:hAnsi="Arial" w:cs="Arial"/>
          <w:sz w:val="20"/>
          <w:szCs w:val="20"/>
          <w:lang w:eastAsia="en-GB"/>
        </w:rPr>
        <w:t> </w:t>
      </w:r>
    </w:p>
    <w:p w14:paraId="39652664" w14:textId="77777777" w:rsidR="00D174B0" w:rsidRDefault="00D174B0" w:rsidP="00D174B0">
      <w:pPr>
        <w:textAlignment w:val="baseline"/>
        <w:rPr>
          <w:rFonts w:ascii="Segoe UI" w:eastAsia="Times New Roman" w:hAnsi="Segoe UI" w:cs="Segoe UI"/>
          <w:sz w:val="18"/>
          <w:szCs w:val="18"/>
          <w:lang w:eastAsia="en-GB"/>
        </w:rPr>
      </w:pPr>
    </w:p>
    <w:p w14:paraId="787E9BEC" w14:textId="77777777" w:rsidR="00D174B0" w:rsidRPr="00DC359E" w:rsidRDefault="00D174B0" w:rsidP="00D174B0">
      <w:pPr>
        <w:textAlignment w:val="baseline"/>
        <w:rPr>
          <w:rFonts w:ascii="Segoe UI" w:eastAsia="Times New Roman" w:hAnsi="Segoe UI" w:cs="Segoe UI"/>
          <w:sz w:val="18"/>
          <w:szCs w:val="18"/>
          <w:lang w:eastAsia="en-GB"/>
        </w:rPr>
      </w:pPr>
    </w:p>
    <w:tbl>
      <w:tblPr>
        <w:tblW w:w="9924" w:type="dxa"/>
        <w:tblInd w:w="-436" w:type="dxa"/>
        <w:tblCellMar>
          <w:left w:w="0" w:type="dxa"/>
          <w:right w:w="0" w:type="dxa"/>
        </w:tblCellMar>
        <w:tblLook w:val="04A0" w:firstRow="1" w:lastRow="0" w:firstColumn="1" w:lastColumn="0" w:noHBand="0" w:noVBand="1"/>
      </w:tblPr>
      <w:tblGrid>
        <w:gridCol w:w="2127"/>
        <w:gridCol w:w="1843"/>
        <w:gridCol w:w="2410"/>
        <w:gridCol w:w="1559"/>
        <w:gridCol w:w="1985"/>
      </w:tblGrid>
      <w:tr w:rsidR="00D174B0" w14:paraId="614AB1A9" w14:textId="77777777" w:rsidTr="00A11934">
        <w:tc>
          <w:tcPr>
            <w:tcW w:w="9924" w:type="dxa"/>
            <w:gridSpan w:val="5"/>
            <w:tcBorders>
              <w:top w:val="single" w:sz="8" w:space="0" w:color="auto"/>
              <w:left w:val="single" w:sz="8" w:space="0" w:color="auto"/>
              <w:bottom w:val="single" w:sz="8" w:space="0" w:color="auto"/>
              <w:right w:val="single" w:sz="8" w:space="0" w:color="auto"/>
            </w:tcBorders>
            <w:shd w:val="clear" w:color="auto" w:fill="31849B" w:themeFill="accent5" w:themeFillShade="BF"/>
            <w:tcMar>
              <w:top w:w="0" w:type="dxa"/>
              <w:left w:w="108" w:type="dxa"/>
              <w:bottom w:w="0" w:type="dxa"/>
              <w:right w:w="108" w:type="dxa"/>
            </w:tcMar>
            <w:hideMark/>
          </w:tcPr>
          <w:p w14:paraId="2C30A585" w14:textId="77777777" w:rsidR="00D174B0" w:rsidRDefault="00D174B0" w:rsidP="00A11934">
            <w:pPr>
              <w:pStyle w:val="xmsonormal"/>
              <w:jc w:val="center"/>
            </w:pPr>
            <w:r>
              <w:rPr>
                <w:rFonts w:ascii="Arial" w:hAnsi="Arial" w:cs="Arial"/>
                <w:b/>
                <w:bCs/>
                <w:color w:val="000000"/>
                <w:sz w:val="28"/>
                <w:szCs w:val="28"/>
              </w:rPr>
              <w:t xml:space="preserve">Learning and Early Support </w:t>
            </w:r>
          </w:p>
        </w:tc>
      </w:tr>
      <w:tr w:rsidR="00D174B0" w14:paraId="3D891837" w14:textId="77777777" w:rsidTr="00A11934">
        <w:tc>
          <w:tcPr>
            <w:tcW w:w="9924" w:type="dxa"/>
            <w:gridSpan w:val="5"/>
            <w:tcBorders>
              <w:top w:val="nil"/>
              <w:left w:val="single" w:sz="8" w:space="0" w:color="auto"/>
              <w:bottom w:val="single" w:sz="8" w:space="0" w:color="auto"/>
              <w:right w:val="single" w:sz="8" w:space="0" w:color="auto"/>
            </w:tcBorders>
            <w:shd w:val="clear" w:color="auto" w:fill="92CDDC" w:themeFill="accent5" w:themeFillTint="99"/>
            <w:tcMar>
              <w:top w:w="0" w:type="dxa"/>
              <w:left w:w="108" w:type="dxa"/>
              <w:bottom w:w="0" w:type="dxa"/>
              <w:right w:w="108" w:type="dxa"/>
            </w:tcMar>
            <w:hideMark/>
          </w:tcPr>
          <w:p w14:paraId="098E9224" w14:textId="77777777" w:rsidR="00D174B0" w:rsidRDefault="00D174B0" w:rsidP="00A11934">
            <w:pPr>
              <w:pStyle w:val="xmsonormal"/>
              <w:jc w:val="center"/>
            </w:pPr>
            <w:r>
              <w:rPr>
                <w:rFonts w:ascii="Arial" w:hAnsi="Arial" w:cs="Arial"/>
                <w:b/>
                <w:bCs/>
                <w:color w:val="000000"/>
                <w:sz w:val="28"/>
                <w:szCs w:val="28"/>
              </w:rPr>
              <w:t xml:space="preserve">Education Places and Access  </w:t>
            </w:r>
          </w:p>
        </w:tc>
      </w:tr>
      <w:tr w:rsidR="00D174B0" w14:paraId="0E814573" w14:textId="77777777" w:rsidTr="00A11934">
        <w:tc>
          <w:tcPr>
            <w:tcW w:w="2127" w:type="dxa"/>
            <w:tcBorders>
              <w:top w:val="nil"/>
              <w:left w:val="single" w:sz="8" w:space="0" w:color="auto"/>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14:paraId="4F72C51B" w14:textId="77777777" w:rsidR="00D174B0" w:rsidRDefault="00D174B0" w:rsidP="00A11934">
            <w:pPr>
              <w:pStyle w:val="xmsonormal"/>
              <w:jc w:val="center"/>
            </w:pPr>
            <w:r>
              <w:rPr>
                <w:rFonts w:ascii="Arial" w:hAnsi="Arial" w:cs="Arial"/>
                <w:b/>
                <w:bCs/>
                <w:color w:val="000000"/>
              </w:rPr>
              <w:t>Activity</w:t>
            </w:r>
          </w:p>
          <w:p w14:paraId="01006F75" w14:textId="77777777" w:rsidR="00D174B0" w:rsidRDefault="00D174B0" w:rsidP="00A11934">
            <w:pPr>
              <w:pStyle w:val="xmsonormal"/>
              <w:jc w:val="center"/>
            </w:pPr>
            <w:r>
              <w:rPr>
                <w:rFonts w:ascii="Arial" w:hAnsi="Arial" w:cs="Arial"/>
                <w:b/>
                <w:bCs/>
                <w:color w:val="000000"/>
              </w:rPr>
              <w:t>(What)</w:t>
            </w:r>
          </w:p>
        </w:tc>
        <w:tc>
          <w:tcPr>
            <w:tcW w:w="1843"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14:paraId="08C09C65" w14:textId="77777777" w:rsidR="00D174B0" w:rsidRDefault="00D174B0" w:rsidP="00A11934">
            <w:pPr>
              <w:pStyle w:val="xmsonormal"/>
              <w:jc w:val="center"/>
            </w:pPr>
            <w:r>
              <w:rPr>
                <w:rFonts w:ascii="Arial" w:hAnsi="Arial" w:cs="Arial"/>
                <w:b/>
                <w:bCs/>
                <w:color w:val="000000"/>
              </w:rPr>
              <w:t>How</w:t>
            </w:r>
          </w:p>
        </w:tc>
        <w:tc>
          <w:tcPr>
            <w:tcW w:w="241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14:paraId="603C8DB5" w14:textId="77777777" w:rsidR="00D174B0" w:rsidRDefault="00D174B0" w:rsidP="00A11934">
            <w:pPr>
              <w:pStyle w:val="xmsonormal"/>
              <w:jc w:val="center"/>
            </w:pPr>
            <w:r>
              <w:rPr>
                <w:rFonts w:ascii="Arial" w:hAnsi="Arial" w:cs="Arial"/>
                <w:b/>
                <w:bCs/>
                <w:color w:val="000000"/>
              </w:rPr>
              <w:t>Purpose</w:t>
            </w:r>
          </w:p>
          <w:p w14:paraId="0E1534E2" w14:textId="77777777" w:rsidR="00D174B0" w:rsidRDefault="00D174B0" w:rsidP="00A11934">
            <w:pPr>
              <w:pStyle w:val="xmsonormal"/>
              <w:jc w:val="center"/>
            </w:pPr>
            <w:r>
              <w:rPr>
                <w:rFonts w:ascii="Arial" w:hAnsi="Arial" w:cs="Arial"/>
                <w:b/>
                <w:bCs/>
                <w:color w:val="000000"/>
              </w:rPr>
              <w:t>(Why)</w:t>
            </w:r>
          </w:p>
        </w:tc>
        <w:tc>
          <w:tcPr>
            <w:tcW w:w="1559"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14:paraId="5E9A6EE8" w14:textId="77777777" w:rsidR="00D174B0" w:rsidRDefault="00D174B0" w:rsidP="00A11934">
            <w:pPr>
              <w:pStyle w:val="xmsonormal"/>
              <w:jc w:val="center"/>
            </w:pPr>
            <w:r>
              <w:rPr>
                <w:rFonts w:ascii="Arial" w:hAnsi="Arial" w:cs="Arial"/>
                <w:b/>
                <w:bCs/>
                <w:color w:val="000000"/>
              </w:rPr>
              <w:t>Lead</w:t>
            </w:r>
          </w:p>
          <w:p w14:paraId="659DABF2" w14:textId="77777777" w:rsidR="00D174B0" w:rsidRDefault="00D174B0" w:rsidP="00A11934">
            <w:pPr>
              <w:pStyle w:val="xmsonormal"/>
              <w:jc w:val="center"/>
            </w:pPr>
            <w:r>
              <w:rPr>
                <w:rFonts w:ascii="Arial" w:hAnsi="Arial" w:cs="Arial"/>
                <w:b/>
                <w:bCs/>
                <w:color w:val="000000"/>
              </w:rPr>
              <w:t>(Who)</w:t>
            </w:r>
          </w:p>
        </w:tc>
        <w:tc>
          <w:tcPr>
            <w:tcW w:w="1985"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14:paraId="6CDA51CE" w14:textId="77777777" w:rsidR="00D174B0" w:rsidRDefault="00D174B0" w:rsidP="00A11934">
            <w:pPr>
              <w:pStyle w:val="xmsonormal"/>
              <w:jc w:val="center"/>
            </w:pPr>
            <w:r>
              <w:rPr>
                <w:rFonts w:ascii="Arial" w:hAnsi="Arial" w:cs="Arial"/>
                <w:b/>
                <w:bCs/>
                <w:color w:val="000000"/>
              </w:rPr>
              <w:t>Frequency (When)</w:t>
            </w:r>
          </w:p>
        </w:tc>
      </w:tr>
      <w:tr w:rsidR="00D174B0" w14:paraId="3DB3CF26" w14:textId="77777777" w:rsidTr="00A11934">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51F8C3" w14:textId="77777777" w:rsidR="00D174B0" w:rsidRDefault="00D174B0" w:rsidP="00A11934">
            <w:pPr>
              <w:pStyle w:val="xmsonormal"/>
            </w:pPr>
            <w:r>
              <w:rPr>
                <w:rFonts w:ascii="Arial" w:hAnsi="Arial" w:cs="Arial"/>
                <w:sz w:val="20"/>
                <w:szCs w:val="20"/>
              </w:rPr>
              <w:t>Supervision</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33C11C38" w14:textId="77777777" w:rsidR="00D174B0" w:rsidRDefault="00D174B0" w:rsidP="00A11934">
            <w:pPr>
              <w:pStyle w:val="xmsonormal"/>
            </w:pPr>
            <w:r>
              <w:rPr>
                <w:rFonts w:ascii="Arial" w:hAnsi="Arial" w:cs="Arial"/>
                <w:sz w:val="20"/>
                <w:szCs w:val="20"/>
              </w:rPr>
              <w:t>Face to face or virtual meetings</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12645FD9" w14:textId="77777777" w:rsidR="00D174B0" w:rsidRDefault="00D174B0" w:rsidP="00A11934">
            <w:pPr>
              <w:pStyle w:val="xmsonormal"/>
            </w:pPr>
            <w:r>
              <w:rPr>
                <w:rFonts w:ascii="Arial" w:hAnsi="Arial" w:cs="Arial"/>
                <w:sz w:val="20"/>
                <w:szCs w:val="20"/>
              </w:rPr>
              <w:t>To provide staff the opportunity for reflective supervision. Monitor priorities and action plans.</w:t>
            </w:r>
          </w:p>
          <w:p w14:paraId="2FBDB098" w14:textId="77777777" w:rsidR="00D174B0" w:rsidRDefault="00D174B0" w:rsidP="00A11934">
            <w:pPr>
              <w:pStyle w:val="xmsonormal"/>
            </w:pPr>
            <w:r>
              <w:rPr>
                <w:rFonts w:ascii="Arial" w:hAnsi="Arial" w:cs="Arial"/>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B2C89DE" w14:textId="77777777" w:rsidR="00D174B0" w:rsidRDefault="00D174B0" w:rsidP="00A11934">
            <w:pPr>
              <w:pStyle w:val="xmsonormal"/>
            </w:pPr>
            <w:r>
              <w:rPr>
                <w:rFonts w:ascii="Arial" w:hAnsi="Arial" w:cs="Arial"/>
                <w:sz w:val="20"/>
                <w:szCs w:val="20"/>
              </w:rPr>
              <w:t>Head of Service/Team Managers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16B1CA8A" w14:textId="77777777" w:rsidR="00D174B0" w:rsidRDefault="00D174B0" w:rsidP="00A11934">
            <w:pPr>
              <w:pStyle w:val="xmsonormal"/>
            </w:pPr>
            <w:r>
              <w:rPr>
                <w:rFonts w:ascii="Arial" w:hAnsi="Arial" w:cs="Arial"/>
                <w:sz w:val="20"/>
                <w:szCs w:val="20"/>
              </w:rPr>
              <w:t>Monthly</w:t>
            </w:r>
          </w:p>
        </w:tc>
      </w:tr>
      <w:tr w:rsidR="00D174B0" w14:paraId="56339F82" w14:textId="77777777" w:rsidTr="00A11934">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1EB56E" w14:textId="77777777" w:rsidR="00D174B0" w:rsidRDefault="00D174B0" w:rsidP="00A11934">
            <w:pPr>
              <w:pStyle w:val="xmsonormal"/>
            </w:pPr>
            <w:r>
              <w:rPr>
                <w:rFonts w:ascii="Arial" w:hAnsi="Arial" w:cs="Arial"/>
                <w:sz w:val="20"/>
                <w:szCs w:val="20"/>
              </w:rPr>
              <w:t>Complaints and Compliments, Councillor and MP enquires monitoring</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53230185" w14:textId="77777777" w:rsidR="00D174B0" w:rsidRDefault="00D174B0" w:rsidP="00A11934">
            <w:pPr>
              <w:pStyle w:val="xmsonormal"/>
            </w:pPr>
            <w:r>
              <w:rPr>
                <w:rFonts w:ascii="Arial" w:hAnsi="Arial" w:cs="Arial"/>
                <w:sz w:val="20"/>
                <w:szCs w:val="20"/>
              </w:rPr>
              <w:t>Monitoring and escalation where required</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00FE2CE1" w14:textId="77777777" w:rsidR="00D174B0" w:rsidRDefault="00D174B0" w:rsidP="00A11934">
            <w:pPr>
              <w:pStyle w:val="xmsonormal"/>
              <w:rPr>
                <w:rFonts w:ascii="Arial" w:hAnsi="Arial" w:cs="Arial"/>
                <w:sz w:val="20"/>
                <w:szCs w:val="20"/>
              </w:rPr>
            </w:pPr>
            <w:r>
              <w:rPr>
                <w:rFonts w:ascii="Arial" w:hAnsi="Arial" w:cs="Arial"/>
                <w:sz w:val="20"/>
                <w:szCs w:val="20"/>
              </w:rPr>
              <w:t>To help improve practice across the service by identifying and sharing issues of good practice or areas for improvement.</w:t>
            </w:r>
          </w:p>
          <w:p w14:paraId="320C53E2" w14:textId="77777777" w:rsidR="00D174B0" w:rsidRDefault="00D174B0" w:rsidP="00A11934">
            <w:pPr>
              <w:pStyle w:val="xmsonormal"/>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DFADC06" w14:textId="77777777" w:rsidR="00D174B0" w:rsidRDefault="00D174B0" w:rsidP="00A11934">
            <w:pPr>
              <w:pStyle w:val="xmsonormal"/>
            </w:pPr>
            <w:r>
              <w:rPr>
                <w:rFonts w:ascii="Arial" w:hAnsi="Arial" w:cs="Arial"/>
                <w:sz w:val="20"/>
                <w:szCs w:val="20"/>
              </w:rPr>
              <w:t>Head of Service/Team Managers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3BD785C5" w14:textId="77777777" w:rsidR="00D174B0" w:rsidRDefault="00D174B0" w:rsidP="00A11934">
            <w:pPr>
              <w:pStyle w:val="xmsonormal"/>
            </w:pPr>
            <w:r>
              <w:rPr>
                <w:rFonts w:ascii="Arial" w:hAnsi="Arial" w:cs="Arial"/>
                <w:sz w:val="20"/>
                <w:szCs w:val="20"/>
              </w:rPr>
              <w:t>Ongoing</w:t>
            </w:r>
          </w:p>
        </w:tc>
      </w:tr>
      <w:tr w:rsidR="00D174B0" w14:paraId="0D415E1F" w14:textId="77777777" w:rsidTr="00A11934">
        <w:tc>
          <w:tcPr>
            <w:tcW w:w="212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57B2495" w14:textId="77777777" w:rsidR="00D174B0" w:rsidRDefault="00D174B0" w:rsidP="00A11934">
            <w:pPr>
              <w:pStyle w:val="xmsonormal"/>
            </w:pPr>
            <w:r>
              <w:rPr>
                <w:rFonts w:ascii="Arial" w:hAnsi="Arial" w:cs="Arial"/>
                <w:sz w:val="20"/>
                <w:szCs w:val="20"/>
              </w:rPr>
              <w:t xml:space="preserve">Public consultation </w:t>
            </w:r>
          </w:p>
        </w:tc>
        <w:tc>
          <w:tcPr>
            <w:tcW w:w="1843" w:type="dxa"/>
            <w:tcBorders>
              <w:top w:val="nil"/>
              <w:left w:val="nil"/>
              <w:bottom w:val="single" w:sz="4" w:space="0" w:color="auto"/>
              <w:right w:val="single" w:sz="8" w:space="0" w:color="auto"/>
            </w:tcBorders>
            <w:tcMar>
              <w:top w:w="0" w:type="dxa"/>
              <w:left w:w="108" w:type="dxa"/>
              <w:bottom w:w="0" w:type="dxa"/>
              <w:right w:w="108" w:type="dxa"/>
            </w:tcMar>
            <w:hideMark/>
          </w:tcPr>
          <w:p w14:paraId="30372040" w14:textId="77777777" w:rsidR="00D174B0" w:rsidRDefault="00D174B0" w:rsidP="00A11934">
            <w:pPr>
              <w:pStyle w:val="xmsonormal"/>
            </w:pPr>
            <w:r>
              <w:rPr>
                <w:rFonts w:ascii="Arial" w:hAnsi="Arial" w:cs="Arial"/>
                <w:sz w:val="20"/>
                <w:szCs w:val="20"/>
              </w:rPr>
              <w:t>An annual consultation on admission arrangements and other consultations link to making significant changes to schools</w:t>
            </w:r>
          </w:p>
        </w:tc>
        <w:tc>
          <w:tcPr>
            <w:tcW w:w="2410" w:type="dxa"/>
            <w:tcBorders>
              <w:top w:val="nil"/>
              <w:left w:val="nil"/>
              <w:bottom w:val="single" w:sz="4" w:space="0" w:color="auto"/>
              <w:right w:val="single" w:sz="8" w:space="0" w:color="auto"/>
            </w:tcBorders>
            <w:tcMar>
              <w:top w:w="0" w:type="dxa"/>
              <w:left w:w="108" w:type="dxa"/>
              <w:bottom w:w="0" w:type="dxa"/>
              <w:right w:w="108" w:type="dxa"/>
            </w:tcMar>
            <w:hideMark/>
          </w:tcPr>
          <w:p w14:paraId="4DDD12F6" w14:textId="77777777" w:rsidR="00D174B0" w:rsidRDefault="00D174B0" w:rsidP="00A11934">
            <w:pPr>
              <w:pStyle w:val="xmsonormal"/>
            </w:pPr>
            <w:r>
              <w:rPr>
                <w:rFonts w:ascii="Arial" w:hAnsi="Arial" w:cs="Arial"/>
                <w:sz w:val="20"/>
                <w:szCs w:val="20"/>
              </w:rPr>
              <w:t xml:space="preserve">Statutory requirement but also allows a wide scrutiny of any proposals and how these fit. </w:t>
            </w:r>
          </w:p>
        </w:tc>
        <w:tc>
          <w:tcPr>
            <w:tcW w:w="1559" w:type="dxa"/>
            <w:tcBorders>
              <w:top w:val="nil"/>
              <w:left w:val="nil"/>
              <w:bottom w:val="single" w:sz="4" w:space="0" w:color="auto"/>
              <w:right w:val="single" w:sz="8" w:space="0" w:color="auto"/>
            </w:tcBorders>
            <w:tcMar>
              <w:top w:w="0" w:type="dxa"/>
              <w:left w:w="108" w:type="dxa"/>
              <w:bottom w:w="0" w:type="dxa"/>
              <w:right w:w="108" w:type="dxa"/>
            </w:tcMar>
            <w:hideMark/>
          </w:tcPr>
          <w:p w14:paraId="352D4DCC" w14:textId="77777777" w:rsidR="00D174B0" w:rsidRDefault="00D174B0" w:rsidP="00A11934">
            <w:pPr>
              <w:pStyle w:val="xmsonormal"/>
            </w:pPr>
            <w:r>
              <w:rPr>
                <w:rFonts w:ascii="Arial" w:hAnsi="Arial" w:cs="Arial"/>
                <w:sz w:val="20"/>
                <w:szCs w:val="20"/>
              </w:rPr>
              <w:t>Head of Service/Team Managers</w:t>
            </w:r>
          </w:p>
        </w:tc>
        <w:tc>
          <w:tcPr>
            <w:tcW w:w="1985" w:type="dxa"/>
            <w:tcBorders>
              <w:top w:val="nil"/>
              <w:left w:val="nil"/>
              <w:bottom w:val="single" w:sz="4" w:space="0" w:color="auto"/>
              <w:right w:val="single" w:sz="8" w:space="0" w:color="auto"/>
            </w:tcBorders>
            <w:tcMar>
              <w:top w:w="0" w:type="dxa"/>
              <w:left w:w="108" w:type="dxa"/>
              <w:bottom w:w="0" w:type="dxa"/>
              <w:right w:w="108" w:type="dxa"/>
            </w:tcMar>
            <w:hideMark/>
          </w:tcPr>
          <w:p w14:paraId="260E4A33" w14:textId="77777777" w:rsidR="00D174B0" w:rsidRDefault="00D174B0" w:rsidP="00A11934">
            <w:pPr>
              <w:pStyle w:val="xmsonormal"/>
            </w:pPr>
            <w:r>
              <w:rPr>
                <w:rFonts w:ascii="Arial" w:hAnsi="Arial" w:cs="Arial"/>
                <w:sz w:val="20"/>
                <w:szCs w:val="20"/>
              </w:rPr>
              <w:t>Annual and then as required</w:t>
            </w:r>
          </w:p>
        </w:tc>
      </w:tr>
      <w:tr w:rsidR="00D174B0" w14:paraId="0E33D36D" w14:textId="77777777" w:rsidTr="00A11934">
        <w:tc>
          <w:tcPr>
            <w:tcW w:w="21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C48BB4" w14:textId="77777777" w:rsidR="00D174B0" w:rsidRDefault="00D174B0" w:rsidP="00A11934">
            <w:pPr>
              <w:pStyle w:val="xmsonormal"/>
            </w:pPr>
            <w:r>
              <w:rPr>
                <w:rFonts w:ascii="Arial" w:hAnsi="Arial" w:cs="Arial"/>
                <w:sz w:val="20"/>
                <w:szCs w:val="20"/>
              </w:rPr>
              <w:t>Regular reporting to Portfolio Holders and Cabinet</w:t>
            </w:r>
          </w:p>
        </w:tc>
        <w:tc>
          <w:tcPr>
            <w:tcW w:w="184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23033F5" w14:textId="77777777" w:rsidR="00D174B0" w:rsidRDefault="00D174B0" w:rsidP="00A11934">
            <w:pPr>
              <w:pStyle w:val="xmsonormal"/>
              <w:rPr>
                <w:rFonts w:ascii="Arial" w:hAnsi="Arial" w:cs="Arial"/>
                <w:sz w:val="20"/>
                <w:szCs w:val="20"/>
              </w:rPr>
            </w:pPr>
            <w:r>
              <w:rPr>
                <w:rFonts w:ascii="Arial" w:hAnsi="Arial" w:cs="Arial"/>
                <w:sz w:val="20"/>
                <w:szCs w:val="20"/>
              </w:rPr>
              <w:t xml:space="preserve">Reporting the outcome of public consultations and </w:t>
            </w:r>
            <w:r>
              <w:rPr>
                <w:rFonts w:ascii="Arial" w:hAnsi="Arial" w:cs="Arial"/>
                <w:sz w:val="20"/>
                <w:szCs w:val="20"/>
              </w:rPr>
              <w:lastRenderedPageBreak/>
              <w:t>key sufficiency of places data and analysis</w:t>
            </w:r>
          </w:p>
          <w:p w14:paraId="1E46275B" w14:textId="77777777" w:rsidR="00D174B0" w:rsidRDefault="00D174B0" w:rsidP="00A11934">
            <w:pPr>
              <w:pStyle w:val="xmsonormal"/>
            </w:pPr>
          </w:p>
        </w:tc>
        <w:tc>
          <w:tcPr>
            <w:tcW w:w="241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4609060" w14:textId="77777777" w:rsidR="00D174B0" w:rsidRDefault="00D174B0" w:rsidP="00A11934">
            <w:pPr>
              <w:pStyle w:val="xmsonormal"/>
            </w:pPr>
            <w:r>
              <w:rPr>
                <w:rFonts w:ascii="Arial" w:hAnsi="Arial" w:cs="Arial"/>
                <w:sz w:val="20"/>
                <w:szCs w:val="20"/>
              </w:rPr>
              <w:lastRenderedPageBreak/>
              <w:t xml:space="preserve">Part of the process for statutory decision making. </w:t>
            </w: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78F5CD7" w14:textId="77777777" w:rsidR="00D174B0" w:rsidRDefault="00D174B0" w:rsidP="00A11934">
            <w:pPr>
              <w:pStyle w:val="xmsonormal"/>
            </w:pPr>
            <w:r>
              <w:rPr>
                <w:rFonts w:ascii="Arial" w:hAnsi="Arial" w:cs="Arial"/>
                <w:sz w:val="20"/>
                <w:szCs w:val="20"/>
              </w:rPr>
              <w:t>Head of Service/Team Managers</w:t>
            </w:r>
          </w:p>
        </w:tc>
        <w:tc>
          <w:tcPr>
            <w:tcW w:w="19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1E94CCB" w14:textId="77777777" w:rsidR="00D174B0" w:rsidRDefault="00D174B0" w:rsidP="00A11934">
            <w:pPr>
              <w:pStyle w:val="xmsonormal"/>
            </w:pPr>
            <w:r>
              <w:rPr>
                <w:rFonts w:ascii="Arial" w:hAnsi="Arial" w:cs="Arial"/>
                <w:sz w:val="20"/>
                <w:szCs w:val="20"/>
              </w:rPr>
              <w:t>Annual and then as required</w:t>
            </w:r>
          </w:p>
        </w:tc>
      </w:tr>
    </w:tbl>
    <w:p w14:paraId="7542C19B" w14:textId="77777777" w:rsidR="00D174B0" w:rsidRDefault="00D174B0" w:rsidP="00D174B0">
      <w:pPr>
        <w:pStyle w:val="xmsonormal"/>
      </w:pPr>
      <w:r>
        <w:t> </w:t>
      </w:r>
    </w:p>
    <w:p w14:paraId="1D0A3C50" w14:textId="77777777" w:rsidR="00D174B0" w:rsidRDefault="00D174B0" w:rsidP="00D174B0">
      <w:pPr>
        <w:pStyle w:val="xmsonormal"/>
      </w:pPr>
      <w:r>
        <w:t> </w:t>
      </w:r>
    </w:p>
    <w:bookmarkEnd w:id="3"/>
    <w:p w14:paraId="2CB89D35" w14:textId="77777777" w:rsidR="00D174B0" w:rsidRPr="00670D08" w:rsidRDefault="00D174B0" w:rsidP="00D174B0">
      <w:pPr>
        <w:rPr>
          <w:rFonts w:ascii="Arial" w:hAnsi="Arial" w:cs="Arial"/>
        </w:rPr>
      </w:pPr>
    </w:p>
    <w:p w14:paraId="1ECCDEA3" w14:textId="3A32BE1F" w:rsidR="00A7646A" w:rsidRDefault="00A7646A" w:rsidP="00537BB5">
      <w:pPr>
        <w:rPr>
          <w:rFonts w:ascii="Calibri" w:hAnsi="Calibri" w:cs="Calibri"/>
          <w:sz w:val="22"/>
          <w:szCs w:val="22"/>
        </w:rPr>
      </w:pPr>
    </w:p>
    <w:sectPr w:rsidR="00A7646A" w:rsidSect="002B52D4">
      <w:headerReference w:type="default" r:id="rId8"/>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EB492" w14:textId="77777777" w:rsidR="00C05984" w:rsidRDefault="00C05984" w:rsidP="00954E08">
      <w:r>
        <w:separator/>
      </w:r>
    </w:p>
  </w:endnote>
  <w:endnote w:type="continuationSeparator" w:id="0">
    <w:p w14:paraId="3669F22F" w14:textId="77777777" w:rsidR="00C05984" w:rsidRDefault="00C05984" w:rsidP="00954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2558293"/>
      <w:docPartObj>
        <w:docPartGallery w:val="Page Numbers (Bottom of Page)"/>
        <w:docPartUnique/>
      </w:docPartObj>
    </w:sdtPr>
    <w:sdtEndPr>
      <w:rPr>
        <w:noProof/>
      </w:rPr>
    </w:sdtEndPr>
    <w:sdtContent>
      <w:p w14:paraId="239A61E1" w14:textId="77777777" w:rsidR="003A7972" w:rsidRDefault="003A7972">
        <w:pPr>
          <w:pStyle w:val="Footer"/>
          <w:jc w:val="center"/>
        </w:pPr>
        <w:r>
          <w:fldChar w:fldCharType="begin"/>
        </w:r>
        <w:r>
          <w:instrText xml:space="preserve"> PAGE   \* MERGEFORMAT </w:instrText>
        </w:r>
        <w:r>
          <w:fldChar w:fldCharType="separate"/>
        </w:r>
        <w:r w:rsidR="00D335E5">
          <w:rPr>
            <w:noProof/>
          </w:rPr>
          <w:t>7</w:t>
        </w:r>
        <w:r>
          <w:rPr>
            <w:noProof/>
          </w:rPr>
          <w:fldChar w:fldCharType="end"/>
        </w:r>
      </w:p>
    </w:sdtContent>
  </w:sdt>
  <w:p w14:paraId="74A9BDA4" w14:textId="77777777" w:rsidR="003A7972" w:rsidRDefault="003A7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CB8C2" w14:textId="77777777" w:rsidR="00C05984" w:rsidRDefault="00C05984" w:rsidP="00954E08">
      <w:r>
        <w:separator/>
      </w:r>
    </w:p>
  </w:footnote>
  <w:footnote w:type="continuationSeparator" w:id="0">
    <w:p w14:paraId="11036EA5" w14:textId="77777777" w:rsidR="00C05984" w:rsidRDefault="00C05984" w:rsidP="00954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5DAE" w14:textId="1CAEA5E8" w:rsidR="003A7972" w:rsidRDefault="003A79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F0D04"/>
    <w:multiLevelType w:val="hybridMultilevel"/>
    <w:tmpl w:val="D30C1AC8"/>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3F2B84"/>
    <w:multiLevelType w:val="multilevel"/>
    <w:tmpl w:val="9DAE941C"/>
    <w:lvl w:ilvl="0">
      <w:start w:val="6"/>
      <w:numFmt w:val="decimal"/>
      <w:lvlText w:val="%1."/>
      <w:lvlJc w:val="left"/>
      <w:pPr>
        <w:ind w:left="502" w:hanging="360"/>
      </w:pPr>
      <w:rPr>
        <w:rFonts w:hint="default"/>
      </w:rPr>
    </w:lvl>
    <w:lvl w:ilvl="1">
      <w:start w:val="1"/>
      <w:numFmt w:val="decimal"/>
      <w:isLgl/>
      <w:lvlText w:val="%1.%2"/>
      <w:lvlJc w:val="left"/>
      <w:pPr>
        <w:ind w:left="360" w:hanging="360"/>
      </w:pPr>
      <w:rPr>
        <w:rFonts w:hint="default"/>
        <w:b w:val="0"/>
        <w:bCs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A831E84"/>
    <w:multiLevelType w:val="multilevel"/>
    <w:tmpl w:val="460CC7F2"/>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AF22E2C"/>
    <w:multiLevelType w:val="multilevel"/>
    <w:tmpl w:val="C4BE4444"/>
    <w:lvl w:ilvl="0">
      <w:start w:val="5"/>
      <w:numFmt w:val="decimal"/>
      <w:lvlText w:val="%1"/>
      <w:lvlJc w:val="left"/>
      <w:pPr>
        <w:ind w:left="360" w:hanging="360"/>
      </w:pPr>
      <w:rPr>
        <w:rFonts w:hint="default"/>
      </w:rPr>
    </w:lvl>
    <w:lvl w:ilvl="1">
      <w:start w:val="1"/>
      <w:numFmt w:val="decimal"/>
      <w:lvlText w:val="%1.%2"/>
      <w:lvlJc w:val="left"/>
      <w:pPr>
        <w:ind w:left="578" w:hanging="36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734" w:hanging="108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530" w:hanging="1440"/>
      </w:pPr>
      <w:rPr>
        <w:rFonts w:hint="default"/>
      </w:rPr>
    </w:lvl>
    <w:lvl w:ilvl="6">
      <w:start w:val="1"/>
      <w:numFmt w:val="decimal"/>
      <w:lvlText w:val="%1.%2.%3.%4.%5.%6.%7"/>
      <w:lvlJc w:val="left"/>
      <w:pPr>
        <w:ind w:left="2748" w:hanging="1440"/>
      </w:pPr>
      <w:rPr>
        <w:rFonts w:hint="default"/>
      </w:rPr>
    </w:lvl>
    <w:lvl w:ilvl="7">
      <w:start w:val="1"/>
      <w:numFmt w:val="decimal"/>
      <w:lvlText w:val="%1.%2.%3.%4.%5.%6.%7.%8"/>
      <w:lvlJc w:val="left"/>
      <w:pPr>
        <w:ind w:left="3326" w:hanging="1800"/>
      </w:pPr>
      <w:rPr>
        <w:rFonts w:hint="default"/>
      </w:rPr>
    </w:lvl>
    <w:lvl w:ilvl="8">
      <w:start w:val="1"/>
      <w:numFmt w:val="decimal"/>
      <w:lvlText w:val="%1.%2.%3.%4.%5.%6.%7.%8.%9"/>
      <w:lvlJc w:val="left"/>
      <w:pPr>
        <w:ind w:left="3544" w:hanging="1800"/>
      </w:pPr>
      <w:rPr>
        <w:rFonts w:hint="default"/>
      </w:rPr>
    </w:lvl>
  </w:abstractNum>
  <w:abstractNum w:abstractNumId="4" w15:restartNumberingAfterBreak="0">
    <w:nsid w:val="2C503749"/>
    <w:multiLevelType w:val="multilevel"/>
    <w:tmpl w:val="BF8023C8"/>
    <w:lvl w:ilvl="0">
      <w:start w:val="1"/>
      <w:numFmt w:val="decimal"/>
      <w:lvlText w:val="%1."/>
      <w:lvlJc w:val="left"/>
      <w:pPr>
        <w:ind w:left="720" w:hanging="360"/>
      </w:pPr>
    </w:lvl>
    <w:lvl w:ilvl="1">
      <w:start w:val="1"/>
      <w:numFmt w:val="decimal"/>
      <w:isLgl/>
      <w:lvlText w:val="%1.%2"/>
      <w:lvlJc w:val="left"/>
      <w:pPr>
        <w:ind w:left="37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2D72C57"/>
    <w:multiLevelType w:val="multilevel"/>
    <w:tmpl w:val="79565F48"/>
    <w:lvl w:ilvl="0">
      <w:start w:val="8"/>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6" w15:restartNumberingAfterBreak="0">
    <w:nsid w:val="39E41BFB"/>
    <w:multiLevelType w:val="hybridMultilevel"/>
    <w:tmpl w:val="4044FADA"/>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7" w15:restartNumberingAfterBreak="0">
    <w:nsid w:val="3B683E8A"/>
    <w:multiLevelType w:val="hybridMultilevel"/>
    <w:tmpl w:val="ECAC1C7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3CAC4849"/>
    <w:multiLevelType w:val="multilevel"/>
    <w:tmpl w:val="C4BE4444"/>
    <w:lvl w:ilvl="0">
      <w:start w:val="5"/>
      <w:numFmt w:val="decimal"/>
      <w:lvlText w:val="%1"/>
      <w:lvlJc w:val="left"/>
      <w:pPr>
        <w:ind w:left="360" w:hanging="360"/>
      </w:pPr>
      <w:rPr>
        <w:rFonts w:hint="default"/>
      </w:rPr>
    </w:lvl>
    <w:lvl w:ilvl="1">
      <w:start w:val="1"/>
      <w:numFmt w:val="decimal"/>
      <w:lvlText w:val="%1.%2"/>
      <w:lvlJc w:val="left"/>
      <w:pPr>
        <w:ind w:left="578" w:hanging="36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734" w:hanging="108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530" w:hanging="1440"/>
      </w:pPr>
      <w:rPr>
        <w:rFonts w:hint="default"/>
      </w:rPr>
    </w:lvl>
    <w:lvl w:ilvl="6">
      <w:start w:val="1"/>
      <w:numFmt w:val="decimal"/>
      <w:lvlText w:val="%1.%2.%3.%4.%5.%6.%7"/>
      <w:lvlJc w:val="left"/>
      <w:pPr>
        <w:ind w:left="2748" w:hanging="1440"/>
      </w:pPr>
      <w:rPr>
        <w:rFonts w:hint="default"/>
      </w:rPr>
    </w:lvl>
    <w:lvl w:ilvl="7">
      <w:start w:val="1"/>
      <w:numFmt w:val="decimal"/>
      <w:lvlText w:val="%1.%2.%3.%4.%5.%6.%7.%8"/>
      <w:lvlJc w:val="left"/>
      <w:pPr>
        <w:ind w:left="3326" w:hanging="1800"/>
      </w:pPr>
      <w:rPr>
        <w:rFonts w:hint="default"/>
      </w:rPr>
    </w:lvl>
    <w:lvl w:ilvl="8">
      <w:start w:val="1"/>
      <w:numFmt w:val="decimal"/>
      <w:lvlText w:val="%1.%2.%3.%4.%5.%6.%7.%8.%9"/>
      <w:lvlJc w:val="left"/>
      <w:pPr>
        <w:ind w:left="3544" w:hanging="1800"/>
      </w:pPr>
      <w:rPr>
        <w:rFonts w:hint="default"/>
      </w:rPr>
    </w:lvl>
  </w:abstractNum>
  <w:abstractNum w:abstractNumId="9" w15:restartNumberingAfterBreak="0">
    <w:nsid w:val="3F295848"/>
    <w:multiLevelType w:val="hybridMultilevel"/>
    <w:tmpl w:val="3754E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963000"/>
    <w:multiLevelType w:val="hybridMultilevel"/>
    <w:tmpl w:val="7A3E1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D15930"/>
    <w:multiLevelType w:val="hybridMultilevel"/>
    <w:tmpl w:val="0106B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1C23EF"/>
    <w:multiLevelType w:val="hybridMultilevel"/>
    <w:tmpl w:val="64988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DD4F33"/>
    <w:multiLevelType w:val="multilevel"/>
    <w:tmpl w:val="572A622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777166A"/>
    <w:multiLevelType w:val="hybridMultilevel"/>
    <w:tmpl w:val="377C1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F33FDD"/>
    <w:multiLevelType w:val="hybridMultilevel"/>
    <w:tmpl w:val="75CA42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9F20DE"/>
    <w:multiLevelType w:val="multilevel"/>
    <w:tmpl w:val="720A883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6B852A1"/>
    <w:multiLevelType w:val="hybridMultilevel"/>
    <w:tmpl w:val="6DB88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4907">
    <w:abstractNumId w:val="0"/>
  </w:num>
  <w:num w:numId="2" w16cid:durableId="1688942582">
    <w:abstractNumId w:val="4"/>
  </w:num>
  <w:num w:numId="3" w16cid:durableId="1797601321">
    <w:abstractNumId w:val="17"/>
  </w:num>
  <w:num w:numId="4" w16cid:durableId="2112510911">
    <w:abstractNumId w:val="11"/>
  </w:num>
  <w:num w:numId="5" w16cid:durableId="1719041552">
    <w:abstractNumId w:val="9"/>
  </w:num>
  <w:num w:numId="6" w16cid:durableId="589898329">
    <w:abstractNumId w:val="10"/>
  </w:num>
  <w:num w:numId="7" w16cid:durableId="648941197">
    <w:abstractNumId w:val="14"/>
  </w:num>
  <w:num w:numId="8" w16cid:durableId="1594166591">
    <w:abstractNumId w:val="12"/>
  </w:num>
  <w:num w:numId="9" w16cid:durableId="1000236828">
    <w:abstractNumId w:val="2"/>
  </w:num>
  <w:num w:numId="10" w16cid:durableId="1381973276">
    <w:abstractNumId w:val="1"/>
  </w:num>
  <w:num w:numId="11" w16cid:durableId="1521312196">
    <w:abstractNumId w:val="6"/>
  </w:num>
  <w:num w:numId="12" w16cid:durableId="1536313268">
    <w:abstractNumId w:val="13"/>
  </w:num>
  <w:num w:numId="13" w16cid:durableId="718094559">
    <w:abstractNumId w:val="8"/>
  </w:num>
  <w:num w:numId="14" w16cid:durableId="578371941">
    <w:abstractNumId w:val="16"/>
  </w:num>
  <w:num w:numId="15" w16cid:durableId="526410972">
    <w:abstractNumId w:val="5"/>
  </w:num>
  <w:num w:numId="16" w16cid:durableId="579028260">
    <w:abstractNumId w:val="7"/>
  </w:num>
  <w:num w:numId="17" w16cid:durableId="409620704">
    <w:abstractNumId w:val="15"/>
  </w:num>
  <w:num w:numId="18" w16cid:durableId="1652976384">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colormru v:ext="edit" colors="#008da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4B0"/>
    <w:rsid w:val="00000631"/>
    <w:rsid w:val="00013917"/>
    <w:rsid w:val="00025213"/>
    <w:rsid w:val="000357D3"/>
    <w:rsid w:val="000364A9"/>
    <w:rsid w:val="00042427"/>
    <w:rsid w:val="00042452"/>
    <w:rsid w:val="000427B2"/>
    <w:rsid w:val="0005401B"/>
    <w:rsid w:val="000604CA"/>
    <w:rsid w:val="00061B25"/>
    <w:rsid w:val="0007086D"/>
    <w:rsid w:val="00070D99"/>
    <w:rsid w:val="00071040"/>
    <w:rsid w:val="00073864"/>
    <w:rsid w:val="00075C0D"/>
    <w:rsid w:val="000841E2"/>
    <w:rsid w:val="00084AF2"/>
    <w:rsid w:val="00087C9A"/>
    <w:rsid w:val="0009503E"/>
    <w:rsid w:val="000A5E46"/>
    <w:rsid w:val="000A77C9"/>
    <w:rsid w:val="000C5142"/>
    <w:rsid w:val="000C5376"/>
    <w:rsid w:val="000C54FB"/>
    <w:rsid w:val="000D083A"/>
    <w:rsid w:val="000D6B5E"/>
    <w:rsid w:val="000D7FAB"/>
    <w:rsid w:val="000E17D0"/>
    <w:rsid w:val="000F2F96"/>
    <w:rsid w:val="000F40E3"/>
    <w:rsid w:val="00105CB3"/>
    <w:rsid w:val="00114BC0"/>
    <w:rsid w:val="001208C8"/>
    <w:rsid w:val="0012446F"/>
    <w:rsid w:val="00126277"/>
    <w:rsid w:val="0012724B"/>
    <w:rsid w:val="00127535"/>
    <w:rsid w:val="00133953"/>
    <w:rsid w:val="00157077"/>
    <w:rsid w:val="00160C16"/>
    <w:rsid w:val="001676E0"/>
    <w:rsid w:val="00167F35"/>
    <w:rsid w:val="00170D37"/>
    <w:rsid w:val="0017118B"/>
    <w:rsid w:val="001741BC"/>
    <w:rsid w:val="00177F4A"/>
    <w:rsid w:val="0018093C"/>
    <w:rsid w:val="00186BCD"/>
    <w:rsid w:val="00190348"/>
    <w:rsid w:val="0019547A"/>
    <w:rsid w:val="001A0FB8"/>
    <w:rsid w:val="001A6534"/>
    <w:rsid w:val="001B0135"/>
    <w:rsid w:val="001B4F8D"/>
    <w:rsid w:val="001B500D"/>
    <w:rsid w:val="001B77D4"/>
    <w:rsid w:val="001B7AB7"/>
    <w:rsid w:val="001C798B"/>
    <w:rsid w:val="001D28F4"/>
    <w:rsid w:val="001D4265"/>
    <w:rsid w:val="001D683E"/>
    <w:rsid w:val="001D7194"/>
    <w:rsid w:val="001D7B22"/>
    <w:rsid w:val="001E0445"/>
    <w:rsid w:val="001E13B1"/>
    <w:rsid w:val="001E4B95"/>
    <w:rsid w:val="001E56C3"/>
    <w:rsid w:val="001F140C"/>
    <w:rsid w:val="001F4A73"/>
    <w:rsid w:val="001F6485"/>
    <w:rsid w:val="00210C98"/>
    <w:rsid w:val="00210FD9"/>
    <w:rsid w:val="002147C2"/>
    <w:rsid w:val="00235F70"/>
    <w:rsid w:val="002368AF"/>
    <w:rsid w:val="00240D8C"/>
    <w:rsid w:val="00242AFC"/>
    <w:rsid w:val="00246215"/>
    <w:rsid w:val="00251C02"/>
    <w:rsid w:val="002531E8"/>
    <w:rsid w:val="002627C7"/>
    <w:rsid w:val="00274AFE"/>
    <w:rsid w:val="00281538"/>
    <w:rsid w:val="00286582"/>
    <w:rsid w:val="002920FA"/>
    <w:rsid w:val="00295751"/>
    <w:rsid w:val="002A4CF4"/>
    <w:rsid w:val="002B52D4"/>
    <w:rsid w:val="002B67FD"/>
    <w:rsid w:val="002C1CF1"/>
    <w:rsid w:val="002D031D"/>
    <w:rsid w:val="002D1346"/>
    <w:rsid w:val="002D5A6E"/>
    <w:rsid w:val="002E28E0"/>
    <w:rsid w:val="002E5EA8"/>
    <w:rsid w:val="002F0364"/>
    <w:rsid w:val="002F0E80"/>
    <w:rsid w:val="002F722A"/>
    <w:rsid w:val="0030347A"/>
    <w:rsid w:val="00305887"/>
    <w:rsid w:val="00307E98"/>
    <w:rsid w:val="00314BFB"/>
    <w:rsid w:val="003215FF"/>
    <w:rsid w:val="00325A73"/>
    <w:rsid w:val="00337653"/>
    <w:rsid w:val="0034135C"/>
    <w:rsid w:val="00346E13"/>
    <w:rsid w:val="00346F67"/>
    <w:rsid w:val="00352316"/>
    <w:rsid w:val="00353CE3"/>
    <w:rsid w:val="003608A7"/>
    <w:rsid w:val="0036219E"/>
    <w:rsid w:val="00364E8D"/>
    <w:rsid w:val="0036674F"/>
    <w:rsid w:val="00375F1C"/>
    <w:rsid w:val="00386920"/>
    <w:rsid w:val="00395E42"/>
    <w:rsid w:val="00397E7F"/>
    <w:rsid w:val="003A2D3D"/>
    <w:rsid w:val="003A7972"/>
    <w:rsid w:val="003E194D"/>
    <w:rsid w:val="003E3CB4"/>
    <w:rsid w:val="003E3E96"/>
    <w:rsid w:val="003E576B"/>
    <w:rsid w:val="003F13E1"/>
    <w:rsid w:val="003F5B98"/>
    <w:rsid w:val="00401C7B"/>
    <w:rsid w:val="00412AF6"/>
    <w:rsid w:val="004171CF"/>
    <w:rsid w:val="004264C1"/>
    <w:rsid w:val="00426E98"/>
    <w:rsid w:val="00432E3B"/>
    <w:rsid w:val="00434970"/>
    <w:rsid w:val="004405C2"/>
    <w:rsid w:val="00447694"/>
    <w:rsid w:val="00455AFB"/>
    <w:rsid w:val="00455BE2"/>
    <w:rsid w:val="00461A1F"/>
    <w:rsid w:val="004665E3"/>
    <w:rsid w:val="004766DA"/>
    <w:rsid w:val="00493AED"/>
    <w:rsid w:val="004971B3"/>
    <w:rsid w:val="004A7A31"/>
    <w:rsid w:val="004B1846"/>
    <w:rsid w:val="004B2469"/>
    <w:rsid w:val="004B3BF0"/>
    <w:rsid w:val="004B5418"/>
    <w:rsid w:val="004C00A7"/>
    <w:rsid w:val="004C1809"/>
    <w:rsid w:val="004E4154"/>
    <w:rsid w:val="004F0C99"/>
    <w:rsid w:val="004F429E"/>
    <w:rsid w:val="004F6254"/>
    <w:rsid w:val="004F772B"/>
    <w:rsid w:val="00501707"/>
    <w:rsid w:val="00504A04"/>
    <w:rsid w:val="00527C0C"/>
    <w:rsid w:val="0053595F"/>
    <w:rsid w:val="00537BB5"/>
    <w:rsid w:val="00545454"/>
    <w:rsid w:val="00547755"/>
    <w:rsid w:val="005726E2"/>
    <w:rsid w:val="00572C62"/>
    <w:rsid w:val="00574506"/>
    <w:rsid w:val="005745B2"/>
    <w:rsid w:val="00581F6F"/>
    <w:rsid w:val="005860A5"/>
    <w:rsid w:val="005877DB"/>
    <w:rsid w:val="005B7C88"/>
    <w:rsid w:val="005C4529"/>
    <w:rsid w:val="005D4698"/>
    <w:rsid w:val="005D63AA"/>
    <w:rsid w:val="005E2AD7"/>
    <w:rsid w:val="005E5DA7"/>
    <w:rsid w:val="005E6FEB"/>
    <w:rsid w:val="005F1AD2"/>
    <w:rsid w:val="005F2366"/>
    <w:rsid w:val="005F3F28"/>
    <w:rsid w:val="00600003"/>
    <w:rsid w:val="00604844"/>
    <w:rsid w:val="00606EAE"/>
    <w:rsid w:val="00610DE1"/>
    <w:rsid w:val="0061147B"/>
    <w:rsid w:val="0062195D"/>
    <w:rsid w:val="0062684B"/>
    <w:rsid w:val="00637B09"/>
    <w:rsid w:val="00645274"/>
    <w:rsid w:val="00652608"/>
    <w:rsid w:val="00657691"/>
    <w:rsid w:val="00670B51"/>
    <w:rsid w:val="00670D08"/>
    <w:rsid w:val="006866E0"/>
    <w:rsid w:val="006A415D"/>
    <w:rsid w:val="006A794B"/>
    <w:rsid w:val="006C09AD"/>
    <w:rsid w:val="006C2D4E"/>
    <w:rsid w:val="006D6604"/>
    <w:rsid w:val="006E3A43"/>
    <w:rsid w:val="006E44B0"/>
    <w:rsid w:val="006F3545"/>
    <w:rsid w:val="00703A26"/>
    <w:rsid w:val="0070776E"/>
    <w:rsid w:val="0071024F"/>
    <w:rsid w:val="00717398"/>
    <w:rsid w:val="00717F78"/>
    <w:rsid w:val="00720BB0"/>
    <w:rsid w:val="00735E0B"/>
    <w:rsid w:val="00753B72"/>
    <w:rsid w:val="00756C6B"/>
    <w:rsid w:val="00756D17"/>
    <w:rsid w:val="00761BFE"/>
    <w:rsid w:val="00764881"/>
    <w:rsid w:val="00766BD6"/>
    <w:rsid w:val="007727C2"/>
    <w:rsid w:val="00775718"/>
    <w:rsid w:val="007764B1"/>
    <w:rsid w:val="00784DA0"/>
    <w:rsid w:val="007A045B"/>
    <w:rsid w:val="007B117D"/>
    <w:rsid w:val="007B47F2"/>
    <w:rsid w:val="007D2D94"/>
    <w:rsid w:val="007D5F34"/>
    <w:rsid w:val="007D70F5"/>
    <w:rsid w:val="007D7F83"/>
    <w:rsid w:val="007E58BE"/>
    <w:rsid w:val="007E62FD"/>
    <w:rsid w:val="007E75FC"/>
    <w:rsid w:val="007F0A4A"/>
    <w:rsid w:val="00801757"/>
    <w:rsid w:val="00804A63"/>
    <w:rsid w:val="00811811"/>
    <w:rsid w:val="00813C5F"/>
    <w:rsid w:val="00820145"/>
    <w:rsid w:val="00820922"/>
    <w:rsid w:val="008221BB"/>
    <w:rsid w:val="00824C4E"/>
    <w:rsid w:val="00825D00"/>
    <w:rsid w:val="00830D04"/>
    <w:rsid w:val="008316B5"/>
    <w:rsid w:val="008410AC"/>
    <w:rsid w:val="008451DC"/>
    <w:rsid w:val="00854E53"/>
    <w:rsid w:val="00865ADF"/>
    <w:rsid w:val="00866005"/>
    <w:rsid w:val="00872944"/>
    <w:rsid w:val="00886CB7"/>
    <w:rsid w:val="0088729A"/>
    <w:rsid w:val="008902F5"/>
    <w:rsid w:val="008941FC"/>
    <w:rsid w:val="008943EA"/>
    <w:rsid w:val="008A3CE8"/>
    <w:rsid w:val="008A4866"/>
    <w:rsid w:val="008A6027"/>
    <w:rsid w:val="008B1503"/>
    <w:rsid w:val="008C217F"/>
    <w:rsid w:val="008D4AB6"/>
    <w:rsid w:val="008E2B66"/>
    <w:rsid w:val="008E4EEC"/>
    <w:rsid w:val="008E65E5"/>
    <w:rsid w:val="009056AC"/>
    <w:rsid w:val="0092185A"/>
    <w:rsid w:val="00923613"/>
    <w:rsid w:val="00927E73"/>
    <w:rsid w:val="009321BC"/>
    <w:rsid w:val="009357E3"/>
    <w:rsid w:val="009374A4"/>
    <w:rsid w:val="00951CEC"/>
    <w:rsid w:val="00954862"/>
    <w:rsid w:val="00954E08"/>
    <w:rsid w:val="00962279"/>
    <w:rsid w:val="009816BF"/>
    <w:rsid w:val="00981F33"/>
    <w:rsid w:val="00984664"/>
    <w:rsid w:val="00990CEB"/>
    <w:rsid w:val="00991B05"/>
    <w:rsid w:val="00992833"/>
    <w:rsid w:val="0099699D"/>
    <w:rsid w:val="009A470E"/>
    <w:rsid w:val="009A5709"/>
    <w:rsid w:val="009B66EA"/>
    <w:rsid w:val="009C0E65"/>
    <w:rsid w:val="009D5577"/>
    <w:rsid w:val="009D7786"/>
    <w:rsid w:val="009F1D86"/>
    <w:rsid w:val="00A0211A"/>
    <w:rsid w:val="00A1263D"/>
    <w:rsid w:val="00A16687"/>
    <w:rsid w:val="00A23867"/>
    <w:rsid w:val="00A25F44"/>
    <w:rsid w:val="00A2689E"/>
    <w:rsid w:val="00A33F7D"/>
    <w:rsid w:val="00A36558"/>
    <w:rsid w:val="00A371CC"/>
    <w:rsid w:val="00A40F34"/>
    <w:rsid w:val="00A41BB1"/>
    <w:rsid w:val="00A43ACA"/>
    <w:rsid w:val="00A4779E"/>
    <w:rsid w:val="00A50BA0"/>
    <w:rsid w:val="00A5598D"/>
    <w:rsid w:val="00A61BC1"/>
    <w:rsid w:val="00A635C1"/>
    <w:rsid w:val="00A65FD2"/>
    <w:rsid w:val="00A67350"/>
    <w:rsid w:val="00A701D5"/>
    <w:rsid w:val="00A715BC"/>
    <w:rsid w:val="00A7646A"/>
    <w:rsid w:val="00A81983"/>
    <w:rsid w:val="00A83290"/>
    <w:rsid w:val="00A84A8D"/>
    <w:rsid w:val="00A86531"/>
    <w:rsid w:val="00A931CE"/>
    <w:rsid w:val="00A95FC6"/>
    <w:rsid w:val="00AA629D"/>
    <w:rsid w:val="00AC7E57"/>
    <w:rsid w:val="00AD41F1"/>
    <w:rsid w:val="00AE65B9"/>
    <w:rsid w:val="00AE6992"/>
    <w:rsid w:val="00AF1B5B"/>
    <w:rsid w:val="00B0108A"/>
    <w:rsid w:val="00B01FDE"/>
    <w:rsid w:val="00B119E9"/>
    <w:rsid w:val="00B13114"/>
    <w:rsid w:val="00B21E9A"/>
    <w:rsid w:val="00B2347B"/>
    <w:rsid w:val="00B271EA"/>
    <w:rsid w:val="00B32625"/>
    <w:rsid w:val="00B37F83"/>
    <w:rsid w:val="00B44E58"/>
    <w:rsid w:val="00B4779F"/>
    <w:rsid w:val="00B47BBF"/>
    <w:rsid w:val="00B510CC"/>
    <w:rsid w:val="00B51990"/>
    <w:rsid w:val="00B51CDA"/>
    <w:rsid w:val="00B61BE3"/>
    <w:rsid w:val="00B64986"/>
    <w:rsid w:val="00B674C0"/>
    <w:rsid w:val="00B708D2"/>
    <w:rsid w:val="00B71C80"/>
    <w:rsid w:val="00B76148"/>
    <w:rsid w:val="00B82CEE"/>
    <w:rsid w:val="00B83098"/>
    <w:rsid w:val="00B83FE7"/>
    <w:rsid w:val="00BA64D2"/>
    <w:rsid w:val="00BB0F22"/>
    <w:rsid w:val="00BD2DDD"/>
    <w:rsid w:val="00BD3D5E"/>
    <w:rsid w:val="00BE3B53"/>
    <w:rsid w:val="00BE6EB6"/>
    <w:rsid w:val="00BF0F63"/>
    <w:rsid w:val="00BF43BA"/>
    <w:rsid w:val="00BF49E5"/>
    <w:rsid w:val="00BF6614"/>
    <w:rsid w:val="00C00BD8"/>
    <w:rsid w:val="00C01406"/>
    <w:rsid w:val="00C05984"/>
    <w:rsid w:val="00C070CE"/>
    <w:rsid w:val="00C15673"/>
    <w:rsid w:val="00C23A3E"/>
    <w:rsid w:val="00C24ED2"/>
    <w:rsid w:val="00C251B2"/>
    <w:rsid w:val="00C2546B"/>
    <w:rsid w:val="00C3579A"/>
    <w:rsid w:val="00C36CB8"/>
    <w:rsid w:val="00C402B1"/>
    <w:rsid w:val="00C53A66"/>
    <w:rsid w:val="00C54E0E"/>
    <w:rsid w:val="00C56093"/>
    <w:rsid w:val="00C643E3"/>
    <w:rsid w:val="00C6660D"/>
    <w:rsid w:val="00C7052C"/>
    <w:rsid w:val="00C71DEA"/>
    <w:rsid w:val="00C76DB6"/>
    <w:rsid w:val="00C818D1"/>
    <w:rsid w:val="00C83B65"/>
    <w:rsid w:val="00C84E49"/>
    <w:rsid w:val="00C953DF"/>
    <w:rsid w:val="00C95A1D"/>
    <w:rsid w:val="00C96FB9"/>
    <w:rsid w:val="00C97CBA"/>
    <w:rsid w:val="00CA2B0D"/>
    <w:rsid w:val="00CA3465"/>
    <w:rsid w:val="00CB4FCF"/>
    <w:rsid w:val="00CC7BCE"/>
    <w:rsid w:val="00CD6F56"/>
    <w:rsid w:val="00CE4135"/>
    <w:rsid w:val="00CE75A0"/>
    <w:rsid w:val="00D04C6A"/>
    <w:rsid w:val="00D10DE1"/>
    <w:rsid w:val="00D1422A"/>
    <w:rsid w:val="00D15115"/>
    <w:rsid w:val="00D174B0"/>
    <w:rsid w:val="00D20065"/>
    <w:rsid w:val="00D335E5"/>
    <w:rsid w:val="00D44085"/>
    <w:rsid w:val="00D614D3"/>
    <w:rsid w:val="00D655E8"/>
    <w:rsid w:val="00D82962"/>
    <w:rsid w:val="00D9012B"/>
    <w:rsid w:val="00D909CA"/>
    <w:rsid w:val="00D90BAE"/>
    <w:rsid w:val="00D91132"/>
    <w:rsid w:val="00D911B2"/>
    <w:rsid w:val="00DA6731"/>
    <w:rsid w:val="00DA7CA2"/>
    <w:rsid w:val="00DB6C58"/>
    <w:rsid w:val="00DE0C90"/>
    <w:rsid w:val="00DE2A39"/>
    <w:rsid w:val="00DE3238"/>
    <w:rsid w:val="00DF13C1"/>
    <w:rsid w:val="00E01A8E"/>
    <w:rsid w:val="00E05108"/>
    <w:rsid w:val="00E05D79"/>
    <w:rsid w:val="00E0772B"/>
    <w:rsid w:val="00E14D8D"/>
    <w:rsid w:val="00E16923"/>
    <w:rsid w:val="00E17770"/>
    <w:rsid w:val="00E21021"/>
    <w:rsid w:val="00E23013"/>
    <w:rsid w:val="00E43F67"/>
    <w:rsid w:val="00E44C9C"/>
    <w:rsid w:val="00E46838"/>
    <w:rsid w:val="00E5166C"/>
    <w:rsid w:val="00E51805"/>
    <w:rsid w:val="00E5389D"/>
    <w:rsid w:val="00E649DB"/>
    <w:rsid w:val="00E820B5"/>
    <w:rsid w:val="00E84A01"/>
    <w:rsid w:val="00E923D7"/>
    <w:rsid w:val="00EA070F"/>
    <w:rsid w:val="00EA1F4F"/>
    <w:rsid w:val="00EA2171"/>
    <w:rsid w:val="00EA277B"/>
    <w:rsid w:val="00EB2820"/>
    <w:rsid w:val="00EB29BD"/>
    <w:rsid w:val="00EC0FB1"/>
    <w:rsid w:val="00EC1613"/>
    <w:rsid w:val="00EC1E99"/>
    <w:rsid w:val="00EC3A15"/>
    <w:rsid w:val="00EC57CB"/>
    <w:rsid w:val="00EE1654"/>
    <w:rsid w:val="00EE51CD"/>
    <w:rsid w:val="00EE71CB"/>
    <w:rsid w:val="00EF1977"/>
    <w:rsid w:val="00EF3B3E"/>
    <w:rsid w:val="00EF440F"/>
    <w:rsid w:val="00EF5E1A"/>
    <w:rsid w:val="00F13A85"/>
    <w:rsid w:val="00F274B7"/>
    <w:rsid w:val="00F33827"/>
    <w:rsid w:val="00F421F0"/>
    <w:rsid w:val="00F445DF"/>
    <w:rsid w:val="00F46047"/>
    <w:rsid w:val="00F537A2"/>
    <w:rsid w:val="00F6079D"/>
    <w:rsid w:val="00F61A87"/>
    <w:rsid w:val="00F74712"/>
    <w:rsid w:val="00F7561A"/>
    <w:rsid w:val="00F91EC5"/>
    <w:rsid w:val="00F95F67"/>
    <w:rsid w:val="00FA39B7"/>
    <w:rsid w:val="00FA4332"/>
    <w:rsid w:val="00FA6E8A"/>
    <w:rsid w:val="00FB4582"/>
    <w:rsid w:val="00FB6E3F"/>
    <w:rsid w:val="00FC4E93"/>
    <w:rsid w:val="00FD01A2"/>
    <w:rsid w:val="00FD63C7"/>
    <w:rsid w:val="00FD6425"/>
    <w:rsid w:val="00FE1257"/>
    <w:rsid w:val="00FE3F1C"/>
    <w:rsid w:val="00FE7214"/>
    <w:rsid w:val="00FF4281"/>
    <w:rsid w:val="00FF6585"/>
    <w:rsid w:val="00FF7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8da9"/>
    </o:shapedefaults>
    <o:shapelayout v:ext="edit">
      <o:idmap v:ext="edit" data="2"/>
    </o:shapelayout>
  </w:shapeDefaults>
  <w:decimalSymbol w:val="."/>
  <w:listSeparator w:val=","/>
  <w14:docId w14:val="385D938C"/>
  <w15:chartTrackingRefBased/>
  <w15:docId w15:val="{9D6D026C-7568-4E8C-AECC-AAD9630FC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BC1"/>
    <w:rPr>
      <w:sz w:val="24"/>
      <w:szCs w:val="24"/>
    </w:rPr>
  </w:style>
  <w:style w:type="paragraph" w:styleId="Heading1">
    <w:name w:val="heading 1"/>
    <w:basedOn w:val="Normal"/>
    <w:next w:val="Normal"/>
    <w:link w:val="Heading1Char"/>
    <w:uiPriority w:val="9"/>
    <w:qFormat/>
    <w:rsid w:val="00A61BC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1BC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1BC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1BC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1BC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1BC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1BC1"/>
    <w:pPr>
      <w:spacing w:before="240" w:after="60"/>
      <w:outlineLvl w:val="6"/>
    </w:pPr>
  </w:style>
  <w:style w:type="paragraph" w:styleId="Heading8">
    <w:name w:val="heading 8"/>
    <w:basedOn w:val="Normal"/>
    <w:next w:val="Normal"/>
    <w:link w:val="Heading8Char"/>
    <w:uiPriority w:val="9"/>
    <w:semiHidden/>
    <w:unhideWhenUsed/>
    <w:qFormat/>
    <w:rsid w:val="00A61BC1"/>
    <w:pPr>
      <w:spacing w:before="240" w:after="60"/>
      <w:outlineLvl w:val="7"/>
    </w:pPr>
    <w:rPr>
      <w:i/>
      <w:iCs/>
    </w:rPr>
  </w:style>
  <w:style w:type="paragraph" w:styleId="Heading9">
    <w:name w:val="heading 9"/>
    <w:basedOn w:val="Normal"/>
    <w:next w:val="Normal"/>
    <w:link w:val="Heading9Char"/>
    <w:uiPriority w:val="9"/>
    <w:semiHidden/>
    <w:unhideWhenUsed/>
    <w:qFormat/>
    <w:rsid w:val="00A61BC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BC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1BC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1BC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1BC1"/>
    <w:rPr>
      <w:b/>
      <w:bCs/>
      <w:sz w:val="28"/>
      <w:szCs w:val="28"/>
    </w:rPr>
  </w:style>
  <w:style w:type="character" w:customStyle="1" w:styleId="Heading5Char">
    <w:name w:val="Heading 5 Char"/>
    <w:basedOn w:val="DefaultParagraphFont"/>
    <w:link w:val="Heading5"/>
    <w:uiPriority w:val="9"/>
    <w:semiHidden/>
    <w:rsid w:val="00A61BC1"/>
    <w:rPr>
      <w:b/>
      <w:bCs/>
      <w:i/>
      <w:iCs/>
      <w:sz w:val="26"/>
      <w:szCs w:val="26"/>
    </w:rPr>
  </w:style>
  <w:style w:type="character" w:customStyle="1" w:styleId="Heading6Char">
    <w:name w:val="Heading 6 Char"/>
    <w:basedOn w:val="DefaultParagraphFont"/>
    <w:link w:val="Heading6"/>
    <w:uiPriority w:val="9"/>
    <w:semiHidden/>
    <w:rsid w:val="00A61BC1"/>
    <w:rPr>
      <w:b/>
      <w:bCs/>
    </w:rPr>
  </w:style>
  <w:style w:type="character" w:customStyle="1" w:styleId="Heading7Char">
    <w:name w:val="Heading 7 Char"/>
    <w:basedOn w:val="DefaultParagraphFont"/>
    <w:link w:val="Heading7"/>
    <w:uiPriority w:val="9"/>
    <w:semiHidden/>
    <w:rsid w:val="00A61BC1"/>
    <w:rPr>
      <w:sz w:val="24"/>
      <w:szCs w:val="24"/>
    </w:rPr>
  </w:style>
  <w:style w:type="character" w:customStyle="1" w:styleId="Heading8Char">
    <w:name w:val="Heading 8 Char"/>
    <w:basedOn w:val="DefaultParagraphFont"/>
    <w:link w:val="Heading8"/>
    <w:uiPriority w:val="9"/>
    <w:semiHidden/>
    <w:rsid w:val="00A61BC1"/>
    <w:rPr>
      <w:i/>
      <w:iCs/>
      <w:sz w:val="24"/>
      <w:szCs w:val="24"/>
    </w:rPr>
  </w:style>
  <w:style w:type="character" w:customStyle="1" w:styleId="Heading9Char">
    <w:name w:val="Heading 9 Char"/>
    <w:basedOn w:val="DefaultParagraphFont"/>
    <w:link w:val="Heading9"/>
    <w:uiPriority w:val="9"/>
    <w:semiHidden/>
    <w:rsid w:val="00A61BC1"/>
    <w:rPr>
      <w:rFonts w:asciiTheme="majorHAnsi" w:eastAsiaTheme="majorEastAsia" w:hAnsiTheme="majorHAnsi"/>
    </w:rPr>
  </w:style>
  <w:style w:type="paragraph" w:styleId="Title">
    <w:name w:val="Title"/>
    <w:basedOn w:val="Normal"/>
    <w:next w:val="Normal"/>
    <w:link w:val="TitleChar"/>
    <w:uiPriority w:val="10"/>
    <w:qFormat/>
    <w:rsid w:val="00A61BC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1BC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1BC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1BC1"/>
    <w:rPr>
      <w:rFonts w:asciiTheme="majorHAnsi" w:eastAsiaTheme="majorEastAsia" w:hAnsiTheme="majorHAnsi"/>
      <w:sz w:val="24"/>
      <w:szCs w:val="24"/>
    </w:rPr>
  </w:style>
  <w:style w:type="character" w:styleId="Strong">
    <w:name w:val="Strong"/>
    <w:basedOn w:val="DefaultParagraphFont"/>
    <w:uiPriority w:val="22"/>
    <w:qFormat/>
    <w:rsid w:val="00A61BC1"/>
    <w:rPr>
      <w:b/>
      <w:bCs/>
    </w:rPr>
  </w:style>
  <w:style w:type="character" w:styleId="Emphasis">
    <w:name w:val="Emphasis"/>
    <w:basedOn w:val="DefaultParagraphFont"/>
    <w:uiPriority w:val="20"/>
    <w:qFormat/>
    <w:rsid w:val="00A61BC1"/>
    <w:rPr>
      <w:rFonts w:asciiTheme="minorHAnsi" w:hAnsiTheme="minorHAnsi"/>
      <w:b/>
      <w:i/>
      <w:iCs/>
    </w:rPr>
  </w:style>
  <w:style w:type="paragraph" w:styleId="NoSpacing">
    <w:name w:val="No Spacing"/>
    <w:basedOn w:val="Normal"/>
    <w:uiPriority w:val="1"/>
    <w:qFormat/>
    <w:rsid w:val="00A61BC1"/>
    <w:rPr>
      <w:szCs w:val="32"/>
    </w:rPr>
  </w:style>
  <w:style w:type="paragraph" w:styleId="ListParagraph">
    <w:name w:val="List Paragraph"/>
    <w:basedOn w:val="Normal"/>
    <w:uiPriority w:val="34"/>
    <w:qFormat/>
    <w:rsid w:val="00A61BC1"/>
    <w:pPr>
      <w:ind w:left="720"/>
      <w:contextualSpacing/>
    </w:pPr>
  </w:style>
  <w:style w:type="paragraph" w:styleId="Quote">
    <w:name w:val="Quote"/>
    <w:basedOn w:val="Normal"/>
    <w:next w:val="Normal"/>
    <w:link w:val="QuoteChar"/>
    <w:uiPriority w:val="29"/>
    <w:qFormat/>
    <w:rsid w:val="00A61BC1"/>
    <w:rPr>
      <w:i/>
    </w:rPr>
  </w:style>
  <w:style w:type="character" w:customStyle="1" w:styleId="QuoteChar">
    <w:name w:val="Quote Char"/>
    <w:basedOn w:val="DefaultParagraphFont"/>
    <w:link w:val="Quote"/>
    <w:uiPriority w:val="29"/>
    <w:rsid w:val="00A61BC1"/>
    <w:rPr>
      <w:i/>
      <w:sz w:val="24"/>
      <w:szCs w:val="24"/>
    </w:rPr>
  </w:style>
  <w:style w:type="paragraph" w:styleId="IntenseQuote">
    <w:name w:val="Intense Quote"/>
    <w:basedOn w:val="Normal"/>
    <w:next w:val="Normal"/>
    <w:link w:val="IntenseQuoteChar"/>
    <w:uiPriority w:val="30"/>
    <w:qFormat/>
    <w:rsid w:val="00A61BC1"/>
    <w:pPr>
      <w:ind w:left="720" w:right="720"/>
    </w:pPr>
    <w:rPr>
      <w:b/>
      <w:i/>
      <w:szCs w:val="22"/>
    </w:rPr>
  </w:style>
  <w:style w:type="character" w:customStyle="1" w:styleId="IntenseQuoteChar">
    <w:name w:val="Intense Quote Char"/>
    <w:basedOn w:val="DefaultParagraphFont"/>
    <w:link w:val="IntenseQuote"/>
    <w:uiPriority w:val="30"/>
    <w:rsid w:val="00A61BC1"/>
    <w:rPr>
      <w:b/>
      <w:i/>
      <w:sz w:val="24"/>
    </w:rPr>
  </w:style>
  <w:style w:type="character" w:styleId="SubtleEmphasis">
    <w:name w:val="Subtle Emphasis"/>
    <w:uiPriority w:val="19"/>
    <w:qFormat/>
    <w:rsid w:val="00A61BC1"/>
    <w:rPr>
      <w:i/>
      <w:color w:val="5A5A5A" w:themeColor="text1" w:themeTint="A5"/>
    </w:rPr>
  </w:style>
  <w:style w:type="character" w:styleId="IntenseEmphasis">
    <w:name w:val="Intense Emphasis"/>
    <w:basedOn w:val="DefaultParagraphFont"/>
    <w:uiPriority w:val="21"/>
    <w:qFormat/>
    <w:rsid w:val="00A61BC1"/>
    <w:rPr>
      <w:b/>
      <w:i/>
      <w:sz w:val="24"/>
      <w:szCs w:val="24"/>
      <w:u w:val="single"/>
    </w:rPr>
  </w:style>
  <w:style w:type="character" w:styleId="SubtleReference">
    <w:name w:val="Subtle Reference"/>
    <w:basedOn w:val="DefaultParagraphFont"/>
    <w:uiPriority w:val="31"/>
    <w:qFormat/>
    <w:rsid w:val="00A61BC1"/>
    <w:rPr>
      <w:sz w:val="24"/>
      <w:szCs w:val="24"/>
      <w:u w:val="single"/>
    </w:rPr>
  </w:style>
  <w:style w:type="character" w:styleId="IntenseReference">
    <w:name w:val="Intense Reference"/>
    <w:basedOn w:val="DefaultParagraphFont"/>
    <w:uiPriority w:val="32"/>
    <w:qFormat/>
    <w:rsid w:val="00A61BC1"/>
    <w:rPr>
      <w:b/>
      <w:sz w:val="24"/>
      <w:u w:val="single"/>
    </w:rPr>
  </w:style>
  <w:style w:type="character" w:styleId="BookTitle">
    <w:name w:val="Book Title"/>
    <w:basedOn w:val="DefaultParagraphFont"/>
    <w:uiPriority w:val="33"/>
    <w:qFormat/>
    <w:rsid w:val="00A61BC1"/>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A61BC1"/>
    <w:pPr>
      <w:outlineLvl w:val="9"/>
    </w:pPr>
  </w:style>
  <w:style w:type="table" w:styleId="TableGrid">
    <w:name w:val="Table Grid"/>
    <w:basedOn w:val="TableNormal"/>
    <w:uiPriority w:val="59"/>
    <w:rsid w:val="00084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118B"/>
    <w:pPr>
      <w:tabs>
        <w:tab w:val="center" w:pos="4513"/>
        <w:tab w:val="right" w:pos="9026"/>
      </w:tabs>
    </w:pPr>
  </w:style>
  <w:style w:type="character" w:customStyle="1" w:styleId="HeaderChar">
    <w:name w:val="Header Char"/>
    <w:basedOn w:val="DefaultParagraphFont"/>
    <w:link w:val="Header"/>
    <w:uiPriority w:val="99"/>
    <w:rsid w:val="0017118B"/>
    <w:rPr>
      <w:sz w:val="24"/>
      <w:szCs w:val="24"/>
    </w:rPr>
  </w:style>
  <w:style w:type="paragraph" w:styleId="Footer">
    <w:name w:val="footer"/>
    <w:basedOn w:val="Normal"/>
    <w:link w:val="FooterChar"/>
    <w:uiPriority w:val="99"/>
    <w:unhideWhenUsed/>
    <w:rsid w:val="0017118B"/>
    <w:pPr>
      <w:tabs>
        <w:tab w:val="center" w:pos="4513"/>
        <w:tab w:val="right" w:pos="9026"/>
      </w:tabs>
    </w:pPr>
  </w:style>
  <w:style w:type="character" w:customStyle="1" w:styleId="FooterChar">
    <w:name w:val="Footer Char"/>
    <w:basedOn w:val="DefaultParagraphFont"/>
    <w:link w:val="Footer"/>
    <w:uiPriority w:val="99"/>
    <w:rsid w:val="0017118B"/>
    <w:rPr>
      <w:sz w:val="24"/>
      <w:szCs w:val="24"/>
    </w:rPr>
  </w:style>
  <w:style w:type="paragraph" w:styleId="BalloonText">
    <w:name w:val="Balloon Text"/>
    <w:basedOn w:val="Normal"/>
    <w:link w:val="BalloonTextChar"/>
    <w:uiPriority w:val="99"/>
    <w:semiHidden/>
    <w:unhideWhenUsed/>
    <w:rsid w:val="00CA2B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B0D"/>
    <w:rPr>
      <w:rFonts w:ascii="Segoe UI" w:hAnsi="Segoe UI" w:cs="Segoe UI"/>
      <w:sz w:val="18"/>
      <w:szCs w:val="18"/>
    </w:rPr>
  </w:style>
  <w:style w:type="paragraph" w:styleId="TOC1">
    <w:name w:val="toc 1"/>
    <w:basedOn w:val="Normal"/>
    <w:next w:val="Normal"/>
    <w:autoRedefine/>
    <w:uiPriority w:val="39"/>
    <w:unhideWhenUsed/>
    <w:rsid w:val="002B52D4"/>
    <w:pPr>
      <w:spacing w:after="100"/>
    </w:pPr>
  </w:style>
  <w:style w:type="character" w:styleId="Hyperlink">
    <w:name w:val="Hyperlink"/>
    <w:basedOn w:val="DefaultParagraphFont"/>
    <w:uiPriority w:val="99"/>
    <w:unhideWhenUsed/>
    <w:rsid w:val="002B52D4"/>
    <w:rPr>
      <w:color w:val="0000FF" w:themeColor="hyperlink"/>
      <w:u w:val="single"/>
    </w:rPr>
  </w:style>
  <w:style w:type="paragraph" w:customStyle="1" w:styleId="paragraph">
    <w:name w:val="paragraph"/>
    <w:basedOn w:val="Normal"/>
    <w:rsid w:val="00D174B0"/>
    <w:pPr>
      <w:spacing w:before="100" w:beforeAutospacing="1" w:after="100" w:afterAutospacing="1"/>
    </w:pPr>
    <w:rPr>
      <w:rFonts w:ascii="Times New Roman" w:eastAsia="Times New Roman" w:hAnsi="Times New Roman"/>
      <w:lang w:eastAsia="en-GB"/>
    </w:rPr>
  </w:style>
  <w:style w:type="character" w:customStyle="1" w:styleId="normaltextrun">
    <w:name w:val="normaltextrun"/>
    <w:basedOn w:val="DefaultParagraphFont"/>
    <w:rsid w:val="00D174B0"/>
  </w:style>
  <w:style w:type="character" w:customStyle="1" w:styleId="eop">
    <w:name w:val="eop"/>
    <w:basedOn w:val="DefaultParagraphFont"/>
    <w:rsid w:val="00D174B0"/>
  </w:style>
  <w:style w:type="paragraph" w:customStyle="1" w:styleId="xmsonormal">
    <w:name w:val="x_msonormal"/>
    <w:basedOn w:val="Normal"/>
    <w:rsid w:val="00D174B0"/>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38213">
      <w:bodyDiv w:val="1"/>
      <w:marLeft w:val="0"/>
      <w:marRight w:val="0"/>
      <w:marTop w:val="0"/>
      <w:marBottom w:val="0"/>
      <w:divBdr>
        <w:top w:val="none" w:sz="0" w:space="0" w:color="auto"/>
        <w:left w:val="none" w:sz="0" w:space="0" w:color="auto"/>
        <w:bottom w:val="none" w:sz="0" w:space="0" w:color="auto"/>
        <w:right w:val="none" w:sz="0" w:space="0" w:color="auto"/>
      </w:divBdr>
    </w:div>
    <w:div w:id="971329136">
      <w:bodyDiv w:val="1"/>
      <w:marLeft w:val="0"/>
      <w:marRight w:val="0"/>
      <w:marTop w:val="0"/>
      <w:marBottom w:val="0"/>
      <w:divBdr>
        <w:top w:val="none" w:sz="0" w:space="0" w:color="auto"/>
        <w:left w:val="none" w:sz="0" w:space="0" w:color="auto"/>
        <w:bottom w:val="none" w:sz="0" w:space="0" w:color="auto"/>
        <w:right w:val="none" w:sz="0" w:space="0" w:color="auto"/>
      </w:divBdr>
      <w:divsChild>
        <w:div w:id="1195770419">
          <w:marLeft w:val="850"/>
          <w:marRight w:val="0"/>
          <w:marTop w:val="0"/>
          <w:marBottom w:val="0"/>
          <w:divBdr>
            <w:top w:val="none" w:sz="0" w:space="0" w:color="auto"/>
            <w:left w:val="none" w:sz="0" w:space="0" w:color="auto"/>
            <w:bottom w:val="none" w:sz="0" w:space="0" w:color="auto"/>
            <w:right w:val="none" w:sz="0" w:space="0" w:color="auto"/>
          </w:divBdr>
        </w:div>
        <w:div w:id="1569459670">
          <w:marLeft w:val="850"/>
          <w:marRight w:val="0"/>
          <w:marTop w:val="0"/>
          <w:marBottom w:val="0"/>
          <w:divBdr>
            <w:top w:val="none" w:sz="0" w:space="0" w:color="auto"/>
            <w:left w:val="none" w:sz="0" w:space="0" w:color="auto"/>
            <w:bottom w:val="none" w:sz="0" w:space="0" w:color="auto"/>
            <w:right w:val="none" w:sz="0" w:space="0" w:color="auto"/>
          </w:divBdr>
        </w:div>
        <w:div w:id="550962160">
          <w:marLeft w:val="850"/>
          <w:marRight w:val="0"/>
          <w:marTop w:val="0"/>
          <w:marBottom w:val="0"/>
          <w:divBdr>
            <w:top w:val="none" w:sz="0" w:space="0" w:color="auto"/>
            <w:left w:val="none" w:sz="0" w:space="0" w:color="auto"/>
            <w:bottom w:val="none" w:sz="0" w:space="0" w:color="auto"/>
            <w:right w:val="none" w:sz="0" w:space="0" w:color="auto"/>
          </w:divBdr>
        </w:div>
        <w:div w:id="2006974772">
          <w:marLeft w:val="850"/>
          <w:marRight w:val="0"/>
          <w:marTop w:val="0"/>
          <w:marBottom w:val="0"/>
          <w:divBdr>
            <w:top w:val="none" w:sz="0" w:space="0" w:color="auto"/>
            <w:left w:val="none" w:sz="0" w:space="0" w:color="auto"/>
            <w:bottom w:val="none" w:sz="0" w:space="0" w:color="auto"/>
            <w:right w:val="none" w:sz="0" w:space="0" w:color="auto"/>
          </w:divBdr>
        </w:div>
      </w:divsChild>
    </w:div>
    <w:div w:id="986395244">
      <w:bodyDiv w:val="1"/>
      <w:marLeft w:val="0"/>
      <w:marRight w:val="0"/>
      <w:marTop w:val="0"/>
      <w:marBottom w:val="0"/>
      <w:divBdr>
        <w:top w:val="none" w:sz="0" w:space="0" w:color="auto"/>
        <w:left w:val="none" w:sz="0" w:space="0" w:color="auto"/>
        <w:bottom w:val="none" w:sz="0" w:space="0" w:color="auto"/>
        <w:right w:val="none" w:sz="0" w:space="0" w:color="auto"/>
      </w:divBdr>
    </w:div>
    <w:div w:id="1330477839">
      <w:bodyDiv w:val="1"/>
      <w:marLeft w:val="0"/>
      <w:marRight w:val="0"/>
      <w:marTop w:val="0"/>
      <w:marBottom w:val="0"/>
      <w:divBdr>
        <w:top w:val="none" w:sz="0" w:space="0" w:color="auto"/>
        <w:left w:val="none" w:sz="0" w:space="0" w:color="auto"/>
        <w:bottom w:val="none" w:sz="0" w:space="0" w:color="auto"/>
        <w:right w:val="none" w:sz="0" w:space="0" w:color="auto"/>
      </w:divBdr>
    </w:div>
    <w:div w:id="1413819395">
      <w:bodyDiv w:val="1"/>
      <w:marLeft w:val="0"/>
      <w:marRight w:val="0"/>
      <w:marTop w:val="0"/>
      <w:marBottom w:val="0"/>
      <w:divBdr>
        <w:top w:val="none" w:sz="0" w:space="0" w:color="auto"/>
        <w:left w:val="none" w:sz="0" w:space="0" w:color="auto"/>
        <w:bottom w:val="none" w:sz="0" w:space="0" w:color="auto"/>
        <w:right w:val="none" w:sz="0" w:space="0" w:color="auto"/>
      </w:divBdr>
    </w:div>
    <w:div w:id="1546603246">
      <w:bodyDiv w:val="1"/>
      <w:marLeft w:val="0"/>
      <w:marRight w:val="0"/>
      <w:marTop w:val="0"/>
      <w:marBottom w:val="0"/>
      <w:divBdr>
        <w:top w:val="none" w:sz="0" w:space="0" w:color="auto"/>
        <w:left w:val="none" w:sz="0" w:space="0" w:color="auto"/>
        <w:bottom w:val="none" w:sz="0" w:space="0" w:color="auto"/>
        <w:right w:val="none" w:sz="0" w:space="0" w:color="auto"/>
      </w:divBdr>
    </w:div>
    <w:div w:id="201202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AD76C-79C8-4FEC-BC3E-1197A5B15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29</Pages>
  <Words>7876</Words>
  <Characters>44897</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Rachel Fairhurst</cp:lastModifiedBy>
  <cp:revision>12</cp:revision>
  <dcterms:created xsi:type="dcterms:W3CDTF">2022-12-01T13:16:00Z</dcterms:created>
  <dcterms:modified xsi:type="dcterms:W3CDTF">2023-02-16T14:25:00Z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etDate">
    <vt:lpwstr>2022-07-12T11:37:03Z</vt:lpwstr>
  </property>
  <property fmtid="{D5CDD505-2E9C-101B-9397-08002B2CF9AE}" pid="4" name="MSIP_Label_22127eb8-1c2a-4c17-86cc-a5ba0926d1f9_Method">
    <vt:lpwstr>Standard</vt:lpwstr>
  </property>
  <property fmtid="{D5CDD505-2E9C-101B-9397-08002B2CF9AE}" pid="5" name="MSIP_Label_22127eb8-1c2a-4c17-86cc-a5ba0926d1f9_Name">
    <vt:lpwstr>22127eb8-1c2a-4c17-86cc-a5ba0926d1f9</vt:lpwstr>
  </property>
  <property fmtid="{D5CDD505-2E9C-101B-9397-08002B2CF9AE}" pid="6" name="MSIP_Label_22127eb8-1c2a-4c17-86cc-a5ba0926d1f9_SiteId">
    <vt:lpwstr>61d0734f-7fce-4063-b638-09ac5ad5a43f</vt:lpwstr>
  </property>
  <property fmtid="{D5CDD505-2E9C-101B-9397-08002B2CF9AE}" pid="7" name="MSIP_Label_22127eb8-1c2a-4c17-86cc-a5ba0926d1f9_ContentBits">
    <vt:lpwstr>0</vt:lpwstr>
  </property>
</Properties>
</file>