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065C" w14:textId="77777777" w:rsidR="00C7186B" w:rsidRPr="007D365E" w:rsidRDefault="00C7186B" w:rsidP="00C7186B">
      <w:pPr>
        <w:pStyle w:val="Title"/>
        <w:rPr>
          <w:sz w:val="48"/>
          <w:szCs w:val="48"/>
        </w:rPr>
      </w:pPr>
      <w:r w:rsidRPr="007D365E">
        <w:rPr>
          <w:sz w:val="48"/>
          <w:szCs w:val="48"/>
        </w:rPr>
        <w:t xml:space="preserve">Practice Matters </w:t>
      </w:r>
    </w:p>
    <w:p w14:paraId="2CC0C0A1" w14:textId="461016B0" w:rsidR="00C7186B" w:rsidRPr="00C7186B" w:rsidRDefault="00C7186B" w:rsidP="00C7186B">
      <w:pPr>
        <w:pStyle w:val="Title"/>
        <w:rPr>
          <w:sz w:val="40"/>
          <w:szCs w:val="40"/>
        </w:rPr>
      </w:pPr>
      <w:r w:rsidRPr="00C7186B">
        <w:rPr>
          <w:color w:val="C45911" w:themeColor="accent2" w:themeShade="BF"/>
          <w:sz w:val="40"/>
          <w:szCs w:val="40"/>
        </w:rPr>
        <w:t>Manager/</w:t>
      </w:r>
      <w:r w:rsidRPr="00C7186B">
        <w:rPr>
          <w:sz w:val="40"/>
          <w:szCs w:val="40"/>
        </w:rPr>
        <w:t xml:space="preserve"> </w:t>
      </w:r>
      <w:r w:rsidRPr="00C7186B">
        <w:rPr>
          <w:color w:val="C45911" w:themeColor="accent2" w:themeShade="BF"/>
          <w:sz w:val="40"/>
          <w:szCs w:val="40"/>
        </w:rPr>
        <w:t>Supervisor Rationale and Case Oversight</w:t>
      </w:r>
    </w:p>
    <w:p w14:paraId="79AAA5B8" w14:textId="77777777" w:rsidR="00C7186B" w:rsidRDefault="00C7186B" w:rsidP="00C7186B">
      <w:pPr>
        <w:rPr>
          <w:rStyle w:val="BookTitle"/>
          <w:bCs w:val="0"/>
          <w:i w:val="0"/>
          <w:iCs w:val="0"/>
          <w:color w:val="0070C0"/>
        </w:rPr>
      </w:pPr>
      <w:r>
        <w:rPr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47DC1" wp14:editId="1B791CF9">
                <wp:simplePos x="0" y="0"/>
                <wp:positionH relativeFrom="column">
                  <wp:posOffset>9526</wp:posOffset>
                </wp:positionH>
                <wp:positionV relativeFrom="paragraph">
                  <wp:posOffset>77469</wp:posOffset>
                </wp:positionV>
                <wp:extent cx="56388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46EE6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6.1pt" to="444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14:paraId="7F4469B7" w14:textId="11D031E3" w:rsidR="00601CE2" w:rsidRPr="00C7186B" w:rsidRDefault="00601CE2" w:rsidP="00601CE2">
      <w:pPr>
        <w:rPr>
          <w:color w:val="0070C0"/>
          <w:sz w:val="28"/>
          <w:szCs w:val="28"/>
        </w:rPr>
      </w:pPr>
      <w:r w:rsidRPr="00C7186B">
        <w:rPr>
          <w:color w:val="0070C0"/>
          <w:sz w:val="28"/>
          <w:szCs w:val="28"/>
        </w:rPr>
        <w:t>What is Manager</w:t>
      </w:r>
      <w:r w:rsidR="00C7186B" w:rsidRPr="00C7186B">
        <w:rPr>
          <w:color w:val="0070C0"/>
          <w:sz w:val="28"/>
          <w:szCs w:val="28"/>
        </w:rPr>
        <w:t>/Supervisor’s</w:t>
      </w:r>
      <w:r w:rsidRPr="00C7186B">
        <w:rPr>
          <w:color w:val="0070C0"/>
          <w:sz w:val="28"/>
          <w:szCs w:val="28"/>
        </w:rPr>
        <w:t xml:space="preserve"> Rationale and Case Oversight?</w:t>
      </w:r>
    </w:p>
    <w:p w14:paraId="232589CB" w14:textId="637C069A" w:rsidR="00601CE2" w:rsidRDefault="00601CE2" w:rsidP="0022683A">
      <w:pPr>
        <w:jc w:val="both"/>
      </w:pPr>
      <w:r>
        <w:t>A manager</w:t>
      </w:r>
      <w:r w:rsidR="00C7186B">
        <w:t xml:space="preserve"> or supervisor</w:t>
      </w:r>
      <w:r>
        <w:t>’s oversight brings challenge an</w:t>
      </w:r>
      <w:r w:rsidR="00F97005">
        <w:t>d authorisation</w:t>
      </w:r>
      <w:r>
        <w:t xml:space="preserve"> to casework practice</w:t>
      </w:r>
      <w:r w:rsidR="00F97005">
        <w:t xml:space="preserve">, </w:t>
      </w:r>
      <w:r>
        <w:t>making decisions in a way</w:t>
      </w:r>
      <w:r w:rsidR="001C71B8">
        <w:t xml:space="preserve"> </w:t>
      </w:r>
      <w:r>
        <w:t>that is</w:t>
      </w:r>
      <w:r w:rsidR="00F97005">
        <w:t xml:space="preserve"> </w:t>
      </w:r>
      <w:r>
        <w:t>based on</w:t>
      </w:r>
      <w:r w:rsidR="00F97005">
        <w:t xml:space="preserve"> evidence,</w:t>
      </w:r>
      <w:r>
        <w:t xml:space="preserve"> </w:t>
      </w:r>
      <w:proofErr w:type="gramStart"/>
      <w:r>
        <w:t>reason</w:t>
      </w:r>
      <w:proofErr w:type="gramEnd"/>
      <w:r>
        <w:t xml:space="preserve"> and reflective discussion. In a rational decision</w:t>
      </w:r>
      <w:r w:rsidR="001C71B8">
        <w:t>-</w:t>
      </w:r>
      <w:r>
        <w:t xml:space="preserve">making </w:t>
      </w:r>
      <w:proofErr w:type="gramStart"/>
      <w:r>
        <w:t>process</w:t>
      </w:r>
      <w:proofErr w:type="gramEnd"/>
      <w:r>
        <w:t xml:space="preserve"> a</w:t>
      </w:r>
      <w:r w:rsidR="001C71B8">
        <w:t xml:space="preserve"> </w:t>
      </w:r>
      <w:r>
        <w:t>manager</w:t>
      </w:r>
      <w:r w:rsidR="00C7186B">
        <w:t xml:space="preserve"> or Supervisor</w:t>
      </w:r>
      <w:r>
        <w:t xml:space="preserve"> will review relevant facts, observations and </w:t>
      </w:r>
      <w:r w:rsidR="00BA3F7A">
        <w:t xml:space="preserve">consider the </w:t>
      </w:r>
      <w:r>
        <w:t>possible outcomes before choosing a particular</w:t>
      </w:r>
      <w:r w:rsidR="001C71B8">
        <w:t xml:space="preserve"> </w:t>
      </w:r>
      <w:r>
        <w:t>course of action.</w:t>
      </w:r>
      <w:r w:rsidR="0022683A">
        <w:t xml:space="preserve">  </w:t>
      </w:r>
      <w:r w:rsidR="0022683A" w:rsidRPr="0022683A">
        <w:t xml:space="preserve">Recording the rationale for a decision, </w:t>
      </w:r>
      <w:proofErr w:type="gramStart"/>
      <w:r w:rsidR="0022683A" w:rsidRPr="0022683A">
        <w:t>i.e.</w:t>
      </w:r>
      <w:proofErr w:type="gramEnd"/>
      <w:r w:rsidR="0022683A" w:rsidRPr="0022683A">
        <w:t xml:space="preserve"> why a decision was made, or why the case changed direction is essential. The manager is not expected to “rubber stamp” what others have done, but to demonstrate their own professionalism.</w:t>
      </w:r>
    </w:p>
    <w:p w14:paraId="3EDC3FF3" w14:textId="77777777" w:rsidR="00C7186B" w:rsidRDefault="00C7186B" w:rsidP="0022683A">
      <w:pPr>
        <w:jc w:val="both"/>
        <w:rPr>
          <w:sz w:val="28"/>
          <w:szCs w:val="28"/>
        </w:rPr>
      </w:pPr>
    </w:p>
    <w:p w14:paraId="7223EAAA" w14:textId="6DE9D6A4" w:rsidR="00601CE2" w:rsidRPr="00C7186B" w:rsidRDefault="00601CE2" w:rsidP="0022683A">
      <w:pPr>
        <w:jc w:val="both"/>
        <w:rPr>
          <w:color w:val="0070C0"/>
          <w:sz w:val="28"/>
          <w:szCs w:val="28"/>
        </w:rPr>
      </w:pPr>
      <w:r w:rsidRPr="00C7186B">
        <w:rPr>
          <w:color w:val="0070C0"/>
          <w:sz w:val="28"/>
          <w:szCs w:val="28"/>
        </w:rPr>
        <w:t xml:space="preserve">Why </w:t>
      </w:r>
      <w:r w:rsidR="00C7186B" w:rsidRPr="00C7186B">
        <w:rPr>
          <w:color w:val="0070C0"/>
          <w:sz w:val="28"/>
          <w:szCs w:val="28"/>
        </w:rPr>
        <w:t xml:space="preserve">we need </w:t>
      </w:r>
      <w:r w:rsidRPr="00C7186B">
        <w:rPr>
          <w:color w:val="0070C0"/>
          <w:sz w:val="28"/>
          <w:szCs w:val="28"/>
        </w:rPr>
        <w:t xml:space="preserve">Manager </w:t>
      </w:r>
      <w:r w:rsidR="00C7186B" w:rsidRPr="00C7186B">
        <w:rPr>
          <w:color w:val="0070C0"/>
          <w:sz w:val="28"/>
          <w:szCs w:val="28"/>
        </w:rPr>
        <w:t>/Supervisor’s</w:t>
      </w:r>
      <w:r w:rsidRPr="00C7186B">
        <w:rPr>
          <w:color w:val="0070C0"/>
          <w:sz w:val="28"/>
          <w:szCs w:val="28"/>
        </w:rPr>
        <w:t xml:space="preserve"> </w:t>
      </w:r>
      <w:r w:rsidR="00C7186B" w:rsidRPr="00C7186B">
        <w:rPr>
          <w:color w:val="0070C0"/>
          <w:sz w:val="28"/>
          <w:szCs w:val="28"/>
        </w:rPr>
        <w:t>Rationale</w:t>
      </w:r>
      <w:r w:rsidR="00C7186B" w:rsidRPr="00C7186B">
        <w:rPr>
          <w:color w:val="0070C0"/>
          <w:sz w:val="28"/>
          <w:szCs w:val="28"/>
        </w:rPr>
        <w:t xml:space="preserve"> </w:t>
      </w:r>
      <w:r w:rsidRPr="00C7186B">
        <w:rPr>
          <w:color w:val="0070C0"/>
          <w:sz w:val="28"/>
          <w:szCs w:val="28"/>
        </w:rPr>
        <w:t>and Case Oversight?</w:t>
      </w:r>
    </w:p>
    <w:p w14:paraId="45E34F03" w14:textId="38E44251" w:rsidR="00601CE2" w:rsidRPr="00E50AFD" w:rsidRDefault="00601CE2" w:rsidP="0022683A">
      <w:pPr>
        <w:jc w:val="both"/>
      </w:pPr>
      <w:r>
        <w:t xml:space="preserve">Working with children and families is complex. Critical decisions often </w:t>
      </w:r>
      <w:proofErr w:type="gramStart"/>
      <w:r>
        <w:t>have to</w:t>
      </w:r>
      <w:proofErr w:type="gramEnd"/>
      <w:r>
        <w:t xml:space="preserve"> be made which will shape a</w:t>
      </w:r>
      <w:r w:rsidR="001C71B8">
        <w:t xml:space="preserve"> </w:t>
      </w:r>
      <w:r>
        <w:t xml:space="preserve">child’s future safety and wellbeing. </w:t>
      </w:r>
      <w:r w:rsidR="00C7186B">
        <w:t>This</w:t>
      </w:r>
      <w:r>
        <w:t xml:space="preserve"> oversight of a case provides a route for</w:t>
      </w:r>
      <w:r w:rsidR="001C71B8">
        <w:t xml:space="preserve"> </w:t>
      </w:r>
      <w:r>
        <w:t>reflection and discussion about a family’s needs and progress, as well as accountability for the decisions</w:t>
      </w:r>
      <w:r w:rsidR="001C71B8">
        <w:t xml:space="preserve"> </w:t>
      </w:r>
      <w:r>
        <w:t>that are subsequently made. Research and the learning from serious case reviews often highlight the</w:t>
      </w:r>
      <w:r w:rsidR="001C71B8">
        <w:t xml:space="preserve"> </w:t>
      </w:r>
      <w:r>
        <w:t>importance of a manger bringing another layer of critical thinking to a case. Well recorded and evidenced</w:t>
      </w:r>
      <w:r w:rsidR="001C71B8">
        <w:t xml:space="preserve"> </w:t>
      </w:r>
      <w:r>
        <w:t>management</w:t>
      </w:r>
      <w:r w:rsidR="00C7186B">
        <w:t>/supervisory</w:t>
      </w:r>
      <w:r>
        <w:t xml:space="preserve"> oversight helps workers understand the history of the case and critically helps parents and</w:t>
      </w:r>
      <w:r w:rsidR="001C71B8">
        <w:t xml:space="preserve"> </w:t>
      </w:r>
      <w:r>
        <w:t>children see why key decisions were made about their lives.</w:t>
      </w:r>
      <w:r w:rsidR="001C71B8">
        <w:t xml:space="preserve"> </w:t>
      </w:r>
      <w:r w:rsidR="00E50AFD">
        <w:t>An</w:t>
      </w:r>
      <w:r w:rsidRPr="00D56A3C">
        <w:rPr>
          <w:color w:val="FF0000"/>
        </w:rPr>
        <w:t xml:space="preserve"> </w:t>
      </w:r>
      <w:r w:rsidRPr="00E50AFD">
        <w:t xml:space="preserve">Ofsted Inspection of </w:t>
      </w:r>
      <w:r w:rsidR="00E50AFD" w:rsidRPr="00E50AFD">
        <w:t xml:space="preserve">Derbyshire Children’s </w:t>
      </w:r>
      <w:r w:rsidRPr="00E50AFD">
        <w:t xml:space="preserve">Services </w:t>
      </w:r>
      <w:r w:rsidR="00E50AFD" w:rsidRPr="00E50AFD">
        <w:t xml:space="preserve">identified the need to </w:t>
      </w:r>
      <w:r w:rsidRPr="00E50AFD">
        <w:t>“Ensure that management oversight and</w:t>
      </w:r>
      <w:r w:rsidR="001C71B8" w:rsidRPr="00E50AFD">
        <w:t xml:space="preserve"> </w:t>
      </w:r>
      <w:r w:rsidRPr="00E50AFD">
        <w:t>decisions, including rationale, are always clearly recorded to inform practice and ensure a full and accurate</w:t>
      </w:r>
      <w:r w:rsidR="001C71B8" w:rsidRPr="00E50AFD">
        <w:t xml:space="preserve"> </w:t>
      </w:r>
      <w:r w:rsidRPr="00E50AFD">
        <w:t>record”</w:t>
      </w:r>
    </w:p>
    <w:p w14:paraId="3FF5D8CC" w14:textId="77777777" w:rsidR="00C7186B" w:rsidRDefault="00C7186B" w:rsidP="0022683A">
      <w:pPr>
        <w:jc w:val="both"/>
        <w:rPr>
          <w:sz w:val="28"/>
          <w:szCs w:val="28"/>
        </w:rPr>
      </w:pPr>
    </w:p>
    <w:p w14:paraId="3C5AEDCC" w14:textId="228E162F" w:rsidR="00601CE2" w:rsidRPr="00C7186B" w:rsidRDefault="00601CE2" w:rsidP="0022683A">
      <w:pPr>
        <w:jc w:val="both"/>
        <w:rPr>
          <w:color w:val="0070C0"/>
          <w:sz w:val="28"/>
          <w:szCs w:val="28"/>
        </w:rPr>
      </w:pPr>
      <w:r w:rsidRPr="00C7186B">
        <w:rPr>
          <w:color w:val="0070C0"/>
          <w:sz w:val="28"/>
          <w:szCs w:val="28"/>
        </w:rPr>
        <w:t>How and where to Record Manager Rationale and Case Oversight</w:t>
      </w:r>
    </w:p>
    <w:p w14:paraId="044C6AB6" w14:textId="49482FDB" w:rsidR="00601CE2" w:rsidRPr="009A1200" w:rsidRDefault="00601CE2" w:rsidP="0022683A">
      <w:pPr>
        <w:jc w:val="both"/>
      </w:pPr>
      <w:r>
        <w:t xml:space="preserve">The </w:t>
      </w:r>
      <w:r w:rsidRPr="00C7186B">
        <w:rPr>
          <w:b/>
          <w:bCs/>
        </w:rPr>
        <w:t>primary place</w:t>
      </w:r>
      <w:r>
        <w:t xml:space="preserve"> to record oversight and case decisions is in the relevant “</w:t>
      </w:r>
      <w:r w:rsidR="007A1716">
        <w:t>Management Oversight and Quality Assurance”</w:t>
      </w:r>
      <w:r w:rsidRPr="00D56A3C">
        <w:rPr>
          <w:color w:val="FF0000"/>
        </w:rPr>
        <w:t xml:space="preserve"> </w:t>
      </w:r>
      <w:r w:rsidRPr="009A1200">
        <w:t xml:space="preserve">box which can be found in key </w:t>
      </w:r>
      <w:r w:rsidR="00D56A3C" w:rsidRPr="009A1200">
        <w:t>Mosaic</w:t>
      </w:r>
      <w:r w:rsidRPr="009A1200">
        <w:t xml:space="preserve"> </w:t>
      </w:r>
      <w:r w:rsidR="00D56A3C" w:rsidRPr="009A1200">
        <w:t>workflow steps</w:t>
      </w:r>
      <w:r w:rsidR="007A1716" w:rsidRPr="009A1200">
        <w:t xml:space="preserve"> (this may have different names depending on the workflow</w:t>
      </w:r>
      <w:r w:rsidR="009A1200">
        <w:t xml:space="preserve"> step)</w:t>
      </w:r>
      <w:r w:rsidRPr="009A1200">
        <w:t>.</w:t>
      </w:r>
    </w:p>
    <w:p w14:paraId="45AFC11C" w14:textId="637A7D13" w:rsidR="00601CE2" w:rsidRDefault="00601CE2" w:rsidP="0022683A">
      <w:pPr>
        <w:jc w:val="both"/>
      </w:pPr>
      <w:r>
        <w:t xml:space="preserve">The </w:t>
      </w:r>
      <w:r w:rsidRPr="00C7186B">
        <w:rPr>
          <w:b/>
          <w:bCs/>
        </w:rPr>
        <w:t>secondary</w:t>
      </w:r>
      <w:r>
        <w:t xml:space="preserve"> place to record oversight of a case is in Supervision,</w:t>
      </w:r>
      <w:r w:rsidR="007A1716">
        <w:t xml:space="preserve"> </w:t>
      </w:r>
      <w:r>
        <w:t>using the language of</w:t>
      </w:r>
      <w:r w:rsidR="001C71B8">
        <w:t xml:space="preserve"> </w:t>
      </w:r>
      <w:r w:rsidR="007A1716">
        <w:t xml:space="preserve">our </w:t>
      </w:r>
      <w:r>
        <w:t>Stronger Families Safer Children</w:t>
      </w:r>
      <w:r w:rsidR="007A1716">
        <w:t xml:space="preserve"> working model</w:t>
      </w:r>
    </w:p>
    <w:p w14:paraId="6F236508" w14:textId="29536FCD" w:rsidR="00601CE2" w:rsidRDefault="00C7186B" w:rsidP="0022683A">
      <w:pPr>
        <w:jc w:val="both"/>
      </w:pPr>
      <w:r>
        <w:t xml:space="preserve">For </w:t>
      </w:r>
      <w:r w:rsidRPr="00C7186B">
        <w:rPr>
          <w:b/>
          <w:bCs/>
        </w:rPr>
        <w:t>all other</w:t>
      </w:r>
      <w:r>
        <w:t xml:space="preserve"> </w:t>
      </w:r>
      <w:r>
        <w:t>oversight and decision making (including your rationale</w:t>
      </w:r>
      <w:r>
        <w:t xml:space="preserve"> </w:t>
      </w:r>
      <w:r w:rsidR="00601CE2">
        <w:t xml:space="preserve">Case notes should only be used </w:t>
      </w:r>
      <w:r w:rsidR="007A1716">
        <w:t>if</w:t>
      </w:r>
      <w:r w:rsidR="00601CE2">
        <w:t xml:space="preserve"> neither of the above is appropriate; the </w:t>
      </w:r>
      <w:r w:rsidR="007A1716">
        <w:t>case note Type</w:t>
      </w:r>
      <w:r w:rsidR="00601CE2">
        <w:t xml:space="preserve"> </w:t>
      </w:r>
      <w:r w:rsidR="007A1716">
        <w:t>“</w:t>
      </w:r>
      <w:r>
        <w:rPr>
          <w:b/>
          <w:bCs/>
          <w:color w:val="002060"/>
        </w:rPr>
        <w:t>CS - Case Oversight and Decision Making</w:t>
      </w:r>
      <w:r w:rsidR="007A1716">
        <w:t>”</w:t>
      </w:r>
      <w:r w:rsidR="001C71B8">
        <w:t xml:space="preserve"> </w:t>
      </w:r>
      <w:r w:rsidR="00601CE2">
        <w:t>should be selected in such instances.</w:t>
      </w:r>
    </w:p>
    <w:p w14:paraId="7A6E5427" w14:textId="5F09EC36" w:rsidR="003773EF" w:rsidRDefault="00671CAB" w:rsidP="00601CE2"/>
    <w:sectPr w:rsidR="003773EF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FCF60" w14:textId="77777777" w:rsidR="00671CAB" w:rsidRDefault="00671CAB" w:rsidP="00601CE2">
      <w:pPr>
        <w:spacing w:after="0" w:line="240" w:lineRule="auto"/>
      </w:pPr>
      <w:r>
        <w:separator/>
      </w:r>
    </w:p>
  </w:endnote>
  <w:endnote w:type="continuationSeparator" w:id="0">
    <w:p w14:paraId="182BF8AC" w14:textId="77777777" w:rsidR="00671CAB" w:rsidRDefault="00671CAB" w:rsidP="0060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D9BD" w14:textId="77777777" w:rsidR="00601CE2" w:rsidRDefault="00601C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46FC66" wp14:editId="494D80F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Text Box 2" descr="CONTROLL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BF343" w14:textId="77777777" w:rsidR="00601CE2" w:rsidRPr="00601CE2" w:rsidRDefault="00601CE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01CE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6FC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TROLL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5CBF343" w14:textId="77777777" w:rsidR="00601CE2" w:rsidRPr="00601CE2" w:rsidRDefault="00601CE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01CE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614F" w14:textId="214EB4CA" w:rsidR="00601CE2" w:rsidRDefault="0022683A">
    <w:pPr>
      <w:pStyle w:val="Footer"/>
    </w:pPr>
    <w:r>
      <w:rPr>
        <w:sz w:val="16"/>
        <w:szCs w:val="16"/>
      </w:rPr>
      <w:t>Tracey Hyslop</w:t>
    </w:r>
    <w:r w:rsidR="006F4ADC" w:rsidRPr="006F4ADC">
      <w:rPr>
        <w:sz w:val="16"/>
        <w:szCs w:val="16"/>
      </w:rPr>
      <w:t xml:space="preserve"> – </w:t>
    </w:r>
    <w:r>
      <w:rPr>
        <w:sz w:val="16"/>
        <w:szCs w:val="16"/>
      </w:rPr>
      <w:t>March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FB80" w14:textId="77777777" w:rsidR="00601CE2" w:rsidRDefault="00601C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5781C6" wp14:editId="221A857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1" name="Text Box 1" descr="CONTROLL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7ED582" w14:textId="77777777" w:rsidR="00601CE2" w:rsidRPr="00601CE2" w:rsidRDefault="00601CE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01CE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781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TROLL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E7ED582" w14:textId="77777777" w:rsidR="00601CE2" w:rsidRPr="00601CE2" w:rsidRDefault="00601CE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01CE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FBC2" w14:textId="77777777" w:rsidR="00671CAB" w:rsidRDefault="00671CAB" w:rsidP="00601CE2">
      <w:pPr>
        <w:spacing w:after="0" w:line="240" w:lineRule="auto"/>
      </w:pPr>
      <w:r>
        <w:separator/>
      </w:r>
    </w:p>
  </w:footnote>
  <w:footnote w:type="continuationSeparator" w:id="0">
    <w:p w14:paraId="3CBA80AE" w14:textId="77777777" w:rsidR="00671CAB" w:rsidRDefault="00671CAB" w:rsidP="00601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E2"/>
    <w:rsid w:val="00161C3A"/>
    <w:rsid w:val="001C71B8"/>
    <w:rsid w:val="0022683A"/>
    <w:rsid w:val="002D7FA2"/>
    <w:rsid w:val="00416FB9"/>
    <w:rsid w:val="005D7369"/>
    <w:rsid w:val="00601CE2"/>
    <w:rsid w:val="00671CAB"/>
    <w:rsid w:val="006F4ADC"/>
    <w:rsid w:val="007A1716"/>
    <w:rsid w:val="009A1200"/>
    <w:rsid w:val="00BA3F7A"/>
    <w:rsid w:val="00C7186B"/>
    <w:rsid w:val="00CE730F"/>
    <w:rsid w:val="00CF7AB1"/>
    <w:rsid w:val="00D56A3C"/>
    <w:rsid w:val="00E50AFD"/>
    <w:rsid w:val="00F75B62"/>
    <w:rsid w:val="00F9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82D5"/>
  <w15:chartTrackingRefBased/>
  <w15:docId w15:val="{58DD4CE5-D8EF-4333-9162-4A9BAE0D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CE2"/>
  </w:style>
  <w:style w:type="paragraph" w:styleId="Footer">
    <w:name w:val="footer"/>
    <w:basedOn w:val="Normal"/>
    <w:link w:val="FooterChar"/>
    <w:uiPriority w:val="99"/>
    <w:unhideWhenUsed/>
    <w:rsid w:val="00601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CE2"/>
  </w:style>
  <w:style w:type="paragraph" w:styleId="Title">
    <w:name w:val="Title"/>
    <w:basedOn w:val="Normal"/>
    <w:next w:val="Normal"/>
    <w:link w:val="TitleChar"/>
    <w:uiPriority w:val="10"/>
    <w:qFormat/>
    <w:rsid w:val="00C7186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86B"/>
    <w:rPr>
      <w:rFonts w:eastAsiaTheme="majorEastAsia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C7186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Duncan (Childrens Services)</dc:creator>
  <cp:keywords/>
  <dc:description/>
  <cp:lastModifiedBy>Tracey Hyslop (Childrens Services)</cp:lastModifiedBy>
  <cp:revision>2</cp:revision>
  <dcterms:created xsi:type="dcterms:W3CDTF">2023-03-17T11:35:00Z</dcterms:created>
  <dcterms:modified xsi:type="dcterms:W3CDTF">2023-03-17T11:35:00Z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2022-02-04T14:09:44Z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32f20aab-8578-4f01-9173-b5b6881161ec</vt:lpwstr>
  </property>
  <property fmtid="{D5CDD505-2E9C-101B-9397-08002B2CF9AE}" pid="11" name="MSIP_Label_768904da-5dbb-4716-9521-7a682c6e8720_ContentBits">
    <vt:lpwstr>2</vt:lpwstr>
  </property>
</Properties>
</file>