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C82C" w14:textId="77777777" w:rsidR="00140DE9" w:rsidRDefault="007B54A9" w:rsidP="003E197B">
      <w:pPr>
        <w:pStyle w:val="Heading1"/>
        <w:jc w:val="center"/>
      </w:pPr>
      <w:r>
        <w:t>Connected People Referral</w:t>
      </w:r>
      <w:r w:rsidR="00FC46D6">
        <w:t xml:space="preserve"> V1.0</w:t>
      </w:r>
    </w:p>
    <w:p w14:paraId="3584EEF8" w14:textId="77777777" w:rsidR="00FC46D6" w:rsidRDefault="00FC46D6" w:rsidP="007B54A9">
      <w:pPr>
        <w:jc w:val="center"/>
      </w:pPr>
    </w:p>
    <w:p w14:paraId="47D0664D" w14:textId="77777777" w:rsidR="00FC46D6" w:rsidRDefault="00FC46D6" w:rsidP="00FC46D6">
      <w:pPr>
        <w:pStyle w:val="ListParagraph"/>
        <w:numPr>
          <w:ilvl w:val="0"/>
          <w:numId w:val="1"/>
        </w:numPr>
      </w:pPr>
      <w:r>
        <w:t>Make sure you are on the front page of the prospective carers record – i.e. the adult that you are referring for assessment</w:t>
      </w:r>
    </w:p>
    <w:p w14:paraId="20F17962" w14:textId="77777777" w:rsidR="00FC46D6" w:rsidRDefault="00FC46D6" w:rsidP="007B54A9">
      <w:pPr>
        <w:jc w:val="center"/>
      </w:pPr>
    </w:p>
    <w:p w14:paraId="6ACA5D2C" w14:textId="77777777" w:rsidR="00FC46D6" w:rsidRDefault="00FC46D6" w:rsidP="00FC46D6">
      <w:r>
        <w:rPr>
          <w:noProof/>
        </w:rPr>
        <w:drawing>
          <wp:inline distT="0" distB="0" distL="0" distR="0" wp14:anchorId="23C62BCB" wp14:editId="048AC4E5">
            <wp:extent cx="2592000" cy="19044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867" r="42712" b="65301"/>
                    <a:stretch/>
                  </pic:blipFill>
                  <pic:spPr bwMode="auto">
                    <a:xfrm>
                      <a:off x="0" y="0"/>
                      <a:ext cx="2592000" cy="190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54024" w14:textId="77777777" w:rsidR="00FC46D6" w:rsidRDefault="00FC46D6" w:rsidP="00FC46D6"/>
    <w:p w14:paraId="775A994A" w14:textId="77777777" w:rsidR="002C1A23" w:rsidRDefault="002C1A23" w:rsidP="00FC46D6"/>
    <w:p w14:paraId="69B7A198" w14:textId="77777777" w:rsidR="00FC46D6" w:rsidRDefault="00532620" w:rsidP="00FC46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036DE" wp14:editId="3535CCE6">
                <wp:simplePos x="0" y="0"/>
                <wp:positionH relativeFrom="column">
                  <wp:posOffset>2828925</wp:posOffset>
                </wp:positionH>
                <wp:positionV relativeFrom="paragraph">
                  <wp:posOffset>130810</wp:posOffset>
                </wp:positionV>
                <wp:extent cx="1581150" cy="504825"/>
                <wp:effectExtent l="1619250" t="0" r="19050" b="238125"/>
                <wp:wrapNone/>
                <wp:docPr id="10" name="Line Callout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56486"/>
                            <a:gd name="adj4" fmla="val -56271"/>
                            <a:gd name="adj5" fmla="val 137657"/>
                            <a:gd name="adj6" fmla="val -102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75CA" w14:textId="77777777" w:rsidR="002C1A23" w:rsidRPr="00A83473" w:rsidRDefault="002C1A2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 Click People and then New Episode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036D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0" o:spid="_x0000_s1026" type="#_x0000_t48" style="position:absolute;margin-left:222.75pt;margin-top:10.3pt;width:124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" adj="-22172,29734,-12155,12201">
                <v:textbox>
                  <w:txbxContent>
                    <w:p w14:paraId="49DB75CA" w14:textId="77777777" w:rsidR="002C1A23" w:rsidRPr="00A83473" w:rsidRDefault="002C1A2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2. Click People and then New Episode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C46D6">
        <w:rPr>
          <w:noProof/>
        </w:rPr>
        <w:drawing>
          <wp:inline distT="0" distB="0" distL="0" distR="0" wp14:anchorId="6C025CC2" wp14:editId="31AD6A13">
            <wp:extent cx="2113200" cy="1202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688" r="49397" b="78072"/>
                    <a:stretch/>
                  </pic:blipFill>
                  <pic:spPr bwMode="auto">
                    <a:xfrm>
                      <a:off x="0" y="0"/>
                      <a:ext cx="2113200" cy="12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F2BD8" w14:textId="77777777" w:rsidR="00FC46D6" w:rsidRDefault="00FC46D6" w:rsidP="00FC46D6"/>
    <w:p w14:paraId="7501DF52" w14:textId="77777777" w:rsidR="00FC46D6" w:rsidRDefault="00FC46D6" w:rsidP="00FC46D6"/>
    <w:p w14:paraId="63E15588" w14:textId="77777777" w:rsidR="00FC46D6" w:rsidRDefault="00532620" w:rsidP="00FC4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B2E72" wp14:editId="61C1B98F">
                <wp:simplePos x="0" y="0"/>
                <wp:positionH relativeFrom="column">
                  <wp:posOffset>3657600</wp:posOffset>
                </wp:positionH>
                <wp:positionV relativeFrom="paragraph">
                  <wp:posOffset>558165</wp:posOffset>
                </wp:positionV>
                <wp:extent cx="1562100" cy="609600"/>
                <wp:effectExtent l="2171700" t="0" r="19050" b="19050"/>
                <wp:wrapNone/>
                <wp:docPr id="9" name="Line Callout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82778"/>
                            <a:gd name="adj5" fmla="val 88335"/>
                            <a:gd name="adj6" fmla="val -1382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F490" w14:textId="77777777" w:rsidR="002C1A23" w:rsidRPr="00A83473" w:rsidRDefault="002C1A2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 Click on the Connected People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2E72" id="Line Callout 2 9" o:spid="_x0000_s1027" type="#_x0000_t48" style="position:absolute;margin-left:4in;margin-top:43.95pt;width:12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" adj="-29854,19080,-17880">
                <v:textbox>
                  <w:txbxContent>
                    <w:p w14:paraId="2BEFF490" w14:textId="77777777" w:rsidR="002C1A23" w:rsidRPr="00A83473" w:rsidRDefault="002C1A2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 Click on the Connected People Referral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C46D6">
        <w:rPr>
          <w:noProof/>
        </w:rPr>
        <w:drawing>
          <wp:inline distT="0" distB="0" distL="0" distR="0" wp14:anchorId="5FF87D3C" wp14:editId="5AE96247">
            <wp:extent cx="2390400" cy="17856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6450" b="54430"/>
                    <a:stretch/>
                  </pic:blipFill>
                  <pic:spPr bwMode="auto">
                    <a:xfrm>
                      <a:off x="0" y="0"/>
                      <a:ext cx="2390400" cy="17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B2F47" w14:textId="77777777" w:rsidR="003E197B" w:rsidRDefault="003E197B" w:rsidP="00FC46D6"/>
    <w:p w14:paraId="1A718DB6" w14:textId="77777777" w:rsidR="003E197B" w:rsidRDefault="003E197B" w:rsidP="00FC4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350"/>
      </w:tblGrid>
      <w:tr w:rsidR="003E197B" w14:paraId="7AFBC190" w14:textId="77777777" w:rsidTr="002C1A23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1564D92" w14:textId="77777777" w:rsidR="003E197B" w:rsidRDefault="003E197B" w:rsidP="002C1A23">
            <w:pPr>
              <w:pStyle w:val="Specialhead"/>
            </w:pPr>
            <w:r>
              <w:t>Tips</w:t>
            </w:r>
          </w:p>
          <w:p w14:paraId="36EA9456" w14:textId="77777777" w:rsidR="003E197B" w:rsidRDefault="003E197B" w:rsidP="002C1A23">
            <w:pPr>
              <w:pStyle w:val="special"/>
            </w:pPr>
            <w:r>
              <w:t>If the Connected People Referral episode isn’t showing then you are probably on the child’s record and not the carers.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4966DB" w14:textId="77777777" w:rsidR="003E197B" w:rsidRDefault="003E197B" w:rsidP="002C1A23">
            <w:r>
              <w:rPr>
                <w:noProof/>
              </w:rPr>
              <w:drawing>
                <wp:inline distT="0" distB="0" distL="0" distR="0" wp14:anchorId="466C24D2" wp14:editId="3DCD5CC3">
                  <wp:extent cx="733425" cy="723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DA1A2" w14:textId="77777777" w:rsidR="003E197B" w:rsidRDefault="003E197B" w:rsidP="00FC46D6"/>
    <w:p w14:paraId="026E821F" w14:textId="77777777" w:rsidR="003E197B" w:rsidRDefault="003E197B" w:rsidP="00FC46D6"/>
    <w:p w14:paraId="64829090" w14:textId="77777777" w:rsidR="00D34FB3" w:rsidRDefault="00532620" w:rsidP="00FC4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C81D4" wp14:editId="7FBD6573">
                <wp:simplePos x="0" y="0"/>
                <wp:positionH relativeFrom="column">
                  <wp:posOffset>4362450</wp:posOffset>
                </wp:positionH>
                <wp:positionV relativeFrom="paragraph">
                  <wp:posOffset>480060</wp:posOffset>
                </wp:positionV>
                <wp:extent cx="1133475" cy="828675"/>
                <wp:effectExtent l="1143000" t="0" r="28575" b="66675"/>
                <wp:wrapNone/>
                <wp:docPr id="8" name="Line Callout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828675"/>
                        </a:xfrm>
                        <a:prstGeom prst="borderCallout2">
                          <a:avLst>
                            <a:gd name="adj1" fmla="val 19899"/>
                            <a:gd name="adj2" fmla="val -10854"/>
                            <a:gd name="adj3" fmla="val 18750"/>
                            <a:gd name="adj4" fmla="val -50845"/>
                            <a:gd name="adj5" fmla="val 102811"/>
                            <a:gd name="adj6" fmla="val -98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65CD" w14:textId="77777777" w:rsidR="002C1A23" w:rsidRPr="00A83473" w:rsidRDefault="002C1A2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4. Click the green </w:t>
                            </w:r>
                            <w:r w:rsidRPr="001F7BC4">
                              <w:rPr>
                                <w:b/>
                                <w:i/>
                                <w:color w:val="00B050"/>
                              </w:rPr>
                              <w:t>+</w:t>
                            </w:r>
                            <w:r>
                              <w:rPr>
                                <w:i/>
                              </w:rPr>
                              <w:t xml:space="preserve"> to start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81D4" id="Line Callout 2 8" o:spid="_x0000_s1028" type="#_x0000_t48" style="position:absolute;margin-left:343.5pt;margin-top:37.8pt;width:89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" adj="-21286,22207,-10983,,-2344,4298">
                <v:textbox>
                  <w:txbxContent>
                    <w:p w14:paraId="45E365CD" w14:textId="77777777" w:rsidR="002C1A23" w:rsidRPr="00A83473" w:rsidRDefault="002C1A2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4. Click the green </w:t>
                      </w:r>
                      <w:r w:rsidRPr="001F7BC4">
                        <w:rPr>
                          <w:b/>
                          <w:i/>
                          <w:color w:val="00B050"/>
                        </w:rPr>
                        <w:t>+</w:t>
                      </w:r>
                      <w:r>
                        <w:rPr>
                          <w:i/>
                        </w:rPr>
                        <w:t xml:space="preserve"> to start the document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34FB3">
        <w:rPr>
          <w:noProof/>
        </w:rPr>
        <w:drawing>
          <wp:inline distT="0" distB="0" distL="0" distR="0" wp14:anchorId="1FE9D8E7" wp14:editId="6932CD96">
            <wp:extent cx="3520800" cy="1645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5804" b="57975"/>
                    <a:stretch/>
                  </pic:blipFill>
                  <pic:spPr bwMode="auto">
                    <a:xfrm>
                      <a:off x="0" y="0"/>
                      <a:ext cx="3520800" cy="164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0D215" w14:textId="77777777" w:rsidR="002C1A23" w:rsidRDefault="002C1A23" w:rsidP="00FC46D6"/>
    <w:p w14:paraId="54B86471" w14:textId="77777777" w:rsidR="001F7BC4" w:rsidRDefault="001F7BC4" w:rsidP="00FC46D6">
      <w:r>
        <w:t>5. Complete the Viability Assessment Report below</w:t>
      </w:r>
    </w:p>
    <w:p w14:paraId="40F223C9" w14:textId="77777777" w:rsidR="001F7BC4" w:rsidRDefault="001F7BC4" w:rsidP="00FC46D6"/>
    <w:p w14:paraId="24539C9B" w14:textId="77777777" w:rsidR="00D34FB3" w:rsidRDefault="00532620" w:rsidP="00FC46D6">
      <w:r>
        <w:rPr>
          <w:noProof/>
        </w:rPr>
        <w:drawing>
          <wp:inline distT="0" distB="0" distL="0" distR="0" wp14:anchorId="5D05F21F" wp14:editId="4826680D">
            <wp:extent cx="5274310" cy="25215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9DD5" w14:textId="77777777" w:rsidR="00532620" w:rsidRDefault="00532620" w:rsidP="00FC46D6"/>
    <w:p w14:paraId="70D2BEB5" w14:textId="77777777" w:rsidR="00532620" w:rsidRDefault="001F7BC4" w:rsidP="00FC46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29DEF" wp14:editId="3C2179D2">
                <wp:simplePos x="0" y="0"/>
                <wp:positionH relativeFrom="column">
                  <wp:posOffset>4219575</wp:posOffset>
                </wp:positionH>
                <wp:positionV relativeFrom="paragraph">
                  <wp:posOffset>67310</wp:posOffset>
                </wp:positionV>
                <wp:extent cx="1552575" cy="609600"/>
                <wp:effectExtent l="971550" t="571500" r="28575" b="19050"/>
                <wp:wrapNone/>
                <wp:docPr id="11" name="Line Callout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40447"/>
                            <a:gd name="adj5" fmla="val -92915"/>
                            <a:gd name="adj6" fmla="val -611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42B5" w14:textId="77777777" w:rsidR="002C1A23" w:rsidRPr="00A83473" w:rsidRDefault="002C1A2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 Click Save and Close once report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9DEF" id="Line Callout 2 11" o:spid="_x0000_s1029" type="#_x0000_t48" style="position:absolute;margin-left:332.25pt;margin-top:5.3pt;width:122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" adj="-13198,-20070,-8737">
                <v:textbox>
                  <w:txbxContent>
                    <w:p w14:paraId="0B3042B5" w14:textId="77777777" w:rsidR="002C1A23" w:rsidRPr="00A83473" w:rsidRDefault="002C1A2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6. Click Save and Close once report completed</w:t>
                      </w:r>
                    </w:p>
                  </w:txbxContent>
                </v:textbox>
              </v:shape>
            </w:pict>
          </mc:Fallback>
        </mc:AlternateContent>
      </w:r>
    </w:p>
    <w:p w14:paraId="5FEB06C9" w14:textId="77777777" w:rsidR="001F7BC4" w:rsidRDefault="001F7BC4" w:rsidP="00FC46D6"/>
    <w:p w14:paraId="56702F8D" w14:textId="77777777" w:rsidR="001F7BC4" w:rsidRDefault="001F7BC4" w:rsidP="00FC46D6"/>
    <w:p w14:paraId="28DD0898" w14:textId="77777777" w:rsidR="001F7BC4" w:rsidRDefault="001F7BC4" w:rsidP="00FC46D6">
      <w:r>
        <w:rPr>
          <w:noProof/>
        </w:rPr>
        <w:drawing>
          <wp:inline distT="0" distB="0" distL="0" distR="0" wp14:anchorId="6B4B3644" wp14:editId="3F6DCBC2">
            <wp:extent cx="3209925" cy="257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83524" r="39059" b="6796"/>
                    <a:stretch/>
                  </pic:blipFill>
                  <pic:spPr bwMode="auto">
                    <a:xfrm>
                      <a:off x="0" y="0"/>
                      <a:ext cx="3214182" cy="25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F76ED" w14:textId="77777777" w:rsidR="00532620" w:rsidRDefault="001F7BC4" w:rsidP="00FC46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EB175" wp14:editId="045AC97F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371600" cy="609600"/>
                <wp:effectExtent l="1581150" t="133350" r="19050" b="19050"/>
                <wp:wrapNone/>
                <wp:docPr id="12" name="Line Callout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82778"/>
                            <a:gd name="adj5" fmla="val -21040"/>
                            <a:gd name="adj6" fmla="val -11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DEBF" w14:textId="77777777" w:rsidR="002C1A23" w:rsidRPr="00A83473" w:rsidRDefault="002C1A2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 Click Next to go to the Tasks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B175" id="Line Callout 2 12" o:spid="_x0000_s1030" type="#_x0000_t48" style="position:absolute;margin-left:198pt;margin-top:6.65pt;width:10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" adj="-24825,-4545,-17880">
                <v:textbox>
                  <w:txbxContent>
                    <w:p w14:paraId="09C7DEBF" w14:textId="77777777" w:rsidR="002C1A23" w:rsidRPr="00A83473" w:rsidRDefault="002C1A2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7. Click Next to go to the Tasks 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7AA2356A" w14:textId="77777777" w:rsidR="00532620" w:rsidRDefault="00532620" w:rsidP="00FC46D6"/>
    <w:p w14:paraId="3BE8231C" w14:textId="77777777" w:rsidR="00D34FB3" w:rsidRDefault="00D34FB3" w:rsidP="00FC46D6"/>
    <w:p w14:paraId="5397CFE6" w14:textId="77777777" w:rsidR="00D34FB3" w:rsidRDefault="00D34FB3" w:rsidP="00FC46D6"/>
    <w:p w14:paraId="020F8586" w14:textId="77777777" w:rsidR="001F7BC4" w:rsidRDefault="001F7BC4" w:rsidP="00FC46D6"/>
    <w:p w14:paraId="2882066D" w14:textId="77777777" w:rsidR="001F7BC4" w:rsidRDefault="001F7BC4" w:rsidP="00FC46D6"/>
    <w:p w14:paraId="1F3D458A" w14:textId="77777777" w:rsidR="001F7BC4" w:rsidRDefault="001F7BC4" w:rsidP="00FC46D6">
      <w:r>
        <w:rPr>
          <w:noProof/>
        </w:rPr>
        <w:drawing>
          <wp:inline distT="0" distB="0" distL="0" distR="0" wp14:anchorId="29F0C782" wp14:editId="15228CD0">
            <wp:extent cx="5267325" cy="1618738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8246" b="30824"/>
                    <a:stretch/>
                  </pic:blipFill>
                  <pic:spPr bwMode="auto">
                    <a:xfrm>
                      <a:off x="0" y="0"/>
                      <a:ext cx="5274310" cy="162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1839F" w14:textId="77777777" w:rsidR="001F7BC4" w:rsidRDefault="001F7BC4" w:rsidP="00FC46D6"/>
    <w:p w14:paraId="2B431EFD" w14:textId="77777777" w:rsidR="001F7BC4" w:rsidRDefault="001F7BC4" w:rsidP="00FC46D6"/>
    <w:p w14:paraId="49089A8A" w14:textId="77777777" w:rsidR="002C1A23" w:rsidRDefault="002C1A23" w:rsidP="00FC46D6"/>
    <w:p w14:paraId="6A1D76AC" w14:textId="77777777" w:rsidR="00D34FB3" w:rsidRDefault="001F7BC4" w:rsidP="00FC46D6">
      <w:r>
        <w:lastRenderedPageBreak/>
        <w:t xml:space="preserve">8. </w:t>
      </w:r>
      <w:r w:rsidR="002C1A23">
        <w:t xml:space="preserve">The </w:t>
      </w:r>
      <w:r w:rsidR="00D34FB3">
        <w:t xml:space="preserve">Social Worker sends the task </w:t>
      </w:r>
    </w:p>
    <w:p w14:paraId="075E9CD3" w14:textId="77777777" w:rsidR="00D34FB3" w:rsidRDefault="00D34FB3" w:rsidP="00FC46D6"/>
    <w:p w14:paraId="53B2F330" w14:textId="77777777" w:rsidR="00D34FB3" w:rsidRPr="00D34FB3" w:rsidRDefault="00D34FB3" w:rsidP="00FC46D6">
      <w:pPr>
        <w:rPr>
          <w:i/>
        </w:rPr>
      </w:pPr>
      <w:r w:rsidRPr="00D34FB3">
        <w:rPr>
          <w:i/>
        </w:rPr>
        <w:t>Request Managers Decision or Authorisation</w:t>
      </w:r>
    </w:p>
    <w:p w14:paraId="13285C8B" w14:textId="77777777" w:rsidR="00D34FB3" w:rsidRDefault="00D34FB3" w:rsidP="00FC46D6"/>
    <w:p w14:paraId="0E730DC0" w14:textId="77777777" w:rsidR="00D34FB3" w:rsidRDefault="00D34FB3" w:rsidP="00FC46D6">
      <w:r>
        <w:t>to their line manager.</w:t>
      </w:r>
    </w:p>
    <w:p w14:paraId="6EE33CA3" w14:textId="77777777" w:rsidR="00D34FB3" w:rsidRDefault="00D34FB3" w:rsidP="00FC46D6"/>
    <w:p w14:paraId="1E9A3AC5" w14:textId="77777777" w:rsidR="00D34FB3" w:rsidRDefault="00D34FB3" w:rsidP="00FC46D6"/>
    <w:p w14:paraId="1DCD4D4B" w14:textId="77777777" w:rsidR="00D34FB3" w:rsidRDefault="001F7BC4" w:rsidP="00FC46D6">
      <w:r>
        <w:t xml:space="preserve">9. </w:t>
      </w:r>
      <w:r w:rsidR="00245C2F">
        <w:t xml:space="preserve">The </w:t>
      </w:r>
      <w:r w:rsidR="00D34FB3">
        <w:t xml:space="preserve">Line Manager looks at the Viability Assessment Report and if they judge it to be complete and accurate then they </w:t>
      </w:r>
      <w:r w:rsidR="00245C2F">
        <w:t>complete</w:t>
      </w:r>
      <w:r w:rsidR="00D34FB3">
        <w:t xml:space="preserve"> the </w:t>
      </w:r>
      <w:r w:rsidR="00D34FB3" w:rsidRPr="00245C2F">
        <w:rPr>
          <w:i/>
        </w:rPr>
        <w:t>Request Managers Decision or Authorisation</w:t>
      </w:r>
      <w:r w:rsidR="00D34FB3">
        <w:t xml:space="preserve"> task sent to them by the Social Worker</w:t>
      </w:r>
    </w:p>
    <w:p w14:paraId="681AF2C9" w14:textId="77777777" w:rsidR="00D34FB3" w:rsidRDefault="00D34FB3" w:rsidP="00FC46D6"/>
    <w:p w14:paraId="6CE1003A" w14:textId="77777777" w:rsidR="00D34FB3" w:rsidRDefault="001F7BC4" w:rsidP="00FC46D6">
      <w:r>
        <w:t xml:space="preserve">10. </w:t>
      </w:r>
      <w:r w:rsidR="00D34FB3">
        <w:t>The Line Manager would then send the task:</w:t>
      </w:r>
    </w:p>
    <w:p w14:paraId="0ED2B0E7" w14:textId="77777777" w:rsidR="00D34FB3" w:rsidRDefault="00D34FB3" w:rsidP="00FC46D6"/>
    <w:p w14:paraId="43D93CE6" w14:textId="77777777" w:rsidR="00D34FB3" w:rsidRPr="00D34FB3" w:rsidRDefault="00D34FB3" w:rsidP="00FC46D6">
      <w:pPr>
        <w:rPr>
          <w:i/>
        </w:rPr>
      </w:pPr>
      <w:r w:rsidRPr="00D34FB3">
        <w:rPr>
          <w:i/>
        </w:rPr>
        <w:t xml:space="preserve">Referral to R&amp;A Manager </w:t>
      </w:r>
    </w:p>
    <w:p w14:paraId="00021921" w14:textId="77777777" w:rsidR="00D34FB3" w:rsidRDefault="00D34FB3" w:rsidP="00FC46D6"/>
    <w:p w14:paraId="6B8AA4BC" w14:textId="77777777" w:rsidR="00D34FB3" w:rsidRDefault="00D34FB3" w:rsidP="00FC46D6">
      <w:r>
        <w:t>This task can only be sent to the Duty Manager R&amp;A</w:t>
      </w:r>
    </w:p>
    <w:p w14:paraId="40DE9E69" w14:textId="77777777" w:rsidR="003E197B" w:rsidRDefault="003E197B" w:rsidP="00FC46D6"/>
    <w:p w14:paraId="376FE8F4" w14:textId="77777777" w:rsidR="003E197B" w:rsidRDefault="003E197B" w:rsidP="00FC4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5"/>
        <w:gridCol w:w="1354"/>
      </w:tblGrid>
      <w:tr w:rsidR="003E197B" w14:paraId="1454EB59" w14:textId="77777777" w:rsidTr="002C1A23">
        <w:tc>
          <w:tcPr>
            <w:tcW w:w="73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5B48A511" w14:textId="77777777" w:rsidR="003E197B" w:rsidRDefault="003E197B" w:rsidP="002C1A23">
            <w:pPr>
              <w:pStyle w:val="Specialhead"/>
            </w:pPr>
            <w:r>
              <w:t>Essential</w:t>
            </w:r>
          </w:p>
          <w:p w14:paraId="0CF16182" w14:textId="77777777" w:rsidR="003E197B" w:rsidRDefault="003E197B" w:rsidP="003E197B">
            <w:pPr>
              <w:pStyle w:val="special"/>
              <w:jc w:val="left"/>
            </w:pPr>
            <w:r>
              <w:t>The Task</w:t>
            </w:r>
          </w:p>
          <w:p w14:paraId="23367405" w14:textId="77777777" w:rsidR="003E197B" w:rsidRDefault="003E197B" w:rsidP="003E197B">
            <w:pPr>
              <w:pStyle w:val="special"/>
              <w:jc w:val="left"/>
            </w:pPr>
          </w:p>
          <w:p w14:paraId="7B0DBBB4" w14:textId="77777777" w:rsidR="003E197B" w:rsidRDefault="003E197B" w:rsidP="002C1A23">
            <w:pPr>
              <w:pStyle w:val="special"/>
              <w:rPr>
                <w:i w:val="0"/>
              </w:rPr>
            </w:pPr>
            <w:r>
              <w:t xml:space="preserve"> </w:t>
            </w:r>
            <w:r w:rsidRPr="003E197B">
              <w:rPr>
                <w:i w:val="0"/>
              </w:rPr>
              <w:t>Request Managers Decision</w:t>
            </w:r>
            <w:r>
              <w:t xml:space="preserve"> </w:t>
            </w:r>
            <w:r w:rsidRPr="003E197B">
              <w:rPr>
                <w:i w:val="0"/>
              </w:rPr>
              <w:t>or Authorisation</w:t>
            </w:r>
          </w:p>
          <w:p w14:paraId="58E6EB10" w14:textId="77777777" w:rsidR="003E197B" w:rsidRDefault="003E197B" w:rsidP="002C1A23">
            <w:pPr>
              <w:pStyle w:val="special"/>
              <w:rPr>
                <w:i w:val="0"/>
              </w:rPr>
            </w:pPr>
          </w:p>
          <w:p w14:paraId="2DD4BCA0" w14:textId="77777777" w:rsidR="003E197B" w:rsidRDefault="003E197B" w:rsidP="003E197B">
            <w:pPr>
              <w:pStyle w:val="special"/>
              <w:jc w:val="left"/>
              <w:rPr>
                <w:i w:val="0"/>
              </w:rPr>
            </w:pPr>
            <w:r>
              <w:t xml:space="preserve">must be completed before the </w:t>
            </w:r>
            <w:r w:rsidRPr="003E197B">
              <w:rPr>
                <w:i w:val="0"/>
              </w:rPr>
              <w:t>task</w:t>
            </w:r>
          </w:p>
          <w:p w14:paraId="55550A9C" w14:textId="77777777" w:rsidR="003E197B" w:rsidRDefault="003E197B" w:rsidP="003E197B">
            <w:pPr>
              <w:pStyle w:val="special"/>
              <w:jc w:val="left"/>
              <w:rPr>
                <w:i w:val="0"/>
              </w:rPr>
            </w:pPr>
          </w:p>
          <w:p w14:paraId="3A84DD43" w14:textId="77777777" w:rsidR="003E197B" w:rsidRDefault="003E197B" w:rsidP="003E197B">
            <w:pPr>
              <w:pStyle w:val="special"/>
              <w:jc w:val="left"/>
              <w:rPr>
                <w:i w:val="0"/>
              </w:rPr>
            </w:pPr>
            <w:r>
              <w:rPr>
                <w:i w:val="0"/>
              </w:rPr>
              <w:t xml:space="preserve">                 </w:t>
            </w:r>
            <w:r w:rsidRPr="003E197B">
              <w:rPr>
                <w:i w:val="0"/>
              </w:rPr>
              <w:t>Referral to R&amp;A Manager</w:t>
            </w:r>
          </w:p>
          <w:p w14:paraId="16291DF9" w14:textId="77777777" w:rsidR="003E197B" w:rsidRDefault="003E197B" w:rsidP="003E197B">
            <w:pPr>
              <w:pStyle w:val="special"/>
              <w:jc w:val="left"/>
            </w:pPr>
            <w:r>
              <w:t xml:space="preserve"> </w:t>
            </w:r>
          </w:p>
          <w:p w14:paraId="426F89A3" w14:textId="77777777" w:rsidR="003E197B" w:rsidRDefault="003E197B" w:rsidP="003E197B">
            <w:pPr>
              <w:pStyle w:val="special"/>
              <w:jc w:val="left"/>
            </w:pPr>
            <w:r>
              <w:t xml:space="preserve">is sent to the </w:t>
            </w:r>
            <w:r w:rsidRPr="003E197B">
              <w:rPr>
                <w:i w:val="0"/>
              </w:rPr>
              <w:t>Duty Manager R&amp;A</w:t>
            </w:r>
            <w:r>
              <w:t>.</w:t>
            </w:r>
          </w:p>
          <w:p w14:paraId="4C000430" w14:textId="77777777" w:rsidR="003E197B" w:rsidRDefault="003E197B" w:rsidP="002C1A23">
            <w:pPr>
              <w:pStyle w:val="special"/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D7456" w14:textId="77777777" w:rsidR="003E197B" w:rsidRDefault="003E197B" w:rsidP="002C1A23">
            <w:r>
              <w:rPr>
                <w:noProof/>
              </w:rPr>
              <w:drawing>
                <wp:inline distT="0" distB="0" distL="0" distR="0" wp14:anchorId="6980BF15" wp14:editId="0B2F7953">
                  <wp:extent cx="733425" cy="733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58296" w14:textId="77777777" w:rsidR="003E197B" w:rsidRDefault="003E197B" w:rsidP="00FC46D6"/>
    <w:p w14:paraId="51FF7262" w14:textId="77777777" w:rsidR="00D34FB3" w:rsidRDefault="00D34FB3" w:rsidP="00FC46D6"/>
    <w:p w14:paraId="4FD3F4CA" w14:textId="77777777" w:rsidR="00D34FB3" w:rsidRDefault="00A558AD" w:rsidP="00FC46D6">
      <w:r>
        <w:t xml:space="preserve">11. A manager in the Recruitment and Assessment team will view the Viability Assessment Report and complete the task </w:t>
      </w:r>
      <w:r w:rsidRPr="00A558AD">
        <w:rPr>
          <w:i/>
        </w:rPr>
        <w:t>Referral to I&amp;A Manager</w:t>
      </w:r>
      <w:r>
        <w:rPr>
          <w:i/>
        </w:rPr>
        <w:t xml:space="preserve"> </w:t>
      </w:r>
      <w:r>
        <w:t>if they are accepting the referral. This manager will also choose suitable outcomes and finish the Connected People Referral episode.</w:t>
      </w:r>
    </w:p>
    <w:p w14:paraId="1162C566" w14:textId="77777777" w:rsidR="00A558AD" w:rsidRDefault="00A558AD" w:rsidP="00FC46D6"/>
    <w:p w14:paraId="153B8FA2" w14:textId="77777777" w:rsidR="00A558AD" w:rsidRPr="00A558AD" w:rsidRDefault="00A558AD" w:rsidP="00FC4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5"/>
        <w:gridCol w:w="1354"/>
      </w:tblGrid>
      <w:tr w:rsidR="00A558AD" w14:paraId="5A7C210F" w14:textId="77777777" w:rsidTr="002C1A23">
        <w:tc>
          <w:tcPr>
            <w:tcW w:w="73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901E875" w14:textId="77777777" w:rsidR="00A558AD" w:rsidRDefault="00A558AD" w:rsidP="002C1A23">
            <w:pPr>
              <w:pStyle w:val="Specialhead"/>
            </w:pPr>
            <w:r>
              <w:t>Essential</w:t>
            </w:r>
          </w:p>
          <w:p w14:paraId="493FA998" w14:textId="77777777" w:rsidR="00A558AD" w:rsidRDefault="00A558AD" w:rsidP="002C1A23">
            <w:pPr>
              <w:pStyle w:val="special"/>
            </w:pPr>
            <w:r>
              <w:t>The Social Worker will need to do a separate Connected People Referral for each prospective carer.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A04EF" w14:textId="77777777" w:rsidR="00A558AD" w:rsidRDefault="00A558AD" w:rsidP="002C1A23">
            <w:r>
              <w:rPr>
                <w:noProof/>
              </w:rPr>
              <w:drawing>
                <wp:inline distT="0" distB="0" distL="0" distR="0" wp14:anchorId="374E1FD2" wp14:editId="4B279DBF">
                  <wp:extent cx="733425" cy="733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0D2D4A" w14:textId="77777777" w:rsidR="00D34FB3" w:rsidRDefault="00D34FB3" w:rsidP="00FC46D6"/>
    <w:p w14:paraId="7F8F5ED9" w14:textId="77777777" w:rsidR="00D34FB3" w:rsidRDefault="00D34FB3" w:rsidP="00FC46D6"/>
    <w:p w14:paraId="3A36AB69" w14:textId="77777777" w:rsidR="00D34FB3" w:rsidRDefault="00D34FB3" w:rsidP="00FC46D6"/>
    <w:p w14:paraId="5E5AA94B" w14:textId="77777777" w:rsidR="00D34FB3" w:rsidRDefault="00D34FB3" w:rsidP="00FC46D6"/>
    <w:p w14:paraId="571D8D64" w14:textId="77777777" w:rsidR="00D34FB3" w:rsidRDefault="00D34FB3" w:rsidP="00FC46D6"/>
    <w:sectPr w:rsidR="00D3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6EB"/>
    <w:multiLevelType w:val="hybridMultilevel"/>
    <w:tmpl w:val="5DC2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9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A9"/>
    <w:rsid w:val="000D4B86"/>
    <w:rsid w:val="00140DE9"/>
    <w:rsid w:val="001F7BC4"/>
    <w:rsid w:val="00245C2F"/>
    <w:rsid w:val="002C1A23"/>
    <w:rsid w:val="00370F5A"/>
    <w:rsid w:val="003E197B"/>
    <w:rsid w:val="00532620"/>
    <w:rsid w:val="007B54A9"/>
    <w:rsid w:val="00820757"/>
    <w:rsid w:val="00A558AD"/>
    <w:rsid w:val="00AB38C0"/>
    <w:rsid w:val="00D34FB3"/>
    <w:rsid w:val="00E9331F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1445"/>
  <w15:docId w15:val="{FF09C815-B2C0-44C7-95AC-E13C2DF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1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6D6"/>
    <w:pPr>
      <w:ind w:left="720"/>
      <w:contextualSpacing/>
    </w:pPr>
  </w:style>
  <w:style w:type="paragraph" w:customStyle="1" w:styleId="Specialhead">
    <w:name w:val="Specialhead"/>
    <w:basedOn w:val="Normal"/>
    <w:next w:val="special"/>
    <w:rsid w:val="003E197B"/>
    <w:pPr>
      <w:spacing w:before="120" w:after="120"/>
      <w:jc w:val="center"/>
    </w:pPr>
    <w:rPr>
      <w:b/>
      <w:i/>
      <w:sz w:val="22"/>
      <w:szCs w:val="20"/>
      <w:lang w:eastAsia="en-US"/>
    </w:rPr>
  </w:style>
  <w:style w:type="paragraph" w:customStyle="1" w:styleId="special">
    <w:name w:val="special"/>
    <w:basedOn w:val="Normal"/>
    <w:rsid w:val="003E197B"/>
    <w:pPr>
      <w:jc w:val="center"/>
    </w:pPr>
    <w:rPr>
      <w:i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E1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CBBD-3A61-4514-8B8B-17262445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76A5-3B63-4CE4-9CBE-799F9D862924}"/>
</file>

<file path=customXml/itemProps3.xml><?xml version="1.0" encoding="utf-8"?>
<ds:datastoreItem xmlns:ds="http://schemas.openxmlformats.org/officeDocument/2006/customXml" ds:itemID="{D1D63E0C-0C35-46B0-AAAE-E34CAB259A11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4.xml><?xml version="1.0" encoding="utf-8"?>
<ds:datastoreItem xmlns:ds="http://schemas.openxmlformats.org/officeDocument/2006/customXml" ds:itemID="{ED35B301-AB24-4844-810A-6926EA6B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Freake</dc:creator>
  <cp:lastModifiedBy>Roland Hunter</cp:lastModifiedBy>
  <cp:revision>2</cp:revision>
  <dcterms:created xsi:type="dcterms:W3CDTF">2023-05-12T14:21:00Z</dcterms:created>
  <dcterms:modified xsi:type="dcterms:W3CDTF">2023-05-12T14:21:00Z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  <property fmtid="{D5CDD505-2E9C-101B-9397-08002B2CF9AE}" pid="3" name="Order">
    <vt:r8>930600</vt:r8>
  </property>
</Properties>
</file>