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1BB5F" w14:textId="6D1E1712" w:rsidR="005C29E1" w:rsidRPr="005C29E1" w:rsidRDefault="00FD5C0D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-Semibold" w:hAnsi="StoneSans-Semibold" w:cs="StoneSans-Semibold"/>
          <w:b/>
          <w:bCs/>
          <w:color w:val="C11E64"/>
          <w:sz w:val="32"/>
          <w:szCs w:val="32"/>
        </w:rPr>
      </w:pPr>
      <w:r>
        <w:rPr>
          <w:rFonts w:ascii="StoneSans-Semibold" w:hAnsi="StoneSans-Semibold" w:cs="StoneSans-Semibold"/>
          <w:b/>
          <w:bCs/>
          <w:color w:val="C11E64"/>
          <w:sz w:val="32"/>
          <w:szCs w:val="32"/>
          <w:u w:val="single"/>
        </w:rPr>
        <w:t xml:space="preserve">Mediation to reduce parental conflict </w:t>
      </w:r>
      <w:r w:rsidR="001F2217">
        <w:rPr>
          <w:rFonts w:ascii="StoneSans-Semibold" w:hAnsi="StoneSans-Semibold" w:cs="StoneSans-Semibold"/>
          <w:b/>
          <w:bCs/>
          <w:color w:val="C11E64"/>
          <w:sz w:val="32"/>
          <w:szCs w:val="32"/>
          <w:u w:val="single"/>
        </w:rPr>
        <w:t>:</w:t>
      </w:r>
      <w:r w:rsidR="0039532B">
        <w:rPr>
          <w:rFonts w:ascii="StoneSans-Semibold" w:hAnsi="StoneSans-Semibold" w:cs="StoneSans-Semibold"/>
          <w:b/>
          <w:bCs/>
          <w:color w:val="C11E64"/>
          <w:sz w:val="32"/>
          <w:szCs w:val="32"/>
          <w:u w:val="single"/>
        </w:rPr>
        <w:t xml:space="preserve"> one</w:t>
      </w:r>
      <w:r w:rsidR="00D718FB">
        <w:rPr>
          <w:rFonts w:ascii="StoneSans-Semibold" w:hAnsi="StoneSans-Semibold" w:cs="StoneSans-Semibold"/>
          <w:b/>
          <w:bCs/>
          <w:color w:val="C11E64"/>
          <w:sz w:val="32"/>
          <w:szCs w:val="32"/>
          <w:u w:val="single"/>
        </w:rPr>
        <w:t>-</w:t>
      </w:r>
      <w:r w:rsidR="0039532B">
        <w:rPr>
          <w:rFonts w:ascii="StoneSans-Semibold" w:hAnsi="StoneSans-Semibold" w:cs="StoneSans-Semibold"/>
          <w:b/>
          <w:bCs/>
          <w:color w:val="C11E64"/>
          <w:sz w:val="32"/>
          <w:szCs w:val="32"/>
          <w:u w:val="single"/>
        </w:rPr>
        <w:t xml:space="preserve">minute </w:t>
      </w:r>
      <w:r w:rsidR="0022344A">
        <w:rPr>
          <w:rFonts w:ascii="StoneSans-Semibold" w:hAnsi="StoneSans-Semibold" w:cs="StoneSans-Semibold"/>
          <w:b/>
          <w:bCs/>
          <w:color w:val="C11E64"/>
          <w:sz w:val="32"/>
          <w:szCs w:val="32"/>
          <w:u w:val="single"/>
        </w:rPr>
        <w:t>guide</w:t>
      </w:r>
      <w:r w:rsidR="0039532B">
        <w:rPr>
          <w:rFonts w:ascii="StoneSans-Semibold" w:hAnsi="StoneSans-Semibold" w:cs="StoneSans-Semibold"/>
          <w:b/>
          <w:bCs/>
          <w:color w:val="C11E64"/>
          <w:sz w:val="32"/>
          <w:szCs w:val="32"/>
          <w:u w:val="single"/>
        </w:rPr>
        <w:t xml:space="preserve"> </w:t>
      </w:r>
    </w:p>
    <w:p w14:paraId="2F4E0F8B" w14:textId="77777777" w:rsidR="00986DD2" w:rsidRPr="00682BC1" w:rsidRDefault="00986DD2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-Semibold" w:hAnsi="StoneSans-Semibold" w:cs="StoneSans-Semibold"/>
          <w:b/>
          <w:bCs/>
          <w:color w:val="C11E64"/>
          <w:sz w:val="8"/>
          <w:szCs w:val="8"/>
        </w:rPr>
      </w:pPr>
    </w:p>
    <w:p w14:paraId="6F4B5174" w14:textId="76ACD4BC" w:rsidR="005B5A6E" w:rsidRDefault="00986DD2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-Semibold" w:hAnsi="StoneSans-Semibold" w:cs="StoneSans-Semibold"/>
          <w:b/>
          <w:bCs/>
          <w:color w:val="C11E64"/>
          <w:sz w:val="24"/>
          <w:szCs w:val="24"/>
        </w:rPr>
      </w:pPr>
      <w:bookmarkStart w:id="0" w:name="_Hlk117088454"/>
      <w:r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 xml:space="preserve">What is </w:t>
      </w:r>
      <w:r w:rsidR="001F2217"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>‘</w:t>
      </w:r>
      <w:r w:rsidR="00FD5C0D"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>Parental Conflict</w:t>
      </w:r>
      <w:bookmarkEnd w:id="0"/>
      <w:r w:rsidR="00FD5C0D"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 xml:space="preserve">’ </w:t>
      </w:r>
      <w:r w:rsidR="001D539D"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>and why is it harmful</w:t>
      </w:r>
      <w:r w:rsidR="00FD5C0D"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>?</w:t>
      </w:r>
    </w:p>
    <w:p w14:paraId="7061FD58" w14:textId="23FD1A82" w:rsidR="00F64B05" w:rsidRDefault="00F64B05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-Semibold" w:hAnsi="StoneSans-Semibold" w:cs="StoneSans-Semibold"/>
          <w:b/>
          <w:bCs/>
          <w:color w:val="C11E64"/>
          <w:sz w:val="24"/>
          <w:szCs w:val="24"/>
        </w:rPr>
      </w:pPr>
      <w:r>
        <w:rPr>
          <w:rFonts w:ascii="StoneSans-Semibold" w:hAnsi="StoneSans-Semibold" w:cs="StoneSans-Semibold"/>
          <w:sz w:val="24"/>
          <w:szCs w:val="24"/>
        </w:rPr>
        <w:t>Some conflict between parents can be expected, and to an extent it  is healthy for children to see their parents able to argue and to resolve disagreements</w:t>
      </w:r>
      <w:r w:rsidR="003507F0">
        <w:rPr>
          <w:rFonts w:ascii="StoneSans-Semibold" w:hAnsi="StoneSans-Semibold" w:cs="StoneSans-Semibold"/>
          <w:sz w:val="24"/>
          <w:szCs w:val="24"/>
        </w:rPr>
        <w:t xml:space="preserve">. Where conflict is frequent, intense, and poorly resolved – or not resolved – this can lead to long term harm for children. </w:t>
      </w:r>
      <w:r w:rsidR="00DC4250">
        <w:rPr>
          <w:rFonts w:ascii="StoneSans-Semibold" w:hAnsi="StoneSans-Semibold" w:cs="StoneSans-Semibold"/>
          <w:sz w:val="24"/>
          <w:szCs w:val="24"/>
        </w:rPr>
        <w:t xml:space="preserve">The home environment no longer feels like a safe place for them or at best, it is a place where there isn’t a lot of fun. </w:t>
      </w:r>
      <w:r w:rsidR="003507F0">
        <w:rPr>
          <w:rFonts w:ascii="StoneSans-Semibold" w:hAnsi="StoneSans-Semibold" w:cs="StoneSans-Semibold"/>
          <w:sz w:val="24"/>
          <w:szCs w:val="24"/>
        </w:rPr>
        <w:t xml:space="preserve">When parents have separated, </w:t>
      </w:r>
      <w:r w:rsidR="0001184B">
        <w:rPr>
          <w:rFonts w:ascii="StoneSans-Semibold" w:hAnsi="StoneSans-Semibold" w:cs="StoneSans-Semibold"/>
          <w:sz w:val="24"/>
          <w:szCs w:val="24"/>
        </w:rPr>
        <w:t xml:space="preserve">parental conflicts may persist and leave children feeling upset, torn, or confused. </w:t>
      </w:r>
    </w:p>
    <w:p w14:paraId="7FE0382E" w14:textId="77777777" w:rsidR="00B81015" w:rsidRDefault="00B81015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-Semibold" w:hAnsi="StoneSans-Semibold" w:cs="StoneSans-Semibold"/>
          <w:b/>
          <w:bCs/>
          <w:color w:val="C11E64"/>
          <w:sz w:val="24"/>
          <w:szCs w:val="24"/>
        </w:rPr>
      </w:pPr>
    </w:p>
    <w:p w14:paraId="3BC475AA" w14:textId="6FF52C62" w:rsidR="00B81015" w:rsidRPr="00382154" w:rsidRDefault="00C747AF" w:rsidP="00B81015">
      <w:pPr>
        <w:rPr>
          <w:rFonts w:cstheme="minorHAnsi"/>
        </w:rPr>
      </w:pPr>
      <w:r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 xml:space="preserve">What is the difference between harmful </w:t>
      </w:r>
      <w:r w:rsidR="002078C5"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>parental</w:t>
      </w:r>
      <w:r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 xml:space="preserve"> conflict and </w:t>
      </w:r>
      <w:r w:rsidR="002078C5"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 xml:space="preserve">domestic abuse? </w:t>
      </w:r>
    </w:p>
    <w:p w14:paraId="1C669D0A" w14:textId="59157C08" w:rsidR="00B81015" w:rsidRDefault="00B81015" w:rsidP="00B810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B0C0C"/>
          <w:sz w:val="20"/>
          <w:szCs w:val="20"/>
          <w:shd w:val="clear" w:color="auto" w:fill="FFFFFF"/>
        </w:rPr>
      </w:pPr>
      <w:r w:rsidRPr="00382154">
        <w:rPr>
          <w:rFonts w:cstheme="minorHAnsi"/>
        </w:rPr>
        <w:t xml:space="preserve">The two are very different (although they can look similar), and it is important that we are able to identify which is happening as how we respond will differ. </w:t>
      </w:r>
      <w:r w:rsidRPr="00382154">
        <w:rPr>
          <w:rFonts w:cstheme="minorHAnsi"/>
          <w:color w:val="0B0C0C"/>
          <w:shd w:val="clear" w:color="auto" w:fill="FFFFFF"/>
        </w:rPr>
        <w:t>The Reducing Parental Conflict (</w:t>
      </w:r>
      <w:r w:rsidRPr="00382154">
        <w:rPr>
          <w:rFonts w:cstheme="minorHAnsi"/>
        </w:rPr>
        <w:t>RPC</w:t>
      </w:r>
      <w:r w:rsidRPr="00382154">
        <w:rPr>
          <w:rFonts w:cstheme="minorHAnsi"/>
          <w:color w:val="0B0C0C"/>
          <w:shd w:val="clear" w:color="auto" w:fill="FFFFFF"/>
        </w:rPr>
        <w:t>) programme is aimed at conflict below the threshold of domestic abuse.</w:t>
      </w:r>
      <w:r w:rsidRPr="008D2125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</w:t>
      </w:r>
      <w:r w:rsidR="003F431C">
        <w:rPr>
          <w:rFonts w:ascii="Arial" w:hAnsi="Arial" w:cs="Arial"/>
          <w:color w:val="0B0C0C"/>
          <w:sz w:val="20"/>
          <w:szCs w:val="20"/>
          <w:shd w:val="clear" w:color="auto" w:fill="FFFFFF"/>
        </w:rPr>
        <w:t>This means there</w:t>
      </w:r>
      <w:r w:rsidR="000D0C98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 is no </w:t>
      </w:r>
      <w:r w:rsidR="003F431C">
        <w:rPr>
          <w:rFonts w:ascii="Arial" w:hAnsi="Arial" w:cs="Arial"/>
          <w:color w:val="0B0C0C"/>
          <w:sz w:val="20"/>
          <w:szCs w:val="20"/>
          <w:shd w:val="clear" w:color="auto" w:fill="FFFFFF"/>
        </w:rPr>
        <w:t>violence</w:t>
      </w:r>
      <w:r w:rsidR="000D0C98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 and no </w:t>
      </w:r>
      <w:r w:rsidR="0043373C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significant power imbalance between the couple, and no coercive control being exerted by one </w:t>
      </w:r>
      <w:r w:rsidR="003F431C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parent over the other. </w:t>
      </w:r>
    </w:p>
    <w:p w14:paraId="1990B845" w14:textId="43F04A93" w:rsidR="003F431C" w:rsidRDefault="00CD4C47" w:rsidP="00B810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B0C0C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020D6DA9" wp14:editId="3F0FEC61">
                <wp:simplePos x="0" y="0"/>
                <wp:positionH relativeFrom="margin">
                  <wp:posOffset>3326130</wp:posOffset>
                </wp:positionH>
                <wp:positionV relativeFrom="paragraph">
                  <wp:posOffset>257810</wp:posOffset>
                </wp:positionV>
                <wp:extent cx="2806700" cy="3425190"/>
                <wp:effectExtent l="19050" t="19050" r="12700" b="2286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4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BD3C19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259666023">
                                <a:custGeom>
                                  <a:avLst/>
                                  <a:gdLst>
                                    <a:gd name="connsiteX0" fmla="*/ 0 w 5643880"/>
                                    <a:gd name="connsiteY0" fmla="*/ 0 h 3089910"/>
                                    <a:gd name="connsiteX1" fmla="*/ 5643880 w 5643880"/>
                                    <a:gd name="connsiteY1" fmla="*/ 0 h 3089910"/>
                                    <a:gd name="connsiteX2" fmla="*/ 5643880 w 5643880"/>
                                    <a:gd name="connsiteY2" fmla="*/ 3089910 h 3089910"/>
                                    <a:gd name="connsiteX3" fmla="*/ 0 w 5643880"/>
                                    <a:gd name="connsiteY3" fmla="*/ 3089910 h 3089910"/>
                                    <a:gd name="connsiteX4" fmla="*/ 0 w 5643880"/>
                                    <a:gd name="connsiteY4" fmla="*/ 0 h 30899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643880" h="308991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708077" y="-108673"/>
                                        <a:pt x="4842393" y="-123715"/>
                                        <a:pt x="5643880" y="0"/>
                                      </a:cubicBezTo>
                                      <a:cubicBezTo>
                                        <a:pt x="5788017" y="834487"/>
                                        <a:pt x="5639380" y="1818574"/>
                                        <a:pt x="5643880" y="3089910"/>
                                      </a:cubicBezTo>
                                      <a:cubicBezTo>
                                        <a:pt x="4174389" y="2942667"/>
                                        <a:pt x="1706019" y="2956919"/>
                                        <a:pt x="0" y="3089910"/>
                                      </a:cubicBezTo>
                                      <a:cubicBezTo>
                                        <a:pt x="113441" y="2690132"/>
                                        <a:pt x="-125929" y="1437109"/>
                                        <a:pt x="0" y="0"/>
                                      </a:cubicBezTo>
                                      <a:close/>
                                    </a:path>
                                    <a:path w="5643880" h="308991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640278" y="-13166"/>
                                        <a:pt x="4758898" y="-145579"/>
                                        <a:pt x="5643880" y="0"/>
                                      </a:cubicBezTo>
                                      <a:cubicBezTo>
                                        <a:pt x="5491743" y="1412302"/>
                                        <a:pt x="5779010" y="1927798"/>
                                        <a:pt x="5643880" y="3089910"/>
                                      </a:cubicBezTo>
                                      <a:cubicBezTo>
                                        <a:pt x="4870782" y="2946568"/>
                                        <a:pt x="2820779" y="3200841"/>
                                        <a:pt x="0" y="3089910"/>
                                      </a:cubicBezTo>
                                      <a:cubicBezTo>
                                        <a:pt x="-156753" y="2668126"/>
                                        <a:pt x="-2548" y="4335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E07D15C" w14:textId="77777777" w:rsidR="0014187C" w:rsidRPr="00F07632" w:rsidRDefault="0014187C" w:rsidP="001418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07632">
                              <w:rPr>
                                <w:b/>
                                <w:bCs/>
                              </w:rPr>
                              <w:t>Questions to consider if you are worried about potential domestic abuse:</w:t>
                            </w:r>
                          </w:p>
                          <w:p w14:paraId="6CF790EF" w14:textId="77777777" w:rsidR="0014187C" w:rsidRDefault="0014187C" w:rsidP="00CD4C47">
                            <w:pPr>
                              <w:spacing w:after="160" w:line="259" w:lineRule="auto"/>
                            </w:pPr>
                            <w:r>
                              <w:t>Is one parent afraid of the other?</w:t>
                            </w:r>
                          </w:p>
                          <w:p w14:paraId="70800AD8" w14:textId="77777777" w:rsidR="0014187C" w:rsidRDefault="0014187C" w:rsidP="00CD4C47">
                            <w:pPr>
                              <w:spacing w:after="160" w:line="259" w:lineRule="auto"/>
                            </w:pPr>
                            <w:r>
                              <w:t>Is there an imbalance of power?</w:t>
                            </w:r>
                          </w:p>
                          <w:p w14:paraId="7B2D0191" w14:textId="77777777" w:rsidR="0014187C" w:rsidRDefault="0014187C" w:rsidP="00CD4C47">
                            <w:pPr>
                              <w:spacing w:after="160" w:line="259" w:lineRule="auto"/>
                            </w:pPr>
                            <w:r>
                              <w:t xml:space="preserve">Is one parent using power to restrict the other’s relationship with family and friends? </w:t>
                            </w:r>
                          </w:p>
                          <w:p w14:paraId="08A216AF" w14:textId="77777777" w:rsidR="0014187C" w:rsidRDefault="0014187C" w:rsidP="00CD4C47">
                            <w:pPr>
                              <w:spacing w:after="160" w:line="259" w:lineRule="auto"/>
                            </w:pPr>
                            <w:r>
                              <w:t xml:space="preserve">Or their ability to work and be financially independent? </w:t>
                            </w:r>
                          </w:p>
                          <w:p w14:paraId="4D4CE68E" w14:textId="77777777" w:rsidR="0014187C" w:rsidRDefault="0014187C" w:rsidP="00CD4C47">
                            <w:pPr>
                              <w:spacing w:after="160" w:line="259" w:lineRule="auto"/>
                            </w:pPr>
                            <w:r>
                              <w:t>Is one parent using threatening behaviour?</w:t>
                            </w:r>
                          </w:p>
                          <w:p w14:paraId="17F3E1A5" w14:textId="47FD0106" w:rsidR="0014187C" w:rsidRDefault="0014187C" w:rsidP="00CD4C47">
                            <w:pPr>
                              <w:spacing w:after="160" w:line="259" w:lineRule="auto"/>
                            </w:pPr>
                            <w:r>
                              <w:t>Does one parent constantly contact and harass the other?</w:t>
                            </w:r>
                          </w:p>
                          <w:p w14:paraId="395E1229" w14:textId="77777777" w:rsidR="00CD4C47" w:rsidRDefault="00CD4C47" w:rsidP="00CD4C47">
                            <w:pPr>
                              <w:spacing w:after="160" w:line="259" w:lineRule="auto"/>
                            </w:pPr>
                          </w:p>
                          <w:p w14:paraId="2C5A0375" w14:textId="43797B8A" w:rsidR="00CD4C47" w:rsidRDefault="00CD4C47" w:rsidP="00CD4C47">
                            <w:pPr>
                              <w:spacing w:after="160" w:line="259" w:lineRule="auto"/>
                            </w:pPr>
                            <w:r w:rsidRPr="00814409">
                              <w:t xml:space="preserve">CONSIDER REFERRAL </w:t>
                            </w:r>
                            <w:r w:rsidR="00814409" w:rsidRPr="00814409">
                              <w:t>TO OTHER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D6DA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61.9pt;margin-top:20.3pt;width:221pt;height:269.7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" strokecolor="#bd3c19" strokeweight="3pt">
                <v:textbox>
                  <w:txbxContent>
                    <w:p w14:paraId="5E07D15C" w14:textId="77777777" w:rsidR="0014187C" w:rsidRPr="00F07632" w:rsidRDefault="0014187C" w:rsidP="0014187C">
                      <w:pPr>
                        <w:rPr>
                          <w:b/>
                          <w:bCs/>
                        </w:rPr>
                      </w:pPr>
                      <w:r w:rsidRPr="00F07632">
                        <w:rPr>
                          <w:b/>
                          <w:bCs/>
                        </w:rPr>
                        <w:t>Questions to consider if you are worried about potential domestic abuse:</w:t>
                      </w:r>
                    </w:p>
                    <w:p w14:paraId="6CF790EF" w14:textId="77777777" w:rsidR="0014187C" w:rsidRDefault="0014187C" w:rsidP="00CD4C47">
                      <w:pPr>
                        <w:spacing w:after="160" w:line="259" w:lineRule="auto"/>
                      </w:pPr>
                      <w:r>
                        <w:t>Is one parent afraid of the other?</w:t>
                      </w:r>
                    </w:p>
                    <w:p w14:paraId="70800AD8" w14:textId="77777777" w:rsidR="0014187C" w:rsidRDefault="0014187C" w:rsidP="00CD4C47">
                      <w:pPr>
                        <w:spacing w:after="160" w:line="259" w:lineRule="auto"/>
                      </w:pPr>
                      <w:r>
                        <w:t>Is there an imbalance of power?</w:t>
                      </w:r>
                    </w:p>
                    <w:p w14:paraId="7B2D0191" w14:textId="77777777" w:rsidR="0014187C" w:rsidRDefault="0014187C" w:rsidP="00CD4C47">
                      <w:pPr>
                        <w:spacing w:after="160" w:line="259" w:lineRule="auto"/>
                      </w:pPr>
                      <w:r>
                        <w:t xml:space="preserve">Is one parent using power to restrict the other’s relationship with family and friends? </w:t>
                      </w:r>
                    </w:p>
                    <w:p w14:paraId="08A216AF" w14:textId="77777777" w:rsidR="0014187C" w:rsidRDefault="0014187C" w:rsidP="00CD4C47">
                      <w:pPr>
                        <w:spacing w:after="160" w:line="259" w:lineRule="auto"/>
                      </w:pPr>
                      <w:r>
                        <w:t xml:space="preserve">Or their ability to work and be financially independent? </w:t>
                      </w:r>
                    </w:p>
                    <w:p w14:paraId="4D4CE68E" w14:textId="77777777" w:rsidR="0014187C" w:rsidRDefault="0014187C" w:rsidP="00CD4C47">
                      <w:pPr>
                        <w:spacing w:after="160" w:line="259" w:lineRule="auto"/>
                      </w:pPr>
                      <w:r>
                        <w:t>Is one parent using threatening behaviour?</w:t>
                      </w:r>
                    </w:p>
                    <w:p w14:paraId="17F3E1A5" w14:textId="47FD0106" w:rsidR="0014187C" w:rsidRDefault="0014187C" w:rsidP="00CD4C47">
                      <w:pPr>
                        <w:spacing w:after="160" w:line="259" w:lineRule="auto"/>
                      </w:pPr>
                      <w:r>
                        <w:t>Does one parent constantly contact and harass the other?</w:t>
                      </w:r>
                    </w:p>
                    <w:p w14:paraId="395E1229" w14:textId="77777777" w:rsidR="00CD4C47" w:rsidRDefault="00CD4C47" w:rsidP="00CD4C47">
                      <w:pPr>
                        <w:spacing w:after="160" w:line="259" w:lineRule="auto"/>
                      </w:pPr>
                    </w:p>
                    <w:p w14:paraId="2C5A0375" w14:textId="43797B8A" w:rsidR="00CD4C47" w:rsidRDefault="00CD4C47" w:rsidP="00CD4C47">
                      <w:pPr>
                        <w:spacing w:after="160" w:line="259" w:lineRule="auto"/>
                      </w:pPr>
                      <w:r w:rsidRPr="00814409">
                        <w:t xml:space="preserve">CONSIDER REFERRAL </w:t>
                      </w:r>
                      <w:r w:rsidR="00814409" w:rsidRPr="00814409">
                        <w:t>TO OTHER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ED35DE2" wp14:editId="11BCBE5F">
                <wp:simplePos x="0" y="0"/>
                <wp:positionH relativeFrom="margin">
                  <wp:posOffset>354330</wp:posOffset>
                </wp:positionH>
                <wp:positionV relativeFrom="paragraph">
                  <wp:posOffset>257810</wp:posOffset>
                </wp:positionV>
                <wp:extent cx="2749550" cy="3425190"/>
                <wp:effectExtent l="19050" t="19050" r="12700" b="228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34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BD3C19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259666023">
                                <a:custGeom>
                                  <a:avLst/>
                                  <a:gdLst>
                                    <a:gd name="connsiteX0" fmla="*/ 0 w 5643880"/>
                                    <a:gd name="connsiteY0" fmla="*/ 0 h 3089910"/>
                                    <a:gd name="connsiteX1" fmla="*/ 5643880 w 5643880"/>
                                    <a:gd name="connsiteY1" fmla="*/ 0 h 3089910"/>
                                    <a:gd name="connsiteX2" fmla="*/ 5643880 w 5643880"/>
                                    <a:gd name="connsiteY2" fmla="*/ 3089910 h 3089910"/>
                                    <a:gd name="connsiteX3" fmla="*/ 0 w 5643880"/>
                                    <a:gd name="connsiteY3" fmla="*/ 3089910 h 3089910"/>
                                    <a:gd name="connsiteX4" fmla="*/ 0 w 5643880"/>
                                    <a:gd name="connsiteY4" fmla="*/ 0 h 30899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643880" h="308991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708077" y="-108673"/>
                                        <a:pt x="4842393" y="-123715"/>
                                        <a:pt x="5643880" y="0"/>
                                      </a:cubicBezTo>
                                      <a:cubicBezTo>
                                        <a:pt x="5788017" y="834487"/>
                                        <a:pt x="5639380" y="1818574"/>
                                        <a:pt x="5643880" y="3089910"/>
                                      </a:cubicBezTo>
                                      <a:cubicBezTo>
                                        <a:pt x="4174389" y="2942667"/>
                                        <a:pt x="1706019" y="2956919"/>
                                        <a:pt x="0" y="3089910"/>
                                      </a:cubicBezTo>
                                      <a:cubicBezTo>
                                        <a:pt x="113441" y="2690132"/>
                                        <a:pt x="-125929" y="1437109"/>
                                        <a:pt x="0" y="0"/>
                                      </a:cubicBezTo>
                                      <a:close/>
                                    </a:path>
                                    <a:path w="5643880" h="308991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640278" y="-13166"/>
                                        <a:pt x="4758898" y="-145579"/>
                                        <a:pt x="5643880" y="0"/>
                                      </a:cubicBezTo>
                                      <a:cubicBezTo>
                                        <a:pt x="5491743" y="1412302"/>
                                        <a:pt x="5779010" y="1927798"/>
                                        <a:pt x="5643880" y="3089910"/>
                                      </a:cubicBezTo>
                                      <a:cubicBezTo>
                                        <a:pt x="4870782" y="2946568"/>
                                        <a:pt x="2820779" y="3200841"/>
                                        <a:pt x="0" y="3089910"/>
                                      </a:cubicBezTo>
                                      <a:cubicBezTo>
                                        <a:pt x="-156753" y="2668126"/>
                                        <a:pt x="-2548" y="4335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B191CA" w14:textId="77777777" w:rsidR="0014187C" w:rsidRPr="00CD4C47" w:rsidRDefault="009F45B4" w:rsidP="00CD4C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4C47">
                              <w:rPr>
                                <w:b/>
                                <w:bCs/>
                              </w:rPr>
                              <w:t>What might harmful parental conflict look like?</w:t>
                            </w:r>
                          </w:p>
                          <w:p w14:paraId="36479C8B" w14:textId="1EA20BF6" w:rsidR="009F45B4" w:rsidRPr="00CD4C47" w:rsidRDefault="009F45B4" w:rsidP="00CD4C47">
                            <w:r w:rsidRPr="00CD4C47">
                              <w:t xml:space="preserve">Stuck arguments that recur frequently about the same topic </w:t>
                            </w:r>
                            <w:proofErr w:type="gramStart"/>
                            <w:r w:rsidRPr="00CD4C47">
                              <w:t>e.g.</w:t>
                            </w:r>
                            <w:proofErr w:type="gramEnd"/>
                            <w:r w:rsidRPr="00CD4C47">
                              <w:t xml:space="preserve"> finances, how time is spent, how domestic tasks are split etc.</w:t>
                            </w:r>
                          </w:p>
                          <w:p w14:paraId="744D4B89" w14:textId="77777777" w:rsidR="009F45B4" w:rsidRPr="00CD4C47" w:rsidRDefault="009F45B4" w:rsidP="00CD4C47">
                            <w:pPr>
                              <w:spacing w:after="160" w:line="259" w:lineRule="auto"/>
                            </w:pPr>
                            <w:r w:rsidRPr="00CD4C47">
                              <w:t xml:space="preserve">Limited ability by either parent to compromise </w:t>
                            </w:r>
                          </w:p>
                          <w:p w14:paraId="5457B06B" w14:textId="77777777" w:rsidR="009F45B4" w:rsidRPr="00CD4C47" w:rsidRDefault="009F45B4" w:rsidP="00CD4C47">
                            <w:pPr>
                              <w:spacing w:after="160" w:line="259" w:lineRule="auto"/>
                            </w:pPr>
                            <w:r w:rsidRPr="00CD4C47">
                              <w:t xml:space="preserve">Conflict over contact arrangements for children </w:t>
                            </w:r>
                          </w:p>
                          <w:p w14:paraId="4317D735" w14:textId="77777777" w:rsidR="009F45B4" w:rsidRDefault="009F45B4" w:rsidP="00CD4C47">
                            <w:pPr>
                              <w:spacing w:after="160" w:line="259" w:lineRule="auto"/>
                            </w:pPr>
                            <w:r w:rsidRPr="00CD4C47">
                              <w:t xml:space="preserve">Parents having very different approaches to conflict meaning they find it hard to resolve issues </w:t>
                            </w:r>
                          </w:p>
                          <w:p w14:paraId="23E007FE" w14:textId="3F9F235D" w:rsidR="00CD4C47" w:rsidRDefault="00CD4C47" w:rsidP="00CD4C47">
                            <w:pPr>
                              <w:spacing w:after="160" w:line="259" w:lineRule="auto"/>
                            </w:pPr>
                            <w:r>
                              <w:t>CONSIDER REFERRAL FOR MEDIATION</w:t>
                            </w:r>
                          </w:p>
                          <w:p w14:paraId="528B0028" w14:textId="77777777" w:rsidR="00CD4C47" w:rsidRPr="00CD4C47" w:rsidRDefault="00CD4C47" w:rsidP="00CD4C47">
                            <w:pPr>
                              <w:spacing w:after="160" w:line="259" w:lineRule="auto"/>
                            </w:pPr>
                          </w:p>
                          <w:p w14:paraId="04A7DA09" w14:textId="77777777" w:rsidR="009F45B4" w:rsidRPr="00CD4C47" w:rsidRDefault="009F45B4" w:rsidP="00CD4C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60" w:line="259" w:lineRule="auto"/>
                            </w:pPr>
                            <w:r w:rsidRPr="00CD4C47">
                              <w:t xml:space="preserve">Children may be drawn into managing conflict </w:t>
                            </w:r>
                          </w:p>
                          <w:p w14:paraId="36642D37" w14:textId="77777777" w:rsidR="009F45B4" w:rsidRPr="00CD4C47" w:rsidRDefault="009F45B4" w:rsidP="00CD4C4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5DE2" id="Text Box 3" o:spid="_x0000_s1027" type="#_x0000_t202" style="position:absolute;left:0;text-align:left;margin-left:27.9pt;margin-top:20.3pt;width:216.5pt;height:269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" strokecolor="#bd3c19" strokeweight="3pt">
                <v:textbox>
                  <w:txbxContent>
                    <w:p w14:paraId="49B191CA" w14:textId="77777777" w:rsidR="0014187C" w:rsidRPr="00CD4C47" w:rsidRDefault="009F45B4" w:rsidP="00CD4C47">
                      <w:pPr>
                        <w:rPr>
                          <w:b/>
                          <w:bCs/>
                        </w:rPr>
                      </w:pPr>
                      <w:r w:rsidRPr="00CD4C47">
                        <w:rPr>
                          <w:b/>
                          <w:bCs/>
                        </w:rPr>
                        <w:t>What might harmful parental conflict look like?</w:t>
                      </w:r>
                    </w:p>
                    <w:p w14:paraId="36479C8B" w14:textId="1EA20BF6" w:rsidR="009F45B4" w:rsidRPr="00CD4C47" w:rsidRDefault="009F45B4" w:rsidP="00CD4C47">
                      <w:r w:rsidRPr="00CD4C47">
                        <w:t xml:space="preserve">Stuck arguments that recur frequently about the same topic </w:t>
                      </w:r>
                      <w:proofErr w:type="gramStart"/>
                      <w:r w:rsidRPr="00CD4C47">
                        <w:t>e.g.</w:t>
                      </w:r>
                      <w:proofErr w:type="gramEnd"/>
                      <w:r w:rsidRPr="00CD4C47">
                        <w:t xml:space="preserve"> finances, how time is spent, how domestic tasks are split etc.</w:t>
                      </w:r>
                    </w:p>
                    <w:p w14:paraId="744D4B89" w14:textId="77777777" w:rsidR="009F45B4" w:rsidRPr="00CD4C47" w:rsidRDefault="009F45B4" w:rsidP="00CD4C47">
                      <w:pPr>
                        <w:spacing w:after="160" w:line="259" w:lineRule="auto"/>
                      </w:pPr>
                      <w:r w:rsidRPr="00CD4C47">
                        <w:t xml:space="preserve">Limited ability by either parent to compromise </w:t>
                      </w:r>
                    </w:p>
                    <w:p w14:paraId="5457B06B" w14:textId="77777777" w:rsidR="009F45B4" w:rsidRPr="00CD4C47" w:rsidRDefault="009F45B4" w:rsidP="00CD4C47">
                      <w:pPr>
                        <w:spacing w:after="160" w:line="259" w:lineRule="auto"/>
                      </w:pPr>
                      <w:r w:rsidRPr="00CD4C47">
                        <w:t xml:space="preserve">Conflict over contact arrangements for children </w:t>
                      </w:r>
                    </w:p>
                    <w:p w14:paraId="4317D735" w14:textId="77777777" w:rsidR="009F45B4" w:rsidRDefault="009F45B4" w:rsidP="00CD4C47">
                      <w:pPr>
                        <w:spacing w:after="160" w:line="259" w:lineRule="auto"/>
                      </w:pPr>
                      <w:r w:rsidRPr="00CD4C47">
                        <w:t xml:space="preserve">Parents having very different approaches to conflict meaning they find it hard to resolve issues </w:t>
                      </w:r>
                    </w:p>
                    <w:p w14:paraId="23E007FE" w14:textId="3F9F235D" w:rsidR="00CD4C47" w:rsidRDefault="00CD4C47" w:rsidP="00CD4C47">
                      <w:pPr>
                        <w:spacing w:after="160" w:line="259" w:lineRule="auto"/>
                      </w:pPr>
                      <w:r>
                        <w:t>CONSIDER REFERRAL FOR MEDIATION</w:t>
                      </w:r>
                    </w:p>
                    <w:p w14:paraId="528B0028" w14:textId="77777777" w:rsidR="00CD4C47" w:rsidRPr="00CD4C47" w:rsidRDefault="00CD4C47" w:rsidP="00CD4C47">
                      <w:pPr>
                        <w:spacing w:after="160" w:line="259" w:lineRule="auto"/>
                      </w:pPr>
                    </w:p>
                    <w:p w14:paraId="04A7DA09" w14:textId="77777777" w:rsidR="009F45B4" w:rsidRPr="00CD4C47" w:rsidRDefault="009F45B4" w:rsidP="00CD4C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60" w:line="259" w:lineRule="auto"/>
                      </w:pPr>
                      <w:r w:rsidRPr="00CD4C47">
                        <w:t xml:space="preserve">Children may be drawn into managing conflict </w:t>
                      </w:r>
                    </w:p>
                    <w:p w14:paraId="36642D37" w14:textId="77777777" w:rsidR="009F45B4" w:rsidRPr="00CD4C47" w:rsidRDefault="009F45B4" w:rsidP="00CD4C4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F45B4">
        <w:rPr>
          <w:rFonts w:ascii="Arial" w:hAnsi="Arial" w:cs="Arial"/>
          <w:color w:val="0B0C0C"/>
          <w:sz w:val="20"/>
          <w:szCs w:val="20"/>
          <w:shd w:val="clear" w:color="auto" w:fill="FFFFFF"/>
        </w:rPr>
        <w:t>If you are unsure whether to refer for mediation or for domestic abuse services, consider the following:</w:t>
      </w:r>
    </w:p>
    <w:p w14:paraId="31EA34D6" w14:textId="4B378423" w:rsidR="009F45B4" w:rsidRDefault="009F45B4" w:rsidP="00B810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B0C0C"/>
          <w:sz w:val="20"/>
          <w:szCs w:val="20"/>
          <w:shd w:val="clear" w:color="auto" w:fill="FFFFFF"/>
        </w:rPr>
      </w:pPr>
    </w:p>
    <w:p w14:paraId="521F4B65" w14:textId="77777777" w:rsidR="002078C5" w:rsidRPr="00EE7DF6" w:rsidRDefault="002078C5" w:rsidP="00B81015">
      <w:pPr>
        <w:autoSpaceDE w:val="0"/>
        <w:autoSpaceDN w:val="0"/>
        <w:adjustRightInd w:val="0"/>
        <w:spacing w:after="0" w:line="240" w:lineRule="auto"/>
        <w:jc w:val="both"/>
        <w:rPr>
          <w:rFonts w:ascii="StoneSans-Semibold" w:hAnsi="StoneSans-Semibold" w:cs="StoneSans-Semibold"/>
          <w:b/>
          <w:bCs/>
          <w:color w:val="C11E64"/>
          <w:sz w:val="24"/>
          <w:szCs w:val="24"/>
        </w:rPr>
      </w:pPr>
    </w:p>
    <w:p w14:paraId="0AC2B5FF" w14:textId="77777777" w:rsidR="00682BC1" w:rsidRPr="00682BC1" w:rsidRDefault="00682BC1" w:rsidP="00EE7DF6">
      <w:pPr>
        <w:spacing w:after="0"/>
        <w:jc w:val="both"/>
        <w:rPr>
          <w:rFonts w:ascii="StoneSans" w:hAnsi="StoneSans" w:cs="StoneSans"/>
          <w:color w:val="58595B"/>
          <w:sz w:val="8"/>
          <w:szCs w:val="8"/>
        </w:rPr>
      </w:pPr>
    </w:p>
    <w:p w14:paraId="48688AD7" w14:textId="15026ECA" w:rsidR="00FD5C0D" w:rsidRDefault="00FD5C0D" w:rsidP="00EE7DF6">
      <w:pPr>
        <w:spacing w:after="0"/>
        <w:jc w:val="both"/>
        <w:rPr>
          <w:rFonts w:ascii="StoneSans-Semibold" w:hAnsi="StoneSans-Semibold" w:cs="StoneSans-Semibold"/>
          <w:b/>
          <w:bCs/>
          <w:color w:val="C11E64"/>
          <w:sz w:val="24"/>
          <w:szCs w:val="24"/>
        </w:rPr>
      </w:pPr>
      <w:r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 xml:space="preserve">What is ‘Mediation’ ? </w:t>
      </w:r>
    </w:p>
    <w:p w14:paraId="691530C5" w14:textId="54995523" w:rsidR="00D6453F" w:rsidRPr="00EC15BF" w:rsidRDefault="00D6453F" w:rsidP="00EE7DF6">
      <w:pPr>
        <w:spacing w:after="0"/>
        <w:jc w:val="both"/>
        <w:rPr>
          <w:rFonts w:ascii="StoneSans" w:hAnsi="StoneSans" w:cs="StoneSans"/>
          <w:sz w:val="24"/>
          <w:szCs w:val="24"/>
        </w:rPr>
      </w:pPr>
      <w:r w:rsidRPr="00EC15BF">
        <w:rPr>
          <w:rFonts w:ascii="StoneSans-Semibold" w:hAnsi="StoneSans-Semibold" w:cs="StoneSans-Semibold"/>
          <w:sz w:val="24"/>
          <w:szCs w:val="24"/>
        </w:rPr>
        <w:t xml:space="preserve">Mediation is a process where a trained, independent, neutral </w:t>
      </w:r>
      <w:r w:rsidR="00EC15BF" w:rsidRPr="00EC15BF">
        <w:rPr>
          <w:rFonts w:ascii="StoneSans-Semibold" w:hAnsi="StoneSans-Semibold" w:cs="StoneSans-Semibold"/>
          <w:sz w:val="24"/>
          <w:szCs w:val="24"/>
        </w:rPr>
        <w:t xml:space="preserve">person – the mediator – works with 2 parties to help them resolve difficulties and make forward-looking plans. </w:t>
      </w:r>
      <w:r w:rsidR="00EC15BF">
        <w:rPr>
          <w:rFonts w:ascii="StoneSans-Semibold" w:hAnsi="StoneSans-Semibold" w:cs="StoneSans-Semibold"/>
          <w:sz w:val="24"/>
          <w:szCs w:val="24"/>
        </w:rPr>
        <w:t xml:space="preserve">This is a structured, time-limited </w:t>
      </w:r>
      <w:r w:rsidR="00603D43">
        <w:rPr>
          <w:rFonts w:ascii="StoneSans-Semibold" w:hAnsi="StoneSans-Semibold" w:cs="StoneSans-Semibold"/>
          <w:sz w:val="24"/>
          <w:szCs w:val="24"/>
        </w:rPr>
        <w:t xml:space="preserve">piece of work. </w:t>
      </w:r>
    </w:p>
    <w:p w14:paraId="05136867" w14:textId="77777777" w:rsidR="00682BC1" w:rsidRPr="00682BC1" w:rsidRDefault="00682BC1" w:rsidP="00EE7DF6">
      <w:pPr>
        <w:spacing w:after="0"/>
        <w:jc w:val="both"/>
        <w:rPr>
          <w:rFonts w:ascii="StoneSans-Semibold" w:hAnsi="StoneSans-Semibold" w:cs="StoneSans-Semibold"/>
          <w:b/>
          <w:bCs/>
          <w:color w:val="C11E64"/>
          <w:sz w:val="8"/>
          <w:szCs w:val="8"/>
        </w:rPr>
      </w:pPr>
    </w:p>
    <w:p w14:paraId="57EF62F5" w14:textId="0EB9B2F7" w:rsidR="009D155A" w:rsidRDefault="00933C2E" w:rsidP="00EE7DF6">
      <w:pPr>
        <w:spacing w:after="0"/>
        <w:jc w:val="both"/>
        <w:rPr>
          <w:rFonts w:ascii="StoneSans-Semibold" w:hAnsi="StoneSans-Semibold" w:cs="StoneSans-Semibold"/>
          <w:b/>
          <w:bCs/>
          <w:color w:val="C11E64"/>
          <w:sz w:val="24"/>
          <w:szCs w:val="24"/>
        </w:rPr>
      </w:pPr>
      <w:r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>How</w:t>
      </w:r>
      <w:bookmarkStart w:id="1" w:name="_Hlk117090814"/>
      <w:r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 xml:space="preserve"> does </w:t>
      </w:r>
      <w:bookmarkEnd w:id="1"/>
      <w:r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>it work?</w:t>
      </w:r>
    </w:p>
    <w:p w14:paraId="327FD6A0" w14:textId="1A7882EA" w:rsidR="00933C2E" w:rsidRDefault="002B0154" w:rsidP="00EE7DF6">
      <w:pPr>
        <w:spacing w:after="0"/>
        <w:jc w:val="both"/>
        <w:rPr>
          <w:rFonts w:ascii="StoneSans" w:hAnsi="StoneSans" w:cs="StoneSans"/>
          <w:color w:val="58595B"/>
          <w:sz w:val="24"/>
          <w:szCs w:val="24"/>
        </w:rPr>
      </w:pPr>
      <w:r>
        <w:rPr>
          <w:rFonts w:ascii="StoneSans" w:hAnsi="StoneSans" w:cs="StoneSans"/>
          <w:color w:val="58595B"/>
          <w:sz w:val="24"/>
          <w:szCs w:val="24"/>
        </w:rPr>
        <w:t xml:space="preserve">When </w:t>
      </w:r>
      <w:r w:rsidR="00473A8C">
        <w:rPr>
          <w:rFonts w:ascii="StoneSans" w:hAnsi="StoneSans" w:cs="StoneSans"/>
          <w:color w:val="58595B"/>
          <w:sz w:val="24"/>
          <w:szCs w:val="24"/>
        </w:rPr>
        <w:t xml:space="preserve">a referral is received, the Mediation team will contact the </w:t>
      </w:r>
      <w:r w:rsidR="00BD5819">
        <w:rPr>
          <w:rFonts w:ascii="StoneSans" w:hAnsi="StoneSans" w:cs="StoneSans"/>
          <w:color w:val="58595B"/>
          <w:sz w:val="24"/>
          <w:szCs w:val="24"/>
        </w:rPr>
        <w:t xml:space="preserve">parties involved to arrange a suitable time for the mediation sessions to take place. The mediator will meet with each parent </w:t>
      </w:r>
      <w:r w:rsidR="00686BB4">
        <w:rPr>
          <w:rFonts w:ascii="StoneSans" w:hAnsi="StoneSans" w:cs="StoneSans"/>
          <w:color w:val="58595B"/>
          <w:sz w:val="24"/>
          <w:szCs w:val="24"/>
        </w:rPr>
        <w:t>/ carer separately, and then together</w:t>
      </w:r>
      <w:r w:rsidR="00761535">
        <w:rPr>
          <w:rFonts w:ascii="StoneSans" w:hAnsi="StoneSans" w:cs="StoneSans"/>
          <w:color w:val="58595B"/>
          <w:sz w:val="24"/>
          <w:szCs w:val="24"/>
        </w:rPr>
        <w:t xml:space="preserve">. </w:t>
      </w:r>
      <w:r w:rsidR="00686BB4">
        <w:rPr>
          <w:rFonts w:ascii="StoneSans" w:hAnsi="StoneSans" w:cs="StoneSans"/>
          <w:color w:val="58595B"/>
          <w:sz w:val="24"/>
          <w:szCs w:val="24"/>
        </w:rPr>
        <w:t xml:space="preserve">The aim is to help </w:t>
      </w:r>
      <w:bookmarkStart w:id="2" w:name="_Hlk117090899"/>
      <w:r w:rsidR="00686BB4">
        <w:rPr>
          <w:rFonts w:ascii="StoneSans" w:hAnsi="StoneSans" w:cs="StoneSans"/>
          <w:color w:val="58595B"/>
          <w:sz w:val="24"/>
          <w:szCs w:val="24"/>
        </w:rPr>
        <w:t xml:space="preserve">the parents </w:t>
      </w:r>
      <w:bookmarkEnd w:id="2"/>
      <w:r w:rsidR="00686BB4">
        <w:rPr>
          <w:rFonts w:ascii="StoneSans" w:hAnsi="StoneSans" w:cs="StoneSans"/>
          <w:color w:val="58595B"/>
          <w:sz w:val="24"/>
          <w:szCs w:val="24"/>
        </w:rPr>
        <w:t xml:space="preserve">develop an agreement and a plan that they are both </w:t>
      </w:r>
      <w:r w:rsidR="00761535">
        <w:rPr>
          <w:rFonts w:ascii="StoneSans" w:hAnsi="StoneSans" w:cs="StoneSans"/>
          <w:color w:val="58595B"/>
          <w:sz w:val="24"/>
          <w:szCs w:val="24"/>
        </w:rPr>
        <w:t xml:space="preserve">ok with. </w:t>
      </w:r>
    </w:p>
    <w:p w14:paraId="67C154BF" w14:textId="77777777" w:rsidR="00761535" w:rsidRDefault="00761535" w:rsidP="00EE7DF6">
      <w:pPr>
        <w:spacing w:after="0"/>
        <w:jc w:val="both"/>
        <w:rPr>
          <w:rFonts w:ascii="StoneSans-Semibold" w:hAnsi="StoneSans-Semibold" w:cs="StoneSans-Semibold"/>
          <w:b/>
          <w:bCs/>
          <w:color w:val="C11E64"/>
          <w:sz w:val="24"/>
          <w:szCs w:val="24"/>
        </w:rPr>
      </w:pPr>
    </w:p>
    <w:p w14:paraId="5296BC4B" w14:textId="2829D446" w:rsidR="00761535" w:rsidRDefault="00761535" w:rsidP="00EE7DF6">
      <w:pPr>
        <w:spacing w:after="0"/>
        <w:jc w:val="both"/>
        <w:rPr>
          <w:rFonts w:ascii="StoneSans-Semibold" w:hAnsi="StoneSans-Semibold" w:cs="StoneSans-Semibold"/>
          <w:b/>
          <w:bCs/>
          <w:color w:val="C11E64"/>
          <w:sz w:val="24"/>
          <w:szCs w:val="24"/>
        </w:rPr>
      </w:pPr>
      <w:r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>Can we insist that parents do this if we think children are being harmed?</w:t>
      </w:r>
    </w:p>
    <w:p w14:paraId="04942A91" w14:textId="7E616BF0" w:rsidR="00761535" w:rsidRPr="00761535" w:rsidRDefault="00D87367" w:rsidP="00EE7DF6">
      <w:pPr>
        <w:spacing w:after="0"/>
        <w:jc w:val="both"/>
        <w:rPr>
          <w:rFonts w:ascii="StoneSans" w:hAnsi="StoneSans" w:cs="StoneSans"/>
          <w:sz w:val="24"/>
          <w:szCs w:val="24"/>
        </w:rPr>
      </w:pPr>
      <w:r>
        <w:rPr>
          <w:rFonts w:ascii="StoneSans" w:hAnsi="StoneSans" w:cs="StoneSans"/>
          <w:color w:val="58595B"/>
          <w:sz w:val="24"/>
          <w:szCs w:val="24"/>
        </w:rPr>
        <w:t xml:space="preserve">No. </w:t>
      </w:r>
      <w:r w:rsidR="00761535">
        <w:rPr>
          <w:rFonts w:ascii="StoneSans" w:hAnsi="StoneSans" w:cs="StoneSans"/>
          <w:color w:val="58595B"/>
          <w:sz w:val="24"/>
          <w:szCs w:val="24"/>
        </w:rPr>
        <w:t xml:space="preserve">Mediation is an entirely voluntary process. Both parents / carers must agree, and either can withdraw during the process. </w:t>
      </w:r>
    </w:p>
    <w:p w14:paraId="44C2142F" w14:textId="77777777" w:rsidR="00761535" w:rsidRDefault="00761535" w:rsidP="00EE7DF6">
      <w:pPr>
        <w:spacing w:after="0"/>
        <w:jc w:val="both"/>
        <w:rPr>
          <w:rFonts w:ascii="StoneSans" w:hAnsi="StoneSans" w:cs="StoneSans"/>
          <w:color w:val="58595B"/>
          <w:sz w:val="24"/>
          <w:szCs w:val="24"/>
        </w:rPr>
      </w:pPr>
    </w:p>
    <w:p w14:paraId="75B07D09" w14:textId="77777777" w:rsidR="00682BC1" w:rsidRPr="00682BC1" w:rsidRDefault="00682BC1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-Semibold" w:hAnsi="StoneSans-Semibold" w:cs="StoneSans-Semibold"/>
          <w:b/>
          <w:bCs/>
          <w:color w:val="C11E64"/>
          <w:sz w:val="8"/>
          <w:szCs w:val="8"/>
        </w:rPr>
      </w:pPr>
    </w:p>
    <w:p w14:paraId="1192C332" w14:textId="0FC21CC0" w:rsidR="00D041B1" w:rsidRDefault="00192241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-Semibold" w:hAnsi="StoneSans-Semibold" w:cs="StoneSans-Semibold"/>
          <w:b/>
          <w:bCs/>
          <w:color w:val="C11E64"/>
          <w:sz w:val="24"/>
          <w:szCs w:val="24"/>
        </w:rPr>
      </w:pPr>
      <w:r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 xml:space="preserve">How do I refer </w:t>
      </w:r>
    </w:p>
    <w:p w14:paraId="3324F443" w14:textId="77777777" w:rsidR="00192241" w:rsidRDefault="00192241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-Semibold" w:hAnsi="StoneSans-Semibold" w:cs="StoneSans-Semibold"/>
          <w:b/>
          <w:bCs/>
          <w:color w:val="C11E64"/>
          <w:sz w:val="24"/>
          <w:szCs w:val="24"/>
        </w:rPr>
      </w:pPr>
    </w:p>
    <w:p w14:paraId="3DF637BC" w14:textId="08F6AE29" w:rsidR="00C14210" w:rsidRDefault="00D87367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" w:hAnsi="StoneSans" w:cs="StoneSans"/>
          <w:color w:val="58595B"/>
          <w:sz w:val="24"/>
          <w:szCs w:val="24"/>
        </w:rPr>
      </w:pPr>
      <w:r>
        <w:rPr>
          <w:rFonts w:ascii="StoneSans" w:hAnsi="StoneSans" w:cs="StoneSans"/>
          <w:color w:val="58595B"/>
          <w:sz w:val="24"/>
          <w:szCs w:val="24"/>
        </w:rPr>
        <w:t xml:space="preserve">Please discuss the possibility of mediation with parents / carers before making the referral. It will be ideal if both have consented, </w:t>
      </w:r>
      <w:r w:rsidR="00111C37">
        <w:rPr>
          <w:rFonts w:ascii="StoneSans" w:hAnsi="StoneSans" w:cs="StoneSans"/>
          <w:color w:val="58595B"/>
          <w:sz w:val="24"/>
          <w:szCs w:val="24"/>
        </w:rPr>
        <w:t xml:space="preserve">but if not, the Mediation team will contact the other parent / carer to ask if they are willing to take part. </w:t>
      </w:r>
      <w:r w:rsidR="00C14210">
        <w:rPr>
          <w:rFonts w:ascii="StoneSans" w:hAnsi="StoneSans" w:cs="StoneSans"/>
          <w:color w:val="58595B"/>
          <w:sz w:val="24"/>
          <w:szCs w:val="24"/>
        </w:rPr>
        <w:t>There is a simple referral form.</w:t>
      </w:r>
      <w:r w:rsidR="00A15F77">
        <w:rPr>
          <w:rFonts w:ascii="StoneSans" w:hAnsi="StoneSans" w:cs="StoneSans"/>
          <w:color w:val="58595B"/>
          <w:sz w:val="24"/>
          <w:szCs w:val="24"/>
        </w:rPr>
        <w:t xml:space="preserve"> </w:t>
      </w:r>
    </w:p>
    <w:p w14:paraId="389253E4" w14:textId="33F61408" w:rsidR="00A15F77" w:rsidRDefault="00A15F77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" w:hAnsi="StoneSans" w:cs="StoneSans"/>
          <w:color w:val="58595B"/>
          <w:sz w:val="24"/>
          <w:szCs w:val="24"/>
        </w:rPr>
      </w:pPr>
      <w:r>
        <w:rPr>
          <w:rFonts w:ascii="StoneSans" w:hAnsi="StoneSans" w:cs="StoneSans"/>
          <w:color w:val="58595B"/>
          <w:sz w:val="24"/>
          <w:szCs w:val="24"/>
        </w:rPr>
        <w:t xml:space="preserve">If you are unsure whether to refer, please In the first instance, please contact the Family Group Conference service to discuss your possible referral: </w:t>
      </w:r>
      <w:hyperlink r:id="rId10" w:history="1">
        <w:r w:rsidRPr="00EE22B9">
          <w:rPr>
            <w:rStyle w:val="Hyperlink"/>
            <w:rFonts w:ascii="StoneSans" w:hAnsi="StoneSans" w:cs="StoneSans"/>
            <w:sz w:val="24"/>
            <w:szCs w:val="24"/>
          </w:rPr>
          <w:t>Familygroup.conference@towerhamlets.gov.uk</w:t>
        </w:r>
      </w:hyperlink>
    </w:p>
    <w:p w14:paraId="065EE6AA" w14:textId="77777777" w:rsidR="00C14210" w:rsidRDefault="00C14210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" w:hAnsi="StoneSans" w:cs="StoneSans"/>
          <w:color w:val="58595B"/>
          <w:sz w:val="24"/>
          <w:szCs w:val="24"/>
        </w:rPr>
      </w:pPr>
    </w:p>
    <w:p w14:paraId="4E5E42BC" w14:textId="61EA7A48" w:rsidR="00E24474" w:rsidRDefault="00C14210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-Semibold" w:hAnsi="StoneSans-Semibold" w:cs="StoneSans-Semibold"/>
          <w:b/>
          <w:bCs/>
          <w:color w:val="C11E64"/>
          <w:sz w:val="24"/>
          <w:szCs w:val="24"/>
        </w:rPr>
      </w:pPr>
      <w:r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>Will I be told what has happened</w:t>
      </w:r>
      <w:r w:rsidR="00540737" w:rsidRPr="00D041B1">
        <w:rPr>
          <w:rFonts w:ascii="StoneSans-Semibold" w:hAnsi="StoneSans-Semibold" w:cs="StoneSans-Semibold"/>
          <w:b/>
          <w:bCs/>
          <w:color w:val="C11E64"/>
          <w:sz w:val="24"/>
          <w:szCs w:val="24"/>
        </w:rPr>
        <w:t>?</w:t>
      </w:r>
    </w:p>
    <w:p w14:paraId="3763F862" w14:textId="77777777" w:rsidR="00E04C44" w:rsidRPr="00EE7DF6" w:rsidRDefault="00E04C44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-Semibold" w:hAnsi="StoneSans-Semibold" w:cs="StoneSans-Semibold"/>
          <w:b/>
          <w:bCs/>
          <w:color w:val="C11E64"/>
          <w:sz w:val="24"/>
          <w:szCs w:val="24"/>
        </w:rPr>
      </w:pPr>
    </w:p>
    <w:p w14:paraId="26074625" w14:textId="5D7892A1" w:rsidR="00A15F77" w:rsidRDefault="00C14210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" w:hAnsi="StoneSans" w:cs="StoneSans"/>
          <w:color w:val="58595B"/>
          <w:sz w:val="24"/>
          <w:szCs w:val="24"/>
        </w:rPr>
      </w:pPr>
      <w:r>
        <w:rPr>
          <w:rFonts w:ascii="StoneSans" w:hAnsi="StoneSans" w:cs="StoneSans"/>
          <w:color w:val="58595B"/>
          <w:sz w:val="24"/>
          <w:szCs w:val="24"/>
        </w:rPr>
        <w:t xml:space="preserve">The only </w:t>
      </w:r>
      <w:r w:rsidR="00AE163D">
        <w:rPr>
          <w:rFonts w:ascii="StoneSans" w:hAnsi="StoneSans" w:cs="StoneSans"/>
          <w:color w:val="58595B"/>
          <w:sz w:val="24"/>
          <w:szCs w:val="24"/>
        </w:rPr>
        <w:t xml:space="preserve">outcome of the </w:t>
      </w:r>
      <w:r w:rsidR="00630A49">
        <w:rPr>
          <w:rFonts w:ascii="StoneSans" w:hAnsi="StoneSans" w:cs="StoneSans"/>
          <w:color w:val="58595B"/>
          <w:sz w:val="24"/>
          <w:szCs w:val="24"/>
        </w:rPr>
        <w:t>me</w:t>
      </w:r>
      <w:r w:rsidR="00A15F77">
        <w:rPr>
          <w:rFonts w:ascii="StoneSans" w:hAnsi="StoneSans" w:cs="StoneSans"/>
          <w:color w:val="58595B"/>
          <w:sz w:val="24"/>
          <w:szCs w:val="24"/>
        </w:rPr>
        <w:t xml:space="preserve">diation is the agreement and plan that comes from the Mediation session. </w:t>
      </w:r>
      <w:r w:rsidR="00E04C44">
        <w:rPr>
          <w:rFonts w:ascii="StoneSans" w:hAnsi="StoneSans" w:cs="StoneSans"/>
          <w:color w:val="58595B"/>
          <w:sz w:val="24"/>
          <w:szCs w:val="24"/>
        </w:rPr>
        <w:t>The parents / carers may choose to share this with you.</w:t>
      </w:r>
    </w:p>
    <w:p w14:paraId="4BAE29F4" w14:textId="77777777" w:rsidR="00E04C44" w:rsidRDefault="00E04C44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" w:hAnsi="StoneSans" w:cs="StoneSans"/>
          <w:color w:val="58595B"/>
          <w:sz w:val="24"/>
          <w:szCs w:val="24"/>
        </w:rPr>
      </w:pPr>
    </w:p>
    <w:p w14:paraId="406661D0" w14:textId="77777777" w:rsidR="00A15F77" w:rsidRDefault="00A15F77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" w:hAnsi="StoneSans" w:cs="StoneSans"/>
          <w:color w:val="58595B"/>
          <w:sz w:val="24"/>
          <w:szCs w:val="24"/>
        </w:rPr>
      </w:pPr>
    </w:p>
    <w:p w14:paraId="721D6DAF" w14:textId="1BB3162C" w:rsidR="00630A49" w:rsidRDefault="00487CC2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" w:hAnsi="StoneSans" w:cs="StoneSans"/>
          <w:color w:val="58595B"/>
          <w:sz w:val="24"/>
          <w:szCs w:val="24"/>
        </w:rPr>
      </w:pPr>
      <w:r>
        <w:rPr>
          <w:rFonts w:ascii="StoneSans" w:hAnsi="StoneSans" w:cs="StoneSans"/>
          <w:color w:val="58595B"/>
          <w:sz w:val="24"/>
          <w:szCs w:val="24"/>
        </w:rPr>
        <w:t xml:space="preserve">. </w:t>
      </w:r>
    </w:p>
    <w:p w14:paraId="1231B26C" w14:textId="179688D1" w:rsidR="00487CC2" w:rsidRPr="00682BC1" w:rsidRDefault="00487CC2" w:rsidP="00EE7DF6">
      <w:pPr>
        <w:autoSpaceDE w:val="0"/>
        <w:autoSpaceDN w:val="0"/>
        <w:adjustRightInd w:val="0"/>
        <w:spacing w:after="0" w:line="240" w:lineRule="auto"/>
        <w:jc w:val="both"/>
        <w:rPr>
          <w:rFonts w:ascii="StoneSans" w:hAnsi="StoneSans" w:cs="StoneSans"/>
          <w:color w:val="58595B"/>
          <w:sz w:val="8"/>
          <w:szCs w:val="8"/>
        </w:rPr>
      </w:pPr>
    </w:p>
    <w:p w14:paraId="4A6661A3" w14:textId="4A14F24A" w:rsidR="00682BC1" w:rsidRDefault="00682BC1" w:rsidP="007609A3">
      <w:pPr>
        <w:spacing w:after="0" w:line="240" w:lineRule="auto"/>
        <w:jc w:val="both"/>
        <w:rPr>
          <w:rFonts w:ascii="StoneSans" w:hAnsi="StoneSans" w:cs="StoneSans"/>
          <w:color w:val="58595B"/>
          <w:sz w:val="24"/>
          <w:szCs w:val="24"/>
        </w:rPr>
      </w:pPr>
      <w:r>
        <w:rPr>
          <w:rFonts w:ascii="StoneSans" w:hAnsi="StoneSans" w:cs="StoneSans"/>
          <w:color w:val="58595B"/>
          <w:sz w:val="24"/>
          <w:szCs w:val="24"/>
        </w:rPr>
        <w:br w:type="page"/>
      </w:r>
    </w:p>
    <w:p w14:paraId="58A653B7" w14:textId="5572E750" w:rsidR="00080E0D" w:rsidRDefault="00FB7625" w:rsidP="00682BC1">
      <w:pPr>
        <w:spacing w:after="0" w:line="240" w:lineRule="auto"/>
        <w:jc w:val="both"/>
        <w:rPr>
          <w:rFonts w:ascii="Arial" w:eastAsia="Arial" w:hAnsi="Arial" w:cs="Arial"/>
          <w:bCs/>
          <w:w w:val="93"/>
          <w:sz w:val="20"/>
          <w:szCs w:val="20"/>
        </w:rPr>
      </w:pPr>
      <w:r w:rsidRPr="00426A7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0708B2" wp14:editId="1DBF729A">
                <wp:simplePos x="0" y="0"/>
                <wp:positionH relativeFrom="margin">
                  <wp:posOffset>1085850</wp:posOffset>
                </wp:positionH>
                <wp:positionV relativeFrom="paragraph">
                  <wp:posOffset>-203835</wp:posOffset>
                </wp:positionV>
                <wp:extent cx="5343525" cy="2264410"/>
                <wp:effectExtent l="0" t="0" r="28575" b="21590"/>
                <wp:wrapNone/>
                <wp:docPr id="14" name="Rectangle: Diagonal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264410"/>
                        </a:xfrm>
                        <a:prstGeom prst="round2DiagRect">
                          <a:avLst/>
                        </a:prstGeom>
                        <a:solidFill>
                          <a:srgbClr val="BD3C19"/>
                        </a:solidFill>
                        <a:ln w="12700" cap="flat" cmpd="sng" algn="ctr">
                          <a:solidFill>
                            <a:srgbClr val="BD3C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C7C76" w14:textId="77777777" w:rsidR="00FB7625" w:rsidRPr="00A864C5" w:rsidRDefault="00FB7625" w:rsidP="00FB762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Domestic Abuse – higher risk </w:t>
                            </w:r>
                          </w:p>
                          <w:p w14:paraId="645F9CA6" w14:textId="77777777" w:rsidR="00FB7625" w:rsidRPr="00A864C5" w:rsidRDefault="00FB7625" w:rsidP="00FB76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There is an imbalance of power with one parent using coerce and control against the other, the non-abusing parent is likely fearful of their partner/ex-partner and feels they have limited ‘space for action and decision’.  </w:t>
                            </w:r>
                          </w:p>
                          <w:p w14:paraId="430967B8" w14:textId="77777777" w:rsidR="00FB7625" w:rsidRPr="00A864C5" w:rsidRDefault="00FB7625" w:rsidP="00FB76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The children are under a child protection plan or in some cases a CIN plan</w:t>
                            </w:r>
                          </w:p>
                          <w:p w14:paraId="5ADCC865" w14:textId="77777777" w:rsidR="00FB7625" w:rsidRPr="00A864C5" w:rsidRDefault="00FB7625" w:rsidP="00FB76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The victim’s case is at MARAC</w:t>
                            </w:r>
                          </w:p>
                          <w:p w14:paraId="6300C0A0" w14:textId="77777777" w:rsidR="00FB7625" w:rsidRPr="00A864C5" w:rsidRDefault="00FB7625" w:rsidP="00FB76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May include some or </w:t>
                            </w:r>
                            <w:proofErr w:type="gramStart"/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all of</w:t>
                            </w:r>
                            <w:proofErr w:type="gramEnd"/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the following: Physical violence leading to injuries, intimidation or threats, emotional abuse (especially that which causes or exacerbates mental health problems), sexual abuse, financial abuse or pervasive harassment.</w:t>
                            </w:r>
                          </w:p>
                          <w:p w14:paraId="2EEAB695" w14:textId="77777777" w:rsidR="00FB7625" w:rsidRPr="00A864C5" w:rsidRDefault="00FB7625" w:rsidP="00FB76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Physical violence could include pushing, slapping, </w:t>
                            </w:r>
                          </w:p>
                          <w:p w14:paraId="7D6B40A6" w14:textId="77777777" w:rsidR="00FB7625" w:rsidRPr="00A864C5" w:rsidRDefault="00FB7625" w:rsidP="00FB76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Children experience this abuse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or the harm caused to a parent who’s been abused.   This will be frightening, worrying and is likely to cause significant harm.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08B2" id="Rectangle: Diagonal Corners Rounded 14" o:spid="_x0000_s1028" style="position:absolute;left:0;text-align:left;margin-left:85.5pt;margin-top:-16.05pt;width:420.75pt;height:178.3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343525,2264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" adj="-11796480,,5400" path="m377409,l5343525,r,l5343525,1887001v,208437,-168972,377409,-377409,377409l,2264410r,l,377409c,168972,168972,,377409,xe" fillcolor="#bd3c19" strokecolor="#bd3c19" strokeweight="1pt">
                <v:stroke joinstyle="miter"/>
                <v:formulas/>
                <v:path arrowok="t" o:connecttype="custom" o:connectlocs="377409,0;5343525,0;5343525,0;5343525,1887001;4966116,2264410;0,2264410;0,2264410;0,377409;377409,0" o:connectangles="0,0,0,0,0,0,0,0,0" textboxrect="0,0,5343525,2264410"/>
                <v:textbox>
                  <w:txbxContent>
                    <w:p w14:paraId="4E9C7C76" w14:textId="77777777" w:rsidR="00FB7625" w:rsidRPr="00A864C5" w:rsidRDefault="00FB7625" w:rsidP="00FB762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Domestic Abuse – higher risk </w:t>
                      </w:r>
                    </w:p>
                    <w:p w14:paraId="645F9CA6" w14:textId="77777777" w:rsidR="00FB7625" w:rsidRPr="00A864C5" w:rsidRDefault="00FB7625" w:rsidP="00FB76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There is an imbalance of power with one parent using coerce and control against the other, the non-abusing parent is likely fearful of their partner/ex-partner and feels they have limited ‘space for action and decision’.  </w:t>
                      </w:r>
                    </w:p>
                    <w:p w14:paraId="430967B8" w14:textId="77777777" w:rsidR="00FB7625" w:rsidRPr="00A864C5" w:rsidRDefault="00FB7625" w:rsidP="00FB76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The children are under a child protection plan or in some cases a CIN plan</w:t>
                      </w:r>
                    </w:p>
                    <w:p w14:paraId="5ADCC865" w14:textId="77777777" w:rsidR="00FB7625" w:rsidRPr="00A864C5" w:rsidRDefault="00FB7625" w:rsidP="00FB76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The victim’s case is at MARAC</w:t>
                      </w:r>
                    </w:p>
                    <w:p w14:paraId="6300C0A0" w14:textId="77777777" w:rsidR="00FB7625" w:rsidRPr="00A864C5" w:rsidRDefault="00FB7625" w:rsidP="00FB76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May include some or </w:t>
                      </w:r>
                      <w:proofErr w:type="gramStart"/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all of</w:t>
                      </w:r>
                      <w:proofErr w:type="gramEnd"/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the following: Physical violence leading to injuries, intimidation or threats, emotional abuse (especially that which causes or exacerbates mental health problems), sexual abuse, financial abuse or pervasive harassment.</w:t>
                      </w:r>
                    </w:p>
                    <w:p w14:paraId="2EEAB695" w14:textId="77777777" w:rsidR="00FB7625" w:rsidRPr="00A864C5" w:rsidRDefault="00FB7625" w:rsidP="00FB76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Physical violence could include pushing, slapping, </w:t>
                      </w:r>
                    </w:p>
                    <w:p w14:paraId="7D6B40A6" w14:textId="77777777" w:rsidR="00FB7625" w:rsidRPr="00A864C5" w:rsidRDefault="00FB7625" w:rsidP="00FB76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Children experience this abuse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</w:t>
                      </w: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or the harm caused to a parent who’s been abused.   This will be frightening, worrying and is likely to cause significant harm.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7FFFD" w14:textId="2555B63A" w:rsidR="00682BC1" w:rsidRDefault="00682BC1" w:rsidP="00682BC1">
      <w:pPr>
        <w:spacing w:after="0" w:line="240" w:lineRule="auto"/>
        <w:jc w:val="both"/>
        <w:rPr>
          <w:rFonts w:ascii="Arial" w:eastAsia="Arial" w:hAnsi="Arial" w:cs="Arial"/>
          <w:bCs/>
          <w:w w:val="93"/>
          <w:sz w:val="20"/>
          <w:szCs w:val="20"/>
        </w:rPr>
      </w:pPr>
    </w:p>
    <w:p w14:paraId="2209BB35" w14:textId="77777777" w:rsidR="00682BC1" w:rsidRDefault="00682BC1" w:rsidP="00682BC1">
      <w:pPr>
        <w:spacing w:after="0" w:line="240" w:lineRule="auto"/>
        <w:jc w:val="both"/>
        <w:rPr>
          <w:rFonts w:ascii="Arial" w:eastAsia="Arial" w:hAnsi="Arial" w:cs="Arial"/>
          <w:bCs/>
          <w:w w:val="93"/>
          <w:sz w:val="20"/>
          <w:szCs w:val="20"/>
        </w:rPr>
      </w:pPr>
    </w:p>
    <w:p w14:paraId="5FE0968C" w14:textId="61053AD8" w:rsidR="00682BC1" w:rsidRDefault="0014622B" w:rsidP="00682BC1">
      <w:pPr>
        <w:spacing w:after="0" w:line="240" w:lineRule="auto"/>
        <w:jc w:val="both"/>
        <w:rPr>
          <w:rFonts w:ascii="Arial" w:eastAsia="Arial" w:hAnsi="Arial" w:cs="Arial"/>
          <w:bCs/>
          <w:w w:val="93"/>
          <w:sz w:val="20"/>
          <w:szCs w:val="20"/>
        </w:rPr>
      </w:pPr>
      <w:r w:rsidRPr="00426A7E">
        <w:rPr>
          <w:noProof/>
          <w:sz w:val="20"/>
          <w:szCs w:val="20"/>
        </w:rPr>
        <w:drawing>
          <wp:anchor distT="0" distB="0" distL="114300" distR="114300" simplePos="0" relativeHeight="251658242" behindDoc="0" locked="0" layoutInCell="1" allowOverlap="1" wp14:anchorId="5D2E9BD4" wp14:editId="601D0A07">
            <wp:simplePos x="0" y="0"/>
            <wp:positionH relativeFrom="page">
              <wp:posOffset>457200</wp:posOffset>
            </wp:positionH>
            <wp:positionV relativeFrom="paragraph">
              <wp:posOffset>151765</wp:posOffset>
            </wp:positionV>
            <wp:extent cx="1078230" cy="8406130"/>
            <wp:effectExtent l="0" t="0" r="7620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13" cy="848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E4551" w14:textId="77777777" w:rsidR="00806755" w:rsidRPr="00806755" w:rsidRDefault="00806755" w:rsidP="00806755">
      <w:pPr>
        <w:rPr>
          <w:rFonts w:ascii="Arial" w:eastAsia="Arial" w:hAnsi="Arial" w:cs="Arial"/>
          <w:sz w:val="20"/>
          <w:szCs w:val="20"/>
        </w:rPr>
      </w:pPr>
    </w:p>
    <w:p w14:paraId="38C0CE9E" w14:textId="77777777" w:rsidR="00806755" w:rsidRPr="00806755" w:rsidRDefault="00806755" w:rsidP="00806755">
      <w:pPr>
        <w:rPr>
          <w:rFonts w:ascii="Arial" w:eastAsia="Arial" w:hAnsi="Arial" w:cs="Arial"/>
          <w:sz w:val="20"/>
          <w:szCs w:val="20"/>
        </w:rPr>
      </w:pPr>
    </w:p>
    <w:p w14:paraId="7A057F8C" w14:textId="77777777" w:rsidR="00806755" w:rsidRPr="00806755" w:rsidRDefault="00806755" w:rsidP="00806755">
      <w:pPr>
        <w:rPr>
          <w:rFonts w:ascii="Arial" w:eastAsia="Arial" w:hAnsi="Arial" w:cs="Arial"/>
          <w:sz w:val="20"/>
          <w:szCs w:val="20"/>
        </w:rPr>
      </w:pPr>
    </w:p>
    <w:p w14:paraId="20B1727E" w14:textId="77777777" w:rsidR="00806755" w:rsidRPr="00806755" w:rsidRDefault="00806755" w:rsidP="00806755">
      <w:pPr>
        <w:rPr>
          <w:rFonts w:ascii="Arial" w:eastAsia="Arial" w:hAnsi="Arial" w:cs="Arial"/>
          <w:sz w:val="20"/>
          <w:szCs w:val="20"/>
        </w:rPr>
      </w:pPr>
    </w:p>
    <w:p w14:paraId="6517F325" w14:textId="77777777" w:rsidR="00806755" w:rsidRDefault="00806755" w:rsidP="00806755">
      <w:pPr>
        <w:rPr>
          <w:rFonts w:ascii="Arial" w:eastAsia="Arial" w:hAnsi="Arial" w:cs="Arial"/>
          <w:bCs/>
          <w:w w:val="93"/>
          <w:sz w:val="20"/>
          <w:szCs w:val="20"/>
        </w:rPr>
      </w:pPr>
    </w:p>
    <w:p w14:paraId="0BBEC0DE" w14:textId="47F3C517" w:rsidR="00806755" w:rsidRDefault="0015453B" w:rsidP="00806755">
      <w:pPr>
        <w:ind w:firstLine="720"/>
        <w:rPr>
          <w:rFonts w:ascii="Arial" w:eastAsia="Arial" w:hAnsi="Arial" w:cs="Arial"/>
          <w:sz w:val="20"/>
          <w:szCs w:val="20"/>
        </w:rPr>
      </w:pPr>
      <w:r w:rsidRPr="00426A7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DDCE6DC" wp14:editId="4E916827">
                <wp:simplePos x="0" y="0"/>
                <wp:positionH relativeFrom="margin">
                  <wp:posOffset>1083310</wp:posOffset>
                </wp:positionH>
                <wp:positionV relativeFrom="paragraph">
                  <wp:posOffset>3197225</wp:posOffset>
                </wp:positionV>
                <wp:extent cx="5078437" cy="1709225"/>
                <wp:effectExtent l="0" t="0" r="27305" b="24765"/>
                <wp:wrapNone/>
                <wp:docPr id="12" name="Rectangle: Diagonal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437" cy="1709225"/>
                        </a:xfrm>
                        <a:prstGeom prst="round2Diag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27A558" w14:textId="77777777" w:rsidR="0015453B" w:rsidRPr="00A864C5" w:rsidRDefault="0015453B" w:rsidP="0015453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Harmful Parental Conflict </w:t>
                            </w:r>
                          </w:p>
                          <w:p w14:paraId="03FEF33E" w14:textId="77777777" w:rsidR="0015453B" w:rsidRPr="00A864C5" w:rsidRDefault="0015453B" w:rsidP="00154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Conflict is frequent and intense and is often left poorly resolved or unresolved. </w:t>
                            </w:r>
                          </w:p>
                          <w:p w14:paraId="66C655EE" w14:textId="77777777" w:rsidR="0015453B" w:rsidRPr="00A864C5" w:rsidRDefault="0015453B" w:rsidP="00154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There is a lack of open communication and topics of conflict are frequently revisited. </w:t>
                            </w:r>
                          </w:p>
                          <w:p w14:paraId="61DB8571" w14:textId="77777777" w:rsidR="0015453B" w:rsidRPr="00A864C5" w:rsidRDefault="0015453B" w:rsidP="00154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There is no physical violence and no significant power imbalance between the parents and/or neither parent’s ‘space for action &amp; decision’ 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is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limited due to the other abusing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the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imbalance of power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between them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D9B352A" w14:textId="77777777" w:rsidR="0015453B" w:rsidRPr="00474882" w:rsidRDefault="0015453B" w:rsidP="00154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Children may be caught in the middle of the conflict and be impacted by their frequent exposure to intense conflict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 but this is not likely to lead to significant harm.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E6DC" id="Rectangle: Diagonal Corners Rounded 12" o:spid="_x0000_s1029" style="position:absolute;left:0;text-align:left;margin-left:85.3pt;margin-top:251.75pt;width:399.9pt;height:134.6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078437,170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" adj="-11796480,,5400" path="m284877,l5078437,r,l5078437,1424348v,157333,-127544,284877,-284877,284877l,1709225r,l,284877c,127544,127544,,284877,xe" fillcolor="#ffc000" strokecolor="#ffc000" strokeweight="1pt">
                <v:stroke joinstyle="miter"/>
                <v:formulas/>
                <v:path arrowok="t" o:connecttype="custom" o:connectlocs="284877,0;5078437,0;5078437,0;5078437,1424348;4793560,1709225;0,1709225;0,1709225;0,284877;284877,0" o:connectangles="0,0,0,0,0,0,0,0,0" textboxrect="0,0,5078437,1709225"/>
                <v:textbox>
                  <w:txbxContent>
                    <w:p w14:paraId="5827A558" w14:textId="77777777" w:rsidR="0015453B" w:rsidRPr="00A864C5" w:rsidRDefault="0015453B" w:rsidP="0015453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Harmful Parental Conflict </w:t>
                      </w:r>
                    </w:p>
                    <w:p w14:paraId="03FEF33E" w14:textId="77777777" w:rsidR="0015453B" w:rsidRPr="00A864C5" w:rsidRDefault="0015453B" w:rsidP="00154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Conflict is frequent and intense and is often left poorly resolved or unresolved. </w:t>
                      </w:r>
                    </w:p>
                    <w:p w14:paraId="66C655EE" w14:textId="77777777" w:rsidR="0015453B" w:rsidRPr="00A864C5" w:rsidRDefault="0015453B" w:rsidP="00154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There is a lack of open communication and topics of conflict are frequently revisited. </w:t>
                      </w:r>
                    </w:p>
                    <w:p w14:paraId="61DB8571" w14:textId="77777777" w:rsidR="0015453B" w:rsidRPr="00A864C5" w:rsidRDefault="0015453B" w:rsidP="00154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There is no physical violence and no significant power imbalance between the parents and/or neither parent’s ‘space for action &amp; decision’ </w:t>
                      </w: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is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limited due to the other abusing</w:t>
                      </w: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the</w:t>
                      </w: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imbalance of power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between them</w:t>
                      </w: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D9B352A" w14:textId="77777777" w:rsidR="0015453B" w:rsidRPr="00474882" w:rsidRDefault="0015453B" w:rsidP="00154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Children may be caught in the middle of the conflict and be impacted by their frequent exposure to intense conflict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 but this is not likely to lead to significant harm.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AF4" w:rsidRPr="00426A7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DFFE944" wp14:editId="6DA4B8AE">
                <wp:simplePos x="0" y="0"/>
                <wp:positionH relativeFrom="margin">
                  <wp:posOffset>1049655</wp:posOffset>
                </wp:positionH>
                <wp:positionV relativeFrom="paragraph">
                  <wp:posOffset>121920</wp:posOffset>
                </wp:positionV>
                <wp:extent cx="5282419" cy="2919046"/>
                <wp:effectExtent l="0" t="0" r="13970" b="15240"/>
                <wp:wrapNone/>
                <wp:docPr id="8" name="Rectangle: Diagonal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2419" cy="2919046"/>
                        </a:xfrm>
                        <a:prstGeom prst="round2DiagRect">
                          <a:avLst/>
                        </a:prstGeom>
                        <a:solidFill>
                          <a:srgbClr val="C26714"/>
                        </a:solidFill>
                        <a:ln w="12700" cap="flat" cmpd="sng" algn="ctr">
                          <a:solidFill>
                            <a:srgbClr val="BD3C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A0F590" w14:textId="77777777" w:rsidR="00A01AF4" w:rsidRPr="00A864C5" w:rsidRDefault="00A01AF4" w:rsidP="00A01AF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Domestic Abuse – Lower risk </w:t>
                            </w:r>
                          </w:p>
                          <w:p w14:paraId="58F96BA1" w14:textId="77777777" w:rsidR="00A01AF4" w:rsidRPr="00A864C5" w:rsidRDefault="00A01AF4" w:rsidP="00A01A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There is an imbalance of power with one parent using coerce and control against the other, the non-abusing parent is likely fearful of their partner/ex-partner but still has considerable ‘space for action and decision’. </w:t>
                            </w:r>
                          </w:p>
                          <w:p w14:paraId="73A2E2EA" w14:textId="77777777" w:rsidR="00A01AF4" w:rsidRPr="00A864C5" w:rsidRDefault="00A01AF4" w:rsidP="00A01A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The children are 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8"/>
                                <w:szCs w:val="18"/>
                              </w:rPr>
                              <w:t>not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under a child protection plan though in some cases they may be under a CIN plan or within Early Help</w:t>
                            </w:r>
                          </w:p>
                          <w:p w14:paraId="4AE82CA2" w14:textId="77777777" w:rsidR="00A01AF4" w:rsidRPr="00A864C5" w:rsidRDefault="00A01AF4" w:rsidP="00A01A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The victim’s case is 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8"/>
                                <w:szCs w:val="18"/>
                              </w:rPr>
                              <w:t>not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at MARAC</w:t>
                            </w:r>
                          </w:p>
                          <w:p w14:paraId="480525FB" w14:textId="77777777" w:rsidR="00A01AF4" w:rsidRPr="00A864C5" w:rsidRDefault="00A01AF4" w:rsidP="00A01A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May include some or all of the following: Physical violence 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8"/>
                                <w:szCs w:val="18"/>
                              </w:rPr>
                              <w:t>not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leading to injuries &amp; commensurate with pushing, slapping, holding (not by throat), intimidation or threats (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8"/>
                                <w:szCs w:val="18"/>
                              </w:rPr>
                              <w:t>not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instilling fear of severe harm). emotional abuse (that does 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8"/>
                                <w:szCs w:val="18"/>
                              </w:rPr>
                              <w:t>not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cause or exacerbate mental health problems), sexual abuse (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8"/>
                                <w:szCs w:val="18"/>
                              </w:rPr>
                              <w:t>not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sexual force or pervasive sexual pressure), financial abuse, occasional harassment (not pervasive) </w:t>
                            </w:r>
                          </w:p>
                          <w:p w14:paraId="088EF3F1" w14:textId="77777777" w:rsidR="00A01AF4" w:rsidRPr="00A864C5" w:rsidRDefault="00A01AF4" w:rsidP="00A01A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Children experience this abuse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or the harm caused to a parent who’s been abused.   This will be worrying and upsetting but is not likely to cause significant harm.</w:t>
                            </w:r>
                          </w:p>
                          <w:p w14:paraId="6F310B49" w14:textId="77777777" w:rsidR="00A01AF4" w:rsidRPr="00A864C5" w:rsidRDefault="00A01AF4" w:rsidP="00A01A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864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Perpetrators are 100% responsible for their abuse – irrespective of whether victims self-blame or have contributed to conflict escalation and risk. </w:t>
                            </w:r>
                          </w:p>
                          <w:p w14:paraId="478AEC33" w14:textId="77777777" w:rsidR="00A01AF4" w:rsidRDefault="00A01AF4" w:rsidP="00A01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E944" id="Rectangle: Diagonal Corners Rounded 8" o:spid="_x0000_s1030" style="position:absolute;left:0;text-align:left;margin-left:82.65pt;margin-top:9.6pt;width:415.95pt;height:229.8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282419,29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" adj="-11796480,,5400" path="m486517,l5282419,r,l5282419,2432529v,268696,-217821,486517,-486517,486517l,2919046r,l,486517c,217821,217821,,486517,xe" fillcolor="#c26714" strokecolor="#bd3c19" strokeweight="1pt">
                <v:stroke joinstyle="miter"/>
                <v:formulas/>
                <v:path arrowok="t" o:connecttype="custom" o:connectlocs="486517,0;5282419,0;5282419,0;5282419,2432529;4795902,2919046;0,2919046;0,2919046;0,486517;486517,0" o:connectangles="0,0,0,0,0,0,0,0,0" textboxrect="0,0,5282419,2919046"/>
                <v:textbox>
                  <w:txbxContent>
                    <w:p w14:paraId="2BA0F590" w14:textId="77777777" w:rsidR="00A01AF4" w:rsidRPr="00A864C5" w:rsidRDefault="00A01AF4" w:rsidP="00A01AF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Domestic Abuse – Lower risk </w:t>
                      </w:r>
                    </w:p>
                    <w:p w14:paraId="58F96BA1" w14:textId="77777777" w:rsidR="00A01AF4" w:rsidRPr="00A864C5" w:rsidRDefault="00A01AF4" w:rsidP="00A01A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There is an imbalance of power with one parent using coerce and control against the other, the non-abusing parent is likely fearful of their partner/ex-partner but still has considerable ‘space for action and decision’. </w:t>
                      </w:r>
                    </w:p>
                    <w:p w14:paraId="73A2E2EA" w14:textId="77777777" w:rsidR="00A01AF4" w:rsidRPr="00A864C5" w:rsidRDefault="00A01AF4" w:rsidP="00A01A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The children are </w:t>
                      </w:r>
                      <w:r w:rsidRPr="00A864C5">
                        <w:rPr>
                          <w:rFonts w:asciiTheme="majorHAnsi" w:hAnsiTheme="majorHAnsi" w:cstheme="majorHAnsi"/>
                          <w:i/>
                          <w:iCs/>
                          <w:sz w:val="18"/>
                          <w:szCs w:val="18"/>
                        </w:rPr>
                        <w:t>not</w:t>
                      </w: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under a child protection plan though in some cases they may be under a CIN plan or within Early Help</w:t>
                      </w:r>
                    </w:p>
                    <w:p w14:paraId="4AE82CA2" w14:textId="77777777" w:rsidR="00A01AF4" w:rsidRPr="00A864C5" w:rsidRDefault="00A01AF4" w:rsidP="00A01A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The victim’s case is </w:t>
                      </w:r>
                      <w:r w:rsidRPr="00A864C5">
                        <w:rPr>
                          <w:rFonts w:asciiTheme="majorHAnsi" w:hAnsiTheme="majorHAnsi" w:cstheme="majorHAnsi"/>
                          <w:i/>
                          <w:iCs/>
                          <w:sz w:val="18"/>
                          <w:szCs w:val="18"/>
                        </w:rPr>
                        <w:t>not</w:t>
                      </w: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at MARAC</w:t>
                      </w:r>
                    </w:p>
                    <w:p w14:paraId="480525FB" w14:textId="77777777" w:rsidR="00A01AF4" w:rsidRPr="00A864C5" w:rsidRDefault="00A01AF4" w:rsidP="00A01A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May include some or all of the following: Physical violence </w:t>
                      </w:r>
                      <w:r w:rsidRPr="00A864C5">
                        <w:rPr>
                          <w:rFonts w:asciiTheme="majorHAnsi" w:hAnsiTheme="majorHAnsi" w:cstheme="majorHAnsi"/>
                          <w:i/>
                          <w:iCs/>
                          <w:sz w:val="18"/>
                          <w:szCs w:val="18"/>
                        </w:rPr>
                        <w:t>not</w:t>
                      </w: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leading to injuries &amp; commensurate with pushing, slapping, holding (not by throat), intimidation or threats (</w:t>
                      </w:r>
                      <w:r w:rsidRPr="00A864C5">
                        <w:rPr>
                          <w:rFonts w:asciiTheme="majorHAnsi" w:hAnsiTheme="majorHAnsi" w:cstheme="majorHAnsi"/>
                          <w:i/>
                          <w:iCs/>
                          <w:sz w:val="18"/>
                          <w:szCs w:val="18"/>
                        </w:rPr>
                        <w:t>not</w:t>
                      </w: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instilling fear of severe harm). emotional abuse (that does </w:t>
                      </w:r>
                      <w:r w:rsidRPr="00A864C5">
                        <w:rPr>
                          <w:rFonts w:asciiTheme="majorHAnsi" w:hAnsiTheme="majorHAnsi" w:cstheme="majorHAnsi"/>
                          <w:i/>
                          <w:iCs/>
                          <w:sz w:val="18"/>
                          <w:szCs w:val="18"/>
                        </w:rPr>
                        <w:t>not</w:t>
                      </w: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cause or exacerbate mental health problems), sexual abuse (</w:t>
                      </w:r>
                      <w:r w:rsidRPr="00A864C5">
                        <w:rPr>
                          <w:rFonts w:asciiTheme="majorHAnsi" w:hAnsiTheme="majorHAnsi" w:cstheme="majorHAnsi"/>
                          <w:i/>
                          <w:iCs/>
                          <w:sz w:val="18"/>
                          <w:szCs w:val="18"/>
                        </w:rPr>
                        <w:t>not</w:t>
                      </w: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sexual force or pervasive sexual pressure), financial abuse, occasional harassment (not pervasive) </w:t>
                      </w:r>
                    </w:p>
                    <w:p w14:paraId="088EF3F1" w14:textId="77777777" w:rsidR="00A01AF4" w:rsidRPr="00A864C5" w:rsidRDefault="00A01AF4" w:rsidP="00A01A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Children experience this abuse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</w:t>
                      </w: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or the harm caused to a parent who’s been abused.   This will be worrying and upsetting but is not likely to cause significant harm.</w:t>
                      </w:r>
                    </w:p>
                    <w:p w14:paraId="6F310B49" w14:textId="77777777" w:rsidR="00A01AF4" w:rsidRPr="00A864C5" w:rsidRDefault="00A01AF4" w:rsidP="00A01A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864C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Perpetrators are 100% responsible for their abuse – irrespective of whether victims self-blame or have contributed to conflict escalation and risk. </w:t>
                      </w:r>
                    </w:p>
                    <w:p w14:paraId="478AEC33" w14:textId="77777777" w:rsidR="00A01AF4" w:rsidRDefault="00A01AF4" w:rsidP="00A01AF4"/>
                  </w:txbxContent>
                </v:textbox>
                <w10:wrap anchorx="margin"/>
              </v:shape>
            </w:pict>
          </mc:Fallback>
        </mc:AlternateContent>
      </w:r>
    </w:p>
    <w:p w14:paraId="4A4D9093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2DB730B3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4AE6760D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1F9BEAD5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1F092BF4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07C0DC61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1C6EBEEA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69A28A87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487FAD2F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26C0D11D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319798A8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5D2FA491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4BE798D5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19D373F8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15392CD9" w14:textId="77777777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671B2B01" w14:textId="77777777" w:rsid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p w14:paraId="7673CD74" w14:textId="1A9289A1" w:rsidR="00AA5B88" w:rsidRDefault="00AA5B88" w:rsidP="00AA5B88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09C4D05" wp14:editId="1D9663C5">
                <wp:simplePos x="0" y="0"/>
                <wp:positionH relativeFrom="margin">
                  <wp:posOffset>1141730</wp:posOffset>
                </wp:positionH>
                <wp:positionV relativeFrom="paragraph">
                  <wp:posOffset>192405</wp:posOffset>
                </wp:positionV>
                <wp:extent cx="5127674" cy="1301262"/>
                <wp:effectExtent l="0" t="0" r="15875" b="13335"/>
                <wp:wrapNone/>
                <wp:docPr id="13" name="Rectangle: Diagonal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674" cy="1301262"/>
                        </a:xfrm>
                        <a:prstGeom prst="round2Diag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39DBAF" w14:textId="77777777" w:rsidR="00AA5B88" w:rsidRPr="00474882" w:rsidRDefault="00AA5B88" w:rsidP="00AA5B8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7488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Healthy Conflict Management </w:t>
                            </w:r>
                          </w:p>
                          <w:p w14:paraId="4DAD88F0" w14:textId="77777777" w:rsidR="00AA5B88" w:rsidRPr="00474882" w:rsidRDefault="00AA5B88" w:rsidP="00AA5B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7488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Conflict is approached, managed, and moved on from respectfully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Pr="0047488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with each party being able to consider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both</w:t>
                            </w:r>
                            <w:r w:rsidRPr="0047488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their own and the other’s perspective. </w:t>
                            </w:r>
                          </w:p>
                          <w:p w14:paraId="156B3A27" w14:textId="77777777" w:rsidR="00AA5B88" w:rsidRPr="00474882" w:rsidRDefault="00AA5B88" w:rsidP="00AA5B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7488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There is an equal power balance in the relationship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and/or neither is abusing their power.</w:t>
                            </w:r>
                            <w:r w:rsidRPr="0047488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A2B146" w14:textId="77777777" w:rsidR="00AA5B88" w:rsidRPr="00474882" w:rsidRDefault="00AA5B88" w:rsidP="00AA5B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7488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Children witness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and learn</w:t>
                            </w:r>
                            <w:r w:rsidRPr="0047488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respectful conflict resolution which is balanced and approached within emotional control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4D05" id="Rectangle: Diagonal Corners Rounded 13" o:spid="_x0000_s1031" style="position:absolute;margin-left:89.9pt;margin-top:15.15pt;width:403.75pt;height:102.4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127674,13012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" adj="-11796480,,5400" path="m216881,l5127674,r,l5127674,1084381v,119780,-97101,216881,-216881,216881l,1301262r,l,216881c,97101,97101,,216881,xe" fillcolor="#70ad47" strokecolor="#70ad47" strokeweight="1pt">
                <v:stroke joinstyle="miter"/>
                <v:formulas/>
                <v:path arrowok="t" o:connecttype="custom" o:connectlocs="216881,0;5127674,0;5127674,0;5127674,1084381;4910793,1301262;0,1301262;0,1301262;0,216881;216881,0" o:connectangles="0,0,0,0,0,0,0,0,0" textboxrect="0,0,5127674,1301262"/>
                <v:textbox>
                  <w:txbxContent>
                    <w:p w14:paraId="3339DBAF" w14:textId="77777777" w:rsidR="00AA5B88" w:rsidRPr="00474882" w:rsidRDefault="00AA5B88" w:rsidP="00AA5B88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47488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Healthy Conflict Management </w:t>
                      </w:r>
                    </w:p>
                    <w:p w14:paraId="4DAD88F0" w14:textId="77777777" w:rsidR="00AA5B88" w:rsidRPr="00474882" w:rsidRDefault="00AA5B88" w:rsidP="00AA5B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47488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Conflict is approached, managed, and moved on from respectfully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</w:t>
                      </w:r>
                      <w:r w:rsidRPr="0047488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with each party being able to consider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both</w:t>
                      </w:r>
                      <w:r w:rsidRPr="0047488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their own and the other’s perspective. </w:t>
                      </w:r>
                    </w:p>
                    <w:p w14:paraId="156B3A27" w14:textId="77777777" w:rsidR="00AA5B88" w:rsidRPr="00474882" w:rsidRDefault="00AA5B88" w:rsidP="00AA5B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47488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There is an equal power balance in the relationship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and/or neither is abusing their power.</w:t>
                      </w:r>
                      <w:r w:rsidRPr="0047488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A2B146" w14:textId="77777777" w:rsidR="00AA5B88" w:rsidRPr="00474882" w:rsidRDefault="00AA5B88" w:rsidP="00AA5B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47488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Children witness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and learn</w:t>
                      </w:r>
                      <w:r w:rsidRPr="0047488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respectful conflict resolution which is balanced and approached within emotional control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A9D413" w14:textId="7C7473FC" w:rsidR="00AA5B88" w:rsidRPr="00AA5B88" w:rsidRDefault="00AA5B88" w:rsidP="00AA5B88">
      <w:pPr>
        <w:rPr>
          <w:rFonts w:ascii="Arial" w:eastAsia="Arial" w:hAnsi="Arial" w:cs="Arial"/>
          <w:sz w:val="20"/>
          <w:szCs w:val="20"/>
        </w:rPr>
      </w:pPr>
    </w:p>
    <w:sectPr w:rsidR="00AA5B88" w:rsidRPr="00AA5B88" w:rsidSect="00682BC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D1C00" w14:textId="77777777" w:rsidR="00371FAB" w:rsidRDefault="00371FAB" w:rsidP="00682BC1">
      <w:pPr>
        <w:spacing w:after="0" w:line="240" w:lineRule="auto"/>
      </w:pPr>
      <w:r>
        <w:separator/>
      </w:r>
    </w:p>
  </w:endnote>
  <w:endnote w:type="continuationSeparator" w:id="0">
    <w:p w14:paraId="5CC59778" w14:textId="77777777" w:rsidR="00371FAB" w:rsidRDefault="00371FAB" w:rsidP="00682BC1">
      <w:pPr>
        <w:spacing w:after="0" w:line="240" w:lineRule="auto"/>
      </w:pPr>
      <w:r>
        <w:continuationSeparator/>
      </w:r>
    </w:p>
  </w:endnote>
  <w:endnote w:type="continuationNotice" w:id="1">
    <w:p w14:paraId="6D5BD827" w14:textId="77777777" w:rsidR="00371FAB" w:rsidRDefault="00371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50BF5" w14:textId="7F26F866" w:rsidR="00682BC1" w:rsidRDefault="00761535" w:rsidP="007609A3">
    <w:pPr>
      <w:pStyle w:val="Footer"/>
      <w:jc w:val="right"/>
    </w:pPr>
    <w:r>
      <w:t xml:space="preserve">RPC Mediation - </w:t>
    </w:r>
    <w:r w:rsidR="007609A3">
      <w:t xml:space="preserve"> one-minute guide </w:t>
    </w:r>
    <w:r>
      <w:t>Oct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B97EC" w14:textId="77777777" w:rsidR="00371FAB" w:rsidRDefault="00371FAB" w:rsidP="00682BC1">
      <w:pPr>
        <w:spacing w:after="0" w:line="240" w:lineRule="auto"/>
      </w:pPr>
      <w:r>
        <w:separator/>
      </w:r>
    </w:p>
  </w:footnote>
  <w:footnote w:type="continuationSeparator" w:id="0">
    <w:p w14:paraId="3A01F205" w14:textId="77777777" w:rsidR="00371FAB" w:rsidRDefault="00371FAB" w:rsidP="00682BC1">
      <w:pPr>
        <w:spacing w:after="0" w:line="240" w:lineRule="auto"/>
      </w:pPr>
      <w:r>
        <w:continuationSeparator/>
      </w:r>
    </w:p>
  </w:footnote>
  <w:footnote w:type="continuationNotice" w:id="1">
    <w:p w14:paraId="7CE3B6DD" w14:textId="77777777" w:rsidR="00371FAB" w:rsidRDefault="00371F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97BBB"/>
    <w:multiLevelType w:val="hybridMultilevel"/>
    <w:tmpl w:val="F242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5A7B"/>
    <w:multiLevelType w:val="hybridMultilevel"/>
    <w:tmpl w:val="83C8F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6A35"/>
    <w:multiLevelType w:val="hybridMultilevel"/>
    <w:tmpl w:val="8BBA0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70E"/>
    <w:multiLevelType w:val="hybridMultilevel"/>
    <w:tmpl w:val="62B63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20EA"/>
    <w:multiLevelType w:val="hybridMultilevel"/>
    <w:tmpl w:val="B832E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81A3A"/>
    <w:multiLevelType w:val="hybridMultilevel"/>
    <w:tmpl w:val="9A4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9105B"/>
    <w:multiLevelType w:val="hybridMultilevel"/>
    <w:tmpl w:val="6B90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953425">
    <w:abstractNumId w:val="1"/>
  </w:num>
  <w:num w:numId="2" w16cid:durableId="1082337173">
    <w:abstractNumId w:val="3"/>
  </w:num>
  <w:num w:numId="3" w16cid:durableId="1222133724">
    <w:abstractNumId w:val="4"/>
  </w:num>
  <w:num w:numId="4" w16cid:durableId="597719759">
    <w:abstractNumId w:val="2"/>
  </w:num>
  <w:num w:numId="5" w16cid:durableId="1936859991">
    <w:abstractNumId w:val="6"/>
  </w:num>
  <w:num w:numId="6" w16cid:durableId="1601522404">
    <w:abstractNumId w:val="5"/>
  </w:num>
  <w:num w:numId="7" w16cid:durableId="52371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D2"/>
    <w:rsid w:val="0000109F"/>
    <w:rsid w:val="000061FE"/>
    <w:rsid w:val="0001184B"/>
    <w:rsid w:val="0005513E"/>
    <w:rsid w:val="00080E0D"/>
    <w:rsid w:val="000A44DD"/>
    <w:rsid w:val="000B36E0"/>
    <w:rsid w:val="000C6151"/>
    <w:rsid w:val="000D0C98"/>
    <w:rsid w:val="000D2943"/>
    <w:rsid w:val="00111C37"/>
    <w:rsid w:val="00126B11"/>
    <w:rsid w:val="001328F4"/>
    <w:rsid w:val="0014187C"/>
    <w:rsid w:val="0014622B"/>
    <w:rsid w:val="0015453B"/>
    <w:rsid w:val="00183682"/>
    <w:rsid w:val="00192241"/>
    <w:rsid w:val="001C21B7"/>
    <w:rsid w:val="001D317B"/>
    <w:rsid w:val="001D539D"/>
    <w:rsid w:val="001E5C3A"/>
    <w:rsid w:val="001F2217"/>
    <w:rsid w:val="002078C5"/>
    <w:rsid w:val="0022344A"/>
    <w:rsid w:val="0023509D"/>
    <w:rsid w:val="00237D77"/>
    <w:rsid w:val="00271187"/>
    <w:rsid w:val="002A6CC8"/>
    <w:rsid w:val="002A7A30"/>
    <w:rsid w:val="002B0154"/>
    <w:rsid w:val="002B7F20"/>
    <w:rsid w:val="003065FF"/>
    <w:rsid w:val="003507F0"/>
    <w:rsid w:val="00371FAB"/>
    <w:rsid w:val="00377DAF"/>
    <w:rsid w:val="00385E0F"/>
    <w:rsid w:val="0039532B"/>
    <w:rsid w:val="003B3B2E"/>
    <w:rsid w:val="003F431C"/>
    <w:rsid w:val="00401C52"/>
    <w:rsid w:val="004270EA"/>
    <w:rsid w:val="0043373C"/>
    <w:rsid w:val="00435793"/>
    <w:rsid w:val="00473A8C"/>
    <w:rsid w:val="00480058"/>
    <w:rsid w:val="00484225"/>
    <w:rsid w:val="00487CC2"/>
    <w:rsid w:val="00494728"/>
    <w:rsid w:val="004C5A36"/>
    <w:rsid w:val="00512720"/>
    <w:rsid w:val="00540737"/>
    <w:rsid w:val="00560D20"/>
    <w:rsid w:val="0057117B"/>
    <w:rsid w:val="0057598A"/>
    <w:rsid w:val="00582C6B"/>
    <w:rsid w:val="005B45DE"/>
    <w:rsid w:val="005B5A6E"/>
    <w:rsid w:val="005C29E1"/>
    <w:rsid w:val="00603D43"/>
    <w:rsid w:val="0061598A"/>
    <w:rsid w:val="00630A49"/>
    <w:rsid w:val="00682BC1"/>
    <w:rsid w:val="00686BB4"/>
    <w:rsid w:val="006E43F6"/>
    <w:rsid w:val="00704466"/>
    <w:rsid w:val="00750758"/>
    <w:rsid w:val="0075350D"/>
    <w:rsid w:val="00755C19"/>
    <w:rsid w:val="007609A3"/>
    <w:rsid w:val="00761535"/>
    <w:rsid w:val="00763838"/>
    <w:rsid w:val="007978DC"/>
    <w:rsid w:val="00806755"/>
    <w:rsid w:val="00814409"/>
    <w:rsid w:val="0081682C"/>
    <w:rsid w:val="0086797F"/>
    <w:rsid w:val="00877DFA"/>
    <w:rsid w:val="008C49AF"/>
    <w:rsid w:val="008E42D5"/>
    <w:rsid w:val="008E6A82"/>
    <w:rsid w:val="00900B55"/>
    <w:rsid w:val="0090633E"/>
    <w:rsid w:val="009115CC"/>
    <w:rsid w:val="00933C2E"/>
    <w:rsid w:val="00936E17"/>
    <w:rsid w:val="00952490"/>
    <w:rsid w:val="009851DC"/>
    <w:rsid w:val="00986DD2"/>
    <w:rsid w:val="009A4ECB"/>
    <w:rsid w:val="009B1C83"/>
    <w:rsid w:val="009D155A"/>
    <w:rsid w:val="009F45B4"/>
    <w:rsid w:val="00A01AF4"/>
    <w:rsid w:val="00A03D4E"/>
    <w:rsid w:val="00A15F77"/>
    <w:rsid w:val="00A34CD9"/>
    <w:rsid w:val="00A54458"/>
    <w:rsid w:val="00AA5B88"/>
    <w:rsid w:val="00AE163D"/>
    <w:rsid w:val="00AE23AF"/>
    <w:rsid w:val="00AF5AEA"/>
    <w:rsid w:val="00B13655"/>
    <w:rsid w:val="00B50749"/>
    <w:rsid w:val="00B75F1B"/>
    <w:rsid w:val="00B81015"/>
    <w:rsid w:val="00B94833"/>
    <w:rsid w:val="00BB51B9"/>
    <w:rsid w:val="00BD5819"/>
    <w:rsid w:val="00BD7375"/>
    <w:rsid w:val="00C14210"/>
    <w:rsid w:val="00C3722F"/>
    <w:rsid w:val="00C747AF"/>
    <w:rsid w:val="00CA2A26"/>
    <w:rsid w:val="00CA6872"/>
    <w:rsid w:val="00CD4C47"/>
    <w:rsid w:val="00CD524A"/>
    <w:rsid w:val="00CE46E5"/>
    <w:rsid w:val="00D041B1"/>
    <w:rsid w:val="00D6453F"/>
    <w:rsid w:val="00D718FB"/>
    <w:rsid w:val="00D87367"/>
    <w:rsid w:val="00D9441B"/>
    <w:rsid w:val="00DC4250"/>
    <w:rsid w:val="00E04C44"/>
    <w:rsid w:val="00E24474"/>
    <w:rsid w:val="00E45950"/>
    <w:rsid w:val="00E76421"/>
    <w:rsid w:val="00E828B1"/>
    <w:rsid w:val="00E871B7"/>
    <w:rsid w:val="00EC15BF"/>
    <w:rsid w:val="00EE7DF6"/>
    <w:rsid w:val="00EF1DA7"/>
    <w:rsid w:val="00EF611D"/>
    <w:rsid w:val="00F11B1D"/>
    <w:rsid w:val="00F32440"/>
    <w:rsid w:val="00F440CE"/>
    <w:rsid w:val="00F57451"/>
    <w:rsid w:val="00F64B05"/>
    <w:rsid w:val="00F9309A"/>
    <w:rsid w:val="00FA3C74"/>
    <w:rsid w:val="00FB7625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10C0"/>
  <w15:docId w15:val="{CA24006C-E371-4113-8D9A-CB1C40E9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 Text Indented,Dot pt,No Spacing1,List Paragraph Char Char Char,Indicator Text,Numbered Para 1,Bullet 1,List Paragraph1,F5 List Paragraph,Bullet Points,MAIN CONTENT,Colorful List - Accent 11,List Paragraph2,List Paragraph12,L,Mai"/>
    <w:basedOn w:val="Normal"/>
    <w:link w:val="ListParagraphChar"/>
    <w:uiPriority w:val="34"/>
    <w:qFormat/>
    <w:rsid w:val="00F93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7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063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2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C1"/>
  </w:style>
  <w:style w:type="paragraph" w:styleId="Footer">
    <w:name w:val="footer"/>
    <w:basedOn w:val="Normal"/>
    <w:link w:val="FooterChar"/>
    <w:uiPriority w:val="99"/>
    <w:unhideWhenUsed/>
    <w:rsid w:val="00682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C1"/>
  </w:style>
  <w:style w:type="character" w:customStyle="1" w:styleId="ListParagraphChar">
    <w:name w:val="List Paragraph Char"/>
    <w:aliases w:val="Paragraph Text Indented Char,Dot pt Char,No Spacing1 Char,List Paragraph Char Char Char Char,Indicator Text Char,Numbered Para 1 Char,Bullet 1 Char,List Paragraph1 Char,F5 List Paragraph Char,Bullet Points Char,MAIN CONTENT Char"/>
    <w:link w:val="ListParagraph"/>
    <w:uiPriority w:val="34"/>
    <w:qFormat/>
    <w:locked/>
    <w:rsid w:val="000D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Familygroup.conference@towerhamle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b3550-5917-45e7-b3d9-8d6b0b3b6a55">
      <Terms xmlns="http://schemas.microsoft.com/office/infopath/2007/PartnerControls"/>
    </lcf76f155ced4ddcb4097134ff3c332f>
    <TaxCatchAll xmlns="4f75f2f3-4eac-42ce-b130-9a48b4cb3e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7" ma:contentTypeDescription="Create a new document." ma:contentTypeScope="" ma:versionID="48788f31f9c1aab538c0fe125e00230a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f2515c0cff676601d86c20d8ed2b8b7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AAB18-5D72-4E9E-8B19-CEA220D44599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customXml/itemProps2.xml><?xml version="1.0" encoding="utf-8"?>
<ds:datastoreItem xmlns:ds="http://schemas.openxmlformats.org/officeDocument/2006/customXml" ds:itemID="{6B5962A7-380D-4517-B877-B23822E6F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7EB02-A207-4A0A-B75D-31D2ACBAC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2812</CharactersWithSpaces>
  <SharedDoc>false</SharedDoc>
  <HLinks>
    <vt:vector size="6" baseType="variant"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mailto:Familygroup.conference@towerhamlets.gov.uk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Towey</dc:creator>
  <cp:keywords/>
  <cp:lastModifiedBy>Richard Desjardins</cp:lastModifiedBy>
  <cp:revision>5</cp:revision>
  <dcterms:created xsi:type="dcterms:W3CDTF">2023-01-06T21:18:00Z</dcterms:created>
  <dcterms:modified xsi:type="dcterms:W3CDTF">2023-06-21T21:02:00Z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5547000</vt:r8>
  </property>
  <property fmtid="{D5CDD505-2E9C-101B-9397-08002B2CF9AE}" pid="4" name="MediaServiceImageTags">
    <vt:lpwstr/>
  </property>
</Properties>
</file>