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41D9" w14:textId="6A9C5045" w:rsidR="00140DE9" w:rsidRDefault="00140DE9"/>
    <w:p w14:paraId="60D2A918" w14:textId="7B915B7C" w:rsidR="00FB61D5" w:rsidRDefault="00FB61D5" w:rsidP="00413D8E">
      <w:pPr>
        <w:rPr>
          <w:b/>
        </w:rPr>
      </w:pPr>
      <w:r>
        <w:rPr>
          <w:b/>
        </w:rPr>
        <w:t xml:space="preserve">London Borough of Tower Hamlets </w:t>
      </w:r>
      <w:r w:rsidR="00C70ACE">
        <w:rPr>
          <w:b/>
        </w:rPr>
        <w:t xml:space="preserve">Edge of Care </w:t>
      </w:r>
      <w:r>
        <w:rPr>
          <w:b/>
        </w:rPr>
        <w:t>Resources Panel</w:t>
      </w:r>
    </w:p>
    <w:p w14:paraId="0CADEE90" w14:textId="5406FE85" w:rsidR="00FB61D5" w:rsidRDefault="00E20DA6" w:rsidP="00FB61D5">
      <w:pPr>
        <w:jc w:val="center"/>
        <w:rPr>
          <w:b/>
        </w:rPr>
      </w:pPr>
      <w:r>
        <w:rPr>
          <w:b/>
        </w:rPr>
        <w:t xml:space="preserve">Terms of Reference </w:t>
      </w:r>
      <w:r w:rsidR="00CC5967">
        <w:rPr>
          <w:b/>
        </w:rPr>
        <w:t>August 2023</w:t>
      </w:r>
    </w:p>
    <w:p w14:paraId="07A5D2EC" w14:textId="77777777" w:rsidR="00FB61D5" w:rsidRDefault="00FB61D5" w:rsidP="00FB61D5">
      <w:pPr>
        <w:jc w:val="center"/>
        <w:rPr>
          <w:b/>
        </w:rPr>
      </w:pPr>
    </w:p>
    <w:p w14:paraId="7F995B95" w14:textId="77777777" w:rsidR="00FB61D5" w:rsidRDefault="00FB61D5" w:rsidP="00FB61D5">
      <w:pPr>
        <w:rPr>
          <w:b/>
        </w:rPr>
      </w:pPr>
    </w:p>
    <w:p w14:paraId="6F222D04" w14:textId="77777777" w:rsidR="00675F0D" w:rsidRDefault="00675F0D" w:rsidP="00FB61D5">
      <w:pPr>
        <w:rPr>
          <w:b/>
        </w:rPr>
      </w:pPr>
    </w:p>
    <w:p w14:paraId="395B57A5" w14:textId="77777777" w:rsidR="00FB61D5" w:rsidRPr="00164974" w:rsidRDefault="00164974" w:rsidP="00FB61D5">
      <w:pPr>
        <w:pStyle w:val="ListParagraph"/>
        <w:numPr>
          <w:ilvl w:val="0"/>
          <w:numId w:val="2"/>
        </w:numPr>
        <w:rPr>
          <w:u w:val="single"/>
        </w:rPr>
      </w:pPr>
      <w:r w:rsidRPr="00164974">
        <w:rPr>
          <w:u w:val="single"/>
        </w:rPr>
        <w:t>Introduction</w:t>
      </w:r>
    </w:p>
    <w:p w14:paraId="003E19CE" w14:textId="77777777" w:rsidR="00164974" w:rsidRDefault="00164974" w:rsidP="00164974"/>
    <w:p w14:paraId="5C1DE5F8" w14:textId="32C80A21" w:rsidR="00A10A25" w:rsidRDefault="00164974" w:rsidP="00740DBE">
      <w:r>
        <w:t>The accommodation of a child by the Local Authority is a very serious decision and one that should not be taken without due process.</w:t>
      </w:r>
      <w:r w:rsidR="00763F6D">
        <w:t xml:space="preserve"> </w:t>
      </w:r>
      <w:r>
        <w:t xml:space="preserve">The Children’s </w:t>
      </w:r>
      <w:r w:rsidR="00C70ACE">
        <w:t>Edge of Care</w:t>
      </w:r>
      <w:r>
        <w:t xml:space="preserve"> Resources Panel </w:t>
      </w:r>
      <w:r w:rsidR="00B8172E">
        <w:t>(The Resources Panel) has a critical f</w:t>
      </w:r>
      <w:r w:rsidR="00682C71">
        <w:t xml:space="preserve">unction in identifying children, in the age range of 11 to 17, </w:t>
      </w:r>
      <w:r w:rsidR="00B8172E">
        <w:t xml:space="preserve">who can be maintained within their families or with their existing carers with packages of support provided by </w:t>
      </w:r>
      <w:r w:rsidR="0097740B">
        <w:t xml:space="preserve">an </w:t>
      </w:r>
      <w:r w:rsidR="00B8172E">
        <w:t xml:space="preserve">Edge of Care service. </w:t>
      </w:r>
      <w:r w:rsidR="00F241BF">
        <w:t xml:space="preserve"> </w:t>
      </w:r>
    </w:p>
    <w:p w14:paraId="5A2E615D" w14:textId="77777777" w:rsidR="00164974" w:rsidRDefault="00164974" w:rsidP="00164974"/>
    <w:p w14:paraId="405A1576" w14:textId="0D1A840A" w:rsidR="00164974" w:rsidRPr="00BB58E6" w:rsidRDefault="00F43ECA" w:rsidP="00BB58E6">
      <w:pPr>
        <w:pStyle w:val="ListParagraph"/>
        <w:numPr>
          <w:ilvl w:val="0"/>
          <w:numId w:val="2"/>
        </w:numPr>
        <w:rPr>
          <w:u w:val="single"/>
        </w:rPr>
      </w:pPr>
      <w:r w:rsidRPr="00BB58E6">
        <w:rPr>
          <w:u w:val="single"/>
        </w:rPr>
        <w:t>Purpose</w:t>
      </w:r>
    </w:p>
    <w:p w14:paraId="5AF62030" w14:textId="77777777" w:rsidR="00164974" w:rsidRDefault="00164974" w:rsidP="00164974"/>
    <w:p w14:paraId="2F3DC6DA" w14:textId="5B0ACA3F" w:rsidR="00BF72F5" w:rsidRDefault="00DF59B3" w:rsidP="00164974">
      <w:pPr>
        <w:pStyle w:val="ListParagraph"/>
        <w:numPr>
          <w:ilvl w:val="0"/>
          <w:numId w:val="3"/>
        </w:numPr>
      </w:pPr>
      <w:r>
        <w:t>To e</w:t>
      </w:r>
      <w:r w:rsidR="00164974">
        <w:t>nsure that, where possible, every consideration is given to maintaining a child safely within their home environment or extended family</w:t>
      </w:r>
      <w:r w:rsidR="00B8172E">
        <w:t xml:space="preserve">. </w:t>
      </w:r>
    </w:p>
    <w:p w14:paraId="4B8CA807" w14:textId="77777777" w:rsidR="00C70ACE" w:rsidRDefault="00BF72F5" w:rsidP="00F90EFC">
      <w:pPr>
        <w:pStyle w:val="ListParagraph"/>
        <w:numPr>
          <w:ilvl w:val="0"/>
          <w:numId w:val="3"/>
        </w:numPr>
      </w:pPr>
      <w:r>
        <w:t xml:space="preserve">To reduce the avoidable use of in care solutions in favour of </w:t>
      </w:r>
      <w:proofErr w:type="gramStart"/>
      <w:r>
        <w:t>community based</w:t>
      </w:r>
      <w:proofErr w:type="gramEnd"/>
      <w:r>
        <w:t xml:space="preserve"> edge of care solutions.</w:t>
      </w:r>
    </w:p>
    <w:p w14:paraId="2D6956AE" w14:textId="47FDBC16" w:rsidR="00164974" w:rsidRDefault="0097740B" w:rsidP="00F90EFC">
      <w:pPr>
        <w:pStyle w:val="ListParagraph"/>
        <w:numPr>
          <w:ilvl w:val="0"/>
          <w:numId w:val="3"/>
        </w:numPr>
      </w:pPr>
      <w:r>
        <w:t>To ensure</w:t>
      </w:r>
      <w:r w:rsidR="00B8172E">
        <w:t xml:space="preserve"> that all children</w:t>
      </w:r>
      <w:r w:rsidR="00C70ACE">
        <w:t xml:space="preserve"> </w:t>
      </w:r>
      <w:r w:rsidR="00BF72F5">
        <w:t>will have had the advantage of a Family Group Conference to determine an understanding of what is required to</w:t>
      </w:r>
      <w:r w:rsidR="00763F6D">
        <w:t xml:space="preserve"> maintain the child at home,</w:t>
      </w:r>
      <w:r w:rsidR="00BF72F5">
        <w:t xml:space="preserve"> achieve successful family reunification or, alternatively, to determine other options that need to be considered.</w:t>
      </w:r>
    </w:p>
    <w:p w14:paraId="31838E4D" w14:textId="267D24CD" w:rsidR="00164974" w:rsidRDefault="00A10A25" w:rsidP="00C70ACE">
      <w:pPr>
        <w:pStyle w:val="ListParagraph"/>
        <w:numPr>
          <w:ilvl w:val="0"/>
          <w:numId w:val="3"/>
        </w:numPr>
      </w:pPr>
      <w:r>
        <w:t xml:space="preserve">To ensure that </w:t>
      </w:r>
      <w:r w:rsidR="00F90EFC">
        <w:t>E</w:t>
      </w:r>
      <w:r w:rsidR="00BF72F5">
        <w:t xml:space="preserve">dge of </w:t>
      </w:r>
      <w:r w:rsidR="00F241BF">
        <w:t>C</w:t>
      </w:r>
      <w:r w:rsidR="00BF72F5">
        <w:t>are resources are packaged to meet the needs of the c</w:t>
      </w:r>
      <w:r w:rsidR="00682C71">
        <w:t>hild and the parents or carers.</w:t>
      </w:r>
    </w:p>
    <w:p w14:paraId="0444CD74" w14:textId="00CF01F4" w:rsidR="00164974" w:rsidRDefault="00DF59B3" w:rsidP="00164974">
      <w:pPr>
        <w:pStyle w:val="ListParagraph"/>
        <w:numPr>
          <w:ilvl w:val="0"/>
          <w:numId w:val="3"/>
        </w:numPr>
      </w:pPr>
      <w:r>
        <w:t>To e</w:t>
      </w:r>
      <w:r w:rsidR="00763F6D">
        <w:t>nsure that the c</w:t>
      </w:r>
      <w:r w:rsidR="00164974">
        <w:t>ouncil’s resources</w:t>
      </w:r>
      <w:r w:rsidR="005E5B67">
        <w:t xml:space="preserve"> are</w:t>
      </w:r>
      <w:r w:rsidR="00164974">
        <w:t xml:space="preserve"> appropriately allocated and provide best value for money</w:t>
      </w:r>
      <w:r w:rsidR="00682C71">
        <w:t>.</w:t>
      </w:r>
    </w:p>
    <w:p w14:paraId="2C8DD9C6" w14:textId="77777777" w:rsidR="004F7588" w:rsidRDefault="004F7588" w:rsidP="00164974"/>
    <w:p w14:paraId="58E8567F" w14:textId="77777777" w:rsidR="00164974" w:rsidRDefault="00164974" w:rsidP="00FB61D5">
      <w:pPr>
        <w:pStyle w:val="ListParagraph"/>
        <w:numPr>
          <w:ilvl w:val="0"/>
          <w:numId w:val="2"/>
        </w:numPr>
        <w:rPr>
          <w:u w:val="single"/>
        </w:rPr>
      </w:pPr>
      <w:r w:rsidRPr="00A327F2">
        <w:rPr>
          <w:u w:val="single"/>
        </w:rPr>
        <w:t>When to use the panel</w:t>
      </w:r>
    </w:p>
    <w:p w14:paraId="644B309C" w14:textId="77777777" w:rsidR="00426D64" w:rsidRDefault="00426D64" w:rsidP="00A327F2"/>
    <w:p w14:paraId="7FF8F097" w14:textId="518E68E4" w:rsidR="00C70ACE" w:rsidRDefault="00F90EFC" w:rsidP="00AB4CBD">
      <w:r>
        <w:t>The use of the Resources Panel is limited to ca</w:t>
      </w:r>
      <w:r w:rsidR="00682C71">
        <w:t>ses of children</w:t>
      </w:r>
      <w:r>
        <w:t xml:space="preserve"> when</w:t>
      </w:r>
      <w:r w:rsidR="00C70ACE">
        <w:t>:</w:t>
      </w:r>
    </w:p>
    <w:p w14:paraId="3394AEC8" w14:textId="536C6203" w:rsidR="00AB4CBD" w:rsidRDefault="00AB4CBD" w:rsidP="00AB4CBD">
      <w:r>
        <w:t xml:space="preserve"> </w:t>
      </w:r>
    </w:p>
    <w:p w14:paraId="6BDBB87F" w14:textId="1DC7C5F4" w:rsidR="00F042BC" w:rsidRPr="00675F0D" w:rsidRDefault="00F90EFC" w:rsidP="00675F0D">
      <w:pPr>
        <w:pStyle w:val="ListParagraph"/>
        <w:numPr>
          <w:ilvl w:val="0"/>
          <w:numId w:val="8"/>
        </w:numPr>
      </w:pPr>
      <w:r w:rsidRPr="00675F0D">
        <w:t xml:space="preserve">it has been assessed or agreed that a child </w:t>
      </w:r>
      <w:r w:rsidR="00A10A25" w:rsidRPr="00675F0D">
        <w:t>between 11 and 17 years of age</w:t>
      </w:r>
      <w:r w:rsidRPr="00675F0D">
        <w:t xml:space="preserve"> requires an </w:t>
      </w:r>
      <w:r w:rsidR="00A10A25" w:rsidRPr="00675F0D">
        <w:t>E</w:t>
      </w:r>
      <w:r w:rsidRPr="00675F0D">
        <w:t xml:space="preserve">dge of </w:t>
      </w:r>
      <w:r w:rsidR="00A10A25" w:rsidRPr="00675F0D">
        <w:t>C</w:t>
      </w:r>
      <w:r w:rsidRPr="00675F0D">
        <w:t xml:space="preserve">are </w:t>
      </w:r>
      <w:r w:rsidR="005E5B67" w:rsidRPr="00675F0D">
        <w:t>support</w:t>
      </w:r>
      <w:r w:rsidRPr="00675F0D">
        <w:t xml:space="preserve"> to prevent a family crisis which may result in </w:t>
      </w:r>
      <w:r w:rsidR="00682C71" w:rsidRPr="00675F0D">
        <w:t xml:space="preserve">the child </w:t>
      </w:r>
      <w:r w:rsidRPr="00675F0D">
        <w:t xml:space="preserve">avoidably entering the care </w:t>
      </w:r>
      <w:r w:rsidR="005E5B67" w:rsidRPr="00675F0D">
        <w:t>system</w:t>
      </w:r>
      <w:r w:rsidR="00675F0D" w:rsidRPr="00675F0D">
        <w:t xml:space="preserve"> </w:t>
      </w:r>
      <w:r w:rsidR="00F241BF" w:rsidRPr="00675F0D">
        <w:t xml:space="preserve">without the provision </w:t>
      </w:r>
      <w:r w:rsidR="00763F6D" w:rsidRPr="00675F0D">
        <w:t xml:space="preserve">of </w:t>
      </w:r>
      <w:r w:rsidR="00F241BF" w:rsidRPr="00675F0D">
        <w:t>targeted Edge of Care resources.</w:t>
      </w:r>
    </w:p>
    <w:p w14:paraId="7AF9B2E7" w14:textId="77777777" w:rsidR="00A10A25" w:rsidRDefault="00A10A25" w:rsidP="00740DBE">
      <w:pPr>
        <w:ind w:left="720"/>
      </w:pPr>
    </w:p>
    <w:p w14:paraId="585148DE" w14:textId="41655DB7" w:rsidR="00A10A25" w:rsidRDefault="00A10A25" w:rsidP="003456ED">
      <w:pPr>
        <w:ind w:left="720"/>
      </w:pPr>
      <w:r>
        <w:t>or</w:t>
      </w:r>
    </w:p>
    <w:p w14:paraId="7BB91BB1" w14:textId="77777777" w:rsidR="00A10A25" w:rsidRDefault="00A10A25" w:rsidP="00740DBE">
      <w:pPr>
        <w:pStyle w:val="ListParagraph"/>
      </w:pPr>
    </w:p>
    <w:p w14:paraId="7E897E24" w14:textId="1CEE8151" w:rsidR="00A10A25" w:rsidRDefault="00A10A25" w:rsidP="00C70ACE">
      <w:pPr>
        <w:pStyle w:val="ListParagraph"/>
        <w:numPr>
          <w:ilvl w:val="0"/>
          <w:numId w:val="8"/>
        </w:numPr>
      </w:pPr>
      <w:r>
        <w:t xml:space="preserve">a child aged between 11 and 17 years of age is Looked After by the Local Authority and has a Care Plan, endorsed at a Looked After children’s review and approved by a service manager, of rehabilitation home. </w:t>
      </w:r>
    </w:p>
    <w:p w14:paraId="0031D2F1" w14:textId="77777777" w:rsidR="00675F0D" w:rsidRDefault="00675F0D" w:rsidP="00675F0D">
      <w:pPr>
        <w:pStyle w:val="ListParagraph"/>
      </w:pPr>
    </w:p>
    <w:p w14:paraId="590E80AC" w14:textId="77777777" w:rsidR="00675F0D" w:rsidRDefault="00675F0D" w:rsidP="00675F0D">
      <w:pPr>
        <w:pStyle w:val="ListParagraph"/>
      </w:pPr>
    </w:p>
    <w:p w14:paraId="546FCDA0" w14:textId="77777777" w:rsidR="00675F0D" w:rsidRDefault="00675F0D" w:rsidP="00675F0D">
      <w:pPr>
        <w:pStyle w:val="ListParagraph"/>
      </w:pPr>
    </w:p>
    <w:p w14:paraId="04E3CF08" w14:textId="77777777" w:rsidR="00682C71" w:rsidRDefault="00682C71" w:rsidP="00C70ACE">
      <w:pPr>
        <w:pStyle w:val="ListParagraph"/>
      </w:pPr>
    </w:p>
    <w:p w14:paraId="328A07C6" w14:textId="3E9601B8" w:rsidR="00682C71" w:rsidRDefault="00682C71" w:rsidP="00682C71">
      <w:pPr>
        <w:pStyle w:val="ListParagraph"/>
        <w:numPr>
          <w:ilvl w:val="0"/>
          <w:numId w:val="2"/>
        </w:numPr>
        <w:rPr>
          <w:u w:val="single"/>
        </w:rPr>
      </w:pPr>
      <w:r w:rsidRPr="00682C71">
        <w:rPr>
          <w:u w:val="single"/>
        </w:rPr>
        <w:lastRenderedPageBreak/>
        <w:t>Process</w:t>
      </w:r>
    </w:p>
    <w:p w14:paraId="1BCCBE99" w14:textId="77777777" w:rsidR="00682C71" w:rsidRPr="00682C71" w:rsidRDefault="00682C71" w:rsidP="00682C71">
      <w:pPr>
        <w:pStyle w:val="ListParagraph"/>
        <w:rPr>
          <w:u w:val="single"/>
        </w:rPr>
      </w:pPr>
    </w:p>
    <w:p w14:paraId="4898AFA5" w14:textId="64BCB51B" w:rsidR="00C70ACE" w:rsidRDefault="00C70ACE" w:rsidP="00C70ACE">
      <w:r>
        <w:t xml:space="preserve">Referrals to the panel for any edge of care service must be discussed with and approved by a </w:t>
      </w:r>
      <w:r w:rsidR="00B2291A">
        <w:t>t</w:t>
      </w:r>
      <w:r>
        <w:t xml:space="preserve">eam </w:t>
      </w:r>
      <w:r w:rsidR="00B2291A">
        <w:t>m</w:t>
      </w:r>
      <w:r>
        <w:t xml:space="preserve">anager after considering </w:t>
      </w:r>
      <w:r w:rsidR="00140B3D">
        <w:t xml:space="preserve">all suitable </w:t>
      </w:r>
      <w:r>
        <w:t>options and potential solutions.</w:t>
      </w:r>
    </w:p>
    <w:p w14:paraId="6741C3B7" w14:textId="77777777" w:rsidR="00F042BC" w:rsidRDefault="00F042BC" w:rsidP="00AB4CBD"/>
    <w:p w14:paraId="42F0B5B7" w14:textId="3D42E496" w:rsidR="00911EEA" w:rsidRDefault="00C70ACE" w:rsidP="00911EEA">
      <w:r>
        <w:t xml:space="preserve">The </w:t>
      </w:r>
      <w:r w:rsidR="002E4A27">
        <w:t>E</w:t>
      </w:r>
      <w:r>
        <w:t xml:space="preserve">dge of </w:t>
      </w:r>
      <w:r w:rsidR="002E4A27">
        <w:t>C</w:t>
      </w:r>
      <w:r>
        <w:t>are resources panel does not replace the normal care planning function of social work</w:t>
      </w:r>
      <w:r w:rsidR="00140B3D">
        <w:t>ers and their managers. However,</w:t>
      </w:r>
      <w:r>
        <w:t xml:space="preserve"> if there are circumstances where a team manager is uncertain whether a referral should b</w:t>
      </w:r>
      <w:r w:rsidR="00B274C1">
        <w:t xml:space="preserve">e made to the resources </w:t>
      </w:r>
      <w:proofErr w:type="gramStart"/>
      <w:r w:rsidR="00B274C1">
        <w:t>panel</w:t>
      </w:r>
      <w:proofErr w:type="gramEnd"/>
      <w:r w:rsidR="00B274C1">
        <w:t xml:space="preserve"> they</w:t>
      </w:r>
      <w:r>
        <w:t xml:space="preserve"> should discuss the c</w:t>
      </w:r>
      <w:r w:rsidR="00B274C1">
        <w:t>ase</w:t>
      </w:r>
      <w:r>
        <w:t xml:space="preserve"> with </w:t>
      </w:r>
      <w:r w:rsidR="00140B3D">
        <w:t>the Edge of Care service</w:t>
      </w:r>
      <w:r w:rsidR="00B274C1">
        <w:t xml:space="preserve"> for guidance.</w:t>
      </w:r>
    </w:p>
    <w:p w14:paraId="2777FEDB" w14:textId="77777777" w:rsidR="008B78F9" w:rsidRDefault="008B78F9" w:rsidP="00911EEA"/>
    <w:p w14:paraId="4178D513" w14:textId="4A482E7A" w:rsidR="00E25AA9" w:rsidRDefault="008B78F9" w:rsidP="00911EEA">
      <w:r>
        <w:t xml:space="preserve">The </w:t>
      </w:r>
      <w:r w:rsidR="00C70ACE">
        <w:t>Edge of Care S</w:t>
      </w:r>
      <w:r w:rsidR="00B2291A">
        <w:t>e</w:t>
      </w:r>
      <w:r w:rsidR="00C70ACE">
        <w:t xml:space="preserve">rvice </w:t>
      </w:r>
      <w:r>
        <w:t xml:space="preserve">Referral Form should be completed and submitted to the Panel Administrator </w:t>
      </w:r>
      <w:r w:rsidR="00ED5843">
        <w:t xml:space="preserve">by the Friday afternoon before </w:t>
      </w:r>
      <w:r w:rsidR="00E25AA9">
        <w:t xml:space="preserve">the </w:t>
      </w:r>
      <w:r w:rsidR="00140B3D">
        <w:t xml:space="preserve">Tuesday </w:t>
      </w:r>
      <w:r w:rsidR="00E25AA9">
        <w:t xml:space="preserve">panel meeting. The administrator will then notify the </w:t>
      </w:r>
      <w:r w:rsidR="00C70ACE">
        <w:t>s</w:t>
      </w:r>
      <w:r w:rsidR="00E25AA9">
        <w:t xml:space="preserve">ocial </w:t>
      </w:r>
      <w:r w:rsidR="00C70ACE">
        <w:t>w</w:t>
      </w:r>
      <w:r w:rsidR="00E25AA9">
        <w:t xml:space="preserve">orker </w:t>
      </w:r>
      <w:r w:rsidR="00C70ACE">
        <w:t xml:space="preserve">and team manager </w:t>
      </w:r>
      <w:r w:rsidR="00E25AA9">
        <w:t xml:space="preserve">of the time to attend. </w:t>
      </w:r>
    </w:p>
    <w:p w14:paraId="5393189C" w14:textId="77777777" w:rsidR="00E25AA9" w:rsidRDefault="00E25AA9" w:rsidP="00911EEA"/>
    <w:p w14:paraId="4D24094A" w14:textId="0304517D" w:rsidR="00E25AA9" w:rsidRDefault="00E25AA9" w:rsidP="00911EEA">
      <w:r>
        <w:t xml:space="preserve">The </w:t>
      </w:r>
      <w:r w:rsidR="00C70ACE">
        <w:t>s</w:t>
      </w:r>
      <w:r>
        <w:t xml:space="preserve">ocial </w:t>
      </w:r>
      <w:r w:rsidR="00C70ACE">
        <w:t>w</w:t>
      </w:r>
      <w:r>
        <w:t xml:space="preserve">orker </w:t>
      </w:r>
      <w:r w:rsidR="00A10A25">
        <w:t xml:space="preserve">should </w:t>
      </w:r>
      <w:r>
        <w:t>also ensure that the following documentation is updated and available in advance of the panel:</w:t>
      </w:r>
    </w:p>
    <w:p w14:paraId="3FF500D1" w14:textId="77777777" w:rsidR="00A10A25" w:rsidRDefault="00A10A25" w:rsidP="00911EEA"/>
    <w:p w14:paraId="7A8535F2" w14:textId="352D1E81" w:rsidR="00E25AA9" w:rsidRDefault="00A10A25" w:rsidP="00E25AA9">
      <w:pPr>
        <w:pStyle w:val="ListParagraph"/>
        <w:numPr>
          <w:ilvl w:val="0"/>
          <w:numId w:val="5"/>
        </w:numPr>
      </w:pPr>
      <w:r>
        <w:t xml:space="preserve">relevant </w:t>
      </w:r>
      <w:r w:rsidR="00E25AA9">
        <w:t xml:space="preserve">assessments </w:t>
      </w:r>
    </w:p>
    <w:p w14:paraId="63736B7D" w14:textId="1EF806C5" w:rsidR="00E25AA9" w:rsidRDefault="00A10A25" w:rsidP="00E25AA9">
      <w:pPr>
        <w:pStyle w:val="ListParagraph"/>
        <w:numPr>
          <w:ilvl w:val="0"/>
          <w:numId w:val="5"/>
        </w:numPr>
      </w:pPr>
      <w:r>
        <w:t xml:space="preserve">an </w:t>
      </w:r>
      <w:proofErr w:type="gramStart"/>
      <w:r>
        <w:t>up to date</w:t>
      </w:r>
      <w:proofErr w:type="gramEnd"/>
      <w:r>
        <w:t xml:space="preserve"> </w:t>
      </w:r>
      <w:r w:rsidR="00E25AA9">
        <w:t xml:space="preserve">chronology </w:t>
      </w:r>
    </w:p>
    <w:p w14:paraId="5DEF8DE0" w14:textId="2C28671E" w:rsidR="008B78F9" w:rsidRDefault="00A10A25" w:rsidP="00E25AA9">
      <w:pPr>
        <w:pStyle w:val="ListParagraph"/>
        <w:numPr>
          <w:ilvl w:val="0"/>
          <w:numId w:val="5"/>
        </w:numPr>
      </w:pPr>
      <w:r>
        <w:t xml:space="preserve">a </w:t>
      </w:r>
      <w:r w:rsidR="00E25AA9">
        <w:t xml:space="preserve">genogram </w:t>
      </w:r>
    </w:p>
    <w:p w14:paraId="4A22A0B1" w14:textId="35FE7AE2" w:rsidR="00AB4CBD" w:rsidRDefault="00A10A25" w:rsidP="00E25AA9">
      <w:pPr>
        <w:pStyle w:val="ListParagraph"/>
        <w:numPr>
          <w:ilvl w:val="0"/>
          <w:numId w:val="5"/>
        </w:numPr>
      </w:pPr>
      <w:r>
        <w:t xml:space="preserve">the </w:t>
      </w:r>
      <w:r w:rsidR="00AB4CBD">
        <w:t xml:space="preserve">outcomes of </w:t>
      </w:r>
      <w:r w:rsidR="001A7756">
        <w:t>a</w:t>
      </w:r>
      <w:r w:rsidR="00AB4CBD">
        <w:t xml:space="preserve"> Family </w:t>
      </w:r>
      <w:r w:rsidR="006D1BC7">
        <w:t>G</w:t>
      </w:r>
      <w:r w:rsidR="00AB4CBD">
        <w:t>roup Conference</w:t>
      </w:r>
    </w:p>
    <w:p w14:paraId="2D7B89BB" w14:textId="49F0DC16" w:rsidR="00AB4CBD" w:rsidRDefault="00AB4CBD" w:rsidP="00E25AA9">
      <w:pPr>
        <w:pStyle w:val="ListParagraph"/>
        <w:numPr>
          <w:ilvl w:val="0"/>
          <w:numId w:val="5"/>
        </w:numPr>
      </w:pPr>
      <w:r>
        <w:t xml:space="preserve">an outline of the edge of care </w:t>
      </w:r>
      <w:r w:rsidR="005E5B67">
        <w:t>support</w:t>
      </w:r>
      <w:r>
        <w:t xml:space="preserve"> that is being requested.</w:t>
      </w:r>
    </w:p>
    <w:p w14:paraId="775FA631" w14:textId="77777777" w:rsidR="00E25AA9" w:rsidRDefault="00E25AA9" w:rsidP="00911EEA"/>
    <w:p w14:paraId="2B77AF25" w14:textId="229FED2D" w:rsidR="00E25AA9" w:rsidRPr="00911EEA" w:rsidRDefault="00E25AA9" w:rsidP="00911EEA">
      <w:r>
        <w:t xml:space="preserve">The </w:t>
      </w:r>
      <w:r w:rsidR="00ED5843">
        <w:t>t</w:t>
      </w:r>
      <w:r w:rsidR="00D52064">
        <w:t xml:space="preserve">eam </w:t>
      </w:r>
      <w:r w:rsidR="00ED5843">
        <w:t>m</w:t>
      </w:r>
      <w:r w:rsidR="00D52064">
        <w:t>anager</w:t>
      </w:r>
      <w:r w:rsidR="00ED5843">
        <w:t xml:space="preserve"> and the social worker</w:t>
      </w:r>
      <w:r>
        <w:t xml:space="preserve"> will present the case to the pan</w:t>
      </w:r>
      <w:r w:rsidR="00234C1A">
        <w:t>el using a brief written report</w:t>
      </w:r>
      <w:r w:rsidR="00D52064">
        <w:t>.</w:t>
      </w:r>
    </w:p>
    <w:p w14:paraId="39A4F731" w14:textId="77777777" w:rsidR="00A169E7" w:rsidRDefault="00A169E7" w:rsidP="00911EEA">
      <w:pPr>
        <w:pStyle w:val="ListParagraph"/>
      </w:pPr>
    </w:p>
    <w:p w14:paraId="08ABE440" w14:textId="0A21387F" w:rsidR="00164974" w:rsidRDefault="00A169E7" w:rsidP="00FB61D5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Case Presentation G</w:t>
      </w:r>
      <w:r w:rsidR="00164974" w:rsidRPr="00A169E7">
        <w:rPr>
          <w:u w:val="single"/>
        </w:rPr>
        <w:t xml:space="preserve">uidance for </w:t>
      </w:r>
      <w:r w:rsidR="006163DB">
        <w:rPr>
          <w:u w:val="single"/>
        </w:rPr>
        <w:t xml:space="preserve">Social Workers </w:t>
      </w:r>
      <w:r w:rsidR="00CC5967">
        <w:rPr>
          <w:u w:val="single"/>
        </w:rPr>
        <w:t>and</w:t>
      </w:r>
      <w:r w:rsidR="006163DB">
        <w:rPr>
          <w:u w:val="single"/>
        </w:rPr>
        <w:t xml:space="preserve"> Team Managers</w:t>
      </w:r>
    </w:p>
    <w:p w14:paraId="45602FBC" w14:textId="77777777" w:rsidR="00A169E7" w:rsidRPr="00A169E7" w:rsidRDefault="00A169E7" w:rsidP="00A169E7"/>
    <w:p w14:paraId="42810416" w14:textId="04B1349A" w:rsidR="005E5B67" w:rsidRDefault="00A169E7" w:rsidP="00740DBE">
      <w:pPr>
        <w:pStyle w:val="ListParagraph"/>
        <w:numPr>
          <w:ilvl w:val="0"/>
          <w:numId w:val="9"/>
        </w:numPr>
      </w:pPr>
      <w:r>
        <w:t>The</w:t>
      </w:r>
      <w:r w:rsidR="001263A9">
        <w:t xml:space="preserve"> s</w:t>
      </w:r>
      <w:r w:rsidR="00234C1A">
        <w:t xml:space="preserve">ocial </w:t>
      </w:r>
      <w:r w:rsidR="001263A9">
        <w:t>w</w:t>
      </w:r>
      <w:r w:rsidR="00234C1A">
        <w:t>orker</w:t>
      </w:r>
      <w:r w:rsidR="006D1BC7">
        <w:t xml:space="preserve"> and </w:t>
      </w:r>
      <w:r w:rsidR="001263A9">
        <w:t>t</w:t>
      </w:r>
      <w:r w:rsidR="006D1BC7">
        <w:t xml:space="preserve">eam </w:t>
      </w:r>
      <w:r w:rsidR="001263A9">
        <w:t>m</w:t>
      </w:r>
      <w:r w:rsidR="006D1BC7">
        <w:t>anager</w:t>
      </w:r>
      <w:r w:rsidR="00234C1A">
        <w:t xml:space="preserve"> are</w:t>
      </w:r>
      <w:r>
        <w:t xml:space="preserve"> required to present a</w:t>
      </w:r>
      <w:r w:rsidR="005E5B67">
        <w:t xml:space="preserve">n update </w:t>
      </w:r>
      <w:r w:rsidR="006D1BC7">
        <w:t>explaining</w:t>
      </w:r>
      <w:r>
        <w:t xml:space="preserve"> the</w:t>
      </w:r>
      <w:r w:rsidR="006D1BC7">
        <w:t xml:space="preserve"> reasons why </w:t>
      </w:r>
      <w:r w:rsidR="00B2291A">
        <w:t xml:space="preserve">an </w:t>
      </w:r>
      <w:r w:rsidR="006D1BC7">
        <w:t xml:space="preserve">edge of care </w:t>
      </w:r>
      <w:r w:rsidR="005E5B67">
        <w:t>support</w:t>
      </w:r>
      <w:r w:rsidR="00B2291A">
        <w:t xml:space="preserve"> is </w:t>
      </w:r>
      <w:r w:rsidR="006D1BC7">
        <w:t xml:space="preserve">required. </w:t>
      </w:r>
      <w:r w:rsidR="00A10A25">
        <w:t xml:space="preserve">This should </w:t>
      </w:r>
      <w:r w:rsidR="006D1BC7">
        <w:t xml:space="preserve">specify any services that are being requested </w:t>
      </w:r>
      <w:r w:rsidR="00B2291A">
        <w:t xml:space="preserve">as part of the </w:t>
      </w:r>
      <w:r w:rsidR="005E5B67">
        <w:t>support</w:t>
      </w:r>
      <w:r w:rsidR="00B2291A">
        <w:t xml:space="preserve"> </w:t>
      </w:r>
      <w:r w:rsidR="006D1BC7">
        <w:t xml:space="preserve">and the reasons for the request. </w:t>
      </w:r>
    </w:p>
    <w:p w14:paraId="13589249" w14:textId="710B3D0D" w:rsidR="00140B3D" w:rsidRDefault="005E5B67" w:rsidP="00CC5967">
      <w:pPr>
        <w:pStyle w:val="ListParagraph"/>
        <w:numPr>
          <w:ilvl w:val="0"/>
          <w:numId w:val="9"/>
        </w:numPr>
      </w:pPr>
      <w:r>
        <w:t>A</w:t>
      </w:r>
      <w:r w:rsidR="00CC5967">
        <w:t xml:space="preserve"> </w:t>
      </w:r>
      <w:r w:rsidR="00CE662C">
        <w:t xml:space="preserve">brief history of CSC involvement with the family including any significant events, court orders, child protection plans and current services. </w:t>
      </w:r>
      <w:r w:rsidR="006D1BC7">
        <w:t>The report may also refer to some issues set out in the following list. However</w:t>
      </w:r>
      <w:r w:rsidR="001263A9">
        <w:t>,</w:t>
      </w:r>
      <w:r w:rsidR="006D1BC7">
        <w:t xml:space="preserve"> there is no expectation that this will always be necessary and report authors should abide by the maxim that succinct, </w:t>
      </w:r>
      <w:proofErr w:type="gramStart"/>
      <w:r w:rsidR="006D1BC7">
        <w:t>focused</w:t>
      </w:r>
      <w:proofErr w:type="gramEnd"/>
      <w:r w:rsidR="006D1BC7">
        <w:t xml:space="preserve"> and evaluative writing is most helpful</w:t>
      </w:r>
      <w:r w:rsidR="001263A9">
        <w:t xml:space="preserve">. </w:t>
      </w:r>
    </w:p>
    <w:p w14:paraId="7509334F" w14:textId="57321422" w:rsidR="00A169E7" w:rsidRDefault="00A169E7" w:rsidP="00740DBE">
      <w:pPr>
        <w:pStyle w:val="ListParagraph"/>
        <w:numPr>
          <w:ilvl w:val="0"/>
          <w:numId w:val="9"/>
        </w:numPr>
      </w:pPr>
      <w:r>
        <w:t>Presenting reason / issue for which resources are requested</w:t>
      </w:r>
      <w:r w:rsidR="00CC5967">
        <w:t>.</w:t>
      </w:r>
    </w:p>
    <w:p w14:paraId="7D0252F5" w14:textId="77777777" w:rsidR="00A169E7" w:rsidRDefault="00A169E7" w:rsidP="00A169E7">
      <w:pPr>
        <w:pStyle w:val="ListParagraph"/>
        <w:numPr>
          <w:ilvl w:val="0"/>
          <w:numId w:val="6"/>
        </w:numPr>
      </w:pPr>
      <w:r>
        <w:t>What has already been attempted to resolve the problem?</w:t>
      </w:r>
    </w:p>
    <w:p w14:paraId="5D358B8B" w14:textId="5574B546" w:rsidR="00A169E7" w:rsidRDefault="00A169E7" w:rsidP="00A169E7">
      <w:pPr>
        <w:pStyle w:val="ListParagraph"/>
        <w:numPr>
          <w:ilvl w:val="0"/>
          <w:numId w:val="6"/>
        </w:numPr>
      </w:pPr>
      <w:r>
        <w:t>Reasons for and against the resource</w:t>
      </w:r>
      <w:r w:rsidR="001263A9">
        <w:t>(s)</w:t>
      </w:r>
      <w:r>
        <w:t xml:space="preserve"> requested (</w:t>
      </w:r>
      <w:proofErr w:type="gramStart"/>
      <w:r>
        <w:t>e.g.</w:t>
      </w:r>
      <w:proofErr w:type="gramEnd"/>
      <w:r>
        <w:t xml:space="preserve"> positive features of the family relationship)</w:t>
      </w:r>
    </w:p>
    <w:p w14:paraId="75054E32" w14:textId="2E6B2658" w:rsidR="00CC5967" w:rsidRDefault="00A169E7" w:rsidP="00CC5967">
      <w:pPr>
        <w:pStyle w:val="ListParagraph"/>
        <w:numPr>
          <w:ilvl w:val="0"/>
          <w:numId w:val="6"/>
        </w:numPr>
      </w:pPr>
      <w:r>
        <w:t xml:space="preserve">Have all appropriate relatives or friends been contacted and asked to </w:t>
      </w:r>
      <w:r w:rsidR="00F042BC">
        <w:t xml:space="preserve">help in the </w:t>
      </w:r>
      <w:r>
        <w:t>care for the child</w:t>
      </w:r>
      <w:r w:rsidR="00F042BC">
        <w:t xml:space="preserve"> or young person?</w:t>
      </w:r>
      <w:r>
        <w:t xml:space="preserve"> What has been their response? Is there anyone else not yet contacted?</w:t>
      </w:r>
    </w:p>
    <w:p w14:paraId="66BE1544" w14:textId="77777777" w:rsidR="00A169E7" w:rsidRDefault="00A169E7" w:rsidP="00A169E7">
      <w:pPr>
        <w:pStyle w:val="ListParagraph"/>
        <w:numPr>
          <w:ilvl w:val="0"/>
          <w:numId w:val="6"/>
        </w:numPr>
      </w:pPr>
      <w:r>
        <w:t>What are the views, wishes and feelings of the child / young person?</w:t>
      </w:r>
    </w:p>
    <w:p w14:paraId="338B66E5" w14:textId="1BED71CC" w:rsidR="00CC5967" w:rsidRDefault="00CC5967" w:rsidP="001A7756">
      <w:pPr>
        <w:pStyle w:val="ListParagraph"/>
        <w:numPr>
          <w:ilvl w:val="0"/>
          <w:numId w:val="6"/>
        </w:numPr>
      </w:pPr>
      <w:r w:rsidRPr="00CC5967">
        <w:lastRenderedPageBreak/>
        <w:t xml:space="preserve">The panel will question if a Family Group Conference has been explored, as part of </w:t>
      </w:r>
      <w:r w:rsidR="001A7756">
        <w:t xml:space="preserve">the </w:t>
      </w:r>
      <w:r w:rsidRPr="00CC5967">
        <w:t xml:space="preserve">case planning. </w:t>
      </w:r>
      <w:r w:rsidR="001A7756">
        <w:t>Family group conferences are used well to bring the extended network around the family for extra support.</w:t>
      </w:r>
    </w:p>
    <w:p w14:paraId="2542CF82" w14:textId="40A22476" w:rsidR="00A169E7" w:rsidRDefault="00A169E7" w:rsidP="00A169E7">
      <w:pPr>
        <w:pStyle w:val="ListParagraph"/>
        <w:numPr>
          <w:ilvl w:val="0"/>
          <w:numId w:val="6"/>
        </w:numPr>
      </w:pPr>
      <w:r>
        <w:t>What are the views of the parents?</w:t>
      </w:r>
      <w:r w:rsidR="00CC5967">
        <w:t xml:space="preserve"> Has consent been sought to work with edge of care? </w:t>
      </w:r>
    </w:p>
    <w:p w14:paraId="0F1F8718" w14:textId="77777777" w:rsidR="00A169E7" w:rsidRDefault="00A169E7" w:rsidP="00A169E7">
      <w:pPr>
        <w:pStyle w:val="ListParagraph"/>
        <w:numPr>
          <w:ilvl w:val="0"/>
          <w:numId w:val="6"/>
        </w:numPr>
      </w:pPr>
      <w:r>
        <w:t>How could the home situation be changed to prevent the need for accommodation / resource requested? What resources / action would accomplish this?</w:t>
      </w:r>
    </w:p>
    <w:p w14:paraId="478E6787" w14:textId="77777777" w:rsidR="00A169E7" w:rsidRDefault="00A169E7" w:rsidP="00A169E7">
      <w:pPr>
        <w:pStyle w:val="ListParagraph"/>
        <w:numPr>
          <w:ilvl w:val="0"/>
          <w:numId w:val="6"/>
        </w:numPr>
      </w:pPr>
      <w:r>
        <w:t>Health care needs</w:t>
      </w:r>
    </w:p>
    <w:p w14:paraId="3D268EA5" w14:textId="77777777" w:rsidR="00A169E7" w:rsidRDefault="00A169E7" w:rsidP="00A169E7">
      <w:pPr>
        <w:pStyle w:val="ListParagraph"/>
        <w:numPr>
          <w:ilvl w:val="0"/>
          <w:numId w:val="6"/>
        </w:numPr>
      </w:pPr>
      <w:r>
        <w:t xml:space="preserve">Education issues including school placement </w:t>
      </w:r>
      <w:proofErr w:type="gramStart"/>
      <w:r>
        <w:t>issues</w:t>
      </w:r>
      <w:proofErr w:type="gramEnd"/>
    </w:p>
    <w:p w14:paraId="0B3B194D" w14:textId="77777777" w:rsidR="00A169E7" w:rsidRDefault="00A169E7" w:rsidP="00A169E7">
      <w:pPr>
        <w:pStyle w:val="ListParagraph"/>
        <w:numPr>
          <w:ilvl w:val="0"/>
          <w:numId w:val="6"/>
        </w:numPr>
      </w:pPr>
      <w:r>
        <w:t>Siblings</w:t>
      </w:r>
    </w:p>
    <w:p w14:paraId="443AADAC" w14:textId="77777777" w:rsidR="00EB5F83" w:rsidRPr="00A169E7" w:rsidRDefault="00EB5F83" w:rsidP="00A169E7">
      <w:pPr>
        <w:rPr>
          <w:u w:val="single"/>
        </w:rPr>
      </w:pPr>
    </w:p>
    <w:p w14:paraId="1A256DA3" w14:textId="71CBD079" w:rsidR="00164974" w:rsidRDefault="00140B3D" w:rsidP="00FB61D5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The Panel </w:t>
      </w:r>
    </w:p>
    <w:p w14:paraId="28EBCB00" w14:textId="77777777" w:rsidR="00257635" w:rsidRPr="00257635" w:rsidRDefault="00257635" w:rsidP="00257635">
      <w:pPr>
        <w:ind w:left="360"/>
      </w:pPr>
    </w:p>
    <w:p w14:paraId="6A989A24" w14:textId="0DF635F8" w:rsidR="006D3172" w:rsidRDefault="00257635" w:rsidP="00B274C1">
      <w:r w:rsidRPr="00257635">
        <w:t xml:space="preserve">The </w:t>
      </w:r>
      <w:r>
        <w:t xml:space="preserve">meeting will take place </w:t>
      </w:r>
      <w:r w:rsidR="00ED5843">
        <w:t>fortnightly</w:t>
      </w:r>
      <w:r>
        <w:t xml:space="preserve"> on </w:t>
      </w:r>
      <w:r w:rsidR="00813204">
        <w:t xml:space="preserve">a Tuesday </w:t>
      </w:r>
      <w:r w:rsidR="00CC5967">
        <w:t>afternoon via Teams</w:t>
      </w:r>
      <w:r w:rsidR="00791D83">
        <w:t>.</w:t>
      </w:r>
      <w:r w:rsidR="00813204">
        <w:t xml:space="preserve"> </w:t>
      </w:r>
    </w:p>
    <w:p w14:paraId="68FD283A" w14:textId="77777777" w:rsidR="006D3172" w:rsidRDefault="006D3172" w:rsidP="00B274C1"/>
    <w:p w14:paraId="7A440E67" w14:textId="313A3A27" w:rsidR="00140B3D" w:rsidRDefault="00257635" w:rsidP="00B274C1">
      <w:r>
        <w:t>The Panel Administrator will take the minutes</w:t>
      </w:r>
      <w:r w:rsidR="00ED5843">
        <w:t xml:space="preserve"> and upload them </w:t>
      </w:r>
      <w:r w:rsidR="00140B3D">
        <w:t>on to the child’</w:t>
      </w:r>
      <w:r>
        <w:t xml:space="preserve">s </w:t>
      </w:r>
      <w:r w:rsidR="00842848">
        <w:t>mosaic</w:t>
      </w:r>
      <w:r w:rsidR="001263A9">
        <w:t xml:space="preserve"> </w:t>
      </w:r>
      <w:r>
        <w:t xml:space="preserve">case file. </w:t>
      </w:r>
      <w:r w:rsidR="00CE662C">
        <w:t xml:space="preserve"> </w:t>
      </w:r>
    </w:p>
    <w:p w14:paraId="5A1D1483" w14:textId="77777777" w:rsidR="00140B3D" w:rsidRDefault="00140B3D" w:rsidP="00B274C1"/>
    <w:p w14:paraId="78D78F18" w14:textId="2DC3CF6F" w:rsidR="00257635" w:rsidRPr="00452833" w:rsidRDefault="00CE662C" w:rsidP="00B274C1">
      <w:r w:rsidRPr="00452833">
        <w:t>The panel chair will make the final decision on whether an Edge of Care service will be provided and whether this will be provided by</w:t>
      </w:r>
      <w:r w:rsidR="00CC5967" w:rsidRPr="00452833">
        <w:t xml:space="preserve"> the </w:t>
      </w:r>
      <w:r w:rsidR="00842848" w:rsidRPr="00452833">
        <w:t>Service</w:t>
      </w:r>
      <w:r w:rsidR="00CC5967" w:rsidRPr="00452833">
        <w:t xml:space="preserve">. </w:t>
      </w:r>
    </w:p>
    <w:p w14:paraId="0157DB4F" w14:textId="77777777" w:rsidR="00D91F1B" w:rsidRPr="00452833" w:rsidRDefault="00D91F1B" w:rsidP="00B274C1"/>
    <w:p w14:paraId="6540BABF" w14:textId="5784DBD4" w:rsidR="00D91F1B" w:rsidRPr="00452833" w:rsidRDefault="00D91F1B" w:rsidP="00B274C1">
      <w:r w:rsidRPr="00452833">
        <w:t xml:space="preserve">The panel chair can </w:t>
      </w:r>
      <w:r w:rsidR="005C68AF" w:rsidRPr="00452833">
        <w:t xml:space="preserve">sometimes </w:t>
      </w:r>
      <w:r w:rsidR="00452833" w:rsidRPr="00452833">
        <w:t>decide</w:t>
      </w:r>
      <w:r w:rsidR="005C68AF" w:rsidRPr="00452833">
        <w:t xml:space="preserve"> for some </w:t>
      </w:r>
      <w:r w:rsidR="00E9536B" w:rsidRPr="00452833">
        <w:t>initial</w:t>
      </w:r>
      <w:r w:rsidR="005C68AF" w:rsidRPr="00452833">
        <w:t xml:space="preserve"> work to be completed with the YP or family, especial</w:t>
      </w:r>
      <w:r w:rsidR="001E2428" w:rsidRPr="00452833">
        <w:t xml:space="preserve">ly when </w:t>
      </w:r>
      <w:r w:rsidR="007E41B6" w:rsidRPr="00452833">
        <w:t>much has not been explored by the SW in terms of direct work, family Group Conference etc.</w:t>
      </w:r>
    </w:p>
    <w:p w14:paraId="38AAD46F" w14:textId="77777777" w:rsidR="00DA0DA4" w:rsidRPr="007E41B6" w:rsidRDefault="00DA0DA4" w:rsidP="00B274C1">
      <w:pPr>
        <w:rPr>
          <w:color w:val="00B0F0"/>
        </w:rPr>
      </w:pPr>
    </w:p>
    <w:p w14:paraId="1E9982E6" w14:textId="77777777" w:rsidR="00257635" w:rsidRDefault="00257635" w:rsidP="00257635">
      <w:pPr>
        <w:ind w:left="360"/>
      </w:pPr>
    </w:p>
    <w:p w14:paraId="023F7572" w14:textId="77777777" w:rsidR="00257635" w:rsidRDefault="00257635" w:rsidP="00257635">
      <w:pPr>
        <w:pStyle w:val="ListParagraph"/>
        <w:numPr>
          <w:ilvl w:val="0"/>
          <w:numId w:val="2"/>
        </w:numPr>
        <w:rPr>
          <w:u w:val="single"/>
        </w:rPr>
      </w:pPr>
      <w:r w:rsidRPr="00257635">
        <w:rPr>
          <w:u w:val="single"/>
        </w:rPr>
        <w:t>Panel Membership</w:t>
      </w:r>
    </w:p>
    <w:p w14:paraId="578944C2" w14:textId="77777777" w:rsidR="00257635" w:rsidRDefault="00257635" w:rsidP="00257635">
      <w:pPr>
        <w:rPr>
          <w:u w:val="single"/>
        </w:rPr>
      </w:pPr>
    </w:p>
    <w:p w14:paraId="2C662FEF" w14:textId="397AB9D0" w:rsidR="00BC55DC" w:rsidRDefault="003456ED" w:rsidP="00257635">
      <w:pPr>
        <w:ind w:left="360"/>
      </w:pPr>
      <w:r>
        <w:t>The group m</w:t>
      </w:r>
      <w:r w:rsidR="00ED5843">
        <w:t>anager for Regulated Services and Resources (Chair)</w:t>
      </w:r>
    </w:p>
    <w:p w14:paraId="289B82EE" w14:textId="30376BE6" w:rsidR="00CC5967" w:rsidRDefault="00CC5967" w:rsidP="00257635">
      <w:pPr>
        <w:ind w:left="360"/>
      </w:pPr>
      <w:r>
        <w:t xml:space="preserve">Team managers for Edge of Care </w:t>
      </w:r>
      <w:r w:rsidR="00562DF3">
        <w:t>Service</w:t>
      </w:r>
      <w:r>
        <w:t xml:space="preserve"> (Chair)</w:t>
      </w:r>
    </w:p>
    <w:p w14:paraId="35DB09F6" w14:textId="7BCB9843" w:rsidR="00ED5843" w:rsidRDefault="00ED5843" w:rsidP="00257635">
      <w:pPr>
        <w:ind w:left="360"/>
      </w:pPr>
      <w:r>
        <w:t xml:space="preserve">A </w:t>
      </w:r>
      <w:r w:rsidR="00CC5967">
        <w:t xml:space="preserve">clinical </w:t>
      </w:r>
      <w:r>
        <w:t xml:space="preserve">representative from the Edge of Care </w:t>
      </w:r>
      <w:r w:rsidR="00562DF3">
        <w:t>Service</w:t>
      </w:r>
    </w:p>
    <w:p w14:paraId="2E01998A" w14:textId="480E4BF8" w:rsidR="00CC5967" w:rsidRDefault="00CC5967" w:rsidP="00257635">
      <w:pPr>
        <w:ind w:left="360"/>
      </w:pPr>
      <w:r>
        <w:t xml:space="preserve">A representative from the Exploitation </w:t>
      </w:r>
      <w:r w:rsidR="00562DF3">
        <w:t>Service</w:t>
      </w:r>
    </w:p>
    <w:p w14:paraId="15E7DB2F" w14:textId="2607C174" w:rsidR="00ED5843" w:rsidRDefault="00ED5843" w:rsidP="00257635">
      <w:pPr>
        <w:ind w:left="360"/>
      </w:pPr>
      <w:r>
        <w:t>A representative from the Early Help Service</w:t>
      </w:r>
    </w:p>
    <w:p w14:paraId="4A91CBD9" w14:textId="1D8F5A48" w:rsidR="003456ED" w:rsidRPr="00257635" w:rsidRDefault="003456ED" w:rsidP="00562DF3">
      <w:pPr>
        <w:ind w:left="360"/>
      </w:pPr>
      <w:r>
        <w:t xml:space="preserve">The </w:t>
      </w:r>
      <w:r w:rsidR="00562DF3">
        <w:t>F</w:t>
      </w:r>
      <w:r>
        <w:t xml:space="preserve">amily </w:t>
      </w:r>
      <w:r w:rsidR="00562DF3">
        <w:t>G</w:t>
      </w:r>
      <w:r>
        <w:t xml:space="preserve">roup </w:t>
      </w:r>
      <w:r w:rsidR="00562DF3">
        <w:t>C</w:t>
      </w:r>
      <w:r>
        <w:t xml:space="preserve">onference </w:t>
      </w:r>
      <w:r w:rsidR="00562DF3">
        <w:t>Service and t</w:t>
      </w:r>
      <w:r>
        <w:t>he panel administrator (minutes)</w:t>
      </w:r>
    </w:p>
    <w:sectPr w:rsidR="003456ED" w:rsidRPr="0025763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6940" w14:textId="77777777" w:rsidR="00B22429" w:rsidRDefault="00B22429" w:rsidP="0097740B">
      <w:r>
        <w:separator/>
      </w:r>
    </w:p>
  </w:endnote>
  <w:endnote w:type="continuationSeparator" w:id="0">
    <w:p w14:paraId="0EDE68D4" w14:textId="77777777" w:rsidR="00B22429" w:rsidRDefault="00B22429" w:rsidP="0097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23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E2FF8" w14:textId="0EAA37E4" w:rsidR="0097740B" w:rsidRDefault="009774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5C96FD" w14:textId="77777777" w:rsidR="0097740B" w:rsidRDefault="00977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7340" w14:textId="77777777" w:rsidR="00B22429" w:rsidRDefault="00B22429" w:rsidP="0097740B">
      <w:r>
        <w:separator/>
      </w:r>
    </w:p>
  </w:footnote>
  <w:footnote w:type="continuationSeparator" w:id="0">
    <w:p w14:paraId="51288967" w14:textId="77777777" w:rsidR="00B22429" w:rsidRDefault="00B22429" w:rsidP="0097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CB"/>
    <w:multiLevelType w:val="hybridMultilevel"/>
    <w:tmpl w:val="612A0D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481"/>
    <w:multiLevelType w:val="hybridMultilevel"/>
    <w:tmpl w:val="95B4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7F65"/>
    <w:multiLevelType w:val="hybridMultilevel"/>
    <w:tmpl w:val="19FE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4B8"/>
    <w:multiLevelType w:val="hybridMultilevel"/>
    <w:tmpl w:val="2EDE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A4371"/>
    <w:multiLevelType w:val="hybridMultilevel"/>
    <w:tmpl w:val="361C2F50"/>
    <w:lvl w:ilvl="0" w:tplc="5DC26C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BE7"/>
    <w:multiLevelType w:val="hybridMultilevel"/>
    <w:tmpl w:val="6C520120"/>
    <w:lvl w:ilvl="0" w:tplc="14C06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D0D89"/>
    <w:multiLevelType w:val="hybridMultilevel"/>
    <w:tmpl w:val="02361EC8"/>
    <w:lvl w:ilvl="0" w:tplc="66843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26063"/>
    <w:multiLevelType w:val="hybridMultilevel"/>
    <w:tmpl w:val="16B6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C009E"/>
    <w:multiLevelType w:val="hybridMultilevel"/>
    <w:tmpl w:val="D64480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385210">
    <w:abstractNumId w:val="6"/>
  </w:num>
  <w:num w:numId="2" w16cid:durableId="1097485052">
    <w:abstractNumId w:val="5"/>
  </w:num>
  <w:num w:numId="3" w16cid:durableId="1511139788">
    <w:abstractNumId w:val="0"/>
  </w:num>
  <w:num w:numId="4" w16cid:durableId="1056664900">
    <w:abstractNumId w:val="8"/>
  </w:num>
  <w:num w:numId="5" w16cid:durableId="1877043251">
    <w:abstractNumId w:val="3"/>
  </w:num>
  <w:num w:numId="6" w16cid:durableId="204369819">
    <w:abstractNumId w:val="2"/>
  </w:num>
  <w:num w:numId="7" w16cid:durableId="269746366">
    <w:abstractNumId w:val="4"/>
  </w:num>
  <w:num w:numId="8" w16cid:durableId="242882169">
    <w:abstractNumId w:val="1"/>
  </w:num>
  <w:num w:numId="9" w16cid:durableId="220485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D5"/>
    <w:rsid w:val="00063CF0"/>
    <w:rsid w:val="001263A9"/>
    <w:rsid w:val="00140B3D"/>
    <w:rsid w:val="00140DE9"/>
    <w:rsid w:val="0016144A"/>
    <w:rsid w:val="00164974"/>
    <w:rsid w:val="0019260E"/>
    <w:rsid w:val="001A7756"/>
    <w:rsid w:val="001B1AA4"/>
    <w:rsid w:val="001E2428"/>
    <w:rsid w:val="00234C1A"/>
    <w:rsid w:val="00257635"/>
    <w:rsid w:val="002A6953"/>
    <w:rsid w:val="002E4A27"/>
    <w:rsid w:val="002F158A"/>
    <w:rsid w:val="003456ED"/>
    <w:rsid w:val="00345A67"/>
    <w:rsid w:val="00413D8E"/>
    <w:rsid w:val="00426D64"/>
    <w:rsid w:val="00452833"/>
    <w:rsid w:val="004A1491"/>
    <w:rsid w:val="004F7588"/>
    <w:rsid w:val="00515485"/>
    <w:rsid w:val="00532222"/>
    <w:rsid w:val="00562DF3"/>
    <w:rsid w:val="005C68AF"/>
    <w:rsid w:val="005E5B67"/>
    <w:rsid w:val="006163DB"/>
    <w:rsid w:val="00675F0D"/>
    <w:rsid w:val="00682C71"/>
    <w:rsid w:val="006B7614"/>
    <w:rsid w:val="006D1BC7"/>
    <w:rsid w:val="006D3172"/>
    <w:rsid w:val="00740DBE"/>
    <w:rsid w:val="00763F6D"/>
    <w:rsid w:val="00791D83"/>
    <w:rsid w:val="007C73BC"/>
    <w:rsid w:val="007E41B6"/>
    <w:rsid w:val="00813204"/>
    <w:rsid w:val="00820757"/>
    <w:rsid w:val="00842848"/>
    <w:rsid w:val="008B78F9"/>
    <w:rsid w:val="008F116D"/>
    <w:rsid w:val="00911EEA"/>
    <w:rsid w:val="0097740B"/>
    <w:rsid w:val="00984CF4"/>
    <w:rsid w:val="009A09C7"/>
    <w:rsid w:val="009B49F8"/>
    <w:rsid w:val="009B7CDA"/>
    <w:rsid w:val="00A10A25"/>
    <w:rsid w:val="00A169E7"/>
    <w:rsid w:val="00A327F2"/>
    <w:rsid w:val="00A64DB8"/>
    <w:rsid w:val="00AB4CBD"/>
    <w:rsid w:val="00AF2D65"/>
    <w:rsid w:val="00B22429"/>
    <w:rsid w:val="00B2291A"/>
    <w:rsid w:val="00B274C1"/>
    <w:rsid w:val="00B8172E"/>
    <w:rsid w:val="00BB58E6"/>
    <w:rsid w:val="00BC55DC"/>
    <w:rsid w:val="00BD1236"/>
    <w:rsid w:val="00BF72F5"/>
    <w:rsid w:val="00C342A3"/>
    <w:rsid w:val="00C35B46"/>
    <w:rsid w:val="00C52D28"/>
    <w:rsid w:val="00C70ACE"/>
    <w:rsid w:val="00C849B4"/>
    <w:rsid w:val="00C86690"/>
    <w:rsid w:val="00CC5967"/>
    <w:rsid w:val="00CE662C"/>
    <w:rsid w:val="00D165C9"/>
    <w:rsid w:val="00D52064"/>
    <w:rsid w:val="00D91F1B"/>
    <w:rsid w:val="00DA0DA4"/>
    <w:rsid w:val="00DF59B3"/>
    <w:rsid w:val="00E07BCE"/>
    <w:rsid w:val="00E20DA6"/>
    <w:rsid w:val="00E25AA9"/>
    <w:rsid w:val="00E9536B"/>
    <w:rsid w:val="00EB5F83"/>
    <w:rsid w:val="00ED5843"/>
    <w:rsid w:val="00F042BC"/>
    <w:rsid w:val="00F241BF"/>
    <w:rsid w:val="00F43ECA"/>
    <w:rsid w:val="00F90EFC"/>
    <w:rsid w:val="00FB17BC"/>
    <w:rsid w:val="00FB61D5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C7B15"/>
  <w15:docId w15:val="{7243B1C5-DF04-4E0F-8E64-EFD97181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6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1D5"/>
    <w:pPr>
      <w:ind w:left="720"/>
      <w:contextualSpacing/>
    </w:pPr>
  </w:style>
  <w:style w:type="character" w:styleId="CommentReference">
    <w:name w:val="annotation reference"/>
    <w:basedOn w:val="DefaultParagraphFont"/>
    <w:rsid w:val="00A32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27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32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27F2"/>
    <w:rPr>
      <w:rFonts w:ascii="Arial" w:hAnsi="Arial"/>
      <w:b/>
      <w:bCs/>
    </w:rPr>
  </w:style>
  <w:style w:type="paragraph" w:styleId="Header">
    <w:name w:val="header"/>
    <w:basedOn w:val="Normal"/>
    <w:link w:val="HeaderChar"/>
    <w:unhideWhenUsed/>
    <w:rsid w:val="009774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74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4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0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AEE5E5-EC0B-49C8-AD89-9C515D80107D}"/>
</file>

<file path=customXml/itemProps2.xml><?xml version="1.0" encoding="utf-8"?>
<ds:datastoreItem xmlns:ds="http://schemas.openxmlformats.org/officeDocument/2006/customXml" ds:itemID="{0D43F356-1688-4C18-9C91-43AE235CDCC1}"/>
</file>

<file path=customXml/itemProps3.xml><?xml version="1.0" encoding="utf-8"?>
<ds:datastoreItem xmlns:ds="http://schemas.openxmlformats.org/officeDocument/2006/customXml" ds:itemID="{97D4F6AF-A4E8-44AF-8ECD-224B719DB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4650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Meechan</dc:creator>
  <cp:lastModifiedBy>Roland Hunter</cp:lastModifiedBy>
  <cp:revision>2</cp:revision>
  <cp:lastPrinted>2017-09-11T09:50:00Z</cp:lastPrinted>
  <dcterms:created xsi:type="dcterms:W3CDTF">2023-08-29T12:45:00Z</dcterms:created>
  <dcterms:modified xsi:type="dcterms:W3CDTF">2023-08-29T12:45:00Z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</Properties>
</file>