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A9A6" w14:textId="77777777" w:rsidR="001B511C" w:rsidRDefault="001B511C" w:rsidP="00D951F9">
      <w:pPr>
        <w:ind w:left="-426"/>
        <w:jc w:val="center"/>
        <w:rPr>
          <w:rFonts w:ascii="Arial" w:hAnsi="Arial" w:cs="Arial"/>
          <w:b/>
          <w:bCs/>
          <w:sz w:val="28"/>
          <w:szCs w:val="28"/>
        </w:rPr>
      </w:pPr>
    </w:p>
    <w:p w14:paraId="3BE1F636" w14:textId="77777777" w:rsidR="001B511C" w:rsidRDefault="001B511C" w:rsidP="00D951F9">
      <w:pPr>
        <w:ind w:left="-426"/>
        <w:jc w:val="center"/>
        <w:rPr>
          <w:rFonts w:ascii="Arial" w:hAnsi="Arial" w:cs="Arial"/>
          <w:b/>
          <w:bCs/>
          <w:sz w:val="28"/>
          <w:szCs w:val="28"/>
        </w:rPr>
      </w:pPr>
    </w:p>
    <w:p w14:paraId="6F964104" w14:textId="77777777" w:rsidR="001B511C" w:rsidRDefault="001B511C" w:rsidP="00D951F9">
      <w:pPr>
        <w:ind w:left="-426"/>
        <w:jc w:val="center"/>
        <w:rPr>
          <w:rFonts w:ascii="Arial" w:hAnsi="Arial" w:cs="Arial"/>
          <w:b/>
          <w:bCs/>
          <w:sz w:val="28"/>
          <w:szCs w:val="28"/>
        </w:rPr>
      </w:pPr>
    </w:p>
    <w:p w14:paraId="7D21A404" w14:textId="77777777" w:rsidR="001B511C" w:rsidRDefault="001B511C" w:rsidP="00D951F9">
      <w:pPr>
        <w:ind w:left="-426"/>
        <w:jc w:val="center"/>
        <w:rPr>
          <w:rFonts w:ascii="Arial" w:hAnsi="Arial" w:cs="Arial"/>
          <w:b/>
          <w:bCs/>
          <w:sz w:val="28"/>
          <w:szCs w:val="28"/>
        </w:rPr>
      </w:pPr>
    </w:p>
    <w:p w14:paraId="665E4B5C" w14:textId="77777777" w:rsidR="001B511C" w:rsidRDefault="001B511C" w:rsidP="00D951F9">
      <w:pPr>
        <w:ind w:left="-426"/>
        <w:jc w:val="center"/>
        <w:rPr>
          <w:rFonts w:ascii="Arial" w:hAnsi="Arial" w:cs="Arial"/>
          <w:b/>
          <w:bCs/>
          <w:sz w:val="28"/>
          <w:szCs w:val="28"/>
        </w:rPr>
      </w:pPr>
    </w:p>
    <w:p w14:paraId="5F4BDD3C" w14:textId="77777777" w:rsidR="001B511C" w:rsidRPr="001B511C" w:rsidRDefault="001B511C" w:rsidP="00D951F9">
      <w:pPr>
        <w:ind w:left="-426"/>
        <w:jc w:val="center"/>
        <w:rPr>
          <w:rFonts w:ascii="Arial" w:hAnsi="Arial" w:cs="Arial"/>
          <w:b/>
          <w:bCs/>
          <w:sz w:val="40"/>
          <w:szCs w:val="40"/>
        </w:rPr>
      </w:pPr>
    </w:p>
    <w:p w14:paraId="2F7A4DBB" w14:textId="4A7E0327" w:rsidR="004E2574" w:rsidRPr="001B511C" w:rsidRDefault="00CD3795" w:rsidP="00D951F9">
      <w:pPr>
        <w:ind w:left="-426"/>
        <w:jc w:val="center"/>
        <w:rPr>
          <w:rFonts w:ascii="Arial" w:hAnsi="Arial" w:cs="Arial"/>
          <w:b/>
          <w:bCs/>
          <w:sz w:val="40"/>
          <w:szCs w:val="40"/>
        </w:rPr>
      </w:pPr>
      <w:r w:rsidRPr="001B511C">
        <w:rPr>
          <w:rFonts w:ascii="Arial" w:hAnsi="Arial" w:cs="Arial"/>
          <w:b/>
          <w:bCs/>
          <w:sz w:val="40"/>
          <w:szCs w:val="40"/>
        </w:rPr>
        <w:t xml:space="preserve">Policy and Procedure </w:t>
      </w:r>
      <w:r w:rsidR="00676676" w:rsidRPr="001B511C">
        <w:rPr>
          <w:rFonts w:ascii="Arial" w:hAnsi="Arial" w:cs="Arial"/>
          <w:b/>
          <w:bCs/>
          <w:sz w:val="40"/>
          <w:szCs w:val="40"/>
        </w:rPr>
        <w:t>Development Process</w:t>
      </w:r>
    </w:p>
    <w:p w14:paraId="6C7D87EC" w14:textId="77777777" w:rsidR="001B511C" w:rsidRDefault="001B511C" w:rsidP="001B511C">
      <w:pPr>
        <w:ind w:left="-426"/>
        <w:jc w:val="center"/>
        <w:rPr>
          <w:rFonts w:ascii="Arial" w:hAnsi="Arial" w:cs="Arial"/>
        </w:rPr>
      </w:pPr>
    </w:p>
    <w:p w14:paraId="087B3B3A" w14:textId="7C73407A" w:rsidR="002C540E" w:rsidRDefault="002C540E" w:rsidP="001B511C">
      <w:pPr>
        <w:ind w:left="-426"/>
        <w:jc w:val="center"/>
        <w:rPr>
          <w:rFonts w:ascii="Arial" w:hAnsi="Arial" w:cs="Arial"/>
        </w:rPr>
      </w:pPr>
      <w:r>
        <w:rPr>
          <w:rFonts w:ascii="Arial" w:hAnsi="Arial" w:cs="Arial"/>
        </w:rPr>
        <w:t xml:space="preserve">This document aims to </w:t>
      </w:r>
      <w:r w:rsidR="004C5D97">
        <w:rPr>
          <w:rFonts w:ascii="Arial" w:hAnsi="Arial" w:cs="Arial"/>
        </w:rPr>
        <w:t>help members of staff understand the process of</w:t>
      </w:r>
      <w:r w:rsidR="001813A7">
        <w:rPr>
          <w:rFonts w:ascii="Arial" w:hAnsi="Arial" w:cs="Arial"/>
        </w:rPr>
        <w:t xml:space="preserve"> developing </w:t>
      </w:r>
      <w:r w:rsidR="00372633">
        <w:rPr>
          <w:rFonts w:ascii="Arial" w:hAnsi="Arial" w:cs="Arial"/>
        </w:rPr>
        <w:t xml:space="preserve">new policies and procedures. It lists the stages that should be followed, in order to </w:t>
      </w:r>
      <w:r w:rsidR="009F7290">
        <w:rPr>
          <w:rFonts w:ascii="Arial" w:hAnsi="Arial" w:cs="Arial"/>
        </w:rPr>
        <w:t xml:space="preserve">ensure </w:t>
      </w:r>
      <w:r w:rsidR="00D25C29">
        <w:rPr>
          <w:rFonts w:ascii="Arial" w:hAnsi="Arial" w:cs="Arial"/>
        </w:rPr>
        <w:t>they are written, approved and reviewed in a consistent manner.</w:t>
      </w:r>
    </w:p>
    <w:p w14:paraId="39F93CE8" w14:textId="77777777" w:rsidR="001B511C" w:rsidRDefault="001B511C" w:rsidP="001B511C">
      <w:pPr>
        <w:ind w:left="-426"/>
        <w:jc w:val="center"/>
        <w:rPr>
          <w:rFonts w:ascii="Arial" w:hAnsi="Arial" w:cs="Arial"/>
        </w:rPr>
      </w:pPr>
    </w:p>
    <w:p w14:paraId="0FB33FDD" w14:textId="77777777" w:rsidR="00C21CE7" w:rsidRDefault="00C21CE7" w:rsidP="001B511C">
      <w:pPr>
        <w:ind w:left="-426"/>
        <w:jc w:val="center"/>
        <w:rPr>
          <w:rFonts w:ascii="Arial" w:hAnsi="Arial" w:cs="Arial"/>
        </w:rPr>
      </w:pPr>
    </w:p>
    <w:p w14:paraId="73EBD94D" w14:textId="77777777" w:rsidR="00C21CE7" w:rsidRDefault="00C21CE7" w:rsidP="001B511C">
      <w:pPr>
        <w:ind w:left="-426"/>
        <w:jc w:val="center"/>
        <w:rPr>
          <w:rFonts w:ascii="Arial" w:hAnsi="Arial" w:cs="Arial"/>
        </w:rPr>
      </w:pPr>
    </w:p>
    <w:p w14:paraId="1E3E7CBD" w14:textId="77777777" w:rsidR="00C21CE7" w:rsidRDefault="00C21CE7" w:rsidP="001B511C">
      <w:pPr>
        <w:ind w:left="-426"/>
        <w:jc w:val="center"/>
        <w:rPr>
          <w:rFonts w:ascii="Arial" w:hAnsi="Arial" w:cs="Arial"/>
        </w:rPr>
      </w:pPr>
    </w:p>
    <w:p w14:paraId="550AAD3D" w14:textId="77777777" w:rsidR="001B511C" w:rsidRDefault="001B511C" w:rsidP="001B511C">
      <w:pPr>
        <w:ind w:left="-426"/>
        <w:jc w:val="center"/>
        <w:rPr>
          <w:rFonts w:ascii="Arial" w:hAnsi="Arial" w:cs="Arial"/>
        </w:rPr>
      </w:pPr>
    </w:p>
    <w:p w14:paraId="6F01565E" w14:textId="14CE7481" w:rsidR="001B511C" w:rsidRDefault="001B511C" w:rsidP="001B511C">
      <w:pPr>
        <w:ind w:left="-426"/>
        <w:jc w:val="center"/>
        <w:rPr>
          <w:rFonts w:ascii="Arial" w:hAnsi="Arial" w:cs="Arial"/>
          <w:b/>
          <w:bCs/>
        </w:rPr>
      </w:pPr>
      <w:r>
        <w:rPr>
          <w:rFonts w:ascii="Arial" w:hAnsi="Arial" w:cs="Arial"/>
          <w:b/>
          <w:bCs/>
        </w:rPr>
        <w:t>Version Control</w:t>
      </w:r>
    </w:p>
    <w:tbl>
      <w:tblPr>
        <w:tblStyle w:val="TableGrid"/>
        <w:tblW w:w="0" w:type="auto"/>
        <w:tblInd w:w="-426" w:type="dxa"/>
        <w:tblLook w:val="04A0" w:firstRow="1" w:lastRow="0" w:firstColumn="1" w:lastColumn="0" w:noHBand="0" w:noVBand="1"/>
      </w:tblPr>
      <w:tblGrid>
        <w:gridCol w:w="4508"/>
        <w:gridCol w:w="4844"/>
      </w:tblGrid>
      <w:tr w:rsidR="001B511C" w14:paraId="4B7A81DB" w14:textId="77777777" w:rsidTr="00684F39">
        <w:tc>
          <w:tcPr>
            <w:tcW w:w="4508" w:type="dxa"/>
          </w:tcPr>
          <w:p w14:paraId="2C6FF532" w14:textId="2E63A70F" w:rsidR="001B511C" w:rsidRPr="001B511C" w:rsidRDefault="001B511C" w:rsidP="001B511C">
            <w:pPr>
              <w:rPr>
                <w:rFonts w:ascii="Arial" w:hAnsi="Arial" w:cs="Arial"/>
                <w:b/>
                <w:bCs/>
              </w:rPr>
            </w:pPr>
            <w:r>
              <w:rPr>
                <w:rFonts w:ascii="Arial" w:hAnsi="Arial" w:cs="Arial"/>
                <w:b/>
                <w:bCs/>
              </w:rPr>
              <w:t>Author</w:t>
            </w:r>
          </w:p>
        </w:tc>
        <w:tc>
          <w:tcPr>
            <w:tcW w:w="4844" w:type="dxa"/>
          </w:tcPr>
          <w:p w14:paraId="5E1E4CF0" w14:textId="226372E7" w:rsidR="001B511C" w:rsidRDefault="001B511C" w:rsidP="001B511C">
            <w:pPr>
              <w:rPr>
                <w:rFonts w:ascii="Arial" w:hAnsi="Arial" w:cs="Arial"/>
              </w:rPr>
            </w:pPr>
            <w:r>
              <w:rPr>
                <w:rFonts w:ascii="Arial" w:hAnsi="Arial" w:cs="Arial"/>
              </w:rPr>
              <w:t>Lorna Biddell (National Management Trainee)</w:t>
            </w:r>
          </w:p>
        </w:tc>
      </w:tr>
      <w:tr w:rsidR="001B511C" w14:paraId="3A62ED1B" w14:textId="77777777" w:rsidTr="00684F39">
        <w:tc>
          <w:tcPr>
            <w:tcW w:w="4508" w:type="dxa"/>
          </w:tcPr>
          <w:p w14:paraId="35D49343" w14:textId="0DB09A5A" w:rsidR="001B511C" w:rsidRPr="001B511C" w:rsidRDefault="001B511C" w:rsidP="001B511C">
            <w:pPr>
              <w:rPr>
                <w:rFonts w:ascii="Arial" w:hAnsi="Arial" w:cs="Arial"/>
                <w:b/>
                <w:bCs/>
              </w:rPr>
            </w:pPr>
            <w:r>
              <w:rPr>
                <w:rFonts w:ascii="Arial" w:hAnsi="Arial" w:cs="Arial"/>
                <w:b/>
                <w:bCs/>
              </w:rPr>
              <w:t>Date Created</w:t>
            </w:r>
          </w:p>
        </w:tc>
        <w:tc>
          <w:tcPr>
            <w:tcW w:w="4844" w:type="dxa"/>
          </w:tcPr>
          <w:p w14:paraId="37224FFA" w14:textId="5BF35CF1" w:rsidR="001B511C" w:rsidRDefault="001B511C" w:rsidP="001B511C">
            <w:pPr>
              <w:rPr>
                <w:rFonts w:ascii="Arial" w:hAnsi="Arial" w:cs="Arial"/>
              </w:rPr>
            </w:pPr>
            <w:r>
              <w:rPr>
                <w:rFonts w:ascii="Arial" w:hAnsi="Arial" w:cs="Arial"/>
              </w:rPr>
              <w:t>31-07-2023</w:t>
            </w:r>
          </w:p>
        </w:tc>
      </w:tr>
      <w:tr w:rsidR="001B511C" w14:paraId="648908DE" w14:textId="77777777" w:rsidTr="00684F39">
        <w:tc>
          <w:tcPr>
            <w:tcW w:w="4508" w:type="dxa"/>
          </w:tcPr>
          <w:p w14:paraId="002F02FF" w14:textId="702D33BA" w:rsidR="001B511C" w:rsidRPr="001B511C" w:rsidRDefault="001B511C" w:rsidP="001B511C">
            <w:pPr>
              <w:rPr>
                <w:rFonts w:ascii="Arial" w:hAnsi="Arial" w:cs="Arial"/>
                <w:b/>
                <w:bCs/>
              </w:rPr>
            </w:pPr>
            <w:r>
              <w:rPr>
                <w:rFonts w:ascii="Arial" w:hAnsi="Arial" w:cs="Arial"/>
                <w:b/>
                <w:bCs/>
              </w:rPr>
              <w:t>Date for review</w:t>
            </w:r>
          </w:p>
        </w:tc>
        <w:tc>
          <w:tcPr>
            <w:tcW w:w="4844" w:type="dxa"/>
          </w:tcPr>
          <w:p w14:paraId="2692B07A" w14:textId="7D8BDC9C" w:rsidR="001B511C" w:rsidRDefault="00684F39" w:rsidP="001B511C">
            <w:pPr>
              <w:rPr>
                <w:rFonts w:ascii="Arial" w:hAnsi="Arial" w:cs="Arial"/>
              </w:rPr>
            </w:pPr>
            <w:r>
              <w:rPr>
                <w:rFonts w:ascii="Arial" w:hAnsi="Arial" w:cs="Arial"/>
              </w:rPr>
              <w:t>31-07-2024</w:t>
            </w:r>
          </w:p>
        </w:tc>
      </w:tr>
    </w:tbl>
    <w:p w14:paraId="058A0D32" w14:textId="77777777" w:rsidR="001B511C" w:rsidRPr="001B511C" w:rsidRDefault="001B511C" w:rsidP="001B511C">
      <w:pPr>
        <w:ind w:left="-426"/>
        <w:jc w:val="center"/>
        <w:rPr>
          <w:rFonts w:ascii="Arial" w:hAnsi="Arial" w:cs="Arial"/>
        </w:rPr>
      </w:pPr>
    </w:p>
    <w:p w14:paraId="51B3D1D1" w14:textId="77777777" w:rsidR="001B511C" w:rsidRPr="002C540E" w:rsidRDefault="001B511C" w:rsidP="00592DAE">
      <w:pPr>
        <w:ind w:left="-426"/>
        <w:rPr>
          <w:rFonts w:ascii="Arial" w:hAnsi="Arial" w:cs="Arial"/>
        </w:rPr>
      </w:pPr>
    </w:p>
    <w:tbl>
      <w:tblPr>
        <w:tblStyle w:val="TableGrid"/>
        <w:tblpPr w:leftFromText="180" w:rightFromText="180" w:vertAnchor="page" w:horzAnchor="margin" w:tblpXSpec="center" w:tblpY="1992"/>
        <w:tblW w:w="9776" w:type="dxa"/>
        <w:tblLook w:val="04A0" w:firstRow="1" w:lastRow="0" w:firstColumn="1" w:lastColumn="0" w:noHBand="0" w:noVBand="1"/>
      </w:tblPr>
      <w:tblGrid>
        <w:gridCol w:w="9776"/>
      </w:tblGrid>
      <w:tr w:rsidR="004870A1" w14:paraId="2409D1BB" w14:textId="77777777" w:rsidTr="00C21CE7">
        <w:tc>
          <w:tcPr>
            <w:tcW w:w="9776" w:type="dxa"/>
            <w:shd w:val="clear" w:color="auto" w:fill="D9D9D9" w:themeFill="background1" w:themeFillShade="D9"/>
          </w:tcPr>
          <w:p w14:paraId="3F2C5D73" w14:textId="77777777" w:rsidR="004870A1" w:rsidRPr="00064931" w:rsidRDefault="004870A1" w:rsidP="00C21CE7">
            <w:pPr>
              <w:rPr>
                <w:rFonts w:ascii="Arial" w:hAnsi="Arial" w:cs="Arial"/>
                <w:b/>
                <w:bCs/>
              </w:rPr>
            </w:pPr>
            <w:r w:rsidRPr="00064931">
              <w:rPr>
                <w:rFonts w:ascii="Arial" w:hAnsi="Arial" w:cs="Arial"/>
                <w:b/>
                <w:bCs/>
              </w:rPr>
              <w:lastRenderedPageBreak/>
              <w:t>S</w:t>
            </w:r>
            <w:r>
              <w:rPr>
                <w:rFonts w:ascii="Arial" w:hAnsi="Arial" w:cs="Arial"/>
                <w:b/>
                <w:bCs/>
              </w:rPr>
              <w:t>TAGES</w:t>
            </w:r>
          </w:p>
        </w:tc>
      </w:tr>
      <w:tr w:rsidR="003F414F" w14:paraId="5FA2F785" w14:textId="77777777" w:rsidTr="00C21CE7">
        <w:tc>
          <w:tcPr>
            <w:tcW w:w="9776" w:type="dxa"/>
          </w:tcPr>
          <w:p w14:paraId="78696F99" w14:textId="77777777" w:rsidR="003F414F" w:rsidRPr="001B30E2" w:rsidRDefault="00915DE1" w:rsidP="00C21CE7">
            <w:pPr>
              <w:pStyle w:val="ListParagraph"/>
              <w:numPr>
                <w:ilvl w:val="0"/>
                <w:numId w:val="1"/>
              </w:numPr>
              <w:rPr>
                <w:rFonts w:ascii="Arial" w:hAnsi="Arial" w:cs="Arial"/>
                <w:b/>
                <w:bCs/>
              </w:rPr>
            </w:pPr>
            <w:r>
              <w:rPr>
                <w:rFonts w:ascii="Arial" w:hAnsi="Arial" w:cs="Arial"/>
                <w:b/>
                <w:bCs/>
              </w:rPr>
              <w:t xml:space="preserve">Check the current policies and procedures on the TRI.X system </w:t>
            </w:r>
          </w:p>
          <w:p w14:paraId="39D68C29" w14:textId="77777777" w:rsidR="001B30E2" w:rsidRDefault="001B30E2" w:rsidP="001B30E2">
            <w:pPr>
              <w:rPr>
                <w:rFonts w:ascii="Arial" w:hAnsi="Arial" w:cs="Arial"/>
                <w:b/>
                <w:bCs/>
              </w:rPr>
            </w:pPr>
          </w:p>
          <w:p w14:paraId="7862EF8B" w14:textId="77777777" w:rsidR="001B30E2" w:rsidRDefault="001B30E2" w:rsidP="001B30E2">
            <w:pPr>
              <w:rPr>
                <w:rFonts w:ascii="Arial" w:hAnsi="Arial" w:cs="Arial"/>
              </w:rPr>
            </w:pPr>
            <w:r>
              <w:rPr>
                <w:rFonts w:ascii="Arial" w:hAnsi="Arial" w:cs="Arial"/>
              </w:rPr>
              <w:t>Before you begin to write a new policy/procedure, check on the TRI.X system to see if there is already existing information on</w:t>
            </w:r>
            <w:r w:rsidR="00002B25">
              <w:rPr>
                <w:rFonts w:ascii="Arial" w:hAnsi="Arial" w:cs="Arial"/>
              </w:rPr>
              <w:t xml:space="preserve"> the topic. If yes, review and update what is already on there. If no, carry on to the next step.</w:t>
            </w:r>
          </w:p>
          <w:p w14:paraId="2A38C9D0" w14:textId="0F73CD1A" w:rsidR="00002B25" w:rsidRPr="001B30E2" w:rsidRDefault="00002B25" w:rsidP="001B30E2">
            <w:pPr>
              <w:rPr>
                <w:rFonts w:ascii="Arial" w:hAnsi="Arial" w:cs="Arial"/>
              </w:rPr>
            </w:pPr>
          </w:p>
        </w:tc>
      </w:tr>
      <w:tr w:rsidR="004870A1" w14:paraId="42AA2CFC" w14:textId="77777777" w:rsidTr="00C21CE7">
        <w:tc>
          <w:tcPr>
            <w:tcW w:w="9776" w:type="dxa"/>
          </w:tcPr>
          <w:p w14:paraId="27BFBB51" w14:textId="77777777" w:rsidR="004870A1" w:rsidRDefault="004870A1" w:rsidP="00C21CE7">
            <w:pPr>
              <w:pStyle w:val="ListParagraph"/>
              <w:numPr>
                <w:ilvl w:val="0"/>
                <w:numId w:val="1"/>
              </w:numPr>
              <w:rPr>
                <w:rFonts w:ascii="Arial" w:hAnsi="Arial" w:cs="Arial"/>
                <w:b/>
                <w:bCs/>
              </w:rPr>
            </w:pPr>
            <w:r w:rsidRPr="00B95155">
              <w:rPr>
                <w:rFonts w:ascii="Arial" w:hAnsi="Arial" w:cs="Arial"/>
                <w:b/>
                <w:bCs/>
              </w:rPr>
              <w:t>Joint agreement for the development of a new policy/procedure</w:t>
            </w:r>
          </w:p>
          <w:p w14:paraId="0181D7BD" w14:textId="77777777" w:rsidR="004870A1" w:rsidRDefault="004870A1" w:rsidP="00C21CE7">
            <w:pPr>
              <w:rPr>
                <w:rFonts w:ascii="Arial" w:hAnsi="Arial" w:cs="Arial"/>
              </w:rPr>
            </w:pPr>
          </w:p>
          <w:p w14:paraId="6D3E21CF" w14:textId="77777777" w:rsidR="004870A1" w:rsidRPr="00B95155" w:rsidRDefault="004870A1" w:rsidP="00C21CE7">
            <w:pPr>
              <w:rPr>
                <w:rFonts w:ascii="Arial" w:hAnsi="Arial" w:cs="Arial"/>
              </w:rPr>
            </w:pPr>
            <w:r>
              <w:rPr>
                <w:rFonts w:ascii="Arial" w:hAnsi="Arial" w:cs="Arial"/>
              </w:rPr>
              <w:t>All of the stakeholders to discuss the need for the policy/procedure and how the organisation will benefit from having it.</w:t>
            </w:r>
          </w:p>
          <w:p w14:paraId="03A3EC3A" w14:textId="77777777" w:rsidR="004870A1" w:rsidRPr="00B95155" w:rsidRDefault="004870A1" w:rsidP="00C21CE7">
            <w:pPr>
              <w:rPr>
                <w:rFonts w:ascii="Arial" w:hAnsi="Arial" w:cs="Arial"/>
                <w:b/>
                <w:bCs/>
              </w:rPr>
            </w:pPr>
          </w:p>
        </w:tc>
      </w:tr>
      <w:tr w:rsidR="004870A1" w14:paraId="223A4916" w14:textId="77777777" w:rsidTr="00C21CE7">
        <w:trPr>
          <w:trHeight w:val="488"/>
        </w:trPr>
        <w:tc>
          <w:tcPr>
            <w:tcW w:w="9776" w:type="dxa"/>
          </w:tcPr>
          <w:p w14:paraId="158C9711" w14:textId="08F61A4E" w:rsidR="004870A1" w:rsidRDefault="004870A1" w:rsidP="00C21CE7">
            <w:pPr>
              <w:pStyle w:val="ListParagraph"/>
              <w:numPr>
                <w:ilvl w:val="0"/>
                <w:numId w:val="1"/>
              </w:numPr>
              <w:rPr>
                <w:rFonts w:ascii="Arial" w:hAnsi="Arial" w:cs="Arial"/>
                <w:b/>
                <w:bCs/>
              </w:rPr>
            </w:pPr>
            <w:r w:rsidRPr="00B95155">
              <w:rPr>
                <w:rFonts w:ascii="Arial" w:hAnsi="Arial" w:cs="Arial"/>
                <w:b/>
                <w:bCs/>
              </w:rPr>
              <w:t>Appoint an author</w:t>
            </w:r>
          </w:p>
          <w:p w14:paraId="4D8C20A5" w14:textId="77777777" w:rsidR="004870A1" w:rsidRDefault="004870A1" w:rsidP="00C21CE7">
            <w:pPr>
              <w:rPr>
                <w:rFonts w:ascii="Arial" w:hAnsi="Arial" w:cs="Arial"/>
                <w:b/>
                <w:bCs/>
              </w:rPr>
            </w:pPr>
          </w:p>
          <w:p w14:paraId="13CD3FFF" w14:textId="49C092CD" w:rsidR="004870A1" w:rsidRPr="001E2E1B" w:rsidRDefault="004870A1" w:rsidP="00C21CE7">
            <w:pPr>
              <w:rPr>
                <w:rFonts w:ascii="Arial" w:hAnsi="Arial" w:cs="Arial"/>
              </w:rPr>
            </w:pPr>
            <w:r>
              <w:rPr>
                <w:rFonts w:ascii="Arial" w:hAnsi="Arial" w:cs="Arial"/>
              </w:rPr>
              <w:t>Stakeholders to decide who the policy/procedure author will be, depending on experience and demand</w:t>
            </w:r>
            <w:r w:rsidR="00C97AAB">
              <w:rPr>
                <w:rFonts w:ascii="Arial" w:hAnsi="Arial" w:cs="Arial"/>
              </w:rPr>
              <w:t>.</w:t>
            </w:r>
          </w:p>
          <w:p w14:paraId="441CDC40" w14:textId="77777777" w:rsidR="004870A1" w:rsidRPr="0074344F" w:rsidRDefault="004870A1" w:rsidP="00C21CE7">
            <w:pPr>
              <w:rPr>
                <w:rFonts w:ascii="Arial" w:hAnsi="Arial" w:cs="Arial"/>
              </w:rPr>
            </w:pPr>
          </w:p>
        </w:tc>
      </w:tr>
      <w:tr w:rsidR="00812C7A" w14:paraId="34721353" w14:textId="77777777" w:rsidTr="00C21CE7">
        <w:trPr>
          <w:trHeight w:val="488"/>
        </w:trPr>
        <w:tc>
          <w:tcPr>
            <w:tcW w:w="9776" w:type="dxa"/>
          </w:tcPr>
          <w:p w14:paraId="1935434C" w14:textId="4E814390" w:rsidR="00812C7A" w:rsidRDefault="009543D9" w:rsidP="00C21CE7">
            <w:pPr>
              <w:pStyle w:val="ListParagraph"/>
              <w:numPr>
                <w:ilvl w:val="0"/>
                <w:numId w:val="1"/>
              </w:numPr>
              <w:rPr>
                <w:rFonts w:ascii="Arial" w:hAnsi="Arial" w:cs="Arial"/>
                <w:b/>
                <w:bCs/>
              </w:rPr>
            </w:pPr>
            <w:r>
              <w:rPr>
                <w:rFonts w:ascii="Arial" w:hAnsi="Arial" w:cs="Arial"/>
                <w:b/>
                <w:bCs/>
              </w:rPr>
              <w:t>Carry out co-production workshops/focus groups together with staff members and residents</w:t>
            </w:r>
          </w:p>
          <w:p w14:paraId="289582D2" w14:textId="77777777" w:rsidR="009543D9" w:rsidRDefault="009543D9" w:rsidP="009543D9">
            <w:pPr>
              <w:rPr>
                <w:rFonts w:ascii="Arial" w:hAnsi="Arial" w:cs="Arial"/>
                <w:b/>
                <w:bCs/>
              </w:rPr>
            </w:pPr>
          </w:p>
          <w:p w14:paraId="7C569265" w14:textId="77777777" w:rsidR="009543D9" w:rsidRDefault="002D0924" w:rsidP="009543D9">
            <w:pPr>
              <w:rPr>
                <w:rFonts w:ascii="Arial" w:hAnsi="Arial" w:cs="Arial"/>
              </w:rPr>
            </w:pPr>
            <w:r>
              <w:rPr>
                <w:rFonts w:ascii="Arial" w:hAnsi="Arial" w:cs="Arial"/>
              </w:rPr>
              <w:t xml:space="preserve">The author is responsible for co-producing the policy/procedure together with other colleagues and residents. This can be done through workshops or focus groups. </w:t>
            </w:r>
          </w:p>
          <w:p w14:paraId="30E74C97" w14:textId="56EF0883" w:rsidR="002D0924" w:rsidRPr="009543D9" w:rsidRDefault="002D0924" w:rsidP="009543D9">
            <w:pPr>
              <w:rPr>
                <w:rFonts w:ascii="Arial" w:hAnsi="Arial" w:cs="Arial"/>
              </w:rPr>
            </w:pPr>
          </w:p>
        </w:tc>
      </w:tr>
      <w:tr w:rsidR="004870A1" w14:paraId="03BB3F48" w14:textId="77777777" w:rsidTr="00C21CE7">
        <w:trPr>
          <w:trHeight w:val="551"/>
        </w:trPr>
        <w:tc>
          <w:tcPr>
            <w:tcW w:w="9776" w:type="dxa"/>
          </w:tcPr>
          <w:p w14:paraId="31128F8F" w14:textId="75DE08CD" w:rsidR="004870A1" w:rsidRDefault="004870A1" w:rsidP="00C21CE7">
            <w:pPr>
              <w:pStyle w:val="ListParagraph"/>
              <w:numPr>
                <w:ilvl w:val="0"/>
                <w:numId w:val="1"/>
              </w:numPr>
              <w:rPr>
                <w:rFonts w:ascii="Arial" w:hAnsi="Arial" w:cs="Arial"/>
                <w:b/>
                <w:bCs/>
              </w:rPr>
            </w:pPr>
            <w:r w:rsidRPr="00B95155">
              <w:rPr>
                <w:rFonts w:ascii="Arial" w:hAnsi="Arial" w:cs="Arial"/>
                <w:b/>
                <w:bCs/>
              </w:rPr>
              <w:t>Create a draft of the policy/procedure</w:t>
            </w:r>
            <w:r w:rsidR="0080672A">
              <w:rPr>
                <w:rFonts w:ascii="Arial" w:hAnsi="Arial" w:cs="Arial"/>
                <w:b/>
                <w:bCs/>
              </w:rPr>
              <w:t xml:space="preserve"> and consider if </w:t>
            </w:r>
            <w:r w:rsidR="00914C02">
              <w:rPr>
                <w:rFonts w:ascii="Arial" w:hAnsi="Arial" w:cs="Arial"/>
                <w:b/>
                <w:bCs/>
              </w:rPr>
              <w:t>it needs an Equality Impact Assessment (EIA)</w:t>
            </w:r>
          </w:p>
          <w:p w14:paraId="301A2E20" w14:textId="77777777" w:rsidR="004870A1" w:rsidRDefault="004870A1" w:rsidP="00C21CE7">
            <w:pPr>
              <w:rPr>
                <w:rFonts w:ascii="Arial" w:hAnsi="Arial" w:cs="Arial"/>
                <w:b/>
                <w:bCs/>
              </w:rPr>
            </w:pPr>
          </w:p>
          <w:p w14:paraId="77685EE8" w14:textId="39D0D55B" w:rsidR="004870A1" w:rsidRDefault="004870A1" w:rsidP="00C21CE7">
            <w:pPr>
              <w:rPr>
                <w:rFonts w:ascii="Arial" w:hAnsi="Arial" w:cs="Arial"/>
              </w:rPr>
            </w:pPr>
            <w:r>
              <w:rPr>
                <w:rFonts w:ascii="Arial" w:hAnsi="Arial" w:cs="Arial"/>
              </w:rPr>
              <w:t>This is the first draft of the policy/procedure that should include all necessary details. This will not be the final version.</w:t>
            </w:r>
            <w:r w:rsidR="00914C02">
              <w:rPr>
                <w:rFonts w:ascii="Arial" w:hAnsi="Arial" w:cs="Arial"/>
              </w:rPr>
              <w:t xml:space="preserve"> You can find LBBD’s screening tool for EIAs here: </w:t>
            </w:r>
            <w:hyperlink r:id="rId8" w:history="1">
              <w:r w:rsidR="00914C02">
                <w:rPr>
                  <w:rStyle w:val="Hyperlink"/>
                </w:rPr>
                <w:t>EIA Screening Tool May 2019 Update.docx (sharepoint.com)</w:t>
              </w:r>
            </w:hyperlink>
          </w:p>
          <w:p w14:paraId="7A0DEFF3" w14:textId="77777777" w:rsidR="004870A1" w:rsidRPr="002E5E69" w:rsidRDefault="004870A1" w:rsidP="00C21CE7">
            <w:pPr>
              <w:rPr>
                <w:rFonts w:ascii="Arial" w:hAnsi="Arial" w:cs="Arial"/>
              </w:rPr>
            </w:pPr>
          </w:p>
        </w:tc>
      </w:tr>
      <w:tr w:rsidR="004870A1" w14:paraId="27AB5100" w14:textId="77777777" w:rsidTr="00C21CE7">
        <w:trPr>
          <w:trHeight w:val="559"/>
        </w:trPr>
        <w:tc>
          <w:tcPr>
            <w:tcW w:w="9776" w:type="dxa"/>
          </w:tcPr>
          <w:p w14:paraId="41776654" w14:textId="77777777" w:rsidR="004870A1" w:rsidRDefault="004870A1" w:rsidP="00C21CE7">
            <w:pPr>
              <w:pStyle w:val="ListParagraph"/>
              <w:numPr>
                <w:ilvl w:val="0"/>
                <w:numId w:val="1"/>
              </w:numPr>
              <w:rPr>
                <w:rFonts w:ascii="Arial" w:hAnsi="Arial" w:cs="Arial"/>
                <w:b/>
                <w:bCs/>
              </w:rPr>
            </w:pPr>
            <w:r w:rsidRPr="00B95155">
              <w:rPr>
                <w:rFonts w:ascii="Arial" w:hAnsi="Arial" w:cs="Arial"/>
                <w:b/>
                <w:bCs/>
              </w:rPr>
              <w:t>Circulate the draft to stakeholders and collect feedback</w:t>
            </w:r>
          </w:p>
          <w:p w14:paraId="1C9D6EB2" w14:textId="77777777" w:rsidR="004870A1" w:rsidRDefault="004870A1" w:rsidP="00C21CE7">
            <w:pPr>
              <w:rPr>
                <w:rFonts w:ascii="Arial" w:hAnsi="Arial" w:cs="Arial"/>
                <w:b/>
                <w:bCs/>
              </w:rPr>
            </w:pPr>
          </w:p>
          <w:p w14:paraId="5EAC75C2" w14:textId="02E1CD8B" w:rsidR="004870A1" w:rsidRDefault="004870A1" w:rsidP="00C21CE7">
            <w:pPr>
              <w:rPr>
                <w:rFonts w:ascii="Arial" w:hAnsi="Arial" w:cs="Arial"/>
              </w:rPr>
            </w:pPr>
            <w:r>
              <w:rPr>
                <w:rFonts w:ascii="Arial" w:hAnsi="Arial" w:cs="Arial"/>
              </w:rPr>
              <w:t xml:space="preserve">Circulating and collecting feedback from stakeholders to ensure the policy/procedure is correct and is in line with </w:t>
            </w:r>
            <w:r w:rsidR="00D3719A">
              <w:rPr>
                <w:rFonts w:ascii="Arial" w:hAnsi="Arial" w:cs="Arial"/>
              </w:rPr>
              <w:t xml:space="preserve">good </w:t>
            </w:r>
            <w:r>
              <w:rPr>
                <w:rFonts w:ascii="Arial" w:hAnsi="Arial" w:cs="Arial"/>
              </w:rPr>
              <w:t>practice standards.</w:t>
            </w:r>
            <w:r w:rsidR="00C97AAB">
              <w:rPr>
                <w:rFonts w:ascii="Arial" w:hAnsi="Arial" w:cs="Arial"/>
              </w:rPr>
              <w:t xml:space="preserve"> This can be done via meetings and/or email, depending on the topic.</w:t>
            </w:r>
          </w:p>
          <w:p w14:paraId="192E7E2D" w14:textId="77777777" w:rsidR="004870A1" w:rsidRPr="00F21FFD" w:rsidRDefault="004870A1" w:rsidP="00C21CE7">
            <w:pPr>
              <w:rPr>
                <w:rFonts w:ascii="Arial" w:hAnsi="Arial" w:cs="Arial"/>
              </w:rPr>
            </w:pPr>
          </w:p>
        </w:tc>
      </w:tr>
      <w:tr w:rsidR="00E6665E" w14:paraId="4E8B8406" w14:textId="77777777" w:rsidTr="00C21CE7">
        <w:trPr>
          <w:trHeight w:val="559"/>
        </w:trPr>
        <w:tc>
          <w:tcPr>
            <w:tcW w:w="9776" w:type="dxa"/>
          </w:tcPr>
          <w:p w14:paraId="0A0DE422" w14:textId="78655F9F" w:rsidR="00E6665E" w:rsidRDefault="00F2623C" w:rsidP="00C21CE7">
            <w:pPr>
              <w:pStyle w:val="ListParagraph"/>
              <w:numPr>
                <w:ilvl w:val="0"/>
                <w:numId w:val="1"/>
              </w:numPr>
              <w:rPr>
                <w:rFonts w:ascii="Arial" w:hAnsi="Arial" w:cs="Arial"/>
                <w:b/>
                <w:bCs/>
              </w:rPr>
            </w:pPr>
            <w:r>
              <w:rPr>
                <w:rFonts w:ascii="Arial" w:hAnsi="Arial" w:cs="Arial"/>
                <w:b/>
                <w:bCs/>
              </w:rPr>
              <w:t>Consider if the policy</w:t>
            </w:r>
            <w:r w:rsidR="00B77AD3">
              <w:rPr>
                <w:rFonts w:ascii="Arial" w:hAnsi="Arial" w:cs="Arial"/>
                <w:b/>
                <w:bCs/>
              </w:rPr>
              <w:t>/procedure</w:t>
            </w:r>
            <w:r>
              <w:rPr>
                <w:rFonts w:ascii="Arial" w:hAnsi="Arial" w:cs="Arial"/>
                <w:b/>
                <w:bCs/>
              </w:rPr>
              <w:t xml:space="preserve"> will need a legal review</w:t>
            </w:r>
          </w:p>
          <w:p w14:paraId="3C1E7C60" w14:textId="77777777" w:rsidR="00F2623C" w:rsidRDefault="00F2623C" w:rsidP="00F2623C">
            <w:pPr>
              <w:rPr>
                <w:rFonts w:ascii="Arial" w:hAnsi="Arial" w:cs="Arial"/>
                <w:b/>
                <w:bCs/>
              </w:rPr>
            </w:pPr>
          </w:p>
          <w:p w14:paraId="276A986A" w14:textId="0A0EA667" w:rsidR="00F2623C" w:rsidRDefault="00F2623C" w:rsidP="00F2623C">
            <w:pPr>
              <w:rPr>
                <w:rFonts w:ascii="Arial" w:hAnsi="Arial" w:cs="Arial"/>
              </w:rPr>
            </w:pPr>
            <w:r>
              <w:rPr>
                <w:rFonts w:ascii="Arial" w:hAnsi="Arial" w:cs="Arial"/>
              </w:rPr>
              <w:t>If yes, send the draft to the legal team</w:t>
            </w:r>
            <w:r w:rsidR="007C1504">
              <w:rPr>
                <w:rFonts w:ascii="Arial" w:hAnsi="Arial" w:cs="Arial"/>
              </w:rPr>
              <w:t xml:space="preserve"> to review and feedback. </w:t>
            </w:r>
            <w:r w:rsidR="00B77AD3">
              <w:rPr>
                <w:rFonts w:ascii="Arial" w:hAnsi="Arial" w:cs="Arial"/>
              </w:rPr>
              <w:t>If no, skip to the next step.</w:t>
            </w:r>
          </w:p>
          <w:p w14:paraId="31E58E29" w14:textId="34CC0C7B" w:rsidR="007C1504" w:rsidRPr="00F2623C" w:rsidRDefault="007C1504" w:rsidP="00F2623C">
            <w:pPr>
              <w:rPr>
                <w:rFonts w:ascii="Arial" w:hAnsi="Arial" w:cs="Arial"/>
              </w:rPr>
            </w:pPr>
          </w:p>
        </w:tc>
      </w:tr>
      <w:tr w:rsidR="004870A1" w14:paraId="4CC5D1CC" w14:textId="77777777" w:rsidTr="00C21CE7">
        <w:trPr>
          <w:trHeight w:val="562"/>
        </w:trPr>
        <w:tc>
          <w:tcPr>
            <w:tcW w:w="9776" w:type="dxa"/>
          </w:tcPr>
          <w:p w14:paraId="724F3FDE" w14:textId="611FDCCD" w:rsidR="004870A1" w:rsidRDefault="00D3719A" w:rsidP="00C21CE7">
            <w:pPr>
              <w:pStyle w:val="ListParagraph"/>
              <w:numPr>
                <w:ilvl w:val="0"/>
                <w:numId w:val="1"/>
              </w:numPr>
              <w:rPr>
                <w:rFonts w:ascii="Arial" w:hAnsi="Arial" w:cs="Arial"/>
                <w:b/>
                <w:bCs/>
              </w:rPr>
            </w:pPr>
            <w:r>
              <w:rPr>
                <w:rFonts w:ascii="Arial" w:hAnsi="Arial" w:cs="Arial"/>
                <w:b/>
                <w:bCs/>
              </w:rPr>
              <w:t>Create the final draft of the policy/procedure</w:t>
            </w:r>
          </w:p>
          <w:p w14:paraId="655223CD" w14:textId="77777777" w:rsidR="004870A1" w:rsidRDefault="004870A1" w:rsidP="00C21CE7">
            <w:pPr>
              <w:rPr>
                <w:rFonts w:ascii="Arial" w:hAnsi="Arial" w:cs="Arial"/>
                <w:b/>
                <w:bCs/>
              </w:rPr>
            </w:pPr>
          </w:p>
          <w:p w14:paraId="1B346EEE" w14:textId="77777777" w:rsidR="004870A1" w:rsidRDefault="004870A1" w:rsidP="00C21CE7">
            <w:pPr>
              <w:rPr>
                <w:rFonts w:ascii="Arial" w:hAnsi="Arial" w:cs="Arial"/>
              </w:rPr>
            </w:pPr>
            <w:r>
              <w:rPr>
                <w:rFonts w:ascii="Arial" w:hAnsi="Arial" w:cs="Arial"/>
              </w:rPr>
              <w:t>Embed all the feedback from stakeholders and ensure all necessary changes are made.</w:t>
            </w:r>
          </w:p>
          <w:p w14:paraId="459052D0" w14:textId="77777777" w:rsidR="004870A1" w:rsidRPr="007D4C62" w:rsidRDefault="004870A1" w:rsidP="00C21CE7">
            <w:pPr>
              <w:rPr>
                <w:rFonts w:ascii="Arial" w:hAnsi="Arial" w:cs="Arial"/>
              </w:rPr>
            </w:pPr>
          </w:p>
        </w:tc>
      </w:tr>
      <w:tr w:rsidR="004870A1" w14:paraId="4661C88F" w14:textId="77777777" w:rsidTr="00C21CE7">
        <w:trPr>
          <w:trHeight w:val="556"/>
        </w:trPr>
        <w:tc>
          <w:tcPr>
            <w:tcW w:w="9776" w:type="dxa"/>
          </w:tcPr>
          <w:p w14:paraId="5C0E6FF3" w14:textId="77777777" w:rsidR="004870A1" w:rsidRDefault="004870A1" w:rsidP="00C21CE7">
            <w:pPr>
              <w:pStyle w:val="ListParagraph"/>
              <w:numPr>
                <w:ilvl w:val="0"/>
                <w:numId w:val="1"/>
              </w:numPr>
              <w:rPr>
                <w:rFonts w:ascii="Arial" w:hAnsi="Arial" w:cs="Arial"/>
                <w:b/>
                <w:bCs/>
              </w:rPr>
            </w:pPr>
            <w:r w:rsidRPr="00B95155">
              <w:rPr>
                <w:rFonts w:ascii="Arial" w:hAnsi="Arial" w:cs="Arial"/>
                <w:b/>
                <w:bCs/>
              </w:rPr>
              <w:t>Get the policy/procedure approved</w:t>
            </w:r>
          </w:p>
          <w:p w14:paraId="30E9AC3F" w14:textId="77777777" w:rsidR="004870A1" w:rsidRDefault="004870A1" w:rsidP="00C21CE7">
            <w:pPr>
              <w:rPr>
                <w:rFonts w:ascii="Arial" w:hAnsi="Arial" w:cs="Arial"/>
                <w:b/>
                <w:bCs/>
              </w:rPr>
            </w:pPr>
          </w:p>
          <w:p w14:paraId="0F81C71B" w14:textId="77777777" w:rsidR="004870A1" w:rsidRDefault="004870A1" w:rsidP="00C21CE7">
            <w:pPr>
              <w:rPr>
                <w:rFonts w:ascii="Arial" w:hAnsi="Arial" w:cs="Arial"/>
              </w:rPr>
            </w:pPr>
            <w:r>
              <w:rPr>
                <w:rFonts w:ascii="Arial" w:hAnsi="Arial" w:cs="Arial"/>
              </w:rPr>
              <w:t>To get the policy/procedure signed off, it will need to go through the correct governance process as stated below:</w:t>
            </w:r>
          </w:p>
          <w:p w14:paraId="00BFFE9A" w14:textId="77777777" w:rsidR="004870A1" w:rsidRDefault="004870A1" w:rsidP="00C21CE7">
            <w:pPr>
              <w:rPr>
                <w:rFonts w:ascii="Arial" w:hAnsi="Arial" w:cs="Arial"/>
              </w:rPr>
            </w:pPr>
          </w:p>
          <w:p w14:paraId="6096F85D" w14:textId="0965614F" w:rsidR="004870A1" w:rsidRPr="00790F4D" w:rsidRDefault="004870A1" w:rsidP="00C21CE7">
            <w:pPr>
              <w:pStyle w:val="ListParagraph"/>
              <w:numPr>
                <w:ilvl w:val="0"/>
                <w:numId w:val="3"/>
              </w:numPr>
              <w:rPr>
                <w:rFonts w:ascii="Arial" w:hAnsi="Arial" w:cs="Arial"/>
              </w:rPr>
            </w:pPr>
            <w:r w:rsidRPr="00790F4D">
              <w:rPr>
                <w:rFonts w:ascii="Arial" w:hAnsi="Arial" w:cs="Arial"/>
              </w:rPr>
              <w:t xml:space="preserve">Shared at OMT (Operational Management Team) </w:t>
            </w:r>
            <w:r w:rsidR="00D3719A">
              <w:rPr>
                <w:rFonts w:ascii="Arial" w:hAnsi="Arial" w:cs="Arial"/>
              </w:rPr>
              <w:t>and with other relevant Heads of Service</w:t>
            </w:r>
          </w:p>
          <w:p w14:paraId="1AC2FE40" w14:textId="19F133F0" w:rsidR="004870A1" w:rsidRDefault="00D3719A" w:rsidP="00C21CE7">
            <w:pPr>
              <w:pStyle w:val="ListParagraph"/>
              <w:numPr>
                <w:ilvl w:val="0"/>
                <w:numId w:val="3"/>
              </w:numPr>
              <w:rPr>
                <w:rFonts w:ascii="Arial" w:hAnsi="Arial" w:cs="Arial"/>
              </w:rPr>
            </w:pPr>
            <w:r>
              <w:rPr>
                <w:rFonts w:ascii="Arial" w:hAnsi="Arial" w:cs="Arial"/>
              </w:rPr>
              <w:t xml:space="preserve">Signed off by </w:t>
            </w:r>
            <w:r w:rsidR="004870A1">
              <w:rPr>
                <w:rFonts w:ascii="Arial" w:hAnsi="Arial" w:cs="Arial"/>
              </w:rPr>
              <w:t xml:space="preserve">the Adults Improvement Board </w:t>
            </w:r>
          </w:p>
          <w:p w14:paraId="3E94A1F2" w14:textId="75E26057" w:rsidR="004870A1" w:rsidRDefault="00D3719A" w:rsidP="00C21CE7">
            <w:pPr>
              <w:pStyle w:val="ListParagraph"/>
              <w:numPr>
                <w:ilvl w:val="0"/>
                <w:numId w:val="3"/>
              </w:numPr>
              <w:rPr>
                <w:rFonts w:ascii="Arial" w:hAnsi="Arial" w:cs="Arial"/>
              </w:rPr>
            </w:pPr>
            <w:r>
              <w:rPr>
                <w:rFonts w:ascii="Arial" w:hAnsi="Arial" w:cs="Arial"/>
              </w:rPr>
              <w:lastRenderedPageBreak/>
              <w:t>Decide if this should be shared with or signed off by the Cabinet Member for Health and Social Care Integration (Cllr Worby) at a</w:t>
            </w:r>
            <w:r w:rsidR="004870A1">
              <w:rPr>
                <w:rFonts w:ascii="Arial" w:hAnsi="Arial" w:cs="Arial"/>
              </w:rPr>
              <w:t xml:space="preserve"> portfolio meeting</w:t>
            </w:r>
          </w:p>
          <w:p w14:paraId="5A53FFE6" w14:textId="618970A9" w:rsidR="00D3719A" w:rsidRDefault="00D3719A" w:rsidP="00C21CE7">
            <w:pPr>
              <w:pStyle w:val="ListParagraph"/>
              <w:numPr>
                <w:ilvl w:val="0"/>
                <w:numId w:val="3"/>
              </w:numPr>
              <w:rPr>
                <w:rFonts w:ascii="Arial" w:hAnsi="Arial" w:cs="Arial"/>
              </w:rPr>
            </w:pPr>
            <w:r>
              <w:rPr>
                <w:rFonts w:ascii="Arial" w:hAnsi="Arial" w:cs="Arial"/>
              </w:rPr>
              <w:t>Decide if this should be signed off by Executive Group</w:t>
            </w:r>
          </w:p>
          <w:p w14:paraId="42D3304D" w14:textId="3165561B" w:rsidR="004870A1" w:rsidRPr="00FA6DEC" w:rsidRDefault="004870A1" w:rsidP="00C21CE7">
            <w:pPr>
              <w:pStyle w:val="ListParagraph"/>
              <w:numPr>
                <w:ilvl w:val="0"/>
                <w:numId w:val="3"/>
              </w:numPr>
              <w:rPr>
                <w:rFonts w:ascii="Arial" w:hAnsi="Arial" w:cs="Arial"/>
              </w:rPr>
            </w:pPr>
            <w:r>
              <w:rPr>
                <w:rFonts w:ascii="Arial" w:hAnsi="Arial" w:cs="Arial"/>
              </w:rPr>
              <w:t xml:space="preserve">Decide if it is classified as a ‘key decision’. If yes, it needs to be </w:t>
            </w:r>
            <w:r w:rsidR="00D3719A">
              <w:rPr>
                <w:rFonts w:ascii="Arial" w:hAnsi="Arial" w:cs="Arial"/>
              </w:rPr>
              <w:t xml:space="preserve">submitted for </w:t>
            </w:r>
            <w:r w:rsidRPr="00FA6DEC">
              <w:rPr>
                <w:rFonts w:ascii="Arial" w:hAnsi="Arial" w:cs="Arial"/>
              </w:rPr>
              <w:t xml:space="preserve">Cabinet approval </w:t>
            </w:r>
          </w:p>
          <w:p w14:paraId="3AF0E3D9" w14:textId="77777777" w:rsidR="004870A1" w:rsidRPr="00C87122" w:rsidRDefault="004870A1" w:rsidP="00C21CE7">
            <w:pPr>
              <w:rPr>
                <w:rFonts w:ascii="Arial" w:hAnsi="Arial" w:cs="Arial"/>
              </w:rPr>
            </w:pPr>
          </w:p>
        </w:tc>
      </w:tr>
      <w:tr w:rsidR="004870A1" w14:paraId="16B8BA8C" w14:textId="77777777" w:rsidTr="00C21CE7">
        <w:trPr>
          <w:trHeight w:val="564"/>
        </w:trPr>
        <w:tc>
          <w:tcPr>
            <w:tcW w:w="9776" w:type="dxa"/>
          </w:tcPr>
          <w:p w14:paraId="3057EFCA" w14:textId="71E6A058" w:rsidR="004870A1" w:rsidRDefault="00D3719A" w:rsidP="00C21CE7">
            <w:pPr>
              <w:pStyle w:val="ListParagraph"/>
              <w:numPr>
                <w:ilvl w:val="0"/>
                <w:numId w:val="1"/>
              </w:numPr>
              <w:rPr>
                <w:rFonts w:ascii="Arial" w:hAnsi="Arial" w:cs="Arial"/>
                <w:b/>
                <w:bCs/>
              </w:rPr>
            </w:pPr>
            <w:r>
              <w:rPr>
                <w:rFonts w:ascii="Arial" w:hAnsi="Arial" w:cs="Arial"/>
                <w:b/>
                <w:bCs/>
              </w:rPr>
              <w:lastRenderedPageBreak/>
              <w:t>Roll out and communicate</w:t>
            </w:r>
            <w:r w:rsidRPr="00B95155">
              <w:rPr>
                <w:rFonts w:ascii="Arial" w:hAnsi="Arial" w:cs="Arial"/>
                <w:b/>
                <w:bCs/>
              </w:rPr>
              <w:t xml:space="preserve"> </w:t>
            </w:r>
            <w:r w:rsidR="004870A1" w:rsidRPr="00B95155">
              <w:rPr>
                <w:rFonts w:ascii="Arial" w:hAnsi="Arial" w:cs="Arial"/>
                <w:b/>
                <w:bCs/>
              </w:rPr>
              <w:t>the policy/procedure into practice</w:t>
            </w:r>
          </w:p>
          <w:p w14:paraId="3896EA0E" w14:textId="77777777" w:rsidR="004870A1" w:rsidRPr="000A7355" w:rsidRDefault="004870A1" w:rsidP="00C21CE7">
            <w:pPr>
              <w:rPr>
                <w:rFonts w:ascii="Arial" w:hAnsi="Arial" w:cs="Arial"/>
              </w:rPr>
            </w:pPr>
          </w:p>
          <w:p w14:paraId="082D8280" w14:textId="59FD5219" w:rsidR="00C97AAB" w:rsidRDefault="00C97AAB" w:rsidP="00C21CE7">
            <w:pPr>
              <w:rPr>
                <w:rFonts w:ascii="Arial" w:hAnsi="Arial" w:cs="Arial"/>
              </w:rPr>
            </w:pPr>
            <w:r>
              <w:rPr>
                <w:rFonts w:ascii="Arial" w:hAnsi="Arial" w:cs="Arial"/>
              </w:rPr>
              <w:t>Upload the approved policy/procedure to T</w:t>
            </w:r>
            <w:r w:rsidR="00C25308">
              <w:rPr>
                <w:rFonts w:ascii="Arial" w:hAnsi="Arial" w:cs="Arial"/>
              </w:rPr>
              <w:t>RI</w:t>
            </w:r>
            <w:r>
              <w:rPr>
                <w:rFonts w:ascii="Arial" w:hAnsi="Arial" w:cs="Arial"/>
              </w:rPr>
              <w:t>-X.</w:t>
            </w:r>
          </w:p>
          <w:p w14:paraId="56F428D5" w14:textId="77777777" w:rsidR="00C97AAB" w:rsidRDefault="00C97AAB" w:rsidP="00C21CE7">
            <w:pPr>
              <w:rPr>
                <w:rFonts w:ascii="Arial" w:hAnsi="Arial" w:cs="Arial"/>
              </w:rPr>
            </w:pPr>
          </w:p>
          <w:p w14:paraId="20DE1CA1" w14:textId="77777777" w:rsidR="004870A1" w:rsidRDefault="00D3719A" w:rsidP="00C21CE7">
            <w:pPr>
              <w:rPr>
                <w:rFonts w:ascii="Arial" w:hAnsi="Arial" w:cs="Arial"/>
              </w:rPr>
            </w:pPr>
            <w:r>
              <w:rPr>
                <w:rFonts w:ascii="Arial" w:hAnsi="Arial" w:cs="Arial"/>
              </w:rPr>
              <w:t>Cascade</w:t>
            </w:r>
            <w:r w:rsidR="004870A1">
              <w:rPr>
                <w:rFonts w:ascii="Arial" w:hAnsi="Arial" w:cs="Arial"/>
              </w:rPr>
              <w:t xml:space="preserve"> the newly approved policy/procedure </w:t>
            </w:r>
            <w:r w:rsidR="00C97AAB">
              <w:rPr>
                <w:rFonts w:ascii="Arial" w:hAnsi="Arial" w:cs="Arial"/>
              </w:rPr>
              <w:t xml:space="preserve">by asking Team and/or Service Managers to discuss this </w:t>
            </w:r>
            <w:r w:rsidR="004870A1">
              <w:rPr>
                <w:rFonts w:ascii="Arial" w:hAnsi="Arial" w:cs="Arial"/>
              </w:rPr>
              <w:t>with staff in team meetings and service meetings</w:t>
            </w:r>
            <w:r w:rsidR="00C97AAB">
              <w:rPr>
                <w:rFonts w:ascii="Arial" w:hAnsi="Arial" w:cs="Arial"/>
              </w:rPr>
              <w:t xml:space="preserve"> and via the ASC newsletter</w:t>
            </w:r>
            <w:r w:rsidR="005F6DD5">
              <w:rPr>
                <w:rFonts w:ascii="Arial" w:hAnsi="Arial" w:cs="Arial"/>
              </w:rPr>
              <w:t>.</w:t>
            </w:r>
          </w:p>
          <w:p w14:paraId="109DF47B" w14:textId="5D98F73F" w:rsidR="00C21CE7" w:rsidRPr="00AF3B60" w:rsidRDefault="00C21CE7" w:rsidP="00C21CE7">
            <w:pPr>
              <w:rPr>
                <w:rFonts w:ascii="Arial" w:hAnsi="Arial" w:cs="Arial"/>
              </w:rPr>
            </w:pPr>
          </w:p>
        </w:tc>
      </w:tr>
      <w:tr w:rsidR="004870A1" w14:paraId="33262F0D" w14:textId="77777777" w:rsidTr="00C21CE7">
        <w:trPr>
          <w:trHeight w:val="564"/>
        </w:trPr>
        <w:tc>
          <w:tcPr>
            <w:tcW w:w="9776" w:type="dxa"/>
          </w:tcPr>
          <w:p w14:paraId="47D9589D" w14:textId="77777777" w:rsidR="004870A1" w:rsidRDefault="004870A1" w:rsidP="00C21CE7">
            <w:pPr>
              <w:pStyle w:val="ListParagraph"/>
              <w:numPr>
                <w:ilvl w:val="0"/>
                <w:numId w:val="1"/>
              </w:numPr>
              <w:rPr>
                <w:rFonts w:ascii="Arial" w:hAnsi="Arial" w:cs="Arial"/>
                <w:b/>
                <w:bCs/>
              </w:rPr>
            </w:pPr>
            <w:r w:rsidRPr="00B95155">
              <w:rPr>
                <w:rFonts w:ascii="Arial" w:hAnsi="Arial" w:cs="Arial"/>
                <w:b/>
                <w:bCs/>
              </w:rPr>
              <w:t>Maintenance and review</w:t>
            </w:r>
          </w:p>
          <w:p w14:paraId="78294B02" w14:textId="77777777" w:rsidR="004870A1" w:rsidRDefault="004870A1" w:rsidP="00C21CE7">
            <w:pPr>
              <w:rPr>
                <w:rFonts w:ascii="Arial" w:hAnsi="Arial" w:cs="Arial"/>
                <w:b/>
                <w:bCs/>
              </w:rPr>
            </w:pPr>
          </w:p>
          <w:p w14:paraId="632F92F8" w14:textId="77777777" w:rsidR="004870A1" w:rsidRPr="00556736" w:rsidRDefault="004870A1" w:rsidP="00C21CE7">
            <w:pPr>
              <w:rPr>
                <w:rFonts w:ascii="Arial" w:hAnsi="Arial" w:cs="Arial"/>
              </w:rPr>
            </w:pPr>
            <w:r>
              <w:rPr>
                <w:rFonts w:ascii="Arial" w:hAnsi="Arial" w:cs="Arial"/>
              </w:rPr>
              <w:t>Create a review schedule to allow for maintenance (recommended every 12-18 months). This is to ensure the policy/procedure is kept up to date for staff members to inform consistent practice.</w:t>
            </w:r>
          </w:p>
        </w:tc>
      </w:tr>
    </w:tbl>
    <w:p w14:paraId="2F8A71A5" w14:textId="77777777" w:rsidR="00A56E6E" w:rsidRDefault="00A56E6E" w:rsidP="00C21CE7"/>
    <w:p w14:paraId="7AD0D49C" w14:textId="77777777" w:rsidR="00C21CE7" w:rsidRDefault="00C21CE7" w:rsidP="00C21CE7"/>
    <w:p w14:paraId="6213BDBA" w14:textId="459E5CA8" w:rsidR="00A56E6E" w:rsidRDefault="00A56E6E" w:rsidP="00A56E6E">
      <w:pPr>
        <w:jc w:val="center"/>
      </w:pPr>
    </w:p>
    <w:p w14:paraId="1BD9C359" w14:textId="39379EA8" w:rsidR="00A56E6E" w:rsidRDefault="00A56E6E" w:rsidP="00A56E6E">
      <w:pPr>
        <w:jc w:val="center"/>
      </w:pPr>
    </w:p>
    <w:p w14:paraId="33FA366A" w14:textId="77777777" w:rsidR="00B77AD3" w:rsidRDefault="00B77AD3" w:rsidP="00A56E6E">
      <w:pPr>
        <w:jc w:val="center"/>
        <w:rPr>
          <w:rFonts w:ascii="Arial" w:hAnsi="Arial" w:cs="Arial"/>
          <w:b/>
          <w:bCs/>
          <w:sz w:val="28"/>
          <w:szCs w:val="28"/>
        </w:rPr>
      </w:pPr>
    </w:p>
    <w:p w14:paraId="0816046D" w14:textId="77777777" w:rsidR="00B77AD3" w:rsidRDefault="00B77AD3" w:rsidP="00A56E6E">
      <w:pPr>
        <w:jc w:val="center"/>
        <w:rPr>
          <w:rFonts w:ascii="Arial" w:hAnsi="Arial" w:cs="Arial"/>
          <w:b/>
          <w:bCs/>
          <w:sz w:val="28"/>
          <w:szCs w:val="28"/>
        </w:rPr>
      </w:pPr>
    </w:p>
    <w:p w14:paraId="5B76C4D4" w14:textId="77777777" w:rsidR="00B77AD3" w:rsidRDefault="00B77AD3" w:rsidP="00A56E6E">
      <w:pPr>
        <w:jc w:val="center"/>
        <w:rPr>
          <w:rFonts w:ascii="Arial" w:hAnsi="Arial" w:cs="Arial"/>
          <w:b/>
          <w:bCs/>
          <w:sz w:val="28"/>
          <w:szCs w:val="28"/>
        </w:rPr>
      </w:pPr>
    </w:p>
    <w:p w14:paraId="590F3C16" w14:textId="77777777" w:rsidR="00B77AD3" w:rsidRDefault="00B77AD3" w:rsidP="00A56E6E">
      <w:pPr>
        <w:jc w:val="center"/>
        <w:rPr>
          <w:rFonts w:ascii="Arial" w:hAnsi="Arial" w:cs="Arial"/>
          <w:b/>
          <w:bCs/>
          <w:sz w:val="28"/>
          <w:szCs w:val="28"/>
        </w:rPr>
      </w:pPr>
    </w:p>
    <w:p w14:paraId="46C73EAC" w14:textId="77777777" w:rsidR="00B77AD3" w:rsidRDefault="00B77AD3" w:rsidP="00A56E6E">
      <w:pPr>
        <w:jc w:val="center"/>
        <w:rPr>
          <w:rFonts w:ascii="Arial" w:hAnsi="Arial" w:cs="Arial"/>
          <w:b/>
          <w:bCs/>
          <w:sz w:val="28"/>
          <w:szCs w:val="28"/>
        </w:rPr>
      </w:pPr>
    </w:p>
    <w:p w14:paraId="1E6AEE9B" w14:textId="77777777" w:rsidR="00B77AD3" w:rsidRDefault="00B77AD3" w:rsidP="00A56E6E">
      <w:pPr>
        <w:jc w:val="center"/>
        <w:rPr>
          <w:rFonts w:ascii="Arial" w:hAnsi="Arial" w:cs="Arial"/>
          <w:b/>
          <w:bCs/>
          <w:sz w:val="28"/>
          <w:szCs w:val="28"/>
        </w:rPr>
      </w:pPr>
    </w:p>
    <w:p w14:paraId="354142F7" w14:textId="77777777" w:rsidR="00B77AD3" w:rsidRDefault="00B77AD3" w:rsidP="00A56E6E">
      <w:pPr>
        <w:jc w:val="center"/>
        <w:rPr>
          <w:rFonts w:ascii="Arial" w:hAnsi="Arial" w:cs="Arial"/>
          <w:b/>
          <w:bCs/>
          <w:sz w:val="28"/>
          <w:szCs w:val="28"/>
        </w:rPr>
      </w:pPr>
    </w:p>
    <w:p w14:paraId="1C08301D" w14:textId="77777777" w:rsidR="00B77AD3" w:rsidRDefault="00B77AD3" w:rsidP="00A56E6E">
      <w:pPr>
        <w:jc w:val="center"/>
        <w:rPr>
          <w:rFonts w:ascii="Arial" w:hAnsi="Arial" w:cs="Arial"/>
          <w:b/>
          <w:bCs/>
          <w:sz w:val="28"/>
          <w:szCs w:val="28"/>
        </w:rPr>
      </w:pPr>
    </w:p>
    <w:p w14:paraId="59202B84" w14:textId="77777777" w:rsidR="00B77AD3" w:rsidRDefault="00B77AD3" w:rsidP="00A56E6E">
      <w:pPr>
        <w:jc w:val="center"/>
        <w:rPr>
          <w:rFonts w:ascii="Arial" w:hAnsi="Arial" w:cs="Arial"/>
          <w:b/>
          <w:bCs/>
          <w:sz w:val="28"/>
          <w:szCs w:val="28"/>
        </w:rPr>
      </w:pPr>
    </w:p>
    <w:p w14:paraId="1D374586" w14:textId="77777777" w:rsidR="00B77AD3" w:rsidRDefault="00B77AD3" w:rsidP="00A56E6E">
      <w:pPr>
        <w:jc w:val="center"/>
        <w:rPr>
          <w:rFonts w:ascii="Arial" w:hAnsi="Arial" w:cs="Arial"/>
          <w:b/>
          <w:bCs/>
          <w:sz w:val="28"/>
          <w:szCs w:val="28"/>
        </w:rPr>
      </w:pPr>
    </w:p>
    <w:p w14:paraId="0CED861D" w14:textId="77777777" w:rsidR="00B77AD3" w:rsidRDefault="00B77AD3" w:rsidP="00A56E6E">
      <w:pPr>
        <w:jc w:val="center"/>
        <w:rPr>
          <w:rFonts w:ascii="Arial" w:hAnsi="Arial" w:cs="Arial"/>
          <w:b/>
          <w:bCs/>
          <w:sz w:val="28"/>
          <w:szCs w:val="28"/>
        </w:rPr>
      </w:pPr>
    </w:p>
    <w:p w14:paraId="72F767D4" w14:textId="77777777" w:rsidR="00B77AD3" w:rsidRDefault="00B77AD3" w:rsidP="00A56E6E">
      <w:pPr>
        <w:jc w:val="center"/>
        <w:rPr>
          <w:rFonts w:ascii="Arial" w:hAnsi="Arial" w:cs="Arial"/>
          <w:b/>
          <w:bCs/>
          <w:sz w:val="28"/>
          <w:szCs w:val="28"/>
        </w:rPr>
      </w:pPr>
    </w:p>
    <w:p w14:paraId="64D8DAF7" w14:textId="77777777" w:rsidR="00B77AD3" w:rsidRDefault="00B77AD3" w:rsidP="00A56E6E">
      <w:pPr>
        <w:jc w:val="center"/>
        <w:rPr>
          <w:rFonts w:ascii="Arial" w:hAnsi="Arial" w:cs="Arial"/>
          <w:b/>
          <w:bCs/>
          <w:sz w:val="28"/>
          <w:szCs w:val="28"/>
        </w:rPr>
      </w:pPr>
    </w:p>
    <w:p w14:paraId="559E4805" w14:textId="77777777" w:rsidR="00B77AD3" w:rsidRDefault="00B77AD3" w:rsidP="00A56E6E">
      <w:pPr>
        <w:jc w:val="center"/>
        <w:rPr>
          <w:rFonts w:ascii="Arial" w:hAnsi="Arial" w:cs="Arial"/>
          <w:b/>
          <w:bCs/>
          <w:sz w:val="28"/>
          <w:szCs w:val="28"/>
        </w:rPr>
      </w:pPr>
    </w:p>
    <w:p w14:paraId="05474ABD" w14:textId="77777777" w:rsidR="00B77AD3" w:rsidRDefault="00B77AD3" w:rsidP="002D5C85">
      <w:pPr>
        <w:rPr>
          <w:rFonts w:ascii="Arial" w:hAnsi="Arial" w:cs="Arial"/>
          <w:b/>
          <w:bCs/>
          <w:sz w:val="28"/>
          <w:szCs w:val="28"/>
        </w:rPr>
      </w:pPr>
    </w:p>
    <w:p w14:paraId="364FC5F6" w14:textId="7D15DA80" w:rsidR="00A56E6E" w:rsidRPr="00A56E6E" w:rsidRDefault="005F03D5" w:rsidP="005F03D5">
      <w:pPr>
        <w:jc w:val="center"/>
        <w:rPr>
          <w:rFonts w:ascii="Arial" w:hAnsi="Arial" w:cs="Arial"/>
          <w:b/>
          <w:bCs/>
        </w:rPr>
      </w:pPr>
      <w:r w:rsidRPr="00DA048E">
        <w:rPr>
          <w:noProof/>
          <w:sz w:val="28"/>
          <w:szCs w:val="28"/>
        </w:rPr>
        <w:lastRenderedPageBreak/>
        <mc:AlternateContent>
          <mc:Choice Requires="wps">
            <w:drawing>
              <wp:anchor distT="45720" distB="45720" distL="114300" distR="114300" simplePos="0" relativeHeight="251704320" behindDoc="0" locked="0" layoutInCell="1" allowOverlap="1" wp14:anchorId="5912FC95" wp14:editId="7E7E80B7">
                <wp:simplePos x="0" y="0"/>
                <wp:positionH relativeFrom="column">
                  <wp:posOffset>112395</wp:posOffset>
                </wp:positionH>
                <wp:positionV relativeFrom="paragraph">
                  <wp:posOffset>393505</wp:posOffset>
                </wp:positionV>
                <wp:extent cx="5556250" cy="1104265"/>
                <wp:effectExtent l="0" t="0" r="25400"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104265"/>
                        </a:xfrm>
                        <a:prstGeom prst="rect">
                          <a:avLst/>
                        </a:prstGeom>
                        <a:solidFill>
                          <a:sysClr val="window" lastClr="FFFFFF"/>
                        </a:solidFill>
                        <a:ln w="9525">
                          <a:solidFill>
                            <a:sysClr val="windowText" lastClr="000000"/>
                          </a:solidFill>
                          <a:miter lim="800000"/>
                          <a:headEnd/>
                          <a:tailEnd/>
                        </a:ln>
                        <a:effectLst/>
                      </wps:spPr>
                      <wps:txbx>
                        <w:txbxContent>
                          <w:p w14:paraId="62F2762E" w14:textId="4C47D59B" w:rsidR="005F03D5" w:rsidRDefault="005F03D5" w:rsidP="005F03D5">
                            <w:pPr>
                              <w:pStyle w:val="ListParagraph"/>
                              <w:numPr>
                                <w:ilvl w:val="0"/>
                                <w:numId w:val="8"/>
                              </w:numPr>
                              <w:rPr>
                                <w:rFonts w:ascii="Arial" w:hAnsi="Arial" w:cs="Arial"/>
                                <w:b/>
                                <w:bCs/>
                                <w:color w:val="000000" w:themeColor="text1"/>
                                <w:sz w:val="24"/>
                                <w:szCs w:val="24"/>
                              </w:rPr>
                            </w:pPr>
                            <w:r>
                              <w:rPr>
                                <w:rFonts w:ascii="Arial" w:hAnsi="Arial" w:cs="Arial"/>
                                <w:b/>
                                <w:bCs/>
                                <w:color w:val="000000" w:themeColor="text1"/>
                                <w:sz w:val="24"/>
                                <w:szCs w:val="24"/>
                              </w:rPr>
                              <w:t>Check the current policies and procedures on the TRI.X system</w:t>
                            </w:r>
                          </w:p>
                          <w:p w14:paraId="1F15AE96" w14:textId="77777777" w:rsidR="005F03D5" w:rsidRPr="005F03D5" w:rsidRDefault="005F03D5" w:rsidP="005F03D5">
                            <w:pPr>
                              <w:pStyle w:val="ListParagraph"/>
                              <w:rPr>
                                <w:rFonts w:ascii="Arial" w:hAnsi="Arial" w:cs="Arial"/>
                                <w:b/>
                                <w:bCs/>
                                <w:color w:val="000000" w:themeColor="text1"/>
                                <w:sz w:val="24"/>
                                <w:szCs w:val="24"/>
                              </w:rPr>
                            </w:pPr>
                          </w:p>
                          <w:p w14:paraId="2922D1E2" w14:textId="77777777" w:rsidR="005F03D5" w:rsidRPr="005F03D5" w:rsidRDefault="005F03D5" w:rsidP="005F03D5">
                            <w:pPr>
                              <w:pStyle w:val="ListParagraph"/>
                              <w:jc w:val="center"/>
                              <w:rPr>
                                <w:rFonts w:ascii="Arial" w:hAnsi="Arial" w:cs="Arial"/>
                              </w:rPr>
                            </w:pPr>
                            <w:r w:rsidRPr="005F03D5">
                              <w:rPr>
                                <w:rFonts w:ascii="Arial" w:hAnsi="Arial" w:cs="Arial"/>
                              </w:rPr>
                              <w:t>Before you begin to write a new policy/procedure, check on the TRI.X system to see if there is already existing information on the topic. If yes, review and update what is already on there. If no, carry on to the next step.</w:t>
                            </w:r>
                          </w:p>
                          <w:p w14:paraId="0AACA971" w14:textId="7448D511" w:rsidR="005F03D5" w:rsidRPr="003B0BA1" w:rsidRDefault="005F03D5" w:rsidP="005F03D5">
                            <w:pPr>
                              <w:ind w:left="360"/>
                              <w:jc w:val="center"/>
                              <w:rPr>
                                <w:rFonts w:ascii="Arial" w:hAnsi="Arial" w:cs="Arial"/>
                              </w:rPr>
                            </w:pPr>
                          </w:p>
                          <w:p w14:paraId="1CED08A7" w14:textId="77777777" w:rsidR="005F03D5" w:rsidRPr="003B0BA1" w:rsidRDefault="005F03D5" w:rsidP="005F03D5">
                            <w:pPr>
                              <w:rPr>
                                <w:rFonts w:ascii="Arial" w:hAnsi="Arial" w:cs="Arial"/>
                                <w:b/>
                                <w:bCs/>
                                <w:color w:val="000000" w:themeColor="text1"/>
                                <w:sz w:val="24"/>
                                <w:szCs w:val="24"/>
                              </w:rPr>
                            </w:pPr>
                          </w:p>
                          <w:p w14:paraId="4C71B5C6" w14:textId="77777777" w:rsidR="005F03D5" w:rsidRDefault="005F03D5" w:rsidP="005F03D5">
                            <w:pPr>
                              <w:pStyle w:val="ListParagraph"/>
                              <w:rPr>
                                <w:rFonts w:ascii="Arial" w:hAnsi="Arial" w:cs="Arial"/>
                                <w:b/>
                                <w:bCs/>
                                <w:color w:val="000000" w:themeColor="text1"/>
                                <w:sz w:val="24"/>
                                <w:szCs w:val="24"/>
                              </w:rPr>
                            </w:pPr>
                          </w:p>
                          <w:p w14:paraId="4157553B" w14:textId="77777777" w:rsidR="005F03D5" w:rsidRPr="00DC41C4" w:rsidRDefault="005F03D5" w:rsidP="005F03D5">
                            <w:pPr>
                              <w:pStyle w:val="ListParagraph"/>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2FC95" id="_x0000_t202" coordsize="21600,21600" o:spt="202" path="m,l,21600r21600,l21600,xe">
                <v:stroke joinstyle="miter"/>
                <v:path gradientshapeok="t" o:connecttype="rect"/>
              </v:shapetype>
              <v:shape id="Text Box 2" o:spid="_x0000_s1026" type="#_x0000_t202" style="position:absolute;left:0;text-align:left;margin-left:8.85pt;margin-top:31pt;width:437.5pt;height:86.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" fillcolor="window" strokecolor="windowText">
                <v:textbox>
                  <w:txbxContent>
                    <w:p w14:paraId="62F2762E" w14:textId="4C47D59B" w:rsidR="005F03D5" w:rsidRDefault="005F03D5" w:rsidP="005F03D5">
                      <w:pPr>
                        <w:pStyle w:val="ListParagraph"/>
                        <w:numPr>
                          <w:ilvl w:val="0"/>
                          <w:numId w:val="8"/>
                        </w:numPr>
                        <w:rPr>
                          <w:rFonts w:ascii="Arial" w:hAnsi="Arial" w:cs="Arial"/>
                          <w:b/>
                          <w:bCs/>
                          <w:color w:val="000000" w:themeColor="text1"/>
                          <w:sz w:val="24"/>
                          <w:szCs w:val="24"/>
                        </w:rPr>
                      </w:pPr>
                      <w:r>
                        <w:rPr>
                          <w:rFonts w:ascii="Arial" w:hAnsi="Arial" w:cs="Arial"/>
                          <w:b/>
                          <w:bCs/>
                          <w:color w:val="000000" w:themeColor="text1"/>
                          <w:sz w:val="24"/>
                          <w:szCs w:val="24"/>
                        </w:rPr>
                        <w:t>Check the current policies and procedures on the TRI.X system</w:t>
                      </w:r>
                    </w:p>
                    <w:p w14:paraId="1F15AE96" w14:textId="77777777" w:rsidR="005F03D5" w:rsidRPr="005F03D5" w:rsidRDefault="005F03D5" w:rsidP="005F03D5">
                      <w:pPr>
                        <w:pStyle w:val="ListParagraph"/>
                        <w:rPr>
                          <w:rFonts w:ascii="Arial" w:hAnsi="Arial" w:cs="Arial"/>
                          <w:b/>
                          <w:bCs/>
                          <w:color w:val="000000" w:themeColor="text1"/>
                          <w:sz w:val="24"/>
                          <w:szCs w:val="24"/>
                        </w:rPr>
                      </w:pPr>
                    </w:p>
                    <w:p w14:paraId="2922D1E2" w14:textId="77777777" w:rsidR="005F03D5" w:rsidRPr="005F03D5" w:rsidRDefault="005F03D5" w:rsidP="005F03D5">
                      <w:pPr>
                        <w:pStyle w:val="ListParagraph"/>
                        <w:jc w:val="center"/>
                        <w:rPr>
                          <w:rFonts w:ascii="Arial" w:hAnsi="Arial" w:cs="Arial"/>
                        </w:rPr>
                      </w:pPr>
                      <w:r w:rsidRPr="005F03D5">
                        <w:rPr>
                          <w:rFonts w:ascii="Arial" w:hAnsi="Arial" w:cs="Arial"/>
                        </w:rPr>
                        <w:t>Before you begin to write a new policy/procedure, check on the TRI.X system to see if there is already existing information on the topic. If yes, review and update what is already on there. If no, carry on to the next step.</w:t>
                      </w:r>
                    </w:p>
                    <w:p w14:paraId="0AACA971" w14:textId="7448D511" w:rsidR="005F03D5" w:rsidRPr="003B0BA1" w:rsidRDefault="005F03D5" w:rsidP="005F03D5">
                      <w:pPr>
                        <w:ind w:left="360"/>
                        <w:jc w:val="center"/>
                        <w:rPr>
                          <w:rFonts w:ascii="Arial" w:hAnsi="Arial" w:cs="Arial"/>
                        </w:rPr>
                      </w:pPr>
                    </w:p>
                    <w:p w14:paraId="1CED08A7" w14:textId="77777777" w:rsidR="005F03D5" w:rsidRPr="003B0BA1" w:rsidRDefault="005F03D5" w:rsidP="005F03D5">
                      <w:pPr>
                        <w:rPr>
                          <w:rFonts w:ascii="Arial" w:hAnsi="Arial" w:cs="Arial"/>
                          <w:b/>
                          <w:bCs/>
                          <w:color w:val="000000" w:themeColor="text1"/>
                          <w:sz w:val="24"/>
                          <w:szCs w:val="24"/>
                        </w:rPr>
                      </w:pPr>
                    </w:p>
                    <w:p w14:paraId="4C71B5C6" w14:textId="77777777" w:rsidR="005F03D5" w:rsidRDefault="005F03D5" w:rsidP="005F03D5">
                      <w:pPr>
                        <w:pStyle w:val="ListParagraph"/>
                        <w:rPr>
                          <w:rFonts w:ascii="Arial" w:hAnsi="Arial" w:cs="Arial"/>
                          <w:b/>
                          <w:bCs/>
                          <w:color w:val="000000" w:themeColor="text1"/>
                          <w:sz w:val="24"/>
                          <w:szCs w:val="24"/>
                        </w:rPr>
                      </w:pPr>
                    </w:p>
                    <w:p w14:paraId="4157553B" w14:textId="77777777" w:rsidR="005F03D5" w:rsidRPr="00DC41C4" w:rsidRDefault="005F03D5" w:rsidP="005F03D5">
                      <w:pPr>
                        <w:pStyle w:val="ListParagraph"/>
                        <w:rPr>
                          <w:rFonts w:ascii="Arial" w:hAnsi="Arial" w:cs="Arial"/>
                          <w:color w:val="000000" w:themeColor="text1"/>
                          <w:sz w:val="24"/>
                          <w:szCs w:val="24"/>
                        </w:rPr>
                      </w:pPr>
                    </w:p>
                  </w:txbxContent>
                </v:textbox>
                <w10:wrap type="square"/>
              </v:shape>
            </w:pict>
          </mc:Fallback>
        </mc:AlternateContent>
      </w:r>
      <w:r w:rsidR="00A56E6E" w:rsidRPr="00DA048E">
        <w:rPr>
          <w:rFonts w:ascii="Arial" w:hAnsi="Arial" w:cs="Arial"/>
          <w:b/>
          <w:bCs/>
          <w:sz w:val="28"/>
          <w:szCs w:val="28"/>
        </w:rPr>
        <w:t>Policy and Procedure Development Process (Flowchart)</w:t>
      </w:r>
    </w:p>
    <w:p w14:paraId="0B328C07" w14:textId="7AE6039F" w:rsidR="00421971" w:rsidRDefault="005F03D5">
      <w:r>
        <w:rPr>
          <w:noProof/>
        </w:rPr>
        <mc:AlternateContent>
          <mc:Choice Requires="wps">
            <w:drawing>
              <wp:anchor distT="0" distB="0" distL="114300" distR="114300" simplePos="0" relativeHeight="251706368" behindDoc="0" locked="0" layoutInCell="1" allowOverlap="1" wp14:anchorId="6525D981" wp14:editId="456DFAB9">
                <wp:simplePos x="0" y="0"/>
                <wp:positionH relativeFrom="column">
                  <wp:posOffset>2236763</wp:posOffset>
                </wp:positionH>
                <wp:positionV relativeFrom="paragraph">
                  <wp:posOffset>1296426</wp:posOffset>
                </wp:positionV>
                <wp:extent cx="1526344" cy="661181"/>
                <wp:effectExtent l="38100" t="0" r="0" b="43815"/>
                <wp:wrapNone/>
                <wp:docPr id="24" name="Arrow: Down 24"/>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558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176.1pt;margin-top:102.1pt;width:120.2pt;height:52.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" adj="10800" fillcolor="#dae3f3" strokecolor="windowText" strokeweight="1pt"/>
            </w:pict>
          </mc:Fallback>
        </mc:AlternateContent>
      </w:r>
    </w:p>
    <w:p w14:paraId="0A89B2A1" w14:textId="74305410" w:rsidR="00421971" w:rsidRDefault="00421971"/>
    <w:p w14:paraId="2B3780BB" w14:textId="7D70FEAE" w:rsidR="00421971" w:rsidRDefault="005F03D5">
      <w:r w:rsidRPr="00DA048E">
        <w:rPr>
          <w:noProof/>
          <w:sz w:val="28"/>
          <w:szCs w:val="28"/>
        </w:rPr>
        <mc:AlternateContent>
          <mc:Choice Requires="wps">
            <w:drawing>
              <wp:anchor distT="45720" distB="45720" distL="114300" distR="114300" simplePos="0" relativeHeight="251659264" behindDoc="0" locked="0" layoutInCell="1" allowOverlap="1" wp14:anchorId="689813B6" wp14:editId="4E053927">
                <wp:simplePos x="0" y="0"/>
                <wp:positionH relativeFrom="column">
                  <wp:posOffset>146050</wp:posOffset>
                </wp:positionH>
                <wp:positionV relativeFrom="paragraph">
                  <wp:posOffset>262695</wp:posOffset>
                </wp:positionV>
                <wp:extent cx="5556250" cy="8229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822960"/>
                        </a:xfrm>
                        <a:prstGeom prst="rect">
                          <a:avLst/>
                        </a:prstGeom>
                        <a:solidFill>
                          <a:schemeClr val="bg1"/>
                        </a:solidFill>
                        <a:ln w="9525">
                          <a:solidFill>
                            <a:schemeClr val="tx1"/>
                          </a:solidFill>
                          <a:miter lim="800000"/>
                          <a:headEnd/>
                          <a:tailEnd/>
                        </a:ln>
                        <a:effectLst/>
                      </wps:spPr>
                      <wps:txbx>
                        <w:txbxContent>
                          <w:p w14:paraId="368296EF" w14:textId="38D8676D" w:rsidR="00DC41C4" w:rsidRPr="005F03D5" w:rsidRDefault="00DC41C4" w:rsidP="005F03D5">
                            <w:pPr>
                              <w:pStyle w:val="ListParagraph"/>
                              <w:numPr>
                                <w:ilvl w:val="0"/>
                                <w:numId w:val="9"/>
                              </w:numPr>
                              <w:rPr>
                                <w:rFonts w:ascii="Arial" w:hAnsi="Arial" w:cs="Arial"/>
                                <w:b/>
                                <w:bCs/>
                                <w:color w:val="000000" w:themeColor="text1"/>
                                <w:sz w:val="24"/>
                                <w:szCs w:val="24"/>
                              </w:rPr>
                            </w:pPr>
                            <w:r w:rsidRPr="005F03D5">
                              <w:rPr>
                                <w:rFonts w:ascii="Arial" w:hAnsi="Arial" w:cs="Arial"/>
                                <w:b/>
                                <w:bCs/>
                                <w:color w:val="000000" w:themeColor="text1"/>
                                <w:sz w:val="24"/>
                                <w:szCs w:val="24"/>
                              </w:rPr>
                              <w:t>Joint Agreement for the development of a new policy/procedure</w:t>
                            </w:r>
                          </w:p>
                          <w:p w14:paraId="15ACF9A9" w14:textId="77777777" w:rsidR="003B0BA1" w:rsidRPr="003B0BA1" w:rsidRDefault="003B0BA1" w:rsidP="003B0BA1">
                            <w:pPr>
                              <w:ind w:left="360"/>
                              <w:jc w:val="center"/>
                              <w:rPr>
                                <w:rFonts w:ascii="Arial" w:hAnsi="Arial" w:cs="Arial"/>
                              </w:rPr>
                            </w:pPr>
                            <w:r w:rsidRPr="003B0BA1">
                              <w:rPr>
                                <w:rFonts w:ascii="Arial" w:hAnsi="Arial" w:cs="Arial"/>
                              </w:rPr>
                              <w:t>All of the stakeholders to discuss the need for the policy/procedure and how the organisation will benefit from having it.</w:t>
                            </w:r>
                          </w:p>
                          <w:p w14:paraId="5269CEFC" w14:textId="77777777" w:rsidR="003B0BA1" w:rsidRPr="003B0BA1" w:rsidRDefault="003B0BA1" w:rsidP="003B0BA1">
                            <w:pPr>
                              <w:rPr>
                                <w:rFonts w:ascii="Arial" w:hAnsi="Arial" w:cs="Arial"/>
                                <w:b/>
                                <w:bCs/>
                                <w:color w:val="000000" w:themeColor="text1"/>
                                <w:sz w:val="24"/>
                                <w:szCs w:val="24"/>
                              </w:rPr>
                            </w:pPr>
                          </w:p>
                          <w:p w14:paraId="15631FD8" w14:textId="77777777" w:rsidR="00DC41C4" w:rsidRDefault="00DC41C4" w:rsidP="00DC41C4">
                            <w:pPr>
                              <w:pStyle w:val="ListParagraph"/>
                              <w:rPr>
                                <w:rFonts w:ascii="Arial" w:hAnsi="Arial" w:cs="Arial"/>
                                <w:b/>
                                <w:bCs/>
                                <w:color w:val="000000" w:themeColor="text1"/>
                                <w:sz w:val="24"/>
                                <w:szCs w:val="24"/>
                              </w:rPr>
                            </w:pPr>
                          </w:p>
                          <w:p w14:paraId="0262647D" w14:textId="77777777" w:rsidR="00DC41C4" w:rsidRPr="00DC41C4" w:rsidRDefault="00DC41C4" w:rsidP="00DC41C4">
                            <w:pPr>
                              <w:pStyle w:val="ListParagraph"/>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13B6" id="_x0000_s1027" type="#_x0000_t202" style="position:absolute;margin-left:11.5pt;margin-top:20.7pt;width:437.5pt;height:6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" fillcolor="white [3212]" strokecolor="black [3213]">
                <v:textbox>
                  <w:txbxContent>
                    <w:p w14:paraId="368296EF" w14:textId="38D8676D" w:rsidR="00DC41C4" w:rsidRPr="005F03D5" w:rsidRDefault="00DC41C4" w:rsidP="005F03D5">
                      <w:pPr>
                        <w:pStyle w:val="ListParagraph"/>
                        <w:numPr>
                          <w:ilvl w:val="0"/>
                          <w:numId w:val="9"/>
                        </w:numPr>
                        <w:rPr>
                          <w:rFonts w:ascii="Arial" w:hAnsi="Arial" w:cs="Arial"/>
                          <w:b/>
                          <w:bCs/>
                          <w:color w:val="000000" w:themeColor="text1"/>
                          <w:sz w:val="24"/>
                          <w:szCs w:val="24"/>
                        </w:rPr>
                      </w:pPr>
                      <w:r w:rsidRPr="005F03D5">
                        <w:rPr>
                          <w:rFonts w:ascii="Arial" w:hAnsi="Arial" w:cs="Arial"/>
                          <w:b/>
                          <w:bCs/>
                          <w:color w:val="000000" w:themeColor="text1"/>
                          <w:sz w:val="24"/>
                          <w:szCs w:val="24"/>
                        </w:rPr>
                        <w:t>Joint Agreement for the development of a new policy/procedure</w:t>
                      </w:r>
                    </w:p>
                    <w:p w14:paraId="15ACF9A9" w14:textId="77777777" w:rsidR="003B0BA1" w:rsidRPr="003B0BA1" w:rsidRDefault="003B0BA1" w:rsidP="003B0BA1">
                      <w:pPr>
                        <w:ind w:left="360"/>
                        <w:jc w:val="center"/>
                        <w:rPr>
                          <w:rFonts w:ascii="Arial" w:hAnsi="Arial" w:cs="Arial"/>
                        </w:rPr>
                      </w:pPr>
                      <w:r w:rsidRPr="003B0BA1">
                        <w:rPr>
                          <w:rFonts w:ascii="Arial" w:hAnsi="Arial" w:cs="Arial"/>
                        </w:rPr>
                        <w:t>All of the stakeholders to discuss the need for the policy/procedure and how the organisation will benefit from having it.</w:t>
                      </w:r>
                    </w:p>
                    <w:p w14:paraId="5269CEFC" w14:textId="77777777" w:rsidR="003B0BA1" w:rsidRPr="003B0BA1" w:rsidRDefault="003B0BA1" w:rsidP="003B0BA1">
                      <w:pPr>
                        <w:rPr>
                          <w:rFonts w:ascii="Arial" w:hAnsi="Arial" w:cs="Arial"/>
                          <w:b/>
                          <w:bCs/>
                          <w:color w:val="000000" w:themeColor="text1"/>
                          <w:sz w:val="24"/>
                          <w:szCs w:val="24"/>
                        </w:rPr>
                      </w:pPr>
                    </w:p>
                    <w:p w14:paraId="15631FD8" w14:textId="77777777" w:rsidR="00DC41C4" w:rsidRDefault="00DC41C4" w:rsidP="00DC41C4">
                      <w:pPr>
                        <w:pStyle w:val="ListParagraph"/>
                        <w:rPr>
                          <w:rFonts w:ascii="Arial" w:hAnsi="Arial" w:cs="Arial"/>
                          <w:b/>
                          <w:bCs/>
                          <w:color w:val="000000" w:themeColor="text1"/>
                          <w:sz w:val="24"/>
                          <w:szCs w:val="24"/>
                        </w:rPr>
                      </w:pPr>
                    </w:p>
                    <w:p w14:paraId="0262647D" w14:textId="77777777" w:rsidR="00DC41C4" w:rsidRPr="00DC41C4" w:rsidRDefault="00DC41C4" w:rsidP="00DC41C4">
                      <w:pPr>
                        <w:pStyle w:val="ListParagraph"/>
                        <w:rPr>
                          <w:rFonts w:ascii="Arial" w:hAnsi="Arial" w:cs="Arial"/>
                          <w:color w:val="000000" w:themeColor="text1"/>
                          <w:sz w:val="24"/>
                          <w:szCs w:val="24"/>
                        </w:rPr>
                      </w:pPr>
                    </w:p>
                  </w:txbxContent>
                </v:textbox>
                <w10:wrap type="square"/>
              </v:shape>
            </w:pict>
          </mc:Fallback>
        </mc:AlternateContent>
      </w:r>
    </w:p>
    <w:p w14:paraId="71BE05C6" w14:textId="616F1477" w:rsidR="00421971" w:rsidRDefault="005F03D5">
      <w:r>
        <w:rPr>
          <w:noProof/>
        </w:rPr>
        <mc:AlternateContent>
          <mc:Choice Requires="wps">
            <w:drawing>
              <wp:anchor distT="0" distB="0" distL="114300" distR="114300" simplePos="0" relativeHeight="251674624" behindDoc="0" locked="0" layoutInCell="1" allowOverlap="1" wp14:anchorId="4B2F365F" wp14:editId="093AEE46">
                <wp:simplePos x="0" y="0"/>
                <wp:positionH relativeFrom="column">
                  <wp:posOffset>2242185</wp:posOffset>
                </wp:positionH>
                <wp:positionV relativeFrom="paragraph">
                  <wp:posOffset>916598</wp:posOffset>
                </wp:positionV>
                <wp:extent cx="1526344" cy="661181"/>
                <wp:effectExtent l="38100" t="0" r="0" b="43815"/>
                <wp:wrapNone/>
                <wp:docPr id="11" name="Arrow: Down 11"/>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chemeClr val="accent1">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925E4" id="Arrow: Down 11" o:spid="_x0000_s1026" type="#_x0000_t67" style="position:absolute;margin-left:176.55pt;margin-top:72.15pt;width:120.2pt;height:52.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" adj="10800" fillcolor="#d9e2f3 [660]" strokecolor="black [3213]" strokeweight="1pt"/>
            </w:pict>
          </mc:Fallback>
        </mc:AlternateContent>
      </w:r>
    </w:p>
    <w:p w14:paraId="1DE1426F" w14:textId="0E1319EB" w:rsidR="00421971" w:rsidRDefault="00421971"/>
    <w:p w14:paraId="18A7BCBE" w14:textId="6E532AC3" w:rsidR="000E139F" w:rsidRDefault="005F03D5">
      <w:r w:rsidRPr="00DA048E">
        <w:rPr>
          <w:noProof/>
          <w:sz w:val="28"/>
          <w:szCs w:val="28"/>
        </w:rPr>
        <mc:AlternateContent>
          <mc:Choice Requires="wps">
            <w:drawing>
              <wp:anchor distT="45720" distB="45720" distL="114300" distR="114300" simplePos="0" relativeHeight="251661312" behindDoc="0" locked="0" layoutInCell="1" allowOverlap="1" wp14:anchorId="6CAE2A68" wp14:editId="78041E5F">
                <wp:simplePos x="0" y="0"/>
                <wp:positionH relativeFrom="column">
                  <wp:posOffset>113176</wp:posOffset>
                </wp:positionH>
                <wp:positionV relativeFrom="paragraph">
                  <wp:posOffset>317891</wp:posOffset>
                </wp:positionV>
                <wp:extent cx="5555615" cy="794385"/>
                <wp:effectExtent l="0" t="0" r="2603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94385"/>
                        </a:xfrm>
                        <a:prstGeom prst="rect">
                          <a:avLst/>
                        </a:prstGeom>
                        <a:solidFill>
                          <a:schemeClr val="bg1"/>
                        </a:solidFill>
                        <a:ln w="9525">
                          <a:solidFill>
                            <a:schemeClr val="tx1"/>
                          </a:solidFill>
                          <a:miter lim="800000"/>
                          <a:headEnd/>
                          <a:tailEnd/>
                        </a:ln>
                      </wps:spPr>
                      <wps:txbx>
                        <w:txbxContent>
                          <w:p w14:paraId="176BB98E" w14:textId="1CE3E9F8" w:rsidR="00DC41C4" w:rsidRDefault="005F03D5" w:rsidP="00DC41C4">
                            <w:pPr>
                              <w:jc w:val="center"/>
                              <w:rPr>
                                <w:rFonts w:ascii="Arial" w:hAnsi="Arial" w:cs="Arial"/>
                                <w:b/>
                                <w:bCs/>
                                <w:sz w:val="24"/>
                                <w:szCs w:val="24"/>
                              </w:rPr>
                            </w:pPr>
                            <w:r>
                              <w:rPr>
                                <w:rFonts w:ascii="Arial" w:hAnsi="Arial" w:cs="Arial"/>
                                <w:b/>
                                <w:bCs/>
                                <w:sz w:val="24"/>
                                <w:szCs w:val="24"/>
                              </w:rPr>
                              <w:t xml:space="preserve">3. </w:t>
                            </w:r>
                            <w:r w:rsidR="00DC41C4" w:rsidRPr="00DC41C4">
                              <w:rPr>
                                <w:rFonts w:ascii="Arial" w:hAnsi="Arial" w:cs="Arial"/>
                                <w:b/>
                                <w:bCs/>
                                <w:sz w:val="24"/>
                                <w:szCs w:val="24"/>
                              </w:rPr>
                              <w:t>Appoint an author</w:t>
                            </w:r>
                          </w:p>
                          <w:p w14:paraId="2725793E" w14:textId="77777777" w:rsidR="003B0BA1" w:rsidRPr="001E2E1B" w:rsidRDefault="003B0BA1" w:rsidP="003B0BA1">
                            <w:pPr>
                              <w:jc w:val="center"/>
                              <w:rPr>
                                <w:rFonts w:ascii="Arial" w:hAnsi="Arial" w:cs="Arial"/>
                              </w:rPr>
                            </w:pPr>
                            <w:r>
                              <w:rPr>
                                <w:rFonts w:ascii="Arial" w:hAnsi="Arial" w:cs="Arial"/>
                              </w:rPr>
                              <w:t>Stakeholders to decide who the policy/procedure author will be, depending on experience and demand.</w:t>
                            </w:r>
                          </w:p>
                          <w:p w14:paraId="1B02ECBA" w14:textId="77777777" w:rsidR="003B0BA1" w:rsidRPr="00DC41C4" w:rsidRDefault="003B0BA1" w:rsidP="00DC41C4">
                            <w:pPr>
                              <w:jc w:val="cente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2A68" id="_x0000_s1028" type="#_x0000_t202" style="position:absolute;margin-left:8.9pt;margin-top:25.05pt;width:437.45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" fillcolor="white [3212]" strokecolor="black [3213]">
                <v:textbox>
                  <w:txbxContent>
                    <w:p w14:paraId="176BB98E" w14:textId="1CE3E9F8" w:rsidR="00DC41C4" w:rsidRDefault="005F03D5" w:rsidP="00DC41C4">
                      <w:pPr>
                        <w:jc w:val="center"/>
                        <w:rPr>
                          <w:rFonts w:ascii="Arial" w:hAnsi="Arial" w:cs="Arial"/>
                          <w:b/>
                          <w:bCs/>
                          <w:sz w:val="24"/>
                          <w:szCs w:val="24"/>
                        </w:rPr>
                      </w:pPr>
                      <w:r>
                        <w:rPr>
                          <w:rFonts w:ascii="Arial" w:hAnsi="Arial" w:cs="Arial"/>
                          <w:b/>
                          <w:bCs/>
                          <w:sz w:val="24"/>
                          <w:szCs w:val="24"/>
                        </w:rPr>
                        <w:t xml:space="preserve">3. </w:t>
                      </w:r>
                      <w:r w:rsidR="00DC41C4" w:rsidRPr="00DC41C4">
                        <w:rPr>
                          <w:rFonts w:ascii="Arial" w:hAnsi="Arial" w:cs="Arial"/>
                          <w:b/>
                          <w:bCs/>
                          <w:sz w:val="24"/>
                          <w:szCs w:val="24"/>
                        </w:rPr>
                        <w:t>Appoint an author</w:t>
                      </w:r>
                    </w:p>
                    <w:p w14:paraId="2725793E" w14:textId="77777777" w:rsidR="003B0BA1" w:rsidRPr="001E2E1B" w:rsidRDefault="003B0BA1" w:rsidP="003B0BA1">
                      <w:pPr>
                        <w:jc w:val="center"/>
                        <w:rPr>
                          <w:rFonts w:ascii="Arial" w:hAnsi="Arial" w:cs="Arial"/>
                        </w:rPr>
                      </w:pPr>
                      <w:r>
                        <w:rPr>
                          <w:rFonts w:ascii="Arial" w:hAnsi="Arial" w:cs="Arial"/>
                        </w:rPr>
                        <w:t>Stakeholders to decide who the policy/procedure author will be, depending on experience and demand.</w:t>
                      </w:r>
                    </w:p>
                    <w:p w14:paraId="1B02ECBA" w14:textId="77777777" w:rsidR="003B0BA1" w:rsidRPr="00DC41C4" w:rsidRDefault="003B0BA1" w:rsidP="00DC41C4">
                      <w:pPr>
                        <w:jc w:val="center"/>
                        <w:rPr>
                          <w:rFonts w:ascii="Arial" w:hAnsi="Arial" w:cs="Arial"/>
                          <w:b/>
                          <w:bCs/>
                          <w:sz w:val="24"/>
                          <w:szCs w:val="24"/>
                        </w:rPr>
                      </w:pPr>
                    </w:p>
                  </w:txbxContent>
                </v:textbox>
                <w10:wrap type="square"/>
              </v:shape>
            </w:pict>
          </mc:Fallback>
        </mc:AlternateContent>
      </w:r>
    </w:p>
    <w:p w14:paraId="39C59FD3" w14:textId="7FA2DF1A" w:rsidR="00EA50E5" w:rsidRDefault="005F03D5" w:rsidP="00EA50E5">
      <w:pPr>
        <w:rPr>
          <w:noProof/>
        </w:rPr>
      </w:pPr>
      <w:r>
        <w:rPr>
          <w:noProof/>
        </w:rPr>
        <mc:AlternateContent>
          <mc:Choice Requires="wps">
            <w:drawing>
              <wp:anchor distT="0" distB="0" distL="114300" distR="114300" simplePos="0" relativeHeight="251676672" behindDoc="0" locked="0" layoutInCell="1" allowOverlap="1" wp14:anchorId="5B601464" wp14:editId="4A29AA46">
                <wp:simplePos x="0" y="0"/>
                <wp:positionH relativeFrom="column">
                  <wp:posOffset>2241550</wp:posOffset>
                </wp:positionH>
                <wp:positionV relativeFrom="paragraph">
                  <wp:posOffset>901407</wp:posOffset>
                </wp:positionV>
                <wp:extent cx="1526344" cy="661181"/>
                <wp:effectExtent l="38100" t="0" r="0" b="43815"/>
                <wp:wrapNone/>
                <wp:docPr id="12" name="Arrow: Down 12"/>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610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176.5pt;margin-top:71pt;width:120.2pt;height:52.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" adj="10800" fillcolor="#dae3f3" strokecolor="windowText" strokeweight="1pt"/>
            </w:pict>
          </mc:Fallback>
        </mc:AlternateContent>
      </w:r>
    </w:p>
    <w:p w14:paraId="394AD405" w14:textId="2252C278" w:rsidR="00EA50E5" w:rsidRDefault="00EA50E5" w:rsidP="00EA50E5">
      <w:pPr>
        <w:rPr>
          <w:noProof/>
        </w:rPr>
      </w:pPr>
    </w:p>
    <w:p w14:paraId="572B6911" w14:textId="0E699734" w:rsidR="00EA50E5" w:rsidRDefault="002D5C85" w:rsidP="00EA50E5">
      <w:pPr>
        <w:ind w:firstLine="720"/>
      </w:pPr>
      <w:r w:rsidRPr="00DA048E">
        <w:rPr>
          <w:noProof/>
          <w:sz w:val="28"/>
          <w:szCs w:val="28"/>
        </w:rPr>
        <mc:AlternateContent>
          <mc:Choice Requires="wps">
            <w:drawing>
              <wp:anchor distT="45720" distB="45720" distL="114300" distR="114300" simplePos="0" relativeHeight="251708416" behindDoc="0" locked="0" layoutInCell="1" allowOverlap="1" wp14:anchorId="06B18DF7" wp14:editId="4C2021BD">
                <wp:simplePos x="0" y="0"/>
                <wp:positionH relativeFrom="column">
                  <wp:posOffset>146685</wp:posOffset>
                </wp:positionH>
                <wp:positionV relativeFrom="paragraph">
                  <wp:posOffset>229870</wp:posOffset>
                </wp:positionV>
                <wp:extent cx="5555615" cy="1041400"/>
                <wp:effectExtent l="0" t="0" r="26035"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041400"/>
                        </a:xfrm>
                        <a:prstGeom prst="rect">
                          <a:avLst/>
                        </a:prstGeom>
                        <a:solidFill>
                          <a:srgbClr val="FFFFFF"/>
                        </a:solidFill>
                        <a:ln w="9525">
                          <a:solidFill>
                            <a:srgbClr val="000000"/>
                          </a:solidFill>
                          <a:miter lim="800000"/>
                          <a:headEnd/>
                          <a:tailEnd/>
                        </a:ln>
                      </wps:spPr>
                      <wps:txbx>
                        <w:txbxContent>
                          <w:p w14:paraId="550BA1BB" w14:textId="37C47AD7" w:rsidR="002D5C85" w:rsidRDefault="002D5C85" w:rsidP="002D5C85">
                            <w:pPr>
                              <w:jc w:val="center"/>
                              <w:rPr>
                                <w:rFonts w:ascii="Arial" w:hAnsi="Arial" w:cs="Arial"/>
                                <w:b/>
                                <w:bCs/>
                                <w:sz w:val="24"/>
                                <w:szCs w:val="24"/>
                              </w:rPr>
                            </w:pPr>
                            <w:r>
                              <w:rPr>
                                <w:rFonts w:ascii="Arial" w:hAnsi="Arial" w:cs="Arial"/>
                                <w:b/>
                                <w:bCs/>
                                <w:sz w:val="24"/>
                                <w:szCs w:val="24"/>
                              </w:rPr>
                              <w:t>4. Carry out co-production workshops/focus groups together with staff members and residents</w:t>
                            </w:r>
                          </w:p>
                          <w:p w14:paraId="521DC04C" w14:textId="5A66FD86" w:rsidR="002D5C85" w:rsidRDefault="002D5C85" w:rsidP="002D5C85">
                            <w:pPr>
                              <w:jc w:val="center"/>
                              <w:rPr>
                                <w:rFonts w:ascii="Arial" w:hAnsi="Arial" w:cs="Arial"/>
                              </w:rPr>
                            </w:pPr>
                            <w:r>
                              <w:rPr>
                                <w:rFonts w:ascii="Arial" w:hAnsi="Arial" w:cs="Arial"/>
                              </w:rPr>
                              <w:t>The author is responsible for co-producing the policy/procedure together with other colleagues and residents. This can be done through workshops or focus groups.</w:t>
                            </w:r>
                          </w:p>
                          <w:p w14:paraId="0732D1B0" w14:textId="77777777" w:rsidR="002D5C85" w:rsidRPr="002D5C85" w:rsidRDefault="002D5C85" w:rsidP="002D5C85">
                            <w:pPr>
                              <w:jc w:val="center"/>
                              <w:rPr>
                                <w:rFonts w:ascii="Arial" w:hAnsi="Arial" w:cs="Arial"/>
                              </w:rPr>
                            </w:pPr>
                          </w:p>
                          <w:p w14:paraId="3A486192" w14:textId="77777777" w:rsidR="002D5C85" w:rsidRDefault="002D5C85" w:rsidP="002D5C85">
                            <w:pPr>
                              <w:jc w:val="center"/>
                              <w:rPr>
                                <w:rFonts w:ascii="Arial" w:hAnsi="Arial" w:cs="Arial"/>
                              </w:rPr>
                            </w:pPr>
                          </w:p>
                          <w:p w14:paraId="05D3E154" w14:textId="77777777" w:rsidR="002D5C85" w:rsidRPr="003B0BA1" w:rsidRDefault="002D5C85" w:rsidP="002D5C85">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18DF7" id="_x0000_s1029" type="#_x0000_t202" style="position:absolute;left:0;text-align:left;margin-left:11.55pt;margin-top:18.1pt;width:437.45pt;height:8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">
                <v:textbox>
                  <w:txbxContent>
                    <w:p w14:paraId="550BA1BB" w14:textId="37C47AD7" w:rsidR="002D5C85" w:rsidRDefault="002D5C85" w:rsidP="002D5C85">
                      <w:pPr>
                        <w:jc w:val="center"/>
                        <w:rPr>
                          <w:rFonts w:ascii="Arial" w:hAnsi="Arial" w:cs="Arial"/>
                          <w:b/>
                          <w:bCs/>
                          <w:sz w:val="24"/>
                          <w:szCs w:val="24"/>
                        </w:rPr>
                      </w:pPr>
                      <w:r>
                        <w:rPr>
                          <w:rFonts w:ascii="Arial" w:hAnsi="Arial" w:cs="Arial"/>
                          <w:b/>
                          <w:bCs/>
                          <w:sz w:val="24"/>
                          <w:szCs w:val="24"/>
                        </w:rPr>
                        <w:t>4. C</w:t>
                      </w:r>
                      <w:r>
                        <w:rPr>
                          <w:rFonts w:ascii="Arial" w:hAnsi="Arial" w:cs="Arial"/>
                          <w:b/>
                          <w:bCs/>
                          <w:sz w:val="24"/>
                          <w:szCs w:val="24"/>
                        </w:rPr>
                        <w:t>arry out co-production workshops/focus groups together with staff members and residents</w:t>
                      </w:r>
                    </w:p>
                    <w:p w14:paraId="521DC04C" w14:textId="5A66FD86" w:rsidR="002D5C85" w:rsidRDefault="002D5C85" w:rsidP="002D5C85">
                      <w:pPr>
                        <w:jc w:val="center"/>
                        <w:rPr>
                          <w:rFonts w:ascii="Arial" w:hAnsi="Arial" w:cs="Arial"/>
                        </w:rPr>
                      </w:pPr>
                      <w:r>
                        <w:rPr>
                          <w:rFonts w:ascii="Arial" w:hAnsi="Arial" w:cs="Arial"/>
                        </w:rPr>
                        <w:t>The author is responsible for co-producing the policy/procedure together with other colleagues and residents. This can be done through workshops or focus groups.</w:t>
                      </w:r>
                    </w:p>
                    <w:p w14:paraId="0732D1B0" w14:textId="77777777" w:rsidR="002D5C85" w:rsidRPr="002D5C85" w:rsidRDefault="002D5C85" w:rsidP="002D5C85">
                      <w:pPr>
                        <w:jc w:val="center"/>
                        <w:rPr>
                          <w:rFonts w:ascii="Arial" w:hAnsi="Arial" w:cs="Arial"/>
                        </w:rPr>
                      </w:pPr>
                    </w:p>
                    <w:p w14:paraId="3A486192" w14:textId="77777777" w:rsidR="002D5C85" w:rsidRDefault="002D5C85" w:rsidP="002D5C85">
                      <w:pPr>
                        <w:jc w:val="center"/>
                        <w:rPr>
                          <w:rFonts w:ascii="Arial" w:hAnsi="Arial" w:cs="Arial"/>
                        </w:rPr>
                      </w:pPr>
                    </w:p>
                    <w:p w14:paraId="05D3E154" w14:textId="77777777" w:rsidR="002D5C85" w:rsidRPr="003B0BA1" w:rsidRDefault="002D5C85" w:rsidP="002D5C85">
                      <w:pPr>
                        <w:jc w:val="center"/>
                        <w:rPr>
                          <w:rFonts w:ascii="Arial" w:hAnsi="Arial" w:cs="Arial"/>
                          <w:sz w:val="24"/>
                          <w:szCs w:val="24"/>
                        </w:rPr>
                      </w:pPr>
                    </w:p>
                  </w:txbxContent>
                </v:textbox>
                <w10:wrap type="square"/>
              </v:shape>
            </w:pict>
          </mc:Fallback>
        </mc:AlternateContent>
      </w:r>
    </w:p>
    <w:p w14:paraId="4FB3F4AE" w14:textId="03DA51CD" w:rsidR="00D82E22" w:rsidRDefault="002D5C85" w:rsidP="00D82E22">
      <w:r>
        <w:rPr>
          <w:noProof/>
        </w:rPr>
        <mc:AlternateContent>
          <mc:Choice Requires="wps">
            <w:drawing>
              <wp:anchor distT="0" distB="0" distL="114300" distR="114300" simplePos="0" relativeHeight="251678720" behindDoc="0" locked="0" layoutInCell="1" allowOverlap="1" wp14:anchorId="0CBFB877" wp14:editId="26E60273">
                <wp:simplePos x="0" y="0"/>
                <wp:positionH relativeFrom="column">
                  <wp:posOffset>2274570</wp:posOffset>
                </wp:positionH>
                <wp:positionV relativeFrom="paragraph">
                  <wp:posOffset>1076325</wp:posOffset>
                </wp:positionV>
                <wp:extent cx="1526344" cy="661181"/>
                <wp:effectExtent l="38100" t="0" r="0" b="43815"/>
                <wp:wrapNone/>
                <wp:docPr id="13" name="Arrow: Down 13"/>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0B8B5" id="Arrow: Down 13" o:spid="_x0000_s1026" type="#_x0000_t67" style="position:absolute;margin-left:179.1pt;margin-top:84.75pt;width:120.2pt;height:52.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" adj="10800" fillcolor="#dae3f3" strokecolor="windowText" strokeweight="1pt"/>
            </w:pict>
          </mc:Fallback>
        </mc:AlternateContent>
      </w:r>
    </w:p>
    <w:p w14:paraId="6DEB2BB4" w14:textId="1A19186E" w:rsidR="00D82E22" w:rsidRDefault="00D82E22" w:rsidP="00D82E22"/>
    <w:p w14:paraId="67B83FC3" w14:textId="43961BFC" w:rsidR="00D82E22" w:rsidRDefault="002D5C85" w:rsidP="00D82E22">
      <w:r>
        <w:rPr>
          <w:noProof/>
        </w:rPr>
        <w:lastRenderedPageBreak/>
        <mc:AlternateContent>
          <mc:Choice Requires="wps">
            <w:drawing>
              <wp:anchor distT="0" distB="0" distL="114300" distR="114300" simplePos="0" relativeHeight="251710464" behindDoc="0" locked="0" layoutInCell="1" allowOverlap="1" wp14:anchorId="7C048439" wp14:editId="078F58BC">
                <wp:simplePos x="0" y="0"/>
                <wp:positionH relativeFrom="column">
                  <wp:posOffset>2324100</wp:posOffset>
                </wp:positionH>
                <wp:positionV relativeFrom="paragraph">
                  <wp:posOffset>1111885</wp:posOffset>
                </wp:positionV>
                <wp:extent cx="1525905" cy="661035"/>
                <wp:effectExtent l="38100" t="0" r="0" b="43815"/>
                <wp:wrapNone/>
                <wp:docPr id="26" name="Arrow: Down 26"/>
                <wp:cNvGraphicFramePr/>
                <a:graphic xmlns:a="http://schemas.openxmlformats.org/drawingml/2006/main">
                  <a:graphicData uri="http://schemas.microsoft.com/office/word/2010/wordprocessingShape">
                    <wps:wsp>
                      <wps:cNvSpPr/>
                      <wps:spPr>
                        <a:xfrm>
                          <a:off x="0" y="0"/>
                          <a:ext cx="1525905" cy="661035"/>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B7F8B" id="Arrow: Down 26" o:spid="_x0000_s1026" type="#_x0000_t67" style="position:absolute;margin-left:183pt;margin-top:87.55pt;width:120.15pt;height:52.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" adj="10800" fillcolor="#dae3f3" strokecolor="windowText" strokeweight="1pt"/>
            </w:pict>
          </mc:Fallback>
        </mc:AlternateContent>
      </w:r>
      <w:r w:rsidRPr="00DA048E">
        <w:rPr>
          <w:noProof/>
          <w:sz w:val="28"/>
          <w:szCs w:val="28"/>
        </w:rPr>
        <mc:AlternateContent>
          <mc:Choice Requires="wps">
            <w:drawing>
              <wp:anchor distT="45720" distB="45720" distL="114300" distR="114300" simplePos="0" relativeHeight="251663360" behindDoc="0" locked="0" layoutInCell="1" allowOverlap="1" wp14:anchorId="453C5DCA" wp14:editId="1D20BAEB">
                <wp:simplePos x="0" y="0"/>
                <wp:positionH relativeFrom="column">
                  <wp:posOffset>147320</wp:posOffset>
                </wp:positionH>
                <wp:positionV relativeFrom="paragraph">
                  <wp:posOffset>0</wp:posOffset>
                </wp:positionV>
                <wp:extent cx="5555615" cy="1041400"/>
                <wp:effectExtent l="0" t="0" r="2603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041400"/>
                        </a:xfrm>
                        <a:prstGeom prst="rect">
                          <a:avLst/>
                        </a:prstGeom>
                        <a:solidFill>
                          <a:srgbClr val="FFFFFF"/>
                        </a:solidFill>
                        <a:ln w="9525">
                          <a:solidFill>
                            <a:srgbClr val="000000"/>
                          </a:solidFill>
                          <a:miter lim="800000"/>
                          <a:headEnd/>
                          <a:tailEnd/>
                        </a:ln>
                      </wps:spPr>
                      <wps:txbx>
                        <w:txbxContent>
                          <w:p w14:paraId="475BC0AC" w14:textId="6CCB9EF5" w:rsidR="00DC41C4" w:rsidRDefault="002D5C85" w:rsidP="00DC41C4">
                            <w:pPr>
                              <w:jc w:val="center"/>
                              <w:rPr>
                                <w:rFonts w:ascii="Arial" w:hAnsi="Arial" w:cs="Arial"/>
                                <w:b/>
                                <w:bCs/>
                                <w:sz w:val="24"/>
                                <w:szCs w:val="24"/>
                              </w:rPr>
                            </w:pPr>
                            <w:r>
                              <w:rPr>
                                <w:rFonts w:ascii="Arial" w:hAnsi="Arial" w:cs="Arial"/>
                                <w:b/>
                                <w:bCs/>
                                <w:sz w:val="24"/>
                                <w:szCs w:val="24"/>
                              </w:rPr>
                              <w:t>5</w:t>
                            </w:r>
                            <w:r w:rsidR="005F03D5">
                              <w:rPr>
                                <w:rFonts w:ascii="Arial" w:hAnsi="Arial" w:cs="Arial"/>
                                <w:b/>
                                <w:bCs/>
                                <w:sz w:val="24"/>
                                <w:szCs w:val="24"/>
                              </w:rPr>
                              <w:t xml:space="preserve">. </w:t>
                            </w:r>
                            <w:r w:rsidR="00DC41C4">
                              <w:rPr>
                                <w:rFonts w:ascii="Arial" w:hAnsi="Arial" w:cs="Arial"/>
                                <w:b/>
                                <w:bCs/>
                                <w:sz w:val="24"/>
                                <w:szCs w:val="24"/>
                              </w:rPr>
                              <w:t>Create a draft of the policy/procedure</w:t>
                            </w:r>
                            <w:r w:rsidR="00D5244B">
                              <w:rPr>
                                <w:rFonts w:ascii="Arial" w:hAnsi="Arial" w:cs="Arial"/>
                                <w:b/>
                                <w:bCs/>
                                <w:sz w:val="24"/>
                                <w:szCs w:val="24"/>
                              </w:rPr>
                              <w:t xml:space="preserve"> and consider if it needs an EIA</w:t>
                            </w:r>
                          </w:p>
                          <w:p w14:paraId="49CB90B6" w14:textId="77777777" w:rsidR="00D5244B" w:rsidRDefault="003B0BA1" w:rsidP="00D5244B">
                            <w:pPr>
                              <w:jc w:val="center"/>
                              <w:rPr>
                                <w:rFonts w:ascii="Arial" w:hAnsi="Arial" w:cs="Arial"/>
                              </w:rPr>
                            </w:pPr>
                            <w:r>
                              <w:rPr>
                                <w:rFonts w:ascii="Arial" w:hAnsi="Arial" w:cs="Arial"/>
                              </w:rPr>
                              <w:t>This is the first draft of the policy/procedure that should include all necessary details. This will not be the final version.</w:t>
                            </w:r>
                            <w:r w:rsidR="00D5244B">
                              <w:rPr>
                                <w:rFonts w:ascii="Arial" w:hAnsi="Arial" w:cs="Arial"/>
                              </w:rPr>
                              <w:t xml:space="preserve"> You can find LBBD’s screening tool for EIAs here: </w:t>
                            </w:r>
                            <w:hyperlink r:id="rId9" w:history="1">
                              <w:r w:rsidR="00D5244B">
                                <w:rPr>
                                  <w:rStyle w:val="Hyperlink"/>
                                </w:rPr>
                                <w:t>EIA Screening Tool May 2019 Update.docx (sharepoint.com)</w:t>
                              </w:r>
                            </w:hyperlink>
                          </w:p>
                          <w:p w14:paraId="6C56AEFE" w14:textId="217B8517" w:rsidR="003B0BA1" w:rsidRDefault="003B0BA1" w:rsidP="003B0BA1">
                            <w:pPr>
                              <w:jc w:val="center"/>
                              <w:rPr>
                                <w:rFonts w:ascii="Arial" w:hAnsi="Arial" w:cs="Arial"/>
                              </w:rPr>
                            </w:pPr>
                          </w:p>
                          <w:p w14:paraId="22CF4B21" w14:textId="77777777" w:rsidR="003B0BA1" w:rsidRPr="003B0BA1" w:rsidRDefault="003B0BA1" w:rsidP="00DC41C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5DCA" id="_x0000_s1030" type="#_x0000_t202" style="position:absolute;margin-left:11.6pt;margin-top:0;width:437.4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">
                <v:textbox>
                  <w:txbxContent>
                    <w:p w14:paraId="475BC0AC" w14:textId="6CCB9EF5" w:rsidR="00DC41C4" w:rsidRDefault="002D5C85" w:rsidP="00DC41C4">
                      <w:pPr>
                        <w:jc w:val="center"/>
                        <w:rPr>
                          <w:rFonts w:ascii="Arial" w:hAnsi="Arial" w:cs="Arial"/>
                          <w:b/>
                          <w:bCs/>
                          <w:sz w:val="24"/>
                          <w:szCs w:val="24"/>
                        </w:rPr>
                      </w:pPr>
                      <w:r>
                        <w:rPr>
                          <w:rFonts w:ascii="Arial" w:hAnsi="Arial" w:cs="Arial"/>
                          <w:b/>
                          <w:bCs/>
                          <w:sz w:val="24"/>
                          <w:szCs w:val="24"/>
                        </w:rPr>
                        <w:t>5</w:t>
                      </w:r>
                      <w:r w:rsidR="005F03D5">
                        <w:rPr>
                          <w:rFonts w:ascii="Arial" w:hAnsi="Arial" w:cs="Arial"/>
                          <w:b/>
                          <w:bCs/>
                          <w:sz w:val="24"/>
                          <w:szCs w:val="24"/>
                        </w:rPr>
                        <w:t xml:space="preserve">. </w:t>
                      </w:r>
                      <w:r w:rsidR="00DC41C4">
                        <w:rPr>
                          <w:rFonts w:ascii="Arial" w:hAnsi="Arial" w:cs="Arial"/>
                          <w:b/>
                          <w:bCs/>
                          <w:sz w:val="24"/>
                          <w:szCs w:val="24"/>
                        </w:rPr>
                        <w:t>Create a draft of the policy/procedure</w:t>
                      </w:r>
                      <w:r w:rsidR="00D5244B">
                        <w:rPr>
                          <w:rFonts w:ascii="Arial" w:hAnsi="Arial" w:cs="Arial"/>
                          <w:b/>
                          <w:bCs/>
                          <w:sz w:val="24"/>
                          <w:szCs w:val="24"/>
                        </w:rPr>
                        <w:t xml:space="preserve"> and consider if it needs an EIA</w:t>
                      </w:r>
                    </w:p>
                    <w:p w14:paraId="49CB90B6" w14:textId="77777777" w:rsidR="00D5244B" w:rsidRDefault="003B0BA1" w:rsidP="00D5244B">
                      <w:pPr>
                        <w:jc w:val="center"/>
                        <w:rPr>
                          <w:rFonts w:ascii="Arial" w:hAnsi="Arial" w:cs="Arial"/>
                        </w:rPr>
                      </w:pPr>
                      <w:r>
                        <w:rPr>
                          <w:rFonts w:ascii="Arial" w:hAnsi="Arial" w:cs="Arial"/>
                        </w:rPr>
                        <w:t>This is the first draft of the policy/procedure that should include all necessary details. This will not be the final version.</w:t>
                      </w:r>
                      <w:r w:rsidR="00D5244B">
                        <w:rPr>
                          <w:rFonts w:ascii="Arial" w:hAnsi="Arial" w:cs="Arial"/>
                        </w:rPr>
                        <w:t xml:space="preserve"> You can find LBBD’s screening tool for EIAs here: </w:t>
                      </w:r>
                      <w:hyperlink r:id="rId10" w:history="1">
                        <w:r w:rsidR="00D5244B">
                          <w:rPr>
                            <w:rStyle w:val="Hyperlink"/>
                          </w:rPr>
                          <w:t>EIA Screening Tool May 2019 Update.docx (sharepoint.com)</w:t>
                        </w:r>
                      </w:hyperlink>
                    </w:p>
                    <w:p w14:paraId="6C56AEFE" w14:textId="217B8517" w:rsidR="003B0BA1" w:rsidRDefault="003B0BA1" w:rsidP="003B0BA1">
                      <w:pPr>
                        <w:jc w:val="center"/>
                        <w:rPr>
                          <w:rFonts w:ascii="Arial" w:hAnsi="Arial" w:cs="Arial"/>
                        </w:rPr>
                      </w:pPr>
                    </w:p>
                    <w:p w14:paraId="22CF4B21" w14:textId="77777777" w:rsidR="003B0BA1" w:rsidRPr="003B0BA1" w:rsidRDefault="003B0BA1" w:rsidP="00DC41C4">
                      <w:pPr>
                        <w:jc w:val="center"/>
                        <w:rPr>
                          <w:rFonts w:ascii="Arial" w:hAnsi="Arial" w:cs="Arial"/>
                          <w:sz w:val="24"/>
                          <w:szCs w:val="24"/>
                        </w:rPr>
                      </w:pPr>
                    </w:p>
                  </w:txbxContent>
                </v:textbox>
                <w10:wrap type="square"/>
              </v:shape>
            </w:pict>
          </mc:Fallback>
        </mc:AlternateContent>
      </w:r>
    </w:p>
    <w:p w14:paraId="3141CF1F" w14:textId="549C2A64" w:rsidR="00D82E22" w:rsidRDefault="002D5C85" w:rsidP="00D82E22">
      <w:r w:rsidRPr="00DA048E">
        <w:rPr>
          <w:noProof/>
          <w:sz w:val="28"/>
          <w:szCs w:val="28"/>
        </w:rPr>
        <mc:AlternateContent>
          <mc:Choice Requires="wps">
            <w:drawing>
              <wp:anchor distT="45720" distB="45720" distL="114300" distR="114300" simplePos="0" relativeHeight="251665408" behindDoc="0" locked="0" layoutInCell="1" allowOverlap="1" wp14:anchorId="743464B3" wp14:editId="118CF4ED">
                <wp:simplePos x="0" y="0"/>
                <wp:positionH relativeFrom="column">
                  <wp:posOffset>180340</wp:posOffset>
                </wp:positionH>
                <wp:positionV relativeFrom="paragraph">
                  <wp:posOffset>444500</wp:posOffset>
                </wp:positionV>
                <wp:extent cx="5555615" cy="914400"/>
                <wp:effectExtent l="0" t="0" r="260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914400"/>
                        </a:xfrm>
                        <a:prstGeom prst="rect">
                          <a:avLst/>
                        </a:prstGeom>
                        <a:solidFill>
                          <a:srgbClr val="FFFFFF"/>
                        </a:solidFill>
                        <a:ln w="9525">
                          <a:solidFill>
                            <a:srgbClr val="000000"/>
                          </a:solidFill>
                          <a:miter lim="800000"/>
                          <a:headEnd/>
                          <a:tailEnd/>
                        </a:ln>
                      </wps:spPr>
                      <wps:txbx>
                        <w:txbxContent>
                          <w:p w14:paraId="07C61D8E" w14:textId="7E940ED8" w:rsidR="00DC41C4" w:rsidRDefault="002D5C85" w:rsidP="00DC41C4">
                            <w:pPr>
                              <w:jc w:val="center"/>
                              <w:rPr>
                                <w:rFonts w:ascii="Arial" w:hAnsi="Arial" w:cs="Arial"/>
                                <w:b/>
                                <w:bCs/>
                                <w:sz w:val="24"/>
                                <w:szCs w:val="24"/>
                              </w:rPr>
                            </w:pPr>
                            <w:r>
                              <w:rPr>
                                <w:rFonts w:ascii="Arial" w:hAnsi="Arial" w:cs="Arial"/>
                                <w:b/>
                                <w:bCs/>
                                <w:sz w:val="24"/>
                                <w:szCs w:val="24"/>
                              </w:rPr>
                              <w:t>6</w:t>
                            </w:r>
                            <w:r w:rsidR="005F03D5">
                              <w:rPr>
                                <w:rFonts w:ascii="Arial" w:hAnsi="Arial" w:cs="Arial"/>
                                <w:b/>
                                <w:bCs/>
                                <w:sz w:val="24"/>
                                <w:szCs w:val="24"/>
                              </w:rPr>
                              <w:t xml:space="preserve">. </w:t>
                            </w:r>
                            <w:r w:rsidR="00DC41C4">
                              <w:rPr>
                                <w:rFonts w:ascii="Arial" w:hAnsi="Arial" w:cs="Arial"/>
                                <w:b/>
                                <w:bCs/>
                                <w:sz w:val="24"/>
                                <w:szCs w:val="24"/>
                              </w:rPr>
                              <w:t>Circulate the draft to stakeholders and collect feedback</w:t>
                            </w:r>
                          </w:p>
                          <w:p w14:paraId="7DF28B58" w14:textId="77777777" w:rsidR="00DA048E" w:rsidRDefault="00DA048E" w:rsidP="00DA048E">
                            <w:pPr>
                              <w:jc w:val="center"/>
                              <w:rPr>
                                <w:rFonts w:ascii="Arial" w:hAnsi="Arial" w:cs="Arial"/>
                              </w:rPr>
                            </w:pPr>
                            <w:r>
                              <w:rPr>
                                <w:rFonts w:ascii="Arial" w:hAnsi="Arial" w:cs="Arial"/>
                              </w:rPr>
                              <w:t>Circulating and collecting feedback from stakeholders to ensure the policy/procedure is correct and is in line with good practice standards. This can be done via meetings and/or email, depending on the topic.</w:t>
                            </w:r>
                          </w:p>
                          <w:p w14:paraId="170A4E9A" w14:textId="77777777" w:rsidR="003B0BA1" w:rsidRPr="003B0BA1" w:rsidRDefault="003B0BA1" w:rsidP="00DC41C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464B3" id="_x0000_s1031" type="#_x0000_t202" style="position:absolute;margin-left:14.2pt;margin-top:35pt;width:437.4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">
                <v:textbox>
                  <w:txbxContent>
                    <w:p w14:paraId="07C61D8E" w14:textId="7E940ED8" w:rsidR="00DC41C4" w:rsidRDefault="002D5C85" w:rsidP="00DC41C4">
                      <w:pPr>
                        <w:jc w:val="center"/>
                        <w:rPr>
                          <w:rFonts w:ascii="Arial" w:hAnsi="Arial" w:cs="Arial"/>
                          <w:b/>
                          <w:bCs/>
                          <w:sz w:val="24"/>
                          <w:szCs w:val="24"/>
                        </w:rPr>
                      </w:pPr>
                      <w:r>
                        <w:rPr>
                          <w:rFonts w:ascii="Arial" w:hAnsi="Arial" w:cs="Arial"/>
                          <w:b/>
                          <w:bCs/>
                          <w:sz w:val="24"/>
                          <w:szCs w:val="24"/>
                        </w:rPr>
                        <w:t>6</w:t>
                      </w:r>
                      <w:r w:rsidR="005F03D5">
                        <w:rPr>
                          <w:rFonts w:ascii="Arial" w:hAnsi="Arial" w:cs="Arial"/>
                          <w:b/>
                          <w:bCs/>
                          <w:sz w:val="24"/>
                          <w:szCs w:val="24"/>
                        </w:rPr>
                        <w:t xml:space="preserve">. </w:t>
                      </w:r>
                      <w:r w:rsidR="00DC41C4">
                        <w:rPr>
                          <w:rFonts w:ascii="Arial" w:hAnsi="Arial" w:cs="Arial"/>
                          <w:b/>
                          <w:bCs/>
                          <w:sz w:val="24"/>
                          <w:szCs w:val="24"/>
                        </w:rPr>
                        <w:t>Circulate the draft to stakeholders and collect feedback</w:t>
                      </w:r>
                    </w:p>
                    <w:p w14:paraId="7DF28B58" w14:textId="77777777" w:rsidR="00DA048E" w:rsidRDefault="00DA048E" w:rsidP="00DA048E">
                      <w:pPr>
                        <w:jc w:val="center"/>
                        <w:rPr>
                          <w:rFonts w:ascii="Arial" w:hAnsi="Arial" w:cs="Arial"/>
                        </w:rPr>
                      </w:pPr>
                      <w:r>
                        <w:rPr>
                          <w:rFonts w:ascii="Arial" w:hAnsi="Arial" w:cs="Arial"/>
                        </w:rPr>
                        <w:t>Circulating and collecting feedback from stakeholders to ensure the policy/procedure is correct and is in line with good practice standards. This can be done via meetings and/or email, depending on the topic.</w:t>
                      </w:r>
                    </w:p>
                    <w:p w14:paraId="170A4E9A" w14:textId="77777777" w:rsidR="003B0BA1" w:rsidRPr="003B0BA1" w:rsidRDefault="003B0BA1" w:rsidP="00DC41C4">
                      <w:pPr>
                        <w:jc w:val="center"/>
                        <w:rPr>
                          <w:rFonts w:ascii="Arial" w:hAnsi="Arial" w:cs="Arial"/>
                          <w:sz w:val="24"/>
                          <w:szCs w:val="24"/>
                        </w:rPr>
                      </w:pPr>
                    </w:p>
                  </w:txbxContent>
                </v:textbox>
                <w10:wrap type="square"/>
              </v:shape>
            </w:pict>
          </mc:Fallback>
        </mc:AlternateContent>
      </w:r>
    </w:p>
    <w:p w14:paraId="3D3D1BB0" w14:textId="719DFA67" w:rsidR="00D82E22" w:rsidRDefault="005F03D5" w:rsidP="00D82E22">
      <w:r>
        <w:rPr>
          <w:noProof/>
        </w:rPr>
        <mc:AlternateContent>
          <mc:Choice Requires="wps">
            <w:drawing>
              <wp:anchor distT="0" distB="0" distL="114300" distR="114300" simplePos="0" relativeHeight="251680768" behindDoc="0" locked="0" layoutInCell="1" allowOverlap="1" wp14:anchorId="647A57DC" wp14:editId="37E50BB8">
                <wp:simplePos x="0" y="0"/>
                <wp:positionH relativeFrom="column">
                  <wp:posOffset>2322195</wp:posOffset>
                </wp:positionH>
                <wp:positionV relativeFrom="paragraph">
                  <wp:posOffset>1176802</wp:posOffset>
                </wp:positionV>
                <wp:extent cx="1525905" cy="661035"/>
                <wp:effectExtent l="38100" t="0" r="0" b="43815"/>
                <wp:wrapNone/>
                <wp:docPr id="14" name="Arrow: Down 14"/>
                <wp:cNvGraphicFramePr/>
                <a:graphic xmlns:a="http://schemas.openxmlformats.org/drawingml/2006/main">
                  <a:graphicData uri="http://schemas.microsoft.com/office/word/2010/wordprocessingShape">
                    <wps:wsp>
                      <wps:cNvSpPr/>
                      <wps:spPr>
                        <a:xfrm>
                          <a:off x="0" y="0"/>
                          <a:ext cx="1525905" cy="661035"/>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81D40" id="Arrow: Down 14" o:spid="_x0000_s1026" type="#_x0000_t67" style="position:absolute;margin-left:182.85pt;margin-top:92.65pt;width:120.15pt;height:52.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" adj="10800" fillcolor="#dae3f3" strokecolor="windowText" strokeweight="1pt"/>
            </w:pict>
          </mc:Fallback>
        </mc:AlternateContent>
      </w:r>
    </w:p>
    <w:p w14:paraId="1EC72EA0" w14:textId="62B3A20E" w:rsidR="00D82E22" w:rsidRDefault="00D82E22" w:rsidP="00D82E22"/>
    <w:p w14:paraId="76FBA8E2" w14:textId="434F0511" w:rsidR="00D82E22" w:rsidRDefault="005F03D5" w:rsidP="00D82E22">
      <w:r>
        <w:rPr>
          <w:noProof/>
        </w:rPr>
        <mc:AlternateContent>
          <mc:Choice Requires="wps">
            <w:drawing>
              <wp:anchor distT="45720" distB="45720" distL="114300" distR="114300" simplePos="0" relativeHeight="251700224" behindDoc="0" locked="0" layoutInCell="1" allowOverlap="1" wp14:anchorId="497CC429" wp14:editId="39547578">
                <wp:simplePos x="0" y="0"/>
                <wp:positionH relativeFrom="column">
                  <wp:posOffset>179070</wp:posOffset>
                </wp:positionH>
                <wp:positionV relativeFrom="paragraph">
                  <wp:posOffset>266700</wp:posOffset>
                </wp:positionV>
                <wp:extent cx="5555615" cy="787400"/>
                <wp:effectExtent l="0" t="0" r="260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87400"/>
                        </a:xfrm>
                        <a:prstGeom prst="rect">
                          <a:avLst/>
                        </a:prstGeom>
                        <a:solidFill>
                          <a:srgbClr val="FFFFFF"/>
                        </a:solidFill>
                        <a:ln w="9525">
                          <a:solidFill>
                            <a:srgbClr val="000000"/>
                          </a:solidFill>
                          <a:miter lim="800000"/>
                          <a:headEnd/>
                          <a:tailEnd/>
                        </a:ln>
                      </wps:spPr>
                      <wps:txbx>
                        <w:txbxContent>
                          <w:p w14:paraId="064BAE71" w14:textId="2EFF1042" w:rsidR="00B77AD3" w:rsidRDefault="002D5C85" w:rsidP="00B77AD3">
                            <w:pPr>
                              <w:jc w:val="center"/>
                              <w:rPr>
                                <w:rFonts w:ascii="Arial" w:hAnsi="Arial" w:cs="Arial"/>
                                <w:b/>
                                <w:bCs/>
                                <w:sz w:val="24"/>
                                <w:szCs w:val="24"/>
                              </w:rPr>
                            </w:pPr>
                            <w:r>
                              <w:rPr>
                                <w:rFonts w:ascii="Arial" w:hAnsi="Arial" w:cs="Arial"/>
                                <w:b/>
                                <w:bCs/>
                                <w:sz w:val="24"/>
                                <w:szCs w:val="24"/>
                              </w:rPr>
                              <w:t>7</w:t>
                            </w:r>
                            <w:r w:rsidR="005F03D5">
                              <w:rPr>
                                <w:rFonts w:ascii="Arial" w:hAnsi="Arial" w:cs="Arial"/>
                                <w:b/>
                                <w:bCs/>
                                <w:sz w:val="24"/>
                                <w:szCs w:val="24"/>
                              </w:rPr>
                              <w:t xml:space="preserve">. </w:t>
                            </w:r>
                            <w:r w:rsidR="00B77AD3">
                              <w:rPr>
                                <w:rFonts w:ascii="Arial" w:hAnsi="Arial" w:cs="Arial"/>
                                <w:b/>
                                <w:bCs/>
                                <w:sz w:val="24"/>
                                <w:szCs w:val="24"/>
                              </w:rPr>
                              <w:t>Consider if the policy/procedure will need a legal review</w:t>
                            </w:r>
                          </w:p>
                          <w:p w14:paraId="206FE052" w14:textId="503B19E1" w:rsidR="00B77AD3" w:rsidRDefault="00B77AD3" w:rsidP="00B77AD3">
                            <w:pPr>
                              <w:jc w:val="center"/>
                              <w:rPr>
                                <w:rFonts w:ascii="Arial" w:hAnsi="Arial" w:cs="Arial"/>
                              </w:rPr>
                            </w:pPr>
                            <w:r>
                              <w:rPr>
                                <w:rFonts w:ascii="Arial" w:hAnsi="Arial" w:cs="Arial"/>
                              </w:rPr>
                              <w:t xml:space="preserve">If </w:t>
                            </w:r>
                            <w:r w:rsidRPr="00761C0F">
                              <w:rPr>
                                <w:rFonts w:ascii="Arial" w:hAnsi="Arial" w:cs="Arial"/>
                                <w:color w:val="00B050"/>
                              </w:rPr>
                              <w:t>yes</w:t>
                            </w:r>
                            <w:r>
                              <w:rPr>
                                <w:rFonts w:ascii="Arial" w:hAnsi="Arial" w:cs="Arial"/>
                              </w:rPr>
                              <w:t xml:space="preserve">, send the draft to the legal team to </w:t>
                            </w:r>
                            <w:r w:rsidR="00761C0F">
                              <w:rPr>
                                <w:rFonts w:ascii="Arial" w:hAnsi="Arial" w:cs="Arial"/>
                              </w:rPr>
                              <w:t xml:space="preserve">review and feedback. If </w:t>
                            </w:r>
                            <w:r w:rsidR="00761C0F" w:rsidRPr="00761C0F">
                              <w:rPr>
                                <w:rFonts w:ascii="Arial" w:hAnsi="Arial" w:cs="Arial"/>
                                <w:color w:val="FF0000"/>
                              </w:rPr>
                              <w:t>no</w:t>
                            </w:r>
                            <w:r w:rsidR="00761C0F">
                              <w:rPr>
                                <w:rFonts w:ascii="Arial" w:hAnsi="Arial" w:cs="Arial"/>
                              </w:rPr>
                              <w:t>, skip this step.</w:t>
                            </w:r>
                          </w:p>
                          <w:p w14:paraId="7EFD7743" w14:textId="77777777" w:rsidR="00B77AD3" w:rsidRPr="00DA048E" w:rsidRDefault="00B77AD3" w:rsidP="00B77AD3">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CC429" id="_x0000_s1032" type="#_x0000_t202" style="position:absolute;margin-left:14.1pt;margin-top:21pt;width:437.45pt;height: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">
                <v:textbox>
                  <w:txbxContent>
                    <w:p w14:paraId="064BAE71" w14:textId="2EFF1042" w:rsidR="00B77AD3" w:rsidRDefault="002D5C85" w:rsidP="00B77AD3">
                      <w:pPr>
                        <w:jc w:val="center"/>
                        <w:rPr>
                          <w:rFonts w:ascii="Arial" w:hAnsi="Arial" w:cs="Arial"/>
                          <w:b/>
                          <w:bCs/>
                          <w:sz w:val="24"/>
                          <w:szCs w:val="24"/>
                        </w:rPr>
                      </w:pPr>
                      <w:r>
                        <w:rPr>
                          <w:rFonts w:ascii="Arial" w:hAnsi="Arial" w:cs="Arial"/>
                          <w:b/>
                          <w:bCs/>
                          <w:sz w:val="24"/>
                          <w:szCs w:val="24"/>
                        </w:rPr>
                        <w:t>7</w:t>
                      </w:r>
                      <w:r w:rsidR="005F03D5">
                        <w:rPr>
                          <w:rFonts w:ascii="Arial" w:hAnsi="Arial" w:cs="Arial"/>
                          <w:b/>
                          <w:bCs/>
                          <w:sz w:val="24"/>
                          <w:szCs w:val="24"/>
                        </w:rPr>
                        <w:t xml:space="preserve">. </w:t>
                      </w:r>
                      <w:r w:rsidR="00B77AD3">
                        <w:rPr>
                          <w:rFonts w:ascii="Arial" w:hAnsi="Arial" w:cs="Arial"/>
                          <w:b/>
                          <w:bCs/>
                          <w:sz w:val="24"/>
                          <w:szCs w:val="24"/>
                        </w:rPr>
                        <w:t>Consider if the policy/procedure will need a legal review</w:t>
                      </w:r>
                    </w:p>
                    <w:p w14:paraId="206FE052" w14:textId="503B19E1" w:rsidR="00B77AD3" w:rsidRDefault="00B77AD3" w:rsidP="00B77AD3">
                      <w:pPr>
                        <w:jc w:val="center"/>
                        <w:rPr>
                          <w:rFonts w:ascii="Arial" w:hAnsi="Arial" w:cs="Arial"/>
                        </w:rPr>
                      </w:pPr>
                      <w:r>
                        <w:rPr>
                          <w:rFonts w:ascii="Arial" w:hAnsi="Arial" w:cs="Arial"/>
                        </w:rPr>
                        <w:t xml:space="preserve">If </w:t>
                      </w:r>
                      <w:r w:rsidRPr="00761C0F">
                        <w:rPr>
                          <w:rFonts w:ascii="Arial" w:hAnsi="Arial" w:cs="Arial"/>
                          <w:color w:val="00B050"/>
                        </w:rPr>
                        <w:t>yes</w:t>
                      </w:r>
                      <w:r>
                        <w:rPr>
                          <w:rFonts w:ascii="Arial" w:hAnsi="Arial" w:cs="Arial"/>
                        </w:rPr>
                        <w:t xml:space="preserve">, send the draft to the legal team to </w:t>
                      </w:r>
                      <w:r w:rsidR="00761C0F">
                        <w:rPr>
                          <w:rFonts w:ascii="Arial" w:hAnsi="Arial" w:cs="Arial"/>
                        </w:rPr>
                        <w:t xml:space="preserve">review and feedback. If </w:t>
                      </w:r>
                      <w:r w:rsidR="00761C0F" w:rsidRPr="00761C0F">
                        <w:rPr>
                          <w:rFonts w:ascii="Arial" w:hAnsi="Arial" w:cs="Arial"/>
                          <w:color w:val="FF0000"/>
                        </w:rPr>
                        <w:t>no</w:t>
                      </w:r>
                      <w:r w:rsidR="00761C0F">
                        <w:rPr>
                          <w:rFonts w:ascii="Arial" w:hAnsi="Arial" w:cs="Arial"/>
                        </w:rPr>
                        <w:t>, skip this step.</w:t>
                      </w:r>
                    </w:p>
                    <w:p w14:paraId="7EFD7743" w14:textId="77777777" w:rsidR="00B77AD3" w:rsidRPr="00DA048E" w:rsidRDefault="00B77AD3" w:rsidP="00B77AD3">
                      <w:pPr>
                        <w:jc w:val="center"/>
                        <w:rPr>
                          <w:rFonts w:ascii="Arial" w:hAnsi="Arial" w:cs="Arial"/>
                          <w:sz w:val="24"/>
                          <w:szCs w:val="24"/>
                        </w:rPr>
                      </w:pPr>
                    </w:p>
                  </w:txbxContent>
                </v:textbox>
                <w10:wrap type="square"/>
              </v:shape>
            </w:pict>
          </mc:Fallback>
        </mc:AlternateContent>
      </w:r>
    </w:p>
    <w:p w14:paraId="7ECECEC9" w14:textId="42205A23" w:rsidR="00D82E22" w:rsidRDefault="005F03D5" w:rsidP="00D82E22">
      <w:r>
        <w:rPr>
          <w:noProof/>
        </w:rPr>
        <mc:AlternateContent>
          <mc:Choice Requires="wps">
            <w:drawing>
              <wp:anchor distT="0" distB="0" distL="114300" distR="114300" simplePos="0" relativeHeight="251682816" behindDoc="0" locked="0" layoutInCell="1" allowOverlap="1" wp14:anchorId="02E2D021" wp14:editId="7C44B94F">
                <wp:simplePos x="0" y="0"/>
                <wp:positionH relativeFrom="column">
                  <wp:posOffset>2322830</wp:posOffset>
                </wp:positionH>
                <wp:positionV relativeFrom="paragraph">
                  <wp:posOffset>862330</wp:posOffset>
                </wp:positionV>
                <wp:extent cx="1526344" cy="661181"/>
                <wp:effectExtent l="38100" t="0" r="0" b="43815"/>
                <wp:wrapNone/>
                <wp:docPr id="15" name="Arrow: Down 15"/>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B3084" id="Arrow: Down 15" o:spid="_x0000_s1026" type="#_x0000_t67" style="position:absolute;margin-left:182.9pt;margin-top:67.9pt;width:120.2pt;height:52.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" adj="10800" fillcolor="#dae3f3" strokecolor="windowText" strokeweight="1pt"/>
            </w:pict>
          </mc:Fallback>
        </mc:AlternateContent>
      </w:r>
    </w:p>
    <w:p w14:paraId="515C370B" w14:textId="521CD8D3" w:rsidR="00D82E22" w:rsidRDefault="00D82E22" w:rsidP="00D82E22"/>
    <w:p w14:paraId="13B7E7A7" w14:textId="29BFDC60" w:rsidR="00D82E22" w:rsidRDefault="002D5C85" w:rsidP="00D82E22">
      <w:r>
        <w:rPr>
          <w:noProof/>
        </w:rPr>
        <mc:AlternateContent>
          <mc:Choice Requires="wps">
            <w:drawing>
              <wp:anchor distT="45720" distB="45720" distL="114300" distR="114300" simplePos="0" relativeHeight="251667456" behindDoc="0" locked="0" layoutInCell="1" allowOverlap="1" wp14:anchorId="48CA2FC9" wp14:editId="4593913F">
                <wp:simplePos x="0" y="0"/>
                <wp:positionH relativeFrom="column">
                  <wp:posOffset>210820</wp:posOffset>
                </wp:positionH>
                <wp:positionV relativeFrom="paragraph">
                  <wp:posOffset>232410</wp:posOffset>
                </wp:positionV>
                <wp:extent cx="5555615" cy="787400"/>
                <wp:effectExtent l="0" t="0" r="2603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87400"/>
                        </a:xfrm>
                        <a:prstGeom prst="rect">
                          <a:avLst/>
                        </a:prstGeom>
                        <a:solidFill>
                          <a:srgbClr val="FFFFFF"/>
                        </a:solidFill>
                        <a:ln w="9525">
                          <a:solidFill>
                            <a:srgbClr val="000000"/>
                          </a:solidFill>
                          <a:miter lim="800000"/>
                          <a:headEnd/>
                          <a:tailEnd/>
                        </a:ln>
                      </wps:spPr>
                      <wps:txbx>
                        <w:txbxContent>
                          <w:p w14:paraId="193C1A9C" w14:textId="78485451" w:rsidR="00DC41C4" w:rsidRDefault="002D5C85" w:rsidP="00DC41C4">
                            <w:pPr>
                              <w:jc w:val="center"/>
                              <w:rPr>
                                <w:rFonts w:ascii="Arial" w:hAnsi="Arial" w:cs="Arial"/>
                                <w:b/>
                                <w:bCs/>
                                <w:sz w:val="24"/>
                                <w:szCs w:val="24"/>
                              </w:rPr>
                            </w:pPr>
                            <w:r>
                              <w:rPr>
                                <w:rFonts w:ascii="Arial" w:hAnsi="Arial" w:cs="Arial"/>
                                <w:b/>
                                <w:bCs/>
                                <w:sz w:val="24"/>
                                <w:szCs w:val="24"/>
                              </w:rPr>
                              <w:t>8</w:t>
                            </w:r>
                            <w:r w:rsidR="005F03D5">
                              <w:rPr>
                                <w:rFonts w:ascii="Arial" w:hAnsi="Arial" w:cs="Arial"/>
                                <w:b/>
                                <w:bCs/>
                                <w:sz w:val="24"/>
                                <w:szCs w:val="24"/>
                              </w:rPr>
                              <w:t xml:space="preserve">. </w:t>
                            </w:r>
                            <w:r w:rsidR="00DC41C4">
                              <w:rPr>
                                <w:rFonts w:ascii="Arial" w:hAnsi="Arial" w:cs="Arial"/>
                                <w:b/>
                                <w:bCs/>
                                <w:sz w:val="24"/>
                                <w:szCs w:val="24"/>
                              </w:rPr>
                              <w:t>Create the final draft of the policy/procedure</w:t>
                            </w:r>
                          </w:p>
                          <w:p w14:paraId="2345EED0" w14:textId="77777777" w:rsidR="00DA048E" w:rsidRDefault="00DA048E" w:rsidP="00DA048E">
                            <w:pPr>
                              <w:jc w:val="center"/>
                              <w:rPr>
                                <w:rFonts w:ascii="Arial" w:hAnsi="Arial" w:cs="Arial"/>
                              </w:rPr>
                            </w:pPr>
                            <w:r>
                              <w:rPr>
                                <w:rFonts w:ascii="Arial" w:hAnsi="Arial" w:cs="Arial"/>
                              </w:rPr>
                              <w:t>Embed all the feedback from stakeholders and ensure all necessary changes are made.</w:t>
                            </w:r>
                          </w:p>
                          <w:p w14:paraId="5D50F4C7" w14:textId="77777777" w:rsidR="00DA048E" w:rsidRPr="00DA048E" w:rsidRDefault="00DA048E" w:rsidP="00DC41C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2FC9" id="_x0000_s1033" type="#_x0000_t202" style="position:absolute;margin-left:16.6pt;margin-top:18.3pt;width:437.45pt;height: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">
                <v:textbox>
                  <w:txbxContent>
                    <w:p w14:paraId="193C1A9C" w14:textId="78485451" w:rsidR="00DC41C4" w:rsidRDefault="002D5C85" w:rsidP="00DC41C4">
                      <w:pPr>
                        <w:jc w:val="center"/>
                        <w:rPr>
                          <w:rFonts w:ascii="Arial" w:hAnsi="Arial" w:cs="Arial"/>
                          <w:b/>
                          <w:bCs/>
                          <w:sz w:val="24"/>
                          <w:szCs w:val="24"/>
                        </w:rPr>
                      </w:pPr>
                      <w:r>
                        <w:rPr>
                          <w:rFonts w:ascii="Arial" w:hAnsi="Arial" w:cs="Arial"/>
                          <w:b/>
                          <w:bCs/>
                          <w:sz w:val="24"/>
                          <w:szCs w:val="24"/>
                        </w:rPr>
                        <w:t>8</w:t>
                      </w:r>
                      <w:r w:rsidR="005F03D5">
                        <w:rPr>
                          <w:rFonts w:ascii="Arial" w:hAnsi="Arial" w:cs="Arial"/>
                          <w:b/>
                          <w:bCs/>
                          <w:sz w:val="24"/>
                          <w:szCs w:val="24"/>
                        </w:rPr>
                        <w:t xml:space="preserve">. </w:t>
                      </w:r>
                      <w:r w:rsidR="00DC41C4">
                        <w:rPr>
                          <w:rFonts w:ascii="Arial" w:hAnsi="Arial" w:cs="Arial"/>
                          <w:b/>
                          <w:bCs/>
                          <w:sz w:val="24"/>
                          <w:szCs w:val="24"/>
                        </w:rPr>
                        <w:t>Create the final draft of the policy/procedure</w:t>
                      </w:r>
                    </w:p>
                    <w:p w14:paraId="2345EED0" w14:textId="77777777" w:rsidR="00DA048E" w:rsidRDefault="00DA048E" w:rsidP="00DA048E">
                      <w:pPr>
                        <w:jc w:val="center"/>
                        <w:rPr>
                          <w:rFonts w:ascii="Arial" w:hAnsi="Arial" w:cs="Arial"/>
                        </w:rPr>
                      </w:pPr>
                      <w:r>
                        <w:rPr>
                          <w:rFonts w:ascii="Arial" w:hAnsi="Arial" w:cs="Arial"/>
                        </w:rPr>
                        <w:t>Embed all the feedback from stakeholders and ensure all necessary changes are made.</w:t>
                      </w:r>
                    </w:p>
                    <w:p w14:paraId="5D50F4C7" w14:textId="77777777" w:rsidR="00DA048E" w:rsidRPr="00DA048E" w:rsidRDefault="00DA048E" w:rsidP="00DC41C4">
                      <w:pPr>
                        <w:jc w:val="center"/>
                        <w:rPr>
                          <w:rFonts w:ascii="Arial" w:hAnsi="Arial" w:cs="Arial"/>
                          <w:sz w:val="24"/>
                          <w:szCs w:val="24"/>
                        </w:rPr>
                      </w:pPr>
                    </w:p>
                  </w:txbxContent>
                </v:textbox>
                <w10:wrap type="square"/>
              </v:shape>
            </w:pict>
          </mc:Fallback>
        </mc:AlternateContent>
      </w:r>
    </w:p>
    <w:p w14:paraId="2C18A531" w14:textId="6A95E697" w:rsidR="00D82E22" w:rsidRDefault="002D5C85" w:rsidP="00D82E22">
      <w:r>
        <w:rPr>
          <w:noProof/>
        </w:rPr>
        <mc:AlternateContent>
          <mc:Choice Requires="wps">
            <w:drawing>
              <wp:anchor distT="0" distB="0" distL="114300" distR="114300" simplePos="0" relativeHeight="251702272" behindDoc="0" locked="0" layoutInCell="1" allowOverlap="1" wp14:anchorId="2999A10A" wp14:editId="43BA9647">
                <wp:simplePos x="0" y="0"/>
                <wp:positionH relativeFrom="column">
                  <wp:posOffset>2322195</wp:posOffset>
                </wp:positionH>
                <wp:positionV relativeFrom="paragraph">
                  <wp:posOffset>852170</wp:posOffset>
                </wp:positionV>
                <wp:extent cx="1526344" cy="661181"/>
                <wp:effectExtent l="38100" t="0" r="0" b="43815"/>
                <wp:wrapNone/>
                <wp:docPr id="21" name="Arrow: Down 21"/>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C1428" id="Arrow: Down 21" o:spid="_x0000_s1026" type="#_x0000_t67" style="position:absolute;margin-left:182.85pt;margin-top:67.1pt;width:120.2pt;height:52.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" adj="10800" fillcolor="#dae3f3" strokecolor="windowText" strokeweight="1pt"/>
            </w:pict>
          </mc:Fallback>
        </mc:AlternateContent>
      </w:r>
    </w:p>
    <w:p w14:paraId="5A7BFB50" w14:textId="762AFF6D" w:rsidR="00D82E22" w:rsidRDefault="00D82E22" w:rsidP="00D82E22"/>
    <w:p w14:paraId="7D580CCD" w14:textId="062224E7" w:rsidR="00D82E22" w:rsidRDefault="005F03D5" w:rsidP="00D82E22">
      <w:r>
        <w:rPr>
          <w:noProof/>
        </w:rPr>
        <w:lastRenderedPageBreak/>
        <mc:AlternateContent>
          <mc:Choice Requires="wps">
            <w:drawing>
              <wp:anchor distT="45720" distB="45720" distL="114300" distR="114300" simplePos="0" relativeHeight="251669504" behindDoc="0" locked="0" layoutInCell="1" allowOverlap="1" wp14:anchorId="2A195C02" wp14:editId="5FDAE4A4">
                <wp:simplePos x="0" y="0"/>
                <wp:positionH relativeFrom="column">
                  <wp:posOffset>208280</wp:posOffset>
                </wp:positionH>
                <wp:positionV relativeFrom="paragraph">
                  <wp:posOffset>293370</wp:posOffset>
                </wp:positionV>
                <wp:extent cx="5555615" cy="2602523"/>
                <wp:effectExtent l="0" t="0" r="2603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2602523"/>
                        </a:xfrm>
                        <a:prstGeom prst="rect">
                          <a:avLst/>
                        </a:prstGeom>
                        <a:solidFill>
                          <a:srgbClr val="FFFFFF"/>
                        </a:solidFill>
                        <a:ln w="9525">
                          <a:solidFill>
                            <a:srgbClr val="000000"/>
                          </a:solidFill>
                          <a:miter lim="800000"/>
                          <a:headEnd/>
                          <a:tailEnd/>
                        </a:ln>
                      </wps:spPr>
                      <wps:txbx>
                        <w:txbxContent>
                          <w:p w14:paraId="2A967DA9" w14:textId="49F1AB12" w:rsidR="00DC41C4" w:rsidRDefault="002D5C85" w:rsidP="00DC41C4">
                            <w:pPr>
                              <w:jc w:val="center"/>
                              <w:rPr>
                                <w:rFonts w:ascii="Arial" w:hAnsi="Arial" w:cs="Arial"/>
                                <w:b/>
                                <w:bCs/>
                                <w:sz w:val="24"/>
                                <w:szCs w:val="24"/>
                              </w:rPr>
                            </w:pPr>
                            <w:r>
                              <w:rPr>
                                <w:rFonts w:ascii="Arial" w:hAnsi="Arial" w:cs="Arial"/>
                                <w:b/>
                                <w:bCs/>
                                <w:sz w:val="24"/>
                                <w:szCs w:val="24"/>
                              </w:rPr>
                              <w:t>9</w:t>
                            </w:r>
                            <w:r w:rsidR="005F03D5">
                              <w:rPr>
                                <w:rFonts w:ascii="Arial" w:hAnsi="Arial" w:cs="Arial"/>
                                <w:b/>
                                <w:bCs/>
                                <w:sz w:val="24"/>
                                <w:szCs w:val="24"/>
                              </w:rPr>
                              <w:t xml:space="preserve">. </w:t>
                            </w:r>
                            <w:r w:rsidR="00DC41C4">
                              <w:rPr>
                                <w:rFonts w:ascii="Arial" w:hAnsi="Arial" w:cs="Arial"/>
                                <w:b/>
                                <w:bCs/>
                                <w:sz w:val="24"/>
                                <w:szCs w:val="24"/>
                              </w:rPr>
                              <w:t>Get the policy/procedure approved</w:t>
                            </w:r>
                          </w:p>
                          <w:p w14:paraId="740B3D7E" w14:textId="77777777" w:rsidR="00DA048E" w:rsidRDefault="00DA048E" w:rsidP="00DA048E">
                            <w:pPr>
                              <w:rPr>
                                <w:rFonts w:ascii="Arial" w:hAnsi="Arial" w:cs="Arial"/>
                              </w:rPr>
                            </w:pPr>
                            <w:r>
                              <w:rPr>
                                <w:rFonts w:ascii="Arial" w:hAnsi="Arial" w:cs="Arial"/>
                              </w:rPr>
                              <w:t>To get the policy/procedure signed off, it will need to go through the correct governance process as stated below:</w:t>
                            </w:r>
                          </w:p>
                          <w:p w14:paraId="6E42F82B" w14:textId="77777777" w:rsidR="00DA048E" w:rsidRDefault="00DA048E" w:rsidP="00DA048E">
                            <w:pPr>
                              <w:rPr>
                                <w:rFonts w:ascii="Arial" w:hAnsi="Arial" w:cs="Arial"/>
                              </w:rPr>
                            </w:pPr>
                          </w:p>
                          <w:p w14:paraId="1A376AF5" w14:textId="77777777" w:rsidR="00DA048E" w:rsidRPr="00790F4D" w:rsidRDefault="00DA048E" w:rsidP="00DA048E">
                            <w:pPr>
                              <w:pStyle w:val="ListParagraph"/>
                              <w:numPr>
                                <w:ilvl w:val="0"/>
                                <w:numId w:val="3"/>
                              </w:numPr>
                              <w:rPr>
                                <w:rFonts w:ascii="Arial" w:hAnsi="Arial" w:cs="Arial"/>
                              </w:rPr>
                            </w:pPr>
                            <w:r w:rsidRPr="00790F4D">
                              <w:rPr>
                                <w:rFonts w:ascii="Arial" w:hAnsi="Arial" w:cs="Arial"/>
                              </w:rPr>
                              <w:t xml:space="preserve">Shared at OMT (Operational Management Team) </w:t>
                            </w:r>
                            <w:r>
                              <w:rPr>
                                <w:rFonts w:ascii="Arial" w:hAnsi="Arial" w:cs="Arial"/>
                              </w:rPr>
                              <w:t>and with other relevant Heads of Service</w:t>
                            </w:r>
                          </w:p>
                          <w:p w14:paraId="5B0EEAAE" w14:textId="77777777" w:rsidR="00DA048E" w:rsidRDefault="00DA048E" w:rsidP="00DA048E">
                            <w:pPr>
                              <w:pStyle w:val="ListParagraph"/>
                              <w:numPr>
                                <w:ilvl w:val="0"/>
                                <w:numId w:val="3"/>
                              </w:numPr>
                              <w:rPr>
                                <w:rFonts w:ascii="Arial" w:hAnsi="Arial" w:cs="Arial"/>
                              </w:rPr>
                            </w:pPr>
                            <w:r>
                              <w:rPr>
                                <w:rFonts w:ascii="Arial" w:hAnsi="Arial" w:cs="Arial"/>
                              </w:rPr>
                              <w:t xml:space="preserve">Signed off by the Adults Improvement Board </w:t>
                            </w:r>
                          </w:p>
                          <w:p w14:paraId="664DFF75" w14:textId="77777777" w:rsidR="00DA048E" w:rsidRDefault="00DA048E" w:rsidP="00DA048E">
                            <w:pPr>
                              <w:pStyle w:val="ListParagraph"/>
                              <w:numPr>
                                <w:ilvl w:val="0"/>
                                <w:numId w:val="3"/>
                              </w:numPr>
                              <w:rPr>
                                <w:rFonts w:ascii="Arial" w:hAnsi="Arial" w:cs="Arial"/>
                              </w:rPr>
                            </w:pPr>
                            <w:r>
                              <w:rPr>
                                <w:rFonts w:ascii="Arial" w:hAnsi="Arial" w:cs="Arial"/>
                              </w:rPr>
                              <w:t>Decide if this should be shared with or signed off by the Cabinet Member for Health and Social Care Integration (Cllr Worby) at a portfolio meeting</w:t>
                            </w:r>
                          </w:p>
                          <w:p w14:paraId="594E1B12" w14:textId="77777777" w:rsidR="00DA048E" w:rsidRDefault="00DA048E" w:rsidP="00DA048E">
                            <w:pPr>
                              <w:pStyle w:val="ListParagraph"/>
                              <w:numPr>
                                <w:ilvl w:val="0"/>
                                <w:numId w:val="3"/>
                              </w:numPr>
                              <w:rPr>
                                <w:rFonts w:ascii="Arial" w:hAnsi="Arial" w:cs="Arial"/>
                              </w:rPr>
                            </w:pPr>
                            <w:r>
                              <w:rPr>
                                <w:rFonts w:ascii="Arial" w:hAnsi="Arial" w:cs="Arial"/>
                              </w:rPr>
                              <w:t>Decide if this should be signed off by Executive Group</w:t>
                            </w:r>
                          </w:p>
                          <w:p w14:paraId="24716D23" w14:textId="77777777" w:rsidR="00DA048E" w:rsidRPr="00FA6DEC" w:rsidRDefault="00DA048E" w:rsidP="00DA048E">
                            <w:pPr>
                              <w:pStyle w:val="ListParagraph"/>
                              <w:numPr>
                                <w:ilvl w:val="0"/>
                                <w:numId w:val="3"/>
                              </w:numPr>
                              <w:rPr>
                                <w:rFonts w:ascii="Arial" w:hAnsi="Arial" w:cs="Arial"/>
                              </w:rPr>
                            </w:pPr>
                            <w:r>
                              <w:rPr>
                                <w:rFonts w:ascii="Arial" w:hAnsi="Arial" w:cs="Arial"/>
                              </w:rPr>
                              <w:t xml:space="preserve">Decide if it is classified as a ‘key decision’. If yes, it needs to be submitted for </w:t>
                            </w:r>
                            <w:r w:rsidRPr="00FA6DEC">
                              <w:rPr>
                                <w:rFonts w:ascii="Arial" w:hAnsi="Arial" w:cs="Arial"/>
                              </w:rPr>
                              <w:t xml:space="preserve">Cabinet approval </w:t>
                            </w:r>
                          </w:p>
                          <w:p w14:paraId="36C60D32" w14:textId="77777777" w:rsidR="00DA048E" w:rsidRPr="00DA048E" w:rsidRDefault="00DA048E" w:rsidP="00DC41C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5C02" id="_x0000_s1034" type="#_x0000_t202" style="position:absolute;margin-left:16.4pt;margin-top:23.1pt;width:437.45pt;height:20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iBFQIAACcEAAAOAAAAZHJzL2Uyb0RvYy54bWysU81u2zAMvg/YOwi6L3a8OG2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">
                <v:textbox>
                  <w:txbxContent>
                    <w:p w14:paraId="2A967DA9" w14:textId="49F1AB12" w:rsidR="00DC41C4" w:rsidRDefault="002D5C85" w:rsidP="00DC41C4">
                      <w:pPr>
                        <w:jc w:val="center"/>
                        <w:rPr>
                          <w:rFonts w:ascii="Arial" w:hAnsi="Arial" w:cs="Arial"/>
                          <w:b/>
                          <w:bCs/>
                          <w:sz w:val="24"/>
                          <w:szCs w:val="24"/>
                        </w:rPr>
                      </w:pPr>
                      <w:r>
                        <w:rPr>
                          <w:rFonts w:ascii="Arial" w:hAnsi="Arial" w:cs="Arial"/>
                          <w:b/>
                          <w:bCs/>
                          <w:sz w:val="24"/>
                          <w:szCs w:val="24"/>
                        </w:rPr>
                        <w:t>9</w:t>
                      </w:r>
                      <w:r w:rsidR="005F03D5">
                        <w:rPr>
                          <w:rFonts w:ascii="Arial" w:hAnsi="Arial" w:cs="Arial"/>
                          <w:b/>
                          <w:bCs/>
                          <w:sz w:val="24"/>
                          <w:szCs w:val="24"/>
                        </w:rPr>
                        <w:t xml:space="preserve">. </w:t>
                      </w:r>
                      <w:r w:rsidR="00DC41C4">
                        <w:rPr>
                          <w:rFonts w:ascii="Arial" w:hAnsi="Arial" w:cs="Arial"/>
                          <w:b/>
                          <w:bCs/>
                          <w:sz w:val="24"/>
                          <w:szCs w:val="24"/>
                        </w:rPr>
                        <w:t>Get the policy/procedure approved</w:t>
                      </w:r>
                    </w:p>
                    <w:p w14:paraId="740B3D7E" w14:textId="77777777" w:rsidR="00DA048E" w:rsidRDefault="00DA048E" w:rsidP="00DA048E">
                      <w:pPr>
                        <w:rPr>
                          <w:rFonts w:ascii="Arial" w:hAnsi="Arial" w:cs="Arial"/>
                        </w:rPr>
                      </w:pPr>
                      <w:r>
                        <w:rPr>
                          <w:rFonts w:ascii="Arial" w:hAnsi="Arial" w:cs="Arial"/>
                        </w:rPr>
                        <w:t>To get the policy/procedure signed off, it will need to go through the correct governance process as stated below:</w:t>
                      </w:r>
                    </w:p>
                    <w:p w14:paraId="6E42F82B" w14:textId="77777777" w:rsidR="00DA048E" w:rsidRDefault="00DA048E" w:rsidP="00DA048E">
                      <w:pPr>
                        <w:rPr>
                          <w:rFonts w:ascii="Arial" w:hAnsi="Arial" w:cs="Arial"/>
                        </w:rPr>
                      </w:pPr>
                    </w:p>
                    <w:p w14:paraId="1A376AF5" w14:textId="77777777" w:rsidR="00DA048E" w:rsidRPr="00790F4D" w:rsidRDefault="00DA048E" w:rsidP="00DA048E">
                      <w:pPr>
                        <w:pStyle w:val="ListParagraph"/>
                        <w:numPr>
                          <w:ilvl w:val="0"/>
                          <w:numId w:val="3"/>
                        </w:numPr>
                        <w:rPr>
                          <w:rFonts w:ascii="Arial" w:hAnsi="Arial" w:cs="Arial"/>
                        </w:rPr>
                      </w:pPr>
                      <w:r w:rsidRPr="00790F4D">
                        <w:rPr>
                          <w:rFonts w:ascii="Arial" w:hAnsi="Arial" w:cs="Arial"/>
                        </w:rPr>
                        <w:t xml:space="preserve">Shared at OMT (Operational Management Team) </w:t>
                      </w:r>
                      <w:r>
                        <w:rPr>
                          <w:rFonts w:ascii="Arial" w:hAnsi="Arial" w:cs="Arial"/>
                        </w:rPr>
                        <w:t>and with other relevant Heads of Service</w:t>
                      </w:r>
                    </w:p>
                    <w:p w14:paraId="5B0EEAAE" w14:textId="77777777" w:rsidR="00DA048E" w:rsidRDefault="00DA048E" w:rsidP="00DA048E">
                      <w:pPr>
                        <w:pStyle w:val="ListParagraph"/>
                        <w:numPr>
                          <w:ilvl w:val="0"/>
                          <w:numId w:val="3"/>
                        </w:numPr>
                        <w:rPr>
                          <w:rFonts w:ascii="Arial" w:hAnsi="Arial" w:cs="Arial"/>
                        </w:rPr>
                      </w:pPr>
                      <w:r>
                        <w:rPr>
                          <w:rFonts w:ascii="Arial" w:hAnsi="Arial" w:cs="Arial"/>
                        </w:rPr>
                        <w:t xml:space="preserve">Signed off by the Adults Improvement Board </w:t>
                      </w:r>
                    </w:p>
                    <w:p w14:paraId="664DFF75" w14:textId="77777777" w:rsidR="00DA048E" w:rsidRDefault="00DA048E" w:rsidP="00DA048E">
                      <w:pPr>
                        <w:pStyle w:val="ListParagraph"/>
                        <w:numPr>
                          <w:ilvl w:val="0"/>
                          <w:numId w:val="3"/>
                        </w:numPr>
                        <w:rPr>
                          <w:rFonts w:ascii="Arial" w:hAnsi="Arial" w:cs="Arial"/>
                        </w:rPr>
                      </w:pPr>
                      <w:r>
                        <w:rPr>
                          <w:rFonts w:ascii="Arial" w:hAnsi="Arial" w:cs="Arial"/>
                        </w:rPr>
                        <w:t>Decide if this should be shared with or signed off by the Cabinet Member for Health and Social Care Integration (Cllr Worby) at a portfolio meeting</w:t>
                      </w:r>
                    </w:p>
                    <w:p w14:paraId="594E1B12" w14:textId="77777777" w:rsidR="00DA048E" w:rsidRDefault="00DA048E" w:rsidP="00DA048E">
                      <w:pPr>
                        <w:pStyle w:val="ListParagraph"/>
                        <w:numPr>
                          <w:ilvl w:val="0"/>
                          <w:numId w:val="3"/>
                        </w:numPr>
                        <w:rPr>
                          <w:rFonts w:ascii="Arial" w:hAnsi="Arial" w:cs="Arial"/>
                        </w:rPr>
                      </w:pPr>
                      <w:r>
                        <w:rPr>
                          <w:rFonts w:ascii="Arial" w:hAnsi="Arial" w:cs="Arial"/>
                        </w:rPr>
                        <w:t>Decide if this should be signed off by Executive Group</w:t>
                      </w:r>
                    </w:p>
                    <w:p w14:paraId="24716D23" w14:textId="77777777" w:rsidR="00DA048E" w:rsidRPr="00FA6DEC" w:rsidRDefault="00DA048E" w:rsidP="00DA048E">
                      <w:pPr>
                        <w:pStyle w:val="ListParagraph"/>
                        <w:numPr>
                          <w:ilvl w:val="0"/>
                          <w:numId w:val="3"/>
                        </w:numPr>
                        <w:rPr>
                          <w:rFonts w:ascii="Arial" w:hAnsi="Arial" w:cs="Arial"/>
                        </w:rPr>
                      </w:pPr>
                      <w:r>
                        <w:rPr>
                          <w:rFonts w:ascii="Arial" w:hAnsi="Arial" w:cs="Arial"/>
                        </w:rPr>
                        <w:t xml:space="preserve">Decide if it is classified as a ‘key decision’. If yes, it needs to be submitted for </w:t>
                      </w:r>
                      <w:r w:rsidRPr="00FA6DEC">
                        <w:rPr>
                          <w:rFonts w:ascii="Arial" w:hAnsi="Arial" w:cs="Arial"/>
                        </w:rPr>
                        <w:t xml:space="preserve">Cabinet approval </w:t>
                      </w:r>
                    </w:p>
                    <w:p w14:paraId="36C60D32" w14:textId="77777777" w:rsidR="00DA048E" w:rsidRPr="00DA048E" w:rsidRDefault="00DA048E" w:rsidP="00DC41C4">
                      <w:pPr>
                        <w:jc w:val="center"/>
                        <w:rPr>
                          <w:rFonts w:ascii="Arial" w:hAnsi="Arial" w:cs="Arial"/>
                          <w:sz w:val="24"/>
                          <w:szCs w:val="24"/>
                        </w:rPr>
                      </w:pPr>
                    </w:p>
                  </w:txbxContent>
                </v:textbox>
                <w10:wrap type="square"/>
              </v:shape>
            </w:pict>
          </mc:Fallback>
        </mc:AlternateContent>
      </w:r>
    </w:p>
    <w:p w14:paraId="53C3C049" w14:textId="5EAEDB04" w:rsidR="00D82E22" w:rsidRDefault="002D5C85" w:rsidP="00D82E22">
      <w:r>
        <w:rPr>
          <w:noProof/>
        </w:rPr>
        <mc:AlternateContent>
          <mc:Choice Requires="wps">
            <w:drawing>
              <wp:anchor distT="45720" distB="45720" distL="114300" distR="114300" simplePos="0" relativeHeight="251688960" behindDoc="0" locked="0" layoutInCell="1" allowOverlap="1" wp14:anchorId="6CDFB054" wp14:editId="586F4D85">
                <wp:simplePos x="0" y="0"/>
                <wp:positionH relativeFrom="column">
                  <wp:posOffset>3838575</wp:posOffset>
                </wp:positionH>
                <wp:positionV relativeFrom="paragraph">
                  <wp:posOffset>2865120</wp:posOffset>
                </wp:positionV>
                <wp:extent cx="1796415" cy="786765"/>
                <wp:effectExtent l="0" t="0" r="1333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786765"/>
                        </a:xfrm>
                        <a:prstGeom prst="rect">
                          <a:avLst/>
                        </a:prstGeom>
                        <a:solidFill>
                          <a:schemeClr val="accent6"/>
                        </a:solidFill>
                        <a:ln w="9525">
                          <a:solidFill>
                            <a:srgbClr val="000000"/>
                          </a:solidFill>
                          <a:miter lim="800000"/>
                          <a:headEnd/>
                          <a:tailEnd/>
                        </a:ln>
                      </wps:spPr>
                      <wps:txbx>
                        <w:txbxContent>
                          <w:p w14:paraId="1D9CAB8A" w14:textId="6EF03510" w:rsidR="004E45FE" w:rsidRPr="00927C35" w:rsidRDefault="00927C35">
                            <w:pPr>
                              <w:rPr>
                                <w:rFonts w:ascii="Arial" w:hAnsi="Arial" w:cs="Arial"/>
                              </w:rPr>
                            </w:pPr>
                            <w:r w:rsidRPr="00927C35">
                              <w:rPr>
                                <w:rFonts w:ascii="Arial" w:hAnsi="Arial" w:cs="Arial"/>
                              </w:rPr>
                              <w:t>If the answer is YES, it needs to be signed off, follow these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FB054" id="_x0000_s1035" type="#_x0000_t202" style="position:absolute;margin-left:302.25pt;margin-top:225.6pt;width:141.45pt;height:61.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" fillcolor="#70ad47 [3209]">
                <v:textbox>
                  <w:txbxContent>
                    <w:p w14:paraId="1D9CAB8A" w14:textId="6EF03510" w:rsidR="004E45FE" w:rsidRPr="00927C35" w:rsidRDefault="00927C35">
                      <w:pPr>
                        <w:rPr>
                          <w:rFonts w:ascii="Arial" w:hAnsi="Arial" w:cs="Arial"/>
                        </w:rPr>
                      </w:pPr>
                      <w:r w:rsidRPr="00927C35">
                        <w:rPr>
                          <w:rFonts w:ascii="Arial" w:hAnsi="Arial" w:cs="Arial"/>
                        </w:rPr>
                        <w:t>If the answer is YES, it needs to be signed off, follow these steps…</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34713E5D" wp14:editId="49E71D73">
                <wp:simplePos x="0" y="0"/>
                <wp:positionH relativeFrom="column">
                  <wp:posOffset>254635</wp:posOffset>
                </wp:positionH>
                <wp:positionV relativeFrom="paragraph">
                  <wp:posOffset>2865755</wp:posOffset>
                </wp:positionV>
                <wp:extent cx="1722120" cy="786765"/>
                <wp:effectExtent l="0" t="0" r="11430" b="133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786765"/>
                        </a:xfrm>
                        <a:prstGeom prst="rect">
                          <a:avLst/>
                        </a:prstGeom>
                        <a:solidFill>
                          <a:srgbClr val="F5694D"/>
                        </a:solidFill>
                        <a:ln w="9525">
                          <a:solidFill>
                            <a:srgbClr val="000000"/>
                          </a:solidFill>
                          <a:miter lim="800000"/>
                          <a:headEnd/>
                          <a:tailEnd/>
                        </a:ln>
                      </wps:spPr>
                      <wps:txbx>
                        <w:txbxContent>
                          <w:p w14:paraId="21079397" w14:textId="1023A003" w:rsidR="00927C35" w:rsidRPr="00927C35" w:rsidRDefault="00927C35" w:rsidP="00927C35">
                            <w:pPr>
                              <w:rPr>
                                <w:rFonts w:ascii="Arial" w:hAnsi="Arial" w:cs="Arial"/>
                              </w:rPr>
                            </w:pPr>
                            <w:r w:rsidRPr="00927C35">
                              <w:rPr>
                                <w:rFonts w:ascii="Arial" w:hAnsi="Arial" w:cs="Arial"/>
                              </w:rPr>
                              <w:t xml:space="preserve">If the answer is </w:t>
                            </w:r>
                            <w:r>
                              <w:rPr>
                                <w:rFonts w:ascii="Arial" w:hAnsi="Arial" w:cs="Arial"/>
                              </w:rPr>
                              <w:t>NO</w:t>
                            </w:r>
                            <w:r w:rsidRPr="00927C35">
                              <w:rPr>
                                <w:rFonts w:ascii="Arial" w:hAnsi="Arial" w:cs="Arial"/>
                              </w:rPr>
                              <w:t xml:space="preserve">, it </w:t>
                            </w:r>
                            <w:r>
                              <w:rPr>
                                <w:rFonts w:ascii="Arial" w:hAnsi="Arial" w:cs="Arial"/>
                              </w:rPr>
                              <w:t xml:space="preserve">does not </w:t>
                            </w:r>
                            <w:r w:rsidRPr="00927C35">
                              <w:rPr>
                                <w:rFonts w:ascii="Arial" w:hAnsi="Arial" w:cs="Arial"/>
                              </w:rPr>
                              <w:t>need to be signed off, follow these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13E5D" id="Text Box 18" o:spid="_x0000_s1036" type="#_x0000_t202" style="position:absolute;margin-left:20.05pt;margin-top:225.65pt;width:135.6pt;height:6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" fillcolor="#f5694d">
                <v:textbox>
                  <w:txbxContent>
                    <w:p w14:paraId="21079397" w14:textId="1023A003" w:rsidR="00927C35" w:rsidRPr="00927C35" w:rsidRDefault="00927C35" w:rsidP="00927C35">
                      <w:pPr>
                        <w:rPr>
                          <w:rFonts w:ascii="Arial" w:hAnsi="Arial" w:cs="Arial"/>
                        </w:rPr>
                      </w:pPr>
                      <w:r w:rsidRPr="00927C35">
                        <w:rPr>
                          <w:rFonts w:ascii="Arial" w:hAnsi="Arial" w:cs="Arial"/>
                        </w:rPr>
                        <w:t xml:space="preserve">If the answer is </w:t>
                      </w:r>
                      <w:r>
                        <w:rPr>
                          <w:rFonts w:ascii="Arial" w:hAnsi="Arial" w:cs="Arial"/>
                        </w:rPr>
                        <w:t>NO</w:t>
                      </w:r>
                      <w:r w:rsidRPr="00927C35">
                        <w:rPr>
                          <w:rFonts w:ascii="Arial" w:hAnsi="Arial" w:cs="Arial"/>
                        </w:rPr>
                        <w:t xml:space="preserve">, it </w:t>
                      </w:r>
                      <w:r>
                        <w:rPr>
                          <w:rFonts w:ascii="Arial" w:hAnsi="Arial" w:cs="Arial"/>
                        </w:rPr>
                        <w:t xml:space="preserve">does not </w:t>
                      </w:r>
                      <w:r w:rsidRPr="00927C35">
                        <w:rPr>
                          <w:rFonts w:ascii="Arial" w:hAnsi="Arial" w:cs="Arial"/>
                        </w:rPr>
                        <w:t>need to be signed off, follow these steps…</w:t>
                      </w:r>
                    </w:p>
                  </w:txbxContent>
                </v:textbox>
                <w10:wrap type="square"/>
              </v:shape>
            </w:pict>
          </mc:Fallback>
        </mc:AlternateContent>
      </w:r>
    </w:p>
    <w:p w14:paraId="03E4E055" w14:textId="319FE8B3" w:rsidR="00D82E22" w:rsidRDefault="00D82E22" w:rsidP="00D82E22"/>
    <w:p w14:paraId="602BFA54" w14:textId="125330DF" w:rsidR="00D82E22" w:rsidRPr="00D82E22" w:rsidRDefault="00D82E22" w:rsidP="00D82E22"/>
    <w:p w14:paraId="1ED4BE8D" w14:textId="06FD8F70" w:rsidR="00D82E22" w:rsidRPr="00D82E22" w:rsidRDefault="002D5C85" w:rsidP="00D82E22">
      <w:r>
        <w:rPr>
          <w:noProof/>
        </w:rPr>
        <mc:AlternateContent>
          <mc:Choice Requires="wps">
            <w:drawing>
              <wp:anchor distT="0" distB="0" distL="114300" distR="114300" simplePos="0" relativeHeight="251693056" behindDoc="0" locked="0" layoutInCell="1" allowOverlap="1" wp14:anchorId="604CDF41" wp14:editId="653245B2">
                <wp:simplePos x="0" y="0"/>
                <wp:positionH relativeFrom="column">
                  <wp:posOffset>4018280</wp:posOffset>
                </wp:positionH>
                <wp:positionV relativeFrom="paragraph">
                  <wp:posOffset>236855</wp:posOffset>
                </wp:positionV>
                <wp:extent cx="1526344" cy="661181"/>
                <wp:effectExtent l="38100" t="0" r="0" b="43815"/>
                <wp:wrapNone/>
                <wp:docPr id="19" name="Arrow: Down 19"/>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A664A" id="Arrow: Down 19" o:spid="_x0000_s1026" type="#_x0000_t67" style="position:absolute;margin-left:316.4pt;margin-top:18.65pt;width:120.2pt;height:52.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" adj="10800" fillcolor="#dae3f3" strokecolor="windowText" strokeweight="1pt"/>
            </w:pict>
          </mc:Fallback>
        </mc:AlternateContent>
      </w:r>
      <w:r>
        <w:rPr>
          <w:noProof/>
        </w:rPr>
        <mc:AlternateContent>
          <mc:Choice Requires="wps">
            <w:drawing>
              <wp:anchor distT="0" distB="0" distL="114300" distR="114300" simplePos="0" relativeHeight="251684864" behindDoc="0" locked="0" layoutInCell="1" allowOverlap="1" wp14:anchorId="70897E1A" wp14:editId="29E82A10">
                <wp:simplePos x="0" y="0"/>
                <wp:positionH relativeFrom="column">
                  <wp:posOffset>328295</wp:posOffset>
                </wp:positionH>
                <wp:positionV relativeFrom="paragraph">
                  <wp:posOffset>237490</wp:posOffset>
                </wp:positionV>
                <wp:extent cx="1526344" cy="661181"/>
                <wp:effectExtent l="38100" t="0" r="0" b="43815"/>
                <wp:wrapNone/>
                <wp:docPr id="16" name="Arrow: Down 16"/>
                <wp:cNvGraphicFramePr/>
                <a:graphic xmlns:a="http://schemas.openxmlformats.org/drawingml/2006/main">
                  <a:graphicData uri="http://schemas.microsoft.com/office/word/2010/wordprocessingShape">
                    <wps:wsp>
                      <wps:cNvSpPr/>
                      <wps:spPr>
                        <a:xfrm>
                          <a:off x="0" y="0"/>
                          <a:ext cx="1526344" cy="661181"/>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EB346" id="Arrow: Down 16" o:spid="_x0000_s1026" type="#_x0000_t67" style="position:absolute;margin-left:25.85pt;margin-top:18.7pt;width:120.2pt;height:52.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" adj="10800" fillcolor="#dae3f3" strokecolor="windowText" strokeweight="1pt"/>
            </w:pict>
          </mc:Fallback>
        </mc:AlternateContent>
      </w:r>
    </w:p>
    <w:p w14:paraId="07E1C108" w14:textId="4707881D" w:rsidR="00D82E22" w:rsidRPr="00D82E22" w:rsidRDefault="00D82E22" w:rsidP="00D82E22"/>
    <w:p w14:paraId="5C625D3E" w14:textId="403E6D61" w:rsidR="00D82E22" w:rsidRPr="00D82E22" w:rsidRDefault="00D82E22" w:rsidP="00D82E22"/>
    <w:p w14:paraId="497B36C3" w14:textId="6CF31B49" w:rsidR="00D82E22" w:rsidRPr="00D82E22" w:rsidRDefault="002D5C85" w:rsidP="00D82E22">
      <w:r>
        <w:rPr>
          <w:noProof/>
        </w:rPr>
        <mc:AlternateContent>
          <mc:Choice Requires="wps">
            <w:drawing>
              <wp:anchor distT="45720" distB="45720" distL="114300" distR="114300" simplePos="0" relativeHeight="251695104" behindDoc="0" locked="0" layoutInCell="1" allowOverlap="1" wp14:anchorId="3505ABFE" wp14:editId="0D94FAAE">
                <wp:simplePos x="0" y="0"/>
                <wp:positionH relativeFrom="column">
                  <wp:posOffset>3617595</wp:posOffset>
                </wp:positionH>
                <wp:positionV relativeFrom="paragraph">
                  <wp:posOffset>218440</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635A0C" w14:textId="75B6ACEA" w:rsidR="000E3E3E" w:rsidRDefault="00BF333F" w:rsidP="00BF333F">
                            <w:pPr>
                              <w:pStyle w:val="ListParagraph"/>
                              <w:numPr>
                                <w:ilvl w:val="0"/>
                                <w:numId w:val="7"/>
                              </w:numPr>
                              <w:rPr>
                                <w:rFonts w:ascii="Arial" w:hAnsi="Arial" w:cs="Arial"/>
                              </w:rPr>
                            </w:pPr>
                            <w:r w:rsidRPr="00BF333F">
                              <w:rPr>
                                <w:rFonts w:ascii="Arial" w:hAnsi="Arial" w:cs="Arial"/>
                              </w:rPr>
                              <w:t>Get sign off from Councillor Worby at a portfolio meeting</w:t>
                            </w:r>
                          </w:p>
                          <w:p w14:paraId="50015F1F" w14:textId="77777777" w:rsidR="00EF17A6" w:rsidRDefault="00EF17A6" w:rsidP="00EF17A6">
                            <w:pPr>
                              <w:pStyle w:val="ListParagraph"/>
                              <w:rPr>
                                <w:rFonts w:ascii="Arial" w:hAnsi="Arial" w:cs="Arial"/>
                              </w:rPr>
                            </w:pPr>
                          </w:p>
                          <w:p w14:paraId="41706F1B" w14:textId="37143790" w:rsidR="00EF17A6" w:rsidRDefault="00EF17A6" w:rsidP="00EF17A6">
                            <w:pPr>
                              <w:pStyle w:val="ListParagraph"/>
                              <w:numPr>
                                <w:ilvl w:val="0"/>
                                <w:numId w:val="7"/>
                              </w:numPr>
                              <w:rPr>
                                <w:rFonts w:ascii="Arial" w:hAnsi="Arial" w:cs="Arial"/>
                              </w:rPr>
                            </w:pPr>
                            <w:r>
                              <w:rPr>
                                <w:rFonts w:ascii="Arial" w:hAnsi="Arial" w:cs="Arial"/>
                              </w:rPr>
                              <w:t>Get sign off from executive group</w:t>
                            </w:r>
                          </w:p>
                          <w:p w14:paraId="56AEA414" w14:textId="77777777" w:rsidR="004705F4" w:rsidRPr="004705F4" w:rsidRDefault="004705F4" w:rsidP="004705F4">
                            <w:pPr>
                              <w:pStyle w:val="ListParagraph"/>
                              <w:rPr>
                                <w:rFonts w:ascii="Arial" w:hAnsi="Arial" w:cs="Arial"/>
                              </w:rPr>
                            </w:pPr>
                          </w:p>
                          <w:p w14:paraId="440A3561" w14:textId="77777777" w:rsidR="004705F4" w:rsidRPr="004705F4" w:rsidRDefault="004705F4" w:rsidP="004705F4">
                            <w:pPr>
                              <w:pStyle w:val="ListParagraph"/>
                              <w:rPr>
                                <w:rFonts w:ascii="Arial" w:hAnsi="Arial" w:cs="Arial"/>
                              </w:rPr>
                            </w:pPr>
                          </w:p>
                          <w:p w14:paraId="779EE745" w14:textId="36F46ED6" w:rsidR="00EF17A6" w:rsidRDefault="00EF17A6" w:rsidP="00BF333F">
                            <w:pPr>
                              <w:pStyle w:val="ListParagraph"/>
                              <w:numPr>
                                <w:ilvl w:val="0"/>
                                <w:numId w:val="7"/>
                              </w:numPr>
                              <w:rPr>
                                <w:rFonts w:ascii="Arial" w:hAnsi="Arial" w:cs="Arial"/>
                              </w:rPr>
                            </w:pPr>
                            <w:r>
                              <w:rPr>
                                <w:rFonts w:ascii="Arial" w:hAnsi="Arial" w:cs="Arial"/>
                              </w:rPr>
                              <w:t>If it is a ‘key decision’, submit for cabinet approval</w:t>
                            </w:r>
                          </w:p>
                          <w:p w14:paraId="63E0A43A" w14:textId="77777777" w:rsidR="004705F4" w:rsidRPr="004705F4" w:rsidRDefault="004705F4" w:rsidP="004705F4">
                            <w:pPr>
                              <w:pStyle w:val="ListParagraph"/>
                              <w:rPr>
                                <w:rFonts w:ascii="Arial" w:hAnsi="Arial" w:cs="Arial"/>
                              </w:rPr>
                            </w:pPr>
                          </w:p>
                          <w:p w14:paraId="73F39D26" w14:textId="285A0F59" w:rsidR="004705F4" w:rsidRPr="004705F4" w:rsidRDefault="004705F4" w:rsidP="004705F4">
                            <w:pPr>
                              <w:rPr>
                                <w:rFonts w:ascii="Arial" w:hAnsi="Arial" w:cs="Arial"/>
                              </w:rPr>
                            </w:pPr>
                            <w:r>
                              <w:rPr>
                                <w:rFonts w:ascii="Arial" w:hAnsi="Arial" w:cs="Arial"/>
                              </w:rPr>
                              <w:t xml:space="preserve">Once it has been signed off by the above, go on to </w:t>
                            </w:r>
                            <w:r w:rsidR="002D191A">
                              <w:rPr>
                                <w:rFonts w:ascii="Arial" w:hAnsi="Arial" w:cs="Arial"/>
                              </w:rPr>
                              <w:t xml:space="preserve">step </w:t>
                            </w:r>
                            <w:r w:rsidR="002D5C85">
                              <w:rPr>
                                <w:rFonts w:ascii="Arial" w:hAnsi="Arial" w:cs="Arial"/>
                              </w:rPr>
                              <w:t>10</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05ABFE" id="_x0000_s1037" type="#_x0000_t202" style="position:absolute;margin-left:284.85pt;margin-top:17.2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">
                <v:textbox style="mso-fit-shape-to-text:t">
                  <w:txbxContent>
                    <w:p w14:paraId="0F635A0C" w14:textId="75B6ACEA" w:rsidR="000E3E3E" w:rsidRDefault="00BF333F" w:rsidP="00BF333F">
                      <w:pPr>
                        <w:pStyle w:val="ListParagraph"/>
                        <w:numPr>
                          <w:ilvl w:val="0"/>
                          <w:numId w:val="7"/>
                        </w:numPr>
                        <w:rPr>
                          <w:rFonts w:ascii="Arial" w:hAnsi="Arial" w:cs="Arial"/>
                        </w:rPr>
                      </w:pPr>
                      <w:r w:rsidRPr="00BF333F">
                        <w:rPr>
                          <w:rFonts w:ascii="Arial" w:hAnsi="Arial" w:cs="Arial"/>
                        </w:rPr>
                        <w:t>Get sign off from Councillor Worby at a portfolio meeting</w:t>
                      </w:r>
                    </w:p>
                    <w:p w14:paraId="50015F1F" w14:textId="77777777" w:rsidR="00EF17A6" w:rsidRDefault="00EF17A6" w:rsidP="00EF17A6">
                      <w:pPr>
                        <w:pStyle w:val="ListParagraph"/>
                        <w:rPr>
                          <w:rFonts w:ascii="Arial" w:hAnsi="Arial" w:cs="Arial"/>
                        </w:rPr>
                      </w:pPr>
                    </w:p>
                    <w:p w14:paraId="41706F1B" w14:textId="37143790" w:rsidR="00EF17A6" w:rsidRDefault="00EF17A6" w:rsidP="00EF17A6">
                      <w:pPr>
                        <w:pStyle w:val="ListParagraph"/>
                        <w:numPr>
                          <w:ilvl w:val="0"/>
                          <w:numId w:val="7"/>
                        </w:numPr>
                        <w:rPr>
                          <w:rFonts w:ascii="Arial" w:hAnsi="Arial" w:cs="Arial"/>
                        </w:rPr>
                      </w:pPr>
                      <w:r>
                        <w:rPr>
                          <w:rFonts w:ascii="Arial" w:hAnsi="Arial" w:cs="Arial"/>
                        </w:rPr>
                        <w:t>Get sign off from executive group</w:t>
                      </w:r>
                    </w:p>
                    <w:p w14:paraId="56AEA414" w14:textId="77777777" w:rsidR="004705F4" w:rsidRPr="004705F4" w:rsidRDefault="004705F4" w:rsidP="004705F4">
                      <w:pPr>
                        <w:pStyle w:val="ListParagraph"/>
                        <w:rPr>
                          <w:rFonts w:ascii="Arial" w:hAnsi="Arial" w:cs="Arial"/>
                        </w:rPr>
                      </w:pPr>
                    </w:p>
                    <w:p w14:paraId="440A3561" w14:textId="77777777" w:rsidR="004705F4" w:rsidRPr="004705F4" w:rsidRDefault="004705F4" w:rsidP="004705F4">
                      <w:pPr>
                        <w:pStyle w:val="ListParagraph"/>
                        <w:rPr>
                          <w:rFonts w:ascii="Arial" w:hAnsi="Arial" w:cs="Arial"/>
                        </w:rPr>
                      </w:pPr>
                    </w:p>
                    <w:p w14:paraId="779EE745" w14:textId="36F46ED6" w:rsidR="00EF17A6" w:rsidRDefault="00EF17A6" w:rsidP="00BF333F">
                      <w:pPr>
                        <w:pStyle w:val="ListParagraph"/>
                        <w:numPr>
                          <w:ilvl w:val="0"/>
                          <w:numId w:val="7"/>
                        </w:numPr>
                        <w:rPr>
                          <w:rFonts w:ascii="Arial" w:hAnsi="Arial" w:cs="Arial"/>
                        </w:rPr>
                      </w:pPr>
                      <w:r>
                        <w:rPr>
                          <w:rFonts w:ascii="Arial" w:hAnsi="Arial" w:cs="Arial"/>
                        </w:rPr>
                        <w:t>If it is a ‘key decision’, submit for cabinet approval</w:t>
                      </w:r>
                    </w:p>
                    <w:p w14:paraId="63E0A43A" w14:textId="77777777" w:rsidR="004705F4" w:rsidRPr="004705F4" w:rsidRDefault="004705F4" w:rsidP="004705F4">
                      <w:pPr>
                        <w:pStyle w:val="ListParagraph"/>
                        <w:rPr>
                          <w:rFonts w:ascii="Arial" w:hAnsi="Arial" w:cs="Arial"/>
                        </w:rPr>
                      </w:pPr>
                    </w:p>
                    <w:p w14:paraId="73F39D26" w14:textId="285A0F59" w:rsidR="004705F4" w:rsidRPr="004705F4" w:rsidRDefault="004705F4" w:rsidP="004705F4">
                      <w:pPr>
                        <w:rPr>
                          <w:rFonts w:ascii="Arial" w:hAnsi="Arial" w:cs="Arial"/>
                        </w:rPr>
                      </w:pPr>
                      <w:r>
                        <w:rPr>
                          <w:rFonts w:ascii="Arial" w:hAnsi="Arial" w:cs="Arial"/>
                        </w:rPr>
                        <w:t xml:space="preserve">Once it has been signed off by the above, go on to </w:t>
                      </w:r>
                      <w:r w:rsidR="002D191A">
                        <w:rPr>
                          <w:rFonts w:ascii="Arial" w:hAnsi="Arial" w:cs="Arial"/>
                        </w:rPr>
                        <w:t xml:space="preserve">step </w:t>
                      </w:r>
                      <w:r w:rsidR="002D5C85">
                        <w:rPr>
                          <w:rFonts w:ascii="Arial" w:hAnsi="Arial" w:cs="Arial"/>
                        </w:rPr>
                        <w:t>10</w:t>
                      </w:r>
                      <w:r>
                        <w:rPr>
                          <w:rFonts w:ascii="Arial" w:hAnsi="Arial" w:cs="Arial"/>
                        </w:rPr>
                        <w: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B48905B" wp14:editId="374CD385">
                <wp:simplePos x="0" y="0"/>
                <wp:positionH relativeFrom="column">
                  <wp:posOffset>161925</wp:posOffset>
                </wp:positionH>
                <wp:positionV relativeFrom="paragraph">
                  <wp:posOffset>216535</wp:posOffset>
                </wp:positionV>
                <wp:extent cx="2838450" cy="3720465"/>
                <wp:effectExtent l="0" t="0" r="1905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720465"/>
                        </a:xfrm>
                        <a:prstGeom prst="rect">
                          <a:avLst/>
                        </a:prstGeom>
                        <a:solidFill>
                          <a:srgbClr val="FFFFFF"/>
                        </a:solidFill>
                        <a:ln w="9525">
                          <a:solidFill>
                            <a:srgbClr val="000000"/>
                          </a:solidFill>
                          <a:miter lim="800000"/>
                          <a:headEnd/>
                          <a:tailEnd/>
                        </a:ln>
                      </wps:spPr>
                      <wps:txbx>
                        <w:txbxContent>
                          <w:p w14:paraId="68B0FFB7" w14:textId="072EC2C9" w:rsidR="00DC41C4" w:rsidRDefault="002D5C85" w:rsidP="00DC41C4">
                            <w:pPr>
                              <w:jc w:val="center"/>
                              <w:rPr>
                                <w:rFonts w:ascii="Arial" w:hAnsi="Arial" w:cs="Arial"/>
                                <w:b/>
                                <w:bCs/>
                                <w:sz w:val="24"/>
                                <w:szCs w:val="24"/>
                              </w:rPr>
                            </w:pPr>
                            <w:r>
                              <w:rPr>
                                <w:rFonts w:ascii="Arial" w:hAnsi="Arial" w:cs="Arial"/>
                                <w:b/>
                                <w:bCs/>
                                <w:sz w:val="24"/>
                                <w:szCs w:val="24"/>
                              </w:rPr>
                              <w:t>10</w:t>
                            </w:r>
                            <w:r w:rsidR="00B96DC3">
                              <w:rPr>
                                <w:rFonts w:ascii="Arial" w:hAnsi="Arial" w:cs="Arial"/>
                                <w:b/>
                                <w:bCs/>
                                <w:sz w:val="24"/>
                                <w:szCs w:val="24"/>
                              </w:rPr>
                              <w:t>.</w:t>
                            </w:r>
                            <w:r w:rsidR="00DC41C4">
                              <w:rPr>
                                <w:rFonts w:ascii="Arial" w:hAnsi="Arial" w:cs="Arial"/>
                                <w:b/>
                                <w:bCs/>
                                <w:sz w:val="24"/>
                                <w:szCs w:val="24"/>
                              </w:rPr>
                              <w:t xml:space="preserve"> Roll out and communicate the policy/procedure into practice</w:t>
                            </w:r>
                          </w:p>
                          <w:p w14:paraId="538E9D55" w14:textId="77777777" w:rsidR="00DA048E" w:rsidRDefault="00DA048E" w:rsidP="00DA048E">
                            <w:pPr>
                              <w:jc w:val="center"/>
                              <w:rPr>
                                <w:rFonts w:ascii="Arial" w:hAnsi="Arial" w:cs="Arial"/>
                              </w:rPr>
                            </w:pPr>
                            <w:r>
                              <w:rPr>
                                <w:rFonts w:ascii="Arial" w:hAnsi="Arial" w:cs="Arial"/>
                              </w:rPr>
                              <w:t>Upload the approved policy/procedure to Tri-X.</w:t>
                            </w:r>
                          </w:p>
                          <w:p w14:paraId="2136AC15" w14:textId="77777777" w:rsidR="00DA048E" w:rsidRDefault="00DA048E" w:rsidP="00DA048E">
                            <w:pPr>
                              <w:jc w:val="center"/>
                              <w:rPr>
                                <w:rFonts w:ascii="Arial" w:hAnsi="Arial" w:cs="Arial"/>
                              </w:rPr>
                            </w:pPr>
                          </w:p>
                          <w:p w14:paraId="6AE1A74B" w14:textId="4974722D" w:rsidR="00DA048E" w:rsidRPr="00DA048E" w:rsidRDefault="00DA048E" w:rsidP="00DA048E">
                            <w:pPr>
                              <w:jc w:val="center"/>
                              <w:rPr>
                                <w:rFonts w:ascii="Arial" w:hAnsi="Arial" w:cs="Arial"/>
                                <w:sz w:val="24"/>
                                <w:szCs w:val="24"/>
                              </w:rPr>
                            </w:pPr>
                            <w:r>
                              <w:rPr>
                                <w:rFonts w:ascii="Arial" w:hAnsi="Arial" w:cs="Arial"/>
                              </w:rPr>
                              <w:t>Cascade the newly approved policy/procedure by asking Team and/or Service Managers to discuss this with staff in team meetings and service meetings and via the ASC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8905B" id="_x0000_s1038" type="#_x0000_t202" style="position:absolute;margin-left:12.75pt;margin-top:17.05pt;width:223.5pt;height:29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">
                <v:textbox>
                  <w:txbxContent>
                    <w:p w14:paraId="68B0FFB7" w14:textId="072EC2C9" w:rsidR="00DC41C4" w:rsidRDefault="002D5C85" w:rsidP="00DC41C4">
                      <w:pPr>
                        <w:jc w:val="center"/>
                        <w:rPr>
                          <w:rFonts w:ascii="Arial" w:hAnsi="Arial" w:cs="Arial"/>
                          <w:b/>
                          <w:bCs/>
                          <w:sz w:val="24"/>
                          <w:szCs w:val="24"/>
                        </w:rPr>
                      </w:pPr>
                      <w:r>
                        <w:rPr>
                          <w:rFonts w:ascii="Arial" w:hAnsi="Arial" w:cs="Arial"/>
                          <w:b/>
                          <w:bCs/>
                          <w:sz w:val="24"/>
                          <w:szCs w:val="24"/>
                        </w:rPr>
                        <w:t>10</w:t>
                      </w:r>
                      <w:r w:rsidR="00B96DC3">
                        <w:rPr>
                          <w:rFonts w:ascii="Arial" w:hAnsi="Arial" w:cs="Arial"/>
                          <w:b/>
                          <w:bCs/>
                          <w:sz w:val="24"/>
                          <w:szCs w:val="24"/>
                        </w:rPr>
                        <w:t>.</w:t>
                      </w:r>
                      <w:r w:rsidR="00DC41C4">
                        <w:rPr>
                          <w:rFonts w:ascii="Arial" w:hAnsi="Arial" w:cs="Arial"/>
                          <w:b/>
                          <w:bCs/>
                          <w:sz w:val="24"/>
                          <w:szCs w:val="24"/>
                        </w:rPr>
                        <w:t xml:space="preserve"> Roll out and communicate the policy/procedure into practice</w:t>
                      </w:r>
                    </w:p>
                    <w:p w14:paraId="538E9D55" w14:textId="77777777" w:rsidR="00DA048E" w:rsidRDefault="00DA048E" w:rsidP="00DA048E">
                      <w:pPr>
                        <w:jc w:val="center"/>
                        <w:rPr>
                          <w:rFonts w:ascii="Arial" w:hAnsi="Arial" w:cs="Arial"/>
                        </w:rPr>
                      </w:pPr>
                      <w:r>
                        <w:rPr>
                          <w:rFonts w:ascii="Arial" w:hAnsi="Arial" w:cs="Arial"/>
                        </w:rPr>
                        <w:t>Upload the approved policy/procedure to Tri-X.</w:t>
                      </w:r>
                    </w:p>
                    <w:p w14:paraId="2136AC15" w14:textId="77777777" w:rsidR="00DA048E" w:rsidRDefault="00DA048E" w:rsidP="00DA048E">
                      <w:pPr>
                        <w:jc w:val="center"/>
                        <w:rPr>
                          <w:rFonts w:ascii="Arial" w:hAnsi="Arial" w:cs="Arial"/>
                        </w:rPr>
                      </w:pPr>
                    </w:p>
                    <w:p w14:paraId="6AE1A74B" w14:textId="4974722D" w:rsidR="00DA048E" w:rsidRPr="00DA048E" w:rsidRDefault="00DA048E" w:rsidP="00DA048E">
                      <w:pPr>
                        <w:jc w:val="center"/>
                        <w:rPr>
                          <w:rFonts w:ascii="Arial" w:hAnsi="Arial" w:cs="Arial"/>
                          <w:sz w:val="24"/>
                          <w:szCs w:val="24"/>
                        </w:rPr>
                      </w:pPr>
                      <w:r>
                        <w:rPr>
                          <w:rFonts w:ascii="Arial" w:hAnsi="Arial" w:cs="Arial"/>
                        </w:rPr>
                        <w:t>Cascade the newly approved policy/procedure by asking Team and/or Service Managers to discuss this with staff in team meetings and service meetings and via the ASC newsletter.</w:t>
                      </w:r>
                    </w:p>
                  </w:txbxContent>
                </v:textbox>
                <w10:wrap type="square"/>
              </v:shape>
            </w:pict>
          </mc:Fallback>
        </mc:AlternateContent>
      </w:r>
    </w:p>
    <w:p w14:paraId="2CAAFE62" w14:textId="15F1811E" w:rsidR="00D82E22" w:rsidRPr="00D82E22" w:rsidRDefault="00D82E22" w:rsidP="00D82E22"/>
    <w:p w14:paraId="58312247" w14:textId="1FC6EF98" w:rsidR="00D82E22" w:rsidRPr="00D82E22" w:rsidRDefault="00D82E22" w:rsidP="00D82E22"/>
    <w:p w14:paraId="55B4C7CF" w14:textId="4AD06E58" w:rsidR="00D82E22" w:rsidRPr="00D82E22" w:rsidRDefault="00D82E22" w:rsidP="00D82E22"/>
    <w:p w14:paraId="3BDBE64D" w14:textId="6CF68235" w:rsidR="00D82E22" w:rsidRPr="00D82E22" w:rsidRDefault="00D82E22" w:rsidP="00D82E22"/>
    <w:p w14:paraId="01EAE45D" w14:textId="52D4A4EA" w:rsidR="00D82E22" w:rsidRDefault="00D82E22" w:rsidP="00D82E22"/>
    <w:p w14:paraId="456E8034" w14:textId="77777777" w:rsidR="002D5C85" w:rsidRPr="002D5C85" w:rsidRDefault="002D5C85" w:rsidP="002D5C85"/>
    <w:p w14:paraId="1C7EF1DF" w14:textId="77777777" w:rsidR="002D5C85" w:rsidRPr="002D5C85" w:rsidRDefault="002D5C85" w:rsidP="002D5C85"/>
    <w:p w14:paraId="3D70639A" w14:textId="77777777" w:rsidR="002D5C85" w:rsidRPr="002D5C85" w:rsidRDefault="002D5C85" w:rsidP="002D5C85"/>
    <w:p w14:paraId="61D44C81" w14:textId="77777777" w:rsidR="002D5C85" w:rsidRPr="002D5C85" w:rsidRDefault="002D5C85" w:rsidP="002D5C85"/>
    <w:p w14:paraId="01A55173" w14:textId="42C780A5" w:rsidR="002D5C85" w:rsidRPr="002D5C85" w:rsidRDefault="002D5C85" w:rsidP="002D5C85">
      <w:r>
        <w:rPr>
          <w:noProof/>
        </w:rPr>
        <mc:AlternateContent>
          <mc:Choice Requires="wps">
            <w:drawing>
              <wp:anchor distT="0" distB="0" distL="114300" distR="114300" simplePos="0" relativeHeight="251698176" behindDoc="0" locked="0" layoutInCell="1" allowOverlap="1" wp14:anchorId="4247F9A1" wp14:editId="600F4109">
                <wp:simplePos x="0" y="0"/>
                <wp:positionH relativeFrom="column">
                  <wp:posOffset>4057650</wp:posOffset>
                </wp:positionH>
                <wp:positionV relativeFrom="paragraph">
                  <wp:posOffset>186690</wp:posOffset>
                </wp:positionV>
                <wp:extent cx="966911" cy="831629"/>
                <wp:effectExtent l="19050" t="0" r="24130" b="45085"/>
                <wp:wrapNone/>
                <wp:docPr id="22" name="Arrow: Bent 22"/>
                <wp:cNvGraphicFramePr/>
                <a:graphic xmlns:a="http://schemas.openxmlformats.org/drawingml/2006/main">
                  <a:graphicData uri="http://schemas.microsoft.com/office/word/2010/wordprocessingShape">
                    <wps:wsp>
                      <wps:cNvSpPr/>
                      <wps:spPr>
                        <a:xfrm rot="10800000">
                          <a:off x="0" y="0"/>
                          <a:ext cx="966911" cy="831629"/>
                        </a:xfrm>
                        <a:prstGeom prst="bentArrow">
                          <a:avLst/>
                        </a:prstGeom>
                        <a:solidFill>
                          <a:schemeClr val="accent1">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C0A2" id="Arrow: Bent 22" o:spid="_x0000_s1026" style="position:absolute;margin-left:319.5pt;margin-top:14.7pt;width:76.15pt;height:65.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6911,83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" path="m,831629l,467791c,266849,162896,103953,363838,103953r395166,1l759004,,966911,207907,759004,415815r,-103954l363838,311861v-86118,,-155930,69812,-155930,155930c207908,589070,207907,710350,207907,831629l,831629xe" fillcolor="#d9e2f3 [660]" strokecolor="black [3213]" strokeweight="1pt">
                <v:stroke joinstyle="miter"/>
                <v:path arrowok="t" o:connecttype="custom" o:connectlocs="0,831629;0,467791;363838,103953;759004,103954;759004,0;966911,207907;759004,415815;759004,311861;363838,311861;207908,467791;207907,831629;0,831629" o:connectangles="0,0,0,0,0,0,0,0,0,0,0,0"/>
              </v:shape>
            </w:pict>
          </mc:Fallback>
        </mc:AlternateContent>
      </w:r>
    </w:p>
    <w:p w14:paraId="29F93E98" w14:textId="77777777" w:rsidR="002D5C85" w:rsidRDefault="002D5C85" w:rsidP="002D5C85"/>
    <w:p w14:paraId="782515B9" w14:textId="5DC63374" w:rsidR="002D5C85" w:rsidRDefault="002D5C85" w:rsidP="002D5C85"/>
    <w:p w14:paraId="6677AED1" w14:textId="63054B36" w:rsidR="002D5C85" w:rsidRDefault="002D5C85" w:rsidP="002D5C85"/>
    <w:p w14:paraId="2FB6CC4F" w14:textId="4B5BC46B" w:rsidR="002D5C85" w:rsidRDefault="002D5C85" w:rsidP="002D5C85">
      <w:r>
        <w:rPr>
          <w:noProof/>
        </w:rPr>
        <w:lastRenderedPageBreak/>
        <mc:AlternateContent>
          <mc:Choice Requires="wps">
            <w:drawing>
              <wp:anchor distT="45720" distB="45720" distL="114300" distR="114300" simplePos="0" relativeHeight="251673600" behindDoc="0" locked="0" layoutInCell="1" allowOverlap="1" wp14:anchorId="243220EF" wp14:editId="3F5D5D03">
                <wp:simplePos x="0" y="0"/>
                <wp:positionH relativeFrom="column">
                  <wp:posOffset>133985</wp:posOffset>
                </wp:positionH>
                <wp:positionV relativeFrom="paragraph">
                  <wp:posOffset>342265</wp:posOffset>
                </wp:positionV>
                <wp:extent cx="5555615" cy="140462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404620"/>
                        </a:xfrm>
                        <a:prstGeom prst="rect">
                          <a:avLst/>
                        </a:prstGeom>
                        <a:solidFill>
                          <a:srgbClr val="FFFFFF"/>
                        </a:solidFill>
                        <a:ln w="9525">
                          <a:solidFill>
                            <a:srgbClr val="000000"/>
                          </a:solidFill>
                          <a:miter lim="800000"/>
                          <a:headEnd/>
                          <a:tailEnd/>
                        </a:ln>
                      </wps:spPr>
                      <wps:txbx>
                        <w:txbxContent>
                          <w:p w14:paraId="0148E490" w14:textId="65E48AEC" w:rsidR="00DC41C4" w:rsidRDefault="00B96DC3" w:rsidP="00DC41C4">
                            <w:pPr>
                              <w:jc w:val="center"/>
                              <w:rPr>
                                <w:rFonts w:ascii="Arial" w:hAnsi="Arial" w:cs="Arial"/>
                                <w:b/>
                                <w:bCs/>
                                <w:sz w:val="24"/>
                                <w:szCs w:val="24"/>
                              </w:rPr>
                            </w:pPr>
                            <w:r>
                              <w:rPr>
                                <w:rFonts w:ascii="Arial" w:hAnsi="Arial" w:cs="Arial"/>
                                <w:b/>
                                <w:bCs/>
                                <w:sz w:val="24"/>
                                <w:szCs w:val="24"/>
                              </w:rPr>
                              <w:t>1</w:t>
                            </w:r>
                            <w:r w:rsidR="002D5C85">
                              <w:rPr>
                                <w:rFonts w:ascii="Arial" w:hAnsi="Arial" w:cs="Arial"/>
                                <w:b/>
                                <w:bCs/>
                                <w:sz w:val="24"/>
                                <w:szCs w:val="24"/>
                              </w:rPr>
                              <w:t>1</w:t>
                            </w:r>
                            <w:r>
                              <w:rPr>
                                <w:rFonts w:ascii="Arial" w:hAnsi="Arial" w:cs="Arial"/>
                                <w:b/>
                                <w:bCs/>
                                <w:sz w:val="24"/>
                                <w:szCs w:val="24"/>
                              </w:rPr>
                              <w:t>.</w:t>
                            </w:r>
                            <w:r w:rsidR="00DC41C4">
                              <w:rPr>
                                <w:rFonts w:ascii="Arial" w:hAnsi="Arial" w:cs="Arial"/>
                                <w:b/>
                                <w:bCs/>
                                <w:sz w:val="24"/>
                                <w:szCs w:val="24"/>
                              </w:rPr>
                              <w:t xml:space="preserve"> Maintenance and Review</w:t>
                            </w:r>
                          </w:p>
                          <w:p w14:paraId="01FD43E7" w14:textId="06975C22" w:rsidR="00DA048E" w:rsidRPr="00DA048E" w:rsidRDefault="00DA048E" w:rsidP="00DC41C4">
                            <w:pPr>
                              <w:jc w:val="center"/>
                              <w:rPr>
                                <w:rFonts w:ascii="Arial" w:hAnsi="Arial" w:cs="Arial"/>
                                <w:sz w:val="24"/>
                                <w:szCs w:val="24"/>
                              </w:rPr>
                            </w:pPr>
                            <w:r>
                              <w:rPr>
                                <w:rFonts w:ascii="Arial" w:hAnsi="Arial" w:cs="Arial"/>
                              </w:rPr>
                              <w:t>Create a review schedule to allow for maintenance (recommended every 12-18 months). This is to ensure the policy/procedure is kept up to date for staff members to inform consistent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220EF" id="_x0000_s1039" type="#_x0000_t202" style="position:absolute;margin-left:10.55pt;margin-top:26.95pt;width:437.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">
                <v:textbox style="mso-fit-shape-to-text:t">
                  <w:txbxContent>
                    <w:p w14:paraId="0148E490" w14:textId="65E48AEC" w:rsidR="00DC41C4" w:rsidRDefault="00B96DC3" w:rsidP="00DC41C4">
                      <w:pPr>
                        <w:jc w:val="center"/>
                        <w:rPr>
                          <w:rFonts w:ascii="Arial" w:hAnsi="Arial" w:cs="Arial"/>
                          <w:b/>
                          <w:bCs/>
                          <w:sz w:val="24"/>
                          <w:szCs w:val="24"/>
                        </w:rPr>
                      </w:pPr>
                      <w:r>
                        <w:rPr>
                          <w:rFonts w:ascii="Arial" w:hAnsi="Arial" w:cs="Arial"/>
                          <w:b/>
                          <w:bCs/>
                          <w:sz w:val="24"/>
                          <w:szCs w:val="24"/>
                        </w:rPr>
                        <w:t>1</w:t>
                      </w:r>
                      <w:r w:rsidR="002D5C85">
                        <w:rPr>
                          <w:rFonts w:ascii="Arial" w:hAnsi="Arial" w:cs="Arial"/>
                          <w:b/>
                          <w:bCs/>
                          <w:sz w:val="24"/>
                          <w:szCs w:val="24"/>
                        </w:rPr>
                        <w:t>1</w:t>
                      </w:r>
                      <w:r>
                        <w:rPr>
                          <w:rFonts w:ascii="Arial" w:hAnsi="Arial" w:cs="Arial"/>
                          <w:b/>
                          <w:bCs/>
                          <w:sz w:val="24"/>
                          <w:szCs w:val="24"/>
                        </w:rPr>
                        <w:t>.</w:t>
                      </w:r>
                      <w:r w:rsidR="00DC41C4">
                        <w:rPr>
                          <w:rFonts w:ascii="Arial" w:hAnsi="Arial" w:cs="Arial"/>
                          <w:b/>
                          <w:bCs/>
                          <w:sz w:val="24"/>
                          <w:szCs w:val="24"/>
                        </w:rPr>
                        <w:t xml:space="preserve"> Maintenance and Review</w:t>
                      </w:r>
                    </w:p>
                    <w:p w14:paraId="01FD43E7" w14:textId="06975C22" w:rsidR="00DA048E" w:rsidRPr="00DA048E" w:rsidRDefault="00DA048E" w:rsidP="00DC41C4">
                      <w:pPr>
                        <w:jc w:val="center"/>
                        <w:rPr>
                          <w:rFonts w:ascii="Arial" w:hAnsi="Arial" w:cs="Arial"/>
                          <w:sz w:val="24"/>
                          <w:szCs w:val="24"/>
                        </w:rPr>
                      </w:pPr>
                      <w:r>
                        <w:rPr>
                          <w:rFonts w:ascii="Arial" w:hAnsi="Arial" w:cs="Arial"/>
                        </w:rPr>
                        <w:t>Create a review schedule to allow for maintenance (recommended every 12-18 months). This is to ensure the policy/procedure is kept up to date for staff members to inform consistent practice.</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6DCC40F5" wp14:editId="7209DFED">
                <wp:simplePos x="0" y="0"/>
                <wp:positionH relativeFrom="column">
                  <wp:posOffset>571500</wp:posOffset>
                </wp:positionH>
                <wp:positionV relativeFrom="paragraph">
                  <wp:posOffset>-499745</wp:posOffset>
                </wp:positionV>
                <wp:extent cx="1525905" cy="661035"/>
                <wp:effectExtent l="38100" t="0" r="0" b="43815"/>
                <wp:wrapNone/>
                <wp:docPr id="17" name="Arrow: Down 17"/>
                <wp:cNvGraphicFramePr/>
                <a:graphic xmlns:a="http://schemas.openxmlformats.org/drawingml/2006/main">
                  <a:graphicData uri="http://schemas.microsoft.com/office/word/2010/wordprocessingShape">
                    <wps:wsp>
                      <wps:cNvSpPr/>
                      <wps:spPr>
                        <a:xfrm>
                          <a:off x="0" y="0"/>
                          <a:ext cx="1525905" cy="661035"/>
                        </a:xfrm>
                        <a:prstGeom prst="downArrow">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C4023" id="Arrow: Down 17" o:spid="_x0000_s1026" type="#_x0000_t67" style="position:absolute;margin-left:45pt;margin-top:-39.35pt;width:120.15pt;height:52.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" adj="10800" fillcolor="#dae3f3" strokecolor="windowText" strokeweight="1pt"/>
            </w:pict>
          </mc:Fallback>
        </mc:AlternateContent>
      </w:r>
    </w:p>
    <w:p w14:paraId="39A11B3B" w14:textId="3288D0C9" w:rsidR="002D5C85" w:rsidRDefault="002D5C85" w:rsidP="002D5C85"/>
    <w:p w14:paraId="0032E907" w14:textId="058F7B3E" w:rsidR="002D5C85" w:rsidRDefault="002D5C85" w:rsidP="002D5C85"/>
    <w:p w14:paraId="0E34065F" w14:textId="5D178801" w:rsidR="002D5C85" w:rsidRDefault="002D5C85" w:rsidP="002D5C85"/>
    <w:p w14:paraId="001A9DCA" w14:textId="07C423C0" w:rsidR="002D5C85" w:rsidRDefault="002D5C85" w:rsidP="002D5C85"/>
    <w:p w14:paraId="370F361D" w14:textId="74D3FB52" w:rsidR="002D5C85" w:rsidRDefault="002D5C85" w:rsidP="002D5C85"/>
    <w:p w14:paraId="3F0ABBC9" w14:textId="1F0855BC" w:rsidR="002D5C85" w:rsidRDefault="002D5C85" w:rsidP="002D5C85"/>
    <w:p w14:paraId="4BA28E42" w14:textId="06BAE7D0" w:rsidR="002D5C85" w:rsidRDefault="002D5C85" w:rsidP="002D5C85"/>
    <w:p w14:paraId="285EFCD6" w14:textId="534C1AA9" w:rsidR="002D5C85" w:rsidRPr="002D5C85" w:rsidRDefault="002D5C85" w:rsidP="002D5C85"/>
    <w:sectPr w:rsidR="002D5C85" w:rsidRPr="002D5C85" w:rsidSect="00D951F9">
      <w:headerReference w:type="default" r:id="rId11"/>
      <w:footerReference w:type="default" r:id="rId12"/>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F7C1" w14:textId="77777777" w:rsidR="00714619" w:rsidRDefault="00714619" w:rsidP="00C051ED">
      <w:pPr>
        <w:spacing w:after="0" w:line="240" w:lineRule="auto"/>
      </w:pPr>
      <w:r>
        <w:separator/>
      </w:r>
    </w:p>
  </w:endnote>
  <w:endnote w:type="continuationSeparator" w:id="0">
    <w:p w14:paraId="354EB28D" w14:textId="77777777" w:rsidR="00714619" w:rsidRDefault="00714619" w:rsidP="00C0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72106"/>
      <w:docPartObj>
        <w:docPartGallery w:val="Page Numbers (Bottom of Page)"/>
        <w:docPartUnique/>
      </w:docPartObj>
    </w:sdtPr>
    <w:sdtEndPr>
      <w:rPr>
        <w:noProof/>
      </w:rPr>
    </w:sdtEndPr>
    <w:sdtContent>
      <w:p w14:paraId="1A5BAE82" w14:textId="645E4451" w:rsidR="009C0D79" w:rsidRDefault="009C0D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93486" w14:textId="1492C960" w:rsidR="00BE7F93" w:rsidRDefault="009C0D79" w:rsidP="00581703">
    <w:pPr>
      <w:pStyle w:val="Footer"/>
      <w:rPr>
        <w:color w:val="000000" w:themeColor="text1"/>
      </w:rPr>
    </w:pPr>
    <w:r>
      <w:rPr>
        <w:color w:val="000000" w:themeColor="text1"/>
      </w:rPr>
      <w:t>AUTHOR: Lorna Biddell (National Management Trainee)</w:t>
    </w:r>
  </w:p>
  <w:p w14:paraId="4A558697" w14:textId="7505836B" w:rsidR="009C0D79" w:rsidRPr="00581703" w:rsidRDefault="009C0D79" w:rsidP="00581703">
    <w:pPr>
      <w:pStyle w:val="Footer"/>
      <w:rPr>
        <w:color w:val="000000" w:themeColor="text1"/>
      </w:rPr>
    </w:pPr>
    <w:r>
      <w:rPr>
        <w:color w:val="000000" w:themeColor="text1"/>
      </w:rPr>
      <w:t>DATE: 31-07-2023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A0EE" w14:textId="77777777" w:rsidR="00714619" w:rsidRDefault="00714619" w:rsidP="00C051ED">
      <w:pPr>
        <w:spacing w:after="0" w:line="240" w:lineRule="auto"/>
      </w:pPr>
      <w:r>
        <w:separator/>
      </w:r>
    </w:p>
  </w:footnote>
  <w:footnote w:type="continuationSeparator" w:id="0">
    <w:p w14:paraId="767F79A9" w14:textId="77777777" w:rsidR="00714619" w:rsidRDefault="00714619" w:rsidP="00C0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98E" w14:textId="6A4BE2C5" w:rsidR="00C07F2B" w:rsidRDefault="00C07F2B">
    <w:pPr>
      <w:pStyle w:val="Header"/>
    </w:pPr>
    <w:r>
      <w:rPr>
        <w:noProof/>
      </w:rPr>
      <w:drawing>
        <wp:anchor distT="0" distB="0" distL="114300" distR="114300" simplePos="0" relativeHeight="251658240" behindDoc="1" locked="0" layoutInCell="1" allowOverlap="1" wp14:anchorId="7996E66C" wp14:editId="224C5B76">
          <wp:simplePos x="0" y="0"/>
          <wp:positionH relativeFrom="column">
            <wp:posOffset>4256294</wp:posOffset>
          </wp:positionH>
          <wp:positionV relativeFrom="paragraph">
            <wp:posOffset>-739140</wp:posOffset>
          </wp:positionV>
          <wp:extent cx="1753235" cy="876935"/>
          <wp:effectExtent l="0" t="0" r="0" b="0"/>
          <wp:wrapTight wrapText="bothSides">
            <wp:wrapPolygon edited="0">
              <wp:start x="0" y="0"/>
              <wp:lineTo x="0" y="21115"/>
              <wp:lineTo x="21357" y="21115"/>
              <wp:lineTo x="21357" y="0"/>
              <wp:lineTo x="0" y="0"/>
            </wp:wrapPolygon>
          </wp:wrapTight>
          <wp:docPr id="4"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53F"/>
    <w:multiLevelType w:val="hybridMultilevel"/>
    <w:tmpl w:val="A4EC7C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8664C"/>
    <w:multiLevelType w:val="hybridMultilevel"/>
    <w:tmpl w:val="5FA0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07849"/>
    <w:multiLevelType w:val="hybridMultilevel"/>
    <w:tmpl w:val="0EAC282E"/>
    <w:lvl w:ilvl="0" w:tplc="C32E3CBA">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605A8"/>
    <w:multiLevelType w:val="hybridMultilevel"/>
    <w:tmpl w:val="6A7A5B54"/>
    <w:lvl w:ilvl="0" w:tplc="25EC3F20">
      <w:start w:val="1"/>
      <w:numFmt w:val="bullet"/>
      <w:lvlText w:val="•"/>
      <w:lvlJc w:val="left"/>
      <w:pPr>
        <w:tabs>
          <w:tab w:val="num" w:pos="720"/>
        </w:tabs>
        <w:ind w:left="720" w:hanging="360"/>
      </w:pPr>
      <w:rPr>
        <w:rFonts w:ascii="Arial" w:hAnsi="Arial" w:hint="default"/>
      </w:rPr>
    </w:lvl>
    <w:lvl w:ilvl="1" w:tplc="09F2DBBE" w:tentative="1">
      <w:start w:val="1"/>
      <w:numFmt w:val="bullet"/>
      <w:lvlText w:val="•"/>
      <w:lvlJc w:val="left"/>
      <w:pPr>
        <w:tabs>
          <w:tab w:val="num" w:pos="1440"/>
        </w:tabs>
        <w:ind w:left="1440" w:hanging="360"/>
      </w:pPr>
      <w:rPr>
        <w:rFonts w:ascii="Arial" w:hAnsi="Arial" w:hint="default"/>
      </w:rPr>
    </w:lvl>
    <w:lvl w:ilvl="2" w:tplc="9A2C1134" w:tentative="1">
      <w:start w:val="1"/>
      <w:numFmt w:val="bullet"/>
      <w:lvlText w:val="•"/>
      <w:lvlJc w:val="left"/>
      <w:pPr>
        <w:tabs>
          <w:tab w:val="num" w:pos="2160"/>
        </w:tabs>
        <w:ind w:left="2160" w:hanging="360"/>
      </w:pPr>
      <w:rPr>
        <w:rFonts w:ascii="Arial" w:hAnsi="Arial" w:hint="default"/>
      </w:rPr>
    </w:lvl>
    <w:lvl w:ilvl="3" w:tplc="66844BE0" w:tentative="1">
      <w:start w:val="1"/>
      <w:numFmt w:val="bullet"/>
      <w:lvlText w:val="•"/>
      <w:lvlJc w:val="left"/>
      <w:pPr>
        <w:tabs>
          <w:tab w:val="num" w:pos="2880"/>
        </w:tabs>
        <w:ind w:left="2880" w:hanging="360"/>
      </w:pPr>
      <w:rPr>
        <w:rFonts w:ascii="Arial" w:hAnsi="Arial" w:hint="default"/>
      </w:rPr>
    </w:lvl>
    <w:lvl w:ilvl="4" w:tplc="3E2C9D48" w:tentative="1">
      <w:start w:val="1"/>
      <w:numFmt w:val="bullet"/>
      <w:lvlText w:val="•"/>
      <w:lvlJc w:val="left"/>
      <w:pPr>
        <w:tabs>
          <w:tab w:val="num" w:pos="3600"/>
        </w:tabs>
        <w:ind w:left="3600" w:hanging="360"/>
      </w:pPr>
      <w:rPr>
        <w:rFonts w:ascii="Arial" w:hAnsi="Arial" w:hint="default"/>
      </w:rPr>
    </w:lvl>
    <w:lvl w:ilvl="5" w:tplc="66E6EDFE" w:tentative="1">
      <w:start w:val="1"/>
      <w:numFmt w:val="bullet"/>
      <w:lvlText w:val="•"/>
      <w:lvlJc w:val="left"/>
      <w:pPr>
        <w:tabs>
          <w:tab w:val="num" w:pos="4320"/>
        </w:tabs>
        <w:ind w:left="4320" w:hanging="360"/>
      </w:pPr>
      <w:rPr>
        <w:rFonts w:ascii="Arial" w:hAnsi="Arial" w:hint="default"/>
      </w:rPr>
    </w:lvl>
    <w:lvl w:ilvl="6" w:tplc="C5109F06" w:tentative="1">
      <w:start w:val="1"/>
      <w:numFmt w:val="bullet"/>
      <w:lvlText w:val="•"/>
      <w:lvlJc w:val="left"/>
      <w:pPr>
        <w:tabs>
          <w:tab w:val="num" w:pos="5040"/>
        </w:tabs>
        <w:ind w:left="5040" w:hanging="360"/>
      </w:pPr>
      <w:rPr>
        <w:rFonts w:ascii="Arial" w:hAnsi="Arial" w:hint="default"/>
      </w:rPr>
    </w:lvl>
    <w:lvl w:ilvl="7" w:tplc="21B46492" w:tentative="1">
      <w:start w:val="1"/>
      <w:numFmt w:val="bullet"/>
      <w:lvlText w:val="•"/>
      <w:lvlJc w:val="left"/>
      <w:pPr>
        <w:tabs>
          <w:tab w:val="num" w:pos="5760"/>
        </w:tabs>
        <w:ind w:left="5760" w:hanging="360"/>
      </w:pPr>
      <w:rPr>
        <w:rFonts w:ascii="Arial" w:hAnsi="Arial" w:hint="default"/>
      </w:rPr>
    </w:lvl>
    <w:lvl w:ilvl="8" w:tplc="BCC66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195A18"/>
    <w:multiLevelType w:val="hybridMultilevel"/>
    <w:tmpl w:val="47D4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61861"/>
    <w:multiLevelType w:val="hybridMultilevel"/>
    <w:tmpl w:val="3AF64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E16744"/>
    <w:multiLevelType w:val="hybridMultilevel"/>
    <w:tmpl w:val="7C648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82C68"/>
    <w:multiLevelType w:val="hybridMultilevel"/>
    <w:tmpl w:val="73469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977C2"/>
    <w:multiLevelType w:val="hybridMultilevel"/>
    <w:tmpl w:val="CF0A277E"/>
    <w:lvl w:ilvl="0" w:tplc="6A5482C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885983">
    <w:abstractNumId w:val="5"/>
  </w:num>
  <w:num w:numId="2" w16cid:durableId="1110470010">
    <w:abstractNumId w:val="1"/>
  </w:num>
  <w:num w:numId="3" w16cid:durableId="375008243">
    <w:abstractNumId w:val="8"/>
  </w:num>
  <w:num w:numId="4" w16cid:durableId="1185099925">
    <w:abstractNumId w:val="3"/>
  </w:num>
  <w:num w:numId="5" w16cid:durableId="883247627">
    <w:abstractNumId w:val="6"/>
  </w:num>
  <w:num w:numId="6" w16cid:durableId="1615861923">
    <w:abstractNumId w:val="2"/>
  </w:num>
  <w:num w:numId="7" w16cid:durableId="745687286">
    <w:abstractNumId w:val="7"/>
  </w:num>
  <w:num w:numId="8" w16cid:durableId="334503674">
    <w:abstractNumId w:val="4"/>
  </w:num>
  <w:num w:numId="9" w16cid:durableId="170617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ED"/>
    <w:rsid w:val="00002B25"/>
    <w:rsid w:val="000301D8"/>
    <w:rsid w:val="000360E4"/>
    <w:rsid w:val="000515EC"/>
    <w:rsid w:val="000551C4"/>
    <w:rsid w:val="00064931"/>
    <w:rsid w:val="00097A16"/>
    <w:rsid w:val="000A7355"/>
    <w:rsid w:val="000E139F"/>
    <w:rsid w:val="000E3E3E"/>
    <w:rsid w:val="00110DA3"/>
    <w:rsid w:val="001813A7"/>
    <w:rsid w:val="0018238E"/>
    <w:rsid w:val="001941DC"/>
    <w:rsid w:val="001B30E2"/>
    <w:rsid w:val="001B511C"/>
    <w:rsid w:val="001C7E64"/>
    <w:rsid w:val="001E2E1B"/>
    <w:rsid w:val="00254E23"/>
    <w:rsid w:val="00282158"/>
    <w:rsid w:val="002C540E"/>
    <w:rsid w:val="002D0924"/>
    <w:rsid w:val="002D191A"/>
    <w:rsid w:val="002D5C85"/>
    <w:rsid w:val="002E0376"/>
    <w:rsid w:val="002E542D"/>
    <w:rsid w:val="002E5E69"/>
    <w:rsid w:val="003509A9"/>
    <w:rsid w:val="0035189C"/>
    <w:rsid w:val="00372633"/>
    <w:rsid w:val="003B0BA1"/>
    <w:rsid w:val="003F414F"/>
    <w:rsid w:val="004129F2"/>
    <w:rsid w:val="00421971"/>
    <w:rsid w:val="00424767"/>
    <w:rsid w:val="00460A35"/>
    <w:rsid w:val="004705F4"/>
    <w:rsid w:val="004870A1"/>
    <w:rsid w:val="004C5D97"/>
    <w:rsid w:val="004E2574"/>
    <w:rsid w:val="004E45FE"/>
    <w:rsid w:val="00517AB9"/>
    <w:rsid w:val="00556736"/>
    <w:rsid w:val="005624D2"/>
    <w:rsid w:val="00581703"/>
    <w:rsid w:val="00592DAE"/>
    <w:rsid w:val="005E08B8"/>
    <w:rsid w:val="005F03D5"/>
    <w:rsid w:val="005F6DD5"/>
    <w:rsid w:val="00676676"/>
    <w:rsid w:val="00684F39"/>
    <w:rsid w:val="006B2FB3"/>
    <w:rsid w:val="006B6F03"/>
    <w:rsid w:val="007032D2"/>
    <w:rsid w:val="00714619"/>
    <w:rsid w:val="0074344F"/>
    <w:rsid w:val="00761C0F"/>
    <w:rsid w:val="00790F4D"/>
    <w:rsid w:val="007C1504"/>
    <w:rsid w:val="007D4C62"/>
    <w:rsid w:val="007F3EF1"/>
    <w:rsid w:val="0080672A"/>
    <w:rsid w:val="00812C7A"/>
    <w:rsid w:val="00835AC8"/>
    <w:rsid w:val="00846896"/>
    <w:rsid w:val="008A1FF6"/>
    <w:rsid w:val="008D3F00"/>
    <w:rsid w:val="008E062C"/>
    <w:rsid w:val="00914C02"/>
    <w:rsid w:val="00915DE1"/>
    <w:rsid w:val="00917BEE"/>
    <w:rsid w:val="00927C35"/>
    <w:rsid w:val="00942C06"/>
    <w:rsid w:val="009543D9"/>
    <w:rsid w:val="009615EE"/>
    <w:rsid w:val="00987045"/>
    <w:rsid w:val="009B2B20"/>
    <w:rsid w:val="009C0D79"/>
    <w:rsid w:val="009F5B31"/>
    <w:rsid w:val="009F625A"/>
    <w:rsid w:val="009F7290"/>
    <w:rsid w:val="00A44BF1"/>
    <w:rsid w:val="00A56E6E"/>
    <w:rsid w:val="00A73701"/>
    <w:rsid w:val="00AE32EB"/>
    <w:rsid w:val="00AF3B60"/>
    <w:rsid w:val="00B07028"/>
    <w:rsid w:val="00B5211F"/>
    <w:rsid w:val="00B77AD3"/>
    <w:rsid w:val="00B94221"/>
    <w:rsid w:val="00B95155"/>
    <w:rsid w:val="00B96DC3"/>
    <w:rsid w:val="00BE1F70"/>
    <w:rsid w:val="00BE7F93"/>
    <w:rsid w:val="00BF333F"/>
    <w:rsid w:val="00C051ED"/>
    <w:rsid w:val="00C07F2B"/>
    <w:rsid w:val="00C21CE7"/>
    <w:rsid w:val="00C25308"/>
    <w:rsid w:val="00C87122"/>
    <w:rsid w:val="00C97AAB"/>
    <w:rsid w:val="00CC19C4"/>
    <w:rsid w:val="00CC5D87"/>
    <w:rsid w:val="00CD3795"/>
    <w:rsid w:val="00CF3081"/>
    <w:rsid w:val="00D25C29"/>
    <w:rsid w:val="00D267A1"/>
    <w:rsid w:val="00D3719A"/>
    <w:rsid w:val="00D5244B"/>
    <w:rsid w:val="00D53F4B"/>
    <w:rsid w:val="00D82E22"/>
    <w:rsid w:val="00D951F9"/>
    <w:rsid w:val="00DA048E"/>
    <w:rsid w:val="00DC41C4"/>
    <w:rsid w:val="00E64D32"/>
    <w:rsid w:val="00E6665E"/>
    <w:rsid w:val="00EA50E5"/>
    <w:rsid w:val="00ED55C9"/>
    <w:rsid w:val="00EE23F3"/>
    <w:rsid w:val="00EF17A6"/>
    <w:rsid w:val="00EF655B"/>
    <w:rsid w:val="00F21FFD"/>
    <w:rsid w:val="00F2623C"/>
    <w:rsid w:val="00FA6DEC"/>
    <w:rsid w:val="00FD28BF"/>
    <w:rsid w:val="00FE08FF"/>
    <w:rsid w:val="00FE3DBC"/>
    <w:rsid w:val="00FF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2FA8"/>
  <w15:chartTrackingRefBased/>
  <w15:docId w15:val="{0075EEE1-0D86-4E6D-A616-913E3C34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ED"/>
  </w:style>
  <w:style w:type="paragraph" w:styleId="Footer">
    <w:name w:val="footer"/>
    <w:basedOn w:val="Normal"/>
    <w:link w:val="FooterChar"/>
    <w:uiPriority w:val="99"/>
    <w:unhideWhenUsed/>
    <w:rsid w:val="00C05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ED"/>
  </w:style>
  <w:style w:type="table" w:styleId="TableGrid">
    <w:name w:val="Table Grid"/>
    <w:basedOn w:val="TableNormal"/>
    <w:uiPriority w:val="39"/>
    <w:rsid w:val="00C0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376"/>
    <w:pPr>
      <w:ind w:left="720"/>
      <w:contextualSpacing/>
    </w:pPr>
  </w:style>
  <w:style w:type="paragraph" w:styleId="Revision">
    <w:name w:val="Revision"/>
    <w:hidden/>
    <w:uiPriority w:val="99"/>
    <w:semiHidden/>
    <w:rsid w:val="00D3719A"/>
    <w:pPr>
      <w:spacing w:after="0" w:line="240" w:lineRule="auto"/>
    </w:pPr>
  </w:style>
  <w:style w:type="character" w:styleId="Hyperlink">
    <w:name w:val="Hyperlink"/>
    <w:basedOn w:val="DefaultParagraphFont"/>
    <w:uiPriority w:val="99"/>
    <w:semiHidden/>
    <w:unhideWhenUsed/>
    <w:rsid w:val="00914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1848">
      <w:bodyDiv w:val="1"/>
      <w:marLeft w:val="0"/>
      <w:marRight w:val="0"/>
      <w:marTop w:val="0"/>
      <w:marBottom w:val="0"/>
      <w:divBdr>
        <w:top w:val="none" w:sz="0" w:space="0" w:color="auto"/>
        <w:left w:val="none" w:sz="0" w:space="0" w:color="auto"/>
        <w:bottom w:val="none" w:sz="0" w:space="0" w:color="auto"/>
        <w:right w:val="none" w:sz="0" w:space="0" w:color="auto"/>
      </w:divBdr>
      <w:divsChild>
        <w:div w:id="3046982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bd.sharepoint.com/:w:/r/sites/IntTp/Strategy-Portal/_layouts/15/Doc.aspx?sourcedoc=%7B6023134A-5CBF-4CA9-B390-43045EF54737%7D&amp;file=EIA%20Screening%20Tool%20May%202019%20Update.docx&amp;action=default&amp;mobileredirect=true&amp;DefaultItemOpen=1&amp;w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bbd.sharepoint.com/:w:/r/sites/IntTp/Strategy-Portal/_layouts/15/Doc.aspx?sourcedoc=%7B6023134A-5CBF-4CA9-B390-43045EF54737%7D&amp;file=EIA%20Screening%20Tool%20May%202019%20Update.docx&amp;action=default&amp;mobileredirect=true&amp;DefaultItemOpen=1&amp;web=1" TargetMode="External"/><Relationship Id="rId4" Type="http://schemas.openxmlformats.org/officeDocument/2006/relationships/settings" Target="settings.xml"/><Relationship Id="rId9" Type="http://schemas.openxmlformats.org/officeDocument/2006/relationships/hyperlink" Target="https://lbbd.sharepoint.com/:w:/r/sites/IntTp/Strategy-Portal/_layouts/15/Doc.aspx?sourcedoc=%7B6023134A-5CBF-4CA9-B390-43045EF54737%7D&amp;file=EIA%20Screening%20Tool%20May%202019%20Update.docx&amp;action=default&amp;mobileredirect=true&amp;DefaultItemOpen=1&amp;web=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AA43-A713-4EAA-B7BC-3A9BE1A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Biddell</dc:creator>
  <cp:keywords/>
  <dc:description/>
  <cp:lastModifiedBy>Liana Kotze</cp:lastModifiedBy>
  <cp:revision>2</cp:revision>
  <dcterms:created xsi:type="dcterms:W3CDTF">2023-09-06T14:46:00Z</dcterms:created>
  <dcterms:modified xsi:type="dcterms:W3CDTF">2023-09-06T14:46:00Z</dcterms:modified>
</cp:coreProperties>
</file>