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body>
    <w:p w:rsidR="00A2346B" w:rsidP="00765D2B" w:rsidRDefault="00A2346B" w14:paraId="513904B0" w14:textId="77777777">
      <w:pPr>
        <w:pStyle w:val="Default"/>
        <w:jc w:val="both"/>
        <w:rPr>
          <w:b/>
          <w:bCs/>
          <w:sz w:val="32"/>
          <w:szCs w:val="28"/>
        </w:rPr>
      </w:pPr>
      <w:r w:rsidRPr="0048069D">
        <w:rPr>
          <w:noProof/>
          <w:lang w:eastAsia="en-GB"/>
        </w:rPr>
        <w:drawing>
          <wp:anchor distT="0" distB="0" distL="114300" distR="114300" simplePos="0" relativeHeight="251677184" behindDoc="1" locked="0" layoutInCell="1" allowOverlap="1" wp14:anchorId="6CD7456B" wp14:editId="198F04F2">
            <wp:simplePos x="0" y="0"/>
            <wp:positionH relativeFrom="margin">
              <wp:align>right</wp:align>
            </wp:positionH>
            <wp:positionV relativeFrom="paragraph">
              <wp:posOffset>-233630</wp:posOffset>
            </wp:positionV>
            <wp:extent cx="1729449" cy="979621"/>
            <wp:effectExtent l="0" t="0" r="4445" b="0"/>
            <wp:wrapNone/>
            <wp:docPr id="2089769540" name="Picture 208976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9449" cy="9796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46B" w:rsidP="00765D2B" w:rsidRDefault="00A2346B" w14:paraId="1375C708" w14:textId="77777777">
      <w:pPr>
        <w:pStyle w:val="Default"/>
        <w:jc w:val="both"/>
        <w:rPr>
          <w:b/>
          <w:bCs/>
          <w:sz w:val="32"/>
          <w:szCs w:val="28"/>
        </w:rPr>
      </w:pPr>
    </w:p>
    <w:p w:rsidRPr="00C42853" w:rsidR="00A2346B" w:rsidP="00765D2B" w:rsidRDefault="00A2346B" w14:paraId="28613162" w14:textId="77777777">
      <w:pPr>
        <w:tabs>
          <w:tab w:val="left" w:pos="-1276"/>
          <w:tab w:val="left" w:pos="2113"/>
        </w:tabs>
      </w:pPr>
      <w:bookmarkStart w:name="_Hlk27754311" w:id="0"/>
      <w:bookmarkEnd w:id="0"/>
    </w:p>
    <w:tbl>
      <w:tblPr>
        <w:tblpPr w:leftFromText="187" w:rightFromText="187" w:vertAnchor="page" w:horzAnchor="page" w:tblpX="3173" w:tblpY="2731"/>
        <w:tblW w:w="3857" w:type="pct"/>
        <w:tblBorders>
          <w:top w:val="single" w:color="9BBB59" w:sz="36" w:space="0"/>
          <w:bottom w:val="single" w:color="9BBB59" w:sz="36" w:space="0"/>
          <w:insideH w:val="single" w:color="9BBB59" w:sz="36" w:space="0"/>
        </w:tblBorders>
        <w:tblCellMar>
          <w:top w:w="360" w:type="dxa"/>
          <w:left w:w="115" w:type="dxa"/>
          <w:bottom w:w="360" w:type="dxa"/>
          <w:right w:w="115" w:type="dxa"/>
        </w:tblCellMar>
        <w:tblLook w:val="04A0" w:firstRow="1" w:lastRow="0" w:firstColumn="1" w:lastColumn="0" w:noHBand="0" w:noVBand="1"/>
      </w:tblPr>
      <w:tblGrid>
        <w:gridCol w:w="6963"/>
      </w:tblGrid>
      <w:tr w:rsidRPr="004E727A" w:rsidR="00A2346B" w:rsidTr="00022234" w14:paraId="0DB7ACD3" w14:textId="77777777">
        <w:trPr>
          <w:trHeight w:val="1191"/>
        </w:trPr>
        <w:tc>
          <w:tcPr>
            <w:tcW w:w="5000" w:type="pct"/>
          </w:tcPr>
          <w:p w:rsidRPr="004E727A" w:rsidR="00A2346B" w:rsidP="00765D2B" w:rsidRDefault="00A2346B" w14:paraId="33B04E46" w14:textId="5F2DB343">
            <w:pPr>
              <w:tabs>
                <w:tab w:val="left" w:pos="-1276"/>
              </w:tabs>
              <w:spacing w:after="0"/>
              <w:jc w:val="right"/>
              <w:rPr>
                <w:rFonts w:cs="Calibri"/>
                <w:sz w:val="28"/>
                <w:szCs w:val="28"/>
                <w:highlight w:val="yellow"/>
              </w:rPr>
            </w:pPr>
            <w:r w:rsidRPr="000E6F3D">
              <w:rPr>
                <w:rFonts w:cs="Calibri"/>
                <w:sz w:val="44"/>
                <w:szCs w:val="44"/>
              </w:rPr>
              <w:t>Adult Care and Quality Standards</w:t>
            </w:r>
          </w:p>
        </w:tc>
      </w:tr>
      <w:tr w:rsidRPr="004E727A" w:rsidR="00A2346B" w:rsidTr="00022234" w14:paraId="555A7AD1" w14:textId="77777777">
        <w:trPr>
          <w:trHeight w:val="1467"/>
        </w:trPr>
        <w:tc>
          <w:tcPr>
            <w:tcW w:w="5000" w:type="pct"/>
          </w:tcPr>
          <w:p w:rsidRPr="000E6F3D" w:rsidR="00A2346B" w:rsidP="00765D2B" w:rsidRDefault="00A2346B" w14:paraId="5A6DC283" w14:textId="77777777">
            <w:pPr>
              <w:tabs>
                <w:tab w:val="left" w:pos="-1276"/>
              </w:tabs>
              <w:spacing w:after="0"/>
              <w:ind w:right="-117"/>
              <w:jc w:val="right"/>
              <w:rPr>
                <w:b/>
                <w:bCs/>
                <w:sz w:val="40"/>
                <w:szCs w:val="36"/>
              </w:rPr>
            </w:pPr>
            <w:r w:rsidRPr="000E6F3D">
              <w:rPr>
                <w:rFonts w:cs="Calibri"/>
                <w:sz w:val="44"/>
                <w:szCs w:val="44"/>
              </w:rPr>
              <w:t xml:space="preserve">     </w:t>
            </w:r>
            <w:r w:rsidRPr="000E6F3D">
              <w:rPr>
                <w:b/>
                <w:bCs/>
                <w:sz w:val="40"/>
                <w:szCs w:val="36"/>
              </w:rPr>
              <w:t>Adult Management Service</w:t>
            </w:r>
          </w:p>
          <w:p w:rsidRPr="000E6F3D" w:rsidR="00A2346B" w:rsidP="00765D2B" w:rsidRDefault="00A2346B" w14:paraId="3FCC0DB5" w14:textId="77777777">
            <w:pPr>
              <w:tabs>
                <w:tab w:val="left" w:pos="-1276"/>
              </w:tabs>
              <w:spacing w:after="0"/>
              <w:ind w:right="-117"/>
              <w:jc w:val="right"/>
              <w:rPr>
                <w:b/>
                <w:bCs/>
                <w:sz w:val="40"/>
                <w:szCs w:val="36"/>
              </w:rPr>
            </w:pPr>
            <w:r w:rsidRPr="000E6F3D">
              <w:rPr>
                <w:b/>
                <w:bCs/>
                <w:sz w:val="40"/>
                <w:szCs w:val="36"/>
              </w:rPr>
              <w:t xml:space="preserve">Operational Policy  </w:t>
            </w:r>
          </w:p>
          <w:p w:rsidRPr="004E727A" w:rsidR="00A2346B" w:rsidP="00765D2B" w:rsidRDefault="00A2346B" w14:paraId="1236A4BC" w14:textId="77777777">
            <w:pPr>
              <w:tabs>
                <w:tab w:val="left" w:pos="-1276"/>
              </w:tabs>
              <w:spacing w:after="0"/>
              <w:ind w:right="322"/>
              <w:jc w:val="right"/>
              <w:rPr>
                <w:rFonts w:cs="Calibri"/>
                <w:sz w:val="40"/>
                <w:szCs w:val="40"/>
                <w:highlight w:val="yellow"/>
              </w:rPr>
            </w:pPr>
          </w:p>
        </w:tc>
      </w:tr>
      <w:tr w:rsidRPr="000E6F3D" w:rsidR="00A2346B" w:rsidTr="00022234" w14:paraId="0E909209" w14:textId="77777777">
        <w:trPr>
          <w:trHeight w:val="39"/>
        </w:trPr>
        <w:tc>
          <w:tcPr>
            <w:tcW w:w="5000" w:type="pct"/>
          </w:tcPr>
          <w:p w:rsidRPr="000E6F3D" w:rsidR="00A2346B" w:rsidP="00765D2B" w:rsidRDefault="00A2346B" w14:paraId="0B267873" w14:textId="77777777">
            <w:pPr>
              <w:tabs>
                <w:tab w:val="left" w:pos="-1276"/>
              </w:tabs>
              <w:spacing w:after="0"/>
              <w:ind w:right="-117"/>
              <w:jc w:val="right"/>
              <w:rPr>
                <w:rFonts w:cs="Calibri"/>
                <w:sz w:val="40"/>
                <w:szCs w:val="28"/>
              </w:rPr>
            </w:pPr>
            <w:r w:rsidRPr="000E6F3D">
              <w:rPr>
                <w:rFonts w:cs="Calibri"/>
                <w:sz w:val="40"/>
                <w:szCs w:val="28"/>
              </w:rPr>
              <w:t>Adult Social Care</w:t>
            </w:r>
          </w:p>
          <w:p w:rsidRPr="000E6F3D" w:rsidR="00A2346B" w:rsidP="00765D2B" w:rsidRDefault="00A2346B" w14:paraId="5DE7830E" w14:textId="77777777">
            <w:pPr>
              <w:tabs>
                <w:tab w:val="left" w:pos="-1276"/>
              </w:tabs>
              <w:spacing w:after="0"/>
              <w:ind w:right="-117"/>
              <w:jc w:val="right"/>
              <w:rPr>
                <w:rFonts w:cs="Calibri"/>
                <w:sz w:val="40"/>
                <w:szCs w:val="28"/>
              </w:rPr>
            </w:pPr>
            <w:r w:rsidRPr="000E6F3D">
              <w:rPr>
                <w:rFonts w:cs="Calibri"/>
                <w:sz w:val="40"/>
                <w:szCs w:val="28"/>
              </w:rPr>
              <w:t>Peoples Services</w:t>
            </w:r>
          </w:p>
          <w:p w:rsidRPr="000E6F3D" w:rsidR="00A2346B" w:rsidP="00765D2B" w:rsidRDefault="00A2346B" w14:paraId="159BA188" w14:textId="77777777">
            <w:pPr>
              <w:tabs>
                <w:tab w:val="left" w:pos="-1276"/>
              </w:tabs>
              <w:spacing w:after="0"/>
              <w:ind w:right="322"/>
              <w:jc w:val="right"/>
              <w:rPr>
                <w:rFonts w:cs="Calibri"/>
                <w:sz w:val="40"/>
                <w:szCs w:val="28"/>
              </w:rPr>
            </w:pPr>
          </w:p>
        </w:tc>
      </w:tr>
    </w:tbl>
    <w:p w:rsidRPr="00C42853" w:rsidR="00A2346B" w:rsidP="00765D2B" w:rsidRDefault="00A2346B" w14:paraId="5B3F1C83" w14:textId="77777777">
      <w:pPr>
        <w:tabs>
          <w:tab w:val="left" w:pos="-1276"/>
          <w:tab w:val="left" w:pos="2113"/>
        </w:tabs>
        <w:rPr>
          <w:sz w:val="28"/>
          <w:szCs w:val="28"/>
        </w:rPr>
      </w:pPr>
    </w:p>
    <w:p w:rsidRPr="00A2346B" w:rsidR="006F3719" w:rsidP="00765D2B" w:rsidRDefault="00A2346B" w14:paraId="5B49829B" w14:textId="5E7E6749">
      <w:pPr>
        <w:rPr>
          <w:sz w:val="28"/>
          <w:szCs w:val="28"/>
        </w:rPr>
      </w:pPr>
      <w:r>
        <w:rPr>
          <w:sz w:val="28"/>
          <w:szCs w:val="28"/>
        </w:rPr>
        <w:br w:type="page"/>
      </w:r>
    </w:p>
    <w:p w:rsidRPr="00B31E3E" w:rsidR="00DD3B31" w:rsidP="00765D2B" w:rsidRDefault="00DD3B31" w14:paraId="5AFBA193" w14:textId="2FD34B3C">
      <w:pPr>
        <w:jc w:val="center"/>
        <w:rPr>
          <w:b/>
          <w:szCs w:val="28"/>
          <w:u w:val="single"/>
        </w:rPr>
      </w:pPr>
    </w:p>
    <w:sdt>
      <w:sdtPr>
        <w:rPr>
          <w:rFonts w:eastAsia="Times New Roman" w:cs="Times New Roman"/>
          <w:b w:val="0"/>
          <w:color w:val="auto"/>
          <w:sz w:val="22"/>
          <w:szCs w:val="24"/>
          <w:u w:val="none"/>
          <w:lang w:val="en-GB" w:eastAsia="en-GB"/>
        </w:rPr>
        <w:id w:val="-1136024783"/>
        <w:docPartObj>
          <w:docPartGallery w:val="Table of Contents"/>
          <w:docPartUnique/>
        </w:docPartObj>
      </w:sdtPr>
      <w:sdtEndPr>
        <w:rPr>
          <w:bCs/>
          <w:noProof/>
        </w:rPr>
      </w:sdtEndPr>
      <w:sdtContent>
        <w:p w:rsidR="00CF1AE0" w:rsidP="00765D2B" w:rsidRDefault="00CF1AE0" w14:paraId="4F560F1C" w14:textId="55F3F980">
          <w:pPr>
            <w:pStyle w:val="TOCHeading"/>
            <w:spacing w:line="240" w:lineRule="auto"/>
          </w:pPr>
          <w:r>
            <w:t>Contents</w:t>
          </w:r>
        </w:p>
        <w:p w:rsidR="00CF1AE0" w:rsidP="00765D2B" w:rsidRDefault="00CF1AE0" w14:paraId="606837A3" w14:textId="455024A2">
          <w:pPr>
            <w:pStyle w:val="TOC1"/>
            <w:tabs>
              <w:tab w:val="right" w:leader="dot" w:pos="9016"/>
            </w:tabs>
            <w:rPr>
              <w:rFonts w:asciiTheme="minorHAnsi" w:hAnsiTheme="minorHAnsi" w:eastAsiaTheme="minorEastAsia" w:cstheme="minorBidi"/>
              <w:noProof/>
              <w:kern w:val="2"/>
              <w:szCs w:val="22"/>
              <w14:ligatures w14:val="standardContextual"/>
            </w:rPr>
          </w:pPr>
          <w:r>
            <w:fldChar w:fldCharType="begin"/>
          </w:r>
          <w:r>
            <w:instrText xml:space="preserve"> TOC \o "1-3" \h \z \u </w:instrText>
          </w:r>
          <w:r>
            <w:fldChar w:fldCharType="separate"/>
          </w:r>
          <w:hyperlink w:history="1" w:anchor="_Toc140479576">
            <w:r w:rsidRPr="005C76EE">
              <w:rPr>
                <w:rStyle w:val="Hyperlink"/>
                <w:rFonts w:eastAsia="Arial"/>
                <w:noProof/>
                <w:lang w:val="en-US"/>
              </w:rPr>
              <w:t>1.0</w:t>
            </w:r>
            <w:r w:rsidRPr="005C76EE">
              <w:rPr>
                <w:rStyle w:val="Hyperlink"/>
                <w:rFonts w:eastAsia="Arial"/>
                <w:noProof/>
              </w:rPr>
              <w:t xml:space="preserve"> </w:t>
            </w:r>
            <w:r>
              <w:rPr>
                <w:rStyle w:val="Hyperlink"/>
                <w:rFonts w:eastAsia="Arial"/>
                <w:noProof/>
              </w:rPr>
              <w:t xml:space="preserve">     </w:t>
            </w:r>
            <w:r w:rsidRPr="005C76EE">
              <w:rPr>
                <w:rStyle w:val="Hyperlink"/>
                <w:rFonts w:eastAsia="Arial"/>
                <w:noProof/>
              </w:rPr>
              <w:t>Introduction</w:t>
            </w:r>
            <w:r>
              <w:rPr>
                <w:noProof/>
                <w:webHidden/>
              </w:rPr>
              <w:tab/>
            </w:r>
            <w:r>
              <w:rPr>
                <w:noProof/>
                <w:webHidden/>
              </w:rPr>
              <w:fldChar w:fldCharType="begin"/>
            </w:r>
            <w:r>
              <w:rPr>
                <w:noProof/>
                <w:webHidden/>
              </w:rPr>
              <w:instrText xml:space="preserve"> PAGEREF _Toc140479576 \h </w:instrText>
            </w:r>
            <w:r>
              <w:rPr>
                <w:noProof/>
                <w:webHidden/>
              </w:rPr>
            </w:r>
            <w:r>
              <w:rPr>
                <w:noProof/>
                <w:webHidden/>
              </w:rPr>
              <w:fldChar w:fldCharType="separate"/>
            </w:r>
            <w:r>
              <w:rPr>
                <w:noProof/>
                <w:webHidden/>
              </w:rPr>
              <w:t>3</w:t>
            </w:r>
            <w:r>
              <w:rPr>
                <w:noProof/>
                <w:webHidden/>
              </w:rPr>
              <w:fldChar w:fldCharType="end"/>
            </w:r>
          </w:hyperlink>
        </w:p>
        <w:p w:rsidR="00CF1AE0" w:rsidP="00765D2B" w:rsidRDefault="00937CBE" w14:paraId="192B49B3" w14:textId="39E0E385">
          <w:pPr>
            <w:pStyle w:val="TOC1"/>
            <w:tabs>
              <w:tab w:val="right" w:leader="dot" w:pos="9016"/>
            </w:tabs>
            <w:rPr>
              <w:rFonts w:asciiTheme="minorHAnsi" w:hAnsiTheme="minorHAnsi" w:eastAsiaTheme="minorEastAsia" w:cstheme="minorBidi"/>
              <w:noProof/>
              <w:kern w:val="2"/>
              <w:szCs w:val="22"/>
              <w14:ligatures w14:val="standardContextual"/>
            </w:rPr>
          </w:pPr>
          <w:hyperlink w:history="1" w:anchor="_Toc140479577">
            <w:r w:rsidRPr="005C76EE" w:rsidR="00CF1AE0">
              <w:rPr>
                <w:rStyle w:val="Hyperlink"/>
                <w:noProof/>
              </w:rPr>
              <w:t xml:space="preserve">2.0 </w:t>
            </w:r>
            <w:r w:rsidR="00CF1AE0">
              <w:rPr>
                <w:rStyle w:val="Hyperlink"/>
                <w:noProof/>
              </w:rPr>
              <w:t xml:space="preserve">     </w:t>
            </w:r>
            <w:r w:rsidRPr="005C76EE" w:rsidR="00CF1AE0">
              <w:rPr>
                <w:rStyle w:val="Hyperlink"/>
                <w:noProof/>
              </w:rPr>
              <w:t>Purpose of Service</w:t>
            </w:r>
            <w:r w:rsidR="00CF1AE0">
              <w:rPr>
                <w:noProof/>
                <w:webHidden/>
              </w:rPr>
              <w:tab/>
            </w:r>
            <w:r w:rsidR="00CF1AE0">
              <w:rPr>
                <w:noProof/>
                <w:webHidden/>
              </w:rPr>
              <w:fldChar w:fldCharType="begin"/>
            </w:r>
            <w:r w:rsidR="00CF1AE0">
              <w:rPr>
                <w:noProof/>
                <w:webHidden/>
              </w:rPr>
              <w:instrText xml:space="preserve"> PAGEREF _Toc140479577 \h </w:instrText>
            </w:r>
            <w:r w:rsidR="00CF1AE0">
              <w:rPr>
                <w:noProof/>
                <w:webHidden/>
              </w:rPr>
            </w:r>
            <w:r w:rsidR="00CF1AE0">
              <w:rPr>
                <w:noProof/>
                <w:webHidden/>
              </w:rPr>
              <w:fldChar w:fldCharType="separate"/>
            </w:r>
            <w:r w:rsidR="00CF1AE0">
              <w:rPr>
                <w:noProof/>
                <w:webHidden/>
              </w:rPr>
              <w:t>3</w:t>
            </w:r>
            <w:r w:rsidR="00CF1AE0">
              <w:rPr>
                <w:noProof/>
                <w:webHidden/>
              </w:rPr>
              <w:fldChar w:fldCharType="end"/>
            </w:r>
          </w:hyperlink>
        </w:p>
        <w:p w:rsidR="00CF1AE0" w:rsidP="00765D2B" w:rsidRDefault="00937CBE" w14:paraId="2CB71791" w14:textId="3A364607">
          <w:pPr>
            <w:pStyle w:val="TOC1"/>
            <w:tabs>
              <w:tab w:val="right" w:leader="dot" w:pos="9016"/>
            </w:tabs>
            <w:rPr>
              <w:rFonts w:asciiTheme="minorHAnsi" w:hAnsiTheme="minorHAnsi" w:eastAsiaTheme="minorEastAsia" w:cstheme="minorBidi"/>
              <w:noProof/>
              <w:kern w:val="2"/>
              <w:szCs w:val="22"/>
              <w14:ligatures w14:val="standardContextual"/>
            </w:rPr>
          </w:pPr>
          <w:hyperlink w:history="1" w:anchor="_Toc140479578">
            <w:r w:rsidRPr="005C76EE" w:rsidR="00CF1AE0">
              <w:rPr>
                <w:rStyle w:val="Hyperlink"/>
                <w:noProof/>
              </w:rPr>
              <w:t>3.0</w:t>
            </w:r>
            <w:r w:rsidR="00CF1AE0">
              <w:rPr>
                <w:rStyle w:val="Hyperlink"/>
                <w:noProof/>
              </w:rPr>
              <w:t xml:space="preserve">      </w:t>
            </w:r>
            <w:r w:rsidRPr="005C76EE" w:rsidR="00CF1AE0">
              <w:rPr>
                <w:rStyle w:val="Hyperlink"/>
                <w:noProof/>
              </w:rPr>
              <w:t>Service Structure</w:t>
            </w:r>
            <w:r w:rsidR="00CF1AE0">
              <w:rPr>
                <w:noProof/>
                <w:webHidden/>
              </w:rPr>
              <w:tab/>
            </w:r>
            <w:r w:rsidR="00CF1AE0">
              <w:rPr>
                <w:noProof/>
                <w:webHidden/>
              </w:rPr>
              <w:fldChar w:fldCharType="begin"/>
            </w:r>
            <w:r w:rsidR="00CF1AE0">
              <w:rPr>
                <w:noProof/>
                <w:webHidden/>
              </w:rPr>
              <w:instrText xml:space="preserve"> PAGEREF _Toc140479578 \h </w:instrText>
            </w:r>
            <w:r w:rsidR="00CF1AE0">
              <w:rPr>
                <w:noProof/>
                <w:webHidden/>
              </w:rPr>
            </w:r>
            <w:r w:rsidR="00CF1AE0">
              <w:rPr>
                <w:noProof/>
                <w:webHidden/>
              </w:rPr>
              <w:fldChar w:fldCharType="separate"/>
            </w:r>
            <w:r w:rsidR="00CF1AE0">
              <w:rPr>
                <w:noProof/>
                <w:webHidden/>
              </w:rPr>
              <w:t>4</w:t>
            </w:r>
            <w:r w:rsidR="00CF1AE0">
              <w:rPr>
                <w:noProof/>
                <w:webHidden/>
              </w:rPr>
              <w:fldChar w:fldCharType="end"/>
            </w:r>
          </w:hyperlink>
        </w:p>
        <w:p w:rsidR="00CF1AE0" w:rsidP="00765D2B" w:rsidRDefault="00937CBE" w14:paraId="070FF0B8" w14:textId="7A0938ED">
          <w:pPr>
            <w:pStyle w:val="TOC1"/>
            <w:tabs>
              <w:tab w:val="right" w:leader="dot" w:pos="9016"/>
            </w:tabs>
            <w:rPr>
              <w:rFonts w:asciiTheme="minorHAnsi" w:hAnsiTheme="minorHAnsi" w:eastAsiaTheme="minorEastAsia" w:cstheme="minorBidi"/>
              <w:noProof/>
              <w:kern w:val="2"/>
              <w:szCs w:val="22"/>
              <w14:ligatures w14:val="standardContextual"/>
            </w:rPr>
          </w:pPr>
          <w:hyperlink w:history="1" w:anchor="_Toc140479579">
            <w:r w:rsidRPr="005C76EE" w:rsidR="00CF1AE0">
              <w:rPr>
                <w:rStyle w:val="Hyperlink"/>
                <w:noProof/>
              </w:rPr>
              <w:t xml:space="preserve">4.0 </w:t>
            </w:r>
            <w:r w:rsidR="00CF1AE0">
              <w:rPr>
                <w:rStyle w:val="Hyperlink"/>
                <w:noProof/>
              </w:rPr>
              <w:t xml:space="preserve">     </w:t>
            </w:r>
            <w:r w:rsidRPr="005C76EE" w:rsidR="00CF1AE0">
              <w:rPr>
                <w:rStyle w:val="Hyperlink"/>
                <w:noProof/>
              </w:rPr>
              <w:t>Adult Care Management Meetings.</w:t>
            </w:r>
            <w:r w:rsidR="00CF1AE0">
              <w:rPr>
                <w:noProof/>
                <w:webHidden/>
              </w:rPr>
              <w:tab/>
            </w:r>
            <w:r w:rsidR="00CF1AE0">
              <w:rPr>
                <w:noProof/>
                <w:webHidden/>
              </w:rPr>
              <w:fldChar w:fldCharType="begin"/>
            </w:r>
            <w:r w:rsidR="00CF1AE0">
              <w:rPr>
                <w:noProof/>
                <w:webHidden/>
              </w:rPr>
              <w:instrText xml:space="preserve"> PAGEREF _Toc140479579 \h </w:instrText>
            </w:r>
            <w:r w:rsidR="00CF1AE0">
              <w:rPr>
                <w:noProof/>
                <w:webHidden/>
              </w:rPr>
            </w:r>
            <w:r w:rsidR="00CF1AE0">
              <w:rPr>
                <w:noProof/>
                <w:webHidden/>
              </w:rPr>
              <w:fldChar w:fldCharType="separate"/>
            </w:r>
            <w:r w:rsidR="00CF1AE0">
              <w:rPr>
                <w:noProof/>
                <w:webHidden/>
              </w:rPr>
              <w:t>5</w:t>
            </w:r>
            <w:r w:rsidR="00CF1AE0">
              <w:rPr>
                <w:noProof/>
                <w:webHidden/>
              </w:rPr>
              <w:fldChar w:fldCharType="end"/>
            </w:r>
          </w:hyperlink>
        </w:p>
        <w:p w:rsidR="00CF1AE0" w:rsidP="00765D2B" w:rsidRDefault="00937CBE" w14:paraId="09926A8F" w14:textId="19C6D983">
          <w:pPr>
            <w:pStyle w:val="TOC1"/>
            <w:tabs>
              <w:tab w:val="right" w:leader="dot" w:pos="9016"/>
            </w:tabs>
            <w:rPr>
              <w:rFonts w:asciiTheme="minorHAnsi" w:hAnsiTheme="minorHAnsi" w:eastAsiaTheme="minorEastAsia" w:cstheme="minorBidi"/>
              <w:noProof/>
              <w:kern w:val="2"/>
              <w:szCs w:val="22"/>
              <w14:ligatures w14:val="standardContextual"/>
            </w:rPr>
          </w:pPr>
          <w:hyperlink w:history="1" w:anchor="_Toc140479580">
            <w:r w:rsidRPr="005C76EE" w:rsidR="00CF1AE0">
              <w:rPr>
                <w:rStyle w:val="Hyperlink"/>
                <w:noProof/>
              </w:rPr>
              <w:t>5.0</w:t>
            </w:r>
            <w:r w:rsidR="00CF1AE0">
              <w:rPr>
                <w:rStyle w:val="Hyperlink"/>
                <w:noProof/>
              </w:rPr>
              <w:t xml:space="preserve">     </w:t>
            </w:r>
            <w:r w:rsidRPr="005C76EE" w:rsidR="00CF1AE0">
              <w:rPr>
                <w:rStyle w:val="Hyperlink"/>
                <w:noProof/>
              </w:rPr>
              <w:t xml:space="preserve"> Hours of operations</w:t>
            </w:r>
            <w:r w:rsidR="00CF1AE0">
              <w:rPr>
                <w:noProof/>
                <w:webHidden/>
              </w:rPr>
              <w:tab/>
            </w:r>
            <w:r w:rsidR="00CF1AE0">
              <w:rPr>
                <w:noProof/>
                <w:webHidden/>
              </w:rPr>
              <w:fldChar w:fldCharType="begin"/>
            </w:r>
            <w:r w:rsidR="00CF1AE0">
              <w:rPr>
                <w:noProof/>
                <w:webHidden/>
              </w:rPr>
              <w:instrText xml:space="preserve"> PAGEREF _Toc140479580 \h </w:instrText>
            </w:r>
            <w:r w:rsidR="00CF1AE0">
              <w:rPr>
                <w:noProof/>
                <w:webHidden/>
              </w:rPr>
            </w:r>
            <w:r w:rsidR="00CF1AE0">
              <w:rPr>
                <w:noProof/>
                <w:webHidden/>
              </w:rPr>
              <w:fldChar w:fldCharType="separate"/>
            </w:r>
            <w:r w:rsidR="00CF1AE0">
              <w:rPr>
                <w:noProof/>
                <w:webHidden/>
              </w:rPr>
              <w:t>5</w:t>
            </w:r>
            <w:r w:rsidR="00CF1AE0">
              <w:rPr>
                <w:noProof/>
                <w:webHidden/>
              </w:rPr>
              <w:fldChar w:fldCharType="end"/>
            </w:r>
          </w:hyperlink>
        </w:p>
        <w:p w:rsidR="00CF1AE0" w:rsidP="00765D2B" w:rsidRDefault="00937CBE" w14:paraId="510EADC4" w14:textId="1DF089E8">
          <w:pPr>
            <w:pStyle w:val="TOC1"/>
            <w:tabs>
              <w:tab w:val="right" w:leader="dot" w:pos="9016"/>
            </w:tabs>
            <w:rPr>
              <w:rFonts w:asciiTheme="minorHAnsi" w:hAnsiTheme="minorHAnsi" w:eastAsiaTheme="minorEastAsia" w:cstheme="minorBidi"/>
              <w:noProof/>
              <w:kern w:val="2"/>
              <w:szCs w:val="22"/>
              <w14:ligatures w14:val="standardContextual"/>
            </w:rPr>
          </w:pPr>
          <w:hyperlink w:history="1" w:anchor="_Toc140479581">
            <w:r w:rsidRPr="005C76EE" w:rsidR="00CF1AE0">
              <w:rPr>
                <w:rStyle w:val="Hyperlink"/>
                <w:noProof/>
              </w:rPr>
              <w:t xml:space="preserve">6.0 </w:t>
            </w:r>
            <w:r w:rsidR="00CF1AE0">
              <w:rPr>
                <w:rStyle w:val="Hyperlink"/>
                <w:noProof/>
              </w:rPr>
              <w:t xml:space="preserve">     </w:t>
            </w:r>
            <w:r w:rsidRPr="005C76EE" w:rsidR="00CF1AE0">
              <w:rPr>
                <w:rStyle w:val="Hyperlink"/>
                <w:noProof/>
              </w:rPr>
              <w:t>Referrals</w:t>
            </w:r>
            <w:r w:rsidR="00CF1AE0">
              <w:rPr>
                <w:noProof/>
                <w:webHidden/>
              </w:rPr>
              <w:tab/>
            </w:r>
            <w:r w:rsidR="00CF1AE0">
              <w:rPr>
                <w:noProof/>
                <w:webHidden/>
              </w:rPr>
              <w:fldChar w:fldCharType="begin"/>
            </w:r>
            <w:r w:rsidR="00CF1AE0">
              <w:rPr>
                <w:noProof/>
                <w:webHidden/>
              </w:rPr>
              <w:instrText xml:space="preserve"> PAGEREF _Toc140479581 \h </w:instrText>
            </w:r>
            <w:r w:rsidR="00CF1AE0">
              <w:rPr>
                <w:noProof/>
                <w:webHidden/>
              </w:rPr>
            </w:r>
            <w:r w:rsidR="00CF1AE0">
              <w:rPr>
                <w:noProof/>
                <w:webHidden/>
              </w:rPr>
              <w:fldChar w:fldCharType="separate"/>
            </w:r>
            <w:r w:rsidR="00CF1AE0">
              <w:rPr>
                <w:noProof/>
                <w:webHidden/>
              </w:rPr>
              <w:t>6</w:t>
            </w:r>
            <w:r w:rsidR="00CF1AE0">
              <w:rPr>
                <w:noProof/>
                <w:webHidden/>
              </w:rPr>
              <w:fldChar w:fldCharType="end"/>
            </w:r>
          </w:hyperlink>
        </w:p>
        <w:p w:rsidR="00CF1AE0" w:rsidP="00765D2B" w:rsidRDefault="00937CBE" w14:paraId="3B2D0C6C" w14:textId="0BF814D1">
          <w:pPr>
            <w:pStyle w:val="TOC1"/>
            <w:tabs>
              <w:tab w:val="left" w:pos="660"/>
              <w:tab w:val="right" w:leader="dot" w:pos="9016"/>
            </w:tabs>
            <w:rPr>
              <w:rFonts w:asciiTheme="minorHAnsi" w:hAnsiTheme="minorHAnsi" w:eastAsiaTheme="minorEastAsia" w:cstheme="minorBidi"/>
              <w:noProof/>
              <w:kern w:val="2"/>
              <w:szCs w:val="22"/>
              <w14:ligatures w14:val="standardContextual"/>
            </w:rPr>
          </w:pPr>
          <w:hyperlink w:history="1" w:anchor="_Toc140479582">
            <w:r w:rsidRPr="005C76EE" w:rsidR="00CF1AE0">
              <w:rPr>
                <w:rStyle w:val="Hyperlink"/>
                <w:noProof/>
              </w:rPr>
              <w:t>7.0</w:t>
            </w:r>
            <w:r w:rsidR="00CF1AE0">
              <w:rPr>
                <w:rFonts w:asciiTheme="minorHAnsi" w:hAnsiTheme="minorHAnsi" w:eastAsiaTheme="minorEastAsia" w:cstheme="minorBidi"/>
                <w:noProof/>
                <w:kern w:val="2"/>
                <w:szCs w:val="22"/>
                <w14:ligatures w14:val="standardContextual"/>
              </w:rPr>
              <w:tab/>
            </w:r>
            <w:r w:rsidRPr="005C76EE" w:rsidR="00CF1AE0">
              <w:rPr>
                <w:rStyle w:val="Hyperlink"/>
                <w:noProof/>
              </w:rPr>
              <w:t>Adult Care Management Assessment</w:t>
            </w:r>
            <w:r w:rsidR="00CF1AE0">
              <w:rPr>
                <w:noProof/>
                <w:webHidden/>
              </w:rPr>
              <w:tab/>
            </w:r>
            <w:r w:rsidR="00CF1AE0">
              <w:rPr>
                <w:noProof/>
                <w:webHidden/>
              </w:rPr>
              <w:fldChar w:fldCharType="begin"/>
            </w:r>
            <w:r w:rsidR="00CF1AE0">
              <w:rPr>
                <w:noProof/>
                <w:webHidden/>
              </w:rPr>
              <w:instrText xml:space="preserve"> PAGEREF _Toc140479582 \h </w:instrText>
            </w:r>
            <w:r w:rsidR="00CF1AE0">
              <w:rPr>
                <w:noProof/>
                <w:webHidden/>
              </w:rPr>
            </w:r>
            <w:r w:rsidR="00CF1AE0">
              <w:rPr>
                <w:noProof/>
                <w:webHidden/>
              </w:rPr>
              <w:fldChar w:fldCharType="separate"/>
            </w:r>
            <w:r w:rsidR="00CF1AE0">
              <w:rPr>
                <w:noProof/>
                <w:webHidden/>
              </w:rPr>
              <w:t>7</w:t>
            </w:r>
            <w:r w:rsidR="00CF1AE0">
              <w:rPr>
                <w:noProof/>
                <w:webHidden/>
              </w:rPr>
              <w:fldChar w:fldCharType="end"/>
            </w:r>
          </w:hyperlink>
        </w:p>
        <w:p w:rsidR="00CF1AE0" w:rsidP="00765D2B" w:rsidRDefault="00937CBE" w14:paraId="4A426B5E" w14:textId="5AB70B21">
          <w:pPr>
            <w:pStyle w:val="TOC1"/>
            <w:tabs>
              <w:tab w:val="left" w:pos="660"/>
              <w:tab w:val="right" w:leader="dot" w:pos="9016"/>
            </w:tabs>
            <w:rPr>
              <w:rFonts w:asciiTheme="minorHAnsi" w:hAnsiTheme="minorHAnsi" w:eastAsiaTheme="minorEastAsia" w:cstheme="minorBidi"/>
              <w:noProof/>
              <w:kern w:val="2"/>
              <w:szCs w:val="22"/>
              <w14:ligatures w14:val="standardContextual"/>
            </w:rPr>
          </w:pPr>
          <w:hyperlink w:history="1" w:anchor="_Toc140479583">
            <w:r w:rsidRPr="005C76EE" w:rsidR="00CF1AE0">
              <w:rPr>
                <w:rStyle w:val="Hyperlink"/>
                <w:noProof/>
              </w:rPr>
              <w:t>8.0</w:t>
            </w:r>
            <w:r w:rsidR="00CF1AE0">
              <w:rPr>
                <w:rFonts w:asciiTheme="minorHAnsi" w:hAnsiTheme="minorHAnsi" w:eastAsiaTheme="minorEastAsia" w:cstheme="minorBidi"/>
                <w:noProof/>
                <w:kern w:val="2"/>
                <w:szCs w:val="22"/>
                <w14:ligatures w14:val="standardContextual"/>
              </w:rPr>
              <w:tab/>
            </w:r>
            <w:r w:rsidRPr="005C76EE" w:rsidR="00CF1AE0">
              <w:rPr>
                <w:rStyle w:val="Hyperlink"/>
                <w:noProof/>
              </w:rPr>
              <w:t>Meetings and communication:</w:t>
            </w:r>
            <w:r w:rsidR="00CF1AE0">
              <w:rPr>
                <w:noProof/>
                <w:webHidden/>
              </w:rPr>
              <w:tab/>
            </w:r>
            <w:r w:rsidR="00CF1AE0">
              <w:rPr>
                <w:noProof/>
                <w:webHidden/>
              </w:rPr>
              <w:fldChar w:fldCharType="begin"/>
            </w:r>
            <w:r w:rsidR="00CF1AE0">
              <w:rPr>
                <w:noProof/>
                <w:webHidden/>
              </w:rPr>
              <w:instrText xml:space="preserve"> PAGEREF _Toc140479583 \h </w:instrText>
            </w:r>
            <w:r w:rsidR="00CF1AE0">
              <w:rPr>
                <w:noProof/>
                <w:webHidden/>
              </w:rPr>
            </w:r>
            <w:r w:rsidR="00CF1AE0">
              <w:rPr>
                <w:noProof/>
                <w:webHidden/>
              </w:rPr>
              <w:fldChar w:fldCharType="separate"/>
            </w:r>
            <w:r w:rsidR="00CF1AE0">
              <w:rPr>
                <w:noProof/>
                <w:webHidden/>
              </w:rPr>
              <w:t>7</w:t>
            </w:r>
            <w:r w:rsidR="00CF1AE0">
              <w:rPr>
                <w:noProof/>
                <w:webHidden/>
              </w:rPr>
              <w:fldChar w:fldCharType="end"/>
            </w:r>
          </w:hyperlink>
        </w:p>
        <w:p w:rsidR="00CF1AE0" w:rsidP="00765D2B" w:rsidRDefault="00937CBE" w14:paraId="711DD0B5" w14:textId="5F464E5A">
          <w:pPr>
            <w:pStyle w:val="TOC1"/>
            <w:tabs>
              <w:tab w:val="right" w:leader="dot" w:pos="9016"/>
            </w:tabs>
            <w:rPr>
              <w:rFonts w:asciiTheme="minorHAnsi" w:hAnsiTheme="minorHAnsi" w:eastAsiaTheme="minorEastAsia" w:cstheme="minorBidi"/>
              <w:noProof/>
              <w:kern w:val="2"/>
              <w:szCs w:val="22"/>
              <w14:ligatures w14:val="standardContextual"/>
            </w:rPr>
          </w:pPr>
          <w:hyperlink w:history="1" w:anchor="_Toc140479584">
            <w:r w:rsidRPr="005C76EE" w:rsidR="00CF1AE0">
              <w:rPr>
                <w:rStyle w:val="Hyperlink"/>
                <w:noProof/>
              </w:rPr>
              <w:t xml:space="preserve">9.0 </w:t>
            </w:r>
            <w:r w:rsidR="00CF1AE0">
              <w:rPr>
                <w:rStyle w:val="Hyperlink"/>
                <w:noProof/>
              </w:rPr>
              <w:t xml:space="preserve">     </w:t>
            </w:r>
            <w:r w:rsidRPr="005C76EE" w:rsidR="00CF1AE0">
              <w:rPr>
                <w:rStyle w:val="Hyperlink"/>
                <w:noProof/>
              </w:rPr>
              <w:t>Roles:</w:t>
            </w:r>
            <w:r w:rsidR="00CF1AE0">
              <w:rPr>
                <w:noProof/>
                <w:webHidden/>
              </w:rPr>
              <w:tab/>
            </w:r>
            <w:r w:rsidR="00CF1AE0">
              <w:rPr>
                <w:noProof/>
                <w:webHidden/>
              </w:rPr>
              <w:fldChar w:fldCharType="begin"/>
            </w:r>
            <w:r w:rsidR="00CF1AE0">
              <w:rPr>
                <w:noProof/>
                <w:webHidden/>
              </w:rPr>
              <w:instrText xml:space="preserve"> PAGEREF _Toc140479584 \h </w:instrText>
            </w:r>
            <w:r w:rsidR="00CF1AE0">
              <w:rPr>
                <w:noProof/>
                <w:webHidden/>
              </w:rPr>
            </w:r>
            <w:r w:rsidR="00CF1AE0">
              <w:rPr>
                <w:noProof/>
                <w:webHidden/>
              </w:rPr>
              <w:fldChar w:fldCharType="separate"/>
            </w:r>
            <w:r w:rsidR="00CF1AE0">
              <w:rPr>
                <w:noProof/>
                <w:webHidden/>
              </w:rPr>
              <w:t>8</w:t>
            </w:r>
            <w:r w:rsidR="00CF1AE0">
              <w:rPr>
                <w:noProof/>
                <w:webHidden/>
              </w:rPr>
              <w:fldChar w:fldCharType="end"/>
            </w:r>
          </w:hyperlink>
        </w:p>
        <w:p w:rsidR="00CF1AE0" w:rsidP="00765D2B" w:rsidRDefault="00937CBE" w14:paraId="1FDCAE9C" w14:textId="3A921929">
          <w:pPr>
            <w:pStyle w:val="TOC1"/>
            <w:tabs>
              <w:tab w:val="right" w:leader="dot" w:pos="9016"/>
            </w:tabs>
            <w:rPr>
              <w:rFonts w:asciiTheme="minorHAnsi" w:hAnsiTheme="minorHAnsi" w:eastAsiaTheme="minorEastAsia" w:cstheme="minorBidi"/>
              <w:noProof/>
              <w:kern w:val="2"/>
              <w:szCs w:val="22"/>
              <w14:ligatures w14:val="standardContextual"/>
            </w:rPr>
          </w:pPr>
          <w:hyperlink w:history="1" w:anchor="_Toc140479585">
            <w:r w:rsidRPr="005C76EE" w:rsidR="00CF1AE0">
              <w:rPr>
                <w:rStyle w:val="Hyperlink"/>
                <w:noProof/>
              </w:rPr>
              <w:t xml:space="preserve">10.0 </w:t>
            </w:r>
            <w:r w:rsidR="00CF1AE0">
              <w:rPr>
                <w:rStyle w:val="Hyperlink"/>
                <w:noProof/>
              </w:rPr>
              <w:t xml:space="preserve">   </w:t>
            </w:r>
            <w:r w:rsidRPr="005C76EE" w:rsidR="00CF1AE0">
              <w:rPr>
                <w:rStyle w:val="Hyperlink"/>
                <w:noProof/>
              </w:rPr>
              <w:t>Ending</w:t>
            </w:r>
            <w:r w:rsidR="00CF1AE0">
              <w:rPr>
                <w:noProof/>
                <w:webHidden/>
              </w:rPr>
              <w:tab/>
            </w:r>
            <w:r w:rsidR="00CF1AE0">
              <w:rPr>
                <w:noProof/>
                <w:webHidden/>
              </w:rPr>
              <w:fldChar w:fldCharType="begin"/>
            </w:r>
            <w:r w:rsidR="00CF1AE0">
              <w:rPr>
                <w:noProof/>
                <w:webHidden/>
              </w:rPr>
              <w:instrText xml:space="preserve"> PAGEREF _Toc140479585 \h </w:instrText>
            </w:r>
            <w:r w:rsidR="00CF1AE0">
              <w:rPr>
                <w:noProof/>
                <w:webHidden/>
              </w:rPr>
            </w:r>
            <w:r w:rsidR="00CF1AE0">
              <w:rPr>
                <w:noProof/>
                <w:webHidden/>
              </w:rPr>
              <w:fldChar w:fldCharType="separate"/>
            </w:r>
            <w:r w:rsidR="00CF1AE0">
              <w:rPr>
                <w:noProof/>
                <w:webHidden/>
              </w:rPr>
              <w:t>9</w:t>
            </w:r>
            <w:r w:rsidR="00CF1AE0">
              <w:rPr>
                <w:noProof/>
                <w:webHidden/>
              </w:rPr>
              <w:fldChar w:fldCharType="end"/>
            </w:r>
          </w:hyperlink>
        </w:p>
        <w:p w:rsidR="00CF1AE0" w:rsidP="00765D2B" w:rsidRDefault="00937CBE" w14:paraId="70235E13" w14:textId="3F47AF00">
          <w:pPr>
            <w:pStyle w:val="TOC1"/>
            <w:tabs>
              <w:tab w:val="left" w:pos="660"/>
              <w:tab w:val="right" w:leader="dot" w:pos="9016"/>
            </w:tabs>
            <w:rPr>
              <w:rFonts w:asciiTheme="minorHAnsi" w:hAnsiTheme="minorHAnsi" w:eastAsiaTheme="minorEastAsia" w:cstheme="minorBidi"/>
              <w:noProof/>
              <w:kern w:val="2"/>
              <w:szCs w:val="22"/>
              <w14:ligatures w14:val="standardContextual"/>
            </w:rPr>
          </w:pPr>
          <w:hyperlink w:history="1" w:anchor="_Toc140479586">
            <w:r w:rsidRPr="005C76EE" w:rsidR="00CF1AE0">
              <w:rPr>
                <w:rStyle w:val="Hyperlink"/>
                <w:noProof/>
              </w:rPr>
              <w:t>11.0</w:t>
            </w:r>
            <w:r w:rsidR="00CF1AE0">
              <w:rPr>
                <w:rFonts w:asciiTheme="minorHAnsi" w:hAnsiTheme="minorHAnsi" w:eastAsiaTheme="minorEastAsia" w:cstheme="minorBidi"/>
                <w:noProof/>
                <w:kern w:val="2"/>
                <w:szCs w:val="22"/>
                <w14:ligatures w14:val="standardContextual"/>
              </w:rPr>
              <w:tab/>
            </w:r>
            <w:r w:rsidRPr="005C76EE" w:rsidR="00CF1AE0">
              <w:rPr>
                <w:rStyle w:val="Hyperlink"/>
                <w:noProof/>
              </w:rPr>
              <w:t>Governance arrangements and information sharing</w:t>
            </w:r>
            <w:r w:rsidR="00CF1AE0">
              <w:rPr>
                <w:noProof/>
                <w:webHidden/>
              </w:rPr>
              <w:tab/>
            </w:r>
            <w:r w:rsidR="00CF1AE0">
              <w:rPr>
                <w:noProof/>
                <w:webHidden/>
              </w:rPr>
              <w:fldChar w:fldCharType="begin"/>
            </w:r>
            <w:r w:rsidR="00CF1AE0">
              <w:rPr>
                <w:noProof/>
                <w:webHidden/>
              </w:rPr>
              <w:instrText xml:space="preserve"> PAGEREF _Toc140479586 \h </w:instrText>
            </w:r>
            <w:r w:rsidR="00CF1AE0">
              <w:rPr>
                <w:noProof/>
                <w:webHidden/>
              </w:rPr>
            </w:r>
            <w:r w:rsidR="00CF1AE0">
              <w:rPr>
                <w:noProof/>
                <w:webHidden/>
              </w:rPr>
              <w:fldChar w:fldCharType="separate"/>
            </w:r>
            <w:r w:rsidR="00CF1AE0">
              <w:rPr>
                <w:noProof/>
                <w:webHidden/>
              </w:rPr>
              <w:t>9</w:t>
            </w:r>
            <w:r w:rsidR="00CF1AE0">
              <w:rPr>
                <w:noProof/>
                <w:webHidden/>
              </w:rPr>
              <w:fldChar w:fldCharType="end"/>
            </w:r>
          </w:hyperlink>
        </w:p>
        <w:p w:rsidR="00CF1AE0" w:rsidP="00765D2B" w:rsidRDefault="00937CBE" w14:paraId="17DD0314" w14:textId="345F7BCC">
          <w:pPr>
            <w:pStyle w:val="TOC1"/>
            <w:tabs>
              <w:tab w:val="left" w:pos="660"/>
              <w:tab w:val="right" w:leader="dot" w:pos="9016"/>
            </w:tabs>
            <w:rPr>
              <w:rFonts w:asciiTheme="minorHAnsi" w:hAnsiTheme="minorHAnsi" w:eastAsiaTheme="minorEastAsia" w:cstheme="minorBidi"/>
              <w:noProof/>
              <w:kern w:val="2"/>
              <w:szCs w:val="22"/>
              <w14:ligatures w14:val="standardContextual"/>
            </w:rPr>
          </w:pPr>
          <w:hyperlink w:history="1" w:anchor="_Toc140479587">
            <w:r w:rsidRPr="005C76EE" w:rsidR="00CF1AE0">
              <w:rPr>
                <w:rStyle w:val="Hyperlink"/>
                <w:noProof/>
              </w:rPr>
              <w:t>12.0</w:t>
            </w:r>
            <w:r w:rsidR="00CF1AE0">
              <w:rPr>
                <w:rFonts w:asciiTheme="minorHAnsi" w:hAnsiTheme="minorHAnsi" w:eastAsiaTheme="minorEastAsia" w:cstheme="minorBidi"/>
                <w:noProof/>
                <w:kern w:val="2"/>
                <w:szCs w:val="22"/>
                <w14:ligatures w14:val="standardContextual"/>
              </w:rPr>
              <w:tab/>
            </w:r>
            <w:r w:rsidRPr="005C76EE" w:rsidR="00CF1AE0">
              <w:rPr>
                <w:rStyle w:val="Hyperlink"/>
                <w:noProof/>
              </w:rPr>
              <w:t>Complaints /Compliments</w:t>
            </w:r>
            <w:r w:rsidR="00CF1AE0">
              <w:rPr>
                <w:noProof/>
                <w:webHidden/>
              </w:rPr>
              <w:tab/>
            </w:r>
            <w:r w:rsidR="00CF1AE0">
              <w:rPr>
                <w:noProof/>
                <w:webHidden/>
              </w:rPr>
              <w:fldChar w:fldCharType="begin"/>
            </w:r>
            <w:r w:rsidR="00CF1AE0">
              <w:rPr>
                <w:noProof/>
                <w:webHidden/>
              </w:rPr>
              <w:instrText xml:space="preserve"> PAGEREF _Toc140479587 \h </w:instrText>
            </w:r>
            <w:r w:rsidR="00CF1AE0">
              <w:rPr>
                <w:noProof/>
                <w:webHidden/>
              </w:rPr>
            </w:r>
            <w:r w:rsidR="00CF1AE0">
              <w:rPr>
                <w:noProof/>
                <w:webHidden/>
              </w:rPr>
              <w:fldChar w:fldCharType="separate"/>
            </w:r>
            <w:r w:rsidR="00CF1AE0">
              <w:rPr>
                <w:noProof/>
                <w:webHidden/>
              </w:rPr>
              <w:t>10</w:t>
            </w:r>
            <w:r w:rsidR="00CF1AE0">
              <w:rPr>
                <w:noProof/>
                <w:webHidden/>
              </w:rPr>
              <w:fldChar w:fldCharType="end"/>
            </w:r>
          </w:hyperlink>
        </w:p>
        <w:p w:rsidR="00CF1AE0" w:rsidP="00765D2B" w:rsidRDefault="00937CBE" w14:paraId="14CBD9A1" w14:textId="37C88DA3">
          <w:pPr>
            <w:pStyle w:val="TOC1"/>
            <w:tabs>
              <w:tab w:val="left" w:pos="660"/>
              <w:tab w:val="right" w:leader="dot" w:pos="9016"/>
            </w:tabs>
            <w:rPr>
              <w:rFonts w:asciiTheme="minorHAnsi" w:hAnsiTheme="minorHAnsi" w:eastAsiaTheme="minorEastAsia" w:cstheme="minorBidi"/>
              <w:noProof/>
              <w:kern w:val="2"/>
              <w:szCs w:val="22"/>
              <w14:ligatures w14:val="standardContextual"/>
            </w:rPr>
          </w:pPr>
          <w:hyperlink w:history="1" w:anchor="_Toc140479588">
            <w:r w:rsidRPr="005C76EE" w:rsidR="00CF1AE0">
              <w:rPr>
                <w:rStyle w:val="Hyperlink"/>
                <w:noProof/>
              </w:rPr>
              <w:t>13.0</w:t>
            </w:r>
            <w:r w:rsidR="00CF1AE0">
              <w:rPr>
                <w:rFonts w:asciiTheme="minorHAnsi" w:hAnsiTheme="minorHAnsi" w:eastAsiaTheme="minorEastAsia" w:cstheme="minorBidi"/>
                <w:noProof/>
                <w:kern w:val="2"/>
                <w:szCs w:val="22"/>
                <w14:ligatures w14:val="standardContextual"/>
              </w:rPr>
              <w:tab/>
            </w:r>
            <w:r w:rsidRPr="005C76EE" w:rsidR="00CF1AE0">
              <w:rPr>
                <w:rStyle w:val="Hyperlink"/>
                <w:noProof/>
              </w:rPr>
              <w:t>Incident investigation</w:t>
            </w:r>
            <w:r w:rsidR="00CF1AE0">
              <w:rPr>
                <w:noProof/>
                <w:webHidden/>
              </w:rPr>
              <w:tab/>
            </w:r>
            <w:r w:rsidR="00CF1AE0">
              <w:rPr>
                <w:noProof/>
                <w:webHidden/>
              </w:rPr>
              <w:fldChar w:fldCharType="begin"/>
            </w:r>
            <w:r w:rsidR="00CF1AE0">
              <w:rPr>
                <w:noProof/>
                <w:webHidden/>
              </w:rPr>
              <w:instrText xml:space="preserve"> PAGEREF _Toc140479588 \h </w:instrText>
            </w:r>
            <w:r w:rsidR="00CF1AE0">
              <w:rPr>
                <w:noProof/>
                <w:webHidden/>
              </w:rPr>
            </w:r>
            <w:r w:rsidR="00CF1AE0">
              <w:rPr>
                <w:noProof/>
                <w:webHidden/>
              </w:rPr>
              <w:fldChar w:fldCharType="separate"/>
            </w:r>
            <w:r w:rsidR="00CF1AE0">
              <w:rPr>
                <w:noProof/>
                <w:webHidden/>
              </w:rPr>
              <w:t>10</w:t>
            </w:r>
            <w:r w:rsidR="00CF1AE0">
              <w:rPr>
                <w:noProof/>
                <w:webHidden/>
              </w:rPr>
              <w:fldChar w:fldCharType="end"/>
            </w:r>
          </w:hyperlink>
        </w:p>
        <w:p w:rsidR="00CF1AE0" w:rsidP="00765D2B" w:rsidRDefault="00937CBE" w14:paraId="6B68B447" w14:textId="4AF70DCC">
          <w:pPr>
            <w:pStyle w:val="TOC1"/>
            <w:tabs>
              <w:tab w:val="left" w:pos="880"/>
              <w:tab w:val="right" w:leader="dot" w:pos="9016"/>
            </w:tabs>
            <w:rPr>
              <w:rFonts w:asciiTheme="minorHAnsi" w:hAnsiTheme="minorHAnsi" w:eastAsiaTheme="minorEastAsia" w:cstheme="minorBidi"/>
              <w:noProof/>
              <w:kern w:val="2"/>
              <w:szCs w:val="22"/>
              <w14:ligatures w14:val="standardContextual"/>
            </w:rPr>
          </w:pPr>
          <w:hyperlink w:history="1" w:anchor="_Toc140479589">
            <w:r w:rsidRPr="005C76EE" w:rsidR="00CF1AE0">
              <w:rPr>
                <w:rStyle w:val="Hyperlink"/>
                <w:noProof/>
              </w:rPr>
              <w:t xml:space="preserve">14.0 </w:t>
            </w:r>
            <w:r w:rsidR="00CF1AE0">
              <w:rPr>
                <w:rFonts w:asciiTheme="minorHAnsi" w:hAnsiTheme="minorHAnsi" w:eastAsiaTheme="minorEastAsia" w:cstheme="minorBidi"/>
                <w:noProof/>
                <w:kern w:val="2"/>
                <w:szCs w:val="22"/>
                <w14:ligatures w14:val="standardContextual"/>
              </w:rPr>
              <w:t xml:space="preserve">    </w:t>
            </w:r>
            <w:r w:rsidRPr="005C76EE" w:rsidR="00CF1AE0">
              <w:rPr>
                <w:rStyle w:val="Hyperlink"/>
                <w:noProof/>
              </w:rPr>
              <w:t>Service evaluation and effectiveness</w:t>
            </w:r>
            <w:r w:rsidR="00CF1AE0">
              <w:rPr>
                <w:noProof/>
                <w:webHidden/>
              </w:rPr>
              <w:tab/>
            </w:r>
            <w:r w:rsidR="00CF1AE0">
              <w:rPr>
                <w:noProof/>
                <w:webHidden/>
              </w:rPr>
              <w:fldChar w:fldCharType="begin"/>
            </w:r>
            <w:r w:rsidR="00CF1AE0">
              <w:rPr>
                <w:noProof/>
                <w:webHidden/>
              </w:rPr>
              <w:instrText xml:space="preserve"> PAGEREF _Toc140479589 \h </w:instrText>
            </w:r>
            <w:r w:rsidR="00CF1AE0">
              <w:rPr>
                <w:noProof/>
                <w:webHidden/>
              </w:rPr>
            </w:r>
            <w:r w:rsidR="00CF1AE0">
              <w:rPr>
                <w:noProof/>
                <w:webHidden/>
              </w:rPr>
              <w:fldChar w:fldCharType="separate"/>
            </w:r>
            <w:r w:rsidR="00CF1AE0">
              <w:rPr>
                <w:noProof/>
                <w:webHidden/>
              </w:rPr>
              <w:t>10</w:t>
            </w:r>
            <w:r w:rsidR="00CF1AE0">
              <w:rPr>
                <w:noProof/>
                <w:webHidden/>
              </w:rPr>
              <w:fldChar w:fldCharType="end"/>
            </w:r>
          </w:hyperlink>
        </w:p>
        <w:p w:rsidR="00CF1AE0" w:rsidP="00765D2B" w:rsidRDefault="00937CBE" w14:paraId="2AD8E9E0" w14:textId="24DC0B95">
          <w:pPr>
            <w:pStyle w:val="TOC1"/>
            <w:tabs>
              <w:tab w:val="right" w:leader="dot" w:pos="9016"/>
            </w:tabs>
            <w:rPr>
              <w:rFonts w:asciiTheme="minorHAnsi" w:hAnsiTheme="minorHAnsi" w:eastAsiaTheme="minorEastAsia" w:cstheme="minorBidi"/>
              <w:noProof/>
              <w:kern w:val="2"/>
              <w:szCs w:val="22"/>
              <w14:ligatures w14:val="standardContextual"/>
            </w:rPr>
          </w:pPr>
          <w:hyperlink w:history="1" w:anchor="_Toc140479590">
            <w:r w:rsidRPr="005C76EE" w:rsidR="00CF1AE0">
              <w:rPr>
                <w:rStyle w:val="Hyperlink"/>
                <w:noProof/>
              </w:rPr>
              <w:t xml:space="preserve">15.0 </w:t>
            </w:r>
            <w:r w:rsidR="00CF1AE0">
              <w:rPr>
                <w:rStyle w:val="Hyperlink"/>
                <w:noProof/>
              </w:rPr>
              <w:t xml:space="preserve">   </w:t>
            </w:r>
            <w:r w:rsidRPr="005C76EE" w:rsidR="00CF1AE0">
              <w:rPr>
                <w:rStyle w:val="Hyperlink"/>
                <w:noProof/>
              </w:rPr>
              <w:t>Record Keeping</w:t>
            </w:r>
            <w:r w:rsidR="00CF1AE0">
              <w:rPr>
                <w:noProof/>
                <w:webHidden/>
              </w:rPr>
              <w:tab/>
            </w:r>
            <w:r w:rsidR="00CF1AE0">
              <w:rPr>
                <w:noProof/>
                <w:webHidden/>
              </w:rPr>
              <w:fldChar w:fldCharType="begin"/>
            </w:r>
            <w:r w:rsidR="00CF1AE0">
              <w:rPr>
                <w:noProof/>
                <w:webHidden/>
              </w:rPr>
              <w:instrText xml:space="preserve"> PAGEREF _Toc140479590 \h </w:instrText>
            </w:r>
            <w:r w:rsidR="00CF1AE0">
              <w:rPr>
                <w:noProof/>
                <w:webHidden/>
              </w:rPr>
            </w:r>
            <w:r w:rsidR="00CF1AE0">
              <w:rPr>
                <w:noProof/>
                <w:webHidden/>
              </w:rPr>
              <w:fldChar w:fldCharType="separate"/>
            </w:r>
            <w:r w:rsidR="00CF1AE0">
              <w:rPr>
                <w:noProof/>
                <w:webHidden/>
              </w:rPr>
              <w:t>11</w:t>
            </w:r>
            <w:r w:rsidR="00CF1AE0">
              <w:rPr>
                <w:noProof/>
                <w:webHidden/>
              </w:rPr>
              <w:fldChar w:fldCharType="end"/>
            </w:r>
          </w:hyperlink>
        </w:p>
        <w:p w:rsidR="00CF1AE0" w:rsidP="00765D2B" w:rsidRDefault="00937CBE" w14:paraId="5E91075F" w14:textId="1FD292C8">
          <w:pPr>
            <w:pStyle w:val="TOC1"/>
            <w:tabs>
              <w:tab w:val="left" w:pos="660"/>
              <w:tab w:val="right" w:leader="dot" w:pos="9016"/>
            </w:tabs>
            <w:rPr>
              <w:rFonts w:asciiTheme="minorHAnsi" w:hAnsiTheme="minorHAnsi" w:eastAsiaTheme="minorEastAsia" w:cstheme="minorBidi"/>
              <w:noProof/>
              <w:kern w:val="2"/>
              <w:szCs w:val="22"/>
              <w14:ligatures w14:val="standardContextual"/>
            </w:rPr>
          </w:pPr>
          <w:hyperlink w:history="1" w:anchor="_Toc140479591">
            <w:r w:rsidRPr="005C76EE" w:rsidR="00CF1AE0">
              <w:rPr>
                <w:rStyle w:val="Hyperlink"/>
                <w:noProof/>
              </w:rPr>
              <w:t>16.0</w:t>
            </w:r>
            <w:r w:rsidR="00CF1AE0">
              <w:rPr>
                <w:rFonts w:asciiTheme="minorHAnsi" w:hAnsiTheme="minorHAnsi" w:eastAsiaTheme="minorEastAsia" w:cstheme="minorBidi"/>
                <w:noProof/>
                <w:kern w:val="2"/>
                <w:szCs w:val="22"/>
                <w14:ligatures w14:val="standardContextual"/>
              </w:rPr>
              <w:tab/>
            </w:r>
            <w:r w:rsidRPr="005C76EE" w:rsidR="00CF1AE0">
              <w:rPr>
                <w:rStyle w:val="Hyperlink"/>
                <w:noProof/>
              </w:rPr>
              <w:t>Work safety</w:t>
            </w:r>
            <w:r w:rsidR="00CF1AE0">
              <w:rPr>
                <w:noProof/>
                <w:webHidden/>
              </w:rPr>
              <w:tab/>
            </w:r>
            <w:r w:rsidR="00CF1AE0">
              <w:rPr>
                <w:noProof/>
                <w:webHidden/>
              </w:rPr>
              <w:fldChar w:fldCharType="begin"/>
            </w:r>
            <w:r w:rsidR="00CF1AE0">
              <w:rPr>
                <w:noProof/>
                <w:webHidden/>
              </w:rPr>
              <w:instrText xml:space="preserve"> PAGEREF _Toc140479591 \h </w:instrText>
            </w:r>
            <w:r w:rsidR="00CF1AE0">
              <w:rPr>
                <w:noProof/>
                <w:webHidden/>
              </w:rPr>
            </w:r>
            <w:r w:rsidR="00CF1AE0">
              <w:rPr>
                <w:noProof/>
                <w:webHidden/>
              </w:rPr>
              <w:fldChar w:fldCharType="separate"/>
            </w:r>
            <w:r w:rsidR="00CF1AE0">
              <w:rPr>
                <w:noProof/>
                <w:webHidden/>
              </w:rPr>
              <w:t>11</w:t>
            </w:r>
            <w:r w:rsidR="00CF1AE0">
              <w:rPr>
                <w:noProof/>
                <w:webHidden/>
              </w:rPr>
              <w:fldChar w:fldCharType="end"/>
            </w:r>
          </w:hyperlink>
        </w:p>
        <w:p w:rsidR="00CF1AE0" w:rsidP="00765D2B" w:rsidRDefault="00CF1AE0" w14:paraId="7CD4AEE9" w14:textId="3E19ED30">
          <w:pPr>
            <w:pStyle w:val="TOC1"/>
            <w:tabs>
              <w:tab w:val="right" w:leader="dot" w:pos="9016"/>
            </w:tabs>
            <w:rPr>
              <w:rFonts w:asciiTheme="minorHAnsi" w:hAnsiTheme="minorHAnsi" w:eastAsiaTheme="minorEastAsia" w:cstheme="minorBidi"/>
              <w:noProof/>
              <w:kern w:val="2"/>
              <w:szCs w:val="22"/>
              <w14:ligatures w14:val="standardContextual"/>
            </w:rPr>
          </w:pPr>
          <w:r>
            <w:rPr>
              <w:rStyle w:val="Hyperlink"/>
              <w:noProof/>
            </w:rPr>
            <w:t xml:space="preserve">Appendix </w:t>
          </w:r>
          <w:hyperlink w:history="1" w:anchor="_Toc140479592">
            <w:r w:rsidRPr="005C76EE">
              <w:rPr>
                <w:rStyle w:val="Hyperlink"/>
                <w:noProof/>
              </w:rPr>
              <w:t>Governance</w:t>
            </w:r>
            <w:r>
              <w:rPr>
                <w:noProof/>
                <w:webHidden/>
              </w:rPr>
              <w:tab/>
            </w:r>
            <w:r>
              <w:rPr>
                <w:noProof/>
                <w:webHidden/>
              </w:rPr>
              <w:fldChar w:fldCharType="begin"/>
            </w:r>
            <w:r>
              <w:rPr>
                <w:noProof/>
                <w:webHidden/>
              </w:rPr>
              <w:instrText xml:space="preserve"> PAGEREF _Toc140479592 \h </w:instrText>
            </w:r>
            <w:r>
              <w:rPr>
                <w:noProof/>
                <w:webHidden/>
              </w:rPr>
            </w:r>
            <w:r>
              <w:rPr>
                <w:noProof/>
                <w:webHidden/>
              </w:rPr>
              <w:fldChar w:fldCharType="separate"/>
            </w:r>
            <w:r>
              <w:rPr>
                <w:noProof/>
                <w:webHidden/>
              </w:rPr>
              <w:t>12</w:t>
            </w:r>
            <w:r>
              <w:rPr>
                <w:noProof/>
                <w:webHidden/>
              </w:rPr>
              <w:fldChar w:fldCharType="end"/>
            </w:r>
          </w:hyperlink>
        </w:p>
        <w:p w:rsidR="00CF1AE0" w:rsidP="00765D2B" w:rsidRDefault="00937CBE" w14:paraId="064713F7" w14:textId="3301FAF7">
          <w:pPr>
            <w:pStyle w:val="TOC1"/>
            <w:tabs>
              <w:tab w:val="right" w:leader="dot" w:pos="9016"/>
            </w:tabs>
            <w:rPr>
              <w:rFonts w:asciiTheme="minorHAnsi" w:hAnsiTheme="minorHAnsi" w:eastAsiaTheme="minorEastAsia" w:cstheme="minorBidi"/>
              <w:noProof/>
              <w:kern w:val="2"/>
              <w:szCs w:val="22"/>
              <w14:ligatures w14:val="standardContextual"/>
            </w:rPr>
          </w:pPr>
          <w:hyperlink w:history="1" w:anchor="_Toc140479593">
            <w:r w:rsidRPr="005C76EE" w:rsidR="00CF1AE0">
              <w:rPr>
                <w:rStyle w:val="Hyperlink"/>
                <w:noProof/>
              </w:rPr>
              <w:t>Appendix 1 Governance Structure</w:t>
            </w:r>
            <w:r w:rsidR="00CF1AE0">
              <w:rPr>
                <w:noProof/>
                <w:webHidden/>
              </w:rPr>
              <w:tab/>
            </w:r>
            <w:r w:rsidR="00CF1AE0">
              <w:rPr>
                <w:noProof/>
                <w:webHidden/>
              </w:rPr>
              <w:fldChar w:fldCharType="begin"/>
            </w:r>
            <w:r w:rsidR="00CF1AE0">
              <w:rPr>
                <w:noProof/>
                <w:webHidden/>
              </w:rPr>
              <w:instrText xml:space="preserve"> PAGEREF _Toc140479593 \h </w:instrText>
            </w:r>
            <w:r w:rsidR="00CF1AE0">
              <w:rPr>
                <w:noProof/>
                <w:webHidden/>
              </w:rPr>
            </w:r>
            <w:r w:rsidR="00CF1AE0">
              <w:rPr>
                <w:noProof/>
                <w:webHidden/>
              </w:rPr>
              <w:fldChar w:fldCharType="separate"/>
            </w:r>
            <w:r w:rsidR="00CF1AE0">
              <w:rPr>
                <w:noProof/>
                <w:webHidden/>
              </w:rPr>
              <w:t>12</w:t>
            </w:r>
            <w:r w:rsidR="00CF1AE0">
              <w:rPr>
                <w:noProof/>
                <w:webHidden/>
              </w:rPr>
              <w:fldChar w:fldCharType="end"/>
            </w:r>
          </w:hyperlink>
        </w:p>
        <w:p w:rsidR="00CF1AE0" w:rsidP="00765D2B" w:rsidRDefault="00937CBE" w14:paraId="6FD58CD2" w14:textId="30FF7D4B">
          <w:pPr>
            <w:pStyle w:val="TOC1"/>
            <w:tabs>
              <w:tab w:val="right" w:leader="dot" w:pos="9016"/>
            </w:tabs>
            <w:rPr>
              <w:rFonts w:asciiTheme="minorHAnsi" w:hAnsiTheme="minorHAnsi" w:eastAsiaTheme="minorEastAsia" w:cstheme="minorBidi"/>
              <w:noProof/>
              <w:kern w:val="2"/>
              <w:szCs w:val="22"/>
              <w14:ligatures w14:val="standardContextual"/>
            </w:rPr>
          </w:pPr>
          <w:hyperlink w:history="1" w:anchor="_Toc140479594">
            <w:r w:rsidRPr="005C76EE" w:rsidR="00CF1AE0">
              <w:rPr>
                <w:rStyle w:val="Hyperlink"/>
                <w:noProof/>
              </w:rPr>
              <w:t>Appendix 1.1 Key Contacts</w:t>
            </w:r>
            <w:r w:rsidR="00CF1AE0">
              <w:rPr>
                <w:noProof/>
                <w:webHidden/>
              </w:rPr>
              <w:tab/>
            </w:r>
            <w:r w:rsidR="00CF1AE0">
              <w:rPr>
                <w:noProof/>
                <w:webHidden/>
              </w:rPr>
              <w:fldChar w:fldCharType="begin"/>
            </w:r>
            <w:r w:rsidR="00CF1AE0">
              <w:rPr>
                <w:noProof/>
                <w:webHidden/>
              </w:rPr>
              <w:instrText xml:space="preserve"> PAGEREF _Toc140479594 \h </w:instrText>
            </w:r>
            <w:r w:rsidR="00CF1AE0">
              <w:rPr>
                <w:noProof/>
                <w:webHidden/>
              </w:rPr>
            </w:r>
            <w:r w:rsidR="00CF1AE0">
              <w:rPr>
                <w:noProof/>
                <w:webHidden/>
              </w:rPr>
              <w:fldChar w:fldCharType="separate"/>
            </w:r>
            <w:r w:rsidR="00CF1AE0">
              <w:rPr>
                <w:noProof/>
                <w:webHidden/>
              </w:rPr>
              <w:t>13</w:t>
            </w:r>
            <w:r w:rsidR="00CF1AE0">
              <w:rPr>
                <w:noProof/>
                <w:webHidden/>
              </w:rPr>
              <w:fldChar w:fldCharType="end"/>
            </w:r>
          </w:hyperlink>
        </w:p>
        <w:p w:rsidR="00CF1AE0" w:rsidP="00765D2B" w:rsidRDefault="00937CBE" w14:paraId="6E8846ED" w14:textId="656E60E2">
          <w:pPr>
            <w:pStyle w:val="TOC1"/>
            <w:tabs>
              <w:tab w:val="right" w:leader="dot" w:pos="9016"/>
            </w:tabs>
            <w:rPr>
              <w:rFonts w:asciiTheme="minorHAnsi" w:hAnsiTheme="minorHAnsi" w:eastAsiaTheme="minorEastAsia" w:cstheme="minorBidi"/>
              <w:noProof/>
              <w:kern w:val="2"/>
              <w:szCs w:val="22"/>
              <w14:ligatures w14:val="standardContextual"/>
            </w:rPr>
          </w:pPr>
          <w:hyperlink w:history="1" w:anchor="_Toc140479595">
            <w:r w:rsidRPr="005C76EE" w:rsidR="00CF1AE0">
              <w:rPr>
                <w:rStyle w:val="Hyperlink"/>
                <w:noProof/>
              </w:rPr>
              <w:t>Appendix 2: ACMT INFORMATION GOVERNANCE PROTOCOL</w:t>
            </w:r>
            <w:r w:rsidR="00CF1AE0">
              <w:rPr>
                <w:noProof/>
                <w:webHidden/>
              </w:rPr>
              <w:tab/>
            </w:r>
            <w:r w:rsidR="00CF1AE0">
              <w:rPr>
                <w:noProof/>
                <w:webHidden/>
              </w:rPr>
              <w:fldChar w:fldCharType="begin"/>
            </w:r>
            <w:r w:rsidR="00CF1AE0">
              <w:rPr>
                <w:noProof/>
                <w:webHidden/>
              </w:rPr>
              <w:instrText xml:space="preserve"> PAGEREF _Toc140479595 \h </w:instrText>
            </w:r>
            <w:r w:rsidR="00CF1AE0">
              <w:rPr>
                <w:noProof/>
                <w:webHidden/>
              </w:rPr>
            </w:r>
            <w:r w:rsidR="00CF1AE0">
              <w:rPr>
                <w:noProof/>
                <w:webHidden/>
              </w:rPr>
              <w:fldChar w:fldCharType="separate"/>
            </w:r>
            <w:r w:rsidR="00CF1AE0">
              <w:rPr>
                <w:noProof/>
                <w:webHidden/>
              </w:rPr>
              <w:t>14</w:t>
            </w:r>
            <w:r w:rsidR="00CF1AE0">
              <w:rPr>
                <w:noProof/>
                <w:webHidden/>
              </w:rPr>
              <w:fldChar w:fldCharType="end"/>
            </w:r>
          </w:hyperlink>
        </w:p>
        <w:p w:rsidR="00CF1AE0" w:rsidP="00765D2B" w:rsidRDefault="00CF1AE0" w14:paraId="338E8694" w14:textId="7D15EF00">
          <w:r>
            <w:rPr>
              <w:b/>
              <w:bCs/>
              <w:noProof/>
            </w:rPr>
            <w:fldChar w:fldCharType="end"/>
          </w:r>
        </w:p>
      </w:sdtContent>
    </w:sdt>
    <w:p w:rsidR="00CF1AE0" w:rsidP="00765D2B" w:rsidRDefault="00CF1AE0" w14:paraId="2CD3A476" w14:textId="77777777">
      <w:pPr>
        <w:rPr>
          <w:rFonts w:eastAsia="Arial" w:cs="Arial"/>
          <w:b/>
          <w:lang w:val="en-US"/>
        </w:rPr>
      </w:pPr>
    </w:p>
    <w:p w:rsidR="00CF1AE0" w:rsidP="00765D2B" w:rsidRDefault="00CF1AE0" w14:paraId="4AE026BD" w14:textId="77777777">
      <w:pPr>
        <w:rPr>
          <w:rFonts w:eastAsia="Arial" w:cs="Arial"/>
          <w:b/>
          <w:lang w:val="en-US"/>
        </w:rPr>
      </w:pPr>
    </w:p>
    <w:p w:rsidR="00CF1AE0" w:rsidP="00765D2B" w:rsidRDefault="00CF1AE0" w14:paraId="3410A48A" w14:textId="77777777">
      <w:pPr>
        <w:rPr>
          <w:rFonts w:eastAsia="Arial" w:cs="Arial"/>
          <w:b/>
          <w:lang w:val="en-US"/>
        </w:rPr>
      </w:pPr>
    </w:p>
    <w:p w:rsidR="00CF1AE0" w:rsidP="00765D2B" w:rsidRDefault="00CF1AE0" w14:paraId="7233A34E" w14:textId="77777777">
      <w:pPr>
        <w:rPr>
          <w:rFonts w:eastAsia="Arial" w:cs="Arial"/>
          <w:b/>
          <w:lang w:val="en-US"/>
        </w:rPr>
      </w:pPr>
    </w:p>
    <w:p w:rsidR="00CF1AE0" w:rsidP="00765D2B" w:rsidRDefault="00CF1AE0" w14:paraId="352B6DD9" w14:textId="77777777">
      <w:pPr>
        <w:rPr>
          <w:rFonts w:eastAsia="Arial" w:cs="Arial"/>
          <w:b/>
          <w:lang w:val="en-US"/>
        </w:rPr>
      </w:pPr>
    </w:p>
    <w:p w:rsidR="00CF1AE0" w:rsidP="00765D2B" w:rsidRDefault="00CF1AE0" w14:paraId="54A67B81" w14:textId="77777777">
      <w:pPr>
        <w:rPr>
          <w:rFonts w:eastAsia="Arial" w:cs="Arial"/>
          <w:b/>
          <w:lang w:val="en-US"/>
        </w:rPr>
      </w:pPr>
    </w:p>
    <w:p w:rsidRPr="00D139D2" w:rsidR="00DB685C" w:rsidP="002A6805" w:rsidRDefault="00DB685C" w14:paraId="2E9B6613" w14:textId="115DF87A">
      <w:pPr>
        <w:pStyle w:val="Heading1"/>
        <w:numPr>
          <w:ilvl w:val="0"/>
          <w:numId w:val="17"/>
        </w:numPr>
        <w:rPr>
          <w:rFonts w:eastAsia="Arial"/>
          <w:b w:val="0"/>
          <w:lang w:val="en-US"/>
        </w:rPr>
      </w:pPr>
      <w:bookmarkStart w:name="_Toc140479576" w:id="1"/>
      <w:r w:rsidRPr="00D139D2">
        <w:rPr>
          <w:rFonts w:eastAsia="Arial"/>
        </w:rPr>
        <w:t>Introduction</w:t>
      </w:r>
      <w:bookmarkEnd w:id="1"/>
    </w:p>
    <w:p w:rsidRPr="00A00310" w:rsidR="00DB685C" w:rsidP="00AE2E6C" w:rsidRDefault="00DB685C" w14:paraId="1AA7A5D8" w14:textId="1E0A25BB">
      <w:pPr>
        <w:spacing w:line="276" w:lineRule="auto"/>
        <w:ind w:left="720"/>
        <w:jc w:val="left"/>
        <w:rPr>
          <w:rFonts w:eastAsia="Arial" w:cs="Arial"/>
          <w:szCs w:val="22"/>
          <w:lang w:val="en-US"/>
        </w:rPr>
      </w:pPr>
      <w:r w:rsidRPr="00C54175">
        <w:rPr>
          <w:rFonts w:eastAsia="Arial" w:cs="Arial"/>
          <w:szCs w:val="22"/>
          <w:lang w:val="en-US"/>
        </w:rPr>
        <w:t xml:space="preserve">This policy sets out the working arrangements for </w:t>
      </w:r>
      <w:r w:rsidR="00CF1AE0">
        <w:rPr>
          <w:rFonts w:eastAsia="Arial" w:cs="Arial"/>
          <w:szCs w:val="22"/>
          <w:lang w:val="en-US"/>
        </w:rPr>
        <w:t>the Adult</w:t>
      </w:r>
      <w:r>
        <w:rPr>
          <w:rFonts w:eastAsia="Arial" w:cs="Arial"/>
          <w:szCs w:val="22"/>
          <w:lang w:val="en-US"/>
        </w:rPr>
        <w:t xml:space="preserve"> Care Management Team, London Borough of Waltham Forest</w:t>
      </w:r>
      <w:r w:rsidRPr="00C54175">
        <w:rPr>
          <w:rFonts w:eastAsia="Arial" w:cs="Arial"/>
          <w:szCs w:val="22"/>
          <w:lang w:val="en-US"/>
        </w:rPr>
        <w:t>.</w:t>
      </w:r>
    </w:p>
    <w:p w:rsidRPr="009D7826" w:rsidR="00DB685C" w:rsidP="00AE2E6C" w:rsidRDefault="00DB685C" w14:paraId="2C921920" w14:textId="7FC84CC0">
      <w:pPr>
        <w:spacing w:line="276" w:lineRule="auto"/>
        <w:ind w:left="720"/>
        <w:jc w:val="left"/>
        <w:rPr>
          <w:rFonts w:eastAsia="Arial" w:cs="Arial"/>
          <w:szCs w:val="22"/>
          <w:lang w:val="en-US"/>
        </w:rPr>
      </w:pPr>
      <w:r w:rsidRPr="00C54175">
        <w:rPr>
          <w:rFonts w:cs="Arial"/>
          <w:szCs w:val="22"/>
        </w:rPr>
        <w:t xml:space="preserve">The </w:t>
      </w:r>
      <w:r>
        <w:rPr>
          <w:rFonts w:cs="Arial"/>
          <w:szCs w:val="22"/>
        </w:rPr>
        <w:t xml:space="preserve">Adult Care Management Team </w:t>
      </w:r>
      <w:r w:rsidRPr="00C54175">
        <w:rPr>
          <w:rFonts w:cs="Arial"/>
          <w:szCs w:val="22"/>
        </w:rPr>
        <w:t>is fully integrated with the wider</w:t>
      </w:r>
      <w:r>
        <w:rPr>
          <w:rFonts w:cs="Arial"/>
          <w:szCs w:val="22"/>
        </w:rPr>
        <w:t xml:space="preserve"> </w:t>
      </w:r>
      <w:r w:rsidR="0073182D">
        <w:rPr>
          <w:rFonts w:cs="Arial"/>
          <w:szCs w:val="22"/>
        </w:rPr>
        <w:t>LBWF Adult</w:t>
      </w:r>
      <w:r>
        <w:rPr>
          <w:rFonts w:cs="Arial"/>
          <w:szCs w:val="22"/>
        </w:rPr>
        <w:t xml:space="preserve"> Social Care Services</w:t>
      </w:r>
      <w:r w:rsidRPr="00C54175">
        <w:rPr>
          <w:rFonts w:cs="Arial"/>
          <w:szCs w:val="22"/>
        </w:rPr>
        <w:t xml:space="preserve">. The Team holds </w:t>
      </w:r>
      <w:r>
        <w:rPr>
          <w:rFonts w:cs="Arial"/>
          <w:szCs w:val="22"/>
        </w:rPr>
        <w:t>responsibility for a local population</w:t>
      </w:r>
      <w:r w:rsidRPr="00C54175">
        <w:rPr>
          <w:rFonts w:cs="Arial"/>
          <w:szCs w:val="22"/>
        </w:rPr>
        <w:t xml:space="preserve"> of</w:t>
      </w:r>
      <w:r>
        <w:rPr>
          <w:rFonts w:cs="Arial"/>
          <w:szCs w:val="22"/>
        </w:rPr>
        <w:t xml:space="preserve"> up to three thousand </w:t>
      </w:r>
      <w:r w:rsidR="0073182D">
        <w:rPr>
          <w:rFonts w:cs="Arial"/>
          <w:szCs w:val="22"/>
        </w:rPr>
        <w:t xml:space="preserve">people. </w:t>
      </w:r>
      <w:r w:rsidRPr="00C54175" w:rsidR="0073182D">
        <w:rPr>
          <w:rFonts w:cs="Arial"/>
          <w:szCs w:val="22"/>
        </w:rPr>
        <w:t>The</w:t>
      </w:r>
      <w:r w:rsidRPr="00C54175">
        <w:rPr>
          <w:rFonts w:eastAsia="Arial" w:cs="Arial"/>
          <w:szCs w:val="22"/>
          <w:lang w:val="en-US"/>
        </w:rPr>
        <w:t xml:space="preserve"> policy should be read in conjunction with the agreed </w:t>
      </w:r>
      <w:r>
        <w:rPr>
          <w:rFonts w:eastAsia="Arial" w:cs="Arial"/>
          <w:szCs w:val="22"/>
          <w:lang w:val="en-US"/>
        </w:rPr>
        <w:t>LBWF</w:t>
      </w:r>
      <w:r w:rsidRPr="00C54175">
        <w:rPr>
          <w:rFonts w:eastAsia="Arial" w:cs="Arial"/>
          <w:szCs w:val="22"/>
          <w:lang w:val="en-US"/>
        </w:rPr>
        <w:t xml:space="preserve"> </w:t>
      </w:r>
      <w:r w:rsidRPr="00C54175" w:rsidR="00CF1AE0">
        <w:rPr>
          <w:rFonts w:eastAsia="Arial" w:cs="Arial"/>
          <w:szCs w:val="22"/>
          <w:lang w:val="en-US"/>
        </w:rPr>
        <w:t>policies.</w:t>
      </w:r>
    </w:p>
    <w:p w:rsidR="00DB685C" w:rsidP="00765D2B" w:rsidRDefault="00DB685C" w14:paraId="7BDAA94D" w14:textId="77777777">
      <w:pPr>
        <w:rPr>
          <w:rFonts w:eastAsia="Arial" w:cs="Arial"/>
          <w:lang w:val="en-US"/>
        </w:rPr>
      </w:pPr>
    </w:p>
    <w:p w:rsidR="00DB685C" w:rsidP="002A6805" w:rsidRDefault="00CF1AE0" w14:paraId="0E9DF685" w14:textId="53DE08CB">
      <w:pPr>
        <w:pStyle w:val="Heading1"/>
        <w:numPr>
          <w:ilvl w:val="0"/>
          <w:numId w:val="17"/>
        </w:numPr>
      </w:pPr>
      <w:bookmarkStart w:name="_Toc140479577" w:id="2"/>
      <w:r>
        <w:t>Purpose</w:t>
      </w:r>
      <w:r w:rsidR="00DB685C">
        <w:t xml:space="preserve"> of Service</w:t>
      </w:r>
      <w:bookmarkEnd w:id="2"/>
    </w:p>
    <w:p w:rsidRPr="00AE2E6C" w:rsidR="00E30A5D" w:rsidP="00E30A5D" w:rsidRDefault="00E30A5D" w14:paraId="7C79EA87" w14:textId="77777777">
      <w:pPr>
        <w:spacing w:before="0"/>
        <w:rPr>
          <w:sz w:val="16"/>
          <w:szCs w:val="16"/>
        </w:rPr>
      </w:pPr>
    </w:p>
    <w:p w:rsidRPr="00C513DA" w:rsidR="00DB685C" w:rsidP="002A6805" w:rsidRDefault="00DB685C" w14:paraId="5D07166B" w14:textId="5D22559C">
      <w:pPr>
        <w:pStyle w:val="NormalWeb"/>
        <w:numPr>
          <w:ilvl w:val="1"/>
          <w:numId w:val="17"/>
        </w:numPr>
        <w:spacing w:after="165" w:afterAutospacing="0" w:line="276" w:lineRule="auto"/>
        <w:rPr>
          <w:rFonts w:ascii="Arial" w:hAnsi="Arial" w:cs="Arial"/>
          <w:b/>
          <w:bCs/>
          <w:sz w:val="22"/>
          <w:szCs w:val="22"/>
          <w:u w:val="single"/>
        </w:rPr>
      </w:pPr>
      <w:r w:rsidRPr="00C513DA">
        <w:rPr>
          <w:rFonts w:ascii="Arial" w:hAnsi="Arial" w:cs="Arial"/>
          <w:b/>
          <w:bCs/>
          <w:sz w:val="22"/>
          <w:szCs w:val="22"/>
          <w:u w:val="single"/>
        </w:rPr>
        <w:t xml:space="preserve">Adult Care Management Team </w:t>
      </w:r>
    </w:p>
    <w:p w:rsidR="00DB685C" w:rsidP="00AE2E6C" w:rsidRDefault="00DB685C" w14:paraId="73F3F95C" w14:textId="7D1515AB">
      <w:pPr>
        <w:spacing w:line="276" w:lineRule="auto"/>
        <w:ind w:left="720"/>
        <w:jc w:val="left"/>
      </w:pPr>
      <w:r>
        <w:t>The. Adults Care Management Team provides support to all long-term service users</w:t>
      </w:r>
      <w:r w:rsidR="00E30A5D">
        <w:t xml:space="preserve"> </w:t>
      </w:r>
      <w:r>
        <w:t xml:space="preserve">whose primary support reasons are not severe and enduring mental health or a recognised and confirmed diagnosis of learning disability. </w:t>
      </w:r>
      <w:r w:rsidRPr="009D3A86">
        <w:t xml:space="preserve">The team provides long-term care and support for older people (aged 65 years plus) often with frailty and working aged adults (aged 18 to 64 years of age) whose primary care need arises from their physical impairment or other impairments. They provide active care management for </w:t>
      </w:r>
      <w:r w:rsidR="0073182D">
        <w:t xml:space="preserve">  </w:t>
      </w:r>
      <w:r w:rsidR="00CF1AE0">
        <w:t>Adults when</w:t>
      </w:r>
      <w:r w:rsidRPr="009D3A86">
        <w:t xml:space="preserve"> their needs require it.</w:t>
      </w:r>
    </w:p>
    <w:p w:rsidRPr="00BC2C81" w:rsidR="00DB685C" w:rsidP="00AE2E6C" w:rsidRDefault="00DB685C" w14:paraId="71B22D3D" w14:textId="623D4019">
      <w:pPr>
        <w:spacing w:line="276" w:lineRule="auto"/>
        <w:ind w:left="720"/>
        <w:jc w:val="left"/>
      </w:pPr>
      <w:r>
        <w:t xml:space="preserve">The team works with a range of </w:t>
      </w:r>
      <w:r w:rsidR="00CF1AE0">
        <w:t>adults</w:t>
      </w:r>
      <w:r w:rsidR="0073182D">
        <w:t xml:space="preserve"> defined</w:t>
      </w:r>
      <w:r>
        <w:t xml:space="preserve"> as working aged adults (18 to 64 years old) and adults over 65 years of age. People have varied complex support needs that can include frailty, physical impairment, early onset dementia, people living with multiple long-term conditions </w:t>
      </w:r>
      <w:r w:rsidR="00CF1AE0">
        <w:t>e.g.,</w:t>
      </w:r>
      <w:r>
        <w:t xml:space="preserve"> diabetes, COPD and people with anxiety and depression. The ACMT deliver a range of social work services, these can include assertive casework and care management, coordinating care for people with eligible social care needs.</w:t>
      </w:r>
    </w:p>
    <w:p w:rsidRPr="00E30A5D" w:rsidR="00DB685C" w:rsidP="002A6805" w:rsidRDefault="00DB685C" w14:paraId="5B7E6FE0" w14:textId="1520DD5F">
      <w:pPr>
        <w:pStyle w:val="ListParagraph"/>
        <w:numPr>
          <w:ilvl w:val="1"/>
          <w:numId w:val="17"/>
        </w:numPr>
        <w:rPr>
          <w:rFonts w:ascii="Arial" w:hAnsi="Arial" w:eastAsia="Arial" w:cs="Arial"/>
          <w:b/>
          <w:u w:val="single"/>
          <w:lang w:val="en-US"/>
        </w:rPr>
      </w:pPr>
      <w:r w:rsidRPr="00E30A5D">
        <w:rPr>
          <w:rFonts w:ascii="Arial" w:hAnsi="Arial" w:eastAsia="Arial" w:cs="Arial"/>
          <w:b/>
          <w:u w:val="single"/>
          <w:lang w:val="en-US"/>
        </w:rPr>
        <w:t>LBWF Adult Care Management service provides the following services.</w:t>
      </w:r>
    </w:p>
    <w:p w:rsidR="00DB685C" w:rsidP="00AE2E6C" w:rsidRDefault="00DB685C" w14:paraId="1C96C1D0" w14:textId="0BB1CF4F">
      <w:pPr>
        <w:pStyle w:val="NoSpacing"/>
        <w:tabs>
          <w:tab w:val="left" w:pos="567"/>
        </w:tabs>
        <w:spacing w:line="276" w:lineRule="auto"/>
        <w:ind w:left="720"/>
        <w:jc w:val="both"/>
        <w:rPr>
          <w:rFonts w:ascii="Arial" w:hAnsi="Arial" w:cs="Arial"/>
        </w:rPr>
      </w:pPr>
      <w:r>
        <w:rPr>
          <w:rFonts w:ascii="Arial" w:hAnsi="Arial" w:cs="Arial"/>
        </w:rPr>
        <w:t xml:space="preserve">In practice therefore the following </w:t>
      </w:r>
      <w:r w:rsidR="00CF1AE0">
        <w:rPr>
          <w:rFonts w:ascii="Arial" w:hAnsi="Arial" w:cs="Arial"/>
        </w:rPr>
        <w:t>statutory tasks</w:t>
      </w:r>
      <w:r>
        <w:rPr>
          <w:rFonts w:ascii="Arial" w:hAnsi="Arial" w:cs="Arial"/>
        </w:rPr>
        <w:t xml:space="preserve"> are </w:t>
      </w:r>
      <w:r w:rsidR="00CF1AE0">
        <w:rPr>
          <w:rFonts w:ascii="Arial" w:hAnsi="Arial" w:cs="Arial"/>
        </w:rPr>
        <w:t>conducted.</w:t>
      </w:r>
    </w:p>
    <w:p w:rsidRPr="00EB48A3" w:rsidR="00DB685C" w:rsidP="00AE2E6C" w:rsidRDefault="00DB685C" w14:paraId="5E960F71" w14:textId="77777777">
      <w:pPr>
        <w:pStyle w:val="NoSpacing"/>
        <w:tabs>
          <w:tab w:val="left" w:pos="567"/>
        </w:tabs>
        <w:spacing w:line="276" w:lineRule="auto"/>
        <w:ind w:left="720"/>
        <w:jc w:val="both"/>
        <w:rPr>
          <w:rFonts w:ascii="Arial" w:hAnsi="Arial" w:cs="Arial"/>
        </w:rPr>
      </w:pPr>
      <w:r w:rsidRPr="00C54175">
        <w:rPr>
          <w:rFonts w:ascii="Arial" w:hAnsi="Arial" w:cs="Arial"/>
        </w:rPr>
        <w:t xml:space="preserve"> </w:t>
      </w:r>
    </w:p>
    <w:p w:rsidRPr="00CF1AE0" w:rsidR="00DB685C" w:rsidP="002A6805" w:rsidRDefault="00DB685C" w14:paraId="3DDB5BCF" w14:textId="386EC60A">
      <w:pPr>
        <w:pStyle w:val="ListParagraph"/>
        <w:numPr>
          <w:ilvl w:val="0"/>
          <w:numId w:val="4"/>
        </w:numPr>
        <w:ind w:left="1440"/>
        <w:rPr>
          <w:rFonts w:ascii="Arial" w:hAnsi="Arial" w:cs="Arial"/>
        </w:rPr>
      </w:pPr>
      <w:r w:rsidRPr="00CF1AE0">
        <w:rPr>
          <w:rFonts w:ascii="Arial" w:hAnsi="Arial" w:cs="Arial"/>
        </w:rPr>
        <w:t xml:space="preserve">To </w:t>
      </w:r>
      <w:r w:rsidRPr="00CF1AE0" w:rsidR="00CF1AE0">
        <w:rPr>
          <w:rFonts w:ascii="Arial" w:hAnsi="Arial" w:cs="Arial"/>
        </w:rPr>
        <w:t>provide Care</w:t>
      </w:r>
      <w:r w:rsidRPr="00CF1AE0">
        <w:rPr>
          <w:rFonts w:ascii="Arial" w:hAnsi="Arial" w:cs="Arial"/>
        </w:rPr>
        <w:t xml:space="preserve"> Act </w:t>
      </w:r>
      <w:r w:rsidRPr="00CF1AE0" w:rsidR="00CF1AE0">
        <w:rPr>
          <w:rFonts w:ascii="Arial" w:hAnsi="Arial" w:cs="Arial"/>
        </w:rPr>
        <w:t>assessments for</w:t>
      </w:r>
      <w:r w:rsidRPr="00CF1AE0">
        <w:rPr>
          <w:rFonts w:ascii="Arial" w:hAnsi="Arial" w:cs="Arial"/>
        </w:rPr>
        <w:t xml:space="preserve"> </w:t>
      </w:r>
      <w:r w:rsidRPr="00CF1AE0" w:rsidR="00CF1AE0">
        <w:rPr>
          <w:rFonts w:ascii="Arial" w:hAnsi="Arial" w:cs="Arial"/>
        </w:rPr>
        <w:t>Adults in</w:t>
      </w:r>
      <w:r w:rsidRPr="00CF1AE0">
        <w:rPr>
          <w:rFonts w:ascii="Arial" w:hAnsi="Arial" w:cs="Arial"/>
        </w:rPr>
        <w:t xml:space="preserve"> the London Borough of Waltham Forest with </w:t>
      </w:r>
      <w:r w:rsidRPr="00CF1AE0" w:rsidR="00CF1AE0">
        <w:rPr>
          <w:rFonts w:ascii="Arial" w:hAnsi="Arial" w:cs="Arial"/>
        </w:rPr>
        <w:t>strength-based person-centred</w:t>
      </w:r>
      <w:r w:rsidRPr="00CF1AE0">
        <w:rPr>
          <w:rFonts w:ascii="Arial" w:hAnsi="Arial" w:cs="Arial"/>
        </w:rPr>
        <w:t xml:space="preserve"> </w:t>
      </w:r>
      <w:r w:rsidRPr="00CF1AE0" w:rsidR="00CF1AE0">
        <w:rPr>
          <w:rFonts w:ascii="Arial" w:hAnsi="Arial" w:cs="Arial"/>
        </w:rPr>
        <w:t>care and</w:t>
      </w:r>
      <w:r w:rsidRPr="00CF1AE0">
        <w:rPr>
          <w:rFonts w:ascii="Arial" w:hAnsi="Arial" w:cs="Arial"/>
        </w:rPr>
        <w:t xml:space="preserve"> support planning, within a Risk Assessment model</w:t>
      </w:r>
    </w:p>
    <w:p w:rsidRPr="00CF1AE0" w:rsidR="00DB685C" w:rsidP="002A6805" w:rsidRDefault="00DB685C" w14:paraId="235DF469" w14:textId="42B4A8BC">
      <w:pPr>
        <w:pStyle w:val="ListParagraph"/>
        <w:numPr>
          <w:ilvl w:val="0"/>
          <w:numId w:val="4"/>
        </w:numPr>
        <w:ind w:left="1440"/>
        <w:rPr>
          <w:rFonts w:ascii="Arial" w:hAnsi="Arial" w:cs="Arial"/>
          <w:color w:val="000000" w:themeColor="text1"/>
        </w:rPr>
      </w:pPr>
      <w:r w:rsidRPr="00CF1AE0">
        <w:rPr>
          <w:rFonts w:ascii="Arial" w:hAnsi="Arial" w:cs="Arial"/>
          <w:color w:val="000000" w:themeColor="text1"/>
        </w:rPr>
        <w:t xml:space="preserve">To </w:t>
      </w:r>
      <w:r w:rsidRPr="00CF1AE0" w:rsidR="00CF1AE0">
        <w:rPr>
          <w:rFonts w:ascii="Arial" w:hAnsi="Arial" w:cs="Arial"/>
          <w:color w:val="000000" w:themeColor="text1"/>
        </w:rPr>
        <w:t>support adults’ health</w:t>
      </w:r>
      <w:r w:rsidRPr="00CF1AE0">
        <w:rPr>
          <w:rFonts w:ascii="Arial" w:hAnsi="Arial" w:cs="Arial"/>
          <w:color w:val="000000" w:themeColor="text1"/>
        </w:rPr>
        <w:t xml:space="preserve"> and </w:t>
      </w:r>
      <w:r w:rsidRPr="00CF1AE0" w:rsidR="00CF1AE0">
        <w:rPr>
          <w:rFonts w:ascii="Arial" w:hAnsi="Arial" w:cs="Arial"/>
          <w:color w:val="000000" w:themeColor="text1"/>
        </w:rPr>
        <w:t>wellbeing</w:t>
      </w:r>
      <w:r w:rsidRPr="00CF1AE0">
        <w:rPr>
          <w:rFonts w:ascii="Arial" w:hAnsi="Arial" w:cs="Arial"/>
          <w:color w:val="000000" w:themeColor="text1"/>
        </w:rPr>
        <w:t xml:space="preserve"> </w:t>
      </w:r>
      <w:r w:rsidRPr="00CF1AE0" w:rsidR="00CF1AE0">
        <w:rPr>
          <w:rFonts w:ascii="Arial" w:hAnsi="Arial" w:cs="Arial"/>
          <w:color w:val="000000" w:themeColor="text1"/>
        </w:rPr>
        <w:t>supporting accessibility</w:t>
      </w:r>
      <w:r w:rsidRPr="00CF1AE0">
        <w:rPr>
          <w:rFonts w:ascii="Arial" w:hAnsi="Arial" w:cs="Arial"/>
          <w:color w:val="000000" w:themeColor="text1"/>
        </w:rPr>
        <w:t xml:space="preserve"> to universal health and social </w:t>
      </w:r>
      <w:r w:rsidRPr="00CF1AE0" w:rsidR="00CF1AE0">
        <w:rPr>
          <w:rFonts w:ascii="Arial" w:hAnsi="Arial" w:cs="Arial"/>
          <w:color w:val="000000" w:themeColor="text1"/>
        </w:rPr>
        <w:t>care community</w:t>
      </w:r>
      <w:r w:rsidRPr="00CF1AE0">
        <w:rPr>
          <w:rFonts w:ascii="Arial" w:hAnsi="Arial" w:cs="Arial"/>
          <w:color w:val="000000" w:themeColor="text1"/>
        </w:rPr>
        <w:t xml:space="preserve"> services</w:t>
      </w:r>
    </w:p>
    <w:p w:rsidRPr="00CF1AE0" w:rsidR="00DB685C" w:rsidP="002A6805" w:rsidRDefault="00DB685C" w14:paraId="66761C4F" w14:textId="78D5A245">
      <w:pPr>
        <w:pStyle w:val="ListParagraph"/>
        <w:numPr>
          <w:ilvl w:val="0"/>
          <w:numId w:val="4"/>
        </w:numPr>
        <w:ind w:left="1440"/>
        <w:rPr>
          <w:rFonts w:ascii="Arial" w:hAnsi="Arial" w:cs="Arial"/>
        </w:rPr>
      </w:pPr>
      <w:r w:rsidRPr="00CF1AE0">
        <w:rPr>
          <w:rFonts w:ascii="Arial" w:hAnsi="Arial" w:cs="Arial"/>
        </w:rPr>
        <w:t xml:space="preserve">To support people transitioning from Children’s Social Care settings to </w:t>
      </w:r>
      <w:r w:rsidRPr="00CF1AE0" w:rsidR="00CF1AE0">
        <w:rPr>
          <w:rFonts w:ascii="Arial" w:hAnsi="Arial" w:cs="Arial"/>
        </w:rPr>
        <w:t>Adult Social</w:t>
      </w:r>
      <w:r w:rsidRPr="00CF1AE0">
        <w:rPr>
          <w:rFonts w:ascii="Arial" w:hAnsi="Arial" w:cs="Arial"/>
        </w:rPr>
        <w:t xml:space="preserve"> Care </w:t>
      </w:r>
      <w:r w:rsidRPr="00CF1AE0" w:rsidR="00CF1AE0">
        <w:rPr>
          <w:rFonts w:ascii="Arial" w:hAnsi="Arial" w:cs="Arial"/>
        </w:rPr>
        <w:t>Services.</w:t>
      </w:r>
    </w:p>
    <w:p w:rsidRPr="00CF1AE0" w:rsidR="00DB685C" w:rsidP="002A6805" w:rsidRDefault="00DB685C" w14:paraId="5C28FD6E" w14:textId="57734503">
      <w:pPr>
        <w:pStyle w:val="ListParagraph"/>
        <w:numPr>
          <w:ilvl w:val="0"/>
          <w:numId w:val="4"/>
        </w:numPr>
        <w:ind w:left="1440"/>
        <w:rPr>
          <w:rFonts w:ascii="Arial" w:hAnsi="Arial" w:cs="Arial"/>
        </w:rPr>
      </w:pPr>
      <w:r w:rsidRPr="00CF1AE0">
        <w:rPr>
          <w:rFonts w:ascii="Arial" w:hAnsi="Arial" w:cs="Arial"/>
        </w:rPr>
        <w:t>Assessment of the needs and provision of support plans for informal carers</w:t>
      </w:r>
    </w:p>
    <w:p w:rsidRPr="00CF1AE0" w:rsidR="00DB685C" w:rsidP="002A6805" w:rsidRDefault="00DB685C" w14:paraId="2B8F5308" w14:textId="2ABBB739">
      <w:pPr>
        <w:pStyle w:val="ListParagraph"/>
        <w:numPr>
          <w:ilvl w:val="0"/>
          <w:numId w:val="4"/>
        </w:numPr>
        <w:ind w:left="1440"/>
        <w:rPr>
          <w:rFonts w:ascii="Arial" w:hAnsi="Arial" w:cs="Arial"/>
        </w:rPr>
      </w:pPr>
      <w:r w:rsidRPr="00CF1AE0">
        <w:rPr>
          <w:rFonts w:ascii="Arial" w:hAnsi="Arial" w:cs="Arial"/>
        </w:rPr>
        <w:t>Undertaking Section 42 Enquiries as directed by the Care Act 2014</w:t>
      </w:r>
    </w:p>
    <w:p w:rsidRPr="00CF1AE0" w:rsidR="00DB685C" w:rsidP="002A6805" w:rsidRDefault="00DB685C" w14:paraId="34712D3A" w14:textId="595BCA54">
      <w:pPr>
        <w:pStyle w:val="ListParagraph"/>
        <w:numPr>
          <w:ilvl w:val="0"/>
          <w:numId w:val="4"/>
        </w:numPr>
        <w:ind w:left="1440"/>
        <w:rPr>
          <w:rFonts w:ascii="Arial" w:hAnsi="Arial" w:cs="Arial"/>
        </w:rPr>
      </w:pPr>
      <w:r w:rsidRPr="00CF1AE0">
        <w:rPr>
          <w:rFonts w:ascii="Arial" w:hAnsi="Arial" w:cs="Arial"/>
        </w:rPr>
        <w:t xml:space="preserve">Consider </w:t>
      </w:r>
      <w:r w:rsidRPr="00CF1AE0" w:rsidR="00F0542E">
        <w:rPr>
          <w:rFonts w:ascii="Arial" w:hAnsi="Arial" w:cs="Arial"/>
        </w:rPr>
        <w:t>safeguards as</w:t>
      </w:r>
      <w:r w:rsidRPr="00CF1AE0">
        <w:rPr>
          <w:rFonts w:ascii="Arial" w:hAnsi="Arial" w:cs="Arial"/>
        </w:rPr>
        <w:t xml:space="preserve"> </w:t>
      </w:r>
      <w:r w:rsidRPr="00CF1AE0" w:rsidR="00CF1AE0">
        <w:rPr>
          <w:rFonts w:ascii="Arial" w:hAnsi="Arial" w:cs="Arial"/>
        </w:rPr>
        <w:t>governed by</w:t>
      </w:r>
      <w:r w:rsidRPr="00CF1AE0">
        <w:rPr>
          <w:rFonts w:ascii="Arial" w:hAnsi="Arial" w:cs="Arial"/>
        </w:rPr>
        <w:t xml:space="preserve"> the Mental Capacity Act 2005</w:t>
      </w:r>
      <w:r w:rsidR="00CF1AE0">
        <w:rPr>
          <w:rFonts w:ascii="Arial" w:hAnsi="Arial" w:cs="Arial"/>
        </w:rPr>
        <w:t xml:space="preserve"> </w:t>
      </w:r>
      <w:r w:rsidRPr="00CF1AE0">
        <w:rPr>
          <w:rFonts w:ascii="Arial" w:hAnsi="Arial" w:cs="Arial"/>
        </w:rPr>
        <w:t xml:space="preserve">and </w:t>
      </w:r>
      <w:r w:rsidRPr="00CF1AE0" w:rsidR="00CF1AE0">
        <w:rPr>
          <w:rFonts w:ascii="Arial" w:hAnsi="Arial" w:cs="Arial"/>
        </w:rPr>
        <w:t>associated Code</w:t>
      </w:r>
      <w:r w:rsidRPr="00CF1AE0">
        <w:rPr>
          <w:rFonts w:ascii="Arial" w:hAnsi="Arial" w:cs="Arial"/>
        </w:rPr>
        <w:t xml:space="preserve"> </w:t>
      </w:r>
      <w:r w:rsidRPr="00CF1AE0" w:rsidR="00CF1AE0">
        <w:rPr>
          <w:rFonts w:ascii="Arial" w:hAnsi="Arial" w:cs="Arial"/>
        </w:rPr>
        <w:t>of</w:t>
      </w:r>
      <w:r w:rsidRPr="00CF1AE0">
        <w:rPr>
          <w:rFonts w:ascii="Arial" w:hAnsi="Arial" w:cs="Arial"/>
        </w:rPr>
        <w:t xml:space="preserve"> Practice</w:t>
      </w:r>
    </w:p>
    <w:p w:rsidR="007750C4" w:rsidP="00765D2B" w:rsidRDefault="007750C4" w14:paraId="50E1402F" w14:textId="77777777">
      <w:pPr>
        <w:pStyle w:val="NoSpacing"/>
        <w:tabs>
          <w:tab w:val="left" w:pos="567"/>
        </w:tabs>
        <w:rPr>
          <w:rFonts w:ascii="Arial" w:hAnsi="Arial" w:cs="Arial"/>
          <w:b/>
          <w:sz w:val="24"/>
          <w:szCs w:val="24"/>
        </w:rPr>
      </w:pPr>
    </w:p>
    <w:p w:rsidRPr="00A2341C" w:rsidR="007750C4" w:rsidP="002A6805" w:rsidRDefault="007750C4" w14:paraId="7CB6E730" w14:textId="0FED009D">
      <w:pPr>
        <w:pStyle w:val="Heading1"/>
        <w:numPr>
          <w:ilvl w:val="0"/>
          <w:numId w:val="17"/>
        </w:numPr>
      </w:pPr>
      <w:bookmarkStart w:name="_Toc140479578" w:id="3"/>
      <w:r w:rsidRPr="00A2341C">
        <w:t>Service Structure</w:t>
      </w:r>
      <w:bookmarkEnd w:id="3"/>
    </w:p>
    <w:p w:rsidR="007750C4" w:rsidP="00765D2B" w:rsidRDefault="007750C4" w14:paraId="0FD01C32" w14:textId="77777777">
      <w:pPr>
        <w:pStyle w:val="NoSpacing"/>
        <w:tabs>
          <w:tab w:val="left" w:pos="567"/>
        </w:tabs>
        <w:rPr>
          <w:b/>
        </w:rPr>
      </w:pPr>
    </w:p>
    <w:p w:rsidRPr="00CF1AE0" w:rsidR="007750C4" w:rsidP="00AE2E6C" w:rsidRDefault="007750C4" w14:paraId="6218822A" w14:textId="5E59F69B">
      <w:pPr>
        <w:pStyle w:val="NoSpacing"/>
        <w:tabs>
          <w:tab w:val="left" w:pos="567"/>
        </w:tabs>
        <w:spacing w:line="276" w:lineRule="auto"/>
        <w:ind w:left="567"/>
        <w:rPr>
          <w:rFonts w:ascii="Arial" w:hAnsi="Arial" w:cs="Arial"/>
        </w:rPr>
      </w:pPr>
      <w:r w:rsidRPr="00CF1AE0">
        <w:rPr>
          <w:rFonts w:ascii="Arial" w:hAnsi="Arial" w:cs="Arial"/>
        </w:rPr>
        <w:t xml:space="preserve">The service will be managed through the Adult Social Care Management Team and the </w:t>
      </w:r>
      <w:r w:rsidRPr="00CF1AE0" w:rsidR="00CF1AE0">
        <w:rPr>
          <w:rFonts w:ascii="Arial" w:hAnsi="Arial" w:cs="Arial"/>
        </w:rPr>
        <w:t>Peoples Directorate of</w:t>
      </w:r>
      <w:r w:rsidRPr="00CF1AE0">
        <w:rPr>
          <w:rFonts w:ascii="Arial" w:hAnsi="Arial" w:cs="Arial"/>
        </w:rPr>
        <w:t xml:space="preserve"> the </w:t>
      </w:r>
      <w:r w:rsidRPr="00CF1AE0" w:rsidR="00CF1AE0">
        <w:rPr>
          <w:rFonts w:ascii="Arial" w:hAnsi="Arial" w:cs="Arial"/>
        </w:rPr>
        <w:t>LBWF.</w:t>
      </w:r>
      <w:r w:rsidRPr="00CF1AE0">
        <w:rPr>
          <w:rFonts w:ascii="Arial" w:hAnsi="Arial" w:cs="Arial"/>
        </w:rPr>
        <w:t xml:space="preserve"> </w:t>
      </w:r>
      <w:r w:rsidRPr="00CF1AE0" w:rsidR="0073182D">
        <w:rPr>
          <w:rFonts w:ascii="Arial" w:hAnsi="Arial" w:cs="Arial"/>
        </w:rPr>
        <w:t>The Service</w:t>
      </w:r>
      <w:r w:rsidRPr="00CF1AE0">
        <w:rPr>
          <w:rFonts w:ascii="Arial" w:hAnsi="Arial" w:cs="Arial"/>
        </w:rPr>
        <w:t xml:space="preserve"> is delivered through two </w:t>
      </w:r>
      <w:r w:rsidRPr="00CF1AE0" w:rsidR="00F40D9B">
        <w:rPr>
          <w:rFonts w:ascii="Arial" w:hAnsi="Arial" w:cs="Arial"/>
        </w:rPr>
        <w:t>Teams consisting</w:t>
      </w:r>
      <w:r w:rsidRPr="00CF1AE0">
        <w:rPr>
          <w:rFonts w:ascii="Arial" w:hAnsi="Arial" w:cs="Arial"/>
        </w:rPr>
        <w:t xml:space="preserve"> </w:t>
      </w:r>
      <w:r w:rsidRPr="00CF1AE0" w:rsidR="00CF1AE0">
        <w:rPr>
          <w:rFonts w:ascii="Arial" w:hAnsi="Arial" w:cs="Arial"/>
        </w:rPr>
        <w:t>of:</w:t>
      </w:r>
    </w:p>
    <w:p w:rsidRPr="00CF1AE0" w:rsidR="007750C4" w:rsidP="002A6805" w:rsidRDefault="007750C4" w14:paraId="6146737A" w14:textId="77777777">
      <w:pPr>
        <w:pStyle w:val="ListParagraph"/>
        <w:numPr>
          <w:ilvl w:val="0"/>
          <w:numId w:val="5"/>
        </w:numPr>
        <w:tabs>
          <w:tab w:val="left" w:pos="851"/>
        </w:tabs>
        <w:spacing w:after="0"/>
        <w:ind w:left="1287"/>
        <w:rPr>
          <w:rFonts w:ascii="Arial" w:hAnsi="Arial" w:cs="Arial"/>
        </w:rPr>
      </w:pPr>
      <w:r w:rsidRPr="00CF1AE0">
        <w:rPr>
          <w:rFonts w:ascii="Arial" w:hAnsi="Arial" w:cs="Arial"/>
        </w:rPr>
        <w:t xml:space="preserve">Team Manager (2.0 WTE) </w:t>
      </w:r>
    </w:p>
    <w:p w:rsidRPr="00CF1AE0" w:rsidR="007750C4" w:rsidP="002A6805" w:rsidRDefault="007750C4" w14:paraId="66C8F093" w14:textId="420429EE">
      <w:pPr>
        <w:pStyle w:val="ListParagraph"/>
        <w:numPr>
          <w:ilvl w:val="0"/>
          <w:numId w:val="5"/>
        </w:numPr>
        <w:tabs>
          <w:tab w:val="left" w:pos="851"/>
        </w:tabs>
        <w:spacing w:after="0"/>
        <w:ind w:left="1287"/>
        <w:rPr>
          <w:rFonts w:ascii="Arial" w:hAnsi="Arial" w:cs="Arial"/>
        </w:rPr>
      </w:pPr>
      <w:r w:rsidRPr="00CF1AE0">
        <w:rPr>
          <w:rFonts w:ascii="Arial" w:hAnsi="Arial" w:cs="Arial"/>
        </w:rPr>
        <w:t xml:space="preserve">Practice Managers (4.0 WTE) </w:t>
      </w:r>
    </w:p>
    <w:p w:rsidRPr="00CF1AE0" w:rsidR="007750C4" w:rsidP="002A6805" w:rsidRDefault="007750C4" w14:paraId="45C22EC3" w14:textId="34C95B37">
      <w:pPr>
        <w:pStyle w:val="ListParagraph"/>
        <w:numPr>
          <w:ilvl w:val="0"/>
          <w:numId w:val="5"/>
        </w:numPr>
        <w:tabs>
          <w:tab w:val="left" w:pos="851"/>
        </w:tabs>
        <w:spacing w:after="0"/>
        <w:ind w:left="1287"/>
        <w:rPr>
          <w:rFonts w:ascii="Arial" w:hAnsi="Arial" w:cs="Arial"/>
        </w:rPr>
      </w:pPr>
      <w:r w:rsidRPr="00CF1AE0">
        <w:rPr>
          <w:rFonts w:ascii="Arial" w:hAnsi="Arial" w:cs="Arial"/>
        </w:rPr>
        <w:t>Social Workers (14. WTE)</w:t>
      </w:r>
    </w:p>
    <w:p w:rsidRPr="00CF1AE0" w:rsidR="007750C4" w:rsidP="002A6805" w:rsidRDefault="007750C4" w14:paraId="4588D63E" w14:textId="1712CE4C">
      <w:pPr>
        <w:pStyle w:val="ListParagraph"/>
        <w:numPr>
          <w:ilvl w:val="0"/>
          <w:numId w:val="5"/>
        </w:numPr>
        <w:tabs>
          <w:tab w:val="left" w:pos="851"/>
        </w:tabs>
        <w:spacing w:after="0"/>
        <w:ind w:left="1287"/>
        <w:rPr>
          <w:rFonts w:ascii="Arial" w:hAnsi="Arial" w:cs="Arial"/>
        </w:rPr>
      </w:pPr>
      <w:r w:rsidRPr="00CF1AE0">
        <w:rPr>
          <w:rFonts w:ascii="Arial" w:hAnsi="Arial" w:cs="Arial"/>
        </w:rPr>
        <w:t xml:space="preserve">Social Work Assistants </w:t>
      </w:r>
      <w:r w:rsidRPr="00CF1AE0" w:rsidR="00CF1AE0">
        <w:rPr>
          <w:rFonts w:ascii="Arial" w:hAnsi="Arial" w:cs="Arial"/>
        </w:rPr>
        <w:t>(</w:t>
      </w:r>
      <w:r w:rsidRPr="00CF1AE0">
        <w:rPr>
          <w:rFonts w:ascii="Arial" w:hAnsi="Arial" w:cs="Arial"/>
        </w:rPr>
        <w:t>10.0 WTE)</w:t>
      </w:r>
    </w:p>
    <w:p w:rsidR="007750C4" w:rsidP="00AE2E6C" w:rsidRDefault="007750C4" w14:paraId="72FFCBB2" w14:textId="2FDF9709">
      <w:pPr>
        <w:spacing w:after="0" w:line="276" w:lineRule="auto"/>
        <w:ind w:left="567"/>
        <w:jc w:val="left"/>
        <w:rPr>
          <w:rFonts w:cs="Arial"/>
          <w:szCs w:val="22"/>
        </w:rPr>
      </w:pPr>
      <w:r w:rsidRPr="00CF1AE0">
        <w:rPr>
          <w:rFonts w:cs="Arial"/>
          <w:szCs w:val="22"/>
        </w:rPr>
        <w:t xml:space="preserve">Team1 leads on longer term case management and Team </w:t>
      </w:r>
      <w:r w:rsidRPr="00CF1AE0" w:rsidR="00CF1AE0">
        <w:rPr>
          <w:rFonts w:cs="Arial"/>
          <w:szCs w:val="22"/>
        </w:rPr>
        <w:t>2 focus</w:t>
      </w:r>
      <w:r w:rsidRPr="00CF1AE0">
        <w:rPr>
          <w:rFonts w:cs="Arial"/>
          <w:szCs w:val="22"/>
        </w:rPr>
        <w:t xml:space="preserve"> </w:t>
      </w:r>
      <w:r w:rsidRPr="00CF1AE0" w:rsidR="00CF1AE0">
        <w:rPr>
          <w:rFonts w:cs="Arial"/>
          <w:szCs w:val="22"/>
        </w:rPr>
        <w:t>is Adults</w:t>
      </w:r>
      <w:r w:rsidRPr="00CF1AE0">
        <w:rPr>
          <w:rFonts w:cs="Arial"/>
          <w:szCs w:val="22"/>
        </w:rPr>
        <w:t xml:space="preserve"> discharged from </w:t>
      </w:r>
      <w:r w:rsidRPr="00CF1AE0" w:rsidR="00CF1AE0">
        <w:rPr>
          <w:rFonts w:cs="Arial"/>
          <w:szCs w:val="22"/>
        </w:rPr>
        <w:t>hospital. There</w:t>
      </w:r>
      <w:r w:rsidRPr="00CF1AE0">
        <w:rPr>
          <w:rFonts w:cs="Arial"/>
          <w:szCs w:val="22"/>
        </w:rPr>
        <w:t xml:space="preserve"> is a centralised Adult Care Management duty Team the </w:t>
      </w:r>
      <w:r w:rsidRPr="00CF1AE0" w:rsidR="00CF1AE0">
        <w:rPr>
          <w:rFonts w:cs="Arial"/>
          <w:szCs w:val="22"/>
        </w:rPr>
        <w:t>which triages incoming</w:t>
      </w:r>
      <w:r w:rsidRPr="00CF1AE0">
        <w:rPr>
          <w:rFonts w:cs="Arial"/>
          <w:szCs w:val="22"/>
        </w:rPr>
        <w:t xml:space="preserve"> work </w:t>
      </w:r>
      <w:r w:rsidRPr="00CF1AE0" w:rsidR="00CF1AE0">
        <w:rPr>
          <w:rFonts w:cs="Arial"/>
          <w:szCs w:val="22"/>
        </w:rPr>
        <w:t>from internal</w:t>
      </w:r>
      <w:r w:rsidRPr="00CF1AE0">
        <w:rPr>
          <w:rFonts w:cs="Arial"/>
          <w:szCs w:val="22"/>
        </w:rPr>
        <w:t xml:space="preserve"> </w:t>
      </w:r>
      <w:r w:rsidRPr="00CF1AE0" w:rsidR="00CF1AE0">
        <w:rPr>
          <w:rFonts w:cs="Arial"/>
          <w:szCs w:val="22"/>
        </w:rPr>
        <w:t>and external</w:t>
      </w:r>
      <w:r w:rsidRPr="00CF1AE0">
        <w:rPr>
          <w:rFonts w:cs="Arial"/>
          <w:szCs w:val="22"/>
        </w:rPr>
        <w:t xml:space="preserve"> stakeholders. Practice Managers have management oversight of the </w:t>
      </w:r>
      <w:r w:rsidRPr="00CF1AE0" w:rsidR="00CF1AE0">
        <w:rPr>
          <w:rFonts w:cs="Arial"/>
          <w:szCs w:val="22"/>
        </w:rPr>
        <w:t>service and staff are</w:t>
      </w:r>
      <w:r w:rsidRPr="00CF1AE0">
        <w:rPr>
          <w:rFonts w:cs="Arial"/>
          <w:szCs w:val="22"/>
        </w:rPr>
        <w:t xml:space="preserve"> </w:t>
      </w:r>
      <w:r w:rsidRPr="00CF1AE0" w:rsidR="00CF1AE0">
        <w:rPr>
          <w:rFonts w:cs="Arial"/>
          <w:szCs w:val="22"/>
        </w:rPr>
        <w:t>rotated on the duty service on</w:t>
      </w:r>
      <w:r w:rsidRPr="00CF1AE0">
        <w:rPr>
          <w:rFonts w:cs="Arial"/>
          <w:szCs w:val="22"/>
        </w:rPr>
        <w:t xml:space="preserve"> average 4 days per </w:t>
      </w:r>
      <w:r w:rsidRPr="00CF1AE0" w:rsidR="00CF1AE0">
        <w:rPr>
          <w:rFonts w:cs="Arial"/>
          <w:szCs w:val="22"/>
        </w:rPr>
        <w:t>month.</w:t>
      </w:r>
      <w:r w:rsidRPr="00CF1AE0">
        <w:rPr>
          <w:rFonts w:cs="Arial"/>
          <w:szCs w:val="22"/>
        </w:rPr>
        <w:t xml:space="preserve"> </w:t>
      </w:r>
    </w:p>
    <w:p w:rsidRPr="00C513DA" w:rsidR="00AE2E6C" w:rsidP="00AE2E6C" w:rsidRDefault="00AE2E6C" w14:paraId="6F88C55E" w14:textId="77777777">
      <w:pPr>
        <w:spacing w:after="0" w:line="276" w:lineRule="auto"/>
        <w:ind w:left="567"/>
        <w:jc w:val="left"/>
        <w:rPr>
          <w:rFonts w:cs="Arial"/>
          <w:szCs w:val="22"/>
        </w:rPr>
      </w:pPr>
    </w:p>
    <w:p w:rsidRPr="00AE2E6C" w:rsidR="007750C4" w:rsidP="002A6805" w:rsidRDefault="007750C4" w14:paraId="5A366C8B" w14:textId="073F2A30">
      <w:pPr>
        <w:pStyle w:val="ListParagraph"/>
        <w:numPr>
          <w:ilvl w:val="1"/>
          <w:numId w:val="17"/>
        </w:numPr>
        <w:spacing w:after="0"/>
        <w:rPr>
          <w:rFonts w:ascii="Arial" w:hAnsi="Arial" w:cs="Arial"/>
          <w:b/>
          <w:u w:val="single"/>
        </w:rPr>
      </w:pPr>
      <w:r w:rsidRPr="00AE2E6C">
        <w:rPr>
          <w:rFonts w:ascii="Arial" w:hAnsi="Arial" w:cs="Arial"/>
          <w:b/>
          <w:u w:val="single"/>
        </w:rPr>
        <w:t xml:space="preserve">Team management, </w:t>
      </w:r>
      <w:r w:rsidRPr="00AE2E6C" w:rsidR="00CF1AE0">
        <w:rPr>
          <w:rFonts w:ascii="Arial" w:hAnsi="Arial" w:cs="Arial"/>
          <w:b/>
          <w:u w:val="single"/>
        </w:rPr>
        <w:t>supervision,</w:t>
      </w:r>
      <w:r w:rsidRPr="00AE2E6C">
        <w:rPr>
          <w:rFonts w:ascii="Arial" w:hAnsi="Arial" w:cs="Arial"/>
          <w:b/>
          <w:u w:val="single"/>
        </w:rPr>
        <w:t xml:space="preserve"> and clinical leadership </w:t>
      </w:r>
    </w:p>
    <w:p w:rsidRPr="0087636B" w:rsidR="007750C4" w:rsidP="00AE2E6C" w:rsidRDefault="007750C4" w14:paraId="74EEEB3B" w14:textId="77777777">
      <w:pPr>
        <w:spacing w:after="0" w:line="276" w:lineRule="auto"/>
        <w:ind w:left="567"/>
        <w:jc w:val="left"/>
        <w:rPr>
          <w:rFonts w:cs="Arial"/>
          <w:szCs w:val="22"/>
        </w:rPr>
      </w:pPr>
      <w:r w:rsidRPr="0087636B">
        <w:rPr>
          <w:rFonts w:cs="Arial"/>
          <w:szCs w:val="22"/>
        </w:rPr>
        <w:t>The</w:t>
      </w:r>
      <w:r>
        <w:rPr>
          <w:rFonts w:cs="Arial"/>
          <w:szCs w:val="22"/>
        </w:rPr>
        <w:t xml:space="preserve"> T</w:t>
      </w:r>
      <w:r w:rsidRPr="0087636B">
        <w:rPr>
          <w:rFonts w:cs="Arial"/>
          <w:szCs w:val="22"/>
        </w:rPr>
        <w:t>eam</w:t>
      </w:r>
      <w:r>
        <w:rPr>
          <w:rFonts w:cs="Arial"/>
          <w:szCs w:val="22"/>
        </w:rPr>
        <w:t xml:space="preserve"> M</w:t>
      </w:r>
      <w:r w:rsidRPr="0087636B">
        <w:rPr>
          <w:rFonts w:cs="Arial"/>
          <w:szCs w:val="22"/>
        </w:rPr>
        <w:t>anager</w:t>
      </w:r>
      <w:r>
        <w:rPr>
          <w:rFonts w:cs="Arial"/>
          <w:szCs w:val="22"/>
        </w:rPr>
        <w:t>s</w:t>
      </w:r>
      <w:r w:rsidRPr="0087636B">
        <w:rPr>
          <w:rFonts w:cs="Arial"/>
          <w:szCs w:val="22"/>
        </w:rPr>
        <w:t xml:space="preserve"> have overall responsibility for the line management of the </w:t>
      </w:r>
      <w:r w:rsidRPr="0087636B">
        <w:rPr>
          <w:rFonts w:cs="Arial"/>
          <w:szCs w:val="22"/>
        </w:rPr>
        <w:br/>
      </w:r>
      <w:r>
        <w:rPr>
          <w:rFonts w:cs="Arial"/>
          <w:szCs w:val="22"/>
        </w:rPr>
        <w:t>Practice Managers</w:t>
      </w:r>
      <w:r w:rsidRPr="0087636B">
        <w:rPr>
          <w:rFonts w:cs="Arial"/>
          <w:szCs w:val="22"/>
        </w:rPr>
        <w:t xml:space="preserve"> and the day-to-day operation of the team, including case allocation. He or she will ensure that all relevant policies and procedures of </w:t>
      </w:r>
      <w:r>
        <w:rPr>
          <w:rFonts w:cs="Arial"/>
          <w:szCs w:val="22"/>
        </w:rPr>
        <w:t>LBWF</w:t>
      </w:r>
      <w:r w:rsidRPr="0087636B">
        <w:rPr>
          <w:rFonts w:cs="Arial"/>
          <w:szCs w:val="22"/>
        </w:rPr>
        <w:t xml:space="preserve"> are fully implemented, and that performance indicators are met.  All staff will have monthly line management and clinical supervision of their work.</w:t>
      </w:r>
    </w:p>
    <w:p w:rsidRPr="0087636B" w:rsidR="007750C4" w:rsidP="00AE2E6C" w:rsidRDefault="007750C4" w14:paraId="0CC3355E" w14:textId="77777777">
      <w:pPr>
        <w:spacing w:after="0" w:line="276" w:lineRule="auto"/>
        <w:ind w:left="567"/>
        <w:jc w:val="left"/>
        <w:rPr>
          <w:rFonts w:cs="Arial"/>
          <w:szCs w:val="22"/>
        </w:rPr>
      </w:pPr>
      <w:r w:rsidRPr="0087636B">
        <w:rPr>
          <w:rFonts w:cs="Arial"/>
          <w:szCs w:val="22"/>
        </w:rPr>
        <w:t xml:space="preserve">Monthly clinical supervision will be carried out by the appropriate senior professional.  For the </w:t>
      </w:r>
      <w:r>
        <w:rPr>
          <w:rFonts w:cs="Arial"/>
          <w:szCs w:val="22"/>
        </w:rPr>
        <w:t>social workers</w:t>
      </w:r>
      <w:r w:rsidRPr="0087636B">
        <w:rPr>
          <w:rFonts w:cs="Arial"/>
          <w:szCs w:val="22"/>
        </w:rPr>
        <w:t xml:space="preserve">, this will be the responsibility of the </w:t>
      </w:r>
      <w:r>
        <w:rPr>
          <w:rFonts w:cs="Arial"/>
          <w:szCs w:val="22"/>
        </w:rPr>
        <w:t>Practice Managers</w:t>
      </w:r>
      <w:r w:rsidRPr="0087636B">
        <w:rPr>
          <w:rFonts w:cs="Arial"/>
          <w:szCs w:val="22"/>
        </w:rPr>
        <w:t xml:space="preserve"> The team manager will provide clinical supervision to the</w:t>
      </w:r>
      <w:r>
        <w:rPr>
          <w:rFonts w:cs="Arial"/>
          <w:szCs w:val="22"/>
        </w:rPr>
        <w:t xml:space="preserve"> practice Managers</w:t>
      </w:r>
      <w:r w:rsidRPr="0087636B">
        <w:rPr>
          <w:rFonts w:cs="Arial"/>
          <w:szCs w:val="22"/>
        </w:rPr>
        <w:t xml:space="preserve">. Appraisals will be carried out by the team manager, with input from the clinical supervisor.  </w:t>
      </w:r>
    </w:p>
    <w:p w:rsidRPr="0087636B" w:rsidR="007750C4" w:rsidP="00AE2E6C" w:rsidRDefault="007750C4" w14:paraId="37E2FF3C" w14:textId="77777777">
      <w:pPr>
        <w:spacing w:after="0" w:line="276" w:lineRule="auto"/>
        <w:ind w:left="207"/>
        <w:rPr>
          <w:rFonts w:cs="Arial"/>
          <w:szCs w:val="22"/>
        </w:rPr>
      </w:pPr>
    </w:p>
    <w:p w:rsidR="007750C4" w:rsidP="002A6805" w:rsidRDefault="007750C4" w14:paraId="1A668175" w14:textId="02F2BDBA">
      <w:pPr>
        <w:pStyle w:val="ListParagraph"/>
        <w:numPr>
          <w:ilvl w:val="1"/>
          <w:numId w:val="17"/>
        </w:numPr>
        <w:rPr>
          <w:rFonts w:ascii="Arial" w:hAnsi="Arial" w:cs="Arial"/>
          <w:b/>
          <w:u w:val="single"/>
        </w:rPr>
      </w:pPr>
      <w:r w:rsidRPr="00AE2E6C">
        <w:rPr>
          <w:rFonts w:ascii="Arial" w:hAnsi="Arial" w:cs="Arial"/>
          <w:b/>
          <w:u w:val="single"/>
        </w:rPr>
        <w:t>Appraisal/Supervision and Training/education</w:t>
      </w:r>
    </w:p>
    <w:p w:rsidRPr="00AE2E6C" w:rsidR="00AE2E6C" w:rsidP="00AE2E6C" w:rsidRDefault="00AE2E6C" w14:paraId="50BC07AD" w14:textId="77777777">
      <w:pPr>
        <w:pStyle w:val="ListParagraph"/>
        <w:ind w:left="1090"/>
        <w:rPr>
          <w:rFonts w:ascii="Arial" w:hAnsi="Arial" w:cs="Arial"/>
          <w:b/>
          <w:u w:val="single"/>
        </w:rPr>
      </w:pPr>
    </w:p>
    <w:p w:rsidRPr="00C513DA" w:rsidR="007750C4" w:rsidP="002A6805" w:rsidRDefault="007750C4" w14:paraId="6981251E" w14:textId="77777777">
      <w:pPr>
        <w:pStyle w:val="ListParagraph"/>
        <w:numPr>
          <w:ilvl w:val="0"/>
          <w:numId w:val="6"/>
        </w:numPr>
        <w:tabs>
          <w:tab w:val="left" w:pos="709"/>
        </w:tabs>
        <w:ind w:left="1276"/>
        <w:rPr>
          <w:rFonts w:ascii="Arial" w:hAnsi="Arial" w:cs="Arial"/>
        </w:rPr>
      </w:pPr>
      <w:r w:rsidRPr="00C513DA">
        <w:rPr>
          <w:rFonts w:ascii="Arial" w:hAnsi="Arial" w:cs="Arial"/>
        </w:rPr>
        <w:t xml:space="preserve">Adult Care Management staff will be offered the opportunity to develop skills, knowledge and support required to enhance their practice and provide high standards of care. </w:t>
      </w:r>
    </w:p>
    <w:p w:rsidRPr="00C513DA" w:rsidR="007750C4" w:rsidP="002A6805" w:rsidRDefault="007750C4" w14:paraId="1A79D1E8" w14:textId="77777777">
      <w:pPr>
        <w:pStyle w:val="ListParagraph"/>
        <w:numPr>
          <w:ilvl w:val="0"/>
          <w:numId w:val="6"/>
        </w:numPr>
        <w:tabs>
          <w:tab w:val="left" w:pos="709"/>
        </w:tabs>
        <w:ind w:left="1276"/>
        <w:rPr>
          <w:rFonts w:ascii="Arial" w:hAnsi="Arial" w:cs="Arial"/>
        </w:rPr>
      </w:pPr>
      <w:r w:rsidRPr="00C513DA">
        <w:rPr>
          <w:rFonts w:ascii="Arial" w:hAnsi="Arial" w:cs="Arial"/>
        </w:rPr>
        <w:t xml:space="preserve">All staff within Adult Care Management Team will receive supervision and annual appraisal which includes a development plan personalised to the needs of the individual practitioner. </w:t>
      </w:r>
    </w:p>
    <w:p w:rsidRPr="00C513DA" w:rsidR="007750C4" w:rsidP="002A6805" w:rsidRDefault="007750C4" w14:paraId="4E767B3C" w14:textId="77777777">
      <w:pPr>
        <w:pStyle w:val="ListParagraph"/>
        <w:numPr>
          <w:ilvl w:val="0"/>
          <w:numId w:val="6"/>
        </w:numPr>
        <w:tabs>
          <w:tab w:val="left" w:pos="709"/>
        </w:tabs>
        <w:ind w:left="1276"/>
        <w:rPr>
          <w:rFonts w:ascii="Arial" w:hAnsi="Arial" w:cs="Arial"/>
        </w:rPr>
      </w:pPr>
      <w:r w:rsidRPr="00C513DA">
        <w:rPr>
          <w:rFonts w:ascii="Arial" w:hAnsi="Arial" w:cs="Arial"/>
        </w:rPr>
        <w:t xml:space="preserve">Mandatory training compliance will be monitored in accordance with LBWF policy. </w:t>
      </w:r>
    </w:p>
    <w:p w:rsidRPr="00C513DA" w:rsidR="007750C4" w:rsidP="002A6805" w:rsidRDefault="007750C4" w14:paraId="3262915A" w14:textId="77777777">
      <w:pPr>
        <w:pStyle w:val="ListParagraph"/>
        <w:numPr>
          <w:ilvl w:val="0"/>
          <w:numId w:val="6"/>
        </w:numPr>
        <w:tabs>
          <w:tab w:val="left" w:pos="709"/>
        </w:tabs>
        <w:ind w:left="1276"/>
        <w:rPr>
          <w:rFonts w:ascii="Arial" w:hAnsi="Arial" w:cs="Arial"/>
        </w:rPr>
      </w:pPr>
      <w:r w:rsidRPr="00C513DA">
        <w:rPr>
          <w:rFonts w:ascii="Arial" w:hAnsi="Arial" w:cs="Arial"/>
        </w:rPr>
        <w:t>Adult Care Management Team will explore learned lessons from previous inquiries, incident reviews and complaints at the service monthly meeting and ensure that raised issues and recommendations made are adopted to maintain and develop a good practice.</w:t>
      </w:r>
    </w:p>
    <w:p w:rsidR="007750C4" w:rsidP="00765D2B" w:rsidRDefault="007750C4" w14:paraId="0A6EFA66" w14:textId="77777777">
      <w:pPr>
        <w:rPr>
          <w:rFonts w:cs="Arial"/>
          <w:color w:val="000000" w:themeColor="text1"/>
        </w:rPr>
      </w:pPr>
    </w:p>
    <w:p w:rsidR="00765D2B" w:rsidP="00765D2B" w:rsidRDefault="00765D2B" w14:paraId="182C57F7" w14:textId="77777777">
      <w:pPr>
        <w:rPr>
          <w:rFonts w:cs="Arial"/>
          <w:color w:val="000000" w:themeColor="text1"/>
        </w:rPr>
      </w:pPr>
    </w:p>
    <w:p w:rsidR="00765D2B" w:rsidP="00765D2B" w:rsidRDefault="00765D2B" w14:paraId="65E012F3" w14:textId="77777777">
      <w:pPr>
        <w:rPr>
          <w:rFonts w:cs="Arial"/>
          <w:color w:val="000000" w:themeColor="text1"/>
        </w:rPr>
      </w:pPr>
    </w:p>
    <w:p w:rsidR="00CD10A6" w:rsidP="002A6805" w:rsidRDefault="00CD10A6" w14:paraId="68BF43F9" w14:textId="49D68D97">
      <w:pPr>
        <w:pStyle w:val="Heading1"/>
        <w:numPr>
          <w:ilvl w:val="0"/>
          <w:numId w:val="17"/>
        </w:numPr>
      </w:pPr>
      <w:bookmarkStart w:name="_Toc140479579" w:id="4"/>
      <w:r>
        <w:t xml:space="preserve">Adult Care </w:t>
      </w:r>
      <w:r w:rsidR="007F31EB">
        <w:t xml:space="preserve">Management </w:t>
      </w:r>
      <w:r w:rsidRPr="006C5D76" w:rsidR="00CF1AE0">
        <w:t>Meetings</w:t>
      </w:r>
      <w:bookmarkEnd w:id="4"/>
    </w:p>
    <w:p w:rsidRPr="00AE2E6C" w:rsidR="00AE2E6C" w:rsidP="00AE2E6C" w:rsidRDefault="00AE2E6C" w14:paraId="1EB31544" w14:textId="77777777">
      <w:pPr>
        <w:spacing w:before="0"/>
        <w:rPr>
          <w:sz w:val="12"/>
          <w:szCs w:val="14"/>
        </w:rPr>
      </w:pPr>
    </w:p>
    <w:p w:rsidRPr="00AE2E6C" w:rsidR="00CD10A6" w:rsidP="002A6805" w:rsidRDefault="00CD10A6" w14:paraId="0C9F8964" w14:textId="240D25C0">
      <w:pPr>
        <w:pStyle w:val="ListParagraph"/>
        <w:numPr>
          <w:ilvl w:val="1"/>
          <w:numId w:val="17"/>
        </w:numPr>
        <w:rPr>
          <w:rFonts w:ascii="Arial" w:hAnsi="Arial" w:cs="Arial"/>
          <w:b/>
          <w:u w:val="single"/>
        </w:rPr>
      </w:pPr>
      <w:r w:rsidRPr="00AE2E6C">
        <w:rPr>
          <w:rFonts w:ascii="Arial" w:hAnsi="Arial" w:cs="Arial"/>
          <w:b/>
          <w:u w:val="single"/>
        </w:rPr>
        <w:t>Operational Team Meeting</w:t>
      </w:r>
    </w:p>
    <w:p w:rsidRPr="00AC361F" w:rsidR="00CD10A6" w:rsidP="002A6805" w:rsidRDefault="00CD10A6" w14:paraId="5F668450" w14:textId="78565A42">
      <w:pPr>
        <w:pStyle w:val="ListParagraph"/>
        <w:numPr>
          <w:ilvl w:val="0"/>
          <w:numId w:val="8"/>
        </w:numPr>
        <w:rPr>
          <w:rFonts w:ascii="Arial" w:hAnsi="Arial" w:cs="Arial"/>
        </w:rPr>
      </w:pPr>
      <w:r w:rsidRPr="00AC361F">
        <w:rPr>
          <w:rFonts w:ascii="Arial" w:hAnsi="Arial" w:cs="Arial"/>
        </w:rPr>
        <w:t>The four weekly meeting will provide a forum for discussing pressing issues within the</w:t>
      </w:r>
      <w:r w:rsidRPr="00AC361F" w:rsidR="00C513DA">
        <w:rPr>
          <w:rFonts w:ascii="Arial" w:hAnsi="Arial" w:cs="Arial"/>
        </w:rPr>
        <w:t xml:space="preserve"> </w:t>
      </w:r>
      <w:r w:rsidRPr="00AC361F">
        <w:rPr>
          <w:rFonts w:ascii="Arial" w:hAnsi="Arial" w:cs="Arial"/>
        </w:rPr>
        <w:t>service</w:t>
      </w:r>
      <w:r w:rsidRPr="00AC361F" w:rsidR="00C513DA">
        <w:rPr>
          <w:rFonts w:ascii="Arial" w:hAnsi="Arial" w:cs="Arial"/>
        </w:rPr>
        <w:t>.</w:t>
      </w:r>
    </w:p>
    <w:p w:rsidR="00CD10A6" w:rsidP="002A6805" w:rsidRDefault="00CD10A6" w14:paraId="7AEED9BC" w14:textId="70AB93C5">
      <w:pPr>
        <w:pStyle w:val="ListParagraph"/>
        <w:numPr>
          <w:ilvl w:val="0"/>
          <w:numId w:val="8"/>
        </w:numPr>
        <w:rPr>
          <w:rFonts w:ascii="Arial" w:hAnsi="Arial" w:cs="Arial"/>
        </w:rPr>
      </w:pPr>
      <w:r w:rsidRPr="00AC361F">
        <w:rPr>
          <w:rFonts w:ascii="Arial" w:hAnsi="Arial" w:cs="Arial"/>
        </w:rPr>
        <w:t xml:space="preserve">Stakeholder attendance and presentation of their services across </w:t>
      </w:r>
      <w:r w:rsidRPr="00AC361F" w:rsidR="00CF1AE0">
        <w:rPr>
          <w:rFonts w:ascii="Arial" w:hAnsi="Arial" w:cs="Arial"/>
        </w:rPr>
        <w:t>LBW</w:t>
      </w:r>
      <w:r w:rsidRPr="00AC361F" w:rsidR="00C513DA">
        <w:rPr>
          <w:rFonts w:ascii="Arial" w:hAnsi="Arial" w:cs="Arial"/>
        </w:rPr>
        <w:t>F</w:t>
      </w:r>
      <w:r w:rsidRPr="00AC361F" w:rsidR="00CF1AE0">
        <w:rPr>
          <w:rFonts w:ascii="Arial" w:hAnsi="Arial" w:cs="Arial"/>
        </w:rPr>
        <w:t>,</w:t>
      </w:r>
      <w:r w:rsidRPr="00AC361F">
        <w:rPr>
          <w:rFonts w:ascii="Arial" w:hAnsi="Arial" w:cs="Arial"/>
        </w:rPr>
        <w:t xml:space="preserve"> </w:t>
      </w:r>
      <w:r w:rsidRPr="00AC361F" w:rsidR="00C513DA">
        <w:rPr>
          <w:rFonts w:ascii="Arial" w:hAnsi="Arial" w:cs="Arial"/>
        </w:rPr>
        <w:t>Health,</w:t>
      </w:r>
      <w:r w:rsidRPr="00AC361F" w:rsidR="00CF1AE0">
        <w:rPr>
          <w:rFonts w:ascii="Arial" w:hAnsi="Arial" w:cs="Arial"/>
        </w:rPr>
        <w:t xml:space="preserve"> and</w:t>
      </w:r>
      <w:r w:rsidRPr="00AC361F">
        <w:rPr>
          <w:rFonts w:ascii="Arial" w:hAnsi="Arial" w:cs="Arial"/>
        </w:rPr>
        <w:t xml:space="preserve"> Third Sector Partners</w:t>
      </w:r>
    </w:p>
    <w:p w:rsidRPr="00AC361F" w:rsidR="00AE2E6C" w:rsidP="00AE2E6C" w:rsidRDefault="00AE2E6C" w14:paraId="05E6FFA0" w14:textId="77777777">
      <w:pPr>
        <w:pStyle w:val="ListParagraph"/>
        <w:rPr>
          <w:rFonts w:ascii="Arial" w:hAnsi="Arial" w:cs="Arial"/>
        </w:rPr>
      </w:pPr>
    </w:p>
    <w:p w:rsidRPr="00AE2E6C" w:rsidR="00CD10A6" w:rsidP="002A6805" w:rsidRDefault="00AE2E6C" w14:paraId="3823F7FC" w14:textId="227D9BA2">
      <w:pPr>
        <w:pStyle w:val="ListParagraph"/>
        <w:numPr>
          <w:ilvl w:val="1"/>
          <w:numId w:val="17"/>
        </w:numPr>
        <w:rPr>
          <w:rFonts w:ascii="Arial" w:hAnsi="Arial" w:cs="Arial"/>
          <w:u w:val="single"/>
        </w:rPr>
      </w:pPr>
      <w:r w:rsidRPr="00AE2E6C">
        <w:rPr>
          <w:rFonts w:ascii="Arial" w:hAnsi="Arial" w:cs="Arial"/>
          <w:b/>
          <w:bCs/>
          <w:u w:val="single"/>
        </w:rPr>
        <w:t>Drop-in</w:t>
      </w:r>
      <w:r w:rsidRPr="00AE2E6C" w:rsidR="00CD10A6">
        <w:rPr>
          <w:rFonts w:ascii="Arial" w:hAnsi="Arial" w:cs="Arial"/>
          <w:u w:val="single"/>
        </w:rPr>
        <w:t xml:space="preserve"> </w:t>
      </w:r>
      <w:r w:rsidRPr="00AE2E6C" w:rsidR="00CD10A6">
        <w:rPr>
          <w:rFonts w:ascii="Arial" w:hAnsi="Arial" w:cs="Arial"/>
          <w:b/>
          <w:u w:val="single"/>
        </w:rPr>
        <w:t xml:space="preserve">discussion </w:t>
      </w:r>
      <w:r w:rsidRPr="00AE2E6C">
        <w:rPr>
          <w:rFonts w:ascii="Arial" w:hAnsi="Arial" w:cs="Arial"/>
          <w:b/>
          <w:u w:val="single"/>
        </w:rPr>
        <w:t>Group</w:t>
      </w:r>
    </w:p>
    <w:p w:rsidRPr="00AE2E6C" w:rsidR="00CD10A6" w:rsidP="002A6805" w:rsidRDefault="00CD10A6" w14:paraId="56ED4D98" w14:textId="7B0E53D6">
      <w:pPr>
        <w:pStyle w:val="ListParagraph"/>
        <w:numPr>
          <w:ilvl w:val="0"/>
          <w:numId w:val="10"/>
        </w:numPr>
        <w:ind w:left="1440"/>
        <w:rPr>
          <w:rFonts w:ascii="Arial" w:hAnsi="Arial" w:cs="Arial"/>
        </w:rPr>
      </w:pPr>
      <w:r w:rsidRPr="00AE2E6C">
        <w:rPr>
          <w:rFonts w:ascii="Arial" w:hAnsi="Arial" w:cs="Arial"/>
        </w:rPr>
        <w:t xml:space="preserve">Four weekly </w:t>
      </w:r>
      <w:r w:rsidRPr="00AE2E6C" w:rsidR="00CF1AE0">
        <w:rPr>
          <w:rFonts w:ascii="Arial" w:hAnsi="Arial" w:cs="Arial"/>
        </w:rPr>
        <w:t>drop-in</w:t>
      </w:r>
      <w:r w:rsidRPr="00AE2E6C" w:rsidR="0073182D">
        <w:rPr>
          <w:rFonts w:ascii="Arial" w:hAnsi="Arial" w:cs="Arial"/>
        </w:rPr>
        <w:t xml:space="preserve"> discussion</w:t>
      </w:r>
      <w:r w:rsidRPr="00AE2E6C">
        <w:rPr>
          <w:rFonts w:ascii="Arial" w:hAnsi="Arial" w:cs="Arial"/>
        </w:rPr>
        <w:t xml:space="preserve"> </w:t>
      </w:r>
      <w:r w:rsidRPr="00AE2E6C" w:rsidR="00CF1AE0">
        <w:rPr>
          <w:rFonts w:ascii="Arial" w:hAnsi="Arial" w:cs="Arial"/>
        </w:rPr>
        <w:t>group provide a</w:t>
      </w:r>
      <w:r w:rsidRPr="00AE2E6C">
        <w:rPr>
          <w:rFonts w:ascii="Arial" w:hAnsi="Arial" w:cs="Arial"/>
        </w:rPr>
        <w:t xml:space="preserve"> reflective space for cases to </w:t>
      </w:r>
      <w:r w:rsidRPr="00AE2E6C" w:rsidR="00CF1AE0">
        <w:rPr>
          <w:rFonts w:ascii="Arial" w:hAnsi="Arial" w:cs="Arial"/>
        </w:rPr>
        <w:t>be reviewed.</w:t>
      </w:r>
      <w:r w:rsidRPr="00AE2E6C">
        <w:rPr>
          <w:rFonts w:ascii="Arial" w:hAnsi="Arial" w:cs="Arial"/>
        </w:rPr>
        <w:t xml:space="preserve"> A legal representative is in </w:t>
      </w:r>
      <w:r w:rsidRPr="00AE2E6C" w:rsidR="00CF1AE0">
        <w:rPr>
          <w:rFonts w:ascii="Arial" w:hAnsi="Arial" w:cs="Arial"/>
        </w:rPr>
        <w:t>attendance to</w:t>
      </w:r>
      <w:r w:rsidRPr="00AE2E6C">
        <w:rPr>
          <w:rFonts w:ascii="Arial" w:hAnsi="Arial" w:cs="Arial"/>
        </w:rPr>
        <w:t xml:space="preserve"> </w:t>
      </w:r>
      <w:r w:rsidRPr="00AE2E6C" w:rsidR="00CF1AE0">
        <w:rPr>
          <w:rFonts w:ascii="Arial" w:hAnsi="Arial" w:cs="Arial"/>
        </w:rPr>
        <w:t>support consideration</w:t>
      </w:r>
      <w:r w:rsidRPr="00AE2E6C">
        <w:rPr>
          <w:rFonts w:ascii="Arial" w:hAnsi="Arial" w:cs="Arial"/>
        </w:rPr>
        <w:t xml:space="preserve"> of relevant statutory </w:t>
      </w:r>
      <w:r w:rsidRPr="00AE2E6C" w:rsidR="00CF1AE0">
        <w:rPr>
          <w:rFonts w:ascii="Arial" w:hAnsi="Arial" w:cs="Arial"/>
        </w:rPr>
        <w:t>framework.</w:t>
      </w:r>
      <w:r w:rsidRPr="00AE2E6C">
        <w:rPr>
          <w:rFonts w:ascii="Arial" w:hAnsi="Arial" w:cs="Arial"/>
        </w:rPr>
        <w:t xml:space="preserve"> </w:t>
      </w:r>
    </w:p>
    <w:p w:rsidRPr="00AE2E6C" w:rsidR="00DF543E" w:rsidP="002A6805" w:rsidRDefault="00CD10A6" w14:paraId="7D8359BF" w14:textId="31DD250A">
      <w:pPr>
        <w:pStyle w:val="ListParagraph"/>
        <w:numPr>
          <w:ilvl w:val="0"/>
          <w:numId w:val="9"/>
        </w:numPr>
        <w:ind w:left="1440"/>
        <w:rPr>
          <w:rFonts w:ascii="Arial" w:hAnsi="Arial" w:cs="Arial"/>
        </w:rPr>
      </w:pPr>
      <w:r w:rsidRPr="00AE2E6C">
        <w:rPr>
          <w:rFonts w:ascii="Arial" w:hAnsi="Arial" w:cs="Arial"/>
        </w:rPr>
        <w:t xml:space="preserve">Each Adult Care Management team member will have the opportunity discuss current cases causing concerns in their caseload and highlight any potential changes in </w:t>
      </w:r>
      <w:r w:rsidRPr="00AE2E6C" w:rsidR="00CF1AE0">
        <w:rPr>
          <w:rFonts w:ascii="Arial" w:hAnsi="Arial" w:cs="Arial"/>
        </w:rPr>
        <w:t>risk.</w:t>
      </w:r>
    </w:p>
    <w:p w:rsidRPr="00AE2E6C" w:rsidR="00CD10A6" w:rsidP="002A6805" w:rsidRDefault="00AE2E6C" w14:paraId="18893057" w14:textId="63A8CA3C">
      <w:pPr>
        <w:pStyle w:val="ListParagraph"/>
        <w:numPr>
          <w:ilvl w:val="1"/>
          <w:numId w:val="17"/>
        </w:numPr>
        <w:rPr>
          <w:rFonts w:ascii="Arial" w:hAnsi="Arial" w:cs="Arial"/>
          <w:b/>
          <w:bCs/>
          <w:u w:val="single"/>
        </w:rPr>
      </w:pPr>
      <w:r w:rsidRPr="00AE2E6C">
        <w:rPr>
          <w:rFonts w:ascii="Arial" w:hAnsi="Arial" w:cs="Arial"/>
          <w:b/>
          <w:bCs/>
          <w:u w:val="single"/>
        </w:rPr>
        <w:t>Self-Neglect</w:t>
      </w:r>
      <w:r w:rsidRPr="00AE2E6C" w:rsidR="00A46F78">
        <w:rPr>
          <w:rFonts w:ascii="Arial" w:hAnsi="Arial" w:cs="Arial"/>
          <w:b/>
          <w:bCs/>
          <w:u w:val="single"/>
        </w:rPr>
        <w:t xml:space="preserve"> </w:t>
      </w:r>
      <w:r w:rsidRPr="00AE2E6C" w:rsidR="00CF1AE0">
        <w:rPr>
          <w:rFonts w:ascii="Arial" w:hAnsi="Arial" w:cs="Arial"/>
          <w:b/>
          <w:bCs/>
          <w:u w:val="single"/>
        </w:rPr>
        <w:t>Peer Reflective Supervision</w:t>
      </w:r>
      <w:r w:rsidRPr="00AE2E6C" w:rsidR="00CD10A6">
        <w:rPr>
          <w:rFonts w:ascii="Arial" w:hAnsi="Arial" w:cs="Arial"/>
          <w:b/>
          <w:bCs/>
          <w:u w:val="single"/>
        </w:rPr>
        <w:t xml:space="preserve"> Group</w:t>
      </w:r>
    </w:p>
    <w:p w:rsidRPr="00AC361F" w:rsidR="00CD10A6" w:rsidP="002A6805" w:rsidRDefault="00CD10A6" w14:paraId="62102763" w14:textId="516C76DB">
      <w:pPr>
        <w:pStyle w:val="ListParagraph"/>
        <w:numPr>
          <w:ilvl w:val="1"/>
          <w:numId w:val="18"/>
        </w:numPr>
        <w:rPr>
          <w:rFonts w:ascii="Arial" w:hAnsi="Arial" w:cs="Arial"/>
        </w:rPr>
      </w:pPr>
      <w:r w:rsidRPr="00AC361F">
        <w:rPr>
          <w:rFonts w:ascii="Arial" w:hAnsi="Arial" w:cs="Arial"/>
        </w:rPr>
        <w:t xml:space="preserve">Weekly reflective space workshop to consider </w:t>
      </w:r>
      <w:r w:rsidRPr="00AC361F" w:rsidR="00CF1AE0">
        <w:rPr>
          <w:rFonts w:ascii="Arial" w:hAnsi="Arial" w:cs="Arial"/>
        </w:rPr>
        <w:t>self -</w:t>
      </w:r>
      <w:r w:rsidRPr="00AC361F">
        <w:rPr>
          <w:rFonts w:ascii="Arial" w:hAnsi="Arial" w:cs="Arial"/>
        </w:rPr>
        <w:t xml:space="preserve"> neglect   concerns/section 42 </w:t>
      </w:r>
      <w:r w:rsidRPr="00AC361F" w:rsidR="00CF1AE0">
        <w:rPr>
          <w:rFonts w:ascii="Arial" w:hAnsi="Arial" w:cs="Arial"/>
        </w:rPr>
        <w:t>enquiry review</w:t>
      </w:r>
      <w:r w:rsidRPr="00AC361F">
        <w:rPr>
          <w:rFonts w:ascii="Arial" w:hAnsi="Arial" w:cs="Arial"/>
        </w:rPr>
        <w:t xml:space="preserve"> to </w:t>
      </w:r>
      <w:r w:rsidRPr="00AC361F" w:rsidR="00CF1AE0">
        <w:rPr>
          <w:rFonts w:ascii="Arial" w:hAnsi="Arial" w:cs="Arial"/>
        </w:rPr>
        <w:t>support Team Around</w:t>
      </w:r>
      <w:r w:rsidRPr="00AC361F">
        <w:rPr>
          <w:rFonts w:ascii="Arial" w:hAnsi="Arial" w:cs="Arial"/>
        </w:rPr>
        <w:t xml:space="preserve"> </w:t>
      </w:r>
      <w:r w:rsidRPr="00AC361F" w:rsidR="00CF1AE0">
        <w:rPr>
          <w:rFonts w:ascii="Arial" w:hAnsi="Arial" w:cs="Arial"/>
        </w:rPr>
        <w:t>Person Approach</w:t>
      </w:r>
      <w:r w:rsidRPr="00AC361F">
        <w:rPr>
          <w:rFonts w:ascii="Arial" w:hAnsi="Arial" w:cs="Arial"/>
        </w:rPr>
        <w:t xml:space="preserve"> </w:t>
      </w:r>
    </w:p>
    <w:p w:rsidRPr="00AE2E6C" w:rsidR="00CD10A6" w:rsidP="002A6805" w:rsidRDefault="00CD10A6" w14:paraId="20C3DA22" w14:textId="3A3006EF">
      <w:pPr>
        <w:pStyle w:val="ListParagraph"/>
        <w:numPr>
          <w:ilvl w:val="1"/>
          <w:numId w:val="17"/>
        </w:numPr>
        <w:tabs>
          <w:tab w:val="left" w:pos="975"/>
        </w:tabs>
        <w:rPr>
          <w:rFonts w:ascii="Arial" w:hAnsi="Arial" w:cs="Arial"/>
          <w:b/>
          <w:u w:val="single"/>
        </w:rPr>
      </w:pPr>
      <w:r w:rsidRPr="00AE2E6C">
        <w:rPr>
          <w:rFonts w:ascii="Arial" w:hAnsi="Arial" w:cs="Arial"/>
          <w:b/>
          <w:u w:val="single"/>
        </w:rPr>
        <w:t xml:space="preserve">Training </w:t>
      </w:r>
    </w:p>
    <w:p w:rsidRPr="006C7F4B" w:rsidR="00CD10A6" w:rsidP="002A6805" w:rsidRDefault="00CD10A6" w14:paraId="149403AD" w14:textId="6DD097D4">
      <w:pPr>
        <w:pStyle w:val="ListParagraph"/>
        <w:numPr>
          <w:ilvl w:val="1"/>
          <w:numId w:val="9"/>
        </w:numPr>
        <w:tabs>
          <w:tab w:val="left" w:pos="975"/>
        </w:tabs>
        <w:rPr>
          <w:rFonts w:ascii="Arial" w:hAnsi="Arial" w:cs="Arial"/>
        </w:rPr>
      </w:pPr>
      <w:r w:rsidRPr="006C7F4B">
        <w:rPr>
          <w:rFonts w:ascii="Arial" w:hAnsi="Arial" w:cs="Arial"/>
        </w:rPr>
        <w:t xml:space="preserve">The authority has a comprehensive training plan available for all </w:t>
      </w:r>
      <w:r w:rsidRPr="006C7F4B" w:rsidR="00CF1AE0">
        <w:rPr>
          <w:rFonts w:ascii="Arial" w:hAnsi="Arial" w:cs="Arial"/>
        </w:rPr>
        <w:t>staff.</w:t>
      </w:r>
    </w:p>
    <w:p w:rsidRPr="00AE2E6C" w:rsidR="00CD10A6" w:rsidP="002A6805" w:rsidRDefault="00CD10A6" w14:paraId="0D5DB59A" w14:textId="5079E94E">
      <w:pPr>
        <w:pStyle w:val="ListParagraph"/>
        <w:numPr>
          <w:ilvl w:val="1"/>
          <w:numId w:val="17"/>
        </w:numPr>
        <w:tabs>
          <w:tab w:val="left" w:pos="975"/>
        </w:tabs>
        <w:rPr>
          <w:rFonts w:ascii="Arial" w:hAnsi="Arial" w:cs="Arial"/>
          <w:b/>
          <w:bCs/>
          <w:u w:val="single"/>
        </w:rPr>
      </w:pPr>
      <w:r w:rsidRPr="00AE2E6C">
        <w:rPr>
          <w:rFonts w:ascii="Arial" w:hAnsi="Arial" w:cs="Arial"/>
          <w:b/>
          <w:bCs/>
          <w:u w:val="single"/>
        </w:rPr>
        <w:t>Allocations Meeting</w:t>
      </w:r>
    </w:p>
    <w:p w:rsidRPr="006C7F4B" w:rsidR="00CD10A6" w:rsidP="002A6805" w:rsidRDefault="00CD10A6" w14:paraId="5F0C9FCC" w14:textId="77777777">
      <w:pPr>
        <w:pStyle w:val="ListParagraph"/>
        <w:numPr>
          <w:ilvl w:val="1"/>
          <w:numId w:val="9"/>
        </w:numPr>
        <w:tabs>
          <w:tab w:val="left" w:pos="975"/>
        </w:tabs>
        <w:rPr>
          <w:rFonts w:ascii="Arial" w:hAnsi="Arial" w:cs="Arial"/>
        </w:rPr>
      </w:pPr>
      <w:r w:rsidRPr="006C7F4B">
        <w:rPr>
          <w:rFonts w:ascii="Arial" w:hAnsi="Arial" w:cs="Arial"/>
        </w:rPr>
        <w:t xml:space="preserve">Management Team Weekly allocations meeting </w:t>
      </w:r>
    </w:p>
    <w:p w:rsidRPr="00AE2E6C" w:rsidR="00CD10A6" w:rsidP="002A6805" w:rsidRDefault="00CD10A6" w14:paraId="025B4090" w14:textId="4FBC1A69">
      <w:pPr>
        <w:pStyle w:val="ListParagraph"/>
        <w:numPr>
          <w:ilvl w:val="1"/>
          <w:numId w:val="17"/>
        </w:numPr>
        <w:tabs>
          <w:tab w:val="left" w:pos="975"/>
        </w:tabs>
        <w:rPr>
          <w:rFonts w:ascii="Arial" w:hAnsi="Arial" w:cs="Arial"/>
          <w:b/>
          <w:bCs/>
          <w:u w:val="single"/>
        </w:rPr>
      </w:pPr>
      <w:r w:rsidRPr="00AE2E6C">
        <w:rPr>
          <w:rFonts w:ascii="Arial" w:hAnsi="Arial" w:cs="Arial"/>
          <w:b/>
          <w:bCs/>
          <w:u w:val="single"/>
        </w:rPr>
        <w:t>Two</w:t>
      </w:r>
      <w:r w:rsidRPr="00AE2E6C" w:rsidR="004D0C89">
        <w:rPr>
          <w:rFonts w:ascii="Arial" w:hAnsi="Arial" w:cs="Arial"/>
          <w:b/>
          <w:bCs/>
          <w:u w:val="single"/>
        </w:rPr>
        <w:t>-</w:t>
      </w:r>
      <w:r w:rsidRPr="00AE2E6C">
        <w:rPr>
          <w:rFonts w:ascii="Arial" w:hAnsi="Arial" w:cs="Arial"/>
          <w:b/>
          <w:bCs/>
          <w:u w:val="single"/>
        </w:rPr>
        <w:t>weekly management meeting</w:t>
      </w:r>
    </w:p>
    <w:p w:rsidRPr="006C7F4B" w:rsidR="00CD10A6" w:rsidP="002A6805" w:rsidRDefault="00CD10A6" w14:paraId="01C87390" w14:textId="298792C9">
      <w:pPr>
        <w:pStyle w:val="ListParagraph"/>
        <w:numPr>
          <w:ilvl w:val="1"/>
          <w:numId w:val="9"/>
        </w:numPr>
        <w:tabs>
          <w:tab w:val="left" w:pos="975"/>
        </w:tabs>
        <w:rPr>
          <w:rFonts w:ascii="Arial" w:hAnsi="Arial" w:cs="Arial"/>
        </w:rPr>
      </w:pPr>
      <w:r w:rsidRPr="006C7F4B">
        <w:rPr>
          <w:rFonts w:ascii="Arial" w:hAnsi="Arial" w:cs="Arial"/>
        </w:rPr>
        <w:t xml:space="preserve">Review of operational procedures, innovations, complaints, training, incidents </w:t>
      </w:r>
    </w:p>
    <w:p w:rsidRPr="00006D4F" w:rsidR="00CD10A6" w:rsidP="00765D2B" w:rsidRDefault="00CD10A6" w14:paraId="020604FB" w14:textId="77777777">
      <w:pPr>
        <w:rPr>
          <w:rFonts w:cs="Arial"/>
          <w:b/>
          <w:color w:val="000000" w:themeColor="text1"/>
          <w:sz w:val="24"/>
        </w:rPr>
      </w:pPr>
    </w:p>
    <w:p w:rsidR="00CD10A6" w:rsidP="00765D2B" w:rsidRDefault="00CD10A6" w14:paraId="3BF9B4FF" w14:textId="77777777">
      <w:pPr>
        <w:rPr>
          <w:b/>
          <w:color w:val="000000" w:themeColor="text1"/>
        </w:rPr>
      </w:pPr>
    </w:p>
    <w:p w:rsidRPr="00DF4E2A" w:rsidR="00CD10A6" w:rsidP="002A6805" w:rsidRDefault="00CD10A6" w14:paraId="75A1661A" w14:textId="05398D62">
      <w:pPr>
        <w:pStyle w:val="Heading1"/>
        <w:numPr>
          <w:ilvl w:val="0"/>
          <w:numId w:val="17"/>
        </w:numPr>
      </w:pPr>
      <w:bookmarkStart w:name="_Toc140479580" w:id="5"/>
      <w:r w:rsidRPr="00DF4E2A">
        <w:t>Hours of operations</w:t>
      </w:r>
      <w:bookmarkEnd w:id="5"/>
    </w:p>
    <w:p w:rsidRPr="00AE2E6C" w:rsidR="00CD10A6" w:rsidP="002A6805" w:rsidRDefault="00CD10A6" w14:paraId="4BD6F7C5" w14:textId="61FE24F2">
      <w:pPr>
        <w:pStyle w:val="ListParagraph"/>
        <w:numPr>
          <w:ilvl w:val="1"/>
          <w:numId w:val="17"/>
        </w:numPr>
        <w:rPr>
          <w:rFonts w:cs="Arial"/>
          <w:b/>
        </w:rPr>
      </w:pPr>
      <w:r w:rsidRPr="00AE2E6C">
        <w:rPr>
          <w:rFonts w:ascii="Arial" w:hAnsi="Arial" w:cs="Arial"/>
          <w:color w:val="000000" w:themeColor="text1"/>
        </w:rPr>
        <w:t>The service will operate between 09.00 and 17.15 Monday to Friday, with flexible hours for specific tasks and interventions. Rarely staff might need to work beyond their normal hours, particularly when dealing with an event that has passed beyond 17.00</w:t>
      </w:r>
      <w:r w:rsidRPr="00AE2E6C">
        <w:rPr>
          <w:color w:val="000000" w:themeColor="text1"/>
        </w:rPr>
        <w:t xml:space="preserve">.  </w:t>
      </w:r>
    </w:p>
    <w:p w:rsidR="00CD10A6" w:rsidP="00765D2B" w:rsidRDefault="00CD10A6" w14:paraId="10EC1204" w14:textId="77777777">
      <w:pPr>
        <w:rPr>
          <w:rFonts w:cs="Arial"/>
          <w:b/>
          <w:szCs w:val="22"/>
        </w:rPr>
      </w:pPr>
    </w:p>
    <w:p w:rsidR="00DD1EAA" w:rsidP="00765D2B" w:rsidRDefault="00DD1EAA" w14:paraId="715F0A85" w14:textId="77777777">
      <w:pPr>
        <w:spacing w:after="0"/>
        <w:rPr>
          <w:rFonts w:cs="Arial"/>
          <w:b/>
          <w:szCs w:val="22"/>
        </w:rPr>
      </w:pPr>
    </w:p>
    <w:p w:rsidR="00765D2B" w:rsidP="00765D2B" w:rsidRDefault="00765D2B" w14:paraId="3B716D9C" w14:textId="77777777">
      <w:pPr>
        <w:spacing w:after="0"/>
        <w:rPr>
          <w:rFonts w:cs="Arial"/>
          <w:b/>
          <w:szCs w:val="22"/>
        </w:rPr>
      </w:pPr>
    </w:p>
    <w:p w:rsidR="00765D2B" w:rsidP="00765D2B" w:rsidRDefault="00765D2B" w14:paraId="13000AB0" w14:textId="77777777">
      <w:pPr>
        <w:spacing w:after="0"/>
        <w:rPr>
          <w:rFonts w:cs="Arial"/>
          <w:b/>
          <w:szCs w:val="22"/>
        </w:rPr>
      </w:pPr>
    </w:p>
    <w:p w:rsidR="00765D2B" w:rsidP="00765D2B" w:rsidRDefault="00765D2B" w14:paraId="4DD0C82A" w14:textId="77777777">
      <w:pPr>
        <w:spacing w:after="0"/>
        <w:rPr>
          <w:rFonts w:cs="Arial"/>
          <w:b/>
          <w:szCs w:val="22"/>
        </w:rPr>
      </w:pPr>
    </w:p>
    <w:p w:rsidR="00765D2B" w:rsidP="00765D2B" w:rsidRDefault="00765D2B" w14:paraId="5FB5CE47" w14:textId="77777777">
      <w:pPr>
        <w:spacing w:after="0"/>
        <w:rPr>
          <w:rFonts w:cs="Arial"/>
          <w:b/>
          <w:sz w:val="24"/>
        </w:rPr>
      </w:pPr>
    </w:p>
    <w:p w:rsidR="00DD1EAA" w:rsidP="002A6805" w:rsidRDefault="00CF1AE0" w14:paraId="44DC76E0" w14:textId="60FB407D">
      <w:pPr>
        <w:pStyle w:val="Heading1"/>
        <w:numPr>
          <w:ilvl w:val="0"/>
          <w:numId w:val="17"/>
        </w:numPr>
        <w:spacing w:line="276" w:lineRule="auto"/>
      </w:pPr>
      <w:bookmarkStart w:name="_Toc140479581" w:id="6"/>
      <w:r>
        <w:t>Referrals</w:t>
      </w:r>
      <w:bookmarkEnd w:id="6"/>
    </w:p>
    <w:p w:rsidRPr="00AE2E6C" w:rsidR="00AE2E6C" w:rsidP="00AE2E6C" w:rsidRDefault="00AE2E6C" w14:paraId="780DD633" w14:textId="77777777">
      <w:pPr>
        <w:rPr>
          <w:sz w:val="2"/>
          <w:szCs w:val="2"/>
        </w:rPr>
      </w:pPr>
    </w:p>
    <w:p w:rsidRPr="00AE2E6C" w:rsidR="00DD1EAA" w:rsidP="002A6805" w:rsidRDefault="00DD1EAA" w14:paraId="3B80C65F" w14:textId="3891CF08">
      <w:pPr>
        <w:pStyle w:val="ListParagraph"/>
        <w:numPr>
          <w:ilvl w:val="1"/>
          <w:numId w:val="17"/>
        </w:numPr>
        <w:rPr>
          <w:rFonts w:ascii="Arial" w:hAnsi="Arial" w:cs="Arial"/>
          <w:b/>
          <w:u w:val="single"/>
        </w:rPr>
      </w:pPr>
      <w:r w:rsidRPr="00AE2E6C">
        <w:rPr>
          <w:rFonts w:ascii="Arial" w:hAnsi="Arial" w:cs="Arial"/>
          <w:b/>
          <w:u w:val="single"/>
        </w:rPr>
        <w:t>Processing and management of referrals</w:t>
      </w:r>
    </w:p>
    <w:p w:rsidRPr="00AC361F" w:rsidR="00DD1EAA" w:rsidP="00AE2E6C" w:rsidRDefault="00DD1EAA" w14:paraId="5646F909" w14:textId="77777777">
      <w:pPr>
        <w:spacing w:line="276" w:lineRule="auto"/>
        <w:ind w:left="1080"/>
        <w:jc w:val="left"/>
        <w:rPr>
          <w:rFonts w:cs="Arial"/>
          <w:b/>
        </w:rPr>
      </w:pPr>
      <w:r w:rsidRPr="00AC361F">
        <w:rPr>
          <w:rFonts w:cs="Arial"/>
        </w:rPr>
        <w:t>ACMT team will discuss referrals at their regular weekly management meeting meetings and provide updates to referrers.</w:t>
      </w:r>
    </w:p>
    <w:p w:rsidRPr="00AC361F" w:rsidR="00DD1EAA" w:rsidP="00AE2E6C" w:rsidRDefault="00DD1EAA" w14:paraId="7BCCB5E4" w14:textId="718A6667">
      <w:pPr>
        <w:spacing w:after="0" w:line="276" w:lineRule="auto"/>
        <w:ind w:left="1080"/>
        <w:jc w:val="left"/>
        <w:rPr>
          <w:rFonts w:cs="Arial"/>
        </w:rPr>
      </w:pPr>
      <w:r w:rsidRPr="00AC361F">
        <w:rPr>
          <w:rFonts w:cs="Arial"/>
        </w:rPr>
        <w:t xml:space="preserve">If a referral is declined, the reasons will be outlined in writing to the referrer, by a nominated member of the team providing recommendations for alternative services and/or management </w:t>
      </w:r>
      <w:r w:rsidRPr="00AC361F" w:rsidR="006C7F4B">
        <w:rPr>
          <w:rFonts w:cs="Arial"/>
        </w:rPr>
        <w:t>options. The</w:t>
      </w:r>
      <w:r w:rsidRPr="00AC361F">
        <w:rPr>
          <w:rFonts w:cs="Arial"/>
        </w:rPr>
        <w:t xml:space="preserve"> referrer will be able to appeal a decision to decline, by writing to the Team Manager in which case the decision will be reviewed via a team discussion. </w:t>
      </w:r>
      <w:r w:rsidRPr="00AC361F" w:rsidR="00CF1AE0">
        <w:rPr>
          <w:rFonts w:cs="Arial"/>
        </w:rPr>
        <w:t>Figure 1</w:t>
      </w:r>
      <w:r w:rsidRPr="00AC361F">
        <w:rPr>
          <w:rFonts w:cs="Arial"/>
        </w:rPr>
        <w:t xml:space="preserve"> </w:t>
      </w:r>
      <w:r w:rsidRPr="00AC361F" w:rsidR="00CF1AE0">
        <w:rPr>
          <w:rFonts w:cs="Arial"/>
        </w:rPr>
        <w:t>below provides an</w:t>
      </w:r>
      <w:r w:rsidRPr="00AC361F">
        <w:rPr>
          <w:rFonts w:cs="Arial"/>
        </w:rPr>
        <w:t xml:space="preserve"> overview of process for Transfer.</w:t>
      </w:r>
    </w:p>
    <w:p w:rsidR="00A97CAF" w:rsidP="00765D2B" w:rsidRDefault="00A97CAF" w14:paraId="0F5BA2DB" w14:textId="32188275">
      <w:pPr>
        <w:spacing w:after="0"/>
        <w:rPr>
          <w:rFonts w:cs="Arial"/>
          <w:b/>
          <w:sz w:val="24"/>
        </w:rPr>
      </w:pPr>
    </w:p>
    <w:p w:rsidRPr="006C7F4B" w:rsidR="00A97CAF" w:rsidP="006C7F4B" w:rsidRDefault="00BE3052" w14:paraId="529E5DBA" w14:textId="157301FC">
      <w:pPr>
        <w:spacing w:before="0"/>
        <w:jc w:val="left"/>
        <w:rPr>
          <w:rFonts w:cs="Arial"/>
          <w:sz w:val="24"/>
        </w:rPr>
      </w:pPr>
      <w:r w:rsidRPr="0075140F">
        <w:rPr>
          <w:rFonts w:cs="Arial"/>
          <w:noProof/>
          <w:u w:val="single"/>
        </w:rPr>
        <mc:AlternateContent>
          <mc:Choice Requires="wps">
            <w:drawing>
              <wp:anchor distT="0" distB="0" distL="114300" distR="114300" simplePos="0" relativeHeight="251679232" behindDoc="0" locked="0" layoutInCell="1" allowOverlap="1" wp14:anchorId="66AB57B9" wp14:editId="7F06CAEB">
                <wp:simplePos x="0" y="0"/>
                <wp:positionH relativeFrom="column">
                  <wp:posOffset>2136775</wp:posOffset>
                </wp:positionH>
                <wp:positionV relativeFrom="paragraph">
                  <wp:posOffset>153094</wp:posOffset>
                </wp:positionV>
                <wp:extent cx="2020186" cy="350874"/>
                <wp:effectExtent l="0" t="0" r="18415"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0186" cy="350874"/>
                        </a:xfrm>
                        <a:prstGeom prst="roundRect">
                          <a:avLst>
                            <a:gd name="adj" fmla="val 16667"/>
                          </a:avLst>
                        </a:prstGeom>
                        <a:solidFill>
                          <a:srgbClr val="CCECFF"/>
                        </a:solidFill>
                        <a:ln w="15875">
                          <a:solidFill>
                            <a:srgbClr val="000000"/>
                          </a:solidFill>
                          <a:round/>
                          <a:headEnd/>
                          <a:tailEnd/>
                        </a:ln>
                      </wps:spPr>
                      <wps:txbx>
                        <w:txbxContent>
                          <w:p w:rsidRPr="006C7F4B" w:rsidR="00A97CAF" w:rsidP="004D0C89" w:rsidRDefault="00A97CAF" w14:paraId="0EF9A1D0" w14:textId="77777777">
                            <w:pPr>
                              <w:spacing w:before="0"/>
                              <w:jc w:val="center"/>
                              <w:rPr>
                                <w:rFonts w:cs="Arial"/>
                                <w:sz w:val="20"/>
                              </w:rPr>
                            </w:pPr>
                            <w:r w:rsidRPr="006C7F4B">
                              <w:rPr>
                                <w:rFonts w:cs="Arial"/>
                                <w:bCs/>
                                <w:sz w:val="20"/>
                              </w:rPr>
                              <w:t>Receipt of written transfer form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554DFCD3">
              <v:roundrect id="AutoShape 2" style="position:absolute;margin-left:168.25pt;margin-top:12.05pt;width:159.05pt;height:27.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ccecff" strokeweight="1.25pt" arcsize="10923f" w14:anchorId="66AB5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">
                <v:textbox>
                  <w:txbxContent>
                    <w:p w:rsidRPr="006C7F4B" w:rsidR="00A97CAF" w:rsidP="004D0C89" w:rsidRDefault="00A97CAF" w14:paraId="4310867F" w14:textId="77777777">
                      <w:pPr>
                        <w:spacing w:before="0"/>
                        <w:jc w:val="center"/>
                        <w:rPr>
                          <w:rFonts w:cs="Arial"/>
                          <w:sz w:val="20"/>
                        </w:rPr>
                      </w:pPr>
                      <w:r w:rsidRPr="006C7F4B">
                        <w:rPr>
                          <w:rFonts w:cs="Arial"/>
                          <w:bCs/>
                          <w:sz w:val="20"/>
                        </w:rPr>
                        <w:t>Receipt of written transfer form</w:t>
                      </w:r>
                    </w:p>
                  </w:txbxContent>
                </v:textbox>
              </v:roundrect>
            </w:pict>
          </mc:Fallback>
        </mc:AlternateContent>
      </w:r>
      <w:r w:rsidR="006C7F4B">
        <w:rPr>
          <w:rFonts w:cs="Arial"/>
          <w:b/>
          <w:u w:val="single"/>
        </w:rPr>
        <w:t>F</w:t>
      </w:r>
      <w:r w:rsidRPr="0075140F" w:rsidR="00A97CAF">
        <w:rPr>
          <w:rFonts w:cs="Arial"/>
          <w:b/>
          <w:u w:val="single"/>
        </w:rPr>
        <w:t>igure 1: Transfer proce</w:t>
      </w:r>
      <w:r w:rsidR="0075140F">
        <w:rPr>
          <w:rFonts w:cs="Arial"/>
          <w:b/>
          <w:u w:val="single"/>
        </w:rPr>
        <w:t>ss</w:t>
      </w:r>
    </w:p>
    <w:p w:rsidRPr="006C7F4B" w:rsidR="00A97CAF" w:rsidP="00765D2B" w:rsidRDefault="00A97CAF" w14:paraId="207E8748" w14:textId="0CF40040">
      <w:pPr>
        <w:pStyle w:val="ListParagraph"/>
        <w:widowControl w:val="0"/>
        <w:spacing w:after="0" w:line="240" w:lineRule="auto"/>
        <w:ind w:left="0"/>
        <w:jc w:val="both"/>
        <w:rPr>
          <w:rFonts w:ascii="Arial" w:hAnsi="Arial" w:cs="Arial"/>
          <w:b/>
        </w:rPr>
      </w:pPr>
    </w:p>
    <w:p w:rsidRPr="006C7F4B" w:rsidR="00A97CAF" w:rsidP="00765D2B" w:rsidRDefault="009D47D5" w14:paraId="31189F69" w14:textId="431CF605">
      <w:pPr>
        <w:ind w:left="720" w:hanging="720"/>
        <w:rPr>
          <w:rFonts w:cs="Arial"/>
          <w:szCs w:val="22"/>
        </w:rPr>
      </w:pPr>
      <w:r w:rsidRPr="006C7F4B">
        <w:rPr>
          <w:rFonts w:cs="Arial"/>
          <w:noProof/>
          <w:szCs w:val="22"/>
        </w:rPr>
        <mc:AlternateContent>
          <mc:Choice Requires="wps">
            <w:drawing>
              <wp:anchor distT="0" distB="0" distL="114300" distR="114300" simplePos="0" relativeHeight="251680256" behindDoc="0" locked="0" layoutInCell="1" allowOverlap="1" wp14:anchorId="551A5F0D" wp14:editId="7815F863">
                <wp:simplePos x="0" y="0"/>
                <wp:positionH relativeFrom="column">
                  <wp:posOffset>2158409</wp:posOffset>
                </wp:positionH>
                <wp:positionV relativeFrom="paragraph">
                  <wp:posOffset>363781</wp:posOffset>
                </wp:positionV>
                <wp:extent cx="2009554" cy="308271"/>
                <wp:effectExtent l="0" t="0" r="10160" b="158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554" cy="308271"/>
                        </a:xfrm>
                        <a:prstGeom prst="roundRect">
                          <a:avLst>
                            <a:gd name="adj" fmla="val 16667"/>
                          </a:avLst>
                        </a:prstGeom>
                        <a:solidFill>
                          <a:srgbClr val="CCECFF"/>
                        </a:solidFill>
                        <a:ln w="15875">
                          <a:solidFill>
                            <a:srgbClr val="000000"/>
                          </a:solidFill>
                          <a:round/>
                          <a:headEnd/>
                          <a:tailEnd/>
                        </a:ln>
                      </wps:spPr>
                      <wps:txbx>
                        <w:txbxContent>
                          <w:p w:rsidRPr="006C7F4B" w:rsidR="00A97CAF" w:rsidP="004D0C89" w:rsidRDefault="00A97CAF" w14:paraId="19C16ACD" w14:textId="77777777">
                            <w:pPr>
                              <w:spacing w:before="0"/>
                              <w:jc w:val="center"/>
                              <w:rPr>
                                <w:rFonts w:cs="Arial"/>
                                <w:sz w:val="20"/>
                              </w:rPr>
                            </w:pPr>
                            <w:r w:rsidRPr="006C7F4B">
                              <w:rPr>
                                <w:rFonts w:cs="Arial"/>
                                <w:bCs/>
                                <w:sz w:val="20"/>
                              </w:rPr>
                              <w:t>Screen for basic inclusion</w:t>
                            </w:r>
                            <w:r w:rsidRPr="006C7F4B">
                              <w:rPr>
                                <w:rFonts w:cs="Arial"/>
                                <w:b/>
                                <w:bCs/>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E9167C">
              <v:roundrect id="_x0000_s1027" style="position:absolute;left:0;text-align:left;margin-left:169.95pt;margin-top:28.65pt;width:158.25pt;height:24.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ccecff" strokeweight="1.25pt" arcsize="10923f" w14:anchorId="551A5F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">
                <v:textbox>
                  <w:txbxContent>
                    <w:p w:rsidRPr="006C7F4B" w:rsidR="00A97CAF" w:rsidP="004D0C89" w:rsidRDefault="00A97CAF" w14:paraId="520CAF54" w14:textId="77777777">
                      <w:pPr>
                        <w:spacing w:before="0"/>
                        <w:jc w:val="center"/>
                        <w:rPr>
                          <w:rFonts w:cs="Arial"/>
                          <w:sz w:val="20"/>
                        </w:rPr>
                      </w:pPr>
                      <w:r w:rsidRPr="006C7F4B">
                        <w:rPr>
                          <w:rFonts w:cs="Arial"/>
                          <w:bCs/>
                          <w:sz w:val="20"/>
                        </w:rPr>
                        <w:t>Screen for basic inclusion</w:t>
                      </w:r>
                      <w:r w:rsidRPr="006C7F4B">
                        <w:rPr>
                          <w:rFonts w:cs="Arial"/>
                          <w:b/>
                          <w:bCs/>
                          <w:sz w:val="20"/>
                        </w:rPr>
                        <w:t xml:space="preserve"> </w:t>
                      </w:r>
                    </w:p>
                  </w:txbxContent>
                </v:textbox>
              </v:roundrect>
            </w:pict>
          </mc:Fallback>
        </mc:AlternateContent>
      </w:r>
      <w:r w:rsidRPr="006C7F4B" w:rsidR="004D0C89">
        <w:rPr>
          <w:rFonts w:cs="Arial"/>
          <w:b/>
          <w:noProof/>
          <w:szCs w:val="22"/>
        </w:rPr>
        <mc:AlternateContent>
          <mc:Choice Requires="wps">
            <w:drawing>
              <wp:anchor distT="0" distB="0" distL="114300" distR="114300" simplePos="0" relativeHeight="251687424" behindDoc="0" locked="0" layoutInCell="1" allowOverlap="1" wp14:anchorId="05E15732" wp14:editId="31F4771E">
                <wp:simplePos x="0" y="0"/>
                <wp:positionH relativeFrom="column">
                  <wp:posOffset>3096541</wp:posOffset>
                </wp:positionH>
                <wp:positionV relativeFrom="paragraph">
                  <wp:posOffset>54640</wp:posOffset>
                </wp:positionV>
                <wp:extent cx="7951" cy="271283"/>
                <wp:effectExtent l="76200" t="0" r="68580" b="52705"/>
                <wp:wrapNone/>
                <wp:docPr id="51" name="Straight Arrow Connector 51"/>
                <wp:cNvGraphicFramePr/>
                <a:graphic xmlns:a="http://schemas.openxmlformats.org/drawingml/2006/main">
                  <a:graphicData uri="http://schemas.microsoft.com/office/word/2010/wordprocessingShape">
                    <wps:wsp>
                      <wps:cNvCnPr/>
                      <wps:spPr>
                        <a:xfrm>
                          <a:off x="0" y="0"/>
                          <a:ext cx="7951" cy="271283"/>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w14:anchorId="306D2C5B">
              <v:shapetype id="_x0000_t32" coordsize="21600,21600" o:oned="t" filled="f" o:spt="32" path="m,l21600,21600e" w14:anchorId="065DA93B">
                <v:path fillok="f" arrowok="t" o:connecttype="none"/>
                <o:lock v:ext="edit" shapetype="t"/>
              </v:shapetype>
              <v:shape id="Straight Arrow Connector 51" style="position:absolute;margin-left:243.8pt;margin-top:4.3pt;width:.65pt;height:2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">
                <v:stroke endarrow="open"/>
              </v:shape>
            </w:pict>
          </mc:Fallback>
        </mc:AlternateContent>
      </w:r>
    </w:p>
    <w:p w:rsidRPr="006C7F4B" w:rsidR="00A97CAF" w:rsidP="00765D2B" w:rsidRDefault="00A97CAF" w14:paraId="18A85936" w14:textId="5A77DB17">
      <w:pPr>
        <w:spacing w:after="0"/>
        <w:ind w:left="4320" w:firstLine="720"/>
        <w:jc w:val="center"/>
        <w:rPr>
          <w:rFonts w:cs="Arial"/>
          <w:b/>
          <w:szCs w:val="22"/>
        </w:rPr>
      </w:pPr>
    </w:p>
    <w:p w:rsidRPr="006C7F4B" w:rsidR="00A97CAF" w:rsidP="00765D2B" w:rsidRDefault="004D0C89" w14:paraId="0D732CD6" w14:textId="54B6358B">
      <w:pPr>
        <w:rPr>
          <w:rFonts w:cs="Arial"/>
          <w:szCs w:val="22"/>
        </w:rPr>
      </w:pPr>
      <w:r w:rsidRPr="006C7F4B">
        <w:rPr>
          <w:rFonts w:cs="Arial"/>
          <w:noProof/>
          <w:szCs w:val="22"/>
        </w:rPr>
        <mc:AlternateContent>
          <mc:Choice Requires="wps">
            <w:drawing>
              <wp:anchor distT="0" distB="0" distL="114300" distR="114300" simplePos="0" relativeHeight="251688448" behindDoc="0" locked="0" layoutInCell="1" allowOverlap="1" wp14:anchorId="4D90AE40" wp14:editId="0C2647B7">
                <wp:simplePos x="0" y="0"/>
                <wp:positionH relativeFrom="column">
                  <wp:posOffset>3083870</wp:posOffset>
                </wp:positionH>
                <wp:positionV relativeFrom="paragraph">
                  <wp:posOffset>94999</wp:posOffset>
                </wp:positionV>
                <wp:extent cx="0" cy="310100"/>
                <wp:effectExtent l="95250" t="0" r="57150" b="52070"/>
                <wp:wrapNone/>
                <wp:docPr id="52" name="Straight Arrow Connector 52"/>
                <wp:cNvGraphicFramePr/>
                <a:graphic xmlns:a="http://schemas.openxmlformats.org/drawingml/2006/main">
                  <a:graphicData uri="http://schemas.microsoft.com/office/word/2010/wordprocessingShape">
                    <wps:wsp>
                      <wps:cNvCnPr/>
                      <wps:spPr>
                        <a:xfrm>
                          <a:off x="0" y="0"/>
                          <a:ext cx="0" cy="3101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w14:anchorId="2B00863E">
              <v:shape id="Straight Arrow Connector 52" style="position:absolute;margin-left:242.8pt;margin-top:7.5pt;width:0;height:2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" w14:anchorId="1E04FBF2">
                <v:stroke endarrow="open"/>
              </v:shape>
            </w:pict>
          </mc:Fallback>
        </mc:AlternateContent>
      </w:r>
    </w:p>
    <w:p w:rsidRPr="006C7F4B" w:rsidR="00A97CAF" w:rsidP="00765D2B" w:rsidRDefault="009D47D5" w14:paraId="168BB468" w14:textId="1FF40798">
      <w:pPr>
        <w:spacing w:after="0"/>
        <w:ind w:left="720" w:hanging="720"/>
        <w:rPr>
          <w:rFonts w:cs="Arial"/>
          <w:szCs w:val="22"/>
        </w:rPr>
      </w:pPr>
      <w:r w:rsidRPr="006C7F4B">
        <w:rPr>
          <w:rFonts w:cs="Arial"/>
          <w:noProof/>
          <w:szCs w:val="22"/>
        </w:rPr>
        <mc:AlternateContent>
          <mc:Choice Requires="wps">
            <w:drawing>
              <wp:anchor distT="0" distB="0" distL="114300" distR="114300" simplePos="0" relativeHeight="251682304" behindDoc="0" locked="0" layoutInCell="1" allowOverlap="1" wp14:anchorId="50792A1D" wp14:editId="35B17AE7">
                <wp:simplePos x="0" y="0"/>
                <wp:positionH relativeFrom="column">
                  <wp:posOffset>2232837</wp:posOffset>
                </wp:positionH>
                <wp:positionV relativeFrom="paragraph">
                  <wp:posOffset>11770</wp:posOffset>
                </wp:positionV>
                <wp:extent cx="1850065" cy="425302"/>
                <wp:effectExtent l="0" t="0" r="17145" b="13335"/>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065" cy="425302"/>
                        </a:xfrm>
                        <a:prstGeom prst="roundRect">
                          <a:avLst>
                            <a:gd name="adj" fmla="val 16667"/>
                          </a:avLst>
                        </a:prstGeom>
                        <a:solidFill>
                          <a:srgbClr val="CCECFF"/>
                        </a:solidFill>
                        <a:ln w="15875">
                          <a:solidFill>
                            <a:srgbClr val="000000"/>
                          </a:solidFill>
                          <a:round/>
                          <a:headEnd/>
                          <a:tailEnd/>
                        </a:ln>
                      </wps:spPr>
                      <wps:txbx>
                        <w:txbxContent>
                          <w:p w:rsidRPr="009D47D5" w:rsidR="00A97CAF" w:rsidP="009D47D5" w:rsidRDefault="00A97CAF" w14:paraId="2C2B03D4" w14:textId="166BF3F0">
                            <w:pPr>
                              <w:spacing w:before="0"/>
                              <w:jc w:val="center"/>
                              <w:rPr>
                                <w:rFonts w:cs="Arial"/>
                                <w:sz w:val="20"/>
                              </w:rPr>
                            </w:pPr>
                            <w:r w:rsidRPr="009D47D5">
                              <w:rPr>
                                <w:rFonts w:cs="Arial"/>
                                <w:bCs/>
                                <w:sz w:val="20"/>
                              </w:rPr>
                              <w:t xml:space="preserve">Management discussion to determine </w:t>
                            </w:r>
                            <w:r w:rsidRPr="009D47D5" w:rsidR="00CF1AE0">
                              <w:rPr>
                                <w:rFonts w:cs="Arial"/>
                                <w:bCs/>
                                <w:sz w:val="20"/>
                              </w:rPr>
                              <w:t>suitability.</w:t>
                            </w:r>
                          </w:p>
                          <w:p w:rsidRPr="00C86E8D" w:rsidR="00A97CAF" w:rsidP="009D47D5" w:rsidRDefault="00A97CAF" w14:paraId="093EAF31" w14:textId="77777777">
                            <w:pPr>
                              <w:spacing w:before="0"/>
                              <w:jc w:val="center"/>
                              <w:rPr>
                                <w:rFonts w:ascii="Eras Medium ITC" w:hAnsi="Eras Medium ITC" w:cs="Microsoft Sans Seri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6E08E8">
              <v:roundrect id="_x0000_s1028" style="position:absolute;left:0;text-align:left;margin-left:175.8pt;margin-top:.95pt;width:145.65pt;height:3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ccecff" strokeweight="1.25pt" arcsize="10923f" w14:anchorId="50792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">
                <v:textbox>
                  <w:txbxContent>
                    <w:p w:rsidRPr="009D47D5" w:rsidR="00A97CAF" w:rsidP="009D47D5" w:rsidRDefault="00A97CAF" w14:paraId="3CB0E458" w14:textId="166BF3F0">
                      <w:pPr>
                        <w:spacing w:before="0"/>
                        <w:jc w:val="center"/>
                        <w:rPr>
                          <w:rFonts w:cs="Arial"/>
                          <w:sz w:val="20"/>
                        </w:rPr>
                      </w:pPr>
                      <w:r w:rsidRPr="009D47D5">
                        <w:rPr>
                          <w:rFonts w:cs="Arial"/>
                          <w:bCs/>
                          <w:sz w:val="20"/>
                        </w:rPr>
                        <w:t xml:space="preserve">Management discussion to determine </w:t>
                      </w:r>
                      <w:r w:rsidRPr="009D47D5" w:rsidR="00CF1AE0">
                        <w:rPr>
                          <w:rFonts w:cs="Arial"/>
                          <w:bCs/>
                          <w:sz w:val="20"/>
                        </w:rPr>
                        <w:t>suitability.</w:t>
                      </w:r>
                    </w:p>
                    <w:p w:rsidRPr="00C86E8D" w:rsidR="00A97CAF" w:rsidP="009D47D5" w:rsidRDefault="00A97CAF" w14:paraId="672A6659" w14:textId="77777777">
                      <w:pPr>
                        <w:spacing w:before="0"/>
                        <w:jc w:val="center"/>
                        <w:rPr>
                          <w:rFonts w:ascii="Eras Medium ITC" w:hAnsi="Eras Medium ITC" w:cs="Microsoft Sans Serif"/>
                          <w:sz w:val="20"/>
                        </w:rPr>
                      </w:pPr>
                    </w:p>
                  </w:txbxContent>
                </v:textbox>
              </v:roundrect>
            </w:pict>
          </mc:Fallback>
        </mc:AlternateContent>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 xml:space="preserve">          </w:t>
      </w:r>
    </w:p>
    <w:p w:rsidRPr="006C7F4B" w:rsidR="00A97CAF" w:rsidP="00765D2B" w:rsidRDefault="00E03F02" w14:paraId="0894C922" w14:textId="677BE56E">
      <w:pPr>
        <w:spacing w:after="0"/>
        <w:ind w:left="6480"/>
        <w:rPr>
          <w:rFonts w:cs="Arial"/>
          <w:b/>
          <w:szCs w:val="22"/>
        </w:rPr>
      </w:pPr>
      <w:r w:rsidRPr="006C7F4B">
        <w:rPr>
          <w:rFonts w:cs="Arial"/>
          <w:noProof/>
          <w:szCs w:val="22"/>
        </w:rPr>
        <mc:AlternateContent>
          <mc:Choice Requires="wps">
            <w:drawing>
              <wp:anchor distT="0" distB="0" distL="114300" distR="114300" simplePos="0" relativeHeight="251683328" behindDoc="1" locked="0" layoutInCell="1" allowOverlap="1" wp14:anchorId="23FB90E3" wp14:editId="63B49DD6">
                <wp:simplePos x="0" y="0"/>
                <wp:positionH relativeFrom="column">
                  <wp:posOffset>1129680</wp:posOffset>
                </wp:positionH>
                <wp:positionV relativeFrom="page">
                  <wp:posOffset>5447562</wp:posOffset>
                </wp:positionV>
                <wp:extent cx="683260" cy="595630"/>
                <wp:effectExtent l="0" t="0" r="21590" b="13970"/>
                <wp:wrapTight wrapText="bothSides">
                  <wp:wrapPolygon edited="0">
                    <wp:start x="602" y="0"/>
                    <wp:lineTo x="0" y="691"/>
                    <wp:lineTo x="0" y="21416"/>
                    <wp:lineTo x="21680" y="21416"/>
                    <wp:lineTo x="21680" y="691"/>
                    <wp:lineTo x="21078" y="0"/>
                    <wp:lineTo x="602" y="0"/>
                  </wp:wrapPolygon>
                </wp:wrapTight>
                <wp:docPr id="4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595630"/>
                        </a:xfrm>
                        <a:prstGeom prst="roundRect">
                          <a:avLst>
                            <a:gd name="adj" fmla="val 16667"/>
                          </a:avLst>
                        </a:prstGeom>
                        <a:solidFill>
                          <a:srgbClr val="CCECFF"/>
                        </a:solidFill>
                        <a:ln w="15875">
                          <a:solidFill>
                            <a:srgbClr val="000000"/>
                          </a:solidFill>
                          <a:round/>
                          <a:headEnd/>
                          <a:tailEnd/>
                        </a:ln>
                      </wps:spPr>
                      <wps:txbx>
                        <w:txbxContent>
                          <w:p w:rsidRPr="009D47D5" w:rsidR="00A97CAF" w:rsidP="00A97CAF" w:rsidRDefault="00A97CAF" w14:paraId="0443F913" w14:textId="77777777">
                            <w:pPr>
                              <w:jc w:val="center"/>
                              <w:rPr>
                                <w:rFonts w:cs="Arial"/>
                                <w:sz w:val="20"/>
                              </w:rPr>
                            </w:pPr>
                            <w:r w:rsidRPr="009D47D5">
                              <w:rPr>
                                <w:rFonts w:cs="Arial"/>
                                <w:sz w:val="20"/>
                              </w:rPr>
                              <w:t>Accept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5581AF">
              <v:roundrect id="_x0000_s1029" style="position:absolute;left:0;text-align:left;margin-left:88.95pt;margin-top:428.95pt;width:53.8pt;height:46.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fillcolor="#ccecff" strokeweight="1.25pt" arcsize="10923f" w14:anchorId="23FB9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">
                <v:textbox>
                  <w:txbxContent>
                    <w:p w:rsidRPr="009D47D5" w:rsidR="00A97CAF" w:rsidP="00A97CAF" w:rsidRDefault="00A97CAF" w14:paraId="3B9EBF45" w14:textId="77777777">
                      <w:pPr>
                        <w:jc w:val="center"/>
                        <w:rPr>
                          <w:rFonts w:cs="Arial"/>
                          <w:sz w:val="20"/>
                        </w:rPr>
                      </w:pPr>
                      <w:r w:rsidRPr="009D47D5">
                        <w:rPr>
                          <w:rFonts w:cs="Arial"/>
                          <w:sz w:val="20"/>
                        </w:rPr>
                        <w:t>Accept</w:t>
                      </w:r>
                    </w:p>
                  </w:txbxContent>
                </v:textbox>
                <w10:wrap type="tight" anchory="page"/>
              </v:roundrect>
            </w:pict>
          </mc:Fallback>
        </mc:AlternateContent>
      </w:r>
      <w:r w:rsidRPr="006C7F4B" w:rsidR="00DC27D3">
        <w:rPr>
          <w:rFonts w:cs="Arial"/>
          <w:noProof/>
          <w:szCs w:val="22"/>
        </w:rPr>
        <mc:AlternateContent>
          <mc:Choice Requires="wps">
            <w:drawing>
              <wp:anchor distT="0" distB="0" distL="114300" distR="114300" simplePos="0" relativeHeight="251689472" behindDoc="0" locked="0" layoutInCell="1" allowOverlap="1" wp14:anchorId="25951043" wp14:editId="06E4A38E">
                <wp:simplePos x="0" y="0"/>
                <wp:positionH relativeFrom="column">
                  <wp:posOffset>3125618</wp:posOffset>
                </wp:positionH>
                <wp:positionV relativeFrom="paragraph">
                  <wp:posOffset>276978</wp:posOffset>
                </wp:positionV>
                <wp:extent cx="0" cy="349250"/>
                <wp:effectExtent l="0" t="0" r="19050" b="12700"/>
                <wp:wrapNone/>
                <wp:docPr id="55" name="Straight Connector 55"/>
                <wp:cNvGraphicFramePr/>
                <a:graphic xmlns:a="http://schemas.openxmlformats.org/drawingml/2006/main">
                  <a:graphicData uri="http://schemas.microsoft.com/office/word/2010/wordprocessingShape">
                    <wps:wsp>
                      <wps:cNvCnPr/>
                      <wps:spPr>
                        <a:xfrm>
                          <a:off x="0" y="0"/>
                          <a:ext cx="0" cy="34925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3E45AB6D">
              <v:line id="Straight Connector 55"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pt" from="246.1pt,21.8pt" to="246.1pt,49.3pt" w14:anchorId="09F5A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"/>
            </w:pict>
          </mc:Fallback>
        </mc:AlternateContent>
      </w:r>
      <w:r w:rsidRPr="006C7F4B" w:rsidR="00A97CAF">
        <w:rPr>
          <w:rFonts w:cs="Arial"/>
          <w:noProof/>
          <w:szCs w:val="22"/>
        </w:rPr>
        <mc:AlternateContent>
          <mc:Choice Requires="wps">
            <w:drawing>
              <wp:anchor distT="0" distB="0" distL="114300" distR="114300" simplePos="0" relativeHeight="251681280" behindDoc="0" locked="0" layoutInCell="1" allowOverlap="1" wp14:anchorId="76605EC0" wp14:editId="6A1FF17F">
                <wp:simplePos x="0" y="0"/>
                <wp:positionH relativeFrom="column">
                  <wp:posOffset>2057400</wp:posOffset>
                </wp:positionH>
                <wp:positionV relativeFrom="paragraph">
                  <wp:posOffset>142875</wp:posOffset>
                </wp:positionV>
                <wp:extent cx="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oundRect">
                          <a:avLst>
                            <a:gd name="adj" fmla="val 16667"/>
                          </a:avLst>
                        </a:prstGeom>
                        <a:solidFill>
                          <a:srgbClr val="CCECFF"/>
                        </a:solidFill>
                        <a:ln w="15875">
                          <a:solidFill>
                            <a:srgbClr val="000000"/>
                          </a:solidFill>
                          <a:round/>
                          <a:headEnd/>
                          <a:tailEnd/>
                        </a:ln>
                      </wps:spPr>
                      <wps:txbx>
                        <w:txbxContent>
                          <w:p w:rsidRPr="008B3D6C" w:rsidR="00A97CAF" w:rsidP="00A97CAF" w:rsidRDefault="00A97CAF" w14:paraId="44D38FBE" w14:textId="77777777">
                            <w:pPr>
                              <w:jc w:val="center"/>
                              <w:rPr>
                                <w:rFonts w:ascii="Eras Medium ITC" w:hAnsi="Eras Medium ITC" w:cs="Microsoft Sans Serif"/>
                                <w:sz w:val="20"/>
                              </w:rPr>
                            </w:pPr>
                            <w:r w:rsidRPr="008B3D6C">
                              <w:rPr>
                                <w:rFonts w:ascii="Eras Medium ITC" w:hAnsi="Eras Medium ITC" w:cs="Microsoft Sans Serif"/>
                                <w:bCs/>
                                <w:sz w:val="20"/>
                              </w:rPr>
                              <w:t xml:space="preserve">Assessment (following </w:t>
                            </w:r>
                            <w:r w:rsidRPr="007B0EEB">
                              <w:rPr>
                                <w:rFonts w:ascii="Eras Medium ITC" w:hAnsi="Eras Medium ITC" w:cs="Microsoft Sans Serif"/>
                                <w:bCs/>
                                <w:sz w:val="20"/>
                              </w:rPr>
                              <w:t xml:space="preserve">risk </w:t>
                            </w:r>
                            <w:r w:rsidRPr="008B3D6C">
                              <w:rPr>
                                <w:rFonts w:ascii="Eras Medium ITC" w:hAnsi="Eras Medium ITC" w:cs="Microsoft Sans Serif"/>
                                <w:bCs/>
                                <w:sz w:val="20"/>
                              </w:rPr>
                              <w:t>management model)</w:t>
                            </w:r>
                          </w:p>
                          <w:p w:rsidRPr="00C86E8D" w:rsidR="00A97CAF" w:rsidP="00A97CAF" w:rsidRDefault="00A97CAF" w14:paraId="033E348F" w14:textId="77777777">
                            <w:pPr>
                              <w:jc w:val="center"/>
                              <w:rPr>
                                <w:rFonts w:ascii="Eras Medium ITC" w:hAnsi="Eras Medium ITC" w:cs="Microsoft Sans Seri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7E8EAA">
              <v:roundrect id="_x0000_s1030" style="position:absolute;left:0;text-align:left;margin-left:162pt;margin-top:11.25pt;width:0;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ccecff" strokeweight="1.25pt" arcsize="10923f" w14:anchorId="76605E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">
                <v:textbox>
                  <w:txbxContent>
                    <w:p w:rsidRPr="008B3D6C" w:rsidR="00A97CAF" w:rsidP="00A97CAF" w:rsidRDefault="00A97CAF" w14:paraId="2EF7E73F" w14:textId="77777777">
                      <w:pPr>
                        <w:jc w:val="center"/>
                        <w:rPr>
                          <w:rFonts w:ascii="Eras Medium ITC" w:hAnsi="Eras Medium ITC" w:cs="Microsoft Sans Serif"/>
                          <w:sz w:val="20"/>
                        </w:rPr>
                      </w:pPr>
                      <w:r w:rsidRPr="008B3D6C">
                        <w:rPr>
                          <w:rFonts w:ascii="Eras Medium ITC" w:hAnsi="Eras Medium ITC" w:cs="Microsoft Sans Serif"/>
                          <w:bCs/>
                          <w:sz w:val="20"/>
                        </w:rPr>
                        <w:t xml:space="preserve">Assessment (following </w:t>
                      </w:r>
                      <w:r w:rsidRPr="007B0EEB">
                        <w:rPr>
                          <w:rFonts w:ascii="Eras Medium ITC" w:hAnsi="Eras Medium ITC" w:cs="Microsoft Sans Serif"/>
                          <w:bCs/>
                          <w:sz w:val="20"/>
                        </w:rPr>
                        <w:t xml:space="preserve">risk </w:t>
                      </w:r>
                      <w:r w:rsidRPr="008B3D6C">
                        <w:rPr>
                          <w:rFonts w:ascii="Eras Medium ITC" w:hAnsi="Eras Medium ITC" w:cs="Microsoft Sans Serif"/>
                          <w:bCs/>
                          <w:sz w:val="20"/>
                        </w:rPr>
                        <w:t>management model)</w:t>
                      </w:r>
                    </w:p>
                    <w:p w:rsidRPr="00C86E8D" w:rsidR="00A97CAF" w:rsidP="00A97CAF" w:rsidRDefault="00A97CAF" w14:paraId="0A37501D" w14:textId="77777777">
                      <w:pPr>
                        <w:jc w:val="center"/>
                        <w:rPr>
                          <w:rFonts w:ascii="Eras Medium ITC" w:hAnsi="Eras Medium ITC" w:cs="Microsoft Sans Serif"/>
                          <w:sz w:val="20"/>
                        </w:rPr>
                      </w:pPr>
                    </w:p>
                  </w:txbxContent>
                </v:textbox>
              </v:roundrect>
            </w:pict>
          </mc:Fallback>
        </mc:AlternateContent>
      </w:r>
      <w:r w:rsidRPr="006C7F4B" w:rsidR="00A97CAF">
        <w:rPr>
          <w:rFonts w:cs="Arial"/>
          <w:szCs w:val="22"/>
        </w:rPr>
        <w:t xml:space="preserve">        </w:t>
      </w:r>
      <w:r w:rsidRPr="006C7F4B" w:rsidR="00A97CAF">
        <w:rPr>
          <w:rFonts w:cs="Arial"/>
          <w:b/>
          <w:szCs w:val="22"/>
        </w:rPr>
        <w:t xml:space="preserve"> </w:t>
      </w:r>
    </w:p>
    <w:p w:rsidRPr="006C7F4B" w:rsidR="00A97CAF" w:rsidP="009D47D5" w:rsidRDefault="00DC27D3" w14:paraId="4EF4DE8A" w14:textId="47FD9CF9">
      <w:pPr>
        <w:spacing w:after="0"/>
        <w:rPr>
          <w:rFonts w:cs="Arial"/>
          <w:szCs w:val="22"/>
        </w:rPr>
      </w:pPr>
      <w:r w:rsidRPr="006C7F4B">
        <w:rPr>
          <w:rFonts w:cs="Arial"/>
          <w:noProof/>
          <w:szCs w:val="22"/>
        </w:rPr>
        <mc:AlternateContent>
          <mc:Choice Requires="wps">
            <w:drawing>
              <wp:anchor distT="0" distB="0" distL="114300" distR="114300" simplePos="0" relativeHeight="251684352" behindDoc="0" locked="0" layoutInCell="1" allowOverlap="1" wp14:anchorId="5638C457" wp14:editId="40014502">
                <wp:simplePos x="0" y="0"/>
                <wp:positionH relativeFrom="column">
                  <wp:posOffset>4189154</wp:posOffset>
                </wp:positionH>
                <wp:positionV relativeFrom="paragraph">
                  <wp:posOffset>41556</wp:posOffset>
                </wp:positionV>
                <wp:extent cx="733425" cy="574040"/>
                <wp:effectExtent l="0" t="0" r="28575" b="16510"/>
                <wp:wrapThrough wrapText="bothSides">
                  <wp:wrapPolygon edited="0">
                    <wp:start x="561" y="0"/>
                    <wp:lineTo x="0" y="717"/>
                    <wp:lineTo x="0" y="21504"/>
                    <wp:lineTo x="21881" y="21504"/>
                    <wp:lineTo x="21881" y="717"/>
                    <wp:lineTo x="21319" y="0"/>
                    <wp:lineTo x="561" y="0"/>
                  </wp:wrapPolygon>
                </wp:wrapThrough>
                <wp:docPr id="4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574040"/>
                        </a:xfrm>
                        <a:prstGeom prst="roundRect">
                          <a:avLst>
                            <a:gd name="adj" fmla="val 16667"/>
                          </a:avLst>
                        </a:prstGeom>
                        <a:solidFill>
                          <a:srgbClr val="CCECFF"/>
                        </a:solidFill>
                        <a:ln w="15875">
                          <a:solidFill>
                            <a:srgbClr val="000000"/>
                          </a:solidFill>
                          <a:round/>
                          <a:headEnd/>
                          <a:tailEnd/>
                        </a:ln>
                      </wps:spPr>
                      <wps:txbx>
                        <w:txbxContent>
                          <w:p w:rsidRPr="009D47D5" w:rsidR="00A97CAF" w:rsidP="00A97CAF" w:rsidRDefault="00A97CAF" w14:paraId="4AA703A7" w14:textId="77777777">
                            <w:pPr>
                              <w:jc w:val="center"/>
                              <w:rPr>
                                <w:rFonts w:cs="Arial"/>
                                <w:sz w:val="20"/>
                              </w:rPr>
                            </w:pPr>
                            <w:r w:rsidRPr="009D47D5">
                              <w:rPr>
                                <w:rFonts w:cs="Arial"/>
                                <w:sz w:val="20"/>
                              </w:rPr>
                              <w:t>Decline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591B71">
              <v:roundrect id="_x0000_s1031" style="position:absolute;left:0;text-align:left;margin-left:329.85pt;margin-top:3.25pt;width:57.75pt;height:45.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ccecff" strokeweight="1.25pt" arcsize="10923f" w14:anchorId="5638C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">
                <v:textbox>
                  <w:txbxContent>
                    <w:p w:rsidRPr="009D47D5" w:rsidR="00A97CAF" w:rsidP="00A97CAF" w:rsidRDefault="00A97CAF" w14:paraId="010671CB" w14:textId="77777777">
                      <w:pPr>
                        <w:jc w:val="center"/>
                        <w:rPr>
                          <w:rFonts w:cs="Arial"/>
                          <w:sz w:val="20"/>
                        </w:rPr>
                      </w:pPr>
                      <w:r w:rsidRPr="009D47D5">
                        <w:rPr>
                          <w:rFonts w:cs="Arial"/>
                          <w:sz w:val="20"/>
                        </w:rPr>
                        <w:t>Decline</w:t>
                      </w:r>
                    </w:p>
                  </w:txbxContent>
                </v:textbox>
                <w10:wrap type="through"/>
              </v:roundrect>
            </w:pict>
          </mc:Fallback>
        </mc:AlternateContent>
      </w:r>
      <w:r w:rsidRPr="006C7F4B">
        <w:rPr>
          <w:rFonts w:cs="Arial"/>
          <w:noProof/>
          <w:szCs w:val="22"/>
        </w:rPr>
        <mc:AlternateContent>
          <mc:Choice Requires="wps">
            <w:drawing>
              <wp:anchor distT="0" distB="0" distL="114300" distR="114300" simplePos="0" relativeHeight="251691520" behindDoc="0" locked="0" layoutInCell="1" allowOverlap="1" wp14:anchorId="7CC32419" wp14:editId="63392830">
                <wp:simplePos x="0" y="0"/>
                <wp:positionH relativeFrom="column">
                  <wp:posOffset>3082925</wp:posOffset>
                </wp:positionH>
                <wp:positionV relativeFrom="paragraph">
                  <wp:posOffset>266065</wp:posOffset>
                </wp:positionV>
                <wp:extent cx="1052195" cy="45085"/>
                <wp:effectExtent l="0" t="76200" r="14605" b="69215"/>
                <wp:wrapThrough wrapText="bothSides">
                  <wp:wrapPolygon edited="0">
                    <wp:start x="18771" y="-36507"/>
                    <wp:lineTo x="0" y="-9127"/>
                    <wp:lineTo x="0" y="45634"/>
                    <wp:lineTo x="20727" y="45634"/>
                    <wp:lineTo x="21118" y="27380"/>
                    <wp:lineTo x="21509" y="-9127"/>
                    <wp:lineTo x="21118" y="-36507"/>
                    <wp:lineTo x="18771" y="-36507"/>
                  </wp:wrapPolygon>
                </wp:wrapThrough>
                <wp:docPr id="59" name="Straight Arrow Connector 59"/>
                <wp:cNvGraphicFramePr/>
                <a:graphic xmlns:a="http://schemas.openxmlformats.org/drawingml/2006/main">
                  <a:graphicData uri="http://schemas.microsoft.com/office/word/2010/wordprocessingShape">
                    <wps:wsp>
                      <wps:cNvCnPr/>
                      <wps:spPr>
                        <a:xfrm flipV="1">
                          <a:off x="0" y="0"/>
                          <a:ext cx="1052195" cy="4508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w14:anchorId="26A09E41">
              <v:shape id="Straight Arrow Connector 59" style="position:absolute;margin-left:242.75pt;margin-top:20.95pt;width:82.85pt;height:3.55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" w14:anchorId="4B7A70DB">
                <v:stroke endarrow="open"/>
                <w10:wrap type="through"/>
              </v:shape>
            </w:pict>
          </mc:Fallback>
        </mc:AlternateContent>
      </w:r>
      <w:r w:rsidRPr="006C7F4B" w:rsidR="00A97CAF">
        <w:rPr>
          <w:rFonts w:cs="Arial"/>
          <w:noProof/>
          <w:szCs w:val="22"/>
        </w:rPr>
        <mc:AlternateContent>
          <mc:Choice Requires="wps">
            <w:drawing>
              <wp:anchor distT="0" distB="0" distL="114300" distR="114300" simplePos="0" relativeHeight="251693568" behindDoc="0" locked="0" layoutInCell="1" allowOverlap="1" wp14:anchorId="668077D1" wp14:editId="6D374ED1">
                <wp:simplePos x="0" y="0"/>
                <wp:positionH relativeFrom="column">
                  <wp:posOffset>4714875</wp:posOffset>
                </wp:positionH>
                <wp:positionV relativeFrom="paragraph">
                  <wp:posOffset>201930</wp:posOffset>
                </wp:positionV>
                <wp:extent cx="1067435" cy="356870"/>
                <wp:effectExtent l="0" t="0" r="0" b="5080"/>
                <wp:wrapSquare wrapText="bothSides"/>
                <wp:docPr id="80" name="Text Box 80"/>
                <wp:cNvGraphicFramePr/>
                <a:graphic xmlns:a="http://schemas.openxmlformats.org/drawingml/2006/main">
                  <a:graphicData uri="http://schemas.microsoft.com/office/word/2010/wordprocessingShape">
                    <wps:wsp>
                      <wps:cNvSpPr txBox="1"/>
                      <wps:spPr>
                        <a:xfrm>
                          <a:off x="0" y="0"/>
                          <a:ext cx="1067435" cy="3568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Pr="00D95362" w:rsidR="00A97CAF" w:rsidP="00A97CAF" w:rsidRDefault="00A97CAF" w14:paraId="0472FED6" w14:textId="77777777">
                            <w:pPr>
                              <w:rPr>
                                <w:rFonts w:ascii="Eras Medium ITC" w:hAnsi="Eras Medium ITC"/>
                                <w:b/>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91FFDD">
              <v:shapetype id="_x0000_t202" coordsize="21600,21600" o:spt="202" path="m,l,21600r21600,l21600,xe" w14:anchorId="668077D1">
                <v:stroke joinstyle="miter"/>
                <v:path gradientshapeok="t" o:connecttype="rect"/>
              </v:shapetype>
              <v:shape id="Text Box 80" style="position:absolute;left:0;text-align:left;margin-left:371.25pt;margin-top:15.9pt;width:84.05pt;height:28.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">
                <v:textbox>
                  <w:txbxContent>
                    <w:p w:rsidRPr="00D95362" w:rsidR="00A97CAF" w:rsidP="00A97CAF" w:rsidRDefault="00A97CAF" w14:paraId="5DAB6C7B" w14:textId="77777777">
                      <w:pPr>
                        <w:rPr>
                          <w:rFonts w:ascii="Eras Medium ITC" w:hAnsi="Eras Medium ITC"/>
                          <w:b/>
                          <w:sz w:val="21"/>
                          <w:szCs w:val="21"/>
                        </w:rPr>
                      </w:pPr>
                    </w:p>
                  </w:txbxContent>
                </v:textbox>
                <w10:wrap type="square"/>
              </v:shape>
            </w:pict>
          </mc:Fallback>
        </mc:AlternateContent>
      </w:r>
    </w:p>
    <w:p w:rsidRPr="006C7F4B" w:rsidR="00A97CAF" w:rsidP="009D47D5" w:rsidRDefault="00DC27D3" w14:paraId="230A2F06" w14:textId="7F1BD8E0">
      <w:pPr>
        <w:spacing w:after="0"/>
        <w:ind w:left="720" w:hanging="720"/>
        <w:rPr>
          <w:rFonts w:cs="Arial"/>
          <w:szCs w:val="22"/>
        </w:rPr>
      </w:pPr>
      <w:r w:rsidRPr="006C7F4B">
        <w:rPr>
          <w:rFonts w:cs="Arial"/>
          <w:b/>
          <w:noProof/>
          <w:sz w:val="24"/>
        </w:rPr>
        <mc:AlternateContent>
          <mc:Choice Requires="wps">
            <w:drawing>
              <wp:anchor distT="0" distB="0" distL="114297" distR="114297" simplePos="0" relativeHeight="251730432" behindDoc="0" locked="0" layoutInCell="1" allowOverlap="1" wp14:anchorId="7646F976" wp14:editId="08E5A7DC">
                <wp:simplePos x="0" y="0"/>
                <wp:positionH relativeFrom="column">
                  <wp:posOffset>4598818</wp:posOffset>
                </wp:positionH>
                <wp:positionV relativeFrom="paragraph">
                  <wp:posOffset>367842</wp:posOffset>
                </wp:positionV>
                <wp:extent cx="0" cy="314325"/>
                <wp:effectExtent l="95250" t="0" r="76200" b="66675"/>
                <wp:wrapNone/>
                <wp:docPr id="18"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ysClr val="windowText" lastClr="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053845F">
              <v:shape id="Straight Arrow Connector 20" style="position:absolute;margin-left:362.1pt;margin-top:28.95pt;width:0;height:24.75pt;z-index:251730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" w14:anchorId="4F37C52B">
                <v:stroke endarrow="open"/>
              </v:shape>
            </w:pict>
          </mc:Fallback>
        </mc:AlternateContent>
      </w:r>
      <w:r w:rsidRPr="006C7F4B">
        <w:rPr>
          <w:rFonts w:cs="Arial"/>
          <w:noProof/>
          <w:szCs w:val="22"/>
        </w:rPr>
        <mc:AlternateContent>
          <mc:Choice Requires="wps">
            <w:drawing>
              <wp:anchor distT="0" distB="0" distL="114300" distR="114300" simplePos="0" relativeHeight="251694592" behindDoc="0" locked="0" layoutInCell="1" allowOverlap="1" wp14:anchorId="2346865A" wp14:editId="6544C2D4">
                <wp:simplePos x="0" y="0"/>
                <wp:positionH relativeFrom="column">
                  <wp:posOffset>1494938</wp:posOffset>
                </wp:positionH>
                <wp:positionV relativeFrom="paragraph">
                  <wp:posOffset>299794</wp:posOffset>
                </wp:positionV>
                <wp:extent cx="0" cy="564543"/>
                <wp:effectExtent l="95250" t="0" r="57150" b="64135"/>
                <wp:wrapNone/>
                <wp:docPr id="61" name="Straight Arrow Connector 61"/>
                <wp:cNvGraphicFramePr/>
                <a:graphic xmlns:a="http://schemas.openxmlformats.org/drawingml/2006/main">
                  <a:graphicData uri="http://schemas.microsoft.com/office/word/2010/wordprocessingShape">
                    <wps:wsp>
                      <wps:cNvCnPr/>
                      <wps:spPr>
                        <a:xfrm>
                          <a:off x="0" y="0"/>
                          <a:ext cx="0" cy="564543"/>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w14:anchorId="735F7371">
              <v:shape id="Straight Arrow Connector 61" style="position:absolute;margin-left:117.7pt;margin-top:23.6pt;width:0;height:44.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" w14:anchorId="1662871D">
                <v:stroke endarrow="open"/>
              </v:shape>
            </w:pict>
          </mc:Fallback>
        </mc:AlternateContent>
      </w:r>
      <w:r w:rsidRPr="006C7F4B">
        <w:rPr>
          <w:rFonts w:cs="Arial"/>
          <w:noProof/>
          <w:szCs w:val="22"/>
        </w:rPr>
        <mc:AlternateContent>
          <mc:Choice Requires="wps">
            <w:drawing>
              <wp:anchor distT="0" distB="0" distL="114300" distR="114300" simplePos="0" relativeHeight="251690496" behindDoc="0" locked="0" layoutInCell="1" allowOverlap="1" wp14:anchorId="582F6BCB" wp14:editId="02514EF7">
                <wp:simplePos x="0" y="0"/>
                <wp:positionH relativeFrom="column">
                  <wp:posOffset>1852472</wp:posOffset>
                </wp:positionH>
                <wp:positionV relativeFrom="paragraph">
                  <wp:posOffset>10707</wp:posOffset>
                </wp:positionV>
                <wp:extent cx="1273175" cy="15875"/>
                <wp:effectExtent l="38100" t="76200" r="0" b="117475"/>
                <wp:wrapThrough wrapText="bothSides">
                  <wp:wrapPolygon edited="0">
                    <wp:start x="970" y="-103680"/>
                    <wp:lineTo x="-646" y="0"/>
                    <wp:lineTo x="970" y="155520"/>
                    <wp:lineTo x="2262" y="155520"/>
                    <wp:lineTo x="2586" y="103680"/>
                    <wp:lineTo x="2586" y="-51840"/>
                    <wp:lineTo x="2262" y="-103680"/>
                    <wp:lineTo x="970" y="-103680"/>
                  </wp:wrapPolygon>
                </wp:wrapThrough>
                <wp:docPr id="58" name="Straight Arrow Connector 58"/>
                <wp:cNvGraphicFramePr/>
                <a:graphic xmlns:a="http://schemas.openxmlformats.org/drawingml/2006/main">
                  <a:graphicData uri="http://schemas.microsoft.com/office/word/2010/wordprocessingShape">
                    <wps:wsp>
                      <wps:cNvCnPr/>
                      <wps:spPr>
                        <a:xfrm flipH="1">
                          <a:off x="0" y="0"/>
                          <a:ext cx="1273175" cy="1587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w14:anchorId="09262168">
              <v:shape id="Straight Arrow Connector 58" style="position:absolute;margin-left:145.85pt;margin-top:.85pt;width:100.25pt;height:1.25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" w14:anchorId="23E28793">
                <v:stroke endarrow="open"/>
                <w10:wrap type="through"/>
              </v:shape>
            </w:pict>
          </mc:Fallback>
        </mc:AlternateContent>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ab/>
      </w:r>
      <w:r w:rsidRPr="006C7F4B" w:rsidR="00A97CAF">
        <w:rPr>
          <w:rFonts w:cs="Arial"/>
          <w:szCs w:val="22"/>
        </w:rPr>
        <w:tab/>
      </w:r>
    </w:p>
    <w:p w:rsidRPr="006C7F4B" w:rsidR="00A97CAF" w:rsidP="009D47D5" w:rsidRDefault="00A97CAF" w14:paraId="58BAB951" w14:textId="5D12B53A">
      <w:pPr>
        <w:spacing w:after="0"/>
        <w:rPr>
          <w:rFonts w:cs="Arial"/>
          <w:szCs w:val="22"/>
        </w:rPr>
      </w:pPr>
    </w:p>
    <w:p w:rsidRPr="006C7F4B" w:rsidR="00A97CAF" w:rsidP="009D47D5" w:rsidRDefault="00DC27D3" w14:paraId="0E6444DA" w14:textId="31BF69E2">
      <w:pPr>
        <w:spacing w:after="0"/>
        <w:ind w:left="7200" w:firstLine="720"/>
        <w:jc w:val="center"/>
        <w:rPr>
          <w:rFonts w:cs="Arial"/>
          <w:b/>
          <w:szCs w:val="22"/>
        </w:rPr>
      </w:pPr>
      <w:r w:rsidRPr="006C7F4B">
        <w:rPr>
          <w:rFonts w:cs="Arial"/>
          <w:noProof/>
        </w:rPr>
        <mc:AlternateContent>
          <mc:Choice Requires="wps">
            <w:drawing>
              <wp:anchor distT="0" distB="0" distL="114300" distR="114300" simplePos="0" relativeHeight="251686400" behindDoc="0" locked="0" layoutInCell="1" allowOverlap="1" wp14:anchorId="189BBAC4" wp14:editId="485AE24A">
                <wp:simplePos x="0" y="0"/>
                <wp:positionH relativeFrom="column">
                  <wp:posOffset>4114623</wp:posOffset>
                </wp:positionH>
                <wp:positionV relativeFrom="paragraph">
                  <wp:posOffset>28132</wp:posOffset>
                </wp:positionV>
                <wp:extent cx="1020726" cy="579120"/>
                <wp:effectExtent l="0" t="0" r="27305" b="11430"/>
                <wp:wrapNone/>
                <wp:docPr id="5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726" cy="579120"/>
                        </a:xfrm>
                        <a:prstGeom prst="roundRect">
                          <a:avLst>
                            <a:gd name="adj" fmla="val 16667"/>
                          </a:avLst>
                        </a:prstGeom>
                        <a:solidFill>
                          <a:srgbClr val="CCECFF"/>
                        </a:solidFill>
                        <a:ln w="15875">
                          <a:solidFill>
                            <a:srgbClr val="000000"/>
                          </a:solidFill>
                          <a:round/>
                          <a:headEnd/>
                          <a:tailEnd/>
                        </a:ln>
                      </wps:spPr>
                      <wps:txbx>
                        <w:txbxContent>
                          <w:p w:rsidRPr="009D47D5" w:rsidR="00A97CAF" w:rsidP="00DC27D3" w:rsidRDefault="00A97CAF" w14:paraId="3EB7092C" w14:textId="1198FE57">
                            <w:pPr>
                              <w:jc w:val="center"/>
                              <w:rPr>
                                <w:rFonts w:cs="Arial"/>
                                <w:sz w:val="20"/>
                              </w:rPr>
                            </w:pPr>
                            <w:r w:rsidRPr="009D47D5">
                              <w:rPr>
                                <w:rFonts w:cs="Arial"/>
                                <w:bCs/>
                                <w:sz w:val="20"/>
                              </w:rPr>
                              <w:t>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BE2A9E">
              <v:roundrect id="_x0000_s1033" style="position:absolute;left:0;text-align:left;margin-left:324pt;margin-top:2.2pt;width:80.35pt;height:45.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ccecff" strokeweight="1.25pt" arcsize="10923f" w14:anchorId="189BBA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">
                <v:textbox>
                  <w:txbxContent>
                    <w:p w:rsidRPr="009D47D5" w:rsidR="00A97CAF" w:rsidP="00DC27D3" w:rsidRDefault="00A97CAF" w14:paraId="2B831086" w14:textId="1198FE57">
                      <w:pPr>
                        <w:jc w:val="center"/>
                        <w:rPr>
                          <w:rFonts w:cs="Arial"/>
                          <w:sz w:val="20"/>
                        </w:rPr>
                      </w:pPr>
                      <w:r w:rsidRPr="009D47D5">
                        <w:rPr>
                          <w:rFonts w:cs="Arial"/>
                          <w:bCs/>
                          <w:sz w:val="20"/>
                        </w:rPr>
                        <w:t>Return</w:t>
                      </w:r>
                    </w:p>
                  </w:txbxContent>
                </v:textbox>
              </v:roundrect>
            </w:pict>
          </mc:Fallback>
        </mc:AlternateContent>
      </w:r>
      <w:r w:rsidRPr="006C7F4B">
        <w:rPr>
          <w:rFonts w:cs="Arial"/>
          <w:noProof/>
        </w:rPr>
        <mc:AlternateContent>
          <mc:Choice Requires="wps">
            <w:drawing>
              <wp:anchor distT="0" distB="0" distL="114300" distR="114300" simplePos="0" relativeHeight="251685376" behindDoc="0" locked="0" layoutInCell="1" allowOverlap="1" wp14:anchorId="49001564" wp14:editId="08613152">
                <wp:simplePos x="0" y="0"/>
                <wp:positionH relativeFrom="column">
                  <wp:posOffset>297490</wp:posOffset>
                </wp:positionH>
                <wp:positionV relativeFrom="paragraph">
                  <wp:posOffset>124873</wp:posOffset>
                </wp:positionV>
                <wp:extent cx="2424223" cy="1158949"/>
                <wp:effectExtent l="0" t="0" r="14605" b="22225"/>
                <wp:wrapThrough wrapText="bothSides">
                  <wp:wrapPolygon edited="0">
                    <wp:start x="849" y="0"/>
                    <wp:lineTo x="0" y="1065"/>
                    <wp:lineTo x="0" y="20239"/>
                    <wp:lineTo x="679" y="21659"/>
                    <wp:lineTo x="20881" y="21659"/>
                    <wp:lineTo x="21560" y="20239"/>
                    <wp:lineTo x="21560" y="1420"/>
                    <wp:lineTo x="20881" y="0"/>
                    <wp:lineTo x="849" y="0"/>
                  </wp:wrapPolygon>
                </wp:wrapThrough>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223" cy="1158949"/>
                        </a:xfrm>
                        <a:prstGeom prst="roundRect">
                          <a:avLst>
                            <a:gd name="adj" fmla="val 16667"/>
                          </a:avLst>
                        </a:prstGeom>
                        <a:solidFill>
                          <a:srgbClr val="CCECFF"/>
                        </a:solidFill>
                        <a:ln w="15875">
                          <a:solidFill>
                            <a:srgbClr val="000000"/>
                          </a:solidFill>
                          <a:round/>
                          <a:headEnd/>
                          <a:tailEnd/>
                        </a:ln>
                      </wps:spPr>
                      <wps:txbx>
                        <w:txbxContent>
                          <w:p w:rsidRPr="009D47D5" w:rsidR="00A97CAF" w:rsidP="009D47D5" w:rsidRDefault="00A97CAF" w14:paraId="0EE7AA77" w14:textId="77777777">
                            <w:pPr>
                              <w:spacing w:before="0" w:after="0"/>
                              <w:jc w:val="left"/>
                              <w:rPr>
                                <w:rFonts w:cs="Arial"/>
                                <w:bCs/>
                                <w:sz w:val="20"/>
                              </w:rPr>
                            </w:pPr>
                            <w:r w:rsidRPr="009D47D5">
                              <w:rPr>
                                <w:rFonts w:cs="Arial"/>
                                <w:b/>
                                <w:sz w:val="20"/>
                              </w:rPr>
                              <w:t>Possible Tasks for allocation</w:t>
                            </w:r>
                            <w:r w:rsidRPr="009D47D5">
                              <w:rPr>
                                <w:rFonts w:cs="Arial"/>
                                <w:bCs/>
                                <w:sz w:val="20"/>
                              </w:rPr>
                              <w:t>:</w:t>
                            </w:r>
                          </w:p>
                          <w:p w:rsidRPr="009D47D5" w:rsidR="00A97CAF" w:rsidP="009D47D5" w:rsidRDefault="00A97CAF" w14:paraId="688343A9" w14:textId="77777777">
                            <w:pPr>
                              <w:spacing w:before="0" w:after="0"/>
                              <w:jc w:val="left"/>
                              <w:rPr>
                                <w:rFonts w:cs="Arial"/>
                                <w:bCs/>
                                <w:sz w:val="20"/>
                              </w:rPr>
                            </w:pPr>
                            <w:r w:rsidRPr="009D47D5">
                              <w:rPr>
                                <w:rFonts w:cs="Arial"/>
                                <w:bCs/>
                                <w:sz w:val="20"/>
                              </w:rPr>
                              <w:t>Initial review</w:t>
                            </w:r>
                          </w:p>
                          <w:p w:rsidRPr="009D47D5" w:rsidR="00A97CAF" w:rsidP="009D47D5" w:rsidRDefault="00CF1AE0" w14:paraId="0EC79F96" w14:textId="536BE810">
                            <w:pPr>
                              <w:spacing w:before="0" w:after="0"/>
                              <w:jc w:val="left"/>
                              <w:rPr>
                                <w:rFonts w:cs="Arial"/>
                                <w:bCs/>
                                <w:sz w:val="20"/>
                              </w:rPr>
                            </w:pPr>
                            <w:r w:rsidRPr="009D47D5">
                              <w:rPr>
                                <w:rFonts w:cs="Arial"/>
                                <w:bCs/>
                                <w:sz w:val="20"/>
                              </w:rPr>
                              <w:t>Unscheduled Review</w:t>
                            </w:r>
                          </w:p>
                          <w:p w:rsidRPr="009D47D5" w:rsidR="00A97CAF" w:rsidP="009D47D5" w:rsidRDefault="00A97CAF" w14:paraId="1B41F444" w14:textId="77777777">
                            <w:pPr>
                              <w:spacing w:before="0" w:after="0"/>
                              <w:jc w:val="left"/>
                              <w:rPr>
                                <w:rFonts w:cs="Arial"/>
                                <w:bCs/>
                                <w:sz w:val="20"/>
                              </w:rPr>
                            </w:pPr>
                            <w:r w:rsidRPr="009D47D5">
                              <w:rPr>
                                <w:rFonts w:cs="Arial"/>
                                <w:bCs/>
                                <w:sz w:val="20"/>
                              </w:rPr>
                              <w:t>Case management</w:t>
                            </w:r>
                          </w:p>
                          <w:p w:rsidRPr="009D47D5" w:rsidR="00A97CAF" w:rsidP="009D47D5" w:rsidRDefault="00A97CAF" w14:paraId="4C44A613" w14:textId="77777777">
                            <w:pPr>
                              <w:spacing w:before="0" w:after="0"/>
                              <w:jc w:val="left"/>
                              <w:rPr>
                                <w:rFonts w:cs="Arial"/>
                                <w:bCs/>
                                <w:sz w:val="20"/>
                              </w:rPr>
                            </w:pPr>
                            <w:r w:rsidRPr="009D47D5">
                              <w:rPr>
                                <w:rFonts w:cs="Arial"/>
                                <w:bCs/>
                                <w:sz w:val="20"/>
                              </w:rPr>
                              <w:t>Section 42 Enquiry</w:t>
                            </w:r>
                          </w:p>
                          <w:p w:rsidRPr="009D47D5" w:rsidR="00A97CAF" w:rsidP="009D47D5" w:rsidRDefault="00CF1AE0" w14:paraId="00A40AC9" w14:textId="4E5E3837">
                            <w:pPr>
                              <w:spacing w:before="0" w:after="0"/>
                              <w:jc w:val="left"/>
                              <w:rPr>
                                <w:rFonts w:cs="Arial"/>
                                <w:bCs/>
                                <w:sz w:val="20"/>
                              </w:rPr>
                            </w:pPr>
                            <w:r w:rsidRPr="009D47D5">
                              <w:rPr>
                                <w:rFonts w:cs="Arial"/>
                                <w:bCs/>
                                <w:sz w:val="20"/>
                              </w:rPr>
                              <w:t>Court Of Protection</w:t>
                            </w:r>
                            <w:r w:rsidRPr="009D47D5" w:rsidR="00A97CAF">
                              <w:rPr>
                                <w:rFonts w:cs="Arial"/>
                                <w:bCs/>
                                <w:sz w:val="20"/>
                              </w:rPr>
                              <w:t xml:space="preserve">/legal </w:t>
                            </w:r>
                            <w:r w:rsidRPr="009D47D5">
                              <w:rPr>
                                <w:rFonts w:cs="Arial"/>
                                <w:bCs/>
                                <w:sz w:val="20"/>
                              </w:rPr>
                              <w:t>work /</w:t>
                            </w:r>
                            <w:r w:rsidRPr="009D47D5" w:rsidR="00A97CAF">
                              <w:rPr>
                                <w:rFonts w:cs="Arial"/>
                                <w:bCs/>
                                <w:sz w:val="20"/>
                              </w:rPr>
                              <w:t>Dols</w:t>
                            </w:r>
                          </w:p>
                          <w:p w:rsidR="00A97CAF" w:rsidP="00A97CAF" w:rsidRDefault="00A97CAF" w14:paraId="303E795E" w14:textId="77777777">
                            <w:pPr>
                              <w:spacing w:after="0"/>
                              <w:rPr>
                                <w:rFonts w:ascii="Eras Demi ITC" w:hAnsi="Eras Demi ITC" w:cs="Microsoft Sans Serif"/>
                                <w:bCs/>
                                <w:sz w:val="20"/>
                              </w:rPr>
                            </w:pPr>
                          </w:p>
                          <w:p w:rsidR="00A97CAF" w:rsidP="00A97CAF" w:rsidRDefault="00A97CAF" w14:paraId="67C2D567" w14:textId="77777777">
                            <w:pPr>
                              <w:spacing w:after="0"/>
                              <w:rPr>
                                <w:rFonts w:ascii="Eras Demi ITC" w:hAnsi="Eras Demi ITC" w:cs="Microsoft Sans Serif"/>
                                <w:bCs/>
                                <w:sz w:val="20"/>
                              </w:rPr>
                            </w:pPr>
                          </w:p>
                          <w:p w:rsidR="00A97CAF" w:rsidP="00A97CAF" w:rsidRDefault="00A97CAF" w14:paraId="3881B5FC" w14:textId="77777777">
                            <w:pPr>
                              <w:spacing w:after="0"/>
                              <w:rPr>
                                <w:rFonts w:ascii="Eras Demi ITC" w:hAnsi="Eras Demi ITC" w:cs="Microsoft Sans Serif"/>
                                <w:bCs/>
                                <w:sz w:val="20"/>
                              </w:rPr>
                            </w:pPr>
                          </w:p>
                          <w:p w:rsidRPr="00C3110F" w:rsidR="00A97CAF" w:rsidP="00A97CAF" w:rsidRDefault="00A97CAF" w14:paraId="632F535F" w14:textId="77777777">
                            <w:pPr>
                              <w:spacing w:after="0"/>
                              <w:rPr>
                                <w:rFonts w:ascii="Eras Demi ITC" w:hAnsi="Eras Demi ITC" w:cs="Microsoft Sans Serif"/>
                                <w:bCs/>
                                <w:sz w:val="20"/>
                              </w:rPr>
                            </w:pPr>
                          </w:p>
                          <w:p w:rsidRPr="005363A8" w:rsidR="00A97CAF" w:rsidP="00A97CAF" w:rsidRDefault="00A97CAF" w14:paraId="299E40A6" w14:textId="77777777">
                            <w:pPr>
                              <w:spacing w:after="0"/>
                              <w:rPr>
                                <w:rFonts w:ascii="Eras Medium ITC" w:hAnsi="Eras Medium ITC" w:cs="Microsoft Sans Serif"/>
                                <w:sz w:val="20"/>
                              </w:rPr>
                            </w:pPr>
                          </w:p>
                          <w:p w:rsidRPr="00C86E8D" w:rsidR="00A97CAF" w:rsidP="00A97CAF" w:rsidRDefault="00A97CAF" w14:paraId="3722F1AD" w14:textId="77777777">
                            <w:pPr>
                              <w:jc w:val="center"/>
                              <w:rPr>
                                <w:rFonts w:ascii="Eras Medium ITC" w:hAnsi="Eras Medium ITC" w:cs="Microsoft Sans Seri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0BB630">
              <v:roundrect id="_x0000_s1034" style="position:absolute;left:0;text-align:left;margin-left:23.4pt;margin-top:9.85pt;width:190.9pt;height:91.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ccecff" strokeweight="1.25pt" arcsize="10923f" w14:anchorId="4900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">
                <v:textbox>
                  <w:txbxContent>
                    <w:p w:rsidRPr="009D47D5" w:rsidR="00A97CAF" w:rsidP="009D47D5" w:rsidRDefault="00A97CAF" w14:paraId="341802F4" w14:textId="77777777">
                      <w:pPr>
                        <w:spacing w:before="0" w:after="0"/>
                        <w:jc w:val="left"/>
                        <w:rPr>
                          <w:rFonts w:cs="Arial"/>
                          <w:bCs/>
                          <w:sz w:val="20"/>
                        </w:rPr>
                      </w:pPr>
                      <w:r w:rsidRPr="009D47D5">
                        <w:rPr>
                          <w:rFonts w:cs="Arial"/>
                          <w:b/>
                          <w:sz w:val="20"/>
                        </w:rPr>
                        <w:t>Possible Tasks for allocation</w:t>
                      </w:r>
                      <w:r w:rsidRPr="009D47D5">
                        <w:rPr>
                          <w:rFonts w:cs="Arial"/>
                          <w:bCs/>
                          <w:sz w:val="20"/>
                        </w:rPr>
                        <w:t>:</w:t>
                      </w:r>
                    </w:p>
                    <w:p w:rsidRPr="009D47D5" w:rsidR="00A97CAF" w:rsidP="009D47D5" w:rsidRDefault="00A97CAF" w14:paraId="53E10649" w14:textId="77777777">
                      <w:pPr>
                        <w:spacing w:before="0" w:after="0"/>
                        <w:jc w:val="left"/>
                        <w:rPr>
                          <w:rFonts w:cs="Arial"/>
                          <w:bCs/>
                          <w:sz w:val="20"/>
                        </w:rPr>
                      </w:pPr>
                      <w:r w:rsidRPr="009D47D5">
                        <w:rPr>
                          <w:rFonts w:cs="Arial"/>
                          <w:bCs/>
                          <w:sz w:val="20"/>
                        </w:rPr>
                        <w:t>Initial review</w:t>
                      </w:r>
                    </w:p>
                    <w:p w:rsidRPr="009D47D5" w:rsidR="00A97CAF" w:rsidP="009D47D5" w:rsidRDefault="00CF1AE0" w14:paraId="17EE5515" w14:textId="536BE810">
                      <w:pPr>
                        <w:spacing w:before="0" w:after="0"/>
                        <w:jc w:val="left"/>
                        <w:rPr>
                          <w:rFonts w:cs="Arial"/>
                          <w:bCs/>
                          <w:sz w:val="20"/>
                        </w:rPr>
                      </w:pPr>
                      <w:r w:rsidRPr="009D47D5">
                        <w:rPr>
                          <w:rFonts w:cs="Arial"/>
                          <w:bCs/>
                          <w:sz w:val="20"/>
                        </w:rPr>
                        <w:t>Unscheduled Review</w:t>
                      </w:r>
                    </w:p>
                    <w:p w:rsidRPr="009D47D5" w:rsidR="00A97CAF" w:rsidP="009D47D5" w:rsidRDefault="00A97CAF" w14:paraId="768CEBF5" w14:textId="77777777">
                      <w:pPr>
                        <w:spacing w:before="0" w:after="0"/>
                        <w:jc w:val="left"/>
                        <w:rPr>
                          <w:rFonts w:cs="Arial"/>
                          <w:bCs/>
                          <w:sz w:val="20"/>
                        </w:rPr>
                      </w:pPr>
                      <w:r w:rsidRPr="009D47D5">
                        <w:rPr>
                          <w:rFonts w:cs="Arial"/>
                          <w:bCs/>
                          <w:sz w:val="20"/>
                        </w:rPr>
                        <w:t>Case management</w:t>
                      </w:r>
                    </w:p>
                    <w:p w:rsidRPr="009D47D5" w:rsidR="00A97CAF" w:rsidP="009D47D5" w:rsidRDefault="00A97CAF" w14:paraId="4DABC1C0" w14:textId="77777777">
                      <w:pPr>
                        <w:spacing w:before="0" w:after="0"/>
                        <w:jc w:val="left"/>
                        <w:rPr>
                          <w:rFonts w:cs="Arial"/>
                          <w:bCs/>
                          <w:sz w:val="20"/>
                        </w:rPr>
                      </w:pPr>
                      <w:r w:rsidRPr="009D47D5">
                        <w:rPr>
                          <w:rFonts w:cs="Arial"/>
                          <w:bCs/>
                          <w:sz w:val="20"/>
                        </w:rPr>
                        <w:t>Section 42 Enquiry</w:t>
                      </w:r>
                    </w:p>
                    <w:p w:rsidRPr="009D47D5" w:rsidR="00A97CAF" w:rsidP="009D47D5" w:rsidRDefault="00CF1AE0" w14:paraId="6F186A9A" w14:textId="4E5E3837">
                      <w:pPr>
                        <w:spacing w:before="0" w:after="0"/>
                        <w:jc w:val="left"/>
                        <w:rPr>
                          <w:rFonts w:cs="Arial"/>
                          <w:bCs/>
                          <w:sz w:val="20"/>
                        </w:rPr>
                      </w:pPr>
                      <w:r w:rsidRPr="009D47D5">
                        <w:rPr>
                          <w:rFonts w:cs="Arial"/>
                          <w:bCs/>
                          <w:sz w:val="20"/>
                        </w:rPr>
                        <w:t>Court Of Protection</w:t>
                      </w:r>
                      <w:r w:rsidRPr="009D47D5" w:rsidR="00A97CAF">
                        <w:rPr>
                          <w:rFonts w:cs="Arial"/>
                          <w:bCs/>
                          <w:sz w:val="20"/>
                        </w:rPr>
                        <w:t xml:space="preserve">/legal </w:t>
                      </w:r>
                      <w:r w:rsidRPr="009D47D5">
                        <w:rPr>
                          <w:rFonts w:cs="Arial"/>
                          <w:bCs/>
                          <w:sz w:val="20"/>
                        </w:rPr>
                        <w:t>work /</w:t>
                      </w:r>
                      <w:r w:rsidRPr="009D47D5" w:rsidR="00A97CAF">
                        <w:rPr>
                          <w:rFonts w:cs="Arial"/>
                          <w:bCs/>
                          <w:sz w:val="20"/>
                        </w:rPr>
                        <w:t>Dols</w:t>
                      </w:r>
                    </w:p>
                    <w:p w:rsidR="00A97CAF" w:rsidP="00A97CAF" w:rsidRDefault="00A97CAF" w14:paraId="02EB378F" w14:textId="77777777">
                      <w:pPr>
                        <w:spacing w:after="0"/>
                        <w:rPr>
                          <w:rFonts w:ascii="Eras Demi ITC" w:hAnsi="Eras Demi ITC" w:cs="Microsoft Sans Serif"/>
                          <w:bCs/>
                          <w:sz w:val="20"/>
                        </w:rPr>
                      </w:pPr>
                    </w:p>
                    <w:p w:rsidR="00A97CAF" w:rsidP="00A97CAF" w:rsidRDefault="00A97CAF" w14:paraId="6A05A809" w14:textId="77777777">
                      <w:pPr>
                        <w:spacing w:after="0"/>
                        <w:rPr>
                          <w:rFonts w:ascii="Eras Demi ITC" w:hAnsi="Eras Demi ITC" w:cs="Microsoft Sans Serif"/>
                          <w:bCs/>
                          <w:sz w:val="20"/>
                        </w:rPr>
                      </w:pPr>
                    </w:p>
                    <w:p w:rsidR="00A97CAF" w:rsidP="00A97CAF" w:rsidRDefault="00A97CAF" w14:paraId="5A39BBE3" w14:textId="77777777">
                      <w:pPr>
                        <w:spacing w:after="0"/>
                        <w:rPr>
                          <w:rFonts w:ascii="Eras Demi ITC" w:hAnsi="Eras Demi ITC" w:cs="Microsoft Sans Serif"/>
                          <w:bCs/>
                          <w:sz w:val="20"/>
                        </w:rPr>
                      </w:pPr>
                    </w:p>
                    <w:p w:rsidRPr="00C3110F" w:rsidR="00A97CAF" w:rsidP="00A97CAF" w:rsidRDefault="00A97CAF" w14:paraId="41C8F396" w14:textId="77777777">
                      <w:pPr>
                        <w:spacing w:after="0"/>
                        <w:rPr>
                          <w:rFonts w:ascii="Eras Demi ITC" w:hAnsi="Eras Demi ITC" w:cs="Microsoft Sans Serif"/>
                          <w:bCs/>
                          <w:sz w:val="20"/>
                        </w:rPr>
                      </w:pPr>
                    </w:p>
                    <w:p w:rsidRPr="005363A8" w:rsidR="00A97CAF" w:rsidP="00A97CAF" w:rsidRDefault="00A97CAF" w14:paraId="72A3D3EC" w14:textId="77777777">
                      <w:pPr>
                        <w:spacing w:after="0"/>
                        <w:rPr>
                          <w:rFonts w:ascii="Eras Medium ITC" w:hAnsi="Eras Medium ITC" w:cs="Microsoft Sans Serif"/>
                          <w:sz w:val="20"/>
                        </w:rPr>
                      </w:pPr>
                    </w:p>
                    <w:p w:rsidRPr="00C86E8D" w:rsidR="00A97CAF" w:rsidP="00A97CAF" w:rsidRDefault="00A97CAF" w14:paraId="0D0B940D" w14:textId="77777777">
                      <w:pPr>
                        <w:jc w:val="center"/>
                        <w:rPr>
                          <w:rFonts w:ascii="Eras Medium ITC" w:hAnsi="Eras Medium ITC" w:cs="Microsoft Sans Serif"/>
                          <w:sz w:val="20"/>
                        </w:rPr>
                      </w:pPr>
                    </w:p>
                  </w:txbxContent>
                </v:textbox>
                <w10:wrap type="through"/>
              </v:roundrect>
            </w:pict>
          </mc:Fallback>
        </mc:AlternateContent>
      </w:r>
      <w:r w:rsidRPr="006C7F4B" w:rsidR="00A97CAF">
        <w:rPr>
          <w:rFonts w:cs="Arial"/>
          <w:szCs w:val="22"/>
        </w:rPr>
        <w:t xml:space="preserve">   </w:t>
      </w:r>
    </w:p>
    <w:p w:rsidRPr="006C7F4B" w:rsidR="00A97CAF" w:rsidP="009D47D5" w:rsidRDefault="00A97CAF" w14:paraId="37B20C4E" w14:textId="48FC50AD">
      <w:pPr>
        <w:pStyle w:val="ListParagraph"/>
        <w:widowControl w:val="0"/>
        <w:spacing w:after="0" w:line="240" w:lineRule="auto"/>
        <w:ind w:left="0"/>
        <w:jc w:val="both"/>
        <w:rPr>
          <w:rFonts w:ascii="Arial" w:hAnsi="Arial" w:cs="Arial"/>
          <w:b/>
        </w:rPr>
      </w:pPr>
    </w:p>
    <w:p w:rsidRPr="006C7F4B" w:rsidR="00A97CAF" w:rsidP="009D47D5" w:rsidRDefault="00A97CAF" w14:paraId="448ECD26" w14:textId="2BEDF470">
      <w:pPr>
        <w:pStyle w:val="ListParagraph"/>
        <w:widowControl w:val="0"/>
        <w:spacing w:after="0" w:line="240" w:lineRule="auto"/>
        <w:ind w:left="0"/>
        <w:jc w:val="both"/>
        <w:rPr>
          <w:rFonts w:ascii="Arial" w:hAnsi="Arial" w:cs="Arial"/>
          <w:b/>
        </w:rPr>
      </w:pPr>
    </w:p>
    <w:p w:rsidR="006C1A21" w:rsidP="009D47D5" w:rsidRDefault="006C1A21" w14:paraId="2132D2B6" w14:textId="77777777">
      <w:pPr>
        <w:spacing w:after="0"/>
        <w:rPr>
          <w:rFonts w:cs="Arial"/>
          <w:b/>
          <w:sz w:val="24"/>
        </w:rPr>
      </w:pPr>
    </w:p>
    <w:p w:rsidR="006C1A21" w:rsidP="009D47D5" w:rsidRDefault="006C1A21" w14:paraId="2F5B842E" w14:textId="77777777">
      <w:pPr>
        <w:spacing w:after="0"/>
        <w:rPr>
          <w:rFonts w:cs="Arial"/>
          <w:b/>
          <w:sz w:val="24"/>
        </w:rPr>
      </w:pPr>
    </w:p>
    <w:p w:rsidR="006C1A21" w:rsidP="00765D2B" w:rsidRDefault="006C1A21" w14:paraId="18F9321B" w14:textId="77777777">
      <w:pPr>
        <w:spacing w:after="0"/>
        <w:rPr>
          <w:rFonts w:cs="Arial"/>
          <w:b/>
          <w:sz w:val="24"/>
        </w:rPr>
      </w:pPr>
    </w:p>
    <w:p w:rsidR="00DF543E" w:rsidP="00765D2B" w:rsidRDefault="00DF543E" w14:paraId="34AAC2C1" w14:textId="77777777">
      <w:pPr>
        <w:pStyle w:val="NoSpacing"/>
        <w:rPr>
          <w:rFonts w:ascii="Arial" w:hAnsi="Arial" w:cs="Arial"/>
          <w:b/>
          <w:sz w:val="24"/>
          <w:szCs w:val="24"/>
        </w:rPr>
      </w:pPr>
    </w:p>
    <w:p w:rsidR="00765D2B" w:rsidP="00AE2E6C" w:rsidRDefault="00765D2B" w14:paraId="5AA6A00A" w14:textId="77777777">
      <w:pPr>
        <w:pStyle w:val="NoSpacing"/>
        <w:rPr>
          <w:rFonts w:ascii="Arial" w:hAnsi="Arial" w:cs="Arial"/>
          <w:b/>
        </w:rPr>
      </w:pPr>
    </w:p>
    <w:p w:rsidR="0075140F" w:rsidP="00765D2B" w:rsidRDefault="0075140F" w14:paraId="46B6C542" w14:textId="77777777">
      <w:pPr>
        <w:pStyle w:val="NoSpacing"/>
        <w:ind w:firstLine="720"/>
        <w:rPr>
          <w:rFonts w:ascii="Arial" w:hAnsi="Arial" w:cs="Arial"/>
          <w:b/>
        </w:rPr>
      </w:pPr>
    </w:p>
    <w:p w:rsidRPr="0075140F" w:rsidR="0023460D" w:rsidP="002A6805" w:rsidRDefault="0023460D" w14:paraId="6A28172B" w14:textId="26CDC642">
      <w:pPr>
        <w:pStyle w:val="NoSpacing"/>
        <w:numPr>
          <w:ilvl w:val="1"/>
          <w:numId w:val="17"/>
        </w:numPr>
        <w:rPr>
          <w:rFonts w:ascii="Arial" w:hAnsi="Arial" w:cs="Arial"/>
          <w:b/>
          <w:u w:val="single"/>
        </w:rPr>
      </w:pPr>
      <w:r w:rsidRPr="0075140F">
        <w:rPr>
          <w:rFonts w:ascii="Arial" w:hAnsi="Arial" w:cs="Arial"/>
          <w:b/>
          <w:u w:val="single"/>
        </w:rPr>
        <w:t xml:space="preserve">Making </w:t>
      </w:r>
      <w:r w:rsidRPr="0075140F" w:rsidR="00CF1AE0">
        <w:rPr>
          <w:rFonts w:ascii="Arial" w:hAnsi="Arial" w:cs="Arial"/>
          <w:b/>
          <w:u w:val="single"/>
        </w:rPr>
        <w:t>an</w:t>
      </w:r>
      <w:r w:rsidRPr="0075140F">
        <w:rPr>
          <w:rFonts w:ascii="Arial" w:hAnsi="Arial" w:cs="Arial"/>
          <w:b/>
          <w:u w:val="single"/>
        </w:rPr>
        <w:t xml:space="preserve"> </w:t>
      </w:r>
      <w:r w:rsidRPr="0075140F" w:rsidR="00CF1AE0">
        <w:rPr>
          <w:rFonts w:ascii="Arial" w:hAnsi="Arial" w:cs="Arial"/>
          <w:b/>
          <w:u w:val="single"/>
        </w:rPr>
        <w:t>Internal Transfer</w:t>
      </w:r>
      <w:r w:rsidRPr="0075140F" w:rsidR="00654678">
        <w:rPr>
          <w:rFonts w:ascii="Arial" w:hAnsi="Arial" w:cs="Arial"/>
          <w:b/>
          <w:u w:val="single"/>
        </w:rPr>
        <w:t>:</w:t>
      </w:r>
    </w:p>
    <w:p w:rsidRPr="00654678" w:rsidR="0023460D" w:rsidP="00765D2B" w:rsidRDefault="0023460D" w14:paraId="1F0DAB42" w14:textId="77777777">
      <w:pPr>
        <w:pStyle w:val="NoSpacing"/>
        <w:rPr>
          <w:rFonts w:ascii="Arial" w:hAnsi="Arial" w:cs="Arial"/>
          <w:b/>
          <w:u w:val="single"/>
        </w:rPr>
      </w:pPr>
    </w:p>
    <w:p w:rsidRPr="00654678" w:rsidR="0023460D" w:rsidP="00765D2B" w:rsidRDefault="0023460D" w14:paraId="13E633A8" w14:textId="577E075A">
      <w:pPr>
        <w:pStyle w:val="NoSpacing"/>
        <w:ind w:left="720"/>
        <w:rPr>
          <w:rFonts w:ascii="Arial" w:hAnsi="Arial" w:cs="Arial"/>
        </w:rPr>
      </w:pPr>
      <w:r w:rsidRPr="00654678">
        <w:rPr>
          <w:rFonts w:ascii="Arial" w:hAnsi="Arial" w:cs="Arial"/>
        </w:rPr>
        <w:t xml:space="preserve">Transfers will be made using the service transfer </w:t>
      </w:r>
      <w:r w:rsidRPr="00654678" w:rsidR="00CF1AE0">
        <w:rPr>
          <w:rFonts w:ascii="Arial" w:hAnsi="Arial" w:cs="Arial"/>
        </w:rPr>
        <w:t>from</w:t>
      </w:r>
      <w:r w:rsidRPr="00654678">
        <w:rPr>
          <w:rFonts w:ascii="Arial" w:hAnsi="Arial" w:cs="Arial"/>
        </w:rPr>
        <w:t xml:space="preserve"> within Mosaic (IT platform) and maybe sent to complexcareteam@walthamforest.gov.uk and copied to ACMT manager, Team Manager</w:t>
      </w:r>
      <w:r w:rsidR="0065554E">
        <w:rPr>
          <w:rFonts w:ascii="Arial" w:hAnsi="Arial" w:cs="Arial"/>
        </w:rPr>
        <w:t>.</w:t>
      </w:r>
      <w:r w:rsidRPr="00654678">
        <w:rPr>
          <w:rFonts w:ascii="Arial" w:hAnsi="Arial" w:cs="Arial"/>
        </w:rPr>
        <w:t xml:space="preserve"> This will usually be completed by social </w:t>
      </w:r>
      <w:r w:rsidRPr="00654678" w:rsidR="00CF1AE0">
        <w:rPr>
          <w:rFonts w:ascii="Arial" w:hAnsi="Arial" w:cs="Arial"/>
        </w:rPr>
        <w:t>worker,</w:t>
      </w:r>
      <w:r w:rsidRPr="00654678">
        <w:rPr>
          <w:rFonts w:ascii="Arial" w:hAnsi="Arial" w:cs="Arial"/>
        </w:rPr>
        <w:t xml:space="preserve"> or another identified member of the Multi – Disciplinary Team. </w:t>
      </w:r>
    </w:p>
    <w:p w:rsidRPr="00EE3860" w:rsidR="0023460D" w:rsidP="002A6805" w:rsidRDefault="00CF1AE0" w14:paraId="01587A2B" w14:textId="5D1908C6">
      <w:pPr>
        <w:pStyle w:val="Heading1"/>
        <w:numPr>
          <w:ilvl w:val="0"/>
          <w:numId w:val="17"/>
        </w:numPr>
      </w:pPr>
      <w:bookmarkStart w:name="_Toc140479582" w:id="7"/>
      <w:r>
        <w:t>Adult Care</w:t>
      </w:r>
      <w:r w:rsidR="0023460D">
        <w:t xml:space="preserve"> Management </w:t>
      </w:r>
      <w:r w:rsidRPr="00EE3860" w:rsidR="0023460D">
        <w:t>Assessment</w:t>
      </w:r>
      <w:bookmarkEnd w:id="7"/>
      <w:r w:rsidRPr="00EE3860" w:rsidR="0023460D">
        <w:t xml:space="preserve"> </w:t>
      </w:r>
    </w:p>
    <w:p w:rsidRPr="0065554E" w:rsidR="0023460D" w:rsidP="00765D2B" w:rsidRDefault="0023460D" w14:paraId="3A5377B2" w14:textId="2602E0FD">
      <w:pPr>
        <w:ind w:left="720"/>
        <w:jc w:val="left"/>
        <w:rPr>
          <w:rFonts w:cs="Arial"/>
          <w:szCs w:val="22"/>
        </w:rPr>
      </w:pPr>
      <w:r w:rsidRPr="0065554E">
        <w:rPr>
          <w:rFonts w:cs="Arial"/>
          <w:szCs w:val="22"/>
        </w:rPr>
        <w:t>Upon allocation</w:t>
      </w:r>
      <w:r w:rsidR="0065554E">
        <w:rPr>
          <w:rFonts w:cs="Arial"/>
          <w:szCs w:val="22"/>
        </w:rPr>
        <w:t xml:space="preserve">: </w:t>
      </w:r>
      <w:r w:rsidRPr="0065554E">
        <w:rPr>
          <w:rFonts w:cs="Arial"/>
          <w:szCs w:val="22"/>
        </w:rPr>
        <w:t xml:space="preserve">The allocated Worker will contact the customer and/or carer and undertake an assessment of </w:t>
      </w:r>
      <w:r w:rsidRPr="0065554E" w:rsidR="00CF1AE0">
        <w:rPr>
          <w:rFonts w:cs="Arial"/>
          <w:szCs w:val="22"/>
        </w:rPr>
        <w:t>the Adults needs</w:t>
      </w:r>
      <w:r w:rsidRPr="0065554E">
        <w:rPr>
          <w:rFonts w:cs="Arial"/>
          <w:szCs w:val="22"/>
        </w:rPr>
        <w:t xml:space="preserve"> – as governed Under the Care Act 2014.</w:t>
      </w:r>
    </w:p>
    <w:p w:rsidRPr="0065554E" w:rsidR="0023460D" w:rsidP="00765D2B" w:rsidRDefault="0023460D" w14:paraId="0B24DF18" w14:textId="3B873F78">
      <w:pPr>
        <w:ind w:left="720"/>
        <w:jc w:val="left"/>
        <w:rPr>
          <w:rFonts w:cs="Arial"/>
          <w:szCs w:val="22"/>
        </w:rPr>
      </w:pPr>
      <w:r w:rsidRPr="0065554E">
        <w:rPr>
          <w:rFonts w:cs="Arial"/>
          <w:szCs w:val="22"/>
        </w:rPr>
        <w:t xml:space="preserve">The Care and Support Plan will be developed collaboratively with the </w:t>
      </w:r>
      <w:r w:rsidRPr="0065554E" w:rsidR="00A46F78">
        <w:rPr>
          <w:rFonts w:cs="Arial"/>
          <w:szCs w:val="22"/>
        </w:rPr>
        <w:t>Adult</w:t>
      </w:r>
      <w:r w:rsidRPr="0065554E">
        <w:rPr>
          <w:rFonts w:cs="Arial"/>
          <w:szCs w:val="22"/>
        </w:rPr>
        <w:t xml:space="preserve">. The allocated social worker retains responsibility for updating risk assessment, review until the point of closure. Prior to </w:t>
      </w:r>
      <w:r w:rsidRPr="0065554E" w:rsidR="003063BF">
        <w:rPr>
          <w:rFonts w:cs="Arial"/>
          <w:szCs w:val="22"/>
        </w:rPr>
        <w:t>c</w:t>
      </w:r>
      <w:r w:rsidRPr="0065554E">
        <w:rPr>
          <w:rFonts w:cs="Arial"/>
          <w:szCs w:val="22"/>
        </w:rPr>
        <w:t>losure the allocated social worker will complete:</w:t>
      </w:r>
    </w:p>
    <w:p w:rsidRPr="00E606AC" w:rsidR="0023460D" w:rsidP="002A6805" w:rsidRDefault="0023460D" w14:paraId="208F64ED" w14:textId="5D8B5132">
      <w:pPr>
        <w:pStyle w:val="ListParagraph"/>
        <w:numPr>
          <w:ilvl w:val="0"/>
          <w:numId w:val="7"/>
        </w:numPr>
        <w:spacing w:line="240" w:lineRule="auto"/>
        <w:rPr>
          <w:rFonts w:ascii="Arial" w:hAnsi="Arial" w:cs="Arial"/>
        </w:rPr>
      </w:pPr>
      <w:r w:rsidRPr="00E606AC">
        <w:rPr>
          <w:rFonts w:ascii="Arial" w:hAnsi="Arial" w:cs="Arial"/>
        </w:rPr>
        <w:t xml:space="preserve">Case </w:t>
      </w:r>
      <w:r w:rsidRPr="00E606AC" w:rsidR="003063BF">
        <w:rPr>
          <w:rFonts w:ascii="Arial" w:hAnsi="Arial" w:cs="Arial"/>
        </w:rPr>
        <w:t>c</w:t>
      </w:r>
      <w:r w:rsidRPr="00E606AC">
        <w:rPr>
          <w:rFonts w:ascii="Arial" w:hAnsi="Arial" w:cs="Arial"/>
        </w:rPr>
        <w:t>losure on Mosaic</w:t>
      </w:r>
    </w:p>
    <w:p w:rsidRPr="00E606AC" w:rsidR="0023460D" w:rsidP="002A6805" w:rsidRDefault="0023460D" w14:paraId="381F9D55" w14:textId="77777777">
      <w:pPr>
        <w:pStyle w:val="ListParagraph"/>
        <w:numPr>
          <w:ilvl w:val="0"/>
          <w:numId w:val="7"/>
        </w:numPr>
        <w:spacing w:line="240" w:lineRule="auto"/>
        <w:rPr>
          <w:rFonts w:ascii="Arial" w:hAnsi="Arial" w:cs="Arial"/>
        </w:rPr>
      </w:pPr>
      <w:r w:rsidRPr="00E606AC">
        <w:rPr>
          <w:rFonts w:ascii="Arial" w:hAnsi="Arial" w:cs="Arial"/>
        </w:rPr>
        <w:t>Case transfer on Mosaic</w:t>
      </w:r>
    </w:p>
    <w:p w:rsidRPr="00E606AC" w:rsidR="0023460D" w:rsidP="002A6805" w:rsidRDefault="00E606AC" w14:paraId="2FE3996D" w14:textId="6DB345AA">
      <w:pPr>
        <w:pStyle w:val="ListParagraph"/>
        <w:numPr>
          <w:ilvl w:val="0"/>
          <w:numId w:val="7"/>
        </w:numPr>
        <w:spacing w:line="240" w:lineRule="auto"/>
        <w:rPr>
          <w:rFonts w:ascii="Arial" w:hAnsi="Arial" w:cs="Arial"/>
        </w:rPr>
      </w:pPr>
      <w:r w:rsidRPr="00E606AC">
        <w:rPr>
          <w:rFonts w:ascii="Arial" w:hAnsi="Arial" w:cs="Arial"/>
        </w:rPr>
        <w:t>C</w:t>
      </w:r>
      <w:r w:rsidRPr="00E606AC" w:rsidR="0023460D">
        <w:rPr>
          <w:rFonts w:ascii="Arial" w:hAnsi="Arial" w:cs="Arial"/>
        </w:rPr>
        <w:t>hronology of interventions/key events</w:t>
      </w:r>
    </w:p>
    <w:p w:rsidRPr="00E606AC" w:rsidR="005C3552" w:rsidP="002A6805" w:rsidRDefault="0023460D" w14:paraId="35B973FB" w14:textId="7EC10ACB">
      <w:pPr>
        <w:pStyle w:val="ListParagraph"/>
        <w:numPr>
          <w:ilvl w:val="0"/>
          <w:numId w:val="7"/>
        </w:numPr>
        <w:spacing w:line="240" w:lineRule="auto"/>
        <w:rPr>
          <w:rFonts w:ascii="Arial" w:hAnsi="Arial" w:cs="Arial"/>
        </w:rPr>
      </w:pPr>
      <w:r w:rsidRPr="00E606AC">
        <w:rPr>
          <w:rFonts w:ascii="Arial" w:hAnsi="Arial" w:cs="Arial"/>
        </w:rPr>
        <w:t xml:space="preserve">Write to </w:t>
      </w:r>
      <w:r w:rsidRPr="00E606AC" w:rsidR="003063BF">
        <w:rPr>
          <w:rFonts w:ascii="Arial" w:hAnsi="Arial" w:cs="Arial"/>
        </w:rPr>
        <w:t>Adult</w:t>
      </w:r>
      <w:r w:rsidRPr="00E606AC">
        <w:rPr>
          <w:rFonts w:ascii="Arial" w:hAnsi="Arial" w:cs="Arial"/>
        </w:rPr>
        <w:t xml:space="preserve"> to confirm </w:t>
      </w:r>
      <w:r w:rsidRPr="00E606AC" w:rsidR="00CF1AE0">
        <w:rPr>
          <w:rFonts w:ascii="Arial" w:hAnsi="Arial" w:cs="Arial"/>
        </w:rPr>
        <w:t>closure.</w:t>
      </w:r>
    </w:p>
    <w:p w:rsidRPr="004328B0" w:rsidR="005C3552" w:rsidP="002A6805" w:rsidRDefault="005C3552" w14:paraId="26A33196" w14:textId="3F3CC929">
      <w:pPr>
        <w:pStyle w:val="Heading1"/>
        <w:numPr>
          <w:ilvl w:val="0"/>
          <w:numId w:val="17"/>
        </w:numPr>
      </w:pPr>
      <w:bookmarkStart w:name="_Toc140479583" w:id="8"/>
      <w:r w:rsidRPr="004328B0">
        <w:t>Meetings and communication:</w:t>
      </w:r>
      <w:bookmarkEnd w:id="8"/>
    </w:p>
    <w:p w:rsidRPr="004328B0" w:rsidR="005C3552" w:rsidP="00765D2B" w:rsidRDefault="005C3552" w14:paraId="5DB21351" w14:textId="77777777">
      <w:pPr>
        <w:pStyle w:val="NoSpacing"/>
        <w:rPr>
          <w:rFonts w:ascii="Arial" w:hAnsi="Arial" w:cs="Arial"/>
        </w:rPr>
      </w:pPr>
    </w:p>
    <w:p w:rsidRPr="00E03F02" w:rsidR="005C3552" w:rsidP="002A6805" w:rsidRDefault="005C3552" w14:paraId="6348200E" w14:textId="03FCDB59">
      <w:pPr>
        <w:pStyle w:val="NoSpacing"/>
        <w:numPr>
          <w:ilvl w:val="1"/>
          <w:numId w:val="17"/>
        </w:numPr>
        <w:tabs>
          <w:tab w:val="left" w:pos="567"/>
          <w:tab w:val="left" w:pos="1134"/>
        </w:tabs>
        <w:spacing w:line="276" w:lineRule="auto"/>
        <w:rPr>
          <w:rFonts w:ascii="Arial" w:hAnsi="Arial" w:cs="Arial"/>
          <w:b/>
          <w:u w:val="single"/>
        </w:rPr>
      </w:pPr>
      <w:r w:rsidRPr="00E03F02">
        <w:rPr>
          <w:rFonts w:ascii="Arial" w:hAnsi="Arial" w:cs="Arial"/>
          <w:b/>
          <w:u w:val="single"/>
        </w:rPr>
        <w:t>Care Act Assessment</w:t>
      </w:r>
    </w:p>
    <w:p w:rsidRPr="00E03F02" w:rsidR="005C3552" w:rsidP="00F2058E" w:rsidRDefault="005C3552" w14:paraId="3FCD6617" w14:textId="67B56B29">
      <w:pPr>
        <w:pStyle w:val="NoSpacing"/>
        <w:tabs>
          <w:tab w:val="left" w:pos="567"/>
          <w:tab w:val="left" w:pos="1134"/>
        </w:tabs>
        <w:spacing w:line="276" w:lineRule="auto"/>
        <w:ind w:left="1080"/>
        <w:rPr>
          <w:rFonts w:ascii="Arial" w:hAnsi="Arial" w:cs="Arial"/>
        </w:rPr>
      </w:pPr>
      <w:r w:rsidRPr="00E03F02">
        <w:rPr>
          <w:rFonts w:ascii="Arial" w:hAnsi="Arial" w:cs="Arial"/>
        </w:rPr>
        <w:t xml:space="preserve">Allocated Social Worker will be required to provide and present report of their assessment interventions and overarching goal/s </w:t>
      </w:r>
      <w:r w:rsidRPr="00E03F02" w:rsidR="00CF1AE0">
        <w:rPr>
          <w:rFonts w:ascii="Arial" w:hAnsi="Arial" w:cs="Arial"/>
        </w:rPr>
        <w:t>with adult</w:t>
      </w:r>
      <w:r w:rsidRPr="00E03F02">
        <w:rPr>
          <w:rFonts w:ascii="Arial" w:hAnsi="Arial" w:cs="Arial"/>
        </w:rPr>
        <w:t xml:space="preserve"> </w:t>
      </w:r>
      <w:r w:rsidRPr="00E03F02" w:rsidR="00CF1AE0">
        <w:rPr>
          <w:rFonts w:ascii="Arial" w:hAnsi="Arial" w:cs="Arial"/>
        </w:rPr>
        <w:t>at face-to-face</w:t>
      </w:r>
      <w:r w:rsidRPr="00E03F02">
        <w:rPr>
          <w:rFonts w:ascii="Arial" w:hAnsi="Arial" w:cs="Arial"/>
        </w:rPr>
        <w:t xml:space="preserve"> meetings and/or virtual </w:t>
      </w:r>
      <w:r w:rsidRPr="00E03F02" w:rsidR="00CF1AE0">
        <w:rPr>
          <w:rFonts w:ascii="Arial" w:hAnsi="Arial" w:cs="Arial"/>
        </w:rPr>
        <w:t>meetings.</w:t>
      </w:r>
    </w:p>
    <w:p w:rsidRPr="00E03F02" w:rsidR="005C3552" w:rsidP="00F2058E" w:rsidRDefault="005C3552" w14:paraId="45D25D31" w14:textId="07E8D168">
      <w:pPr>
        <w:pStyle w:val="NoSpacing"/>
        <w:tabs>
          <w:tab w:val="left" w:pos="567"/>
          <w:tab w:val="left" w:pos="1134"/>
        </w:tabs>
        <w:spacing w:line="276" w:lineRule="auto"/>
        <w:ind w:left="1080"/>
        <w:rPr>
          <w:rFonts w:ascii="Arial" w:hAnsi="Arial" w:cs="Arial"/>
        </w:rPr>
      </w:pPr>
      <w:r w:rsidRPr="00E03F02">
        <w:rPr>
          <w:rFonts w:ascii="Arial" w:hAnsi="Arial" w:cs="Arial"/>
        </w:rPr>
        <w:t xml:space="preserve">Where the </w:t>
      </w:r>
      <w:r w:rsidRPr="00E03F02" w:rsidR="003063BF">
        <w:rPr>
          <w:rFonts w:ascii="Arial" w:hAnsi="Arial" w:cs="Arial"/>
        </w:rPr>
        <w:t>Adult</w:t>
      </w:r>
      <w:r w:rsidRPr="00E03F02">
        <w:rPr>
          <w:rFonts w:ascii="Arial" w:hAnsi="Arial" w:cs="Arial"/>
        </w:rPr>
        <w:t xml:space="preserve"> progresses to longer Term case Management the social worker will review progress against identified objectives which will be summarised on the Mosaic case record and Care </w:t>
      </w:r>
      <w:r w:rsidRPr="00E03F02" w:rsidR="00CF1AE0">
        <w:rPr>
          <w:rFonts w:ascii="Arial" w:hAnsi="Arial" w:cs="Arial"/>
        </w:rPr>
        <w:t>and</w:t>
      </w:r>
      <w:r w:rsidRPr="00E03F02">
        <w:rPr>
          <w:rFonts w:ascii="Arial" w:hAnsi="Arial" w:cs="Arial"/>
        </w:rPr>
        <w:t xml:space="preserve"> Support Plan</w:t>
      </w:r>
    </w:p>
    <w:p w:rsidRPr="00E03F02" w:rsidR="005C3552" w:rsidP="00E03F02" w:rsidRDefault="005C3552" w14:paraId="324DFCAA" w14:textId="77777777">
      <w:pPr>
        <w:pStyle w:val="NoSpacing"/>
        <w:tabs>
          <w:tab w:val="left" w:pos="567"/>
          <w:tab w:val="left" w:pos="1134"/>
        </w:tabs>
        <w:spacing w:line="276" w:lineRule="auto"/>
        <w:ind w:left="1134" w:hanging="1134"/>
        <w:jc w:val="both"/>
        <w:rPr>
          <w:rFonts w:ascii="Arial" w:hAnsi="Arial" w:cs="Arial"/>
          <w:u w:val="single"/>
        </w:rPr>
      </w:pPr>
    </w:p>
    <w:p w:rsidRPr="00E03F02" w:rsidR="005C3552" w:rsidP="002A6805" w:rsidRDefault="005C3552" w14:paraId="74E2D3C1" w14:textId="0CB0722E">
      <w:pPr>
        <w:pStyle w:val="NoSpacing"/>
        <w:numPr>
          <w:ilvl w:val="1"/>
          <w:numId w:val="17"/>
        </w:numPr>
        <w:tabs>
          <w:tab w:val="left" w:pos="567"/>
          <w:tab w:val="left" w:pos="1134"/>
        </w:tabs>
        <w:spacing w:line="276" w:lineRule="auto"/>
        <w:rPr>
          <w:rFonts w:ascii="Arial" w:hAnsi="Arial" w:cs="Arial"/>
          <w:b/>
          <w:u w:val="single"/>
        </w:rPr>
      </w:pPr>
      <w:r w:rsidRPr="00E03F02">
        <w:rPr>
          <w:rFonts w:ascii="Arial" w:hAnsi="Arial" w:cs="Arial"/>
          <w:b/>
          <w:u w:val="single"/>
        </w:rPr>
        <w:t>Reviews</w:t>
      </w:r>
    </w:p>
    <w:p w:rsidR="005C3552" w:rsidP="00F2058E" w:rsidRDefault="005C3552" w14:paraId="3CE296B0" w14:textId="2A46C696">
      <w:pPr>
        <w:pStyle w:val="NoSpacing"/>
        <w:tabs>
          <w:tab w:val="left" w:pos="567"/>
          <w:tab w:val="left" w:pos="1134"/>
        </w:tabs>
        <w:spacing w:line="276" w:lineRule="auto"/>
        <w:ind w:left="1080"/>
        <w:rPr>
          <w:rFonts w:ascii="Arial" w:hAnsi="Arial" w:cs="Arial"/>
        </w:rPr>
      </w:pPr>
      <w:r w:rsidRPr="00E03F02">
        <w:rPr>
          <w:rFonts w:ascii="Arial" w:hAnsi="Arial" w:cs="Arial"/>
        </w:rPr>
        <w:t xml:space="preserve">Allocated Social Worker as needed will consider transfer of cases to the Adult Review </w:t>
      </w:r>
      <w:r w:rsidRPr="00E03F02" w:rsidR="00DF543E">
        <w:rPr>
          <w:rFonts w:ascii="Arial" w:hAnsi="Arial" w:cs="Arial"/>
        </w:rPr>
        <w:t xml:space="preserve">Team </w:t>
      </w:r>
      <w:r w:rsidRPr="00E03F02" w:rsidR="00C574B9">
        <w:rPr>
          <w:rFonts w:ascii="Arial" w:hAnsi="Arial" w:cs="Arial"/>
        </w:rPr>
        <w:t>after</w:t>
      </w:r>
      <w:r w:rsidRPr="00E03F02">
        <w:rPr>
          <w:rFonts w:ascii="Arial" w:hAnsi="Arial" w:cs="Arial"/>
        </w:rPr>
        <w:t xml:space="preserve"> initial and or unscheduled reviews.</w:t>
      </w:r>
    </w:p>
    <w:p w:rsidRPr="00E03F02" w:rsidR="00F2058E" w:rsidP="00E03F02" w:rsidRDefault="00F2058E" w14:paraId="7943D826" w14:textId="77777777">
      <w:pPr>
        <w:pStyle w:val="NoSpacing"/>
        <w:tabs>
          <w:tab w:val="left" w:pos="567"/>
          <w:tab w:val="left" w:pos="1134"/>
        </w:tabs>
        <w:spacing w:line="276" w:lineRule="auto"/>
        <w:ind w:left="567"/>
        <w:rPr>
          <w:rFonts w:ascii="Arial" w:hAnsi="Arial" w:cs="Arial"/>
        </w:rPr>
      </w:pPr>
    </w:p>
    <w:p w:rsidRPr="00E03F02" w:rsidR="005C3552" w:rsidP="002A6805" w:rsidRDefault="005C3552" w14:paraId="5BBBB647" w14:textId="56289AF6">
      <w:pPr>
        <w:pStyle w:val="ListParagraph"/>
        <w:numPr>
          <w:ilvl w:val="1"/>
          <w:numId w:val="17"/>
        </w:numPr>
        <w:tabs>
          <w:tab w:val="left" w:pos="567"/>
          <w:tab w:val="left" w:pos="1134"/>
        </w:tabs>
        <w:rPr>
          <w:rFonts w:ascii="Arial" w:hAnsi="Arial" w:cs="Arial"/>
          <w:b/>
          <w:u w:val="single"/>
        </w:rPr>
      </w:pPr>
      <w:r w:rsidRPr="00E03F02">
        <w:rPr>
          <w:rFonts w:ascii="Arial" w:hAnsi="Arial" w:cs="Arial"/>
          <w:b/>
          <w:u w:val="single"/>
        </w:rPr>
        <w:t>Closure Planning</w:t>
      </w:r>
    </w:p>
    <w:p w:rsidRPr="00E03F02" w:rsidR="005C3552" w:rsidP="00F2058E" w:rsidRDefault="005C3552" w14:paraId="4B4CA18D" w14:textId="152A99D3">
      <w:pPr>
        <w:tabs>
          <w:tab w:val="left" w:pos="567"/>
          <w:tab w:val="left" w:pos="1134"/>
        </w:tabs>
        <w:spacing w:line="276" w:lineRule="auto"/>
        <w:ind w:left="1080"/>
        <w:rPr>
          <w:rFonts w:cs="Arial"/>
          <w:szCs w:val="22"/>
        </w:rPr>
      </w:pPr>
      <w:r w:rsidRPr="00E03F02">
        <w:rPr>
          <w:rFonts w:cs="Arial"/>
          <w:szCs w:val="22"/>
        </w:rPr>
        <w:t xml:space="preserve">Closure planning will be considered on a case-by-case basis at the earliest opportunity lead by the allocated Social Worker based on comprehensive review of needs, necessary enquiries and referrals will be made to universal /health </w:t>
      </w:r>
      <w:r w:rsidRPr="00E03F02" w:rsidR="00CF1AE0">
        <w:rPr>
          <w:rFonts w:cs="Arial"/>
          <w:szCs w:val="22"/>
        </w:rPr>
        <w:t>services.</w:t>
      </w:r>
    </w:p>
    <w:p w:rsidRPr="00E03F02" w:rsidR="005C3552" w:rsidP="00F2058E" w:rsidRDefault="005C3552" w14:paraId="55DE7D4E" w14:textId="72D95028">
      <w:pPr>
        <w:tabs>
          <w:tab w:val="left" w:pos="567"/>
          <w:tab w:val="left" w:pos="1134"/>
        </w:tabs>
        <w:spacing w:line="276" w:lineRule="auto"/>
        <w:ind w:left="1080"/>
        <w:rPr>
          <w:rFonts w:cs="Arial"/>
          <w:szCs w:val="22"/>
        </w:rPr>
      </w:pPr>
      <w:r w:rsidRPr="00E03F02">
        <w:rPr>
          <w:rFonts w:cs="Arial"/>
          <w:szCs w:val="22"/>
        </w:rPr>
        <w:t xml:space="preserve">Prior to closure from Adult Care Management service, Adult Care Management Team will agree an </w:t>
      </w:r>
      <w:r w:rsidRPr="00E03F02" w:rsidR="00DF543E">
        <w:rPr>
          <w:rFonts w:cs="Arial"/>
          <w:szCs w:val="22"/>
        </w:rPr>
        <w:t>agreed closure</w:t>
      </w:r>
      <w:r w:rsidRPr="00E03F02">
        <w:rPr>
          <w:rFonts w:cs="Arial"/>
          <w:szCs w:val="22"/>
        </w:rPr>
        <w:t xml:space="preserve"> plan for each </w:t>
      </w:r>
      <w:r w:rsidRPr="00E03F02" w:rsidR="003063BF">
        <w:rPr>
          <w:rFonts w:cs="Arial"/>
          <w:szCs w:val="22"/>
        </w:rPr>
        <w:t>Adult</w:t>
      </w:r>
      <w:r w:rsidRPr="00E03F02">
        <w:rPr>
          <w:rFonts w:cs="Arial"/>
          <w:szCs w:val="22"/>
        </w:rPr>
        <w:t>. This plan will be recorded in the Mosaic case record notes.</w:t>
      </w:r>
    </w:p>
    <w:p w:rsidRPr="00E03F02" w:rsidR="005C3552" w:rsidP="00F2058E" w:rsidRDefault="005C3552" w14:paraId="537A066E" w14:textId="2B1BF904">
      <w:pPr>
        <w:tabs>
          <w:tab w:val="left" w:pos="567"/>
          <w:tab w:val="left" w:pos="1134"/>
        </w:tabs>
        <w:spacing w:line="276" w:lineRule="auto"/>
        <w:ind w:left="2214" w:hanging="1134"/>
        <w:rPr>
          <w:rFonts w:cs="Arial"/>
          <w:szCs w:val="22"/>
        </w:rPr>
      </w:pPr>
      <w:r w:rsidRPr="00E03F02">
        <w:rPr>
          <w:rFonts w:cs="Arial"/>
          <w:szCs w:val="22"/>
        </w:rPr>
        <w:t xml:space="preserve">Routinely, a letter confirming closure will </w:t>
      </w:r>
      <w:r w:rsidRPr="00E03F02" w:rsidR="00CF1AE0">
        <w:rPr>
          <w:rFonts w:cs="Arial"/>
          <w:szCs w:val="22"/>
        </w:rPr>
        <w:t>be sent</w:t>
      </w:r>
      <w:r w:rsidRPr="00E03F02">
        <w:rPr>
          <w:rFonts w:cs="Arial"/>
          <w:szCs w:val="22"/>
        </w:rPr>
        <w:t xml:space="preserve"> to the residents GP.</w:t>
      </w:r>
    </w:p>
    <w:p w:rsidR="0023460D" w:rsidP="00765D2B" w:rsidRDefault="005C3552" w14:paraId="1574B92A" w14:textId="5E89102C">
      <w:pPr>
        <w:pStyle w:val="NoSpacing"/>
        <w:jc w:val="both"/>
        <w:rPr>
          <w:rFonts w:ascii="Arial" w:hAnsi="Arial" w:cs="Arial"/>
        </w:rPr>
      </w:pPr>
      <w:r>
        <w:rPr>
          <w:rFonts w:cs="Arial"/>
        </w:rPr>
        <w:tab/>
      </w:r>
    </w:p>
    <w:p w:rsidR="00DC27D3" w:rsidP="00765D2B" w:rsidRDefault="00DC27D3" w14:paraId="2E7E6CAE" w14:textId="77777777">
      <w:pPr>
        <w:pStyle w:val="NoSpacing"/>
        <w:jc w:val="both"/>
        <w:rPr>
          <w:rFonts w:ascii="Arial" w:hAnsi="Arial" w:cs="Arial"/>
        </w:rPr>
      </w:pPr>
    </w:p>
    <w:p w:rsidR="00DC27D3" w:rsidP="00765D2B" w:rsidRDefault="00DC27D3" w14:paraId="2737EDBD" w14:textId="77777777">
      <w:pPr>
        <w:pStyle w:val="NoSpacing"/>
        <w:jc w:val="both"/>
        <w:rPr>
          <w:rFonts w:ascii="Arial" w:hAnsi="Arial" w:cs="Arial"/>
        </w:rPr>
      </w:pPr>
    </w:p>
    <w:p w:rsidR="00DC27D3" w:rsidP="00765D2B" w:rsidRDefault="00DC27D3" w14:paraId="78BF27E0" w14:textId="77777777">
      <w:pPr>
        <w:pStyle w:val="NoSpacing"/>
        <w:jc w:val="both"/>
        <w:rPr>
          <w:rFonts w:ascii="Arial" w:hAnsi="Arial" w:cs="Arial"/>
        </w:rPr>
      </w:pPr>
    </w:p>
    <w:p w:rsidR="00DC27D3" w:rsidP="00765D2B" w:rsidRDefault="00DC27D3" w14:paraId="682A117A" w14:textId="77777777">
      <w:pPr>
        <w:pStyle w:val="NoSpacing"/>
        <w:jc w:val="both"/>
        <w:rPr>
          <w:rFonts w:ascii="Arial" w:hAnsi="Arial" w:cs="Arial"/>
        </w:rPr>
      </w:pPr>
    </w:p>
    <w:p w:rsidR="00DC27D3" w:rsidP="00765D2B" w:rsidRDefault="00DC27D3" w14:paraId="1FC292DD" w14:textId="77777777">
      <w:pPr>
        <w:pStyle w:val="NoSpacing"/>
        <w:jc w:val="both"/>
        <w:rPr>
          <w:rFonts w:ascii="Arial" w:hAnsi="Arial" w:cs="Arial"/>
        </w:rPr>
      </w:pPr>
    </w:p>
    <w:p w:rsidR="00DC27D3" w:rsidP="00765D2B" w:rsidRDefault="00DC27D3" w14:paraId="4E8B552C" w14:textId="77777777">
      <w:pPr>
        <w:pStyle w:val="NoSpacing"/>
        <w:jc w:val="both"/>
        <w:rPr>
          <w:rFonts w:ascii="Arial" w:hAnsi="Arial" w:cs="Arial"/>
        </w:rPr>
      </w:pPr>
    </w:p>
    <w:p w:rsidR="00DC27D3" w:rsidP="00765D2B" w:rsidRDefault="00DC27D3" w14:paraId="4706E763" w14:textId="77777777">
      <w:pPr>
        <w:pStyle w:val="NoSpacing"/>
        <w:jc w:val="both"/>
        <w:rPr>
          <w:rFonts w:ascii="Arial" w:hAnsi="Arial" w:cs="Arial"/>
        </w:rPr>
      </w:pPr>
    </w:p>
    <w:p w:rsidR="0023460D" w:rsidP="00765D2B" w:rsidRDefault="0023460D" w14:paraId="39F03E99" w14:textId="77777777">
      <w:pPr>
        <w:pStyle w:val="NoSpacing"/>
        <w:jc w:val="both"/>
        <w:rPr>
          <w:rFonts w:ascii="Arial" w:hAnsi="Arial" w:cs="Arial"/>
        </w:rPr>
      </w:pPr>
    </w:p>
    <w:p w:rsidR="00594BBF" w:rsidP="00765D2B" w:rsidRDefault="00594BBF" w14:paraId="2CD14499" w14:textId="77777777">
      <w:pPr>
        <w:tabs>
          <w:tab w:val="left" w:pos="567"/>
        </w:tabs>
        <w:rPr>
          <w:rFonts w:cs="Arial"/>
          <w:b/>
          <w:szCs w:val="22"/>
          <w:u w:val="single"/>
        </w:rPr>
      </w:pPr>
    </w:p>
    <w:p w:rsidRPr="004328B0" w:rsidR="000C57B1" w:rsidP="002A6805" w:rsidRDefault="000C57B1" w14:paraId="2DB8F076" w14:textId="56B5AACD">
      <w:pPr>
        <w:pStyle w:val="Heading1"/>
        <w:numPr>
          <w:ilvl w:val="0"/>
          <w:numId w:val="17"/>
        </w:numPr>
      </w:pPr>
      <w:bookmarkStart w:name="_Toc140479584" w:id="9"/>
      <w:r w:rsidRPr="004328B0">
        <w:t>Roles</w:t>
      </w:r>
      <w:bookmarkEnd w:id="9"/>
    </w:p>
    <w:p w:rsidRPr="00F2058E" w:rsidR="000C57B1" w:rsidP="002A6805" w:rsidRDefault="000C57B1" w14:paraId="2AEDBA48" w14:textId="286AE3D4">
      <w:pPr>
        <w:pStyle w:val="ListParagraph"/>
        <w:numPr>
          <w:ilvl w:val="1"/>
          <w:numId w:val="17"/>
        </w:numPr>
        <w:tabs>
          <w:tab w:val="left" w:pos="567"/>
        </w:tabs>
        <w:rPr>
          <w:rFonts w:ascii="Arial" w:hAnsi="Arial" w:cs="Arial"/>
          <w:b/>
          <w:u w:val="single"/>
        </w:rPr>
      </w:pPr>
      <w:r w:rsidRPr="00F2058E">
        <w:rPr>
          <w:rFonts w:ascii="Arial" w:hAnsi="Arial" w:cs="Arial"/>
          <w:b/>
          <w:u w:val="single"/>
        </w:rPr>
        <w:t xml:space="preserve">Social Worker: </w:t>
      </w:r>
    </w:p>
    <w:p w:rsidRPr="00F2058E" w:rsidR="000C57B1" w:rsidP="00F2058E" w:rsidRDefault="000C57B1" w14:paraId="7D1026B5" w14:textId="4B81FF9E">
      <w:pPr>
        <w:tabs>
          <w:tab w:val="left" w:pos="567"/>
        </w:tabs>
        <w:spacing w:line="276" w:lineRule="auto"/>
        <w:ind w:left="1134" w:hanging="567"/>
        <w:jc w:val="left"/>
        <w:rPr>
          <w:rFonts w:cs="Arial"/>
          <w:szCs w:val="22"/>
        </w:rPr>
      </w:pPr>
      <w:r w:rsidRPr="00F2058E">
        <w:rPr>
          <w:rFonts w:cs="Arial"/>
          <w:szCs w:val="22"/>
        </w:rPr>
        <w:tab/>
      </w:r>
      <w:r w:rsidR="00F2058E">
        <w:rPr>
          <w:rFonts w:cs="Arial"/>
          <w:szCs w:val="22"/>
        </w:rPr>
        <w:tab/>
      </w:r>
      <w:r w:rsidRPr="00F2058E">
        <w:rPr>
          <w:rFonts w:cs="Arial"/>
          <w:szCs w:val="22"/>
        </w:rPr>
        <w:t xml:space="preserve">Adult Care Management Team may on a case-by-case basis will provide care longer term case </w:t>
      </w:r>
      <w:r w:rsidRPr="00F2058E" w:rsidR="00CF1AE0">
        <w:rPr>
          <w:rFonts w:cs="Arial"/>
          <w:szCs w:val="22"/>
        </w:rPr>
        <w:t>management.</w:t>
      </w:r>
      <w:r w:rsidRPr="00F2058E">
        <w:rPr>
          <w:rFonts w:cs="Arial"/>
          <w:szCs w:val="22"/>
        </w:rPr>
        <w:t xml:space="preserve">  </w:t>
      </w:r>
    </w:p>
    <w:p w:rsidRPr="00F2058E" w:rsidR="000C57B1" w:rsidP="002A6805" w:rsidRDefault="000C57B1" w14:paraId="6FA9E3B0" w14:textId="39597411">
      <w:pPr>
        <w:pStyle w:val="ListParagraph"/>
        <w:numPr>
          <w:ilvl w:val="1"/>
          <w:numId w:val="17"/>
        </w:numPr>
        <w:tabs>
          <w:tab w:val="left" w:pos="567"/>
        </w:tabs>
        <w:rPr>
          <w:rFonts w:ascii="Arial" w:hAnsi="Arial" w:cs="Arial"/>
          <w:b/>
          <w:u w:val="single"/>
        </w:rPr>
      </w:pPr>
      <w:r w:rsidRPr="00F2058E">
        <w:rPr>
          <w:rFonts w:ascii="Arial" w:hAnsi="Arial" w:cs="Arial"/>
          <w:b/>
          <w:u w:val="single"/>
        </w:rPr>
        <w:t>Social Work Assistant:</w:t>
      </w:r>
    </w:p>
    <w:p w:rsidRPr="00F2058E" w:rsidR="000C57B1" w:rsidP="00F2058E" w:rsidRDefault="000C57B1" w14:paraId="6390D38B" w14:textId="77777777">
      <w:pPr>
        <w:tabs>
          <w:tab w:val="left" w:pos="567"/>
        </w:tabs>
        <w:spacing w:line="276" w:lineRule="auto"/>
        <w:ind w:left="1134" w:hanging="567"/>
        <w:jc w:val="left"/>
        <w:rPr>
          <w:rFonts w:cs="Arial"/>
          <w:szCs w:val="22"/>
        </w:rPr>
      </w:pPr>
      <w:r w:rsidRPr="00F2058E">
        <w:rPr>
          <w:rFonts w:cs="Arial"/>
          <w:szCs w:val="22"/>
        </w:rPr>
        <w:t xml:space="preserve"> </w:t>
      </w:r>
      <w:r w:rsidRPr="00F2058E">
        <w:rPr>
          <w:rFonts w:cs="Arial"/>
          <w:szCs w:val="22"/>
        </w:rPr>
        <w:tab/>
      </w:r>
      <w:r w:rsidRPr="00F2058E">
        <w:rPr>
          <w:rFonts w:cs="Arial"/>
          <w:szCs w:val="22"/>
        </w:rPr>
        <w:t>The allocated Social Work assistant will be responsible for undertaking initial reviews and where identified, carers assessments including young people aged 16-18 in transition.</w:t>
      </w:r>
    </w:p>
    <w:p w:rsidRPr="00F2058E" w:rsidR="000C57B1" w:rsidP="002A6805" w:rsidRDefault="000C57B1" w14:paraId="46105808" w14:textId="4BC9B8F5">
      <w:pPr>
        <w:pStyle w:val="ListParagraph"/>
        <w:numPr>
          <w:ilvl w:val="1"/>
          <w:numId w:val="17"/>
        </w:numPr>
        <w:tabs>
          <w:tab w:val="left" w:pos="567"/>
        </w:tabs>
        <w:rPr>
          <w:rFonts w:ascii="Arial" w:hAnsi="Arial" w:cs="Arial"/>
          <w:b/>
          <w:u w:val="single"/>
        </w:rPr>
      </w:pPr>
      <w:r w:rsidRPr="00F2058E">
        <w:rPr>
          <w:rFonts w:ascii="Arial" w:hAnsi="Arial" w:cs="Arial"/>
          <w:b/>
          <w:u w:val="single"/>
        </w:rPr>
        <w:t xml:space="preserve">Planned and Unscheduled Reviews: </w:t>
      </w:r>
    </w:p>
    <w:p w:rsidRPr="00F2058E" w:rsidR="000C57B1" w:rsidP="00F2058E" w:rsidRDefault="000C57B1" w14:paraId="7C0E1141" w14:textId="1B2E6D90">
      <w:pPr>
        <w:tabs>
          <w:tab w:val="left" w:pos="567"/>
        </w:tabs>
        <w:spacing w:line="276" w:lineRule="auto"/>
        <w:ind w:left="1134" w:hanging="567"/>
        <w:jc w:val="left"/>
        <w:rPr>
          <w:rFonts w:cs="Arial"/>
          <w:szCs w:val="22"/>
        </w:rPr>
      </w:pPr>
      <w:r w:rsidRPr="00F2058E">
        <w:rPr>
          <w:rFonts w:cs="Arial"/>
          <w:szCs w:val="22"/>
        </w:rPr>
        <w:t xml:space="preserve"> </w:t>
      </w:r>
      <w:r w:rsidRPr="00F2058E">
        <w:rPr>
          <w:rFonts w:cs="Arial"/>
          <w:szCs w:val="22"/>
        </w:rPr>
        <w:tab/>
      </w:r>
      <w:r w:rsidRPr="00F2058E">
        <w:rPr>
          <w:rFonts w:cs="Arial"/>
          <w:szCs w:val="22"/>
        </w:rPr>
        <w:t xml:space="preserve">Reviews will be arranged by the social worker/social work assistant and will take place </w:t>
      </w:r>
      <w:r w:rsidRPr="00F2058E">
        <w:rPr>
          <w:rFonts w:cs="Arial"/>
        </w:rPr>
        <w:t>yearly</w:t>
      </w:r>
      <w:r w:rsidR="00F2058E">
        <w:rPr>
          <w:rFonts w:cs="Arial"/>
        </w:rPr>
        <w:t>.</w:t>
      </w:r>
    </w:p>
    <w:p w:rsidRPr="00F2058E" w:rsidR="000C57B1" w:rsidP="00F2058E" w:rsidRDefault="000C57B1" w14:paraId="42B8EF76" w14:textId="0FF0B45E">
      <w:pPr>
        <w:tabs>
          <w:tab w:val="left" w:pos="567"/>
        </w:tabs>
        <w:spacing w:line="276" w:lineRule="auto"/>
        <w:ind w:left="1134"/>
        <w:jc w:val="left"/>
        <w:rPr>
          <w:rFonts w:cs="Arial"/>
          <w:szCs w:val="22"/>
        </w:rPr>
      </w:pPr>
      <w:r w:rsidRPr="00F2058E">
        <w:rPr>
          <w:rFonts w:cs="Arial"/>
          <w:szCs w:val="22"/>
        </w:rPr>
        <w:t>Staff will consider the use of unscheduled reviews should circumstances call for it, for</w:t>
      </w:r>
      <w:r w:rsidR="00F2058E">
        <w:rPr>
          <w:rFonts w:cs="Arial"/>
          <w:szCs w:val="22"/>
        </w:rPr>
        <w:t xml:space="preserve"> </w:t>
      </w:r>
      <w:r w:rsidRPr="00F2058E">
        <w:rPr>
          <w:rFonts w:cs="Arial"/>
          <w:szCs w:val="22"/>
        </w:rPr>
        <w:t xml:space="preserve">example where </w:t>
      </w:r>
      <w:r w:rsidRPr="00F2058E" w:rsidR="00CF1AE0">
        <w:rPr>
          <w:rFonts w:cs="Arial"/>
          <w:szCs w:val="22"/>
        </w:rPr>
        <w:t>an</w:t>
      </w:r>
      <w:r w:rsidRPr="00F2058E">
        <w:rPr>
          <w:rFonts w:cs="Arial"/>
          <w:szCs w:val="22"/>
        </w:rPr>
        <w:t xml:space="preserve"> </w:t>
      </w:r>
      <w:r w:rsidRPr="00F2058E" w:rsidR="00CF1AE0">
        <w:rPr>
          <w:rFonts w:cs="Arial"/>
          <w:szCs w:val="22"/>
        </w:rPr>
        <w:t>Adult has</w:t>
      </w:r>
      <w:r w:rsidRPr="00F2058E">
        <w:rPr>
          <w:rFonts w:cs="Arial"/>
          <w:szCs w:val="22"/>
        </w:rPr>
        <w:t xml:space="preserve"> a material change in need, there is dispute regarding the care arrangements, is changing accommodation; boroughs; and/or transfer to the local health service under CHC funding.</w:t>
      </w:r>
    </w:p>
    <w:p w:rsidRPr="00F2058E" w:rsidR="000C57B1" w:rsidP="002A6805" w:rsidRDefault="000C57B1" w14:paraId="4BC75DA7" w14:textId="6C711E2D">
      <w:pPr>
        <w:pStyle w:val="ListParagraph"/>
        <w:numPr>
          <w:ilvl w:val="1"/>
          <w:numId w:val="17"/>
        </w:numPr>
        <w:tabs>
          <w:tab w:val="left" w:pos="567"/>
        </w:tabs>
        <w:rPr>
          <w:rFonts w:ascii="Arial" w:hAnsi="Arial" w:cs="Arial"/>
          <w:b/>
          <w:u w:val="single"/>
        </w:rPr>
      </w:pPr>
      <w:r w:rsidRPr="00F2058E">
        <w:rPr>
          <w:rFonts w:ascii="Arial" w:hAnsi="Arial" w:cs="Arial"/>
          <w:b/>
          <w:u w:val="single"/>
        </w:rPr>
        <w:t>Risk Assessment:</w:t>
      </w:r>
    </w:p>
    <w:p w:rsidRPr="00F2058E" w:rsidR="000C57B1" w:rsidP="00F2058E" w:rsidRDefault="000C57B1" w14:paraId="3A60BD10" w14:textId="03CF528F">
      <w:pPr>
        <w:tabs>
          <w:tab w:val="left" w:pos="567"/>
        </w:tabs>
        <w:spacing w:line="276" w:lineRule="auto"/>
        <w:ind w:left="1277" w:hanging="567"/>
        <w:rPr>
          <w:rFonts w:cs="Arial"/>
          <w:szCs w:val="22"/>
        </w:rPr>
      </w:pPr>
      <w:r w:rsidRPr="00F2058E">
        <w:rPr>
          <w:rFonts w:cs="Arial"/>
          <w:szCs w:val="22"/>
        </w:rPr>
        <w:tab/>
      </w:r>
      <w:r w:rsidRPr="00F2058E">
        <w:rPr>
          <w:rFonts w:cs="Arial"/>
          <w:szCs w:val="22"/>
        </w:rPr>
        <w:t>Risk assessment will be conducted in line with review, case management processes</w:t>
      </w:r>
      <w:r w:rsidR="00F2058E">
        <w:rPr>
          <w:rFonts w:cs="Arial"/>
          <w:szCs w:val="22"/>
        </w:rPr>
        <w:t>.</w:t>
      </w:r>
    </w:p>
    <w:p w:rsidRPr="00F2058E" w:rsidR="000C57B1" w:rsidP="002A6805" w:rsidRDefault="000C57B1" w14:paraId="2C41F025" w14:textId="2C41D9B8">
      <w:pPr>
        <w:pStyle w:val="ListParagraph"/>
        <w:numPr>
          <w:ilvl w:val="1"/>
          <w:numId w:val="17"/>
        </w:numPr>
        <w:tabs>
          <w:tab w:val="left" w:pos="567"/>
        </w:tabs>
        <w:rPr>
          <w:rFonts w:ascii="Arial" w:hAnsi="Arial" w:cs="Arial"/>
          <w:b/>
          <w:u w:val="single"/>
        </w:rPr>
      </w:pPr>
      <w:r w:rsidRPr="00F2058E">
        <w:rPr>
          <w:rFonts w:ascii="Arial" w:hAnsi="Arial" w:cs="Arial"/>
          <w:b/>
          <w:u w:val="single"/>
        </w:rPr>
        <w:t xml:space="preserve">Care and Support Plans: </w:t>
      </w:r>
    </w:p>
    <w:p w:rsidRPr="00F2058E" w:rsidR="000C57B1" w:rsidP="00F2058E" w:rsidRDefault="00F2058E" w14:paraId="7BF58824" w14:textId="439EFD2F">
      <w:pPr>
        <w:tabs>
          <w:tab w:val="left" w:pos="567"/>
        </w:tabs>
        <w:spacing w:line="276" w:lineRule="auto"/>
        <w:ind w:left="1134" w:hanging="567"/>
        <w:jc w:val="left"/>
        <w:rPr>
          <w:rFonts w:cs="Arial"/>
          <w:szCs w:val="22"/>
        </w:rPr>
      </w:pPr>
      <w:r>
        <w:rPr>
          <w:rFonts w:cs="Arial"/>
          <w:szCs w:val="22"/>
        </w:rPr>
        <w:t xml:space="preserve"> </w:t>
      </w:r>
      <w:r w:rsidRPr="00F2058E" w:rsidR="000C57B1">
        <w:rPr>
          <w:rFonts w:cs="Arial"/>
          <w:szCs w:val="22"/>
        </w:rPr>
        <w:tab/>
      </w:r>
      <w:r w:rsidRPr="00F2058E" w:rsidR="000C57B1">
        <w:rPr>
          <w:rFonts w:cs="Arial"/>
          <w:szCs w:val="22"/>
        </w:rPr>
        <w:t>Care plans will identify the current needs, together with intervention and agreed actions. Current risk issues will also feature in the care and support plan. Contact details for all agencies involved in delivering care and managing risk will be featured in the care and support plan and shared accordingly. Individual care and support plan and risk assessments will be updated according to any change in presentation or level of assessed risk as soon as practicable.</w:t>
      </w:r>
    </w:p>
    <w:p w:rsidRPr="00F2058E" w:rsidR="00FE69E9" w:rsidP="002A6805" w:rsidRDefault="00FE69E9" w14:paraId="17368E4B" w14:textId="2806C8CF">
      <w:pPr>
        <w:pStyle w:val="ListParagraph"/>
        <w:numPr>
          <w:ilvl w:val="1"/>
          <w:numId w:val="17"/>
        </w:numPr>
        <w:rPr>
          <w:rFonts w:ascii="Arial" w:hAnsi="Arial" w:cs="Arial"/>
          <w:b/>
          <w:u w:val="single"/>
        </w:rPr>
      </w:pPr>
      <w:r w:rsidRPr="00F2058E">
        <w:rPr>
          <w:rFonts w:ascii="Arial" w:hAnsi="Arial" w:cs="Arial"/>
          <w:b/>
          <w:u w:val="single"/>
        </w:rPr>
        <w:t>Social Work provision</w:t>
      </w:r>
    </w:p>
    <w:p w:rsidRPr="00F2058E" w:rsidR="00FE69E9" w:rsidP="00F2058E" w:rsidRDefault="00FE69E9" w14:paraId="22FD9E67" w14:textId="70E52EE9">
      <w:pPr>
        <w:spacing w:line="276" w:lineRule="auto"/>
        <w:ind w:left="1080"/>
        <w:jc w:val="left"/>
        <w:rPr>
          <w:rFonts w:cs="Arial"/>
          <w:szCs w:val="22"/>
        </w:rPr>
      </w:pPr>
      <w:r w:rsidRPr="00F2058E">
        <w:rPr>
          <w:rFonts w:cs="Arial"/>
          <w:szCs w:val="22"/>
        </w:rPr>
        <w:t xml:space="preserve">Depending on experience and case   complexity e ach Social </w:t>
      </w:r>
      <w:r w:rsidRPr="00F2058E" w:rsidR="00DB35BC">
        <w:rPr>
          <w:rFonts w:cs="Arial"/>
          <w:szCs w:val="22"/>
        </w:rPr>
        <w:t>Worker will</w:t>
      </w:r>
      <w:r w:rsidRPr="00F2058E">
        <w:rPr>
          <w:rFonts w:cs="Arial"/>
          <w:szCs w:val="22"/>
        </w:rPr>
        <w:t xml:space="preserve"> routinely </w:t>
      </w:r>
      <w:r w:rsidRPr="00F2058E" w:rsidR="00CF1AE0">
        <w:rPr>
          <w:rFonts w:cs="Arial"/>
          <w:szCs w:val="22"/>
        </w:rPr>
        <w:t>hold mixed</w:t>
      </w:r>
      <w:r w:rsidRPr="00F2058E">
        <w:rPr>
          <w:rFonts w:cs="Arial"/>
          <w:szCs w:val="22"/>
        </w:rPr>
        <w:t xml:space="preserve"> caseload of up to 25-30 </w:t>
      </w:r>
      <w:r w:rsidRPr="00F2058E" w:rsidR="00CF1AE0">
        <w:rPr>
          <w:rFonts w:cs="Arial"/>
          <w:szCs w:val="22"/>
        </w:rPr>
        <w:t>residents including</w:t>
      </w:r>
      <w:r w:rsidRPr="00F2058E">
        <w:rPr>
          <w:rFonts w:cs="Arial"/>
          <w:szCs w:val="22"/>
        </w:rPr>
        <w:t xml:space="preserve"> case management, safeguarding </w:t>
      </w:r>
      <w:r w:rsidRPr="00F2058E" w:rsidR="00DC27D3">
        <w:rPr>
          <w:rFonts w:cs="Arial"/>
          <w:szCs w:val="22"/>
        </w:rPr>
        <w:t>enquiries,</w:t>
      </w:r>
      <w:r w:rsidRPr="00F2058E">
        <w:rPr>
          <w:rFonts w:cs="Arial"/>
          <w:szCs w:val="22"/>
        </w:rPr>
        <w:t xml:space="preserve"> and legal </w:t>
      </w:r>
      <w:r w:rsidRPr="00F2058E" w:rsidR="00CF1AE0">
        <w:rPr>
          <w:rFonts w:cs="Arial"/>
          <w:szCs w:val="22"/>
        </w:rPr>
        <w:t>work. The</w:t>
      </w:r>
      <w:r w:rsidRPr="00F2058E">
        <w:rPr>
          <w:rFonts w:cs="Arial"/>
        </w:rPr>
        <w:t xml:space="preserve"> frequency of visits/contact will be assessed on a </w:t>
      </w:r>
      <w:r w:rsidRPr="00F2058E" w:rsidR="00CF1AE0">
        <w:rPr>
          <w:rFonts w:cs="Arial"/>
        </w:rPr>
        <w:t>person-centred risk</w:t>
      </w:r>
      <w:r w:rsidRPr="00F2058E">
        <w:rPr>
          <w:rFonts w:cs="Arial"/>
        </w:rPr>
        <w:t xml:space="preserve"> basis.</w:t>
      </w:r>
    </w:p>
    <w:p w:rsidRPr="00F2058E" w:rsidR="00FE69E9" w:rsidP="00F2058E" w:rsidRDefault="00FE69E9" w14:paraId="76B29002" w14:textId="18E3ECA2">
      <w:pPr>
        <w:spacing w:line="276" w:lineRule="auto"/>
        <w:ind w:left="1080"/>
        <w:jc w:val="left"/>
        <w:rPr>
          <w:rFonts w:cs="Arial"/>
        </w:rPr>
      </w:pPr>
      <w:r w:rsidRPr="00F2058E">
        <w:rPr>
          <w:rFonts w:cs="Arial"/>
        </w:rPr>
        <w:t xml:space="preserve">Any </w:t>
      </w:r>
      <w:r w:rsidRPr="00F2058E" w:rsidR="00CF1AE0">
        <w:rPr>
          <w:rFonts w:cs="Arial"/>
        </w:rPr>
        <w:t>face-to-face</w:t>
      </w:r>
      <w:r w:rsidRPr="00F2058E">
        <w:rPr>
          <w:rFonts w:cs="Arial"/>
        </w:rPr>
        <w:t xml:space="preserve"> contact either at LBWF premises or at home will be subject to infection </w:t>
      </w:r>
      <w:r w:rsidRPr="00F2058E" w:rsidR="00CF1AE0">
        <w:rPr>
          <w:rFonts w:cs="Arial"/>
        </w:rPr>
        <w:t>control Risk</w:t>
      </w:r>
      <w:r w:rsidRPr="00F2058E">
        <w:rPr>
          <w:rFonts w:cs="Arial"/>
        </w:rPr>
        <w:t xml:space="preserve"> assessment to minimise risk of transmission for example Covid 19, influenza.</w:t>
      </w:r>
    </w:p>
    <w:p w:rsidRPr="00F2058E" w:rsidR="00FE69E9" w:rsidP="00F2058E" w:rsidRDefault="00FE69E9" w14:paraId="5F0F655C" w14:textId="2BD4D9C4">
      <w:pPr>
        <w:spacing w:line="276" w:lineRule="auto"/>
        <w:ind w:left="1080"/>
        <w:jc w:val="left"/>
        <w:rPr>
          <w:rFonts w:cs="Arial"/>
        </w:rPr>
      </w:pPr>
      <w:r w:rsidRPr="00F2058E">
        <w:rPr>
          <w:rFonts w:cs="Arial"/>
        </w:rPr>
        <w:t xml:space="preserve">Cover for a Social Workers caseload during their leave will be predominantly provided by other members of the ACMT i.e., practice manager and/or </w:t>
      </w:r>
      <w:r w:rsidRPr="00F2058E" w:rsidR="00CF1AE0">
        <w:rPr>
          <w:rFonts w:cs="Arial"/>
        </w:rPr>
        <w:t>duty.</w:t>
      </w:r>
    </w:p>
    <w:p w:rsidRPr="00420385" w:rsidR="00FE69E9" w:rsidP="00374A67" w:rsidRDefault="00FE69E9" w14:paraId="6CB07334" w14:textId="532A8B1D">
      <w:pPr>
        <w:pStyle w:val="Heading1"/>
        <w:numPr>
          <w:ilvl w:val="0"/>
          <w:numId w:val="17"/>
        </w:numPr>
        <w:jc w:val="left"/>
      </w:pPr>
      <w:bookmarkStart w:name="_Toc140479585" w:id="10"/>
      <w:r w:rsidRPr="00420385">
        <w:t>Ending</w:t>
      </w:r>
      <w:bookmarkEnd w:id="10"/>
      <w:r w:rsidRPr="00420385">
        <w:t xml:space="preserve"> </w:t>
      </w:r>
    </w:p>
    <w:p w:rsidR="00FE69E9" w:rsidP="004079D8" w:rsidRDefault="00FE69E9" w14:paraId="48408A9A" w14:textId="5127DC79">
      <w:pPr>
        <w:spacing w:line="276" w:lineRule="auto"/>
        <w:ind w:left="1440"/>
        <w:jc w:val="left"/>
      </w:pPr>
      <w:r>
        <w:t>The</w:t>
      </w:r>
      <w:r w:rsidR="003063BF">
        <w:t xml:space="preserve"> Adult</w:t>
      </w:r>
      <w:r>
        <w:t xml:space="preserve"> where possible </w:t>
      </w:r>
      <w:r w:rsidRPr="005F0703">
        <w:t>will be fully involved in the planning and decision making of their</w:t>
      </w:r>
      <w:r>
        <w:t xml:space="preserve"> leaving and transfer to local services as indicated by their identified needs.</w:t>
      </w:r>
    </w:p>
    <w:p w:rsidRPr="004079D8" w:rsidR="00DB35BC" w:rsidP="004079D8" w:rsidRDefault="00FE69E9" w14:paraId="1C27023F" w14:textId="3736298C">
      <w:pPr>
        <w:spacing w:line="276" w:lineRule="auto"/>
        <w:ind w:left="1440"/>
        <w:jc w:val="left"/>
      </w:pPr>
      <w:r w:rsidRPr="00144015">
        <w:t xml:space="preserve">A </w:t>
      </w:r>
      <w:r>
        <w:t xml:space="preserve">closure letter </w:t>
      </w:r>
      <w:r w:rsidRPr="00144015">
        <w:t xml:space="preserve">will be </w:t>
      </w:r>
      <w:r>
        <w:t xml:space="preserve">sent </w:t>
      </w:r>
      <w:r w:rsidRPr="00144015">
        <w:t>to the r</w:t>
      </w:r>
      <w:r>
        <w:t>esident</w:t>
      </w:r>
      <w:r w:rsidRPr="00144015">
        <w:t xml:space="preserve"> and </w:t>
      </w:r>
      <w:r>
        <w:t xml:space="preserve">copied to </w:t>
      </w:r>
      <w:r w:rsidRPr="00144015">
        <w:t xml:space="preserve">General Practitioner or other agencies as needed. Distribution of </w:t>
      </w:r>
      <w:r>
        <w:t xml:space="preserve">the closure letter </w:t>
      </w:r>
      <w:r w:rsidRPr="00144015">
        <w:t xml:space="preserve">will be discussed with </w:t>
      </w:r>
      <w:r>
        <w:t xml:space="preserve">the resident and/or representative. A request will be </w:t>
      </w:r>
      <w:r w:rsidR="00F0542E">
        <w:t>made of</w:t>
      </w:r>
      <w:r>
        <w:t xml:space="preserve"> the resident for feedback on their experience </w:t>
      </w:r>
      <w:r w:rsidR="00CF1AE0">
        <w:t>of the</w:t>
      </w:r>
      <w:r>
        <w:t xml:space="preserve"> social work intervention.</w:t>
      </w:r>
    </w:p>
    <w:p w:rsidRPr="00420385" w:rsidR="00FE69E9" w:rsidP="00374A67" w:rsidRDefault="00FE69E9" w14:paraId="20CC7C86" w14:textId="1CA3149B">
      <w:pPr>
        <w:pStyle w:val="Heading1"/>
        <w:numPr>
          <w:ilvl w:val="0"/>
          <w:numId w:val="17"/>
        </w:numPr>
      </w:pPr>
      <w:bookmarkStart w:name="_Toc140479586" w:id="11"/>
      <w:r w:rsidRPr="00420385">
        <w:t>Governance arrangements and information sharing</w:t>
      </w:r>
      <w:bookmarkEnd w:id="11"/>
    </w:p>
    <w:p w:rsidRPr="00420385" w:rsidR="00FE69E9" w:rsidP="004079D8" w:rsidRDefault="00FE69E9" w14:paraId="5FD1EBD5" w14:textId="6A210310">
      <w:pPr>
        <w:widowControl w:val="0"/>
        <w:spacing w:after="0" w:line="276" w:lineRule="auto"/>
        <w:ind w:left="1440"/>
        <w:jc w:val="left"/>
        <w:rPr>
          <w:rFonts w:cs="Arial"/>
          <w:szCs w:val="22"/>
        </w:rPr>
      </w:pPr>
      <w:r>
        <w:rPr>
          <w:rFonts w:cs="Arial"/>
          <w:szCs w:val="22"/>
        </w:rPr>
        <w:t xml:space="preserve">Governance arrangements are in place to support quality assurance monitoring the service </w:t>
      </w:r>
      <w:r w:rsidR="00CF1AE0">
        <w:rPr>
          <w:rFonts w:cs="Arial"/>
          <w:szCs w:val="22"/>
        </w:rPr>
        <w:t>i.e.,</w:t>
      </w:r>
      <w:r>
        <w:rPr>
          <w:rFonts w:cs="Arial"/>
          <w:szCs w:val="22"/>
        </w:rPr>
        <w:t xml:space="preserve"> supervision of staff, internal </w:t>
      </w:r>
      <w:r w:rsidR="00CF1AE0">
        <w:rPr>
          <w:rFonts w:cs="Arial"/>
          <w:szCs w:val="22"/>
        </w:rPr>
        <w:t>audit of</w:t>
      </w:r>
      <w:r>
        <w:rPr>
          <w:rFonts w:cs="Arial"/>
          <w:szCs w:val="22"/>
        </w:rPr>
        <w:t xml:space="preserve"> case records, practice observation, obtain consent to share </w:t>
      </w:r>
      <w:r w:rsidR="00CF1AE0">
        <w:rPr>
          <w:rFonts w:cs="Arial"/>
          <w:szCs w:val="22"/>
        </w:rPr>
        <w:t>information and</w:t>
      </w:r>
      <w:r>
        <w:rPr>
          <w:rFonts w:cs="Arial"/>
          <w:szCs w:val="22"/>
        </w:rPr>
        <w:t xml:space="preserve"> /</w:t>
      </w:r>
      <w:r w:rsidR="00CF1AE0">
        <w:rPr>
          <w:rFonts w:cs="Arial"/>
          <w:szCs w:val="22"/>
        </w:rPr>
        <w:t>or Best</w:t>
      </w:r>
      <w:r>
        <w:rPr>
          <w:rFonts w:cs="Arial"/>
          <w:szCs w:val="22"/>
        </w:rPr>
        <w:t xml:space="preserve"> </w:t>
      </w:r>
      <w:r w:rsidR="00CF1AE0">
        <w:rPr>
          <w:rFonts w:cs="Arial"/>
          <w:szCs w:val="22"/>
        </w:rPr>
        <w:t>Interest decision making</w:t>
      </w:r>
      <w:r>
        <w:rPr>
          <w:rFonts w:cs="Arial"/>
          <w:szCs w:val="22"/>
        </w:rPr>
        <w:t>. Records are held and communication made as directed by General Data Protection (GDPR) Data Regulations. Any information shared without informed consent is proportionate to the level of risk identified and is recorded as such.</w:t>
      </w:r>
    </w:p>
    <w:p w:rsidRPr="008C3E56" w:rsidR="00FE69E9" w:rsidP="00765D2B" w:rsidRDefault="00FE69E9" w14:paraId="13512B57" w14:textId="77777777">
      <w:pPr>
        <w:widowControl w:val="0"/>
        <w:spacing w:after="0"/>
        <w:rPr>
          <w:rFonts w:cs="Arial"/>
          <w:szCs w:val="22"/>
        </w:rPr>
      </w:pPr>
      <w:r w:rsidRPr="00420385">
        <w:rPr>
          <w:rFonts w:cs="Arial"/>
          <w:szCs w:val="22"/>
        </w:rPr>
        <w:t xml:space="preserve">.  </w:t>
      </w:r>
    </w:p>
    <w:p w:rsidRPr="00F2058E" w:rsidR="00FE69E9" w:rsidP="00374A67" w:rsidRDefault="00FE69E9" w14:paraId="2BF85DBB" w14:textId="0E71059E">
      <w:pPr>
        <w:pStyle w:val="ListParagraph"/>
        <w:widowControl w:val="0"/>
        <w:numPr>
          <w:ilvl w:val="1"/>
          <w:numId w:val="17"/>
        </w:numPr>
        <w:spacing w:after="0"/>
        <w:rPr>
          <w:rFonts w:ascii="Arial" w:hAnsi="Arial" w:cs="Arial"/>
          <w:b/>
          <w:u w:val="single"/>
        </w:rPr>
      </w:pPr>
      <w:r w:rsidRPr="00F2058E">
        <w:rPr>
          <w:rFonts w:ascii="Arial" w:hAnsi="Arial" w:cs="Arial"/>
          <w:b/>
          <w:u w:val="single"/>
        </w:rPr>
        <w:t>Information Sharing:</w:t>
      </w:r>
    </w:p>
    <w:p w:rsidRPr="0081001F" w:rsidR="00FE69E9" w:rsidP="004079D8" w:rsidRDefault="00FE69E9" w14:paraId="7230A074" w14:textId="413B1E8F">
      <w:pPr>
        <w:spacing w:after="0"/>
        <w:ind w:left="1440"/>
        <w:jc w:val="left"/>
        <w:rPr>
          <w:rFonts w:cs="Arial"/>
          <w:szCs w:val="22"/>
        </w:rPr>
      </w:pPr>
      <w:r w:rsidRPr="00420385">
        <w:rPr>
          <w:szCs w:val="22"/>
        </w:rPr>
        <w:t xml:space="preserve">When it’s noted by team members that a </w:t>
      </w:r>
      <w:r>
        <w:rPr>
          <w:szCs w:val="22"/>
        </w:rPr>
        <w:t xml:space="preserve">resident’s </w:t>
      </w:r>
      <w:r w:rsidRPr="00420385">
        <w:rPr>
          <w:szCs w:val="22"/>
        </w:rPr>
        <w:t>risks to others or self are judged to be escalating, they will review</w:t>
      </w:r>
      <w:r>
        <w:rPr>
          <w:szCs w:val="22"/>
        </w:rPr>
        <w:t xml:space="preserve"> the</w:t>
      </w:r>
      <w:r w:rsidRPr="00420385">
        <w:rPr>
          <w:szCs w:val="22"/>
        </w:rPr>
        <w:t xml:space="preserve"> </w:t>
      </w:r>
      <w:r w:rsidR="00CF1AE0">
        <w:rPr>
          <w:szCs w:val="22"/>
        </w:rPr>
        <w:t>adult’s</w:t>
      </w:r>
      <w:r>
        <w:rPr>
          <w:szCs w:val="22"/>
        </w:rPr>
        <w:t xml:space="preserve"> level of Risk.</w:t>
      </w:r>
      <w:r w:rsidRPr="00420385">
        <w:rPr>
          <w:szCs w:val="22"/>
        </w:rPr>
        <w:t xml:space="preserve">  </w:t>
      </w:r>
      <w:r>
        <w:rPr>
          <w:szCs w:val="22"/>
        </w:rPr>
        <w:t xml:space="preserve">Staff </w:t>
      </w:r>
      <w:r w:rsidRPr="00420385">
        <w:rPr>
          <w:szCs w:val="22"/>
        </w:rPr>
        <w:t xml:space="preserve">will inform </w:t>
      </w:r>
      <w:r>
        <w:rPr>
          <w:szCs w:val="22"/>
        </w:rPr>
        <w:t xml:space="preserve">their line </w:t>
      </w:r>
      <w:r w:rsidR="00CF1AE0">
        <w:rPr>
          <w:szCs w:val="22"/>
        </w:rPr>
        <w:t>manager</w:t>
      </w:r>
      <w:r>
        <w:rPr>
          <w:szCs w:val="22"/>
        </w:rPr>
        <w:t xml:space="preserve"> and consider interventions and escalation to Senior Management and support forums </w:t>
      </w:r>
      <w:r w:rsidR="00CF1AE0">
        <w:rPr>
          <w:szCs w:val="22"/>
        </w:rPr>
        <w:t>e.g.,</w:t>
      </w:r>
      <w:r>
        <w:rPr>
          <w:szCs w:val="22"/>
        </w:rPr>
        <w:t xml:space="preserve"> Clinical Risk forum</w:t>
      </w:r>
      <w:r w:rsidRPr="00420385">
        <w:rPr>
          <w:szCs w:val="22"/>
        </w:rPr>
        <w:t xml:space="preserve"> </w:t>
      </w:r>
      <w:r>
        <w:rPr>
          <w:szCs w:val="22"/>
        </w:rPr>
        <w:t xml:space="preserve">and other stakeholders   involved in the </w:t>
      </w:r>
      <w:r w:rsidR="00CF1AE0">
        <w:rPr>
          <w:szCs w:val="22"/>
        </w:rPr>
        <w:t>resident’s</w:t>
      </w:r>
      <w:r>
        <w:rPr>
          <w:szCs w:val="22"/>
        </w:rPr>
        <w:t xml:space="preserve"> care</w:t>
      </w:r>
      <w:r w:rsidRPr="00420385">
        <w:rPr>
          <w:szCs w:val="22"/>
        </w:rPr>
        <w:t xml:space="preserve"> </w:t>
      </w:r>
      <w:r w:rsidRPr="00420385" w:rsidR="00CF1AE0">
        <w:rPr>
          <w:szCs w:val="22"/>
        </w:rPr>
        <w:t>e.g</w:t>
      </w:r>
      <w:r w:rsidR="00CF1AE0">
        <w:rPr>
          <w:szCs w:val="22"/>
        </w:rPr>
        <w:t>.,</w:t>
      </w:r>
      <w:r>
        <w:rPr>
          <w:szCs w:val="22"/>
        </w:rPr>
        <w:t xml:space="preserve"> primary </w:t>
      </w:r>
      <w:r w:rsidR="00CF1AE0">
        <w:rPr>
          <w:szCs w:val="22"/>
        </w:rPr>
        <w:t>healthcare.</w:t>
      </w:r>
      <w:r w:rsidRPr="00420385">
        <w:rPr>
          <w:szCs w:val="22"/>
        </w:rPr>
        <w:t xml:space="preserve"> </w:t>
      </w:r>
    </w:p>
    <w:p w:rsidRPr="00420385" w:rsidR="00FE69E9" w:rsidP="004079D8" w:rsidRDefault="00FE69E9" w14:paraId="4E8873F5" w14:textId="77777777">
      <w:pPr>
        <w:ind w:left="1440"/>
        <w:jc w:val="left"/>
        <w:rPr>
          <w:szCs w:val="22"/>
        </w:rPr>
      </w:pPr>
      <w:r w:rsidRPr="00420385">
        <w:rPr>
          <w:szCs w:val="22"/>
        </w:rPr>
        <w:t>Possible information sharing scenarios will include, but not be limited to,</w:t>
      </w:r>
      <w:r>
        <w:rPr>
          <w:szCs w:val="22"/>
        </w:rPr>
        <w:t xml:space="preserve"> GP,</w:t>
      </w:r>
      <w:r w:rsidRPr="00420385">
        <w:rPr>
          <w:szCs w:val="22"/>
        </w:rPr>
        <w:t xml:space="preserve"> MAPPA, MARAC, JIGSAW, and Children’s Services.</w:t>
      </w:r>
    </w:p>
    <w:p w:rsidRPr="00420385" w:rsidR="00FE69E9" w:rsidP="004079D8" w:rsidRDefault="00FE69E9" w14:paraId="63D5548B" w14:textId="7994075E">
      <w:pPr>
        <w:ind w:left="1440"/>
        <w:jc w:val="left"/>
        <w:rPr>
          <w:szCs w:val="22"/>
        </w:rPr>
      </w:pPr>
      <w:r w:rsidRPr="00420385">
        <w:rPr>
          <w:szCs w:val="22"/>
        </w:rPr>
        <w:t>Information Sharing must be done securely</w:t>
      </w:r>
      <w:r>
        <w:rPr>
          <w:szCs w:val="22"/>
        </w:rPr>
        <w:t xml:space="preserve"> Via mime </w:t>
      </w:r>
      <w:r w:rsidR="003063BF">
        <w:rPr>
          <w:szCs w:val="22"/>
        </w:rPr>
        <w:t>cast</w:t>
      </w:r>
      <w:r w:rsidRPr="00420385" w:rsidR="003063BF">
        <w:rPr>
          <w:szCs w:val="22"/>
        </w:rPr>
        <w:t xml:space="preserve"> </w:t>
      </w:r>
      <w:r w:rsidR="003063BF">
        <w:rPr>
          <w:szCs w:val="22"/>
        </w:rPr>
        <w:t>i</w:t>
      </w:r>
      <w:r w:rsidRPr="00420385">
        <w:rPr>
          <w:szCs w:val="22"/>
        </w:rPr>
        <w:t xml:space="preserve"> email communication is used, including between professionals in </w:t>
      </w:r>
      <w:r>
        <w:rPr>
          <w:szCs w:val="22"/>
        </w:rPr>
        <w:t xml:space="preserve">health settings and emergency </w:t>
      </w:r>
      <w:r w:rsidR="00CF1AE0">
        <w:rPr>
          <w:szCs w:val="22"/>
        </w:rPr>
        <w:t>services.</w:t>
      </w:r>
      <w:r w:rsidRPr="00420385">
        <w:rPr>
          <w:szCs w:val="22"/>
        </w:rPr>
        <w:t xml:space="preserve"> </w:t>
      </w:r>
    </w:p>
    <w:p w:rsidRPr="00DC27D3" w:rsidR="00FE69E9" w:rsidP="004079D8" w:rsidRDefault="00FE69E9" w14:paraId="7B33E9CD" w14:textId="27674041">
      <w:pPr>
        <w:ind w:left="1440"/>
        <w:jc w:val="left"/>
        <w:rPr>
          <w:szCs w:val="22"/>
        </w:rPr>
      </w:pPr>
      <w:r w:rsidRPr="00420385">
        <w:rPr>
          <w:szCs w:val="22"/>
        </w:rPr>
        <w:t>Any difficulties regarding effective communication and information sharing should be dealt with by</w:t>
      </w:r>
      <w:r>
        <w:rPr>
          <w:szCs w:val="22"/>
        </w:rPr>
        <w:t xml:space="preserve"> line manager   and /or</w:t>
      </w:r>
      <w:r w:rsidRPr="00420385">
        <w:rPr>
          <w:szCs w:val="22"/>
        </w:rPr>
        <w:t xml:space="preserve"> </w:t>
      </w:r>
      <w:r>
        <w:rPr>
          <w:szCs w:val="22"/>
        </w:rPr>
        <w:t>Duty Practice Manger,</w:t>
      </w:r>
      <w:r w:rsidRPr="00420385">
        <w:rPr>
          <w:szCs w:val="22"/>
        </w:rPr>
        <w:t xml:space="preserve"> Team Manager, with further escalation if need be.</w:t>
      </w:r>
    </w:p>
    <w:p w:rsidRPr="0085542C" w:rsidR="00FE69E9" w:rsidP="00765D2B" w:rsidRDefault="00FE69E9" w14:paraId="119D682B" w14:textId="77777777">
      <w:pPr>
        <w:rPr>
          <w:szCs w:val="22"/>
        </w:rPr>
      </w:pPr>
      <w:r>
        <w:rPr>
          <w:szCs w:val="22"/>
        </w:rPr>
        <w:t>.</w:t>
      </w:r>
    </w:p>
    <w:p w:rsidRPr="00420385" w:rsidR="00FE69E9" w:rsidP="002A6805" w:rsidRDefault="00FE69E9" w14:paraId="5EB1F57D" w14:textId="76ADEC53">
      <w:pPr>
        <w:pStyle w:val="Heading1"/>
        <w:numPr>
          <w:ilvl w:val="0"/>
          <w:numId w:val="17"/>
        </w:numPr>
      </w:pPr>
      <w:bookmarkStart w:name="_Toc140479587" w:id="12"/>
      <w:r w:rsidRPr="00420385">
        <w:t xml:space="preserve">Complaints </w:t>
      </w:r>
      <w:r>
        <w:t>/Compliments</w:t>
      </w:r>
      <w:bookmarkEnd w:id="12"/>
    </w:p>
    <w:p w:rsidR="00FE69E9" w:rsidP="00374A67" w:rsidRDefault="00FE69E9" w14:paraId="6C239B44" w14:textId="539C8360">
      <w:pPr>
        <w:spacing w:after="0"/>
        <w:ind w:left="1440"/>
        <w:jc w:val="left"/>
        <w:rPr>
          <w:rFonts w:cs="Arial"/>
          <w:szCs w:val="22"/>
        </w:rPr>
      </w:pPr>
      <w:r w:rsidRPr="00420385">
        <w:rPr>
          <w:rFonts w:cs="Arial"/>
          <w:szCs w:val="22"/>
        </w:rPr>
        <w:t>Generally, any complaint about a</w:t>
      </w:r>
      <w:r>
        <w:rPr>
          <w:rFonts w:cs="Arial"/>
          <w:szCs w:val="22"/>
        </w:rPr>
        <w:t xml:space="preserve"> staff member’s </w:t>
      </w:r>
      <w:r w:rsidR="00CF1AE0">
        <w:rPr>
          <w:rFonts w:cs="Arial"/>
          <w:szCs w:val="22"/>
        </w:rPr>
        <w:t xml:space="preserve">practice </w:t>
      </w:r>
      <w:r w:rsidRPr="00420385" w:rsidR="00CF1AE0">
        <w:rPr>
          <w:rFonts w:cs="Arial"/>
          <w:szCs w:val="22"/>
        </w:rPr>
        <w:t>member</w:t>
      </w:r>
      <w:r w:rsidRPr="00420385">
        <w:rPr>
          <w:rFonts w:cs="Arial"/>
          <w:szCs w:val="22"/>
        </w:rPr>
        <w:t xml:space="preserve"> of staff will be processed under</w:t>
      </w:r>
      <w:r>
        <w:rPr>
          <w:rFonts w:cs="Arial"/>
          <w:szCs w:val="22"/>
        </w:rPr>
        <w:t xml:space="preserve"> LBWF </w:t>
      </w:r>
      <w:r w:rsidRPr="00420385">
        <w:rPr>
          <w:rFonts w:cs="Arial"/>
          <w:szCs w:val="22"/>
        </w:rPr>
        <w:t>policy</w:t>
      </w:r>
      <w:r>
        <w:rPr>
          <w:rFonts w:cs="Arial"/>
          <w:szCs w:val="22"/>
        </w:rPr>
        <w:t xml:space="preserve">. Residents are able to make complaints/complaints </w:t>
      </w:r>
      <w:r w:rsidR="00CF1AE0">
        <w:rPr>
          <w:rFonts w:cs="Arial"/>
          <w:szCs w:val="22"/>
        </w:rPr>
        <w:t>via telephone</w:t>
      </w:r>
      <w:r>
        <w:rPr>
          <w:rFonts w:cs="Arial"/>
          <w:szCs w:val="22"/>
        </w:rPr>
        <w:t xml:space="preserve"> or </w:t>
      </w:r>
      <w:r w:rsidR="00CF1AE0">
        <w:rPr>
          <w:rFonts w:cs="Arial"/>
          <w:szCs w:val="22"/>
        </w:rPr>
        <w:t>written communication via enclosed</w:t>
      </w:r>
      <w:r>
        <w:rPr>
          <w:rFonts w:cs="Arial"/>
          <w:szCs w:val="22"/>
        </w:rPr>
        <w:t xml:space="preserve"> link below:</w:t>
      </w:r>
    </w:p>
    <w:p w:rsidR="00FE69E9" w:rsidP="00374A67" w:rsidRDefault="00DC27D3" w14:paraId="2D087E42" w14:textId="24B22A76">
      <w:pPr>
        <w:spacing w:after="0"/>
        <w:ind w:left="1440"/>
        <w:jc w:val="left"/>
        <w:rPr>
          <w:rFonts w:cs="Arial"/>
          <w:szCs w:val="22"/>
        </w:rPr>
      </w:pPr>
      <w:hyperlink w:history="1" r:id="rId12">
        <w:r w:rsidRPr="00ED082A">
          <w:rPr>
            <w:rStyle w:val="Hyperlink"/>
          </w:rPr>
          <w:t>https://www.walthamforest.gov.uk/council-and-elections/making-complaint-compliment-or-claim/complaints-and-compliments</w:t>
        </w:r>
      </w:hyperlink>
    </w:p>
    <w:p w:rsidR="00DC27D3" w:rsidP="00765D2B" w:rsidRDefault="00DC27D3" w14:paraId="788EDC33" w14:textId="77777777">
      <w:pPr>
        <w:spacing w:after="0"/>
        <w:rPr>
          <w:rFonts w:cs="Arial"/>
          <w:szCs w:val="22"/>
        </w:rPr>
      </w:pPr>
    </w:p>
    <w:p w:rsidRPr="00420385" w:rsidR="00FE69E9" w:rsidP="00374A67" w:rsidRDefault="00FE69E9" w14:paraId="73FD084E" w14:textId="1625E89C">
      <w:pPr>
        <w:pStyle w:val="Heading1"/>
        <w:numPr>
          <w:ilvl w:val="0"/>
          <w:numId w:val="17"/>
        </w:numPr>
      </w:pPr>
      <w:bookmarkStart w:name="_Toc140479588" w:id="13"/>
      <w:r w:rsidRPr="00420385">
        <w:t>Incident investigation</w:t>
      </w:r>
      <w:bookmarkEnd w:id="13"/>
    </w:p>
    <w:p w:rsidRPr="009408B9" w:rsidR="00FE69E9" w:rsidP="00374A67" w:rsidRDefault="00FE69E9" w14:paraId="4D348090" w14:textId="76E9A6D7">
      <w:pPr>
        <w:widowControl w:val="0"/>
        <w:spacing w:after="0"/>
        <w:ind w:left="720"/>
        <w:jc w:val="left"/>
        <w:rPr>
          <w:rFonts w:cs="Arial"/>
          <w:szCs w:val="22"/>
        </w:rPr>
      </w:pPr>
      <w:r w:rsidRPr="00420385">
        <w:rPr>
          <w:rFonts w:cs="Arial"/>
          <w:szCs w:val="22"/>
        </w:rPr>
        <w:t>Incidents</w:t>
      </w:r>
      <w:r>
        <w:rPr>
          <w:rFonts w:cs="Arial"/>
          <w:szCs w:val="22"/>
        </w:rPr>
        <w:t xml:space="preserve"> will be reported</w:t>
      </w:r>
      <w:r w:rsidRPr="00420385">
        <w:rPr>
          <w:rFonts w:cs="Arial"/>
          <w:szCs w:val="22"/>
        </w:rPr>
        <w:t xml:space="preserve">, </w:t>
      </w:r>
      <w:r w:rsidRPr="00420385" w:rsidR="00CF1AE0">
        <w:rPr>
          <w:rFonts w:cs="Arial"/>
          <w:szCs w:val="22"/>
        </w:rPr>
        <w:t>i.e.,</w:t>
      </w:r>
      <w:r w:rsidRPr="00420385">
        <w:rPr>
          <w:rFonts w:cs="Arial"/>
          <w:szCs w:val="22"/>
        </w:rPr>
        <w:t xml:space="preserve"> via the </w:t>
      </w:r>
      <w:r w:rsidR="00CF1AE0">
        <w:rPr>
          <w:rFonts w:cs="Arial"/>
          <w:szCs w:val="22"/>
        </w:rPr>
        <w:t>Need-to-Know</w:t>
      </w:r>
      <w:r>
        <w:rPr>
          <w:rFonts w:cs="Arial"/>
          <w:szCs w:val="22"/>
        </w:rPr>
        <w:t xml:space="preserve"> </w:t>
      </w:r>
      <w:r w:rsidRPr="00420385">
        <w:rPr>
          <w:rFonts w:cs="Arial"/>
          <w:szCs w:val="22"/>
        </w:rPr>
        <w:t xml:space="preserve">system within </w:t>
      </w:r>
      <w:r>
        <w:rPr>
          <w:rFonts w:cs="Arial"/>
          <w:szCs w:val="22"/>
        </w:rPr>
        <w:t>LBWF</w:t>
      </w:r>
      <w:r w:rsidRPr="00420385">
        <w:rPr>
          <w:rFonts w:cs="Arial"/>
          <w:szCs w:val="22"/>
        </w:rPr>
        <w:t xml:space="preserve">. </w:t>
      </w:r>
      <w:r w:rsidR="00CF1AE0">
        <w:rPr>
          <w:rFonts w:cs="Arial"/>
          <w:szCs w:val="22"/>
        </w:rPr>
        <w:t>Locally,</w:t>
      </w:r>
      <w:r>
        <w:rPr>
          <w:rFonts w:cs="Arial"/>
          <w:szCs w:val="22"/>
        </w:rPr>
        <w:t xml:space="preserve"> ACMT management Team will </w:t>
      </w:r>
      <w:r w:rsidR="00CF1AE0">
        <w:rPr>
          <w:rFonts w:cs="Arial"/>
          <w:szCs w:val="22"/>
        </w:rPr>
        <w:t xml:space="preserve">review untoward </w:t>
      </w:r>
      <w:r w:rsidRPr="00420385" w:rsidR="00CF1AE0">
        <w:rPr>
          <w:rFonts w:cs="Arial"/>
          <w:szCs w:val="22"/>
        </w:rPr>
        <w:t>Seriou’s</w:t>
      </w:r>
      <w:r w:rsidRPr="00420385">
        <w:rPr>
          <w:rFonts w:cs="Arial"/>
          <w:szCs w:val="22"/>
        </w:rPr>
        <w:t xml:space="preserve"> </w:t>
      </w:r>
      <w:r w:rsidRPr="00420385" w:rsidR="00CF1AE0">
        <w:rPr>
          <w:rFonts w:cs="Arial"/>
          <w:szCs w:val="22"/>
        </w:rPr>
        <w:t>incidents</w:t>
      </w:r>
      <w:r w:rsidR="00CF1AE0">
        <w:rPr>
          <w:rFonts w:cs="Arial"/>
          <w:szCs w:val="22"/>
        </w:rPr>
        <w:t xml:space="preserve"> </w:t>
      </w:r>
      <w:r w:rsidRPr="00420385" w:rsidR="00CF1AE0">
        <w:rPr>
          <w:rFonts w:cs="Arial"/>
          <w:szCs w:val="22"/>
        </w:rPr>
        <w:t>so</w:t>
      </w:r>
      <w:r w:rsidRPr="00420385">
        <w:rPr>
          <w:rFonts w:cs="Arial"/>
          <w:szCs w:val="22"/>
        </w:rPr>
        <w:t xml:space="preserve"> that lessons can be learned by </w:t>
      </w:r>
      <w:r>
        <w:rPr>
          <w:rFonts w:cs="Arial"/>
          <w:szCs w:val="22"/>
        </w:rPr>
        <w:t xml:space="preserve">the </w:t>
      </w:r>
      <w:r w:rsidR="00CF1AE0">
        <w:rPr>
          <w:rFonts w:cs="Arial"/>
          <w:szCs w:val="22"/>
        </w:rPr>
        <w:t>Team. Information is</w:t>
      </w:r>
      <w:r>
        <w:rPr>
          <w:rFonts w:cs="Arial"/>
          <w:szCs w:val="22"/>
        </w:rPr>
        <w:t xml:space="preserve"> </w:t>
      </w:r>
      <w:r w:rsidR="00CF1AE0">
        <w:rPr>
          <w:rFonts w:cs="Arial"/>
          <w:szCs w:val="22"/>
        </w:rPr>
        <w:t>shared in</w:t>
      </w:r>
      <w:r>
        <w:rPr>
          <w:rFonts w:cs="Arial"/>
          <w:szCs w:val="22"/>
        </w:rPr>
        <w:t xml:space="preserve"> the wider </w:t>
      </w:r>
      <w:r w:rsidR="00CF1AE0">
        <w:rPr>
          <w:rFonts w:cs="Arial"/>
          <w:szCs w:val="22"/>
        </w:rPr>
        <w:t>monthly operational</w:t>
      </w:r>
      <w:r>
        <w:rPr>
          <w:rFonts w:cs="Arial"/>
          <w:szCs w:val="22"/>
        </w:rPr>
        <w:t xml:space="preserve"> management Team </w:t>
      </w:r>
      <w:r w:rsidR="00CF1AE0">
        <w:rPr>
          <w:rFonts w:cs="Arial"/>
          <w:szCs w:val="22"/>
        </w:rPr>
        <w:t>meetings.</w:t>
      </w:r>
    </w:p>
    <w:p w:rsidR="00FE69E9" w:rsidP="00374A67" w:rsidRDefault="00FE69E9" w14:paraId="7234E143" w14:textId="33850CF7">
      <w:pPr>
        <w:widowControl w:val="0"/>
        <w:spacing w:after="0"/>
        <w:ind w:left="720"/>
        <w:jc w:val="left"/>
        <w:rPr>
          <w:rFonts w:cs="Arial"/>
          <w:szCs w:val="22"/>
        </w:rPr>
      </w:pPr>
      <w:r w:rsidRPr="009408B9">
        <w:rPr>
          <w:rFonts w:cs="Arial"/>
          <w:szCs w:val="22"/>
        </w:rPr>
        <w:t>Internal</w:t>
      </w:r>
      <w:r>
        <w:rPr>
          <w:rFonts w:cs="Arial"/>
          <w:szCs w:val="22"/>
        </w:rPr>
        <w:t xml:space="preserve"> LBWF </w:t>
      </w:r>
      <w:r w:rsidRPr="009408B9">
        <w:rPr>
          <w:rFonts w:cs="Arial"/>
          <w:szCs w:val="22"/>
        </w:rPr>
        <w:t xml:space="preserve">oversight of the </w:t>
      </w:r>
      <w:r w:rsidR="00CF1AE0">
        <w:rPr>
          <w:rFonts w:cs="Arial"/>
          <w:szCs w:val="22"/>
        </w:rPr>
        <w:t xml:space="preserve">Adult Care Management </w:t>
      </w:r>
      <w:r w:rsidRPr="009408B9" w:rsidR="00CF1AE0">
        <w:rPr>
          <w:rFonts w:cs="Arial"/>
          <w:szCs w:val="22"/>
        </w:rPr>
        <w:t>service</w:t>
      </w:r>
      <w:r w:rsidRPr="009408B9">
        <w:rPr>
          <w:rFonts w:cs="Arial"/>
          <w:szCs w:val="22"/>
        </w:rPr>
        <w:t xml:space="preserve"> will take</w:t>
      </w:r>
      <w:r w:rsidR="00374A67">
        <w:rPr>
          <w:rFonts w:cs="Arial"/>
          <w:szCs w:val="22"/>
        </w:rPr>
        <w:t xml:space="preserve"> </w:t>
      </w:r>
      <w:r w:rsidRPr="009408B9">
        <w:rPr>
          <w:rFonts w:cs="Arial"/>
          <w:szCs w:val="22"/>
        </w:rPr>
        <w:t>place via:</w:t>
      </w:r>
    </w:p>
    <w:p w:rsidRPr="00374A67" w:rsidR="00FE69E9" w:rsidP="00374A67" w:rsidRDefault="00FE69E9" w14:paraId="70002F73" w14:textId="09A79334">
      <w:pPr>
        <w:pStyle w:val="ListParagraph"/>
        <w:widowControl w:val="0"/>
        <w:numPr>
          <w:ilvl w:val="0"/>
          <w:numId w:val="20"/>
        </w:numPr>
        <w:spacing w:after="0"/>
        <w:ind w:left="1440"/>
        <w:rPr>
          <w:rFonts w:ascii="Arial" w:hAnsi="Arial" w:cs="Arial"/>
        </w:rPr>
      </w:pPr>
      <w:r w:rsidRPr="00374A67">
        <w:rPr>
          <w:rFonts w:ascii="Arial" w:hAnsi="Arial" w:cs="Arial"/>
        </w:rPr>
        <w:t xml:space="preserve">The line management structure and supervision </w:t>
      </w:r>
      <w:r w:rsidRPr="00374A67" w:rsidR="00CF1AE0">
        <w:rPr>
          <w:rFonts w:ascii="Arial" w:hAnsi="Arial" w:cs="Arial"/>
        </w:rPr>
        <w:t>i.e.,</w:t>
      </w:r>
      <w:r w:rsidRPr="00374A67">
        <w:rPr>
          <w:rFonts w:ascii="Arial" w:hAnsi="Arial" w:cs="Arial"/>
        </w:rPr>
        <w:t xml:space="preserve"> from the Team Managers to the, to the Head </w:t>
      </w:r>
      <w:r w:rsidRPr="00374A67" w:rsidR="00CF1AE0">
        <w:rPr>
          <w:rFonts w:ascii="Arial" w:hAnsi="Arial" w:cs="Arial"/>
        </w:rPr>
        <w:t>of</w:t>
      </w:r>
      <w:r w:rsidRPr="00374A67">
        <w:rPr>
          <w:rFonts w:ascii="Arial" w:hAnsi="Arial" w:cs="Arial"/>
        </w:rPr>
        <w:t xml:space="preserve"> </w:t>
      </w:r>
      <w:r w:rsidRPr="00374A67" w:rsidR="00CF1AE0">
        <w:rPr>
          <w:rFonts w:ascii="Arial" w:hAnsi="Arial" w:cs="Arial"/>
        </w:rPr>
        <w:t>Service, Assistant Director</w:t>
      </w:r>
      <w:r w:rsidRPr="00374A67">
        <w:rPr>
          <w:rFonts w:ascii="Arial" w:hAnsi="Arial" w:cs="Arial"/>
        </w:rPr>
        <w:t xml:space="preserve"> and </w:t>
      </w:r>
      <w:r w:rsidRPr="00374A67" w:rsidR="00CF1AE0">
        <w:rPr>
          <w:rFonts w:ascii="Arial" w:hAnsi="Arial" w:cs="Arial"/>
        </w:rPr>
        <w:t>Corporate Director</w:t>
      </w:r>
      <w:r w:rsidRPr="00374A67">
        <w:rPr>
          <w:rFonts w:ascii="Arial" w:hAnsi="Arial" w:cs="Arial"/>
        </w:rPr>
        <w:t xml:space="preserve">   of </w:t>
      </w:r>
      <w:r w:rsidRPr="00374A67" w:rsidR="00CF1AE0">
        <w:rPr>
          <w:rFonts w:ascii="Arial" w:hAnsi="Arial" w:cs="Arial"/>
        </w:rPr>
        <w:t>the Service</w:t>
      </w:r>
    </w:p>
    <w:p w:rsidRPr="00374A67" w:rsidR="00FE69E9" w:rsidP="00374A67" w:rsidRDefault="00FE69E9" w14:paraId="5229374D" w14:textId="77777777">
      <w:pPr>
        <w:pStyle w:val="ListParagraph"/>
        <w:widowControl w:val="0"/>
        <w:numPr>
          <w:ilvl w:val="0"/>
          <w:numId w:val="20"/>
        </w:numPr>
        <w:spacing w:after="0"/>
        <w:ind w:left="1440"/>
        <w:rPr>
          <w:rFonts w:ascii="Arial" w:hAnsi="Arial" w:cs="Arial"/>
        </w:rPr>
      </w:pPr>
      <w:r w:rsidRPr="00374A67">
        <w:rPr>
          <w:rFonts w:ascii="Arial" w:hAnsi="Arial" w:cs="Arial"/>
        </w:rPr>
        <w:t>ACMT management Meeting.</w:t>
      </w:r>
    </w:p>
    <w:p w:rsidRPr="00374A67" w:rsidR="00FE69E9" w:rsidP="00374A67" w:rsidRDefault="00FE69E9" w14:paraId="123B6DCD" w14:textId="77777777">
      <w:pPr>
        <w:pStyle w:val="ListParagraph"/>
        <w:widowControl w:val="0"/>
        <w:numPr>
          <w:ilvl w:val="0"/>
          <w:numId w:val="20"/>
        </w:numPr>
        <w:spacing w:after="0"/>
        <w:ind w:left="1440"/>
        <w:rPr>
          <w:rFonts w:ascii="Arial" w:hAnsi="Arial" w:cs="Arial"/>
        </w:rPr>
      </w:pPr>
      <w:r w:rsidRPr="00374A67">
        <w:rPr>
          <w:rFonts w:ascii="Arial" w:hAnsi="Arial" w:cs="Arial"/>
        </w:rPr>
        <w:t xml:space="preserve">ACMT Operational Management Meeting  </w:t>
      </w:r>
    </w:p>
    <w:p w:rsidRPr="00374A67" w:rsidR="00FE69E9" w:rsidP="00374A67" w:rsidRDefault="00FE69E9" w14:paraId="6FA44851" w14:textId="271EB80B">
      <w:pPr>
        <w:pStyle w:val="ListParagraph"/>
        <w:widowControl w:val="0"/>
        <w:numPr>
          <w:ilvl w:val="0"/>
          <w:numId w:val="20"/>
        </w:numPr>
        <w:spacing w:after="0"/>
        <w:ind w:left="1440"/>
        <w:rPr>
          <w:rFonts w:ascii="Arial" w:hAnsi="Arial" w:cs="Arial"/>
        </w:rPr>
      </w:pPr>
      <w:r w:rsidRPr="00374A67">
        <w:rPr>
          <w:rFonts w:ascii="Arial" w:hAnsi="Arial" w:cs="Arial"/>
        </w:rPr>
        <w:t xml:space="preserve">Full Teams Catch up between the Assistant Director Adult Care and Quality Standards and </w:t>
      </w:r>
      <w:r w:rsidRPr="00374A67" w:rsidR="00CF1AE0">
        <w:rPr>
          <w:rFonts w:ascii="Arial" w:hAnsi="Arial" w:cs="Arial"/>
        </w:rPr>
        <w:t>Assistant Director</w:t>
      </w:r>
      <w:r w:rsidRPr="00374A67">
        <w:rPr>
          <w:rFonts w:ascii="Arial" w:hAnsi="Arial" w:cs="Arial"/>
        </w:rPr>
        <w:t xml:space="preserve"> of Home First  </w:t>
      </w:r>
    </w:p>
    <w:p w:rsidRPr="007B2C92" w:rsidR="00FE69E9" w:rsidP="00374A67" w:rsidRDefault="00FE69E9" w14:paraId="0C773E38" w14:textId="72F473FF">
      <w:pPr>
        <w:pStyle w:val="Heading1"/>
        <w:numPr>
          <w:ilvl w:val="0"/>
          <w:numId w:val="17"/>
        </w:numPr>
      </w:pPr>
      <w:bookmarkStart w:name="_Toc140479589" w:id="14"/>
      <w:r w:rsidRPr="007B2C92">
        <w:t>Service evaluation and effectiveness</w:t>
      </w:r>
      <w:bookmarkEnd w:id="14"/>
    </w:p>
    <w:p w:rsidRPr="00DC27D3" w:rsidR="00FE69E9" w:rsidP="00374A67" w:rsidRDefault="00FE69E9" w14:paraId="559AA84F" w14:textId="77777777">
      <w:pPr>
        <w:ind w:left="720"/>
        <w:jc w:val="left"/>
        <w:rPr>
          <w:rFonts w:cs="Arial"/>
          <w:szCs w:val="22"/>
        </w:rPr>
      </w:pPr>
      <w:r w:rsidRPr="00DC27D3">
        <w:rPr>
          <w:rFonts w:cs="Arial"/>
          <w:szCs w:val="22"/>
        </w:rPr>
        <w:t xml:space="preserve">Adult Care Management Team review and evaluate the effectiveness of service using agreed audit tools, guidelines to promote good practice and measure outcomes and evaluation stakeholder meetings.  </w:t>
      </w:r>
    </w:p>
    <w:p w:rsidRPr="006B03A1" w:rsidR="00FE69E9" w:rsidP="00374A67" w:rsidRDefault="00FE69E9" w14:paraId="2937C0DB" w14:textId="77777777">
      <w:pPr>
        <w:pStyle w:val="ListParagraph"/>
        <w:numPr>
          <w:ilvl w:val="0"/>
          <w:numId w:val="12"/>
        </w:numPr>
        <w:rPr>
          <w:rFonts w:ascii="Arial" w:hAnsi="Arial" w:cs="Arial"/>
        </w:rPr>
      </w:pPr>
      <w:r w:rsidRPr="006B03A1">
        <w:rPr>
          <w:rFonts w:ascii="Arial" w:hAnsi="Arial" w:cs="Arial"/>
        </w:rPr>
        <w:t xml:space="preserve">The list is not exhaustive, but the Audits and meetings include: -  </w:t>
      </w:r>
    </w:p>
    <w:p w:rsidRPr="006B03A1" w:rsidR="00DC27D3" w:rsidP="00374A67" w:rsidRDefault="00FE69E9" w14:paraId="158F6EA5" w14:textId="6C90F0B1">
      <w:pPr>
        <w:pStyle w:val="ListParagraph"/>
        <w:numPr>
          <w:ilvl w:val="0"/>
          <w:numId w:val="12"/>
        </w:numPr>
        <w:rPr>
          <w:rFonts w:ascii="Arial" w:hAnsi="Arial" w:cs="Arial"/>
        </w:rPr>
      </w:pPr>
      <w:r w:rsidRPr="006B03A1">
        <w:rPr>
          <w:rFonts w:ascii="Arial" w:hAnsi="Arial" w:cs="Arial"/>
        </w:rPr>
        <w:t>Monthly Quality Assurance Audi</w:t>
      </w:r>
      <w:r w:rsidRPr="006B03A1" w:rsidR="00564BA0">
        <w:rPr>
          <w:rFonts w:ascii="Arial" w:hAnsi="Arial" w:cs="Arial"/>
        </w:rPr>
        <w:t>t/</w:t>
      </w:r>
      <w:r w:rsidRPr="006B03A1" w:rsidR="00CF1AE0">
        <w:rPr>
          <w:rFonts w:ascii="Arial" w:hAnsi="Arial" w:cs="Arial"/>
        </w:rPr>
        <w:t>Practice Observation</w:t>
      </w:r>
    </w:p>
    <w:p w:rsidRPr="006B03A1" w:rsidR="00FE69E9" w:rsidP="00374A67" w:rsidRDefault="00DC27D3" w14:paraId="07503D18" w14:textId="65F215A6">
      <w:pPr>
        <w:pStyle w:val="ListParagraph"/>
        <w:numPr>
          <w:ilvl w:val="0"/>
          <w:numId w:val="12"/>
        </w:numPr>
        <w:rPr>
          <w:rFonts w:ascii="Arial" w:hAnsi="Arial" w:cs="Arial"/>
        </w:rPr>
      </w:pPr>
      <w:r w:rsidRPr="006B03A1">
        <w:rPr>
          <w:rFonts w:ascii="Arial" w:hAnsi="Arial" w:cs="Arial"/>
        </w:rPr>
        <w:t>Line</w:t>
      </w:r>
      <w:r w:rsidRPr="006B03A1" w:rsidR="00FE69E9">
        <w:rPr>
          <w:rFonts w:ascii="Arial" w:hAnsi="Arial" w:cs="Arial"/>
        </w:rPr>
        <w:t xml:space="preserve"> management supervision audit of   social work caseloads</w:t>
      </w:r>
    </w:p>
    <w:p w:rsidRPr="006B03A1" w:rsidR="00FE69E9" w:rsidP="00374A67" w:rsidRDefault="00FE69E9" w14:paraId="2C446CCE" w14:textId="43616A93">
      <w:pPr>
        <w:pStyle w:val="ListParagraph"/>
        <w:numPr>
          <w:ilvl w:val="0"/>
          <w:numId w:val="12"/>
        </w:numPr>
        <w:rPr>
          <w:rFonts w:ascii="Arial" w:hAnsi="Arial" w:cs="Arial"/>
        </w:rPr>
      </w:pPr>
      <w:r w:rsidRPr="006B03A1">
        <w:rPr>
          <w:rFonts w:ascii="Arial" w:hAnsi="Arial" w:cs="Arial"/>
        </w:rPr>
        <w:t>Adult Social Care Leaders Group</w:t>
      </w:r>
    </w:p>
    <w:p w:rsidRPr="006B03A1" w:rsidR="00FE69E9" w:rsidP="00374A67" w:rsidRDefault="006B03A1" w14:paraId="580EDF52" w14:textId="58C927B0">
      <w:pPr>
        <w:pStyle w:val="ListParagraph"/>
        <w:numPr>
          <w:ilvl w:val="0"/>
          <w:numId w:val="12"/>
        </w:numPr>
        <w:rPr>
          <w:rFonts w:ascii="Arial" w:hAnsi="Arial" w:cs="Arial"/>
        </w:rPr>
      </w:pPr>
      <w:r w:rsidRPr="006B03A1">
        <w:rPr>
          <w:rFonts w:ascii="Arial" w:hAnsi="Arial" w:cs="Arial"/>
        </w:rPr>
        <w:t>Drop-in</w:t>
      </w:r>
      <w:r w:rsidRPr="006B03A1" w:rsidR="00FE69E9">
        <w:rPr>
          <w:rFonts w:ascii="Arial" w:hAnsi="Arial" w:cs="Arial"/>
        </w:rPr>
        <w:t xml:space="preserve"> discussion </w:t>
      </w:r>
      <w:r w:rsidRPr="006B03A1" w:rsidR="00DC27D3">
        <w:rPr>
          <w:rFonts w:ascii="Arial" w:hAnsi="Arial" w:cs="Arial"/>
        </w:rPr>
        <w:t>group.</w:t>
      </w:r>
    </w:p>
    <w:p w:rsidRPr="006B03A1" w:rsidR="000C57B1" w:rsidP="00374A67" w:rsidRDefault="00FE69E9" w14:paraId="3D670FBB" w14:textId="451FB096">
      <w:pPr>
        <w:pStyle w:val="ListParagraph"/>
        <w:numPr>
          <w:ilvl w:val="0"/>
          <w:numId w:val="12"/>
        </w:numPr>
        <w:rPr>
          <w:rFonts w:ascii="Arial" w:hAnsi="Arial" w:cs="Arial"/>
        </w:rPr>
      </w:pPr>
      <w:r w:rsidRPr="006B03A1">
        <w:rPr>
          <w:rFonts w:ascii="Arial" w:hAnsi="Arial" w:cs="Arial"/>
        </w:rPr>
        <w:t>Resident feedback</w:t>
      </w:r>
    </w:p>
    <w:p w:rsidRPr="009408B9" w:rsidR="001B78B2" w:rsidP="00374A67" w:rsidRDefault="001B78B2" w14:paraId="1CF71CC1" w14:textId="215C3B0A">
      <w:pPr>
        <w:pStyle w:val="Heading1"/>
        <w:numPr>
          <w:ilvl w:val="0"/>
          <w:numId w:val="17"/>
        </w:numPr>
      </w:pPr>
      <w:bookmarkStart w:name="_Toc140479590" w:id="15"/>
      <w:r w:rsidRPr="009408B9">
        <w:t>Record Keeping</w:t>
      </w:r>
      <w:bookmarkEnd w:id="15"/>
    </w:p>
    <w:p w:rsidR="001B78B2" w:rsidP="00374A67" w:rsidRDefault="00DB35BC" w14:paraId="4F16EBBC" w14:textId="731F7E74">
      <w:pPr>
        <w:ind w:left="720"/>
        <w:rPr>
          <w:szCs w:val="22"/>
        </w:rPr>
      </w:pPr>
      <w:r>
        <w:rPr>
          <w:szCs w:val="22"/>
        </w:rPr>
        <w:t>LBWF</w:t>
      </w:r>
      <w:r w:rsidRPr="009408B9">
        <w:rPr>
          <w:szCs w:val="22"/>
        </w:rPr>
        <w:t xml:space="preserve"> </w:t>
      </w:r>
      <w:r>
        <w:rPr>
          <w:szCs w:val="22"/>
        </w:rPr>
        <w:t>Mosaic</w:t>
      </w:r>
      <w:r w:rsidR="001B78B2">
        <w:rPr>
          <w:szCs w:val="22"/>
        </w:rPr>
        <w:t xml:space="preserve"> </w:t>
      </w:r>
      <w:r>
        <w:rPr>
          <w:szCs w:val="22"/>
        </w:rPr>
        <w:t xml:space="preserve">IT </w:t>
      </w:r>
      <w:r w:rsidR="00F0542E">
        <w:rPr>
          <w:szCs w:val="22"/>
        </w:rPr>
        <w:t>system</w:t>
      </w:r>
      <w:r w:rsidRPr="009408B9" w:rsidR="001B78B2">
        <w:rPr>
          <w:szCs w:val="22"/>
        </w:rPr>
        <w:t xml:space="preserve"> will be the primary record keeping system for all clinical activities carried out within the service. </w:t>
      </w:r>
    </w:p>
    <w:p w:rsidR="001B78B2" w:rsidP="00374A67" w:rsidRDefault="001B78B2" w14:paraId="3D5E5A0C" w14:textId="77777777">
      <w:pPr>
        <w:ind w:firstLine="720"/>
        <w:rPr>
          <w:szCs w:val="22"/>
        </w:rPr>
      </w:pPr>
      <w:r>
        <w:rPr>
          <w:szCs w:val="22"/>
        </w:rPr>
        <w:t>At the point of allocation:</w:t>
      </w:r>
    </w:p>
    <w:p w:rsidRPr="00DB35BC" w:rsidR="001B78B2" w:rsidP="00374A67" w:rsidRDefault="001B78B2" w14:paraId="67B15486" w14:textId="6E73AAF5">
      <w:pPr>
        <w:pStyle w:val="ListParagraph"/>
        <w:numPr>
          <w:ilvl w:val="0"/>
          <w:numId w:val="13"/>
        </w:numPr>
        <w:spacing w:line="240" w:lineRule="auto"/>
        <w:rPr>
          <w:rFonts w:ascii="Arial" w:hAnsi="Arial" w:cs="Arial"/>
        </w:rPr>
      </w:pPr>
      <w:r w:rsidRPr="00DB35BC">
        <w:rPr>
          <w:rFonts w:ascii="Arial" w:hAnsi="Arial" w:cs="Arial"/>
        </w:rPr>
        <w:t>Standardised Entry to reflect definition of task/</w:t>
      </w:r>
      <w:r w:rsidRPr="00DB35BC" w:rsidR="00CF1AE0">
        <w:rPr>
          <w:rFonts w:ascii="Arial" w:hAnsi="Arial" w:cs="Arial"/>
        </w:rPr>
        <w:t>s e.g.</w:t>
      </w:r>
      <w:r w:rsidRPr="00DB35BC">
        <w:rPr>
          <w:rFonts w:ascii="Arial" w:hAnsi="Arial" w:cs="Arial"/>
        </w:rPr>
        <w:t xml:space="preserve">  case management, Section 42 Enquiry, Care </w:t>
      </w:r>
      <w:r w:rsidRPr="00DB35BC" w:rsidR="00CF1AE0">
        <w:rPr>
          <w:rFonts w:ascii="Arial" w:hAnsi="Arial" w:cs="Arial"/>
        </w:rPr>
        <w:t>Act Assessment</w:t>
      </w:r>
      <w:r w:rsidRPr="00DB35BC">
        <w:rPr>
          <w:rFonts w:ascii="Arial" w:hAnsi="Arial" w:cs="Arial"/>
        </w:rPr>
        <w:t xml:space="preserve">  </w:t>
      </w:r>
    </w:p>
    <w:p w:rsidRPr="00DB35BC" w:rsidR="001B78B2" w:rsidP="00374A67" w:rsidRDefault="001B78B2" w14:paraId="1904948A" w14:textId="77777777">
      <w:pPr>
        <w:pStyle w:val="ListParagraph"/>
        <w:numPr>
          <w:ilvl w:val="0"/>
          <w:numId w:val="13"/>
        </w:numPr>
        <w:spacing w:line="240" w:lineRule="auto"/>
        <w:rPr>
          <w:rFonts w:ascii="Arial" w:hAnsi="Arial" w:cs="Arial"/>
        </w:rPr>
      </w:pPr>
      <w:r w:rsidRPr="00DB35BC">
        <w:rPr>
          <w:rFonts w:ascii="Arial" w:hAnsi="Arial" w:cs="Arial"/>
        </w:rPr>
        <w:t>Associated time scale to task/s</w:t>
      </w:r>
    </w:p>
    <w:p w:rsidRPr="009408B9" w:rsidR="001B78B2" w:rsidP="00374A67" w:rsidRDefault="001B78B2" w14:paraId="5FC32F46" w14:textId="77777777">
      <w:pPr>
        <w:ind w:firstLine="720"/>
        <w:rPr>
          <w:szCs w:val="22"/>
        </w:rPr>
      </w:pPr>
      <w:r w:rsidRPr="009408B9">
        <w:rPr>
          <w:szCs w:val="22"/>
        </w:rPr>
        <w:t>Minimum requirement for progress notes:</w:t>
      </w:r>
    </w:p>
    <w:p w:rsidRPr="00737EE5" w:rsidR="001B78B2" w:rsidP="00374A67" w:rsidRDefault="001B78B2" w14:paraId="5DF972A9" w14:textId="77777777">
      <w:pPr>
        <w:pStyle w:val="ListParagraph"/>
        <w:numPr>
          <w:ilvl w:val="0"/>
          <w:numId w:val="14"/>
        </w:numPr>
        <w:rPr>
          <w:rFonts w:ascii="Arial" w:hAnsi="Arial" w:cs="Arial"/>
        </w:rPr>
      </w:pPr>
      <w:r w:rsidRPr="00737EE5">
        <w:rPr>
          <w:rFonts w:ascii="Arial" w:hAnsi="Arial" w:cs="Arial"/>
        </w:rPr>
        <w:t xml:space="preserve">Date and purpose of appointment </w:t>
      </w:r>
    </w:p>
    <w:p w:rsidRPr="00737EE5" w:rsidR="001B78B2" w:rsidP="00374A67" w:rsidRDefault="00CF1AE0" w14:paraId="45B09C41" w14:textId="4E05D601">
      <w:pPr>
        <w:pStyle w:val="ListParagraph"/>
        <w:numPr>
          <w:ilvl w:val="0"/>
          <w:numId w:val="14"/>
        </w:numPr>
        <w:rPr>
          <w:rFonts w:ascii="Arial" w:hAnsi="Arial" w:cs="Arial"/>
        </w:rPr>
      </w:pPr>
      <w:r w:rsidRPr="00737EE5">
        <w:rPr>
          <w:rFonts w:ascii="Arial" w:hAnsi="Arial" w:cs="Arial"/>
        </w:rPr>
        <w:t>Summary of</w:t>
      </w:r>
      <w:r w:rsidRPr="00737EE5" w:rsidR="001B78B2">
        <w:rPr>
          <w:rFonts w:ascii="Arial" w:hAnsi="Arial" w:cs="Arial"/>
        </w:rPr>
        <w:t xml:space="preserve"> content  </w:t>
      </w:r>
    </w:p>
    <w:p w:rsidRPr="00737EE5" w:rsidR="001B78B2" w:rsidP="00374A67" w:rsidRDefault="001B78B2" w14:paraId="236741CE" w14:textId="0D36B891">
      <w:pPr>
        <w:pStyle w:val="ListParagraph"/>
        <w:numPr>
          <w:ilvl w:val="0"/>
          <w:numId w:val="14"/>
        </w:numPr>
        <w:rPr>
          <w:rFonts w:ascii="Arial" w:hAnsi="Arial" w:cs="Arial"/>
        </w:rPr>
      </w:pPr>
      <w:r w:rsidRPr="00737EE5">
        <w:rPr>
          <w:rFonts w:ascii="Arial" w:hAnsi="Arial" w:cs="Arial"/>
        </w:rPr>
        <w:t xml:space="preserve">Plan moving </w:t>
      </w:r>
      <w:r w:rsidRPr="00737EE5" w:rsidR="00CF1AE0">
        <w:rPr>
          <w:rFonts w:ascii="Arial" w:hAnsi="Arial" w:cs="Arial"/>
        </w:rPr>
        <w:t>forward.</w:t>
      </w:r>
    </w:p>
    <w:p w:rsidRPr="00737EE5" w:rsidR="001B78B2" w:rsidP="00374A67" w:rsidRDefault="00CF1AE0" w14:paraId="4B544DA8" w14:textId="36E43E99">
      <w:pPr>
        <w:pStyle w:val="ListParagraph"/>
        <w:numPr>
          <w:ilvl w:val="0"/>
          <w:numId w:val="14"/>
        </w:numPr>
        <w:rPr>
          <w:rFonts w:ascii="Arial" w:hAnsi="Arial" w:cs="Arial"/>
        </w:rPr>
      </w:pPr>
      <w:r w:rsidRPr="00737EE5">
        <w:rPr>
          <w:rFonts w:ascii="Arial" w:hAnsi="Arial" w:cs="Arial"/>
        </w:rPr>
        <w:t>Record of</w:t>
      </w:r>
      <w:r w:rsidRPr="00737EE5" w:rsidR="001B78B2">
        <w:rPr>
          <w:rFonts w:ascii="Arial" w:hAnsi="Arial" w:cs="Arial"/>
        </w:rPr>
        <w:t xml:space="preserve"> </w:t>
      </w:r>
      <w:r w:rsidRPr="00737EE5">
        <w:rPr>
          <w:rFonts w:ascii="Arial" w:hAnsi="Arial" w:cs="Arial"/>
        </w:rPr>
        <w:t>supervision within</w:t>
      </w:r>
      <w:r w:rsidRPr="00737EE5" w:rsidR="001B78B2">
        <w:rPr>
          <w:rFonts w:ascii="Arial" w:hAnsi="Arial" w:cs="Arial"/>
        </w:rPr>
        <w:t xml:space="preserve"> -4-6 weeks  </w:t>
      </w:r>
    </w:p>
    <w:p w:rsidRPr="00737EE5" w:rsidR="001B78B2" w:rsidP="00374A67" w:rsidRDefault="001B78B2" w14:paraId="7C340D5B" w14:textId="77777777">
      <w:pPr>
        <w:pStyle w:val="ListParagraph"/>
        <w:numPr>
          <w:ilvl w:val="0"/>
          <w:numId w:val="14"/>
        </w:numPr>
        <w:rPr>
          <w:rFonts w:ascii="Arial" w:hAnsi="Arial" w:cs="Arial"/>
        </w:rPr>
      </w:pPr>
      <w:r w:rsidRPr="00737EE5">
        <w:rPr>
          <w:rFonts w:ascii="Arial" w:hAnsi="Arial" w:cs="Arial"/>
        </w:rPr>
        <w:t>Chronology of intervention</w:t>
      </w:r>
    </w:p>
    <w:p w:rsidRPr="00737EE5" w:rsidR="001B78B2" w:rsidP="00374A67" w:rsidRDefault="001B78B2" w14:paraId="73F14867" w14:textId="77777777">
      <w:pPr>
        <w:pStyle w:val="ListParagraph"/>
        <w:numPr>
          <w:ilvl w:val="0"/>
          <w:numId w:val="14"/>
        </w:numPr>
        <w:rPr>
          <w:rFonts w:ascii="Arial" w:hAnsi="Arial" w:cs="Arial"/>
        </w:rPr>
      </w:pPr>
      <w:r w:rsidRPr="00737EE5">
        <w:rPr>
          <w:rFonts w:ascii="Arial" w:hAnsi="Arial" w:cs="Arial"/>
        </w:rPr>
        <w:t>Closure summary/transfer summary</w:t>
      </w:r>
    </w:p>
    <w:p w:rsidRPr="00737EE5" w:rsidR="001B78B2" w:rsidP="00374A67" w:rsidRDefault="001B78B2" w14:paraId="0A738A70" w14:textId="77777777">
      <w:pPr>
        <w:pStyle w:val="ListParagraph"/>
        <w:numPr>
          <w:ilvl w:val="0"/>
          <w:numId w:val="14"/>
        </w:numPr>
        <w:rPr>
          <w:rFonts w:ascii="Arial" w:hAnsi="Arial" w:cs="Arial"/>
        </w:rPr>
      </w:pPr>
      <w:r w:rsidRPr="00737EE5">
        <w:rPr>
          <w:rFonts w:ascii="Arial" w:hAnsi="Arial" w:cs="Arial"/>
        </w:rPr>
        <w:t>Deallocation case note</w:t>
      </w:r>
    </w:p>
    <w:p w:rsidRPr="00737EE5" w:rsidR="001B78B2" w:rsidP="00374A67" w:rsidRDefault="001B78B2" w14:paraId="4BC20ED4" w14:textId="224E747B">
      <w:pPr>
        <w:ind w:left="720"/>
        <w:rPr>
          <w:color w:val="000000" w:themeColor="text1"/>
          <w:szCs w:val="22"/>
        </w:rPr>
      </w:pPr>
      <w:r w:rsidRPr="009408B9">
        <w:rPr>
          <w:color w:val="000000" w:themeColor="text1"/>
          <w:szCs w:val="22"/>
        </w:rPr>
        <w:t xml:space="preserve">All relevant </w:t>
      </w:r>
      <w:r>
        <w:rPr>
          <w:color w:val="000000" w:themeColor="text1"/>
          <w:szCs w:val="22"/>
        </w:rPr>
        <w:t>assessments/reports</w:t>
      </w:r>
      <w:r w:rsidRPr="009408B9">
        <w:rPr>
          <w:color w:val="000000" w:themeColor="text1"/>
          <w:szCs w:val="22"/>
        </w:rPr>
        <w:t xml:space="preserve"> compiled by </w:t>
      </w:r>
      <w:r>
        <w:rPr>
          <w:color w:val="000000" w:themeColor="text1"/>
          <w:szCs w:val="22"/>
        </w:rPr>
        <w:t>allocated worker</w:t>
      </w:r>
      <w:r w:rsidRPr="009408B9">
        <w:rPr>
          <w:color w:val="000000" w:themeColor="text1"/>
          <w:szCs w:val="22"/>
        </w:rPr>
        <w:t xml:space="preserve">, other agencies or services will be uploaded on </w:t>
      </w:r>
      <w:r w:rsidR="00CF1AE0">
        <w:rPr>
          <w:color w:val="000000" w:themeColor="text1"/>
          <w:szCs w:val="22"/>
        </w:rPr>
        <w:t>LBWF</w:t>
      </w:r>
      <w:r w:rsidRPr="009408B9" w:rsidR="00CF1AE0">
        <w:rPr>
          <w:color w:val="000000" w:themeColor="text1"/>
          <w:szCs w:val="22"/>
        </w:rPr>
        <w:t>,</w:t>
      </w:r>
      <w:r>
        <w:rPr>
          <w:color w:val="000000" w:themeColor="text1"/>
          <w:szCs w:val="22"/>
        </w:rPr>
        <w:t xml:space="preserve"> Mosaic IT system.</w:t>
      </w:r>
    </w:p>
    <w:p w:rsidRPr="003768BA" w:rsidR="001B78B2" w:rsidP="00374A67" w:rsidRDefault="001B78B2" w14:paraId="6EBFAFE8" w14:textId="1F2CA791">
      <w:pPr>
        <w:pStyle w:val="Heading1"/>
        <w:numPr>
          <w:ilvl w:val="0"/>
          <w:numId w:val="17"/>
        </w:numPr>
      </w:pPr>
      <w:bookmarkStart w:name="_Toc140479591" w:id="16"/>
      <w:r w:rsidRPr="003768BA">
        <w:t>Work safety</w:t>
      </w:r>
      <w:bookmarkEnd w:id="16"/>
    </w:p>
    <w:p w:rsidRPr="003768BA" w:rsidR="001B78B2" w:rsidP="00765D2B" w:rsidRDefault="001B78B2" w14:paraId="4ACC4FC4" w14:textId="77777777">
      <w:pPr>
        <w:pStyle w:val="BodyText"/>
        <w:jc w:val="both"/>
        <w:rPr>
          <w:b/>
        </w:rPr>
      </w:pPr>
    </w:p>
    <w:p w:rsidR="001B78B2" w:rsidP="006D78FA" w:rsidRDefault="001B78B2" w14:paraId="1B1CEF0B" w14:textId="77777777">
      <w:pPr>
        <w:pStyle w:val="BodyText"/>
        <w:ind w:left="720"/>
        <w:jc w:val="both"/>
      </w:pPr>
      <w:r>
        <w:t xml:space="preserve">All staff within ACMT </w:t>
      </w:r>
      <w:r w:rsidRPr="003768BA">
        <w:t xml:space="preserve">will adhere to the </w:t>
      </w:r>
      <w:r>
        <w:t xml:space="preserve">LBWF </w:t>
      </w:r>
      <w:r w:rsidRPr="003768BA">
        <w:t xml:space="preserve">Lone worker policy and agreed local </w:t>
      </w:r>
      <w:r>
        <w:t xml:space="preserve">lone working </w:t>
      </w:r>
      <w:r w:rsidRPr="003768BA">
        <w:t>safety pro</w:t>
      </w:r>
      <w:r>
        <w:t>tocol.</w:t>
      </w:r>
    </w:p>
    <w:p w:rsidRPr="003768BA" w:rsidR="001B78B2" w:rsidP="006D78FA" w:rsidRDefault="001B78B2" w14:paraId="400B2E7F" w14:textId="77777777">
      <w:pPr>
        <w:pStyle w:val="BodyText"/>
        <w:ind w:left="720"/>
        <w:jc w:val="both"/>
      </w:pPr>
    </w:p>
    <w:p w:rsidR="001B78B2" w:rsidP="006D78FA" w:rsidRDefault="001B78B2" w14:paraId="08038C24" w14:textId="6DD10174">
      <w:pPr>
        <w:pStyle w:val="BodyText"/>
        <w:ind w:left="720"/>
        <w:jc w:val="both"/>
      </w:pPr>
      <w:r w:rsidRPr="003768BA">
        <w:t>Staff members are to activate the safet</w:t>
      </w:r>
      <w:r>
        <w:t>y procedure/</w:t>
      </w:r>
      <w:r w:rsidR="00CF1AE0">
        <w:t>plan and</w:t>
      </w:r>
      <w:r w:rsidRPr="003768BA">
        <w:t xml:space="preserve"> contact relevant emergency services if they are not able to manage or de-e</w:t>
      </w:r>
      <w:r>
        <w:t>scalate a situation effectively.</w:t>
      </w:r>
    </w:p>
    <w:p w:rsidR="001B78B2" w:rsidP="006D78FA" w:rsidRDefault="001B78B2" w14:paraId="0B23F7EE" w14:textId="77777777">
      <w:pPr>
        <w:pStyle w:val="BodyText"/>
        <w:ind w:left="720"/>
        <w:jc w:val="both"/>
      </w:pPr>
    </w:p>
    <w:p w:rsidRPr="006D78FA" w:rsidR="001B78B2" w:rsidP="006D78FA" w:rsidRDefault="001B78B2" w14:paraId="7DEB176F" w14:textId="77777777">
      <w:pPr>
        <w:pStyle w:val="BodyText"/>
        <w:jc w:val="both"/>
        <w:rPr>
          <w:b/>
          <w:u w:val="single"/>
        </w:rPr>
      </w:pPr>
      <w:r w:rsidRPr="006D78FA">
        <w:rPr>
          <w:b/>
          <w:u w:val="single"/>
        </w:rPr>
        <w:t>16.1 Safety Procedure Summary Plan:</w:t>
      </w:r>
    </w:p>
    <w:p w:rsidRPr="009D0420" w:rsidR="001B78B2" w:rsidP="006D78FA" w:rsidRDefault="001B78B2" w14:paraId="72640BA5" w14:textId="0E933A9F">
      <w:pPr>
        <w:pStyle w:val="BodyText"/>
        <w:ind w:left="720"/>
        <w:jc w:val="both"/>
      </w:pPr>
    </w:p>
    <w:p w:rsidRPr="003768BA" w:rsidR="001B78B2" w:rsidP="006D78FA" w:rsidRDefault="001B78B2" w14:paraId="031FB3FA" w14:textId="3E15B0E6">
      <w:pPr>
        <w:pStyle w:val="BodyText"/>
        <w:ind w:left="720"/>
        <w:jc w:val="both"/>
      </w:pPr>
      <w:r w:rsidRPr="00246711">
        <w:rPr>
          <w:b/>
        </w:rPr>
        <w:t>Lone Working</w:t>
      </w:r>
      <w:r>
        <w:t xml:space="preserve">: </w:t>
      </w:r>
      <w:r w:rsidRPr="003768BA">
        <w:t xml:space="preserve">All staff members will have </w:t>
      </w:r>
      <w:r w:rsidRPr="003768BA" w:rsidR="00CF1AE0">
        <w:t>use</w:t>
      </w:r>
      <w:r w:rsidRPr="003768BA">
        <w:t xml:space="preserve"> of</w:t>
      </w:r>
      <w:r>
        <w:t xml:space="preserve"> a mobile phone and will be responsible </w:t>
      </w:r>
      <w:r w:rsidRPr="003768BA" w:rsidR="00CF1AE0">
        <w:t>for</w:t>
      </w:r>
      <w:r>
        <w:t xml:space="preserve"> risk </w:t>
      </w:r>
      <w:r w:rsidR="00CF1AE0">
        <w:t>assessing</w:t>
      </w:r>
      <w:r>
        <w:t xml:space="preserve"> their need for </w:t>
      </w:r>
      <w:r w:rsidRPr="003768BA" w:rsidR="00CF1AE0">
        <w:t>lone</w:t>
      </w:r>
      <w:r w:rsidRPr="003768BA">
        <w:t xml:space="preserve"> working</w:t>
      </w:r>
      <w:r>
        <w:t xml:space="preserve"> and adhere </w:t>
      </w:r>
      <w:r w:rsidR="00CF1AE0">
        <w:t>to the</w:t>
      </w:r>
      <w:r>
        <w:t xml:space="preserve"> ACMT lone working protocol.</w:t>
      </w:r>
    </w:p>
    <w:p w:rsidR="000C57B1" w:rsidP="00765D2B" w:rsidRDefault="000C57B1" w14:paraId="35D34DE7" w14:textId="77777777">
      <w:pPr>
        <w:tabs>
          <w:tab w:val="left" w:pos="567"/>
        </w:tabs>
        <w:rPr>
          <w:szCs w:val="22"/>
        </w:rPr>
      </w:pPr>
    </w:p>
    <w:p w:rsidR="00DB35BC" w:rsidP="00765D2B" w:rsidRDefault="00DB35BC" w14:paraId="16C7CC90" w14:textId="77777777">
      <w:pPr>
        <w:tabs>
          <w:tab w:val="left" w:pos="567"/>
        </w:tabs>
        <w:ind w:left="567" w:hanging="567"/>
        <w:rPr>
          <w:szCs w:val="22"/>
        </w:rPr>
      </w:pPr>
    </w:p>
    <w:p w:rsidR="00DB35BC" w:rsidP="00765D2B" w:rsidRDefault="00DB35BC" w14:paraId="25874F5A" w14:textId="77777777">
      <w:pPr>
        <w:tabs>
          <w:tab w:val="left" w:pos="567"/>
        </w:tabs>
        <w:ind w:left="567" w:hanging="567"/>
        <w:rPr>
          <w:szCs w:val="22"/>
        </w:rPr>
      </w:pPr>
    </w:p>
    <w:p w:rsidR="00DB35BC" w:rsidP="00765D2B" w:rsidRDefault="00DB35BC" w14:paraId="24A2DC85" w14:textId="77777777">
      <w:pPr>
        <w:tabs>
          <w:tab w:val="left" w:pos="567"/>
        </w:tabs>
        <w:ind w:left="567" w:hanging="567"/>
        <w:rPr>
          <w:szCs w:val="22"/>
        </w:rPr>
      </w:pPr>
    </w:p>
    <w:p w:rsidR="00DB35BC" w:rsidP="00765D2B" w:rsidRDefault="00DB35BC" w14:paraId="756111F2" w14:textId="77777777">
      <w:pPr>
        <w:tabs>
          <w:tab w:val="left" w:pos="567"/>
        </w:tabs>
        <w:ind w:left="567" w:hanging="567"/>
        <w:rPr>
          <w:szCs w:val="22"/>
        </w:rPr>
      </w:pPr>
    </w:p>
    <w:p w:rsidR="00DB35BC" w:rsidP="00765D2B" w:rsidRDefault="00DB35BC" w14:paraId="4C11F1D2" w14:textId="77777777">
      <w:pPr>
        <w:tabs>
          <w:tab w:val="left" w:pos="567"/>
        </w:tabs>
        <w:ind w:left="567" w:hanging="567"/>
        <w:rPr>
          <w:szCs w:val="22"/>
        </w:rPr>
      </w:pPr>
    </w:p>
    <w:p w:rsidR="00DB35BC" w:rsidP="00765D2B" w:rsidRDefault="00DB35BC" w14:paraId="55F06B72" w14:textId="77777777">
      <w:pPr>
        <w:tabs>
          <w:tab w:val="left" w:pos="567"/>
        </w:tabs>
        <w:ind w:left="567" w:hanging="567"/>
        <w:rPr>
          <w:szCs w:val="22"/>
        </w:rPr>
      </w:pPr>
    </w:p>
    <w:p w:rsidR="00DB35BC" w:rsidP="00765D2B" w:rsidRDefault="00DB35BC" w14:paraId="33FCC7BE" w14:textId="77777777">
      <w:pPr>
        <w:tabs>
          <w:tab w:val="left" w:pos="567"/>
        </w:tabs>
        <w:ind w:left="567" w:hanging="567"/>
        <w:rPr>
          <w:szCs w:val="22"/>
        </w:rPr>
      </w:pPr>
    </w:p>
    <w:p w:rsidR="00DB35BC" w:rsidP="00765D2B" w:rsidRDefault="00DB35BC" w14:paraId="04EB1705" w14:textId="77777777">
      <w:pPr>
        <w:tabs>
          <w:tab w:val="left" w:pos="567"/>
        </w:tabs>
        <w:ind w:left="567" w:hanging="567"/>
        <w:rPr>
          <w:szCs w:val="22"/>
        </w:rPr>
      </w:pPr>
    </w:p>
    <w:p w:rsidR="00DB35BC" w:rsidP="00765D2B" w:rsidRDefault="00DB35BC" w14:paraId="05C7ABF6" w14:textId="77777777">
      <w:pPr>
        <w:tabs>
          <w:tab w:val="left" w:pos="567"/>
        </w:tabs>
        <w:ind w:left="567" w:hanging="567"/>
        <w:rPr>
          <w:szCs w:val="22"/>
        </w:rPr>
      </w:pPr>
    </w:p>
    <w:p w:rsidR="00DB35BC" w:rsidP="00765D2B" w:rsidRDefault="00DB35BC" w14:paraId="610B5232" w14:textId="77777777">
      <w:pPr>
        <w:tabs>
          <w:tab w:val="left" w:pos="567"/>
        </w:tabs>
        <w:ind w:left="567" w:hanging="567"/>
        <w:rPr>
          <w:szCs w:val="22"/>
        </w:rPr>
      </w:pPr>
    </w:p>
    <w:p w:rsidR="00DB35BC" w:rsidP="00765D2B" w:rsidRDefault="00DB35BC" w14:paraId="37327562" w14:textId="77777777">
      <w:pPr>
        <w:tabs>
          <w:tab w:val="left" w:pos="567"/>
        </w:tabs>
        <w:ind w:left="567" w:hanging="567"/>
        <w:rPr>
          <w:szCs w:val="22"/>
        </w:rPr>
      </w:pPr>
    </w:p>
    <w:p w:rsidR="00DB35BC" w:rsidP="00765D2B" w:rsidRDefault="00DB35BC" w14:paraId="6A319CB7" w14:textId="77777777">
      <w:pPr>
        <w:tabs>
          <w:tab w:val="left" w:pos="567"/>
        </w:tabs>
        <w:ind w:left="567" w:hanging="567"/>
        <w:rPr>
          <w:szCs w:val="22"/>
        </w:rPr>
      </w:pPr>
    </w:p>
    <w:p w:rsidR="00DB35BC" w:rsidP="00765D2B" w:rsidRDefault="00DB35BC" w14:paraId="5B93BF0D" w14:textId="77777777">
      <w:pPr>
        <w:tabs>
          <w:tab w:val="left" w:pos="567"/>
        </w:tabs>
        <w:ind w:left="567" w:hanging="567"/>
        <w:rPr>
          <w:szCs w:val="22"/>
        </w:rPr>
      </w:pPr>
    </w:p>
    <w:p w:rsidR="00DB35BC" w:rsidP="00765D2B" w:rsidRDefault="00DB35BC" w14:paraId="1E4A136D" w14:textId="77777777">
      <w:pPr>
        <w:tabs>
          <w:tab w:val="left" w:pos="567"/>
        </w:tabs>
        <w:ind w:left="567" w:hanging="567"/>
        <w:rPr>
          <w:szCs w:val="22"/>
        </w:rPr>
      </w:pPr>
    </w:p>
    <w:p w:rsidR="00DB35BC" w:rsidP="00765D2B" w:rsidRDefault="00DB35BC" w14:paraId="6B412221" w14:textId="77777777">
      <w:pPr>
        <w:tabs>
          <w:tab w:val="left" w:pos="567"/>
        </w:tabs>
        <w:ind w:left="567" w:hanging="567"/>
        <w:rPr>
          <w:szCs w:val="22"/>
        </w:rPr>
      </w:pPr>
    </w:p>
    <w:p w:rsidR="006D78FA" w:rsidP="00765D2B" w:rsidRDefault="006D78FA" w14:paraId="6FF9EF85" w14:textId="77777777">
      <w:pPr>
        <w:tabs>
          <w:tab w:val="left" w:pos="567"/>
        </w:tabs>
        <w:ind w:left="567" w:hanging="567"/>
        <w:rPr>
          <w:szCs w:val="22"/>
        </w:rPr>
      </w:pPr>
    </w:p>
    <w:p w:rsidR="006D78FA" w:rsidP="00765D2B" w:rsidRDefault="006D78FA" w14:paraId="1BF27371" w14:textId="77777777">
      <w:pPr>
        <w:tabs>
          <w:tab w:val="left" w:pos="567"/>
        </w:tabs>
        <w:ind w:left="567" w:hanging="567"/>
        <w:rPr>
          <w:szCs w:val="22"/>
        </w:rPr>
      </w:pPr>
    </w:p>
    <w:p w:rsidR="006D78FA" w:rsidP="00765D2B" w:rsidRDefault="006D78FA" w14:paraId="7D3811DA" w14:textId="77777777">
      <w:pPr>
        <w:tabs>
          <w:tab w:val="left" w:pos="567"/>
        </w:tabs>
        <w:ind w:left="567" w:hanging="567"/>
        <w:rPr>
          <w:szCs w:val="22"/>
        </w:rPr>
      </w:pPr>
    </w:p>
    <w:p w:rsidR="006D78FA" w:rsidP="00765D2B" w:rsidRDefault="006D78FA" w14:paraId="5D573185" w14:textId="77777777">
      <w:pPr>
        <w:tabs>
          <w:tab w:val="left" w:pos="567"/>
        </w:tabs>
        <w:ind w:left="567" w:hanging="567"/>
        <w:rPr>
          <w:szCs w:val="22"/>
        </w:rPr>
      </w:pPr>
    </w:p>
    <w:p w:rsidRPr="006D78FA" w:rsidR="00DB35BC" w:rsidP="00374A67" w:rsidRDefault="006D78FA" w14:paraId="1B8963B2" w14:textId="395BAC78">
      <w:pPr>
        <w:pStyle w:val="Heading1"/>
        <w:ind w:left="720"/>
      </w:pPr>
      <w:r>
        <w:t>Appendix</w:t>
      </w:r>
    </w:p>
    <w:p w:rsidR="0090354B" w:rsidP="00374A67" w:rsidRDefault="0090354B" w14:paraId="6CB1E1E8" w14:textId="35FEE5AB">
      <w:pPr>
        <w:pStyle w:val="Heading1"/>
        <w:ind w:left="720"/>
      </w:pPr>
      <w:bookmarkStart w:name="_Toc140479593" w:id="17"/>
      <w:r>
        <w:t xml:space="preserve">Appendix </w:t>
      </w:r>
      <w:r w:rsidR="00CF1AE0">
        <w:t>1 Governance</w:t>
      </w:r>
      <w:r>
        <w:t xml:space="preserve"> Structure</w:t>
      </w:r>
      <w:bookmarkEnd w:id="17"/>
    </w:p>
    <w:p w:rsidR="0090354B" w:rsidP="00765D2B" w:rsidRDefault="0090354B" w14:paraId="7F346635" w14:textId="77777777">
      <w:pPr>
        <w:widowControl w:val="0"/>
        <w:spacing w:after="0"/>
        <w:rPr>
          <w:rFonts w:ascii="Garamond" w:hAnsi="Garamond"/>
          <w:sz w:val="25"/>
          <w:szCs w:val="25"/>
        </w:rPr>
      </w:pPr>
      <w:r>
        <w:rPr>
          <w:rFonts w:ascii="Garamond" w:hAnsi="Garamond"/>
          <w:noProof/>
          <w:sz w:val="25"/>
          <w:szCs w:val="25"/>
        </w:rPr>
        <mc:AlternateContent>
          <mc:Choice Requires="wps">
            <w:drawing>
              <wp:anchor distT="0" distB="0" distL="114300" distR="114300" simplePos="0" relativeHeight="251705856" behindDoc="0" locked="0" layoutInCell="1" allowOverlap="1" wp14:anchorId="32632324" wp14:editId="42C59E23">
                <wp:simplePos x="0" y="0"/>
                <wp:positionH relativeFrom="column">
                  <wp:posOffset>1818167</wp:posOffset>
                </wp:positionH>
                <wp:positionV relativeFrom="paragraph">
                  <wp:posOffset>135033</wp:posOffset>
                </wp:positionV>
                <wp:extent cx="1589450" cy="542261"/>
                <wp:effectExtent l="0" t="0" r="10795" b="10795"/>
                <wp:wrapNone/>
                <wp:docPr id="57" name="Text Box 57"/>
                <wp:cNvGraphicFramePr/>
                <a:graphic xmlns:a="http://schemas.openxmlformats.org/drawingml/2006/main">
                  <a:graphicData uri="http://schemas.microsoft.com/office/word/2010/wordprocessingShape">
                    <wps:wsp>
                      <wps:cNvSpPr txBox="1"/>
                      <wps:spPr>
                        <a:xfrm>
                          <a:off x="0" y="0"/>
                          <a:ext cx="1589450" cy="542261"/>
                        </a:xfrm>
                        <a:prstGeom prst="roundRect">
                          <a:avLst>
                            <a:gd name="adj" fmla="val 50000"/>
                          </a:avLst>
                        </a:prstGeom>
                        <a:solidFill>
                          <a:srgbClr val="CCECFF"/>
                        </a:solidFill>
                        <a:ln w="6350">
                          <a:solidFill>
                            <a:sysClr val="windowText" lastClr="000000"/>
                          </a:solidFill>
                        </a:ln>
                        <a:effectLst/>
                      </wps:spPr>
                      <wps:txbx>
                        <w:txbxContent>
                          <w:p w:rsidRPr="006D78FA" w:rsidR="0090354B" w:rsidP="006D78FA" w:rsidRDefault="0090354B" w14:paraId="1E7F6EAB" w14:textId="1D0230C6">
                            <w:pPr>
                              <w:spacing w:after="0" w:line="480" w:lineRule="auto"/>
                              <w:jc w:val="center"/>
                              <w:rPr>
                                <w:rFonts w:cs="Arial"/>
                                <w:b/>
                                <w:sz w:val="20"/>
                                <w:szCs w:val="20"/>
                              </w:rPr>
                            </w:pPr>
                            <w:r w:rsidRPr="006D78FA">
                              <w:rPr>
                                <w:rFonts w:cs="Arial"/>
                                <w:b/>
                                <w:sz w:val="20"/>
                                <w:szCs w:val="20"/>
                              </w:rPr>
                              <w:t>LBWF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A3F315E">
              <v:roundrect id="Text Box 57" style="position:absolute;left:0;text-align:left;margin-left:143.15pt;margin-top:10.65pt;width:125.15pt;height:4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ccecff" strokecolor="windowText" strokeweight=".5pt" arcsize=".5" w14:anchorId="3263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">
                <v:textbox>
                  <w:txbxContent>
                    <w:p w:rsidRPr="006D78FA" w:rsidR="0090354B" w:rsidP="006D78FA" w:rsidRDefault="0090354B" w14:paraId="2649E3CA" w14:textId="1D0230C6">
                      <w:pPr>
                        <w:spacing w:after="0" w:line="480" w:lineRule="auto"/>
                        <w:jc w:val="center"/>
                        <w:rPr>
                          <w:rFonts w:cs="Arial"/>
                          <w:b/>
                          <w:sz w:val="20"/>
                          <w:szCs w:val="20"/>
                        </w:rPr>
                      </w:pPr>
                      <w:r w:rsidRPr="006D78FA">
                        <w:rPr>
                          <w:rFonts w:cs="Arial"/>
                          <w:b/>
                          <w:sz w:val="20"/>
                          <w:szCs w:val="20"/>
                        </w:rPr>
                        <w:t>LBWF</w:t>
                      </w:r>
                    </w:p>
                  </w:txbxContent>
                </v:textbox>
              </v:roundrect>
            </w:pict>
          </mc:Fallback>
        </mc:AlternateContent>
      </w:r>
    </w:p>
    <w:p w:rsidR="0090354B" w:rsidP="00765D2B" w:rsidRDefault="0090354B" w14:paraId="184209CD" w14:textId="77777777">
      <w:pPr>
        <w:widowControl w:val="0"/>
        <w:spacing w:after="0"/>
        <w:rPr>
          <w:rFonts w:ascii="Garamond" w:hAnsi="Garamond"/>
          <w:sz w:val="25"/>
          <w:szCs w:val="25"/>
        </w:rPr>
      </w:pPr>
    </w:p>
    <w:p w:rsidR="0090354B" w:rsidP="00765D2B" w:rsidRDefault="009B1748" w14:paraId="387EAB68" w14:textId="73212376">
      <w:pPr>
        <w:widowControl w:val="0"/>
        <w:spacing w:after="0"/>
        <w:rPr>
          <w:rFonts w:ascii="Garamond" w:hAnsi="Garamond"/>
          <w:sz w:val="25"/>
          <w:szCs w:val="25"/>
        </w:rPr>
      </w:pPr>
      <w:r w:rsidRPr="003F1580">
        <w:rPr>
          <w:rFonts w:cs="Arial"/>
          <w:b/>
          <w:noProof/>
          <w:sz w:val="24"/>
        </w:rPr>
        <mc:AlternateContent>
          <mc:Choice Requires="wps">
            <w:drawing>
              <wp:anchor distT="0" distB="0" distL="114297" distR="114297" simplePos="0" relativeHeight="251726336" behindDoc="0" locked="0" layoutInCell="1" allowOverlap="1" wp14:anchorId="5E9248A6" wp14:editId="693EB2F7">
                <wp:simplePos x="0" y="0"/>
                <wp:positionH relativeFrom="column">
                  <wp:posOffset>2590800</wp:posOffset>
                </wp:positionH>
                <wp:positionV relativeFrom="paragraph">
                  <wp:posOffset>137795</wp:posOffset>
                </wp:positionV>
                <wp:extent cx="0" cy="314325"/>
                <wp:effectExtent l="95250" t="0" r="76200" b="66675"/>
                <wp:wrapNone/>
                <wp:docPr id="1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ysClr val="windowText" lastClr="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F7296CA">
              <v:shape id="Straight Arrow Connector 20" style="position:absolute;margin-left:204pt;margin-top:10.85pt;width:0;height:24.75pt;z-index:251726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" w14:anchorId="1F74A234">
                <v:stroke endarrow="open"/>
              </v:shape>
            </w:pict>
          </mc:Fallback>
        </mc:AlternateContent>
      </w:r>
    </w:p>
    <w:p w:rsidR="0090354B" w:rsidP="00765D2B" w:rsidRDefault="0090354B" w14:paraId="6E827584" w14:textId="391EF170">
      <w:pPr>
        <w:widowControl w:val="0"/>
        <w:spacing w:after="0"/>
        <w:jc w:val="center"/>
        <w:rPr>
          <w:rFonts w:ascii="Garamond" w:hAnsi="Garamond"/>
          <w:sz w:val="25"/>
          <w:szCs w:val="25"/>
        </w:rPr>
      </w:pPr>
      <w:r>
        <w:rPr>
          <w:rFonts w:ascii="Garamond" w:hAnsi="Garamond"/>
          <w:noProof/>
          <w:sz w:val="25"/>
          <w:szCs w:val="25"/>
        </w:rPr>
        <mc:AlternateContent>
          <mc:Choice Requires="wps">
            <w:drawing>
              <wp:anchor distT="0" distB="0" distL="114300" distR="114300" simplePos="0" relativeHeight="251696640" behindDoc="0" locked="0" layoutInCell="1" allowOverlap="1" wp14:anchorId="771A4B41" wp14:editId="3C59EBDA">
                <wp:simplePos x="0" y="0"/>
                <wp:positionH relativeFrom="column">
                  <wp:posOffset>1743252</wp:posOffset>
                </wp:positionH>
                <wp:positionV relativeFrom="paragraph">
                  <wp:posOffset>206360</wp:posOffset>
                </wp:positionV>
                <wp:extent cx="1648047" cy="645795"/>
                <wp:effectExtent l="0" t="0" r="28575" b="20955"/>
                <wp:wrapNone/>
                <wp:docPr id="66" name="Text Box 66"/>
                <wp:cNvGraphicFramePr/>
                <a:graphic xmlns:a="http://schemas.openxmlformats.org/drawingml/2006/main">
                  <a:graphicData uri="http://schemas.microsoft.com/office/word/2010/wordprocessingShape">
                    <wps:wsp>
                      <wps:cNvSpPr txBox="1"/>
                      <wps:spPr>
                        <a:xfrm>
                          <a:off x="0" y="0"/>
                          <a:ext cx="1648047" cy="645795"/>
                        </a:xfrm>
                        <a:prstGeom prst="roundRect">
                          <a:avLst>
                            <a:gd name="adj" fmla="val 50000"/>
                          </a:avLst>
                        </a:prstGeom>
                        <a:solidFill>
                          <a:srgbClr val="CCECFF"/>
                        </a:solidFill>
                        <a:ln w="6350">
                          <a:solidFill>
                            <a:prstClr val="black"/>
                          </a:solidFill>
                        </a:ln>
                        <a:effectLst/>
                      </wps:spPr>
                      <wps:txbx>
                        <w:txbxContent>
                          <w:p w:rsidRPr="006D78FA" w:rsidR="0090354B" w:rsidP="006D78FA" w:rsidRDefault="00CF1AE0" w14:paraId="4581EC41" w14:textId="54482F44">
                            <w:pPr>
                              <w:spacing w:after="0" w:line="480" w:lineRule="auto"/>
                              <w:jc w:val="center"/>
                              <w:rPr>
                                <w:rFonts w:cs="Arial"/>
                                <w:b/>
                                <w:sz w:val="20"/>
                                <w:szCs w:val="20"/>
                              </w:rPr>
                            </w:pPr>
                            <w:r w:rsidRPr="006D78FA">
                              <w:rPr>
                                <w:rFonts w:cs="Arial"/>
                                <w:b/>
                                <w:sz w:val="20"/>
                                <w:szCs w:val="20"/>
                              </w:rPr>
                              <w:t>Peoples Directorate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009A2C1">
              <v:roundrect id="Text Box 66" style="position:absolute;left:0;text-align:left;margin-left:137.25pt;margin-top:16.25pt;width:129.75pt;height:50.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ccecff" strokeweight=".5pt" arcsize=".5" w14:anchorId="771A4B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">
                <v:textbox>
                  <w:txbxContent>
                    <w:p w:rsidRPr="006D78FA" w:rsidR="0090354B" w:rsidP="006D78FA" w:rsidRDefault="00CF1AE0" w14:paraId="17629D21" w14:textId="54482F44">
                      <w:pPr>
                        <w:spacing w:after="0" w:line="480" w:lineRule="auto"/>
                        <w:jc w:val="center"/>
                        <w:rPr>
                          <w:rFonts w:cs="Arial"/>
                          <w:b/>
                          <w:sz w:val="20"/>
                          <w:szCs w:val="20"/>
                        </w:rPr>
                      </w:pPr>
                      <w:r w:rsidRPr="006D78FA">
                        <w:rPr>
                          <w:rFonts w:cs="Arial"/>
                          <w:b/>
                          <w:sz w:val="20"/>
                          <w:szCs w:val="20"/>
                        </w:rPr>
                        <w:t>Peoples Directorate</w:t>
                      </w:r>
                    </w:p>
                  </w:txbxContent>
                </v:textbox>
              </v:roundrect>
            </w:pict>
          </mc:Fallback>
        </mc:AlternateContent>
      </w:r>
    </w:p>
    <w:p w:rsidR="0090354B" w:rsidP="00765D2B" w:rsidRDefault="0090354B" w14:paraId="1DE346C3" w14:textId="77777777">
      <w:pPr>
        <w:widowControl w:val="0"/>
        <w:spacing w:after="0"/>
        <w:rPr>
          <w:rFonts w:ascii="Garamond" w:hAnsi="Garamond"/>
          <w:sz w:val="25"/>
          <w:szCs w:val="25"/>
        </w:rPr>
      </w:pPr>
    </w:p>
    <w:p w:rsidR="0090354B" w:rsidP="00765D2B" w:rsidRDefault="009B1748" w14:paraId="331E596B" w14:textId="2A1B1D73">
      <w:pPr>
        <w:widowControl w:val="0"/>
        <w:spacing w:after="0"/>
        <w:rPr>
          <w:rFonts w:ascii="Garamond" w:hAnsi="Garamond"/>
          <w:sz w:val="25"/>
          <w:szCs w:val="25"/>
        </w:rPr>
      </w:pPr>
      <w:r w:rsidRPr="003F1580">
        <w:rPr>
          <w:rFonts w:cs="Arial"/>
          <w:b/>
          <w:noProof/>
          <w:sz w:val="24"/>
        </w:rPr>
        <mc:AlternateContent>
          <mc:Choice Requires="wps">
            <w:drawing>
              <wp:anchor distT="0" distB="0" distL="114297" distR="114297" simplePos="0" relativeHeight="251724288" behindDoc="0" locked="0" layoutInCell="1" allowOverlap="1" wp14:anchorId="7DB9B85F" wp14:editId="1EDFE7AA">
                <wp:simplePos x="0" y="0"/>
                <wp:positionH relativeFrom="column">
                  <wp:posOffset>2598420</wp:posOffset>
                </wp:positionH>
                <wp:positionV relativeFrom="paragraph">
                  <wp:posOffset>251460</wp:posOffset>
                </wp:positionV>
                <wp:extent cx="0" cy="314325"/>
                <wp:effectExtent l="95250" t="0" r="76200" b="66675"/>
                <wp:wrapNone/>
                <wp:docPr id="15"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ysClr val="windowText" lastClr="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7EE2B78">
              <v:shape id="Straight Arrow Connector 20" style="position:absolute;margin-left:204.6pt;margin-top:19.8pt;width:0;height:24.75pt;z-index:251724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" w14:anchorId="0DD6CFC4">
                <v:stroke endarrow="open"/>
              </v:shape>
            </w:pict>
          </mc:Fallback>
        </mc:AlternateContent>
      </w:r>
    </w:p>
    <w:p w:rsidR="0090354B" w:rsidP="00765D2B" w:rsidRDefault="0090354B" w14:paraId="2E5928A7" w14:textId="58395267">
      <w:pPr>
        <w:widowControl w:val="0"/>
        <w:spacing w:after="0"/>
        <w:rPr>
          <w:rFonts w:ascii="Garamond" w:hAnsi="Garamond"/>
          <w:sz w:val="25"/>
          <w:szCs w:val="25"/>
        </w:rPr>
      </w:pPr>
    </w:p>
    <w:p w:rsidR="0090354B" w:rsidP="00765D2B" w:rsidRDefault="0090354B" w14:paraId="2D794CC9" w14:textId="77777777">
      <w:pPr>
        <w:widowControl w:val="0"/>
        <w:spacing w:after="0"/>
        <w:rPr>
          <w:rFonts w:ascii="Garamond" w:hAnsi="Garamond"/>
          <w:sz w:val="25"/>
          <w:szCs w:val="25"/>
        </w:rPr>
      </w:pPr>
      <w:r>
        <w:rPr>
          <w:rFonts w:ascii="Garamond" w:hAnsi="Garamond"/>
          <w:noProof/>
          <w:sz w:val="25"/>
          <w:szCs w:val="25"/>
        </w:rPr>
        <mc:AlternateContent>
          <mc:Choice Requires="wps">
            <w:drawing>
              <wp:anchor distT="0" distB="0" distL="114300" distR="114300" simplePos="0" relativeHeight="251699712" behindDoc="0" locked="0" layoutInCell="1" allowOverlap="1" wp14:anchorId="2419F3F2" wp14:editId="12B046DC">
                <wp:simplePos x="0" y="0"/>
                <wp:positionH relativeFrom="column">
                  <wp:posOffset>1952625</wp:posOffset>
                </wp:positionH>
                <wp:positionV relativeFrom="paragraph">
                  <wp:posOffset>40005</wp:posOffset>
                </wp:positionV>
                <wp:extent cx="1469390" cy="575945"/>
                <wp:effectExtent l="0" t="0" r="16510" b="14605"/>
                <wp:wrapNone/>
                <wp:docPr id="73" name="Text Box 73"/>
                <wp:cNvGraphicFramePr/>
                <a:graphic xmlns:a="http://schemas.openxmlformats.org/drawingml/2006/main">
                  <a:graphicData uri="http://schemas.microsoft.com/office/word/2010/wordprocessingShape">
                    <wps:wsp>
                      <wps:cNvSpPr txBox="1"/>
                      <wps:spPr>
                        <a:xfrm>
                          <a:off x="0" y="0"/>
                          <a:ext cx="1469390" cy="575945"/>
                        </a:xfrm>
                        <a:prstGeom prst="roundRect">
                          <a:avLst/>
                        </a:prstGeom>
                        <a:solidFill>
                          <a:srgbClr val="CCECFF"/>
                        </a:solidFill>
                        <a:ln w="6350">
                          <a:solidFill>
                            <a:prstClr val="black"/>
                          </a:solidFill>
                        </a:ln>
                        <a:effectLst/>
                      </wps:spPr>
                      <wps:txbx>
                        <w:txbxContent>
                          <w:p w:rsidRPr="006D78FA" w:rsidR="0090354B" w:rsidP="006D78FA" w:rsidRDefault="0090354B" w14:paraId="61B5DB62" w14:textId="77777777">
                            <w:pPr>
                              <w:spacing w:after="0" w:line="480" w:lineRule="auto"/>
                              <w:jc w:val="center"/>
                              <w:rPr>
                                <w:rFonts w:cs="Arial"/>
                                <w:b/>
                                <w:sz w:val="20"/>
                                <w:szCs w:val="20"/>
                              </w:rPr>
                            </w:pPr>
                            <w:r w:rsidRPr="006D78FA">
                              <w:rPr>
                                <w:rFonts w:cs="Arial"/>
                                <w:b/>
                                <w:sz w:val="20"/>
                                <w:szCs w:val="20"/>
                              </w:rPr>
                              <w:t>Corporate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1DB912">
              <v:roundrect id="Text Box 73" style="position:absolute;left:0;text-align:left;margin-left:153.75pt;margin-top:3.15pt;width:115.7pt;height:45.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ccecff" strokeweight=".5pt" arcsize="10923f" w14:anchorId="2419F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">
                <v:textbox>
                  <w:txbxContent>
                    <w:p w:rsidRPr="006D78FA" w:rsidR="0090354B" w:rsidP="006D78FA" w:rsidRDefault="0090354B" w14:paraId="07794FD1" w14:textId="77777777">
                      <w:pPr>
                        <w:spacing w:after="0" w:line="480" w:lineRule="auto"/>
                        <w:jc w:val="center"/>
                        <w:rPr>
                          <w:rFonts w:cs="Arial"/>
                          <w:b/>
                          <w:sz w:val="20"/>
                          <w:szCs w:val="20"/>
                        </w:rPr>
                      </w:pPr>
                      <w:r w:rsidRPr="006D78FA">
                        <w:rPr>
                          <w:rFonts w:cs="Arial"/>
                          <w:b/>
                          <w:sz w:val="20"/>
                          <w:szCs w:val="20"/>
                        </w:rPr>
                        <w:t>Corporate Director</w:t>
                      </w:r>
                    </w:p>
                  </w:txbxContent>
                </v:textbox>
              </v:roundrect>
            </w:pict>
          </mc:Fallback>
        </mc:AlternateContent>
      </w:r>
    </w:p>
    <w:p w:rsidR="0090354B" w:rsidP="00765D2B" w:rsidRDefault="0090354B" w14:paraId="218384C0" w14:textId="77777777">
      <w:pPr>
        <w:widowControl w:val="0"/>
        <w:spacing w:after="0"/>
        <w:rPr>
          <w:rFonts w:ascii="Garamond" w:hAnsi="Garamond"/>
          <w:sz w:val="25"/>
          <w:szCs w:val="25"/>
        </w:rPr>
      </w:pPr>
    </w:p>
    <w:p w:rsidR="0090354B" w:rsidP="00765D2B" w:rsidRDefault="009B1748" w14:paraId="4D888966" w14:textId="196F963E">
      <w:pPr>
        <w:widowControl w:val="0"/>
        <w:spacing w:after="0"/>
        <w:jc w:val="center"/>
        <w:rPr>
          <w:rFonts w:ascii="Garamond" w:hAnsi="Garamond"/>
          <w:sz w:val="25"/>
          <w:szCs w:val="25"/>
        </w:rPr>
      </w:pPr>
      <w:r w:rsidRPr="003F1580">
        <w:rPr>
          <w:rFonts w:cs="Arial"/>
          <w:b/>
          <w:noProof/>
          <w:sz w:val="24"/>
        </w:rPr>
        <mc:AlternateContent>
          <mc:Choice Requires="wps">
            <w:drawing>
              <wp:anchor distT="0" distB="0" distL="114297" distR="114297" simplePos="0" relativeHeight="251728384" behindDoc="0" locked="0" layoutInCell="1" allowOverlap="1" wp14:anchorId="703E1076" wp14:editId="2237869A">
                <wp:simplePos x="0" y="0"/>
                <wp:positionH relativeFrom="column">
                  <wp:posOffset>2644140</wp:posOffset>
                </wp:positionH>
                <wp:positionV relativeFrom="paragraph">
                  <wp:posOffset>206375</wp:posOffset>
                </wp:positionV>
                <wp:extent cx="0" cy="314325"/>
                <wp:effectExtent l="95250" t="0" r="76200" b="66675"/>
                <wp:wrapNone/>
                <wp:docPr id="17"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ysClr val="windowText" lastClr="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8B00932">
              <v:shape id="Straight Arrow Connector 20" style="position:absolute;margin-left:208.2pt;margin-top:16.25pt;width:0;height:24.75pt;z-index:251728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" w14:anchorId="03B18201">
                <v:stroke endarrow="open"/>
              </v:shape>
            </w:pict>
          </mc:Fallback>
        </mc:AlternateContent>
      </w:r>
    </w:p>
    <w:p w:rsidR="0090354B" w:rsidP="00765D2B" w:rsidRDefault="006D78FA" w14:paraId="0A0BEB1F" w14:textId="2C89D345">
      <w:pPr>
        <w:widowControl w:val="0"/>
        <w:spacing w:after="0"/>
        <w:rPr>
          <w:rFonts w:ascii="Garamond" w:hAnsi="Garamond"/>
          <w:sz w:val="25"/>
          <w:szCs w:val="25"/>
        </w:rPr>
      </w:pPr>
      <w:r>
        <w:rPr>
          <w:rFonts w:ascii="Garamond" w:hAnsi="Garamond"/>
          <w:noProof/>
          <w:sz w:val="25"/>
          <w:szCs w:val="25"/>
        </w:rPr>
        <mc:AlternateContent>
          <mc:Choice Requires="wps">
            <w:drawing>
              <wp:anchor distT="0" distB="0" distL="114300" distR="114300" simplePos="0" relativeHeight="251706880" behindDoc="0" locked="0" layoutInCell="1" allowOverlap="1" wp14:anchorId="7577FA77" wp14:editId="77E97CD1">
                <wp:simplePos x="0" y="0"/>
                <wp:positionH relativeFrom="column">
                  <wp:posOffset>2020185</wp:posOffset>
                </wp:positionH>
                <wp:positionV relativeFrom="paragraph">
                  <wp:posOffset>269181</wp:posOffset>
                </wp:positionV>
                <wp:extent cx="1371379" cy="545465"/>
                <wp:effectExtent l="0" t="0" r="19685" b="26035"/>
                <wp:wrapNone/>
                <wp:docPr id="77" name="Text Box 77"/>
                <wp:cNvGraphicFramePr/>
                <a:graphic xmlns:a="http://schemas.openxmlformats.org/drawingml/2006/main">
                  <a:graphicData uri="http://schemas.microsoft.com/office/word/2010/wordprocessingShape">
                    <wps:wsp>
                      <wps:cNvSpPr txBox="1"/>
                      <wps:spPr>
                        <a:xfrm>
                          <a:off x="0" y="0"/>
                          <a:ext cx="1371379" cy="545465"/>
                        </a:xfrm>
                        <a:prstGeom prst="roundRect">
                          <a:avLst/>
                        </a:prstGeom>
                        <a:solidFill>
                          <a:srgbClr val="CCECFF"/>
                        </a:solidFill>
                        <a:ln w="6350">
                          <a:solidFill>
                            <a:prstClr val="black"/>
                          </a:solidFill>
                        </a:ln>
                        <a:effectLst/>
                      </wps:spPr>
                      <wps:txbx>
                        <w:txbxContent>
                          <w:p w:rsidRPr="006D78FA" w:rsidR="0090354B" w:rsidP="006D78FA" w:rsidRDefault="00CF1AE0" w14:paraId="6F029E23" w14:textId="6702E7AA">
                            <w:pPr>
                              <w:spacing w:after="0" w:line="480" w:lineRule="auto"/>
                              <w:jc w:val="center"/>
                              <w:rPr>
                                <w:rFonts w:cs="Arial"/>
                                <w:b/>
                                <w:sz w:val="20"/>
                                <w:szCs w:val="20"/>
                              </w:rPr>
                            </w:pPr>
                            <w:r w:rsidRPr="006D78FA">
                              <w:rPr>
                                <w:rFonts w:cs="Arial"/>
                                <w:b/>
                                <w:sz w:val="20"/>
                                <w:szCs w:val="20"/>
                              </w:rPr>
                              <w:t>Assistant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F69CFA2">
              <v:roundrect id="Text Box 77" style="position:absolute;left:0;text-align:left;margin-left:159.05pt;margin-top:21.2pt;width:108pt;height:42.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ccecff" strokeweight=".5pt" arcsize="10923f" w14:anchorId="7577F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">
                <v:textbox>
                  <w:txbxContent>
                    <w:p w:rsidRPr="006D78FA" w:rsidR="0090354B" w:rsidP="006D78FA" w:rsidRDefault="00CF1AE0" w14:paraId="65457B12" w14:textId="6702E7AA">
                      <w:pPr>
                        <w:spacing w:after="0" w:line="480" w:lineRule="auto"/>
                        <w:jc w:val="center"/>
                        <w:rPr>
                          <w:rFonts w:cs="Arial"/>
                          <w:b/>
                          <w:sz w:val="20"/>
                          <w:szCs w:val="20"/>
                        </w:rPr>
                      </w:pPr>
                      <w:r w:rsidRPr="006D78FA">
                        <w:rPr>
                          <w:rFonts w:cs="Arial"/>
                          <w:b/>
                          <w:sz w:val="20"/>
                          <w:szCs w:val="20"/>
                        </w:rPr>
                        <w:t>Assistant Director</w:t>
                      </w:r>
                    </w:p>
                  </w:txbxContent>
                </v:textbox>
              </v:roundrect>
            </w:pict>
          </mc:Fallback>
        </mc:AlternateContent>
      </w:r>
    </w:p>
    <w:p w:rsidR="0090354B" w:rsidP="00765D2B" w:rsidRDefault="0090354B" w14:paraId="0647A84E" w14:textId="41B73570">
      <w:pPr>
        <w:widowControl w:val="0"/>
        <w:spacing w:after="0"/>
        <w:jc w:val="right"/>
        <w:rPr>
          <w:rFonts w:ascii="Garamond" w:hAnsi="Garamond"/>
          <w:sz w:val="25"/>
          <w:szCs w:val="25"/>
        </w:rPr>
      </w:pPr>
    </w:p>
    <w:p w:rsidR="0090354B" w:rsidP="00765D2B" w:rsidRDefault="006D78FA" w14:paraId="061079FA" w14:textId="54F19DC7">
      <w:pPr>
        <w:widowControl w:val="0"/>
        <w:spacing w:after="0"/>
        <w:jc w:val="center"/>
        <w:rPr>
          <w:rFonts w:ascii="Garamond" w:hAnsi="Garamond"/>
          <w:sz w:val="25"/>
          <w:szCs w:val="25"/>
        </w:rPr>
      </w:pPr>
      <w:r w:rsidRPr="003F1580">
        <w:rPr>
          <w:rFonts w:cs="Arial"/>
          <w:b/>
          <w:noProof/>
          <w:sz w:val="24"/>
        </w:rPr>
        <mc:AlternateContent>
          <mc:Choice Requires="wps">
            <w:drawing>
              <wp:anchor distT="0" distB="0" distL="114297" distR="114297" simplePos="0" relativeHeight="251722240" behindDoc="0" locked="0" layoutInCell="1" allowOverlap="1" wp14:anchorId="62E8C11D" wp14:editId="33D3B6B3">
                <wp:simplePos x="0" y="0"/>
                <wp:positionH relativeFrom="column">
                  <wp:posOffset>2646887</wp:posOffset>
                </wp:positionH>
                <wp:positionV relativeFrom="paragraph">
                  <wp:posOffset>264072</wp:posOffset>
                </wp:positionV>
                <wp:extent cx="0" cy="314325"/>
                <wp:effectExtent l="95250" t="0" r="76200" b="66675"/>
                <wp:wrapNone/>
                <wp:docPr id="14"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ysClr val="windowText" lastClr="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E512038">
              <v:shape id="Straight Arrow Connector 20" style="position:absolute;margin-left:208.4pt;margin-top:20.8pt;width:0;height:24.75pt;z-index:251722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" w14:anchorId="1BEA4FA4">
                <v:stroke endarrow="open"/>
              </v:shape>
            </w:pict>
          </mc:Fallback>
        </mc:AlternateContent>
      </w:r>
    </w:p>
    <w:p w:rsidR="0090354B" w:rsidP="00765D2B" w:rsidRDefault="0090354B" w14:paraId="412423CB" w14:textId="056A2A9E">
      <w:pPr>
        <w:widowControl w:val="0"/>
        <w:spacing w:after="0"/>
        <w:rPr>
          <w:rFonts w:ascii="Garamond" w:hAnsi="Garamond"/>
          <w:sz w:val="25"/>
          <w:szCs w:val="25"/>
        </w:rPr>
      </w:pPr>
    </w:p>
    <w:p w:rsidR="0090354B" w:rsidP="00765D2B" w:rsidRDefault="006D78FA" w14:paraId="227DF086" w14:textId="32E4F51F">
      <w:pPr>
        <w:widowControl w:val="0"/>
        <w:spacing w:after="0"/>
        <w:rPr>
          <w:rFonts w:ascii="Garamond" w:hAnsi="Garamond"/>
          <w:sz w:val="25"/>
          <w:szCs w:val="25"/>
        </w:rPr>
      </w:pPr>
      <w:r>
        <w:rPr>
          <w:rFonts w:ascii="Garamond" w:hAnsi="Garamond"/>
          <w:noProof/>
          <w:sz w:val="25"/>
          <w:szCs w:val="25"/>
        </w:rPr>
        <mc:AlternateContent>
          <mc:Choice Requires="wps">
            <w:drawing>
              <wp:anchor distT="0" distB="0" distL="114300" distR="114300" simplePos="0" relativeHeight="251697664" behindDoc="0" locked="0" layoutInCell="1" allowOverlap="1" wp14:anchorId="1D917BEC" wp14:editId="586241E7">
                <wp:simplePos x="0" y="0"/>
                <wp:positionH relativeFrom="column">
                  <wp:posOffset>2047387</wp:posOffset>
                </wp:positionH>
                <wp:positionV relativeFrom="paragraph">
                  <wp:posOffset>134693</wp:posOffset>
                </wp:positionV>
                <wp:extent cx="1259840" cy="467995"/>
                <wp:effectExtent l="0" t="0" r="16510" b="27305"/>
                <wp:wrapNone/>
                <wp:docPr id="84" name="Text Box 84"/>
                <wp:cNvGraphicFramePr/>
                <a:graphic xmlns:a="http://schemas.openxmlformats.org/drawingml/2006/main">
                  <a:graphicData uri="http://schemas.microsoft.com/office/word/2010/wordprocessingShape">
                    <wps:wsp>
                      <wps:cNvSpPr txBox="1"/>
                      <wps:spPr>
                        <a:xfrm>
                          <a:off x="0" y="0"/>
                          <a:ext cx="1259840" cy="467995"/>
                        </a:xfrm>
                        <a:prstGeom prst="roundRect">
                          <a:avLst/>
                        </a:prstGeom>
                        <a:solidFill>
                          <a:srgbClr val="CCECFF"/>
                        </a:solidFill>
                        <a:ln w="6350">
                          <a:solidFill>
                            <a:prstClr val="black"/>
                          </a:solidFill>
                        </a:ln>
                        <a:effectLst/>
                      </wps:spPr>
                      <wps:txbx>
                        <w:txbxContent>
                          <w:p w:rsidRPr="006D78FA" w:rsidR="0090354B" w:rsidP="006D78FA" w:rsidRDefault="0090354B" w14:paraId="1BD8E9D0" w14:textId="77777777">
                            <w:pPr>
                              <w:spacing w:after="0" w:line="480" w:lineRule="auto"/>
                              <w:rPr>
                                <w:rFonts w:cs="Arial"/>
                                <w:b/>
                                <w:sz w:val="20"/>
                                <w:szCs w:val="20"/>
                              </w:rPr>
                            </w:pPr>
                            <w:r>
                              <w:rPr>
                                <w:rFonts w:ascii="Eras Medium ITC" w:hAnsi="Eras Medium ITC"/>
                                <w:b/>
                                <w:sz w:val="20"/>
                                <w:szCs w:val="20"/>
                              </w:rPr>
                              <w:t xml:space="preserve"> </w:t>
                            </w:r>
                            <w:r w:rsidRPr="006D78FA">
                              <w:rPr>
                                <w:rFonts w:cs="Arial"/>
                                <w:b/>
                                <w:sz w:val="20"/>
                                <w:szCs w:val="20"/>
                              </w:rPr>
                              <w:t>Head Of Service</w:t>
                            </w:r>
                          </w:p>
                          <w:p w:rsidRPr="00000E60" w:rsidR="0090354B" w:rsidP="0090354B" w:rsidRDefault="0090354B" w14:paraId="6B8E93D9" w14:textId="77777777">
                            <w:pPr>
                              <w:spacing w:after="0"/>
                              <w:jc w:val="center"/>
                              <w:rPr>
                                <w:rFonts w:ascii="Eras Medium ITC" w:hAnsi="Eras Medium ITC"/>
                                <w:b/>
                                <w:sz w:val="20"/>
                                <w:szCs w:val="20"/>
                              </w:rPr>
                            </w:pPr>
                            <w:r>
                              <w:rPr>
                                <w:rFonts w:ascii="Eras Medium ITC" w:hAnsi="Eras Medium ITC"/>
                                <w:b/>
                                <w:sz w:val="20"/>
                                <w:szCs w:val="20"/>
                              </w:rPr>
                              <w:t>Millfields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CB325BC">
              <v:roundrect id="Text Box 84" style="position:absolute;left:0;text-align:left;margin-left:161.2pt;margin-top:10.6pt;width:99.2pt;height:36.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ccecff" strokeweight=".5pt" arcsize="10923f" w14:anchorId="1D917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">
                <v:textbox>
                  <w:txbxContent>
                    <w:p w:rsidRPr="006D78FA" w:rsidR="0090354B" w:rsidP="006D78FA" w:rsidRDefault="0090354B" w14:paraId="5CCB722D" w14:textId="77777777">
                      <w:pPr>
                        <w:spacing w:after="0" w:line="480" w:lineRule="auto"/>
                        <w:rPr>
                          <w:rFonts w:cs="Arial"/>
                          <w:b/>
                          <w:sz w:val="20"/>
                          <w:szCs w:val="20"/>
                        </w:rPr>
                      </w:pPr>
                      <w:r>
                        <w:rPr>
                          <w:rFonts w:ascii="Eras Medium ITC" w:hAnsi="Eras Medium ITC"/>
                          <w:b/>
                          <w:sz w:val="20"/>
                          <w:szCs w:val="20"/>
                        </w:rPr>
                        <w:t xml:space="preserve"> </w:t>
                      </w:r>
                      <w:r w:rsidRPr="006D78FA">
                        <w:rPr>
                          <w:rFonts w:cs="Arial"/>
                          <w:b/>
                          <w:sz w:val="20"/>
                          <w:szCs w:val="20"/>
                        </w:rPr>
                        <w:t>Head Of Service</w:t>
                      </w:r>
                    </w:p>
                    <w:p w:rsidRPr="00000E60" w:rsidR="0090354B" w:rsidP="0090354B" w:rsidRDefault="0090354B" w14:paraId="3EB3BB95" w14:textId="77777777">
                      <w:pPr>
                        <w:spacing w:after="0"/>
                        <w:jc w:val="center"/>
                        <w:rPr>
                          <w:rFonts w:ascii="Eras Medium ITC" w:hAnsi="Eras Medium ITC"/>
                          <w:b/>
                          <w:sz w:val="20"/>
                          <w:szCs w:val="20"/>
                        </w:rPr>
                      </w:pPr>
                      <w:r>
                        <w:rPr>
                          <w:rFonts w:ascii="Eras Medium ITC" w:hAnsi="Eras Medium ITC"/>
                          <w:b/>
                          <w:sz w:val="20"/>
                          <w:szCs w:val="20"/>
                        </w:rPr>
                        <w:t>Millfields Unit</w:t>
                      </w:r>
                    </w:p>
                  </w:txbxContent>
                </v:textbox>
              </v:roundrect>
            </w:pict>
          </mc:Fallback>
        </mc:AlternateContent>
      </w:r>
    </w:p>
    <w:p w:rsidR="0090354B" w:rsidP="00765D2B" w:rsidRDefault="0090354B" w14:paraId="54810CFC" w14:textId="7CC8800A">
      <w:pPr>
        <w:widowControl w:val="0"/>
        <w:spacing w:after="0"/>
        <w:jc w:val="center"/>
        <w:rPr>
          <w:rFonts w:ascii="Garamond" w:hAnsi="Garamond"/>
          <w:sz w:val="25"/>
          <w:szCs w:val="25"/>
        </w:rPr>
      </w:pPr>
    </w:p>
    <w:p w:rsidR="0090354B" w:rsidP="00765D2B" w:rsidRDefault="009B1748" w14:paraId="75DC043F" w14:textId="6BF5737B">
      <w:pPr>
        <w:widowControl w:val="0"/>
        <w:spacing w:after="0"/>
        <w:rPr>
          <w:rFonts w:ascii="Garamond" w:hAnsi="Garamond"/>
          <w:sz w:val="25"/>
          <w:szCs w:val="25"/>
        </w:rPr>
      </w:pPr>
      <w:r w:rsidRPr="003F1580">
        <w:rPr>
          <w:rFonts w:cs="Arial"/>
          <w:b/>
          <w:noProof/>
          <w:sz w:val="24"/>
        </w:rPr>
        <mc:AlternateContent>
          <mc:Choice Requires="wps">
            <w:drawing>
              <wp:anchor distT="0" distB="0" distL="114297" distR="114297" simplePos="0" relativeHeight="251720192" behindDoc="0" locked="0" layoutInCell="1" allowOverlap="1" wp14:anchorId="4EF65C64" wp14:editId="45F323D2">
                <wp:simplePos x="0" y="0"/>
                <wp:positionH relativeFrom="column">
                  <wp:posOffset>2643077</wp:posOffset>
                </wp:positionH>
                <wp:positionV relativeFrom="paragraph">
                  <wp:posOffset>139124</wp:posOffset>
                </wp:positionV>
                <wp:extent cx="0" cy="314325"/>
                <wp:effectExtent l="95250" t="0" r="76200" b="66675"/>
                <wp:wrapNone/>
                <wp:docPr id="13"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ysClr val="windowText" lastClr="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0548D8C">
              <v:shape id="Straight Arrow Connector 20" style="position:absolute;margin-left:208.1pt;margin-top:10.95pt;width:0;height:24.75pt;z-index:251720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" w14:anchorId="385BF002">
                <v:stroke endarrow="open"/>
              </v:shape>
            </w:pict>
          </mc:Fallback>
        </mc:AlternateContent>
      </w:r>
    </w:p>
    <w:p w:rsidR="0090354B" w:rsidP="00765D2B" w:rsidRDefault="006D78FA" w14:paraId="149BE9E3" w14:textId="040B97F2">
      <w:pPr>
        <w:widowControl w:val="0"/>
        <w:spacing w:after="0"/>
        <w:rPr>
          <w:rFonts w:ascii="Garamond" w:hAnsi="Garamond"/>
          <w:sz w:val="25"/>
          <w:szCs w:val="25"/>
        </w:rPr>
      </w:pPr>
      <w:r>
        <w:rPr>
          <w:rFonts w:ascii="Garamond" w:hAnsi="Garamond"/>
          <w:noProof/>
          <w:sz w:val="25"/>
          <w:szCs w:val="25"/>
        </w:rPr>
        <mc:AlternateContent>
          <mc:Choice Requires="wps">
            <w:drawing>
              <wp:anchor distT="0" distB="0" distL="114300" distR="114300" simplePos="0" relativeHeight="251698688" behindDoc="0" locked="0" layoutInCell="1" allowOverlap="1" wp14:anchorId="7B070886" wp14:editId="26BB7792">
                <wp:simplePos x="0" y="0"/>
                <wp:positionH relativeFrom="column">
                  <wp:posOffset>1732561</wp:posOffset>
                </wp:positionH>
                <wp:positionV relativeFrom="paragraph">
                  <wp:posOffset>192567</wp:posOffset>
                </wp:positionV>
                <wp:extent cx="1658679" cy="776177"/>
                <wp:effectExtent l="0" t="0" r="17780" b="24130"/>
                <wp:wrapNone/>
                <wp:docPr id="87" name="Text Box 87"/>
                <wp:cNvGraphicFramePr/>
                <a:graphic xmlns:a="http://schemas.openxmlformats.org/drawingml/2006/main">
                  <a:graphicData uri="http://schemas.microsoft.com/office/word/2010/wordprocessingShape">
                    <wps:wsp>
                      <wps:cNvSpPr txBox="1"/>
                      <wps:spPr>
                        <a:xfrm>
                          <a:off x="0" y="0"/>
                          <a:ext cx="1658679" cy="776177"/>
                        </a:xfrm>
                        <a:prstGeom prst="roundRect">
                          <a:avLst/>
                        </a:prstGeom>
                        <a:solidFill>
                          <a:srgbClr val="CCECFF"/>
                        </a:solidFill>
                        <a:ln w="6350">
                          <a:solidFill>
                            <a:prstClr val="black"/>
                          </a:solidFill>
                        </a:ln>
                        <a:effectLst/>
                      </wps:spPr>
                      <wps:txbx>
                        <w:txbxContent>
                          <w:p w:rsidRPr="006D78FA" w:rsidR="0090354B" w:rsidP="006D78FA" w:rsidRDefault="0090354B" w14:paraId="19B4E1BC" w14:textId="77777777">
                            <w:pPr>
                              <w:spacing w:after="0"/>
                              <w:jc w:val="center"/>
                              <w:rPr>
                                <w:rFonts w:cs="Arial"/>
                                <w:b/>
                                <w:sz w:val="20"/>
                                <w:szCs w:val="20"/>
                              </w:rPr>
                            </w:pPr>
                            <w:r w:rsidRPr="006D78FA">
                              <w:rPr>
                                <w:rFonts w:cs="Arial"/>
                                <w:b/>
                                <w:sz w:val="20"/>
                                <w:szCs w:val="20"/>
                              </w:rPr>
                              <w:t>Team Managers</w:t>
                            </w:r>
                          </w:p>
                          <w:p w:rsidRPr="006D78FA" w:rsidR="0090354B" w:rsidP="006D78FA" w:rsidRDefault="0090354B" w14:paraId="4B449A73" w14:textId="77777777">
                            <w:pPr>
                              <w:spacing w:after="0"/>
                              <w:jc w:val="center"/>
                              <w:rPr>
                                <w:rFonts w:cs="Arial"/>
                                <w:b/>
                                <w:sz w:val="20"/>
                                <w:szCs w:val="20"/>
                              </w:rPr>
                            </w:pPr>
                            <w:r w:rsidRPr="006D78FA">
                              <w:rPr>
                                <w:rFonts w:cs="Arial"/>
                                <w:b/>
                                <w:sz w:val="20"/>
                                <w:szCs w:val="20"/>
                              </w:rPr>
                              <w:t>Practice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C006F0">
              <v:roundrect id="Text Box 87" style="position:absolute;left:0;text-align:left;margin-left:136.4pt;margin-top:15.15pt;width:130.6pt;height:61.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ccecff" strokeweight=".5pt" arcsize="10923f" w14:anchorId="7B07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">
                <v:textbox>
                  <w:txbxContent>
                    <w:p w:rsidRPr="006D78FA" w:rsidR="0090354B" w:rsidP="006D78FA" w:rsidRDefault="0090354B" w14:paraId="6CF4D295" w14:textId="77777777">
                      <w:pPr>
                        <w:spacing w:after="0"/>
                        <w:jc w:val="center"/>
                        <w:rPr>
                          <w:rFonts w:cs="Arial"/>
                          <w:b/>
                          <w:sz w:val="20"/>
                          <w:szCs w:val="20"/>
                        </w:rPr>
                      </w:pPr>
                      <w:r w:rsidRPr="006D78FA">
                        <w:rPr>
                          <w:rFonts w:cs="Arial"/>
                          <w:b/>
                          <w:sz w:val="20"/>
                          <w:szCs w:val="20"/>
                        </w:rPr>
                        <w:t>Team Managers</w:t>
                      </w:r>
                    </w:p>
                    <w:p w:rsidRPr="006D78FA" w:rsidR="0090354B" w:rsidP="006D78FA" w:rsidRDefault="0090354B" w14:paraId="49502108" w14:textId="77777777">
                      <w:pPr>
                        <w:spacing w:after="0"/>
                        <w:jc w:val="center"/>
                        <w:rPr>
                          <w:rFonts w:cs="Arial"/>
                          <w:b/>
                          <w:sz w:val="20"/>
                          <w:szCs w:val="20"/>
                        </w:rPr>
                      </w:pPr>
                      <w:r w:rsidRPr="006D78FA">
                        <w:rPr>
                          <w:rFonts w:cs="Arial"/>
                          <w:b/>
                          <w:sz w:val="20"/>
                          <w:szCs w:val="20"/>
                        </w:rPr>
                        <w:t>Practice Managers</w:t>
                      </w:r>
                    </w:p>
                  </w:txbxContent>
                </v:textbox>
              </v:roundrect>
            </w:pict>
          </mc:Fallback>
        </mc:AlternateContent>
      </w:r>
    </w:p>
    <w:p w:rsidR="0090354B" w:rsidP="00765D2B" w:rsidRDefault="0090354B" w14:paraId="3C686CD3" w14:textId="6FCF7014">
      <w:pPr>
        <w:widowControl w:val="0"/>
        <w:spacing w:after="0"/>
        <w:jc w:val="center"/>
        <w:rPr>
          <w:rFonts w:ascii="Garamond" w:hAnsi="Garamond"/>
          <w:sz w:val="25"/>
          <w:szCs w:val="25"/>
        </w:rPr>
      </w:pPr>
    </w:p>
    <w:p w:rsidR="0090354B" w:rsidP="00765D2B" w:rsidRDefault="0090354B" w14:paraId="0D23BFCF" w14:textId="485C1999">
      <w:pPr>
        <w:widowControl w:val="0"/>
        <w:spacing w:after="0"/>
        <w:rPr>
          <w:rFonts w:ascii="Garamond" w:hAnsi="Garamond"/>
          <w:sz w:val="25"/>
          <w:szCs w:val="25"/>
        </w:rPr>
      </w:pPr>
    </w:p>
    <w:p w:rsidR="0090354B" w:rsidP="00765D2B" w:rsidRDefault="006D78FA" w14:paraId="2F8223EB" w14:textId="119BA758">
      <w:pPr>
        <w:widowControl w:val="0"/>
        <w:spacing w:after="0"/>
        <w:jc w:val="center"/>
        <w:rPr>
          <w:rFonts w:ascii="Garamond" w:hAnsi="Garamond"/>
          <w:sz w:val="25"/>
          <w:szCs w:val="25"/>
        </w:rPr>
      </w:pPr>
      <w:r w:rsidRPr="003F1580">
        <w:rPr>
          <w:rFonts w:cs="Arial"/>
          <w:b/>
          <w:noProof/>
          <w:sz w:val="24"/>
        </w:rPr>
        <mc:AlternateContent>
          <mc:Choice Requires="wps">
            <w:drawing>
              <wp:anchor distT="0" distB="0" distL="114297" distR="114297" simplePos="0" relativeHeight="251718144" behindDoc="0" locked="0" layoutInCell="1" allowOverlap="1" wp14:anchorId="65D89F59" wp14:editId="2E9FC20F">
                <wp:simplePos x="0" y="0"/>
                <wp:positionH relativeFrom="margin">
                  <wp:posOffset>2619581</wp:posOffset>
                </wp:positionH>
                <wp:positionV relativeFrom="paragraph">
                  <wp:posOffset>123471</wp:posOffset>
                </wp:positionV>
                <wp:extent cx="0" cy="314325"/>
                <wp:effectExtent l="95250" t="0" r="76200" b="66675"/>
                <wp:wrapNone/>
                <wp:docPr id="1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ysClr val="windowText" lastClr="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DCE168D">
              <v:shape id="Straight Arrow Connector 20" style="position:absolute;margin-left:206.25pt;margin-top:9.7pt;width:0;height:24.75pt;z-index:25171814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" w14:anchorId="73EB2994">
                <v:stroke endarrow="open"/>
                <w10:wrap anchorx="margin"/>
              </v:shape>
            </w:pict>
          </mc:Fallback>
        </mc:AlternateContent>
      </w:r>
    </w:p>
    <w:p w:rsidR="0090354B" w:rsidP="00765D2B" w:rsidRDefault="0090354B" w14:paraId="2EA8BF4C" w14:textId="76255786">
      <w:pPr>
        <w:widowControl w:val="0"/>
        <w:spacing w:after="0"/>
        <w:jc w:val="center"/>
        <w:rPr>
          <w:rFonts w:ascii="Garamond" w:hAnsi="Garamond"/>
          <w:sz w:val="25"/>
          <w:szCs w:val="25"/>
        </w:rPr>
      </w:pPr>
    </w:p>
    <w:p w:rsidR="0090354B" w:rsidP="00765D2B" w:rsidRDefault="006D78FA" w14:paraId="1ABF80AE" w14:textId="00D1972B">
      <w:pPr>
        <w:widowControl w:val="0"/>
        <w:spacing w:after="0"/>
        <w:rPr>
          <w:rFonts w:ascii="Garamond" w:hAnsi="Garamond"/>
          <w:sz w:val="25"/>
          <w:szCs w:val="25"/>
        </w:rPr>
      </w:pPr>
      <w:r>
        <w:rPr>
          <w:rFonts w:ascii="Garamond" w:hAnsi="Garamond"/>
          <w:noProof/>
          <w:sz w:val="25"/>
          <w:szCs w:val="25"/>
        </w:rPr>
        <mc:AlternateContent>
          <mc:Choice Requires="wps">
            <w:drawing>
              <wp:anchor distT="0" distB="0" distL="114300" distR="114300" simplePos="0" relativeHeight="251700736" behindDoc="0" locked="0" layoutInCell="1" allowOverlap="1" wp14:anchorId="1D6DDCF3" wp14:editId="5CB88326">
                <wp:simplePos x="0" y="0"/>
                <wp:positionH relativeFrom="column">
                  <wp:posOffset>1711620</wp:posOffset>
                </wp:positionH>
                <wp:positionV relativeFrom="paragraph">
                  <wp:posOffset>131504</wp:posOffset>
                </wp:positionV>
                <wp:extent cx="1679383" cy="729615"/>
                <wp:effectExtent l="0" t="0" r="16510" b="13335"/>
                <wp:wrapNone/>
                <wp:docPr id="91" name="Text Box 91"/>
                <wp:cNvGraphicFramePr/>
                <a:graphic xmlns:a="http://schemas.openxmlformats.org/drawingml/2006/main">
                  <a:graphicData uri="http://schemas.microsoft.com/office/word/2010/wordprocessingShape">
                    <wps:wsp>
                      <wps:cNvSpPr txBox="1"/>
                      <wps:spPr>
                        <a:xfrm>
                          <a:off x="0" y="0"/>
                          <a:ext cx="1679383" cy="729615"/>
                        </a:xfrm>
                        <a:prstGeom prst="roundRect">
                          <a:avLst/>
                        </a:prstGeom>
                        <a:solidFill>
                          <a:srgbClr val="CCECFF"/>
                        </a:solidFill>
                        <a:ln w="6350">
                          <a:solidFill>
                            <a:prstClr val="black"/>
                          </a:solidFill>
                        </a:ln>
                        <a:effectLst/>
                      </wps:spPr>
                      <wps:txbx>
                        <w:txbxContent>
                          <w:p w:rsidRPr="006D78FA" w:rsidR="0090354B" w:rsidP="0090354B" w:rsidRDefault="0090354B" w14:paraId="11A4FFBA" w14:textId="12BDE08E">
                            <w:pPr>
                              <w:spacing w:after="0"/>
                              <w:jc w:val="center"/>
                              <w:rPr>
                                <w:rFonts w:cs="Arial"/>
                                <w:b/>
                                <w:sz w:val="20"/>
                                <w:szCs w:val="20"/>
                              </w:rPr>
                            </w:pPr>
                            <w:r w:rsidRPr="006D78FA">
                              <w:rPr>
                                <w:rFonts w:cs="Arial"/>
                                <w:b/>
                                <w:sz w:val="20"/>
                                <w:szCs w:val="20"/>
                              </w:rPr>
                              <w:t>ACMT  1,</w:t>
                            </w:r>
                            <w:r w:rsidRPr="006D78FA" w:rsidR="006D78FA">
                              <w:rPr>
                                <w:rFonts w:cs="Arial"/>
                                <w:b/>
                                <w:sz w:val="20"/>
                                <w:szCs w:val="20"/>
                              </w:rPr>
                              <w:t>2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17A528">
              <v:roundrect id="Text Box 91" style="position:absolute;left:0;text-align:left;margin-left:134.75pt;margin-top:10.35pt;width:132.25pt;height:57.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ccecff" strokeweight=".5pt" arcsize="10923f" w14:anchorId="1D6DDC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">
                <v:textbox>
                  <w:txbxContent>
                    <w:p w:rsidRPr="006D78FA" w:rsidR="0090354B" w:rsidP="0090354B" w:rsidRDefault="0090354B" w14:paraId="7FDAC161" w14:textId="12BDE08E">
                      <w:pPr>
                        <w:spacing w:after="0"/>
                        <w:jc w:val="center"/>
                        <w:rPr>
                          <w:rFonts w:cs="Arial"/>
                          <w:b/>
                          <w:sz w:val="20"/>
                          <w:szCs w:val="20"/>
                        </w:rPr>
                      </w:pPr>
                      <w:r w:rsidRPr="006D78FA">
                        <w:rPr>
                          <w:rFonts w:cs="Arial"/>
                          <w:b/>
                          <w:sz w:val="20"/>
                          <w:szCs w:val="20"/>
                        </w:rPr>
                        <w:t>ACMT  1,</w:t>
                      </w:r>
                      <w:r w:rsidRPr="006D78FA" w:rsidR="006D78FA">
                        <w:rPr>
                          <w:rFonts w:cs="Arial"/>
                          <w:b/>
                          <w:sz w:val="20"/>
                          <w:szCs w:val="20"/>
                        </w:rPr>
                        <w:t>2 Team</w:t>
                      </w:r>
                    </w:p>
                  </w:txbxContent>
                </v:textbox>
              </v:roundrect>
            </w:pict>
          </mc:Fallback>
        </mc:AlternateContent>
      </w:r>
      <w:r w:rsidR="009B1748">
        <w:rPr>
          <w:rFonts w:ascii="Garamond" w:hAnsi="Garamond"/>
          <w:sz w:val="25"/>
          <w:szCs w:val="25"/>
        </w:rPr>
        <w:t xml:space="preserve">                                                                  </w:t>
      </w:r>
      <w:r w:rsidR="009B1748">
        <w:rPr>
          <w:rFonts w:cs="Arial"/>
          <w:b/>
          <w:noProof/>
          <w:sz w:val="24"/>
        </w:rPr>
        <w:t xml:space="preserve">  </w:t>
      </w:r>
    </w:p>
    <w:p w:rsidR="0090354B" w:rsidP="00765D2B" w:rsidRDefault="0090354B" w14:paraId="3FB86449" w14:textId="5611B820">
      <w:pPr>
        <w:widowControl w:val="0"/>
        <w:spacing w:after="0"/>
        <w:rPr>
          <w:rFonts w:ascii="Garamond" w:hAnsi="Garamond"/>
          <w:sz w:val="25"/>
          <w:szCs w:val="25"/>
        </w:rPr>
      </w:pPr>
    </w:p>
    <w:p w:rsidR="0090354B" w:rsidP="00765D2B" w:rsidRDefault="0090354B" w14:paraId="1FEC0C87" w14:textId="77777777">
      <w:pPr>
        <w:widowControl w:val="0"/>
        <w:spacing w:after="0"/>
        <w:rPr>
          <w:rFonts w:ascii="Garamond" w:hAnsi="Garamond"/>
          <w:sz w:val="25"/>
          <w:szCs w:val="25"/>
        </w:rPr>
      </w:pPr>
    </w:p>
    <w:p w:rsidR="0090354B" w:rsidP="00765D2B" w:rsidRDefault="0090354B" w14:paraId="3DA95FE0" w14:textId="77777777">
      <w:pPr>
        <w:rPr>
          <w:sz w:val="24"/>
        </w:rPr>
      </w:pPr>
    </w:p>
    <w:p w:rsidR="0090354B" w:rsidP="00765D2B" w:rsidRDefault="0090354B" w14:paraId="25CFDD22" w14:textId="77777777">
      <w:pPr>
        <w:rPr>
          <w:sz w:val="24"/>
        </w:rPr>
      </w:pPr>
    </w:p>
    <w:p w:rsidRPr="004328B0" w:rsidR="000C57B1" w:rsidP="00765D2B" w:rsidRDefault="000C57B1" w14:paraId="3CB5D571" w14:textId="77777777">
      <w:pPr>
        <w:tabs>
          <w:tab w:val="left" w:pos="567"/>
        </w:tabs>
        <w:ind w:left="567" w:hanging="567"/>
        <w:rPr>
          <w:szCs w:val="22"/>
        </w:rPr>
      </w:pPr>
    </w:p>
    <w:p w:rsidR="008C29CC" w:rsidP="00765D2B" w:rsidRDefault="008C29CC" w14:paraId="5B2A609E" w14:textId="6C5FF88F">
      <w:pPr>
        <w:pStyle w:val="Heading1"/>
      </w:pPr>
      <w:bookmarkStart w:name="_Toc140479594" w:id="18"/>
      <w:r w:rsidRPr="00720298">
        <w:t>Appendix</w:t>
      </w:r>
      <w:r>
        <w:t xml:space="preserve"> </w:t>
      </w:r>
      <w:r w:rsidRPr="00720298" w:rsidR="00CF1AE0">
        <w:t>1.1 Key Contacts</w:t>
      </w:r>
      <w:bookmarkEnd w:id="18"/>
    </w:p>
    <w:p w:rsidRPr="00066D82" w:rsidR="00066D82" w:rsidP="00066D82" w:rsidRDefault="00066D82" w14:paraId="09CDD533" w14:textId="77777777"/>
    <w:tbl>
      <w:tblPr>
        <w:tblStyle w:val="TableGrid"/>
        <w:tblW w:w="0" w:type="auto"/>
        <w:tblLook w:val="04A0" w:firstRow="1" w:lastRow="0" w:firstColumn="1" w:lastColumn="0" w:noHBand="0" w:noVBand="1"/>
      </w:tblPr>
      <w:tblGrid>
        <w:gridCol w:w="2660"/>
        <w:gridCol w:w="3222"/>
      </w:tblGrid>
      <w:tr w:rsidRPr="00366158" w:rsidR="008C29CC" w:rsidTr="00066D82" w14:paraId="27819B67" w14:textId="77777777">
        <w:trPr>
          <w:trHeight w:val="407"/>
        </w:trPr>
        <w:tc>
          <w:tcPr>
            <w:tcW w:w="2660" w:type="dxa"/>
            <w:vAlign w:val="center"/>
          </w:tcPr>
          <w:p w:rsidRPr="00366158" w:rsidR="008C29CC" w:rsidP="00066D82" w:rsidRDefault="008C29CC" w14:paraId="03C978A0" w14:textId="5F7C8788">
            <w:pPr>
              <w:spacing w:before="0"/>
              <w:jc w:val="center"/>
              <w:rPr>
                <w:b/>
                <w:szCs w:val="22"/>
              </w:rPr>
            </w:pPr>
            <w:r w:rsidRPr="00366158">
              <w:rPr>
                <w:b/>
                <w:szCs w:val="22"/>
              </w:rPr>
              <w:t>Role</w:t>
            </w:r>
          </w:p>
        </w:tc>
        <w:tc>
          <w:tcPr>
            <w:tcW w:w="3222" w:type="dxa"/>
            <w:vAlign w:val="center"/>
          </w:tcPr>
          <w:p w:rsidRPr="00366158" w:rsidR="008C29CC" w:rsidP="00066D82" w:rsidRDefault="008C29CC" w14:paraId="632542D4" w14:textId="47685109">
            <w:pPr>
              <w:spacing w:before="0"/>
              <w:jc w:val="center"/>
              <w:rPr>
                <w:b/>
                <w:szCs w:val="22"/>
              </w:rPr>
            </w:pPr>
            <w:r w:rsidRPr="00366158">
              <w:rPr>
                <w:b/>
                <w:szCs w:val="22"/>
              </w:rPr>
              <w:t>Name</w:t>
            </w:r>
          </w:p>
        </w:tc>
      </w:tr>
      <w:tr w:rsidRPr="00366158" w:rsidR="008C29CC" w:rsidTr="00066D82" w14:paraId="0BC3F6C6" w14:textId="77777777">
        <w:trPr>
          <w:trHeight w:val="425"/>
        </w:trPr>
        <w:tc>
          <w:tcPr>
            <w:tcW w:w="2660" w:type="dxa"/>
            <w:vAlign w:val="center"/>
          </w:tcPr>
          <w:p w:rsidRPr="00366158" w:rsidR="008C29CC" w:rsidP="00066D82" w:rsidRDefault="008C29CC" w14:paraId="323396D6" w14:textId="77777777">
            <w:pPr>
              <w:spacing w:before="0"/>
              <w:jc w:val="center"/>
              <w:rPr>
                <w:sz w:val="20"/>
                <w:szCs w:val="20"/>
              </w:rPr>
            </w:pPr>
            <w:r>
              <w:rPr>
                <w:sz w:val="20"/>
                <w:szCs w:val="20"/>
              </w:rPr>
              <w:t>Corporate Director</w:t>
            </w:r>
          </w:p>
        </w:tc>
        <w:tc>
          <w:tcPr>
            <w:tcW w:w="3222" w:type="dxa"/>
            <w:vAlign w:val="center"/>
          </w:tcPr>
          <w:p w:rsidRPr="00366158" w:rsidR="008C29CC" w:rsidP="00066D82" w:rsidRDefault="008C29CC" w14:paraId="002E501C" w14:textId="77777777">
            <w:pPr>
              <w:spacing w:before="0"/>
              <w:jc w:val="center"/>
              <w:rPr>
                <w:sz w:val="20"/>
                <w:szCs w:val="20"/>
              </w:rPr>
            </w:pPr>
            <w:r>
              <w:rPr>
                <w:sz w:val="20"/>
                <w:szCs w:val="20"/>
              </w:rPr>
              <w:t>Darren McAughtrie</w:t>
            </w:r>
          </w:p>
        </w:tc>
      </w:tr>
      <w:tr w:rsidRPr="00366158" w:rsidR="008C29CC" w:rsidTr="00066D82" w14:paraId="1C5CF632" w14:textId="77777777">
        <w:trPr>
          <w:trHeight w:val="559"/>
        </w:trPr>
        <w:tc>
          <w:tcPr>
            <w:tcW w:w="2660" w:type="dxa"/>
            <w:vAlign w:val="center"/>
          </w:tcPr>
          <w:p w:rsidRPr="00366158" w:rsidR="008C29CC" w:rsidP="00066D82" w:rsidRDefault="008C29CC" w14:paraId="77DED109" w14:textId="77777777">
            <w:pPr>
              <w:spacing w:before="0"/>
              <w:jc w:val="center"/>
              <w:rPr>
                <w:sz w:val="20"/>
                <w:szCs w:val="20"/>
              </w:rPr>
            </w:pPr>
            <w:r>
              <w:rPr>
                <w:sz w:val="20"/>
                <w:szCs w:val="20"/>
              </w:rPr>
              <w:t>Assistant Director</w:t>
            </w:r>
          </w:p>
        </w:tc>
        <w:tc>
          <w:tcPr>
            <w:tcW w:w="3222" w:type="dxa"/>
            <w:vAlign w:val="center"/>
          </w:tcPr>
          <w:p w:rsidRPr="00366158" w:rsidR="008C29CC" w:rsidP="00066D82" w:rsidRDefault="008C29CC" w14:paraId="3A063CF3" w14:textId="77777777">
            <w:pPr>
              <w:spacing w:before="0"/>
              <w:jc w:val="center"/>
              <w:rPr>
                <w:sz w:val="20"/>
                <w:szCs w:val="20"/>
              </w:rPr>
            </w:pPr>
            <w:r>
              <w:rPr>
                <w:sz w:val="20"/>
                <w:szCs w:val="20"/>
              </w:rPr>
              <w:t>Maureen McEleney</w:t>
            </w:r>
          </w:p>
        </w:tc>
      </w:tr>
      <w:tr w:rsidRPr="00366158" w:rsidR="008C29CC" w:rsidTr="00066D82" w14:paraId="542B9607" w14:textId="77777777">
        <w:trPr>
          <w:trHeight w:val="541"/>
        </w:trPr>
        <w:tc>
          <w:tcPr>
            <w:tcW w:w="2660" w:type="dxa"/>
            <w:vAlign w:val="center"/>
          </w:tcPr>
          <w:p w:rsidRPr="00366158" w:rsidR="008C29CC" w:rsidP="00066D82" w:rsidRDefault="008C29CC" w14:paraId="355D8D51" w14:textId="77777777">
            <w:pPr>
              <w:spacing w:before="0"/>
              <w:jc w:val="center"/>
              <w:rPr>
                <w:sz w:val="20"/>
                <w:szCs w:val="20"/>
              </w:rPr>
            </w:pPr>
            <w:r>
              <w:rPr>
                <w:sz w:val="20"/>
                <w:szCs w:val="20"/>
              </w:rPr>
              <w:t>Head Of Service</w:t>
            </w:r>
          </w:p>
        </w:tc>
        <w:tc>
          <w:tcPr>
            <w:tcW w:w="3222" w:type="dxa"/>
            <w:vAlign w:val="center"/>
          </w:tcPr>
          <w:p w:rsidRPr="00366158" w:rsidR="008C29CC" w:rsidP="00066D82" w:rsidRDefault="008C29CC" w14:paraId="61033C42" w14:textId="77777777">
            <w:pPr>
              <w:spacing w:before="0"/>
              <w:jc w:val="center"/>
              <w:rPr>
                <w:sz w:val="20"/>
                <w:szCs w:val="20"/>
              </w:rPr>
            </w:pPr>
            <w:r>
              <w:rPr>
                <w:sz w:val="20"/>
                <w:szCs w:val="20"/>
              </w:rPr>
              <w:t>Alam Khan</w:t>
            </w:r>
          </w:p>
        </w:tc>
      </w:tr>
      <w:tr w:rsidRPr="00366158" w:rsidR="008C29CC" w:rsidTr="00066D82" w14:paraId="7B8C45BB" w14:textId="77777777">
        <w:trPr>
          <w:trHeight w:val="563"/>
        </w:trPr>
        <w:tc>
          <w:tcPr>
            <w:tcW w:w="2660" w:type="dxa"/>
            <w:vAlign w:val="center"/>
          </w:tcPr>
          <w:p w:rsidRPr="00366158" w:rsidR="008C29CC" w:rsidP="00066D82" w:rsidRDefault="00CF1AE0" w14:paraId="27277385" w14:textId="769B872D">
            <w:pPr>
              <w:spacing w:before="0"/>
              <w:jc w:val="center"/>
              <w:rPr>
                <w:sz w:val="20"/>
                <w:szCs w:val="20"/>
              </w:rPr>
            </w:pPr>
            <w:r>
              <w:rPr>
                <w:sz w:val="20"/>
                <w:szCs w:val="20"/>
              </w:rPr>
              <w:t>Team Manager</w:t>
            </w:r>
          </w:p>
        </w:tc>
        <w:tc>
          <w:tcPr>
            <w:tcW w:w="3222" w:type="dxa"/>
            <w:vAlign w:val="center"/>
          </w:tcPr>
          <w:p w:rsidRPr="00366158" w:rsidR="008C29CC" w:rsidP="00066D82" w:rsidRDefault="008C29CC" w14:paraId="2F877B27" w14:textId="07F99DF0">
            <w:pPr>
              <w:spacing w:before="0"/>
              <w:jc w:val="center"/>
              <w:rPr>
                <w:sz w:val="20"/>
                <w:szCs w:val="20"/>
              </w:rPr>
            </w:pPr>
            <w:r>
              <w:rPr>
                <w:sz w:val="20"/>
                <w:szCs w:val="20"/>
              </w:rPr>
              <w:t>Steven Box</w:t>
            </w:r>
          </w:p>
        </w:tc>
      </w:tr>
      <w:tr w:rsidRPr="00366158" w:rsidR="008C29CC" w:rsidTr="00066D82" w14:paraId="47DE6693" w14:textId="77777777">
        <w:trPr>
          <w:trHeight w:val="556"/>
        </w:trPr>
        <w:tc>
          <w:tcPr>
            <w:tcW w:w="2660" w:type="dxa"/>
            <w:vAlign w:val="center"/>
          </w:tcPr>
          <w:p w:rsidRPr="00366158" w:rsidR="008C29CC" w:rsidP="00066D82" w:rsidRDefault="008C29CC" w14:paraId="4F5C0A79" w14:textId="77777777">
            <w:pPr>
              <w:spacing w:before="0"/>
              <w:jc w:val="center"/>
              <w:rPr>
                <w:sz w:val="20"/>
                <w:szCs w:val="20"/>
              </w:rPr>
            </w:pPr>
            <w:r>
              <w:rPr>
                <w:sz w:val="20"/>
                <w:szCs w:val="20"/>
              </w:rPr>
              <w:t>Team Manager</w:t>
            </w:r>
          </w:p>
        </w:tc>
        <w:tc>
          <w:tcPr>
            <w:tcW w:w="3222" w:type="dxa"/>
            <w:vAlign w:val="center"/>
          </w:tcPr>
          <w:p w:rsidRPr="00366158" w:rsidR="008C29CC" w:rsidP="00066D82" w:rsidRDefault="008C29CC" w14:paraId="190AA165" w14:textId="77777777">
            <w:pPr>
              <w:spacing w:before="0"/>
              <w:jc w:val="center"/>
              <w:rPr>
                <w:sz w:val="20"/>
                <w:szCs w:val="20"/>
              </w:rPr>
            </w:pPr>
            <w:r>
              <w:rPr>
                <w:sz w:val="20"/>
                <w:szCs w:val="20"/>
              </w:rPr>
              <w:t>Neville Green</w:t>
            </w:r>
          </w:p>
        </w:tc>
      </w:tr>
      <w:tr w:rsidRPr="00366158" w:rsidR="008C29CC" w:rsidTr="00066D82" w14:paraId="443617E3" w14:textId="77777777">
        <w:trPr>
          <w:trHeight w:val="1968"/>
        </w:trPr>
        <w:tc>
          <w:tcPr>
            <w:tcW w:w="2660" w:type="dxa"/>
            <w:vAlign w:val="center"/>
          </w:tcPr>
          <w:p w:rsidRPr="00366158" w:rsidR="008C29CC" w:rsidP="00066D82" w:rsidRDefault="00CF1AE0" w14:paraId="3A11E8CC" w14:textId="0983CC68">
            <w:pPr>
              <w:spacing w:before="0"/>
              <w:jc w:val="center"/>
              <w:rPr>
                <w:sz w:val="20"/>
                <w:szCs w:val="20"/>
              </w:rPr>
            </w:pPr>
            <w:r>
              <w:rPr>
                <w:sz w:val="20"/>
                <w:szCs w:val="20"/>
              </w:rPr>
              <w:t>Practice Managers</w:t>
            </w:r>
          </w:p>
        </w:tc>
        <w:tc>
          <w:tcPr>
            <w:tcW w:w="3222" w:type="dxa"/>
            <w:vAlign w:val="center"/>
          </w:tcPr>
          <w:p w:rsidR="008C29CC" w:rsidP="00066D82" w:rsidRDefault="008C29CC" w14:paraId="5C1CBA51" w14:textId="77777777">
            <w:pPr>
              <w:spacing w:before="0" w:line="360" w:lineRule="auto"/>
              <w:jc w:val="center"/>
              <w:rPr>
                <w:sz w:val="20"/>
                <w:szCs w:val="20"/>
              </w:rPr>
            </w:pPr>
            <w:r>
              <w:rPr>
                <w:sz w:val="20"/>
                <w:szCs w:val="20"/>
              </w:rPr>
              <w:t>Pious Wireko- Gymai</w:t>
            </w:r>
          </w:p>
          <w:p w:rsidR="008C29CC" w:rsidP="00066D82" w:rsidRDefault="008C29CC" w14:paraId="552497F5" w14:textId="77777777">
            <w:pPr>
              <w:spacing w:before="0" w:line="360" w:lineRule="auto"/>
              <w:jc w:val="center"/>
              <w:rPr>
                <w:sz w:val="20"/>
                <w:szCs w:val="20"/>
              </w:rPr>
            </w:pPr>
            <w:r>
              <w:rPr>
                <w:sz w:val="20"/>
                <w:szCs w:val="20"/>
              </w:rPr>
              <w:t>Stewart Neville</w:t>
            </w:r>
          </w:p>
          <w:p w:rsidR="008C29CC" w:rsidP="00066D82" w:rsidRDefault="008C29CC" w14:paraId="77E6665F" w14:textId="77777777">
            <w:pPr>
              <w:spacing w:before="0" w:line="360" w:lineRule="auto"/>
              <w:jc w:val="center"/>
              <w:rPr>
                <w:sz w:val="20"/>
                <w:szCs w:val="20"/>
              </w:rPr>
            </w:pPr>
            <w:r>
              <w:rPr>
                <w:sz w:val="20"/>
                <w:szCs w:val="20"/>
              </w:rPr>
              <w:t>Angela Duesbury</w:t>
            </w:r>
          </w:p>
          <w:p w:rsidR="008C29CC" w:rsidP="00066D82" w:rsidRDefault="00CF1AE0" w14:paraId="5CF23894" w14:textId="0E2CC799">
            <w:pPr>
              <w:spacing w:before="0" w:line="360" w:lineRule="auto"/>
              <w:jc w:val="center"/>
              <w:rPr>
                <w:sz w:val="20"/>
                <w:szCs w:val="20"/>
              </w:rPr>
            </w:pPr>
            <w:r>
              <w:rPr>
                <w:sz w:val="20"/>
                <w:szCs w:val="20"/>
              </w:rPr>
              <w:t>Kamilla Geisinger</w:t>
            </w:r>
          </w:p>
          <w:p w:rsidRPr="00366158" w:rsidR="008C29CC" w:rsidP="00066D82" w:rsidRDefault="008C29CC" w14:paraId="53717F86" w14:textId="77777777">
            <w:pPr>
              <w:spacing w:before="0" w:line="360" w:lineRule="auto"/>
              <w:jc w:val="center"/>
              <w:rPr>
                <w:sz w:val="20"/>
                <w:szCs w:val="20"/>
              </w:rPr>
            </w:pPr>
            <w:r>
              <w:rPr>
                <w:sz w:val="20"/>
                <w:szCs w:val="20"/>
              </w:rPr>
              <w:t>Mehrunnisha Patel</w:t>
            </w:r>
          </w:p>
        </w:tc>
      </w:tr>
    </w:tbl>
    <w:p w:rsidR="0023460D" w:rsidP="00765D2B" w:rsidRDefault="0023460D" w14:paraId="509E5237" w14:textId="77777777">
      <w:pPr>
        <w:pStyle w:val="NoSpacing"/>
        <w:jc w:val="both"/>
        <w:rPr>
          <w:rFonts w:ascii="Arial" w:hAnsi="Arial" w:cs="Arial"/>
        </w:rPr>
      </w:pPr>
    </w:p>
    <w:p w:rsidR="0023460D" w:rsidP="00765D2B" w:rsidRDefault="0023460D" w14:paraId="64C4F1A1" w14:textId="77777777">
      <w:pPr>
        <w:pStyle w:val="NoSpacing"/>
        <w:jc w:val="both"/>
        <w:rPr>
          <w:rFonts w:ascii="Arial" w:hAnsi="Arial" w:cs="Arial"/>
        </w:rPr>
      </w:pPr>
    </w:p>
    <w:p w:rsidR="0023460D" w:rsidP="00765D2B" w:rsidRDefault="0023460D" w14:paraId="72768BAC" w14:textId="77777777">
      <w:pPr>
        <w:pStyle w:val="NoSpacing"/>
        <w:jc w:val="both"/>
        <w:rPr>
          <w:rFonts w:ascii="Arial" w:hAnsi="Arial" w:cs="Arial"/>
        </w:rPr>
      </w:pPr>
    </w:p>
    <w:p w:rsidR="0023460D" w:rsidP="00765D2B" w:rsidRDefault="0023460D" w14:paraId="48D92BB0" w14:textId="77777777">
      <w:pPr>
        <w:pStyle w:val="NoSpacing"/>
        <w:jc w:val="both"/>
        <w:rPr>
          <w:rFonts w:ascii="Arial" w:hAnsi="Arial" w:cs="Arial"/>
        </w:rPr>
      </w:pPr>
    </w:p>
    <w:p w:rsidR="006C1A21" w:rsidP="00765D2B" w:rsidRDefault="006C1A21" w14:paraId="53947F19" w14:textId="77777777">
      <w:pPr>
        <w:spacing w:after="0"/>
        <w:rPr>
          <w:rFonts w:cs="Arial"/>
          <w:b/>
          <w:sz w:val="24"/>
        </w:rPr>
      </w:pPr>
    </w:p>
    <w:p w:rsidR="006C1A21" w:rsidP="00765D2B" w:rsidRDefault="006C1A21" w14:paraId="6D15F0E2" w14:textId="77777777">
      <w:pPr>
        <w:spacing w:after="0"/>
        <w:rPr>
          <w:rFonts w:cs="Arial"/>
          <w:b/>
          <w:sz w:val="24"/>
        </w:rPr>
      </w:pPr>
    </w:p>
    <w:p w:rsidR="006C1A21" w:rsidP="00765D2B" w:rsidRDefault="006C1A21" w14:paraId="53BFA596" w14:textId="77777777">
      <w:pPr>
        <w:spacing w:after="0"/>
        <w:rPr>
          <w:rFonts w:cs="Arial"/>
          <w:b/>
          <w:sz w:val="24"/>
        </w:rPr>
      </w:pPr>
    </w:p>
    <w:p w:rsidR="00DB35BC" w:rsidP="00765D2B" w:rsidRDefault="00DB35BC" w14:paraId="7B6E7A52" w14:textId="77777777">
      <w:pPr>
        <w:spacing w:after="0"/>
        <w:rPr>
          <w:rFonts w:cs="Arial"/>
          <w:b/>
          <w:sz w:val="24"/>
        </w:rPr>
      </w:pPr>
    </w:p>
    <w:p w:rsidR="00DB35BC" w:rsidP="00765D2B" w:rsidRDefault="00DB35BC" w14:paraId="31A9AC3C" w14:textId="77777777">
      <w:pPr>
        <w:spacing w:after="0"/>
        <w:rPr>
          <w:rFonts w:cs="Arial"/>
          <w:b/>
          <w:sz w:val="24"/>
        </w:rPr>
      </w:pPr>
    </w:p>
    <w:p w:rsidR="00DB35BC" w:rsidP="00765D2B" w:rsidRDefault="00DB35BC" w14:paraId="44359CC7" w14:textId="77777777">
      <w:pPr>
        <w:spacing w:after="0"/>
        <w:rPr>
          <w:rFonts w:cs="Arial"/>
          <w:b/>
          <w:sz w:val="24"/>
        </w:rPr>
      </w:pPr>
    </w:p>
    <w:p w:rsidR="00DB35BC" w:rsidP="00765D2B" w:rsidRDefault="00DB35BC" w14:paraId="5560C1E5" w14:textId="77777777">
      <w:pPr>
        <w:spacing w:after="0"/>
        <w:rPr>
          <w:rFonts w:cs="Arial"/>
          <w:b/>
          <w:sz w:val="24"/>
        </w:rPr>
      </w:pPr>
    </w:p>
    <w:p w:rsidR="00DB35BC" w:rsidP="00765D2B" w:rsidRDefault="00DB35BC" w14:paraId="7157D477" w14:textId="77777777">
      <w:pPr>
        <w:spacing w:after="0"/>
        <w:rPr>
          <w:rFonts w:cs="Arial"/>
          <w:b/>
          <w:sz w:val="24"/>
        </w:rPr>
      </w:pPr>
    </w:p>
    <w:p w:rsidR="00DB35BC" w:rsidP="00765D2B" w:rsidRDefault="00DB35BC" w14:paraId="07C7A756" w14:textId="77777777">
      <w:pPr>
        <w:spacing w:after="0"/>
        <w:rPr>
          <w:rFonts w:cs="Arial"/>
          <w:b/>
          <w:sz w:val="24"/>
        </w:rPr>
      </w:pPr>
    </w:p>
    <w:p w:rsidR="00DB35BC" w:rsidP="00765D2B" w:rsidRDefault="00DB35BC" w14:paraId="5C884D36" w14:textId="77777777">
      <w:pPr>
        <w:spacing w:after="0"/>
        <w:rPr>
          <w:rFonts w:cs="Arial"/>
          <w:b/>
          <w:sz w:val="24"/>
        </w:rPr>
      </w:pPr>
    </w:p>
    <w:p w:rsidR="00DB35BC" w:rsidP="00765D2B" w:rsidRDefault="00DB35BC" w14:paraId="40EDB6A1" w14:textId="77777777">
      <w:pPr>
        <w:pStyle w:val="Heading1"/>
      </w:pPr>
    </w:p>
    <w:p w:rsidRPr="00066D82" w:rsidR="00066D82" w:rsidP="00066D82" w:rsidRDefault="00066D82" w14:paraId="73D2AD5A" w14:textId="77777777"/>
    <w:p w:rsidRPr="00CF1AE0" w:rsidR="009B1748" w:rsidP="00765D2B" w:rsidRDefault="009B1748" w14:paraId="7716C567" w14:textId="6126BB9E">
      <w:pPr>
        <w:pStyle w:val="Heading1"/>
        <w:rPr>
          <w:rFonts w:cs="Times New Roman"/>
        </w:rPr>
      </w:pPr>
      <w:bookmarkStart w:name="_Toc140479595" w:id="19"/>
      <w:r w:rsidRPr="00CF1AE0">
        <w:t>Appendix 2</w:t>
      </w:r>
      <w:r w:rsidRPr="00CF1AE0" w:rsidR="00CF1AE0">
        <w:t xml:space="preserve">: </w:t>
      </w:r>
      <w:r w:rsidRPr="00CF1AE0">
        <w:t>ACMT INFORMATION GOVERNANCE PROTOCOL</w:t>
      </w:r>
      <w:bookmarkEnd w:id="19"/>
    </w:p>
    <w:p w:rsidRPr="00A44F38" w:rsidR="009B1748" w:rsidP="00066D82" w:rsidRDefault="009B1748" w14:paraId="786CE3B2" w14:textId="2874D311">
      <w:pPr>
        <w:spacing w:after="0"/>
        <w:ind w:left="720"/>
        <w:rPr>
          <w:rFonts w:cs="Arial"/>
          <w:szCs w:val="22"/>
        </w:rPr>
      </w:pPr>
      <w:r w:rsidRPr="00366158">
        <w:rPr>
          <w:rFonts w:cs="Arial"/>
          <w:szCs w:val="22"/>
        </w:rPr>
        <w:t xml:space="preserve">The Community Team recognises the importance of sharing information as a key </w:t>
      </w:r>
      <w:r w:rsidRPr="00A44F38">
        <w:rPr>
          <w:rFonts w:cs="Arial"/>
          <w:szCs w:val="22"/>
        </w:rPr>
        <w:t xml:space="preserve">aspect of managing Residents with complex needs whose difficulties pervade many contexts and require a co-ordinated, multi-agency approach to minimise potential harm.  This document sets out the expectations for information sharing, including which individuals and agencies should be informed and the amount of information to be shared.  This includes what to do when case management intervention </w:t>
      </w:r>
      <w:r w:rsidRPr="00A44F38" w:rsidR="00CF1AE0">
        <w:rPr>
          <w:rFonts w:cs="Arial"/>
          <w:szCs w:val="22"/>
        </w:rPr>
        <w:t>identifies</w:t>
      </w:r>
      <w:r w:rsidRPr="00A44F38">
        <w:rPr>
          <w:rFonts w:cs="Arial"/>
          <w:szCs w:val="22"/>
        </w:rPr>
        <w:t xml:space="preserve"> a change in risk.</w:t>
      </w:r>
    </w:p>
    <w:p w:rsidRPr="00A44F38" w:rsidR="009B1748" w:rsidP="00765D2B" w:rsidRDefault="009B1748" w14:paraId="0468170F" w14:textId="77777777">
      <w:pPr>
        <w:spacing w:after="0"/>
        <w:rPr>
          <w:rFonts w:cs="Arial"/>
          <w:szCs w:val="22"/>
        </w:rPr>
      </w:pPr>
    </w:p>
    <w:p w:rsidRPr="00A44F38" w:rsidR="009B1748" w:rsidP="002A6805" w:rsidRDefault="009B1748" w14:paraId="28494370" w14:textId="64935C53">
      <w:pPr>
        <w:pStyle w:val="ListParagraph"/>
        <w:numPr>
          <w:ilvl w:val="0"/>
          <w:numId w:val="15"/>
        </w:numPr>
        <w:spacing w:after="0" w:line="240" w:lineRule="auto"/>
        <w:jc w:val="both"/>
        <w:rPr>
          <w:rFonts w:ascii="Arial" w:hAnsi="Arial" w:cs="Arial"/>
          <w:b/>
          <w:u w:val="single"/>
        </w:rPr>
      </w:pPr>
      <w:r w:rsidRPr="00A44F38">
        <w:rPr>
          <w:rFonts w:ascii="Arial" w:hAnsi="Arial" w:cs="Arial"/>
          <w:b/>
          <w:u w:val="single"/>
        </w:rPr>
        <w:t>Recording information</w:t>
      </w:r>
    </w:p>
    <w:p w:rsidRPr="00A44F38" w:rsidR="009B1748" w:rsidP="00DB1888" w:rsidRDefault="009B1748" w14:paraId="1DACE0E1" w14:textId="77777777">
      <w:pPr>
        <w:spacing w:after="0"/>
        <w:ind w:left="720"/>
        <w:rPr>
          <w:rFonts w:cs="Arial"/>
          <w:szCs w:val="22"/>
        </w:rPr>
      </w:pPr>
      <w:r w:rsidRPr="00A44F38">
        <w:rPr>
          <w:rFonts w:cs="Arial"/>
          <w:szCs w:val="22"/>
        </w:rPr>
        <w:t xml:space="preserve">All cases will be opened as a referral on Mosaic.  All reports written by team members should be uploaded to Mosaic including assessments, support plans.  All contacts will be diarised and outcome with a related progress note describing the meeting. </w:t>
      </w:r>
    </w:p>
    <w:p w:rsidRPr="00A44F38" w:rsidR="009B1748" w:rsidP="00DB1888" w:rsidRDefault="009B1748" w14:paraId="6D180CD7" w14:textId="4C3C46B7">
      <w:pPr>
        <w:spacing w:after="0"/>
        <w:ind w:left="720"/>
        <w:rPr>
          <w:rFonts w:cs="Arial"/>
          <w:szCs w:val="22"/>
        </w:rPr>
      </w:pPr>
      <w:r w:rsidRPr="00A44F38">
        <w:rPr>
          <w:rFonts w:cs="Arial"/>
          <w:b/>
          <w:szCs w:val="22"/>
        </w:rPr>
        <w:t>Minimum requirements for progress notes</w:t>
      </w:r>
      <w:r w:rsidRPr="00A44F38">
        <w:rPr>
          <w:rFonts w:cs="Arial"/>
          <w:szCs w:val="22"/>
        </w:rPr>
        <w:t>:</w:t>
      </w:r>
    </w:p>
    <w:p w:rsidRPr="00A44F38" w:rsidR="00DB1888" w:rsidP="00DB1888" w:rsidRDefault="00DB1888" w14:paraId="05E7C8F8" w14:textId="77777777">
      <w:pPr>
        <w:spacing w:before="0" w:after="0"/>
        <w:rPr>
          <w:rFonts w:cs="Arial"/>
          <w:szCs w:val="22"/>
        </w:rPr>
      </w:pPr>
    </w:p>
    <w:p w:rsidRPr="00A44F38" w:rsidR="009B1748" w:rsidP="002A6805" w:rsidRDefault="009B1748" w14:paraId="4EB18087" w14:textId="77777777">
      <w:pPr>
        <w:pStyle w:val="ListParagraph"/>
        <w:numPr>
          <w:ilvl w:val="0"/>
          <w:numId w:val="16"/>
        </w:numPr>
        <w:spacing w:after="0" w:line="240" w:lineRule="auto"/>
        <w:jc w:val="both"/>
        <w:rPr>
          <w:rFonts w:ascii="Arial" w:hAnsi="Arial" w:cs="Arial"/>
        </w:rPr>
      </w:pPr>
      <w:r w:rsidRPr="00A44F38">
        <w:rPr>
          <w:rFonts w:ascii="Arial" w:hAnsi="Arial" w:cs="Arial"/>
        </w:rPr>
        <w:t>Date of appointment.</w:t>
      </w:r>
    </w:p>
    <w:p w:rsidRPr="00A44F38" w:rsidR="009B1748" w:rsidP="002A6805" w:rsidRDefault="009B1748" w14:paraId="0A9C8E97" w14:textId="77777777">
      <w:pPr>
        <w:pStyle w:val="ListParagraph"/>
        <w:numPr>
          <w:ilvl w:val="0"/>
          <w:numId w:val="16"/>
        </w:numPr>
        <w:spacing w:after="0" w:line="240" w:lineRule="auto"/>
        <w:jc w:val="both"/>
        <w:rPr>
          <w:rFonts w:ascii="Arial" w:hAnsi="Arial" w:cs="Arial"/>
        </w:rPr>
      </w:pPr>
      <w:r w:rsidRPr="00A44F38">
        <w:rPr>
          <w:rFonts w:ascii="Arial" w:hAnsi="Arial" w:cs="Arial"/>
        </w:rPr>
        <w:t>Purpose of Meeting</w:t>
      </w:r>
    </w:p>
    <w:p w:rsidRPr="00A44F38" w:rsidR="009B1748" w:rsidP="002A6805" w:rsidRDefault="009B1748" w14:paraId="3316FEA3" w14:textId="35C74346">
      <w:pPr>
        <w:pStyle w:val="ListParagraph"/>
        <w:numPr>
          <w:ilvl w:val="0"/>
          <w:numId w:val="16"/>
        </w:numPr>
        <w:spacing w:after="0" w:line="240" w:lineRule="auto"/>
        <w:jc w:val="both"/>
        <w:rPr>
          <w:rFonts w:ascii="Arial" w:hAnsi="Arial" w:cs="Arial"/>
        </w:rPr>
      </w:pPr>
      <w:r w:rsidRPr="00A44F38">
        <w:rPr>
          <w:rFonts w:ascii="Arial" w:hAnsi="Arial" w:cs="Arial"/>
        </w:rPr>
        <w:t xml:space="preserve">Consideration of </w:t>
      </w:r>
      <w:r w:rsidRPr="00A44F38" w:rsidR="00CF1AE0">
        <w:rPr>
          <w:rFonts w:ascii="Arial" w:hAnsi="Arial" w:cs="Arial"/>
        </w:rPr>
        <w:t>capacity re</w:t>
      </w:r>
      <w:r w:rsidRPr="00A44F38">
        <w:rPr>
          <w:rFonts w:ascii="Arial" w:hAnsi="Arial" w:cs="Arial"/>
        </w:rPr>
        <w:t xml:space="preserve"> specific decisions </w:t>
      </w:r>
      <w:r w:rsidRPr="00A44F38" w:rsidR="00CF1AE0">
        <w:rPr>
          <w:rFonts w:ascii="Arial" w:hAnsi="Arial" w:cs="Arial"/>
        </w:rPr>
        <w:t>e.g.,</w:t>
      </w:r>
      <w:r w:rsidRPr="00A44F38">
        <w:rPr>
          <w:rFonts w:ascii="Arial" w:hAnsi="Arial" w:cs="Arial"/>
        </w:rPr>
        <w:t xml:space="preserve"> care and support, Making Safeguarding Personal outcomes</w:t>
      </w:r>
    </w:p>
    <w:p w:rsidRPr="00A44F38" w:rsidR="009B1748" w:rsidP="002A6805" w:rsidRDefault="009B1748" w14:paraId="14338D82" w14:textId="77777777">
      <w:pPr>
        <w:pStyle w:val="ListParagraph"/>
        <w:numPr>
          <w:ilvl w:val="0"/>
          <w:numId w:val="16"/>
        </w:numPr>
        <w:spacing w:after="0" w:line="240" w:lineRule="auto"/>
        <w:jc w:val="both"/>
        <w:rPr>
          <w:rFonts w:ascii="Arial" w:hAnsi="Arial" w:cs="Arial"/>
        </w:rPr>
      </w:pPr>
      <w:r w:rsidRPr="00A44F38">
        <w:rPr>
          <w:rFonts w:ascii="Arial" w:hAnsi="Arial" w:cs="Arial"/>
        </w:rPr>
        <w:t>Outcome of appointment with a focus on current well-being and risk, including any changes in these.</w:t>
      </w:r>
    </w:p>
    <w:p w:rsidRPr="00A44F38" w:rsidR="009B1748" w:rsidP="002A6805" w:rsidRDefault="009B1748" w14:paraId="18C862FC" w14:textId="04121792">
      <w:pPr>
        <w:pStyle w:val="ListParagraph"/>
        <w:numPr>
          <w:ilvl w:val="0"/>
          <w:numId w:val="16"/>
        </w:numPr>
        <w:spacing w:after="0" w:line="240" w:lineRule="auto"/>
        <w:jc w:val="both"/>
        <w:rPr>
          <w:rFonts w:ascii="Arial" w:hAnsi="Arial" w:cs="Arial"/>
        </w:rPr>
      </w:pPr>
      <w:r w:rsidRPr="00A44F38">
        <w:rPr>
          <w:rFonts w:ascii="Arial" w:hAnsi="Arial" w:cs="Arial"/>
        </w:rPr>
        <w:t xml:space="preserve">Any changes in need </w:t>
      </w:r>
      <w:r w:rsidRPr="00A44F38" w:rsidR="00CF1AE0">
        <w:rPr>
          <w:rFonts w:ascii="Arial" w:hAnsi="Arial" w:cs="Arial"/>
        </w:rPr>
        <w:t>provision recommended</w:t>
      </w:r>
      <w:r w:rsidRPr="00A44F38">
        <w:rPr>
          <w:rFonts w:ascii="Arial" w:hAnsi="Arial" w:cs="Arial"/>
        </w:rPr>
        <w:t>.</w:t>
      </w:r>
    </w:p>
    <w:p w:rsidR="009B1748" w:rsidP="00765D2B" w:rsidRDefault="009B1748" w14:paraId="7CB02557" w14:textId="1D0F85DA">
      <w:pPr>
        <w:pStyle w:val="ListParagraph"/>
        <w:numPr>
          <w:ilvl w:val="0"/>
          <w:numId w:val="16"/>
        </w:numPr>
        <w:spacing w:after="0" w:line="240" w:lineRule="auto"/>
        <w:jc w:val="both"/>
        <w:rPr>
          <w:rFonts w:ascii="Arial" w:hAnsi="Arial" w:cs="Arial"/>
        </w:rPr>
      </w:pPr>
      <w:r w:rsidRPr="00A44F38">
        <w:rPr>
          <w:rFonts w:ascii="Arial" w:hAnsi="Arial" w:cs="Arial"/>
        </w:rPr>
        <w:t>Date of next appointment.</w:t>
      </w:r>
    </w:p>
    <w:p w:rsidRPr="00A44F38" w:rsidR="00A44F38" w:rsidP="00765D2B" w:rsidRDefault="00A44F38" w14:paraId="374F72A8" w14:textId="77777777">
      <w:pPr>
        <w:pStyle w:val="ListParagraph"/>
        <w:numPr>
          <w:ilvl w:val="0"/>
          <w:numId w:val="16"/>
        </w:numPr>
        <w:spacing w:after="0" w:line="240" w:lineRule="auto"/>
        <w:jc w:val="both"/>
        <w:rPr>
          <w:rFonts w:ascii="Arial" w:hAnsi="Arial" w:cs="Arial"/>
        </w:rPr>
      </w:pPr>
    </w:p>
    <w:p w:rsidRPr="00A44F38" w:rsidR="009B1748" w:rsidP="002A6805" w:rsidRDefault="009B1748" w14:paraId="0C95647C" w14:textId="68A65D94">
      <w:pPr>
        <w:pStyle w:val="ListParagraph"/>
        <w:numPr>
          <w:ilvl w:val="0"/>
          <w:numId w:val="15"/>
        </w:numPr>
        <w:spacing w:after="0" w:line="240" w:lineRule="auto"/>
        <w:jc w:val="both"/>
        <w:rPr>
          <w:rFonts w:ascii="Arial" w:hAnsi="Arial" w:cs="Arial"/>
          <w:b/>
          <w:u w:val="single"/>
        </w:rPr>
      </w:pPr>
      <w:r w:rsidRPr="00A44F38">
        <w:rPr>
          <w:rFonts w:ascii="Arial" w:hAnsi="Arial" w:cs="Arial"/>
          <w:b/>
          <w:u w:val="single"/>
        </w:rPr>
        <w:t>Information Sharing and Confidentiality</w:t>
      </w:r>
    </w:p>
    <w:p w:rsidRPr="00A44F38" w:rsidR="006D78FA" w:rsidP="006A105B" w:rsidRDefault="009B1748" w14:paraId="621E83DC" w14:textId="35A93806">
      <w:pPr>
        <w:spacing w:after="0"/>
        <w:ind w:left="567"/>
        <w:jc w:val="left"/>
        <w:rPr>
          <w:rFonts w:cs="Arial"/>
          <w:szCs w:val="22"/>
        </w:rPr>
      </w:pPr>
      <w:r w:rsidRPr="00A44F38">
        <w:rPr>
          <w:rFonts w:cs="Arial"/>
          <w:szCs w:val="22"/>
        </w:rPr>
        <w:t xml:space="preserve">Information will be shared </w:t>
      </w:r>
      <w:r w:rsidRPr="00A44F38" w:rsidR="00CF1AE0">
        <w:rPr>
          <w:rFonts w:cs="Arial"/>
          <w:szCs w:val="22"/>
        </w:rPr>
        <w:t>with primary</w:t>
      </w:r>
      <w:r w:rsidRPr="00A44F38">
        <w:rPr>
          <w:rFonts w:cs="Arial"/>
          <w:szCs w:val="22"/>
        </w:rPr>
        <w:t xml:space="preserve"> care (</w:t>
      </w:r>
      <w:r w:rsidRPr="00A44F38" w:rsidR="00CF1AE0">
        <w:rPr>
          <w:rFonts w:cs="Arial"/>
          <w:szCs w:val="22"/>
        </w:rPr>
        <w:t>GP) and care and</w:t>
      </w:r>
      <w:r w:rsidRPr="00A44F38">
        <w:rPr>
          <w:rFonts w:cs="Arial"/>
          <w:szCs w:val="22"/>
        </w:rPr>
        <w:t xml:space="preserve"> support provider including health as a matter of course and with other agencies involved as </w:t>
      </w:r>
      <w:r w:rsidRPr="00A44F38" w:rsidR="00CF1AE0">
        <w:rPr>
          <w:rFonts w:cs="Arial"/>
          <w:szCs w:val="22"/>
        </w:rPr>
        <w:t>needed.</w:t>
      </w:r>
      <w:r w:rsidRPr="00A44F38">
        <w:rPr>
          <w:rFonts w:cs="Arial"/>
          <w:szCs w:val="22"/>
        </w:rPr>
        <w:t xml:space="preserve">  The following section outlines the minimum level of information to be shared with partner agencies.  The information sharing principles apply as soon as a referral has been formally accepted for assessment and can potentially be seen face-to-face.</w:t>
      </w:r>
    </w:p>
    <w:p w:rsidRPr="00A44F38" w:rsidR="009B1748" w:rsidP="006A105B" w:rsidRDefault="009B1748" w14:paraId="2C6EA4D3" w14:textId="77777777">
      <w:pPr>
        <w:spacing w:after="0"/>
        <w:ind w:left="567"/>
        <w:jc w:val="left"/>
        <w:rPr>
          <w:rFonts w:cs="Arial"/>
          <w:szCs w:val="22"/>
        </w:rPr>
      </w:pPr>
    </w:p>
    <w:p w:rsidRPr="006A105B" w:rsidR="009B1748" w:rsidP="006A105B" w:rsidRDefault="009B1748" w14:paraId="2BB60500" w14:textId="5495D094">
      <w:pPr>
        <w:pStyle w:val="ListParagraph"/>
        <w:numPr>
          <w:ilvl w:val="0"/>
          <w:numId w:val="21"/>
        </w:numPr>
        <w:tabs>
          <w:tab w:val="left" w:pos="567"/>
        </w:tabs>
        <w:spacing w:after="0"/>
        <w:rPr>
          <w:rFonts w:ascii="Arial" w:hAnsi="Arial" w:cs="Arial"/>
          <w:b/>
        </w:rPr>
      </w:pPr>
      <w:r w:rsidRPr="006A105B">
        <w:rPr>
          <w:rFonts w:ascii="Arial" w:hAnsi="Arial" w:cs="Arial"/>
          <w:b/>
        </w:rPr>
        <w:t xml:space="preserve">From ACMT Team </w:t>
      </w:r>
      <w:r w:rsidRPr="006A105B" w:rsidR="00911D51">
        <w:rPr>
          <w:rFonts w:ascii="Arial" w:hAnsi="Arial" w:cs="Arial"/>
          <w:b/>
        </w:rPr>
        <w:t>to GP</w:t>
      </w:r>
    </w:p>
    <w:p w:rsidRPr="00A44F38" w:rsidR="009B1748" w:rsidP="006A105B" w:rsidRDefault="009B1748" w14:paraId="00EA9C62" w14:textId="0A3E2CB9">
      <w:pPr>
        <w:tabs>
          <w:tab w:val="left" w:pos="567"/>
        </w:tabs>
        <w:spacing w:after="0"/>
        <w:ind w:left="567"/>
        <w:jc w:val="left"/>
        <w:rPr>
          <w:rFonts w:cs="Arial"/>
          <w:bCs/>
          <w:szCs w:val="22"/>
        </w:rPr>
      </w:pPr>
      <w:r w:rsidRPr="00A44F38">
        <w:rPr>
          <w:rFonts w:cs="Arial"/>
          <w:bCs/>
          <w:szCs w:val="22"/>
        </w:rPr>
        <w:t xml:space="preserve">Residents are presumed to have capacity in </w:t>
      </w:r>
      <w:r w:rsidRPr="00A44F38" w:rsidR="00911D51">
        <w:rPr>
          <w:rFonts w:cs="Arial"/>
          <w:bCs/>
          <w:szCs w:val="22"/>
        </w:rPr>
        <w:t>managing their</w:t>
      </w:r>
      <w:r w:rsidRPr="00A44F38">
        <w:rPr>
          <w:rFonts w:cs="Arial"/>
          <w:bCs/>
          <w:szCs w:val="22"/>
        </w:rPr>
        <w:t xml:space="preserve"> </w:t>
      </w:r>
      <w:r w:rsidRPr="00A44F38" w:rsidR="00E96E68">
        <w:rPr>
          <w:rFonts w:cs="Arial"/>
          <w:bCs/>
          <w:szCs w:val="22"/>
        </w:rPr>
        <w:t>healthcare needs</w:t>
      </w:r>
      <w:r w:rsidRPr="00A44F38">
        <w:rPr>
          <w:rFonts w:cs="Arial"/>
          <w:bCs/>
          <w:szCs w:val="22"/>
        </w:rPr>
        <w:t xml:space="preserve">. </w:t>
      </w:r>
      <w:r w:rsidRPr="00A44F38" w:rsidR="00911D51">
        <w:rPr>
          <w:rFonts w:cs="Arial"/>
          <w:szCs w:val="22"/>
        </w:rPr>
        <w:t xml:space="preserve">As </w:t>
      </w:r>
      <w:r w:rsidRPr="00A44F38" w:rsidR="00CF1AE0">
        <w:rPr>
          <w:rFonts w:cs="Arial"/>
          <w:szCs w:val="22"/>
        </w:rPr>
        <w:t>part of</w:t>
      </w:r>
      <w:r w:rsidRPr="00A44F38">
        <w:rPr>
          <w:rFonts w:cs="Arial"/>
          <w:szCs w:val="22"/>
        </w:rPr>
        <w:t xml:space="preserve"> the assessment, </w:t>
      </w:r>
      <w:r w:rsidRPr="00A44F38" w:rsidR="00CF1AE0">
        <w:rPr>
          <w:rFonts w:cs="Arial"/>
          <w:szCs w:val="22"/>
        </w:rPr>
        <w:t>review process</w:t>
      </w:r>
      <w:r w:rsidRPr="00A44F38">
        <w:rPr>
          <w:rFonts w:cs="Arial"/>
          <w:szCs w:val="22"/>
        </w:rPr>
        <w:t xml:space="preserve"> contact will be made with </w:t>
      </w:r>
      <w:r w:rsidRPr="00A44F38" w:rsidR="00CF1AE0">
        <w:rPr>
          <w:rFonts w:cs="Arial"/>
          <w:szCs w:val="22"/>
        </w:rPr>
        <w:t>GP and</w:t>
      </w:r>
      <w:r w:rsidRPr="00A44F38">
        <w:rPr>
          <w:rFonts w:cs="Arial"/>
          <w:szCs w:val="22"/>
        </w:rPr>
        <w:t xml:space="preserve"> other </w:t>
      </w:r>
      <w:r w:rsidRPr="00A44F38" w:rsidR="00CF1AE0">
        <w:rPr>
          <w:rFonts w:cs="Arial"/>
          <w:szCs w:val="22"/>
        </w:rPr>
        <w:t>relevant agencies</w:t>
      </w:r>
      <w:r w:rsidRPr="00A44F38">
        <w:rPr>
          <w:rFonts w:cs="Arial"/>
          <w:szCs w:val="22"/>
        </w:rPr>
        <w:t>. Community Team members must consider e-mail significant information to the GP, subject to consent, Best Interest Decision. regarding health care concerns. It remains the absolute responsibility of the GP to manage healthcare needs.</w:t>
      </w:r>
    </w:p>
    <w:p w:rsidRPr="00A44F38" w:rsidR="009B1748" w:rsidP="006A105B" w:rsidRDefault="009B1748" w14:paraId="437E04BD" w14:textId="77777777">
      <w:pPr>
        <w:spacing w:after="0"/>
        <w:ind w:left="567"/>
        <w:jc w:val="left"/>
        <w:rPr>
          <w:rFonts w:cs="Arial"/>
          <w:szCs w:val="22"/>
        </w:rPr>
      </w:pPr>
      <w:r w:rsidRPr="00A44F38">
        <w:rPr>
          <w:rFonts w:cs="Arial"/>
          <w:szCs w:val="22"/>
        </w:rPr>
        <w:t xml:space="preserve">In cases of absence/leave, ACMT duty and Practice Mangers will provide nominal cover on a case-by-case basis. The level of the information shared must follow the minimum requirements for progress notes (as above). </w:t>
      </w:r>
    </w:p>
    <w:p w:rsidRPr="00A44F38" w:rsidR="009B1748" w:rsidP="00765D2B" w:rsidRDefault="009B1748" w14:paraId="548895C9" w14:textId="77777777">
      <w:pPr>
        <w:spacing w:after="0"/>
        <w:rPr>
          <w:rFonts w:cs="Arial"/>
          <w:szCs w:val="22"/>
        </w:rPr>
      </w:pPr>
    </w:p>
    <w:p w:rsidRPr="006A105B" w:rsidR="009B1748" w:rsidP="006A105B" w:rsidRDefault="009B1748" w14:paraId="16E71E22" w14:textId="77777777">
      <w:pPr>
        <w:pStyle w:val="ListParagraph"/>
        <w:numPr>
          <w:ilvl w:val="0"/>
          <w:numId w:val="21"/>
        </w:numPr>
        <w:tabs>
          <w:tab w:val="left" w:pos="567"/>
        </w:tabs>
        <w:spacing w:after="0"/>
        <w:rPr>
          <w:rFonts w:ascii="Arial" w:hAnsi="Arial" w:cs="Arial"/>
          <w:b/>
        </w:rPr>
      </w:pPr>
      <w:r w:rsidRPr="006A105B">
        <w:rPr>
          <w:rFonts w:ascii="Arial" w:hAnsi="Arial" w:cs="Arial"/>
          <w:b/>
        </w:rPr>
        <w:t xml:space="preserve">Communicating imminent risks </w:t>
      </w:r>
    </w:p>
    <w:p w:rsidRPr="006A105B" w:rsidR="009B1748" w:rsidP="006A105B" w:rsidRDefault="009B1748" w14:paraId="1430DA61" w14:textId="21C6633C">
      <w:pPr>
        <w:spacing w:after="0"/>
        <w:ind w:left="567"/>
        <w:rPr>
          <w:rFonts w:cs="Arial"/>
          <w:szCs w:val="22"/>
        </w:rPr>
      </w:pPr>
      <w:r w:rsidRPr="00366158">
        <w:rPr>
          <w:rFonts w:cs="Arial"/>
          <w:szCs w:val="22"/>
        </w:rPr>
        <w:t xml:space="preserve">Where imminent risk to self and/or others is identified, this should be communicated between the </w:t>
      </w:r>
      <w:r>
        <w:rPr>
          <w:rFonts w:cs="Arial"/>
          <w:szCs w:val="22"/>
        </w:rPr>
        <w:t>Adult Community Team</w:t>
      </w:r>
      <w:r w:rsidRPr="00366158">
        <w:rPr>
          <w:rFonts w:cs="Arial"/>
          <w:szCs w:val="22"/>
        </w:rPr>
        <w:t xml:space="preserve"> an</w:t>
      </w:r>
      <w:r>
        <w:rPr>
          <w:rFonts w:cs="Arial"/>
          <w:szCs w:val="22"/>
        </w:rPr>
        <w:t>d other agencies on a need-to-know basis</w:t>
      </w:r>
      <w:r w:rsidRPr="00366158">
        <w:rPr>
          <w:rFonts w:cs="Arial"/>
          <w:szCs w:val="22"/>
        </w:rPr>
        <w:t xml:space="preserve">.  Where necessary – </w:t>
      </w:r>
      <w:r w:rsidRPr="00366158" w:rsidR="00CF1AE0">
        <w:rPr>
          <w:rFonts w:cs="Arial"/>
          <w:szCs w:val="22"/>
        </w:rPr>
        <w:t>e.g.,</w:t>
      </w:r>
      <w:r w:rsidRPr="00366158">
        <w:rPr>
          <w:rFonts w:cs="Arial"/>
          <w:szCs w:val="22"/>
        </w:rPr>
        <w:t xml:space="preserve"> when the potential harm is of sufficient imminence and severity – the police</w:t>
      </w:r>
      <w:r>
        <w:rPr>
          <w:rFonts w:cs="Arial"/>
          <w:szCs w:val="22"/>
        </w:rPr>
        <w:t xml:space="preserve">/ambulance or fire service </w:t>
      </w:r>
      <w:r w:rsidRPr="00366158">
        <w:rPr>
          <w:rFonts w:cs="Arial"/>
          <w:szCs w:val="22"/>
        </w:rPr>
        <w:t xml:space="preserve">should be contacted. </w:t>
      </w:r>
    </w:p>
    <w:p w:rsidRPr="00B06C12" w:rsidR="009B1748" w:rsidP="002A6805" w:rsidRDefault="009B1748" w14:paraId="31367875" w14:textId="51871703">
      <w:pPr>
        <w:pStyle w:val="ListParagraph"/>
        <w:numPr>
          <w:ilvl w:val="0"/>
          <w:numId w:val="15"/>
        </w:numPr>
        <w:tabs>
          <w:tab w:val="left" w:pos="900"/>
        </w:tabs>
        <w:spacing w:after="0" w:line="240" w:lineRule="auto"/>
        <w:ind w:left="0" w:firstLine="0"/>
        <w:jc w:val="both"/>
        <w:rPr>
          <w:rFonts w:ascii="Arial" w:hAnsi="Arial" w:cs="Arial"/>
          <w:b/>
          <w:u w:val="single"/>
        </w:rPr>
      </w:pPr>
      <w:r w:rsidRPr="00B06C12">
        <w:rPr>
          <w:rFonts w:ascii="Arial" w:hAnsi="Arial" w:cs="Arial"/>
          <w:b/>
          <w:u w:val="single"/>
        </w:rPr>
        <w:t xml:space="preserve">Information sharing with other </w:t>
      </w:r>
      <w:r w:rsidRPr="00B06C12" w:rsidR="00CF1AE0">
        <w:rPr>
          <w:rFonts w:ascii="Arial" w:hAnsi="Arial" w:cs="Arial"/>
          <w:b/>
          <w:u w:val="single"/>
        </w:rPr>
        <w:t>agencies.</w:t>
      </w:r>
    </w:p>
    <w:p w:rsidRPr="00B06C12" w:rsidR="009B1748" w:rsidP="00B06C12" w:rsidRDefault="009B1748" w14:paraId="56995B58" w14:textId="1460CB51">
      <w:pPr>
        <w:tabs>
          <w:tab w:val="left" w:pos="900"/>
        </w:tabs>
        <w:spacing w:after="0"/>
        <w:ind w:left="900"/>
        <w:jc w:val="left"/>
        <w:rPr>
          <w:rFonts w:cs="Arial"/>
          <w:szCs w:val="22"/>
        </w:rPr>
      </w:pPr>
      <w:r w:rsidRPr="00B06C12">
        <w:rPr>
          <w:rFonts w:cs="Arial"/>
          <w:szCs w:val="22"/>
        </w:rPr>
        <w:t>Ancillary agencies involved in the case must be noted early on, to allow for pre-emptive planning of who should be informed about crises and the level of information to be shared.  These organisations include:</w:t>
      </w:r>
    </w:p>
    <w:p w:rsidRPr="00B06C12" w:rsidR="009B1748" w:rsidP="00B06C12" w:rsidRDefault="009B1748" w14:paraId="54521788" w14:textId="77777777">
      <w:pPr>
        <w:pStyle w:val="ListParagraph"/>
        <w:numPr>
          <w:ilvl w:val="0"/>
          <w:numId w:val="22"/>
        </w:numPr>
        <w:tabs>
          <w:tab w:val="left" w:pos="900"/>
        </w:tabs>
        <w:spacing w:after="0" w:line="240" w:lineRule="auto"/>
        <w:ind w:left="1620"/>
        <w:jc w:val="both"/>
        <w:rPr>
          <w:rFonts w:ascii="Arial" w:hAnsi="Arial" w:cs="Arial"/>
        </w:rPr>
      </w:pPr>
      <w:r w:rsidRPr="00B06C12">
        <w:rPr>
          <w:rFonts w:ascii="Arial" w:hAnsi="Arial" w:cs="Arial"/>
        </w:rPr>
        <w:t>Police.</w:t>
      </w:r>
    </w:p>
    <w:p w:rsidRPr="00B06C12" w:rsidR="009B1748" w:rsidP="00B06C12" w:rsidRDefault="009B1748" w14:paraId="6C5DB111" w14:textId="77777777">
      <w:pPr>
        <w:pStyle w:val="ListParagraph"/>
        <w:numPr>
          <w:ilvl w:val="0"/>
          <w:numId w:val="22"/>
        </w:numPr>
        <w:tabs>
          <w:tab w:val="left" w:pos="900"/>
        </w:tabs>
        <w:spacing w:after="0" w:line="240" w:lineRule="auto"/>
        <w:ind w:left="1620"/>
        <w:jc w:val="both"/>
        <w:rPr>
          <w:rFonts w:ascii="Arial" w:hAnsi="Arial" w:cs="Arial"/>
        </w:rPr>
      </w:pPr>
      <w:r w:rsidRPr="00B06C12">
        <w:rPr>
          <w:rFonts w:ascii="Arial" w:hAnsi="Arial" w:cs="Arial"/>
        </w:rPr>
        <w:t>Domiciliary care provider</w:t>
      </w:r>
    </w:p>
    <w:p w:rsidRPr="00B06C12" w:rsidR="009B1748" w:rsidP="00B06C12" w:rsidRDefault="009B1748" w14:paraId="615ED242" w14:textId="77777777">
      <w:pPr>
        <w:pStyle w:val="ListParagraph"/>
        <w:numPr>
          <w:ilvl w:val="0"/>
          <w:numId w:val="22"/>
        </w:numPr>
        <w:tabs>
          <w:tab w:val="left" w:pos="900"/>
        </w:tabs>
        <w:spacing w:after="0" w:line="240" w:lineRule="auto"/>
        <w:ind w:left="1620"/>
        <w:jc w:val="both"/>
        <w:rPr>
          <w:rFonts w:ascii="Arial" w:hAnsi="Arial" w:cs="Arial"/>
        </w:rPr>
      </w:pPr>
      <w:r w:rsidRPr="00B06C12">
        <w:rPr>
          <w:rFonts w:ascii="Arial" w:hAnsi="Arial" w:cs="Arial"/>
        </w:rPr>
        <w:t>Residential and nursing care</w:t>
      </w:r>
    </w:p>
    <w:p w:rsidRPr="00B06C12" w:rsidR="009B1748" w:rsidP="00B06C12" w:rsidRDefault="009B1748" w14:paraId="0DB51C33" w14:textId="77777777">
      <w:pPr>
        <w:pStyle w:val="ListParagraph"/>
        <w:numPr>
          <w:ilvl w:val="0"/>
          <w:numId w:val="22"/>
        </w:numPr>
        <w:tabs>
          <w:tab w:val="left" w:pos="900"/>
        </w:tabs>
        <w:spacing w:after="0" w:line="240" w:lineRule="auto"/>
        <w:ind w:left="1620"/>
        <w:jc w:val="both"/>
        <w:rPr>
          <w:rFonts w:ascii="Arial" w:hAnsi="Arial" w:cs="Arial"/>
        </w:rPr>
      </w:pPr>
      <w:r w:rsidRPr="00B06C12">
        <w:rPr>
          <w:rFonts w:ascii="Arial" w:hAnsi="Arial" w:cs="Arial"/>
        </w:rPr>
        <w:t>Emergency Duty Team NELFT.</w:t>
      </w:r>
    </w:p>
    <w:p w:rsidRPr="00B06C12" w:rsidR="009B1748" w:rsidP="00B06C12" w:rsidRDefault="009B1748" w14:paraId="78078B6B" w14:textId="77777777">
      <w:pPr>
        <w:pStyle w:val="ListParagraph"/>
        <w:numPr>
          <w:ilvl w:val="0"/>
          <w:numId w:val="22"/>
        </w:numPr>
        <w:tabs>
          <w:tab w:val="left" w:pos="900"/>
        </w:tabs>
        <w:spacing w:after="0" w:line="240" w:lineRule="auto"/>
        <w:ind w:left="1620"/>
        <w:jc w:val="both"/>
        <w:rPr>
          <w:rFonts w:ascii="Arial" w:hAnsi="Arial" w:cs="Arial"/>
        </w:rPr>
      </w:pPr>
      <w:r w:rsidRPr="00B06C12">
        <w:rPr>
          <w:rFonts w:ascii="Arial" w:hAnsi="Arial" w:cs="Arial"/>
        </w:rPr>
        <w:t>Mental health</w:t>
      </w:r>
    </w:p>
    <w:p w:rsidRPr="00B06C12" w:rsidR="009B1748" w:rsidP="00B06C12" w:rsidRDefault="009B1748" w14:paraId="547C7F3B" w14:textId="77777777">
      <w:pPr>
        <w:pStyle w:val="ListParagraph"/>
        <w:numPr>
          <w:ilvl w:val="0"/>
          <w:numId w:val="22"/>
        </w:numPr>
        <w:tabs>
          <w:tab w:val="left" w:pos="900"/>
        </w:tabs>
        <w:spacing w:after="0" w:line="240" w:lineRule="auto"/>
        <w:ind w:left="1620"/>
        <w:jc w:val="both"/>
        <w:rPr>
          <w:rFonts w:ascii="Arial" w:hAnsi="Arial" w:cs="Arial"/>
        </w:rPr>
      </w:pPr>
      <w:r w:rsidRPr="00B06C12">
        <w:rPr>
          <w:rFonts w:ascii="Arial" w:hAnsi="Arial" w:cs="Arial"/>
        </w:rPr>
        <w:t>Childrens Social services.</w:t>
      </w:r>
    </w:p>
    <w:p w:rsidRPr="00B06C12" w:rsidR="009B1748" w:rsidP="00B06C12" w:rsidRDefault="009B1748" w14:paraId="4729E1E9" w14:textId="77777777">
      <w:pPr>
        <w:pStyle w:val="ListParagraph"/>
        <w:numPr>
          <w:ilvl w:val="0"/>
          <w:numId w:val="22"/>
        </w:numPr>
        <w:tabs>
          <w:tab w:val="left" w:pos="900"/>
        </w:tabs>
        <w:spacing w:after="0" w:line="240" w:lineRule="auto"/>
        <w:ind w:left="1620"/>
        <w:jc w:val="both"/>
        <w:rPr>
          <w:rFonts w:ascii="Arial" w:hAnsi="Arial" w:cs="Arial"/>
        </w:rPr>
      </w:pPr>
      <w:r w:rsidRPr="00B06C12">
        <w:rPr>
          <w:rFonts w:ascii="Arial" w:hAnsi="Arial" w:cs="Arial"/>
        </w:rPr>
        <w:t>Child protection.</w:t>
      </w:r>
    </w:p>
    <w:p w:rsidRPr="00B06C12" w:rsidR="009B1748" w:rsidP="00B06C12" w:rsidRDefault="009B1748" w14:paraId="2CCC7B91" w14:textId="77777777">
      <w:pPr>
        <w:pStyle w:val="ListParagraph"/>
        <w:numPr>
          <w:ilvl w:val="0"/>
          <w:numId w:val="22"/>
        </w:numPr>
        <w:tabs>
          <w:tab w:val="left" w:pos="900"/>
        </w:tabs>
        <w:spacing w:after="0" w:line="240" w:lineRule="auto"/>
        <w:ind w:left="1620"/>
        <w:jc w:val="both"/>
        <w:rPr>
          <w:rFonts w:ascii="Arial" w:hAnsi="Arial" w:cs="Arial"/>
        </w:rPr>
      </w:pPr>
      <w:r w:rsidRPr="00B06C12">
        <w:rPr>
          <w:rFonts w:ascii="Arial" w:hAnsi="Arial" w:cs="Arial"/>
        </w:rPr>
        <w:t>Substance misuse.</w:t>
      </w:r>
    </w:p>
    <w:p w:rsidRPr="00B06C12" w:rsidR="009B1748" w:rsidP="00B06C12" w:rsidRDefault="009B1748" w14:paraId="3BAD2DF0" w14:textId="77777777">
      <w:pPr>
        <w:pStyle w:val="ListParagraph"/>
        <w:numPr>
          <w:ilvl w:val="0"/>
          <w:numId w:val="22"/>
        </w:numPr>
        <w:tabs>
          <w:tab w:val="left" w:pos="900"/>
        </w:tabs>
        <w:spacing w:after="0" w:line="240" w:lineRule="auto"/>
        <w:ind w:left="1620"/>
        <w:jc w:val="both"/>
        <w:rPr>
          <w:rFonts w:ascii="Arial" w:hAnsi="Arial" w:cs="Arial"/>
        </w:rPr>
      </w:pPr>
      <w:r w:rsidRPr="00B06C12">
        <w:rPr>
          <w:rFonts w:ascii="Arial" w:hAnsi="Arial" w:cs="Arial"/>
        </w:rPr>
        <w:t>Education.</w:t>
      </w:r>
    </w:p>
    <w:p w:rsidRPr="00B06C12" w:rsidR="009B1748" w:rsidP="00B06C12" w:rsidRDefault="009B1748" w14:paraId="7DC815DE" w14:textId="77777777">
      <w:pPr>
        <w:pStyle w:val="ListParagraph"/>
        <w:numPr>
          <w:ilvl w:val="0"/>
          <w:numId w:val="22"/>
        </w:numPr>
        <w:tabs>
          <w:tab w:val="left" w:pos="900"/>
        </w:tabs>
        <w:spacing w:after="0" w:line="240" w:lineRule="auto"/>
        <w:ind w:left="1620"/>
        <w:jc w:val="both"/>
        <w:rPr>
          <w:rFonts w:ascii="Arial" w:hAnsi="Arial" w:cs="Arial"/>
        </w:rPr>
      </w:pPr>
      <w:r w:rsidRPr="00B06C12">
        <w:rPr>
          <w:rFonts w:ascii="Arial" w:hAnsi="Arial" w:cs="Arial"/>
        </w:rPr>
        <w:t>Employment.</w:t>
      </w:r>
    </w:p>
    <w:p w:rsidRPr="00B06C12" w:rsidR="009B1748" w:rsidP="00B06C12" w:rsidRDefault="009B1748" w14:paraId="12507DA5" w14:textId="24BEC2B3">
      <w:pPr>
        <w:pStyle w:val="ListParagraph"/>
        <w:numPr>
          <w:ilvl w:val="0"/>
          <w:numId w:val="22"/>
        </w:numPr>
        <w:tabs>
          <w:tab w:val="left" w:pos="900"/>
        </w:tabs>
        <w:spacing w:after="0" w:line="240" w:lineRule="auto"/>
        <w:ind w:left="1620"/>
        <w:jc w:val="both"/>
        <w:rPr>
          <w:rFonts w:ascii="Arial" w:hAnsi="Arial" w:cs="Arial"/>
        </w:rPr>
      </w:pPr>
      <w:r w:rsidRPr="00B06C12">
        <w:rPr>
          <w:rFonts w:ascii="Arial" w:hAnsi="Arial" w:cs="Arial"/>
        </w:rPr>
        <w:t xml:space="preserve">Housing. </w:t>
      </w:r>
    </w:p>
    <w:p w:rsidRPr="00B06C12" w:rsidR="009B1748" w:rsidP="00765D2B" w:rsidRDefault="009B1748" w14:paraId="34F0D632" w14:textId="77777777">
      <w:pPr>
        <w:tabs>
          <w:tab w:val="left" w:pos="900"/>
        </w:tabs>
        <w:spacing w:after="0"/>
        <w:rPr>
          <w:rFonts w:cs="Arial"/>
          <w:b/>
          <w:szCs w:val="22"/>
        </w:rPr>
      </w:pPr>
    </w:p>
    <w:p w:rsidRPr="00B06C12" w:rsidR="009B1748" w:rsidP="00B06C12" w:rsidRDefault="009B1748" w14:paraId="7B3BA836" w14:textId="29B0E79A">
      <w:pPr>
        <w:tabs>
          <w:tab w:val="left" w:pos="900"/>
        </w:tabs>
        <w:spacing w:after="0"/>
        <w:ind w:left="720" w:hanging="720"/>
        <w:rPr>
          <w:rFonts w:cs="Arial"/>
          <w:b/>
          <w:szCs w:val="22"/>
        </w:rPr>
      </w:pPr>
      <w:r w:rsidRPr="00B06C12">
        <w:rPr>
          <w:rFonts w:cs="Arial"/>
          <w:b/>
          <w:szCs w:val="22"/>
        </w:rPr>
        <w:t>4.</w:t>
      </w:r>
      <w:r w:rsidRPr="00B06C12">
        <w:rPr>
          <w:rFonts w:cs="Arial"/>
          <w:b/>
          <w:szCs w:val="22"/>
        </w:rPr>
        <w:tab/>
      </w:r>
      <w:r w:rsidRPr="00B06C12">
        <w:rPr>
          <w:rFonts w:cs="Arial"/>
          <w:b/>
          <w:szCs w:val="22"/>
          <w:u w:val="single"/>
        </w:rPr>
        <w:t>Information sharing with referring services</w:t>
      </w:r>
    </w:p>
    <w:p w:rsidRPr="00B06C12" w:rsidR="009B1748" w:rsidP="00B06C12" w:rsidRDefault="009B1748" w14:paraId="3635E306" w14:textId="1115610A">
      <w:pPr>
        <w:tabs>
          <w:tab w:val="left" w:pos="900"/>
        </w:tabs>
        <w:spacing w:after="0"/>
        <w:ind w:left="720"/>
        <w:rPr>
          <w:rFonts w:cs="Arial"/>
          <w:szCs w:val="22"/>
        </w:rPr>
      </w:pPr>
      <w:r w:rsidRPr="00B06C12">
        <w:rPr>
          <w:rFonts w:cs="Arial"/>
          <w:szCs w:val="22"/>
        </w:rPr>
        <w:t xml:space="preserve">In line with the expectations of the Integrated Health </w:t>
      </w:r>
      <w:r w:rsidRPr="00B06C12" w:rsidR="00CF1AE0">
        <w:rPr>
          <w:rFonts w:cs="Arial"/>
          <w:szCs w:val="22"/>
        </w:rPr>
        <w:t>and</w:t>
      </w:r>
      <w:r w:rsidRPr="00B06C12">
        <w:rPr>
          <w:rFonts w:cs="Arial"/>
          <w:szCs w:val="22"/>
        </w:rPr>
        <w:t xml:space="preserve"> Social care System, the Community Team will aim to provide continuity of care by adopting a whole systems approach. The pathways approach requires the receiving service to build on the work completed by previous services, rather than reassessing the case from scratch.  Sharing the following information between referring and receiving services will therefore be necessary:  </w:t>
      </w:r>
    </w:p>
    <w:p w:rsidRPr="00B06C12" w:rsidR="009B1748" w:rsidP="00B06C12" w:rsidRDefault="009B1748" w14:paraId="4C532137" w14:textId="77777777">
      <w:pPr>
        <w:pStyle w:val="ListParagraph"/>
        <w:numPr>
          <w:ilvl w:val="0"/>
          <w:numId w:val="23"/>
        </w:numPr>
        <w:spacing w:after="0" w:line="240" w:lineRule="auto"/>
        <w:ind w:left="1440"/>
        <w:jc w:val="both"/>
        <w:rPr>
          <w:rFonts w:ascii="Arial" w:hAnsi="Arial" w:cs="Arial"/>
        </w:rPr>
      </w:pPr>
      <w:r w:rsidRPr="00B06C12">
        <w:rPr>
          <w:rFonts w:ascii="Arial" w:hAnsi="Arial" w:cs="Arial"/>
        </w:rPr>
        <w:t>Transfer summary</w:t>
      </w:r>
    </w:p>
    <w:p w:rsidRPr="00B06C12" w:rsidR="009B1748" w:rsidP="00B06C12" w:rsidRDefault="009B1748" w14:paraId="2C2E1220" w14:textId="77777777">
      <w:pPr>
        <w:pStyle w:val="ListParagraph"/>
        <w:numPr>
          <w:ilvl w:val="0"/>
          <w:numId w:val="23"/>
        </w:numPr>
        <w:spacing w:after="0" w:line="240" w:lineRule="auto"/>
        <w:ind w:left="1440"/>
        <w:jc w:val="both"/>
        <w:rPr>
          <w:rFonts w:ascii="Arial" w:hAnsi="Arial" w:cs="Arial"/>
        </w:rPr>
      </w:pPr>
      <w:r w:rsidRPr="00B06C12">
        <w:rPr>
          <w:rFonts w:ascii="Arial" w:hAnsi="Arial" w:cs="Arial"/>
        </w:rPr>
        <w:t>Any health service psychological or psychiatric reports.</w:t>
      </w:r>
    </w:p>
    <w:p w:rsidRPr="00B06C12" w:rsidR="009B1748" w:rsidP="00B06C12" w:rsidRDefault="009B1748" w14:paraId="7E7A129D" w14:textId="77777777">
      <w:pPr>
        <w:pStyle w:val="ListParagraph"/>
        <w:numPr>
          <w:ilvl w:val="0"/>
          <w:numId w:val="23"/>
        </w:numPr>
        <w:spacing w:after="0" w:line="240" w:lineRule="auto"/>
        <w:ind w:left="1440"/>
        <w:jc w:val="both"/>
        <w:rPr>
          <w:rFonts w:ascii="Arial" w:hAnsi="Arial" w:cs="Arial"/>
        </w:rPr>
      </w:pPr>
      <w:r w:rsidRPr="00B06C12">
        <w:rPr>
          <w:rFonts w:ascii="Arial" w:hAnsi="Arial" w:cs="Arial"/>
        </w:rPr>
        <w:t>Any significant risk incidents (whether occurring in hospital or the community).</w:t>
      </w:r>
    </w:p>
    <w:p w:rsidRPr="00B06C12" w:rsidR="009B1748" w:rsidP="00B06C12" w:rsidRDefault="009B1748" w14:paraId="2C290BB2" w14:textId="77777777">
      <w:pPr>
        <w:pStyle w:val="ListParagraph"/>
        <w:numPr>
          <w:ilvl w:val="0"/>
          <w:numId w:val="23"/>
        </w:numPr>
        <w:spacing w:after="0" w:line="240" w:lineRule="auto"/>
        <w:ind w:left="1440"/>
        <w:jc w:val="both"/>
        <w:rPr>
          <w:rFonts w:ascii="Arial" w:hAnsi="Arial" w:cs="Arial"/>
        </w:rPr>
      </w:pPr>
      <w:r w:rsidRPr="00B06C12">
        <w:rPr>
          <w:rFonts w:ascii="Arial" w:hAnsi="Arial" w:cs="Arial"/>
        </w:rPr>
        <w:t>Discharge date</w:t>
      </w:r>
    </w:p>
    <w:p w:rsidRPr="00B06C12" w:rsidR="009B1748" w:rsidP="00B06C12" w:rsidRDefault="009B1748" w14:paraId="3DB26C7A" w14:textId="77777777">
      <w:pPr>
        <w:pStyle w:val="ListParagraph"/>
        <w:numPr>
          <w:ilvl w:val="0"/>
          <w:numId w:val="23"/>
        </w:numPr>
        <w:spacing w:after="0" w:line="240" w:lineRule="auto"/>
        <w:ind w:left="1440"/>
        <w:jc w:val="both"/>
        <w:rPr>
          <w:rFonts w:ascii="Arial" w:hAnsi="Arial" w:cs="Arial"/>
        </w:rPr>
      </w:pPr>
      <w:r w:rsidRPr="00B06C12">
        <w:rPr>
          <w:rFonts w:ascii="Arial" w:hAnsi="Arial" w:cs="Arial"/>
        </w:rPr>
        <w:t>Current location.</w:t>
      </w:r>
    </w:p>
    <w:p w:rsidRPr="00B06C12" w:rsidR="009B1748" w:rsidP="00B06C12" w:rsidRDefault="009B1748" w14:paraId="00F862BC" w14:textId="77777777">
      <w:pPr>
        <w:pStyle w:val="ListParagraph"/>
        <w:numPr>
          <w:ilvl w:val="0"/>
          <w:numId w:val="23"/>
        </w:numPr>
        <w:spacing w:after="0" w:line="240" w:lineRule="auto"/>
        <w:ind w:left="1440"/>
        <w:jc w:val="both"/>
        <w:rPr>
          <w:rFonts w:ascii="Arial" w:hAnsi="Arial" w:cs="Arial"/>
        </w:rPr>
      </w:pPr>
      <w:r w:rsidRPr="00B06C12">
        <w:rPr>
          <w:rFonts w:ascii="Arial" w:hAnsi="Arial" w:cs="Arial"/>
        </w:rPr>
        <w:t>Care Provider</w:t>
      </w:r>
    </w:p>
    <w:p w:rsidRPr="00B06C12" w:rsidR="009B1748" w:rsidP="00765D2B" w:rsidRDefault="009B1748" w14:paraId="20A6CAE5" w14:textId="77777777">
      <w:pPr>
        <w:pStyle w:val="ListParagraph"/>
        <w:tabs>
          <w:tab w:val="left" w:pos="900"/>
        </w:tabs>
        <w:spacing w:after="0" w:line="240" w:lineRule="auto"/>
        <w:ind w:left="0"/>
        <w:jc w:val="both"/>
        <w:rPr>
          <w:rFonts w:ascii="Arial" w:hAnsi="Arial" w:cs="Arial"/>
        </w:rPr>
      </w:pPr>
    </w:p>
    <w:p w:rsidRPr="00B06C12" w:rsidR="009B1748" w:rsidP="00765D2B" w:rsidRDefault="009B1748" w14:paraId="39C27787" w14:textId="77777777">
      <w:pPr>
        <w:tabs>
          <w:tab w:val="left" w:pos="900"/>
        </w:tabs>
        <w:spacing w:after="0"/>
        <w:rPr>
          <w:rFonts w:cs="Arial"/>
          <w:b/>
          <w:szCs w:val="22"/>
        </w:rPr>
      </w:pPr>
      <w:r w:rsidRPr="00B06C12">
        <w:rPr>
          <w:rFonts w:cs="Arial"/>
          <w:b/>
          <w:szCs w:val="22"/>
        </w:rPr>
        <w:t>5.</w:t>
      </w:r>
      <w:r w:rsidRPr="00B06C12">
        <w:rPr>
          <w:rFonts w:cs="Arial"/>
          <w:b/>
          <w:szCs w:val="22"/>
        </w:rPr>
        <w:tab/>
      </w:r>
      <w:r w:rsidRPr="00B06C12">
        <w:rPr>
          <w:rFonts w:cs="Arial"/>
          <w:b/>
          <w:szCs w:val="22"/>
          <w:u w:val="single"/>
        </w:rPr>
        <w:t>Consent to sharing information</w:t>
      </w:r>
    </w:p>
    <w:p w:rsidRPr="00B06C12" w:rsidR="009B1748" w:rsidP="00765D2B" w:rsidRDefault="009B1748" w14:paraId="747042B1" w14:textId="77777777">
      <w:pPr>
        <w:spacing w:after="0"/>
        <w:rPr>
          <w:rFonts w:cs="Arial"/>
          <w:szCs w:val="22"/>
        </w:rPr>
      </w:pPr>
    </w:p>
    <w:p w:rsidRPr="00B06C12" w:rsidR="009B1748" w:rsidP="00B06C12" w:rsidRDefault="009B1748" w14:paraId="11BB798A" w14:textId="54E34AE2">
      <w:pPr>
        <w:tabs>
          <w:tab w:val="left" w:pos="900"/>
        </w:tabs>
        <w:spacing w:after="0"/>
        <w:ind w:left="900"/>
        <w:rPr>
          <w:rFonts w:cs="Arial"/>
          <w:szCs w:val="22"/>
        </w:rPr>
      </w:pPr>
      <w:r w:rsidRPr="00B06C12">
        <w:rPr>
          <w:rFonts w:cs="Arial"/>
          <w:szCs w:val="22"/>
        </w:rPr>
        <w:t xml:space="preserve">Residents routinely be expected to provide written, informed consent to engage with the service or to give verbal consent for the sharing of information. Where </w:t>
      </w:r>
      <w:r w:rsidRPr="00B06C12" w:rsidR="00CF1AE0">
        <w:rPr>
          <w:rFonts w:cs="Arial"/>
          <w:szCs w:val="22"/>
        </w:rPr>
        <w:t>verbal consent</w:t>
      </w:r>
      <w:r w:rsidRPr="00B06C12">
        <w:rPr>
          <w:rFonts w:cs="Arial"/>
          <w:szCs w:val="22"/>
        </w:rPr>
        <w:t xml:space="preserve"> is </w:t>
      </w:r>
      <w:r w:rsidRPr="00B06C12" w:rsidR="00CF1AE0">
        <w:rPr>
          <w:rFonts w:cs="Arial"/>
          <w:szCs w:val="22"/>
        </w:rPr>
        <w:t>given,</w:t>
      </w:r>
      <w:r w:rsidRPr="00B06C12">
        <w:rPr>
          <w:rFonts w:cs="Arial"/>
          <w:szCs w:val="22"/>
        </w:rPr>
        <w:t xml:space="preserve"> this will be case </w:t>
      </w:r>
      <w:r w:rsidRPr="00B06C12" w:rsidR="00CF1AE0">
        <w:rPr>
          <w:rFonts w:cs="Arial"/>
          <w:szCs w:val="22"/>
        </w:rPr>
        <w:t>noted.</w:t>
      </w:r>
      <w:r w:rsidRPr="00B06C12">
        <w:rPr>
          <w:rFonts w:cs="Arial"/>
          <w:szCs w:val="22"/>
        </w:rPr>
        <w:t xml:space="preserve"> </w:t>
      </w:r>
    </w:p>
    <w:p w:rsidRPr="00B06C12" w:rsidR="009B1748" w:rsidP="00B06C12" w:rsidRDefault="009B1748" w14:paraId="603252B6" w14:textId="77777777">
      <w:pPr>
        <w:tabs>
          <w:tab w:val="left" w:pos="900"/>
        </w:tabs>
        <w:spacing w:after="0"/>
        <w:ind w:left="900"/>
        <w:rPr>
          <w:rFonts w:cs="Arial"/>
          <w:szCs w:val="22"/>
        </w:rPr>
      </w:pPr>
      <w:r w:rsidRPr="00B06C12">
        <w:rPr>
          <w:rFonts w:cs="Arial"/>
          <w:szCs w:val="22"/>
        </w:rPr>
        <w:t>The level of information shared will conform to a human rights principle of the minimum level of personal information necessary to prevent or minimise harm – in other words, unnecessary personal information, for example about physical health, will not be shared unless it has a direct bearing on risk.</w:t>
      </w:r>
    </w:p>
    <w:p w:rsidR="009B1748" w:rsidP="00765D2B" w:rsidRDefault="009B1748" w14:paraId="2B2DB621" w14:textId="77777777">
      <w:pPr>
        <w:tabs>
          <w:tab w:val="left" w:pos="900"/>
        </w:tabs>
        <w:spacing w:after="0"/>
        <w:rPr>
          <w:rFonts w:cs="Arial"/>
          <w:b/>
          <w:bCs/>
          <w:szCs w:val="22"/>
          <w:u w:val="single"/>
        </w:rPr>
      </w:pPr>
    </w:p>
    <w:p w:rsidR="00B06C12" w:rsidP="00765D2B" w:rsidRDefault="00B06C12" w14:paraId="305464BB" w14:textId="77777777">
      <w:pPr>
        <w:tabs>
          <w:tab w:val="left" w:pos="900"/>
        </w:tabs>
        <w:spacing w:after="0"/>
        <w:rPr>
          <w:rFonts w:cs="Arial"/>
          <w:b/>
          <w:bCs/>
          <w:szCs w:val="22"/>
          <w:u w:val="single"/>
        </w:rPr>
      </w:pPr>
    </w:p>
    <w:p w:rsidR="00B06C12" w:rsidP="00765D2B" w:rsidRDefault="00B06C12" w14:paraId="6719FA41" w14:textId="77777777">
      <w:pPr>
        <w:tabs>
          <w:tab w:val="left" w:pos="900"/>
        </w:tabs>
        <w:spacing w:after="0"/>
        <w:rPr>
          <w:rFonts w:cs="Arial"/>
          <w:b/>
          <w:bCs/>
          <w:szCs w:val="22"/>
          <w:u w:val="single"/>
        </w:rPr>
      </w:pPr>
    </w:p>
    <w:p w:rsidR="00B06C12" w:rsidP="00765D2B" w:rsidRDefault="00B06C12" w14:paraId="75F8FEB0" w14:textId="77777777">
      <w:pPr>
        <w:tabs>
          <w:tab w:val="left" w:pos="900"/>
        </w:tabs>
        <w:spacing w:after="0"/>
        <w:rPr>
          <w:rFonts w:cs="Arial"/>
          <w:b/>
          <w:bCs/>
          <w:szCs w:val="22"/>
          <w:u w:val="single"/>
        </w:rPr>
      </w:pPr>
    </w:p>
    <w:p w:rsidR="00B06C12" w:rsidP="00765D2B" w:rsidRDefault="00B06C12" w14:paraId="0AFADA43" w14:textId="77777777">
      <w:pPr>
        <w:tabs>
          <w:tab w:val="left" w:pos="900"/>
        </w:tabs>
        <w:spacing w:after="0"/>
        <w:rPr>
          <w:rFonts w:cs="Arial"/>
          <w:b/>
          <w:bCs/>
          <w:szCs w:val="22"/>
          <w:u w:val="single"/>
        </w:rPr>
      </w:pPr>
    </w:p>
    <w:p w:rsidR="009B1748" w:rsidP="00765D2B" w:rsidRDefault="009B1748" w14:paraId="13B0D0A8" w14:textId="5F854646">
      <w:pPr>
        <w:tabs>
          <w:tab w:val="left" w:pos="900"/>
        </w:tabs>
        <w:spacing w:after="0"/>
        <w:rPr>
          <w:rFonts w:cs="Arial"/>
          <w:b/>
          <w:bCs/>
          <w:szCs w:val="22"/>
          <w:u w:val="single"/>
        </w:rPr>
      </w:pPr>
      <w:r>
        <w:rPr>
          <w:rFonts w:cs="Arial"/>
          <w:b/>
          <w:bCs/>
          <w:szCs w:val="22"/>
          <w:u w:val="single"/>
        </w:rPr>
        <w:t>6.</w:t>
      </w:r>
      <w:r w:rsidRPr="002B05DC">
        <w:rPr>
          <w:rFonts w:cs="Arial"/>
          <w:b/>
          <w:bCs/>
          <w:szCs w:val="22"/>
          <w:u w:val="single"/>
        </w:rPr>
        <w:t>Adult Care Management Model</w:t>
      </w:r>
    </w:p>
    <w:p w:rsidRPr="0076100C" w:rsidR="009B1748" w:rsidP="00765D2B" w:rsidRDefault="00CF1AE0" w14:paraId="01416725" w14:textId="0A2EC31B">
      <w:pPr>
        <w:tabs>
          <w:tab w:val="left" w:pos="900"/>
        </w:tabs>
        <w:spacing w:after="0"/>
        <w:rPr>
          <w:rFonts w:cs="Arial"/>
          <w:szCs w:val="22"/>
        </w:rPr>
      </w:pPr>
      <w:r w:rsidRPr="0076100C">
        <w:rPr>
          <w:rFonts w:cs="Arial"/>
          <w:szCs w:val="22"/>
        </w:rPr>
        <w:t xml:space="preserve">Figure 1 </w:t>
      </w:r>
      <w:r>
        <w:rPr>
          <w:rFonts w:cs="Arial"/>
          <w:szCs w:val="22"/>
        </w:rPr>
        <w:t>on</w:t>
      </w:r>
      <w:r w:rsidR="009B1748">
        <w:rPr>
          <w:rFonts w:cs="Arial"/>
          <w:szCs w:val="22"/>
        </w:rPr>
        <w:t xml:space="preserve"> page 19</w:t>
      </w:r>
      <w:r w:rsidRPr="0076100C" w:rsidR="009B1748">
        <w:rPr>
          <w:rFonts w:cs="Arial"/>
          <w:szCs w:val="22"/>
        </w:rPr>
        <w:t xml:space="preserve"> </w:t>
      </w:r>
      <w:r w:rsidRPr="0076100C">
        <w:rPr>
          <w:rFonts w:cs="Arial"/>
          <w:szCs w:val="22"/>
        </w:rPr>
        <w:t>describes the</w:t>
      </w:r>
      <w:r w:rsidRPr="0076100C" w:rsidR="009B1748">
        <w:rPr>
          <w:rFonts w:cs="Arial"/>
          <w:szCs w:val="22"/>
        </w:rPr>
        <w:t xml:space="preserve"> practice </w:t>
      </w:r>
      <w:r w:rsidRPr="0076100C">
        <w:rPr>
          <w:rFonts w:cs="Arial"/>
          <w:szCs w:val="22"/>
        </w:rPr>
        <w:t>model.</w:t>
      </w:r>
    </w:p>
    <w:p w:rsidRPr="0087531F" w:rsidR="009B1748" w:rsidP="00765D2B" w:rsidRDefault="009B1748" w14:paraId="451EAD10" w14:textId="07EA7873">
      <w:pPr>
        <w:tabs>
          <w:tab w:val="left" w:pos="900"/>
        </w:tabs>
        <w:spacing w:after="0"/>
        <w:rPr>
          <w:rFonts w:cs="Arial"/>
          <w:szCs w:val="22"/>
        </w:rPr>
      </w:pPr>
      <w:r>
        <w:rPr>
          <w:rFonts w:cs="Arial"/>
          <w:b/>
          <w:sz w:val="24"/>
        </w:rPr>
        <w:t>Figure 1</w:t>
      </w:r>
      <w:r w:rsidR="00937CBE">
        <w:rPr>
          <w:rFonts w:cs="Arial"/>
          <w:b/>
          <w:sz w:val="24"/>
        </w:rPr>
        <w:t xml:space="preserve"> </w:t>
      </w:r>
      <w:r w:rsidR="00CF1AE0">
        <w:rPr>
          <w:rFonts w:cs="Arial"/>
          <w:b/>
          <w:sz w:val="24"/>
        </w:rPr>
        <w:t>Adult Care</w:t>
      </w:r>
      <w:r>
        <w:rPr>
          <w:rFonts w:cs="Arial"/>
          <w:b/>
          <w:sz w:val="24"/>
        </w:rPr>
        <w:t xml:space="preserve"> </w:t>
      </w:r>
      <w:r w:rsidRPr="003F1580">
        <w:rPr>
          <w:rFonts w:cs="Arial"/>
          <w:b/>
          <w:sz w:val="24"/>
        </w:rPr>
        <w:t>management</w:t>
      </w:r>
      <w:r>
        <w:rPr>
          <w:rFonts w:cs="Arial"/>
          <w:b/>
          <w:sz w:val="24"/>
        </w:rPr>
        <w:t xml:space="preserve"> systemic</w:t>
      </w:r>
      <w:r w:rsidRPr="003F1580">
        <w:rPr>
          <w:rFonts w:cs="Arial"/>
          <w:b/>
          <w:sz w:val="24"/>
        </w:rPr>
        <w:t xml:space="preserve"> model</w:t>
      </w:r>
    </w:p>
    <w:p w:rsidRPr="003F1580" w:rsidR="009B1748" w:rsidP="00765D2B" w:rsidRDefault="009B1748" w14:paraId="44E2289D" w14:textId="77777777">
      <w:pPr>
        <w:spacing w:after="0"/>
        <w:rPr>
          <w:rFonts w:cs="Arial"/>
          <w:b/>
          <w:bCs/>
          <w:sz w:val="24"/>
        </w:rPr>
      </w:pPr>
      <w:r w:rsidRPr="003F1580">
        <w:rPr>
          <w:rFonts w:cs="Arial"/>
          <w:noProof/>
          <w:sz w:val="24"/>
        </w:rPr>
        <mc:AlternateContent>
          <mc:Choice Requires="wps">
            <w:drawing>
              <wp:anchor distT="0" distB="0" distL="114300" distR="114300" simplePos="0" relativeHeight="251713024" behindDoc="0" locked="0" layoutInCell="1" allowOverlap="1" wp14:anchorId="645DC9DF" wp14:editId="7D165995">
                <wp:simplePos x="0" y="0"/>
                <wp:positionH relativeFrom="column">
                  <wp:posOffset>375285</wp:posOffset>
                </wp:positionH>
                <wp:positionV relativeFrom="paragraph">
                  <wp:posOffset>104775</wp:posOffset>
                </wp:positionV>
                <wp:extent cx="5220000" cy="4500000"/>
                <wp:effectExtent l="0" t="0" r="19050" b="1524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4500000"/>
                        </a:xfrm>
                        <a:prstGeom prst="ellipse">
                          <a:avLst/>
                        </a:prstGeom>
                        <a:noFill/>
                        <a:ln w="25400">
                          <a:solidFill>
                            <a:srgbClr val="548D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669195E9">
              <v:oval id="Oval 2" style="position:absolute;margin-left:29.55pt;margin-top:8.25pt;width:411pt;height:354.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548dd4" strokeweight="2pt" w14:anchorId="1E94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"/>
            </w:pict>
          </mc:Fallback>
        </mc:AlternateContent>
      </w:r>
      <w:r w:rsidRPr="003F1580">
        <w:rPr>
          <w:rFonts w:cs="Arial"/>
          <w:b/>
          <w:bCs/>
          <w:sz w:val="24"/>
        </w:rPr>
        <w:tab/>
      </w:r>
      <w:r w:rsidRPr="003F1580">
        <w:rPr>
          <w:rFonts w:cs="Arial"/>
          <w:b/>
          <w:bCs/>
          <w:sz w:val="24"/>
        </w:rPr>
        <w:tab/>
      </w:r>
      <w:r w:rsidRPr="003F1580">
        <w:rPr>
          <w:rFonts w:cs="Arial"/>
          <w:b/>
          <w:bCs/>
          <w:sz w:val="24"/>
        </w:rPr>
        <w:tab/>
      </w:r>
      <w:r w:rsidRPr="003F1580">
        <w:rPr>
          <w:rFonts w:cs="Arial"/>
          <w:b/>
          <w:bCs/>
          <w:sz w:val="24"/>
        </w:rPr>
        <w:tab/>
      </w:r>
      <w:r w:rsidRPr="003F1580">
        <w:rPr>
          <w:rFonts w:cs="Arial"/>
          <w:b/>
          <w:bCs/>
          <w:sz w:val="24"/>
        </w:rPr>
        <w:tab/>
      </w:r>
      <w:r w:rsidRPr="003F1580">
        <w:rPr>
          <w:rFonts w:cs="Arial"/>
          <w:b/>
          <w:bCs/>
          <w:sz w:val="24"/>
        </w:rPr>
        <w:tab/>
      </w:r>
      <w:r w:rsidRPr="003F1580">
        <w:rPr>
          <w:rFonts w:cs="Arial"/>
          <w:b/>
          <w:bCs/>
          <w:sz w:val="24"/>
        </w:rPr>
        <w:tab/>
      </w:r>
      <w:r w:rsidRPr="003F1580">
        <w:rPr>
          <w:rFonts w:cs="Arial"/>
          <w:b/>
          <w:bCs/>
          <w:sz w:val="24"/>
        </w:rPr>
        <w:tab/>
      </w:r>
      <w:r w:rsidRPr="003F1580">
        <w:rPr>
          <w:rFonts w:cs="Arial"/>
          <w:b/>
          <w:bCs/>
          <w:sz w:val="24"/>
        </w:rPr>
        <w:tab/>
      </w:r>
    </w:p>
    <w:p w:rsidRPr="003F1580" w:rsidR="009B1748" w:rsidP="00765D2B" w:rsidRDefault="009B1748" w14:paraId="333CE042" w14:textId="1339B680">
      <w:pPr>
        <w:spacing w:after="0"/>
        <w:jc w:val="center"/>
        <w:rPr>
          <w:rFonts w:cs="Arial"/>
          <w:b/>
          <w:sz w:val="24"/>
        </w:rPr>
      </w:pPr>
      <w:r w:rsidRPr="003F1580">
        <w:rPr>
          <w:rFonts w:cs="Arial"/>
          <w:b/>
          <w:noProof/>
          <w:sz w:val="24"/>
        </w:rPr>
        <mc:AlternateContent>
          <mc:Choice Requires="wps">
            <w:drawing>
              <wp:anchor distT="0" distB="0" distL="114297" distR="114297" simplePos="0" relativeHeight="251710976" behindDoc="0" locked="0" layoutInCell="1" allowOverlap="1" wp14:anchorId="7C96C76F" wp14:editId="7F3971C6">
                <wp:simplePos x="0" y="0"/>
                <wp:positionH relativeFrom="column">
                  <wp:posOffset>2984500</wp:posOffset>
                </wp:positionH>
                <wp:positionV relativeFrom="paragraph">
                  <wp:posOffset>390856</wp:posOffset>
                </wp:positionV>
                <wp:extent cx="0" cy="314325"/>
                <wp:effectExtent l="95250" t="0" r="76200" b="66675"/>
                <wp:wrapNone/>
                <wp:docPr id="9"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ysClr val="windowText" lastClr="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397FE70">
              <v:shape id="Straight Arrow Connector 17" style="position:absolute;margin-left:235pt;margin-top:30.8pt;width:0;height:24.75pt;z-index:251710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" w14:anchorId="5A80EB18">
                <v:stroke endarrow="open"/>
              </v:shape>
            </w:pict>
          </mc:Fallback>
        </mc:AlternateContent>
      </w:r>
      <w:r w:rsidRPr="003F1580">
        <w:rPr>
          <w:rFonts w:cs="Arial"/>
          <w:b/>
          <w:bCs/>
          <w:sz w:val="24"/>
        </w:rPr>
        <w:t>Legislative arrangements</w:t>
      </w:r>
    </w:p>
    <w:p w:rsidRPr="003F1580" w:rsidR="009B1748" w:rsidP="00765D2B" w:rsidRDefault="009B1748" w14:paraId="417419EB" w14:textId="48702380">
      <w:pPr>
        <w:spacing w:after="0"/>
        <w:rPr>
          <w:rFonts w:cs="Arial"/>
          <w:b/>
          <w:sz w:val="24"/>
        </w:rPr>
      </w:pPr>
      <w:r w:rsidRPr="003F1580">
        <w:rPr>
          <w:rFonts w:cs="Arial"/>
          <w:b/>
          <w:sz w:val="24"/>
        </w:rPr>
        <w:tab/>
      </w:r>
      <w:r w:rsidRPr="003F1580">
        <w:rPr>
          <w:rFonts w:cs="Arial"/>
          <w:b/>
          <w:sz w:val="24"/>
        </w:rPr>
        <w:tab/>
      </w:r>
      <w:r w:rsidRPr="003F1580">
        <w:rPr>
          <w:rFonts w:cs="Arial"/>
          <w:b/>
          <w:sz w:val="24"/>
        </w:rPr>
        <w:tab/>
      </w:r>
    </w:p>
    <w:p w:rsidRPr="003F1580" w:rsidR="009B1748" w:rsidP="00765D2B" w:rsidRDefault="009B1748" w14:paraId="1E133353" w14:textId="263F372F">
      <w:pPr>
        <w:spacing w:after="0"/>
        <w:rPr>
          <w:rFonts w:cs="Arial"/>
          <w:b/>
          <w:sz w:val="24"/>
        </w:rPr>
      </w:pPr>
      <w:r w:rsidRPr="003F1580">
        <w:rPr>
          <w:rFonts w:cs="Arial"/>
          <w:b/>
          <w:sz w:val="24"/>
        </w:rPr>
        <w:tab/>
      </w:r>
      <w:r w:rsidRPr="003F1580">
        <w:rPr>
          <w:rFonts w:cs="Arial"/>
          <w:b/>
          <w:sz w:val="24"/>
        </w:rPr>
        <w:tab/>
      </w:r>
      <w:r w:rsidRPr="003F1580">
        <w:rPr>
          <w:rFonts w:cs="Arial"/>
          <w:b/>
          <w:sz w:val="24"/>
        </w:rPr>
        <w:tab/>
      </w:r>
      <w:r>
        <w:rPr>
          <w:rFonts w:cs="Arial"/>
          <w:b/>
          <w:sz w:val="24"/>
        </w:rPr>
        <w:t xml:space="preserve">                     </w:t>
      </w:r>
      <w:r w:rsidRPr="003F1580">
        <w:rPr>
          <w:rFonts w:cs="Arial"/>
          <w:b/>
          <w:sz w:val="24"/>
        </w:rPr>
        <w:t xml:space="preserve">Agencies </w:t>
      </w:r>
      <w:r w:rsidRPr="003F1580" w:rsidR="00CF1AE0">
        <w:rPr>
          <w:rFonts w:cs="Arial"/>
          <w:b/>
          <w:sz w:val="24"/>
        </w:rPr>
        <w:t>involved.</w:t>
      </w:r>
    </w:p>
    <w:p w:rsidRPr="003F1580" w:rsidR="009B1748" w:rsidP="00765D2B" w:rsidRDefault="006D78FA" w14:paraId="61A4C0A8" w14:textId="281B0CDD">
      <w:pPr>
        <w:spacing w:after="0"/>
        <w:rPr>
          <w:rFonts w:cs="Arial"/>
          <w:b/>
          <w:sz w:val="24"/>
          <w:u w:val="single"/>
        </w:rPr>
      </w:pPr>
      <w:r w:rsidRPr="003F1580">
        <w:rPr>
          <w:rFonts w:cs="Arial"/>
          <w:b/>
          <w:noProof/>
          <w:sz w:val="24"/>
        </w:rPr>
        <mc:AlternateContent>
          <mc:Choice Requires="wps">
            <w:drawing>
              <wp:anchor distT="0" distB="0" distL="114300" distR="114300" simplePos="0" relativeHeight="251712000" behindDoc="0" locked="0" layoutInCell="1" allowOverlap="1" wp14:anchorId="5D77A6B5" wp14:editId="5A31A630">
                <wp:simplePos x="0" y="0"/>
                <wp:positionH relativeFrom="column">
                  <wp:posOffset>4303084</wp:posOffset>
                </wp:positionH>
                <wp:positionV relativeFrom="paragraph">
                  <wp:posOffset>129732</wp:posOffset>
                </wp:positionV>
                <wp:extent cx="984885" cy="1466850"/>
                <wp:effectExtent l="0" t="0" r="5715" b="0"/>
                <wp:wrapNone/>
                <wp:docPr id="7" name="Text Box 7"/>
                <wp:cNvGraphicFramePr/>
                <a:graphic xmlns:a="http://schemas.openxmlformats.org/drawingml/2006/main">
                  <a:graphicData uri="http://schemas.microsoft.com/office/word/2010/wordprocessingShape">
                    <wps:wsp>
                      <wps:cNvSpPr txBox="1"/>
                      <wps:spPr>
                        <a:xfrm>
                          <a:off x="0" y="0"/>
                          <a:ext cx="984885" cy="1466850"/>
                        </a:xfrm>
                        <a:prstGeom prst="rect">
                          <a:avLst/>
                        </a:prstGeom>
                        <a:solidFill>
                          <a:sysClr val="window" lastClr="FFFFFF"/>
                        </a:solidFill>
                        <a:ln w="6350">
                          <a:noFill/>
                        </a:ln>
                        <a:effectLst/>
                      </wps:spPr>
                      <wps:txbx>
                        <w:txbxContent>
                          <w:p w:rsidRPr="00D32742" w:rsidR="009B1748" w:rsidP="009B1748" w:rsidRDefault="009B1748" w14:paraId="6D586A70" w14:textId="77777777">
                            <w:pPr>
                              <w:spacing w:after="0"/>
                              <w:rPr>
                                <w:rFonts w:ascii="Eras Medium ITC" w:hAnsi="Eras Medium ITC"/>
                                <w:b/>
                                <w:sz w:val="21"/>
                                <w:szCs w:val="21"/>
                              </w:rPr>
                            </w:pPr>
                            <w:r w:rsidRPr="00D32742">
                              <w:rPr>
                                <w:rFonts w:ascii="Eras Medium ITC" w:hAnsi="Eras Medium ITC"/>
                                <w:b/>
                                <w:sz w:val="21"/>
                                <w:szCs w:val="21"/>
                              </w:rPr>
                              <w:t>Sharing</w:t>
                            </w:r>
                            <w:r>
                              <w:rPr>
                                <w:rFonts w:ascii="Eras Medium ITC" w:hAnsi="Eras Medium ITC"/>
                                <w:b/>
                                <w:sz w:val="21"/>
                                <w:szCs w:val="21"/>
                              </w:rPr>
                              <w:t>/Person centred practice</w:t>
                            </w:r>
                            <w:r w:rsidRPr="00CF0CEA">
                              <w:rPr>
                                <w:rFonts w:ascii="Eras Medium ITC" w:hAnsi="Eras Medium ITC"/>
                                <w:b/>
                                <w:sz w:val="21"/>
                                <w:szCs w:val="21"/>
                              </w:rPr>
                              <w:t xml:space="preserve"> </w:t>
                            </w:r>
                            <w:r w:rsidRPr="00D32742">
                              <w:rPr>
                                <w:rFonts w:ascii="Eras Medium ITC" w:hAnsi="Eras Medium ITC"/>
                                <w:b/>
                                <w:sz w:val="21"/>
                                <w:szCs w:val="21"/>
                              </w:rPr>
                              <w:t xml:space="preserve">Information </w:t>
                            </w:r>
                          </w:p>
                          <w:p w:rsidRPr="00D32742" w:rsidR="009B1748" w:rsidP="009B1748" w:rsidRDefault="009B1748" w14:paraId="73F8330F" w14:textId="77777777">
                            <w:pPr>
                              <w:spacing w:after="0"/>
                              <w:rPr>
                                <w:rFonts w:ascii="Eras Medium ITC" w:hAnsi="Eras Medium ITC"/>
                                <w:b/>
                                <w:sz w:val="21"/>
                                <w:szCs w:val="21"/>
                              </w:rPr>
                            </w:pPr>
                            <w:r>
                              <w:rPr>
                                <w:rFonts w:ascii="Eras Medium ITC" w:hAnsi="Eras Medium ITC"/>
                                <w:b/>
                                <w:sz w:val="21"/>
                                <w:szCs w:val="21"/>
                              </w:rPr>
                              <w:t>Safeguards Dols/section 42 enquiries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56F6785">
              <v:shape id="Text Box 7" style="position:absolute;left:0;text-align:left;margin-left:338.85pt;margin-top:10.2pt;width:77.55pt;height:115.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" w14:anchorId="5D77A6B5">
                <v:textbox>
                  <w:txbxContent>
                    <w:p w:rsidRPr="00D32742" w:rsidR="009B1748" w:rsidP="009B1748" w:rsidRDefault="009B1748" w14:paraId="63CAAB06" w14:textId="77777777">
                      <w:pPr>
                        <w:spacing w:after="0"/>
                        <w:rPr>
                          <w:rFonts w:ascii="Eras Medium ITC" w:hAnsi="Eras Medium ITC"/>
                          <w:b/>
                          <w:sz w:val="21"/>
                          <w:szCs w:val="21"/>
                        </w:rPr>
                      </w:pPr>
                      <w:r w:rsidRPr="00D32742">
                        <w:rPr>
                          <w:rFonts w:ascii="Eras Medium ITC" w:hAnsi="Eras Medium ITC"/>
                          <w:b/>
                          <w:sz w:val="21"/>
                          <w:szCs w:val="21"/>
                        </w:rPr>
                        <w:t>Sharing</w:t>
                      </w:r>
                      <w:r>
                        <w:rPr>
                          <w:rFonts w:ascii="Eras Medium ITC" w:hAnsi="Eras Medium ITC"/>
                          <w:b/>
                          <w:sz w:val="21"/>
                          <w:szCs w:val="21"/>
                        </w:rPr>
                        <w:t>/Person centred practice</w:t>
                      </w:r>
                      <w:r w:rsidRPr="00CF0CEA">
                        <w:rPr>
                          <w:rFonts w:ascii="Eras Medium ITC" w:hAnsi="Eras Medium ITC"/>
                          <w:b/>
                          <w:sz w:val="21"/>
                          <w:szCs w:val="21"/>
                        </w:rPr>
                        <w:t xml:space="preserve"> </w:t>
                      </w:r>
                      <w:r w:rsidRPr="00D32742">
                        <w:rPr>
                          <w:rFonts w:ascii="Eras Medium ITC" w:hAnsi="Eras Medium ITC"/>
                          <w:b/>
                          <w:sz w:val="21"/>
                          <w:szCs w:val="21"/>
                        </w:rPr>
                        <w:t xml:space="preserve">Information </w:t>
                      </w:r>
                    </w:p>
                    <w:p w:rsidRPr="00D32742" w:rsidR="009B1748" w:rsidP="009B1748" w:rsidRDefault="009B1748" w14:paraId="6212A5F1" w14:textId="77777777">
                      <w:pPr>
                        <w:spacing w:after="0"/>
                        <w:rPr>
                          <w:rFonts w:ascii="Eras Medium ITC" w:hAnsi="Eras Medium ITC"/>
                          <w:b/>
                          <w:sz w:val="21"/>
                          <w:szCs w:val="21"/>
                        </w:rPr>
                      </w:pPr>
                      <w:r>
                        <w:rPr>
                          <w:rFonts w:ascii="Eras Medium ITC" w:hAnsi="Eras Medium ITC"/>
                          <w:b/>
                          <w:sz w:val="21"/>
                          <w:szCs w:val="21"/>
                        </w:rPr>
                        <w:t>Safeguards Dols/section 42 enquiries</w:t>
                      </w:r>
                    </w:p>
                  </w:txbxContent>
                </v:textbox>
              </v:shape>
            </w:pict>
          </mc:Fallback>
        </mc:AlternateContent>
      </w:r>
      <w:r w:rsidRPr="003F1580" w:rsidR="009B1748">
        <w:rPr>
          <w:rFonts w:cs="Arial"/>
          <w:b/>
          <w:noProof/>
          <w:sz w:val="24"/>
        </w:rPr>
        <mc:AlternateContent>
          <mc:Choice Requires="wps">
            <w:drawing>
              <wp:anchor distT="0" distB="0" distL="114297" distR="114297" simplePos="0" relativeHeight="251714048" behindDoc="0" locked="0" layoutInCell="1" allowOverlap="1" wp14:anchorId="79494E40" wp14:editId="0C4BDED8">
                <wp:simplePos x="0" y="0"/>
                <wp:positionH relativeFrom="column">
                  <wp:posOffset>2984500</wp:posOffset>
                </wp:positionH>
                <wp:positionV relativeFrom="paragraph">
                  <wp:posOffset>122886</wp:posOffset>
                </wp:positionV>
                <wp:extent cx="0" cy="314325"/>
                <wp:effectExtent l="95250" t="0" r="76200" b="66675"/>
                <wp:wrapNone/>
                <wp:docPr id="6"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ysClr val="windowText" lastClr="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C993343">
              <v:shape id="Straight Arrow Connector 18" style="position:absolute;margin-left:235pt;margin-top:9.7pt;width:0;height:24.75pt;z-index:251714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" w14:anchorId="4F5BBDC4">
                <v:stroke endarrow="open"/>
              </v:shape>
            </w:pict>
          </mc:Fallback>
        </mc:AlternateContent>
      </w:r>
    </w:p>
    <w:p w:rsidRPr="003F1580" w:rsidR="009B1748" w:rsidP="00765D2B" w:rsidRDefault="009B1748" w14:paraId="087FCE24" w14:textId="77777777">
      <w:pPr>
        <w:spacing w:after="0"/>
        <w:rPr>
          <w:rFonts w:cs="Arial"/>
          <w:b/>
          <w:sz w:val="24"/>
        </w:rPr>
      </w:pPr>
      <w:r w:rsidRPr="003F1580">
        <w:rPr>
          <w:rFonts w:cs="Arial"/>
          <w:b/>
          <w:sz w:val="24"/>
        </w:rPr>
        <w:tab/>
      </w:r>
      <w:r w:rsidRPr="003F1580">
        <w:rPr>
          <w:rFonts w:cs="Arial"/>
          <w:b/>
          <w:sz w:val="24"/>
        </w:rPr>
        <w:tab/>
      </w:r>
      <w:r w:rsidRPr="003F1580">
        <w:rPr>
          <w:rFonts w:cs="Arial"/>
          <w:b/>
          <w:sz w:val="24"/>
        </w:rPr>
        <w:tab/>
      </w:r>
      <w:r w:rsidRPr="003F1580">
        <w:rPr>
          <w:rFonts w:cs="Arial"/>
          <w:b/>
          <w:sz w:val="24"/>
        </w:rPr>
        <w:tab/>
      </w:r>
      <w:r w:rsidRPr="003F1580">
        <w:rPr>
          <w:rFonts w:cs="Arial"/>
          <w:b/>
          <w:sz w:val="24"/>
        </w:rPr>
        <w:tab/>
      </w:r>
    </w:p>
    <w:p w:rsidR="009B1748" w:rsidP="00765D2B" w:rsidRDefault="00CF1AE0" w14:paraId="2A13FE24" w14:textId="41CAE301">
      <w:pPr>
        <w:spacing w:after="0"/>
        <w:jc w:val="center"/>
        <w:rPr>
          <w:rFonts w:cs="Arial"/>
          <w:b/>
          <w:sz w:val="24"/>
        </w:rPr>
      </w:pPr>
      <w:r w:rsidRPr="003F1580">
        <w:rPr>
          <w:rFonts w:cs="Arial"/>
          <w:b/>
          <w:sz w:val="24"/>
        </w:rPr>
        <w:t xml:space="preserve">Assessment </w:t>
      </w:r>
      <w:r>
        <w:rPr>
          <w:rFonts w:cs="Arial"/>
          <w:b/>
          <w:sz w:val="24"/>
        </w:rPr>
        <w:t>of</w:t>
      </w:r>
      <w:r w:rsidR="009B1748">
        <w:rPr>
          <w:rFonts w:cs="Arial"/>
          <w:b/>
          <w:sz w:val="24"/>
        </w:rPr>
        <w:t xml:space="preserve"> Need/Risk</w:t>
      </w:r>
    </w:p>
    <w:p w:rsidRPr="003F1580" w:rsidR="009B1748" w:rsidP="00765D2B" w:rsidRDefault="009B1748" w14:paraId="5C09745B" w14:textId="45B3E116">
      <w:pPr>
        <w:spacing w:after="0"/>
        <w:jc w:val="center"/>
        <w:rPr>
          <w:rFonts w:cs="Arial"/>
          <w:b/>
          <w:sz w:val="24"/>
        </w:rPr>
      </w:pPr>
      <w:r>
        <w:rPr>
          <w:rFonts w:cs="Arial"/>
          <w:b/>
          <w:sz w:val="24"/>
        </w:rPr>
        <w:t xml:space="preserve">Strength based </w:t>
      </w:r>
      <w:r w:rsidR="00CF1AE0">
        <w:rPr>
          <w:rFonts w:cs="Arial"/>
          <w:b/>
          <w:sz w:val="24"/>
        </w:rPr>
        <w:t>Approach.</w:t>
      </w:r>
    </w:p>
    <w:p w:rsidRPr="003F1580" w:rsidR="009B1748" w:rsidP="00765D2B" w:rsidRDefault="009B1748" w14:paraId="71C1B99F" w14:textId="77777777">
      <w:pPr>
        <w:spacing w:after="0"/>
        <w:rPr>
          <w:rFonts w:cs="Arial"/>
          <w:b/>
          <w:sz w:val="24"/>
          <w:u w:val="single"/>
        </w:rPr>
      </w:pPr>
      <w:r w:rsidRPr="003F1580">
        <w:rPr>
          <w:rFonts w:cs="Arial"/>
          <w:b/>
          <w:noProof/>
          <w:sz w:val="24"/>
        </w:rPr>
        <mc:AlternateContent>
          <mc:Choice Requires="wps">
            <w:drawing>
              <wp:anchor distT="0" distB="0" distL="114297" distR="114297" simplePos="0" relativeHeight="251716096" behindDoc="0" locked="0" layoutInCell="1" allowOverlap="1" wp14:anchorId="55B0C608" wp14:editId="79A9F845">
                <wp:simplePos x="0" y="0"/>
                <wp:positionH relativeFrom="column">
                  <wp:posOffset>2965450</wp:posOffset>
                </wp:positionH>
                <wp:positionV relativeFrom="paragraph">
                  <wp:posOffset>9525</wp:posOffset>
                </wp:positionV>
                <wp:extent cx="0" cy="314325"/>
                <wp:effectExtent l="95250" t="0" r="76200" b="66675"/>
                <wp:wrapNone/>
                <wp:docPr id="11"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ysClr val="windowText" lastClr="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D2273DB">
              <v:shape id="Straight Arrow Connector 22" style="position:absolute;margin-left:233.5pt;margin-top:.75pt;width:0;height:24.75pt;z-index:2517160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" w14:anchorId="4B5A88B4">
                <v:stroke endarrow="open"/>
              </v:shape>
            </w:pict>
          </mc:Fallback>
        </mc:AlternateContent>
      </w:r>
    </w:p>
    <w:p w:rsidRPr="003F1580" w:rsidR="009B1748" w:rsidP="00765D2B" w:rsidRDefault="009B1748" w14:paraId="2FFAFE8D" w14:textId="77777777">
      <w:pPr>
        <w:spacing w:after="0"/>
        <w:rPr>
          <w:rFonts w:cs="Arial"/>
          <w:b/>
          <w:sz w:val="24"/>
        </w:rPr>
      </w:pPr>
      <w:r w:rsidRPr="003F1580">
        <w:rPr>
          <w:rFonts w:cs="Arial"/>
          <w:b/>
          <w:sz w:val="24"/>
        </w:rPr>
        <w:tab/>
      </w:r>
      <w:r w:rsidRPr="003F1580">
        <w:rPr>
          <w:rFonts w:cs="Arial"/>
          <w:b/>
          <w:sz w:val="24"/>
        </w:rPr>
        <w:tab/>
      </w:r>
      <w:r w:rsidRPr="003F1580">
        <w:rPr>
          <w:rFonts w:cs="Arial"/>
          <w:b/>
          <w:sz w:val="24"/>
        </w:rPr>
        <w:tab/>
      </w:r>
      <w:r w:rsidRPr="003F1580">
        <w:rPr>
          <w:rFonts w:cs="Arial"/>
          <w:b/>
          <w:sz w:val="24"/>
        </w:rPr>
        <w:tab/>
      </w:r>
      <w:r>
        <w:rPr>
          <w:rFonts w:cs="Arial"/>
          <w:b/>
          <w:sz w:val="24"/>
        </w:rPr>
        <w:t xml:space="preserve">     Care and Support planning</w:t>
      </w:r>
    </w:p>
    <w:p w:rsidRPr="003F1580" w:rsidR="009B1748" w:rsidP="00765D2B" w:rsidRDefault="009B1748" w14:paraId="4B042F61" w14:textId="77777777">
      <w:pPr>
        <w:spacing w:after="0"/>
        <w:rPr>
          <w:rFonts w:cs="Arial"/>
          <w:b/>
          <w:sz w:val="24"/>
        </w:rPr>
      </w:pPr>
      <w:r w:rsidRPr="003F1580">
        <w:rPr>
          <w:rFonts w:cs="Arial"/>
          <w:b/>
          <w:noProof/>
          <w:sz w:val="24"/>
        </w:rPr>
        <mc:AlternateContent>
          <mc:Choice Requires="wps">
            <w:drawing>
              <wp:anchor distT="0" distB="0" distL="114297" distR="114297" simplePos="0" relativeHeight="251715072" behindDoc="0" locked="0" layoutInCell="1" allowOverlap="1" wp14:anchorId="08A66754" wp14:editId="72D6C985">
                <wp:simplePos x="0" y="0"/>
                <wp:positionH relativeFrom="column">
                  <wp:posOffset>2980690</wp:posOffset>
                </wp:positionH>
                <wp:positionV relativeFrom="paragraph">
                  <wp:posOffset>117475</wp:posOffset>
                </wp:positionV>
                <wp:extent cx="0" cy="314325"/>
                <wp:effectExtent l="95250" t="0" r="76200" b="66675"/>
                <wp:wrapNone/>
                <wp:docPr id="1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ysClr val="windowText" lastClr="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BFEBD9D">
              <v:shape id="Straight Arrow Connector 20" style="position:absolute;margin-left:234.7pt;margin-top:9.25pt;width:0;height:24.75pt;z-index:251715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" w14:anchorId="56BCD143">
                <v:stroke endarrow="open"/>
              </v:shape>
            </w:pict>
          </mc:Fallback>
        </mc:AlternateContent>
      </w:r>
    </w:p>
    <w:p w:rsidRPr="003F1580" w:rsidR="009B1748" w:rsidP="00765D2B" w:rsidRDefault="009B1748" w14:paraId="7A9A7301" w14:textId="77777777">
      <w:pPr>
        <w:spacing w:after="0"/>
        <w:rPr>
          <w:rFonts w:cs="Arial"/>
          <w:b/>
          <w:sz w:val="24"/>
        </w:rPr>
      </w:pPr>
      <w:r w:rsidRPr="003F1580">
        <w:rPr>
          <w:rFonts w:cs="Arial"/>
          <w:b/>
          <w:sz w:val="24"/>
        </w:rPr>
        <w:tab/>
      </w:r>
      <w:r w:rsidRPr="003F1580">
        <w:rPr>
          <w:rFonts w:cs="Arial"/>
          <w:b/>
          <w:sz w:val="24"/>
        </w:rPr>
        <w:tab/>
      </w:r>
      <w:r w:rsidRPr="003F1580">
        <w:rPr>
          <w:rFonts w:cs="Arial"/>
          <w:b/>
          <w:sz w:val="24"/>
        </w:rPr>
        <w:tab/>
      </w:r>
      <w:r w:rsidRPr="003F1580">
        <w:rPr>
          <w:rFonts w:cs="Arial"/>
          <w:b/>
          <w:sz w:val="24"/>
        </w:rPr>
        <w:tab/>
      </w:r>
      <w:r>
        <w:rPr>
          <w:rFonts w:cs="Arial"/>
          <w:b/>
          <w:sz w:val="24"/>
        </w:rPr>
        <w:t xml:space="preserve">             Review of needs/Risk</w:t>
      </w:r>
    </w:p>
    <w:p w:rsidR="009B1748" w:rsidP="00765D2B" w:rsidRDefault="009B1748" w14:paraId="123AD43E" w14:textId="77777777">
      <w:pPr>
        <w:spacing w:after="0"/>
        <w:rPr>
          <w:rFonts w:cs="Arial"/>
          <w:b/>
          <w:sz w:val="24"/>
        </w:rPr>
      </w:pPr>
    </w:p>
    <w:p w:rsidR="009B1748" w:rsidP="00765D2B" w:rsidRDefault="009B1748" w14:paraId="75ED1122" w14:textId="77777777">
      <w:pPr>
        <w:spacing w:after="0"/>
        <w:rPr>
          <w:rFonts w:cs="Arial"/>
          <w:b/>
          <w:sz w:val="24"/>
        </w:rPr>
      </w:pPr>
    </w:p>
    <w:p w:rsidR="009B1748" w:rsidP="00765D2B" w:rsidRDefault="009B1748" w14:paraId="22B7318D" w14:textId="77777777">
      <w:pPr>
        <w:spacing w:after="0"/>
        <w:rPr>
          <w:rFonts w:cs="Arial"/>
          <w:b/>
          <w:sz w:val="24"/>
        </w:rPr>
      </w:pPr>
    </w:p>
    <w:p w:rsidR="009B1748" w:rsidP="00765D2B" w:rsidRDefault="009B1748" w14:paraId="68F4ACC9" w14:textId="77777777">
      <w:pPr>
        <w:spacing w:after="0"/>
        <w:rPr>
          <w:rFonts w:cs="Arial"/>
          <w:b/>
          <w:sz w:val="24"/>
        </w:rPr>
      </w:pPr>
    </w:p>
    <w:p w:rsidR="009B1748" w:rsidP="00765D2B" w:rsidRDefault="009B1748" w14:paraId="0D958E90" w14:textId="77777777">
      <w:pPr>
        <w:spacing w:after="0"/>
        <w:rPr>
          <w:rFonts w:cs="Arial"/>
          <w:b/>
          <w:sz w:val="24"/>
        </w:rPr>
      </w:pPr>
    </w:p>
    <w:p w:rsidR="009B1748" w:rsidP="00765D2B" w:rsidRDefault="009B1748" w14:paraId="3D8AE13C" w14:textId="38EF5E56">
      <w:pPr>
        <w:tabs>
          <w:tab w:val="left" w:pos="900"/>
        </w:tabs>
        <w:spacing w:after="0"/>
        <w:rPr>
          <w:rFonts w:cs="Arial"/>
          <w:szCs w:val="22"/>
        </w:rPr>
      </w:pPr>
      <w:r w:rsidRPr="002B05DC">
        <w:rPr>
          <w:rFonts w:cs="Arial"/>
          <w:szCs w:val="22"/>
        </w:rPr>
        <w:t>The model</w:t>
      </w:r>
      <w:r>
        <w:rPr>
          <w:rFonts w:cs="Arial"/>
          <w:szCs w:val="22"/>
        </w:rPr>
        <w:t xml:space="preserve"> aims to integrate best practice attending to statutory framework, in assessment of need, provision of care with proportionate information sharing throughout the system of </w:t>
      </w:r>
      <w:r w:rsidR="00E96E68">
        <w:rPr>
          <w:rFonts w:cs="Arial"/>
          <w:szCs w:val="22"/>
        </w:rPr>
        <w:t>social care</w:t>
      </w:r>
      <w:r>
        <w:rPr>
          <w:rFonts w:cs="Arial"/>
          <w:szCs w:val="22"/>
        </w:rPr>
        <w:t xml:space="preserve"> and health care. </w:t>
      </w:r>
    </w:p>
    <w:p w:rsidRPr="006D78FA" w:rsidR="006D78FA" w:rsidP="006D78FA" w:rsidRDefault="006D78FA" w14:paraId="306552A8" w14:textId="77777777">
      <w:pPr>
        <w:rPr>
          <w:rFonts w:cs="Arial"/>
          <w:sz w:val="24"/>
        </w:rPr>
      </w:pPr>
    </w:p>
    <w:sectPr w:rsidRPr="006D78FA" w:rsidR="006D78FA" w:rsidSect="00A2346B">
      <w:footerReference w:type="even" r:id="rId13"/>
      <w:footerReference w:type="default" r:id="rId14"/>
      <w:footerReference w:type="first" r:id="rId15"/>
      <w:pgSz w:w="11906" w:h="16838" w:orient="portrait"/>
      <w:pgMar w:top="1440" w:right="1440" w:bottom="1440" w:left="1440" w:header="708" w:footer="708" w:gutter="0"/>
      <w:cols w:space="708"/>
      <w:titlePg/>
      <w:docGrid w:linePitch="360"/>
      <w:headerReference w:type="default" r:id="R05c9508bab7f4e5b"/>
      <w:headerReference w:type="first" r:id="Rabda60f05a2d41b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14D5" w:rsidP="006F3719" w:rsidRDefault="00A714D5" w14:paraId="0BC50887" w14:textId="77777777">
      <w:pPr>
        <w:spacing w:before="0" w:after="0"/>
      </w:pPr>
      <w:r>
        <w:separator/>
      </w:r>
    </w:p>
  </w:endnote>
  <w:endnote w:type="continuationSeparator" w:id="0">
    <w:p w:rsidR="00A714D5" w:rsidP="006F3719" w:rsidRDefault="00A714D5" w14:paraId="06489B05"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A2A" w:rsidP="00F9739C" w:rsidRDefault="00371A2A" w14:paraId="0881CB60" w14:textId="4E54A301">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346B">
      <w:rPr>
        <w:rStyle w:val="PageNumber"/>
        <w:noProof/>
      </w:rPr>
      <w:t>1</w:t>
    </w:r>
    <w:r>
      <w:rPr>
        <w:rStyle w:val="PageNumber"/>
      </w:rPr>
      <w:fldChar w:fldCharType="end"/>
    </w:r>
  </w:p>
  <w:p w:rsidR="00371A2A" w:rsidP="00F9739C" w:rsidRDefault="00371A2A" w14:paraId="7663D05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A2A" w:rsidP="00F9739C" w:rsidRDefault="00371A2A" w14:paraId="1272CBF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4015">
      <w:rPr>
        <w:rStyle w:val="PageNumber"/>
        <w:noProof/>
      </w:rPr>
      <w:t>21</w:t>
    </w:r>
    <w:r>
      <w:rPr>
        <w:rStyle w:val="PageNumber"/>
      </w:rPr>
      <w:fldChar w:fldCharType="end"/>
    </w:r>
  </w:p>
  <w:p w:rsidR="00371A2A" w:rsidP="00F9739C" w:rsidRDefault="00371A2A" w14:paraId="590698B8" w14:textId="77777777">
    <w:pPr>
      <w:pStyle w:val="Footer"/>
      <w:tabs>
        <w:tab w:val="clear" w:pos="4153"/>
        <w:tab w:val="clear"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A2A" w:rsidP="00F9739C" w:rsidRDefault="00371A2A" w14:paraId="1FE72C17"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4015">
      <w:rPr>
        <w:rStyle w:val="PageNumber"/>
        <w:noProof/>
      </w:rPr>
      <w:t>1</w:t>
    </w:r>
    <w:r>
      <w:rPr>
        <w:rStyle w:val="PageNumber"/>
      </w:rPr>
      <w:fldChar w:fldCharType="end"/>
    </w:r>
  </w:p>
  <w:tbl>
    <w:tblPr>
      <w:tblW w:w="11150" w:type="dxa"/>
      <w:tblInd w:w="-1149" w:type="dxa"/>
      <w:tblCellMar>
        <w:left w:w="0" w:type="dxa"/>
        <w:right w:w="0" w:type="dxa"/>
      </w:tblCellMar>
      <w:tblLook w:val="04A0" w:firstRow="1" w:lastRow="0" w:firstColumn="1" w:lastColumn="0" w:noHBand="0" w:noVBand="1"/>
    </w:tblPr>
    <w:tblGrid>
      <w:gridCol w:w="991"/>
      <w:gridCol w:w="1661"/>
      <w:gridCol w:w="1457"/>
      <w:gridCol w:w="1418"/>
      <w:gridCol w:w="1361"/>
      <w:gridCol w:w="1334"/>
      <w:gridCol w:w="1559"/>
      <w:gridCol w:w="1369"/>
    </w:tblGrid>
    <w:tr w:rsidR="00A2346B" w:rsidTr="00CF1AE0" w14:paraId="7CF82BC4" w14:textId="77777777">
      <w:trPr>
        <w:trHeight w:val="340"/>
      </w:trPr>
      <w:tc>
        <w:tcPr>
          <w:tcW w:w="992" w:type="dxa"/>
          <w:tcBorders>
            <w:top w:val="single" w:color="auto" w:sz="12" w:space="0"/>
            <w:left w:val="single" w:color="auto" w:sz="12" w:space="0"/>
            <w:bottom w:val="single" w:color="auto" w:sz="12" w:space="0"/>
            <w:right w:val="single" w:color="auto" w:sz="12" w:space="0"/>
          </w:tcBorders>
          <w:shd w:val="clear" w:color="auto" w:fill="CCC1D9"/>
          <w:tcMar>
            <w:top w:w="80" w:type="dxa"/>
            <w:left w:w="80" w:type="dxa"/>
            <w:bottom w:w="80" w:type="dxa"/>
            <w:right w:w="80" w:type="dxa"/>
          </w:tcMar>
          <w:vAlign w:val="center"/>
          <w:hideMark/>
        </w:tcPr>
        <w:p w:rsidRPr="00CF1AE0" w:rsidR="00A2346B" w:rsidP="00CF1AE0" w:rsidRDefault="00A2346B" w14:paraId="441A3087" w14:textId="6DBA9233">
          <w:pPr>
            <w:spacing w:after="0"/>
            <w:jc w:val="center"/>
            <w:rPr>
              <w:sz w:val="18"/>
              <w:szCs w:val="18"/>
            </w:rPr>
          </w:pPr>
          <w:r w:rsidRPr="00CF1AE0">
            <w:rPr>
              <w:b/>
              <w:bCs/>
              <w:color w:val="000000"/>
              <w:sz w:val="18"/>
              <w:szCs w:val="18"/>
            </w:rPr>
            <w:t>Version Number</w:t>
          </w:r>
        </w:p>
      </w:tc>
      <w:tc>
        <w:tcPr>
          <w:tcW w:w="1662" w:type="dxa"/>
          <w:tcBorders>
            <w:top w:val="single" w:color="auto" w:sz="12" w:space="0"/>
            <w:left w:val="single" w:color="auto" w:sz="12" w:space="0"/>
            <w:bottom w:val="single" w:color="auto" w:sz="12" w:space="0"/>
            <w:right w:val="single" w:color="auto" w:sz="12" w:space="0"/>
          </w:tcBorders>
          <w:shd w:val="clear" w:color="auto" w:fill="CCC1D9"/>
          <w:tcMar>
            <w:top w:w="80" w:type="dxa"/>
            <w:left w:w="80" w:type="dxa"/>
            <w:bottom w:w="80" w:type="dxa"/>
            <w:right w:w="80" w:type="dxa"/>
          </w:tcMar>
          <w:vAlign w:val="center"/>
          <w:hideMark/>
        </w:tcPr>
        <w:p w:rsidRPr="00CF1AE0" w:rsidR="00A2346B" w:rsidP="00CF1AE0" w:rsidRDefault="00A2346B" w14:paraId="3BC49533" w14:textId="2987AC55">
          <w:pPr>
            <w:spacing w:after="0"/>
            <w:jc w:val="center"/>
            <w:rPr>
              <w:sz w:val="18"/>
              <w:szCs w:val="18"/>
            </w:rPr>
          </w:pPr>
          <w:r w:rsidRPr="00CF1AE0">
            <w:rPr>
              <w:b/>
              <w:bCs/>
              <w:color w:val="000000"/>
              <w:sz w:val="18"/>
              <w:szCs w:val="18"/>
            </w:rPr>
            <w:t>Purpose</w:t>
          </w:r>
        </w:p>
      </w:tc>
      <w:tc>
        <w:tcPr>
          <w:tcW w:w="1457" w:type="dxa"/>
          <w:tcBorders>
            <w:top w:val="single" w:color="auto" w:sz="12" w:space="0"/>
            <w:left w:val="single" w:color="auto" w:sz="12" w:space="0"/>
            <w:bottom w:val="single" w:color="auto" w:sz="12" w:space="0"/>
            <w:right w:val="single" w:color="auto" w:sz="12" w:space="0"/>
          </w:tcBorders>
          <w:shd w:val="clear" w:color="auto" w:fill="CCC1D9"/>
          <w:tcMar>
            <w:top w:w="80" w:type="dxa"/>
            <w:left w:w="80" w:type="dxa"/>
            <w:bottom w:w="80" w:type="dxa"/>
            <w:right w:w="80" w:type="dxa"/>
          </w:tcMar>
          <w:vAlign w:val="center"/>
          <w:hideMark/>
        </w:tcPr>
        <w:p w:rsidRPr="00CF1AE0" w:rsidR="00A2346B" w:rsidP="00CF1AE0" w:rsidRDefault="00A2346B" w14:paraId="7F9C8FA1" w14:textId="77777777">
          <w:pPr>
            <w:spacing w:after="0"/>
            <w:jc w:val="center"/>
            <w:rPr>
              <w:sz w:val="18"/>
              <w:szCs w:val="18"/>
            </w:rPr>
          </w:pPr>
          <w:r w:rsidRPr="00CF1AE0">
            <w:rPr>
              <w:b/>
              <w:bCs/>
              <w:color w:val="000000"/>
              <w:sz w:val="18"/>
              <w:szCs w:val="18"/>
            </w:rPr>
            <w:t>Author</w:t>
          </w:r>
        </w:p>
      </w:tc>
      <w:tc>
        <w:tcPr>
          <w:tcW w:w="1418" w:type="dxa"/>
          <w:tcBorders>
            <w:top w:val="single" w:color="auto" w:sz="12" w:space="0"/>
            <w:left w:val="single" w:color="auto" w:sz="12" w:space="0"/>
            <w:bottom w:val="single" w:color="auto" w:sz="12" w:space="0"/>
            <w:right w:val="single" w:color="auto" w:sz="12" w:space="0"/>
          </w:tcBorders>
          <w:shd w:val="clear" w:color="auto" w:fill="CCC1D9"/>
          <w:tcMar>
            <w:top w:w="80" w:type="dxa"/>
            <w:left w:w="80" w:type="dxa"/>
            <w:bottom w:w="80" w:type="dxa"/>
            <w:right w:w="80" w:type="dxa"/>
          </w:tcMar>
          <w:vAlign w:val="center"/>
          <w:hideMark/>
        </w:tcPr>
        <w:p w:rsidRPr="00CF1AE0" w:rsidR="00A2346B" w:rsidP="00CF1AE0" w:rsidRDefault="00A2346B" w14:paraId="343F05FB" w14:textId="77777777">
          <w:pPr>
            <w:spacing w:after="0"/>
            <w:jc w:val="center"/>
            <w:rPr>
              <w:sz w:val="18"/>
              <w:szCs w:val="18"/>
            </w:rPr>
          </w:pPr>
          <w:r w:rsidRPr="00CF1AE0">
            <w:rPr>
              <w:b/>
              <w:bCs/>
              <w:color w:val="000000"/>
              <w:sz w:val="18"/>
              <w:szCs w:val="18"/>
            </w:rPr>
            <w:t>Summary of Changes</w:t>
          </w:r>
        </w:p>
      </w:tc>
      <w:tc>
        <w:tcPr>
          <w:tcW w:w="1359" w:type="dxa"/>
          <w:tcBorders>
            <w:top w:val="single" w:color="auto" w:sz="12" w:space="0"/>
            <w:left w:val="single" w:color="auto" w:sz="12" w:space="0"/>
            <w:bottom w:val="single" w:color="auto" w:sz="12" w:space="0"/>
            <w:right w:val="single" w:color="auto" w:sz="12" w:space="0"/>
          </w:tcBorders>
          <w:shd w:val="clear" w:color="auto" w:fill="CCC1D9"/>
          <w:vAlign w:val="center"/>
          <w:hideMark/>
        </w:tcPr>
        <w:p w:rsidRPr="00CF1AE0" w:rsidR="00A2346B" w:rsidP="00CF1AE0" w:rsidRDefault="00A2346B" w14:paraId="70D536A3" w14:textId="54EB11D1">
          <w:pPr>
            <w:spacing w:after="0"/>
            <w:jc w:val="center"/>
            <w:rPr>
              <w:b/>
              <w:bCs/>
              <w:color w:val="000000"/>
              <w:sz w:val="18"/>
              <w:szCs w:val="18"/>
            </w:rPr>
          </w:pPr>
          <w:r w:rsidRPr="00CF1AE0">
            <w:rPr>
              <w:b/>
              <w:bCs/>
              <w:color w:val="000000"/>
              <w:sz w:val="18"/>
              <w:szCs w:val="18"/>
            </w:rPr>
            <w:t>Implementation Date</w:t>
          </w:r>
        </w:p>
      </w:tc>
      <w:tc>
        <w:tcPr>
          <w:tcW w:w="1334" w:type="dxa"/>
          <w:tcBorders>
            <w:top w:val="single" w:color="auto" w:sz="12" w:space="0"/>
            <w:left w:val="single" w:color="auto" w:sz="12" w:space="0"/>
            <w:bottom w:val="single" w:color="auto" w:sz="12" w:space="0"/>
            <w:right w:val="single" w:color="auto" w:sz="12" w:space="0"/>
          </w:tcBorders>
          <w:shd w:val="clear" w:color="auto" w:fill="CCC1D9"/>
          <w:vAlign w:val="center"/>
          <w:hideMark/>
        </w:tcPr>
        <w:p w:rsidRPr="00CF1AE0" w:rsidR="00A2346B" w:rsidP="00CF1AE0" w:rsidRDefault="00A2346B" w14:paraId="3E9DFDDB" w14:textId="59177011">
          <w:pPr>
            <w:spacing w:after="0"/>
            <w:jc w:val="center"/>
            <w:rPr>
              <w:b/>
              <w:bCs/>
              <w:sz w:val="18"/>
              <w:szCs w:val="18"/>
            </w:rPr>
          </w:pPr>
          <w:r w:rsidRPr="00CF1AE0">
            <w:rPr>
              <w:b/>
              <w:bCs/>
              <w:sz w:val="18"/>
              <w:szCs w:val="18"/>
            </w:rPr>
            <w:t>Approved By</w:t>
          </w:r>
        </w:p>
      </w:tc>
      <w:tc>
        <w:tcPr>
          <w:tcW w:w="1559" w:type="dxa"/>
          <w:tcBorders>
            <w:top w:val="single" w:color="auto" w:sz="12" w:space="0"/>
            <w:left w:val="single" w:color="auto" w:sz="12" w:space="0"/>
            <w:bottom w:val="single" w:color="auto" w:sz="12" w:space="0"/>
            <w:right w:val="single" w:color="auto" w:sz="12" w:space="0"/>
          </w:tcBorders>
          <w:shd w:val="clear" w:color="auto" w:fill="CCC1D9"/>
          <w:tcMar>
            <w:top w:w="80" w:type="dxa"/>
            <w:left w:w="80" w:type="dxa"/>
            <w:bottom w:w="80" w:type="dxa"/>
            <w:right w:w="80" w:type="dxa"/>
          </w:tcMar>
          <w:vAlign w:val="center"/>
          <w:hideMark/>
        </w:tcPr>
        <w:p w:rsidRPr="00CF1AE0" w:rsidR="00A2346B" w:rsidP="00CF1AE0" w:rsidRDefault="00A2346B" w14:paraId="4E20911A" w14:textId="733320A7">
          <w:pPr>
            <w:spacing w:after="0"/>
            <w:jc w:val="center"/>
            <w:rPr>
              <w:b/>
              <w:bCs/>
              <w:sz w:val="18"/>
              <w:szCs w:val="18"/>
            </w:rPr>
          </w:pPr>
          <w:r w:rsidRPr="00CF1AE0">
            <w:rPr>
              <w:b/>
              <w:bCs/>
              <w:sz w:val="18"/>
              <w:szCs w:val="18"/>
            </w:rPr>
            <w:t>Last Review Date</w:t>
          </w:r>
        </w:p>
      </w:tc>
      <w:tc>
        <w:tcPr>
          <w:tcW w:w="1369" w:type="dxa"/>
          <w:tcBorders>
            <w:top w:val="single" w:color="auto" w:sz="12" w:space="0"/>
            <w:left w:val="single" w:color="auto" w:sz="12" w:space="0"/>
            <w:bottom w:val="single" w:color="auto" w:sz="12" w:space="0"/>
            <w:right w:val="single" w:color="auto" w:sz="12" w:space="0"/>
          </w:tcBorders>
          <w:shd w:val="clear" w:color="auto" w:fill="CCC1D9"/>
          <w:vAlign w:val="center"/>
          <w:hideMark/>
        </w:tcPr>
        <w:p w:rsidRPr="00CF1AE0" w:rsidR="00A2346B" w:rsidP="00CF1AE0" w:rsidRDefault="00A2346B" w14:paraId="526B646B" w14:textId="5B34FC69">
          <w:pPr>
            <w:spacing w:after="0"/>
            <w:jc w:val="center"/>
            <w:rPr>
              <w:b/>
              <w:bCs/>
              <w:sz w:val="18"/>
              <w:szCs w:val="18"/>
            </w:rPr>
          </w:pPr>
          <w:r w:rsidRPr="00CF1AE0">
            <w:rPr>
              <w:b/>
              <w:bCs/>
              <w:sz w:val="18"/>
              <w:szCs w:val="18"/>
            </w:rPr>
            <w:t>Next Review Date</w:t>
          </w:r>
        </w:p>
      </w:tc>
    </w:tr>
    <w:tr w:rsidR="00A2346B" w:rsidTr="00CF1AE0" w14:paraId="00F80F9A" w14:textId="77777777">
      <w:trPr>
        <w:trHeight w:val="552"/>
      </w:trPr>
      <w:tc>
        <w:tcPr>
          <w:tcW w:w="992" w:type="dxa"/>
          <w:tcBorders>
            <w:top w:val="single" w:color="auto" w:sz="12" w:space="0"/>
            <w:left w:val="single" w:color="auto" w:sz="4" w:space="0"/>
            <w:bottom w:val="single" w:color="auto" w:sz="4" w:space="0"/>
            <w:right w:val="single" w:color="auto" w:sz="4" w:space="0"/>
          </w:tcBorders>
          <w:tcMar>
            <w:top w:w="80" w:type="dxa"/>
            <w:left w:w="80" w:type="dxa"/>
            <w:bottom w:w="80" w:type="dxa"/>
            <w:right w:w="80" w:type="dxa"/>
          </w:tcMar>
          <w:hideMark/>
        </w:tcPr>
        <w:p w:rsidRPr="00CF1AE0" w:rsidR="00A2346B" w:rsidP="00CF1AE0" w:rsidRDefault="00A2346B" w14:paraId="57B408AB" w14:textId="46DC8567">
          <w:pPr>
            <w:spacing w:after="0" w:line="256" w:lineRule="auto"/>
            <w:jc w:val="center"/>
            <w:rPr>
              <w:sz w:val="18"/>
              <w:szCs w:val="18"/>
            </w:rPr>
          </w:pPr>
          <w:r w:rsidRPr="00CF1AE0">
            <w:rPr>
              <w:sz w:val="18"/>
              <w:szCs w:val="18"/>
            </w:rPr>
            <w:t>1.0</w:t>
          </w:r>
        </w:p>
      </w:tc>
      <w:tc>
        <w:tcPr>
          <w:tcW w:w="1662" w:type="dxa"/>
          <w:tcBorders>
            <w:top w:val="single" w:color="auto" w:sz="12" w:space="0"/>
            <w:left w:val="single" w:color="auto" w:sz="4" w:space="0"/>
            <w:bottom w:val="single" w:color="auto" w:sz="4" w:space="0"/>
            <w:right w:val="single" w:color="auto" w:sz="4" w:space="0"/>
          </w:tcBorders>
          <w:tcMar>
            <w:top w:w="80" w:type="dxa"/>
            <w:left w:w="80" w:type="dxa"/>
            <w:bottom w:w="80" w:type="dxa"/>
            <w:right w:w="80" w:type="dxa"/>
          </w:tcMar>
          <w:hideMark/>
        </w:tcPr>
        <w:p w:rsidRPr="00CF1AE0" w:rsidR="00A2346B" w:rsidP="00CF1AE0" w:rsidRDefault="00A2346B" w14:paraId="30BD7BBD" w14:textId="2C3C867D">
          <w:pPr>
            <w:spacing w:after="0" w:line="256" w:lineRule="auto"/>
            <w:jc w:val="center"/>
            <w:rPr>
              <w:sz w:val="18"/>
              <w:szCs w:val="18"/>
            </w:rPr>
          </w:pPr>
          <w:r w:rsidRPr="00CF1AE0">
            <w:rPr>
              <w:sz w:val="18"/>
              <w:szCs w:val="18"/>
            </w:rPr>
            <w:t>Operational Policy for ACMT</w:t>
          </w:r>
        </w:p>
      </w:tc>
      <w:tc>
        <w:tcPr>
          <w:tcW w:w="1457" w:type="dxa"/>
          <w:tcBorders>
            <w:top w:val="single" w:color="auto" w:sz="12" w:space="0"/>
            <w:left w:val="single" w:color="auto" w:sz="4" w:space="0"/>
            <w:bottom w:val="single" w:color="auto" w:sz="4" w:space="0"/>
            <w:right w:val="single" w:color="auto" w:sz="4" w:space="0"/>
          </w:tcBorders>
          <w:tcMar>
            <w:top w:w="80" w:type="dxa"/>
            <w:left w:w="80" w:type="dxa"/>
            <w:bottom w:w="80" w:type="dxa"/>
            <w:right w:w="80" w:type="dxa"/>
          </w:tcMar>
          <w:hideMark/>
        </w:tcPr>
        <w:p w:rsidRPr="00CF1AE0" w:rsidR="00A2346B" w:rsidP="00CF1AE0" w:rsidRDefault="00A2346B" w14:paraId="7040BF8C" w14:textId="25BDC2A9">
          <w:pPr>
            <w:spacing w:after="0" w:line="256" w:lineRule="auto"/>
            <w:jc w:val="center"/>
            <w:rPr>
              <w:sz w:val="18"/>
              <w:szCs w:val="18"/>
            </w:rPr>
          </w:pPr>
          <w:r w:rsidRPr="00CF1AE0">
            <w:rPr>
              <w:sz w:val="18"/>
              <w:szCs w:val="18"/>
            </w:rPr>
            <w:t xml:space="preserve">Neville Green </w:t>
          </w:r>
          <w:r w:rsidR="00CF1AE0">
            <w:rPr>
              <w:sz w:val="18"/>
              <w:szCs w:val="18"/>
            </w:rPr>
            <w:t>&amp;</w:t>
          </w:r>
          <w:r w:rsidRPr="00CF1AE0">
            <w:rPr>
              <w:sz w:val="18"/>
              <w:szCs w:val="18"/>
            </w:rPr>
            <w:t xml:space="preserve"> Steven Box</w:t>
          </w:r>
        </w:p>
      </w:tc>
      <w:tc>
        <w:tcPr>
          <w:tcW w:w="1418" w:type="dxa"/>
          <w:tcBorders>
            <w:top w:val="single" w:color="auto" w:sz="12" w:space="0"/>
            <w:left w:val="single" w:color="auto" w:sz="4" w:space="0"/>
            <w:bottom w:val="single" w:color="auto" w:sz="4" w:space="0"/>
            <w:right w:val="single" w:color="auto" w:sz="4" w:space="0"/>
          </w:tcBorders>
          <w:tcMar>
            <w:top w:w="80" w:type="dxa"/>
            <w:left w:w="80" w:type="dxa"/>
            <w:bottom w:w="80" w:type="dxa"/>
            <w:right w:w="80" w:type="dxa"/>
          </w:tcMar>
          <w:hideMark/>
        </w:tcPr>
        <w:p w:rsidRPr="00CF1AE0" w:rsidR="00A2346B" w:rsidP="00CF1AE0" w:rsidRDefault="00A2346B" w14:paraId="7F015F68" w14:textId="14F69BD5">
          <w:pPr>
            <w:spacing w:after="0" w:line="256" w:lineRule="auto"/>
            <w:jc w:val="center"/>
            <w:rPr>
              <w:sz w:val="18"/>
              <w:szCs w:val="18"/>
            </w:rPr>
          </w:pPr>
          <w:r w:rsidRPr="00CF1AE0">
            <w:rPr>
              <w:sz w:val="18"/>
              <w:szCs w:val="18"/>
            </w:rPr>
            <w:t>N/A</w:t>
          </w:r>
        </w:p>
      </w:tc>
      <w:tc>
        <w:tcPr>
          <w:tcW w:w="1359" w:type="dxa"/>
          <w:tcBorders>
            <w:top w:val="single" w:color="auto" w:sz="12" w:space="0"/>
            <w:left w:val="single" w:color="auto" w:sz="4" w:space="0"/>
            <w:bottom w:val="single" w:color="auto" w:sz="4" w:space="0"/>
            <w:right w:val="single" w:color="auto" w:sz="4" w:space="0"/>
          </w:tcBorders>
        </w:tcPr>
        <w:p w:rsidRPr="00CF1AE0" w:rsidR="00A2346B" w:rsidP="00CF1AE0" w:rsidRDefault="00A2346B" w14:paraId="72B61B3B" w14:textId="77777777">
          <w:pPr>
            <w:spacing w:after="0" w:line="256" w:lineRule="auto"/>
            <w:jc w:val="center"/>
            <w:rPr>
              <w:sz w:val="18"/>
              <w:szCs w:val="18"/>
            </w:rPr>
          </w:pPr>
        </w:p>
      </w:tc>
      <w:tc>
        <w:tcPr>
          <w:tcW w:w="1334" w:type="dxa"/>
          <w:tcBorders>
            <w:top w:val="single" w:color="auto" w:sz="12" w:space="0"/>
            <w:left w:val="single" w:color="auto" w:sz="4" w:space="0"/>
            <w:bottom w:val="single" w:color="auto" w:sz="4" w:space="0"/>
            <w:right w:val="single" w:color="auto" w:sz="4" w:space="0"/>
          </w:tcBorders>
        </w:tcPr>
        <w:p w:rsidRPr="00CF1AE0" w:rsidR="00A2346B" w:rsidP="00CF1AE0" w:rsidRDefault="00A2346B" w14:paraId="4F3F896A" w14:textId="77777777">
          <w:pPr>
            <w:spacing w:after="0" w:line="256" w:lineRule="auto"/>
            <w:jc w:val="center"/>
            <w:rPr>
              <w:sz w:val="18"/>
              <w:szCs w:val="18"/>
            </w:rPr>
          </w:pPr>
        </w:p>
      </w:tc>
      <w:tc>
        <w:tcPr>
          <w:tcW w:w="1559" w:type="dxa"/>
          <w:tcBorders>
            <w:top w:val="single" w:color="auto" w:sz="12" w:space="0"/>
            <w:left w:val="single" w:color="auto" w:sz="4" w:space="0"/>
            <w:bottom w:val="single" w:color="auto" w:sz="4" w:space="0"/>
            <w:right w:val="single" w:color="auto" w:sz="4" w:space="0"/>
          </w:tcBorders>
          <w:tcMar>
            <w:top w:w="80" w:type="dxa"/>
            <w:left w:w="80" w:type="dxa"/>
            <w:bottom w:w="80" w:type="dxa"/>
            <w:right w:w="80" w:type="dxa"/>
          </w:tcMar>
          <w:hideMark/>
        </w:tcPr>
        <w:p w:rsidRPr="00CF1AE0" w:rsidR="00A2346B" w:rsidP="00CF1AE0" w:rsidRDefault="00A2346B" w14:paraId="53877F66" w14:textId="441FFA4E">
          <w:pPr>
            <w:spacing w:after="0" w:line="256" w:lineRule="auto"/>
            <w:jc w:val="center"/>
            <w:rPr>
              <w:sz w:val="18"/>
              <w:szCs w:val="18"/>
            </w:rPr>
          </w:pPr>
          <w:r w:rsidRPr="00CF1AE0">
            <w:rPr>
              <w:sz w:val="18"/>
              <w:szCs w:val="18"/>
            </w:rPr>
            <w:t>July 2023</w:t>
          </w:r>
        </w:p>
      </w:tc>
      <w:tc>
        <w:tcPr>
          <w:tcW w:w="1369" w:type="dxa"/>
          <w:tcBorders>
            <w:top w:val="single" w:color="auto" w:sz="12" w:space="0"/>
            <w:left w:val="single" w:color="auto" w:sz="4" w:space="0"/>
            <w:bottom w:val="single" w:color="auto" w:sz="4" w:space="0"/>
            <w:right w:val="single" w:color="auto" w:sz="4" w:space="0"/>
          </w:tcBorders>
        </w:tcPr>
        <w:p w:rsidRPr="00CF1AE0" w:rsidR="00A2346B" w:rsidP="00CF1AE0" w:rsidRDefault="00A2346B" w14:paraId="102F485F" w14:textId="77777777">
          <w:pPr>
            <w:spacing w:after="0" w:line="256" w:lineRule="auto"/>
            <w:jc w:val="center"/>
            <w:rPr>
              <w:sz w:val="18"/>
              <w:szCs w:val="18"/>
            </w:rPr>
          </w:pPr>
          <w:r w:rsidRPr="00CF1AE0">
            <w:rPr>
              <w:sz w:val="18"/>
              <w:szCs w:val="18"/>
            </w:rPr>
            <w:t>July 2024</w:t>
          </w:r>
        </w:p>
      </w:tc>
    </w:tr>
  </w:tbl>
  <w:p w:rsidR="00371A2A" w:rsidP="00F9739C" w:rsidRDefault="00371A2A" w14:paraId="02932A8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14D5" w:rsidP="006F3719" w:rsidRDefault="00A714D5" w14:paraId="6441AD5E" w14:textId="77777777">
      <w:pPr>
        <w:spacing w:before="0" w:after="0"/>
      </w:pPr>
      <w:r>
        <w:separator/>
      </w:r>
    </w:p>
  </w:footnote>
  <w:footnote w:type="continuationSeparator" w:id="0">
    <w:p w:rsidR="00A714D5" w:rsidP="006F3719" w:rsidRDefault="00A714D5" w14:paraId="3EBBD5AC" w14:textId="77777777">
      <w:pPr>
        <w:spacing w:before="0" w:after="0"/>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79F3619" w:rsidTr="079F3619" w14:paraId="2AC7E1ED">
      <w:trPr>
        <w:trHeight w:val="300"/>
      </w:trPr>
      <w:tc>
        <w:tcPr>
          <w:tcW w:w="3005" w:type="dxa"/>
          <w:tcMar/>
        </w:tcPr>
        <w:p w:rsidR="079F3619" w:rsidP="079F3619" w:rsidRDefault="079F3619" w14:paraId="259F194D" w14:textId="355FA974">
          <w:pPr>
            <w:pStyle w:val="Header"/>
            <w:bidi w:val="0"/>
            <w:ind w:left="-115"/>
            <w:jc w:val="left"/>
          </w:pPr>
        </w:p>
      </w:tc>
      <w:tc>
        <w:tcPr>
          <w:tcW w:w="3005" w:type="dxa"/>
          <w:tcMar/>
        </w:tcPr>
        <w:p w:rsidR="079F3619" w:rsidP="079F3619" w:rsidRDefault="079F3619" w14:paraId="08D12F8D" w14:textId="2660E2AA">
          <w:pPr>
            <w:pStyle w:val="Header"/>
            <w:bidi w:val="0"/>
            <w:jc w:val="center"/>
          </w:pPr>
        </w:p>
      </w:tc>
      <w:tc>
        <w:tcPr>
          <w:tcW w:w="3005" w:type="dxa"/>
          <w:tcMar/>
        </w:tcPr>
        <w:p w:rsidR="079F3619" w:rsidP="079F3619" w:rsidRDefault="079F3619" w14:paraId="2E8CF1AA" w14:textId="08102AF6">
          <w:pPr>
            <w:pStyle w:val="Header"/>
            <w:bidi w:val="0"/>
            <w:ind w:right="-115"/>
            <w:jc w:val="right"/>
          </w:pPr>
        </w:p>
      </w:tc>
    </w:tr>
  </w:tbl>
  <w:p w:rsidR="079F3619" w:rsidP="079F3619" w:rsidRDefault="079F3619" w14:paraId="0345CD01" w14:textId="67E96EE0">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79F3619" w:rsidTr="079F3619" w14:paraId="3B24BFA9">
      <w:trPr>
        <w:trHeight w:val="300"/>
      </w:trPr>
      <w:tc>
        <w:tcPr>
          <w:tcW w:w="3005" w:type="dxa"/>
          <w:tcMar/>
        </w:tcPr>
        <w:p w:rsidR="079F3619" w:rsidP="079F3619" w:rsidRDefault="079F3619" w14:paraId="6D5A2EBC" w14:textId="0C6A5DB5">
          <w:pPr>
            <w:pStyle w:val="Header"/>
            <w:bidi w:val="0"/>
            <w:ind w:left="-115"/>
            <w:jc w:val="left"/>
          </w:pPr>
        </w:p>
      </w:tc>
      <w:tc>
        <w:tcPr>
          <w:tcW w:w="3005" w:type="dxa"/>
          <w:tcMar/>
        </w:tcPr>
        <w:p w:rsidR="079F3619" w:rsidP="079F3619" w:rsidRDefault="079F3619" w14:paraId="1F7E0EEF" w14:textId="030B0BF2">
          <w:pPr>
            <w:pStyle w:val="Header"/>
            <w:bidi w:val="0"/>
            <w:jc w:val="center"/>
          </w:pPr>
        </w:p>
      </w:tc>
      <w:tc>
        <w:tcPr>
          <w:tcW w:w="3005" w:type="dxa"/>
          <w:tcMar/>
        </w:tcPr>
        <w:p w:rsidR="079F3619" w:rsidP="079F3619" w:rsidRDefault="079F3619" w14:paraId="16B740BA" w14:textId="25DE4EF5">
          <w:pPr>
            <w:pStyle w:val="Header"/>
            <w:bidi w:val="0"/>
            <w:ind w:right="-115"/>
            <w:jc w:val="right"/>
          </w:pPr>
        </w:p>
      </w:tc>
    </w:tr>
  </w:tbl>
  <w:p w:rsidR="079F3619" w:rsidP="079F3619" w:rsidRDefault="079F3619" w14:paraId="44989254" w14:textId="520B7EB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17C"/>
    <w:multiLevelType w:val="hybridMultilevel"/>
    <w:tmpl w:val="4F7821A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F625A50"/>
    <w:multiLevelType w:val="hybridMultilevel"/>
    <w:tmpl w:val="CC1CF2F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 w15:restartNumberingAfterBreak="0">
    <w:nsid w:val="223328B8"/>
    <w:multiLevelType w:val="hybridMultilevel"/>
    <w:tmpl w:val="BB0C478A"/>
    <w:lvl w:ilvl="0" w:tplc="5D7CB328">
      <w:start w:val="1"/>
      <w:numFmt w:val="bullet"/>
      <w:lvlText w:val=""/>
      <w:lvlJc w:val="left"/>
      <w:pPr>
        <w:ind w:left="720" w:hanging="360"/>
      </w:pPr>
      <w:rPr>
        <w:rFonts w:hint="default" w:ascii="Wingdings" w:hAnsi="Wingdings"/>
        <w:color w:val="auto"/>
        <w:sz w:val="20"/>
        <w:szCs w:val="24"/>
        <w:u w:color="80008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AC25DE"/>
    <w:multiLevelType w:val="multilevel"/>
    <w:tmpl w:val="E95A9F50"/>
    <w:lvl w:ilvl="0">
      <w:start w:val="1"/>
      <w:numFmt w:val="decimal"/>
      <w:lvlText w:val="%1."/>
      <w:lvlJc w:val="left"/>
      <w:pPr>
        <w:ind w:left="644" w:hanging="360"/>
      </w:pPr>
      <w:rPr>
        <w:rFonts w:hint="default"/>
        <w:b/>
      </w:rPr>
    </w:lvl>
    <w:lvl w:ilvl="1">
      <w:start w:val="1"/>
      <w:numFmt w:val="decimal"/>
      <w:isLgl/>
      <w:lvlText w:val="%1.%2"/>
      <w:lvlJc w:val="left"/>
      <w:pPr>
        <w:ind w:left="1080" w:hanging="370"/>
      </w:pPr>
      <w:rPr>
        <w:rFonts w:hint="default" w:ascii="Arial" w:hAnsi="Arial" w:cs="Arial"/>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5055EAC"/>
    <w:multiLevelType w:val="hybridMultilevel"/>
    <w:tmpl w:val="6ACEE240"/>
    <w:lvl w:ilvl="0" w:tplc="1AB4BD8C">
      <w:start w:val="1"/>
      <w:numFmt w:val="lowerLetter"/>
      <w:lvlText w:val="%1)"/>
      <w:lvlJc w:val="left"/>
      <w:pPr>
        <w:ind w:left="720" w:hanging="360"/>
      </w:pPr>
      <w:rPr>
        <w:rFonts w:hint="default" w:ascii="Garamond" w:hAnsi="Garamond"/>
        <w:b/>
        <w:i w:val="0"/>
        <w:sz w:val="2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81353"/>
    <w:multiLevelType w:val="hybridMultilevel"/>
    <w:tmpl w:val="EC1EE8EE"/>
    <w:lvl w:ilvl="0" w:tplc="08090001">
      <w:start w:val="1"/>
      <w:numFmt w:val="bullet"/>
      <w:lvlText w:val=""/>
      <w:lvlJc w:val="left"/>
      <w:pPr>
        <w:ind w:left="1440" w:hanging="360"/>
      </w:pPr>
      <w:rPr>
        <w:rFonts w:hint="default" w:ascii="Symbol" w:hAnsi="Symbol"/>
        <w:color w:val="auto"/>
        <w:sz w:val="20"/>
        <w:szCs w:val="24"/>
        <w:u w:color="800080"/>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6" w15:restartNumberingAfterBreak="0">
    <w:nsid w:val="34F43B00"/>
    <w:multiLevelType w:val="hybridMultilevel"/>
    <w:tmpl w:val="3000F6C0"/>
    <w:lvl w:ilvl="0" w:tplc="FFFFFFFF">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3C4F6ABD"/>
    <w:multiLevelType w:val="hybridMultilevel"/>
    <w:tmpl w:val="D08C3728"/>
    <w:lvl w:ilvl="0" w:tplc="08090001">
      <w:start w:val="1"/>
      <w:numFmt w:val="bullet"/>
      <w:lvlText w:val=""/>
      <w:lvlJc w:val="left"/>
      <w:pPr>
        <w:ind w:left="1440" w:hanging="360"/>
      </w:pPr>
      <w:rPr>
        <w:rFonts w:hint="default" w:ascii="Symbol" w:hAnsi="Symbol"/>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8" w15:restartNumberingAfterBreak="0">
    <w:nsid w:val="469743DB"/>
    <w:multiLevelType w:val="hybridMultilevel"/>
    <w:tmpl w:val="D73CBA5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9" w15:restartNumberingAfterBreak="0">
    <w:nsid w:val="4C9824D7"/>
    <w:multiLevelType w:val="hybridMultilevel"/>
    <w:tmpl w:val="F1FCD9B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4CA65334"/>
    <w:multiLevelType w:val="hybridMultilevel"/>
    <w:tmpl w:val="242C2FEE"/>
    <w:lvl w:ilvl="0" w:tplc="08090001">
      <w:start w:val="1"/>
      <w:numFmt w:val="bullet"/>
      <w:lvlText w:val=""/>
      <w:lvlJc w:val="left"/>
      <w:pPr>
        <w:ind w:left="720" w:hanging="360"/>
      </w:pPr>
      <w:rPr>
        <w:rFonts w:hint="default" w:ascii="Symbol" w:hAnsi="Symbol"/>
        <w:color w:val="auto"/>
        <w:sz w:val="20"/>
        <w:szCs w:val="24"/>
        <w:u w:color="80008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54E5140F"/>
    <w:multiLevelType w:val="hybridMultilevel"/>
    <w:tmpl w:val="880CA5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6F11522"/>
    <w:multiLevelType w:val="hybridMultilevel"/>
    <w:tmpl w:val="D96C9B5C"/>
    <w:lvl w:ilvl="0" w:tplc="5D7CB328">
      <w:start w:val="1"/>
      <w:numFmt w:val="bullet"/>
      <w:lvlText w:val=""/>
      <w:lvlJc w:val="left"/>
      <w:pPr>
        <w:ind w:left="720" w:hanging="360"/>
      </w:pPr>
      <w:rPr>
        <w:rFonts w:hint="default" w:ascii="Wingdings" w:hAnsi="Wingdings"/>
        <w:color w:val="auto"/>
        <w:sz w:val="20"/>
        <w:szCs w:val="24"/>
        <w:u w:color="80008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E175A5D"/>
    <w:multiLevelType w:val="hybridMultilevel"/>
    <w:tmpl w:val="8A16EC66"/>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EAD6302"/>
    <w:multiLevelType w:val="hybridMultilevel"/>
    <w:tmpl w:val="030AFF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F8F2DA0"/>
    <w:multiLevelType w:val="hybridMultilevel"/>
    <w:tmpl w:val="2FA2E6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2424A65"/>
    <w:multiLevelType w:val="hybridMultilevel"/>
    <w:tmpl w:val="ADE81456"/>
    <w:lvl w:ilvl="0" w:tplc="08090001">
      <w:start w:val="1"/>
      <w:numFmt w:val="bullet"/>
      <w:lvlText w:val=""/>
      <w:lvlJc w:val="left"/>
      <w:pPr>
        <w:ind w:left="1080" w:hanging="360"/>
      </w:pPr>
      <w:rPr>
        <w:rFonts w:hint="default" w:ascii="Symbol" w:hAnsi="Symbol"/>
        <w:color w:val="auto"/>
        <w:sz w:val="20"/>
        <w:szCs w:val="24"/>
        <w:u w:color="800080"/>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7" w15:restartNumberingAfterBreak="0">
    <w:nsid w:val="673B0EE0"/>
    <w:multiLevelType w:val="hybridMultilevel"/>
    <w:tmpl w:val="DA22CA1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70CF0325"/>
    <w:multiLevelType w:val="hybridMultilevel"/>
    <w:tmpl w:val="0AF0F550"/>
    <w:lvl w:ilvl="0" w:tplc="08090001">
      <w:start w:val="1"/>
      <w:numFmt w:val="bullet"/>
      <w:lvlText w:val=""/>
      <w:lvlJc w:val="left"/>
      <w:pPr>
        <w:ind w:left="1440" w:hanging="360"/>
      </w:pPr>
      <w:rPr>
        <w:rFonts w:hint="default" w:ascii="Symbol" w:hAnsi="Symbol"/>
        <w:color w:val="auto"/>
        <w:sz w:val="20"/>
        <w:szCs w:val="24"/>
        <w:u w:color="990033"/>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9" w15:restartNumberingAfterBreak="0">
    <w:nsid w:val="730F5C5A"/>
    <w:multiLevelType w:val="multilevel"/>
    <w:tmpl w:val="81701BE6"/>
    <w:lvl w:ilvl="0">
      <w:start w:val="1"/>
      <w:numFmt w:val="decimal"/>
      <w:lvlText w:val="%1."/>
      <w:lvlJc w:val="left"/>
      <w:pPr>
        <w:ind w:left="720" w:hanging="360"/>
      </w:pPr>
      <w:rPr>
        <w:rFonts w:hint="default"/>
        <w:b/>
      </w:rPr>
    </w:lvl>
    <w:lvl w:ilvl="1">
      <w:start w:val="1"/>
      <w:numFmt w:val="decimal"/>
      <w:isLgl/>
      <w:lvlText w:val="%1.%2"/>
      <w:lvlJc w:val="left"/>
      <w:pPr>
        <w:ind w:left="1080" w:hanging="370"/>
      </w:pPr>
      <w:rPr>
        <w:rFonts w:hint="default" w:ascii="Arial" w:hAnsi="Arial" w:cs="Arial"/>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5981619"/>
    <w:multiLevelType w:val="hybridMultilevel"/>
    <w:tmpl w:val="924CE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72D20"/>
    <w:multiLevelType w:val="hybridMultilevel"/>
    <w:tmpl w:val="34B47002"/>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8774093"/>
    <w:multiLevelType w:val="hybridMultilevel"/>
    <w:tmpl w:val="19E8198C"/>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num w:numId="1" w16cid:durableId="2085182867">
    <w:abstractNumId w:val="4"/>
  </w:num>
  <w:num w:numId="2" w16cid:durableId="142435929">
    <w:abstractNumId w:val="2"/>
  </w:num>
  <w:num w:numId="3" w16cid:durableId="603533548">
    <w:abstractNumId w:val="12"/>
  </w:num>
  <w:num w:numId="4" w16cid:durableId="526796553">
    <w:abstractNumId w:val="15"/>
  </w:num>
  <w:num w:numId="5" w16cid:durableId="1028528054">
    <w:abstractNumId w:val="14"/>
  </w:num>
  <w:num w:numId="6" w16cid:durableId="1788045792">
    <w:abstractNumId w:val="22"/>
  </w:num>
  <w:num w:numId="7" w16cid:durableId="341663830">
    <w:abstractNumId w:val="0"/>
  </w:num>
  <w:num w:numId="8" w16cid:durableId="50159377">
    <w:abstractNumId w:val="17"/>
  </w:num>
  <w:num w:numId="9" w16cid:durableId="1737512107">
    <w:abstractNumId w:val="13"/>
  </w:num>
  <w:num w:numId="10" w16cid:durableId="1349133899">
    <w:abstractNumId w:val="11"/>
  </w:num>
  <w:num w:numId="11" w16cid:durableId="1432817337">
    <w:abstractNumId w:val="18"/>
  </w:num>
  <w:num w:numId="12" w16cid:durableId="1145392765">
    <w:abstractNumId w:val="9"/>
  </w:num>
  <w:num w:numId="13" w16cid:durableId="545488476">
    <w:abstractNumId w:val="7"/>
  </w:num>
  <w:num w:numId="14" w16cid:durableId="2049180461">
    <w:abstractNumId w:val="1"/>
  </w:num>
  <w:num w:numId="15" w16cid:durableId="161703302">
    <w:abstractNumId w:val="20"/>
  </w:num>
  <w:num w:numId="16" w16cid:durableId="2081829510">
    <w:abstractNumId w:val="5"/>
  </w:num>
  <w:num w:numId="17" w16cid:durableId="203520813">
    <w:abstractNumId w:val="19"/>
  </w:num>
  <w:num w:numId="18" w16cid:durableId="1067874772">
    <w:abstractNumId w:val="6"/>
  </w:num>
  <w:num w:numId="19" w16cid:durableId="1922711538">
    <w:abstractNumId w:val="3"/>
  </w:num>
  <w:num w:numId="20" w16cid:durableId="729226520">
    <w:abstractNumId w:val="8"/>
  </w:num>
  <w:num w:numId="21" w16cid:durableId="275525636">
    <w:abstractNumId w:val="21"/>
  </w:num>
  <w:num w:numId="22" w16cid:durableId="1211114993">
    <w:abstractNumId w:val="16"/>
  </w:num>
  <w:num w:numId="23" w16cid:durableId="635768269">
    <w:abstractNumId w:val="10"/>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19"/>
    <w:rsid w:val="00005212"/>
    <w:rsid w:val="000106DA"/>
    <w:rsid w:val="00013D32"/>
    <w:rsid w:val="00015467"/>
    <w:rsid w:val="000158F6"/>
    <w:rsid w:val="00021EE2"/>
    <w:rsid w:val="00022555"/>
    <w:rsid w:val="000278FF"/>
    <w:rsid w:val="00033170"/>
    <w:rsid w:val="0004366F"/>
    <w:rsid w:val="00047E39"/>
    <w:rsid w:val="000572F4"/>
    <w:rsid w:val="00057A11"/>
    <w:rsid w:val="00066D82"/>
    <w:rsid w:val="000728E6"/>
    <w:rsid w:val="00073DBF"/>
    <w:rsid w:val="00080C7B"/>
    <w:rsid w:val="00081F6C"/>
    <w:rsid w:val="000904A3"/>
    <w:rsid w:val="00090F6C"/>
    <w:rsid w:val="00091CDF"/>
    <w:rsid w:val="00094338"/>
    <w:rsid w:val="00096354"/>
    <w:rsid w:val="000A4F93"/>
    <w:rsid w:val="000A5236"/>
    <w:rsid w:val="000A5365"/>
    <w:rsid w:val="000A5823"/>
    <w:rsid w:val="000B4AF6"/>
    <w:rsid w:val="000B7077"/>
    <w:rsid w:val="000B7C7A"/>
    <w:rsid w:val="000C3049"/>
    <w:rsid w:val="000C57B1"/>
    <w:rsid w:val="000D68E2"/>
    <w:rsid w:val="000E2854"/>
    <w:rsid w:val="000E63CA"/>
    <w:rsid w:val="000E6F3D"/>
    <w:rsid w:val="000F0FB2"/>
    <w:rsid w:val="000F2933"/>
    <w:rsid w:val="001037CC"/>
    <w:rsid w:val="001048D2"/>
    <w:rsid w:val="00106520"/>
    <w:rsid w:val="00106BCD"/>
    <w:rsid w:val="00110601"/>
    <w:rsid w:val="0011544A"/>
    <w:rsid w:val="00124CD9"/>
    <w:rsid w:val="001259CB"/>
    <w:rsid w:val="00131B71"/>
    <w:rsid w:val="00144015"/>
    <w:rsid w:val="00146AA5"/>
    <w:rsid w:val="00146FC6"/>
    <w:rsid w:val="00152DA5"/>
    <w:rsid w:val="00153703"/>
    <w:rsid w:val="00157C52"/>
    <w:rsid w:val="001624E2"/>
    <w:rsid w:val="00180A6B"/>
    <w:rsid w:val="00181E16"/>
    <w:rsid w:val="001846F3"/>
    <w:rsid w:val="00186484"/>
    <w:rsid w:val="00186CC9"/>
    <w:rsid w:val="00190706"/>
    <w:rsid w:val="00190D66"/>
    <w:rsid w:val="00194EEF"/>
    <w:rsid w:val="001A0B41"/>
    <w:rsid w:val="001A0FAB"/>
    <w:rsid w:val="001A34AD"/>
    <w:rsid w:val="001A68EA"/>
    <w:rsid w:val="001B24BF"/>
    <w:rsid w:val="001B3023"/>
    <w:rsid w:val="001B3BF4"/>
    <w:rsid w:val="001B78B2"/>
    <w:rsid w:val="001C2CE8"/>
    <w:rsid w:val="001E7F6E"/>
    <w:rsid w:val="001F09E4"/>
    <w:rsid w:val="001F1517"/>
    <w:rsid w:val="001F179E"/>
    <w:rsid w:val="002004F9"/>
    <w:rsid w:val="0020667E"/>
    <w:rsid w:val="00207B93"/>
    <w:rsid w:val="00217AF5"/>
    <w:rsid w:val="0022107D"/>
    <w:rsid w:val="00221388"/>
    <w:rsid w:val="002226A1"/>
    <w:rsid w:val="00225387"/>
    <w:rsid w:val="00225D08"/>
    <w:rsid w:val="00230139"/>
    <w:rsid w:val="0023460D"/>
    <w:rsid w:val="0024302A"/>
    <w:rsid w:val="00246711"/>
    <w:rsid w:val="002510CF"/>
    <w:rsid w:val="002535CC"/>
    <w:rsid w:val="002558B3"/>
    <w:rsid w:val="00256620"/>
    <w:rsid w:val="0025773D"/>
    <w:rsid w:val="00257C08"/>
    <w:rsid w:val="00265F0C"/>
    <w:rsid w:val="00270B7E"/>
    <w:rsid w:val="002727DA"/>
    <w:rsid w:val="0027321B"/>
    <w:rsid w:val="00284BC1"/>
    <w:rsid w:val="00284DB2"/>
    <w:rsid w:val="002855FB"/>
    <w:rsid w:val="002874C4"/>
    <w:rsid w:val="00287BD6"/>
    <w:rsid w:val="002932C9"/>
    <w:rsid w:val="0029655B"/>
    <w:rsid w:val="002A257A"/>
    <w:rsid w:val="002A6805"/>
    <w:rsid w:val="002B05DC"/>
    <w:rsid w:val="002B53AE"/>
    <w:rsid w:val="002C202E"/>
    <w:rsid w:val="002C5F49"/>
    <w:rsid w:val="002C6913"/>
    <w:rsid w:val="002D03E8"/>
    <w:rsid w:val="002D09DE"/>
    <w:rsid w:val="002D1534"/>
    <w:rsid w:val="002D43FD"/>
    <w:rsid w:val="002D6403"/>
    <w:rsid w:val="002D6F16"/>
    <w:rsid w:val="002E12C2"/>
    <w:rsid w:val="002E2D53"/>
    <w:rsid w:val="002F42DE"/>
    <w:rsid w:val="002F7D63"/>
    <w:rsid w:val="00302EF0"/>
    <w:rsid w:val="003063BF"/>
    <w:rsid w:val="003117A4"/>
    <w:rsid w:val="00331F27"/>
    <w:rsid w:val="00340D2A"/>
    <w:rsid w:val="003456E7"/>
    <w:rsid w:val="00355003"/>
    <w:rsid w:val="00364AAA"/>
    <w:rsid w:val="00366158"/>
    <w:rsid w:val="00371A2A"/>
    <w:rsid w:val="00373C3D"/>
    <w:rsid w:val="00374A67"/>
    <w:rsid w:val="003768BA"/>
    <w:rsid w:val="003808B2"/>
    <w:rsid w:val="00390067"/>
    <w:rsid w:val="00396FC9"/>
    <w:rsid w:val="003A7E05"/>
    <w:rsid w:val="003C4408"/>
    <w:rsid w:val="003C48A4"/>
    <w:rsid w:val="003C5596"/>
    <w:rsid w:val="003C7C13"/>
    <w:rsid w:val="003D02AE"/>
    <w:rsid w:val="003D4511"/>
    <w:rsid w:val="003D6083"/>
    <w:rsid w:val="003D6CE8"/>
    <w:rsid w:val="003E03E2"/>
    <w:rsid w:val="003E0576"/>
    <w:rsid w:val="003F1580"/>
    <w:rsid w:val="00401A51"/>
    <w:rsid w:val="00402DAD"/>
    <w:rsid w:val="004079D8"/>
    <w:rsid w:val="00420385"/>
    <w:rsid w:val="004219F3"/>
    <w:rsid w:val="004246BF"/>
    <w:rsid w:val="00424F94"/>
    <w:rsid w:val="00430DB9"/>
    <w:rsid w:val="00431E34"/>
    <w:rsid w:val="004328B0"/>
    <w:rsid w:val="0043389C"/>
    <w:rsid w:val="004348DF"/>
    <w:rsid w:val="00435CBB"/>
    <w:rsid w:val="004402BA"/>
    <w:rsid w:val="0044520A"/>
    <w:rsid w:val="00450703"/>
    <w:rsid w:val="004534B4"/>
    <w:rsid w:val="004536DC"/>
    <w:rsid w:val="004572B2"/>
    <w:rsid w:val="00460C57"/>
    <w:rsid w:val="00460EAF"/>
    <w:rsid w:val="0046164C"/>
    <w:rsid w:val="0046386C"/>
    <w:rsid w:val="004740AE"/>
    <w:rsid w:val="00484FE2"/>
    <w:rsid w:val="0048507C"/>
    <w:rsid w:val="00485A79"/>
    <w:rsid w:val="00492EED"/>
    <w:rsid w:val="00496BB0"/>
    <w:rsid w:val="0049727A"/>
    <w:rsid w:val="004A3326"/>
    <w:rsid w:val="004A74AA"/>
    <w:rsid w:val="004B6128"/>
    <w:rsid w:val="004C0565"/>
    <w:rsid w:val="004C1A3B"/>
    <w:rsid w:val="004C1B61"/>
    <w:rsid w:val="004C450A"/>
    <w:rsid w:val="004D0C89"/>
    <w:rsid w:val="004D7B4B"/>
    <w:rsid w:val="004E727A"/>
    <w:rsid w:val="005025E6"/>
    <w:rsid w:val="00505897"/>
    <w:rsid w:val="00507C63"/>
    <w:rsid w:val="005122FD"/>
    <w:rsid w:val="005131C1"/>
    <w:rsid w:val="0051433B"/>
    <w:rsid w:val="005227AC"/>
    <w:rsid w:val="00522910"/>
    <w:rsid w:val="00534C05"/>
    <w:rsid w:val="00543EEA"/>
    <w:rsid w:val="00544345"/>
    <w:rsid w:val="005522AE"/>
    <w:rsid w:val="00563F36"/>
    <w:rsid w:val="00564407"/>
    <w:rsid w:val="00564BA0"/>
    <w:rsid w:val="00565770"/>
    <w:rsid w:val="005669A0"/>
    <w:rsid w:val="00572280"/>
    <w:rsid w:val="00572FE3"/>
    <w:rsid w:val="00574FFD"/>
    <w:rsid w:val="00576E0E"/>
    <w:rsid w:val="0058089E"/>
    <w:rsid w:val="0058367E"/>
    <w:rsid w:val="0058533D"/>
    <w:rsid w:val="00585570"/>
    <w:rsid w:val="0059058C"/>
    <w:rsid w:val="00592C7F"/>
    <w:rsid w:val="00592DCA"/>
    <w:rsid w:val="00594849"/>
    <w:rsid w:val="00594BBF"/>
    <w:rsid w:val="00596E45"/>
    <w:rsid w:val="005A62E7"/>
    <w:rsid w:val="005A6595"/>
    <w:rsid w:val="005A7205"/>
    <w:rsid w:val="005B0E92"/>
    <w:rsid w:val="005C0120"/>
    <w:rsid w:val="005C3278"/>
    <w:rsid w:val="005C3552"/>
    <w:rsid w:val="005C4CC7"/>
    <w:rsid w:val="005C6270"/>
    <w:rsid w:val="005C6525"/>
    <w:rsid w:val="005D0058"/>
    <w:rsid w:val="005D2E36"/>
    <w:rsid w:val="005E2200"/>
    <w:rsid w:val="005F0703"/>
    <w:rsid w:val="005F0A82"/>
    <w:rsid w:val="006130A4"/>
    <w:rsid w:val="00614005"/>
    <w:rsid w:val="006157EB"/>
    <w:rsid w:val="00624FD5"/>
    <w:rsid w:val="00627D9E"/>
    <w:rsid w:val="006308A5"/>
    <w:rsid w:val="00635FFA"/>
    <w:rsid w:val="00654678"/>
    <w:rsid w:val="0065554E"/>
    <w:rsid w:val="00662949"/>
    <w:rsid w:val="00662EA3"/>
    <w:rsid w:val="006636A3"/>
    <w:rsid w:val="00663AEB"/>
    <w:rsid w:val="00663F30"/>
    <w:rsid w:val="00677439"/>
    <w:rsid w:val="00682E62"/>
    <w:rsid w:val="00687590"/>
    <w:rsid w:val="006879B7"/>
    <w:rsid w:val="00687FEE"/>
    <w:rsid w:val="006903F5"/>
    <w:rsid w:val="00690588"/>
    <w:rsid w:val="00691649"/>
    <w:rsid w:val="00693B90"/>
    <w:rsid w:val="00694813"/>
    <w:rsid w:val="006952AB"/>
    <w:rsid w:val="006A0B01"/>
    <w:rsid w:val="006A105B"/>
    <w:rsid w:val="006A6D8F"/>
    <w:rsid w:val="006A7680"/>
    <w:rsid w:val="006B03A1"/>
    <w:rsid w:val="006B56E9"/>
    <w:rsid w:val="006C1A21"/>
    <w:rsid w:val="006C5D76"/>
    <w:rsid w:val="006C7F4B"/>
    <w:rsid w:val="006D066D"/>
    <w:rsid w:val="006D2DBA"/>
    <w:rsid w:val="006D3342"/>
    <w:rsid w:val="006D6E97"/>
    <w:rsid w:val="006D78FA"/>
    <w:rsid w:val="006E0AF3"/>
    <w:rsid w:val="006E0EFD"/>
    <w:rsid w:val="006F10E8"/>
    <w:rsid w:val="006F3719"/>
    <w:rsid w:val="00700FE2"/>
    <w:rsid w:val="007017B7"/>
    <w:rsid w:val="007056ED"/>
    <w:rsid w:val="00706DA1"/>
    <w:rsid w:val="00712309"/>
    <w:rsid w:val="00712AE2"/>
    <w:rsid w:val="00720298"/>
    <w:rsid w:val="0072034F"/>
    <w:rsid w:val="007257FA"/>
    <w:rsid w:val="0073182D"/>
    <w:rsid w:val="007330A9"/>
    <w:rsid w:val="00733D7A"/>
    <w:rsid w:val="00737EE5"/>
    <w:rsid w:val="00741B45"/>
    <w:rsid w:val="00745A9D"/>
    <w:rsid w:val="0075140F"/>
    <w:rsid w:val="00751AB5"/>
    <w:rsid w:val="0075297B"/>
    <w:rsid w:val="007600AB"/>
    <w:rsid w:val="00765D2B"/>
    <w:rsid w:val="007661B6"/>
    <w:rsid w:val="00766AA8"/>
    <w:rsid w:val="00770353"/>
    <w:rsid w:val="007705B6"/>
    <w:rsid w:val="00771904"/>
    <w:rsid w:val="007750C4"/>
    <w:rsid w:val="00786C35"/>
    <w:rsid w:val="00793DE3"/>
    <w:rsid w:val="007943D9"/>
    <w:rsid w:val="00797C85"/>
    <w:rsid w:val="007A0ED2"/>
    <w:rsid w:val="007A11C8"/>
    <w:rsid w:val="007B23D9"/>
    <w:rsid w:val="007B2C92"/>
    <w:rsid w:val="007B3AAF"/>
    <w:rsid w:val="007C189F"/>
    <w:rsid w:val="007C2517"/>
    <w:rsid w:val="007C77C6"/>
    <w:rsid w:val="007D09EF"/>
    <w:rsid w:val="007D6BAA"/>
    <w:rsid w:val="007D7C87"/>
    <w:rsid w:val="007E23AA"/>
    <w:rsid w:val="007E3D98"/>
    <w:rsid w:val="007E6449"/>
    <w:rsid w:val="007F0412"/>
    <w:rsid w:val="007F0BC7"/>
    <w:rsid w:val="007F0CF5"/>
    <w:rsid w:val="007F31EB"/>
    <w:rsid w:val="007F41CE"/>
    <w:rsid w:val="007F6814"/>
    <w:rsid w:val="0080421B"/>
    <w:rsid w:val="0081001F"/>
    <w:rsid w:val="00813EFD"/>
    <w:rsid w:val="00814023"/>
    <w:rsid w:val="00814106"/>
    <w:rsid w:val="00814B2A"/>
    <w:rsid w:val="008202E3"/>
    <w:rsid w:val="00821097"/>
    <w:rsid w:val="00826DAF"/>
    <w:rsid w:val="00836915"/>
    <w:rsid w:val="00836B8B"/>
    <w:rsid w:val="00837039"/>
    <w:rsid w:val="008461B4"/>
    <w:rsid w:val="00847456"/>
    <w:rsid w:val="0085025E"/>
    <w:rsid w:val="00850BE3"/>
    <w:rsid w:val="0085542C"/>
    <w:rsid w:val="00855EB1"/>
    <w:rsid w:val="00867622"/>
    <w:rsid w:val="0087072F"/>
    <w:rsid w:val="0087636B"/>
    <w:rsid w:val="008942F3"/>
    <w:rsid w:val="00894D30"/>
    <w:rsid w:val="00897916"/>
    <w:rsid w:val="008B2CC6"/>
    <w:rsid w:val="008B7F18"/>
    <w:rsid w:val="008C1AE4"/>
    <w:rsid w:val="008C29CC"/>
    <w:rsid w:val="008C3E56"/>
    <w:rsid w:val="008C6275"/>
    <w:rsid w:val="008D16C8"/>
    <w:rsid w:val="008D32F2"/>
    <w:rsid w:val="008D5201"/>
    <w:rsid w:val="008E5BEA"/>
    <w:rsid w:val="0090104E"/>
    <w:rsid w:val="0090354B"/>
    <w:rsid w:val="00904667"/>
    <w:rsid w:val="00907F32"/>
    <w:rsid w:val="00911D51"/>
    <w:rsid w:val="009126E8"/>
    <w:rsid w:val="00916B75"/>
    <w:rsid w:val="00921542"/>
    <w:rsid w:val="00926174"/>
    <w:rsid w:val="009301D6"/>
    <w:rsid w:val="00936FDD"/>
    <w:rsid w:val="00937CBE"/>
    <w:rsid w:val="009408B9"/>
    <w:rsid w:val="00941B9D"/>
    <w:rsid w:val="00945260"/>
    <w:rsid w:val="00953DD4"/>
    <w:rsid w:val="00960B35"/>
    <w:rsid w:val="00962E22"/>
    <w:rsid w:val="00970F6C"/>
    <w:rsid w:val="00980F43"/>
    <w:rsid w:val="009A75A7"/>
    <w:rsid w:val="009B1748"/>
    <w:rsid w:val="009B6442"/>
    <w:rsid w:val="009C0523"/>
    <w:rsid w:val="009C6660"/>
    <w:rsid w:val="009C69A5"/>
    <w:rsid w:val="009C6BBA"/>
    <w:rsid w:val="009D0420"/>
    <w:rsid w:val="009D2101"/>
    <w:rsid w:val="009D47D5"/>
    <w:rsid w:val="009D7826"/>
    <w:rsid w:val="009E255D"/>
    <w:rsid w:val="009E4F1F"/>
    <w:rsid w:val="009E7252"/>
    <w:rsid w:val="009F0A37"/>
    <w:rsid w:val="009F1130"/>
    <w:rsid w:val="00A00310"/>
    <w:rsid w:val="00A2346B"/>
    <w:rsid w:val="00A260A0"/>
    <w:rsid w:val="00A30F64"/>
    <w:rsid w:val="00A33E38"/>
    <w:rsid w:val="00A34EA2"/>
    <w:rsid w:val="00A3704D"/>
    <w:rsid w:val="00A41DAA"/>
    <w:rsid w:val="00A42E3E"/>
    <w:rsid w:val="00A437A6"/>
    <w:rsid w:val="00A44F38"/>
    <w:rsid w:val="00A4545C"/>
    <w:rsid w:val="00A46F78"/>
    <w:rsid w:val="00A52AC2"/>
    <w:rsid w:val="00A55379"/>
    <w:rsid w:val="00A56846"/>
    <w:rsid w:val="00A56B54"/>
    <w:rsid w:val="00A612CB"/>
    <w:rsid w:val="00A62F2D"/>
    <w:rsid w:val="00A65906"/>
    <w:rsid w:val="00A71103"/>
    <w:rsid w:val="00A714D5"/>
    <w:rsid w:val="00A74B0B"/>
    <w:rsid w:val="00A7675B"/>
    <w:rsid w:val="00A776A0"/>
    <w:rsid w:val="00A905AB"/>
    <w:rsid w:val="00A91FC7"/>
    <w:rsid w:val="00A9525A"/>
    <w:rsid w:val="00A97CAF"/>
    <w:rsid w:val="00AA608F"/>
    <w:rsid w:val="00AC0FBD"/>
    <w:rsid w:val="00AC214F"/>
    <w:rsid w:val="00AC361F"/>
    <w:rsid w:val="00AC4B34"/>
    <w:rsid w:val="00AC735A"/>
    <w:rsid w:val="00AD58F8"/>
    <w:rsid w:val="00AD62B3"/>
    <w:rsid w:val="00AE08F8"/>
    <w:rsid w:val="00AE2E6C"/>
    <w:rsid w:val="00AE3D30"/>
    <w:rsid w:val="00AE41BC"/>
    <w:rsid w:val="00AE4622"/>
    <w:rsid w:val="00AE6637"/>
    <w:rsid w:val="00B02CF5"/>
    <w:rsid w:val="00B06C12"/>
    <w:rsid w:val="00B16595"/>
    <w:rsid w:val="00B232C8"/>
    <w:rsid w:val="00B3002A"/>
    <w:rsid w:val="00B31E3E"/>
    <w:rsid w:val="00B448C5"/>
    <w:rsid w:val="00B46DC9"/>
    <w:rsid w:val="00B503A5"/>
    <w:rsid w:val="00B50903"/>
    <w:rsid w:val="00B515CE"/>
    <w:rsid w:val="00B56C88"/>
    <w:rsid w:val="00B61A4B"/>
    <w:rsid w:val="00B634A0"/>
    <w:rsid w:val="00B6511B"/>
    <w:rsid w:val="00B65547"/>
    <w:rsid w:val="00B71A72"/>
    <w:rsid w:val="00B73A7B"/>
    <w:rsid w:val="00B80D66"/>
    <w:rsid w:val="00B839AC"/>
    <w:rsid w:val="00B84F75"/>
    <w:rsid w:val="00B8543C"/>
    <w:rsid w:val="00B864ED"/>
    <w:rsid w:val="00B87AE5"/>
    <w:rsid w:val="00B91DE4"/>
    <w:rsid w:val="00B929C9"/>
    <w:rsid w:val="00B940F7"/>
    <w:rsid w:val="00B9694A"/>
    <w:rsid w:val="00BA116C"/>
    <w:rsid w:val="00BA780C"/>
    <w:rsid w:val="00BB0DA8"/>
    <w:rsid w:val="00BC2C81"/>
    <w:rsid w:val="00BC3336"/>
    <w:rsid w:val="00BC43B7"/>
    <w:rsid w:val="00BC490D"/>
    <w:rsid w:val="00BC5265"/>
    <w:rsid w:val="00BC6D37"/>
    <w:rsid w:val="00BE3052"/>
    <w:rsid w:val="00BE670A"/>
    <w:rsid w:val="00BF063D"/>
    <w:rsid w:val="00C024D2"/>
    <w:rsid w:val="00C048F7"/>
    <w:rsid w:val="00C057C9"/>
    <w:rsid w:val="00C060F4"/>
    <w:rsid w:val="00C23588"/>
    <w:rsid w:val="00C3110F"/>
    <w:rsid w:val="00C331A4"/>
    <w:rsid w:val="00C513DA"/>
    <w:rsid w:val="00C54175"/>
    <w:rsid w:val="00C574B9"/>
    <w:rsid w:val="00C8785A"/>
    <w:rsid w:val="00C87CBC"/>
    <w:rsid w:val="00C91B0C"/>
    <w:rsid w:val="00C937E8"/>
    <w:rsid w:val="00C96B23"/>
    <w:rsid w:val="00CA438D"/>
    <w:rsid w:val="00CB77FA"/>
    <w:rsid w:val="00CC1B2F"/>
    <w:rsid w:val="00CC4307"/>
    <w:rsid w:val="00CC6415"/>
    <w:rsid w:val="00CD10A6"/>
    <w:rsid w:val="00CD3F0C"/>
    <w:rsid w:val="00CD7FA2"/>
    <w:rsid w:val="00CE0275"/>
    <w:rsid w:val="00CE030A"/>
    <w:rsid w:val="00CE6BC2"/>
    <w:rsid w:val="00CF0CEA"/>
    <w:rsid w:val="00CF1AE0"/>
    <w:rsid w:val="00D00710"/>
    <w:rsid w:val="00D04924"/>
    <w:rsid w:val="00D11D83"/>
    <w:rsid w:val="00D136C2"/>
    <w:rsid w:val="00D139D2"/>
    <w:rsid w:val="00D14A79"/>
    <w:rsid w:val="00D256BD"/>
    <w:rsid w:val="00D2719D"/>
    <w:rsid w:val="00D30E11"/>
    <w:rsid w:val="00D30E84"/>
    <w:rsid w:val="00D40019"/>
    <w:rsid w:val="00D405C0"/>
    <w:rsid w:val="00D41C9F"/>
    <w:rsid w:val="00D45ABF"/>
    <w:rsid w:val="00D50316"/>
    <w:rsid w:val="00D620B4"/>
    <w:rsid w:val="00D66A93"/>
    <w:rsid w:val="00D66F7D"/>
    <w:rsid w:val="00D738CC"/>
    <w:rsid w:val="00D93589"/>
    <w:rsid w:val="00D95362"/>
    <w:rsid w:val="00DB1888"/>
    <w:rsid w:val="00DB35BC"/>
    <w:rsid w:val="00DB685C"/>
    <w:rsid w:val="00DB6A99"/>
    <w:rsid w:val="00DB7D2A"/>
    <w:rsid w:val="00DC27D3"/>
    <w:rsid w:val="00DC61CC"/>
    <w:rsid w:val="00DD1D26"/>
    <w:rsid w:val="00DD1EAA"/>
    <w:rsid w:val="00DD3B31"/>
    <w:rsid w:val="00DD47E5"/>
    <w:rsid w:val="00DD4924"/>
    <w:rsid w:val="00DE337A"/>
    <w:rsid w:val="00DE3B17"/>
    <w:rsid w:val="00DE78D2"/>
    <w:rsid w:val="00DF28E6"/>
    <w:rsid w:val="00DF4E2A"/>
    <w:rsid w:val="00DF543E"/>
    <w:rsid w:val="00E03F02"/>
    <w:rsid w:val="00E128D1"/>
    <w:rsid w:val="00E149B2"/>
    <w:rsid w:val="00E17932"/>
    <w:rsid w:val="00E22066"/>
    <w:rsid w:val="00E236F6"/>
    <w:rsid w:val="00E23885"/>
    <w:rsid w:val="00E24A59"/>
    <w:rsid w:val="00E24DE8"/>
    <w:rsid w:val="00E2504A"/>
    <w:rsid w:val="00E30A5D"/>
    <w:rsid w:val="00E30FEB"/>
    <w:rsid w:val="00E31189"/>
    <w:rsid w:val="00E33FA2"/>
    <w:rsid w:val="00E354D9"/>
    <w:rsid w:val="00E3763B"/>
    <w:rsid w:val="00E421BD"/>
    <w:rsid w:val="00E51A71"/>
    <w:rsid w:val="00E52653"/>
    <w:rsid w:val="00E55AB1"/>
    <w:rsid w:val="00E606AC"/>
    <w:rsid w:val="00E63CF8"/>
    <w:rsid w:val="00E65E6F"/>
    <w:rsid w:val="00E76495"/>
    <w:rsid w:val="00E80B91"/>
    <w:rsid w:val="00E86542"/>
    <w:rsid w:val="00E87716"/>
    <w:rsid w:val="00E91BA4"/>
    <w:rsid w:val="00E9216A"/>
    <w:rsid w:val="00E92F38"/>
    <w:rsid w:val="00E95AF2"/>
    <w:rsid w:val="00E96E68"/>
    <w:rsid w:val="00EA1B49"/>
    <w:rsid w:val="00EB48A3"/>
    <w:rsid w:val="00EB55A6"/>
    <w:rsid w:val="00ED1494"/>
    <w:rsid w:val="00EE3860"/>
    <w:rsid w:val="00EF0206"/>
    <w:rsid w:val="00EF3566"/>
    <w:rsid w:val="00F0488F"/>
    <w:rsid w:val="00F0542E"/>
    <w:rsid w:val="00F07964"/>
    <w:rsid w:val="00F17C3A"/>
    <w:rsid w:val="00F2058E"/>
    <w:rsid w:val="00F22587"/>
    <w:rsid w:val="00F321FB"/>
    <w:rsid w:val="00F33D3D"/>
    <w:rsid w:val="00F37BBB"/>
    <w:rsid w:val="00F404D8"/>
    <w:rsid w:val="00F40D9B"/>
    <w:rsid w:val="00F54B97"/>
    <w:rsid w:val="00F557A8"/>
    <w:rsid w:val="00F56EE8"/>
    <w:rsid w:val="00F56F21"/>
    <w:rsid w:val="00F576BA"/>
    <w:rsid w:val="00F728AC"/>
    <w:rsid w:val="00F72BAC"/>
    <w:rsid w:val="00F8049A"/>
    <w:rsid w:val="00F90745"/>
    <w:rsid w:val="00F91AD1"/>
    <w:rsid w:val="00F92DA7"/>
    <w:rsid w:val="00F932AC"/>
    <w:rsid w:val="00F960CC"/>
    <w:rsid w:val="00F9739C"/>
    <w:rsid w:val="00FB1BB6"/>
    <w:rsid w:val="00FB228A"/>
    <w:rsid w:val="00FB6E63"/>
    <w:rsid w:val="00FC7C22"/>
    <w:rsid w:val="00FD5B52"/>
    <w:rsid w:val="00FD6638"/>
    <w:rsid w:val="00FE69E9"/>
    <w:rsid w:val="00FF0E39"/>
    <w:rsid w:val="00FF3946"/>
    <w:rsid w:val="00FF45A2"/>
    <w:rsid w:val="079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B104"/>
  <w15:docId w15:val="{F41ECB68-89A8-457E-A6BF-4AFB1C7FC9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3719"/>
    <w:pPr>
      <w:spacing w:before="200" w:line="240" w:lineRule="auto"/>
      <w:jc w:val="both"/>
    </w:pPr>
    <w:rPr>
      <w:rFonts w:ascii="Arial" w:hAnsi="Arial" w:eastAsia="Times New Roman" w:cs="Times New Roman"/>
      <w:szCs w:val="24"/>
      <w:lang w:eastAsia="en-GB"/>
    </w:rPr>
  </w:style>
  <w:style w:type="paragraph" w:styleId="Heading1">
    <w:name w:val="heading 1"/>
    <w:basedOn w:val="Normal"/>
    <w:next w:val="Normal"/>
    <w:link w:val="Heading1Char"/>
    <w:uiPriority w:val="9"/>
    <w:qFormat/>
    <w:rsid w:val="00CF1AE0"/>
    <w:pPr>
      <w:keepNext/>
      <w:keepLines/>
      <w:spacing w:before="240" w:after="0"/>
      <w:outlineLvl w:val="0"/>
    </w:pPr>
    <w:rPr>
      <w:rFonts w:eastAsiaTheme="majorEastAsia" w:cstheme="majorBidi"/>
      <w:b/>
      <w:color w:val="365F91" w:themeColor="accent1" w:themeShade="BF"/>
      <w:sz w:val="24"/>
      <w:szCs w:val="3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6F3719"/>
    <w:pPr>
      <w:tabs>
        <w:tab w:val="center" w:pos="4153"/>
        <w:tab w:val="right" w:pos="8306"/>
      </w:tabs>
    </w:pPr>
  </w:style>
  <w:style w:type="character" w:styleId="FooterChar" w:customStyle="1">
    <w:name w:val="Footer Char"/>
    <w:basedOn w:val="DefaultParagraphFont"/>
    <w:link w:val="Footer"/>
    <w:rsid w:val="006F3719"/>
    <w:rPr>
      <w:rFonts w:ascii="Arial" w:hAnsi="Arial" w:eastAsia="Times New Roman" w:cs="Times New Roman"/>
      <w:szCs w:val="24"/>
      <w:lang w:eastAsia="en-GB"/>
    </w:rPr>
  </w:style>
  <w:style w:type="character" w:styleId="PageNumber">
    <w:name w:val="page number"/>
    <w:basedOn w:val="DefaultParagraphFont"/>
    <w:rsid w:val="006F3719"/>
    <w:rPr>
      <w:rFonts w:ascii="Arial" w:hAnsi="Arial"/>
      <w:sz w:val="18"/>
    </w:rPr>
  </w:style>
  <w:style w:type="paragraph" w:styleId="Header">
    <w:name w:val="header"/>
    <w:basedOn w:val="Normal"/>
    <w:link w:val="HeaderChar"/>
    <w:uiPriority w:val="99"/>
    <w:unhideWhenUsed/>
    <w:rsid w:val="006F3719"/>
    <w:pPr>
      <w:tabs>
        <w:tab w:val="center" w:pos="4513"/>
        <w:tab w:val="right" w:pos="9026"/>
      </w:tabs>
      <w:spacing w:before="0" w:after="0"/>
    </w:pPr>
  </w:style>
  <w:style w:type="character" w:styleId="HeaderChar" w:customStyle="1">
    <w:name w:val="Header Char"/>
    <w:basedOn w:val="DefaultParagraphFont"/>
    <w:link w:val="Header"/>
    <w:uiPriority w:val="99"/>
    <w:rsid w:val="006F3719"/>
    <w:rPr>
      <w:rFonts w:ascii="Arial" w:hAnsi="Arial" w:eastAsia="Times New Roman" w:cs="Times New Roman"/>
      <w:szCs w:val="24"/>
      <w:lang w:eastAsia="en-GB"/>
    </w:rPr>
  </w:style>
  <w:style w:type="paragraph" w:styleId="BalloonText">
    <w:name w:val="Balloon Text"/>
    <w:basedOn w:val="Normal"/>
    <w:link w:val="BalloonTextChar"/>
    <w:uiPriority w:val="99"/>
    <w:semiHidden/>
    <w:unhideWhenUsed/>
    <w:rsid w:val="007F0CF5"/>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7F0CF5"/>
    <w:rPr>
      <w:rFonts w:ascii="Tahoma" w:hAnsi="Tahoma" w:eastAsia="Times New Roman" w:cs="Tahoma"/>
      <w:sz w:val="16"/>
      <w:szCs w:val="16"/>
      <w:lang w:eastAsia="en-GB"/>
    </w:rPr>
  </w:style>
  <w:style w:type="paragraph" w:styleId="ListParagraph">
    <w:name w:val="List Paragraph"/>
    <w:basedOn w:val="Normal"/>
    <w:uiPriority w:val="34"/>
    <w:qFormat/>
    <w:rsid w:val="00D139D2"/>
    <w:pPr>
      <w:spacing w:before="0" w:line="276" w:lineRule="auto"/>
      <w:ind w:left="720"/>
      <w:contextualSpacing/>
      <w:jc w:val="left"/>
    </w:pPr>
    <w:rPr>
      <w:rFonts w:asciiTheme="minorHAnsi" w:hAnsiTheme="minorHAnsi" w:eastAsiaTheme="minorHAnsi" w:cstheme="minorBidi"/>
      <w:szCs w:val="22"/>
      <w:lang w:eastAsia="en-US"/>
    </w:rPr>
  </w:style>
  <w:style w:type="character" w:styleId="CommentReference">
    <w:name w:val="annotation reference"/>
    <w:basedOn w:val="DefaultParagraphFont"/>
    <w:uiPriority w:val="99"/>
    <w:semiHidden/>
    <w:unhideWhenUsed/>
    <w:rsid w:val="00F56EE8"/>
    <w:rPr>
      <w:sz w:val="16"/>
      <w:szCs w:val="16"/>
    </w:rPr>
  </w:style>
  <w:style w:type="paragraph" w:styleId="CommentText">
    <w:name w:val="annotation text"/>
    <w:basedOn w:val="Normal"/>
    <w:link w:val="CommentTextChar"/>
    <w:uiPriority w:val="99"/>
    <w:semiHidden/>
    <w:unhideWhenUsed/>
    <w:rsid w:val="00F56EE8"/>
    <w:pPr>
      <w:spacing w:before="0"/>
      <w:jc w:val="left"/>
    </w:pPr>
    <w:rPr>
      <w:rFonts w:asciiTheme="minorHAnsi" w:hAnsiTheme="minorHAnsi" w:eastAsiaTheme="minorHAnsi" w:cstheme="minorBidi"/>
      <w:sz w:val="20"/>
      <w:szCs w:val="20"/>
      <w:lang w:eastAsia="en-US"/>
    </w:rPr>
  </w:style>
  <w:style w:type="character" w:styleId="CommentTextChar" w:customStyle="1">
    <w:name w:val="Comment Text Char"/>
    <w:basedOn w:val="DefaultParagraphFont"/>
    <w:link w:val="CommentText"/>
    <w:uiPriority w:val="99"/>
    <w:semiHidden/>
    <w:rsid w:val="00F56EE8"/>
    <w:rPr>
      <w:sz w:val="20"/>
      <w:szCs w:val="20"/>
    </w:rPr>
  </w:style>
  <w:style w:type="character" w:styleId="Hyperlink">
    <w:name w:val="Hyperlink"/>
    <w:basedOn w:val="DefaultParagraphFont"/>
    <w:uiPriority w:val="99"/>
    <w:unhideWhenUsed/>
    <w:rsid w:val="00F56EE8"/>
    <w:rPr>
      <w:color w:val="0000FF" w:themeColor="hyperlink"/>
      <w:u w:val="single"/>
    </w:rPr>
  </w:style>
  <w:style w:type="paragraph" w:styleId="BodyText">
    <w:name w:val="Body Text"/>
    <w:basedOn w:val="Normal"/>
    <w:link w:val="BodyTextChar"/>
    <w:uiPriority w:val="1"/>
    <w:qFormat/>
    <w:rsid w:val="003768BA"/>
    <w:pPr>
      <w:widowControl w:val="0"/>
      <w:spacing w:before="0" w:after="0"/>
      <w:jc w:val="left"/>
    </w:pPr>
    <w:rPr>
      <w:rFonts w:eastAsia="Arial" w:cs="Arial"/>
      <w:szCs w:val="22"/>
      <w:lang w:val="en-US" w:eastAsia="en-US"/>
    </w:rPr>
  </w:style>
  <w:style w:type="character" w:styleId="BodyTextChar" w:customStyle="1">
    <w:name w:val="Body Text Char"/>
    <w:basedOn w:val="DefaultParagraphFont"/>
    <w:link w:val="BodyText"/>
    <w:uiPriority w:val="1"/>
    <w:rsid w:val="003768BA"/>
    <w:rPr>
      <w:rFonts w:ascii="Arial" w:hAnsi="Arial" w:eastAsia="Arial" w:cs="Arial"/>
      <w:lang w:val="en-US"/>
    </w:rPr>
  </w:style>
  <w:style w:type="paragraph" w:styleId="NoSpacing">
    <w:name w:val="No Spacing"/>
    <w:uiPriority w:val="1"/>
    <w:qFormat/>
    <w:rsid w:val="00F9739C"/>
    <w:pPr>
      <w:spacing w:after="0" w:line="240" w:lineRule="auto"/>
    </w:pPr>
  </w:style>
  <w:style w:type="table" w:styleId="TableGrid">
    <w:name w:val="Table Grid"/>
    <w:basedOn w:val="TableNormal"/>
    <w:uiPriority w:val="39"/>
    <w:rsid w:val="00534C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5C6270"/>
    <w:pPr>
      <w:autoSpaceDE w:val="0"/>
      <w:autoSpaceDN w:val="0"/>
      <w:adjustRightInd w:val="0"/>
      <w:spacing w:after="0" w:line="240" w:lineRule="auto"/>
    </w:pPr>
    <w:rPr>
      <w:rFonts w:ascii="Eras Medium ITC" w:hAnsi="Eras Medium ITC" w:eastAsia="Times New Roman" w:cs="Eras Medium ITC"/>
      <w:color w:val="000000"/>
      <w:sz w:val="24"/>
      <w:szCs w:val="24"/>
    </w:rPr>
  </w:style>
  <w:style w:type="paragraph" w:styleId="Body" w:customStyle="1">
    <w:name w:val="Body"/>
    <w:rsid w:val="005D0058"/>
    <w:pPr>
      <w:pBdr>
        <w:top w:val="nil"/>
        <w:left w:val="nil"/>
        <w:bottom w:val="nil"/>
        <w:right w:val="nil"/>
        <w:between w:val="nil"/>
        <w:bar w:val="nil"/>
      </w:pBdr>
      <w:spacing w:after="0" w:line="240" w:lineRule="auto"/>
    </w:pPr>
    <w:rPr>
      <w:rFonts w:ascii="Helvetica Neue" w:hAnsi="Helvetica Neue" w:eastAsia="Arial Unicode MS" w:cs="Arial Unicode MS"/>
      <w:color w:val="000000"/>
      <w:bdr w:val="nil"/>
      <w:lang w:val="en-US" w:eastAsia="en-CA"/>
    </w:rPr>
  </w:style>
  <w:style w:type="character" w:styleId="Hyperlink0" w:customStyle="1">
    <w:name w:val="Hyperlink.0"/>
    <w:basedOn w:val="Hyperlink"/>
    <w:rsid w:val="005D0058"/>
    <w:rPr>
      <w:color w:val="0000FF" w:themeColor="hyperlink"/>
      <w:u w:val="single"/>
    </w:rPr>
  </w:style>
  <w:style w:type="paragraph" w:styleId="TableStyle2" w:customStyle="1">
    <w:name w:val="Table Style 2"/>
    <w:rsid w:val="005D0058"/>
    <w:pPr>
      <w:pBdr>
        <w:top w:val="nil"/>
        <w:left w:val="nil"/>
        <w:bottom w:val="nil"/>
        <w:right w:val="nil"/>
        <w:between w:val="nil"/>
        <w:bar w:val="nil"/>
      </w:pBdr>
      <w:spacing w:after="0" w:line="240" w:lineRule="auto"/>
    </w:pPr>
    <w:rPr>
      <w:rFonts w:ascii="Helvetica Neue" w:hAnsi="Helvetica Neue" w:eastAsia="Helvetica Neue" w:cs="Helvetica Neue"/>
      <w:color w:val="000000"/>
      <w:sz w:val="20"/>
      <w:szCs w:val="20"/>
      <w:bdr w:val="nil"/>
      <w:lang w:val="en-CA" w:eastAsia="en-CA"/>
    </w:rPr>
  </w:style>
  <w:style w:type="paragraph" w:styleId="NormalWeb">
    <w:name w:val="Normal (Web)"/>
    <w:basedOn w:val="Normal"/>
    <w:uiPriority w:val="99"/>
    <w:semiHidden/>
    <w:unhideWhenUsed/>
    <w:rsid w:val="007A0ED2"/>
    <w:pPr>
      <w:spacing w:before="100" w:beforeAutospacing="1" w:after="100" w:afterAutospacing="1"/>
      <w:jc w:val="left"/>
    </w:pPr>
    <w:rPr>
      <w:rFonts w:ascii="Times New Roman" w:hAnsi="Times New Roman"/>
      <w:sz w:val="24"/>
    </w:rPr>
  </w:style>
  <w:style w:type="character" w:styleId="Heading1Char" w:customStyle="1">
    <w:name w:val="Heading 1 Char"/>
    <w:basedOn w:val="DefaultParagraphFont"/>
    <w:link w:val="Heading1"/>
    <w:uiPriority w:val="9"/>
    <w:rsid w:val="00CF1AE0"/>
    <w:rPr>
      <w:rFonts w:ascii="Arial" w:hAnsi="Arial" w:eastAsiaTheme="majorEastAsia" w:cstheme="majorBidi"/>
      <w:b/>
      <w:color w:val="365F91" w:themeColor="accent1" w:themeShade="BF"/>
      <w:sz w:val="24"/>
      <w:szCs w:val="32"/>
      <w:u w:val="single"/>
      <w:lang w:eastAsia="en-GB"/>
    </w:rPr>
  </w:style>
  <w:style w:type="paragraph" w:styleId="TOCHeading">
    <w:name w:val="TOC Heading"/>
    <w:basedOn w:val="Heading1"/>
    <w:next w:val="Normal"/>
    <w:uiPriority w:val="39"/>
    <w:unhideWhenUsed/>
    <w:qFormat/>
    <w:rsid w:val="00CF1AE0"/>
    <w:pPr>
      <w:spacing w:line="259" w:lineRule="auto"/>
      <w:jc w:val="left"/>
      <w:outlineLvl w:val="9"/>
    </w:pPr>
    <w:rPr>
      <w:lang w:val="en-US" w:eastAsia="en-US"/>
    </w:rPr>
  </w:style>
  <w:style w:type="paragraph" w:styleId="TOC1">
    <w:name w:val="toc 1"/>
    <w:basedOn w:val="Normal"/>
    <w:next w:val="Normal"/>
    <w:autoRedefine/>
    <w:uiPriority w:val="39"/>
    <w:unhideWhenUsed/>
    <w:rsid w:val="00CF1AE0"/>
    <w:pPr>
      <w:spacing w:after="100"/>
    </w:pPr>
  </w:style>
  <w:style w:type="character" w:styleId="UnresolvedMention">
    <w:name w:val="Unresolved Mention"/>
    <w:basedOn w:val="DefaultParagraphFont"/>
    <w:uiPriority w:val="99"/>
    <w:semiHidden/>
    <w:unhideWhenUsed/>
    <w:rsid w:val="00DC2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walthamforest.gov.uk/council-and-elections/making-complaint-compliment-or-claim/complaints-and-compliment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5209d727c0f9409d" /><Relationship Type="http://schemas.openxmlformats.org/officeDocument/2006/relationships/header" Target="header.xml" Id="R05c9508bab7f4e5b" /><Relationship Type="http://schemas.openxmlformats.org/officeDocument/2006/relationships/header" Target="header2.xml" Id="Rabda60f05a2d41b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cba716e-c296-400b-94c2-9c8059e8ad44}"/>
      </w:docPartPr>
      <w:docPartBody>
        <w:p w14:paraId="59B1E36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2BDE75156B7F4CA22238E871FFB674" ma:contentTypeVersion="5" ma:contentTypeDescription="Create a new document." ma:contentTypeScope="" ma:versionID="adc9b4a366ebbed24e316224324ca523">
  <xsd:schema xmlns:xsd="http://www.w3.org/2001/XMLSchema" xmlns:xs="http://www.w3.org/2001/XMLSchema" xmlns:p="http://schemas.microsoft.com/office/2006/metadata/properties" xmlns:ns2="d631bd51-4307-438d-b205-60f89387361b" xmlns:ns3="182c8f95-4b42-4fd5-aa69-5c9f7cdc8213" targetNamespace="http://schemas.microsoft.com/office/2006/metadata/properties" ma:root="true" ma:fieldsID="ab6f4ced91fdedc1cb9dbd3783475869" ns2:_="" ns3:_="">
    <xsd:import namespace="d631bd51-4307-438d-b205-60f89387361b"/>
    <xsd:import namespace="182c8f95-4b42-4fd5-aa69-5c9f7cdc82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1bd51-4307-438d-b205-60f893873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c8f95-4b42-4fd5-aa69-5c9f7cdc82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4A15-5317-486B-A030-1F0B99C906E8}">
  <ds:schemaRefs>
    <ds:schemaRef ds:uri="http://schemas.microsoft.com/sharepoint/v3/contenttype/forms"/>
  </ds:schemaRefs>
</ds:datastoreItem>
</file>

<file path=customXml/itemProps2.xml><?xml version="1.0" encoding="utf-8"?>
<ds:datastoreItem xmlns:ds="http://schemas.openxmlformats.org/officeDocument/2006/customXml" ds:itemID="{4A0294A1-EF5A-4F07-8CAD-EF3460181F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2AA8D-FCA6-414C-AF8E-CE903E7768AF}"/>
</file>

<file path=customXml/itemProps4.xml><?xml version="1.0" encoding="utf-8"?>
<ds:datastoreItem xmlns:ds="http://schemas.openxmlformats.org/officeDocument/2006/customXml" ds:itemID="{5DB6B49D-36FC-484D-AD93-271FCD7E33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ELCMHT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fitzgeraldm</dc:creator>
  <cp:lastModifiedBy>Ann Akuamoah</cp:lastModifiedBy>
  <cp:revision>33</cp:revision>
  <cp:lastPrinted>2018-01-31T16:37:00Z</cp:lastPrinted>
  <dcterms:created xsi:type="dcterms:W3CDTF">2023-07-18T07:33:00Z</dcterms:created>
  <dcterms:modified xsi:type="dcterms:W3CDTF">2023-07-18T08:52:20Z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0x010100542BDE75156B7F4CA22238E871FFB674</vt:lpwstr>
  </property>
</Properties>
</file>