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2AAE" w14:textId="59B82BD4" w:rsidR="00C42853" w:rsidRDefault="00C42853" w:rsidP="00A446C7">
      <w:pPr>
        <w:pStyle w:val="Default"/>
        <w:spacing w:line="276" w:lineRule="auto"/>
        <w:jc w:val="both"/>
        <w:rPr>
          <w:b/>
          <w:bCs/>
          <w:sz w:val="32"/>
          <w:szCs w:val="28"/>
        </w:rPr>
      </w:pPr>
      <w:r w:rsidRPr="0048069D">
        <w:rPr>
          <w:noProof/>
          <w:lang w:eastAsia="en-GB"/>
        </w:rPr>
        <w:drawing>
          <wp:anchor distT="0" distB="0" distL="114300" distR="114300" simplePos="0" relativeHeight="251682816" behindDoc="1" locked="0" layoutInCell="1" allowOverlap="1" wp14:anchorId="0D863797" wp14:editId="30BBB960">
            <wp:simplePos x="0" y="0"/>
            <wp:positionH relativeFrom="margin">
              <wp:align>right</wp:align>
            </wp:positionH>
            <wp:positionV relativeFrom="paragraph">
              <wp:posOffset>-233630</wp:posOffset>
            </wp:positionV>
            <wp:extent cx="1729449" cy="979621"/>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449" cy="9796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BA51" w14:textId="33A9B93A" w:rsidR="00C42853" w:rsidRDefault="00C42853" w:rsidP="00A446C7">
      <w:pPr>
        <w:pStyle w:val="Default"/>
        <w:spacing w:line="276" w:lineRule="auto"/>
        <w:jc w:val="both"/>
        <w:rPr>
          <w:b/>
          <w:bCs/>
          <w:sz w:val="32"/>
          <w:szCs w:val="28"/>
        </w:rPr>
      </w:pPr>
    </w:p>
    <w:p w14:paraId="5F8F3402" w14:textId="08164741" w:rsidR="00C42853" w:rsidRPr="00C42853" w:rsidRDefault="00C42853" w:rsidP="00C42853">
      <w:pPr>
        <w:tabs>
          <w:tab w:val="left" w:pos="-1276"/>
          <w:tab w:val="left" w:pos="2113"/>
        </w:tabs>
        <w:suppressAutoHyphens w:val="0"/>
        <w:autoSpaceDN/>
        <w:textAlignment w:val="auto"/>
      </w:pPr>
      <w:bookmarkStart w:id="0" w:name="_Hlk27754311"/>
      <w:bookmarkEnd w:id="0"/>
    </w:p>
    <w:tbl>
      <w:tblPr>
        <w:tblpPr w:leftFromText="187" w:rightFromText="187" w:vertAnchor="page" w:horzAnchor="page" w:tblpX="3173" w:tblpY="2731"/>
        <w:tblW w:w="3857"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7717"/>
      </w:tblGrid>
      <w:tr w:rsidR="00971291" w:rsidRPr="00C42853" w14:paraId="6E960093" w14:textId="77777777" w:rsidTr="00971291">
        <w:trPr>
          <w:trHeight w:val="1191"/>
        </w:trPr>
        <w:tc>
          <w:tcPr>
            <w:tcW w:w="5000" w:type="pct"/>
          </w:tcPr>
          <w:p w14:paraId="47D5C291" w14:textId="523AFA4D" w:rsidR="006C12E3" w:rsidRPr="00C42853" w:rsidRDefault="006C12E3" w:rsidP="006B1DE7">
            <w:pPr>
              <w:tabs>
                <w:tab w:val="left" w:pos="-1276"/>
              </w:tabs>
              <w:suppressAutoHyphens w:val="0"/>
              <w:autoSpaceDN/>
              <w:spacing w:after="0" w:line="240" w:lineRule="auto"/>
              <w:jc w:val="both"/>
              <w:textAlignment w:val="auto"/>
              <w:rPr>
                <w:rFonts w:eastAsia="Times New Roman" w:cs="Calibri"/>
                <w:sz w:val="72"/>
                <w:szCs w:val="72"/>
              </w:rPr>
            </w:pPr>
            <w:r w:rsidRPr="006B1DE7">
              <w:rPr>
                <w:rFonts w:eastAsia="Times New Roman" w:cs="Calibri"/>
                <w:sz w:val="56"/>
                <w:szCs w:val="56"/>
              </w:rPr>
              <w:t>Adult Care and Quality Standards</w:t>
            </w:r>
          </w:p>
        </w:tc>
      </w:tr>
      <w:tr w:rsidR="00971291" w:rsidRPr="00C42853" w14:paraId="7BCC5E76" w14:textId="77777777" w:rsidTr="00971291">
        <w:trPr>
          <w:trHeight w:val="1467"/>
        </w:trPr>
        <w:tc>
          <w:tcPr>
            <w:tcW w:w="5000" w:type="pct"/>
          </w:tcPr>
          <w:p w14:paraId="3409227B" w14:textId="77777777" w:rsidR="00AB36CC" w:rsidRDefault="006C12E3" w:rsidP="006C12E3">
            <w:pPr>
              <w:tabs>
                <w:tab w:val="left" w:pos="-1276"/>
              </w:tabs>
              <w:suppressAutoHyphens w:val="0"/>
              <w:autoSpaceDN/>
              <w:spacing w:after="0" w:line="240" w:lineRule="auto"/>
              <w:ind w:right="-117"/>
              <w:jc w:val="right"/>
              <w:textAlignment w:val="auto"/>
              <w:rPr>
                <w:b/>
                <w:bCs/>
                <w:sz w:val="40"/>
                <w:szCs w:val="36"/>
              </w:rPr>
            </w:pPr>
            <w:r w:rsidRPr="00C42853">
              <w:rPr>
                <w:rFonts w:cs="Calibri"/>
                <w:sz w:val="44"/>
                <w:szCs w:val="44"/>
              </w:rPr>
              <w:t xml:space="preserve">     </w:t>
            </w:r>
            <w:r w:rsidR="00AB36CC">
              <w:rPr>
                <w:b/>
                <w:bCs/>
                <w:sz w:val="40"/>
                <w:szCs w:val="36"/>
              </w:rPr>
              <w:t>Quality Assurance Framework</w:t>
            </w:r>
          </w:p>
          <w:p w14:paraId="0BA107AF" w14:textId="47A00BA6" w:rsidR="006C12E3" w:rsidRDefault="00AB36CC" w:rsidP="006C12E3">
            <w:pPr>
              <w:tabs>
                <w:tab w:val="left" w:pos="-1276"/>
              </w:tabs>
              <w:suppressAutoHyphens w:val="0"/>
              <w:autoSpaceDN/>
              <w:spacing w:after="0" w:line="240" w:lineRule="auto"/>
              <w:ind w:right="-117"/>
              <w:jc w:val="right"/>
              <w:textAlignment w:val="auto"/>
              <w:rPr>
                <w:b/>
                <w:bCs/>
                <w:sz w:val="40"/>
                <w:szCs w:val="36"/>
              </w:rPr>
            </w:pPr>
            <w:r>
              <w:rPr>
                <w:b/>
                <w:bCs/>
                <w:sz w:val="40"/>
                <w:szCs w:val="36"/>
              </w:rPr>
              <w:t xml:space="preserve">Audit </w:t>
            </w:r>
            <w:r w:rsidR="006C12E3" w:rsidRPr="006C12E3">
              <w:rPr>
                <w:b/>
                <w:bCs/>
                <w:sz w:val="40"/>
                <w:szCs w:val="36"/>
              </w:rPr>
              <w:t xml:space="preserve">Guidance </w:t>
            </w:r>
          </w:p>
          <w:p w14:paraId="3BB076DA" w14:textId="52DD7E0A" w:rsidR="006B1DE7" w:rsidRPr="00C42853" w:rsidRDefault="006B1DE7" w:rsidP="006C12E3">
            <w:pPr>
              <w:tabs>
                <w:tab w:val="left" w:pos="-1276"/>
              </w:tabs>
              <w:suppressAutoHyphens w:val="0"/>
              <w:autoSpaceDN/>
              <w:spacing w:after="0" w:line="240" w:lineRule="auto"/>
              <w:ind w:right="322"/>
              <w:jc w:val="right"/>
              <w:textAlignment w:val="auto"/>
              <w:rPr>
                <w:rFonts w:cs="Calibri"/>
                <w:sz w:val="40"/>
                <w:szCs w:val="40"/>
              </w:rPr>
            </w:pPr>
          </w:p>
        </w:tc>
      </w:tr>
      <w:tr w:rsidR="00971291" w:rsidRPr="00C42853" w14:paraId="059CE06E" w14:textId="77777777" w:rsidTr="00971291">
        <w:trPr>
          <w:trHeight w:val="39"/>
        </w:trPr>
        <w:tc>
          <w:tcPr>
            <w:tcW w:w="5000" w:type="pct"/>
          </w:tcPr>
          <w:p w14:paraId="01B98711" w14:textId="77777777" w:rsidR="006C12E3" w:rsidRDefault="006C12E3" w:rsidP="006C12E3">
            <w:pPr>
              <w:tabs>
                <w:tab w:val="left" w:pos="-1276"/>
              </w:tabs>
              <w:suppressAutoHyphens w:val="0"/>
              <w:autoSpaceDN/>
              <w:spacing w:after="0" w:line="240" w:lineRule="auto"/>
              <w:ind w:right="-117"/>
              <w:jc w:val="right"/>
              <w:textAlignment w:val="auto"/>
              <w:rPr>
                <w:rFonts w:cs="Calibri"/>
                <w:sz w:val="40"/>
                <w:szCs w:val="28"/>
              </w:rPr>
            </w:pPr>
            <w:r w:rsidRPr="00C42853">
              <w:rPr>
                <w:rFonts w:cs="Calibri"/>
                <w:sz w:val="40"/>
                <w:szCs w:val="28"/>
              </w:rPr>
              <w:t>Practice Improvement and Audit Team</w:t>
            </w:r>
          </w:p>
          <w:p w14:paraId="385BB8AF" w14:textId="333B36FE" w:rsidR="006C12E3" w:rsidRDefault="006C12E3" w:rsidP="006C12E3">
            <w:pPr>
              <w:tabs>
                <w:tab w:val="left" w:pos="-1276"/>
              </w:tabs>
              <w:suppressAutoHyphens w:val="0"/>
              <w:autoSpaceDN/>
              <w:spacing w:after="0" w:line="240" w:lineRule="auto"/>
              <w:ind w:right="-117"/>
              <w:jc w:val="right"/>
              <w:textAlignment w:val="auto"/>
              <w:rPr>
                <w:rFonts w:cs="Calibri"/>
                <w:sz w:val="40"/>
                <w:szCs w:val="28"/>
              </w:rPr>
            </w:pPr>
            <w:r w:rsidRPr="00C42853">
              <w:rPr>
                <w:rFonts w:cs="Calibri"/>
                <w:sz w:val="40"/>
                <w:szCs w:val="28"/>
              </w:rPr>
              <w:t>Adult’s Services</w:t>
            </w:r>
          </w:p>
          <w:p w14:paraId="31C8F647" w14:textId="2A2B431A" w:rsidR="006B1DE7" w:rsidRPr="00C42853" w:rsidRDefault="006B1DE7" w:rsidP="006C12E3">
            <w:pPr>
              <w:tabs>
                <w:tab w:val="left" w:pos="-1276"/>
              </w:tabs>
              <w:suppressAutoHyphens w:val="0"/>
              <w:autoSpaceDN/>
              <w:spacing w:after="0" w:line="240" w:lineRule="auto"/>
              <w:ind w:right="322"/>
              <w:jc w:val="right"/>
              <w:textAlignment w:val="auto"/>
              <w:rPr>
                <w:rFonts w:cs="Calibri"/>
                <w:sz w:val="40"/>
                <w:szCs w:val="28"/>
              </w:rPr>
            </w:pPr>
          </w:p>
        </w:tc>
      </w:tr>
    </w:tbl>
    <w:p w14:paraId="769492C1" w14:textId="77777777" w:rsidR="00C42853" w:rsidRPr="00C42853" w:rsidRDefault="00C42853" w:rsidP="00C42853">
      <w:pPr>
        <w:tabs>
          <w:tab w:val="left" w:pos="-1276"/>
          <w:tab w:val="left" w:pos="2113"/>
        </w:tabs>
        <w:suppressAutoHyphens w:val="0"/>
        <w:autoSpaceDN/>
        <w:textAlignment w:val="auto"/>
        <w:rPr>
          <w:rFonts w:ascii="Arial" w:eastAsia="Times New Roman" w:hAnsi="Arial"/>
          <w:sz w:val="28"/>
          <w:szCs w:val="28"/>
        </w:rPr>
      </w:pPr>
    </w:p>
    <w:p w14:paraId="3597A5BD" w14:textId="77777777" w:rsidR="006C12E3" w:rsidRDefault="006C12E3">
      <w:pPr>
        <w:suppressAutoHyphens w:val="0"/>
        <w:rPr>
          <w:rFonts w:ascii="Arial" w:eastAsia="Times New Roman" w:hAnsi="Arial"/>
          <w:sz w:val="28"/>
          <w:szCs w:val="28"/>
        </w:rPr>
      </w:pPr>
      <w:r>
        <w:rPr>
          <w:rFonts w:ascii="Arial" w:eastAsia="Times New Roman" w:hAnsi="Arial"/>
          <w:sz w:val="28"/>
          <w:szCs w:val="28"/>
        </w:rPr>
        <w:br w:type="page"/>
      </w:r>
    </w:p>
    <w:p w14:paraId="3CCEF8B7" w14:textId="7E41EEA4" w:rsidR="00C42853" w:rsidRDefault="00C42853" w:rsidP="00C42853">
      <w:pPr>
        <w:tabs>
          <w:tab w:val="left" w:pos="-1276"/>
        </w:tabs>
        <w:suppressAutoHyphens w:val="0"/>
        <w:autoSpaceDN/>
        <w:spacing w:after="0" w:line="240" w:lineRule="auto"/>
        <w:textAlignment w:val="auto"/>
        <w:rPr>
          <w:rFonts w:ascii="Arial" w:eastAsia="Times New Roman" w:hAnsi="Arial"/>
          <w:sz w:val="28"/>
          <w:szCs w:val="28"/>
        </w:rPr>
      </w:pPr>
    </w:p>
    <w:sdt>
      <w:sdtPr>
        <w:rPr>
          <w:rFonts w:ascii="Calibri" w:eastAsia="Calibri" w:hAnsi="Calibri" w:cs="Times New Roman"/>
          <w:color w:val="auto"/>
          <w:sz w:val="22"/>
          <w:szCs w:val="22"/>
          <w:lang w:val="en-GB"/>
        </w:rPr>
        <w:id w:val="-2101485912"/>
        <w:docPartObj>
          <w:docPartGallery w:val="Table of Contents"/>
          <w:docPartUnique/>
        </w:docPartObj>
      </w:sdtPr>
      <w:sdtEndPr>
        <w:rPr>
          <w:b/>
          <w:bCs/>
          <w:noProof/>
        </w:rPr>
      </w:sdtEndPr>
      <w:sdtContent>
        <w:p w14:paraId="782AED01" w14:textId="7D2B2A9A" w:rsidR="00751588" w:rsidRPr="006B1DE7" w:rsidRDefault="00751588">
          <w:pPr>
            <w:pStyle w:val="TOCHeading"/>
            <w:rPr>
              <w:u w:val="single"/>
            </w:rPr>
          </w:pPr>
          <w:r w:rsidRPr="006B1DE7">
            <w:rPr>
              <w:u w:val="single"/>
            </w:rPr>
            <w:t>Contents</w:t>
          </w:r>
        </w:p>
        <w:p w14:paraId="60B8CD53" w14:textId="77777777" w:rsidR="006B1DE7" w:rsidRDefault="006B1DE7">
          <w:pPr>
            <w:pStyle w:val="TOC1"/>
            <w:tabs>
              <w:tab w:val="right" w:leader="dot" w:pos="9994"/>
            </w:tabs>
          </w:pPr>
        </w:p>
        <w:p w14:paraId="2DBC4B7F" w14:textId="5CE50249" w:rsidR="00771CC9" w:rsidRDefault="00751588">
          <w:pPr>
            <w:pStyle w:val="TOC1"/>
            <w:tabs>
              <w:tab w:val="right" w:leader="dot" w:pos="9994"/>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0302656" w:history="1">
            <w:r w:rsidR="00771CC9" w:rsidRPr="00154C24">
              <w:rPr>
                <w:rStyle w:val="Hyperlink"/>
                <w:noProof/>
              </w:rPr>
              <w:t>1. Quality Assurance</w:t>
            </w:r>
            <w:r w:rsidR="00771CC9">
              <w:rPr>
                <w:noProof/>
                <w:webHidden/>
              </w:rPr>
              <w:tab/>
            </w:r>
            <w:r w:rsidR="00771CC9">
              <w:rPr>
                <w:noProof/>
                <w:webHidden/>
              </w:rPr>
              <w:fldChar w:fldCharType="begin"/>
            </w:r>
            <w:r w:rsidR="00771CC9">
              <w:rPr>
                <w:noProof/>
                <w:webHidden/>
              </w:rPr>
              <w:instrText xml:space="preserve"> PAGEREF _Toc130302656 \h </w:instrText>
            </w:r>
            <w:r w:rsidR="00771CC9">
              <w:rPr>
                <w:noProof/>
                <w:webHidden/>
              </w:rPr>
            </w:r>
            <w:r w:rsidR="00771CC9">
              <w:rPr>
                <w:noProof/>
                <w:webHidden/>
              </w:rPr>
              <w:fldChar w:fldCharType="separate"/>
            </w:r>
            <w:r w:rsidR="00771CC9">
              <w:rPr>
                <w:noProof/>
                <w:webHidden/>
              </w:rPr>
              <w:t>3</w:t>
            </w:r>
            <w:r w:rsidR="00771CC9">
              <w:rPr>
                <w:noProof/>
                <w:webHidden/>
              </w:rPr>
              <w:fldChar w:fldCharType="end"/>
            </w:r>
          </w:hyperlink>
        </w:p>
        <w:p w14:paraId="2BA91A75" w14:textId="78E0E9F2" w:rsidR="00771CC9" w:rsidRDefault="002D3088">
          <w:pPr>
            <w:pStyle w:val="TOC1"/>
            <w:tabs>
              <w:tab w:val="right" w:leader="dot" w:pos="9994"/>
            </w:tabs>
            <w:rPr>
              <w:rFonts w:asciiTheme="minorHAnsi" w:eastAsiaTheme="minorEastAsia" w:hAnsiTheme="minorHAnsi" w:cstheme="minorBidi"/>
              <w:noProof/>
              <w:lang w:eastAsia="en-GB"/>
            </w:rPr>
          </w:pPr>
          <w:hyperlink w:anchor="_Toc130302657" w:history="1">
            <w:r w:rsidR="00771CC9" w:rsidRPr="00154C24">
              <w:rPr>
                <w:rStyle w:val="Hyperlink"/>
                <w:rFonts w:cs="Calibri"/>
                <w:noProof/>
              </w:rPr>
              <w:t>2.</w:t>
            </w:r>
            <w:r w:rsidR="00771CC9" w:rsidRPr="00154C24">
              <w:rPr>
                <w:rStyle w:val="Hyperlink"/>
                <w:noProof/>
              </w:rPr>
              <w:t xml:space="preserve"> Scope of the audits</w:t>
            </w:r>
            <w:r w:rsidR="00771CC9">
              <w:rPr>
                <w:noProof/>
                <w:webHidden/>
              </w:rPr>
              <w:tab/>
            </w:r>
            <w:r w:rsidR="00771CC9">
              <w:rPr>
                <w:noProof/>
                <w:webHidden/>
              </w:rPr>
              <w:fldChar w:fldCharType="begin"/>
            </w:r>
            <w:r w:rsidR="00771CC9">
              <w:rPr>
                <w:noProof/>
                <w:webHidden/>
              </w:rPr>
              <w:instrText xml:space="preserve"> PAGEREF _Toc130302657 \h </w:instrText>
            </w:r>
            <w:r w:rsidR="00771CC9">
              <w:rPr>
                <w:noProof/>
                <w:webHidden/>
              </w:rPr>
            </w:r>
            <w:r w:rsidR="00771CC9">
              <w:rPr>
                <w:noProof/>
                <w:webHidden/>
              </w:rPr>
              <w:fldChar w:fldCharType="separate"/>
            </w:r>
            <w:r w:rsidR="00771CC9">
              <w:rPr>
                <w:noProof/>
                <w:webHidden/>
              </w:rPr>
              <w:t>3</w:t>
            </w:r>
            <w:r w:rsidR="00771CC9">
              <w:rPr>
                <w:noProof/>
                <w:webHidden/>
              </w:rPr>
              <w:fldChar w:fldCharType="end"/>
            </w:r>
          </w:hyperlink>
        </w:p>
        <w:p w14:paraId="1168D3BF" w14:textId="359A2E85" w:rsidR="00771CC9" w:rsidRDefault="002D3088">
          <w:pPr>
            <w:pStyle w:val="TOC1"/>
            <w:tabs>
              <w:tab w:val="right" w:leader="dot" w:pos="9994"/>
            </w:tabs>
            <w:rPr>
              <w:rFonts w:asciiTheme="minorHAnsi" w:eastAsiaTheme="minorEastAsia" w:hAnsiTheme="minorHAnsi" w:cstheme="minorBidi"/>
              <w:noProof/>
              <w:lang w:eastAsia="en-GB"/>
            </w:rPr>
          </w:pPr>
          <w:hyperlink w:anchor="_Toc130302658" w:history="1">
            <w:r w:rsidR="00771CC9" w:rsidRPr="00154C24">
              <w:rPr>
                <w:rStyle w:val="Hyperlink"/>
                <w:rFonts w:ascii="Arial" w:hAnsi="Arial" w:cs="Arial"/>
                <w:noProof/>
              </w:rPr>
              <w:t xml:space="preserve">3. </w:t>
            </w:r>
            <w:r w:rsidR="00771CC9" w:rsidRPr="00154C24">
              <w:rPr>
                <w:rStyle w:val="Hyperlink"/>
                <w:rFonts w:cs="Arial"/>
                <w:noProof/>
              </w:rPr>
              <w:t>Auditing Process</w:t>
            </w:r>
            <w:r w:rsidR="00771CC9">
              <w:rPr>
                <w:noProof/>
                <w:webHidden/>
              </w:rPr>
              <w:tab/>
            </w:r>
            <w:r w:rsidR="00771CC9">
              <w:rPr>
                <w:noProof/>
                <w:webHidden/>
              </w:rPr>
              <w:fldChar w:fldCharType="begin"/>
            </w:r>
            <w:r w:rsidR="00771CC9">
              <w:rPr>
                <w:noProof/>
                <w:webHidden/>
              </w:rPr>
              <w:instrText xml:space="preserve"> PAGEREF _Toc130302658 \h </w:instrText>
            </w:r>
            <w:r w:rsidR="00771CC9">
              <w:rPr>
                <w:noProof/>
                <w:webHidden/>
              </w:rPr>
            </w:r>
            <w:r w:rsidR="00771CC9">
              <w:rPr>
                <w:noProof/>
                <w:webHidden/>
              </w:rPr>
              <w:fldChar w:fldCharType="separate"/>
            </w:r>
            <w:r w:rsidR="00771CC9">
              <w:rPr>
                <w:noProof/>
                <w:webHidden/>
              </w:rPr>
              <w:t>4</w:t>
            </w:r>
            <w:r w:rsidR="00771CC9">
              <w:rPr>
                <w:noProof/>
                <w:webHidden/>
              </w:rPr>
              <w:fldChar w:fldCharType="end"/>
            </w:r>
          </w:hyperlink>
        </w:p>
        <w:p w14:paraId="7D9006AC" w14:textId="75D540B6" w:rsidR="00771CC9" w:rsidRDefault="002D3088">
          <w:pPr>
            <w:pStyle w:val="TOC2"/>
            <w:tabs>
              <w:tab w:val="right" w:leader="dot" w:pos="9994"/>
            </w:tabs>
            <w:rPr>
              <w:rFonts w:asciiTheme="minorHAnsi" w:eastAsiaTheme="minorEastAsia" w:hAnsiTheme="minorHAnsi" w:cstheme="minorBidi"/>
              <w:noProof/>
              <w:lang w:eastAsia="en-GB"/>
            </w:rPr>
          </w:pPr>
          <w:hyperlink w:anchor="_Toc130302659" w:history="1">
            <w:r w:rsidR="00771CC9" w:rsidRPr="00154C24">
              <w:rPr>
                <w:rStyle w:val="Hyperlink"/>
                <w:noProof/>
              </w:rPr>
              <w:t>3.12 Dispute Resolution Process for Audits</w:t>
            </w:r>
            <w:r w:rsidR="00771CC9">
              <w:rPr>
                <w:noProof/>
                <w:webHidden/>
              </w:rPr>
              <w:tab/>
            </w:r>
            <w:r w:rsidR="00771CC9">
              <w:rPr>
                <w:noProof/>
                <w:webHidden/>
              </w:rPr>
              <w:fldChar w:fldCharType="begin"/>
            </w:r>
            <w:r w:rsidR="00771CC9">
              <w:rPr>
                <w:noProof/>
                <w:webHidden/>
              </w:rPr>
              <w:instrText xml:space="preserve"> PAGEREF _Toc130302659 \h </w:instrText>
            </w:r>
            <w:r w:rsidR="00771CC9">
              <w:rPr>
                <w:noProof/>
                <w:webHidden/>
              </w:rPr>
            </w:r>
            <w:r w:rsidR="00771CC9">
              <w:rPr>
                <w:noProof/>
                <w:webHidden/>
              </w:rPr>
              <w:fldChar w:fldCharType="separate"/>
            </w:r>
            <w:r w:rsidR="00771CC9">
              <w:rPr>
                <w:noProof/>
                <w:webHidden/>
              </w:rPr>
              <w:t>7</w:t>
            </w:r>
            <w:r w:rsidR="00771CC9">
              <w:rPr>
                <w:noProof/>
                <w:webHidden/>
              </w:rPr>
              <w:fldChar w:fldCharType="end"/>
            </w:r>
          </w:hyperlink>
        </w:p>
        <w:p w14:paraId="195CEED8" w14:textId="24224DA7" w:rsidR="00771CC9" w:rsidRDefault="002D3088">
          <w:pPr>
            <w:pStyle w:val="TOC2"/>
            <w:tabs>
              <w:tab w:val="right" w:leader="dot" w:pos="9994"/>
            </w:tabs>
            <w:rPr>
              <w:rFonts w:asciiTheme="minorHAnsi" w:eastAsiaTheme="minorEastAsia" w:hAnsiTheme="minorHAnsi" w:cstheme="minorBidi"/>
              <w:noProof/>
              <w:lang w:eastAsia="en-GB"/>
            </w:rPr>
          </w:pPr>
          <w:hyperlink w:anchor="_Toc130302660" w:history="1">
            <w:r w:rsidR="00771CC9" w:rsidRPr="00154C24">
              <w:rPr>
                <w:rStyle w:val="Hyperlink"/>
                <w:noProof/>
              </w:rPr>
              <w:t>3.13 Discussion of Audit Findings</w:t>
            </w:r>
            <w:r w:rsidR="00771CC9">
              <w:rPr>
                <w:noProof/>
                <w:webHidden/>
              </w:rPr>
              <w:tab/>
            </w:r>
            <w:r w:rsidR="00771CC9">
              <w:rPr>
                <w:noProof/>
                <w:webHidden/>
              </w:rPr>
              <w:fldChar w:fldCharType="begin"/>
            </w:r>
            <w:r w:rsidR="00771CC9">
              <w:rPr>
                <w:noProof/>
                <w:webHidden/>
              </w:rPr>
              <w:instrText xml:space="preserve"> PAGEREF _Toc130302660 \h </w:instrText>
            </w:r>
            <w:r w:rsidR="00771CC9">
              <w:rPr>
                <w:noProof/>
                <w:webHidden/>
              </w:rPr>
            </w:r>
            <w:r w:rsidR="00771CC9">
              <w:rPr>
                <w:noProof/>
                <w:webHidden/>
              </w:rPr>
              <w:fldChar w:fldCharType="separate"/>
            </w:r>
            <w:r w:rsidR="00771CC9">
              <w:rPr>
                <w:noProof/>
                <w:webHidden/>
              </w:rPr>
              <w:t>7</w:t>
            </w:r>
            <w:r w:rsidR="00771CC9">
              <w:rPr>
                <w:noProof/>
                <w:webHidden/>
              </w:rPr>
              <w:fldChar w:fldCharType="end"/>
            </w:r>
          </w:hyperlink>
        </w:p>
        <w:p w14:paraId="1D439FC6" w14:textId="65FA0DF1" w:rsidR="00771CC9" w:rsidRDefault="002D3088">
          <w:pPr>
            <w:pStyle w:val="TOC2"/>
            <w:tabs>
              <w:tab w:val="right" w:leader="dot" w:pos="9994"/>
            </w:tabs>
            <w:rPr>
              <w:rFonts w:asciiTheme="minorHAnsi" w:eastAsiaTheme="minorEastAsia" w:hAnsiTheme="minorHAnsi" w:cstheme="minorBidi"/>
              <w:noProof/>
              <w:lang w:eastAsia="en-GB"/>
            </w:rPr>
          </w:pPr>
          <w:hyperlink w:anchor="_Toc130302661" w:history="1">
            <w:r w:rsidR="00771CC9" w:rsidRPr="00154C24">
              <w:rPr>
                <w:rStyle w:val="Hyperlink"/>
                <w:noProof/>
              </w:rPr>
              <w:t>3.14 Moderation activity</w:t>
            </w:r>
            <w:r w:rsidR="00771CC9">
              <w:rPr>
                <w:noProof/>
                <w:webHidden/>
              </w:rPr>
              <w:tab/>
            </w:r>
            <w:r w:rsidR="00771CC9">
              <w:rPr>
                <w:noProof/>
                <w:webHidden/>
              </w:rPr>
              <w:fldChar w:fldCharType="begin"/>
            </w:r>
            <w:r w:rsidR="00771CC9">
              <w:rPr>
                <w:noProof/>
                <w:webHidden/>
              </w:rPr>
              <w:instrText xml:space="preserve"> PAGEREF _Toc130302661 \h </w:instrText>
            </w:r>
            <w:r w:rsidR="00771CC9">
              <w:rPr>
                <w:noProof/>
                <w:webHidden/>
              </w:rPr>
            </w:r>
            <w:r w:rsidR="00771CC9">
              <w:rPr>
                <w:noProof/>
                <w:webHidden/>
              </w:rPr>
              <w:fldChar w:fldCharType="separate"/>
            </w:r>
            <w:r w:rsidR="00771CC9">
              <w:rPr>
                <w:noProof/>
                <w:webHidden/>
              </w:rPr>
              <w:t>8</w:t>
            </w:r>
            <w:r w:rsidR="00771CC9">
              <w:rPr>
                <w:noProof/>
                <w:webHidden/>
              </w:rPr>
              <w:fldChar w:fldCharType="end"/>
            </w:r>
          </w:hyperlink>
        </w:p>
        <w:p w14:paraId="46553776" w14:textId="3790692D" w:rsidR="00771CC9" w:rsidRDefault="002D3088">
          <w:pPr>
            <w:pStyle w:val="TOC2"/>
            <w:tabs>
              <w:tab w:val="right" w:leader="dot" w:pos="9994"/>
            </w:tabs>
            <w:rPr>
              <w:rFonts w:asciiTheme="minorHAnsi" w:eastAsiaTheme="minorEastAsia" w:hAnsiTheme="minorHAnsi" w:cstheme="minorBidi"/>
              <w:noProof/>
              <w:lang w:eastAsia="en-GB"/>
            </w:rPr>
          </w:pPr>
          <w:hyperlink w:anchor="_Toc130302662" w:history="1">
            <w:r w:rsidR="00771CC9" w:rsidRPr="00154C24">
              <w:rPr>
                <w:rStyle w:val="Hyperlink"/>
                <w:noProof/>
              </w:rPr>
              <w:t>3.15 Escalation Process</w:t>
            </w:r>
            <w:r w:rsidR="00771CC9">
              <w:rPr>
                <w:noProof/>
                <w:webHidden/>
              </w:rPr>
              <w:tab/>
            </w:r>
            <w:r w:rsidR="00771CC9">
              <w:rPr>
                <w:noProof/>
                <w:webHidden/>
              </w:rPr>
              <w:fldChar w:fldCharType="begin"/>
            </w:r>
            <w:r w:rsidR="00771CC9">
              <w:rPr>
                <w:noProof/>
                <w:webHidden/>
              </w:rPr>
              <w:instrText xml:space="preserve"> PAGEREF _Toc130302662 \h </w:instrText>
            </w:r>
            <w:r w:rsidR="00771CC9">
              <w:rPr>
                <w:noProof/>
                <w:webHidden/>
              </w:rPr>
            </w:r>
            <w:r w:rsidR="00771CC9">
              <w:rPr>
                <w:noProof/>
                <w:webHidden/>
              </w:rPr>
              <w:fldChar w:fldCharType="separate"/>
            </w:r>
            <w:r w:rsidR="00771CC9">
              <w:rPr>
                <w:noProof/>
                <w:webHidden/>
              </w:rPr>
              <w:t>8</w:t>
            </w:r>
            <w:r w:rsidR="00771CC9">
              <w:rPr>
                <w:noProof/>
                <w:webHidden/>
              </w:rPr>
              <w:fldChar w:fldCharType="end"/>
            </w:r>
          </w:hyperlink>
        </w:p>
        <w:p w14:paraId="4E3D7D1D" w14:textId="4B3460A7" w:rsidR="00771CC9" w:rsidRDefault="002D3088">
          <w:pPr>
            <w:pStyle w:val="TOC1"/>
            <w:tabs>
              <w:tab w:val="right" w:leader="dot" w:pos="9994"/>
            </w:tabs>
            <w:rPr>
              <w:rFonts w:asciiTheme="minorHAnsi" w:eastAsiaTheme="minorEastAsia" w:hAnsiTheme="minorHAnsi" w:cstheme="minorBidi"/>
              <w:noProof/>
              <w:lang w:eastAsia="en-GB"/>
            </w:rPr>
          </w:pPr>
          <w:hyperlink w:anchor="_Toc130302663" w:history="1">
            <w:r w:rsidR="00771CC9" w:rsidRPr="00154C24">
              <w:rPr>
                <w:rStyle w:val="Hyperlink"/>
                <w:noProof/>
              </w:rPr>
              <w:t>4. Learning and Improvement</w:t>
            </w:r>
            <w:r w:rsidR="00771CC9">
              <w:rPr>
                <w:noProof/>
                <w:webHidden/>
              </w:rPr>
              <w:tab/>
            </w:r>
            <w:r w:rsidR="00771CC9">
              <w:rPr>
                <w:noProof/>
                <w:webHidden/>
              </w:rPr>
              <w:fldChar w:fldCharType="begin"/>
            </w:r>
            <w:r w:rsidR="00771CC9">
              <w:rPr>
                <w:noProof/>
                <w:webHidden/>
              </w:rPr>
              <w:instrText xml:space="preserve"> PAGEREF _Toc130302663 \h </w:instrText>
            </w:r>
            <w:r w:rsidR="00771CC9">
              <w:rPr>
                <w:noProof/>
                <w:webHidden/>
              </w:rPr>
            </w:r>
            <w:r w:rsidR="00771CC9">
              <w:rPr>
                <w:noProof/>
                <w:webHidden/>
              </w:rPr>
              <w:fldChar w:fldCharType="separate"/>
            </w:r>
            <w:r w:rsidR="00771CC9">
              <w:rPr>
                <w:noProof/>
                <w:webHidden/>
              </w:rPr>
              <w:t>9</w:t>
            </w:r>
            <w:r w:rsidR="00771CC9">
              <w:rPr>
                <w:noProof/>
                <w:webHidden/>
              </w:rPr>
              <w:fldChar w:fldCharType="end"/>
            </w:r>
          </w:hyperlink>
        </w:p>
        <w:p w14:paraId="27F593CF" w14:textId="24CC4CF8" w:rsidR="00771CC9" w:rsidRDefault="002D3088">
          <w:pPr>
            <w:pStyle w:val="TOC2"/>
            <w:tabs>
              <w:tab w:val="right" w:leader="dot" w:pos="9994"/>
            </w:tabs>
            <w:rPr>
              <w:rFonts w:asciiTheme="minorHAnsi" w:eastAsiaTheme="minorEastAsia" w:hAnsiTheme="minorHAnsi" w:cstheme="minorBidi"/>
              <w:noProof/>
              <w:lang w:eastAsia="en-GB"/>
            </w:rPr>
          </w:pPr>
          <w:hyperlink w:anchor="_Toc130302664" w:history="1">
            <w:r w:rsidR="00771CC9" w:rsidRPr="00154C24">
              <w:rPr>
                <w:rStyle w:val="Hyperlink"/>
                <w:b/>
                <w:bCs/>
                <w:noProof/>
              </w:rPr>
              <w:t>Appendix A : Flow Chart - Monthly Audit Cycle</w:t>
            </w:r>
            <w:r w:rsidR="00771CC9">
              <w:rPr>
                <w:noProof/>
                <w:webHidden/>
              </w:rPr>
              <w:tab/>
            </w:r>
            <w:r w:rsidR="00771CC9">
              <w:rPr>
                <w:noProof/>
                <w:webHidden/>
              </w:rPr>
              <w:fldChar w:fldCharType="begin"/>
            </w:r>
            <w:r w:rsidR="00771CC9">
              <w:rPr>
                <w:noProof/>
                <w:webHidden/>
              </w:rPr>
              <w:instrText xml:space="preserve"> PAGEREF _Toc130302664 \h </w:instrText>
            </w:r>
            <w:r w:rsidR="00771CC9">
              <w:rPr>
                <w:noProof/>
                <w:webHidden/>
              </w:rPr>
            </w:r>
            <w:r w:rsidR="00771CC9">
              <w:rPr>
                <w:noProof/>
                <w:webHidden/>
              </w:rPr>
              <w:fldChar w:fldCharType="separate"/>
            </w:r>
            <w:r w:rsidR="00771CC9">
              <w:rPr>
                <w:noProof/>
                <w:webHidden/>
              </w:rPr>
              <w:t>10</w:t>
            </w:r>
            <w:r w:rsidR="00771CC9">
              <w:rPr>
                <w:noProof/>
                <w:webHidden/>
              </w:rPr>
              <w:fldChar w:fldCharType="end"/>
            </w:r>
          </w:hyperlink>
        </w:p>
        <w:p w14:paraId="1334309D" w14:textId="721B4228" w:rsidR="00771CC9" w:rsidRDefault="002D3088">
          <w:pPr>
            <w:pStyle w:val="TOC2"/>
            <w:tabs>
              <w:tab w:val="right" w:leader="dot" w:pos="9994"/>
            </w:tabs>
            <w:rPr>
              <w:rFonts w:asciiTheme="minorHAnsi" w:eastAsiaTheme="minorEastAsia" w:hAnsiTheme="minorHAnsi" w:cstheme="minorBidi"/>
              <w:noProof/>
              <w:lang w:eastAsia="en-GB"/>
            </w:rPr>
          </w:pPr>
          <w:hyperlink w:anchor="_Toc130302665" w:history="1">
            <w:r w:rsidR="00771CC9" w:rsidRPr="00154C24">
              <w:rPr>
                <w:rStyle w:val="Hyperlink"/>
                <w:b/>
                <w:bCs/>
                <w:noProof/>
              </w:rPr>
              <w:t>Appendix B: Flow Chart – Alert Process when concerns arise in respect of an adult’s safety during the audit process:</w:t>
            </w:r>
            <w:r w:rsidR="00771CC9">
              <w:rPr>
                <w:noProof/>
                <w:webHidden/>
              </w:rPr>
              <w:tab/>
            </w:r>
            <w:r w:rsidR="00771CC9">
              <w:rPr>
                <w:noProof/>
                <w:webHidden/>
              </w:rPr>
              <w:fldChar w:fldCharType="begin"/>
            </w:r>
            <w:r w:rsidR="00771CC9">
              <w:rPr>
                <w:noProof/>
                <w:webHidden/>
              </w:rPr>
              <w:instrText xml:space="preserve"> PAGEREF _Toc130302665 \h </w:instrText>
            </w:r>
            <w:r w:rsidR="00771CC9">
              <w:rPr>
                <w:noProof/>
                <w:webHidden/>
              </w:rPr>
            </w:r>
            <w:r w:rsidR="00771CC9">
              <w:rPr>
                <w:noProof/>
                <w:webHidden/>
              </w:rPr>
              <w:fldChar w:fldCharType="separate"/>
            </w:r>
            <w:r w:rsidR="00771CC9">
              <w:rPr>
                <w:noProof/>
                <w:webHidden/>
              </w:rPr>
              <w:t>11</w:t>
            </w:r>
            <w:r w:rsidR="00771CC9">
              <w:rPr>
                <w:noProof/>
                <w:webHidden/>
              </w:rPr>
              <w:fldChar w:fldCharType="end"/>
            </w:r>
          </w:hyperlink>
        </w:p>
        <w:p w14:paraId="21D33CB8" w14:textId="5439A44A" w:rsidR="00751588" w:rsidRDefault="00751588">
          <w:r>
            <w:rPr>
              <w:b/>
              <w:bCs/>
              <w:noProof/>
            </w:rPr>
            <w:fldChar w:fldCharType="end"/>
          </w:r>
        </w:p>
      </w:sdtContent>
    </w:sdt>
    <w:p w14:paraId="426CF6C0" w14:textId="6942F040" w:rsidR="006C12E3" w:rsidRDefault="006C12E3">
      <w:pPr>
        <w:suppressAutoHyphens w:val="0"/>
        <w:rPr>
          <w:rFonts w:ascii="Arial" w:eastAsia="Times New Roman" w:hAnsi="Arial"/>
          <w:sz w:val="28"/>
          <w:szCs w:val="28"/>
        </w:rPr>
      </w:pPr>
      <w:r>
        <w:rPr>
          <w:rFonts w:ascii="Arial" w:eastAsia="Times New Roman" w:hAnsi="Arial"/>
          <w:sz w:val="28"/>
          <w:szCs w:val="28"/>
        </w:rPr>
        <w:br w:type="page"/>
      </w:r>
    </w:p>
    <w:p w14:paraId="08B984B3" w14:textId="00BD9E0B" w:rsidR="00F53CBD" w:rsidRPr="00751588" w:rsidRDefault="00751588" w:rsidP="00751588">
      <w:pPr>
        <w:pStyle w:val="Heading1"/>
        <w:shd w:val="clear" w:color="auto" w:fill="92D050"/>
        <w:rPr>
          <w:color w:val="auto"/>
          <w:sz w:val="22"/>
          <w:szCs w:val="24"/>
        </w:rPr>
      </w:pPr>
      <w:bookmarkStart w:id="1" w:name="_Toc130302656"/>
      <w:r>
        <w:rPr>
          <w:color w:val="auto"/>
          <w:sz w:val="28"/>
          <w:szCs w:val="28"/>
        </w:rPr>
        <w:lastRenderedPageBreak/>
        <w:t xml:space="preserve">1. </w:t>
      </w:r>
      <w:r w:rsidR="00971291" w:rsidRPr="00751588">
        <w:rPr>
          <w:color w:val="auto"/>
          <w:sz w:val="28"/>
          <w:szCs w:val="28"/>
        </w:rPr>
        <w:t>Quality Assurance</w:t>
      </w:r>
      <w:bookmarkEnd w:id="1"/>
      <w:r w:rsidR="001462E5" w:rsidRPr="00751588">
        <w:rPr>
          <w:color w:val="auto"/>
          <w:sz w:val="28"/>
          <w:szCs w:val="22"/>
        </w:rPr>
        <w:t xml:space="preserve"> </w:t>
      </w:r>
    </w:p>
    <w:p w14:paraId="226D9554" w14:textId="77777777" w:rsidR="00971291" w:rsidRPr="00971291" w:rsidRDefault="00971291" w:rsidP="00971291">
      <w:pPr>
        <w:pStyle w:val="Default"/>
        <w:spacing w:line="276" w:lineRule="auto"/>
        <w:ind w:left="720"/>
        <w:jc w:val="both"/>
        <w:rPr>
          <w:szCs w:val="23"/>
        </w:rPr>
      </w:pPr>
    </w:p>
    <w:p w14:paraId="51254FA2" w14:textId="73C46C48" w:rsidR="00971291" w:rsidRPr="002E744B" w:rsidRDefault="00971291" w:rsidP="00971291">
      <w:pPr>
        <w:pStyle w:val="Default"/>
        <w:spacing w:line="276" w:lineRule="auto"/>
        <w:jc w:val="both"/>
        <w:rPr>
          <w:rFonts w:asciiTheme="minorHAnsi" w:hAnsiTheme="minorHAnsi" w:cstheme="minorHAnsi"/>
          <w:sz w:val="22"/>
          <w:szCs w:val="22"/>
        </w:rPr>
      </w:pPr>
      <w:r w:rsidRPr="00971291">
        <w:rPr>
          <w:rFonts w:asciiTheme="minorHAnsi" w:hAnsiTheme="minorHAnsi" w:cstheme="minorHAnsi"/>
          <w:sz w:val="22"/>
          <w:szCs w:val="22"/>
        </w:rPr>
        <w:t>The purpose of quality assurance processes is to improve prac</w:t>
      </w:r>
      <w:r w:rsidRPr="002E744B">
        <w:rPr>
          <w:rFonts w:asciiTheme="minorHAnsi" w:hAnsiTheme="minorHAnsi" w:cstheme="minorHAnsi"/>
          <w:sz w:val="22"/>
          <w:szCs w:val="22"/>
        </w:rPr>
        <w:t>tice</w:t>
      </w:r>
      <w:r w:rsidRPr="00971291">
        <w:rPr>
          <w:rFonts w:asciiTheme="minorHAnsi" w:hAnsiTheme="minorHAnsi" w:cstheme="minorHAnsi"/>
          <w:sz w:val="22"/>
          <w:szCs w:val="22"/>
        </w:rPr>
        <w:t xml:space="preserve"> and the quality of the service we</w:t>
      </w:r>
      <w:r w:rsidRPr="002E744B">
        <w:rPr>
          <w:rFonts w:asciiTheme="minorHAnsi" w:hAnsiTheme="minorHAnsi" w:cstheme="minorHAnsi"/>
          <w:sz w:val="22"/>
          <w:szCs w:val="22"/>
        </w:rPr>
        <w:t xml:space="preserve"> </w:t>
      </w:r>
      <w:r w:rsidRPr="00971291">
        <w:rPr>
          <w:rFonts w:asciiTheme="minorHAnsi" w:hAnsiTheme="minorHAnsi" w:cstheme="minorHAnsi"/>
          <w:sz w:val="22"/>
          <w:szCs w:val="22"/>
        </w:rPr>
        <w:t>provide, with the inten</w:t>
      </w:r>
      <w:r w:rsidRPr="002E744B">
        <w:rPr>
          <w:rFonts w:asciiTheme="minorHAnsi" w:hAnsiTheme="minorHAnsi" w:cstheme="minorHAnsi"/>
          <w:sz w:val="22"/>
          <w:szCs w:val="22"/>
        </w:rPr>
        <w:t>ti</w:t>
      </w:r>
      <w:r w:rsidRPr="00971291">
        <w:rPr>
          <w:rFonts w:asciiTheme="minorHAnsi" w:hAnsiTheme="minorHAnsi" w:cstheme="minorHAnsi"/>
          <w:sz w:val="22"/>
          <w:szCs w:val="22"/>
        </w:rPr>
        <w:t xml:space="preserve">on of improving outcomes for </w:t>
      </w:r>
      <w:r w:rsidR="002E744B" w:rsidRPr="002E744B">
        <w:rPr>
          <w:rFonts w:asciiTheme="minorHAnsi" w:hAnsiTheme="minorHAnsi" w:cstheme="minorHAnsi"/>
          <w:sz w:val="22"/>
          <w:szCs w:val="22"/>
        </w:rPr>
        <w:t>adults</w:t>
      </w:r>
      <w:r w:rsidRPr="00971291">
        <w:rPr>
          <w:rFonts w:asciiTheme="minorHAnsi" w:hAnsiTheme="minorHAnsi" w:cstheme="minorHAnsi"/>
          <w:sz w:val="22"/>
          <w:szCs w:val="22"/>
        </w:rPr>
        <w:t xml:space="preserve"> and young people through a process of</w:t>
      </w:r>
      <w:r w:rsidRPr="002E744B">
        <w:rPr>
          <w:rFonts w:asciiTheme="minorHAnsi" w:hAnsiTheme="minorHAnsi" w:cstheme="minorHAnsi"/>
          <w:sz w:val="22"/>
          <w:szCs w:val="22"/>
        </w:rPr>
        <w:t xml:space="preserve"> continuous </w:t>
      </w:r>
      <w:r w:rsidRPr="00971291">
        <w:rPr>
          <w:rFonts w:asciiTheme="minorHAnsi" w:hAnsiTheme="minorHAnsi" w:cstheme="minorHAnsi"/>
          <w:sz w:val="22"/>
          <w:szCs w:val="22"/>
        </w:rPr>
        <w:t>learning.</w:t>
      </w:r>
    </w:p>
    <w:p w14:paraId="517AF041" w14:textId="77777777" w:rsidR="002E744B" w:rsidRPr="00971291" w:rsidRDefault="002E744B" w:rsidP="00971291">
      <w:pPr>
        <w:pStyle w:val="Default"/>
        <w:spacing w:line="276" w:lineRule="auto"/>
        <w:jc w:val="both"/>
        <w:rPr>
          <w:rFonts w:asciiTheme="minorHAnsi" w:hAnsiTheme="minorHAnsi" w:cstheme="minorHAnsi"/>
          <w:sz w:val="22"/>
          <w:szCs w:val="22"/>
        </w:rPr>
      </w:pPr>
    </w:p>
    <w:p w14:paraId="1F6CDEEF" w14:textId="359F75BD" w:rsidR="00971291" w:rsidRPr="00971291" w:rsidRDefault="00971291" w:rsidP="00971291">
      <w:pPr>
        <w:pStyle w:val="Default"/>
        <w:spacing w:line="276" w:lineRule="auto"/>
        <w:jc w:val="both"/>
        <w:rPr>
          <w:rFonts w:asciiTheme="minorHAnsi" w:hAnsiTheme="minorHAnsi" w:cstheme="minorHAnsi"/>
          <w:sz w:val="22"/>
          <w:szCs w:val="22"/>
        </w:rPr>
      </w:pPr>
      <w:r w:rsidRPr="00971291">
        <w:rPr>
          <w:rFonts w:asciiTheme="minorHAnsi" w:hAnsiTheme="minorHAnsi" w:cstheme="minorHAnsi"/>
          <w:sz w:val="22"/>
          <w:szCs w:val="22"/>
        </w:rPr>
        <w:t>The Audit framework serves two basic func</w:t>
      </w:r>
      <w:r w:rsidRPr="002E744B">
        <w:rPr>
          <w:rFonts w:asciiTheme="minorHAnsi" w:hAnsiTheme="minorHAnsi" w:cstheme="minorHAnsi"/>
          <w:sz w:val="22"/>
          <w:szCs w:val="22"/>
        </w:rPr>
        <w:t>ti</w:t>
      </w:r>
      <w:r w:rsidRPr="00971291">
        <w:rPr>
          <w:rFonts w:asciiTheme="minorHAnsi" w:hAnsiTheme="minorHAnsi" w:cstheme="minorHAnsi"/>
          <w:sz w:val="22"/>
          <w:szCs w:val="22"/>
        </w:rPr>
        <w:t>ons:</w:t>
      </w:r>
    </w:p>
    <w:p w14:paraId="2EB12B93" w14:textId="62E48C31" w:rsidR="00971291" w:rsidRPr="00971291" w:rsidRDefault="00971291" w:rsidP="00971291">
      <w:pPr>
        <w:pStyle w:val="Default"/>
        <w:numPr>
          <w:ilvl w:val="0"/>
          <w:numId w:val="28"/>
        </w:numPr>
        <w:spacing w:line="276" w:lineRule="auto"/>
        <w:jc w:val="both"/>
        <w:rPr>
          <w:rFonts w:asciiTheme="minorHAnsi" w:hAnsiTheme="minorHAnsi" w:cstheme="minorHAnsi"/>
          <w:sz w:val="22"/>
          <w:szCs w:val="22"/>
        </w:rPr>
      </w:pPr>
      <w:r w:rsidRPr="00971291">
        <w:rPr>
          <w:rFonts w:asciiTheme="minorHAnsi" w:hAnsiTheme="minorHAnsi" w:cstheme="minorHAnsi"/>
          <w:sz w:val="22"/>
          <w:szCs w:val="22"/>
        </w:rPr>
        <w:t>It iden</w:t>
      </w:r>
      <w:r w:rsidRPr="002E744B">
        <w:rPr>
          <w:rFonts w:asciiTheme="minorHAnsi" w:hAnsiTheme="minorHAnsi" w:cstheme="minorHAnsi"/>
          <w:sz w:val="22"/>
          <w:szCs w:val="22"/>
        </w:rPr>
        <w:t>tifies</w:t>
      </w:r>
      <w:r w:rsidRPr="00971291">
        <w:rPr>
          <w:rFonts w:asciiTheme="minorHAnsi" w:hAnsiTheme="minorHAnsi" w:cstheme="minorHAnsi"/>
          <w:sz w:val="22"/>
          <w:szCs w:val="22"/>
        </w:rPr>
        <w:t xml:space="preserve"> good prac</w:t>
      </w:r>
      <w:r w:rsidRPr="002E744B">
        <w:rPr>
          <w:rFonts w:asciiTheme="minorHAnsi" w:hAnsiTheme="minorHAnsi" w:cstheme="minorHAnsi"/>
          <w:sz w:val="22"/>
          <w:szCs w:val="22"/>
        </w:rPr>
        <w:t>ti</w:t>
      </w:r>
      <w:r w:rsidRPr="00971291">
        <w:rPr>
          <w:rFonts w:asciiTheme="minorHAnsi" w:hAnsiTheme="minorHAnsi" w:cstheme="minorHAnsi"/>
          <w:sz w:val="22"/>
          <w:szCs w:val="22"/>
        </w:rPr>
        <w:t>ce and where prac</w:t>
      </w:r>
      <w:r w:rsidRPr="002E744B">
        <w:rPr>
          <w:rFonts w:asciiTheme="minorHAnsi" w:hAnsiTheme="minorHAnsi" w:cstheme="minorHAnsi"/>
          <w:sz w:val="22"/>
          <w:szCs w:val="22"/>
        </w:rPr>
        <w:t>ti</w:t>
      </w:r>
      <w:r w:rsidRPr="00971291">
        <w:rPr>
          <w:rFonts w:asciiTheme="minorHAnsi" w:hAnsiTheme="minorHAnsi" w:cstheme="minorHAnsi"/>
          <w:sz w:val="22"/>
          <w:szCs w:val="22"/>
        </w:rPr>
        <w:t>ce needs to improve through a systema</w:t>
      </w:r>
      <w:r w:rsidRPr="002E744B">
        <w:rPr>
          <w:rFonts w:asciiTheme="minorHAnsi" w:hAnsiTheme="minorHAnsi" w:cstheme="minorHAnsi"/>
          <w:sz w:val="22"/>
          <w:szCs w:val="22"/>
        </w:rPr>
        <w:t>tic a</w:t>
      </w:r>
      <w:r w:rsidRPr="00971291">
        <w:rPr>
          <w:rFonts w:asciiTheme="minorHAnsi" w:hAnsiTheme="minorHAnsi" w:cstheme="minorHAnsi"/>
          <w:sz w:val="22"/>
          <w:szCs w:val="22"/>
        </w:rPr>
        <w:t xml:space="preserve">pproach to sampling </w:t>
      </w:r>
      <w:proofErr w:type="gramStart"/>
      <w:r w:rsidR="00F61651">
        <w:rPr>
          <w:rFonts w:asciiTheme="minorHAnsi" w:hAnsiTheme="minorHAnsi" w:cstheme="minorHAnsi"/>
          <w:sz w:val="22"/>
          <w:szCs w:val="22"/>
        </w:rPr>
        <w:t xml:space="preserve">mosaic </w:t>
      </w:r>
      <w:r w:rsidRPr="00971291">
        <w:rPr>
          <w:rFonts w:asciiTheme="minorHAnsi" w:hAnsiTheme="minorHAnsi" w:cstheme="minorHAnsi"/>
          <w:sz w:val="22"/>
          <w:szCs w:val="22"/>
        </w:rPr>
        <w:t>;</w:t>
      </w:r>
      <w:proofErr w:type="gramEnd"/>
      <w:r w:rsidRPr="00971291">
        <w:rPr>
          <w:rFonts w:asciiTheme="minorHAnsi" w:hAnsiTheme="minorHAnsi" w:cstheme="minorHAnsi"/>
          <w:sz w:val="22"/>
          <w:szCs w:val="22"/>
        </w:rPr>
        <w:t xml:space="preserve"> and</w:t>
      </w:r>
    </w:p>
    <w:p w14:paraId="5DE17B72" w14:textId="6E3469FE" w:rsidR="00971291" w:rsidRPr="00971291" w:rsidRDefault="00F61651" w:rsidP="00971291">
      <w:pPr>
        <w:pStyle w:val="Default"/>
        <w:numPr>
          <w:ilvl w:val="0"/>
          <w:numId w:val="28"/>
        </w:numPr>
        <w:spacing w:line="276" w:lineRule="auto"/>
        <w:jc w:val="both"/>
        <w:rPr>
          <w:rFonts w:asciiTheme="minorHAnsi" w:hAnsiTheme="minorHAnsi" w:cstheme="minorHAnsi"/>
          <w:sz w:val="22"/>
          <w:szCs w:val="22"/>
        </w:rPr>
      </w:pPr>
      <w:r>
        <w:rPr>
          <w:rFonts w:asciiTheme="minorHAnsi" w:hAnsiTheme="minorHAnsi" w:cstheme="minorHAnsi"/>
          <w:sz w:val="22"/>
          <w:szCs w:val="22"/>
        </w:rPr>
        <w:t>P</w:t>
      </w:r>
      <w:r w:rsidR="00971291" w:rsidRPr="00971291">
        <w:rPr>
          <w:rFonts w:asciiTheme="minorHAnsi" w:hAnsiTheme="minorHAnsi" w:cstheme="minorHAnsi"/>
          <w:sz w:val="22"/>
          <w:szCs w:val="22"/>
        </w:rPr>
        <w:t>rovides senior management with assurance as to the quality of our work.</w:t>
      </w:r>
    </w:p>
    <w:p w14:paraId="2E49A479" w14:textId="77777777" w:rsidR="00971291" w:rsidRPr="00971291" w:rsidRDefault="00971291" w:rsidP="00971291">
      <w:pPr>
        <w:pStyle w:val="Default"/>
        <w:spacing w:line="276" w:lineRule="auto"/>
        <w:ind w:left="720"/>
        <w:jc w:val="both"/>
        <w:rPr>
          <w:rFonts w:asciiTheme="minorHAnsi" w:hAnsiTheme="minorHAnsi" w:cstheme="minorHAnsi"/>
          <w:sz w:val="22"/>
          <w:szCs w:val="22"/>
        </w:rPr>
      </w:pPr>
    </w:p>
    <w:p w14:paraId="2FE07C64" w14:textId="77657FA9" w:rsidR="00971291" w:rsidRPr="00971291" w:rsidRDefault="00971291" w:rsidP="000157F4">
      <w:pPr>
        <w:pStyle w:val="Default"/>
        <w:spacing w:line="276" w:lineRule="auto"/>
        <w:jc w:val="both"/>
        <w:rPr>
          <w:rFonts w:asciiTheme="minorHAnsi" w:hAnsiTheme="minorHAnsi" w:cstheme="minorHAnsi"/>
          <w:sz w:val="22"/>
          <w:szCs w:val="22"/>
        </w:rPr>
      </w:pPr>
      <w:r w:rsidRPr="00971291">
        <w:rPr>
          <w:rFonts w:asciiTheme="minorHAnsi" w:hAnsiTheme="minorHAnsi" w:cstheme="minorHAnsi"/>
          <w:sz w:val="22"/>
          <w:szCs w:val="22"/>
        </w:rPr>
        <w:t>The audi</w:t>
      </w:r>
      <w:r w:rsidRPr="002E744B">
        <w:rPr>
          <w:rFonts w:asciiTheme="minorHAnsi" w:hAnsiTheme="minorHAnsi" w:cstheme="minorHAnsi"/>
          <w:sz w:val="22"/>
          <w:szCs w:val="22"/>
        </w:rPr>
        <w:t>ti</w:t>
      </w:r>
      <w:r w:rsidRPr="00971291">
        <w:rPr>
          <w:rFonts w:asciiTheme="minorHAnsi" w:hAnsiTheme="minorHAnsi" w:cstheme="minorHAnsi"/>
          <w:sz w:val="22"/>
          <w:szCs w:val="22"/>
        </w:rPr>
        <w:t>ng of prac</w:t>
      </w:r>
      <w:r w:rsidR="000157F4" w:rsidRPr="002E744B">
        <w:rPr>
          <w:rFonts w:asciiTheme="minorHAnsi" w:hAnsiTheme="minorHAnsi" w:cstheme="minorHAnsi"/>
          <w:sz w:val="22"/>
          <w:szCs w:val="22"/>
        </w:rPr>
        <w:t>tice</w:t>
      </w:r>
      <w:r w:rsidRPr="00971291">
        <w:rPr>
          <w:rFonts w:asciiTheme="minorHAnsi" w:hAnsiTheme="minorHAnsi" w:cstheme="minorHAnsi"/>
          <w:sz w:val="22"/>
          <w:szCs w:val="22"/>
        </w:rPr>
        <w:t xml:space="preserve"> is an integral part of quality assurance systems. </w:t>
      </w:r>
      <w:r w:rsidR="00F61651">
        <w:rPr>
          <w:rFonts w:asciiTheme="minorHAnsi" w:hAnsiTheme="minorHAnsi" w:cstheme="minorHAnsi"/>
          <w:sz w:val="22"/>
          <w:szCs w:val="22"/>
        </w:rPr>
        <w:t>T</w:t>
      </w:r>
      <w:r w:rsidRPr="00971291">
        <w:rPr>
          <w:rFonts w:asciiTheme="minorHAnsi" w:hAnsiTheme="minorHAnsi" w:cstheme="minorHAnsi"/>
          <w:sz w:val="22"/>
          <w:szCs w:val="22"/>
        </w:rPr>
        <w:t xml:space="preserve">his Audit Framework sets out how </w:t>
      </w:r>
      <w:r w:rsidR="000157F4" w:rsidRPr="002E744B">
        <w:rPr>
          <w:rFonts w:asciiTheme="minorHAnsi" w:hAnsiTheme="minorHAnsi" w:cstheme="minorHAnsi"/>
          <w:sz w:val="22"/>
          <w:szCs w:val="22"/>
        </w:rPr>
        <w:t xml:space="preserve">Waltham Forest </w:t>
      </w:r>
      <w:r w:rsidRPr="00971291">
        <w:rPr>
          <w:rFonts w:asciiTheme="minorHAnsi" w:hAnsiTheme="minorHAnsi" w:cstheme="minorHAnsi"/>
          <w:sz w:val="22"/>
          <w:szCs w:val="22"/>
        </w:rPr>
        <w:t>Council can improve</w:t>
      </w:r>
      <w:r w:rsidR="000157F4" w:rsidRPr="002E744B">
        <w:rPr>
          <w:rFonts w:asciiTheme="minorHAnsi" w:hAnsiTheme="minorHAnsi" w:cstheme="minorHAnsi"/>
          <w:sz w:val="22"/>
          <w:szCs w:val="22"/>
        </w:rPr>
        <w:t xml:space="preserve"> </w:t>
      </w:r>
      <w:r w:rsidRPr="00971291">
        <w:rPr>
          <w:rFonts w:asciiTheme="minorHAnsi" w:hAnsiTheme="minorHAnsi" w:cstheme="minorHAnsi"/>
          <w:sz w:val="22"/>
          <w:szCs w:val="22"/>
        </w:rPr>
        <w:t>prac</w:t>
      </w:r>
      <w:r w:rsidR="000157F4" w:rsidRPr="002E744B">
        <w:rPr>
          <w:rFonts w:asciiTheme="minorHAnsi" w:hAnsiTheme="minorHAnsi" w:cstheme="minorHAnsi"/>
          <w:sz w:val="22"/>
          <w:szCs w:val="22"/>
        </w:rPr>
        <w:t>tic</w:t>
      </w:r>
      <w:r w:rsidRPr="00971291">
        <w:rPr>
          <w:rFonts w:asciiTheme="minorHAnsi" w:hAnsiTheme="minorHAnsi" w:cstheme="minorHAnsi"/>
          <w:sz w:val="22"/>
          <w:szCs w:val="22"/>
        </w:rPr>
        <w:t>e through audits. To achieve this, a range of audit ac</w:t>
      </w:r>
      <w:r w:rsidR="000157F4" w:rsidRPr="002E744B">
        <w:rPr>
          <w:rFonts w:asciiTheme="minorHAnsi" w:hAnsiTheme="minorHAnsi" w:cstheme="minorHAnsi"/>
          <w:sz w:val="22"/>
          <w:szCs w:val="22"/>
        </w:rPr>
        <w:t>tivi</w:t>
      </w:r>
      <w:r w:rsidRPr="00971291">
        <w:rPr>
          <w:rFonts w:asciiTheme="minorHAnsi" w:hAnsiTheme="minorHAnsi" w:cstheme="minorHAnsi"/>
          <w:sz w:val="22"/>
          <w:szCs w:val="22"/>
        </w:rPr>
        <w:t>ty is undertaken, which considers both</w:t>
      </w:r>
      <w:r w:rsidR="000157F4" w:rsidRPr="002E744B">
        <w:rPr>
          <w:rFonts w:asciiTheme="minorHAnsi" w:hAnsiTheme="minorHAnsi" w:cstheme="minorHAnsi"/>
          <w:sz w:val="22"/>
          <w:szCs w:val="22"/>
        </w:rPr>
        <w:t xml:space="preserve"> </w:t>
      </w:r>
      <w:r w:rsidRPr="00971291">
        <w:rPr>
          <w:rFonts w:asciiTheme="minorHAnsi" w:hAnsiTheme="minorHAnsi" w:cstheme="minorHAnsi"/>
          <w:sz w:val="22"/>
          <w:szCs w:val="22"/>
        </w:rPr>
        <w:t>quant</w:t>
      </w:r>
      <w:r w:rsidR="000157F4" w:rsidRPr="002E744B">
        <w:rPr>
          <w:rFonts w:asciiTheme="minorHAnsi" w:hAnsiTheme="minorHAnsi" w:cstheme="minorHAnsi"/>
          <w:sz w:val="22"/>
          <w:szCs w:val="22"/>
        </w:rPr>
        <w:t>itative</w:t>
      </w:r>
      <w:r w:rsidRPr="00971291">
        <w:rPr>
          <w:rFonts w:asciiTheme="minorHAnsi" w:hAnsiTheme="minorHAnsi" w:cstheme="minorHAnsi"/>
          <w:sz w:val="22"/>
          <w:szCs w:val="22"/>
        </w:rPr>
        <w:t xml:space="preserve"> and qualita</w:t>
      </w:r>
      <w:r w:rsidR="000157F4" w:rsidRPr="002E744B">
        <w:rPr>
          <w:rFonts w:asciiTheme="minorHAnsi" w:hAnsiTheme="minorHAnsi" w:cstheme="minorHAnsi"/>
          <w:sz w:val="22"/>
          <w:szCs w:val="22"/>
        </w:rPr>
        <w:t>ti</w:t>
      </w:r>
      <w:r w:rsidRPr="00971291">
        <w:rPr>
          <w:rFonts w:asciiTheme="minorHAnsi" w:hAnsiTheme="minorHAnsi" w:cstheme="minorHAnsi"/>
          <w:sz w:val="22"/>
          <w:szCs w:val="22"/>
        </w:rPr>
        <w:t>ve informa</w:t>
      </w:r>
      <w:r w:rsidR="000157F4" w:rsidRPr="002E744B">
        <w:rPr>
          <w:rFonts w:asciiTheme="minorHAnsi" w:hAnsiTheme="minorHAnsi" w:cstheme="minorHAnsi"/>
          <w:sz w:val="22"/>
          <w:szCs w:val="22"/>
        </w:rPr>
        <w:t>tio</w:t>
      </w:r>
      <w:r w:rsidRPr="00971291">
        <w:rPr>
          <w:rFonts w:asciiTheme="minorHAnsi" w:hAnsiTheme="minorHAnsi" w:cstheme="minorHAnsi"/>
          <w:sz w:val="22"/>
          <w:szCs w:val="22"/>
        </w:rPr>
        <w:t>n. Quant</w:t>
      </w:r>
      <w:r w:rsidR="000157F4" w:rsidRPr="002E744B">
        <w:rPr>
          <w:rFonts w:asciiTheme="minorHAnsi" w:hAnsiTheme="minorHAnsi" w:cstheme="minorHAnsi"/>
          <w:sz w:val="22"/>
          <w:szCs w:val="22"/>
        </w:rPr>
        <w:t>itative</w:t>
      </w:r>
      <w:r w:rsidRPr="00971291">
        <w:rPr>
          <w:rFonts w:asciiTheme="minorHAnsi" w:hAnsiTheme="minorHAnsi" w:cstheme="minorHAnsi"/>
          <w:sz w:val="22"/>
          <w:szCs w:val="22"/>
        </w:rPr>
        <w:t xml:space="preserve"> audits focus on compliance and consist, for</w:t>
      </w:r>
      <w:r w:rsidR="000157F4" w:rsidRPr="002E744B">
        <w:rPr>
          <w:rFonts w:asciiTheme="minorHAnsi" w:hAnsiTheme="minorHAnsi" w:cstheme="minorHAnsi"/>
          <w:sz w:val="22"/>
          <w:szCs w:val="22"/>
        </w:rPr>
        <w:t xml:space="preserve"> </w:t>
      </w:r>
      <w:r w:rsidRPr="00971291">
        <w:rPr>
          <w:rFonts w:asciiTheme="minorHAnsi" w:hAnsiTheme="minorHAnsi" w:cstheme="minorHAnsi"/>
          <w:sz w:val="22"/>
          <w:szCs w:val="22"/>
        </w:rPr>
        <w:t>example</w:t>
      </w:r>
      <w:r w:rsidR="000157F4" w:rsidRPr="002E744B">
        <w:rPr>
          <w:rFonts w:asciiTheme="minorHAnsi" w:hAnsiTheme="minorHAnsi" w:cstheme="minorHAnsi"/>
          <w:sz w:val="22"/>
          <w:szCs w:val="22"/>
        </w:rPr>
        <w:t xml:space="preserve"> </w:t>
      </w:r>
      <w:r w:rsidRPr="00971291">
        <w:rPr>
          <w:rFonts w:asciiTheme="minorHAnsi" w:hAnsiTheme="minorHAnsi" w:cstheme="minorHAnsi"/>
          <w:sz w:val="22"/>
          <w:szCs w:val="22"/>
        </w:rPr>
        <w:t>of basic c</w:t>
      </w:r>
      <w:r w:rsidR="000157F4" w:rsidRPr="002E744B">
        <w:rPr>
          <w:rFonts w:asciiTheme="minorHAnsi" w:hAnsiTheme="minorHAnsi" w:cstheme="minorHAnsi"/>
          <w:sz w:val="22"/>
          <w:szCs w:val="22"/>
        </w:rPr>
        <w:t>omplianc</w:t>
      </w:r>
      <w:r w:rsidR="00F61651">
        <w:rPr>
          <w:rFonts w:asciiTheme="minorHAnsi" w:hAnsiTheme="minorHAnsi" w:cstheme="minorHAnsi"/>
          <w:sz w:val="22"/>
          <w:szCs w:val="22"/>
        </w:rPr>
        <w:t>e</w:t>
      </w:r>
      <w:r w:rsidR="000157F4" w:rsidRPr="002E744B">
        <w:rPr>
          <w:rFonts w:asciiTheme="minorHAnsi" w:hAnsiTheme="minorHAnsi" w:cstheme="minorHAnsi"/>
          <w:sz w:val="22"/>
          <w:szCs w:val="22"/>
        </w:rPr>
        <w:t xml:space="preserve"> relat</w:t>
      </w:r>
      <w:r w:rsidR="00F61651">
        <w:rPr>
          <w:rFonts w:asciiTheme="minorHAnsi" w:hAnsiTheme="minorHAnsi" w:cstheme="minorHAnsi"/>
          <w:sz w:val="22"/>
          <w:szCs w:val="22"/>
        </w:rPr>
        <w:t>ed</w:t>
      </w:r>
      <w:r w:rsidR="000157F4" w:rsidRPr="002E744B">
        <w:rPr>
          <w:rFonts w:asciiTheme="minorHAnsi" w:hAnsiTheme="minorHAnsi" w:cstheme="minorHAnsi"/>
          <w:sz w:val="22"/>
          <w:szCs w:val="22"/>
        </w:rPr>
        <w:t xml:space="preserve"> data;</w:t>
      </w:r>
      <w:r w:rsidRPr="00971291">
        <w:rPr>
          <w:rFonts w:asciiTheme="minorHAnsi" w:hAnsiTheme="minorHAnsi" w:cstheme="minorHAnsi"/>
          <w:sz w:val="22"/>
          <w:szCs w:val="22"/>
        </w:rPr>
        <w:t xml:space="preserve"> </w:t>
      </w:r>
      <w:r w:rsidR="000157F4" w:rsidRPr="002E744B">
        <w:rPr>
          <w:rFonts w:asciiTheme="minorHAnsi" w:hAnsiTheme="minorHAnsi" w:cstheme="minorHAnsi"/>
          <w:sz w:val="22"/>
          <w:szCs w:val="22"/>
        </w:rPr>
        <w:t>documents update</w:t>
      </w:r>
      <w:r w:rsidR="00F61651">
        <w:rPr>
          <w:rFonts w:asciiTheme="minorHAnsi" w:hAnsiTheme="minorHAnsi" w:cstheme="minorHAnsi"/>
          <w:sz w:val="22"/>
          <w:szCs w:val="22"/>
        </w:rPr>
        <w:t>d</w:t>
      </w:r>
      <w:r w:rsidR="000157F4" w:rsidRPr="002E744B">
        <w:rPr>
          <w:rFonts w:asciiTheme="minorHAnsi" w:hAnsiTheme="minorHAnsi" w:cstheme="minorHAnsi"/>
          <w:sz w:val="22"/>
          <w:szCs w:val="22"/>
        </w:rPr>
        <w:t xml:space="preserve"> and uploaded, funding approval so</w:t>
      </w:r>
      <w:r w:rsidR="00F61651">
        <w:rPr>
          <w:rFonts w:asciiTheme="minorHAnsi" w:hAnsiTheme="minorHAnsi" w:cstheme="minorHAnsi"/>
          <w:sz w:val="22"/>
          <w:szCs w:val="22"/>
        </w:rPr>
        <w:t>ught</w:t>
      </w:r>
      <w:r w:rsidR="000157F4" w:rsidRPr="002E744B">
        <w:rPr>
          <w:rFonts w:asciiTheme="minorHAnsi" w:hAnsiTheme="minorHAnsi" w:cstheme="minorHAnsi"/>
          <w:sz w:val="22"/>
          <w:szCs w:val="22"/>
        </w:rPr>
        <w:t xml:space="preserve"> as and where necessary, through process</w:t>
      </w:r>
      <w:r w:rsidR="00F61651">
        <w:rPr>
          <w:rFonts w:asciiTheme="minorHAnsi" w:hAnsiTheme="minorHAnsi" w:cstheme="minorHAnsi"/>
          <w:sz w:val="22"/>
          <w:szCs w:val="22"/>
        </w:rPr>
        <w:t>es</w:t>
      </w:r>
      <w:r w:rsidR="000157F4" w:rsidRPr="002E744B">
        <w:rPr>
          <w:rFonts w:asciiTheme="minorHAnsi" w:hAnsiTheme="minorHAnsi" w:cstheme="minorHAnsi"/>
          <w:sz w:val="22"/>
          <w:szCs w:val="22"/>
        </w:rPr>
        <w:t xml:space="preserve"> being followed and timescales met.  Q</w:t>
      </w:r>
      <w:r w:rsidRPr="00971291">
        <w:rPr>
          <w:rFonts w:asciiTheme="minorHAnsi" w:hAnsiTheme="minorHAnsi" w:cstheme="minorHAnsi"/>
          <w:sz w:val="22"/>
          <w:szCs w:val="22"/>
        </w:rPr>
        <w:t>ualita</w:t>
      </w:r>
      <w:r w:rsidR="000157F4" w:rsidRPr="002E744B">
        <w:rPr>
          <w:rFonts w:asciiTheme="minorHAnsi" w:hAnsiTheme="minorHAnsi" w:cstheme="minorHAnsi"/>
          <w:sz w:val="22"/>
          <w:szCs w:val="22"/>
        </w:rPr>
        <w:t>ti</w:t>
      </w:r>
      <w:r w:rsidRPr="00971291">
        <w:rPr>
          <w:rFonts w:asciiTheme="minorHAnsi" w:hAnsiTheme="minorHAnsi" w:cstheme="minorHAnsi"/>
          <w:sz w:val="22"/>
          <w:szCs w:val="22"/>
        </w:rPr>
        <w:t xml:space="preserve">ve audits provide a detailed analysis of </w:t>
      </w:r>
      <w:r w:rsidR="00F61651">
        <w:rPr>
          <w:rFonts w:asciiTheme="minorHAnsi" w:hAnsiTheme="minorHAnsi" w:cstheme="minorHAnsi"/>
          <w:sz w:val="22"/>
          <w:szCs w:val="22"/>
        </w:rPr>
        <w:t>mosaic</w:t>
      </w:r>
      <w:r w:rsidRPr="00971291">
        <w:rPr>
          <w:rFonts w:asciiTheme="minorHAnsi" w:hAnsiTheme="minorHAnsi" w:cstheme="minorHAnsi"/>
          <w:sz w:val="22"/>
          <w:szCs w:val="22"/>
        </w:rPr>
        <w:t>, and judgements on</w:t>
      </w:r>
      <w:r w:rsidR="000157F4" w:rsidRPr="002E744B">
        <w:rPr>
          <w:rFonts w:asciiTheme="minorHAnsi" w:hAnsiTheme="minorHAnsi" w:cstheme="minorHAnsi"/>
          <w:sz w:val="22"/>
          <w:szCs w:val="22"/>
        </w:rPr>
        <w:t xml:space="preserve"> </w:t>
      </w:r>
      <w:r w:rsidRPr="00971291">
        <w:rPr>
          <w:rFonts w:asciiTheme="minorHAnsi" w:hAnsiTheme="minorHAnsi" w:cstheme="minorHAnsi"/>
          <w:sz w:val="22"/>
          <w:szCs w:val="22"/>
        </w:rPr>
        <w:t>overall quality and content.</w:t>
      </w:r>
    </w:p>
    <w:p w14:paraId="395DCF6D" w14:textId="77777777" w:rsidR="000157F4" w:rsidRPr="002E744B" w:rsidRDefault="000157F4" w:rsidP="000157F4">
      <w:pPr>
        <w:pStyle w:val="Default"/>
        <w:spacing w:line="276" w:lineRule="auto"/>
        <w:jc w:val="both"/>
        <w:rPr>
          <w:rFonts w:asciiTheme="minorHAnsi" w:hAnsiTheme="minorHAnsi" w:cstheme="minorHAnsi"/>
          <w:sz w:val="22"/>
          <w:szCs w:val="22"/>
        </w:rPr>
      </w:pPr>
    </w:p>
    <w:p w14:paraId="5210E46A" w14:textId="02BCE824" w:rsidR="00971291" w:rsidRPr="002E744B" w:rsidRDefault="00F61651" w:rsidP="000157F4">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A</w:t>
      </w:r>
      <w:r w:rsidR="00971291" w:rsidRPr="00971291">
        <w:rPr>
          <w:rFonts w:asciiTheme="minorHAnsi" w:hAnsiTheme="minorHAnsi" w:cstheme="minorHAnsi"/>
          <w:sz w:val="22"/>
          <w:szCs w:val="22"/>
        </w:rPr>
        <w:t>udit is integrated into daily prac</w:t>
      </w:r>
      <w:r w:rsidR="000157F4" w:rsidRPr="002E744B">
        <w:rPr>
          <w:rFonts w:asciiTheme="minorHAnsi" w:hAnsiTheme="minorHAnsi" w:cstheme="minorHAnsi"/>
          <w:sz w:val="22"/>
          <w:szCs w:val="22"/>
        </w:rPr>
        <w:t>ti</w:t>
      </w:r>
      <w:r w:rsidR="00971291" w:rsidRPr="00971291">
        <w:rPr>
          <w:rFonts w:asciiTheme="minorHAnsi" w:hAnsiTheme="minorHAnsi" w:cstheme="minorHAnsi"/>
          <w:sz w:val="22"/>
          <w:szCs w:val="22"/>
        </w:rPr>
        <w:t>ce as a meaningful and useful method for</w:t>
      </w:r>
      <w:r w:rsidR="000157F4" w:rsidRPr="002E744B">
        <w:rPr>
          <w:rFonts w:asciiTheme="minorHAnsi" w:hAnsiTheme="minorHAnsi" w:cstheme="minorHAnsi"/>
          <w:sz w:val="22"/>
          <w:szCs w:val="22"/>
        </w:rPr>
        <w:t xml:space="preserve"> </w:t>
      </w:r>
      <w:r>
        <w:rPr>
          <w:rFonts w:asciiTheme="minorHAnsi" w:hAnsiTheme="minorHAnsi" w:cstheme="minorHAnsi"/>
          <w:sz w:val="22"/>
          <w:szCs w:val="22"/>
        </w:rPr>
        <w:t>mosaic</w:t>
      </w:r>
      <w:r w:rsidR="00971291" w:rsidRPr="00971291">
        <w:rPr>
          <w:rFonts w:asciiTheme="minorHAnsi" w:hAnsiTheme="minorHAnsi" w:cstheme="minorHAnsi"/>
          <w:sz w:val="22"/>
          <w:szCs w:val="22"/>
        </w:rPr>
        <w:t xml:space="preserve"> review</w:t>
      </w:r>
      <w:r w:rsidR="000157F4" w:rsidRPr="002E744B">
        <w:rPr>
          <w:rFonts w:asciiTheme="minorHAnsi" w:hAnsiTheme="minorHAnsi" w:cstheme="minorHAnsi"/>
          <w:sz w:val="22"/>
          <w:szCs w:val="22"/>
        </w:rPr>
        <w:t xml:space="preserve"> </w:t>
      </w:r>
      <w:r w:rsidR="00971291" w:rsidRPr="00971291">
        <w:rPr>
          <w:rFonts w:asciiTheme="minorHAnsi" w:hAnsiTheme="minorHAnsi" w:cstheme="minorHAnsi"/>
          <w:sz w:val="22"/>
          <w:szCs w:val="22"/>
        </w:rPr>
        <w:t xml:space="preserve">and which supports supervision, professional </w:t>
      </w:r>
      <w:r w:rsidRPr="00971291">
        <w:rPr>
          <w:rFonts w:asciiTheme="minorHAnsi" w:hAnsiTheme="minorHAnsi" w:cstheme="minorHAnsi"/>
          <w:sz w:val="22"/>
          <w:szCs w:val="22"/>
        </w:rPr>
        <w:t>development,</w:t>
      </w:r>
      <w:r w:rsidR="00971291" w:rsidRPr="00971291">
        <w:rPr>
          <w:rFonts w:asciiTheme="minorHAnsi" w:hAnsiTheme="minorHAnsi" w:cstheme="minorHAnsi"/>
          <w:sz w:val="22"/>
          <w:szCs w:val="22"/>
        </w:rPr>
        <w:t xml:space="preserve"> and </w:t>
      </w:r>
      <w:r w:rsidR="000157F4" w:rsidRPr="002E744B">
        <w:rPr>
          <w:rFonts w:asciiTheme="minorHAnsi" w:hAnsiTheme="minorHAnsi" w:cstheme="minorHAnsi"/>
          <w:sz w:val="22"/>
          <w:szCs w:val="22"/>
        </w:rPr>
        <w:t>continuous</w:t>
      </w:r>
      <w:r w:rsidR="00971291" w:rsidRPr="00971291">
        <w:rPr>
          <w:rFonts w:asciiTheme="minorHAnsi" w:hAnsiTheme="minorHAnsi" w:cstheme="minorHAnsi"/>
          <w:sz w:val="22"/>
          <w:szCs w:val="22"/>
        </w:rPr>
        <w:t xml:space="preserve"> improvement.</w:t>
      </w:r>
    </w:p>
    <w:p w14:paraId="4E1C25C9" w14:textId="77777777" w:rsidR="002E744B" w:rsidRPr="00971291" w:rsidRDefault="002E744B" w:rsidP="000157F4">
      <w:pPr>
        <w:pStyle w:val="Default"/>
        <w:spacing w:line="276" w:lineRule="auto"/>
        <w:jc w:val="both"/>
        <w:rPr>
          <w:rFonts w:asciiTheme="minorHAnsi" w:hAnsiTheme="minorHAnsi" w:cstheme="minorHAnsi"/>
          <w:sz w:val="22"/>
          <w:szCs w:val="22"/>
        </w:rPr>
      </w:pPr>
    </w:p>
    <w:p w14:paraId="6D179969" w14:textId="7DEB91CD" w:rsidR="00971291" w:rsidRPr="00971291" w:rsidRDefault="00971291" w:rsidP="000157F4">
      <w:pPr>
        <w:pStyle w:val="Default"/>
        <w:spacing w:line="276" w:lineRule="auto"/>
        <w:jc w:val="both"/>
        <w:rPr>
          <w:rFonts w:asciiTheme="minorHAnsi" w:hAnsiTheme="minorHAnsi" w:cstheme="minorHAnsi"/>
          <w:sz w:val="22"/>
          <w:szCs w:val="22"/>
        </w:rPr>
      </w:pPr>
      <w:r w:rsidRPr="00971291">
        <w:rPr>
          <w:rFonts w:asciiTheme="minorHAnsi" w:hAnsiTheme="minorHAnsi" w:cstheme="minorHAnsi"/>
          <w:sz w:val="22"/>
          <w:szCs w:val="22"/>
        </w:rPr>
        <w:t>The primary use of the intelligence gathered from aud</w:t>
      </w:r>
      <w:r w:rsidR="002E744B" w:rsidRPr="002E744B">
        <w:rPr>
          <w:rFonts w:asciiTheme="minorHAnsi" w:hAnsiTheme="minorHAnsi" w:cstheme="minorHAnsi"/>
          <w:sz w:val="22"/>
          <w:szCs w:val="22"/>
        </w:rPr>
        <w:t>it</w:t>
      </w:r>
      <w:r w:rsidRPr="00971291">
        <w:rPr>
          <w:rFonts w:asciiTheme="minorHAnsi" w:hAnsiTheme="minorHAnsi" w:cstheme="minorHAnsi"/>
          <w:sz w:val="22"/>
          <w:szCs w:val="22"/>
        </w:rPr>
        <w:t>ing is to find out how prac</w:t>
      </w:r>
      <w:r w:rsidR="002E744B" w:rsidRPr="002E744B">
        <w:rPr>
          <w:rFonts w:asciiTheme="minorHAnsi" w:hAnsiTheme="minorHAnsi" w:cstheme="minorHAnsi"/>
          <w:sz w:val="22"/>
          <w:szCs w:val="22"/>
        </w:rPr>
        <w:t>ti</w:t>
      </w:r>
      <w:r w:rsidRPr="00971291">
        <w:rPr>
          <w:rFonts w:asciiTheme="minorHAnsi" w:hAnsiTheme="minorHAnsi" w:cstheme="minorHAnsi"/>
          <w:sz w:val="22"/>
          <w:szCs w:val="22"/>
        </w:rPr>
        <w:t>ce can improve. The</w:t>
      </w:r>
      <w:r w:rsidR="002E744B" w:rsidRPr="002E744B">
        <w:rPr>
          <w:rFonts w:asciiTheme="minorHAnsi" w:hAnsiTheme="minorHAnsi" w:cstheme="minorHAnsi"/>
          <w:sz w:val="22"/>
          <w:szCs w:val="22"/>
        </w:rPr>
        <w:t xml:space="preserve"> </w:t>
      </w:r>
      <w:r w:rsidRPr="00971291">
        <w:rPr>
          <w:rFonts w:asciiTheme="minorHAnsi" w:hAnsiTheme="minorHAnsi" w:cstheme="minorHAnsi"/>
          <w:sz w:val="22"/>
          <w:szCs w:val="22"/>
        </w:rPr>
        <w:t>purpose of audits is to:</w:t>
      </w:r>
    </w:p>
    <w:p w14:paraId="3D65485B" w14:textId="61540BCF" w:rsidR="00971291" w:rsidRPr="00971291" w:rsidRDefault="00971291" w:rsidP="002E744B">
      <w:pPr>
        <w:pStyle w:val="Default"/>
        <w:numPr>
          <w:ilvl w:val="0"/>
          <w:numId w:val="29"/>
        </w:numPr>
        <w:spacing w:line="276" w:lineRule="auto"/>
        <w:ind w:left="284" w:hanging="284"/>
        <w:jc w:val="both"/>
        <w:rPr>
          <w:rFonts w:asciiTheme="minorHAnsi" w:hAnsiTheme="minorHAnsi" w:cstheme="minorHAnsi"/>
          <w:sz w:val="22"/>
          <w:szCs w:val="22"/>
        </w:rPr>
      </w:pPr>
      <w:r w:rsidRPr="00971291">
        <w:rPr>
          <w:rFonts w:asciiTheme="minorHAnsi" w:hAnsiTheme="minorHAnsi" w:cstheme="minorHAnsi"/>
          <w:sz w:val="22"/>
          <w:szCs w:val="22"/>
        </w:rPr>
        <w:t>Iden</w:t>
      </w:r>
      <w:r w:rsidR="002E744B" w:rsidRPr="002E744B">
        <w:rPr>
          <w:rFonts w:asciiTheme="minorHAnsi" w:hAnsiTheme="minorHAnsi" w:cstheme="minorHAnsi"/>
          <w:sz w:val="22"/>
          <w:szCs w:val="22"/>
        </w:rPr>
        <w:t>ti</w:t>
      </w:r>
      <w:r w:rsidRPr="00971291">
        <w:rPr>
          <w:rFonts w:asciiTheme="minorHAnsi" w:hAnsiTheme="minorHAnsi" w:cstheme="minorHAnsi"/>
          <w:sz w:val="22"/>
          <w:szCs w:val="22"/>
        </w:rPr>
        <w:t>fy and evidence the extent to which interven</w:t>
      </w:r>
      <w:r w:rsidR="002E744B" w:rsidRPr="002E744B">
        <w:rPr>
          <w:rFonts w:asciiTheme="minorHAnsi" w:hAnsiTheme="minorHAnsi" w:cstheme="minorHAnsi"/>
          <w:sz w:val="22"/>
          <w:szCs w:val="22"/>
        </w:rPr>
        <w:t>ti</w:t>
      </w:r>
      <w:r w:rsidRPr="00971291">
        <w:rPr>
          <w:rFonts w:asciiTheme="minorHAnsi" w:hAnsiTheme="minorHAnsi" w:cstheme="minorHAnsi"/>
          <w:sz w:val="22"/>
          <w:szCs w:val="22"/>
        </w:rPr>
        <w:t xml:space="preserve">ons are helping </w:t>
      </w:r>
      <w:r w:rsidR="002E744B" w:rsidRPr="002E744B">
        <w:rPr>
          <w:rFonts w:asciiTheme="minorHAnsi" w:hAnsiTheme="minorHAnsi" w:cstheme="minorHAnsi"/>
          <w:sz w:val="22"/>
          <w:szCs w:val="22"/>
        </w:rPr>
        <w:t>adults</w:t>
      </w:r>
      <w:r w:rsidRPr="00971291">
        <w:rPr>
          <w:rFonts w:asciiTheme="minorHAnsi" w:hAnsiTheme="minorHAnsi" w:cstheme="minorHAnsi"/>
          <w:sz w:val="22"/>
          <w:szCs w:val="22"/>
        </w:rPr>
        <w:t>, young people and</w:t>
      </w:r>
      <w:r w:rsidR="002E744B" w:rsidRPr="002E744B">
        <w:rPr>
          <w:rFonts w:asciiTheme="minorHAnsi" w:hAnsiTheme="minorHAnsi" w:cstheme="minorHAnsi"/>
          <w:sz w:val="22"/>
          <w:szCs w:val="22"/>
        </w:rPr>
        <w:t xml:space="preserve"> </w:t>
      </w:r>
      <w:r w:rsidRPr="00971291">
        <w:rPr>
          <w:rFonts w:asciiTheme="minorHAnsi" w:hAnsiTheme="minorHAnsi" w:cstheme="minorHAnsi"/>
          <w:sz w:val="22"/>
          <w:szCs w:val="22"/>
        </w:rPr>
        <w:t>their families to improve their lives by suppor</w:t>
      </w:r>
      <w:r w:rsidR="002E744B" w:rsidRPr="002E744B">
        <w:rPr>
          <w:rFonts w:asciiTheme="minorHAnsi" w:hAnsiTheme="minorHAnsi" w:cstheme="minorHAnsi"/>
          <w:sz w:val="22"/>
          <w:szCs w:val="22"/>
        </w:rPr>
        <w:t>ti</w:t>
      </w:r>
      <w:r w:rsidRPr="00971291">
        <w:rPr>
          <w:rFonts w:asciiTheme="minorHAnsi" w:hAnsiTheme="minorHAnsi" w:cstheme="minorHAnsi"/>
          <w:sz w:val="22"/>
          <w:szCs w:val="22"/>
        </w:rPr>
        <w:t>ng them to make sustainable, posi</w:t>
      </w:r>
      <w:r w:rsidR="002E744B" w:rsidRPr="002E744B">
        <w:rPr>
          <w:rFonts w:asciiTheme="minorHAnsi" w:hAnsiTheme="minorHAnsi" w:cstheme="minorHAnsi"/>
          <w:sz w:val="22"/>
          <w:szCs w:val="22"/>
        </w:rPr>
        <w:t>ti</w:t>
      </w:r>
      <w:r w:rsidRPr="00971291">
        <w:rPr>
          <w:rFonts w:asciiTheme="minorHAnsi" w:hAnsiTheme="minorHAnsi" w:cstheme="minorHAnsi"/>
          <w:sz w:val="22"/>
          <w:szCs w:val="22"/>
        </w:rPr>
        <w:t xml:space="preserve">ve </w:t>
      </w:r>
      <w:proofErr w:type="gramStart"/>
      <w:r w:rsidR="00ED6618" w:rsidRPr="00971291">
        <w:rPr>
          <w:rFonts w:asciiTheme="minorHAnsi" w:hAnsiTheme="minorHAnsi" w:cstheme="minorHAnsi"/>
          <w:sz w:val="22"/>
          <w:szCs w:val="22"/>
        </w:rPr>
        <w:t>changes</w:t>
      </w:r>
      <w:proofErr w:type="gramEnd"/>
    </w:p>
    <w:p w14:paraId="3DD59031" w14:textId="77777777" w:rsidR="00ED6618" w:rsidRDefault="00971291" w:rsidP="002C0D82">
      <w:pPr>
        <w:pStyle w:val="Default"/>
        <w:numPr>
          <w:ilvl w:val="0"/>
          <w:numId w:val="29"/>
        </w:numPr>
        <w:spacing w:line="276" w:lineRule="auto"/>
        <w:ind w:left="284" w:hanging="284"/>
        <w:jc w:val="both"/>
        <w:rPr>
          <w:rFonts w:asciiTheme="minorHAnsi" w:hAnsiTheme="minorHAnsi" w:cstheme="minorHAnsi"/>
          <w:sz w:val="22"/>
          <w:szCs w:val="22"/>
        </w:rPr>
      </w:pPr>
      <w:r w:rsidRPr="00ED6618">
        <w:rPr>
          <w:rFonts w:asciiTheme="minorHAnsi" w:hAnsiTheme="minorHAnsi" w:cstheme="minorHAnsi"/>
          <w:sz w:val="22"/>
          <w:szCs w:val="22"/>
        </w:rPr>
        <w:t>Evidence, promote and cascade good prac</w:t>
      </w:r>
      <w:r w:rsidR="002E744B" w:rsidRPr="00ED6618">
        <w:rPr>
          <w:rFonts w:asciiTheme="minorHAnsi" w:hAnsiTheme="minorHAnsi" w:cstheme="minorHAnsi"/>
          <w:sz w:val="22"/>
          <w:szCs w:val="22"/>
        </w:rPr>
        <w:t>ti</w:t>
      </w:r>
      <w:r w:rsidRPr="00ED6618">
        <w:rPr>
          <w:rFonts w:asciiTheme="minorHAnsi" w:hAnsiTheme="minorHAnsi" w:cstheme="minorHAnsi"/>
          <w:sz w:val="22"/>
          <w:szCs w:val="22"/>
        </w:rPr>
        <w:t>ce so that there is a growing understanding of what</w:t>
      </w:r>
      <w:r w:rsidR="002E744B" w:rsidRPr="00ED6618">
        <w:rPr>
          <w:rFonts w:asciiTheme="minorHAnsi" w:hAnsiTheme="minorHAnsi" w:cstheme="minorHAnsi"/>
          <w:sz w:val="22"/>
          <w:szCs w:val="22"/>
        </w:rPr>
        <w:t xml:space="preserve"> </w:t>
      </w:r>
      <w:r w:rsidRPr="00ED6618">
        <w:rPr>
          <w:rFonts w:asciiTheme="minorHAnsi" w:hAnsiTheme="minorHAnsi" w:cstheme="minorHAnsi"/>
          <w:sz w:val="22"/>
          <w:szCs w:val="22"/>
        </w:rPr>
        <w:t xml:space="preserve">works </w:t>
      </w:r>
      <w:proofErr w:type="gramStart"/>
      <w:r w:rsidRPr="00ED6618">
        <w:rPr>
          <w:rFonts w:asciiTheme="minorHAnsi" w:hAnsiTheme="minorHAnsi" w:cstheme="minorHAnsi"/>
          <w:sz w:val="22"/>
          <w:szCs w:val="22"/>
        </w:rPr>
        <w:t>well</w:t>
      </w:r>
      <w:proofErr w:type="gramEnd"/>
    </w:p>
    <w:p w14:paraId="14D85DBF" w14:textId="5ED0BD72" w:rsidR="00971291" w:rsidRPr="00ED6618" w:rsidRDefault="00971291" w:rsidP="002C0D82">
      <w:pPr>
        <w:pStyle w:val="Default"/>
        <w:numPr>
          <w:ilvl w:val="0"/>
          <w:numId w:val="29"/>
        </w:numPr>
        <w:spacing w:line="276" w:lineRule="auto"/>
        <w:ind w:left="284" w:hanging="284"/>
        <w:jc w:val="both"/>
        <w:rPr>
          <w:rFonts w:asciiTheme="minorHAnsi" w:hAnsiTheme="minorHAnsi" w:cstheme="minorHAnsi"/>
          <w:sz w:val="22"/>
          <w:szCs w:val="22"/>
        </w:rPr>
      </w:pPr>
      <w:r w:rsidRPr="00ED6618">
        <w:rPr>
          <w:rFonts w:asciiTheme="minorHAnsi" w:hAnsiTheme="minorHAnsi" w:cstheme="minorHAnsi"/>
          <w:sz w:val="22"/>
          <w:szCs w:val="22"/>
        </w:rPr>
        <w:t>Ensure compliance and improve the quality of prac</w:t>
      </w:r>
      <w:r w:rsidR="002E744B" w:rsidRPr="00ED6618">
        <w:rPr>
          <w:rFonts w:asciiTheme="minorHAnsi" w:hAnsiTheme="minorHAnsi" w:cstheme="minorHAnsi"/>
          <w:sz w:val="22"/>
          <w:szCs w:val="22"/>
        </w:rPr>
        <w:t>ti</w:t>
      </w:r>
      <w:r w:rsidRPr="00ED6618">
        <w:rPr>
          <w:rFonts w:asciiTheme="minorHAnsi" w:hAnsiTheme="minorHAnsi" w:cstheme="minorHAnsi"/>
          <w:sz w:val="22"/>
          <w:szCs w:val="22"/>
        </w:rPr>
        <w:t xml:space="preserve">ce and </w:t>
      </w:r>
      <w:proofErr w:type="gramStart"/>
      <w:r w:rsidRPr="00ED6618">
        <w:rPr>
          <w:rFonts w:asciiTheme="minorHAnsi" w:hAnsiTheme="minorHAnsi" w:cstheme="minorHAnsi"/>
          <w:sz w:val="22"/>
          <w:szCs w:val="22"/>
        </w:rPr>
        <w:t>recording</w:t>
      </w:r>
      <w:proofErr w:type="gramEnd"/>
    </w:p>
    <w:p w14:paraId="4788E80A" w14:textId="77777777" w:rsidR="00B33CB8" w:rsidRDefault="00971291" w:rsidP="00307ED1">
      <w:pPr>
        <w:pStyle w:val="Default"/>
        <w:numPr>
          <w:ilvl w:val="0"/>
          <w:numId w:val="29"/>
        </w:numPr>
        <w:spacing w:line="276" w:lineRule="auto"/>
        <w:ind w:left="284" w:hanging="284"/>
        <w:jc w:val="both"/>
        <w:rPr>
          <w:rFonts w:asciiTheme="minorHAnsi" w:hAnsiTheme="minorHAnsi" w:cstheme="minorHAnsi"/>
          <w:sz w:val="22"/>
          <w:szCs w:val="22"/>
        </w:rPr>
      </w:pPr>
      <w:r w:rsidRPr="00B33CB8">
        <w:rPr>
          <w:rFonts w:asciiTheme="minorHAnsi" w:hAnsiTheme="minorHAnsi" w:cstheme="minorHAnsi"/>
          <w:sz w:val="22"/>
          <w:szCs w:val="22"/>
        </w:rPr>
        <w:t xml:space="preserve">Provide a framework for responding to areas of </w:t>
      </w:r>
      <w:proofErr w:type="gramStart"/>
      <w:r w:rsidRPr="00B33CB8">
        <w:rPr>
          <w:rFonts w:asciiTheme="minorHAnsi" w:hAnsiTheme="minorHAnsi" w:cstheme="minorHAnsi"/>
          <w:sz w:val="22"/>
          <w:szCs w:val="22"/>
        </w:rPr>
        <w:t>concern</w:t>
      </w:r>
      <w:proofErr w:type="gramEnd"/>
    </w:p>
    <w:p w14:paraId="64529BF3" w14:textId="38C6AA84" w:rsidR="002E744B" w:rsidRDefault="00971291" w:rsidP="009C70C3">
      <w:pPr>
        <w:pStyle w:val="Default"/>
        <w:numPr>
          <w:ilvl w:val="0"/>
          <w:numId w:val="29"/>
        </w:numPr>
        <w:spacing w:line="276" w:lineRule="auto"/>
        <w:ind w:left="284" w:hanging="284"/>
        <w:jc w:val="both"/>
        <w:rPr>
          <w:rFonts w:asciiTheme="minorHAnsi" w:hAnsiTheme="minorHAnsi" w:cstheme="minorHAnsi"/>
          <w:sz w:val="22"/>
          <w:szCs w:val="22"/>
        </w:rPr>
      </w:pPr>
      <w:r w:rsidRPr="00B33CB8">
        <w:rPr>
          <w:rFonts w:asciiTheme="minorHAnsi" w:hAnsiTheme="minorHAnsi" w:cstheme="minorHAnsi"/>
          <w:sz w:val="22"/>
          <w:szCs w:val="22"/>
        </w:rPr>
        <w:t>Iden</w:t>
      </w:r>
      <w:r w:rsidR="002E744B" w:rsidRPr="00B33CB8">
        <w:rPr>
          <w:rFonts w:asciiTheme="minorHAnsi" w:hAnsiTheme="minorHAnsi" w:cstheme="minorHAnsi"/>
          <w:sz w:val="22"/>
          <w:szCs w:val="22"/>
        </w:rPr>
        <w:t>ti</w:t>
      </w:r>
      <w:r w:rsidRPr="00B33CB8">
        <w:rPr>
          <w:rFonts w:asciiTheme="minorHAnsi" w:hAnsiTheme="minorHAnsi" w:cstheme="minorHAnsi"/>
          <w:sz w:val="22"/>
          <w:szCs w:val="22"/>
        </w:rPr>
        <w:t>fy poten</w:t>
      </w:r>
      <w:r w:rsidR="002E744B" w:rsidRPr="00B33CB8">
        <w:rPr>
          <w:rFonts w:asciiTheme="minorHAnsi" w:hAnsiTheme="minorHAnsi" w:cstheme="minorHAnsi"/>
          <w:sz w:val="22"/>
          <w:szCs w:val="22"/>
        </w:rPr>
        <w:t>ti</w:t>
      </w:r>
      <w:r w:rsidRPr="00B33CB8">
        <w:rPr>
          <w:rFonts w:asciiTheme="minorHAnsi" w:hAnsiTheme="minorHAnsi" w:cstheme="minorHAnsi"/>
          <w:sz w:val="22"/>
          <w:szCs w:val="22"/>
        </w:rPr>
        <w:t xml:space="preserve">al areas of </w:t>
      </w:r>
      <w:r w:rsidR="00B33CB8">
        <w:rPr>
          <w:rFonts w:asciiTheme="minorHAnsi" w:hAnsiTheme="minorHAnsi" w:cstheme="minorHAnsi"/>
          <w:sz w:val="22"/>
          <w:szCs w:val="22"/>
        </w:rPr>
        <w:t xml:space="preserve">improvement </w:t>
      </w:r>
      <w:r w:rsidRPr="00B33CB8">
        <w:rPr>
          <w:rFonts w:asciiTheme="minorHAnsi" w:hAnsiTheme="minorHAnsi" w:cstheme="minorHAnsi"/>
          <w:sz w:val="22"/>
          <w:szCs w:val="22"/>
        </w:rPr>
        <w:t>as early as possible.</w:t>
      </w:r>
    </w:p>
    <w:p w14:paraId="49D3FA75" w14:textId="77777777" w:rsidR="00B33CB8" w:rsidRPr="00B33CB8" w:rsidRDefault="00B33CB8" w:rsidP="00B33CB8">
      <w:pPr>
        <w:pStyle w:val="Default"/>
        <w:spacing w:line="276" w:lineRule="auto"/>
        <w:ind w:left="284"/>
        <w:jc w:val="both"/>
        <w:rPr>
          <w:rFonts w:asciiTheme="minorHAnsi" w:hAnsiTheme="minorHAnsi" w:cstheme="minorHAnsi"/>
          <w:sz w:val="22"/>
          <w:szCs w:val="22"/>
        </w:rPr>
      </w:pPr>
    </w:p>
    <w:p w14:paraId="1874B669" w14:textId="36F05F3B" w:rsidR="00971291" w:rsidRDefault="002E744B" w:rsidP="00FE7D95">
      <w:pPr>
        <w:pStyle w:val="Default"/>
        <w:spacing w:line="276" w:lineRule="auto"/>
        <w:jc w:val="both"/>
        <w:rPr>
          <w:rFonts w:asciiTheme="minorHAnsi" w:hAnsiTheme="minorHAnsi" w:cstheme="minorHAnsi"/>
          <w:sz w:val="22"/>
          <w:szCs w:val="22"/>
        </w:rPr>
      </w:pPr>
      <w:r w:rsidRPr="002E744B">
        <w:rPr>
          <w:rFonts w:asciiTheme="minorHAnsi" w:hAnsiTheme="minorHAnsi" w:cstheme="minorHAnsi"/>
          <w:sz w:val="22"/>
          <w:szCs w:val="22"/>
        </w:rPr>
        <w:t xml:space="preserve">The collation of both qualitative and quantitative data and information from audits </w:t>
      </w:r>
      <w:r w:rsidR="00B33CB8">
        <w:rPr>
          <w:rFonts w:asciiTheme="minorHAnsi" w:hAnsiTheme="minorHAnsi" w:cstheme="minorHAnsi"/>
          <w:sz w:val="22"/>
          <w:szCs w:val="22"/>
        </w:rPr>
        <w:t xml:space="preserve">is </w:t>
      </w:r>
      <w:r w:rsidRPr="002E744B">
        <w:rPr>
          <w:rFonts w:asciiTheme="minorHAnsi" w:hAnsiTheme="minorHAnsi" w:cstheme="minorHAnsi"/>
          <w:sz w:val="22"/>
          <w:szCs w:val="22"/>
        </w:rPr>
        <w:t xml:space="preserve">analysed with recommendation for practice improvement/development, across </w:t>
      </w:r>
      <w:r w:rsidR="00C31435" w:rsidRPr="002E744B">
        <w:rPr>
          <w:rFonts w:asciiTheme="minorHAnsi" w:hAnsiTheme="minorHAnsi" w:cstheme="minorHAnsi"/>
          <w:sz w:val="22"/>
          <w:szCs w:val="22"/>
        </w:rPr>
        <w:t>adult’s</w:t>
      </w:r>
      <w:r w:rsidRPr="002E744B">
        <w:rPr>
          <w:rFonts w:asciiTheme="minorHAnsi" w:hAnsiTheme="minorHAnsi" w:cstheme="minorHAnsi"/>
          <w:sz w:val="22"/>
          <w:szCs w:val="22"/>
        </w:rPr>
        <w:t xml:space="preserve"> social care, in Waltham Forest. </w:t>
      </w:r>
    </w:p>
    <w:p w14:paraId="25483856" w14:textId="13E564C7" w:rsidR="00F53CBD" w:rsidRPr="00480C05" w:rsidRDefault="001462E5" w:rsidP="00FE7D95">
      <w:pPr>
        <w:pStyle w:val="Default"/>
        <w:tabs>
          <w:tab w:val="left" w:pos="142"/>
        </w:tabs>
        <w:spacing w:after="255" w:line="276" w:lineRule="auto"/>
        <w:ind w:right="507"/>
        <w:jc w:val="both"/>
        <w:rPr>
          <w:b/>
          <w:bCs/>
        </w:rPr>
      </w:pPr>
      <w:r w:rsidRPr="007979DD">
        <w:rPr>
          <w:sz w:val="22"/>
          <w:szCs w:val="22"/>
        </w:rPr>
        <w:t xml:space="preserve">Whilst the audit process has a scrutiny role to evidence practice is undertaken in line with the agreed standards, it is important to highlight auditing also has a supportive and educative function, providing an opportunity for learning, that guards against complacency and </w:t>
      </w:r>
      <w:r w:rsidR="0013377D">
        <w:rPr>
          <w:sz w:val="22"/>
          <w:szCs w:val="22"/>
        </w:rPr>
        <w:t xml:space="preserve">helps to </w:t>
      </w:r>
      <w:r w:rsidRPr="007979DD">
        <w:rPr>
          <w:sz w:val="22"/>
          <w:szCs w:val="22"/>
        </w:rPr>
        <w:t xml:space="preserve">embed a culture of continuous </w:t>
      </w:r>
      <w:r w:rsidRPr="00480C05">
        <w:rPr>
          <w:sz w:val="22"/>
          <w:szCs w:val="22"/>
        </w:rPr>
        <w:t>improvement.</w:t>
      </w:r>
      <w:r w:rsidRPr="00480C05">
        <w:rPr>
          <w:b/>
          <w:bCs/>
          <w:sz w:val="22"/>
          <w:szCs w:val="22"/>
        </w:rPr>
        <w:t xml:space="preserve"> </w:t>
      </w:r>
    </w:p>
    <w:p w14:paraId="383CEA8A" w14:textId="7C79EDF6" w:rsidR="002E744B" w:rsidRPr="00480C05" w:rsidRDefault="00480C05" w:rsidP="00751588">
      <w:pPr>
        <w:pStyle w:val="Heading1"/>
        <w:shd w:val="clear" w:color="auto" w:fill="92D050"/>
      </w:pPr>
      <w:bookmarkStart w:id="2" w:name="_Toc130302657"/>
      <w:r w:rsidRPr="00480C05">
        <w:rPr>
          <w:rFonts w:cs="Calibri"/>
          <w:color w:val="000000"/>
        </w:rPr>
        <w:t>2.</w:t>
      </w:r>
      <w:r w:rsidRPr="00480C05">
        <w:t xml:space="preserve"> </w:t>
      </w:r>
      <w:r w:rsidRPr="00751588">
        <w:rPr>
          <w:color w:val="auto"/>
          <w:sz w:val="28"/>
          <w:szCs w:val="28"/>
        </w:rPr>
        <w:t>Scope of the audits</w:t>
      </w:r>
      <w:bookmarkEnd w:id="2"/>
    </w:p>
    <w:p w14:paraId="40B1CD52" w14:textId="77777777" w:rsidR="00FE7D95" w:rsidRDefault="00FE7D95" w:rsidP="00FE7D95">
      <w:pPr>
        <w:pStyle w:val="Default"/>
        <w:tabs>
          <w:tab w:val="left" w:pos="142"/>
          <w:tab w:val="left" w:pos="426"/>
        </w:tabs>
        <w:ind w:right="505"/>
        <w:jc w:val="both"/>
        <w:rPr>
          <w:sz w:val="22"/>
          <w:szCs w:val="22"/>
        </w:rPr>
      </w:pPr>
    </w:p>
    <w:p w14:paraId="5B1D4D22" w14:textId="00097B14" w:rsidR="00FE7D95" w:rsidRPr="00FE7D95" w:rsidRDefault="00696A0D" w:rsidP="00FE7D95">
      <w:pPr>
        <w:pStyle w:val="Default"/>
        <w:tabs>
          <w:tab w:val="left" w:pos="142"/>
          <w:tab w:val="left" w:pos="426"/>
        </w:tabs>
        <w:spacing w:line="276" w:lineRule="auto"/>
        <w:ind w:right="505"/>
        <w:jc w:val="both"/>
        <w:rPr>
          <w:sz w:val="22"/>
          <w:szCs w:val="22"/>
        </w:rPr>
      </w:pPr>
      <w:r>
        <w:rPr>
          <w:sz w:val="22"/>
          <w:szCs w:val="22"/>
        </w:rPr>
        <w:t>A</w:t>
      </w:r>
      <w:r w:rsidR="00B8462F">
        <w:rPr>
          <w:sz w:val="22"/>
          <w:szCs w:val="22"/>
        </w:rPr>
        <w:t xml:space="preserve"> major </w:t>
      </w:r>
      <w:r w:rsidR="00FE7D95" w:rsidRPr="00FE7D95">
        <w:rPr>
          <w:sz w:val="22"/>
          <w:szCs w:val="22"/>
        </w:rPr>
        <w:t xml:space="preserve">emphasis </w:t>
      </w:r>
      <w:r>
        <w:rPr>
          <w:sz w:val="22"/>
          <w:szCs w:val="22"/>
        </w:rPr>
        <w:t>is for au</w:t>
      </w:r>
      <w:r w:rsidR="00FE7D95" w:rsidRPr="00FE7D95">
        <w:rPr>
          <w:sz w:val="22"/>
          <w:szCs w:val="22"/>
        </w:rPr>
        <w:t>dit</w:t>
      </w:r>
      <w:r>
        <w:rPr>
          <w:sz w:val="22"/>
          <w:szCs w:val="22"/>
        </w:rPr>
        <w:t>s</w:t>
      </w:r>
      <w:r w:rsidR="00FE7D95" w:rsidRPr="00FE7D95">
        <w:rPr>
          <w:sz w:val="22"/>
          <w:szCs w:val="22"/>
        </w:rPr>
        <w:t xml:space="preserve"> to provide a </w:t>
      </w:r>
      <w:r w:rsidR="00FE7D95" w:rsidRPr="00FE7D95">
        <w:rPr>
          <w:b/>
          <w:bCs/>
          <w:sz w:val="22"/>
          <w:szCs w:val="22"/>
        </w:rPr>
        <w:t xml:space="preserve">learning opportunity </w:t>
      </w:r>
      <w:r w:rsidR="00FE7D95" w:rsidRPr="00FE7D95">
        <w:rPr>
          <w:sz w:val="22"/>
          <w:szCs w:val="22"/>
        </w:rPr>
        <w:t xml:space="preserve">for practitioners and </w:t>
      </w:r>
      <w:r w:rsidR="007C6622" w:rsidRPr="00FE7D95">
        <w:rPr>
          <w:sz w:val="22"/>
          <w:szCs w:val="22"/>
        </w:rPr>
        <w:t>managers;</w:t>
      </w:r>
      <w:r w:rsidR="00FE7D95" w:rsidRPr="00FE7D95">
        <w:rPr>
          <w:sz w:val="22"/>
          <w:szCs w:val="22"/>
        </w:rPr>
        <w:t xml:space="preserve"> </w:t>
      </w:r>
      <w:r w:rsidR="007C6622" w:rsidRPr="00FE7D95">
        <w:rPr>
          <w:sz w:val="22"/>
          <w:szCs w:val="22"/>
        </w:rPr>
        <w:t>therefore,</w:t>
      </w:r>
      <w:r w:rsidR="00FE7D95" w:rsidRPr="00FE7D95">
        <w:rPr>
          <w:sz w:val="22"/>
          <w:szCs w:val="22"/>
        </w:rPr>
        <w:t xml:space="preserve"> </w:t>
      </w:r>
      <w:r w:rsidR="00FE7D95">
        <w:rPr>
          <w:sz w:val="22"/>
          <w:szCs w:val="22"/>
        </w:rPr>
        <w:t xml:space="preserve">the practitioner </w:t>
      </w:r>
      <w:r w:rsidR="00B8462F">
        <w:rPr>
          <w:sz w:val="22"/>
          <w:szCs w:val="22"/>
        </w:rPr>
        <w:t xml:space="preserve">should be involved </w:t>
      </w:r>
      <w:r w:rsidR="00FE7D95">
        <w:rPr>
          <w:sz w:val="22"/>
          <w:szCs w:val="22"/>
        </w:rPr>
        <w:t>in this process.</w:t>
      </w:r>
      <w:r w:rsidR="00FE7D95" w:rsidRPr="00FE7D95">
        <w:rPr>
          <w:sz w:val="22"/>
          <w:szCs w:val="22"/>
        </w:rPr>
        <w:t xml:space="preserve"> </w:t>
      </w:r>
      <w:r w:rsidR="0046138B">
        <w:rPr>
          <w:sz w:val="22"/>
          <w:szCs w:val="22"/>
        </w:rPr>
        <w:t>A</w:t>
      </w:r>
      <w:r w:rsidR="00FE7D95">
        <w:rPr>
          <w:sz w:val="22"/>
          <w:szCs w:val="22"/>
        </w:rPr>
        <w:t xml:space="preserve">uditors are expected to </w:t>
      </w:r>
      <w:r w:rsidR="00FE7D95" w:rsidRPr="00FE7D95">
        <w:rPr>
          <w:sz w:val="22"/>
          <w:szCs w:val="22"/>
        </w:rPr>
        <w:t>arrange a meeting with the practitioner to discuss their findings and provide space for reflection</w:t>
      </w:r>
      <w:r w:rsidR="00FE7D95">
        <w:rPr>
          <w:sz w:val="22"/>
          <w:szCs w:val="22"/>
        </w:rPr>
        <w:t>.</w:t>
      </w:r>
    </w:p>
    <w:p w14:paraId="241C0C67" w14:textId="77777777" w:rsidR="00FE7D95" w:rsidRPr="00FE7D95" w:rsidRDefault="00FE7D95" w:rsidP="00FE7D95">
      <w:pPr>
        <w:pStyle w:val="Default"/>
        <w:tabs>
          <w:tab w:val="left" w:pos="142"/>
          <w:tab w:val="left" w:pos="426"/>
        </w:tabs>
        <w:spacing w:line="276" w:lineRule="auto"/>
        <w:ind w:right="505"/>
        <w:jc w:val="both"/>
        <w:rPr>
          <w:sz w:val="22"/>
          <w:szCs w:val="22"/>
        </w:rPr>
      </w:pPr>
    </w:p>
    <w:p w14:paraId="0E2504D2" w14:textId="0EC54790" w:rsidR="00FE7D95" w:rsidRPr="00FE7D95" w:rsidRDefault="00FE7D95" w:rsidP="00FE7D95">
      <w:pPr>
        <w:pStyle w:val="Default"/>
        <w:tabs>
          <w:tab w:val="left" w:pos="142"/>
          <w:tab w:val="left" w:pos="426"/>
        </w:tabs>
        <w:spacing w:after="255" w:line="276" w:lineRule="auto"/>
        <w:ind w:right="507"/>
        <w:jc w:val="both"/>
        <w:rPr>
          <w:sz w:val="22"/>
          <w:szCs w:val="22"/>
        </w:rPr>
      </w:pPr>
      <w:r w:rsidRPr="00FE7D95">
        <w:rPr>
          <w:sz w:val="22"/>
          <w:szCs w:val="22"/>
        </w:rPr>
        <w:t xml:space="preserve">Audits </w:t>
      </w:r>
      <w:r w:rsidR="0046138B">
        <w:rPr>
          <w:sz w:val="22"/>
          <w:szCs w:val="22"/>
        </w:rPr>
        <w:t xml:space="preserve">are </w:t>
      </w:r>
      <w:r w:rsidRPr="00FE7D95">
        <w:rPr>
          <w:sz w:val="22"/>
          <w:szCs w:val="22"/>
        </w:rPr>
        <w:t xml:space="preserve">identified across </w:t>
      </w:r>
      <w:r w:rsidR="0046138B">
        <w:rPr>
          <w:sz w:val="22"/>
          <w:szCs w:val="22"/>
        </w:rPr>
        <w:t>a</w:t>
      </w:r>
      <w:r w:rsidRPr="00FE7D95">
        <w:rPr>
          <w:sz w:val="22"/>
          <w:szCs w:val="22"/>
        </w:rPr>
        <w:t>dult social care teams (care management, learning disability, Review and Special Educational needs and disability</w:t>
      </w:r>
      <w:r w:rsidR="0046138B">
        <w:rPr>
          <w:sz w:val="22"/>
          <w:szCs w:val="22"/>
        </w:rPr>
        <w:t>)</w:t>
      </w:r>
      <w:r w:rsidRPr="00FE7D95">
        <w:rPr>
          <w:sz w:val="22"/>
          <w:szCs w:val="22"/>
        </w:rPr>
        <w:t xml:space="preserve">. The selection of audits </w:t>
      </w:r>
      <w:r w:rsidR="00696A0D">
        <w:rPr>
          <w:sz w:val="22"/>
          <w:szCs w:val="22"/>
        </w:rPr>
        <w:t xml:space="preserve">is </w:t>
      </w:r>
      <w:r w:rsidRPr="00FE7D95">
        <w:rPr>
          <w:sz w:val="22"/>
          <w:szCs w:val="22"/>
        </w:rPr>
        <w:t>fair</w:t>
      </w:r>
      <w:r w:rsidR="00696A0D">
        <w:rPr>
          <w:sz w:val="22"/>
          <w:szCs w:val="22"/>
        </w:rPr>
        <w:t>,</w:t>
      </w:r>
      <w:r w:rsidRPr="00FE7D95">
        <w:rPr>
          <w:sz w:val="22"/>
          <w:szCs w:val="22"/>
        </w:rPr>
        <w:t xml:space="preserve"> </w:t>
      </w:r>
      <w:r w:rsidR="00696A0D" w:rsidRPr="00FE7D95">
        <w:rPr>
          <w:sz w:val="22"/>
          <w:szCs w:val="22"/>
        </w:rPr>
        <w:t>spread across</w:t>
      </w:r>
      <w:r w:rsidRPr="00FE7D95">
        <w:rPr>
          <w:sz w:val="22"/>
          <w:szCs w:val="22"/>
        </w:rPr>
        <w:t xml:space="preserve"> all </w:t>
      </w:r>
      <w:r w:rsidR="007C6622" w:rsidRPr="00FE7D95">
        <w:rPr>
          <w:sz w:val="22"/>
          <w:szCs w:val="22"/>
        </w:rPr>
        <w:t>teams so</w:t>
      </w:r>
      <w:r w:rsidRPr="00FE7D95">
        <w:rPr>
          <w:sz w:val="22"/>
          <w:szCs w:val="22"/>
        </w:rPr>
        <w:t xml:space="preserve"> no one practitioner has two audits in a month, </w:t>
      </w:r>
      <w:r w:rsidR="007C6622" w:rsidRPr="00FE7D95">
        <w:rPr>
          <w:sz w:val="22"/>
          <w:szCs w:val="22"/>
        </w:rPr>
        <w:t>b</w:t>
      </w:r>
      <w:r w:rsidR="007C6622">
        <w:rPr>
          <w:sz w:val="22"/>
          <w:szCs w:val="22"/>
        </w:rPr>
        <w:t xml:space="preserve">ut </w:t>
      </w:r>
      <w:r w:rsidR="007C6622" w:rsidRPr="00FE7D95">
        <w:rPr>
          <w:sz w:val="22"/>
          <w:szCs w:val="22"/>
        </w:rPr>
        <w:t>rather</w:t>
      </w:r>
      <w:r w:rsidRPr="00FE7D95">
        <w:rPr>
          <w:sz w:val="22"/>
          <w:szCs w:val="22"/>
        </w:rPr>
        <w:t xml:space="preserve"> one audit every 2 to 3 months. Audits are selected within some parameters (work that has been allocated for 3 months where possible, so </w:t>
      </w:r>
      <w:r w:rsidR="00696A0D">
        <w:rPr>
          <w:sz w:val="22"/>
          <w:szCs w:val="22"/>
        </w:rPr>
        <w:t xml:space="preserve">practitioners </w:t>
      </w:r>
      <w:r w:rsidRPr="00FE7D95">
        <w:rPr>
          <w:sz w:val="22"/>
          <w:szCs w:val="22"/>
        </w:rPr>
        <w:t>have time to achieve progress in your work)</w:t>
      </w:r>
    </w:p>
    <w:p w14:paraId="6C573F48" w14:textId="3AEAE772" w:rsidR="00480C05" w:rsidRDefault="00AB36CC" w:rsidP="00B21582">
      <w:pPr>
        <w:pStyle w:val="Default"/>
        <w:tabs>
          <w:tab w:val="left" w:pos="142"/>
          <w:tab w:val="left" w:pos="426"/>
        </w:tabs>
        <w:spacing w:after="255" w:line="276" w:lineRule="auto"/>
        <w:ind w:left="284" w:right="507" w:hanging="284"/>
        <w:jc w:val="both"/>
        <w:rPr>
          <w:sz w:val="22"/>
          <w:szCs w:val="22"/>
        </w:rPr>
      </w:pPr>
      <w:r>
        <w:rPr>
          <w:sz w:val="22"/>
          <w:szCs w:val="22"/>
        </w:rPr>
        <w:lastRenderedPageBreak/>
        <w:t xml:space="preserve">2.1 </w:t>
      </w:r>
      <w:r w:rsidR="001462E5" w:rsidRPr="007979DD">
        <w:rPr>
          <w:sz w:val="22"/>
          <w:szCs w:val="22"/>
        </w:rPr>
        <w:t xml:space="preserve">The process of auditing is a responsibility shared by all those who are accountable for the quality of practice within </w:t>
      </w:r>
      <w:r w:rsidR="000C6D19">
        <w:rPr>
          <w:sz w:val="22"/>
          <w:szCs w:val="22"/>
        </w:rPr>
        <w:t xml:space="preserve">Adult Social Care. </w:t>
      </w:r>
      <w:r w:rsidR="001462E5" w:rsidRPr="007979DD">
        <w:rPr>
          <w:sz w:val="22"/>
          <w:szCs w:val="22"/>
        </w:rPr>
        <w:t xml:space="preserve">This enables more audits to be completed, ensures robust scrutiny of the quality and effectiveness of practice and facilitates the development of baseline good practice across services. </w:t>
      </w:r>
    </w:p>
    <w:p w14:paraId="6BEA11B5" w14:textId="0F74B466" w:rsidR="00480C05" w:rsidRPr="00EB7FFB" w:rsidRDefault="00480C05" w:rsidP="00B21582">
      <w:pPr>
        <w:pStyle w:val="Default"/>
        <w:tabs>
          <w:tab w:val="left" w:pos="142"/>
          <w:tab w:val="left" w:pos="426"/>
        </w:tabs>
        <w:spacing w:after="255" w:line="276" w:lineRule="auto"/>
        <w:ind w:left="284" w:right="507" w:hanging="284"/>
        <w:jc w:val="both"/>
        <w:rPr>
          <w:sz w:val="22"/>
          <w:szCs w:val="22"/>
        </w:rPr>
      </w:pPr>
      <w:r>
        <w:rPr>
          <w:sz w:val="22"/>
          <w:szCs w:val="22"/>
        </w:rPr>
        <w:t xml:space="preserve">2.2 </w:t>
      </w:r>
      <w:r w:rsidR="00545058">
        <w:rPr>
          <w:sz w:val="22"/>
          <w:szCs w:val="22"/>
        </w:rPr>
        <w:t xml:space="preserve">Additionally, </w:t>
      </w:r>
      <w:r w:rsidR="00545058" w:rsidRPr="00EB7FFB">
        <w:rPr>
          <w:sz w:val="22"/>
          <w:szCs w:val="22"/>
        </w:rPr>
        <w:t xml:space="preserve">monthly audits of the MASH service are completed by </w:t>
      </w:r>
      <w:r w:rsidR="007710BA" w:rsidRPr="00EB7FFB">
        <w:rPr>
          <w:sz w:val="22"/>
          <w:szCs w:val="22"/>
        </w:rPr>
        <w:t>Managers and S</w:t>
      </w:r>
      <w:r w:rsidR="00545058" w:rsidRPr="00EB7FFB">
        <w:rPr>
          <w:sz w:val="22"/>
          <w:szCs w:val="22"/>
        </w:rPr>
        <w:t xml:space="preserve">enior </w:t>
      </w:r>
      <w:r w:rsidR="007710BA" w:rsidRPr="00EB7FFB">
        <w:rPr>
          <w:sz w:val="22"/>
          <w:szCs w:val="22"/>
        </w:rPr>
        <w:t>M</w:t>
      </w:r>
      <w:r w:rsidR="00545058" w:rsidRPr="00EB7FFB">
        <w:rPr>
          <w:sz w:val="22"/>
          <w:szCs w:val="22"/>
        </w:rPr>
        <w:t xml:space="preserve">anagers in Quality </w:t>
      </w:r>
      <w:r w:rsidR="007710BA" w:rsidRPr="00EB7FFB">
        <w:rPr>
          <w:sz w:val="22"/>
          <w:szCs w:val="22"/>
        </w:rPr>
        <w:t>A</w:t>
      </w:r>
      <w:r w:rsidR="00545058" w:rsidRPr="00EB7FFB">
        <w:rPr>
          <w:sz w:val="22"/>
          <w:szCs w:val="22"/>
        </w:rPr>
        <w:t>ssurance.</w:t>
      </w:r>
    </w:p>
    <w:p w14:paraId="20256A9C" w14:textId="57940B7F" w:rsidR="009A072E" w:rsidRPr="00EB7FFB" w:rsidRDefault="00480C05" w:rsidP="00B21582">
      <w:pPr>
        <w:pStyle w:val="Default"/>
        <w:tabs>
          <w:tab w:val="left" w:pos="142"/>
          <w:tab w:val="left" w:pos="426"/>
        </w:tabs>
        <w:spacing w:after="255" w:line="276" w:lineRule="auto"/>
        <w:ind w:left="284" w:right="507" w:hanging="284"/>
        <w:jc w:val="both"/>
        <w:rPr>
          <w:sz w:val="22"/>
          <w:szCs w:val="22"/>
        </w:rPr>
      </w:pPr>
      <w:r w:rsidRPr="00EB7FFB">
        <w:t xml:space="preserve">2.3 </w:t>
      </w:r>
      <w:r w:rsidR="009A072E" w:rsidRPr="00EB7FFB">
        <w:rPr>
          <w:sz w:val="22"/>
          <w:szCs w:val="22"/>
        </w:rPr>
        <w:t xml:space="preserve">Re audits are completed monthly by </w:t>
      </w:r>
      <w:r w:rsidR="00545058" w:rsidRPr="00EB7FFB">
        <w:rPr>
          <w:sz w:val="22"/>
          <w:szCs w:val="22"/>
        </w:rPr>
        <w:t xml:space="preserve">senior managers </w:t>
      </w:r>
      <w:r w:rsidR="007710BA" w:rsidRPr="00EB7FFB">
        <w:rPr>
          <w:sz w:val="22"/>
          <w:szCs w:val="22"/>
        </w:rPr>
        <w:t>with Home First Service, Care and Support service and Quality Assurance.</w:t>
      </w:r>
    </w:p>
    <w:p w14:paraId="6589DAFB" w14:textId="41671993" w:rsidR="007710BA" w:rsidRPr="00480C05" w:rsidRDefault="007710BA" w:rsidP="00B21582">
      <w:pPr>
        <w:pStyle w:val="Default"/>
        <w:tabs>
          <w:tab w:val="left" w:pos="142"/>
          <w:tab w:val="left" w:pos="426"/>
        </w:tabs>
        <w:spacing w:after="255" w:line="276" w:lineRule="auto"/>
        <w:ind w:left="284" w:right="507" w:hanging="284"/>
        <w:jc w:val="both"/>
      </w:pPr>
      <w:r w:rsidRPr="00EB7FFB">
        <w:rPr>
          <w:sz w:val="22"/>
          <w:szCs w:val="22"/>
        </w:rPr>
        <w:t>2.4 Every third month senior managers will carry out a moderation activity</w:t>
      </w:r>
      <w:r w:rsidR="00C7151F" w:rsidRPr="00EB7FFB">
        <w:rPr>
          <w:sz w:val="22"/>
          <w:szCs w:val="22"/>
        </w:rPr>
        <w:t xml:space="preserve"> </w:t>
      </w:r>
      <w:r w:rsidRPr="00EB7FFB">
        <w:rPr>
          <w:sz w:val="22"/>
          <w:szCs w:val="22"/>
        </w:rPr>
        <w:t>of the audits completed in the previous months.</w:t>
      </w:r>
      <w:r>
        <w:rPr>
          <w:sz w:val="22"/>
          <w:szCs w:val="22"/>
        </w:rPr>
        <w:t xml:space="preserve"> </w:t>
      </w:r>
    </w:p>
    <w:p w14:paraId="086A00BF" w14:textId="7940B707" w:rsidR="00480C05" w:rsidRDefault="00480C05" w:rsidP="00B21582">
      <w:pPr>
        <w:pStyle w:val="Default"/>
        <w:tabs>
          <w:tab w:val="left" w:pos="142"/>
        </w:tabs>
        <w:spacing w:after="255" w:line="276" w:lineRule="auto"/>
        <w:ind w:left="284" w:right="507" w:hanging="284"/>
        <w:jc w:val="both"/>
        <w:rPr>
          <w:sz w:val="22"/>
          <w:szCs w:val="22"/>
        </w:rPr>
      </w:pPr>
      <w:r>
        <w:rPr>
          <w:sz w:val="22"/>
          <w:szCs w:val="22"/>
        </w:rPr>
        <w:t>2.</w:t>
      </w:r>
      <w:r w:rsidR="007710BA">
        <w:rPr>
          <w:sz w:val="22"/>
          <w:szCs w:val="22"/>
        </w:rPr>
        <w:t>5</w:t>
      </w:r>
      <w:r>
        <w:rPr>
          <w:sz w:val="22"/>
          <w:szCs w:val="22"/>
        </w:rPr>
        <w:t xml:space="preserve"> </w:t>
      </w:r>
      <w:r w:rsidR="001462E5" w:rsidRPr="007979DD">
        <w:rPr>
          <w:sz w:val="22"/>
          <w:szCs w:val="22"/>
        </w:rPr>
        <w:t xml:space="preserve">The monthly audit process </w:t>
      </w:r>
      <w:r w:rsidR="001A1311">
        <w:rPr>
          <w:sz w:val="22"/>
          <w:szCs w:val="22"/>
        </w:rPr>
        <w:t xml:space="preserve">is </w:t>
      </w:r>
      <w:r w:rsidR="001462E5" w:rsidRPr="007979DD">
        <w:rPr>
          <w:sz w:val="22"/>
          <w:szCs w:val="22"/>
        </w:rPr>
        <w:t>complemented by themed audit</w:t>
      </w:r>
      <w:r w:rsidR="00545058">
        <w:rPr>
          <w:sz w:val="22"/>
          <w:szCs w:val="22"/>
        </w:rPr>
        <w:t>s</w:t>
      </w:r>
      <w:r w:rsidR="001462E5" w:rsidRPr="007979DD">
        <w:rPr>
          <w:sz w:val="22"/>
          <w:szCs w:val="22"/>
        </w:rPr>
        <w:t xml:space="preserve">, where audits </w:t>
      </w:r>
      <w:r w:rsidR="001A1311">
        <w:rPr>
          <w:sz w:val="22"/>
          <w:szCs w:val="22"/>
        </w:rPr>
        <w:t xml:space="preserve">are </w:t>
      </w:r>
      <w:r w:rsidR="001462E5" w:rsidRPr="007979DD">
        <w:rPr>
          <w:sz w:val="22"/>
          <w:szCs w:val="22"/>
        </w:rPr>
        <w:t>based</w:t>
      </w:r>
      <w:r w:rsidR="001A1311">
        <w:rPr>
          <w:sz w:val="22"/>
          <w:szCs w:val="22"/>
        </w:rPr>
        <w:t xml:space="preserve"> </w:t>
      </w:r>
      <w:r w:rsidR="001462E5" w:rsidRPr="007979DD">
        <w:rPr>
          <w:sz w:val="22"/>
          <w:szCs w:val="22"/>
        </w:rPr>
        <w:t>on recommendations from serious case reviews, issues arising from performance</w:t>
      </w:r>
      <w:r w:rsidR="001A1311">
        <w:rPr>
          <w:sz w:val="22"/>
          <w:szCs w:val="22"/>
        </w:rPr>
        <w:t xml:space="preserve">, </w:t>
      </w:r>
      <w:r w:rsidR="001462E5" w:rsidRPr="007979DD">
        <w:rPr>
          <w:sz w:val="22"/>
          <w:szCs w:val="22"/>
        </w:rPr>
        <w:t xml:space="preserve">or </w:t>
      </w:r>
      <w:r w:rsidR="00545058">
        <w:rPr>
          <w:sz w:val="22"/>
          <w:szCs w:val="22"/>
        </w:rPr>
        <w:t>as agreed and requested by senior management.</w:t>
      </w:r>
    </w:p>
    <w:p w14:paraId="0E87B6D5" w14:textId="236D1E14" w:rsidR="00480C05" w:rsidRDefault="00480C05" w:rsidP="00B21582">
      <w:pPr>
        <w:pStyle w:val="Default"/>
        <w:tabs>
          <w:tab w:val="left" w:pos="142"/>
        </w:tabs>
        <w:spacing w:after="255" w:line="276" w:lineRule="auto"/>
        <w:ind w:left="284" w:right="507" w:hanging="284"/>
        <w:jc w:val="both"/>
        <w:rPr>
          <w:sz w:val="22"/>
          <w:szCs w:val="22"/>
        </w:rPr>
      </w:pPr>
      <w:r>
        <w:rPr>
          <w:sz w:val="22"/>
          <w:szCs w:val="22"/>
        </w:rPr>
        <w:t>2.</w:t>
      </w:r>
      <w:r w:rsidR="007710BA">
        <w:rPr>
          <w:sz w:val="22"/>
          <w:szCs w:val="22"/>
        </w:rPr>
        <w:t>6</w:t>
      </w:r>
      <w:r>
        <w:rPr>
          <w:sz w:val="22"/>
          <w:szCs w:val="22"/>
        </w:rPr>
        <w:t xml:space="preserve"> </w:t>
      </w:r>
      <w:r w:rsidR="001462E5" w:rsidRPr="007979DD">
        <w:rPr>
          <w:sz w:val="22"/>
          <w:szCs w:val="22"/>
        </w:rPr>
        <w:t xml:space="preserve">It is expected the outcomes of audits, alongside other available performance information, is used in supervision and appraisal to support practitioners to improve the quality of their practice </w:t>
      </w:r>
      <w:r w:rsidR="00BA22D8" w:rsidRPr="007979DD">
        <w:rPr>
          <w:sz w:val="22"/>
          <w:szCs w:val="22"/>
        </w:rPr>
        <w:t xml:space="preserve">and </w:t>
      </w:r>
      <w:r w:rsidR="00C7151F">
        <w:rPr>
          <w:sz w:val="22"/>
          <w:szCs w:val="22"/>
        </w:rPr>
        <w:t xml:space="preserve">the </w:t>
      </w:r>
      <w:r w:rsidR="00BA22D8" w:rsidRPr="007979DD">
        <w:rPr>
          <w:sz w:val="22"/>
          <w:szCs w:val="22"/>
        </w:rPr>
        <w:t>deliver</w:t>
      </w:r>
      <w:r w:rsidR="00C7151F">
        <w:rPr>
          <w:sz w:val="22"/>
          <w:szCs w:val="22"/>
        </w:rPr>
        <w:t xml:space="preserve">y of </w:t>
      </w:r>
      <w:r w:rsidR="001462E5" w:rsidRPr="007979DD">
        <w:rPr>
          <w:sz w:val="22"/>
          <w:szCs w:val="22"/>
        </w:rPr>
        <w:t>good outcomes for the</w:t>
      </w:r>
      <w:r w:rsidR="00BB54D6">
        <w:rPr>
          <w:sz w:val="22"/>
          <w:szCs w:val="22"/>
        </w:rPr>
        <w:t xml:space="preserve"> </w:t>
      </w:r>
      <w:r w:rsidR="001462E5" w:rsidRPr="007979DD">
        <w:rPr>
          <w:sz w:val="22"/>
          <w:szCs w:val="22"/>
        </w:rPr>
        <w:t xml:space="preserve">families </w:t>
      </w:r>
      <w:r w:rsidR="00BB54D6">
        <w:rPr>
          <w:sz w:val="22"/>
          <w:szCs w:val="22"/>
        </w:rPr>
        <w:t>who use services</w:t>
      </w:r>
      <w:r w:rsidR="00C7151F">
        <w:rPr>
          <w:sz w:val="22"/>
          <w:szCs w:val="22"/>
        </w:rPr>
        <w:t xml:space="preserve"> and tackle any issues is respect of performance. </w:t>
      </w:r>
      <w:r w:rsidR="001462E5" w:rsidRPr="007979DD">
        <w:rPr>
          <w:sz w:val="22"/>
          <w:szCs w:val="22"/>
        </w:rPr>
        <w:t xml:space="preserve">In addition, audits should inform team and service development and </w:t>
      </w:r>
      <w:r w:rsidR="00C7151F">
        <w:rPr>
          <w:sz w:val="22"/>
          <w:szCs w:val="22"/>
        </w:rPr>
        <w:t xml:space="preserve">can </w:t>
      </w:r>
      <w:r w:rsidR="001462E5" w:rsidRPr="007979DD">
        <w:rPr>
          <w:sz w:val="22"/>
          <w:szCs w:val="22"/>
        </w:rPr>
        <w:t>reflect wider systemic issues which impact</w:t>
      </w:r>
      <w:r w:rsidR="00C7151F">
        <w:rPr>
          <w:sz w:val="22"/>
          <w:szCs w:val="22"/>
        </w:rPr>
        <w:t>s</w:t>
      </w:r>
      <w:r w:rsidR="001462E5" w:rsidRPr="007979DD">
        <w:rPr>
          <w:sz w:val="22"/>
          <w:szCs w:val="22"/>
        </w:rPr>
        <w:t xml:space="preserve"> on service delivery.</w:t>
      </w:r>
    </w:p>
    <w:p w14:paraId="48C2F816" w14:textId="379691AA" w:rsidR="00480C05" w:rsidRDefault="00480C05" w:rsidP="00B21582">
      <w:pPr>
        <w:pStyle w:val="Default"/>
        <w:tabs>
          <w:tab w:val="left" w:pos="142"/>
        </w:tabs>
        <w:spacing w:after="255" w:line="276" w:lineRule="auto"/>
        <w:ind w:left="284" w:right="507" w:hanging="284"/>
        <w:jc w:val="both"/>
        <w:rPr>
          <w:sz w:val="22"/>
          <w:szCs w:val="22"/>
        </w:rPr>
      </w:pPr>
      <w:r>
        <w:rPr>
          <w:sz w:val="22"/>
          <w:szCs w:val="22"/>
        </w:rPr>
        <w:t>2.</w:t>
      </w:r>
      <w:r w:rsidR="00C7151F">
        <w:rPr>
          <w:sz w:val="22"/>
          <w:szCs w:val="22"/>
        </w:rPr>
        <w:t>7</w:t>
      </w:r>
      <w:r>
        <w:rPr>
          <w:sz w:val="22"/>
          <w:szCs w:val="22"/>
        </w:rPr>
        <w:t xml:space="preserve"> </w:t>
      </w:r>
      <w:r w:rsidR="001462E5" w:rsidRPr="007979DD">
        <w:rPr>
          <w:sz w:val="22"/>
          <w:szCs w:val="22"/>
        </w:rPr>
        <w:t xml:space="preserve">The audit process </w:t>
      </w:r>
      <w:r w:rsidR="00C7151F">
        <w:rPr>
          <w:sz w:val="22"/>
          <w:szCs w:val="22"/>
        </w:rPr>
        <w:t xml:space="preserve">should not </w:t>
      </w:r>
      <w:r w:rsidR="001462E5" w:rsidRPr="007979DD">
        <w:rPr>
          <w:sz w:val="22"/>
          <w:szCs w:val="22"/>
        </w:rPr>
        <w:t>delay immediate action being taken to safeguard an adult</w:t>
      </w:r>
      <w:r w:rsidR="00C7151F">
        <w:rPr>
          <w:sz w:val="22"/>
          <w:szCs w:val="22"/>
        </w:rPr>
        <w:t>/young person</w:t>
      </w:r>
      <w:r w:rsidR="001462E5" w:rsidRPr="007979DD">
        <w:rPr>
          <w:sz w:val="22"/>
          <w:szCs w:val="22"/>
        </w:rPr>
        <w:t xml:space="preserve"> if a situation of imminent risk has been identified by the auditor/manager. </w:t>
      </w:r>
    </w:p>
    <w:p w14:paraId="34DCF83C" w14:textId="68EEB370" w:rsidR="00480C05" w:rsidRDefault="00480C05" w:rsidP="00B21582">
      <w:pPr>
        <w:pStyle w:val="Default"/>
        <w:tabs>
          <w:tab w:val="left" w:pos="142"/>
        </w:tabs>
        <w:spacing w:after="255" w:line="276" w:lineRule="auto"/>
        <w:ind w:left="284" w:right="507" w:hanging="284"/>
        <w:jc w:val="both"/>
        <w:rPr>
          <w:sz w:val="22"/>
          <w:szCs w:val="22"/>
        </w:rPr>
      </w:pPr>
      <w:r>
        <w:rPr>
          <w:sz w:val="22"/>
          <w:szCs w:val="22"/>
        </w:rPr>
        <w:t>2.</w:t>
      </w:r>
      <w:r w:rsidR="00C7151F">
        <w:rPr>
          <w:sz w:val="22"/>
          <w:szCs w:val="22"/>
        </w:rPr>
        <w:t>8</w:t>
      </w:r>
      <w:r>
        <w:rPr>
          <w:sz w:val="22"/>
          <w:szCs w:val="22"/>
        </w:rPr>
        <w:t xml:space="preserve"> </w:t>
      </w:r>
      <w:r w:rsidR="001462E5" w:rsidRPr="007979DD">
        <w:rPr>
          <w:sz w:val="22"/>
          <w:szCs w:val="22"/>
        </w:rPr>
        <w:t xml:space="preserve">The audit process </w:t>
      </w:r>
      <w:r w:rsidR="00545058">
        <w:rPr>
          <w:sz w:val="22"/>
          <w:szCs w:val="22"/>
        </w:rPr>
        <w:t xml:space="preserve">aims </w:t>
      </w:r>
      <w:r w:rsidR="00C7151F">
        <w:rPr>
          <w:sz w:val="22"/>
          <w:szCs w:val="22"/>
        </w:rPr>
        <w:t>to achieve a culture that is open t</w:t>
      </w:r>
      <w:r w:rsidR="001462E5" w:rsidRPr="007979DD">
        <w:rPr>
          <w:sz w:val="22"/>
          <w:szCs w:val="22"/>
        </w:rPr>
        <w:t>o scrutiny, challenge and accountability,</w:t>
      </w:r>
      <w:r w:rsidR="00C7151F" w:rsidRPr="00C7151F">
        <w:t xml:space="preserve"> </w:t>
      </w:r>
      <w:r w:rsidR="00C7151F" w:rsidRPr="00C7151F">
        <w:rPr>
          <w:sz w:val="22"/>
          <w:szCs w:val="22"/>
        </w:rPr>
        <w:t xml:space="preserve">but it is important for this to be undertaken in the most positive way so that it can be heard and received as well as be acted upon in such a way that it leads to an improved service to </w:t>
      </w:r>
      <w:r w:rsidR="00C7151F">
        <w:rPr>
          <w:sz w:val="22"/>
          <w:szCs w:val="22"/>
        </w:rPr>
        <w:t>adults</w:t>
      </w:r>
      <w:r w:rsidR="00C7151F" w:rsidRPr="00C7151F">
        <w:rPr>
          <w:sz w:val="22"/>
          <w:szCs w:val="22"/>
        </w:rPr>
        <w:t xml:space="preserve"> and their </w:t>
      </w:r>
      <w:proofErr w:type="gramStart"/>
      <w:r w:rsidR="00C7151F" w:rsidRPr="00C7151F">
        <w:rPr>
          <w:sz w:val="22"/>
          <w:szCs w:val="22"/>
        </w:rPr>
        <w:t>families</w:t>
      </w:r>
      <w:proofErr w:type="gramEnd"/>
      <w:r w:rsidR="001462E5" w:rsidRPr="007979DD">
        <w:rPr>
          <w:sz w:val="22"/>
          <w:szCs w:val="22"/>
        </w:rPr>
        <w:t xml:space="preserve"> </w:t>
      </w:r>
    </w:p>
    <w:p w14:paraId="048D2B37" w14:textId="0FF89816" w:rsidR="00F53CBD" w:rsidRPr="007979DD" w:rsidRDefault="00480C05" w:rsidP="00B21582">
      <w:pPr>
        <w:pStyle w:val="Default"/>
        <w:tabs>
          <w:tab w:val="left" w:pos="142"/>
        </w:tabs>
        <w:spacing w:after="255" w:line="276" w:lineRule="auto"/>
        <w:ind w:left="284" w:right="507" w:hanging="284"/>
        <w:jc w:val="both"/>
        <w:rPr>
          <w:sz w:val="22"/>
          <w:szCs w:val="22"/>
        </w:rPr>
      </w:pPr>
      <w:r>
        <w:rPr>
          <w:sz w:val="22"/>
          <w:szCs w:val="22"/>
        </w:rPr>
        <w:t>2.</w:t>
      </w:r>
      <w:r w:rsidR="00C7151F">
        <w:rPr>
          <w:sz w:val="22"/>
          <w:szCs w:val="22"/>
        </w:rPr>
        <w:t>9</w:t>
      </w:r>
      <w:r>
        <w:rPr>
          <w:sz w:val="22"/>
          <w:szCs w:val="22"/>
        </w:rPr>
        <w:t xml:space="preserve"> </w:t>
      </w:r>
      <w:r w:rsidR="001462E5" w:rsidRPr="00B21582">
        <w:rPr>
          <w:sz w:val="22"/>
          <w:szCs w:val="22"/>
        </w:rPr>
        <w:t xml:space="preserve">The outcome of audits </w:t>
      </w:r>
      <w:r w:rsidR="00C7151F" w:rsidRPr="00B21582">
        <w:rPr>
          <w:sz w:val="22"/>
          <w:szCs w:val="22"/>
        </w:rPr>
        <w:t xml:space="preserve">will be </w:t>
      </w:r>
      <w:r w:rsidR="001462E5" w:rsidRPr="00B21582">
        <w:rPr>
          <w:sz w:val="22"/>
          <w:szCs w:val="22"/>
        </w:rPr>
        <w:t xml:space="preserve">collated in monthly, quarterly and annual reports and findings and key </w:t>
      </w:r>
      <w:r w:rsidR="007C6622" w:rsidRPr="00B21582">
        <w:rPr>
          <w:sz w:val="22"/>
          <w:szCs w:val="22"/>
        </w:rPr>
        <w:t xml:space="preserve">themes </w:t>
      </w:r>
      <w:r w:rsidR="00C7151F" w:rsidRPr="00B21582">
        <w:rPr>
          <w:sz w:val="22"/>
          <w:szCs w:val="22"/>
        </w:rPr>
        <w:t xml:space="preserve">will be </w:t>
      </w:r>
      <w:r w:rsidR="007C6622" w:rsidRPr="00B21582">
        <w:rPr>
          <w:sz w:val="22"/>
          <w:szCs w:val="22"/>
        </w:rPr>
        <w:t>shared</w:t>
      </w:r>
      <w:r w:rsidR="001462E5" w:rsidRPr="00B21582">
        <w:rPr>
          <w:sz w:val="22"/>
          <w:szCs w:val="22"/>
        </w:rPr>
        <w:t xml:space="preserve"> with practitioners and managers through a variety of channels </w:t>
      </w:r>
      <w:r w:rsidR="00C7151F" w:rsidRPr="00B21582">
        <w:rPr>
          <w:sz w:val="22"/>
          <w:szCs w:val="22"/>
        </w:rPr>
        <w:t>to include Managers</w:t>
      </w:r>
      <w:r w:rsidR="001462E5" w:rsidRPr="00B21582">
        <w:rPr>
          <w:sz w:val="22"/>
          <w:szCs w:val="22"/>
        </w:rPr>
        <w:t xml:space="preserve"> Forum, practice forums, team meetings and service meetings.</w:t>
      </w:r>
      <w:r w:rsidR="001462E5" w:rsidRPr="007979DD">
        <w:rPr>
          <w:sz w:val="22"/>
          <w:szCs w:val="22"/>
        </w:rPr>
        <w:t xml:space="preserve"> </w:t>
      </w:r>
    </w:p>
    <w:p w14:paraId="706B8F46" w14:textId="4BDE659A" w:rsidR="00F53CBD" w:rsidRPr="007168D0" w:rsidRDefault="00480C05" w:rsidP="006B1DE7">
      <w:pPr>
        <w:pStyle w:val="Heading1"/>
        <w:shd w:val="clear" w:color="auto" w:fill="92D050"/>
        <w:rPr>
          <w:rFonts w:cs="Arial"/>
          <w:b/>
          <w:bCs/>
          <w:color w:val="auto"/>
          <w:sz w:val="28"/>
          <w:szCs w:val="28"/>
        </w:rPr>
      </w:pPr>
      <w:bookmarkStart w:id="3" w:name="_Toc130302658"/>
      <w:r w:rsidRPr="007168D0">
        <w:rPr>
          <w:rFonts w:ascii="Arial" w:hAnsi="Arial" w:cs="Arial"/>
          <w:color w:val="auto"/>
          <w:sz w:val="26"/>
          <w:szCs w:val="26"/>
        </w:rPr>
        <w:t>3</w:t>
      </w:r>
      <w:r w:rsidR="001462E5" w:rsidRPr="007168D0">
        <w:rPr>
          <w:rStyle w:val="Heading1Char"/>
          <w:rFonts w:ascii="Arial" w:hAnsi="Arial" w:cs="Arial"/>
          <w:color w:val="auto"/>
          <w:sz w:val="26"/>
          <w:szCs w:val="26"/>
        </w:rPr>
        <w:t xml:space="preserve">. </w:t>
      </w:r>
      <w:r w:rsidR="001462E5" w:rsidRPr="007168D0">
        <w:rPr>
          <w:rStyle w:val="Heading1Char"/>
          <w:rFonts w:cs="Arial"/>
          <w:color w:val="auto"/>
          <w:sz w:val="28"/>
          <w:szCs w:val="28"/>
        </w:rPr>
        <w:t>Audit</w:t>
      </w:r>
      <w:r w:rsidR="00C31435" w:rsidRPr="007168D0">
        <w:rPr>
          <w:rStyle w:val="Heading1Char"/>
          <w:rFonts w:cs="Arial"/>
          <w:color w:val="auto"/>
          <w:sz w:val="28"/>
          <w:szCs w:val="28"/>
        </w:rPr>
        <w:t>ing</w:t>
      </w:r>
      <w:r w:rsidR="001462E5" w:rsidRPr="007168D0">
        <w:rPr>
          <w:rStyle w:val="Heading1Char"/>
          <w:rFonts w:cs="Arial"/>
          <w:color w:val="auto"/>
          <w:sz w:val="28"/>
          <w:szCs w:val="28"/>
        </w:rPr>
        <w:t xml:space="preserve"> Proce</w:t>
      </w:r>
      <w:r w:rsidR="00C31435" w:rsidRPr="007168D0">
        <w:rPr>
          <w:rStyle w:val="Heading1Char"/>
          <w:rFonts w:cs="Arial"/>
          <w:color w:val="auto"/>
          <w:sz w:val="28"/>
          <w:szCs w:val="28"/>
        </w:rPr>
        <w:t>ss</w:t>
      </w:r>
      <w:bookmarkEnd w:id="3"/>
      <w:r w:rsidR="001462E5" w:rsidRPr="007168D0">
        <w:rPr>
          <w:rFonts w:cs="Arial"/>
          <w:b/>
          <w:bCs/>
          <w:color w:val="auto"/>
          <w:sz w:val="28"/>
          <w:szCs w:val="28"/>
        </w:rPr>
        <w:t xml:space="preserve"> </w:t>
      </w:r>
    </w:p>
    <w:p w14:paraId="696462FE" w14:textId="77777777" w:rsidR="00F53CBD" w:rsidRPr="007979DD" w:rsidRDefault="00F53CBD" w:rsidP="00A446C7">
      <w:pPr>
        <w:pStyle w:val="Default"/>
        <w:spacing w:line="276" w:lineRule="auto"/>
        <w:ind w:right="507"/>
        <w:jc w:val="both"/>
        <w:rPr>
          <w:sz w:val="22"/>
          <w:szCs w:val="23"/>
        </w:rPr>
      </w:pPr>
    </w:p>
    <w:p w14:paraId="7781A784" w14:textId="5D66D133" w:rsidR="00B21582" w:rsidRDefault="001462E5" w:rsidP="00B21582">
      <w:pPr>
        <w:pStyle w:val="Default"/>
        <w:spacing w:after="258" w:line="276" w:lineRule="auto"/>
        <w:ind w:left="426" w:right="-61" w:hanging="426"/>
        <w:jc w:val="both"/>
        <w:rPr>
          <w:sz w:val="22"/>
          <w:szCs w:val="22"/>
        </w:rPr>
      </w:pPr>
      <w:r w:rsidRPr="007979DD">
        <w:rPr>
          <w:sz w:val="22"/>
          <w:szCs w:val="22"/>
        </w:rPr>
        <w:t xml:space="preserve"> There are</w:t>
      </w:r>
      <w:r w:rsidR="00B21582">
        <w:rPr>
          <w:sz w:val="22"/>
          <w:szCs w:val="22"/>
        </w:rPr>
        <w:t xml:space="preserve"> </w:t>
      </w:r>
      <w:r w:rsidR="00B21582" w:rsidRPr="00B21582">
        <w:rPr>
          <w:sz w:val="22"/>
          <w:szCs w:val="22"/>
        </w:rPr>
        <w:t>10 audit cycles per calendar year for all services (monthly except for August and December)</w:t>
      </w:r>
    </w:p>
    <w:p w14:paraId="65BA95F8" w14:textId="25EAE114" w:rsidR="00B21582" w:rsidRDefault="00B21582" w:rsidP="00B21582">
      <w:pPr>
        <w:pStyle w:val="NoSpacing"/>
        <w:ind w:left="284"/>
      </w:pPr>
      <w:r>
        <w:t>-</w:t>
      </w:r>
      <w:r w:rsidR="00545058">
        <w:t>MASH</w:t>
      </w:r>
    </w:p>
    <w:p w14:paraId="59B25C5E" w14:textId="421825FB" w:rsidR="007168D0" w:rsidRDefault="00B21582" w:rsidP="00B21582">
      <w:pPr>
        <w:pStyle w:val="NoSpacing"/>
        <w:ind w:left="284"/>
      </w:pPr>
      <w:r>
        <w:t>-</w:t>
      </w:r>
      <w:r w:rsidR="007168D0">
        <w:t xml:space="preserve">Home First Service </w:t>
      </w:r>
    </w:p>
    <w:p w14:paraId="33A7FC5B" w14:textId="0B954F2B" w:rsidR="007168D0" w:rsidRDefault="007168D0" w:rsidP="00B21582">
      <w:pPr>
        <w:pStyle w:val="Default"/>
        <w:numPr>
          <w:ilvl w:val="1"/>
          <w:numId w:val="33"/>
        </w:numPr>
        <w:ind w:left="1134" w:right="57" w:hanging="283"/>
        <w:jc w:val="both"/>
        <w:rPr>
          <w:sz w:val="22"/>
          <w:szCs w:val="22"/>
        </w:rPr>
      </w:pPr>
      <w:r>
        <w:rPr>
          <w:sz w:val="22"/>
          <w:szCs w:val="22"/>
        </w:rPr>
        <w:t>Community Active Recovery Team (CART)</w:t>
      </w:r>
    </w:p>
    <w:p w14:paraId="2ED61873" w14:textId="6573F4DA" w:rsidR="007168D0" w:rsidRDefault="007168D0" w:rsidP="00B21582">
      <w:pPr>
        <w:pStyle w:val="Default"/>
        <w:numPr>
          <w:ilvl w:val="1"/>
          <w:numId w:val="33"/>
        </w:numPr>
        <w:ind w:left="1134" w:right="57" w:hanging="283"/>
        <w:jc w:val="both"/>
        <w:rPr>
          <w:sz w:val="22"/>
          <w:szCs w:val="22"/>
        </w:rPr>
      </w:pPr>
      <w:r>
        <w:rPr>
          <w:sz w:val="22"/>
          <w:szCs w:val="22"/>
        </w:rPr>
        <w:t>Hospital Active Recovery Team (HART)</w:t>
      </w:r>
    </w:p>
    <w:p w14:paraId="1AA6F314" w14:textId="2A8E643B" w:rsidR="00545058" w:rsidRDefault="00545058" w:rsidP="00B21582">
      <w:pPr>
        <w:pStyle w:val="Default"/>
        <w:numPr>
          <w:ilvl w:val="0"/>
          <w:numId w:val="17"/>
        </w:numPr>
        <w:ind w:left="426" w:right="57" w:hanging="215"/>
        <w:jc w:val="both"/>
        <w:rPr>
          <w:sz w:val="22"/>
          <w:szCs w:val="22"/>
        </w:rPr>
      </w:pPr>
      <w:r>
        <w:rPr>
          <w:sz w:val="22"/>
          <w:szCs w:val="22"/>
        </w:rPr>
        <w:t>Care Management Team</w:t>
      </w:r>
    </w:p>
    <w:p w14:paraId="2D40057A" w14:textId="0A02EF7B" w:rsidR="00545058" w:rsidRDefault="00545058" w:rsidP="00B21582">
      <w:pPr>
        <w:pStyle w:val="Default"/>
        <w:numPr>
          <w:ilvl w:val="0"/>
          <w:numId w:val="17"/>
        </w:numPr>
        <w:ind w:left="426" w:right="57" w:hanging="215"/>
        <w:jc w:val="both"/>
        <w:rPr>
          <w:sz w:val="22"/>
          <w:szCs w:val="22"/>
        </w:rPr>
      </w:pPr>
      <w:r>
        <w:rPr>
          <w:sz w:val="22"/>
          <w:szCs w:val="22"/>
        </w:rPr>
        <w:t>Community Learning Disability Team</w:t>
      </w:r>
    </w:p>
    <w:p w14:paraId="2DA9EFEA" w14:textId="3D2C9BEE" w:rsidR="00545058" w:rsidRDefault="00545058" w:rsidP="00B21582">
      <w:pPr>
        <w:pStyle w:val="Default"/>
        <w:numPr>
          <w:ilvl w:val="0"/>
          <w:numId w:val="17"/>
        </w:numPr>
        <w:ind w:left="426" w:right="57" w:hanging="215"/>
        <w:jc w:val="both"/>
        <w:rPr>
          <w:sz w:val="22"/>
          <w:szCs w:val="22"/>
        </w:rPr>
      </w:pPr>
      <w:r>
        <w:rPr>
          <w:sz w:val="22"/>
          <w:szCs w:val="22"/>
        </w:rPr>
        <w:t>Review Team</w:t>
      </w:r>
    </w:p>
    <w:p w14:paraId="7366C5A9" w14:textId="04C11F0C" w:rsidR="00545058" w:rsidRDefault="00545058" w:rsidP="00B21582">
      <w:pPr>
        <w:pStyle w:val="Default"/>
        <w:numPr>
          <w:ilvl w:val="0"/>
          <w:numId w:val="17"/>
        </w:numPr>
        <w:ind w:left="426" w:right="57" w:hanging="215"/>
        <w:jc w:val="both"/>
        <w:rPr>
          <w:sz w:val="22"/>
          <w:szCs w:val="22"/>
        </w:rPr>
      </w:pPr>
      <w:r>
        <w:rPr>
          <w:sz w:val="22"/>
          <w:szCs w:val="22"/>
        </w:rPr>
        <w:t>SEND (Special Educational Needs and Disability Service for young adults aged 17+)</w:t>
      </w:r>
    </w:p>
    <w:p w14:paraId="7FD0B93E" w14:textId="08543040" w:rsidR="007168D0" w:rsidRDefault="007168D0" w:rsidP="00B21582">
      <w:pPr>
        <w:pStyle w:val="Default"/>
        <w:numPr>
          <w:ilvl w:val="0"/>
          <w:numId w:val="17"/>
        </w:numPr>
        <w:ind w:left="426" w:right="57" w:hanging="215"/>
        <w:jc w:val="both"/>
        <w:rPr>
          <w:sz w:val="22"/>
          <w:szCs w:val="22"/>
        </w:rPr>
      </w:pPr>
      <w:proofErr w:type="gramStart"/>
      <w:r>
        <w:rPr>
          <w:sz w:val="22"/>
          <w:szCs w:val="22"/>
        </w:rPr>
        <w:t>North East</w:t>
      </w:r>
      <w:proofErr w:type="gramEnd"/>
      <w:r>
        <w:rPr>
          <w:sz w:val="22"/>
          <w:szCs w:val="22"/>
        </w:rPr>
        <w:t xml:space="preserve"> London Foundation Trust (OMHT, BITS and CRT)</w:t>
      </w:r>
    </w:p>
    <w:p w14:paraId="0BFB2D3C" w14:textId="1BEC929D" w:rsidR="00545058" w:rsidRDefault="00545058" w:rsidP="00B21582">
      <w:pPr>
        <w:pStyle w:val="Default"/>
        <w:numPr>
          <w:ilvl w:val="0"/>
          <w:numId w:val="17"/>
        </w:numPr>
        <w:ind w:left="426" w:right="57" w:hanging="215"/>
        <w:jc w:val="both"/>
        <w:rPr>
          <w:sz w:val="22"/>
          <w:szCs w:val="22"/>
        </w:rPr>
      </w:pPr>
      <w:r>
        <w:rPr>
          <w:sz w:val="22"/>
          <w:szCs w:val="22"/>
        </w:rPr>
        <w:t>Re-audits of all the above</w:t>
      </w:r>
    </w:p>
    <w:p w14:paraId="5A3FDC57" w14:textId="77777777" w:rsidR="00971291" w:rsidRDefault="00971291" w:rsidP="00B21582">
      <w:pPr>
        <w:pStyle w:val="Default"/>
        <w:ind w:left="426" w:right="57"/>
        <w:jc w:val="both"/>
        <w:rPr>
          <w:sz w:val="22"/>
          <w:szCs w:val="22"/>
        </w:rPr>
      </w:pPr>
    </w:p>
    <w:p w14:paraId="0B31846F" w14:textId="76C196DD" w:rsidR="00545058" w:rsidRDefault="00545058" w:rsidP="00971291">
      <w:pPr>
        <w:pStyle w:val="Default"/>
        <w:spacing w:after="258" w:line="276" w:lineRule="auto"/>
        <w:ind w:left="426" w:right="-61"/>
        <w:jc w:val="both"/>
        <w:rPr>
          <w:sz w:val="22"/>
          <w:szCs w:val="22"/>
        </w:rPr>
      </w:pPr>
      <w:r>
        <w:rPr>
          <w:sz w:val="22"/>
          <w:szCs w:val="22"/>
        </w:rPr>
        <w:t>Each</w:t>
      </w:r>
      <w:r w:rsidR="001462E5" w:rsidRPr="007979DD">
        <w:rPr>
          <w:sz w:val="22"/>
          <w:szCs w:val="22"/>
        </w:rPr>
        <w:t xml:space="preserve"> audit cycle generally runs from the first </w:t>
      </w:r>
      <w:r w:rsidR="00DF43A1">
        <w:rPr>
          <w:sz w:val="22"/>
          <w:szCs w:val="22"/>
        </w:rPr>
        <w:t xml:space="preserve">to the last </w:t>
      </w:r>
      <w:r w:rsidR="001462E5" w:rsidRPr="007979DD">
        <w:rPr>
          <w:sz w:val="22"/>
          <w:szCs w:val="22"/>
        </w:rPr>
        <w:t xml:space="preserve">working day of the month. Audit allocations </w:t>
      </w:r>
      <w:r w:rsidR="006D4C48">
        <w:rPr>
          <w:sz w:val="22"/>
          <w:szCs w:val="22"/>
        </w:rPr>
        <w:t xml:space="preserve">are </w:t>
      </w:r>
      <w:r w:rsidR="006D4C48" w:rsidRPr="007979DD">
        <w:rPr>
          <w:sz w:val="22"/>
          <w:szCs w:val="22"/>
        </w:rPr>
        <w:t>sent to</w:t>
      </w:r>
      <w:r w:rsidR="001462E5" w:rsidRPr="007979DD">
        <w:rPr>
          <w:sz w:val="22"/>
          <w:szCs w:val="22"/>
        </w:rPr>
        <w:t xml:space="preserve"> all auditors, team manager</w:t>
      </w:r>
      <w:r w:rsidR="00BB54D6">
        <w:rPr>
          <w:sz w:val="22"/>
          <w:szCs w:val="22"/>
        </w:rPr>
        <w:t>s</w:t>
      </w:r>
      <w:r w:rsidR="001462E5" w:rsidRPr="007979DD">
        <w:rPr>
          <w:sz w:val="22"/>
          <w:szCs w:val="22"/>
        </w:rPr>
        <w:t xml:space="preserve"> and practitioners by the Audit and Practice Improvement Team. </w:t>
      </w:r>
    </w:p>
    <w:p w14:paraId="40564833" w14:textId="266E3112" w:rsidR="008C37FD" w:rsidRDefault="007168D0" w:rsidP="00027A54">
      <w:pPr>
        <w:pStyle w:val="Default"/>
        <w:ind w:left="284" w:hanging="284"/>
        <w:jc w:val="both"/>
        <w:rPr>
          <w:sz w:val="22"/>
          <w:szCs w:val="22"/>
        </w:rPr>
      </w:pPr>
      <w:r>
        <w:rPr>
          <w:sz w:val="22"/>
          <w:szCs w:val="22"/>
        </w:rPr>
        <w:lastRenderedPageBreak/>
        <w:t xml:space="preserve">    </w:t>
      </w:r>
      <w:r w:rsidR="008C37FD">
        <w:rPr>
          <w:sz w:val="22"/>
          <w:szCs w:val="22"/>
        </w:rPr>
        <w:t xml:space="preserve"> </w:t>
      </w:r>
      <w:r w:rsidR="008C37FD">
        <w:rPr>
          <w:b/>
          <w:bCs/>
          <w:sz w:val="22"/>
          <w:szCs w:val="22"/>
        </w:rPr>
        <w:t>Re-audits</w:t>
      </w:r>
      <w:r w:rsidR="008C37FD">
        <w:rPr>
          <w:sz w:val="22"/>
          <w:szCs w:val="22"/>
        </w:rPr>
        <w:t xml:space="preserve"> are allocated each month for work graded Requires Improvement or Inadequate.</w:t>
      </w:r>
      <w:r w:rsidR="00671518">
        <w:rPr>
          <w:sz w:val="22"/>
          <w:szCs w:val="22"/>
        </w:rPr>
        <w:t xml:space="preserve"> At least </w:t>
      </w:r>
      <w:r w:rsidR="007C6622">
        <w:rPr>
          <w:sz w:val="22"/>
          <w:szCs w:val="22"/>
        </w:rPr>
        <w:t>one month</w:t>
      </w:r>
      <w:r w:rsidR="008C37FD">
        <w:rPr>
          <w:sz w:val="22"/>
          <w:szCs w:val="22"/>
        </w:rPr>
        <w:t xml:space="preserve"> is given between an audit being completed and a re-audit being allocated to ensure time for the practitioner and their manager to work </w:t>
      </w:r>
      <w:r w:rsidR="00671518">
        <w:rPr>
          <w:sz w:val="22"/>
          <w:szCs w:val="22"/>
        </w:rPr>
        <w:t>on th</w:t>
      </w:r>
      <w:r w:rsidR="008C37FD">
        <w:rPr>
          <w:sz w:val="22"/>
          <w:szCs w:val="22"/>
        </w:rPr>
        <w:t xml:space="preserve">e Improvement Plan identified. </w:t>
      </w:r>
    </w:p>
    <w:p w14:paraId="4442B22C" w14:textId="4DBA147B" w:rsidR="007168D0" w:rsidRDefault="007168D0" w:rsidP="00027A54">
      <w:pPr>
        <w:pStyle w:val="Default"/>
        <w:ind w:left="284" w:hanging="284"/>
        <w:jc w:val="both"/>
        <w:rPr>
          <w:sz w:val="22"/>
          <w:szCs w:val="22"/>
        </w:rPr>
      </w:pPr>
    </w:p>
    <w:p w14:paraId="6F3CA941" w14:textId="4B79764D" w:rsidR="007168D0" w:rsidRDefault="007168D0" w:rsidP="00027A54">
      <w:pPr>
        <w:pStyle w:val="Default"/>
        <w:ind w:left="284" w:hanging="284"/>
        <w:jc w:val="both"/>
        <w:rPr>
          <w:sz w:val="22"/>
          <w:szCs w:val="22"/>
        </w:rPr>
      </w:pPr>
      <w:r w:rsidRPr="00B21582">
        <w:rPr>
          <w:sz w:val="22"/>
          <w:szCs w:val="22"/>
        </w:rPr>
        <w:t xml:space="preserve">     Different audit activities planned during the year which includes, 7 audits and 3 Themed audits (themed audit topic could</w:t>
      </w:r>
      <w:r>
        <w:rPr>
          <w:sz w:val="22"/>
          <w:szCs w:val="22"/>
        </w:rPr>
        <w:t xml:space="preserve"> vary form practice related topics or audit of the specific service area)</w:t>
      </w:r>
    </w:p>
    <w:p w14:paraId="0DBC48C9" w14:textId="77777777" w:rsidR="00BB0489" w:rsidRDefault="00BB0489" w:rsidP="00027A54">
      <w:pPr>
        <w:pStyle w:val="Default"/>
        <w:ind w:left="284" w:hanging="284"/>
        <w:jc w:val="both"/>
        <w:rPr>
          <w:sz w:val="22"/>
          <w:szCs w:val="22"/>
        </w:rPr>
      </w:pPr>
    </w:p>
    <w:p w14:paraId="39D9CAAA" w14:textId="40D125D9" w:rsidR="0039745D" w:rsidRDefault="00BB0489" w:rsidP="00027A54">
      <w:pPr>
        <w:pStyle w:val="Default"/>
        <w:jc w:val="both"/>
        <w:rPr>
          <w:sz w:val="22"/>
          <w:szCs w:val="22"/>
        </w:rPr>
      </w:pPr>
      <w:r>
        <w:rPr>
          <w:noProof/>
          <w:sz w:val="22"/>
          <w:szCs w:val="22"/>
        </w:rPr>
        <w:drawing>
          <wp:inline distT="0" distB="0" distL="0" distR="0" wp14:anchorId="32A5DB10" wp14:editId="4F456025">
            <wp:extent cx="6392849" cy="1968792"/>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9626" cy="1986278"/>
                    </a:xfrm>
                    <a:prstGeom prst="rect">
                      <a:avLst/>
                    </a:prstGeom>
                    <a:noFill/>
                  </pic:spPr>
                </pic:pic>
              </a:graphicData>
            </a:graphic>
          </wp:inline>
        </w:drawing>
      </w:r>
    </w:p>
    <w:p w14:paraId="14919F1E" w14:textId="3894E337" w:rsidR="00BB0489" w:rsidRDefault="00BB0489" w:rsidP="00027A54">
      <w:pPr>
        <w:pStyle w:val="Default"/>
        <w:jc w:val="both"/>
        <w:rPr>
          <w:sz w:val="22"/>
          <w:szCs w:val="22"/>
        </w:rPr>
      </w:pPr>
    </w:p>
    <w:p w14:paraId="489EA89D" w14:textId="2CAF3B31" w:rsidR="00BB0489" w:rsidRDefault="00BB0489" w:rsidP="00027A54">
      <w:pPr>
        <w:pStyle w:val="Default"/>
        <w:jc w:val="both"/>
        <w:rPr>
          <w:sz w:val="22"/>
          <w:szCs w:val="22"/>
        </w:rPr>
      </w:pPr>
    </w:p>
    <w:p w14:paraId="77148AA2" w14:textId="192D6E36" w:rsidR="00623F04" w:rsidRPr="00623F04" w:rsidRDefault="00BB0489" w:rsidP="00623F04">
      <w:pPr>
        <w:pStyle w:val="Default"/>
        <w:numPr>
          <w:ilvl w:val="1"/>
          <w:numId w:val="35"/>
        </w:numPr>
        <w:jc w:val="both"/>
        <w:rPr>
          <w:rFonts w:asciiTheme="minorHAnsi" w:hAnsiTheme="minorHAnsi" w:cstheme="minorHAnsi"/>
        </w:rPr>
      </w:pPr>
      <w:r w:rsidRPr="00BB0489">
        <w:rPr>
          <w:rFonts w:asciiTheme="minorHAnsi" w:hAnsiTheme="minorHAnsi" w:cstheme="minorHAnsi"/>
          <w:sz w:val="22"/>
          <w:szCs w:val="22"/>
        </w:rPr>
        <w:t>The audit process as outlined below is the same for both types of audits, monthly audits</w:t>
      </w:r>
      <w:r w:rsidR="00623F04">
        <w:rPr>
          <w:rFonts w:asciiTheme="minorHAnsi" w:hAnsiTheme="minorHAnsi" w:cstheme="minorHAnsi"/>
          <w:sz w:val="22"/>
          <w:szCs w:val="22"/>
        </w:rPr>
        <w:t xml:space="preserve"> and </w:t>
      </w:r>
      <w:r w:rsidRPr="00BB0489">
        <w:rPr>
          <w:rFonts w:asciiTheme="minorHAnsi" w:hAnsiTheme="minorHAnsi" w:cstheme="minorHAnsi"/>
          <w:sz w:val="22"/>
          <w:szCs w:val="22"/>
        </w:rPr>
        <w:t xml:space="preserve">re </w:t>
      </w:r>
      <w:proofErr w:type="gramStart"/>
      <w:r w:rsidRPr="00BB0489">
        <w:rPr>
          <w:rFonts w:asciiTheme="minorHAnsi" w:hAnsiTheme="minorHAnsi" w:cstheme="minorHAnsi"/>
          <w:sz w:val="22"/>
          <w:szCs w:val="22"/>
        </w:rPr>
        <w:t>audits</w:t>
      </w:r>
      <w:proofErr w:type="gramEnd"/>
      <w:r w:rsidRPr="00BB0489">
        <w:rPr>
          <w:rFonts w:asciiTheme="minorHAnsi" w:hAnsiTheme="minorHAnsi" w:cstheme="minorHAnsi"/>
          <w:sz w:val="22"/>
          <w:szCs w:val="22"/>
        </w:rPr>
        <w:t xml:space="preserve"> </w:t>
      </w:r>
    </w:p>
    <w:p w14:paraId="7EE9C7AF" w14:textId="77777777" w:rsidR="00623F04" w:rsidRPr="00623F04" w:rsidRDefault="00623F04" w:rsidP="00623F04">
      <w:pPr>
        <w:pStyle w:val="Default"/>
        <w:ind w:left="360"/>
        <w:jc w:val="both"/>
        <w:rPr>
          <w:rFonts w:asciiTheme="minorHAnsi" w:hAnsiTheme="minorHAnsi" w:cstheme="minorHAnsi"/>
        </w:rPr>
      </w:pPr>
    </w:p>
    <w:p w14:paraId="5E2B01A8" w14:textId="77777777" w:rsidR="00623F04" w:rsidRPr="00623F04" w:rsidRDefault="00BB0489" w:rsidP="00623F04">
      <w:pPr>
        <w:pStyle w:val="Default"/>
        <w:numPr>
          <w:ilvl w:val="1"/>
          <w:numId w:val="35"/>
        </w:numPr>
        <w:jc w:val="both"/>
        <w:rPr>
          <w:b/>
          <w:bCs/>
          <w:sz w:val="22"/>
          <w:szCs w:val="22"/>
        </w:rPr>
      </w:pPr>
      <w:r w:rsidRPr="00623F04">
        <w:rPr>
          <w:rFonts w:asciiTheme="minorHAnsi" w:hAnsiTheme="minorHAnsi" w:cstheme="minorHAnsi"/>
          <w:b/>
        </w:rPr>
        <w:t xml:space="preserve">Three times a year SLT will carry out a moderation activity instead of reauditing </w:t>
      </w:r>
      <w:proofErr w:type="gramStart"/>
      <w:r w:rsidRPr="00623F04">
        <w:rPr>
          <w:rFonts w:asciiTheme="minorHAnsi" w:hAnsiTheme="minorHAnsi" w:cstheme="minorHAnsi"/>
          <w:b/>
        </w:rPr>
        <w:t>activity</w:t>
      </w:r>
      <w:proofErr w:type="gramEnd"/>
    </w:p>
    <w:p w14:paraId="2579BB6C" w14:textId="77777777" w:rsidR="00623F04" w:rsidRPr="00623F04" w:rsidRDefault="00623F04" w:rsidP="00623F04">
      <w:pPr>
        <w:pStyle w:val="Default"/>
        <w:ind w:left="360"/>
        <w:jc w:val="both"/>
        <w:rPr>
          <w:b/>
          <w:bCs/>
          <w:sz w:val="22"/>
          <w:szCs w:val="22"/>
        </w:rPr>
      </w:pPr>
    </w:p>
    <w:p w14:paraId="09AA2DD8" w14:textId="229D5C11" w:rsidR="00F53CBD" w:rsidRPr="00623F04" w:rsidRDefault="001462E5" w:rsidP="00623F04">
      <w:pPr>
        <w:pStyle w:val="Default"/>
        <w:numPr>
          <w:ilvl w:val="1"/>
          <w:numId w:val="35"/>
        </w:numPr>
        <w:jc w:val="both"/>
        <w:rPr>
          <w:b/>
          <w:bCs/>
          <w:sz w:val="22"/>
          <w:szCs w:val="22"/>
        </w:rPr>
      </w:pPr>
      <w:r w:rsidRPr="00623F04">
        <w:rPr>
          <w:rFonts w:asciiTheme="minorHAnsi" w:hAnsiTheme="minorHAnsi" w:cstheme="minorHAnsi"/>
          <w:sz w:val="22"/>
          <w:szCs w:val="22"/>
        </w:rPr>
        <w:t xml:space="preserve">Please see Appendix A:  </w:t>
      </w:r>
      <w:r w:rsidR="00B8550A" w:rsidRPr="00623F04">
        <w:rPr>
          <w:rFonts w:asciiTheme="minorHAnsi" w:hAnsiTheme="minorHAnsi" w:cstheme="minorHAnsi"/>
          <w:sz w:val="22"/>
          <w:szCs w:val="22"/>
        </w:rPr>
        <w:t xml:space="preserve">Flow Chart- Monthly </w:t>
      </w:r>
      <w:r w:rsidRPr="00623F04">
        <w:rPr>
          <w:rFonts w:asciiTheme="minorHAnsi" w:hAnsiTheme="minorHAnsi" w:cstheme="minorHAnsi"/>
          <w:sz w:val="22"/>
          <w:szCs w:val="22"/>
        </w:rPr>
        <w:t xml:space="preserve">Audit </w:t>
      </w:r>
      <w:r w:rsidR="00623F04">
        <w:rPr>
          <w:rFonts w:asciiTheme="minorHAnsi" w:hAnsiTheme="minorHAnsi" w:cstheme="minorHAnsi"/>
          <w:sz w:val="22"/>
          <w:szCs w:val="22"/>
        </w:rPr>
        <w:t xml:space="preserve">and Re-audit </w:t>
      </w:r>
      <w:r w:rsidR="00B8550A" w:rsidRPr="00623F04">
        <w:rPr>
          <w:rFonts w:asciiTheme="minorHAnsi" w:hAnsiTheme="minorHAnsi" w:cstheme="minorHAnsi"/>
          <w:sz w:val="22"/>
          <w:szCs w:val="22"/>
        </w:rPr>
        <w:t>Cycle.</w:t>
      </w:r>
      <w:r w:rsidR="00B8550A" w:rsidRPr="00623F04">
        <w:rPr>
          <w:b/>
          <w:bCs/>
          <w:sz w:val="22"/>
          <w:szCs w:val="22"/>
        </w:rPr>
        <w:t xml:space="preserve"> </w:t>
      </w:r>
    </w:p>
    <w:p w14:paraId="1462CDB8" w14:textId="77777777" w:rsidR="0039745D" w:rsidRPr="007979DD" w:rsidRDefault="0039745D" w:rsidP="00027A54">
      <w:pPr>
        <w:pStyle w:val="Default"/>
        <w:jc w:val="both"/>
        <w:rPr>
          <w:sz w:val="22"/>
        </w:rPr>
      </w:pPr>
    </w:p>
    <w:p w14:paraId="2CD44A17" w14:textId="328E24E8" w:rsidR="00F30F48" w:rsidRPr="00F30F48" w:rsidRDefault="001462E5" w:rsidP="00F30F48">
      <w:pPr>
        <w:pStyle w:val="ListParagraph"/>
        <w:numPr>
          <w:ilvl w:val="1"/>
          <w:numId w:val="35"/>
        </w:numPr>
        <w:rPr>
          <w:rFonts w:cs="Calibri"/>
          <w:color w:val="000000"/>
        </w:rPr>
      </w:pPr>
      <w:r w:rsidRPr="007979DD">
        <w:t xml:space="preserve">The auditor has one </w:t>
      </w:r>
      <w:r w:rsidRPr="00F30F48">
        <w:rPr>
          <w:b/>
          <w:bCs/>
        </w:rPr>
        <w:t xml:space="preserve">calendar month to complete the audit </w:t>
      </w:r>
      <w:r w:rsidRPr="007979DD">
        <w:t xml:space="preserve">and </w:t>
      </w:r>
      <w:r w:rsidRPr="00F30F48">
        <w:rPr>
          <w:b/>
          <w:bCs/>
        </w:rPr>
        <w:t>improvement plan</w:t>
      </w:r>
      <w:r w:rsidR="002F1469">
        <w:t xml:space="preserve"> (</w:t>
      </w:r>
      <w:r w:rsidR="00A607E9">
        <w:t>s</w:t>
      </w:r>
      <w:r w:rsidR="002F1469">
        <w:t>hould one be needed)</w:t>
      </w:r>
      <w:r w:rsidRPr="007979DD">
        <w:t>. The audit cover</w:t>
      </w:r>
      <w:r w:rsidR="00823258">
        <w:t>s</w:t>
      </w:r>
      <w:r w:rsidRPr="007979DD">
        <w:t xml:space="preserve"> the </w:t>
      </w:r>
      <w:r w:rsidRPr="00F30F48">
        <w:rPr>
          <w:b/>
        </w:rPr>
        <w:t>preceding 6 months</w:t>
      </w:r>
      <w:r w:rsidRPr="007979DD">
        <w:t xml:space="preserve"> of involvement</w:t>
      </w:r>
      <w:r w:rsidR="00702411">
        <w:t xml:space="preserve">, although </w:t>
      </w:r>
      <w:r w:rsidRPr="007979DD">
        <w:t xml:space="preserve">this might be shorter </w:t>
      </w:r>
      <w:r w:rsidR="00702411" w:rsidRPr="007979DD">
        <w:t xml:space="preserve">if </w:t>
      </w:r>
      <w:r w:rsidR="00CC0D68" w:rsidRPr="007979DD">
        <w:t>involvement started</w:t>
      </w:r>
      <w:r w:rsidRPr="007979DD">
        <w:t xml:space="preserve"> during </w:t>
      </w:r>
      <w:r w:rsidR="00971D85" w:rsidRPr="007979DD">
        <w:t>this 6-month</w:t>
      </w:r>
      <w:r w:rsidRPr="007979DD">
        <w:t xml:space="preserve"> period. Evidence </w:t>
      </w:r>
      <w:r w:rsidR="00623F04">
        <w:t xml:space="preserve">should </w:t>
      </w:r>
      <w:r w:rsidRPr="007979DD">
        <w:t>be provided to support the grading awarded and</w:t>
      </w:r>
      <w:r w:rsidR="00623F04">
        <w:t xml:space="preserve"> should </w:t>
      </w:r>
      <w:r w:rsidR="00623F04" w:rsidRPr="007979DD">
        <w:t>highlight</w:t>
      </w:r>
      <w:r w:rsidRPr="007979DD">
        <w:t xml:space="preserve"> areas of good practice. </w:t>
      </w:r>
      <w:r w:rsidR="00623F04">
        <w:t>E</w:t>
      </w:r>
      <w:r w:rsidRPr="007979DD">
        <w:t xml:space="preserve">ach domain of the audit tool </w:t>
      </w:r>
      <w:r w:rsidR="00157B83">
        <w:t xml:space="preserve">where applicable, </w:t>
      </w:r>
      <w:r w:rsidRPr="007979DD">
        <w:t xml:space="preserve">should be </w:t>
      </w:r>
      <w:r w:rsidR="00596595" w:rsidRPr="007979DD">
        <w:t>completed, and</w:t>
      </w:r>
      <w:r w:rsidRPr="007979DD">
        <w:t xml:space="preserve"> </w:t>
      </w:r>
      <w:r w:rsidR="00F234CF" w:rsidRPr="007979DD">
        <w:t xml:space="preserve">auditors </w:t>
      </w:r>
      <w:r w:rsidR="00623F04">
        <w:t xml:space="preserve">must </w:t>
      </w:r>
      <w:r w:rsidR="00F234CF" w:rsidRPr="007979DD">
        <w:t>provide</w:t>
      </w:r>
      <w:r w:rsidRPr="007979DD">
        <w:t xml:space="preserve"> sufficiently detailed comments in order to explain their rationale for the grading given</w:t>
      </w:r>
      <w:r w:rsidR="00F30F48">
        <w:t xml:space="preserve"> and ensure qualitative data is available to inform the learning. </w:t>
      </w:r>
      <w:r w:rsidR="00F30F48" w:rsidRPr="00F30F48">
        <w:rPr>
          <w:rFonts w:cs="Calibri"/>
          <w:color w:val="000000"/>
        </w:rPr>
        <w:t xml:space="preserve">Auditors are asked to address each relevant aspect of the key lines of enquiry in each domain. Auditors are expected to give gradings (for each applicable domain and overall) after having reviewed the recording of the </w:t>
      </w:r>
      <w:r w:rsidR="00F30F48">
        <w:rPr>
          <w:rFonts w:cs="Calibri"/>
          <w:color w:val="000000"/>
        </w:rPr>
        <w:t>adult</w:t>
      </w:r>
      <w:r w:rsidR="00F30F48" w:rsidRPr="00F30F48">
        <w:rPr>
          <w:rFonts w:cs="Calibri"/>
          <w:color w:val="000000"/>
        </w:rPr>
        <w:t>/ young person</w:t>
      </w:r>
      <w:r w:rsidR="00F30F48">
        <w:rPr>
          <w:rFonts w:cs="Calibri"/>
          <w:color w:val="000000"/>
        </w:rPr>
        <w:t xml:space="preserve"> </w:t>
      </w:r>
      <w:r w:rsidR="00F30F48" w:rsidRPr="00F30F48">
        <w:rPr>
          <w:rFonts w:cs="Calibri"/>
          <w:color w:val="000000"/>
        </w:rPr>
        <w:t>on Mosaic</w:t>
      </w:r>
      <w:r w:rsidR="00F30F48">
        <w:rPr>
          <w:rFonts w:cs="Calibri"/>
          <w:color w:val="000000"/>
        </w:rPr>
        <w:t>.</w:t>
      </w:r>
    </w:p>
    <w:p w14:paraId="153B9D9F" w14:textId="6BDDB18F" w:rsidR="00027A54" w:rsidRDefault="00480C05" w:rsidP="00335161">
      <w:pPr>
        <w:pStyle w:val="Default"/>
        <w:ind w:left="284" w:hanging="284"/>
        <w:jc w:val="both"/>
        <w:rPr>
          <w:sz w:val="22"/>
          <w:szCs w:val="22"/>
        </w:rPr>
      </w:pPr>
      <w:r>
        <w:rPr>
          <w:sz w:val="22"/>
          <w:szCs w:val="22"/>
        </w:rPr>
        <w:t>3</w:t>
      </w:r>
      <w:r w:rsidR="001462E5" w:rsidRPr="007979DD">
        <w:rPr>
          <w:sz w:val="22"/>
          <w:szCs w:val="22"/>
        </w:rPr>
        <w:t>.</w:t>
      </w:r>
      <w:r w:rsidR="002164BE">
        <w:rPr>
          <w:sz w:val="22"/>
          <w:szCs w:val="22"/>
        </w:rPr>
        <w:t>5</w:t>
      </w:r>
      <w:r>
        <w:rPr>
          <w:sz w:val="22"/>
          <w:szCs w:val="22"/>
        </w:rPr>
        <w:t xml:space="preserve"> </w:t>
      </w:r>
      <w:r w:rsidR="001462E5" w:rsidRPr="007979DD">
        <w:rPr>
          <w:sz w:val="22"/>
          <w:szCs w:val="22"/>
        </w:rPr>
        <w:t xml:space="preserve">It is </w:t>
      </w:r>
      <w:r w:rsidR="00F30F48">
        <w:rPr>
          <w:sz w:val="22"/>
          <w:szCs w:val="22"/>
        </w:rPr>
        <w:t xml:space="preserve">the </w:t>
      </w:r>
      <w:r w:rsidR="001462E5" w:rsidRPr="007979DD">
        <w:rPr>
          <w:b/>
          <w:bCs/>
          <w:sz w:val="22"/>
          <w:szCs w:val="22"/>
        </w:rPr>
        <w:t>expect</w:t>
      </w:r>
      <w:r w:rsidR="00F30F48">
        <w:rPr>
          <w:b/>
          <w:bCs/>
          <w:sz w:val="22"/>
          <w:szCs w:val="22"/>
        </w:rPr>
        <w:t xml:space="preserve">ation </w:t>
      </w:r>
      <w:r w:rsidR="001462E5" w:rsidRPr="007979DD">
        <w:rPr>
          <w:b/>
          <w:bCs/>
          <w:sz w:val="22"/>
          <w:szCs w:val="22"/>
        </w:rPr>
        <w:t>each auditor</w:t>
      </w:r>
      <w:r w:rsidR="00676093">
        <w:rPr>
          <w:b/>
          <w:bCs/>
          <w:sz w:val="22"/>
          <w:szCs w:val="22"/>
        </w:rPr>
        <w:t>/re-audi</w:t>
      </w:r>
      <w:r w:rsidR="00771053" w:rsidRPr="007979DD">
        <w:rPr>
          <w:b/>
          <w:bCs/>
          <w:sz w:val="22"/>
          <w:szCs w:val="22"/>
        </w:rPr>
        <w:t>tor</w:t>
      </w:r>
      <w:r w:rsidR="001462E5" w:rsidRPr="007979DD">
        <w:rPr>
          <w:b/>
          <w:bCs/>
          <w:sz w:val="22"/>
          <w:szCs w:val="22"/>
        </w:rPr>
        <w:t xml:space="preserve"> meet</w:t>
      </w:r>
      <w:r w:rsidR="00B74A7A">
        <w:rPr>
          <w:b/>
          <w:bCs/>
          <w:sz w:val="22"/>
          <w:szCs w:val="22"/>
        </w:rPr>
        <w:t>s</w:t>
      </w:r>
      <w:r w:rsidR="001462E5" w:rsidRPr="007979DD">
        <w:rPr>
          <w:b/>
          <w:bCs/>
          <w:sz w:val="22"/>
          <w:szCs w:val="22"/>
        </w:rPr>
        <w:t xml:space="preserve"> with the Practitioner </w:t>
      </w:r>
      <w:r w:rsidR="001462E5" w:rsidRPr="007979DD">
        <w:rPr>
          <w:sz w:val="22"/>
          <w:szCs w:val="22"/>
        </w:rPr>
        <w:t>as part of the audit</w:t>
      </w:r>
      <w:r w:rsidR="008C37FD">
        <w:rPr>
          <w:sz w:val="22"/>
          <w:szCs w:val="22"/>
        </w:rPr>
        <w:t>/ re-audit</w:t>
      </w:r>
      <w:r w:rsidR="001462E5" w:rsidRPr="007979DD">
        <w:rPr>
          <w:sz w:val="22"/>
          <w:szCs w:val="22"/>
        </w:rPr>
        <w:t xml:space="preserve"> process to discuss their draft audit findings and engage in a reflective discussion to explore areas of practice strengths and areas requiring further focus. Any additional information obtained through this conversation needs to be noted </w:t>
      </w:r>
      <w:r w:rsidR="006C29E8">
        <w:rPr>
          <w:sz w:val="22"/>
          <w:szCs w:val="22"/>
        </w:rPr>
        <w:t>i</w:t>
      </w:r>
      <w:r w:rsidR="001462E5" w:rsidRPr="007979DD">
        <w:rPr>
          <w:sz w:val="22"/>
          <w:szCs w:val="22"/>
        </w:rPr>
        <w:t xml:space="preserve">n the audit report. </w:t>
      </w:r>
      <w:r w:rsidR="00F30F48" w:rsidRPr="00F30F48">
        <w:rPr>
          <w:sz w:val="22"/>
          <w:szCs w:val="22"/>
        </w:rPr>
        <w:t>The auditor is expected to give another grading (for each applicable domain and overall) following this conversation with the practitioner.</w:t>
      </w:r>
    </w:p>
    <w:p w14:paraId="58D64C0E" w14:textId="77777777" w:rsidR="00335161" w:rsidRDefault="00335161" w:rsidP="00335161">
      <w:pPr>
        <w:pStyle w:val="Default"/>
        <w:ind w:left="284" w:hanging="284"/>
        <w:jc w:val="both"/>
        <w:rPr>
          <w:sz w:val="20"/>
        </w:rPr>
      </w:pPr>
    </w:p>
    <w:p w14:paraId="70187960" w14:textId="76416788" w:rsidR="00771053" w:rsidRPr="007979DD" w:rsidRDefault="00480C05" w:rsidP="00027A54">
      <w:pPr>
        <w:suppressAutoHyphens w:val="0"/>
        <w:autoSpaceDN/>
        <w:spacing w:line="240" w:lineRule="auto"/>
        <w:ind w:left="284" w:right="-61" w:hanging="284"/>
        <w:jc w:val="both"/>
        <w:textAlignment w:val="auto"/>
        <w:rPr>
          <w:sz w:val="20"/>
        </w:rPr>
      </w:pPr>
      <w:r>
        <w:rPr>
          <w:sz w:val="20"/>
        </w:rPr>
        <w:t>3.</w:t>
      </w:r>
      <w:r w:rsidR="002164BE">
        <w:rPr>
          <w:sz w:val="20"/>
        </w:rPr>
        <w:t xml:space="preserve">6 </w:t>
      </w:r>
      <w:r w:rsidR="00771053" w:rsidRPr="008C37FD">
        <w:t>I</w:t>
      </w:r>
      <w:r w:rsidR="008C37FD" w:rsidRPr="008C37FD">
        <w:t xml:space="preserve">f a </w:t>
      </w:r>
      <w:r w:rsidR="008C37FD" w:rsidRPr="008C37FD">
        <w:rPr>
          <w:b/>
          <w:bCs/>
        </w:rPr>
        <w:t>re-audit finds no</w:t>
      </w:r>
      <w:r w:rsidR="00A607E9">
        <w:rPr>
          <w:b/>
          <w:bCs/>
        </w:rPr>
        <w:t xml:space="preserve"> evidence of</w:t>
      </w:r>
      <w:r w:rsidR="008C37FD" w:rsidRPr="008C37FD">
        <w:rPr>
          <w:b/>
          <w:bCs/>
        </w:rPr>
        <w:t xml:space="preserve"> progress</w:t>
      </w:r>
      <w:r w:rsidR="00A607E9">
        <w:rPr>
          <w:b/>
          <w:bCs/>
        </w:rPr>
        <w:t>ion</w:t>
      </w:r>
      <w:r w:rsidR="008C37FD" w:rsidRPr="008C37FD">
        <w:t xml:space="preserve"> the re-auditor may recommend a further re-audit. In the instance </w:t>
      </w:r>
      <w:r w:rsidR="00771053" w:rsidRPr="008C37FD">
        <w:t xml:space="preserve">of a second re audit, it is the </w:t>
      </w:r>
      <w:r w:rsidR="007C6622" w:rsidRPr="008C37FD">
        <w:rPr>
          <w:b/>
        </w:rPr>
        <w:t>expectation the</w:t>
      </w:r>
      <w:r w:rsidR="00771053" w:rsidRPr="008C37FD">
        <w:rPr>
          <w:b/>
        </w:rPr>
        <w:t xml:space="preserve"> re auditor meet</w:t>
      </w:r>
      <w:r w:rsidR="00335161">
        <w:rPr>
          <w:b/>
        </w:rPr>
        <w:t>s</w:t>
      </w:r>
      <w:r w:rsidR="00771053" w:rsidRPr="008C37FD">
        <w:rPr>
          <w:b/>
        </w:rPr>
        <w:t xml:space="preserve"> with the </w:t>
      </w:r>
      <w:r w:rsidR="00771053" w:rsidRPr="008C37FD">
        <w:rPr>
          <w:b/>
          <w:u w:val="single"/>
        </w:rPr>
        <w:t>Practitioner and Team Manager</w:t>
      </w:r>
      <w:r w:rsidR="00771053" w:rsidRPr="008C37FD">
        <w:t xml:space="preserve"> to discuss </w:t>
      </w:r>
      <w:r w:rsidR="00A607E9">
        <w:t>in order to</w:t>
      </w:r>
      <w:r w:rsidR="00771053" w:rsidRPr="008C37FD">
        <w:t xml:space="preserve"> enhance understanding as to why things have not progressed as agreed</w:t>
      </w:r>
      <w:r w:rsidR="00335161">
        <w:t>.</w:t>
      </w:r>
      <w:r w:rsidR="00771053" w:rsidRPr="007979DD">
        <w:t xml:space="preserve"> </w:t>
      </w:r>
    </w:p>
    <w:p w14:paraId="3095B22B" w14:textId="0015E777" w:rsidR="00027A54" w:rsidRPr="009C4D7E" w:rsidRDefault="00480C05" w:rsidP="00027A54">
      <w:pPr>
        <w:pStyle w:val="Default"/>
        <w:spacing w:after="258" w:line="276" w:lineRule="auto"/>
        <w:ind w:left="284" w:right="-61" w:hanging="284"/>
        <w:jc w:val="both"/>
        <w:rPr>
          <w:b/>
          <w:bCs/>
          <w:sz w:val="22"/>
          <w:szCs w:val="23"/>
        </w:rPr>
      </w:pPr>
      <w:r>
        <w:rPr>
          <w:sz w:val="22"/>
          <w:szCs w:val="22"/>
        </w:rPr>
        <w:t>3</w:t>
      </w:r>
      <w:r w:rsidR="00771053" w:rsidRPr="007979DD">
        <w:rPr>
          <w:sz w:val="22"/>
          <w:szCs w:val="22"/>
        </w:rPr>
        <w:t>.</w:t>
      </w:r>
      <w:r w:rsidR="002164BE">
        <w:rPr>
          <w:sz w:val="22"/>
          <w:szCs w:val="22"/>
        </w:rPr>
        <w:t>7</w:t>
      </w:r>
      <w:r w:rsidR="00771053" w:rsidRPr="007979DD">
        <w:rPr>
          <w:sz w:val="22"/>
          <w:szCs w:val="22"/>
        </w:rPr>
        <w:t xml:space="preserve"> </w:t>
      </w:r>
      <w:r w:rsidR="001462E5" w:rsidRPr="007979DD">
        <w:rPr>
          <w:sz w:val="22"/>
          <w:szCs w:val="22"/>
        </w:rPr>
        <w:t xml:space="preserve">Following the conversation with the practitioner </w:t>
      </w:r>
      <w:r w:rsidR="00F30F48" w:rsidRPr="007979DD">
        <w:rPr>
          <w:sz w:val="22"/>
          <w:szCs w:val="22"/>
        </w:rPr>
        <w:t xml:space="preserve">and </w:t>
      </w:r>
      <w:r w:rsidR="00F30F48">
        <w:rPr>
          <w:sz w:val="22"/>
          <w:szCs w:val="22"/>
        </w:rPr>
        <w:t xml:space="preserve">having recorded </w:t>
      </w:r>
      <w:r w:rsidR="008A722B">
        <w:rPr>
          <w:sz w:val="22"/>
          <w:szCs w:val="22"/>
        </w:rPr>
        <w:t>this</w:t>
      </w:r>
      <w:r w:rsidR="001462E5" w:rsidRPr="007979DD">
        <w:rPr>
          <w:sz w:val="22"/>
          <w:szCs w:val="22"/>
        </w:rPr>
        <w:t xml:space="preserve"> in the audit report, the auditor</w:t>
      </w:r>
      <w:r w:rsidR="002164BE">
        <w:rPr>
          <w:sz w:val="22"/>
          <w:szCs w:val="22"/>
        </w:rPr>
        <w:t xml:space="preserve"> </w:t>
      </w:r>
      <w:r w:rsidR="001462E5" w:rsidRPr="007979DD">
        <w:rPr>
          <w:b/>
          <w:bCs/>
          <w:sz w:val="22"/>
          <w:szCs w:val="22"/>
        </w:rPr>
        <w:t>email</w:t>
      </w:r>
      <w:r w:rsidR="00971F2C">
        <w:rPr>
          <w:b/>
          <w:bCs/>
          <w:sz w:val="22"/>
          <w:szCs w:val="22"/>
        </w:rPr>
        <w:t>s</w:t>
      </w:r>
      <w:r w:rsidR="001462E5" w:rsidRPr="007979DD">
        <w:rPr>
          <w:b/>
          <w:bCs/>
          <w:sz w:val="22"/>
          <w:szCs w:val="22"/>
        </w:rPr>
        <w:t xml:space="preserve"> the report to the Audit and Practice Improvement Team for </w:t>
      </w:r>
      <w:r w:rsidR="00971F2C">
        <w:rPr>
          <w:b/>
          <w:bCs/>
          <w:sz w:val="22"/>
          <w:szCs w:val="22"/>
        </w:rPr>
        <w:t xml:space="preserve">the </w:t>
      </w:r>
      <w:r w:rsidR="001462E5" w:rsidRPr="007979DD">
        <w:rPr>
          <w:b/>
          <w:bCs/>
          <w:sz w:val="22"/>
          <w:szCs w:val="22"/>
        </w:rPr>
        <w:t xml:space="preserve">purpose of </w:t>
      </w:r>
      <w:r w:rsidR="00971F2C">
        <w:rPr>
          <w:b/>
          <w:bCs/>
          <w:sz w:val="22"/>
          <w:szCs w:val="22"/>
        </w:rPr>
        <w:t>q</w:t>
      </w:r>
      <w:r w:rsidR="001462E5" w:rsidRPr="007979DD">
        <w:rPr>
          <w:b/>
          <w:bCs/>
          <w:sz w:val="22"/>
          <w:szCs w:val="22"/>
        </w:rPr>
        <w:t xml:space="preserve">uality </w:t>
      </w:r>
      <w:r w:rsidR="00971F2C">
        <w:rPr>
          <w:b/>
          <w:bCs/>
          <w:sz w:val="22"/>
          <w:szCs w:val="22"/>
        </w:rPr>
        <w:t>a</w:t>
      </w:r>
      <w:r w:rsidR="001462E5" w:rsidRPr="007979DD">
        <w:rPr>
          <w:b/>
          <w:bCs/>
          <w:sz w:val="22"/>
          <w:szCs w:val="22"/>
        </w:rPr>
        <w:t xml:space="preserve">ssurance; </w:t>
      </w:r>
      <w:r w:rsidR="001462E5" w:rsidRPr="007979DD">
        <w:rPr>
          <w:sz w:val="22"/>
          <w:szCs w:val="22"/>
        </w:rPr>
        <w:t xml:space="preserve">the team will advise </w:t>
      </w:r>
      <w:r w:rsidR="00F30F48">
        <w:rPr>
          <w:sz w:val="22"/>
          <w:szCs w:val="22"/>
        </w:rPr>
        <w:t>within one working day</w:t>
      </w:r>
      <w:r w:rsidR="008A722B">
        <w:rPr>
          <w:sz w:val="22"/>
          <w:szCs w:val="22"/>
        </w:rPr>
        <w:t xml:space="preserve"> </w:t>
      </w:r>
      <w:r w:rsidR="001462E5" w:rsidRPr="007979DD">
        <w:rPr>
          <w:sz w:val="22"/>
          <w:szCs w:val="22"/>
        </w:rPr>
        <w:t xml:space="preserve">of any necessary review/ revision </w:t>
      </w:r>
      <w:r w:rsidR="008A722B">
        <w:rPr>
          <w:sz w:val="22"/>
          <w:szCs w:val="22"/>
        </w:rPr>
        <w:t xml:space="preserve">required. </w:t>
      </w:r>
      <w:r w:rsidR="001462E5" w:rsidRPr="007979DD">
        <w:rPr>
          <w:sz w:val="22"/>
          <w:szCs w:val="22"/>
        </w:rPr>
        <w:t>Following this, the auditor send</w:t>
      </w:r>
      <w:r w:rsidR="008A722B">
        <w:rPr>
          <w:sz w:val="22"/>
          <w:szCs w:val="22"/>
        </w:rPr>
        <w:t>s</w:t>
      </w:r>
      <w:r w:rsidR="001462E5" w:rsidRPr="007979DD">
        <w:rPr>
          <w:sz w:val="22"/>
          <w:szCs w:val="22"/>
        </w:rPr>
        <w:t xml:space="preserve"> the report to the practitioner and their Team Manager </w:t>
      </w:r>
      <w:r w:rsidR="001462E5" w:rsidRPr="007979DD">
        <w:rPr>
          <w:b/>
          <w:bCs/>
          <w:sz w:val="22"/>
          <w:szCs w:val="22"/>
        </w:rPr>
        <w:t xml:space="preserve">before uploading the audit report onto Mosaic with the accompanying case note </w:t>
      </w:r>
      <w:r w:rsidR="00F30F48">
        <w:rPr>
          <w:b/>
          <w:bCs/>
          <w:sz w:val="22"/>
          <w:szCs w:val="22"/>
        </w:rPr>
        <w:t>(Example given below)</w:t>
      </w:r>
      <w:r w:rsidR="001462E5" w:rsidRPr="008A722B">
        <w:rPr>
          <w:b/>
          <w:bCs/>
          <w:sz w:val="22"/>
          <w:szCs w:val="22"/>
        </w:rPr>
        <w:t>.</w:t>
      </w:r>
      <w:r w:rsidR="001462E5" w:rsidRPr="007979DD">
        <w:rPr>
          <w:sz w:val="22"/>
          <w:szCs w:val="22"/>
        </w:rPr>
        <w:t xml:space="preserve"> </w:t>
      </w:r>
      <w:r w:rsidR="001462E5" w:rsidRPr="009C4D7E">
        <w:rPr>
          <w:b/>
          <w:bCs/>
          <w:sz w:val="22"/>
          <w:szCs w:val="22"/>
        </w:rPr>
        <w:t xml:space="preserve">An alert needs to be sent </w:t>
      </w:r>
      <w:r w:rsidR="002F1469" w:rsidRPr="009C4D7E">
        <w:rPr>
          <w:b/>
          <w:bCs/>
          <w:sz w:val="22"/>
          <w:szCs w:val="22"/>
        </w:rPr>
        <w:t xml:space="preserve">on Mosaic </w:t>
      </w:r>
      <w:r w:rsidR="001462E5" w:rsidRPr="009C4D7E">
        <w:rPr>
          <w:b/>
          <w:bCs/>
          <w:sz w:val="22"/>
          <w:szCs w:val="22"/>
        </w:rPr>
        <w:t>to the allocated practitioner, Team Manager as well as to the Head of Service for audits graded inadequate.</w:t>
      </w:r>
      <w:r w:rsidR="00971D85" w:rsidRPr="009C4D7E">
        <w:rPr>
          <w:b/>
          <w:bCs/>
          <w:sz w:val="22"/>
          <w:szCs w:val="23"/>
        </w:rPr>
        <w:t xml:space="preserve">  </w:t>
      </w:r>
    </w:p>
    <w:p w14:paraId="4E1C3B6D" w14:textId="2D7C074E" w:rsidR="00971D85" w:rsidRPr="007979DD" w:rsidRDefault="00027A54" w:rsidP="00027A54">
      <w:pPr>
        <w:pStyle w:val="Default"/>
        <w:spacing w:after="258" w:line="276" w:lineRule="auto"/>
        <w:ind w:left="284" w:right="-61" w:hanging="284"/>
        <w:jc w:val="both"/>
        <w:rPr>
          <w:b/>
          <w:bCs/>
          <w:sz w:val="22"/>
          <w:szCs w:val="23"/>
        </w:rPr>
      </w:pPr>
      <w:r w:rsidRPr="007979DD">
        <w:rPr>
          <w:noProof/>
          <w:sz w:val="22"/>
          <w:lang w:eastAsia="en-GB"/>
        </w:rPr>
        <w:lastRenderedPageBreak/>
        <w:drawing>
          <wp:anchor distT="0" distB="0" distL="114300" distR="114300" simplePos="0" relativeHeight="251683840" behindDoc="1" locked="0" layoutInCell="1" allowOverlap="1" wp14:anchorId="307DBA03" wp14:editId="236F9864">
            <wp:simplePos x="0" y="0"/>
            <wp:positionH relativeFrom="margin">
              <wp:align>left</wp:align>
            </wp:positionH>
            <wp:positionV relativeFrom="paragraph">
              <wp:posOffset>217446</wp:posOffset>
            </wp:positionV>
            <wp:extent cx="6108065" cy="3129280"/>
            <wp:effectExtent l="0" t="0" r="6985" b="0"/>
            <wp:wrapTight wrapText="bothSides">
              <wp:wrapPolygon edited="0">
                <wp:start x="0" y="0"/>
                <wp:lineTo x="0" y="21433"/>
                <wp:lineTo x="21557" y="21433"/>
                <wp:lineTo x="2155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108065" cy="3129280"/>
                    </a:xfrm>
                    <a:prstGeom prst="rect">
                      <a:avLst/>
                    </a:prstGeom>
                  </pic:spPr>
                </pic:pic>
              </a:graphicData>
            </a:graphic>
            <wp14:sizeRelH relativeFrom="margin">
              <wp14:pctWidth>0</wp14:pctWidth>
            </wp14:sizeRelH>
            <wp14:sizeRelV relativeFrom="margin">
              <wp14:pctHeight>0</wp14:pctHeight>
            </wp14:sizeRelV>
          </wp:anchor>
        </w:drawing>
      </w:r>
      <w:r w:rsidR="00971D85" w:rsidRPr="007979DD">
        <w:rPr>
          <w:b/>
          <w:bCs/>
          <w:sz w:val="22"/>
          <w:szCs w:val="23"/>
        </w:rPr>
        <w:t xml:space="preserve">Example of case note accompanying a completed audit </w:t>
      </w:r>
    </w:p>
    <w:p w14:paraId="5EE218CA" w14:textId="147469B0" w:rsidR="00F53CBD" w:rsidRDefault="00480C05" w:rsidP="007E3035">
      <w:pPr>
        <w:pStyle w:val="Default"/>
        <w:spacing w:line="276" w:lineRule="auto"/>
        <w:ind w:left="426" w:right="-61" w:hanging="426"/>
        <w:jc w:val="both"/>
        <w:rPr>
          <w:sz w:val="22"/>
          <w:szCs w:val="22"/>
        </w:rPr>
      </w:pPr>
      <w:r>
        <w:rPr>
          <w:sz w:val="22"/>
          <w:szCs w:val="22"/>
        </w:rPr>
        <w:t>3</w:t>
      </w:r>
      <w:r w:rsidR="00771053" w:rsidRPr="007979DD">
        <w:rPr>
          <w:sz w:val="22"/>
          <w:szCs w:val="22"/>
        </w:rPr>
        <w:t>.</w:t>
      </w:r>
      <w:r w:rsidR="00F30F48">
        <w:rPr>
          <w:sz w:val="22"/>
          <w:szCs w:val="22"/>
        </w:rPr>
        <w:t>8</w:t>
      </w:r>
      <w:r w:rsidR="001462E5" w:rsidRPr="007979DD">
        <w:rPr>
          <w:sz w:val="22"/>
          <w:szCs w:val="22"/>
        </w:rPr>
        <w:t xml:space="preserve"> As the audit period covers the 6 months preceding the audit date, it is possible there </w:t>
      </w:r>
      <w:r w:rsidR="009C4D7E">
        <w:rPr>
          <w:sz w:val="22"/>
          <w:szCs w:val="22"/>
        </w:rPr>
        <w:t xml:space="preserve">has been </w:t>
      </w:r>
      <w:r w:rsidR="001462E5" w:rsidRPr="007979DD">
        <w:rPr>
          <w:sz w:val="22"/>
          <w:szCs w:val="22"/>
        </w:rPr>
        <w:t xml:space="preserve">a change in practitioner and/or teams during that time. If the auditor identifies practice completed by the previous practitioner/ team shows particular strengths or highlights areas of concern, it is </w:t>
      </w:r>
      <w:r w:rsidR="000F0268">
        <w:rPr>
          <w:sz w:val="22"/>
          <w:szCs w:val="22"/>
        </w:rPr>
        <w:t>e</w:t>
      </w:r>
      <w:r w:rsidR="001462E5" w:rsidRPr="007979DD">
        <w:rPr>
          <w:sz w:val="22"/>
          <w:szCs w:val="22"/>
        </w:rPr>
        <w:t>xpect</w:t>
      </w:r>
      <w:r w:rsidR="000F0268">
        <w:rPr>
          <w:sz w:val="22"/>
          <w:szCs w:val="22"/>
        </w:rPr>
        <w:t xml:space="preserve">ed </w:t>
      </w:r>
      <w:r w:rsidR="001462E5" w:rsidRPr="007979DD">
        <w:rPr>
          <w:sz w:val="22"/>
          <w:szCs w:val="22"/>
        </w:rPr>
        <w:t xml:space="preserve">the </w:t>
      </w:r>
      <w:r w:rsidR="007C6622" w:rsidRPr="007979DD">
        <w:rPr>
          <w:sz w:val="22"/>
          <w:szCs w:val="22"/>
        </w:rPr>
        <w:t>auditor feeds</w:t>
      </w:r>
      <w:r w:rsidR="000F0268">
        <w:rPr>
          <w:sz w:val="22"/>
          <w:szCs w:val="22"/>
        </w:rPr>
        <w:t xml:space="preserve"> this </w:t>
      </w:r>
      <w:r w:rsidR="001462E5" w:rsidRPr="007979DD">
        <w:rPr>
          <w:sz w:val="22"/>
          <w:szCs w:val="22"/>
        </w:rPr>
        <w:t xml:space="preserve">back to the relevant practitioner and team manager where possible. </w:t>
      </w:r>
    </w:p>
    <w:p w14:paraId="35121AE9" w14:textId="77777777" w:rsidR="007E6A58" w:rsidRPr="007979DD" w:rsidRDefault="007E6A58" w:rsidP="007E6A58">
      <w:pPr>
        <w:autoSpaceDE w:val="0"/>
        <w:spacing w:after="0"/>
        <w:ind w:right="-61"/>
        <w:jc w:val="both"/>
        <w:rPr>
          <w:sz w:val="20"/>
        </w:rPr>
      </w:pPr>
    </w:p>
    <w:p w14:paraId="129F1F8F" w14:textId="1D9BC5B7" w:rsidR="007E6A58" w:rsidRPr="007E6A58" w:rsidRDefault="007E6A58" w:rsidP="007E6A58">
      <w:pPr>
        <w:autoSpaceDE w:val="0"/>
        <w:spacing w:after="255"/>
        <w:ind w:left="426" w:right="-61" w:hanging="426"/>
        <w:jc w:val="both"/>
        <w:rPr>
          <w:rFonts w:cs="Calibri"/>
          <w:b/>
          <w:bCs/>
          <w:color w:val="000000"/>
        </w:rPr>
      </w:pPr>
      <w:r>
        <w:rPr>
          <w:rFonts w:cs="Calibri"/>
          <w:color w:val="000000"/>
        </w:rPr>
        <w:t>3</w:t>
      </w:r>
      <w:r w:rsidRPr="007979DD">
        <w:rPr>
          <w:rFonts w:cs="Calibri"/>
          <w:color w:val="000000"/>
        </w:rPr>
        <w:t>.</w:t>
      </w:r>
      <w:r w:rsidR="00F30F48">
        <w:rPr>
          <w:rFonts w:cs="Calibri"/>
          <w:color w:val="000000"/>
        </w:rPr>
        <w:t>9</w:t>
      </w:r>
      <w:r w:rsidRPr="007979DD">
        <w:rPr>
          <w:rFonts w:cs="Calibri"/>
          <w:color w:val="000000"/>
        </w:rPr>
        <w:t xml:space="preserve"> If </w:t>
      </w:r>
      <w:r w:rsidRPr="007979DD">
        <w:rPr>
          <w:rFonts w:cs="Calibri"/>
          <w:b/>
          <w:bCs/>
          <w:color w:val="000000"/>
        </w:rPr>
        <w:t xml:space="preserve">any immediate concerns </w:t>
      </w:r>
      <w:r w:rsidRPr="007979DD">
        <w:rPr>
          <w:rFonts w:cs="Calibri"/>
          <w:color w:val="000000"/>
        </w:rPr>
        <w:t xml:space="preserve">arise in respect of the </w:t>
      </w:r>
      <w:r>
        <w:rPr>
          <w:rFonts w:cs="Calibri"/>
          <w:color w:val="000000"/>
        </w:rPr>
        <w:t>person</w:t>
      </w:r>
      <w:r w:rsidRPr="007979DD">
        <w:rPr>
          <w:rFonts w:cs="Calibri"/>
          <w:color w:val="000000"/>
        </w:rPr>
        <w:t>’s safety during the course of the audi</w:t>
      </w:r>
      <w:r w:rsidR="00282423">
        <w:rPr>
          <w:rFonts w:cs="Calibri"/>
          <w:color w:val="000000"/>
        </w:rPr>
        <w:t xml:space="preserve">t, </w:t>
      </w:r>
      <w:r w:rsidRPr="00282423">
        <w:rPr>
          <w:rFonts w:cs="Calibri"/>
          <w:b/>
          <w:bCs/>
          <w:color w:val="000000"/>
        </w:rPr>
        <w:t>the auditor is responsible for ensuring that the Team Manager is notified as a matter of urgency</w:t>
      </w:r>
      <w:r w:rsidRPr="007979DD">
        <w:rPr>
          <w:rFonts w:cs="Calibri"/>
          <w:color w:val="000000"/>
        </w:rPr>
        <w:t xml:space="preserve">, so that </w:t>
      </w:r>
      <w:r>
        <w:rPr>
          <w:rFonts w:cs="Calibri"/>
          <w:color w:val="000000"/>
        </w:rPr>
        <w:t>remedial</w:t>
      </w:r>
      <w:r w:rsidRPr="007979DD">
        <w:rPr>
          <w:rFonts w:cs="Calibri"/>
          <w:color w:val="000000"/>
        </w:rPr>
        <w:t xml:space="preserve"> action can be undertaken.</w:t>
      </w:r>
      <w:r>
        <w:rPr>
          <w:rFonts w:cs="Calibri"/>
          <w:color w:val="000000"/>
        </w:rPr>
        <w:t xml:space="preserve"> For further information </w:t>
      </w:r>
      <w:r w:rsidRPr="00027A54">
        <w:rPr>
          <w:rFonts w:cs="Calibri"/>
          <w:b/>
          <w:bCs/>
          <w:color w:val="000000"/>
        </w:rPr>
        <w:t xml:space="preserve">on the alert process, please </w:t>
      </w:r>
      <w:r w:rsidR="00282423">
        <w:rPr>
          <w:rFonts w:cs="Calibri"/>
          <w:b/>
          <w:bCs/>
          <w:color w:val="000000"/>
        </w:rPr>
        <w:t xml:space="preserve">go </w:t>
      </w:r>
      <w:r w:rsidRPr="00027A54">
        <w:rPr>
          <w:rFonts w:cs="Calibri"/>
          <w:b/>
          <w:bCs/>
          <w:color w:val="000000"/>
        </w:rPr>
        <w:t>to Appendix B</w:t>
      </w:r>
      <w:r w:rsidRPr="007E6A58">
        <w:rPr>
          <w:rFonts w:cs="Calibri"/>
          <w:b/>
          <w:bCs/>
          <w:color w:val="000000"/>
        </w:rPr>
        <w:t>.</w:t>
      </w:r>
    </w:p>
    <w:p w14:paraId="7DF2B247" w14:textId="1DA4DE75" w:rsidR="007E6A58" w:rsidRDefault="00D07C10" w:rsidP="007E3035">
      <w:pPr>
        <w:autoSpaceDE w:val="0"/>
        <w:spacing w:after="0"/>
        <w:ind w:right="-61"/>
        <w:jc w:val="both"/>
        <w:rPr>
          <w:rFonts w:cs="Calibri"/>
          <w:color w:val="000000"/>
        </w:rPr>
      </w:pPr>
      <w:r w:rsidRPr="00D07C10">
        <w:rPr>
          <w:rFonts w:cs="Calibri"/>
          <w:color w:val="000000"/>
        </w:rPr>
        <w:t>3.10 Audit Grading Description</w:t>
      </w:r>
    </w:p>
    <w:p w14:paraId="2C835A4E" w14:textId="77777777" w:rsidR="00D07C10" w:rsidRDefault="00D07C10" w:rsidP="007E3035">
      <w:pPr>
        <w:autoSpaceDE w:val="0"/>
        <w:spacing w:after="0"/>
        <w:ind w:right="-61"/>
        <w:jc w:val="both"/>
        <w:rPr>
          <w:rFonts w:cs="Calibri"/>
          <w:color w:val="000000"/>
        </w:rPr>
      </w:pPr>
      <w:r>
        <w:rPr>
          <w:rFonts w:cs="Calibri"/>
          <w:color w:val="000000"/>
        </w:rPr>
        <w:t xml:space="preserve">        </w:t>
      </w:r>
      <w:r w:rsidR="001462E5" w:rsidRPr="007979DD">
        <w:rPr>
          <w:rFonts w:cs="Calibri"/>
          <w:color w:val="000000"/>
        </w:rPr>
        <w:t xml:space="preserve">Each audit requires the auditor to determine a </w:t>
      </w:r>
      <w:r w:rsidR="00A607E9">
        <w:rPr>
          <w:rFonts w:cs="Calibri"/>
          <w:color w:val="000000"/>
        </w:rPr>
        <w:t>grading</w:t>
      </w:r>
      <w:r w:rsidR="001462E5" w:rsidRPr="007979DD">
        <w:rPr>
          <w:rFonts w:cs="Calibri"/>
          <w:color w:val="000000"/>
        </w:rPr>
        <w:t xml:space="preserve"> for the quality of practice in each </w:t>
      </w:r>
      <w:r w:rsidR="00027A54" w:rsidRPr="007979DD">
        <w:rPr>
          <w:rFonts w:cs="Calibri"/>
          <w:color w:val="000000"/>
        </w:rPr>
        <w:t>domain as</w:t>
      </w:r>
      <w:r w:rsidR="001462E5" w:rsidRPr="007979DD">
        <w:rPr>
          <w:rFonts w:cs="Calibri"/>
          <w:color w:val="000000"/>
        </w:rPr>
        <w:t xml:space="preserve"> well as </w:t>
      </w:r>
      <w:r>
        <w:rPr>
          <w:rFonts w:cs="Calibri"/>
          <w:color w:val="000000"/>
        </w:rPr>
        <w:t xml:space="preserve">     </w:t>
      </w:r>
    </w:p>
    <w:p w14:paraId="597D5A1A" w14:textId="35F66CC1" w:rsidR="00F53CBD" w:rsidRDefault="00D07C10" w:rsidP="007E3035">
      <w:pPr>
        <w:autoSpaceDE w:val="0"/>
        <w:spacing w:after="0"/>
        <w:ind w:right="-61"/>
        <w:jc w:val="both"/>
        <w:rPr>
          <w:rFonts w:cs="Calibri"/>
          <w:color w:val="000000"/>
        </w:rPr>
      </w:pPr>
      <w:r>
        <w:rPr>
          <w:rFonts w:cs="Calibri"/>
          <w:color w:val="000000"/>
        </w:rPr>
        <w:t xml:space="preserve">        </w:t>
      </w:r>
      <w:r w:rsidR="001462E5" w:rsidRPr="007979DD">
        <w:rPr>
          <w:rFonts w:cs="Calibri"/>
          <w:color w:val="000000"/>
        </w:rPr>
        <w:t xml:space="preserve">overall. </w:t>
      </w:r>
      <w:r w:rsidR="001462E5" w:rsidRPr="007979DD">
        <w:rPr>
          <w:rFonts w:cs="Calibri"/>
          <w:b/>
          <w:bCs/>
          <w:color w:val="000000"/>
        </w:rPr>
        <w:t xml:space="preserve">The </w:t>
      </w:r>
      <w:r w:rsidR="006D2F30" w:rsidRPr="007979DD">
        <w:rPr>
          <w:rFonts w:cs="Calibri"/>
          <w:b/>
          <w:bCs/>
          <w:color w:val="000000"/>
        </w:rPr>
        <w:t>grading</w:t>
      </w:r>
      <w:r w:rsidR="00A607E9">
        <w:rPr>
          <w:rFonts w:cs="Calibri"/>
          <w:b/>
          <w:bCs/>
          <w:color w:val="000000"/>
        </w:rPr>
        <w:t>s</w:t>
      </w:r>
      <w:r w:rsidR="001462E5" w:rsidRPr="007979DD">
        <w:rPr>
          <w:rFonts w:cs="Calibri"/>
          <w:b/>
          <w:bCs/>
          <w:color w:val="000000"/>
        </w:rPr>
        <w:t xml:space="preserve"> are as follows</w:t>
      </w:r>
      <w:r w:rsidR="001462E5" w:rsidRPr="007979DD">
        <w:rPr>
          <w:rFonts w:cs="Calibri"/>
          <w:color w:val="000000"/>
        </w:rPr>
        <w:t xml:space="preserve">: </w:t>
      </w:r>
    </w:p>
    <w:p w14:paraId="09742F10" w14:textId="77777777" w:rsidR="00AB3DA7" w:rsidRPr="007979DD" w:rsidRDefault="00AB3DA7" w:rsidP="007E3035">
      <w:pPr>
        <w:autoSpaceDE w:val="0"/>
        <w:spacing w:after="0"/>
        <w:ind w:right="-61"/>
        <w:jc w:val="both"/>
        <w:rPr>
          <w:rFonts w:cs="Calibri"/>
          <w:color w:val="000000"/>
        </w:rPr>
      </w:pPr>
    </w:p>
    <w:p w14:paraId="38F67482" w14:textId="1521F034" w:rsidR="005D0B11" w:rsidRPr="007979DD" w:rsidRDefault="005D0B11" w:rsidP="007E3035">
      <w:pPr>
        <w:autoSpaceDE w:val="0"/>
        <w:spacing w:after="0"/>
        <w:ind w:right="-61"/>
        <w:jc w:val="both"/>
        <w:rPr>
          <w:sz w:val="20"/>
        </w:rPr>
      </w:pPr>
    </w:p>
    <w:tbl>
      <w:tblPr>
        <w:tblStyle w:val="TableGrid"/>
        <w:tblW w:w="9399" w:type="dxa"/>
        <w:tblInd w:w="279" w:type="dxa"/>
        <w:tblLook w:val="04A0" w:firstRow="1" w:lastRow="0" w:firstColumn="1" w:lastColumn="0" w:noHBand="0" w:noVBand="1"/>
      </w:tblPr>
      <w:tblGrid>
        <w:gridCol w:w="4976"/>
        <w:gridCol w:w="4423"/>
      </w:tblGrid>
      <w:tr w:rsidR="00187F20" w14:paraId="1458AA30" w14:textId="77777777" w:rsidTr="00D07C10">
        <w:trPr>
          <w:trHeight w:val="3146"/>
        </w:trPr>
        <w:tc>
          <w:tcPr>
            <w:tcW w:w="4976" w:type="dxa"/>
            <w:shd w:val="clear" w:color="auto" w:fill="D6E3BC" w:themeFill="accent3" w:themeFillTint="66"/>
          </w:tcPr>
          <w:p w14:paraId="6F925B4E" w14:textId="722C19F3" w:rsidR="00187F20" w:rsidRDefault="00187F20" w:rsidP="006C12E3">
            <w:pPr>
              <w:autoSpaceDE w:val="0"/>
              <w:spacing w:after="240"/>
              <w:ind w:right="507"/>
              <w:jc w:val="both"/>
              <w:rPr>
                <w:rFonts w:cs="Calibri"/>
                <w:b/>
                <w:bCs/>
                <w:color w:val="000000"/>
              </w:rPr>
            </w:pPr>
            <w:r w:rsidRPr="00025A04">
              <w:rPr>
                <w:rFonts w:cs="Calibri"/>
                <w:b/>
                <w:bCs/>
                <w:color w:val="000000"/>
              </w:rPr>
              <w:t>GOOD</w:t>
            </w:r>
          </w:p>
          <w:p w14:paraId="20EC81CE" w14:textId="285DE07C" w:rsidR="00AB3DA7" w:rsidRPr="00AB3DA7" w:rsidRDefault="00AB3DA7" w:rsidP="006C12E3">
            <w:pPr>
              <w:autoSpaceDE w:val="0"/>
              <w:spacing w:after="240"/>
              <w:ind w:right="507"/>
              <w:jc w:val="both"/>
              <w:rPr>
                <w:rFonts w:asciiTheme="minorHAnsi" w:hAnsiTheme="minorHAnsi" w:cstheme="minorHAnsi"/>
                <w:b/>
                <w:bCs/>
                <w:color w:val="000000"/>
              </w:rPr>
            </w:pPr>
            <w:r w:rsidRPr="00AB3DA7">
              <w:rPr>
                <w:rFonts w:asciiTheme="minorHAnsi" w:hAnsiTheme="minorHAnsi" w:cstheme="minorHAnsi"/>
                <w:b/>
                <w:bCs/>
              </w:rPr>
              <w:t>Practice that exceeds minimum requirements</w:t>
            </w:r>
          </w:p>
          <w:p w14:paraId="2163160D" w14:textId="77777777" w:rsidR="007C6622" w:rsidRDefault="00187F20" w:rsidP="00D07C10">
            <w:pPr>
              <w:pStyle w:val="NoSpacing"/>
              <w:numPr>
                <w:ilvl w:val="0"/>
                <w:numId w:val="39"/>
              </w:numPr>
              <w:spacing w:line="276" w:lineRule="auto"/>
              <w:ind w:left="321" w:hanging="283"/>
            </w:pPr>
            <w:r w:rsidRPr="007C6622">
              <w:t xml:space="preserve">Areas of </w:t>
            </w:r>
            <w:r w:rsidR="007C6622" w:rsidRPr="007C6622">
              <w:t xml:space="preserve">needs clearly </w:t>
            </w:r>
            <w:proofErr w:type="gramStart"/>
            <w:r w:rsidRPr="007C6622">
              <w:t>evidenc</w:t>
            </w:r>
            <w:r w:rsidR="007C6622" w:rsidRPr="007C6622">
              <w:t>ed</w:t>
            </w:r>
            <w:proofErr w:type="gramEnd"/>
          </w:p>
          <w:p w14:paraId="131E071A" w14:textId="181FACE3" w:rsidR="00187F20" w:rsidRPr="007C6622" w:rsidRDefault="00187F20" w:rsidP="00D07C10">
            <w:pPr>
              <w:pStyle w:val="NoSpacing"/>
              <w:numPr>
                <w:ilvl w:val="0"/>
                <w:numId w:val="39"/>
              </w:numPr>
              <w:spacing w:line="276" w:lineRule="auto"/>
              <w:ind w:left="321" w:hanging="283"/>
            </w:pPr>
            <w:r w:rsidRPr="007C6622">
              <w:t xml:space="preserve">Focussed </w:t>
            </w:r>
            <w:r w:rsidR="007C6622">
              <w:t xml:space="preserve">gathering and evaluation of information; Providing a clear rationale for the decision made and the support requested. </w:t>
            </w:r>
          </w:p>
          <w:p w14:paraId="3A8EE013" w14:textId="73004CC6" w:rsidR="00187F20" w:rsidRDefault="00187F20" w:rsidP="00D07C10">
            <w:pPr>
              <w:pStyle w:val="NoSpacing"/>
              <w:numPr>
                <w:ilvl w:val="0"/>
                <w:numId w:val="39"/>
              </w:numPr>
              <w:spacing w:line="276" w:lineRule="auto"/>
              <w:ind w:left="321" w:hanging="283"/>
            </w:pPr>
            <w:r>
              <w:t>Well-structured and clear recording</w:t>
            </w:r>
          </w:p>
          <w:p w14:paraId="0F5BF74F" w14:textId="77777777" w:rsidR="00187F20" w:rsidRDefault="00187F20" w:rsidP="00D07C10">
            <w:pPr>
              <w:pStyle w:val="NoSpacing"/>
              <w:numPr>
                <w:ilvl w:val="0"/>
                <w:numId w:val="39"/>
              </w:numPr>
              <w:spacing w:line="276" w:lineRule="auto"/>
              <w:ind w:left="321" w:hanging="283"/>
            </w:pPr>
            <w:r>
              <w:t xml:space="preserve">Management directions </w:t>
            </w:r>
            <w:proofErr w:type="gramStart"/>
            <w:r>
              <w:t>followed</w:t>
            </w:r>
            <w:proofErr w:type="gramEnd"/>
          </w:p>
          <w:p w14:paraId="25FC2556" w14:textId="77777777" w:rsidR="00187F20" w:rsidRDefault="00187F20" w:rsidP="00D07C10">
            <w:pPr>
              <w:pStyle w:val="NoSpacing"/>
              <w:numPr>
                <w:ilvl w:val="0"/>
                <w:numId w:val="39"/>
              </w:numPr>
              <w:spacing w:line="276" w:lineRule="auto"/>
              <w:ind w:left="321" w:hanging="283"/>
            </w:pPr>
            <w:r>
              <w:t xml:space="preserve">Intervention is proportionate and </w:t>
            </w:r>
            <w:proofErr w:type="gramStart"/>
            <w:r>
              <w:t>robust</w:t>
            </w:r>
            <w:proofErr w:type="gramEnd"/>
          </w:p>
          <w:p w14:paraId="25429C29" w14:textId="76A55A70" w:rsidR="00187F20" w:rsidRPr="00187F20" w:rsidRDefault="00187F20" w:rsidP="00D07C10">
            <w:pPr>
              <w:pStyle w:val="NoSpacing"/>
              <w:numPr>
                <w:ilvl w:val="0"/>
                <w:numId w:val="39"/>
              </w:numPr>
              <w:spacing w:line="276" w:lineRule="auto"/>
              <w:ind w:left="321" w:hanging="283"/>
            </w:pPr>
            <w:r>
              <w:t>Person is held at the centre of all decisions</w:t>
            </w:r>
          </w:p>
        </w:tc>
        <w:tc>
          <w:tcPr>
            <w:tcW w:w="4423" w:type="dxa"/>
          </w:tcPr>
          <w:p w14:paraId="3AC03DBC" w14:textId="7C8F7B2C" w:rsidR="00187F20" w:rsidRDefault="00187F20" w:rsidP="006C12E3">
            <w:pPr>
              <w:autoSpaceDE w:val="0"/>
              <w:spacing w:after="240"/>
              <w:ind w:right="505"/>
              <w:jc w:val="both"/>
              <w:rPr>
                <w:rFonts w:cs="Calibri"/>
                <w:b/>
                <w:bCs/>
                <w:color w:val="000000"/>
              </w:rPr>
            </w:pPr>
            <w:r w:rsidRPr="00025A04">
              <w:rPr>
                <w:rFonts w:cs="Calibri"/>
                <w:b/>
                <w:bCs/>
                <w:color w:val="000000"/>
              </w:rPr>
              <w:t>OUTSTANDING</w:t>
            </w:r>
          </w:p>
          <w:p w14:paraId="27754DB5" w14:textId="080FA62B" w:rsidR="00AB3DA7" w:rsidRPr="00AB3DA7" w:rsidRDefault="00AB3DA7" w:rsidP="006C12E3">
            <w:pPr>
              <w:autoSpaceDE w:val="0"/>
              <w:spacing w:after="240"/>
              <w:ind w:right="505"/>
              <w:jc w:val="both"/>
              <w:rPr>
                <w:rFonts w:asciiTheme="minorHAnsi" w:hAnsiTheme="minorHAnsi" w:cstheme="minorHAnsi"/>
                <w:b/>
                <w:bCs/>
                <w:color w:val="000000"/>
              </w:rPr>
            </w:pPr>
            <w:r w:rsidRPr="00AB3DA7">
              <w:rPr>
                <w:rFonts w:asciiTheme="minorHAnsi" w:hAnsiTheme="minorHAnsi" w:cstheme="minorHAnsi"/>
                <w:b/>
                <w:bCs/>
              </w:rPr>
              <w:t>Practice that significantly exceeds minimum requirements</w:t>
            </w:r>
          </w:p>
          <w:p w14:paraId="112D33F2" w14:textId="77777777" w:rsidR="00187F20" w:rsidRPr="00D07C10" w:rsidRDefault="00187F20" w:rsidP="00AB3DA7">
            <w:pPr>
              <w:pStyle w:val="NoSpacing"/>
              <w:spacing w:line="276" w:lineRule="auto"/>
            </w:pPr>
            <w:r w:rsidRPr="00D07C10">
              <w:t>Meets all the standards of GOOD plus work that is:</w:t>
            </w:r>
          </w:p>
          <w:p w14:paraId="6B35A77B" w14:textId="77777777" w:rsidR="00187F20" w:rsidRPr="007E3035" w:rsidRDefault="00187F20" w:rsidP="00D07C10">
            <w:pPr>
              <w:pStyle w:val="NoSpacing"/>
              <w:numPr>
                <w:ilvl w:val="0"/>
                <w:numId w:val="41"/>
              </w:numPr>
              <w:spacing w:line="276" w:lineRule="auto"/>
              <w:ind w:left="173" w:hanging="173"/>
            </w:pPr>
            <w:r w:rsidRPr="007E3035">
              <w:t xml:space="preserve">Structured with detailed information and </w:t>
            </w:r>
            <w:proofErr w:type="gramStart"/>
            <w:r w:rsidRPr="007E3035">
              <w:t>analysis</w:t>
            </w:r>
            <w:proofErr w:type="gramEnd"/>
          </w:p>
          <w:p w14:paraId="6D3541CB" w14:textId="325B391B" w:rsidR="00187F20" w:rsidRPr="007E3035" w:rsidRDefault="00187F20" w:rsidP="00D07C10">
            <w:pPr>
              <w:pStyle w:val="NoSpacing"/>
              <w:numPr>
                <w:ilvl w:val="0"/>
                <w:numId w:val="41"/>
              </w:numPr>
              <w:spacing w:line="276" w:lineRule="auto"/>
              <w:ind w:left="173" w:hanging="173"/>
            </w:pPr>
            <w:r w:rsidRPr="007E3035">
              <w:t>Practitioner</w:t>
            </w:r>
            <w:r w:rsidR="007C6622">
              <w:t xml:space="preserve"> </w:t>
            </w:r>
            <w:proofErr w:type="gramStart"/>
            <w:r w:rsidR="007C6622" w:rsidRPr="007E3035">
              <w:t>evidence</w:t>
            </w:r>
            <w:r w:rsidR="007C6622">
              <w:t>s</w:t>
            </w:r>
            <w:proofErr w:type="gramEnd"/>
            <w:r w:rsidRPr="007E3035">
              <w:t xml:space="preserve"> knowledge, attention to detail and application of policy, procedure and guidance</w:t>
            </w:r>
          </w:p>
          <w:p w14:paraId="076DA4D1" w14:textId="6A48C6D4" w:rsidR="00187F20" w:rsidRPr="007E3035" w:rsidRDefault="00187F20" w:rsidP="00D07C10">
            <w:pPr>
              <w:pStyle w:val="NoSpacing"/>
              <w:numPr>
                <w:ilvl w:val="0"/>
                <w:numId w:val="41"/>
              </w:numPr>
              <w:spacing w:line="276" w:lineRule="auto"/>
              <w:ind w:left="173" w:hanging="173"/>
            </w:pPr>
            <w:r w:rsidRPr="007E3035">
              <w:t>Exemplary practice</w:t>
            </w:r>
          </w:p>
        </w:tc>
      </w:tr>
      <w:tr w:rsidR="00187F20" w14:paraId="1A6BE009" w14:textId="77777777" w:rsidTr="00D07C10">
        <w:trPr>
          <w:trHeight w:val="2132"/>
        </w:trPr>
        <w:tc>
          <w:tcPr>
            <w:tcW w:w="4976" w:type="dxa"/>
          </w:tcPr>
          <w:p w14:paraId="04A024F1" w14:textId="76B62787" w:rsidR="00187F20" w:rsidRDefault="00CF1C16" w:rsidP="006C6660">
            <w:pPr>
              <w:autoSpaceDE w:val="0"/>
              <w:spacing w:after="253"/>
              <w:ind w:left="-104" w:right="507"/>
              <w:rPr>
                <w:rFonts w:cs="Calibri"/>
                <w:b/>
                <w:bCs/>
                <w:color w:val="000000"/>
              </w:rPr>
            </w:pPr>
            <w:r>
              <w:rPr>
                <w:rFonts w:cs="Calibri"/>
                <w:color w:val="000000"/>
              </w:rPr>
              <w:lastRenderedPageBreak/>
              <w:t xml:space="preserve"> </w:t>
            </w:r>
            <w:r w:rsidR="00187F20" w:rsidRPr="00CF1C16">
              <w:rPr>
                <w:rFonts w:cs="Calibri"/>
                <w:b/>
                <w:bCs/>
                <w:color w:val="000000"/>
              </w:rPr>
              <w:t xml:space="preserve">REQUIRES </w:t>
            </w:r>
            <w:r w:rsidR="006C6660" w:rsidRPr="00CF1C16">
              <w:rPr>
                <w:rFonts w:cs="Calibri"/>
                <w:b/>
                <w:bCs/>
                <w:color w:val="000000"/>
              </w:rPr>
              <w:t>IM</w:t>
            </w:r>
            <w:r w:rsidR="00187F20" w:rsidRPr="00CF1C16">
              <w:rPr>
                <w:rFonts w:cs="Calibri"/>
                <w:b/>
                <w:bCs/>
                <w:color w:val="000000"/>
              </w:rPr>
              <w:t>PROVEMENT</w:t>
            </w:r>
          </w:p>
          <w:p w14:paraId="45176113" w14:textId="65337A92" w:rsidR="00AB3DA7" w:rsidRPr="00AB3DA7" w:rsidRDefault="00AB3DA7" w:rsidP="006C6660">
            <w:pPr>
              <w:autoSpaceDE w:val="0"/>
              <w:spacing w:after="253"/>
              <w:ind w:left="-104" w:right="507"/>
              <w:rPr>
                <w:rFonts w:asciiTheme="minorHAnsi" w:hAnsiTheme="minorHAnsi" w:cstheme="minorHAnsi"/>
                <w:b/>
                <w:bCs/>
                <w:color w:val="000000"/>
              </w:rPr>
            </w:pPr>
            <w:r w:rsidRPr="00AB3DA7">
              <w:rPr>
                <w:rFonts w:asciiTheme="minorHAnsi" w:hAnsiTheme="minorHAnsi" w:cstheme="minorHAnsi"/>
                <w:b/>
                <w:bCs/>
              </w:rPr>
              <w:t>Practice that only meets minimum requirements</w:t>
            </w:r>
          </w:p>
          <w:p w14:paraId="35837A83" w14:textId="77777777" w:rsidR="00187F20" w:rsidRDefault="00187F20" w:rsidP="00D07C10">
            <w:pPr>
              <w:pStyle w:val="NoSpacing"/>
              <w:numPr>
                <w:ilvl w:val="0"/>
                <w:numId w:val="37"/>
              </w:numPr>
              <w:spacing w:line="360" w:lineRule="auto"/>
              <w:ind w:left="321" w:hanging="283"/>
            </w:pPr>
            <w:r>
              <w:t>Only partial evidence of good practice</w:t>
            </w:r>
          </w:p>
          <w:p w14:paraId="533B5578" w14:textId="77777777" w:rsidR="00187F20" w:rsidRDefault="00187F20" w:rsidP="00D07C10">
            <w:pPr>
              <w:pStyle w:val="NoSpacing"/>
              <w:numPr>
                <w:ilvl w:val="0"/>
                <w:numId w:val="37"/>
              </w:numPr>
              <w:spacing w:line="360" w:lineRule="auto"/>
              <w:ind w:left="321" w:hanging="283"/>
            </w:pPr>
            <w:r>
              <w:t xml:space="preserve">Limited evaluation of information </w:t>
            </w:r>
            <w:proofErr w:type="gramStart"/>
            <w:r>
              <w:t>gathered</w:t>
            </w:r>
            <w:proofErr w:type="gramEnd"/>
          </w:p>
          <w:p w14:paraId="2885B91F" w14:textId="2A16EC68" w:rsidR="00187F20" w:rsidRPr="00187F20" w:rsidRDefault="007C6622" w:rsidP="00D07C10">
            <w:pPr>
              <w:pStyle w:val="NoSpacing"/>
              <w:numPr>
                <w:ilvl w:val="0"/>
                <w:numId w:val="37"/>
              </w:numPr>
              <w:spacing w:line="360" w:lineRule="auto"/>
              <w:ind w:left="321" w:hanging="283"/>
            </w:pPr>
            <w:r>
              <w:t>Ins</w:t>
            </w:r>
            <w:r w:rsidR="00187F20">
              <w:t>ufficient recording to evidence Care Act or other legislative compliance</w:t>
            </w:r>
          </w:p>
        </w:tc>
        <w:tc>
          <w:tcPr>
            <w:tcW w:w="4423" w:type="dxa"/>
          </w:tcPr>
          <w:p w14:paraId="6EA0C1B9" w14:textId="1E19709E" w:rsidR="00187F20" w:rsidRDefault="00187F20" w:rsidP="00187F20">
            <w:pPr>
              <w:autoSpaceDE w:val="0"/>
              <w:spacing w:after="253"/>
              <w:ind w:right="507"/>
              <w:jc w:val="both"/>
              <w:rPr>
                <w:rFonts w:cs="Calibri"/>
                <w:b/>
                <w:bCs/>
                <w:color w:val="000000"/>
              </w:rPr>
            </w:pPr>
            <w:r w:rsidRPr="00025A04">
              <w:rPr>
                <w:rFonts w:cs="Calibri"/>
                <w:b/>
                <w:bCs/>
                <w:color w:val="000000"/>
              </w:rPr>
              <w:t>INADEQUATE</w:t>
            </w:r>
          </w:p>
          <w:p w14:paraId="51021FA2" w14:textId="2C3C5364" w:rsidR="00AB3DA7" w:rsidRPr="00AB3DA7" w:rsidRDefault="00AB3DA7" w:rsidP="00187F20">
            <w:pPr>
              <w:autoSpaceDE w:val="0"/>
              <w:spacing w:after="253"/>
              <w:ind w:right="507"/>
              <w:jc w:val="both"/>
              <w:rPr>
                <w:rFonts w:asciiTheme="minorHAnsi" w:hAnsiTheme="minorHAnsi" w:cstheme="minorHAnsi"/>
                <w:b/>
                <w:bCs/>
                <w:color w:val="000000"/>
              </w:rPr>
            </w:pPr>
            <w:r w:rsidRPr="00AB3DA7">
              <w:rPr>
                <w:rFonts w:asciiTheme="minorHAnsi" w:hAnsiTheme="minorHAnsi" w:cstheme="minorHAnsi"/>
                <w:b/>
                <w:bCs/>
              </w:rPr>
              <w:t xml:space="preserve">Practice that does not meet minimum requirements and there are concerns about the safety of a child/ young person and/ or there is no record available to evidence the intervention </w:t>
            </w:r>
            <w:proofErr w:type="gramStart"/>
            <w:r w:rsidRPr="00AB3DA7">
              <w:rPr>
                <w:rFonts w:asciiTheme="minorHAnsi" w:hAnsiTheme="minorHAnsi" w:cstheme="minorHAnsi"/>
                <w:b/>
                <w:bCs/>
              </w:rPr>
              <w:t>attempted</w:t>
            </w:r>
            <w:proofErr w:type="gramEnd"/>
          </w:p>
          <w:p w14:paraId="373D958D" w14:textId="77777777" w:rsidR="00187F20" w:rsidRPr="007E3035" w:rsidRDefault="00187F20" w:rsidP="00D07C10">
            <w:pPr>
              <w:pStyle w:val="NoSpacing"/>
              <w:numPr>
                <w:ilvl w:val="0"/>
                <w:numId w:val="38"/>
              </w:numPr>
              <w:spacing w:line="276" w:lineRule="auto"/>
              <w:ind w:left="315"/>
            </w:pPr>
            <w:r w:rsidRPr="007E3035">
              <w:t>Areas of evidence insufficient or incomplete</w:t>
            </w:r>
          </w:p>
          <w:p w14:paraId="0F450103" w14:textId="76EED414" w:rsidR="00187F20" w:rsidRPr="007E3035" w:rsidRDefault="00187F20" w:rsidP="00D07C10">
            <w:pPr>
              <w:pStyle w:val="NoSpacing"/>
              <w:numPr>
                <w:ilvl w:val="0"/>
                <w:numId w:val="38"/>
              </w:numPr>
              <w:spacing w:line="276" w:lineRule="auto"/>
              <w:ind w:left="315"/>
            </w:pPr>
            <w:r w:rsidRPr="007E3035">
              <w:t>Poorly organised record</w:t>
            </w:r>
            <w:r w:rsidR="00CF1C16">
              <w:t>ing</w:t>
            </w:r>
          </w:p>
          <w:p w14:paraId="76308FCD" w14:textId="77777777" w:rsidR="00187F20" w:rsidRPr="007E3035" w:rsidRDefault="00187F20" w:rsidP="00D07C10">
            <w:pPr>
              <w:pStyle w:val="NoSpacing"/>
              <w:numPr>
                <w:ilvl w:val="0"/>
                <w:numId w:val="38"/>
              </w:numPr>
              <w:spacing w:line="276" w:lineRule="auto"/>
              <w:ind w:left="315"/>
            </w:pPr>
            <w:r w:rsidRPr="007E3035">
              <w:t xml:space="preserve">No evaluation of information </w:t>
            </w:r>
          </w:p>
          <w:p w14:paraId="50DB7FD2" w14:textId="77777777" w:rsidR="00187F20" w:rsidRPr="007E3035" w:rsidRDefault="00187F20" w:rsidP="00D07C10">
            <w:pPr>
              <w:pStyle w:val="NoSpacing"/>
              <w:numPr>
                <w:ilvl w:val="0"/>
                <w:numId w:val="38"/>
              </w:numPr>
              <w:spacing w:line="276" w:lineRule="auto"/>
              <w:ind w:left="315"/>
            </w:pPr>
            <w:r w:rsidRPr="007E3035">
              <w:t xml:space="preserve">Directions/instructions not </w:t>
            </w:r>
            <w:proofErr w:type="gramStart"/>
            <w:r w:rsidRPr="007E3035">
              <w:t>followed</w:t>
            </w:r>
            <w:proofErr w:type="gramEnd"/>
          </w:p>
          <w:p w14:paraId="2D1BB141" w14:textId="36525C5F" w:rsidR="00187F20" w:rsidRPr="007E3035" w:rsidRDefault="00187F20" w:rsidP="00D07C10">
            <w:pPr>
              <w:pStyle w:val="NoSpacing"/>
              <w:numPr>
                <w:ilvl w:val="0"/>
                <w:numId w:val="38"/>
              </w:numPr>
              <w:spacing w:line="276" w:lineRule="auto"/>
              <w:ind w:left="315"/>
            </w:pPr>
            <w:r w:rsidRPr="007E3035">
              <w:t>Insufficient recording to evidence Care Act or other legislative compliance</w:t>
            </w:r>
          </w:p>
        </w:tc>
      </w:tr>
    </w:tbl>
    <w:p w14:paraId="1FA359AC" w14:textId="77777777" w:rsidR="006C6660" w:rsidRDefault="006C6660" w:rsidP="00A446C7">
      <w:pPr>
        <w:autoSpaceDE w:val="0"/>
        <w:spacing w:after="0"/>
        <w:ind w:right="507"/>
        <w:jc w:val="both"/>
        <w:rPr>
          <w:rFonts w:cs="Calibri"/>
          <w:color w:val="000000"/>
        </w:rPr>
      </w:pPr>
    </w:p>
    <w:p w14:paraId="2B863493" w14:textId="77777777" w:rsidR="00D07C10" w:rsidRDefault="00D07C10" w:rsidP="007E6A58">
      <w:pPr>
        <w:spacing w:after="0" w:line="240" w:lineRule="auto"/>
        <w:ind w:right="57"/>
        <w:jc w:val="both"/>
        <w:rPr>
          <w:rFonts w:cs="Calibri"/>
          <w:color w:val="000000"/>
        </w:rPr>
      </w:pPr>
      <w:r>
        <w:rPr>
          <w:rFonts w:cs="Calibri"/>
          <w:color w:val="000000"/>
        </w:rPr>
        <w:t xml:space="preserve">3.11 </w:t>
      </w:r>
      <w:r w:rsidR="00545058">
        <w:rPr>
          <w:rFonts w:cs="Calibri"/>
          <w:color w:val="000000"/>
        </w:rPr>
        <w:t xml:space="preserve">Auditors are expected to refer to the </w:t>
      </w:r>
      <w:r w:rsidR="00545058" w:rsidRPr="00A446C7">
        <w:rPr>
          <w:rFonts w:cs="Calibri"/>
          <w:b/>
          <w:bCs/>
          <w:color w:val="000000"/>
        </w:rPr>
        <w:t>audit grading criteria document</w:t>
      </w:r>
      <w:r w:rsidR="007E6A58">
        <w:rPr>
          <w:rFonts w:cs="Calibri"/>
          <w:b/>
          <w:bCs/>
          <w:color w:val="000000"/>
        </w:rPr>
        <w:t xml:space="preserve"> (link provided below)</w:t>
      </w:r>
      <w:r w:rsidR="00545058">
        <w:rPr>
          <w:rFonts w:cs="Calibri"/>
          <w:color w:val="000000"/>
        </w:rPr>
        <w:t xml:space="preserve"> when </w:t>
      </w:r>
      <w:proofErr w:type="gramStart"/>
      <w:r w:rsidR="00545058">
        <w:rPr>
          <w:rFonts w:cs="Calibri"/>
          <w:color w:val="000000"/>
        </w:rPr>
        <w:t>grading</w:t>
      </w:r>
      <w:proofErr w:type="gramEnd"/>
      <w:r w:rsidR="00545058">
        <w:rPr>
          <w:rFonts w:cs="Calibri"/>
          <w:color w:val="000000"/>
        </w:rPr>
        <w:t xml:space="preserve"> </w:t>
      </w:r>
    </w:p>
    <w:p w14:paraId="76E92F2C" w14:textId="1DAFC482" w:rsidR="00D07C10" w:rsidRDefault="00D07C10" w:rsidP="00D07C10">
      <w:pPr>
        <w:spacing w:after="0" w:line="240" w:lineRule="auto"/>
        <w:ind w:left="426" w:right="57"/>
        <w:jc w:val="both"/>
        <w:rPr>
          <w:szCs w:val="24"/>
        </w:rPr>
      </w:pPr>
      <w:r>
        <w:rPr>
          <w:rFonts w:cs="Calibri"/>
          <w:color w:val="000000"/>
        </w:rPr>
        <w:t xml:space="preserve"> </w:t>
      </w:r>
      <w:r w:rsidR="00545058">
        <w:rPr>
          <w:rFonts w:cs="Calibri"/>
          <w:color w:val="000000"/>
        </w:rPr>
        <w:t xml:space="preserve">each domain and </w:t>
      </w:r>
      <w:r>
        <w:rPr>
          <w:rFonts w:cs="Calibri"/>
          <w:color w:val="000000"/>
        </w:rPr>
        <w:t>awarding an</w:t>
      </w:r>
      <w:r w:rsidR="00B73280">
        <w:rPr>
          <w:rFonts w:cs="Calibri"/>
          <w:color w:val="000000"/>
        </w:rPr>
        <w:t xml:space="preserve"> </w:t>
      </w:r>
      <w:r w:rsidR="00545058">
        <w:rPr>
          <w:rFonts w:cs="Calibri"/>
          <w:color w:val="000000"/>
        </w:rPr>
        <w:t>overall grad</w:t>
      </w:r>
      <w:r w:rsidR="00B73280">
        <w:rPr>
          <w:rFonts w:cs="Calibri"/>
          <w:color w:val="000000"/>
        </w:rPr>
        <w:t>e</w:t>
      </w:r>
      <w:r w:rsidR="00545058">
        <w:rPr>
          <w:rFonts w:cs="Calibri"/>
          <w:color w:val="000000"/>
        </w:rPr>
        <w:t xml:space="preserve"> to ensure consistency across the process.</w:t>
      </w:r>
      <w:r w:rsidR="007E6A58" w:rsidRPr="007E6A58">
        <w:rPr>
          <w:szCs w:val="24"/>
        </w:rPr>
        <w:t xml:space="preserve"> </w:t>
      </w:r>
      <w:r w:rsidRPr="00D07C10">
        <w:rPr>
          <w:szCs w:val="24"/>
        </w:rPr>
        <w:t>Equally, practitioners and Team Managers receiving an audit report are expected to use this audit grading criteria when wishing to challenge an audit.</w:t>
      </w:r>
      <w:r>
        <w:rPr>
          <w:szCs w:val="24"/>
        </w:rPr>
        <w:t xml:space="preserve"> </w:t>
      </w:r>
    </w:p>
    <w:p w14:paraId="0FE98B5B" w14:textId="363052E7" w:rsidR="007E6A58" w:rsidRDefault="007E6A58" w:rsidP="00D07C10">
      <w:pPr>
        <w:spacing w:after="0" w:line="240" w:lineRule="auto"/>
        <w:ind w:left="426" w:right="57"/>
        <w:jc w:val="both"/>
        <w:rPr>
          <w:sz w:val="20"/>
        </w:rPr>
      </w:pPr>
      <w:r w:rsidRPr="00014498">
        <w:rPr>
          <w:szCs w:val="24"/>
        </w:rPr>
        <w:t>Please refer to the</w:t>
      </w:r>
      <w:r w:rsidR="00D07C10">
        <w:rPr>
          <w:szCs w:val="24"/>
        </w:rPr>
        <w:t xml:space="preserve"> </w:t>
      </w:r>
      <w:r w:rsidRPr="00014498">
        <w:rPr>
          <w:szCs w:val="24"/>
        </w:rPr>
        <w:t>link below for further information Audit Grading guidance</w:t>
      </w:r>
      <w:r>
        <w:rPr>
          <w:sz w:val="20"/>
        </w:rPr>
        <w:t xml:space="preserve">.  </w:t>
      </w:r>
    </w:p>
    <w:p w14:paraId="6D7FF3DD" w14:textId="171B4150" w:rsidR="007E6A58" w:rsidRDefault="00D07C10" w:rsidP="007E6A58">
      <w:pPr>
        <w:spacing w:after="0" w:line="240" w:lineRule="auto"/>
        <w:ind w:right="57"/>
        <w:rPr>
          <w:szCs w:val="24"/>
        </w:rPr>
      </w:pPr>
      <w:r>
        <w:rPr>
          <w:b/>
          <w:bCs/>
          <w:sz w:val="24"/>
          <w:szCs w:val="28"/>
        </w:rPr>
        <w:t xml:space="preserve">        </w:t>
      </w:r>
      <w:r w:rsidR="007E6A58" w:rsidRPr="00027A54">
        <w:rPr>
          <w:b/>
          <w:bCs/>
          <w:sz w:val="24"/>
          <w:szCs w:val="28"/>
        </w:rPr>
        <w:t>Link for Grading Criteria</w:t>
      </w:r>
      <w:r w:rsidR="007E6A58">
        <w:rPr>
          <w:sz w:val="20"/>
        </w:rPr>
        <w:t>:</w:t>
      </w:r>
      <w:r w:rsidR="00027A54">
        <w:rPr>
          <w:sz w:val="20"/>
        </w:rPr>
        <w:t xml:space="preserve">  </w:t>
      </w:r>
      <w:r w:rsidR="007E6A58">
        <w:rPr>
          <w:sz w:val="20"/>
        </w:rPr>
        <w:t xml:space="preserve"> </w:t>
      </w:r>
      <w:hyperlink r:id="rId11" w:history="1">
        <w:r w:rsidR="007E6A58" w:rsidRPr="00014498">
          <w:rPr>
            <w:rStyle w:val="Hyperlink"/>
            <w:szCs w:val="24"/>
          </w:rPr>
          <w:t>Audit Grading Criteria</w:t>
        </w:r>
      </w:hyperlink>
    </w:p>
    <w:p w14:paraId="6186FC0B" w14:textId="691638A2" w:rsidR="00027A54" w:rsidRDefault="00545058" w:rsidP="00480C05">
      <w:pPr>
        <w:autoSpaceDE w:val="0"/>
        <w:spacing w:after="0"/>
        <w:ind w:left="284" w:right="-61" w:hanging="142"/>
        <w:jc w:val="both"/>
        <w:rPr>
          <w:rFonts w:cs="Calibri"/>
          <w:color w:val="000000"/>
        </w:rPr>
      </w:pPr>
      <w:r>
        <w:rPr>
          <w:rFonts w:cs="Calibri"/>
          <w:color w:val="000000"/>
        </w:rPr>
        <w:t xml:space="preserve"> </w:t>
      </w:r>
    </w:p>
    <w:p w14:paraId="7F419EF1" w14:textId="3647679A" w:rsidR="00014498" w:rsidRPr="00014498" w:rsidRDefault="00014498" w:rsidP="00014498">
      <w:pPr>
        <w:pStyle w:val="Heading2"/>
        <w:shd w:val="clear" w:color="auto" w:fill="92D050"/>
        <w:rPr>
          <w:color w:val="auto"/>
        </w:rPr>
      </w:pPr>
      <w:bookmarkStart w:id="4" w:name="_Toc130302659"/>
      <w:r>
        <w:rPr>
          <w:color w:val="auto"/>
        </w:rPr>
        <w:t>3</w:t>
      </w:r>
      <w:r w:rsidR="001462E5" w:rsidRPr="00014498">
        <w:rPr>
          <w:color w:val="auto"/>
        </w:rPr>
        <w:t>.</w:t>
      </w:r>
      <w:r w:rsidR="007979DD" w:rsidRPr="00014498">
        <w:rPr>
          <w:color w:val="auto"/>
        </w:rPr>
        <w:t>1</w:t>
      </w:r>
      <w:r w:rsidR="00D07C10">
        <w:rPr>
          <w:color w:val="auto"/>
        </w:rPr>
        <w:t>2</w:t>
      </w:r>
      <w:r w:rsidR="001462E5" w:rsidRPr="00014498">
        <w:rPr>
          <w:color w:val="auto"/>
        </w:rPr>
        <w:t xml:space="preserve"> Dispute Resolution Process</w:t>
      </w:r>
      <w:r w:rsidR="00D07C10">
        <w:rPr>
          <w:color w:val="auto"/>
        </w:rPr>
        <w:t xml:space="preserve"> for Audits</w:t>
      </w:r>
      <w:bookmarkEnd w:id="4"/>
    </w:p>
    <w:p w14:paraId="561A359E" w14:textId="7DAFEFC0" w:rsidR="000661BC" w:rsidRDefault="001462E5" w:rsidP="007E3035">
      <w:pPr>
        <w:autoSpaceDE w:val="0"/>
        <w:spacing w:after="0"/>
        <w:ind w:left="426" w:right="-61" w:hanging="426"/>
        <w:jc w:val="both"/>
        <w:rPr>
          <w:rFonts w:cs="Calibri"/>
          <w:color w:val="000000"/>
        </w:rPr>
      </w:pPr>
      <w:r w:rsidRPr="007979DD">
        <w:rPr>
          <w:rFonts w:cs="Calibri"/>
          <w:b/>
          <w:bCs/>
          <w:color w:val="000000"/>
        </w:rPr>
        <w:t xml:space="preserve"> </w:t>
      </w:r>
      <w:r w:rsidRPr="007979DD">
        <w:rPr>
          <w:rFonts w:cs="Calibri"/>
          <w:color w:val="000000"/>
        </w:rPr>
        <w:t xml:space="preserve">In </w:t>
      </w:r>
      <w:r w:rsidR="002F1469">
        <w:rPr>
          <w:rFonts w:cs="Calibri"/>
          <w:color w:val="000000"/>
        </w:rPr>
        <w:t>instances</w:t>
      </w:r>
      <w:r w:rsidRPr="007979DD">
        <w:rPr>
          <w:rFonts w:cs="Calibri"/>
          <w:color w:val="000000"/>
        </w:rPr>
        <w:t xml:space="preserve"> where there is</w:t>
      </w:r>
      <w:r w:rsidR="00E4221C">
        <w:rPr>
          <w:rFonts w:cs="Calibri"/>
          <w:color w:val="000000"/>
        </w:rPr>
        <w:t xml:space="preserve"> </w:t>
      </w:r>
      <w:r w:rsidRPr="007979DD">
        <w:rPr>
          <w:rFonts w:cs="Calibri"/>
          <w:color w:val="000000"/>
        </w:rPr>
        <w:t xml:space="preserve">disagreement about the </w:t>
      </w:r>
      <w:r w:rsidR="00A607E9">
        <w:rPr>
          <w:rFonts w:cs="Calibri"/>
          <w:color w:val="000000"/>
        </w:rPr>
        <w:t>audit</w:t>
      </w:r>
      <w:r w:rsidRPr="007979DD">
        <w:rPr>
          <w:rFonts w:cs="Calibri"/>
          <w:color w:val="000000"/>
        </w:rPr>
        <w:t xml:space="preserve"> findings and the auditor and the practitioner/ Team</w:t>
      </w:r>
    </w:p>
    <w:p w14:paraId="083A0C04" w14:textId="564B243D" w:rsidR="00F53CBD" w:rsidRDefault="001462E5" w:rsidP="00D07C10">
      <w:pPr>
        <w:autoSpaceDE w:val="0"/>
        <w:spacing w:after="0"/>
        <w:ind w:left="426" w:right="-61" w:hanging="426"/>
        <w:jc w:val="both"/>
        <w:rPr>
          <w:rFonts w:cs="Calibri"/>
          <w:color w:val="000000"/>
        </w:rPr>
      </w:pPr>
      <w:r w:rsidRPr="007979DD">
        <w:rPr>
          <w:rFonts w:cs="Calibri"/>
          <w:color w:val="000000"/>
        </w:rPr>
        <w:t xml:space="preserve">Manager do not agree with the grading, the following process </w:t>
      </w:r>
      <w:r w:rsidR="00E4221C">
        <w:rPr>
          <w:rFonts w:cs="Calibri"/>
          <w:color w:val="000000"/>
        </w:rPr>
        <w:t xml:space="preserve">is </w:t>
      </w:r>
      <w:r w:rsidRPr="007979DD">
        <w:rPr>
          <w:rFonts w:cs="Calibri"/>
          <w:color w:val="000000"/>
        </w:rPr>
        <w:t xml:space="preserve">followed: </w:t>
      </w:r>
    </w:p>
    <w:p w14:paraId="1BBA2226" w14:textId="77777777" w:rsidR="00D07C10" w:rsidRPr="007979DD" w:rsidRDefault="00D07C10" w:rsidP="00D07C10">
      <w:pPr>
        <w:autoSpaceDE w:val="0"/>
        <w:spacing w:after="0"/>
        <w:ind w:left="426" w:right="-61" w:hanging="426"/>
        <w:jc w:val="both"/>
        <w:rPr>
          <w:rFonts w:cs="Calibri"/>
          <w:color w:val="000000"/>
          <w:sz w:val="20"/>
        </w:rPr>
      </w:pPr>
    </w:p>
    <w:tbl>
      <w:tblPr>
        <w:tblW w:w="10197" w:type="dxa"/>
        <w:tblCellMar>
          <w:left w:w="10" w:type="dxa"/>
          <w:right w:w="10" w:type="dxa"/>
        </w:tblCellMar>
        <w:tblLook w:val="04A0" w:firstRow="1" w:lastRow="0" w:firstColumn="1" w:lastColumn="0" w:noHBand="0" w:noVBand="1"/>
      </w:tblPr>
      <w:tblGrid>
        <w:gridCol w:w="1529"/>
        <w:gridCol w:w="8668"/>
      </w:tblGrid>
      <w:tr w:rsidR="00F53CBD" w:rsidRPr="007979DD" w14:paraId="4DC3F1F2" w14:textId="77777777" w:rsidTr="00D07C10">
        <w:trPr>
          <w:cantSplit/>
          <w:trHeight w:val="1135"/>
        </w:trPr>
        <w:tc>
          <w:tcPr>
            <w:tcW w:w="152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textDirection w:val="btLr"/>
          </w:tcPr>
          <w:p w14:paraId="598B3627" w14:textId="77777777" w:rsidR="00D07C10" w:rsidRDefault="001462E5" w:rsidP="00D07C10">
            <w:pPr>
              <w:autoSpaceDE w:val="0"/>
              <w:spacing w:after="0"/>
              <w:ind w:left="113" w:right="113"/>
              <w:jc w:val="center"/>
              <w:rPr>
                <w:rFonts w:cs="Calibri"/>
                <w:b/>
                <w:color w:val="000000"/>
                <w:sz w:val="36"/>
                <w:szCs w:val="24"/>
              </w:rPr>
            </w:pPr>
            <w:r w:rsidRPr="00D07C10">
              <w:rPr>
                <w:rFonts w:cs="Calibri"/>
                <w:b/>
                <w:color w:val="000000"/>
                <w:sz w:val="36"/>
                <w:szCs w:val="24"/>
              </w:rPr>
              <w:t>Informal</w:t>
            </w:r>
            <w:r w:rsidR="00D07C10">
              <w:rPr>
                <w:rFonts w:cs="Calibri"/>
                <w:b/>
                <w:color w:val="000000"/>
                <w:sz w:val="36"/>
                <w:szCs w:val="24"/>
              </w:rPr>
              <w:t xml:space="preserve"> </w:t>
            </w:r>
          </w:p>
          <w:p w14:paraId="03A8FDE8" w14:textId="41544942" w:rsidR="00F53CBD" w:rsidRPr="007979DD" w:rsidRDefault="00D07C10" w:rsidP="00D07C10">
            <w:pPr>
              <w:autoSpaceDE w:val="0"/>
              <w:spacing w:after="0"/>
              <w:ind w:left="113" w:right="113"/>
              <w:jc w:val="center"/>
              <w:rPr>
                <w:b/>
                <w:sz w:val="32"/>
              </w:rPr>
            </w:pPr>
            <w:r w:rsidRPr="00382C07">
              <w:rPr>
                <w:rFonts w:ascii="Arial" w:hAnsi="Arial" w:cs="Arial"/>
                <w:sz w:val="20"/>
                <w:szCs w:val="20"/>
              </w:rPr>
              <w:t xml:space="preserve"> </w:t>
            </w:r>
            <w:r>
              <w:rPr>
                <w:rFonts w:ascii="Arial" w:hAnsi="Arial" w:cs="Arial"/>
                <w:sz w:val="20"/>
                <w:szCs w:val="20"/>
              </w:rPr>
              <w:t>(</w:t>
            </w:r>
            <w:r w:rsidRPr="00382C07">
              <w:rPr>
                <w:rFonts w:ascii="Arial" w:hAnsi="Arial" w:cs="Arial"/>
                <w:sz w:val="20"/>
                <w:szCs w:val="20"/>
              </w:rPr>
              <w:t>Practice Improvement &amp; Audit Team to be kept informed by being copied into relevant email communication)</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4CAE" w14:textId="71251EA0" w:rsidR="00F53CBD" w:rsidRPr="007979DD" w:rsidRDefault="001462E5" w:rsidP="00A446C7">
            <w:pPr>
              <w:pStyle w:val="Default"/>
              <w:spacing w:line="276" w:lineRule="auto"/>
              <w:jc w:val="both"/>
              <w:rPr>
                <w:sz w:val="22"/>
                <w:szCs w:val="22"/>
              </w:rPr>
            </w:pPr>
            <w:r w:rsidRPr="007979DD">
              <w:rPr>
                <w:sz w:val="22"/>
                <w:szCs w:val="22"/>
              </w:rPr>
              <w:t>Practitioner/ Team Manager prepare</w:t>
            </w:r>
            <w:r w:rsidR="00E4221C">
              <w:rPr>
                <w:sz w:val="22"/>
                <w:szCs w:val="22"/>
              </w:rPr>
              <w:t>s</w:t>
            </w:r>
            <w:r w:rsidRPr="007979DD">
              <w:rPr>
                <w:sz w:val="22"/>
                <w:szCs w:val="22"/>
              </w:rPr>
              <w:t xml:space="preserve"> a written response to the areas identified by the auditor that </w:t>
            </w:r>
            <w:r w:rsidR="00A607E9">
              <w:rPr>
                <w:sz w:val="22"/>
                <w:szCs w:val="22"/>
              </w:rPr>
              <w:t xml:space="preserve">they disagree </w:t>
            </w:r>
            <w:r w:rsidRPr="007979DD">
              <w:rPr>
                <w:sz w:val="22"/>
                <w:szCs w:val="22"/>
              </w:rPr>
              <w:t xml:space="preserve">with, </w:t>
            </w:r>
            <w:proofErr w:type="gramStart"/>
            <w:r w:rsidRPr="007979DD">
              <w:rPr>
                <w:sz w:val="22"/>
                <w:szCs w:val="22"/>
              </w:rPr>
              <w:t>t</w:t>
            </w:r>
            <w:r w:rsidR="00E4221C">
              <w:rPr>
                <w:sz w:val="22"/>
                <w:szCs w:val="22"/>
              </w:rPr>
              <w:t xml:space="preserve">o </w:t>
            </w:r>
            <w:r w:rsidRPr="007979DD">
              <w:rPr>
                <w:sz w:val="22"/>
                <w:szCs w:val="22"/>
              </w:rPr>
              <w:t xml:space="preserve"> include</w:t>
            </w:r>
            <w:proofErr w:type="gramEnd"/>
            <w:r w:rsidRPr="007979DD">
              <w:rPr>
                <w:sz w:val="22"/>
                <w:szCs w:val="22"/>
              </w:rPr>
              <w:t xml:space="preserve"> rationale of disagreement and evidence of work undertaken to address the identified areas </w:t>
            </w:r>
          </w:p>
          <w:p w14:paraId="698766CE" w14:textId="7526736D" w:rsidR="00F53CBD" w:rsidRPr="007979DD" w:rsidRDefault="001462E5" w:rsidP="00A446C7">
            <w:pPr>
              <w:pStyle w:val="Default"/>
              <w:spacing w:line="276" w:lineRule="auto"/>
              <w:jc w:val="both"/>
              <w:rPr>
                <w:sz w:val="22"/>
              </w:rPr>
            </w:pPr>
            <w:r w:rsidRPr="007979DD">
              <w:rPr>
                <w:rFonts w:ascii="Wingdings" w:hAnsi="Wingdings" w:cs="Wingdings"/>
                <w:sz w:val="22"/>
                <w:szCs w:val="22"/>
              </w:rPr>
              <w:t></w:t>
            </w:r>
            <w:r w:rsidRPr="007979DD">
              <w:rPr>
                <w:rFonts w:ascii="Wingdings" w:hAnsi="Wingdings" w:cs="Wingdings"/>
                <w:sz w:val="22"/>
                <w:szCs w:val="22"/>
              </w:rPr>
              <w:t></w:t>
            </w:r>
            <w:r w:rsidRPr="007979DD">
              <w:rPr>
                <w:sz w:val="22"/>
                <w:szCs w:val="22"/>
              </w:rPr>
              <w:t>Practitioner and Team Manager share</w:t>
            </w:r>
            <w:r w:rsidR="00164A7B">
              <w:rPr>
                <w:sz w:val="22"/>
                <w:szCs w:val="22"/>
              </w:rPr>
              <w:t>s</w:t>
            </w:r>
            <w:r w:rsidRPr="007979DD">
              <w:rPr>
                <w:sz w:val="22"/>
                <w:szCs w:val="22"/>
              </w:rPr>
              <w:t xml:space="preserve"> the written response with the auditor and arrange a meeting within 5 working </w:t>
            </w:r>
            <w:proofErr w:type="gramStart"/>
            <w:r w:rsidRPr="007979DD">
              <w:rPr>
                <w:sz w:val="22"/>
                <w:szCs w:val="22"/>
              </w:rPr>
              <w:t>days</w:t>
            </w:r>
            <w:proofErr w:type="gramEnd"/>
            <w:r w:rsidRPr="007979DD">
              <w:rPr>
                <w:sz w:val="22"/>
                <w:szCs w:val="22"/>
              </w:rPr>
              <w:t xml:space="preserve"> </w:t>
            </w:r>
          </w:p>
          <w:p w14:paraId="0A7FE480" w14:textId="77777777" w:rsidR="00F53CBD" w:rsidRPr="007979DD" w:rsidRDefault="001462E5" w:rsidP="00A446C7">
            <w:pPr>
              <w:pStyle w:val="Default"/>
              <w:spacing w:line="276" w:lineRule="auto"/>
              <w:jc w:val="both"/>
              <w:rPr>
                <w:sz w:val="22"/>
              </w:rPr>
            </w:pPr>
            <w:r w:rsidRPr="007979DD">
              <w:rPr>
                <w:rFonts w:ascii="Wingdings" w:hAnsi="Wingdings" w:cs="Wingdings"/>
                <w:sz w:val="22"/>
                <w:szCs w:val="22"/>
              </w:rPr>
              <w:t></w:t>
            </w:r>
            <w:r w:rsidRPr="007979DD">
              <w:rPr>
                <w:sz w:val="22"/>
              </w:rPr>
              <w:t xml:space="preserve">Discussion between Auditor, Practitioner and Team Manager to seek </w:t>
            </w:r>
            <w:proofErr w:type="gramStart"/>
            <w:r w:rsidRPr="007979DD">
              <w:rPr>
                <w:sz w:val="22"/>
              </w:rPr>
              <w:t>resolution</w:t>
            </w:r>
            <w:proofErr w:type="gramEnd"/>
            <w:r w:rsidRPr="007979DD">
              <w:rPr>
                <w:sz w:val="22"/>
              </w:rPr>
              <w:t xml:space="preserve"> </w:t>
            </w:r>
          </w:p>
          <w:p w14:paraId="676DB90C" w14:textId="77777777" w:rsidR="00F53CBD" w:rsidRPr="007979DD" w:rsidRDefault="001462E5" w:rsidP="00A446C7">
            <w:pPr>
              <w:pStyle w:val="Default"/>
              <w:spacing w:line="276" w:lineRule="auto"/>
              <w:jc w:val="both"/>
              <w:rPr>
                <w:sz w:val="22"/>
              </w:rPr>
            </w:pPr>
            <w:r w:rsidRPr="007979DD">
              <w:rPr>
                <w:rFonts w:ascii="Wingdings" w:hAnsi="Wingdings" w:cs="Wingdings"/>
                <w:sz w:val="22"/>
                <w:szCs w:val="22"/>
              </w:rPr>
              <w:t></w:t>
            </w:r>
            <w:r w:rsidRPr="007979DD">
              <w:rPr>
                <w:rFonts w:ascii="Wingdings" w:hAnsi="Wingdings" w:cs="Wingdings"/>
                <w:sz w:val="22"/>
                <w:szCs w:val="22"/>
              </w:rPr>
              <w:t></w:t>
            </w:r>
            <w:r w:rsidRPr="007979DD">
              <w:rPr>
                <w:sz w:val="22"/>
                <w:szCs w:val="22"/>
              </w:rPr>
              <w:t xml:space="preserve">Discussion summary and outcome to be shared by Team Manager via email with the auditor and Practice Improvement &amp; Audit Team within 2 working days: </w:t>
            </w:r>
          </w:p>
          <w:p w14:paraId="7760E430" w14:textId="77777777" w:rsidR="00F53CBD" w:rsidRPr="007979DD" w:rsidRDefault="001462E5" w:rsidP="00A446C7">
            <w:pPr>
              <w:pStyle w:val="ListParagraph"/>
              <w:numPr>
                <w:ilvl w:val="0"/>
                <w:numId w:val="2"/>
              </w:numPr>
              <w:autoSpaceDE w:val="0"/>
              <w:spacing w:after="0"/>
              <w:jc w:val="both"/>
              <w:rPr>
                <w:sz w:val="20"/>
              </w:rPr>
            </w:pPr>
            <w:r w:rsidRPr="007979DD">
              <w:rPr>
                <w:rFonts w:cs="Calibri"/>
                <w:b/>
                <w:bCs/>
                <w:color w:val="00B050"/>
                <w:sz w:val="20"/>
              </w:rPr>
              <w:t>If resolved</w:t>
            </w:r>
            <w:r w:rsidRPr="007979DD">
              <w:rPr>
                <w:rFonts w:cs="Calibri"/>
                <w:b/>
                <w:bCs/>
                <w:color w:val="000000"/>
                <w:sz w:val="20"/>
              </w:rPr>
              <w:t xml:space="preserve">: </w:t>
            </w:r>
            <w:r w:rsidRPr="007979DD">
              <w:rPr>
                <w:rFonts w:cs="Calibri"/>
                <w:color w:val="000000"/>
                <w:sz w:val="20"/>
              </w:rPr>
              <w:t xml:space="preserve">final (amended) audit report to be emailed by the auditor to the Practitioner/ Team Manager and Practice Improvement &amp; Audit Team </w:t>
            </w:r>
          </w:p>
          <w:p w14:paraId="7F56ECC8" w14:textId="77777777" w:rsidR="00F53CBD" w:rsidRPr="00D07C10" w:rsidRDefault="001462E5" w:rsidP="00A446C7">
            <w:pPr>
              <w:pStyle w:val="ListParagraph"/>
              <w:numPr>
                <w:ilvl w:val="0"/>
                <w:numId w:val="2"/>
              </w:numPr>
              <w:autoSpaceDE w:val="0"/>
              <w:spacing w:after="0"/>
              <w:jc w:val="both"/>
              <w:rPr>
                <w:sz w:val="20"/>
              </w:rPr>
            </w:pPr>
            <w:r w:rsidRPr="007979DD">
              <w:rPr>
                <w:rFonts w:cs="Calibri"/>
                <w:b/>
                <w:bCs/>
                <w:color w:val="FF0000"/>
                <w:sz w:val="20"/>
              </w:rPr>
              <w:t>If unresolved</w:t>
            </w:r>
            <w:r w:rsidRPr="007979DD">
              <w:rPr>
                <w:rFonts w:cs="Calibri"/>
                <w:b/>
                <w:bCs/>
                <w:color w:val="000000"/>
                <w:sz w:val="20"/>
              </w:rPr>
              <w:t xml:space="preserve">: </w:t>
            </w:r>
            <w:r w:rsidRPr="007979DD">
              <w:rPr>
                <w:rFonts w:cs="Calibri"/>
                <w:color w:val="000000"/>
                <w:sz w:val="20"/>
              </w:rPr>
              <w:t xml:space="preserve">Formal process to be followed as outlined </w:t>
            </w:r>
            <w:proofErr w:type="gramStart"/>
            <w:r w:rsidRPr="007979DD">
              <w:rPr>
                <w:rFonts w:cs="Calibri"/>
                <w:color w:val="000000"/>
                <w:sz w:val="20"/>
              </w:rPr>
              <w:t>below</w:t>
            </w:r>
            <w:proofErr w:type="gramEnd"/>
            <w:r w:rsidRPr="007979DD">
              <w:rPr>
                <w:rFonts w:cs="Calibri"/>
                <w:color w:val="000000"/>
                <w:sz w:val="20"/>
              </w:rPr>
              <w:t xml:space="preserve"> </w:t>
            </w:r>
          </w:p>
          <w:p w14:paraId="5B1EF5AE" w14:textId="42422A20" w:rsidR="00D07C10" w:rsidRPr="00D07C10" w:rsidRDefault="00D07C10" w:rsidP="00D07C10">
            <w:pPr>
              <w:autoSpaceDE w:val="0"/>
              <w:spacing w:after="0"/>
              <w:jc w:val="both"/>
              <w:rPr>
                <w:sz w:val="20"/>
              </w:rPr>
            </w:pPr>
          </w:p>
        </w:tc>
      </w:tr>
      <w:tr w:rsidR="00F53CBD" w:rsidRPr="007979DD" w14:paraId="5D7A696A" w14:textId="77777777" w:rsidTr="00D07C10">
        <w:trPr>
          <w:cantSplit/>
          <w:trHeight w:val="1135"/>
        </w:trPr>
        <w:tc>
          <w:tcPr>
            <w:tcW w:w="152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Mar>
              <w:top w:w="0" w:type="dxa"/>
              <w:left w:w="108" w:type="dxa"/>
              <w:bottom w:w="0" w:type="dxa"/>
              <w:right w:w="108" w:type="dxa"/>
            </w:tcMar>
            <w:textDirection w:val="btLr"/>
          </w:tcPr>
          <w:p w14:paraId="7125B3AB" w14:textId="77777777" w:rsidR="00F53CBD" w:rsidRPr="007979DD" w:rsidRDefault="001462E5" w:rsidP="00D07C10">
            <w:pPr>
              <w:autoSpaceDE w:val="0"/>
              <w:spacing w:after="0"/>
              <w:ind w:left="113" w:right="113"/>
              <w:jc w:val="center"/>
              <w:rPr>
                <w:sz w:val="32"/>
              </w:rPr>
            </w:pPr>
            <w:r w:rsidRPr="00D07C10">
              <w:rPr>
                <w:rFonts w:cs="Calibri"/>
                <w:b/>
                <w:bCs/>
                <w:color w:val="000000"/>
                <w:sz w:val="40"/>
                <w:szCs w:val="28"/>
              </w:rPr>
              <w:lastRenderedPageBreak/>
              <w:t>Formal</w:t>
            </w:r>
          </w:p>
        </w:tc>
        <w:tc>
          <w:tcPr>
            <w:tcW w:w="8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5478" w14:textId="0D7D7029" w:rsidR="00F53CBD" w:rsidRPr="007538AF" w:rsidRDefault="007538AF" w:rsidP="00D07C10">
            <w:pPr>
              <w:pStyle w:val="ListParagraph"/>
              <w:numPr>
                <w:ilvl w:val="0"/>
                <w:numId w:val="32"/>
              </w:numPr>
              <w:autoSpaceDE w:val="0"/>
              <w:spacing w:after="0"/>
              <w:ind w:left="346"/>
              <w:jc w:val="both"/>
              <w:rPr>
                <w:sz w:val="20"/>
              </w:rPr>
            </w:pPr>
            <w:r w:rsidRPr="007538AF">
              <w:rPr>
                <w:rFonts w:cs="Calibri"/>
                <w:color w:val="000000"/>
              </w:rPr>
              <w:t>A</w:t>
            </w:r>
            <w:r w:rsidR="001462E5" w:rsidRPr="007538AF">
              <w:rPr>
                <w:rFonts w:cs="Calibri"/>
                <w:color w:val="000000"/>
              </w:rPr>
              <w:t xml:space="preserve">udit report and Team Manager’s rationale of disagreement, detailing the specific areas, to be emailed to the Practice Improvement &amp; Audit Manager </w:t>
            </w:r>
          </w:p>
          <w:p w14:paraId="4ADF815F" w14:textId="0D4BAE2E" w:rsidR="00F53CBD" w:rsidRPr="007979DD" w:rsidRDefault="001462E5" w:rsidP="00A446C7">
            <w:pPr>
              <w:autoSpaceDE w:val="0"/>
              <w:spacing w:after="0"/>
              <w:jc w:val="both"/>
              <w:rPr>
                <w:sz w:val="20"/>
              </w:rPr>
            </w:pPr>
            <w:r w:rsidRPr="007979DD">
              <w:rPr>
                <w:rFonts w:ascii="Wingdings" w:hAnsi="Wingdings" w:cs="Wingdings"/>
                <w:color w:val="000000"/>
              </w:rPr>
              <w:t></w:t>
            </w:r>
            <w:r w:rsidRPr="007979DD">
              <w:rPr>
                <w:rFonts w:ascii="Wingdings" w:hAnsi="Wingdings" w:cs="Wingdings"/>
                <w:color w:val="000000"/>
              </w:rPr>
              <w:t></w:t>
            </w:r>
            <w:r w:rsidRPr="007979DD">
              <w:rPr>
                <w:rFonts w:cs="Calibri"/>
                <w:color w:val="000000"/>
              </w:rPr>
              <w:t>Practice Improvement &amp; Audit Manager discuss</w:t>
            </w:r>
            <w:r w:rsidR="00943B8D">
              <w:rPr>
                <w:rFonts w:cs="Calibri"/>
                <w:color w:val="000000"/>
              </w:rPr>
              <w:t>ed</w:t>
            </w:r>
            <w:r w:rsidRPr="007979DD">
              <w:rPr>
                <w:rFonts w:cs="Calibri"/>
                <w:color w:val="000000"/>
              </w:rPr>
              <w:t xml:space="preserve"> with the PSW within 5 working days and agree</w:t>
            </w:r>
            <w:r w:rsidR="00943B8D">
              <w:rPr>
                <w:rFonts w:cs="Calibri"/>
                <w:color w:val="000000"/>
              </w:rPr>
              <w:t>s</w:t>
            </w:r>
            <w:r w:rsidRPr="007979DD">
              <w:rPr>
                <w:rFonts w:cs="Calibri"/>
                <w:color w:val="000000"/>
              </w:rPr>
              <w:t xml:space="preserve"> on appropriate course of action (including reviewing and auditing the </w:t>
            </w:r>
            <w:r w:rsidR="00943B8D">
              <w:rPr>
                <w:rFonts w:cs="Calibri"/>
                <w:color w:val="000000"/>
              </w:rPr>
              <w:t xml:space="preserve">Mosaic </w:t>
            </w:r>
            <w:r w:rsidRPr="007979DD">
              <w:rPr>
                <w:rFonts w:cs="Calibri"/>
                <w:color w:val="000000"/>
              </w:rPr>
              <w:t xml:space="preserve">independently) </w:t>
            </w:r>
          </w:p>
          <w:p w14:paraId="7B72E410" w14:textId="6BA09A30" w:rsidR="00F53CBD" w:rsidRPr="007979DD" w:rsidRDefault="001462E5" w:rsidP="00A446C7">
            <w:pPr>
              <w:autoSpaceDE w:val="0"/>
              <w:spacing w:after="0"/>
              <w:jc w:val="both"/>
              <w:rPr>
                <w:sz w:val="20"/>
              </w:rPr>
            </w:pPr>
            <w:r w:rsidRPr="007979DD">
              <w:rPr>
                <w:rFonts w:ascii="Wingdings" w:hAnsi="Wingdings" w:cs="Wingdings"/>
                <w:color w:val="000000"/>
                <w:sz w:val="20"/>
              </w:rPr>
              <w:t></w:t>
            </w:r>
            <w:r w:rsidRPr="007979DD">
              <w:rPr>
                <w:rFonts w:ascii="Wingdings" w:hAnsi="Wingdings" w:cs="Wingdings"/>
                <w:color w:val="000000"/>
                <w:sz w:val="20"/>
              </w:rPr>
              <w:t></w:t>
            </w:r>
            <w:r w:rsidRPr="007979DD">
              <w:rPr>
                <w:rFonts w:cs="Calibri"/>
                <w:color w:val="000000"/>
              </w:rPr>
              <w:t xml:space="preserve">Practice Improvement &amp; Audit Manager </w:t>
            </w:r>
            <w:r w:rsidR="00D07C10" w:rsidRPr="007979DD">
              <w:rPr>
                <w:rFonts w:cs="Calibri"/>
                <w:color w:val="000000"/>
              </w:rPr>
              <w:t>or PSW</w:t>
            </w:r>
            <w:r w:rsidRPr="007979DD">
              <w:rPr>
                <w:rFonts w:cs="Calibri"/>
                <w:color w:val="000000"/>
              </w:rPr>
              <w:t xml:space="preserve"> provide</w:t>
            </w:r>
            <w:r w:rsidR="00943B8D">
              <w:rPr>
                <w:rFonts w:cs="Calibri"/>
                <w:color w:val="000000"/>
              </w:rPr>
              <w:t>s a</w:t>
            </w:r>
            <w:r w:rsidRPr="007979DD">
              <w:rPr>
                <w:rFonts w:cs="Calibri"/>
                <w:color w:val="000000"/>
              </w:rPr>
              <w:t xml:space="preserve"> written response to the findings and points of disagreement to the Team Manager, Auditor and relevant Head of Service within 5 working days: </w:t>
            </w:r>
          </w:p>
          <w:p w14:paraId="01A42FC1" w14:textId="61B2170E" w:rsidR="00F53CBD" w:rsidRPr="007979DD" w:rsidRDefault="001462E5" w:rsidP="00D63C0E">
            <w:pPr>
              <w:autoSpaceDE w:val="0"/>
              <w:spacing w:after="0"/>
              <w:ind w:left="346"/>
              <w:jc w:val="both"/>
              <w:rPr>
                <w:sz w:val="20"/>
              </w:rPr>
            </w:pPr>
            <w:r w:rsidRPr="007979DD">
              <w:rPr>
                <w:rFonts w:ascii="Wingdings" w:hAnsi="Wingdings" w:cs="Wingdings"/>
                <w:color w:val="000000"/>
              </w:rPr>
              <w:t></w:t>
            </w:r>
            <w:r w:rsidRPr="007979DD">
              <w:rPr>
                <w:rFonts w:ascii="Wingdings" w:hAnsi="Wingdings" w:cs="Wingdings"/>
                <w:color w:val="000000"/>
              </w:rPr>
              <w:t></w:t>
            </w:r>
            <w:r w:rsidRPr="007979DD">
              <w:rPr>
                <w:rFonts w:cs="Calibri"/>
                <w:b/>
                <w:bCs/>
                <w:color w:val="00B050"/>
              </w:rPr>
              <w:t>If resolved</w:t>
            </w:r>
            <w:r w:rsidRPr="007979DD">
              <w:rPr>
                <w:rFonts w:cs="Calibri"/>
                <w:b/>
                <w:bCs/>
                <w:color w:val="000000"/>
              </w:rPr>
              <w:t xml:space="preserve">: </w:t>
            </w:r>
            <w:r w:rsidRPr="007979DD">
              <w:rPr>
                <w:rFonts w:cs="Calibri"/>
                <w:color w:val="000000"/>
              </w:rPr>
              <w:t xml:space="preserve">final audit </w:t>
            </w:r>
            <w:r w:rsidR="00943B8D" w:rsidRPr="007979DD">
              <w:rPr>
                <w:rFonts w:cs="Calibri"/>
                <w:color w:val="000000"/>
              </w:rPr>
              <w:t>report uploaded</w:t>
            </w:r>
            <w:r w:rsidRPr="007979DD">
              <w:rPr>
                <w:rFonts w:cs="Calibri"/>
                <w:color w:val="000000"/>
              </w:rPr>
              <w:t xml:space="preserve"> onto Mosaic by the auditor and to be used by Practice Improvement &amp; Audit Team as part of the monthly audit </w:t>
            </w:r>
            <w:proofErr w:type="gramStart"/>
            <w:r w:rsidRPr="007979DD">
              <w:rPr>
                <w:rFonts w:cs="Calibri"/>
                <w:color w:val="000000"/>
              </w:rPr>
              <w:t>analysis</w:t>
            </w:r>
            <w:proofErr w:type="gramEnd"/>
            <w:r w:rsidRPr="007979DD">
              <w:rPr>
                <w:rFonts w:cs="Calibri"/>
                <w:color w:val="000000"/>
              </w:rPr>
              <w:t xml:space="preserve"> </w:t>
            </w:r>
          </w:p>
          <w:p w14:paraId="12C8AEFF" w14:textId="40CBB570" w:rsidR="00F53CBD" w:rsidRPr="007979DD" w:rsidRDefault="001462E5" w:rsidP="00D63C0E">
            <w:pPr>
              <w:autoSpaceDE w:val="0"/>
              <w:spacing w:after="0"/>
              <w:ind w:left="346"/>
              <w:jc w:val="both"/>
              <w:rPr>
                <w:sz w:val="20"/>
              </w:rPr>
            </w:pPr>
            <w:r w:rsidRPr="007979DD">
              <w:rPr>
                <w:rFonts w:ascii="Wingdings" w:hAnsi="Wingdings" w:cs="Wingdings"/>
                <w:color w:val="000000"/>
              </w:rPr>
              <w:t></w:t>
            </w:r>
            <w:r w:rsidRPr="007979DD">
              <w:rPr>
                <w:rFonts w:ascii="Wingdings" w:hAnsi="Wingdings" w:cs="Wingdings"/>
                <w:color w:val="000000"/>
              </w:rPr>
              <w:t></w:t>
            </w:r>
            <w:r w:rsidRPr="007979DD">
              <w:rPr>
                <w:rFonts w:cs="Calibri"/>
                <w:b/>
                <w:bCs/>
                <w:color w:val="FF0000"/>
              </w:rPr>
              <w:t>If unresolved</w:t>
            </w:r>
            <w:r w:rsidRPr="007979DD">
              <w:rPr>
                <w:rFonts w:cs="Calibri"/>
                <w:b/>
                <w:bCs/>
                <w:color w:val="000000"/>
              </w:rPr>
              <w:t xml:space="preserve">: </w:t>
            </w:r>
            <w:r w:rsidRPr="007979DD">
              <w:rPr>
                <w:rFonts w:cs="Calibri"/>
                <w:color w:val="000000"/>
              </w:rPr>
              <w:t xml:space="preserve">dispute to be escalated by PSW to Assistant Director/ QA and relevant Assistant Director to discuss within 5 working </w:t>
            </w:r>
            <w:proofErr w:type="gramStart"/>
            <w:r w:rsidRPr="007979DD">
              <w:rPr>
                <w:rFonts w:cs="Calibri"/>
                <w:color w:val="000000"/>
              </w:rPr>
              <w:t>days</w:t>
            </w:r>
            <w:proofErr w:type="gramEnd"/>
            <w:r w:rsidRPr="007979DD">
              <w:rPr>
                <w:rFonts w:cs="Calibri"/>
                <w:color w:val="000000"/>
              </w:rPr>
              <w:t xml:space="preserve"> </w:t>
            </w:r>
          </w:p>
          <w:p w14:paraId="37EE22BD" w14:textId="77777777" w:rsidR="00F53CBD" w:rsidRPr="007979DD" w:rsidRDefault="001462E5" w:rsidP="00D63C0E">
            <w:pPr>
              <w:autoSpaceDE w:val="0"/>
              <w:spacing w:after="0"/>
              <w:ind w:left="346"/>
              <w:jc w:val="both"/>
              <w:rPr>
                <w:sz w:val="20"/>
              </w:rPr>
            </w:pPr>
            <w:r w:rsidRPr="007979DD">
              <w:rPr>
                <w:rFonts w:ascii="Wingdings" w:hAnsi="Wingdings" w:cs="Wingdings"/>
                <w:color w:val="000000"/>
              </w:rPr>
              <w:t></w:t>
            </w:r>
            <w:r w:rsidRPr="007979DD">
              <w:rPr>
                <w:rFonts w:ascii="Wingdings" w:hAnsi="Wingdings" w:cs="Wingdings"/>
                <w:color w:val="000000"/>
              </w:rPr>
              <w:t></w:t>
            </w:r>
            <w:r w:rsidRPr="007979DD">
              <w:rPr>
                <w:rFonts w:cs="Calibri"/>
                <w:b/>
                <w:bCs/>
                <w:color w:val="00B050"/>
              </w:rPr>
              <w:t>If resolved</w:t>
            </w:r>
            <w:r w:rsidRPr="007979DD">
              <w:rPr>
                <w:rFonts w:cs="Calibri"/>
                <w:b/>
                <w:bCs/>
                <w:color w:val="000000"/>
              </w:rPr>
              <w:t xml:space="preserve">: </w:t>
            </w:r>
            <w:r w:rsidRPr="007979DD">
              <w:rPr>
                <w:rFonts w:cs="Calibri"/>
                <w:color w:val="000000"/>
              </w:rPr>
              <w:t xml:space="preserve">final audit report to be uploaded onto Mosaic by the auditor and to be used by Practice Improvement &amp; Audit Team as part of the monthly audit </w:t>
            </w:r>
            <w:proofErr w:type="gramStart"/>
            <w:r w:rsidRPr="007979DD">
              <w:rPr>
                <w:rFonts w:cs="Calibri"/>
                <w:color w:val="000000"/>
              </w:rPr>
              <w:t>analysis</w:t>
            </w:r>
            <w:proofErr w:type="gramEnd"/>
            <w:r w:rsidRPr="007979DD">
              <w:rPr>
                <w:rFonts w:cs="Calibri"/>
                <w:color w:val="000000"/>
              </w:rPr>
              <w:t xml:space="preserve"> </w:t>
            </w:r>
          </w:p>
          <w:p w14:paraId="45B7712F" w14:textId="77777777" w:rsidR="00F53CBD" w:rsidRPr="007979DD" w:rsidRDefault="001462E5" w:rsidP="00D63C0E">
            <w:pPr>
              <w:autoSpaceDE w:val="0"/>
              <w:spacing w:after="0"/>
              <w:ind w:left="346"/>
              <w:jc w:val="both"/>
              <w:rPr>
                <w:sz w:val="20"/>
              </w:rPr>
            </w:pPr>
            <w:r w:rsidRPr="007979DD">
              <w:rPr>
                <w:rFonts w:ascii="Wingdings" w:hAnsi="Wingdings" w:cs="Wingdings"/>
                <w:color w:val="000000"/>
              </w:rPr>
              <w:t></w:t>
            </w:r>
            <w:r w:rsidRPr="007979DD">
              <w:rPr>
                <w:rFonts w:ascii="Wingdings" w:hAnsi="Wingdings" w:cs="Wingdings"/>
                <w:color w:val="000000"/>
              </w:rPr>
              <w:t></w:t>
            </w:r>
            <w:r w:rsidRPr="007979DD">
              <w:rPr>
                <w:rFonts w:cs="Calibri"/>
                <w:b/>
                <w:bCs/>
                <w:color w:val="FF0000"/>
              </w:rPr>
              <w:t>If unresolved</w:t>
            </w:r>
            <w:r w:rsidRPr="007979DD">
              <w:rPr>
                <w:rFonts w:cs="Calibri"/>
                <w:color w:val="000000"/>
              </w:rPr>
              <w:t xml:space="preserve">: in exceptional circumstances, dispute to be escalated by Assistant Director/ QA to the Divisional Director </w:t>
            </w:r>
          </w:p>
          <w:p w14:paraId="297DE301" w14:textId="77777777" w:rsidR="00F53CBD" w:rsidRPr="007979DD" w:rsidRDefault="00F53CBD" w:rsidP="00A446C7">
            <w:pPr>
              <w:pStyle w:val="Default"/>
              <w:spacing w:line="276" w:lineRule="auto"/>
              <w:jc w:val="both"/>
              <w:rPr>
                <w:sz w:val="20"/>
                <w:szCs w:val="22"/>
              </w:rPr>
            </w:pPr>
          </w:p>
        </w:tc>
      </w:tr>
    </w:tbl>
    <w:p w14:paraId="3C2AEF5C" w14:textId="77777777" w:rsidR="00F53CBD" w:rsidRPr="007979DD" w:rsidRDefault="00F53CBD" w:rsidP="00A446C7">
      <w:pPr>
        <w:autoSpaceDE w:val="0"/>
        <w:spacing w:after="0"/>
        <w:jc w:val="both"/>
        <w:rPr>
          <w:rFonts w:cs="Calibri"/>
          <w:color w:val="000000"/>
          <w:sz w:val="20"/>
        </w:rPr>
      </w:pPr>
    </w:p>
    <w:p w14:paraId="27B48A4F" w14:textId="7E5C6AF7" w:rsidR="00F53CBD" w:rsidRPr="007979DD" w:rsidRDefault="00D63C0E" w:rsidP="000661BC">
      <w:pPr>
        <w:pStyle w:val="Default"/>
        <w:spacing w:after="256" w:line="276" w:lineRule="auto"/>
        <w:jc w:val="both"/>
        <w:rPr>
          <w:sz w:val="22"/>
          <w:szCs w:val="22"/>
        </w:rPr>
      </w:pPr>
      <w:r>
        <w:rPr>
          <w:sz w:val="22"/>
          <w:szCs w:val="22"/>
        </w:rPr>
        <w:t xml:space="preserve">3.13 </w:t>
      </w:r>
      <w:r w:rsidR="007979DD" w:rsidRPr="007979DD">
        <w:rPr>
          <w:sz w:val="22"/>
          <w:szCs w:val="22"/>
        </w:rPr>
        <w:t>It</w:t>
      </w:r>
      <w:r w:rsidR="001462E5" w:rsidRPr="007979DD">
        <w:rPr>
          <w:sz w:val="22"/>
          <w:szCs w:val="22"/>
        </w:rPr>
        <w:t xml:space="preserve"> is expected all audits</w:t>
      </w:r>
      <w:r w:rsidR="008C37FD">
        <w:rPr>
          <w:sz w:val="22"/>
          <w:szCs w:val="22"/>
        </w:rPr>
        <w:t>/ re-audits</w:t>
      </w:r>
      <w:r w:rsidR="001462E5" w:rsidRPr="007979DD">
        <w:rPr>
          <w:sz w:val="22"/>
          <w:szCs w:val="22"/>
        </w:rPr>
        <w:t xml:space="preserve"> </w:t>
      </w:r>
      <w:r w:rsidR="009F7761">
        <w:rPr>
          <w:sz w:val="22"/>
          <w:szCs w:val="22"/>
        </w:rPr>
        <w:t xml:space="preserve">are </w:t>
      </w:r>
      <w:r w:rsidR="001462E5" w:rsidRPr="007979DD">
        <w:rPr>
          <w:sz w:val="22"/>
          <w:szCs w:val="22"/>
        </w:rPr>
        <w:t xml:space="preserve">completed within the </w:t>
      </w:r>
      <w:r w:rsidR="009F7761">
        <w:rPr>
          <w:sz w:val="22"/>
          <w:szCs w:val="22"/>
        </w:rPr>
        <w:t xml:space="preserve">month allocated. </w:t>
      </w:r>
      <w:r w:rsidR="001462E5" w:rsidRPr="007979DD">
        <w:rPr>
          <w:sz w:val="22"/>
          <w:szCs w:val="22"/>
        </w:rPr>
        <w:t xml:space="preserve">Where an auditor is unable to complete </w:t>
      </w:r>
      <w:r w:rsidR="00E86180">
        <w:rPr>
          <w:sz w:val="22"/>
          <w:szCs w:val="22"/>
        </w:rPr>
        <w:t>for any reason (</w:t>
      </w:r>
      <w:r w:rsidR="00A46846">
        <w:rPr>
          <w:sz w:val="22"/>
          <w:szCs w:val="22"/>
        </w:rPr>
        <w:t>s</w:t>
      </w:r>
      <w:r w:rsidR="00E86180">
        <w:rPr>
          <w:sz w:val="22"/>
          <w:szCs w:val="22"/>
        </w:rPr>
        <w:t xml:space="preserve">uch as </w:t>
      </w:r>
      <w:r w:rsidR="001462E5" w:rsidRPr="007979DD">
        <w:rPr>
          <w:sz w:val="22"/>
          <w:szCs w:val="22"/>
        </w:rPr>
        <w:t>annual leave or sick leave</w:t>
      </w:r>
      <w:r w:rsidR="00E86180">
        <w:rPr>
          <w:sz w:val="22"/>
          <w:szCs w:val="22"/>
        </w:rPr>
        <w:t xml:space="preserve">, </w:t>
      </w:r>
      <w:r w:rsidR="00A46846">
        <w:rPr>
          <w:sz w:val="22"/>
          <w:szCs w:val="22"/>
        </w:rPr>
        <w:t>w</w:t>
      </w:r>
      <w:r w:rsidR="00E86180">
        <w:rPr>
          <w:sz w:val="22"/>
          <w:szCs w:val="22"/>
        </w:rPr>
        <w:t>ork commitments)</w:t>
      </w:r>
      <w:r w:rsidR="001462E5" w:rsidRPr="007979DD">
        <w:rPr>
          <w:sz w:val="22"/>
          <w:szCs w:val="22"/>
        </w:rPr>
        <w:t xml:space="preserve"> the expectation is for the </w:t>
      </w:r>
      <w:r w:rsidR="00A46846">
        <w:rPr>
          <w:sz w:val="22"/>
          <w:szCs w:val="22"/>
        </w:rPr>
        <w:t>Team manager/ H</w:t>
      </w:r>
      <w:r w:rsidR="001462E5" w:rsidRPr="007979DD">
        <w:rPr>
          <w:sz w:val="22"/>
          <w:szCs w:val="22"/>
        </w:rPr>
        <w:t xml:space="preserve">ead of Service to identify another member of staff within their service area to complete the audit. </w:t>
      </w:r>
    </w:p>
    <w:p w14:paraId="542AC041" w14:textId="158ED147" w:rsidR="00F53CBD" w:rsidRPr="000661BC" w:rsidRDefault="000661BC" w:rsidP="000661BC">
      <w:pPr>
        <w:pStyle w:val="Heading2"/>
        <w:shd w:val="clear" w:color="auto" w:fill="92D050"/>
        <w:rPr>
          <w:color w:val="auto"/>
        </w:rPr>
      </w:pPr>
      <w:bookmarkStart w:id="5" w:name="_Toc130302660"/>
      <w:r w:rsidRPr="000661BC">
        <w:rPr>
          <w:color w:val="auto"/>
        </w:rPr>
        <w:t>3.1</w:t>
      </w:r>
      <w:r w:rsidR="00EB7FFB">
        <w:rPr>
          <w:color w:val="auto"/>
        </w:rPr>
        <w:t>3</w:t>
      </w:r>
      <w:r w:rsidR="001462E5" w:rsidRPr="000661BC">
        <w:rPr>
          <w:color w:val="auto"/>
        </w:rPr>
        <w:t xml:space="preserve"> Discussion of Audit Findings</w:t>
      </w:r>
      <w:bookmarkEnd w:id="5"/>
      <w:r w:rsidR="00A446C7" w:rsidRPr="000661BC">
        <w:rPr>
          <w:color w:val="auto"/>
        </w:rPr>
        <w:t xml:space="preserve"> </w:t>
      </w:r>
    </w:p>
    <w:p w14:paraId="071E695D" w14:textId="77777777" w:rsidR="00F53CBD" w:rsidRPr="007979DD" w:rsidRDefault="00F53CBD" w:rsidP="00027A54">
      <w:pPr>
        <w:pStyle w:val="Default"/>
        <w:jc w:val="both"/>
        <w:rPr>
          <w:sz w:val="20"/>
          <w:szCs w:val="22"/>
        </w:rPr>
      </w:pPr>
    </w:p>
    <w:p w14:paraId="34BCCFE8" w14:textId="4A689AD1" w:rsidR="00F53CBD" w:rsidRPr="007979DD" w:rsidRDefault="001462E5" w:rsidP="00027A54">
      <w:pPr>
        <w:pStyle w:val="Default"/>
        <w:numPr>
          <w:ilvl w:val="0"/>
          <w:numId w:val="3"/>
        </w:numPr>
        <w:spacing w:after="268"/>
        <w:ind w:left="426" w:right="932"/>
        <w:jc w:val="both"/>
        <w:rPr>
          <w:sz w:val="22"/>
          <w:szCs w:val="22"/>
        </w:rPr>
      </w:pPr>
      <w:r w:rsidRPr="007979DD">
        <w:rPr>
          <w:sz w:val="22"/>
          <w:szCs w:val="22"/>
        </w:rPr>
        <w:t xml:space="preserve">For </w:t>
      </w:r>
      <w:r w:rsidR="002F1469">
        <w:rPr>
          <w:sz w:val="22"/>
          <w:szCs w:val="22"/>
        </w:rPr>
        <w:t>audits</w:t>
      </w:r>
      <w:r w:rsidRPr="007979DD">
        <w:rPr>
          <w:sz w:val="22"/>
          <w:szCs w:val="22"/>
        </w:rPr>
        <w:t xml:space="preserve"> </w:t>
      </w:r>
      <w:r w:rsidR="00A04299">
        <w:rPr>
          <w:sz w:val="22"/>
          <w:szCs w:val="22"/>
        </w:rPr>
        <w:t>graded</w:t>
      </w:r>
      <w:r w:rsidRPr="007979DD">
        <w:rPr>
          <w:sz w:val="22"/>
          <w:szCs w:val="22"/>
        </w:rPr>
        <w:t xml:space="preserve"> inadequate</w:t>
      </w:r>
      <w:r w:rsidR="00DD1CF2" w:rsidRPr="007979DD">
        <w:rPr>
          <w:sz w:val="22"/>
          <w:szCs w:val="22"/>
        </w:rPr>
        <w:t xml:space="preserve"> and re-audits maintaining the same ‘requires improvement’ or ‘inadequate’ grad</w:t>
      </w:r>
      <w:r w:rsidR="008C37FD">
        <w:rPr>
          <w:sz w:val="22"/>
          <w:szCs w:val="22"/>
        </w:rPr>
        <w:t>ing</w:t>
      </w:r>
      <w:r w:rsidR="00DD1CF2" w:rsidRPr="007979DD">
        <w:rPr>
          <w:sz w:val="22"/>
          <w:szCs w:val="22"/>
        </w:rPr>
        <w:t xml:space="preserve"> as the </w:t>
      </w:r>
      <w:r w:rsidR="002F1469">
        <w:rPr>
          <w:sz w:val="22"/>
          <w:szCs w:val="22"/>
        </w:rPr>
        <w:t>original</w:t>
      </w:r>
      <w:r w:rsidR="00DD1CF2" w:rsidRPr="007979DD">
        <w:rPr>
          <w:sz w:val="22"/>
          <w:szCs w:val="22"/>
        </w:rPr>
        <w:t xml:space="preserve"> audit or </w:t>
      </w:r>
      <w:r w:rsidR="008C37FD">
        <w:rPr>
          <w:sz w:val="22"/>
          <w:szCs w:val="22"/>
        </w:rPr>
        <w:t xml:space="preserve">where the re-audit is </w:t>
      </w:r>
      <w:r w:rsidR="00DD1CF2" w:rsidRPr="007979DD">
        <w:rPr>
          <w:sz w:val="22"/>
          <w:szCs w:val="22"/>
        </w:rPr>
        <w:t xml:space="preserve">downgraded, </w:t>
      </w:r>
      <w:r w:rsidRPr="007979DD">
        <w:rPr>
          <w:sz w:val="22"/>
          <w:szCs w:val="22"/>
        </w:rPr>
        <w:t xml:space="preserve">the expectation is the Team Manager and Practitioner will discuss the audit findings and agree on smart actions on how practice will be improved and the identified concerns addressed; this is to be done </w:t>
      </w:r>
      <w:r w:rsidRPr="00971D85">
        <w:rPr>
          <w:b/>
          <w:bCs/>
          <w:sz w:val="22"/>
          <w:szCs w:val="22"/>
        </w:rPr>
        <w:t>within 5 working days</w:t>
      </w:r>
      <w:r w:rsidRPr="007979DD">
        <w:rPr>
          <w:sz w:val="22"/>
          <w:szCs w:val="22"/>
        </w:rPr>
        <w:t xml:space="preserve"> upon receipt of the completed audit</w:t>
      </w:r>
      <w:r w:rsidR="008C37FD">
        <w:rPr>
          <w:sz w:val="22"/>
          <w:szCs w:val="22"/>
        </w:rPr>
        <w:t>/ re-audit</w:t>
      </w:r>
      <w:r w:rsidRPr="007979DD">
        <w:rPr>
          <w:sz w:val="22"/>
          <w:szCs w:val="22"/>
        </w:rPr>
        <w:t xml:space="preserve">. It is the responsibility of the Team Manager and Practitioner to ensure this is done. </w:t>
      </w:r>
    </w:p>
    <w:p w14:paraId="4A80B6D2" w14:textId="72E8F806" w:rsidR="00F53CBD" w:rsidRDefault="001462E5" w:rsidP="00A446C7">
      <w:pPr>
        <w:pStyle w:val="Default"/>
        <w:numPr>
          <w:ilvl w:val="0"/>
          <w:numId w:val="3"/>
        </w:numPr>
        <w:spacing w:after="268" w:line="276" w:lineRule="auto"/>
        <w:ind w:left="426" w:right="932"/>
        <w:jc w:val="both"/>
        <w:rPr>
          <w:sz w:val="22"/>
          <w:szCs w:val="22"/>
        </w:rPr>
      </w:pPr>
      <w:r w:rsidRPr="007979DD">
        <w:rPr>
          <w:sz w:val="22"/>
          <w:szCs w:val="22"/>
        </w:rPr>
        <w:t xml:space="preserve">For </w:t>
      </w:r>
      <w:r w:rsidR="008C37FD">
        <w:rPr>
          <w:sz w:val="22"/>
          <w:szCs w:val="22"/>
        </w:rPr>
        <w:t>audits</w:t>
      </w:r>
      <w:r w:rsidRPr="007979DD">
        <w:rPr>
          <w:sz w:val="22"/>
          <w:szCs w:val="22"/>
        </w:rPr>
        <w:t xml:space="preserve"> judged as requiring improvement, the expectation </w:t>
      </w:r>
      <w:r w:rsidR="009F7761">
        <w:rPr>
          <w:sz w:val="22"/>
          <w:szCs w:val="22"/>
        </w:rPr>
        <w:t xml:space="preserve">is </w:t>
      </w:r>
      <w:r w:rsidR="00D63C0E">
        <w:rPr>
          <w:sz w:val="22"/>
          <w:szCs w:val="22"/>
        </w:rPr>
        <w:t xml:space="preserve">the </w:t>
      </w:r>
      <w:r w:rsidR="00D63C0E" w:rsidRPr="007979DD">
        <w:rPr>
          <w:sz w:val="22"/>
          <w:szCs w:val="22"/>
        </w:rPr>
        <w:t>team</w:t>
      </w:r>
      <w:r w:rsidRPr="007979DD">
        <w:rPr>
          <w:sz w:val="22"/>
          <w:szCs w:val="22"/>
        </w:rPr>
        <w:t xml:space="preserve"> manager and practitioner discuss the</w:t>
      </w:r>
      <w:r w:rsidR="00A04299">
        <w:rPr>
          <w:sz w:val="22"/>
          <w:szCs w:val="22"/>
        </w:rPr>
        <w:t xml:space="preserve"> findings</w:t>
      </w:r>
      <w:r w:rsidRPr="007979DD">
        <w:rPr>
          <w:sz w:val="22"/>
          <w:szCs w:val="22"/>
        </w:rPr>
        <w:t xml:space="preserve"> </w:t>
      </w:r>
      <w:r w:rsidRPr="00971D85">
        <w:rPr>
          <w:b/>
          <w:bCs/>
          <w:sz w:val="22"/>
          <w:szCs w:val="22"/>
        </w:rPr>
        <w:t>within 10 working</w:t>
      </w:r>
      <w:r w:rsidRPr="007979DD">
        <w:rPr>
          <w:sz w:val="22"/>
          <w:szCs w:val="22"/>
        </w:rPr>
        <w:t xml:space="preserve"> days upon receipt of the audit</w:t>
      </w:r>
      <w:r w:rsidR="00DD1CF2" w:rsidRPr="007979DD">
        <w:rPr>
          <w:sz w:val="22"/>
          <w:szCs w:val="22"/>
        </w:rPr>
        <w:t xml:space="preserve"> or re-audit</w:t>
      </w:r>
      <w:r w:rsidRPr="007979DD">
        <w:rPr>
          <w:sz w:val="22"/>
          <w:szCs w:val="22"/>
        </w:rPr>
        <w:t xml:space="preserve"> to consider how a better servic</w:t>
      </w:r>
      <w:r w:rsidR="00DD1CF2" w:rsidRPr="007979DD">
        <w:rPr>
          <w:sz w:val="22"/>
          <w:szCs w:val="22"/>
        </w:rPr>
        <w:t xml:space="preserve">e can be delivered to the adult and/or </w:t>
      </w:r>
      <w:r w:rsidRPr="007979DD">
        <w:rPr>
          <w:sz w:val="22"/>
          <w:szCs w:val="22"/>
        </w:rPr>
        <w:t xml:space="preserve">their carer. </w:t>
      </w:r>
    </w:p>
    <w:p w14:paraId="0B5DEC08" w14:textId="35F23957" w:rsidR="008C37FD" w:rsidRPr="007979DD" w:rsidRDefault="008C37FD" w:rsidP="00A446C7">
      <w:pPr>
        <w:pStyle w:val="Default"/>
        <w:numPr>
          <w:ilvl w:val="0"/>
          <w:numId w:val="3"/>
        </w:numPr>
        <w:spacing w:after="268" w:line="276" w:lineRule="auto"/>
        <w:ind w:left="426" w:right="932"/>
        <w:jc w:val="both"/>
        <w:rPr>
          <w:sz w:val="22"/>
          <w:szCs w:val="22"/>
        </w:rPr>
      </w:pPr>
      <w:r>
        <w:rPr>
          <w:sz w:val="22"/>
          <w:szCs w:val="22"/>
        </w:rPr>
        <w:t>For audits graded Good or Outstanding, the expectation is the line manage</w:t>
      </w:r>
      <w:r w:rsidR="009F7761">
        <w:rPr>
          <w:sz w:val="22"/>
          <w:szCs w:val="22"/>
        </w:rPr>
        <w:t>r</w:t>
      </w:r>
      <w:r>
        <w:rPr>
          <w:sz w:val="22"/>
          <w:szCs w:val="22"/>
        </w:rPr>
        <w:t xml:space="preserve"> will discuss this achievement with the practitioner in order to acknowledge good practice.</w:t>
      </w:r>
    </w:p>
    <w:p w14:paraId="2E0C968B" w14:textId="6CD2DE18" w:rsidR="002B5962" w:rsidRPr="00EB7FFB" w:rsidRDefault="001462E5" w:rsidP="008B47DB">
      <w:pPr>
        <w:pStyle w:val="Default"/>
        <w:numPr>
          <w:ilvl w:val="0"/>
          <w:numId w:val="3"/>
        </w:numPr>
        <w:suppressAutoHyphens w:val="0"/>
        <w:spacing w:line="276" w:lineRule="auto"/>
        <w:ind w:left="426" w:right="932"/>
        <w:jc w:val="both"/>
      </w:pPr>
      <w:r w:rsidRPr="008B47DB">
        <w:rPr>
          <w:sz w:val="22"/>
          <w:szCs w:val="22"/>
        </w:rPr>
        <w:t>Managers are expected to record their discussions within a supervision or management oversight case note</w:t>
      </w:r>
      <w:r w:rsidR="008C37FD" w:rsidRPr="008B47DB">
        <w:rPr>
          <w:sz w:val="22"/>
          <w:szCs w:val="22"/>
        </w:rPr>
        <w:t xml:space="preserve"> on Mosaic</w:t>
      </w:r>
      <w:r w:rsidRPr="008B47DB">
        <w:rPr>
          <w:sz w:val="22"/>
          <w:szCs w:val="22"/>
        </w:rPr>
        <w:t xml:space="preserve">. These will be reviewed by the QA Audit team and any issues around non-compliance will be escalated to the relevant Head of Service. </w:t>
      </w:r>
    </w:p>
    <w:p w14:paraId="709F40DE" w14:textId="77777777" w:rsidR="00EB7FFB" w:rsidRPr="00EB7FFB" w:rsidRDefault="00EB7FFB" w:rsidP="00EB7FFB">
      <w:pPr>
        <w:pStyle w:val="Default"/>
        <w:suppressAutoHyphens w:val="0"/>
        <w:spacing w:line="276" w:lineRule="auto"/>
        <w:ind w:left="426" w:right="932"/>
        <w:jc w:val="both"/>
      </w:pPr>
    </w:p>
    <w:p w14:paraId="34244ADB" w14:textId="3C83D523" w:rsidR="00EB7FFB" w:rsidRPr="00EB7FFB" w:rsidRDefault="00EB7FFB" w:rsidP="00EB7FFB">
      <w:pPr>
        <w:pStyle w:val="Heading2"/>
        <w:shd w:val="clear" w:color="auto" w:fill="92D050"/>
      </w:pPr>
      <w:bookmarkStart w:id="6" w:name="_Toc130302661"/>
      <w:r>
        <w:t xml:space="preserve">3.14 </w:t>
      </w:r>
      <w:r w:rsidRPr="00EB7FFB">
        <w:t>Moderation activity</w:t>
      </w:r>
      <w:bookmarkEnd w:id="6"/>
    </w:p>
    <w:p w14:paraId="64F0B845" w14:textId="77777777" w:rsidR="00EB7FFB" w:rsidRPr="00EB7FFB" w:rsidRDefault="00EB7FFB" w:rsidP="00B21582">
      <w:pPr>
        <w:pStyle w:val="ListParagraph"/>
        <w:suppressAutoHyphens w:val="0"/>
        <w:autoSpaceDN/>
        <w:ind w:left="426"/>
        <w:contextualSpacing/>
        <w:textAlignment w:val="auto"/>
        <w:rPr>
          <w:rFonts w:asciiTheme="minorHAnsi" w:hAnsiTheme="minorHAnsi" w:cstheme="minorHAnsi"/>
          <w:b/>
        </w:rPr>
      </w:pPr>
    </w:p>
    <w:p w14:paraId="6F587F3C" w14:textId="2894864B" w:rsidR="00EB7FFB" w:rsidRPr="00EB7FFB" w:rsidRDefault="00EB7FFB" w:rsidP="00B21582">
      <w:pPr>
        <w:pStyle w:val="ListParagraph"/>
        <w:numPr>
          <w:ilvl w:val="0"/>
          <w:numId w:val="44"/>
        </w:numPr>
        <w:suppressAutoHyphens w:val="0"/>
        <w:autoSpaceDN/>
        <w:ind w:left="426"/>
        <w:contextualSpacing/>
        <w:textAlignment w:val="auto"/>
        <w:rPr>
          <w:rFonts w:asciiTheme="minorHAnsi" w:hAnsiTheme="minorHAnsi" w:cstheme="minorHAnsi"/>
          <w:b/>
        </w:rPr>
      </w:pPr>
      <w:r w:rsidRPr="00EB7FFB">
        <w:rPr>
          <w:rFonts w:asciiTheme="minorHAnsi" w:hAnsiTheme="minorHAnsi" w:cstheme="minorHAnsi"/>
          <w:bCs/>
        </w:rPr>
        <w:t>Every 3</w:t>
      </w:r>
      <w:r w:rsidRPr="00EB7FFB">
        <w:rPr>
          <w:rFonts w:asciiTheme="minorHAnsi" w:hAnsiTheme="minorHAnsi" w:cstheme="minorHAnsi"/>
          <w:bCs/>
          <w:vertAlign w:val="superscript"/>
        </w:rPr>
        <w:t>rd</w:t>
      </w:r>
      <w:r w:rsidRPr="00EB7FFB">
        <w:rPr>
          <w:rFonts w:asciiTheme="minorHAnsi" w:hAnsiTheme="minorHAnsi" w:cstheme="minorHAnsi"/>
          <w:bCs/>
        </w:rPr>
        <w:t xml:space="preserve"> month the Senior Leadership Team will convene a moderation panel to review the audit findings and gradings awarded for previous audits.</w:t>
      </w:r>
    </w:p>
    <w:p w14:paraId="31160C2C" w14:textId="77777777" w:rsidR="00EB7FFB" w:rsidRPr="00EB7FFB" w:rsidRDefault="00EB7FFB" w:rsidP="00B21582">
      <w:pPr>
        <w:pStyle w:val="ListParagraph"/>
        <w:numPr>
          <w:ilvl w:val="0"/>
          <w:numId w:val="44"/>
        </w:numPr>
        <w:suppressAutoHyphens w:val="0"/>
        <w:autoSpaceDN/>
        <w:ind w:left="426"/>
        <w:contextualSpacing/>
        <w:textAlignment w:val="auto"/>
        <w:rPr>
          <w:rFonts w:asciiTheme="minorHAnsi" w:hAnsiTheme="minorHAnsi" w:cstheme="minorHAnsi"/>
          <w:b/>
        </w:rPr>
      </w:pPr>
      <w:r w:rsidRPr="00EB7FFB">
        <w:rPr>
          <w:rFonts w:asciiTheme="minorHAnsi" w:hAnsiTheme="minorHAnsi" w:cstheme="minorHAnsi"/>
          <w:bCs/>
        </w:rPr>
        <w:t>The audits for moderation will be randomly selected by the Practice Improvement and Audit team and sent in good time to moderators.</w:t>
      </w:r>
    </w:p>
    <w:p w14:paraId="35DDB2B3" w14:textId="77777777" w:rsidR="00EB7FFB" w:rsidRPr="00EB7FFB" w:rsidRDefault="00EB7FFB" w:rsidP="00B21582">
      <w:pPr>
        <w:pStyle w:val="ListParagraph"/>
        <w:numPr>
          <w:ilvl w:val="0"/>
          <w:numId w:val="44"/>
        </w:numPr>
        <w:suppressAutoHyphens w:val="0"/>
        <w:autoSpaceDN/>
        <w:ind w:left="426"/>
        <w:contextualSpacing/>
        <w:textAlignment w:val="auto"/>
        <w:rPr>
          <w:rFonts w:asciiTheme="minorHAnsi" w:hAnsiTheme="minorHAnsi" w:cstheme="minorHAnsi"/>
          <w:b/>
        </w:rPr>
      </w:pPr>
      <w:r w:rsidRPr="00EB7FFB">
        <w:rPr>
          <w:rFonts w:asciiTheme="minorHAnsi" w:hAnsiTheme="minorHAnsi" w:cstheme="minorHAnsi"/>
          <w:bCs/>
        </w:rPr>
        <w:t>Moderators will have 1 working month in which to complete the moderation process, record their findings and meet with the auditors.</w:t>
      </w:r>
    </w:p>
    <w:p w14:paraId="151D5825" w14:textId="77777777" w:rsidR="00EB7FFB" w:rsidRPr="00EB7FFB" w:rsidRDefault="00EB7FFB" w:rsidP="00B21582">
      <w:pPr>
        <w:pStyle w:val="ListParagraph"/>
        <w:numPr>
          <w:ilvl w:val="0"/>
          <w:numId w:val="44"/>
        </w:numPr>
        <w:suppressAutoHyphens w:val="0"/>
        <w:autoSpaceDN/>
        <w:ind w:left="426"/>
        <w:contextualSpacing/>
        <w:textAlignment w:val="auto"/>
        <w:rPr>
          <w:rFonts w:asciiTheme="minorHAnsi" w:hAnsiTheme="minorHAnsi" w:cstheme="minorHAnsi"/>
          <w:b/>
        </w:rPr>
      </w:pPr>
      <w:r w:rsidRPr="00EB7FFB">
        <w:rPr>
          <w:rFonts w:asciiTheme="minorHAnsi" w:hAnsiTheme="minorHAnsi" w:cstheme="minorHAnsi"/>
          <w:bCs/>
        </w:rPr>
        <w:lastRenderedPageBreak/>
        <w:t>Moderators will provide written feedback (using the Moderation template) to the auditors and to the Practice Improvement and Audit team. The template will be uploaded on mosaic.</w:t>
      </w:r>
    </w:p>
    <w:p w14:paraId="21CB3220" w14:textId="77777777" w:rsidR="00EB7FFB" w:rsidRPr="00EB7FFB" w:rsidRDefault="00EB7FFB" w:rsidP="00B21582">
      <w:pPr>
        <w:pStyle w:val="ListParagraph"/>
        <w:numPr>
          <w:ilvl w:val="0"/>
          <w:numId w:val="44"/>
        </w:numPr>
        <w:suppressAutoHyphens w:val="0"/>
        <w:autoSpaceDN/>
        <w:ind w:left="426"/>
        <w:contextualSpacing/>
        <w:textAlignment w:val="auto"/>
        <w:rPr>
          <w:rFonts w:asciiTheme="minorHAnsi" w:hAnsiTheme="minorHAnsi" w:cstheme="minorHAnsi"/>
          <w:b/>
        </w:rPr>
      </w:pPr>
      <w:r w:rsidRPr="00EB7FFB">
        <w:rPr>
          <w:rFonts w:asciiTheme="minorHAnsi" w:hAnsiTheme="minorHAnsi" w:cstheme="minorHAnsi"/>
          <w:bCs/>
        </w:rPr>
        <w:t>The Practice Improvement and Audit team will include the findings from the Moderation Panel in their quarterly reports.</w:t>
      </w:r>
    </w:p>
    <w:p w14:paraId="2494AAC6" w14:textId="77777777" w:rsidR="008B47DB" w:rsidRPr="008B47DB" w:rsidRDefault="008B47DB" w:rsidP="00027A54">
      <w:pPr>
        <w:pStyle w:val="Default"/>
        <w:suppressAutoHyphens w:val="0"/>
        <w:ind w:left="426" w:right="932"/>
        <w:jc w:val="both"/>
      </w:pPr>
    </w:p>
    <w:p w14:paraId="3C46BC80" w14:textId="28C1CDD8" w:rsidR="007E3035" w:rsidRPr="00751588" w:rsidRDefault="000661BC" w:rsidP="00027A54">
      <w:pPr>
        <w:pStyle w:val="Heading2"/>
        <w:shd w:val="clear" w:color="auto" w:fill="92D050"/>
        <w:spacing w:line="240" w:lineRule="auto"/>
        <w:rPr>
          <w:color w:val="auto"/>
        </w:rPr>
      </w:pPr>
      <w:bookmarkStart w:id="7" w:name="_Toc130302662"/>
      <w:r>
        <w:rPr>
          <w:color w:val="auto"/>
        </w:rPr>
        <w:t>3</w:t>
      </w:r>
      <w:r w:rsidR="00751588">
        <w:rPr>
          <w:color w:val="auto"/>
        </w:rPr>
        <w:t>.1</w:t>
      </w:r>
      <w:r w:rsidR="00EB7FFB">
        <w:rPr>
          <w:color w:val="auto"/>
        </w:rPr>
        <w:t>5</w:t>
      </w:r>
      <w:r w:rsidR="00751588">
        <w:rPr>
          <w:color w:val="auto"/>
        </w:rPr>
        <w:t xml:space="preserve"> </w:t>
      </w:r>
      <w:r w:rsidR="007E3035" w:rsidRPr="00751588">
        <w:rPr>
          <w:color w:val="auto"/>
        </w:rPr>
        <w:t>Escalation Process</w:t>
      </w:r>
      <w:bookmarkEnd w:id="7"/>
    </w:p>
    <w:p w14:paraId="34425AAF" w14:textId="709DAFD5" w:rsidR="007E3035" w:rsidRDefault="007E3035" w:rsidP="00027A54">
      <w:pPr>
        <w:pStyle w:val="ListParagraph"/>
        <w:suppressAutoHyphens w:val="0"/>
        <w:autoSpaceDN/>
        <w:spacing w:after="0" w:line="240" w:lineRule="auto"/>
        <w:ind w:left="420"/>
        <w:jc w:val="both"/>
        <w:textAlignment w:val="auto"/>
        <w:rPr>
          <w:b/>
        </w:rPr>
      </w:pPr>
    </w:p>
    <w:p w14:paraId="33F82E0F" w14:textId="38814A90" w:rsidR="00DD1CF2" w:rsidRPr="00C17196" w:rsidRDefault="000661BC" w:rsidP="00B21582">
      <w:pPr>
        <w:suppressAutoHyphens w:val="0"/>
        <w:autoSpaceDN/>
        <w:spacing w:after="0"/>
        <w:jc w:val="both"/>
        <w:textAlignment w:val="auto"/>
        <w:rPr>
          <w:b/>
          <w:sz w:val="24"/>
          <w:szCs w:val="24"/>
          <w:u w:val="single"/>
        </w:rPr>
      </w:pPr>
      <w:r w:rsidRPr="00C17196">
        <w:rPr>
          <w:b/>
          <w:sz w:val="24"/>
          <w:szCs w:val="24"/>
          <w:u w:val="single"/>
        </w:rPr>
        <w:t>3.1</w:t>
      </w:r>
      <w:r w:rsidR="00EB7FFB">
        <w:rPr>
          <w:b/>
          <w:sz w:val="24"/>
          <w:szCs w:val="24"/>
          <w:u w:val="single"/>
        </w:rPr>
        <w:t>5</w:t>
      </w:r>
      <w:r w:rsidRPr="00C17196">
        <w:rPr>
          <w:b/>
          <w:sz w:val="24"/>
          <w:szCs w:val="24"/>
          <w:u w:val="single"/>
        </w:rPr>
        <w:t xml:space="preserve">.1 </w:t>
      </w:r>
      <w:r w:rsidR="007979DD" w:rsidRPr="00C17196">
        <w:rPr>
          <w:b/>
          <w:sz w:val="24"/>
          <w:szCs w:val="24"/>
          <w:u w:val="single"/>
        </w:rPr>
        <w:t>E</w:t>
      </w:r>
      <w:r w:rsidR="00DD1CF2" w:rsidRPr="00C17196">
        <w:rPr>
          <w:b/>
          <w:sz w:val="24"/>
          <w:szCs w:val="24"/>
          <w:u w:val="single"/>
        </w:rPr>
        <w:t>scalation Process for re audits</w:t>
      </w:r>
    </w:p>
    <w:p w14:paraId="17E6F5A4" w14:textId="77777777" w:rsidR="008B47DB" w:rsidRPr="007E3035" w:rsidRDefault="008B47DB" w:rsidP="00B21582">
      <w:pPr>
        <w:pStyle w:val="ListParagraph"/>
        <w:suppressAutoHyphens w:val="0"/>
        <w:autoSpaceDN/>
        <w:spacing w:after="0"/>
        <w:ind w:left="420"/>
        <w:jc w:val="both"/>
        <w:textAlignment w:val="auto"/>
        <w:rPr>
          <w:b/>
          <w:u w:val="single"/>
        </w:rPr>
      </w:pPr>
    </w:p>
    <w:p w14:paraId="79240D20" w14:textId="77777777" w:rsidR="00EB7FFB" w:rsidRDefault="00DD1CF2" w:rsidP="008B47DB">
      <w:pPr>
        <w:numPr>
          <w:ilvl w:val="0"/>
          <w:numId w:val="15"/>
        </w:numPr>
        <w:tabs>
          <w:tab w:val="left" w:pos="426"/>
          <w:tab w:val="left" w:pos="10065"/>
        </w:tabs>
        <w:suppressAutoHyphens w:val="0"/>
        <w:autoSpaceDN/>
        <w:spacing w:after="0"/>
        <w:ind w:left="426" w:right="507" w:hanging="426"/>
        <w:jc w:val="both"/>
        <w:textAlignment w:val="auto"/>
      </w:pPr>
      <w:r w:rsidRPr="007979DD">
        <w:rPr>
          <w:b/>
        </w:rPr>
        <w:t xml:space="preserve">Re audits </w:t>
      </w:r>
      <w:r w:rsidRPr="007979DD">
        <w:t>need to be emailed to the allocated Practitioner, Team Manager and Head of Service</w:t>
      </w:r>
      <w:r w:rsidR="00EB7FFB">
        <w:t>. It should also be uploaded to M</w:t>
      </w:r>
      <w:r w:rsidRPr="007979DD">
        <w:t>osaic</w:t>
      </w:r>
      <w:r w:rsidR="00EB7FFB">
        <w:t xml:space="preserve"> with an alert send to the allocated Practitioner and Team manager.</w:t>
      </w:r>
    </w:p>
    <w:p w14:paraId="7964AF1A" w14:textId="77188460" w:rsidR="00EB7FFB" w:rsidRDefault="00EB7FFB" w:rsidP="00EB7FFB">
      <w:pPr>
        <w:tabs>
          <w:tab w:val="left" w:pos="426"/>
          <w:tab w:val="left" w:pos="10065"/>
        </w:tabs>
        <w:suppressAutoHyphens w:val="0"/>
        <w:autoSpaceDN/>
        <w:spacing w:after="0"/>
        <w:ind w:left="426" w:right="507"/>
        <w:jc w:val="both"/>
        <w:textAlignment w:val="auto"/>
      </w:pPr>
    </w:p>
    <w:p w14:paraId="530BCDF0" w14:textId="3A5AE08A" w:rsidR="00DD1CF2" w:rsidRDefault="008D5921" w:rsidP="008B47DB">
      <w:pPr>
        <w:numPr>
          <w:ilvl w:val="0"/>
          <w:numId w:val="15"/>
        </w:numPr>
        <w:tabs>
          <w:tab w:val="left" w:pos="426"/>
          <w:tab w:val="left" w:pos="10065"/>
        </w:tabs>
        <w:suppressAutoHyphens w:val="0"/>
        <w:autoSpaceDN/>
        <w:spacing w:after="0"/>
        <w:ind w:left="426" w:right="507" w:hanging="426"/>
        <w:jc w:val="both"/>
        <w:textAlignment w:val="auto"/>
      </w:pPr>
      <w:r>
        <w:t xml:space="preserve"> </w:t>
      </w:r>
      <w:r w:rsidR="00EB7FFB" w:rsidRPr="00EB7FFB">
        <w:t>Re audits that have been re audited before and still require further re audit to ensure progression will need to be emailed to the allocated Practitioner, Team Manager and Head of Service and will also need to be brought to the attention of the Principal Social Worker</w:t>
      </w:r>
    </w:p>
    <w:p w14:paraId="311FE9E8" w14:textId="77777777" w:rsidR="008D5921" w:rsidRPr="007979DD" w:rsidRDefault="008D5921" w:rsidP="008D5921">
      <w:pPr>
        <w:tabs>
          <w:tab w:val="left" w:pos="426"/>
          <w:tab w:val="left" w:pos="10065"/>
        </w:tabs>
        <w:suppressAutoHyphens w:val="0"/>
        <w:autoSpaceDN/>
        <w:spacing w:after="0"/>
        <w:ind w:left="426" w:right="507"/>
        <w:jc w:val="both"/>
        <w:textAlignment w:val="auto"/>
      </w:pPr>
    </w:p>
    <w:p w14:paraId="06E85DE3" w14:textId="04086F60" w:rsidR="00DD1CF2" w:rsidRPr="00935CD3" w:rsidRDefault="00DD1CF2" w:rsidP="00454044">
      <w:pPr>
        <w:numPr>
          <w:ilvl w:val="0"/>
          <w:numId w:val="15"/>
        </w:numPr>
        <w:tabs>
          <w:tab w:val="left" w:pos="10065"/>
          <w:tab w:val="left" w:pos="10348"/>
        </w:tabs>
        <w:suppressAutoHyphens w:val="0"/>
        <w:autoSpaceDN/>
        <w:ind w:left="426" w:right="507" w:hanging="426"/>
        <w:jc w:val="both"/>
        <w:textAlignment w:val="auto"/>
      </w:pPr>
      <w:r w:rsidRPr="00935CD3">
        <w:t>It is expect</w:t>
      </w:r>
      <w:r w:rsidR="00454044">
        <w:t xml:space="preserve">ed the </w:t>
      </w:r>
      <w:r w:rsidRPr="00935CD3">
        <w:t xml:space="preserve">Head of Service will follow up the discussion of audit findings and agree on actions as part of the improvement plan with the Team Manager and Practitioner to monitor appropriate </w:t>
      </w:r>
      <w:r w:rsidR="00E91462">
        <w:t xml:space="preserve">actions </w:t>
      </w:r>
      <w:r w:rsidR="00E91462" w:rsidRPr="00935CD3">
        <w:t>are</w:t>
      </w:r>
      <w:r w:rsidRPr="00935CD3">
        <w:t xml:space="preserve"> </w:t>
      </w:r>
      <w:r w:rsidR="00454044">
        <w:t>under</w:t>
      </w:r>
      <w:r w:rsidRPr="00935CD3">
        <w:t>taken in a timely way.</w:t>
      </w:r>
    </w:p>
    <w:p w14:paraId="19B3FA09" w14:textId="77777777" w:rsidR="00EB7FFB" w:rsidRPr="00EB7FFB" w:rsidRDefault="00EB7FFB" w:rsidP="00EB7FFB">
      <w:pPr>
        <w:pStyle w:val="ListParagraph"/>
        <w:numPr>
          <w:ilvl w:val="0"/>
          <w:numId w:val="15"/>
        </w:numPr>
        <w:ind w:left="426" w:hanging="426"/>
        <w:rPr>
          <w:bCs/>
        </w:rPr>
      </w:pPr>
      <w:r w:rsidRPr="00EB7FFB">
        <w:rPr>
          <w:bCs/>
        </w:rPr>
        <w:t>If, at 2nd re-audit work has still not achieved required outcomes, this should be brought to the attention of the Head of Service, Assistant Director, and Director.</w:t>
      </w:r>
    </w:p>
    <w:p w14:paraId="34502B79" w14:textId="1B7AC96B" w:rsidR="00F53CBD" w:rsidRPr="00C17196" w:rsidRDefault="000661BC" w:rsidP="00A446C7">
      <w:pPr>
        <w:pStyle w:val="Default"/>
        <w:spacing w:line="276" w:lineRule="auto"/>
        <w:jc w:val="both"/>
        <w:rPr>
          <w:szCs w:val="28"/>
          <w:u w:val="single"/>
        </w:rPr>
      </w:pPr>
      <w:r w:rsidRPr="00C17196">
        <w:rPr>
          <w:b/>
          <w:bCs/>
          <w:szCs w:val="28"/>
          <w:u w:val="single"/>
        </w:rPr>
        <w:t>3</w:t>
      </w:r>
      <w:r w:rsidR="001462E5" w:rsidRPr="00C17196">
        <w:rPr>
          <w:b/>
          <w:bCs/>
          <w:szCs w:val="28"/>
          <w:u w:val="single"/>
        </w:rPr>
        <w:t>.</w:t>
      </w:r>
      <w:r w:rsidRPr="00C17196">
        <w:rPr>
          <w:b/>
          <w:bCs/>
          <w:szCs w:val="28"/>
          <w:u w:val="single"/>
        </w:rPr>
        <w:t>1</w:t>
      </w:r>
      <w:r w:rsidR="00EB7FFB">
        <w:rPr>
          <w:b/>
          <w:bCs/>
          <w:szCs w:val="28"/>
          <w:u w:val="single"/>
        </w:rPr>
        <w:t>5</w:t>
      </w:r>
      <w:r w:rsidR="007E3035" w:rsidRPr="00C17196">
        <w:rPr>
          <w:b/>
          <w:bCs/>
          <w:szCs w:val="28"/>
          <w:u w:val="single"/>
        </w:rPr>
        <w:t>.2</w:t>
      </w:r>
      <w:r w:rsidR="007979DD" w:rsidRPr="00C17196">
        <w:rPr>
          <w:b/>
          <w:bCs/>
          <w:szCs w:val="28"/>
          <w:u w:val="single"/>
        </w:rPr>
        <w:t xml:space="preserve"> </w:t>
      </w:r>
      <w:r w:rsidR="001462E5" w:rsidRPr="00C17196">
        <w:rPr>
          <w:b/>
          <w:bCs/>
          <w:szCs w:val="28"/>
          <w:u w:val="single"/>
        </w:rPr>
        <w:t xml:space="preserve"> </w:t>
      </w:r>
      <w:r w:rsidR="00A04299" w:rsidRPr="00C17196">
        <w:rPr>
          <w:b/>
          <w:bCs/>
          <w:szCs w:val="28"/>
          <w:u w:val="single"/>
        </w:rPr>
        <w:t xml:space="preserve"> </w:t>
      </w:r>
      <w:r w:rsidR="001462E5" w:rsidRPr="00C17196">
        <w:rPr>
          <w:b/>
          <w:bCs/>
          <w:szCs w:val="28"/>
          <w:u w:val="single"/>
        </w:rPr>
        <w:t>Escalation</w:t>
      </w:r>
      <w:r w:rsidR="001462E5" w:rsidRPr="00C17196">
        <w:rPr>
          <w:b/>
          <w:bCs/>
          <w:sz w:val="28"/>
          <w:u w:val="single"/>
        </w:rPr>
        <w:t xml:space="preserve"> </w:t>
      </w:r>
      <w:r w:rsidR="001462E5" w:rsidRPr="00C17196">
        <w:rPr>
          <w:b/>
          <w:bCs/>
          <w:u w:val="single"/>
        </w:rPr>
        <w:t xml:space="preserve">Process in relation to quality and non-completion of audit reports </w:t>
      </w:r>
    </w:p>
    <w:p w14:paraId="02A08033" w14:textId="77777777" w:rsidR="00F53CBD" w:rsidRPr="007979DD" w:rsidRDefault="00F53CBD" w:rsidP="00A446C7">
      <w:pPr>
        <w:pStyle w:val="Default"/>
        <w:spacing w:line="276" w:lineRule="auto"/>
        <w:jc w:val="both"/>
        <w:rPr>
          <w:sz w:val="20"/>
          <w:szCs w:val="22"/>
        </w:rPr>
      </w:pPr>
    </w:p>
    <w:p w14:paraId="4936C534" w14:textId="5F29522E" w:rsidR="00C17196" w:rsidRPr="00C17196" w:rsidRDefault="001462E5" w:rsidP="00B21582">
      <w:pPr>
        <w:pStyle w:val="Default"/>
        <w:numPr>
          <w:ilvl w:val="0"/>
          <w:numId w:val="4"/>
        </w:numPr>
        <w:spacing w:after="286" w:line="276" w:lineRule="auto"/>
        <w:ind w:left="426" w:right="507" w:hanging="426"/>
        <w:jc w:val="both"/>
        <w:rPr>
          <w:sz w:val="22"/>
        </w:rPr>
      </w:pPr>
      <w:r w:rsidRPr="007979DD">
        <w:rPr>
          <w:b/>
          <w:bCs/>
          <w:sz w:val="22"/>
          <w:szCs w:val="22"/>
        </w:rPr>
        <w:t>Quality Assurance of completed audit reports</w:t>
      </w:r>
      <w:r w:rsidRPr="007979DD">
        <w:rPr>
          <w:sz w:val="22"/>
          <w:szCs w:val="22"/>
        </w:rPr>
        <w:t xml:space="preserve">: completed audit reports are quality assured </w:t>
      </w:r>
      <w:r w:rsidR="00562775">
        <w:rPr>
          <w:sz w:val="22"/>
          <w:szCs w:val="22"/>
        </w:rPr>
        <w:t xml:space="preserve">by the </w:t>
      </w:r>
      <w:r w:rsidR="00562775" w:rsidRPr="00562775">
        <w:rPr>
          <w:sz w:val="22"/>
          <w:szCs w:val="22"/>
        </w:rPr>
        <w:t xml:space="preserve">Audit and Practice Improvement Team </w:t>
      </w:r>
      <w:r w:rsidRPr="007979DD">
        <w:rPr>
          <w:sz w:val="22"/>
          <w:szCs w:val="22"/>
        </w:rPr>
        <w:t xml:space="preserve">within a day and sent back to the auditor with clear details on areas that need </w:t>
      </w:r>
      <w:r w:rsidRPr="00B21582">
        <w:rPr>
          <w:sz w:val="22"/>
          <w:szCs w:val="22"/>
        </w:rPr>
        <w:t>reviewing, if relevant</w:t>
      </w:r>
      <w:r w:rsidR="0074585C" w:rsidRPr="00B21582">
        <w:rPr>
          <w:sz w:val="22"/>
          <w:szCs w:val="22"/>
        </w:rPr>
        <w:t>. A</w:t>
      </w:r>
      <w:r w:rsidRPr="00B21582">
        <w:rPr>
          <w:sz w:val="22"/>
          <w:szCs w:val="22"/>
        </w:rPr>
        <w:t>uditors</w:t>
      </w:r>
      <w:r w:rsidR="00C17196" w:rsidRPr="00B21582">
        <w:rPr>
          <w:sz w:val="22"/>
          <w:szCs w:val="22"/>
        </w:rPr>
        <w:t xml:space="preserve"> are asked to </w:t>
      </w:r>
      <w:r w:rsidRPr="00B21582">
        <w:rPr>
          <w:sz w:val="22"/>
          <w:szCs w:val="22"/>
        </w:rPr>
        <w:t xml:space="preserve">provide an amended report as soon as possible ( </w:t>
      </w:r>
      <w:r w:rsidRPr="00B21582">
        <w:rPr>
          <w:b/>
          <w:bCs/>
          <w:sz w:val="22"/>
          <w:szCs w:val="22"/>
        </w:rPr>
        <w:t>within 2-3 days)</w:t>
      </w:r>
      <w:r w:rsidRPr="00B21582">
        <w:rPr>
          <w:sz w:val="22"/>
          <w:szCs w:val="22"/>
        </w:rPr>
        <w:t>;</w:t>
      </w:r>
      <w:r w:rsidR="0074585C" w:rsidRPr="00B21582">
        <w:rPr>
          <w:sz w:val="22"/>
          <w:szCs w:val="22"/>
        </w:rPr>
        <w:t xml:space="preserve"> </w:t>
      </w:r>
      <w:r w:rsidR="00C17196" w:rsidRPr="00B21582">
        <w:rPr>
          <w:sz w:val="22"/>
          <w:szCs w:val="22"/>
        </w:rPr>
        <w:t xml:space="preserve">in acknowledgement that </w:t>
      </w:r>
      <w:r w:rsidRPr="00B21582">
        <w:rPr>
          <w:sz w:val="22"/>
          <w:szCs w:val="22"/>
        </w:rPr>
        <w:t>there are some occasions where a discussion with the auditor would be beneficial</w:t>
      </w:r>
      <w:r w:rsidR="00C17196" w:rsidRPr="00B21582">
        <w:rPr>
          <w:sz w:val="22"/>
          <w:szCs w:val="22"/>
        </w:rPr>
        <w:t xml:space="preserve">, </w:t>
      </w:r>
      <w:r w:rsidRPr="00B21582">
        <w:rPr>
          <w:sz w:val="22"/>
          <w:szCs w:val="22"/>
        </w:rPr>
        <w:t>this will be offered by the Audit and Practice Improvement Team</w:t>
      </w:r>
      <w:r w:rsidR="00C17196" w:rsidRPr="00B21582">
        <w:rPr>
          <w:sz w:val="22"/>
          <w:szCs w:val="22"/>
        </w:rPr>
        <w:t xml:space="preserve"> and it</w:t>
      </w:r>
      <w:r w:rsidRPr="00B21582">
        <w:rPr>
          <w:sz w:val="22"/>
          <w:szCs w:val="22"/>
        </w:rPr>
        <w:t xml:space="preserve"> is </w:t>
      </w:r>
      <w:r w:rsidR="00881C06" w:rsidRPr="00B21582">
        <w:rPr>
          <w:sz w:val="22"/>
          <w:szCs w:val="22"/>
        </w:rPr>
        <w:t xml:space="preserve">expected </w:t>
      </w:r>
      <w:r w:rsidR="00C17196" w:rsidRPr="00B21582">
        <w:rPr>
          <w:sz w:val="22"/>
          <w:szCs w:val="22"/>
        </w:rPr>
        <w:t xml:space="preserve">for </w:t>
      </w:r>
      <w:r w:rsidR="00881C06" w:rsidRPr="00B21582">
        <w:rPr>
          <w:sz w:val="22"/>
          <w:szCs w:val="22"/>
        </w:rPr>
        <w:t>the</w:t>
      </w:r>
      <w:r w:rsidRPr="00B21582">
        <w:rPr>
          <w:sz w:val="22"/>
          <w:szCs w:val="22"/>
        </w:rPr>
        <w:t xml:space="preserve"> amended audit report</w:t>
      </w:r>
      <w:r w:rsidR="00C17196" w:rsidRPr="00B21582">
        <w:rPr>
          <w:sz w:val="22"/>
          <w:szCs w:val="22"/>
        </w:rPr>
        <w:t xml:space="preserve"> to be </w:t>
      </w:r>
      <w:r w:rsidRPr="00B21582">
        <w:rPr>
          <w:sz w:val="22"/>
          <w:szCs w:val="22"/>
        </w:rPr>
        <w:t xml:space="preserve">completed </w:t>
      </w:r>
      <w:r w:rsidRPr="00B21582">
        <w:rPr>
          <w:b/>
          <w:bCs/>
          <w:sz w:val="22"/>
          <w:szCs w:val="22"/>
        </w:rPr>
        <w:t>within 3-4 days</w:t>
      </w:r>
      <w:r w:rsidRPr="00B21582">
        <w:rPr>
          <w:sz w:val="22"/>
          <w:szCs w:val="22"/>
        </w:rPr>
        <w:t>; if amendments/improvements are not made</w:t>
      </w:r>
      <w:r w:rsidR="00C507BF" w:rsidRPr="00B21582">
        <w:rPr>
          <w:sz w:val="22"/>
          <w:szCs w:val="22"/>
        </w:rPr>
        <w:t xml:space="preserve"> </w:t>
      </w:r>
      <w:r w:rsidRPr="00B21582">
        <w:rPr>
          <w:sz w:val="22"/>
          <w:szCs w:val="22"/>
        </w:rPr>
        <w:t>within the agreed timeframe,</w:t>
      </w:r>
      <w:r w:rsidR="00C17196" w:rsidRPr="00B21582">
        <w:rPr>
          <w:sz w:val="22"/>
          <w:szCs w:val="22"/>
        </w:rPr>
        <w:t xml:space="preserve"> the audit will not be accepted. The auditor will be asked to complete the audit in time for inclusion in the next audit cycle.   Nb. They will still be allocated a new audit in the subsequent audit cycle.</w:t>
      </w:r>
      <w:r w:rsidR="00C17196">
        <w:rPr>
          <w:sz w:val="22"/>
          <w:szCs w:val="22"/>
        </w:rPr>
        <w:t xml:space="preserve"> </w:t>
      </w:r>
    </w:p>
    <w:p w14:paraId="486ABBA9" w14:textId="1759EE4A" w:rsidR="000661BC" w:rsidRPr="00C17196" w:rsidRDefault="00C17196" w:rsidP="0021780D">
      <w:pPr>
        <w:pStyle w:val="ListParagraph"/>
        <w:numPr>
          <w:ilvl w:val="0"/>
          <w:numId w:val="4"/>
        </w:numPr>
        <w:spacing w:after="0" w:line="240" w:lineRule="auto"/>
        <w:ind w:left="426" w:right="57"/>
        <w:jc w:val="both"/>
        <w:rPr>
          <w:szCs w:val="24"/>
        </w:rPr>
      </w:pPr>
      <w:r w:rsidRPr="00C17196">
        <w:rPr>
          <w:b/>
          <w:bCs/>
        </w:rPr>
        <w:t>Non-Compliance</w:t>
      </w:r>
      <w:r w:rsidR="001462E5" w:rsidRPr="00C17196">
        <w:rPr>
          <w:b/>
          <w:bCs/>
        </w:rPr>
        <w:t xml:space="preserve"> of allocated audits</w:t>
      </w:r>
      <w:r w:rsidR="001462E5" w:rsidRPr="007979DD">
        <w:t xml:space="preserve">: </w:t>
      </w:r>
      <w:r>
        <w:t xml:space="preserve"> </w:t>
      </w:r>
      <w:r w:rsidRPr="00C17196">
        <w:rPr>
          <w:rFonts w:cs="Calibri"/>
          <w:color w:val="000000"/>
        </w:rPr>
        <w:t xml:space="preserve">non-completion of audits is reported to Heads of Service on a monthly basis for them to follow up. This is also reported to the senior managers on a monthly basis via the Year-to-date compliancy spreadsheet. </w:t>
      </w:r>
    </w:p>
    <w:p w14:paraId="2FF6F67E" w14:textId="305B138B" w:rsidR="000661BC" w:rsidRDefault="000661BC" w:rsidP="00014498">
      <w:pPr>
        <w:spacing w:after="0" w:line="240" w:lineRule="auto"/>
        <w:ind w:right="57"/>
        <w:jc w:val="both"/>
        <w:rPr>
          <w:szCs w:val="24"/>
        </w:rPr>
      </w:pPr>
    </w:p>
    <w:p w14:paraId="3D69C960" w14:textId="5F1A129C" w:rsidR="0038239C" w:rsidRPr="00751588" w:rsidRDefault="007E6A58" w:rsidP="00751588">
      <w:pPr>
        <w:pStyle w:val="Heading1"/>
        <w:shd w:val="clear" w:color="auto" w:fill="92D050"/>
        <w:rPr>
          <w:color w:val="auto"/>
          <w:sz w:val="28"/>
          <w:szCs w:val="28"/>
        </w:rPr>
      </w:pPr>
      <w:bookmarkStart w:id="8" w:name="_Toc130302663"/>
      <w:r>
        <w:rPr>
          <w:color w:val="auto"/>
          <w:sz w:val="28"/>
          <w:szCs w:val="28"/>
        </w:rPr>
        <w:t>4</w:t>
      </w:r>
      <w:r w:rsidR="00751588">
        <w:rPr>
          <w:color w:val="auto"/>
          <w:sz w:val="28"/>
          <w:szCs w:val="28"/>
        </w:rPr>
        <w:t xml:space="preserve">. </w:t>
      </w:r>
      <w:r w:rsidR="0038239C" w:rsidRPr="00751588">
        <w:rPr>
          <w:color w:val="auto"/>
          <w:sz w:val="28"/>
          <w:szCs w:val="28"/>
        </w:rPr>
        <w:t>Learning and Improvement</w:t>
      </w:r>
      <w:bookmarkEnd w:id="8"/>
    </w:p>
    <w:p w14:paraId="14E4BB76" w14:textId="77777777" w:rsidR="0038239C" w:rsidRPr="0038239C" w:rsidRDefault="0038239C" w:rsidP="0038239C">
      <w:pPr>
        <w:suppressAutoHyphens w:val="0"/>
        <w:autoSpaceDE w:val="0"/>
        <w:adjustRightInd w:val="0"/>
        <w:spacing w:after="0" w:line="240" w:lineRule="auto"/>
        <w:textAlignment w:val="auto"/>
        <w:rPr>
          <w:rFonts w:cs="Calibri"/>
          <w:color w:val="000000"/>
          <w:sz w:val="24"/>
          <w:szCs w:val="24"/>
        </w:rPr>
      </w:pPr>
    </w:p>
    <w:p w14:paraId="2349F3FB" w14:textId="5F94A04A" w:rsidR="0038239C" w:rsidRPr="0003361E" w:rsidRDefault="0038239C" w:rsidP="00A22B83">
      <w:pPr>
        <w:suppressAutoHyphens w:val="0"/>
        <w:autoSpaceDE w:val="0"/>
        <w:adjustRightInd w:val="0"/>
        <w:spacing w:after="0" w:line="240" w:lineRule="auto"/>
        <w:jc w:val="both"/>
        <w:textAlignment w:val="auto"/>
        <w:rPr>
          <w:rFonts w:cs="Calibri"/>
          <w:color w:val="000000"/>
        </w:rPr>
      </w:pPr>
      <w:r w:rsidRPr="0003361E">
        <w:rPr>
          <w:rFonts w:cs="Calibri"/>
          <w:color w:val="000000"/>
        </w:rPr>
        <w:t xml:space="preserve">The primary </w:t>
      </w:r>
      <w:r w:rsidR="00A22B83">
        <w:rPr>
          <w:rFonts w:cs="Calibri"/>
          <w:color w:val="000000"/>
        </w:rPr>
        <w:t xml:space="preserve">aim </w:t>
      </w:r>
      <w:r w:rsidRPr="0003361E">
        <w:rPr>
          <w:rFonts w:cs="Calibri"/>
          <w:color w:val="000000"/>
        </w:rPr>
        <w:t xml:space="preserve">of the information gathered from auditing is to find out how practice across the </w:t>
      </w:r>
    </w:p>
    <w:p w14:paraId="25F84F06" w14:textId="3F3961A2" w:rsidR="0038239C" w:rsidRPr="0003361E" w:rsidRDefault="0038239C" w:rsidP="00A22B83">
      <w:pPr>
        <w:suppressAutoHyphens w:val="0"/>
        <w:autoSpaceDE w:val="0"/>
        <w:adjustRightInd w:val="0"/>
        <w:spacing w:after="0" w:line="240" w:lineRule="auto"/>
        <w:jc w:val="both"/>
        <w:textAlignment w:val="auto"/>
        <w:rPr>
          <w:rFonts w:cs="Calibri"/>
          <w:color w:val="000000"/>
        </w:rPr>
      </w:pPr>
      <w:r w:rsidRPr="0003361E">
        <w:rPr>
          <w:rFonts w:cs="Calibri"/>
          <w:color w:val="000000"/>
        </w:rPr>
        <w:t>organisation can improve. Audit outlines: what is good about practice; where there is good practice</w:t>
      </w:r>
      <w:r w:rsidR="00A22B83">
        <w:rPr>
          <w:rFonts w:cs="Calibri"/>
          <w:color w:val="000000"/>
        </w:rPr>
        <w:t xml:space="preserve">, </w:t>
      </w:r>
      <w:r w:rsidRPr="0003361E">
        <w:rPr>
          <w:rFonts w:cs="Calibri"/>
          <w:color w:val="000000"/>
        </w:rPr>
        <w:t xml:space="preserve">how this can be expanded into different areas; where there are concerns around quality of work and what should be done to </w:t>
      </w:r>
      <w:r w:rsidR="00A22B83">
        <w:rPr>
          <w:rFonts w:cs="Calibri"/>
          <w:color w:val="000000"/>
        </w:rPr>
        <w:t>rectify</w:t>
      </w:r>
      <w:r w:rsidRPr="0003361E">
        <w:rPr>
          <w:rFonts w:cs="Calibri"/>
          <w:color w:val="000000"/>
        </w:rPr>
        <w:t>.</w:t>
      </w:r>
    </w:p>
    <w:p w14:paraId="29ADA961" w14:textId="77777777" w:rsidR="0038239C" w:rsidRPr="0003361E" w:rsidRDefault="0038239C" w:rsidP="0038239C">
      <w:pPr>
        <w:suppressAutoHyphens w:val="0"/>
        <w:autoSpaceDE w:val="0"/>
        <w:adjustRightInd w:val="0"/>
        <w:spacing w:after="0" w:line="240" w:lineRule="auto"/>
        <w:textAlignment w:val="auto"/>
        <w:rPr>
          <w:rFonts w:cs="Calibri"/>
          <w:color w:val="000000"/>
        </w:rPr>
      </w:pPr>
    </w:p>
    <w:p w14:paraId="36178454" w14:textId="344F3484" w:rsidR="0038239C" w:rsidRPr="0003361E" w:rsidRDefault="0038239C" w:rsidP="00A35168">
      <w:pPr>
        <w:suppressAutoHyphens w:val="0"/>
        <w:jc w:val="both"/>
        <w:rPr>
          <w:rFonts w:cs="Calibri"/>
          <w:color w:val="000000"/>
        </w:rPr>
      </w:pPr>
      <w:r w:rsidRPr="0003361E">
        <w:rPr>
          <w:rFonts w:cs="Calibri"/>
          <w:color w:val="000000"/>
        </w:rPr>
        <w:t xml:space="preserve">It is not just about the individual </w:t>
      </w:r>
      <w:r w:rsidR="007C6622">
        <w:rPr>
          <w:rFonts w:cs="Calibri"/>
          <w:color w:val="000000"/>
        </w:rPr>
        <w:t>audit but</w:t>
      </w:r>
      <w:r w:rsidRPr="0003361E">
        <w:rPr>
          <w:rFonts w:cs="Calibri"/>
          <w:color w:val="000000"/>
        </w:rPr>
        <w:t xml:space="preserve"> is about making bigger changes that </w:t>
      </w:r>
      <w:r w:rsidR="00A35168">
        <w:rPr>
          <w:rFonts w:cs="Calibri"/>
          <w:color w:val="000000"/>
        </w:rPr>
        <w:t xml:space="preserve">impact on </w:t>
      </w:r>
      <w:r w:rsidRPr="0003361E">
        <w:rPr>
          <w:rFonts w:cs="Calibri"/>
          <w:color w:val="000000"/>
        </w:rPr>
        <w:t xml:space="preserve">good practice. To achieve this there needs to be a circle of continuous improvement. The information from audit is shared at all levels and overall findings are reported monthly to the senior management and also shared with the respective </w:t>
      </w:r>
      <w:r w:rsidRPr="0003361E">
        <w:rPr>
          <w:rFonts w:cs="Calibri"/>
          <w:color w:val="000000"/>
        </w:rPr>
        <w:lastRenderedPageBreak/>
        <w:t>teams. Quarterly Quality Assurance audit reports will be submitted to the Senior Leadership Group, including the themes from audit and the actions taken to address any identified issues.</w:t>
      </w:r>
    </w:p>
    <w:p w14:paraId="1FE514CC" w14:textId="0B00A719" w:rsidR="0038239C" w:rsidRDefault="00B13204" w:rsidP="0038239C">
      <w:pPr>
        <w:suppressAutoHyphens w:val="0"/>
        <w:rPr>
          <w:rFonts w:cs="Calibri"/>
          <w:b/>
          <w:bCs/>
          <w:color w:val="000000"/>
          <w:sz w:val="23"/>
          <w:szCs w:val="23"/>
          <w:u w:val="single"/>
        </w:rPr>
      </w:pPr>
      <w:r>
        <w:rPr>
          <w:rFonts w:cs="Calibri"/>
          <w:b/>
          <w:bCs/>
          <w:color w:val="000000"/>
          <w:sz w:val="23"/>
          <w:szCs w:val="23"/>
          <w:u w:val="single"/>
        </w:rPr>
        <w:t>The r</w:t>
      </w:r>
      <w:r w:rsidR="0038239C" w:rsidRPr="0038239C">
        <w:rPr>
          <w:rFonts w:cs="Calibri"/>
          <w:b/>
          <w:bCs/>
          <w:color w:val="000000"/>
          <w:sz w:val="23"/>
          <w:szCs w:val="23"/>
          <w:u w:val="single"/>
        </w:rPr>
        <w:t xml:space="preserve">ole of audit and practice improvement in Quality </w:t>
      </w:r>
      <w:r>
        <w:rPr>
          <w:rFonts w:cs="Calibri"/>
          <w:b/>
          <w:bCs/>
          <w:color w:val="000000"/>
          <w:sz w:val="23"/>
          <w:szCs w:val="23"/>
          <w:u w:val="single"/>
        </w:rPr>
        <w:t>A</w:t>
      </w:r>
      <w:r w:rsidR="0038239C" w:rsidRPr="0038239C">
        <w:rPr>
          <w:rFonts w:cs="Calibri"/>
          <w:b/>
          <w:bCs/>
          <w:color w:val="000000"/>
          <w:sz w:val="23"/>
          <w:szCs w:val="23"/>
          <w:u w:val="single"/>
        </w:rPr>
        <w:t>ssurance</w:t>
      </w:r>
    </w:p>
    <w:p w14:paraId="6432C78F" w14:textId="45EEC5DB" w:rsidR="0038239C" w:rsidRPr="0038239C" w:rsidRDefault="0038239C" w:rsidP="0038239C">
      <w:pPr>
        <w:suppressAutoHyphens w:val="0"/>
        <w:rPr>
          <w:rFonts w:cs="Calibri"/>
          <w:color w:val="000000"/>
          <w:sz w:val="23"/>
          <w:szCs w:val="23"/>
        </w:rPr>
      </w:pPr>
      <w:r w:rsidRPr="0038239C">
        <w:rPr>
          <w:rFonts w:cs="Calibri"/>
          <w:color w:val="000000"/>
          <w:sz w:val="23"/>
          <w:szCs w:val="23"/>
        </w:rPr>
        <w:t>The team support</w:t>
      </w:r>
      <w:r w:rsidR="00B13204">
        <w:rPr>
          <w:rFonts w:cs="Calibri"/>
          <w:color w:val="000000"/>
          <w:sz w:val="23"/>
          <w:szCs w:val="23"/>
        </w:rPr>
        <w:t xml:space="preserve">s </w:t>
      </w:r>
      <w:r w:rsidRPr="0038239C">
        <w:rPr>
          <w:rFonts w:cs="Calibri"/>
          <w:color w:val="000000"/>
          <w:sz w:val="23"/>
          <w:szCs w:val="23"/>
        </w:rPr>
        <w:t>practitioner</w:t>
      </w:r>
      <w:r w:rsidR="00B13204">
        <w:rPr>
          <w:rFonts w:cs="Calibri"/>
          <w:color w:val="000000"/>
          <w:sz w:val="23"/>
          <w:szCs w:val="23"/>
        </w:rPr>
        <w:t xml:space="preserve">s </w:t>
      </w:r>
      <w:r w:rsidRPr="0038239C">
        <w:rPr>
          <w:rFonts w:cs="Calibri"/>
          <w:color w:val="000000"/>
          <w:sz w:val="23"/>
          <w:szCs w:val="23"/>
        </w:rPr>
        <w:t xml:space="preserve">and managers at different </w:t>
      </w:r>
      <w:r w:rsidR="00B13204" w:rsidRPr="0038239C">
        <w:rPr>
          <w:rFonts w:cs="Calibri"/>
          <w:color w:val="000000"/>
          <w:sz w:val="23"/>
          <w:szCs w:val="23"/>
        </w:rPr>
        <w:t>leve</w:t>
      </w:r>
      <w:r w:rsidR="00B13204">
        <w:rPr>
          <w:rFonts w:cs="Calibri"/>
          <w:color w:val="000000"/>
          <w:sz w:val="23"/>
          <w:szCs w:val="23"/>
        </w:rPr>
        <w:t>l</w:t>
      </w:r>
      <w:r w:rsidR="00B13204" w:rsidRPr="0038239C">
        <w:rPr>
          <w:rFonts w:cs="Calibri"/>
          <w:color w:val="000000"/>
          <w:sz w:val="23"/>
          <w:szCs w:val="23"/>
        </w:rPr>
        <w:t>s</w:t>
      </w:r>
      <w:r w:rsidRPr="0038239C">
        <w:rPr>
          <w:rFonts w:cs="Calibri"/>
          <w:color w:val="000000"/>
          <w:sz w:val="23"/>
          <w:szCs w:val="23"/>
        </w:rPr>
        <w:t xml:space="preserve"> to develop practice by:</w:t>
      </w:r>
    </w:p>
    <w:p w14:paraId="171E9CBA" w14:textId="25FFC1C6" w:rsidR="0038239C" w:rsidRPr="0038239C" w:rsidRDefault="0038239C" w:rsidP="007E6A58">
      <w:pPr>
        <w:pStyle w:val="ListParagraph"/>
        <w:numPr>
          <w:ilvl w:val="0"/>
          <w:numId w:val="31"/>
        </w:numPr>
        <w:suppressAutoHyphens w:val="0"/>
        <w:autoSpaceDE w:val="0"/>
        <w:adjustRightInd w:val="0"/>
        <w:spacing w:after="0"/>
        <w:textAlignment w:val="auto"/>
        <w:rPr>
          <w:rFonts w:cs="Calibri"/>
          <w:color w:val="000000"/>
          <w:sz w:val="23"/>
          <w:szCs w:val="23"/>
        </w:rPr>
      </w:pPr>
      <w:r w:rsidRPr="0038239C">
        <w:rPr>
          <w:rFonts w:cs="Calibri"/>
          <w:color w:val="000000"/>
          <w:sz w:val="23"/>
          <w:szCs w:val="23"/>
        </w:rPr>
        <w:t>A</w:t>
      </w:r>
      <w:r w:rsidRPr="0038239C">
        <w:rPr>
          <w:rFonts w:cs="Calibri" w:hint="eastAsia"/>
          <w:color w:val="000000"/>
          <w:sz w:val="23"/>
          <w:szCs w:val="23"/>
        </w:rPr>
        <w:t>􀆩</w:t>
      </w:r>
      <w:r w:rsidRPr="0038239C">
        <w:rPr>
          <w:rFonts w:cs="Calibri"/>
          <w:color w:val="000000"/>
          <w:sz w:val="23"/>
          <w:szCs w:val="23"/>
        </w:rPr>
        <w:t>end</w:t>
      </w:r>
      <w:r w:rsidR="00B13204">
        <w:rPr>
          <w:rFonts w:cs="Calibri"/>
          <w:color w:val="000000"/>
          <w:sz w:val="23"/>
          <w:szCs w:val="23"/>
        </w:rPr>
        <w:t>ing</w:t>
      </w:r>
      <w:r w:rsidRPr="0038239C">
        <w:rPr>
          <w:rFonts w:cs="Calibri"/>
          <w:color w:val="000000"/>
          <w:sz w:val="23"/>
          <w:szCs w:val="23"/>
        </w:rPr>
        <w:t xml:space="preserve"> </w:t>
      </w:r>
      <w:r>
        <w:rPr>
          <w:rFonts w:cs="Calibri"/>
          <w:color w:val="000000"/>
          <w:sz w:val="23"/>
          <w:szCs w:val="23"/>
        </w:rPr>
        <w:t>team meeting</w:t>
      </w:r>
      <w:r w:rsidR="00F00724">
        <w:rPr>
          <w:rFonts w:cs="Calibri"/>
          <w:color w:val="000000"/>
          <w:sz w:val="23"/>
          <w:szCs w:val="23"/>
        </w:rPr>
        <w:t>s</w:t>
      </w:r>
      <w:r w:rsidRPr="0038239C">
        <w:rPr>
          <w:rFonts w:cs="Calibri"/>
          <w:color w:val="000000"/>
          <w:sz w:val="23"/>
          <w:szCs w:val="23"/>
        </w:rPr>
        <w:t xml:space="preserve"> to inform and explore audit </w:t>
      </w:r>
      <w:proofErr w:type="gramStart"/>
      <w:r w:rsidRPr="0038239C">
        <w:rPr>
          <w:rFonts w:cs="Calibri"/>
          <w:color w:val="000000"/>
          <w:sz w:val="23"/>
          <w:szCs w:val="23"/>
        </w:rPr>
        <w:t>findings;</w:t>
      </w:r>
      <w:proofErr w:type="gramEnd"/>
    </w:p>
    <w:p w14:paraId="0C6F5A79" w14:textId="56983EBE" w:rsidR="0038239C" w:rsidRPr="0038239C" w:rsidRDefault="0038239C" w:rsidP="007E6A58">
      <w:pPr>
        <w:pStyle w:val="ListParagraph"/>
        <w:numPr>
          <w:ilvl w:val="0"/>
          <w:numId w:val="31"/>
        </w:numPr>
        <w:suppressAutoHyphens w:val="0"/>
        <w:autoSpaceDE w:val="0"/>
        <w:adjustRightInd w:val="0"/>
        <w:spacing w:after="0"/>
        <w:textAlignment w:val="auto"/>
        <w:rPr>
          <w:rFonts w:cs="Calibri"/>
          <w:color w:val="000000"/>
          <w:sz w:val="23"/>
          <w:szCs w:val="23"/>
        </w:rPr>
      </w:pPr>
      <w:r w:rsidRPr="0038239C">
        <w:rPr>
          <w:rFonts w:cs="Calibri"/>
          <w:color w:val="000000"/>
          <w:sz w:val="23"/>
          <w:szCs w:val="23"/>
        </w:rPr>
        <w:t>Meet</w:t>
      </w:r>
      <w:r w:rsidR="00F00724">
        <w:rPr>
          <w:rFonts w:cs="Calibri"/>
          <w:color w:val="000000"/>
          <w:sz w:val="23"/>
          <w:szCs w:val="23"/>
        </w:rPr>
        <w:t>ing</w:t>
      </w:r>
      <w:r w:rsidRPr="0038239C">
        <w:rPr>
          <w:rFonts w:cs="Calibri"/>
          <w:color w:val="000000"/>
          <w:sz w:val="23"/>
          <w:szCs w:val="23"/>
        </w:rPr>
        <w:t xml:space="preserve"> with Social Worker</w:t>
      </w:r>
      <w:r w:rsidR="00F00724">
        <w:rPr>
          <w:rFonts w:cs="Calibri"/>
          <w:color w:val="000000"/>
          <w:sz w:val="23"/>
          <w:szCs w:val="23"/>
        </w:rPr>
        <w:t>s</w:t>
      </w:r>
      <w:r w:rsidRPr="0038239C">
        <w:rPr>
          <w:rFonts w:cs="Calibri"/>
          <w:color w:val="000000"/>
          <w:sz w:val="23"/>
          <w:szCs w:val="23"/>
        </w:rPr>
        <w:t xml:space="preserve"> and supervising manager</w:t>
      </w:r>
      <w:r w:rsidR="00F00724">
        <w:rPr>
          <w:rFonts w:cs="Calibri"/>
          <w:color w:val="000000"/>
          <w:sz w:val="23"/>
          <w:szCs w:val="23"/>
        </w:rPr>
        <w:t>s</w:t>
      </w:r>
      <w:r w:rsidRPr="0038239C">
        <w:rPr>
          <w:rFonts w:cs="Calibri"/>
          <w:color w:val="000000"/>
          <w:sz w:val="23"/>
          <w:szCs w:val="23"/>
        </w:rPr>
        <w:t xml:space="preserve"> to consider individual audits and</w:t>
      </w:r>
      <w:r>
        <w:rPr>
          <w:rFonts w:cs="Calibri"/>
          <w:color w:val="000000"/>
          <w:sz w:val="23"/>
          <w:szCs w:val="23"/>
        </w:rPr>
        <w:t xml:space="preserve"> </w:t>
      </w:r>
      <w:r w:rsidRPr="0038239C">
        <w:rPr>
          <w:rFonts w:cs="Calibri"/>
          <w:color w:val="000000"/>
          <w:sz w:val="23"/>
          <w:szCs w:val="23"/>
        </w:rPr>
        <w:t>reflect on prac</w:t>
      </w:r>
      <w:r>
        <w:rPr>
          <w:rFonts w:cs="Calibri"/>
          <w:color w:val="000000"/>
          <w:sz w:val="23"/>
          <w:szCs w:val="23"/>
        </w:rPr>
        <w:t>ti</w:t>
      </w:r>
      <w:r w:rsidRPr="0038239C">
        <w:rPr>
          <w:rFonts w:cs="Calibri"/>
          <w:color w:val="000000"/>
          <w:sz w:val="23"/>
          <w:szCs w:val="23"/>
        </w:rPr>
        <w:t>ce to consider learning and remedial ac</w:t>
      </w:r>
      <w:r>
        <w:rPr>
          <w:rFonts w:cs="Calibri"/>
          <w:color w:val="000000"/>
          <w:sz w:val="23"/>
          <w:szCs w:val="23"/>
        </w:rPr>
        <w:t>tions</w:t>
      </w:r>
      <w:r w:rsidRPr="0038239C">
        <w:rPr>
          <w:rFonts w:cs="Calibri"/>
          <w:color w:val="000000"/>
          <w:sz w:val="23"/>
          <w:szCs w:val="23"/>
        </w:rPr>
        <w:t xml:space="preserve"> in rela</w:t>
      </w:r>
      <w:r>
        <w:rPr>
          <w:rFonts w:cs="Calibri"/>
          <w:color w:val="000000"/>
          <w:sz w:val="23"/>
          <w:szCs w:val="23"/>
        </w:rPr>
        <w:t>tio</w:t>
      </w:r>
      <w:r w:rsidRPr="0038239C">
        <w:rPr>
          <w:rFonts w:cs="Calibri"/>
          <w:color w:val="000000"/>
          <w:sz w:val="23"/>
          <w:szCs w:val="23"/>
        </w:rPr>
        <w:t xml:space="preserve">n to the </w:t>
      </w:r>
      <w:r>
        <w:rPr>
          <w:rFonts w:cs="Calibri"/>
          <w:color w:val="000000"/>
          <w:sz w:val="23"/>
          <w:szCs w:val="23"/>
        </w:rPr>
        <w:t xml:space="preserve">work </w:t>
      </w:r>
      <w:proofErr w:type="gramStart"/>
      <w:r>
        <w:rPr>
          <w:rFonts w:cs="Calibri"/>
          <w:color w:val="000000"/>
          <w:sz w:val="23"/>
          <w:szCs w:val="23"/>
        </w:rPr>
        <w:t>completed</w:t>
      </w:r>
      <w:r w:rsidRPr="0038239C">
        <w:rPr>
          <w:rFonts w:cs="Calibri"/>
          <w:color w:val="000000"/>
          <w:sz w:val="23"/>
          <w:szCs w:val="23"/>
        </w:rPr>
        <w:t>;</w:t>
      </w:r>
      <w:proofErr w:type="gramEnd"/>
    </w:p>
    <w:p w14:paraId="3B99810C" w14:textId="58183B41" w:rsidR="0038239C" w:rsidRPr="0038239C" w:rsidRDefault="0038239C" w:rsidP="007E6A58">
      <w:pPr>
        <w:pStyle w:val="ListParagraph"/>
        <w:numPr>
          <w:ilvl w:val="0"/>
          <w:numId w:val="31"/>
        </w:numPr>
        <w:suppressAutoHyphens w:val="0"/>
        <w:autoSpaceDE w:val="0"/>
        <w:adjustRightInd w:val="0"/>
        <w:spacing w:after="0"/>
        <w:textAlignment w:val="auto"/>
        <w:rPr>
          <w:rFonts w:cs="Calibri"/>
          <w:color w:val="000000"/>
          <w:sz w:val="23"/>
          <w:szCs w:val="23"/>
        </w:rPr>
      </w:pPr>
      <w:r w:rsidRPr="0038239C">
        <w:rPr>
          <w:rFonts w:cs="Calibri"/>
          <w:color w:val="000000"/>
          <w:sz w:val="23"/>
          <w:szCs w:val="23"/>
        </w:rPr>
        <w:t>Provid</w:t>
      </w:r>
      <w:r w:rsidR="003E5746">
        <w:rPr>
          <w:rFonts w:cs="Calibri"/>
          <w:color w:val="000000"/>
          <w:sz w:val="23"/>
          <w:szCs w:val="23"/>
        </w:rPr>
        <w:t xml:space="preserve">ing </w:t>
      </w:r>
      <w:r w:rsidRPr="0038239C">
        <w:rPr>
          <w:rFonts w:cs="Calibri"/>
          <w:color w:val="000000"/>
          <w:sz w:val="23"/>
          <w:szCs w:val="23"/>
        </w:rPr>
        <w:t>briefings and prac</w:t>
      </w:r>
      <w:r>
        <w:rPr>
          <w:rFonts w:cs="Calibri"/>
          <w:color w:val="000000"/>
          <w:sz w:val="23"/>
          <w:szCs w:val="23"/>
        </w:rPr>
        <w:t>tic</w:t>
      </w:r>
      <w:r w:rsidRPr="0038239C">
        <w:rPr>
          <w:rFonts w:cs="Calibri"/>
          <w:color w:val="000000"/>
          <w:sz w:val="23"/>
          <w:szCs w:val="23"/>
        </w:rPr>
        <w:t xml:space="preserve">e development </w:t>
      </w:r>
      <w:r w:rsidR="00D8690D">
        <w:rPr>
          <w:rFonts w:cs="Calibri"/>
          <w:color w:val="000000"/>
          <w:sz w:val="23"/>
          <w:szCs w:val="23"/>
        </w:rPr>
        <w:t xml:space="preserve">forums and </w:t>
      </w:r>
      <w:r w:rsidRPr="0038239C">
        <w:rPr>
          <w:rFonts w:cs="Calibri"/>
          <w:color w:val="000000"/>
          <w:sz w:val="23"/>
          <w:szCs w:val="23"/>
        </w:rPr>
        <w:t>workshops including</w:t>
      </w:r>
      <w:r w:rsidR="00892226">
        <w:rPr>
          <w:rFonts w:cs="Calibri"/>
          <w:color w:val="000000"/>
          <w:sz w:val="23"/>
          <w:szCs w:val="23"/>
        </w:rPr>
        <w:t xml:space="preserve"> </w:t>
      </w:r>
      <w:r w:rsidRPr="0038239C">
        <w:rPr>
          <w:rFonts w:cs="Calibri"/>
          <w:color w:val="000000"/>
          <w:sz w:val="23"/>
          <w:szCs w:val="23"/>
        </w:rPr>
        <w:t xml:space="preserve">the learning </w:t>
      </w:r>
      <w:r w:rsidR="00ED485E" w:rsidRPr="0038239C">
        <w:rPr>
          <w:rFonts w:cs="Calibri"/>
          <w:color w:val="000000"/>
          <w:sz w:val="23"/>
          <w:szCs w:val="23"/>
        </w:rPr>
        <w:t xml:space="preserve">from </w:t>
      </w:r>
      <w:proofErr w:type="gramStart"/>
      <w:r w:rsidR="00ED485E">
        <w:rPr>
          <w:rFonts w:cs="Calibri"/>
          <w:color w:val="000000"/>
          <w:sz w:val="23"/>
          <w:szCs w:val="23"/>
        </w:rPr>
        <w:t>audits</w:t>
      </w:r>
      <w:r w:rsidRPr="0038239C">
        <w:rPr>
          <w:rFonts w:cs="Calibri"/>
          <w:color w:val="000000"/>
          <w:sz w:val="23"/>
          <w:szCs w:val="23"/>
        </w:rPr>
        <w:t>;</w:t>
      </w:r>
      <w:proofErr w:type="gramEnd"/>
    </w:p>
    <w:p w14:paraId="0AF8848D" w14:textId="5D78B01D" w:rsidR="0038239C" w:rsidRPr="0038239C" w:rsidRDefault="00ED485E" w:rsidP="007E6A58">
      <w:pPr>
        <w:pStyle w:val="ListParagraph"/>
        <w:numPr>
          <w:ilvl w:val="0"/>
          <w:numId w:val="31"/>
        </w:numPr>
        <w:suppressAutoHyphens w:val="0"/>
        <w:autoSpaceDE w:val="0"/>
        <w:adjustRightInd w:val="0"/>
        <w:spacing w:after="0"/>
        <w:textAlignment w:val="auto"/>
        <w:rPr>
          <w:rFonts w:cs="Calibri"/>
          <w:color w:val="000000"/>
          <w:sz w:val="23"/>
          <w:szCs w:val="23"/>
        </w:rPr>
      </w:pPr>
      <w:r>
        <w:rPr>
          <w:rFonts w:cs="Calibri"/>
          <w:color w:val="000000"/>
          <w:sz w:val="23"/>
          <w:szCs w:val="23"/>
        </w:rPr>
        <w:t xml:space="preserve">Identifying </w:t>
      </w:r>
      <w:r w:rsidR="0038239C" w:rsidRPr="0038239C">
        <w:rPr>
          <w:rFonts w:cs="Calibri"/>
          <w:color w:val="000000"/>
          <w:sz w:val="23"/>
          <w:szCs w:val="23"/>
        </w:rPr>
        <w:t>prac</w:t>
      </w:r>
      <w:r w:rsidR="00892226">
        <w:rPr>
          <w:rFonts w:cs="Calibri"/>
          <w:color w:val="000000"/>
          <w:sz w:val="23"/>
          <w:szCs w:val="23"/>
        </w:rPr>
        <w:t>ti</w:t>
      </w:r>
      <w:r w:rsidR="0038239C" w:rsidRPr="0038239C">
        <w:rPr>
          <w:rFonts w:cs="Calibri"/>
          <w:color w:val="000000"/>
          <w:sz w:val="23"/>
          <w:szCs w:val="23"/>
        </w:rPr>
        <w:t>ce themes (strengths and risks) arising from audits and</w:t>
      </w:r>
      <w:r w:rsidR="00892226">
        <w:rPr>
          <w:rFonts w:cs="Calibri"/>
          <w:color w:val="000000"/>
          <w:sz w:val="23"/>
          <w:szCs w:val="23"/>
        </w:rPr>
        <w:t xml:space="preserve"> </w:t>
      </w:r>
      <w:r w:rsidR="0038239C" w:rsidRPr="0038239C">
        <w:rPr>
          <w:rFonts w:cs="Calibri"/>
          <w:color w:val="000000"/>
          <w:sz w:val="23"/>
          <w:szCs w:val="23"/>
        </w:rPr>
        <w:t xml:space="preserve">contribute to quarterly audit </w:t>
      </w:r>
      <w:proofErr w:type="gramStart"/>
      <w:r w:rsidR="0038239C" w:rsidRPr="0038239C">
        <w:rPr>
          <w:rFonts w:cs="Calibri"/>
          <w:color w:val="000000"/>
          <w:sz w:val="23"/>
          <w:szCs w:val="23"/>
        </w:rPr>
        <w:t>reports;</w:t>
      </w:r>
      <w:proofErr w:type="gramEnd"/>
    </w:p>
    <w:p w14:paraId="2B7B7B1A" w14:textId="31F1F6E9" w:rsidR="00892226" w:rsidRDefault="0003361E" w:rsidP="007E6A58">
      <w:pPr>
        <w:pStyle w:val="ListParagraph"/>
        <w:numPr>
          <w:ilvl w:val="0"/>
          <w:numId w:val="31"/>
        </w:numPr>
        <w:suppressAutoHyphens w:val="0"/>
        <w:autoSpaceDE w:val="0"/>
        <w:adjustRightInd w:val="0"/>
        <w:spacing w:after="0"/>
        <w:textAlignment w:val="auto"/>
        <w:rPr>
          <w:rFonts w:cs="Calibri"/>
          <w:color w:val="000000"/>
          <w:sz w:val="23"/>
          <w:szCs w:val="23"/>
        </w:rPr>
      </w:pPr>
      <w:r>
        <w:rPr>
          <w:rFonts w:cs="Calibri"/>
          <w:color w:val="000000"/>
          <w:sz w:val="23"/>
          <w:szCs w:val="23"/>
        </w:rPr>
        <w:t>Su</w:t>
      </w:r>
      <w:r w:rsidR="00892226" w:rsidRPr="0038239C">
        <w:rPr>
          <w:rFonts w:cs="Calibri"/>
          <w:color w:val="000000"/>
          <w:sz w:val="23"/>
          <w:szCs w:val="23"/>
        </w:rPr>
        <w:t>pport</w:t>
      </w:r>
      <w:r w:rsidR="003E22AD">
        <w:rPr>
          <w:rFonts w:cs="Calibri"/>
          <w:color w:val="000000"/>
          <w:sz w:val="23"/>
          <w:szCs w:val="23"/>
        </w:rPr>
        <w:t>ing</w:t>
      </w:r>
      <w:r w:rsidR="00892226" w:rsidRPr="0038239C">
        <w:rPr>
          <w:rFonts w:cs="Calibri"/>
          <w:color w:val="000000"/>
          <w:sz w:val="23"/>
          <w:szCs w:val="23"/>
        </w:rPr>
        <w:t xml:space="preserve"> the Principal Social Worker</w:t>
      </w:r>
      <w:r w:rsidR="00892226">
        <w:rPr>
          <w:rFonts w:cs="Calibri"/>
          <w:color w:val="000000"/>
          <w:sz w:val="23"/>
          <w:szCs w:val="23"/>
        </w:rPr>
        <w:t xml:space="preserve"> in identifying and developing different strategies to improve practice across </w:t>
      </w:r>
      <w:proofErr w:type="gramStart"/>
      <w:r w:rsidR="00892226">
        <w:rPr>
          <w:rFonts w:cs="Calibri"/>
          <w:color w:val="000000"/>
          <w:sz w:val="23"/>
          <w:szCs w:val="23"/>
        </w:rPr>
        <w:t>service</w:t>
      </w:r>
      <w:r w:rsidR="003E22AD">
        <w:rPr>
          <w:rFonts w:cs="Calibri"/>
          <w:color w:val="000000"/>
          <w:sz w:val="23"/>
          <w:szCs w:val="23"/>
        </w:rPr>
        <w:t>s</w:t>
      </w:r>
      <w:r w:rsidR="00892226" w:rsidRPr="0038239C">
        <w:rPr>
          <w:rFonts w:cs="Calibri"/>
          <w:color w:val="000000"/>
          <w:sz w:val="23"/>
          <w:szCs w:val="23"/>
        </w:rPr>
        <w:t>;</w:t>
      </w:r>
      <w:proofErr w:type="gramEnd"/>
    </w:p>
    <w:p w14:paraId="6B07C395" w14:textId="6342B6B0" w:rsidR="00892226" w:rsidRPr="00892226" w:rsidRDefault="00892226" w:rsidP="007E6A58">
      <w:pPr>
        <w:pStyle w:val="ListParagraph"/>
        <w:numPr>
          <w:ilvl w:val="0"/>
          <w:numId w:val="31"/>
        </w:numPr>
        <w:suppressAutoHyphens w:val="0"/>
        <w:autoSpaceDE w:val="0"/>
        <w:adjustRightInd w:val="0"/>
        <w:spacing w:after="0"/>
        <w:textAlignment w:val="auto"/>
        <w:rPr>
          <w:b/>
          <w:bCs/>
          <w:sz w:val="20"/>
          <w:u w:val="single"/>
        </w:rPr>
      </w:pPr>
      <w:r w:rsidRPr="00892226">
        <w:rPr>
          <w:rFonts w:cs="Calibri"/>
          <w:color w:val="000000"/>
          <w:sz w:val="23"/>
          <w:szCs w:val="23"/>
        </w:rPr>
        <w:t>Facilitat</w:t>
      </w:r>
      <w:r w:rsidR="003E22AD">
        <w:rPr>
          <w:rFonts w:cs="Calibri"/>
          <w:color w:val="000000"/>
          <w:sz w:val="23"/>
          <w:szCs w:val="23"/>
        </w:rPr>
        <w:t>ing</w:t>
      </w:r>
      <w:r w:rsidRPr="00892226">
        <w:rPr>
          <w:rFonts w:cs="Calibri"/>
          <w:color w:val="000000"/>
          <w:sz w:val="23"/>
          <w:szCs w:val="23"/>
        </w:rPr>
        <w:t xml:space="preserve"> and hold</w:t>
      </w:r>
      <w:r w:rsidR="003E22AD">
        <w:rPr>
          <w:rFonts w:cs="Calibri"/>
          <w:color w:val="000000"/>
          <w:sz w:val="23"/>
          <w:szCs w:val="23"/>
        </w:rPr>
        <w:t>ing</w:t>
      </w:r>
      <w:r w:rsidRPr="00892226">
        <w:rPr>
          <w:rFonts w:cs="Calibri"/>
          <w:color w:val="000000"/>
          <w:sz w:val="23"/>
          <w:szCs w:val="23"/>
        </w:rPr>
        <w:t xml:space="preserve"> regular induction to new staff to provide an overview of practice standard</w:t>
      </w:r>
      <w:r w:rsidR="003E22AD">
        <w:rPr>
          <w:rFonts w:cs="Calibri"/>
          <w:color w:val="000000"/>
          <w:sz w:val="23"/>
          <w:szCs w:val="23"/>
        </w:rPr>
        <w:t>s</w:t>
      </w:r>
      <w:r w:rsidRPr="00892226">
        <w:rPr>
          <w:rFonts w:cs="Calibri"/>
          <w:color w:val="000000"/>
          <w:sz w:val="23"/>
          <w:szCs w:val="23"/>
        </w:rPr>
        <w:t xml:space="preserve">, how </w:t>
      </w:r>
      <w:r w:rsidR="003E22AD">
        <w:rPr>
          <w:rFonts w:cs="Calibri"/>
          <w:color w:val="000000"/>
          <w:sz w:val="23"/>
          <w:szCs w:val="23"/>
        </w:rPr>
        <w:t xml:space="preserve">is </w:t>
      </w:r>
      <w:r w:rsidRPr="00892226">
        <w:rPr>
          <w:rFonts w:cs="Calibri"/>
          <w:color w:val="000000"/>
          <w:sz w:val="23"/>
          <w:szCs w:val="23"/>
        </w:rPr>
        <w:t xml:space="preserve">monitored and </w:t>
      </w:r>
      <w:r w:rsidR="0003361E">
        <w:rPr>
          <w:rFonts w:cs="Calibri"/>
          <w:color w:val="000000"/>
          <w:sz w:val="23"/>
          <w:szCs w:val="23"/>
        </w:rPr>
        <w:t xml:space="preserve">the </w:t>
      </w:r>
      <w:r w:rsidRPr="00892226">
        <w:rPr>
          <w:rFonts w:cs="Calibri"/>
          <w:color w:val="000000"/>
          <w:sz w:val="23"/>
          <w:szCs w:val="23"/>
        </w:rPr>
        <w:t>support systems available</w:t>
      </w:r>
      <w:r w:rsidR="0003361E">
        <w:rPr>
          <w:rFonts w:cs="Calibri"/>
          <w:color w:val="000000"/>
          <w:sz w:val="23"/>
          <w:szCs w:val="23"/>
        </w:rPr>
        <w:t xml:space="preserve"> to </w:t>
      </w:r>
      <w:proofErr w:type="gramStart"/>
      <w:r w:rsidR="0003361E">
        <w:rPr>
          <w:rFonts w:cs="Calibri"/>
          <w:color w:val="000000"/>
          <w:sz w:val="23"/>
          <w:szCs w:val="23"/>
        </w:rPr>
        <w:t>them</w:t>
      </w:r>
      <w:r w:rsidRPr="00892226">
        <w:rPr>
          <w:rFonts w:cs="Calibri"/>
          <w:color w:val="000000"/>
          <w:sz w:val="23"/>
          <w:szCs w:val="23"/>
        </w:rPr>
        <w:t>;</w:t>
      </w:r>
      <w:proofErr w:type="gramEnd"/>
    </w:p>
    <w:p w14:paraId="768D2C97" w14:textId="779DB68D" w:rsidR="00892226" w:rsidRPr="00892226" w:rsidRDefault="0003361E" w:rsidP="007E6A58">
      <w:pPr>
        <w:pStyle w:val="ListParagraph"/>
        <w:numPr>
          <w:ilvl w:val="0"/>
          <w:numId w:val="31"/>
        </w:numPr>
        <w:suppressAutoHyphens w:val="0"/>
        <w:autoSpaceDE w:val="0"/>
        <w:adjustRightInd w:val="0"/>
        <w:spacing w:after="0"/>
        <w:textAlignment w:val="auto"/>
        <w:rPr>
          <w:b/>
          <w:bCs/>
          <w:sz w:val="20"/>
          <w:u w:val="single"/>
        </w:rPr>
      </w:pPr>
      <w:r>
        <w:rPr>
          <w:rFonts w:cs="Calibri"/>
          <w:color w:val="000000"/>
          <w:sz w:val="23"/>
          <w:szCs w:val="23"/>
        </w:rPr>
        <w:t>C</w:t>
      </w:r>
      <w:r w:rsidR="00892226">
        <w:rPr>
          <w:rFonts w:cs="Calibri"/>
          <w:color w:val="000000"/>
          <w:sz w:val="23"/>
          <w:szCs w:val="23"/>
        </w:rPr>
        <w:t>ollat</w:t>
      </w:r>
      <w:r w:rsidR="003E22AD">
        <w:rPr>
          <w:rFonts w:cs="Calibri"/>
          <w:color w:val="000000"/>
          <w:sz w:val="23"/>
          <w:szCs w:val="23"/>
        </w:rPr>
        <w:t>ing</w:t>
      </w:r>
      <w:r w:rsidR="00892226">
        <w:rPr>
          <w:rFonts w:cs="Calibri"/>
          <w:color w:val="000000"/>
          <w:sz w:val="23"/>
          <w:szCs w:val="23"/>
        </w:rPr>
        <w:t xml:space="preserve"> good practice examples and utilise </w:t>
      </w:r>
      <w:r w:rsidR="003E22AD">
        <w:rPr>
          <w:rFonts w:cs="Calibri"/>
          <w:color w:val="000000"/>
          <w:sz w:val="23"/>
          <w:szCs w:val="23"/>
        </w:rPr>
        <w:t xml:space="preserve">them </w:t>
      </w:r>
      <w:r w:rsidR="00892226">
        <w:rPr>
          <w:rFonts w:cs="Calibri"/>
          <w:color w:val="000000"/>
          <w:sz w:val="23"/>
          <w:szCs w:val="23"/>
        </w:rPr>
        <w:t xml:space="preserve">to disseminate good </w:t>
      </w:r>
      <w:proofErr w:type="gramStart"/>
      <w:r w:rsidR="00892226">
        <w:rPr>
          <w:rFonts w:cs="Calibri"/>
          <w:color w:val="000000"/>
          <w:sz w:val="23"/>
          <w:szCs w:val="23"/>
        </w:rPr>
        <w:t>practice;</w:t>
      </w:r>
      <w:proofErr w:type="gramEnd"/>
    </w:p>
    <w:p w14:paraId="72731B6B" w14:textId="50940713" w:rsidR="00892226" w:rsidRPr="00892226" w:rsidRDefault="0003361E" w:rsidP="007E6A58">
      <w:pPr>
        <w:pStyle w:val="ListParagraph"/>
        <w:numPr>
          <w:ilvl w:val="0"/>
          <w:numId w:val="31"/>
        </w:numPr>
        <w:suppressAutoHyphens w:val="0"/>
        <w:autoSpaceDE w:val="0"/>
        <w:adjustRightInd w:val="0"/>
        <w:spacing w:after="0"/>
        <w:textAlignment w:val="auto"/>
        <w:rPr>
          <w:b/>
          <w:bCs/>
          <w:sz w:val="20"/>
          <w:u w:val="single"/>
        </w:rPr>
      </w:pPr>
      <w:r>
        <w:rPr>
          <w:rFonts w:cs="Calibri"/>
          <w:color w:val="000000"/>
          <w:sz w:val="23"/>
          <w:szCs w:val="23"/>
        </w:rPr>
        <w:t>Provid</w:t>
      </w:r>
      <w:r w:rsidR="003E22AD">
        <w:rPr>
          <w:rFonts w:cs="Calibri"/>
          <w:color w:val="000000"/>
          <w:sz w:val="23"/>
          <w:szCs w:val="23"/>
        </w:rPr>
        <w:t>ing</w:t>
      </w:r>
      <w:r>
        <w:rPr>
          <w:rFonts w:cs="Calibri"/>
          <w:color w:val="000000"/>
          <w:sz w:val="23"/>
          <w:szCs w:val="23"/>
        </w:rPr>
        <w:t xml:space="preserve"> s</w:t>
      </w:r>
      <w:r w:rsidR="00892226">
        <w:rPr>
          <w:rFonts w:cs="Calibri"/>
          <w:color w:val="000000"/>
          <w:sz w:val="23"/>
          <w:szCs w:val="23"/>
        </w:rPr>
        <w:t>upport to operation</w:t>
      </w:r>
      <w:r>
        <w:rPr>
          <w:rFonts w:cs="Calibri"/>
          <w:color w:val="000000"/>
          <w:sz w:val="23"/>
          <w:szCs w:val="23"/>
        </w:rPr>
        <w:t>al</w:t>
      </w:r>
      <w:r w:rsidR="00892226">
        <w:rPr>
          <w:rFonts w:cs="Calibri"/>
          <w:color w:val="000000"/>
          <w:sz w:val="23"/>
          <w:szCs w:val="23"/>
        </w:rPr>
        <w:t xml:space="preserve"> teams </w:t>
      </w:r>
      <w:r w:rsidR="003E22AD">
        <w:rPr>
          <w:rFonts w:cs="Calibri"/>
          <w:color w:val="000000"/>
          <w:sz w:val="23"/>
          <w:szCs w:val="23"/>
        </w:rPr>
        <w:t xml:space="preserve">to </w:t>
      </w:r>
      <w:r w:rsidR="00892226">
        <w:rPr>
          <w:rFonts w:cs="Calibri"/>
          <w:color w:val="000000"/>
          <w:sz w:val="23"/>
          <w:szCs w:val="23"/>
        </w:rPr>
        <w:t>implement policies and procedures.</w:t>
      </w:r>
    </w:p>
    <w:p w14:paraId="4DA26106" w14:textId="77777777" w:rsidR="00892226" w:rsidRPr="00892226" w:rsidRDefault="00892226" w:rsidP="007E6A58">
      <w:pPr>
        <w:pStyle w:val="ListParagraph"/>
        <w:suppressAutoHyphens w:val="0"/>
        <w:autoSpaceDE w:val="0"/>
        <w:adjustRightInd w:val="0"/>
        <w:spacing w:after="0"/>
        <w:textAlignment w:val="auto"/>
        <w:rPr>
          <w:b/>
          <w:bCs/>
          <w:sz w:val="20"/>
          <w:u w:val="single"/>
        </w:rPr>
      </w:pPr>
    </w:p>
    <w:p w14:paraId="4AD84AB2" w14:textId="73CBC314" w:rsidR="002B5962" w:rsidRPr="00892226" w:rsidRDefault="002B5962" w:rsidP="007E6A58">
      <w:pPr>
        <w:pStyle w:val="ListParagraph"/>
        <w:numPr>
          <w:ilvl w:val="0"/>
          <w:numId w:val="31"/>
        </w:numPr>
        <w:suppressAutoHyphens w:val="0"/>
        <w:autoSpaceDE w:val="0"/>
        <w:adjustRightInd w:val="0"/>
        <w:spacing w:after="0"/>
        <w:textAlignment w:val="auto"/>
        <w:rPr>
          <w:b/>
          <w:bCs/>
          <w:sz w:val="20"/>
          <w:u w:val="single"/>
        </w:rPr>
      </w:pPr>
      <w:r w:rsidRPr="00892226">
        <w:rPr>
          <w:b/>
          <w:bCs/>
          <w:sz w:val="20"/>
          <w:u w:val="single"/>
        </w:rPr>
        <w:br w:type="page"/>
      </w:r>
    </w:p>
    <w:p w14:paraId="0CC2E464" w14:textId="77777777" w:rsidR="005B5CCE" w:rsidRPr="00751588" w:rsidRDefault="005B5CCE" w:rsidP="00751588">
      <w:pPr>
        <w:pStyle w:val="Heading2"/>
        <w:rPr>
          <w:b/>
          <w:bCs/>
          <w:u w:val="single"/>
        </w:rPr>
      </w:pPr>
      <w:bookmarkStart w:id="9" w:name="_Toc130302664"/>
      <w:r w:rsidRPr="00751588">
        <w:rPr>
          <w:b/>
          <w:bCs/>
          <w:noProof/>
          <w:color w:val="auto"/>
          <w:u w:val="single"/>
          <w:lang w:eastAsia="en-GB"/>
        </w:rPr>
        <w:lastRenderedPageBreak/>
        <w:drawing>
          <wp:anchor distT="0" distB="0" distL="114300" distR="114300" simplePos="0" relativeHeight="251678720" behindDoc="1" locked="0" layoutInCell="1" allowOverlap="1" wp14:anchorId="3BB770AE" wp14:editId="076A87C6">
            <wp:simplePos x="0" y="0"/>
            <wp:positionH relativeFrom="column">
              <wp:posOffset>5502910</wp:posOffset>
            </wp:positionH>
            <wp:positionV relativeFrom="paragraph">
              <wp:posOffset>-145415</wp:posOffset>
            </wp:positionV>
            <wp:extent cx="1153160" cy="899795"/>
            <wp:effectExtent l="0" t="0" r="889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3160" cy="899795"/>
                    </a:xfrm>
                    <a:prstGeom prst="rect">
                      <a:avLst/>
                    </a:prstGeom>
                    <a:noFill/>
                  </pic:spPr>
                </pic:pic>
              </a:graphicData>
            </a:graphic>
            <wp14:sizeRelH relativeFrom="page">
              <wp14:pctWidth>0</wp14:pctWidth>
            </wp14:sizeRelH>
            <wp14:sizeRelV relativeFrom="page">
              <wp14:pctHeight>0</wp14:pctHeight>
            </wp14:sizeRelV>
          </wp:anchor>
        </w:drawing>
      </w:r>
      <w:r w:rsidRPr="00751588">
        <w:rPr>
          <w:b/>
          <w:bCs/>
          <w:color w:val="auto"/>
          <w:u w:val="single"/>
        </w:rPr>
        <w:t xml:space="preserve">Appendix </w:t>
      </w:r>
      <w:proofErr w:type="gramStart"/>
      <w:r w:rsidRPr="00751588">
        <w:rPr>
          <w:b/>
          <w:bCs/>
          <w:color w:val="auto"/>
          <w:u w:val="single"/>
        </w:rPr>
        <w:t>A :</w:t>
      </w:r>
      <w:proofErr w:type="gramEnd"/>
      <w:r w:rsidRPr="00751588">
        <w:rPr>
          <w:b/>
          <w:bCs/>
          <w:color w:val="auto"/>
          <w:u w:val="single"/>
        </w:rPr>
        <w:t xml:space="preserve"> Flow Chart - Monthly Audit Cycle</w:t>
      </w:r>
      <w:bookmarkEnd w:id="9"/>
    </w:p>
    <w:p w14:paraId="2BC08647" w14:textId="77777777" w:rsidR="005B5CCE" w:rsidRPr="007979DD" w:rsidRDefault="005B5CCE" w:rsidP="00A446C7">
      <w:pPr>
        <w:jc w:val="both"/>
        <w:rPr>
          <w:b/>
          <w:sz w:val="28"/>
          <w:szCs w:val="32"/>
          <w:u w:val="single"/>
        </w:rPr>
      </w:pPr>
      <w:r w:rsidRPr="007979DD">
        <w:rPr>
          <w:noProof/>
          <w:sz w:val="20"/>
          <w:lang w:eastAsia="en-GB"/>
        </w:rPr>
        <mc:AlternateContent>
          <mc:Choice Requires="wps">
            <w:drawing>
              <wp:anchor distT="0" distB="0" distL="114300" distR="114300" simplePos="0" relativeHeight="251659264" behindDoc="0" locked="0" layoutInCell="1" allowOverlap="1" wp14:anchorId="1CE77220" wp14:editId="33A90687">
                <wp:simplePos x="0" y="0"/>
                <wp:positionH relativeFrom="column">
                  <wp:posOffset>574454</wp:posOffset>
                </wp:positionH>
                <wp:positionV relativeFrom="paragraph">
                  <wp:posOffset>134427</wp:posOffset>
                </wp:positionV>
                <wp:extent cx="4817165" cy="816610"/>
                <wp:effectExtent l="0" t="0" r="40640" b="596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65" cy="816610"/>
                        </a:xfrm>
                        <a:prstGeom prst="rect">
                          <a:avLst/>
                        </a:prstGeom>
                        <a:solidFill>
                          <a:srgbClr val="C2D69B"/>
                        </a:solidFill>
                        <a:ln w="12700">
                          <a:solidFill>
                            <a:srgbClr val="C2D69B"/>
                          </a:solidFill>
                          <a:miter lim="800000"/>
                          <a:headEnd/>
                          <a:tailEnd/>
                        </a:ln>
                        <a:effectLst>
                          <a:outerShdw dist="28398" dir="3806097" algn="ctr" rotWithShape="0">
                            <a:srgbClr val="4E6128">
                              <a:alpha val="50000"/>
                            </a:srgbClr>
                          </a:outerShdw>
                        </a:effectLst>
                      </wps:spPr>
                      <wps:txbx>
                        <w:txbxContent>
                          <w:p w14:paraId="5B2594BE" w14:textId="2C270A93" w:rsidR="00014498" w:rsidRPr="00DB34BB" w:rsidRDefault="009E643C" w:rsidP="005B5CCE">
                            <w:pPr>
                              <w:pStyle w:val="NormalWeb"/>
                              <w:spacing w:before="0" w:beforeAutospacing="0" w:after="0" w:afterAutospacing="0"/>
                              <w:jc w:val="center"/>
                              <w:rPr>
                                <w:rFonts w:ascii="Calibri" w:hAnsi="Calibri"/>
                                <w:b/>
                                <w:color w:val="000000"/>
                                <w:kern w:val="24"/>
                                <w:sz w:val="22"/>
                                <w:szCs w:val="22"/>
                              </w:rPr>
                            </w:pPr>
                            <w:r>
                              <w:rPr>
                                <w:rFonts w:ascii="Calibri" w:hAnsi="Calibri"/>
                                <w:b/>
                                <w:color w:val="000000"/>
                                <w:kern w:val="24"/>
                                <w:sz w:val="22"/>
                                <w:szCs w:val="22"/>
                              </w:rPr>
                              <w:t>First</w:t>
                            </w:r>
                            <w:r w:rsidR="00014498" w:rsidRPr="00DB34BB">
                              <w:rPr>
                                <w:rFonts w:ascii="Calibri" w:hAnsi="Calibri"/>
                                <w:b/>
                                <w:color w:val="000000"/>
                                <w:kern w:val="24"/>
                                <w:sz w:val="22"/>
                                <w:szCs w:val="22"/>
                              </w:rPr>
                              <w:t xml:space="preserve"> working day of the month:</w:t>
                            </w:r>
                          </w:p>
                          <w:p w14:paraId="4BC81F54" w14:textId="01CE5E78" w:rsidR="00014498" w:rsidRPr="00DB34BB" w:rsidRDefault="009E643C" w:rsidP="005B5CCE">
                            <w:pPr>
                              <w:pStyle w:val="NormalWeb"/>
                              <w:spacing w:before="0" w:beforeAutospacing="0" w:after="0" w:afterAutospacing="0"/>
                              <w:jc w:val="center"/>
                              <w:rPr>
                                <w:sz w:val="22"/>
                                <w:szCs w:val="22"/>
                              </w:rPr>
                            </w:pPr>
                            <w:r>
                              <w:rPr>
                                <w:rFonts w:ascii="Calibri" w:hAnsi="Calibri"/>
                                <w:color w:val="000000"/>
                                <w:kern w:val="24"/>
                                <w:sz w:val="22"/>
                                <w:szCs w:val="22"/>
                              </w:rPr>
                              <w:t xml:space="preserve">The </w:t>
                            </w:r>
                            <w:r w:rsidR="00014498" w:rsidRPr="00DB34BB">
                              <w:rPr>
                                <w:rFonts w:ascii="Calibri" w:hAnsi="Calibri"/>
                                <w:color w:val="000000"/>
                                <w:kern w:val="24"/>
                                <w:sz w:val="22"/>
                                <w:szCs w:val="22"/>
                              </w:rPr>
                              <w:t xml:space="preserve">Practice Improvement </w:t>
                            </w:r>
                            <w:r>
                              <w:rPr>
                                <w:rFonts w:ascii="Calibri" w:hAnsi="Calibri"/>
                                <w:color w:val="000000"/>
                                <w:kern w:val="24"/>
                                <w:sz w:val="22"/>
                                <w:szCs w:val="22"/>
                              </w:rPr>
                              <w:t xml:space="preserve">and </w:t>
                            </w:r>
                            <w:r w:rsidR="00217CF6">
                              <w:rPr>
                                <w:rFonts w:ascii="Calibri" w:hAnsi="Calibri"/>
                                <w:color w:val="000000"/>
                                <w:kern w:val="24"/>
                                <w:sz w:val="22"/>
                                <w:szCs w:val="22"/>
                              </w:rPr>
                              <w:t>A</w:t>
                            </w:r>
                            <w:r>
                              <w:rPr>
                                <w:rFonts w:ascii="Calibri" w:hAnsi="Calibri"/>
                                <w:color w:val="000000"/>
                                <w:kern w:val="24"/>
                                <w:sz w:val="22"/>
                                <w:szCs w:val="22"/>
                              </w:rPr>
                              <w:t xml:space="preserve">udit </w:t>
                            </w:r>
                            <w:r w:rsidR="00014498" w:rsidRPr="00DB34BB">
                              <w:rPr>
                                <w:rFonts w:ascii="Calibri" w:hAnsi="Calibri"/>
                                <w:color w:val="000000"/>
                                <w:kern w:val="24"/>
                                <w:sz w:val="22"/>
                                <w:szCs w:val="22"/>
                              </w:rPr>
                              <w:t>Team sends</w:t>
                            </w:r>
                            <w:r>
                              <w:rPr>
                                <w:rFonts w:ascii="Calibri" w:hAnsi="Calibri"/>
                                <w:color w:val="000000"/>
                                <w:kern w:val="24"/>
                                <w:sz w:val="22"/>
                                <w:szCs w:val="22"/>
                              </w:rPr>
                              <w:t xml:space="preserve"> out the audit/reaudit </w:t>
                            </w:r>
                            <w:r w:rsidRPr="00DB34BB">
                              <w:rPr>
                                <w:rFonts w:ascii="Calibri" w:hAnsi="Calibri"/>
                                <w:color w:val="000000"/>
                                <w:kern w:val="24"/>
                                <w:sz w:val="22"/>
                                <w:szCs w:val="22"/>
                              </w:rPr>
                              <w:t xml:space="preserve">allocation </w:t>
                            </w:r>
                            <w:r w:rsidR="00014498" w:rsidRPr="00DB34BB">
                              <w:rPr>
                                <w:rFonts w:ascii="Calibri" w:hAnsi="Calibri"/>
                                <w:color w:val="000000"/>
                                <w:kern w:val="24"/>
                                <w:sz w:val="22"/>
                                <w:szCs w:val="22"/>
                              </w:rPr>
                              <w:t>to Auditors,</w:t>
                            </w:r>
                            <w:r w:rsidR="00014498">
                              <w:rPr>
                                <w:rFonts w:ascii="Calibri" w:hAnsi="Calibri"/>
                                <w:color w:val="000000"/>
                                <w:kern w:val="24"/>
                                <w:sz w:val="22"/>
                                <w:szCs w:val="22"/>
                              </w:rPr>
                              <w:t xml:space="preserve"> Practitioners,</w:t>
                            </w:r>
                            <w:r w:rsidR="00014498" w:rsidRPr="00DB34BB">
                              <w:rPr>
                                <w:rFonts w:ascii="Calibri" w:hAnsi="Calibri"/>
                                <w:color w:val="000000"/>
                                <w:kern w:val="24"/>
                                <w:sz w:val="22"/>
                                <w:szCs w:val="22"/>
                              </w:rPr>
                              <w:t xml:space="preserve"> Team Managers</w:t>
                            </w:r>
                            <w:r w:rsidR="00014498">
                              <w:rPr>
                                <w:rFonts w:ascii="Calibri" w:hAnsi="Calibri"/>
                                <w:color w:val="000000"/>
                                <w:kern w:val="24"/>
                                <w:sz w:val="22"/>
                                <w:szCs w:val="22"/>
                              </w:rPr>
                              <w:t xml:space="preserve"> and Heads of </w:t>
                            </w:r>
                            <w:r w:rsidR="00D367F0">
                              <w:rPr>
                                <w:rFonts w:ascii="Calibri" w:hAnsi="Calibri"/>
                                <w:color w:val="000000"/>
                                <w:kern w:val="24"/>
                                <w:sz w:val="22"/>
                                <w:szCs w:val="22"/>
                              </w:rPr>
                              <w:t>S</w:t>
                            </w:r>
                            <w:r w:rsidR="00014498">
                              <w:rPr>
                                <w:rFonts w:ascii="Calibri" w:hAnsi="Calibri"/>
                                <w:color w:val="000000"/>
                                <w:kern w:val="24"/>
                                <w:sz w:val="22"/>
                                <w:szCs w:val="22"/>
                              </w:rPr>
                              <w:t>ervice</w:t>
                            </w:r>
                            <w:r w:rsidR="00762515">
                              <w:rPr>
                                <w:rFonts w:ascii="Calibri" w:hAnsi="Calibri"/>
                                <w:color w:val="000000"/>
                                <w:kern w:val="24"/>
                                <w:sz w:val="22"/>
                                <w:szCs w:val="22"/>
                              </w:rPr>
                              <w:t>, including all relevant documents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CE77220" id="_x0000_t202" coordsize="21600,21600" o:spt="202" path="m,l,21600r21600,l21600,xe">
                <v:stroke joinstyle="miter"/>
                <v:path gradientshapeok="t" o:connecttype="rect"/>
              </v:shapetype>
              <v:shape id="Text Box 20" o:spid="_x0000_s1026" type="#_x0000_t202" style="position:absolute;left:0;text-align:left;margin-left:45.25pt;margin-top:10.6pt;width:379.3pt;height: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" fillcolor="#c2d69b" strokecolor="#c2d69b" strokeweight="1pt">
                <v:shadow on="t" color="#4e6128" opacity=".5" offset="1pt"/>
                <v:textbox>
                  <w:txbxContent>
                    <w:p w14:paraId="5B2594BE" w14:textId="2C270A93" w:rsidR="00014498" w:rsidRPr="00DB34BB" w:rsidRDefault="009E643C" w:rsidP="005B5CCE">
                      <w:pPr>
                        <w:pStyle w:val="NormalWeb"/>
                        <w:spacing w:before="0" w:beforeAutospacing="0" w:after="0" w:afterAutospacing="0"/>
                        <w:jc w:val="center"/>
                        <w:rPr>
                          <w:rFonts w:ascii="Calibri" w:hAnsi="Calibri"/>
                          <w:b/>
                          <w:color w:val="000000"/>
                          <w:kern w:val="24"/>
                          <w:sz w:val="22"/>
                          <w:szCs w:val="22"/>
                        </w:rPr>
                      </w:pPr>
                      <w:r>
                        <w:rPr>
                          <w:rFonts w:ascii="Calibri" w:hAnsi="Calibri"/>
                          <w:b/>
                          <w:color w:val="000000"/>
                          <w:kern w:val="24"/>
                          <w:sz w:val="22"/>
                          <w:szCs w:val="22"/>
                        </w:rPr>
                        <w:t>First</w:t>
                      </w:r>
                      <w:r w:rsidR="00014498" w:rsidRPr="00DB34BB">
                        <w:rPr>
                          <w:rFonts w:ascii="Calibri" w:hAnsi="Calibri"/>
                          <w:b/>
                          <w:color w:val="000000"/>
                          <w:kern w:val="24"/>
                          <w:sz w:val="22"/>
                          <w:szCs w:val="22"/>
                        </w:rPr>
                        <w:t xml:space="preserve"> working day of the month:</w:t>
                      </w:r>
                    </w:p>
                    <w:p w14:paraId="4BC81F54" w14:textId="01CE5E78" w:rsidR="00014498" w:rsidRPr="00DB34BB" w:rsidRDefault="009E643C" w:rsidP="005B5CCE">
                      <w:pPr>
                        <w:pStyle w:val="NormalWeb"/>
                        <w:spacing w:before="0" w:beforeAutospacing="0" w:after="0" w:afterAutospacing="0"/>
                        <w:jc w:val="center"/>
                        <w:rPr>
                          <w:sz w:val="22"/>
                          <w:szCs w:val="22"/>
                        </w:rPr>
                      </w:pPr>
                      <w:r>
                        <w:rPr>
                          <w:rFonts w:ascii="Calibri" w:hAnsi="Calibri"/>
                          <w:color w:val="000000"/>
                          <w:kern w:val="24"/>
                          <w:sz w:val="22"/>
                          <w:szCs w:val="22"/>
                        </w:rPr>
                        <w:t xml:space="preserve">The </w:t>
                      </w:r>
                      <w:r w:rsidR="00014498" w:rsidRPr="00DB34BB">
                        <w:rPr>
                          <w:rFonts w:ascii="Calibri" w:hAnsi="Calibri"/>
                          <w:color w:val="000000"/>
                          <w:kern w:val="24"/>
                          <w:sz w:val="22"/>
                          <w:szCs w:val="22"/>
                        </w:rPr>
                        <w:t xml:space="preserve">Practice Improvement </w:t>
                      </w:r>
                      <w:r>
                        <w:rPr>
                          <w:rFonts w:ascii="Calibri" w:hAnsi="Calibri"/>
                          <w:color w:val="000000"/>
                          <w:kern w:val="24"/>
                          <w:sz w:val="22"/>
                          <w:szCs w:val="22"/>
                        </w:rPr>
                        <w:t xml:space="preserve">and </w:t>
                      </w:r>
                      <w:r w:rsidR="00217CF6">
                        <w:rPr>
                          <w:rFonts w:ascii="Calibri" w:hAnsi="Calibri"/>
                          <w:color w:val="000000"/>
                          <w:kern w:val="24"/>
                          <w:sz w:val="22"/>
                          <w:szCs w:val="22"/>
                        </w:rPr>
                        <w:t>A</w:t>
                      </w:r>
                      <w:r>
                        <w:rPr>
                          <w:rFonts w:ascii="Calibri" w:hAnsi="Calibri"/>
                          <w:color w:val="000000"/>
                          <w:kern w:val="24"/>
                          <w:sz w:val="22"/>
                          <w:szCs w:val="22"/>
                        </w:rPr>
                        <w:t xml:space="preserve">udit </w:t>
                      </w:r>
                      <w:r w:rsidR="00014498" w:rsidRPr="00DB34BB">
                        <w:rPr>
                          <w:rFonts w:ascii="Calibri" w:hAnsi="Calibri"/>
                          <w:color w:val="000000"/>
                          <w:kern w:val="24"/>
                          <w:sz w:val="22"/>
                          <w:szCs w:val="22"/>
                        </w:rPr>
                        <w:t>Team sends</w:t>
                      </w:r>
                      <w:r>
                        <w:rPr>
                          <w:rFonts w:ascii="Calibri" w:hAnsi="Calibri"/>
                          <w:color w:val="000000"/>
                          <w:kern w:val="24"/>
                          <w:sz w:val="22"/>
                          <w:szCs w:val="22"/>
                        </w:rPr>
                        <w:t xml:space="preserve"> out the audit/reaudit </w:t>
                      </w:r>
                      <w:r w:rsidRPr="00DB34BB">
                        <w:rPr>
                          <w:rFonts w:ascii="Calibri" w:hAnsi="Calibri"/>
                          <w:color w:val="000000"/>
                          <w:kern w:val="24"/>
                          <w:sz w:val="22"/>
                          <w:szCs w:val="22"/>
                        </w:rPr>
                        <w:t xml:space="preserve">allocation </w:t>
                      </w:r>
                      <w:r w:rsidR="00014498" w:rsidRPr="00DB34BB">
                        <w:rPr>
                          <w:rFonts w:ascii="Calibri" w:hAnsi="Calibri"/>
                          <w:color w:val="000000"/>
                          <w:kern w:val="24"/>
                          <w:sz w:val="22"/>
                          <w:szCs w:val="22"/>
                        </w:rPr>
                        <w:t>to Auditors,</w:t>
                      </w:r>
                      <w:r w:rsidR="00014498">
                        <w:rPr>
                          <w:rFonts w:ascii="Calibri" w:hAnsi="Calibri"/>
                          <w:color w:val="000000"/>
                          <w:kern w:val="24"/>
                          <w:sz w:val="22"/>
                          <w:szCs w:val="22"/>
                        </w:rPr>
                        <w:t xml:space="preserve"> Practitioners,</w:t>
                      </w:r>
                      <w:r w:rsidR="00014498" w:rsidRPr="00DB34BB">
                        <w:rPr>
                          <w:rFonts w:ascii="Calibri" w:hAnsi="Calibri"/>
                          <w:color w:val="000000"/>
                          <w:kern w:val="24"/>
                          <w:sz w:val="22"/>
                          <w:szCs w:val="22"/>
                        </w:rPr>
                        <w:t xml:space="preserve"> Team Managers</w:t>
                      </w:r>
                      <w:r w:rsidR="00014498">
                        <w:rPr>
                          <w:rFonts w:ascii="Calibri" w:hAnsi="Calibri"/>
                          <w:color w:val="000000"/>
                          <w:kern w:val="24"/>
                          <w:sz w:val="22"/>
                          <w:szCs w:val="22"/>
                        </w:rPr>
                        <w:t xml:space="preserve"> and Heads of </w:t>
                      </w:r>
                      <w:r w:rsidR="00D367F0">
                        <w:rPr>
                          <w:rFonts w:ascii="Calibri" w:hAnsi="Calibri"/>
                          <w:color w:val="000000"/>
                          <w:kern w:val="24"/>
                          <w:sz w:val="22"/>
                          <w:szCs w:val="22"/>
                        </w:rPr>
                        <w:t>S</w:t>
                      </w:r>
                      <w:r w:rsidR="00014498">
                        <w:rPr>
                          <w:rFonts w:ascii="Calibri" w:hAnsi="Calibri"/>
                          <w:color w:val="000000"/>
                          <w:kern w:val="24"/>
                          <w:sz w:val="22"/>
                          <w:szCs w:val="22"/>
                        </w:rPr>
                        <w:t>ervice</w:t>
                      </w:r>
                      <w:r w:rsidR="00762515">
                        <w:rPr>
                          <w:rFonts w:ascii="Calibri" w:hAnsi="Calibri"/>
                          <w:color w:val="000000"/>
                          <w:kern w:val="24"/>
                          <w:sz w:val="22"/>
                          <w:szCs w:val="22"/>
                        </w:rPr>
                        <w:t>, including all relevant documents</w:t>
                      </w:r>
                    </w:p>
                  </w:txbxContent>
                </v:textbox>
              </v:shape>
            </w:pict>
          </mc:Fallback>
        </mc:AlternateContent>
      </w:r>
    </w:p>
    <w:p w14:paraId="13EC233E" w14:textId="77777777" w:rsidR="005B5CCE" w:rsidRPr="007979DD" w:rsidRDefault="005B5CCE" w:rsidP="00A446C7">
      <w:pPr>
        <w:jc w:val="both"/>
        <w:rPr>
          <w:sz w:val="20"/>
        </w:rPr>
      </w:pPr>
    </w:p>
    <w:p w14:paraId="6510C602" w14:textId="2508255F" w:rsidR="005B5CCE" w:rsidRPr="007979DD" w:rsidRDefault="00FA45F4" w:rsidP="00A446C7">
      <w:pPr>
        <w:jc w:val="both"/>
        <w:rPr>
          <w:sz w:val="20"/>
        </w:rPr>
      </w:pPr>
      <w:r w:rsidRPr="007979DD">
        <w:rPr>
          <w:noProof/>
          <w:sz w:val="20"/>
          <w:lang w:eastAsia="en-GB"/>
        </w:rPr>
        <mc:AlternateContent>
          <mc:Choice Requires="wps">
            <w:drawing>
              <wp:anchor distT="0" distB="0" distL="114300" distR="114300" simplePos="0" relativeHeight="251667456" behindDoc="0" locked="0" layoutInCell="1" allowOverlap="1" wp14:anchorId="2B027B45" wp14:editId="4B668E4A">
                <wp:simplePos x="0" y="0"/>
                <wp:positionH relativeFrom="column">
                  <wp:posOffset>5695094</wp:posOffset>
                </wp:positionH>
                <wp:positionV relativeFrom="paragraph">
                  <wp:posOffset>192543</wp:posOffset>
                </wp:positionV>
                <wp:extent cx="882595" cy="4635031"/>
                <wp:effectExtent l="0" t="0" r="32385" b="514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4635031"/>
                        </a:xfrm>
                        <a:prstGeom prst="rect">
                          <a:avLst/>
                        </a:prstGeom>
                        <a:solidFill>
                          <a:srgbClr val="FABF8F"/>
                        </a:solidFill>
                        <a:ln w="12700">
                          <a:solidFill>
                            <a:srgbClr val="FABF8F"/>
                          </a:solidFill>
                          <a:miter lim="800000"/>
                          <a:headEnd/>
                          <a:tailEnd/>
                        </a:ln>
                        <a:effectLst>
                          <a:outerShdw dist="28398" dir="3806097" algn="ctr" rotWithShape="0">
                            <a:srgbClr val="974706">
                              <a:alpha val="50000"/>
                            </a:srgbClr>
                          </a:outerShdw>
                        </a:effectLst>
                      </wps:spPr>
                      <wps:txbx>
                        <w:txbxContent>
                          <w:p w14:paraId="1BC7670A" w14:textId="0433B9F5" w:rsidR="00014498" w:rsidRDefault="00014498" w:rsidP="006C6660">
                            <w:pPr>
                              <w:ind w:right="105"/>
                              <w:jc w:val="center"/>
                              <w:rPr>
                                <w:sz w:val="20"/>
                                <w:szCs w:val="20"/>
                              </w:rPr>
                            </w:pPr>
                            <w:r w:rsidRPr="00592A5D">
                              <w:rPr>
                                <w:sz w:val="20"/>
                                <w:szCs w:val="20"/>
                              </w:rPr>
                              <w:t xml:space="preserve">If any immediate concerns arise in respect of </w:t>
                            </w:r>
                            <w:r w:rsidR="00BB2FAA">
                              <w:rPr>
                                <w:sz w:val="20"/>
                                <w:szCs w:val="20"/>
                              </w:rPr>
                              <w:t>a</w:t>
                            </w:r>
                            <w:r>
                              <w:rPr>
                                <w:sz w:val="20"/>
                                <w:szCs w:val="20"/>
                              </w:rPr>
                              <w:t>dults</w:t>
                            </w:r>
                            <w:r w:rsidRPr="00592A5D">
                              <w:rPr>
                                <w:sz w:val="20"/>
                                <w:szCs w:val="20"/>
                              </w:rPr>
                              <w:t xml:space="preserve"> safety during the course of the audit </w:t>
                            </w:r>
                            <w:r w:rsidR="00FA45F4" w:rsidRPr="00592A5D">
                              <w:rPr>
                                <w:sz w:val="20"/>
                                <w:szCs w:val="20"/>
                              </w:rPr>
                              <w:t>process then</w:t>
                            </w:r>
                            <w:r w:rsidR="00FA45F4">
                              <w:rPr>
                                <w:sz w:val="20"/>
                                <w:szCs w:val="20"/>
                              </w:rPr>
                              <w:t xml:space="preserve"> the</w:t>
                            </w:r>
                            <w:r w:rsidRPr="00592A5D">
                              <w:rPr>
                                <w:sz w:val="20"/>
                                <w:szCs w:val="20"/>
                              </w:rPr>
                              <w:t xml:space="preserve"> auditor is responsible for ensuring  the Team Manager is notified as a matter of urgency.</w:t>
                            </w:r>
                          </w:p>
                          <w:p w14:paraId="4BC8BCD4" w14:textId="498CE08C" w:rsidR="00014498" w:rsidRPr="00FA45F4" w:rsidRDefault="00014498" w:rsidP="002E1941">
                            <w:pPr>
                              <w:numPr>
                                <w:ilvl w:val="0"/>
                                <w:numId w:val="8"/>
                              </w:numPr>
                              <w:tabs>
                                <w:tab w:val="left" w:pos="0"/>
                                <w:tab w:val="left" w:pos="284"/>
                              </w:tabs>
                              <w:suppressAutoHyphens w:val="0"/>
                              <w:autoSpaceDN/>
                              <w:ind w:left="0" w:firstLine="0"/>
                              <w:jc w:val="center"/>
                              <w:textAlignment w:val="auto"/>
                              <w:rPr>
                                <w:b/>
                                <w:sz w:val="20"/>
                                <w:szCs w:val="20"/>
                              </w:rPr>
                            </w:pPr>
                            <w:r w:rsidRPr="00FA45F4">
                              <w:rPr>
                                <w:b/>
                                <w:sz w:val="20"/>
                                <w:szCs w:val="20"/>
                              </w:rPr>
                              <w:t xml:space="preserve">See </w:t>
                            </w:r>
                            <w:r w:rsidR="00FA45F4">
                              <w:rPr>
                                <w:b/>
                                <w:sz w:val="20"/>
                                <w:szCs w:val="20"/>
                              </w:rPr>
                              <w:t xml:space="preserve">  </w:t>
                            </w:r>
                            <w:r w:rsidR="00FE2CC7">
                              <w:rPr>
                                <w:b/>
                                <w:sz w:val="20"/>
                                <w:szCs w:val="20"/>
                              </w:rPr>
                              <w:t xml:space="preserve">  </w:t>
                            </w:r>
                            <w:r w:rsidRPr="00FA45F4">
                              <w:rPr>
                                <w:b/>
                                <w:sz w:val="20"/>
                                <w:szCs w:val="20"/>
                              </w:rPr>
                              <w:t>Appendix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B027B45" id="Text Box 19" o:spid="_x0000_s1027" type="#_x0000_t202" style="position:absolute;left:0;text-align:left;margin-left:448.45pt;margin-top:15.15pt;width:69.5pt;height:36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" fillcolor="#fabf8f" strokecolor="#fabf8f" strokeweight="1pt">
                <v:shadow on="t" color="#974706" opacity=".5" offset="1pt"/>
                <v:textbox>
                  <w:txbxContent>
                    <w:p w14:paraId="1BC7670A" w14:textId="0433B9F5" w:rsidR="00014498" w:rsidRDefault="00014498" w:rsidP="006C6660">
                      <w:pPr>
                        <w:ind w:right="105"/>
                        <w:jc w:val="center"/>
                        <w:rPr>
                          <w:sz w:val="20"/>
                          <w:szCs w:val="20"/>
                        </w:rPr>
                      </w:pPr>
                      <w:r w:rsidRPr="00592A5D">
                        <w:rPr>
                          <w:sz w:val="20"/>
                          <w:szCs w:val="20"/>
                        </w:rPr>
                        <w:t xml:space="preserve">If any immediate concerns arise in respect of </w:t>
                      </w:r>
                      <w:r w:rsidR="00BB2FAA">
                        <w:rPr>
                          <w:sz w:val="20"/>
                          <w:szCs w:val="20"/>
                        </w:rPr>
                        <w:t>a</w:t>
                      </w:r>
                      <w:r>
                        <w:rPr>
                          <w:sz w:val="20"/>
                          <w:szCs w:val="20"/>
                        </w:rPr>
                        <w:t>dults</w:t>
                      </w:r>
                      <w:r w:rsidRPr="00592A5D">
                        <w:rPr>
                          <w:sz w:val="20"/>
                          <w:szCs w:val="20"/>
                        </w:rPr>
                        <w:t xml:space="preserve"> safety during the course of the audit </w:t>
                      </w:r>
                      <w:r w:rsidR="00FA45F4" w:rsidRPr="00592A5D">
                        <w:rPr>
                          <w:sz w:val="20"/>
                          <w:szCs w:val="20"/>
                        </w:rPr>
                        <w:t>process then</w:t>
                      </w:r>
                      <w:r w:rsidR="00FA45F4">
                        <w:rPr>
                          <w:sz w:val="20"/>
                          <w:szCs w:val="20"/>
                        </w:rPr>
                        <w:t xml:space="preserve"> the</w:t>
                      </w:r>
                      <w:r w:rsidRPr="00592A5D">
                        <w:rPr>
                          <w:sz w:val="20"/>
                          <w:szCs w:val="20"/>
                        </w:rPr>
                        <w:t xml:space="preserve"> auditor is responsible for ensuring  the Team Manager is notified as a matter of urgency.</w:t>
                      </w:r>
                    </w:p>
                    <w:p w14:paraId="4BC8BCD4" w14:textId="498CE08C" w:rsidR="00014498" w:rsidRPr="00FA45F4" w:rsidRDefault="00014498" w:rsidP="002E1941">
                      <w:pPr>
                        <w:numPr>
                          <w:ilvl w:val="0"/>
                          <w:numId w:val="8"/>
                        </w:numPr>
                        <w:tabs>
                          <w:tab w:val="left" w:pos="0"/>
                          <w:tab w:val="left" w:pos="284"/>
                        </w:tabs>
                        <w:suppressAutoHyphens w:val="0"/>
                        <w:autoSpaceDN/>
                        <w:ind w:left="0" w:firstLine="0"/>
                        <w:jc w:val="center"/>
                        <w:textAlignment w:val="auto"/>
                        <w:rPr>
                          <w:b/>
                          <w:sz w:val="20"/>
                          <w:szCs w:val="20"/>
                        </w:rPr>
                      </w:pPr>
                      <w:r w:rsidRPr="00FA45F4">
                        <w:rPr>
                          <w:b/>
                          <w:sz w:val="20"/>
                          <w:szCs w:val="20"/>
                        </w:rPr>
                        <w:t xml:space="preserve">See </w:t>
                      </w:r>
                      <w:r w:rsidR="00FA45F4">
                        <w:rPr>
                          <w:b/>
                          <w:sz w:val="20"/>
                          <w:szCs w:val="20"/>
                        </w:rPr>
                        <w:t xml:space="preserve">  </w:t>
                      </w:r>
                      <w:r w:rsidR="00FE2CC7">
                        <w:rPr>
                          <w:b/>
                          <w:sz w:val="20"/>
                          <w:szCs w:val="20"/>
                        </w:rPr>
                        <w:t xml:space="preserve">  </w:t>
                      </w:r>
                      <w:r w:rsidRPr="00FA45F4">
                        <w:rPr>
                          <w:b/>
                          <w:sz w:val="20"/>
                          <w:szCs w:val="20"/>
                        </w:rPr>
                        <w:t>Appendix B</w:t>
                      </w:r>
                    </w:p>
                  </w:txbxContent>
                </v:textbox>
              </v:shape>
            </w:pict>
          </mc:Fallback>
        </mc:AlternateContent>
      </w:r>
      <w:r w:rsidR="006C6660" w:rsidRPr="007979DD">
        <w:rPr>
          <w:noProof/>
          <w:sz w:val="20"/>
          <w:lang w:eastAsia="en-GB"/>
        </w:rPr>
        <mc:AlternateContent>
          <mc:Choice Requires="wps">
            <w:drawing>
              <wp:anchor distT="0" distB="0" distL="114300" distR="114300" simplePos="0" relativeHeight="251672576" behindDoc="0" locked="0" layoutInCell="1" allowOverlap="1" wp14:anchorId="40C8AC9C" wp14:editId="7527BDAD">
                <wp:simplePos x="0" y="0"/>
                <wp:positionH relativeFrom="column">
                  <wp:posOffset>3571240</wp:posOffset>
                </wp:positionH>
                <wp:positionV relativeFrom="paragraph">
                  <wp:posOffset>281968</wp:posOffset>
                </wp:positionV>
                <wp:extent cx="413855" cy="245552"/>
                <wp:effectExtent l="38100" t="0" r="5715" b="40640"/>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855" cy="245552"/>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A1B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81.2pt;margin-top:22.2pt;width:32.6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" fillcolor="#b8cce4" strokecolor="#7f7f7f">
                <v:textbox style="layout-flow:vertical-ideographic"/>
              </v:shape>
            </w:pict>
          </mc:Fallback>
        </mc:AlternateContent>
      </w:r>
      <w:r w:rsidR="006C6660" w:rsidRPr="007979DD">
        <w:rPr>
          <w:noProof/>
          <w:sz w:val="20"/>
          <w:lang w:eastAsia="en-GB"/>
        </w:rPr>
        <mc:AlternateContent>
          <mc:Choice Requires="wps">
            <w:drawing>
              <wp:anchor distT="0" distB="0" distL="114300" distR="114300" simplePos="0" relativeHeight="251669504" behindDoc="0" locked="0" layoutInCell="1" allowOverlap="1" wp14:anchorId="32423C50" wp14:editId="571D5166">
                <wp:simplePos x="0" y="0"/>
                <wp:positionH relativeFrom="column">
                  <wp:posOffset>898801</wp:posOffset>
                </wp:positionH>
                <wp:positionV relativeFrom="paragraph">
                  <wp:posOffset>252923</wp:posOffset>
                </wp:positionV>
                <wp:extent cx="415124" cy="238401"/>
                <wp:effectExtent l="38100" t="0" r="4445" b="4762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24" cy="238401"/>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2618" id="Down Arrow 17" o:spid="_x0000_s1026" type="#_x0000_t67" style="position:absolute;margin-left:70.75pt;margin-top:19.9pt;width:32.7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" fillcolor="#b8cce4" strokecolor="#7f7f7f">
                <v:textbox style="layout-flow:vertical-ideographic"/>
              </v:shape>
            </w:pict>
          </mc:Fallback>
        </mc:AlternateContent>
      </w:r>
    </w:p>
    <w:p w14:paraId="4F891550" w14:textId="27170F58" w:rsidR="005B5CCE" w:rsidRPr="007979DD" w:rsidRDefault="00FA45F4" w:rsidP="00A446C7">
      <w:pPr>
        <w:jc w:val="both"/>
        <w:rPr>
          <w:sz w:val="20"/>
        </w:rPr>
      </w:pPr>
      <w:r w:rsidRPr="007979DD">
        <w:rPr>
          <w:noProof/>
          <w:sz w:val="20"/>
          <w:lang w:eastAsia="en-GB"/>
        </w:rPr>
        <mc:AlternateContent>
          <mc:Choice Requires="wps">
            <w:drawing>
              <wp:anchor distT="0" distB="0" distL="114300" distR="114300" simplePos="0" relativeHeight="251662336" behindDoc="0" locked="0" layoutInCell="1" allowOverlap="1" wp14:anchorId="2CF77720" wp14:editId="5280BF71">
                <wp:simplePos x="0" y="0"/>
                <wp:positionH relativeFrom="column">
                  <wp:posOffset>2840576</wp:posOffset>
                </wp:positionH>
                <wp:positionV relativeFrom="paragraph">
                  <wp:posOffset>213112</wp:posOffset>
                </wp:positionV>
                <wp:extent cx="2488648" cy="929640"/>
                <wp:effectExtent l="0" t="0" r="26035"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648" cy="929640"/>
                        </a:xfrm>
                        <a:prstGeom prst="rect">
                          <a:avLst/>
                        </a:prstGeom>
                        <a:solidFill>
                          <a:srgbClr val="8EB4E3"/>
                        </a:solidFill>
                        <a:ln w="9525">
                          <a:solidFill>
                            <a:srgbClr val="4F81BD"/>
                          </a:solidFill>
                          <a:miter lim="800000"/>
                          <a:headEnd/>
                          <a:tailEnd/>
                        </a:ln>
                      </wps:spPr>
                      <wps:txbx>
                        <w:txbxContent>
                          <w:p w14:paraId="45D674B7" w14:textId="41884C07" w:rsidR="00014498" w:rsidRPr="008E619B" w:rsidRDefault="00FA45F4" w:rsidP="005B5CCE">
                            <w:pPr>
                              <w:pStyle w:val="NormalWeb"/>
                              <w:spacing w:before="0" w:beforeAutospacing="0" w:after="0" w:afterAutospacing="0"/>
                              <w:rPr>
                                <w:rFonts w:ascii="Calibri" w:hAnsi="Calibri"/>
                                <w:color w:val="000000"/>
                                <w:kern w:val="24"/>
                                <w:sz w:val="22"/>
                                <w:szCs w:val="22"/>
                              </w:rPr>
                            </w:pPr>
                            <w:r w:rsidRPr="00DB34BB">
                              <w:rPr>
                                <w:rFonts w:ascii="Calibri" w:hAnsi="Calibri"/>
                                <w:color w:val="000000"/>
                                <w:kern w:val="24"/>
                                <w:sz w:val="22"/>
                                <w:szCs w:val="22"/>
                              </w:rPr>
                              <w:t xml:space="preserve">Auditor </w:t>
                            </w:r>
                            <w:r>
                              <w:rPr>
                                <w:rFonts w:ascii="Calibri" w:hAnsi="Calibri"/>
                                <w:color w:val="000000"/>
                                <w:kern w:val="24"/>
                                <w:sz w:val="22"/>
                                <w:szCs w:val="22"/>
                              </w:rPr>
                              <w:t>to</w:t>
                            </w:r>
                            <w:r w:rsidR="00217CF6">
                              <w:rPr>
                                <w:rFonts w:ascii="Calibri" w:hAnsi="Calibri"/>
                                <w:color w:val="000000"/>
                                <w:kern w:val="24"/>
                                <w:sz w:val="22"/>
                                <w:szCs w:val="22"/>
                              </w:rPr>
                              <w:t xml:space="preserve"> make </w:t>
                            </w:r>
                            <w:r w:rsidR="00014498" w:rsidRPr="00DB34BB">
                              <w:rPr>
                                <w:rFonts w:ascii="Calibri" w:hAnsi="Calibri"/>
                                <w:color w:val="000000"/>
                                <w:kern w:val="24"/>
                                <w:sz w:val="22"/>
                                <w:szCs w:val="22"/>
                              </w:rPr>
                              <w:t>contact</w:t>
                            </w:r>
                            <w:r w:rsidR="00217CF6">
                              <w:rPr>
                                <w:rFonts w:ascii="Calibri" w:hAnsi="Calibri"/>
                                <w:color w:val="000000"/>
                                <w:kern w:val="24"/>
                                <w:sz w:val="22"/>
                                <w:szCs w:val="22"/>
                              </w:rPr>
                              <w:t xml:space="preserve"> with</w:t>
                            </w:r>
                            <w:r w:rsidR="00014498" w:rsidRPr="00DB34BB">
                              <w:rPr>
                                <w:rFonts w:ascii="Calibri" w:hAnsi="Calibri"/>
                                <w:color w:val="000000"/>
                                <w:kern w:val="24"/>
                                <w:sz w:val="22"/>
                                <w:szCs w:val="22"/>
                              </w:rPr>
                              <w:t xml:space="preserve"> the Practitioner and arrange a date to meet </w:t>
                            </w:r>
                            <w:r w:rsidR="00014498">
                              <w:rPr>
                                <w:rFonts w:ascii="Calibri" w:hAnsi="Calibri"/>
                                <w:color w:val="000000"/>
                                <w:kern w:val="24"/>
                                <w:sz w:val="22"/>
                                <w:szCs w:val="22"/>
                              </w:rPr>
                              <w:t xml:space="preserve">to </w:t>
                            </w:r>
                            <w:r w:rsidR="00014498" w:rsidRPr="00DB34BB">
                              <w:rPr>
                                <w:rFonts w:ascii="Calibri" w:hAnsi="Calibri"/>
                                <w:color w:val="000000"/>
                                <w:kern w:val="24"/>
                                <w:sz w:val="22"/>
                                <w:szCs w:val="22"/>
                              </w:rPr>
                              <w:t xml:space="preserve">discuss audit findings (to take place before </w:t>
                            </w:r>
                            <w:r w:rsidR="00014498">
                              <w:rPr>
                                <w:rFonts w:ascii="Calibri" w:hAnsi="Calibri"/>
                                <w:color w:val="000000"/>
                                <w:kern w:val="24"/>
                                <w:sz w:val="22"/>
                                <w:szCs w:val="22"/>
                              </w:rPr>
                              <w:t xml:space="preserve">last working day of the month)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7720" id="Text Box 15" o:spid="_x0000_s1028" type="#_x0000_t202" style="position:absolute;left:0;text-align:left;margin-left:223.65pt;margin-top:16.8pt;width:195.95pt;height:7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" fillcolor="#8eb4e3" strokecolor="#4f81bd">
                <v:textbox>
                  <w:txbxContent>
                    <w:p w14:paraId="45D674B7" w14:textId="41884C07" w:rsidR="00014498" w:rsidRPr="008E619B" w:rsidRDefault="00FA45F4" w:rsidP="005B5CCE">
                      <w:pPr>
                        <w:pStyle w:val="NormalWeb"/>
                        <w:spacing w:before="0" w:beforeAutospacing="0" w:after="0" w:afterAutospacing="0"/>
                        <w:rPr>
                          <w:rFonts w:ascii="Calibri" w:hAnsi="Calibri"/>
                          <w:color w:val="000000"/>
                          <w:kern w:val="24"/>
                          <w:sz w:val="22"/>
                          <w:szCs w:val="22"/>
                        </w:rPr>
                      </w:pPr>
                      <w:r w:rsidRPr="00DB34BB">
                        <w:rPr>
                          <w:rFonts w:ascii="Calibri" w:hAnsi="Calibri"/>
                          <w:color w:val="000000"/>
                          <w:kern w:val="24"/>
                          <w:sz w:val="22"/>
                          <w:szCs w:val="22"/>
                        </w:rPr>
                        <w:t xml:space="preserve">Auditor </w:t>
                      </w:r>
                      <w:r>
                        <w:rPr>
                          <w:rFonts w:ascii="Calibri" w:hAnsi="Calibri"/>
                          <w:color w:val="000000"/>
                          <w:kern w:val="24"/>
                          <w:sz w:val="22"/>
                          <w:szCs w:val="22"/>
                        </w:rPr>
                        <w:t>to</w:t>
                      </w:r>
                      <w:r w:rsidR="00217CF6">
                        <w:rPr>
                          <w:rFonts w:ascii="Calibri" w:hAnsi="Calibri"/>
                          <w:color w:val="000000"/>
                          <w:kern w:val="24"/>
                          <w:sz w:val="22"/>
                          <w:szCs w:val="22"/>
                        </w:rPr>
                        <w:t xml:space="preserve"> make </w:t>
                      </w:r>
                      <w:r w:rsidR="00014498" w:rsidRPr="00DB34BB">
                        <w:rPr>
                          <w:rFonts w:ascii="Calibri" w:hAnsi="Calibri"/>
                          <w:color w:val="000000"/>
                          <w:kern w:val="24"/>
                          <w:sz w:val="22"/>
                          <w:szCs w:val="22"/>
                        </w:rPr>
                        <w:t>contact</w:t>
                      </w:r>
                      <w:r w:rsidR="00217CF6">
                        <w:rPr>
                          <w:rFonts w:ascii="Calibri" w:hAnsi="Calibri"/>
                          <w:color w:val="000000"/>
                          <w:kern w:val="24"/>
                          <w:sz w:val="22"/>
                          <w:szCs w:val="22"/>
                        </w:rPr>
                        <w:t xml:space="preserve"> with</w:t>
                      </w:r>
                      <w:r w:rsidR="00014498" w:rsidRPr="00DB34BB">
                        <w:rPr>
                          <w:rFonts w:ascii="Calibri" w:hAnsi="Calibri"/>
                          <w:color w:val="000000"/>
                          <w:kern w:val="24"/>
                          <w:sz w:val="22"/>
                          <w:szCs w:val="22"/>
                        </w:rPr>
                        <w:t xml:space="preserve"> the Practitioner and arrange a date to meet </w:t>
                      </w:r>
                      <w:r w:rsidR="00014498">
                        <w:rPr>
                          <w:rFonts w:ascii="Calibri" w:hAnsi="Calibri"/>
                          <w:color w:val="000000"/>
                          <w:kern w:val="24"/>
                          <w:sz w:val="22"/>
                          <w:szCs w:val="22"/>
                        </w:rPr>
                        <w:t xml:space="preserve">to </w:t>
                      </w:r>
                      <w:r w:rsidR="00014498" w:rsidRPr="00DB34BB">
                        <w:rPr>
                          <w:rFonts w:ascii="Calibri" w:hAnsi="Calibri"/>
                          <w:color w:val="000000"/>
                          <w:kern w:val="24"/>
                          <w:sz w:val="22"/>
                          <w:szCs w:val="22"/>
                        </w:rPr>
                        <w:t xml:space="preserve">discuss audit findings (to take place before </w:t>
                      </w:r>
                      <w:r w:rsidR="00014498">
                        <w:rPr>
                          <w:rFonts w:ascii="Calibri" w:hAnsi="Calibri"/>
                          <w:color w:val="000000"/>
                          <w:kern w:val="24"/>
                          <w:sz w:val="22"/>
                          <w:szCs w:val="22"/>
                        </w:rPr>
                        <w:t xml:space="preserve">last working day of the month) </w:t>
                      </w:r>
                    </w:p>
                  </w:txbxContent>
                </v:textbox>
              </v:shape>
            </w:pict>
          </mc:Fallback>
        </mc:AlternateContent>
      </w:r>
      <w:r w:rsidR="006C6660" w:rsidRPr="007979DD">
        <w:rPr>
          <w:noProof/>
          <w:sz w:val="20"/>
          <w:lang w:eastAsia="en-GB"/>
        </w:rPr>
        <mc:AlternateContent>
          <mc:Choice Requires="wps">
            <w:drawing>
              <wp:anchor distT="0" distB="0" distL="114300" distR="114300" simplePos="0" relativeHeight="251677696" behindDoc="0" locked="0" layoutInCell="1" allowOverlap="1" wp14:anchorId="59B700B2" wp14:editId="4BE2FDC1">
                <wp:simplePos x="0" y="0"/>
                <wp:positionH relativeFrom="column">
                  <wp:posOffset>5298578</wp:posOffset>
                </wp:positionH>
                <wp:positionV relativeFrom="paragraph">
                  <wp:posOffset>146271</wp:posOffset>
                </wp:positionV>
                <wp:extent cx="301929" cy="3417018"/>
                <wp:effectExtent l="0" t="0" r="22225" b="12065"/>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29" cy="3417018"/>
                        </a:xfrm>
                        <a:prstGeom prst="rightBrace">
                          <a:avLst>
                            <a:gd name="adj1" fmla="val 119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D0D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417.2pt;margin-top:11.5pt;width:23.75pt;height:26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" adj="2288"/>
            </w:pict>
          </mc:Fallback>
        </mc:AlternateContent>
      </w:r>
      <w:r w:rsidR="005B5CCE" w:rsidRPr="007979DD">
        <w:rPr>
          <w:noProof/>
          <w:sz w:val="20"/>
          <w:lang w:eastAsia="en-GB"/>
        </w:rPr>
        <mc:AlternateContent>
          <mc:Choice Requires="wps">
            <w:drawing>
              <wp:anchor distT="0" distB="0" distL="114300" distR="114300" simplePos="0" relativeHeight="251660288" behindDoc="0" locked="0" layoutInCell="1" allowOverlap="1" wp14:anchorId="40E4E502" wp14:editId="76415788">
                <wp:simplePos x="0" y="0"/>
                <wp:positionH relativeFrom="column">
                  <wp:posOffset>75455</wp:posOffset>
                </wp:positionH>
                <wp:positionV relativeFrom="paragraph">
                  <wp:posOffset>161290</wp:posOffset>
                </wp:positionV>
                <wp:extent cx="2185035" cy="1085215"/>
                <wp:effectExtent l="15240" t="12700" r="952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085215"/>
                        </a:xfrm>
                        <a:prstGeom prst="rect">
                          <a:avLst/>
                        </a:prstGeom>
                        <a:solidFill>
                          <a:srgbClr val="FBD4B4"/>
                        </a:solidFill>
                        <a:ln w="12700">
                          <a:solidFill>
                            <a:srgbClr val="FABF8F"/>
                          </a:solidFill>
                          <a:miter lim="800000"/>
                          <a:headEnd/>
                          <a:tailEnd/>
                        </a:ln>
                        <a:effectLst>
                          <a:outerShdw dist="28398" dir="3806097" algn="ctr" rotWithShape="0">
                            <a:srgbClr val="974706">
                              <a:alpha val="50000"/>
                            </a:srgbClr>
                          </a:outerShdw>
                        </a:effectLst>
                      </wps:spPr>
                      <wps:txbx>
                        <w:txbxContent>
                          <w:p w14:paraId="12BCF408" w14:textId="499F21ED" w:rsidR="00014498" w:rsidRPr="00DB34BB" w:rsidRDefault="00014498" w:rsidP="005B5CCE">
                            <w:pPr>
                              <w:pStyle w:val="ListParagraph"/>
                              <w:tabs>
                                <w:tab w:val="left" w:pos="284"/>
                              </w:tabs>
                              <w:spacing w:after="0" w:line="240" w:lineRule="auto"/>
                              <w:ind w:left="0"/>
                              <w:rPr>
                                <w:rFonts w:eastAsia="Times New Roman"/>
                              </w:rPr>
                            </w:pPr>
                            <w:r>
                              <w:t xml:space="preserve">Practitioners have the opportunity to </w:t>
                            </w:r>
                            <w:r w:rsidR="00FA45F4">
                              <w:t>review the</w:t>
                            </w:r>
                            <w:r w:rsidR="00217CF6">
                              <w:t xml:space="preserve"> </w:t>
                            </w:r>
                            <w:r>
                              <w:t>Mosaic</w:t>
                            </w:r>
                            <w:r w:rsidR="00217CF6">
                              <w:t xml:space="preserve"> recordings</w:t>
                            </w:r>
                            <w:r>
                              <w:t xml:space="preserve"> </w:t>
                            </w:r>
                            <w:r w:rsidR="00FA45F4">
                              <w:t>and encouraged</w:t>
                            </w:r>
                            <w:r>
                              <w:t xml:space="preserve"> to communicate with the auditor to arrange a date for a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0E4E502" id="Text Box 16" o:spid="_x0000_s1029" type="#_x0000_t202" style="position:absolute;left:0;text-align:left;margin-left:5.95pt;margin-top:12.7pt;width:172.05pt;height: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" fillcolor="#fbd4b4" strokecolor="#fabf8f" strokeweight="1pt">
                <v:shadow on="t" color="#974706" opacity=".5" offset="1pt"/>
                <v:textbox>
                  <w:txbxContent>
                    <w:p w14:paraId="12BCF408" w14:textId="499F21ED" w:rsidR="00014498" w:rsidRPr="00DB34BB" w:rsidRDefault="00014498" w:rsidP="005B5CCE">
                      <w:pPr>
                        <w:pStyle w:val="ListParagraph"/>
                        <w:tabs>
                          <w:tab w:val="left" w:pos="284"/>
                        </w:tabs>
                        <w:spacing w:after="0" w:line="240" w:lineRule="auto"/>
                        <w:ind w:left="0"/>
                        <w:rPr>
                          <w:rFonts w:eastAsia="Times New Roman"/>
                        </w:rPr>
                      </w:pPr>
                      <w:r>
                        <w:t xml:space="preserve">Practitioners have the opportunity to </w:t>
                      </w:r>
                      <w:r w:rsidR="00FA45F4">
                        <w:t>review the</w:t>
                      </w:r>
                      <w:r w:rsidR="00217CF6">
                        <w:t xml:space="preserve"> </w:t>
                      </w:r>
                      <w:r>
                        <w:t>Mosaic</w:t>
                      </w:r>
                      <w:r w:rsidR="00217CF6">
                        <w:t xml:space="preserve"> recordings</w:t>
                      </w:r>
                      <w:r>
                        <w:t xml:space="preserve"> </w:t>
                      </w:r>
                      <w:r w:rsidR="00FA45F4">
                        <w:t>and encouraged</w:t>
                      </w:r>
                      <w:r>
                        <w:t xml:space="preserve"> to communicate with the auditor to arrange a date for a meeting</w:t>
                      </w:r>
                    </w:p>
                  </w:txbxContent>
                </v:textbox>
              </v:shape>
            </w:pict>
          </mc:Fallback>
        </mc:AlternateContent>
      </w:r>
    </w:p>
    <w:p w14:paraId="59038F0E" w14:textId="77777777" w:rsidR="005B5CCE" w:rsidRPr="007979DD" w:rsidRDefault="005B5CCE" w:rsidP="00A446C7">
      <w:pPr>
        <w:jc w:val="both"/>
        <w:rPr>
          <w:sz w:val="20"/>
        </w:rPr>
      </w:pPr>
    </w:p>
    <w:p w14:paraId="7893E2A0" w14:textId="77777777" w:rsidR="005B5CCE" w:rsidRPr="007979DD" w:rsidRDefault="005B5CCE" w:rsidP="00A446C7">
      <w:pPr>
        <w:jc w:val="both"/>
        <w:rPr>
          <w:sz w:val="20"/>
        </w:rPr>
      </w:pPr>
    </w:p>
    <w:p w14:paraId="5C6A0C75" w14:textId="54B1AB28" w:rsidR="005B5CCE" w:rsidRPr="007979DD" w:rsidRDefault="006C6660" w:rsidP="00A446C7">
      <w:pPr>
        <w:jc w:val="both"/>
        <w:rPr>
          <w:sz w:val="20"/>
        </w:rPr>
      </w:pPr>
      <w:r w:rsidRPr="007979DD">
        <w:rPr>
          <w:noProof/>
          <w:sz w:val="20"/>
          <w:lang w:eastAsia="en-GB"/>
        </w:rPr>
        <mc:AlternateContent>
          <mc:Choice Requires="wps">
            <w:drawing>
              <wp:anchor distT="0" distB="0" distL="114300" distR="114300" simplePos="0" relativeHeight="251670528" behindDoc="0" locked="0" layoutInCell="1" allowOverlap="1" wp14:anchorId="61179FA8" wp14:editId="360D6BCF">
                <wp:simplePos x="0" y="0"/>
                <wp:positionH relativeFrom="column">
                  <wp:posOffset>3626098</wp:posOffset>
                </wp:positionH>
                <wp:positionV relativeFrom="paragraph">
                  <wp:posOffset>192709</wp:posOffset>
                </wp:positionV>
                <wp:extent cx="415125" cy="294198"/>
                <wp:effectExtent l="38100" t="0" r="4445" b="2984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25" cy="294198"/>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D4B" id="Down Arrow 13" o:spid="_x0000_s1026" type="#_x0000_t67" style="position:absolute;margin-left:285.5pt;margin-top:15.15pt;width:32.7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" fillcolor="#b8cce4" strokecolor="#7f7f7f">
                <v:textbox style="layout-flow:vertical-ideographic"/>
              </v:shape>
            </w:pict>
          </mc:Fallback>
        </mc:AlternateContent>
      </w:r>
    </w:p>
    <w:p w14:paraId="6B6CD9EA" w14:textId="3DE6A76C" w:rsidR="005B5CCE" w:rsidRPr="007979DD" w:rsidRDefault="005B5CCE" w:rsidP="00A446C7">
      <w:pPr>
        <w:ind w:left="360"/>
        <w:jc w:val="both"/>
        <w:rPr>
          <w:sz w:val="20"/>
        </w:rPr>
      </w:pPr>
      <w:r w:rsidRPr="007979DD">
        <w:rPr>
          <w:noProof/>
          <w:sz w:val="20"/>
          <w:lang w:eastAsia="en-GB"/>
        </w:rPr>
        <mc:AlternateContent>
          <mc:Choice Requires="wps">
            <w:drawing>
              <wp:anchor distT="0" distB="0" distL="114300" distR="114300" simplePos="0" relativeHeight="251661312" behindDoc="0" locked="0" layoutInCell="1" allowOverlap="1" wp14:anchorId="6B1EB2AE" wp14:editId="7991AA01">
                <wp:simplePos x="0" y="0"/>
                <wp:positionH relativeFrom="column">
                  <wp:posOffset>2872382</wp:posOffset>
                </wp:positionH>
                <wp:positionV relativeFrom="paragraph">
                  <wp:posOffset>129043</wp:posOffset>
                </wp:positionV>
                <wp:extent cx="2480724" cy="772878"/>
                <wp:effectExtent l="0" t="0" r="15240" b="273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724" cy="772878"/>
                        </a:xfrm>
                        <a:prstGeom prst="rect">
                          <a:avLst/>
                        </a:prstGeom>
                        <a:solidFill>
                          <a:srgbClr val="8EB4E3"/>
                        </a:solidFill>
                        <a:ln w="9525">
                          <a:solidFill>
                            <a:srgbClr val="4F81BD"/>
                          </a:solidFill>
                          <a:miter lim="800000"/>
                          <a:headEnd/>
                          <a:tailEnd/>
                        </a:ln>
                      </wps:spPr>
                      <wps:txbx>
                        <w:txbxContent>
                          <w:p w14:paraId="1E786754" w14:textId="79C21307" w:rsidR="00014498" w:rsidRPr="00DB34BB" w:rsidRDefault="00014498" w:rsidP="00607D1B">
                            <w:pPr>
                              <w:pStyle w:val="NormalWeb"/>
                              <w:spacing w:before="0" w:beforeAutospacing="0" w:after="0" w:afterAutospacing="0"/>
                              <w:rPr>
                                <w:sz w:val="22"/>
                                <w:szCs w:val="22"/>
                              </w:rPr>
                            </w:pPr>
                            <w:r w:rsidRPr="00DB34BB">
                              <w:rPr>
                                <w:rFonts w:ascii="Calibri" w:hAnsi="Calibri"/>
                                <w:color w:val="000000"/>
                                <w:kern w:val="24"/>
                                <w:sz w:val="22"/>
                                <w:szCs w:val="22"/>
                              </w:rPr>
                              <w:t>Auditor</w:t>
                            </w:r>
                            <w:r w:rsidR="00217CF6">
                              <w:rPr>
                                <w:rFonts w:ascii="Calibri" w:hAnsi="Calibri"/>
                                <w:color w:val="000000"/>
                                <w:kern w:val="24"/>
                                <w:sz w:val="22"/>
                                <w:szCs w:val="22"/>
                              </w:rPr>
                              <w:t xml:space="preserve"> to</w:t>
                            </w:r>
                            <w:r w:rsidRPr="00DB34BB">
                              <w:rPr>
                                <w:rFonts w:ascii="Calibri" w:hAnsi="Calibri"/>
                                <w:color w:val="000000"/>
                                <w:kern w:val="24"/>
                                <w:sz w:val="22"/>
                                <w:szCs w:val="22"/>
                              </w:rPr>
                              <w:t xml:space="preserve"> review</w:t>
                            </w:r>
                            <w:r>
                              <w:rPr>
                                <w:rFonts w:ascii="Calibri" w:hAnsi="Calibri"/>
                                <w:color w:val="000000"/>
                                <w:kern w:val="24"/>
                                <w:sz w:val="22"/>
                                <w:szCs w:val="22"/>
                              </w:rPr>
                              <w:t xml:space="preserve"> </w:t>
                            </w:r>
                            <w:r w:rsidR="00E97DA0">
                              <w:rPr>
                                <w:rFonts w:ascii="Calibri" w:hAnsi="Calibri"/>
                                <w:color w:val="000000"/>
                                <w:kern w:val="24"/>
                                <w:sz w:val="22"/>
                                <w:szCs w:val="22"/>
                              </w:rPr>
                              <w:t xml:space="preserve">Mosaic </w:t>
                            </w:r>
                            <w:r w:rsidR="00217CF6">
                              <w:rPr>
                                <w:rFonts w:ascii="Calibri" w:hAnsi="Calibri"/>
                                <w:color w:val="000000"/>
                                <w:kern w:val="24"/>
                                <w:sz w:val="22"/>
                                <w:szCs w:val="22"/>
                              </w:rPr>
                              <w:t xml:space="preserve">recordings </w:t>
                            </w:r>
                            <w:r w:rsidR="00E97DA0">
                              <w:rPr>
                                <w:rFonts w:ascii="Calibri" w:hAnsi="Calibri"/>
                                <w:color w:val="000000"/>
                                <w:kern w:val="24"/>
                                <w:sz w:val="22"/>
                                <w:szCs w:val="22"/>
                              </w:rPr>
                              <w:t>and</w:t>
                            </w:r>
                            <w:r>
                              <w:rPr>
                                <w:rFonts w:ascii="Calibri" w:hAnsi="Calibri"/>
                                <w:color w:val="000000"/>
                                <w:kern w:val="24"/>
                                <w:sz w:val="22"/>
                                <w:szCs w:val="22"/>
                              </w:rPr>
                              <w:t xml:space="preserve"> compile draft audit/re-audit report including grading. </w:t>
                            </w:r>
                            <w:r w:rsidRPr="00DB34BB">
                              <w:rPr>
                                <w:rFonts w:ascii="Calibri" w:hAnsi="Calibri"/>
                                <w:color w:val="000000"/>
                                <w:kern w:val="24"/>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EB2AE" id="Text Box 12" o:spid="_x0000_s1030" type="#_x0000_t202" style="position:absolute;left:0;text-align:left;margin-left:226.15pt;margin-top:10.15pt;width:195.35pt;height: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" fillcolor="#8eb4e3" strokecolor="#4f81bd">
                <v:textbox>
                  <w:txbxContent>
                    <w:p w14:paraId="1E786754" w14:textId="79C21307" w:rsidR="00014498" w:rsidRPr="00DB34BB" w:rsidRDefault="00014498" w:rsidP="00607D1B">
                      <w:pPr>
                        <w:pStyle w:val="NormalWeb"/>
                        <w:spacing w:before="0" w:beforeAutospacing="0" w:after="0" w:afterAutospacing="0"/>
                        <w:rPr>
                          <w:sz w:val="22"/>
                          <w:szCs w:val="22"/>
                        </w:rPr>
                      </w:pPr>
                      <w:r w:rsidRPr="00DB34BB">
                        <w:rPr>
                          <w:rFonts w:ascii="Calibri" w:hAnsi="Calibri"/>
                          <w:color w:val="000000"/>
                          <w:kern w:val="24"/>
                          <w:sz w:val="22"/>
                          <w:szCs w:val="22"/>
                        </w:rPr>
                        <w:t>Auditor</w:t>
                      </w:r>
                      <w:r w:rsidR="00217CF6">
                        <w:rPr>
                          <w:rFonts w:ascii="Calibri" w:hAnsi="Calibri"/>
                          <w:color w:val="000000"/>
                          <w:kern w:val="24"/>
                          <w:sz w:val="22"/>
                          <w:szCs w:val="22"/>
                        </w:rPr>
                        <w:t xml:space="preserve"> to</w:t>
                      </w:r>
                      <w:r w:rsidRPr="00DB34BB">
                        <w:rPr>
                          <w:rFonts w:ascii="Calibri" w:hAnsi="Calibri"/>
                          <w:color w:val="000000"/>
                          <w:kern w:val="24"/>
                          <w:sz w:val="22"/>
                          <w:szCs w:val="22"/>
                        </w:rPr>
                        <w:t xml:space="preserve"> review</w:t>
                      </w:r>
                      <w:r>
                        <w:rPr>
                          <w:rFonts w:ascii="Calibri" w:hAnsi="Calibri"/>
                          <w:color w:val="000000"/>
                          <w:kern w:val="24"/>
                          <w:sz w:val="22"/>
                          <w:szCs w:val="22"/>
                        </w:rPr>
                        <w:t xml:space="preserve"> </w:t>
                      </w:r>
                      <w:r w:rsidR="00E97DA0">
                        <w:rPr>
                          <w:rFonts w:ascii="Calibri" w:hAnsi="Calibri"/>
                          <w:color w:val="000000"/>
                          <w:kern w:val="24"/>
                          <w:sz w:val="22"/>
                          <w:szCs w:val="22"/>
                        </w:rPr>
                        <w:t xml:space="preserve">Mosaic </w:t>
                      </w:r>
                      <w:r w:rsidR="00217CF6">
                        <w:rPr>
                          <w:rFonts w:ascii="Calibri" w:hAnsi="Calibri"/>
                          <w:color w:val="000000"/>
                          <w:kern w:val="24"/>
                          <w:sz w:val="22"/>
                          <w:szCs w:val="22"/>
                        </w:rPr>
                        <w:t xml:space="preserve">recordings </w:t>
                      </w:r>
                      <w:r w:rsidR="00E97DA0">
                        <w:rPr>
                          <w:rFonts w:ascii="Calibri" w:hAnsi="Calibri"/>
                          <w:color w:val="000000"/>
                          <w:kern w:val="24"/>
                          <w:sz w:val="22"/>
                          <w:szCs w:val="22"/>
                        </w:rPr>
                        <w:t>and</w:t>
                      </w:r>
                      <w:r>
                        <w:rPr>
                          <w:rFonts w:ascii="Calibri" w:hAnsi="Calibri"/>
                          <w:color w:val="000000"/>
                          <w:kern w:val="24"/>
                          <w:sz w:val="22"/>
                          <w:szCs w:val="22"/>
                        </w:rPr>
                        <w:t xml:space="preserve"> compile draft audit/re-audit report including grading. </w:t>
                      </w:r>
                      <w:r w:rsidRPr="00DB34BB">
                        <w:rPr>
                          <w:rFonts w:ascii="Calibri" w:hAnsi="Calibri"/>
                          <w:color w:val="000000"/>
                          <w:kern w:val="24"/>
                          <w:sz w:val="22"/>
                          <w:szCs w:val="22"/>
                        </w:rPr>
                        <w:t xml:space="preserve"> </w:t>
                      </w:r>
                    </w:p>
                  </w:txbxContent>
                </v:textbox>
              </v:shape>
            </w:pict>
          </mc:Fallback>
        </mc:AlternateContent>
      </w:r>
    </w:p>
    <w:p w14:paraId="49F0D80C" w14:textId="77777777" w:rsidR="005B5CCE" w:rsidRPr="007979DD" w:rsidRDefault="005B5CCE" w:rsidP="00A446C7">
      <w:pPr>
        <w:jc w:val="both"/>
        <w:rPr>
          <w:sz w:val="20"/>
        </w:rPr>
      </w:pPr>
    </w:p>
    <w:p w14:paraId="379D2FE2" w14:textId="77777777" w:rsidR="005B5CCE" w:rsidRPr="007979DD" w:rsidRDefault="005B5CCE" w:rsidP="00A446C7">
      <w:pPr>
        <w:jc w:val="both"/>
        <w:rPr>
          <w:sz w:val="20"/>
        </w:rPr>
      </w:pPr>
      <w:r w:rsidRPr="007979DD">
        <w:rPr>
          <w:noProof/>
          <w:sz w:val="20"/>
          <w:lang w:eastAsia="en-GB"/>
        </w:rPr>
        <mc:AlternateContent>
          <mc:Choice Requires="wps">
            <w:drawing>
              <wp:anchor distT="0" distB="0" distL="114300" distR="114300" simplePos="0" relativeHeight="251671552" behindDoc="0" locked="0" layoutInCell="1" allowOverlap="1" wp14:anchorId="54ECBC8D" wp14:editId="5E28F707">
                <wp:simplePos x="0" y="0"/>
                <wp:positionH relativeFrom="column">
                  <wp:posOffset>3622398</wp:posOffset>
                </wp:positionH>
                <wp:positionV relativeFrom="paragraph">
                  <wp:posOffset>230201</wp:posOffset>
                </wp:positionV>
                <wp:extent cx="457200" cy="294005"/>
                <wp:effectExtent l="39370" t="12065" r="36830" b="825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4005"/>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490EA" id="Down Arrow 11" o:spid="_x0000_s1026" type="#_x0000_t67" style="position:absolute;margin-left:285.25pt;margin-top:18.15pt;width:36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" fillcolor="#b8cce4" strokecolor="#7f7f7f">
                <v:textbox style="layout-flow:vertical-ideographic"/>
              </v:shape>
            </w:pict>
          </mc:Fallback>
        </mc:AlternateContent>
      </w:r>
    </w:p>
    <w:p w14:paraId="2442BDAE" w14:textId="77777777" w:rsidR="005B5CCE" w:rsidRPr="007979DD" w:rsidRDefault="005B5CCE" w:rsidP="00A446C7">
      <w:pPr>
        <w:jc w:val="both"/>
        <w:rPr>
          <w:sz w:val="20"/>
        </w:rPr>
      </w:pPr>
      <w:r w:rsidRPr="007979DD">
        <w:rPr>
          <w:noProof/>
          <w:sz w:val="20"/>
          <w:lang w:eastAsia="en-GB"/>
        </w:rPr>
        <mc:AlternateContent>
          <mc:Choice Requires="wps">
            <w:drawing>
              <wp:anchor distT="0" distB="0" distL="114300" distR="114300" simplePos="0" relativeHeight="251663360" behindDoc="0" locked="0" layoutInCell="1" allowOverlap="1" wp14:anchorId="3B49577E" wp14:editId="6C348152">
                <wp:simplePos x="0" y="0"/>
                <wp:positionH relativeFrom="column">
                  <wp:posOffset>2880332</wp:posOffset>
                </wp:positionH>
                <wp:positionV relativeFrom="paragraph">
                  <wp:posOffset>143676</wp:posOffset>
                </wp:positionV>
                <wp:extent cx="2543866" cy="1208598"/>
                <wp:effectExtent l="0" t="0" r="2794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66" cy="1208598"/>
                        </a:xfrm>
                        <a:prstGeom prst="rect">
                          <a:avLst/>
                        </a:prstGeom>
                        <a:solidFill>
                          <a:srgbClr val="8EB4E3"/>
                        </a:solidFill>
                        <a:ln w="9525">
                          <a:solidFill>
                            <a:srgbClr val="4F81BD"/>
                          </a:solidFill>
                          <a:miter lim="800000"/>
                          <a:headEnd/>
                          <a:tailEnd/>
                        </a:ln>
                      </wps:spPr>
                      <wps:txbx>
                        <w:txbxContent>
                          <w:p w14:paraId="5F841228" w14:textId="4C275AFF" w:rsidR="00014498" w:rsidRDefault="00014498" w:rsidP="005B5CCE">
                            <w:pPr>
                              <w:pStyle w:val="NormalWeb"/>
                              <w:spacing w:before="0" w:beforeAutospacing="0" w:after="0" w:afterAutospacing="0"/>
                              <w:rPr>
                                <w:rFonts w:ascii="Calibri" w:hAnsi="Calibri"/>
                                <w:color w:val="000000"/>
                                <w:kern w:val="24"/>
                                <w:sz w:val="22"/>
                                <w:szCs w:val="22"/>
                              </w:rPr>
                            </w:pPr>
                            <w:r w:rsidRPr="00DB34BB">
                              <w:rPr>
                                <w:rFonts w:ascii="Calibri" w:hAnsi="Calibri"/>
                                <w:color w:val="000000"/>
                                <w:kern w:val="24"/>
                                <w:sz w:val="22"/>
                                <w:szCs w:val="22"/>
                              </w:rPr>
                              <w:t xml:space="preserve">Auditor and Practitioner meet </w:t>
                            </w:r>
                            <w:r w:rsidR="00FA45F4">
                              <w:rPr>
                                <w:rFonts w:ascii="Calibri" w:hAnsi="Calibri"/>
                                <w:color w:val="000000"/>
                                <w:kern w:val="24"/>
                                <w:sz w:val="22"/>
                                <w:szCs w:val="22"/>
                              </w:rPr>
                              <w:t xml:space="preserve">on the arranged date and </w:t>
                            </w:r>
                            <w:r>
                              <w:rPr>
                                <w:rFonts w:ascii="Calibri" w:hAnsi="Calibri"/>
                                <w:color w:val="000000"/>
                                <w:kern w:val="24"/>
                                <w:sz w:val="22"/>
                                <w:szCs w:val="22"/>
                              </w:rPr>
                              <w:t>discuss audit/re-audit</w:t>
                            </w:r>
                            <w:r w:rsidRPr="00DB34BB">
                              <w:rPr>
                                <w:rFonts w:ascii="Calibri" w:hAnsi="Calibri"/>
                                <w:color w:val="000000"/>
                                <w:kern w:val="24"/>
                                <w:sz w:val="22"/>
                                <w:szCs w:val="22"/>
                              </w:rPr>
                              <w:t xml:space="preserve"> findings and engage in a</w:t>
                            </w:r>
                            <w:r>
                              <w:rPr>
                                <w:rFonts w:ascii="Calibri" w:hAnsi="Calibri"/>
                                <w:color w:val="000000"/>
                                <w:kern w:val="24"/>
                                <w:sz w:val="22"/>
                                <w:szCs w:val="22"/>
                              </w:rPr>
                              <w:t xml:space="preserve"> reflective</w:t>
                            </w:r>
                            <w:r w:rsidRPr="00DB34BB">
                              <w:rPr>
                                <w:rFonts w:ascii="Calibri" w:hAnsi="Calibri"/>
                                <w:color w:val="000000"/>
                                <w:kern w:val="24"/>
                                <w:sz w:val="22"/>
                                <w:szCs w:val="22"/>
                              </w:rPr>
                              <w:t xml:space="preserve"> discussion</w:t>
                            </w:r>
                            <w:r>
                              <w:rPr>
                                <w:rFonts w:ascii="Calibri" w:hAnsi="Calibri"/>
                                <w:color w:val="000000"/>
                                <w:kern w:val="24"/>
                                <w:sz w:val="22"/>
                                <w:szCs w:val="22"/>
                              </w:rPr>
                              <w:t xml:space="preserve"> (auditor to add grading following the discussion)</w:t>
                            </w:r>
                          </w:p>
                          <w:p w14:paraId="0F833293" w14:textId="77777777" w:rsidR="00FA45F4" w:rsidRPr="00262986" w:rsidRDefault="00FA45F4" w:rsidP="00FA45F4">
                            <w:pPr>
                              <w:pStyle w:val="NormalWeb"/>
                              <w:spacing w:before="0" w:beforeAutospacing="0" w:after="0" w:afterAutospacing="0"/>
                              <w:rPr>
                                <w:i/>
                                <w:sz w:val="18"/>
                                <w:szCs w:val="18"/>
                              </w:rPr>
                            </w:pPr>
                            <w:r w:rsidRPr="00262986">
                              <w:rPr>
                                <w:rFonts w:ascii="Calibri" w:hAnsi="Calibri"/>
                                <w:i/>
                                <w:color w:val="000000"/>
                                <w:kern w:val="24"/>
                                <w:sz w:val="18"/>
                                <w:szCs w:val="18"/>
                              </w:rPr>
                              <w:t>(if it is a second re audit it is the expectation that the Team Manager is also part of this discussion)</w:t>
                            </w:r>
                          </w:p>
                          <w:p w14:paraId="1CDAC34D" w14:textId="77777777" w:rsidR="00FA45F4" w:rsidRPr="00DB34BB" w:rsidRDefault="00FA45F4" w:rsidP="005B5CCE">
                            <w:pPr>
                              <w:pStyle w:val="NormalWeb"/>
                              <w:spacing w:before="0" w:beforeAutospacing="0" w:after="0" w:afterAutospacing="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577E" id="Text Box 10" o:spid="_x0000_s1031" type="#_x0000_t202" style="position:absolute;left:0;text-align:left;margin-left:226.8pt;margin-top:11.3pt;width:200.3pt;height:9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" fillcolor="#8eb4e3" strokecolor="#4f81bd">
                <v:textbox>
                  <w:txbxContent>
                    <w:p w14:paraId="5F841228" w14:textId="4C275AFF" w:rsidR="00014498" w:rsidRDefault="00014498" w:rsidP="005B5CCE">
                      <w:pPr>
                        <w:pStyle w:val="NormalWeb"/>
                        <w:spacing w:before="0" w:beforeAutospacing="0" w:after="0" w:afterAutospacing="0"/>
                        <w:rPr>
                          <w:rFonts w:ascii="Calibri" w:hAnsi="Calibri"/>
                          <w:color w:val="000000"/>
                          <w:kern w:val="24"/>
                          <w:sz w:val="22"/>
                          <w:szCs w:val="22"/>
                        </w:rPr>
                      </w:pPr>
                      <w:r w:rsidRPr="00DB34BB">
                        <w:rPr>
                          <w:rFonts w:ascii="Calibri" w:hAnsi="Calibri"/>
                          <w:color w:val="000000"/>
                          <w:kern w:val="24"/>
                          <w:sz w:val="22"/>
                          <w:szCs w:val="22"/>
                        </w:rPr>
                        <w:t xml:space="preserve">Auditor and Practitioner meet </w:t>
                      </w:r>
                      <w:r w:rsidR="00FA45F4">
                        <w:rPr>
                          <w:rFonts w:ascii="Calibri" w:hAnsi="Calibri"/>
                          <w:color w:val="000000"/>
                          <w:kern w:val="24"/>
                          <w:sz w:val="22"/>
                          <w:szCs w:val="22"/>
                        </w:rPr>
                        <w:t xml:space="preserve">on the arranged date and </w:t>
                      </w:r>
                      <w:r>
                        <w:rPr>
                          <w:rFonts w:ascii="Calibri" w:hAnsi="Calibri"/>
                          <w:color w:val="000000"/>
                          <w:kern w:val="24"/>
                          <w:sz w:val="22"/>
                          <w:szCs w:val="22"/>
                        </w:rPr>
                        <w:t>discuss audit/re-audit</w:t>
                      </w:r>
                      <w:r w:rsidRPr="00DB34BB">
                        <w:rPr>
                          <w:rFonts w:ascii="Calibri" w:hAnsi="Calibri"/>
                          <w:color w:val="000000"/>
                          <w:kern w:val="24"/>
                          <w:sz w:val="22"/>
                          <w:szCs w:val="22"/>
                        </w:rPr>
                        <w:t xml:space="preserve"> findings and engage in a</w:t>
                      </w:r>
                      <w:r>
                        <w:rPr>
                          <w:rFonts w:ascii="Calibri" w:hAnsi="Calibri"/>
                          <w:color w:val="000000"/>
                          <w:kern w:val="24"/>
                          <w:sz w:val="22"/>
                          <w:szCs w:val="22"/>
                        </w:rPr>
                        <w:t xml:space="preserve"> reflective</w:t>
                      </w:r>
                      <w:r w:rsidRPr="00DB34BB">
                        <w:rPr>
                          <w:rFonts w:ascii="Calibri" w:hAnsi="Calibri"/>
                          <w:color w:val="000000"/>
                          <w:kern w:val="24"/>
                          <w:sz w:val="22"/>
                          <w:szCs w:val="22"/>
                        </w:rPr>
                        <w:t xml:space="preserve"> discussion</w:t>
                      </w:r>
                      <w:r>
                        <w:rPr>
                          <w:rFonts w:ascii="Calibri" w:hAnsi="Calibri"/>
                          <w:color w:val="000000"/>
                          <w:kern w:val="24"/>
                          <w:sz w:val="22"/>
                          <w:szCs w:val="22"/>
                        </w:rPr>
                        <w:t xml:space="preserve"> (auditor to add grading following the discussion)</w:t>
                      </w:r>
                    </w:p>
                    <w:p w14:paraId="0F833293" w14:textId="77777777" w:rsidR="00FA45F4" w:rsidRPr="00262986" w:rsidRDefault="00FA45F4" w:rsidP="00FA45F4">
                      <w:pPr>
                        <w:pStyle w:val="NormalWeb"/>
                        <w:spacing w:before="0" w:beforeAutospacing="0" w:after="0" w:afterAutospacing="0"/>
                        <w:rPr>
                          <w:i/>
                          <w:sz w:val="18"/>
                          <w:szCs w:val="18"/>
                        </w:rPr>
                      </w:pPr>
                      <w:r w:rsidRPr="00262986">
                        <w:rPr>
                          <w:rFonts w:ascii="Calibri" w:hAnsi="Calibri"/>
                          <w:i/>
                          <w:color w:val="000000"/>
                          <w:kern w:val="24"/>
                          <w:sz w:val="18"/>
                          <w:szCs w:val="18"/>
                        </w:rPr>
                        <w:t>(if it is a second re audit it is the expectation that the Team Manager is also part of this discussion)</w:t>
                      </w:r>
                    </w:p>
                    <w:p w14:paraId="1CDAC34D" w14:textId="77777777" w:rsidR="00FA45F4" w:rsidRPr="00DB34BB" w:rsidRDefault="00FA45F4" w:rsidP="005B5CCE">
                      <w:pPr>
                        <w:pStyle w:val="NormalWeb"/>
                        <w:spacing w:before="0" w:beforeAutospacing="0" w:after="0" w:afterAutospacing="0"/>
                        <w:rPr>
                          <w:sz w:val="22"/>
                          <w:szCs w:val="22"/>
                        </w:rPr>
                      </w:pPr>
                    </w:p>
                  </w:txbxContent>
                </v:textbox>
              </v:shape>
            </w:pict>
          </mc:Fallback>
        </mc:AlternateContent>
      </w:r>
    </w:p>
    <w:p w14:paraId="2F73881D" w14:textId="77777777" w:rsidR="005B5CCE" w:rsidRPr="007979DD" w:rsidRDefault="005B5CCE" w:rsidP="00A446C7">
      <w:pPr>
        <w:jc w:val="both"/>
        <w:rPr>
          <w:sz w:val="20"/>
        </w:rPr>
      </w:pPr>
    </w:p>
    <w:p w14:paraId="7E399A72" w14:textId="77777777" w:rsidR="005B5CCE" w:rsidRPr="007979DD" w:rsidRDefault="005B5CCE" w:rsidP="00A446C7">
      <w:pPr>
        <w:jc w:val="both"/>
        <w:rPr>
          <w:sz w:val="20"/>
        </w:rPr>
      </w:pPr>
    </w:p>
    <w:p w14:paraId="02E7066C" w14:textId="7916A60C" w:rsidR="005B5CCE" w:rsidRPr="007979DD" w:rsidRDefault="005B5CCE" w:rsidP="00A446C7">
      <w:pPr>
        <w:jc w:val="both"/>
        <w:rPr>
          <w:sz w:val="20"/>
        </w:rPr>
      </w:pPr>
    </w:p>
    <w:p w14:paraId="73EE0C36" w14:textId="74ED0A4D" w:rsidR="005B5CCE" w:rsidRPr="007979DD" w:rsidRDefault="00FA45F4" w:rsidP="00A446C7">
      <w:pPr>
        <w:jc w:val="both"/>
        <w:rPr>
          <w:sz w:val="20"/>
        </w:rPr>
      </w:pPr>
      <w:r w:rsidRPr="007979DD">
        <w:rPr>
          <w:noProof/>
          <w:sz w:val="20"/>
          <w:lang w:eastAsia="en-GB"/>
        </w:rPr>
        <mc:AlternateContent>
          <mc:Choice Requires="wps">
            <w:drawing>
              <wp:anchor distT="0" distB="0" distL="114300" distR="114300" simplePos="0" relativeHeight="251673600" behindDoc="0" locked="0" layoutInCell="1" allowOverlap="1" wp14:anchorId="456BC026" wp14:editId="1C3C625E">
                <wp:simplePos x="0" y="0"/>
                <wp:positionH relativeFrom="column">
                  <wp:posOffset>3691834</wp:posOffset>
                </wp:positionH>
                <wp:positionV relativeFrom="paragraph">
                  <wp:posOffset>18801</wp:posOffset>
                </wp:positionV>
                <wp:extent cx="320675" cy="408305"/>
                <wp:effectExtent l="0" t="8890" r="26670" b="5143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99142">
                          <a:off x="0" y="0"/>
                          <a:ext cx="320675" cy="408305"/>
                        </a:xfrm>
                        <a:prstGeom prst="downArrow">
                          <a:avLst>
                            <a:gd name="adj1" fmla="val 50000"/>
                            <a:gd name="adj2" fmla="val 31832"/>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D854" id="Down Arrow 9" o:spid="_x0000_s1026" type="#_x0000_t67" style="position:absolute;margin-left:290.7pt;margin-top:1.5pt;width:25.25pt;height:32.15pt;rotation:436813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" fillcolor="#b8cce4" strokecolor="#7f7f7f">
                <v:textbox style="layout-flow:vertical-ideographic"/>
              </v:shape>
            </w:pict>
          </mc:Fallback>
        </mc:AlternateContent>
      </w:r>
    </w:p>
    <w:p w14:paraId="0E576F8E" w14:textId="77777777" w:rsidR="005B5CCE" w:rsidRPr="007979DD" w:rsidRDefault="005B5CCE" w:rsidP="00A446C7">
      <w:pPr>
        <w:jc w:val="both"/>
        <w:rPr>
          <w:sz w:val="20"/>
        </w:rPr>
      </w:pPr>
      <w:r w:rsidRPr="007979DD">
        <w:rPr>
          <w:noProof/>
          <w:sz w:val="20"/>
          <w:lang w:eastAsia="en-GB"/>
        </w:rPr>
        <mc:AlternateContent>
          <mc:Choice Requires="wps">
            <w:drawing>
              <wp:anchor distT="0" distB="0" distL="114300" distR="114300" simplePos="0" relativeHeight="251664384" behindDoc="0" locked="0" layoutInCell="1" allowOverlap="1" wp14:anchorId="7EE3B5DC" wp14:editId="5377F7D5">
                <wp:simplePos x="0" y="0"/>
                <wp:positionH relativeFrom="column">
                  <wp:posOffset>828896</wp:posOffset>
                </wp:positionH>
                <wp:positionV relativeFrom="paragraph">
                  <wp:posOffset>8614</wp:posOffset>
                </wp:positionV>
                <wp:extent cx="4754880" cy="746760"/>
                <wp:effectExtent l="0" t="0" r="45720" b="533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746760"/>
                        </a:xfrm>
                        <a:prstGeom prst="rect">
                          <a:avLst/>
                        </a:prstGeom>
                        <a:solidFill>
                          <a:srgbClr val="C2D69B"/>
                        </a:solidFill>
                        <a:ln w="12700">
                          <a:solidFill>
                            <a:srgbClr val="C2D69B"/>
                          </a:solidFill>
                          <a:miter lim="800000"/>
                          <a:headEnd/>
                          <a:tailEnd/>
                        </a:ln>
                        <a:effectLst>
                          <a:outerShdw dist="28398" dir="3806097" algn="ctr" rotWithShape="0">
                            <a:srgbClr val="4E6128">
                              <a:alpha val="50000"/>
                            </a:srgbClr>
                          </a:outerShdw>
                        </a:effectLst>
                      </wps:spPr>
                      <wps:txbx>
                        <w:txbxContent>
                          <w:p w14:paraId="2E2D2396" w14:textId="698EFDD3" w:rsidR="00014498" w:rsidRPr="00F1708D" w:rsidRDefault="00014498" w:rsidP="006C6660">
                            <w:pPr>
                              <w:pStyle w:val="NormalWeb"/>
                              <w:spacing w:before="0" w:beforeAutospacing="0" w:after="0" w:afterAutospacing="0"/>
                              <w:ind w:right="66"/>
                              <w:jc w:val="center"/>
                              <w:rPr>
                                <w:sz w:val="22"/>
                                <w:szCs w:val="22"/>
                              </w:rPr>
                            </w:pPr>
                            <w:r w:rsidRPr="00F1708D">
                              <w:rPr>
                                <w:rFonts w:ascii="Calibri" w:hAnsi="Calibri"/>
                                <w:b/>
                                <w:kern w:val="24"/>
                                <w:sz w:val="22"/>
                                <w:szCs w:val="22"/>
                              </w:rPr>
                              <w:t>Before last working day of the month:</w:t>
                            </w:r>
                            <w:r w:rsidRPr="00F1708D">
                              <w:rPr>
                                <w:rFonts w:ascii="Calibri" w:hAnsi="Calibri"/>
                                <w:kern w:val="24"/>
                                <w:sz w:val="22"/>
                                <w:szCs w:val="22"/>
                              </w:rPr>
                              <w:t xml:space="preserve"> Auditor</w:t>
                            </w:r>
                            <w:r w:rsidR="00FA45F4">
                              <w:rPr>
                                <w:rFonts w:ascii="Calibri" w:hAnsi="Calibri"/>
                                <w:kern w:val="24"/>
                                <w:sz w:val="22"/>
                                <w:szCs w:val="22"/>
                              </w:rPr>
                              <w:t xml:space="preserve"> to </w:t>
                            </w:r>
                            <w:r w:rsidRPr="00F1708D">
                              <w:rPr>
                                <w:rFonts w:ascii="Calibri" w:hAnsi="Calibri"/>
                                <w:kern w:val="24"/>
                                <w:sz w:val="22"/>
                                <w:szCs w:val="22"/>
                              </w:rPr>
                              <w:t xml:space="preserve"> </w:t>
                            </w:r>
                            <w:r w:rsidR="00E97DA0">
                              <w:rPr>
                                <w:rFonts w:ascii="Calibri" w:hAnsi="Calibri"/>
                                <w:kern w:val="24"/>
                                <w:sz w:val="22"/>
                                <w:szCs w:val="22"/>
                              </w:rPr>
                              <w:t>s</w:t>
                            </w:r>
                            <w:r w:rsidRPr="00F1708D">
                              <w:rPr>
                                <w:rFonts w:ascii="Calibri" w:hAnsi="Calibri"/>
                                <w:kern w:val="24"/>
                                <w:sz w:val="22"/>
                                <w:szCs w:val="22"/>
                              </w:rPr>
                              <w:t>end completed audit</w:t>
                            </w:r>
                            <w:r>
                              <w:rPr>
                                <w:rFonts w:ascii="Calibri" w:hAnsi="Calibri"/>
                                <w:kern w:val="24"/>
                                <w:sz w:val="22"/>
                                <w:szCs w:val="22"/>
                              </w:rPr>
                              <w:t>/re-audit</w:t>
                            </w:r>
                            <w:r w:rsidRPr="00F1708D">
                              <w:rPr>
                                <w:rFonts w:ascii="Calibri" w:hAnsi="Calibri"/>
                                <w:kern w:val="24"/>
                                <w:sz w:val="22"/>
                                <w:szCs w:val="22"/>
                              </w:rPr>
                              <w:t xml:space="preserve"> report to Audit and Practice Improvement Team for </w:t>
                            </w:r>
                            <w:r w:rsidR="00BB2FAA">
                              <w:rPr>
                                <w:rFonts w:ascii="Calibri" w:hAnsi="Calibri"/>
                                <w:kern w:val="24"/>
                                <w:sz w:val="22"/>
                                <w:szCs w:val="22"/>
                              </w:rPr>
                              <w:t>q</w:t>
                            </w:r>
                            <w:r w:rsidRPr="00F1708D">
                              <w:rPr>
                                <w:rFonts w:ascii="Calibri" w:hAnsi="Calibri"/>
                                <w:kern w:val="24"/>
                                <w:sz w:val="22"/>
                                <w:szCs w:val="22"/>
                              </w:rPr>
                              <w:t xml:space="preserve">uality </w:t>
                            </w:r>
                            <w:r w:rsidR="00BB2FAA">
                              <w:rPr>
                                <w:rFonts w:ascii="Calibri" w:hAnsi="Calibri"/>
                                <w:kern w:val="24"/>
                                <w:sz w:val="22"/>
                                <w:szCs w:val="22"/>
                              </w:rPr>
                              <w:t>a</w:t>
                            </w:r>
                            <w:r w:rsidRPr="00F1708D">
                              <w:rPr>
                                <w:rFonts w:ascii="Calibri" w:hAnsi="Calibri"/>
                                <w:kern w:val="24"/>
                                <w:sz w:val="22"/>
                                <w:szCs w:val="22"/>
                              </w:rPr>
                              <w:t xml:space="preserve">ssurance purposes – Audit and Practice improvement Team to QA within one day.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EE3B5DC" id="Text Box 8" o:spid="_x0000_s1032" type="#_x0000_t202" style="position:absolute;left:0;text-align:left;margin-left:65.25pt;margin-top:.7pt;width:374.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" fillcolor="#c2d69b" strokecolor="#c2d69b" strokeweight="1pt">
                <v:shadow on="t" color="#4e6128" opacity=".5" offset="1pt"/>
                <v:textbox>
                  <w:txbxContent>
                    <w:p w14:paraId="2E2D2396" w14:textId="698EFDD3" w:rsidR="00014498" w:rsidRPr="00F1708D" w:rsidRDefault="00014498" w:rsidP="006C6660">
                      <w:pPr>
                        <w:pStyle w:val="NormalWeb"/>
                        <w:spacing w:before="0" w:beforeAutospacing="0" w:after="0" w:afterAutospacing="0"/>
                        <w:ind w:right="66"/>
                        <w:jc w:val="center"/>
                        <w:rPr>
                          <w:sz w:val="22"/>
                          <w:szCs w:val="22"/>
                        </w:rPr>
                      </w:pPr>
                      <w:r w:rsidRPr="00F1708D">
                        <w:rPr>
                          <w:rFonts w:ascii="Calibri" w:hAnsi="Calibri"/>
                          <w:b/>
                          <w:kern w:val="24"/>
                          <w:sz w:val="22"/>
                          <w:szCs w:val="22"/>
                        </w:rPr>
                        <w:t>Before last working day of the month:</w:t>
                      </w:r>
                      <w:r w:rsidRPr="00F1708D">
                        <w:rPr>
                          <w:rFonts w:ascii="Calibri" w:hAnsi="Calibri"/>
                          <w:kern w:val="24"/>
                          <w:sz w:val="22"/>
                          <w:szCs w:val="22"/>
                        </w:rPr>
                        <w:t xml:space="preserve"> Auditor</w:t>
                      </w:r>
                      <w:r w:rsidR="00FA45F4">
                        <w:rPr>
                          <w:rFonts w:ascii="Calibri" w:hAnsi="Calibri"/>
                          <w:kern w:val="24"/>
                          <w:sz w:val="22"/>
                          <w:szCs w:val="22"/>
                        </w:rPr>
                        <w:t xml:space="preserve"> to </w:t>
                      </w:r>
                      <w:r w:rsidRPr="00F1708D">
                        <w:rPr>
                          <w:rFonts w:ascii="Calibri" w:hAnsi="Calibri"/>
                          <w:kern w:val="24"/>
                          <w:sz w:val="22"/>
                          <w:szCs w:val="22"/>
                        </w:rPr>
                        <w:t xml:space="preserve"> </w:t>
                      </w:r>
                      <w:r w:rsidR="00E97DA0">
                        <w:rPr>
                          <w:rFonts w:ascii="Calibri" w:hAnsi="Calibri"/>
                          <w:kern w:val="24"/>
                          <w:sz w:val="22"/>
                          <w:szCs w:val="22"/>
                        </w:rPr>
                        <w:t>s</w:t>
                      </w:r>
                      <w:r w:rsidRPr="00F1708D">
                        <w:rPr>
                          <w:rFonts w:ascii="Calibri" w:hAnsi="Calibri"/>
                          <w:kern w:val="24"/>
                          <w:sz w:val="22"/>
                          <w:szCs w:val="22"/>
                        </w:rPr>
                        <w:t>end completed audit</w:t>
                      </w:r>
                      <w:r>
                        <w:rPr>
                          <w:rFonts w:ascii="Calibri" w:hAnsi="Calibri"/>
                          <w:kern w:val="24"/>
                          <w:sz w:val="22"/>
                          <w:szCs w:val="22"/>
                        </w:rPr>
                        <w:t>/re-audit</w:t>
                      </w:r>
                      <w:r w:rsidRPr="00F1708D">
                        <w:rPr>
                          <w:rFonts w:ascii="Calibri" w:hAnsi="Calibri"/>
                          <w:kern w:val="24"/>
                          <w:sz w:val="22"/>
                          <w:szCs w:val="22"/>
                        </w:rPr>
                        <w:t xml:space="preserve"> report to Audit and Practice Improvement Team for </w:t>
                      </w:r>
                      <w:r w:rsidR="00BB2FAA">
                        <w:rPr>
                          <w:rFonts w:ascii="Calibri" w:hAnsi="Calibri"/>
                          <w:kern w:val="24"/>
                          <w:sz w:val="22"/>
                          <w:szCs w:val="22"/>
                        </w:rPr>
                        <w:t>q</w:t>
                      </w:r>
                      <w:r w:rsidRPr="00F1708D">
                        <w:rPr>
                          <w:rFonts w:ascii="Calibri" w:hAnsi="Calibri"/>
                          <w:kern w:val="24"/>
                          <w:sz w:val="22"/>
                          <w:szCs w:val="22"/>
                        </w:rPr>
                        <w:t xml:space="preserve">uality </w:t>
                      </w:r>
                      <w:r w:rsidR="00BB2FAA">
                        <w:rPr>
                          <w:rFonts w:ascii="Calibri" w:hAnsi="Calibri"/>
                          <w:kern w:val="24"/>
                          <w:sz w:val="22"/>
                          <w:szCs w:val="22"/>
                        </w:rPr>
                        <w:t>a</w:t>
                      </w:r>
                      <w:r w:rsidRPr="00F1708D">
                        <w:rPr>
                          <w:rFonts w:ascii="Calibri" w:hAnsi="Calibri"/>
                          <w:kern w:val="24"/>
                          <w:sz w:val="22"/>
                          <w:szCs w:val="22"/>
                        </w:rPr>
                        <w:t xml:space="preserve">ssurance purposes – Audit and Practice improvement Team to QA within one day. </w:t>
                      </w:r>
                    </w:p>
                  </w:txbxContent>
                </v:textbox>
              </v:shape>
            </w:pict>
          </mc:Fallback>
        </mc:AlternateContent>
      </w:r>
    </w:p>
    <w:p w14:paraId="4B5F4F69" w14:textId="77777777" w:rsidR="005B5CCE" w:rsidRPr="007979DD" w:rsidRDefault="005B5CCE" w:rsidP="00A446C7">
      <w:pPr>
        <w:jc w:val="both"/>
        <w:rPr>
          <w:sz w:val="20"/>
        </w:rPr>
      </w:pPr>
    </w:p>
    <w:p w14:paraId="22764B29" w14:textId="77777777" w:rsidR="005B5CCE" w:rsidRPr="007979DD" w:rsidRDefault="005B5CCE" w:rsidP="00A446C7">
      <w:pPr>
        <w:jc w:val="both"/>
        <w:rPr>
          <w:sz w:val="20"/>
        </w:rPr>
      </w:pPr>
      <w:r w:rsidRPr="007979DD">
        <w:rPr>
          <w:noProof/>
          <w:sz w:val="20"/>
          <w:lang w:eastAsia="en-GB"/>
        </w:rPr>
        <mc:AlternateContent>
          <mc:Choice Requires="wps">
            <w:drawing>
              <wp:anchor distT="0" distB="0" distL="114300" distR="114300" simplePos="0" relativeHeight="251674624" behindDoc="0" locked="0" layoutInCell="1" allowOverlap="1" wp14:anchorId="17EA5C56" wp14:editId="42AAB4EF">
                <wp:simplePos x="0" y="0"/>
                <wp:positionH relativeFrom="column">
                  <wp:posOffset>2737016</wp:posOffset>
                </wp:positionH>
                <wp:positionV relativeFrom="paragraph">
                  <wp:posOffset>143537</wp:posOffset>
                </wp:positionV>
                <wp:extent cx="457200" cy="248285"/>
                <wp:effectExtent l="43180" t="5080" r="42545" b="1333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8285"/>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0FF4" id="Down Arrow 7" o:spid="_x0000_s1026" type="#_x0000_t67" style="position:absolute;margin-left:215.5pt;margin-top:11.3pt;width:36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" fillcolor="#b8cce4" strokecolor="#7f7f7f">
                <v:textbox style="layout-flow:vertical-ideographic"/>
              </v:shape>
            </w:pict>
          </mc:Fallback>
        </mc:AlternateContent>
      </w:r>
    </w:p>
    <w:p w14:paraId="2F2E1978" w14:textId="77777777" w:rsidR="005B5CCE" w:rsidRPr="007979DD" w:rsidRDefault="005B5CCE" w:rsidP="00A446C7">
      <w:pPr>
        <w:jc w:val="both"/>
        <w:rPr>
          <w:sz w:val="20"/>
        </w:rPr>
      </w:pPr>
      <w:r w:rsidRPr="007979DD">
        <w:rPr>
          <w:noProof/>
          <w:sz w:val="20"/>
          <w:lang w:eastAsia="en-GB"/>
        </w:rPr>
        <mc:AlternateContent>
          <mc:Choice Requires="wps">
            <w:drawing>
              <wp:anchor distT="0" distB="0" distL="114300" distR="114300" simplePos="0" relativeHeight="251665408" behindDoc="0" locked="0" layoutInCell="1" allowOverlap="1" wp14:anchorId="308C4B2F" wp14:editId="501BE86E">
                <wp:simplePos x="0" y="0"/>
                <wp:positionH relativeFrom="column">
                  <wp:posOffset>811999</wp:posOffset>
                </wp:positionH>
                <wp:positionV relativeFrom="paragraph">
                  <wp:posOffset>46272</wp:posOffset>
                </wp:positionV>
                <wp:extent cx="4786685" cy="993913"/>
                <wp:effectExtent l="0" t="0" r="33020" b="539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85" cy="993913"/>
                        </a:xfrm>
                        <a:prstGeom prst="rect">
                          <a:avLst/>
                        </a:prstGeom>
                        <a:solidFill>
                          <a:srgbClr val="C2D69B"/>
                        </a:solidFill>
                        <a:ln w="12700">
                          <a:solidFill>
                            <a:srgbClr val="C2D69B"/>
                          </a:solidFill>
                          <a:miter lim="800000"/>
                          <a:headEnd/>
                          <a:tailEnd/>
                        </a:ln>
                        <a:effectLst>
                          <a:outerShdw dist="28398" dir="3806097" algn="ctr" rotWithShape="0">
                            <a:srgbClr val="4E6128">
                              <a:alpha val="50000"/>
                            </a:srgbClr>
                          </a:outerShdw>
                        </a:effectLst>
                      </wps:spPr>
                      <wps:txbx>
                        <w:txbxContent>
                          <w:p w14:paraId="645008D6" w14:textId="25D389E5" w:rsidR="00014498" w:rsidRPr="000273D9" w:rsidRDefault="00014498" w:rsidP="005B5CCE">
                            <w:pPr>
                              <w:pStyle w:val="NormalWeb"/>
                              <w:spacing w:before="0" w:beforeAutospacing="0" w:after="0" w:afterAutospacing="0"/>
                              <w:jc w:val="center"/>
                              <w:rPr>
                                <w:rFonts w:ascii="Calibri" w:hAnsi="Calibri"/>
                                <w:color w:val="000000"/>
                                <w:kern w:val="24"/>
                                <w:sz w:val="22"/>
                                <w:szCs w:val="22"/>
                              </w:rPr>
                            </w:pPr>
                            <w:r w:rsidRPr="00DB34BB">
                              <w:rPr>
                                <w:rFonts w:ascii="Calibri" w:hAnsi="Calibri"/>
                                <w:b/>
                                <w:color w:val="000000"/>
                                <w:kern w:val="24"/>
                                <w:sz w:val="22"/>
                                <w:szCs w:val="22"/>
                              </w:rPr>
                              <w:t>By</w:t>
                            </w:r>
                            <w:r>
                              <w:rPr>
                                <w:rFonts w:ascii="Calibri" w:hAnsi="Calibri"/>
                                <w:b/>
                                <w:color w:val="000000"/>
                                <w:kern w:val="24"/>
                                <w:sz w:val="22"/>
                                <w:szCs w:val="22"/>
                              </w:rPr>
                              <w:t xml:space="preserve"> the last work day of the month</w:t>
                            </w:r>
                            <w:r w:rsidRPr="00DB34BB">
                              <w:rPr>
                                <w:rFonts w:ascii="Calibri" w:hAnsi="Calibri"/>
                                <w:b/>
                                <w:color w:val="000000"/>
                                <w:kern w:val="24"/>
                                <w:sz w:val="22"/>
                                <w:szCs w:val="22"/>
                              </w:rPr>
                              <w:t>:</w:t>
                            </w:r>
                            <w:r>
                              <w:rPr>
                                <w:rFonts w:ascii="Calibri" w:hAnsi="Calibri"/>
                                <w:color w:val="000000"/>
                                <w:kern w:val="24"/>
                                <w:sz w:val="22"/>
                                <w:szCs w:val="22"/>
                              </w:rPr>
                              <w:t xml:space="preserve"> A</w:t>
                            </w:r>
                            <w:r w:rsidRPr="00DB34BB">
                              <w:rPr>
                                <w:rFonts w:ascii="Calibri" w:hAnsi="Calibri"/>
                                <w:color w:val="000000"/>
                                <w:kern w:val="24"/>
                                <w:sz w:val="22"/>
                                <w:szCs w:val="22"/>
                              </w:rPr>
                              <w:t>uditor</w:t>
                            </w:r>
                            <w:r w:rsidR="00BB2FAA">
                              <w:rPr>
                                <w:rFonts w:ascii="Calibri" w:hAnsi="Calibri"/>
                                <w:color w:val="000000"/>
                                <w:kern w:val="24"/>
                                <w:sz w:val="22"/>
                                <w:szCs w:val="22"/>
                              </w:rPr>
                              <w:t>s</w:t>
                            </w:r>
                            <w:r w:rsidRPr="00DB34BB">
                              <w:rPr>
                                <w:rFonts w:ascii="Calibri" w:hAnsi="Calibri"/>
                                <w:color w:val="000000"/>
                                <w:kern w:val="24"/>
                                <w:sz w:val="22"/>
                                <w:szCs w:val="22"/>
                              </w:rPr>
                              <w:t xml:space="preserve"> send final </w:t>
                            </w:r>
                            <w:r w:rsidRPr="000273D9">
                              <w:rPr>
                                <w:rFonts w:ascii="Calibri" w:hAnsi="Calibri"/>
                                <w:color w:val="000000"/>
                                <w:kern w:val="24"/>
                                <w:sz w:val="22"/>
                                <w:szCs w:val="22"/>
                              </w:rPr>
                              <w:t>audit</w:t>
                            </w:r>
                            <w:r>
                              <w:rPr>
                                <w:rFonts w:ascii="Calibri" w:hAnsi="Calibri"/>
                                <w:color w:val="000000"/>
                                <w:kern w:val="24"/>
                                <w:sz w:val="22"/>
                                <w:szCs w:val="22"/>
                              </w:rPr>
                              <w:t xml:space="preserve">/re-audit (after agreed with quality assurance) </w:t>
                            </w:r>
                            <w:r w:rsidRPr="000273D9">
                              <w:rPr>
                                <w:rFonts w:ascii="Calibri" w:hAnsi="Calibri"/>
                                <w:color w:val="000000"/>
                                <w:kern w:val="24"/>
                                <w:sz w:val="22"/>
                                <w:szCs w:val="22"/>
                              </w:rPr>
                              <w:t>report to</w:t>
                            </w:r>
                            <w:r>
                              <w:rPr>
                                <w:rFonts w:ascii="Calibri" w:hAnsi="Calibri"/>
                                <w:color w:val="000000"/>
                                <w:kern w:val="24"/>
                                <w:sz w:val="22"/>
                                <w:szCs w:val="22"/>
                              </w:rPr>
                              <w:t>:</w:t>
                            </w:r>
                          </w:p>
                          <w:p w14:paraId="6D6FECAE" w14:textId="77777777" w:rsidR="00014498" w:rsidRPr="000273D9" w:rsidRDefault="00014498" w:rsidP="005B5CCE">
                            <w:pPr>
                              <w:pStyle w:val="NormalWeb"/>
                              <w:numPr>
                                <w:ilvl w:val="0"/>
                                <w:numId w:val="5"/>
                              </w:numPr>
                              <w:spacing w:before="0" w:beforeAutospacing="0" w:after="0" w:afterAutospacing="0"/>
                              <w:rPr>
                                <w:rFonts w:ascii="Calibri" w:hAnsi="Calibri"/>
                                <w:sz w:val="22"/>
                                <w:szCs w:val="22"/>
                              </w:rPr>
                            </w:pPr>
                            <w:r w:rsidRPr="000273D9">
                              <w:rPr>
                                <w:rFonts w:ascii="Calibri" w:hAnsi="Calibri"/>
                                <w:sz w:val="22"/>
                                <w:szCs w:val="22"/>
                              </w:rPr>
                              <w:t>Practitioner and Team Manager</w:t>
                            </w:r>
                          </w:p>
                          <w:p w14:paraId="79D7C179" w14:textId="40B9E106" w:rsidR="00014498" w:rsidRPr="000A2E6F" w:rsidRDefault="00014498" w:rsidP="005B5CCE">
                            <w:pPr>
                              <w:pStyle w:val="NormalWeb"/>
                              <w:numPr>
                                <w:ilvl w:val="0"/>
                                <w:numId w:val="5"/>
                              </w:numPr>
                              <w:spacing w:before="0" w:beforeAutospacing="0" w:after="0" w:afterAutospacing="0"/>
                              <w:rPr>
                                <w:sz w:val="22"/>
                                <w:szCs w:val="22"/>
                              </w:rPr>
                            </w:pPr>
                            <w:r w:rsidRPr="00DB34BB">
                              <w:rPr>
                                <w:rFonts w:ascii="Calibri" w:hAnsi="Calibri"/>
                                <w:color w:val="000000"/>
                                <w:kern w:val="24"/>
                                <w:sz w:val="22"/>
                                <w:szCs w:val="22"/>
                              </w:rPr>
                              <w:t xml:space="preserve">Audit and Practice Improvement </w:t>
                            </w:r>
                            <w:r w:rsidR="00FA45F4" w:rsidRPr="00DB34BB">
                              <w:rPr>
                                <w:rFonts w:ascii="Calibri" w:hAnsi="Calibri"/>
                                <w:color w:val="000000"/>
                                <w:kern w:val="24"/>
                                <w:sz w:val="22"/>
                                <w:szCs w:val="22"/>
                              </w:rPr>
                              <w:t>Team</w:t>
                            </w:r>
                            <w:r w:rsidR="00FA45F4">
                              <w:rPr>
                                <w:rFonts w:ascii="Calibri" w:hAnsi="Calibri"/>
                                <w:color w:val="000000"/>
                                <w:kern w:val="24"/>
                                <w:sz w:val="22"/>
                                <w:szCs w:val="22"/>
                              </w:rPr>
                              <w:t>, u</w:t>
                            </w:r>
                            <w:r>
                              <w:rPr>
                                <w:rFonts w:ascii="Calibri" w:hAnsi="Calibri"/>
                                <w:color w:val="000000"/>
                                <w:kern w:val="24"/>
                                <w:sz w:val="22"/>
                                <w:szCs w:val="22"/>
                              </w:rPr>
                              <w:t>pload this to Mosaic</w:t>
                            </w:r>
                            <w:r w:rsidR="00FA45F4">
                              <w:rPr>
                                <w:rFonts w:ascii="Calibri" w:hAnsi="Calibri"/>
                                <w:color w:val="000000"/>
                                <w:kern w:val="24"/>
                                <w:sz w:val="22"/>
                                <w:szCs w:val="22"/>
                              </w:rPr>
                              <w:t xml:space="preserve"> and send case notes alert to the practitioner, and line managers. </w:t>
                            </w:r>
                          </w:p>
                          <w:p w14:paraId="008C97FB" w14:textId="77777777" w:rsidR="00014498" w:rsidRPr="00DB34BB" w:rsidRDefault="00014498" w:rsidP="005B5CCE">
                            <w:pPr>
                              <w:pStyle w:val="NormalWeb"/>
                              <w:numPr>
                                <w:ilvl w:val="0"/>
                                <w:numId w:val="5"/>
                              </w:numPr>
                              <w:spacing w:before="0" w:beforeAutospacing="0" w:after="0" w:afterAutospacing="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08C4B2F" id="Text Box 6" o:spid="_x0000_s1033" type="#_x0000_t202" style="position:absolute;left:0;text-align:left;margin-left:63.95pt;margin-top:3.65pt;width:376.9pt;height: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" fillcolor="#c2d69b" strokecolor="#c2d69b" strokeweight="1pt">
                <v:shadow on="t" color="#4e6128" opacity=".5" offset="1pt"/>
                <v:textbox>
                  <w:txbxContent>
                    <w:p w14:paraId="645008D6" w14:textId="25D389E5" w:rsidR="00014498" w:rsidRPr="000273D9" w:rsidRDefault="00014498" w:rsidP="005B5CCE">
                      <w:pPr>
                        <w:pStyle w:val="NormalWeb"/>
                        <w:spacing w:before="0" w:beforeAutospacing="0" w:after="0" w:afterAutospacing="0"/>
                        <w:jc w:val="center"/>
                        <w:rPr>
                          <w:rFonts w:ascii="Calibri" w:hAnsi="Calibri"/>
                          <w:color w:val="000000"/>
                          <w:kern w:val="24"/>
                          <w:sz w:val="22"/>
                          <w:szCs w:val="22"/>
                        </w:rPr>
                      </w:pPr>
                      <w:r w:rsidRPr="00DB34BB">
                        <w:rPr>
                          <w:rFonts w:ascii="Calibri" w:hAnsi="Calibri"/>
                          <w:b/>
                          <w:color w:val="000000"/>
                          <w:kern w:val="24"/>
                          <w:sz w:val="22"/>
                          <w:szCs w:val="22"/>
                        </w:rPr>
                        <w:t>By</w:t>
                      </w:r>
                      <w:r>
                        <w:rPr>
                          <w:rFonts w:ascii="Calibri" w:hAnsi="Calibri"/>
                          <w:b/>
                          <w:color w:val="000000"/>
                          <w:kern w:val="24"/>
                          <w:sz w:val="22"/>
                          <w:szCs w:val="22"/>
                        </w:rPr>
                        <w:t xml:space="preserve"> the last work day of the month</w:t>
                      </w:r>
                      <w:r w:rsidRPr="00DB34BB">
                        <w:rPr>
                          <w:rFonts w:ascii="Calibri" w:hAnsi="Calibri"/>
                          <w:b/>
                          <w:color w:val="000000"/>
                          <w:kern w:val="24"/>
                          <w:sz w:val="22"/>
                          <w:szCs w:val="22"/>
                        </w:rPr>
                        <w:t>:</w:t>
                      </w:r>
                      <w:r>
                        <w:rPr>
                          <w:rFonts w:ascii="Calibri" w:hAnsi="Calibri"/>
                          <w:color w:val="000000"/>
                          <w:kern w:val="24"/>
                          <w:sz w:val="22"/>
                          <w:szCs w:val="22"/>
                        </w:rPr>
                        <w:t xml:space="preserve"> A</w:t>
                      </w:r>
                      <w:r w:rsidRPr="00DB34BB">
                        <w:rPr>
                          <w:rFonts w:ascii="Calibri" w:hAnsi="Calibri"/>
                          <w:color w:val="000000"/>
                          <w:kern w:val="24"/>
                          <w:sz w:val="22"/>
                          <w:szCs w:val="22"/>
                        </w:rPr>
                        <w:t>uditor</w:t>
                      </w:r>
                      <w:r w:rsidR="00BB2FAA">
                        <w:rPr>
                          <w:rFonts w:ascii="Calibri" w:hAnsi="Calibri"/>
                          <w:color w:val="000000"/>
                          <w:kern w:val="24"/>
                          <w:sz w:val="22"/>
                          <w:szCs w:val="22"/>
                        </w:rPr>
                        <w:t>s</w:t>
                      </w:r>
                      <w:r w:rsidRPr="00DB34BB">
                        <w:rPr>
                          <w:rFonts w:ascii="Calibri" w:hAnsi="Calibri"/>
                          <w:color w:val="000000"/>
                          <w:kern w:val="24"/>
                          <w:sz w:val="22"/>
                          <w:szCs w:val="22"/>
                        </w:rPr>
                        <w:t xml:space="preserve"> send final </w:t>
                      </w:r>
                      <w:r w:rsidRPr="000273D9">
                        <w:rPr>
                          <w:rFonts w:ascii="Calibri" w:hAnsi="Calibri"/>
                          <w:color w:val="000000"/>
                          <w:kern w:val="24"/>
                          <w:sz w:val="22"/>
                          <w:szCs w:val="22"/>
                        </w:rPr>
                        <w:t>audit</w:t>
                      </w:r>
                      <w:r>
                        <w:rPr>
                          <w:rFonts w:ascii="Calibri" w:hAnsi="Calibri"/>
                          <w:color w:val="000000"/>
                          <w:kern w:val="24"/>
                          <w:sz w:val="22"/>
                          <w:szCs w:val="22"/>
                        </w:rPr>
                        <w:t xml:space="preserve">/re-audit (after agreed with quality assurance) </w:t>
                      </w:r>
                      <w:r w:rsidRPr="000273D9">
                        <w:rPr>
                          <w:rFonts w:ascii="Calibri" w:hAnsi="Calibri"/>
                          <w:color w:val="000000"/>
                          <w:kern w:val="24"/>
                          <w:sz w:val="22"/>
                          <w:szCs w:val="22"/>
                        </w:rPr>
                        <w:t>report to</w:t>
                      </w:r>
                      <w:r>
                        <w:rPr>
                          <w:rFonts w:ascii="Calibri" w:hAnsi="Calibri"/>
                          <w:color w:val="000000"/>
                          <w:kern w:val="24"/>
                          <w:sz w:val="22"/>
                          <w:szCs w:val="22"/>
                        </w:rPr>
                        <w:t>:</w:t>
                      </w:r>
                    </w:p>
                    <w:p w14:paraId="6D6FECAE" w14:textId="77777777" w:rsidR="00014498" w:rsidRPr="000273D9" w:rsidRDefault="00014498" w:rsidP="005B5CCE">
                      <w:pPr>
                        <w:pStyle w:val="NormalWeb"/>
                        <w:numPr>
                          <w:ilvl w:val="0"/>
                          <w:numId w:val="5"/>
                        </w:numPr>
                        <w:spacing w:before="0" w:beforeAutospacing="0" w:after="0" w:afterAutospacing="0"/>
                        <w:rPr>
                          <w:rFonts w:ascii="Calibri" w:hAnsi="Calibri"/>
                          <w:sz w:val="22"/>
                          <w:szCs w:val="22"/>
                        </w:rPr>
                      </w:pPr>
                      <w:r w:rsidRPr="000273D9">
                        <w:rPr>
                          <w:rFonts w:ascii="Calibri" w:hAnsi="Calibri"/>
                          <w:sz w:val="22"/>
                          <w:szCs w:val="22"/>
                        </w:rPr>
                        <w:t>Practitioner and Team Manager</w:t>
                      </w:r>
                    </w:p>
                    <w:p w14:paraId="79D7C179" w14:textId="40B9E106" w:rsidR="00014498" w:rsidRPr="000A2E6F" w:rsidRDefault="00014498" w:rsidP="005B5CCE">
                      <w:pPr>
                        <w:pStyle w:val="NormalWeb"/>
                        <w:numPr>
                          <w:ilvl w:val="0"/>
                          <w:numId w:val="5"/>
                        </w:numPr>
                        <w:spacing w:before="0" w:beforeAutospacing="0" w:after="0" w:afterAutospacing="0"/>
                        <w:rPr>
                          <w:sz w:val="22"/>
                          <w:szCs w:val="22"/>
                        </w:rPr>
                      </w:pPr>
                      <w:r w:rsidRPr="00DB34BB">
                        <w:rPr>
                          <w:rFonts w:ascii="Calibri" w:hAnsi="Calibri"/>
                          <w:color w:val="000000"/>
                          <w:kern w:val="24"/>
                          <w:sz w:val="22"/>
                          <w:szCs w:val="22"/>
                        </w:rPr>
                        <w:t xml:space="preserve">Audit and Practice Improvement </w:t>
                      </w:r>
                      <w:r w:rsidR="00FA45F4" w:rsidRPr="00DB34BB">
                        <w:rPr>
                          <w:rFonts w:ascii="Calibri" w:hAnsi="Calibri"/>
                          <w:color w:val="000000"/>
                          <w:kern w:val="24"/>
                          <w:sz w:val="22"/>
                          <w:szCs w:val="22"/>
                        </w:rPr>
                        <w:t>Team</w:t>
                      </w:r>
                      <w:r w:rsidR="00FA45F4">
                        <w:rPr>
                          <w:rFonts w:ascii="Calibri" w:hAnsi="Calibri"/>
                          <w:color w:val="000000"/>
                          <w:kern w:val="24"/>
                          <w:sz w:val="22"/>
                          <w:szCs w:val="22"/>
                        </w:rPr>
                        <w:t>, u</w:t>
                      </w:r>
                      <w:r>
                        <w:rPr>
                          <w:rFonts w:ascii="Calibri" w:hAnsi="Calibri"/>
                          <w:color w:val="000000"/>
                          <w:kern w:val="24"/>
                          <w:sz w:val="22"/>
                          <w:szCs w:val="22"/>
                        </w:rPr>
                        <w:t>pload this to Mosaic</w:t>
                      </w:r>
                      <w:r w:rsidR="00FA45F4">
                        <w:rPr>
                          <w:rFonts w:ascii="Calibri" w:hAnsi="Calibri"/>
                          <w:color w:val="000000"/>
                          <w:kern w:val="24"/>
                          <w:sz w:val="22"/>
                          <w:szCs w:val="22"/>
                        </w:rPr>
                        <w:t xml:space="preserve"> and send case notes alert to the practitioner, and line managers. </w:t>
                      </w:r>
                    </w:p>
                    <w:p w14:paraId="008C97FB" w14:textId="77777777" w:rsidR="00014498" w:rsidRPr="00DB34BB" w:rsidRDefault="00014498" w:rsidP="005B5CCE">
                      <w:pPr>
                        <w:pStyle w:val="NormalWeb"/>
                        <w:numPr>
                          <w:ilvl w:val="0"/>
                          <w:numId w:val="5"/>
                        </w:numPr>
                        <w:spacing w:before="0" w:beforeAutospacing="0" w:after="0" w:afterAutospacing="0"/>
                        <w:rPr>
                          <w:sz w:val="22"/>
                          <w:szCs w:val="22"/>
                        </w:rPr>
                      </w:pPr>
                    </w:p>
                  </w:txbxContent>
                </v:textbox>
              </v:shape>
            </w:pict>
          </mc:Fallback>
        </mc:AlternateContent>
      </w:r>
    </w:p>
    <w:p w14:paraId="1693E591" w14:textId="77777777" w:rsidR="005B5CCE" w:rsidRPr="007979DD" w:rsidRDefault="005B5CCE" w:rsidP="00A446C7">
      <w:pPr>
        <w:jc w:val="both"/>
        <w:rPr>
          <w:sz w:val="20"/>
        </w:rPr>
      </w:pPr>
    </w:p>
    <w:p w14:paraId="42DA9E67" w14:textId="5F674E5C" w:rsidR="005B5CCE" w:rsidRPr="007979DD" w:rsidRDefault="005B5CCE" w:rsidP="00A446C7">
      <w:pPr>
        <w:jc w:val="both"/>
        <w:rPr>
          <w:sz w:val="20"/>
        </w:rPr>
      </w:pPr>
    </w:p>
    <w:p w14:paraId="57FBAE22" w14:textId="19361523" w:rsidR="005B5CCE" w:rsidRPr="007979DD" w:rsidRDefault="00FA45F4" w:rsidP="00A446C7">
      <w:pPr>
        <w:jc w:val="both"/>
        <w:rPr>
          <w:sz w:val="20"/>
        </w:rPr>
      </w:pPr>
      <w:r w:rsidRPr="007979DD">
        <w:rPr>
          <w:noProof/>
          <w:sz w:val="20"/>
          <w:lang w:eastAsia="en-GB"/>
        </w:rPr>
        <mc:AlternateContent>
          <mc:Choice Requires="wps">
            <w:drawing>
              <wp:anchor distT="0" distB="0" distL="114300" distR="114300" simplePos="0" relativeHeight="251676672" behindDoc="0" locked="0" layoutInCell="1" allowOverlap="1" wp14:anchorId="07F7B597" wp14:editId="6CF8D66E">
                <wp:simplePos x="0" y="0"/>
                <wp:positionH relativeFrom="column">
                  <wp:posOffset>4961918</wp:posOffset>
                </wp:positionH>
                <wp:positionV relativeFrom="paragraph">
                  <wp:posOffset>124708</wp:posOffset>
                </wp:positionV>
                <wp:extent cx="382905" cy="214686"/>
                <wp:effectExtent l="38100" t="0" r="0" b="3302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4686"/>
                        </a:xfrm>
                        <a:prstGeom prst="downArrow">
                          <a:avLst>
                            <a:gd name="adj1" fmla="val 50000"/>
                            <a:gd name="adj2" fmla="val 28961"/>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C32B" id="Down Arrow 5" o:spid="_x0000_s1026" type="#_x0000_t67" style="position:absolute;margin-left:390.7pt;margin-top:9.8pt;width:30.1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" adj="15344" fillcolor="#b8cce4" strokecolor="#7f7f7f">
                <v:textbox style="layout-flow:vertical-ideographic"/>
              </v:shape>
            </w:pict>
          </mc:Fallback>
        </mc:AlternateContent>
      </w:r>
      <w:r w:rsidRPr="007979DD">
        <w:rPr>
          <w:noProof/>
          <w:sz w:val="20"/>
          <w:lang w:eastAsia="en-GB"/>
        </w:rPr>
        <mc:AlternateContent>
          <mc:Choice Requires="wps">
            <w:drawing>
              <wp:anchor distT="0" distB="0" distL="114300" distR="114300" simplePos="0" relativeHeight="251675648" behindDoc="0" locked="0" layoutInCell="1" allowOverlap="1" wp14:anchorId="62476254" wp14:editId="7820BCDF">
                <wp:simplePos x="0" y="0"/>
                <wp:positionH relativeFrom="column">
                  <wp:posOffset>1730513</wp:posOffset>
                </wp:positionH>
                <wp:positionV relativeFrom="paragraph">
                  <wp:posOffset>100855</wp:posOffset>
                </wp:positionV>
                <wp:extent cx="414020" cy="229952"/>
                <wp:effectExtent l="38100" t="0" r="5080" b="3683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29952"/>
                        </a:xfrm>
                        <a:prstGeom prst="downArrow">
                          <a:avLst>
                            <a:gd name="adj1" fmla="val 50000"/>
                            <a:gd name="adj2" fmla="val 25000"/>
                          </a:avLst>
                        </a:prstGeom>
                        <a:solidFill>
                          <a:srgbClr val="B8CCE4"/>
                        </a:solidFill>
                        <a:ln w="9525">
                          <a:solidFill>
                            <a:srgbClr val="7F7F7F"/>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40CF" id="Down Arrow 4" o:spid="_x0000_s1026" type="#_x0000_t67" style="position:absolute;margin-left:136.25pt;margin-top:7.95pt;width:32.6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" fillcolor="#b8cce4" strokecolor="#7f7f7f">
                <v:textbox style="layout-flow:vertical-ideographic"/>
              </v:shape>
            </w:pict>
          </mc:Fallback>
        </mc:AlternateContent>
      </w:r>
    </w:p>
    <w:p w14:paraId="6D542A96" w14:textId="53E07194" w:rsidR="005B5CCE" w:rsidRPr="007979DD" w:rsidRDefault="00FA45F4" w:rsidP="00A446C7">
      <w:pPr>
        <w:jc w:val="both"/>
        <w:rPr>
          <w:sz w:val="20"/>
        </w:rPr>
      </w:pPr>
      <w:r w:rsidRPr="007979DD">
        <w:rPr>
          <w:noProof/>
          <w:sz w:val="20"/>
          <w:lang w:eastAsia="en-GB"/>
        </w:rPr>
        <mc:AlternateContent>
          <mc:Choice Requires="wps">
            <w:drawing>
              <wp:anchor distT="0" distB="0" distL="114300" distR="114300" simplePos="0" relativeHeight="251668480" behindDoc="0" locked="0" layoutInCell="1" allowOverlap="1" wp14:anchorId="1615AA50" wp14:editId="488DEEC8">
                <wp:simplePos x="0" y="0"/>
                <wp:positionH relativeFrom="column">
                  <wp:posOffset>4049174</wp:posOffset>
                </wp:positionH>
                <wp:positionV relativeFrom="paragraph">
                  <wp:posOffset>10105</wp:posOffset>
                </wp:positionV>
                <wp:extent cx="2633345" cy="1749287"/>
                <wp:effectExtent l="0" t="0" r="33655" b="609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749287"/>
                        </a:xfrm>
                        <a:prstGeom prst="rect">
                          <a:avLst/>
                        </a:prstGeom>
                        <a:solidFill>
                          <a:srgbClr val="C2D69B"/>
                        </a:solidFill>
                        <a:ln w="12700">
                          <a:solidFill>
                            <a:srgbClr val="C2D69B"/>
                          </a:solidFill>
                          <a:miter lim="800000"/>
                          <a:headEnd/>
                          <a:tailEnd/>
                        </a:ln>
                        <a:effectLst>
                          <a:outerShdw dist="28398" dir="3806097" algn="ctr" rotWithShape="0">
                            <a:srgbClr val="4E6128">
                              <a:alpha val="50000"/>
                            </a:srgbClr>
                          </a:outerShdw>
                        </a:effectLst>
                      </wps:spPr>
                      <wps:txbx>
                        <w:txbxContent>
                          <w:p w14:paraId="612F52A5" w14:textId="326859A0" w:rsidR="00014498" w:rsidRDefault="00014498" w:rsidP="005B5CCE">
                            <w:pPr>
                              <w:pStyle w:val="NormalWeb"/>
                              <w:spacing w:before="0" w:beforeAutospacing="0" w:after="0" w:afterAutospacing="0"/>
                              <w:rPr>
                                <w:rFonts w:ascii="Calibri" w:hAnsi="Calibri"/>
                                <w:color w:val="000000"/>
                                <w:kern w:val="24"/>
                                <w:sz w:val="22"/>
                                <w:szCs w:val="22"/>
                              </w:rPr>
                            </w:pPr>
                            <w:r w:rsidRPr="00CC5266">
                              <w:rPr>
                                <w:rFonts w:ascii="Calibri" w:hAnsi="Calibri"/>
                                <w:b/>
                                <w:color w:val="000000"/>
                                <w:kern w:val="24"/>
                                <w:sz w:val="22"/>
                                <w:szCs w:val="22"/>
                              </w:rPr>
                              <w:t xml:space="preserve">Audit and Practice Improvement </w:t>
                            </w:r>
                            <w:r w:rsidR="00BB2FAA" w:rsidRPr="00CC5266">
                              <w:rPr>
                                <w:rFonts w:ascii="Calibri" w:hAnsi="Calibri"/>
                                <w:b/>
                                <w:color w:val="000000"/>
                                <w:kern w:val="24"/>
                                <w:sz w:val="22"/>
                                <w:szCs w:val="22"/>
                              </w:rPr>
                              <w:t>Team</w:t>
                            </w:r>
                            <w:r w:rsidR="00BB2FAA" w:rsidRPr="00DB34BB">
                              <w:rPr>
                                <w:rFonts w:ascii="Calibri" w:hAnsi="Calibri"/>
                                <w:color w:val="000000"/>
                                <w:kern w:val="24"/>
                                <w:sz w:val="22"/>
                                <w:szCs w:val="22"/>
                              </w:rPr>
                              <w:t xml:space="preserve"> analyse</w:t>
                            </w:r>
                            <w:r w:rsidRPr="00DB34BB">
                              <w:rPr>
                                <w:rFonts w:ascii="Calibri" w:hAnsi="Calibri"/>
                                <w:color w:val="000000"/>
                                <w:kern w:val="24"/>
                                <w:sz w:val="22"/>
                                <w:szCs w:val="22"/>
                              </w:rPr>
                              <w:t xml:space="preserve"> all audit findings </w:t>
                            </w:r>
                            <w:r>
                              <w:rPr>
                                <w:rFonts w:ascii="Calibri" w:hAnsi="Calibri"/>
                                <w:color w:val="000000"/>
                                <w:kern w:val="24"/>
                                <w:sz w:val="22"/>
                                <w:szCs w:val="22"/>
                              </w:rPr>
                              <w:t xml:space="preserve">including findings/grading following the discussion with the practitioners </w:t>
                            </w:r>
                            <w:r w:rsidRPr="00DB34BB">
                              <w:rPr>
                                <w:rFonts w:ascii="Calibri" w:hAnsi="Calibri"/>
                                <w:color w:val="000000"/>
                                <w:kern w:val="24"/>
                                <w:sz w:val="22"/>
                                <w:szCs w:val="22"/>
                              </w:rPr>
                              <w:t>and</w:t>
                            </w:r>
                            <w:r>
                              <w:rPr>
                                <w:rFonts w:ascii="Calibri" w:hAnsi="Calibri"/>
                                <w:color w:val="000000"/>
                                <w:kern w:val="24"/>
                                <w:sz w:val="22"/>
                                <w:szCs w:val="22"/>
                              </w:rPr>
                              <w:t xml:space="preserve"> </w:t>
                            </w:r>
                            <w:r w:rsidRPr="00DB34BB">
                              <w:rPr>
                                <w:rFonts w:ascii="Calibri" w:hAnsi="Calibri"/>
                                <w:color w:val="000000"/>
                                <w:kern w:val="24"/>
                                <w:sz w:val="22"/>
                                <w:szCs w:val="22"/>
                              </w:rPr>
                              <w:t>produce</w:t>
                            </w:r>
                            <w:r>
                              <w:rPr>
                                <w:rFonts w:ascii="Calibri" w:hAnsi="Calibri"/>
                                <w:color w:val="000000"/>
                                <w:kern w:val="24"/>
                                <w:sz w:val="22"/>
                                <w:szCs w:val="22"/>
                              </w:rPr>
                              <w:t>:</w:t>
                            </w:r>
                          </w:p>
                          <w:p w14:paraId="6F827382" w14:textId="64721E1E" w:rsidR="00014498" w:rsidRDefault="00BB2FAA"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 xml:space="preserve">A </w:t>
                            </w:r>
                            <w:r w:rsidR="00014498">
                              <w:rPr>
                                <w:rFonts w:ascii="Calibri" w:hAnsi="Calibri"/>
                                <w:color w:val="000000"/>
                                <w:kern w:val="24"/>
                                <w:sz w:val="22"/>
                                <w:szCs w:val="22"/>
                              </w:rPr>
                              <w:t>monthly a</w:t>
                            </w:r>
                            <w:r w:rsidR="00014498" w:rsidRPr="00DB34BB">
                              <w:rPr>
                                <w:rFonts w:ascii="Calibri" w:hAnsi="Calibri"/>
                                <w:color w:val="000000"/>
                                <w:kern w:val="24"/>
                                <w:sz w:val="22"/>
                                <w:szCs w:val="22"/>
                              </w:rPr>
                              <w:t xml:space="preserve">udit </w:t>
                            </w:r>
                            <w:r w:rsidR="00014498">
                              <w:rPr>
                                <w:rFonts w:ascii="Calibri" w:hAnsi="Calibri"/>
                                <w:color w:val="000000"/>
                                <w:kern w:val="24"/>
                                <w:sz w:val="22"/>
                                <w:szCs w:val="22"/>
                              </w:rPr>
                              <w:t>Highlight r</w:t>
                            </w:r>
                            <w:r w:rsidR="00014498" w:rsidRPr="00DB34BB">
                              <w:rPr>
                                <w:rFonts w:ascii="Calibri" w:hAnsi="Calibri"/>
                                <w:color w:val="000000"/>
                                <w:kern w:val="24"/>
                                <w:sz w:val="22"/>
                                <w:szCs w:val="22"/>
                              </w:rPr>
                              <w:t>eport</w:t>
                            </w:r>
                          </w:p>
                          <w:p w14:paraId="08FA5F8F" w14:textId="47FE2570" w:rsidR="00FA45F4" w:rsidRDefault="00FA45F4"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Monthly audit spreadsheet to Heads of Service</w:t>
                            </w:r>
                          </w:p>
                          <w:p w14:paraId="5DD7F439" w14:textId="73687CD9" w:rsidR="00FA45F4" w:rsidRPr="00DB34BB" w:rsidRDefault="00FA45F4"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Year to date Compliance spreadsheet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5AA50" id="Text Box 3" o:spid="_x0000_s1034" type="#_x0000_t202" style="position:absolute;left:0;text-align:left;margin-left:318.85pt;margin-top:.8pt;width:207.35pt;height:1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" fillcolor="#c2d69b" strokecolor="#c2d69b" strokeweight="1pt">
                <v:shadow on="t" color="#4e6128" opacity=".5" offset="1pt"/>
                <v:textbox>
                  <w:txbxContent>
                    <w:p w14:paraId="612F52A5" w14:textId="326859A0" w:rsidR="00014498" w:rsidRDefault="00014498" w:rsidP="005B5CCE">
                      <w:pPr>
                        <w:pStyle w:val="NormalWeb"/>
                        <w:spacing w:before="0" w:beforeAutospacing="0" w:after="0" w:afterAutospacing="0"/>
                        <w:rPr>
                          <w:rFonts w:ascii="Calibri" w:hAnsi="Calibri"/>
                          <w:color w:val="000000"/>
                          <w:kern w:val="24"/>
                          <w:sz w:val="22"/>
                          <w:szCs w:val="22"/>
                        </w:rPr>
                      </w:pPr>
                      <w:r w:rsidRPr="00CC5266">
                        <w:rPr>
                          <w:rFonts w:ascii="Calibri" w:hAnsi="Calibri"/>
                          <w:b/>
                          <w:color w:val="000000"/>
                          <w:kern w:val="24"/>
                          <w:sz w:val="22"/>
                          <w:szCs w:val="22"/>
                        </w:rPr>
                        <w:t xml:space="preserve">Audit and Practice Improvement </w:t>
                      </w:r>
                      <w:r w:rsidR="00BB2FAA" w:rsidRPr="00CC5266">
                        <w:rPr>
                          <w:rFonts w:ascii="Calibri" w:hAnsi="Calibri"/>
                          <w:b/>
                          <w:color w:val="000000"/>
                          <w:kern w:val="24"/>
                          <w:sz w:val="22"/>
                          <w:szCs w:val="22"/>
                        </w:rPr>
                        <w:t>Team</w:t>
                      </w:r>
                      <w:r w:rsidR="00BB2FAA" w:rsidRPr="00DB34BB">
                        <w:rPr>
                          <w:rFonts w:ascii="Calibri" w:hAnsi="Calibri"/>
                          <w:color w:val="000000"/>
                          <w:kern w:val="24"/>
                          <w:sz w:val="22"/>
                          <w:szCs w:val="22"/>
                        </w:rPr>
                        <w:t xml:space="preserve"> analyse</w:t>
                      </w:r>
                      <w:r w:rsidRPr="00DB34BB">
                        <w:rPr>
                          <w:rFonts w:ascii="Calibri" w:hAnsi="Calibri"/>
                          <w:color w:val="000000"/>
                          <w:kern w:val="24"/>
                          <w:sz w:val="22"/>
                          <w:szCs w:val="22"/>
                        </w:rPr>
                        <w:t xml:space="preserve"> all audit findings </w:t>
                      </w:r>
                      <w:r>
                        <w:rPr>
                          <w:rFonts w:ascii="Calibri" w:hAnsi="Calibri"/>
                          <w:color w:val="000000"/>
                          <w:kern w:val="24"/>
                          <w:sz w:val="22"/>
                          <w:szCs w:val="22"/>
                        </w:rPr>
                        <w:t xml:space="preserve">including findings/grading following the discussion with the practitioners </w:t>
                      </w:r>
                      <w:r w:rsidRPr="00DB34BB">
                        <w:rPr>
                          <w:rFonts w:ascii="Calibri" w:hAnsi="Calibri"/>
                          <w:color w:val="000000"/>
                          <w:kern w:val="24"/>
                          <w:sz w:val="22"/>
                          <w:szCs w:val="22"/>
                        </w:rPr>
                        <w:t>and</w:t>
                      </w:r>
                      <w:r>
                        <w:rPr>
                          <w:rFonts w:ascii="Calibri" w:hAnsi="Calibri"/>
                          <w:color w:val="000000"/>
                          <w:kern w:val="24"/>
                          <w:sz w:val="22"/>
                          <w:szCs w:val="22"/>
                        </w:rPr>
                        <w:t xml:space="preserve"> </w:t>
                      </w:r>
                      <w:r w:rsidRPr="00DB34BB">
                        <w:rPr>
                          <w:rFonts w:ascii="Calibri" w:hAnsi="Calibri"/>
                          <w:color w:val="000000"/>
                          <w:kern w:val="24"/>
                          <w:sz w:val="22"/>
                          <w:szCs w:val="22"/>
                        </w:rPr>
                        <w:t>produce</w:t>
                      </w:r>
                      <w:r>
                        <w:rPr>
                          <w:rFonts w:ascii="Calibri" w:hAnsi="Calibri"/>
                          <w:color w:val="000000"/>
                          <w:kern w:val="24"/>
                          <w:sz w:val="22"/>
                          <w:szCs w:val="22"/>
                        </w:rPr>
                        <w:t>:</w:t>
                      </w:r>
                    </w:p>
                    <w:p w14:paraId="6F827382" w14:textId="64721E1E" w:rsidR="00014498" w:rsidRDefault="00BB2FAA"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 xml:space="preserve">A </w:t>
                      </w:r>
                      <w:r w:rsidR="00014498">
                        <w:rPr>
                          <w:rFonts w:ascii="Calibri" w:hAnsi="Calibri"/>
                          <w:color w:val="000000"/>
                          <w:kern w:val="24"/>
                          <w:sz w:val="22"/>
                          <w:szCs w:val="22"/>
                        </w:rPr>
                        <w:t>monthly a</w:t>
                      </w:r>
                      <w:r w:rsidR="00014498" w:rsidRPr="00DB34BB">
                        <w:rPr>
                          <w:rFonts w:ascii="Calibri" w:hAnsi="Calibri"/>
                          <w:color w:val="000000"/>
                          <w:kern w:val="24"/>
                          <w:sz w:val="22"/>
                          <w:szCs w:val="22"/>
                        </w:rPr>
                        <w:t xml:space="preserve">udit </w:t>
                      </w:r>
                      <w:r w:rsidR="00014498">
                        <w:rPr>
                          <w:rFonts w:ascii="Calibri" w:hAnsi="Calibri"/>
                          <w:color w:val="000000"/>
                          <w:kern w:val="24"/>
                          <w:sz w:val="22"/>
                          <w:szCs w:val="22"/>
                        </w:rPr>
                        <w:t>Highlight r</w:t>
                      </w:r>
                      <w:r w:rsidR="00014498" w:rsidRPr="00DB34BB">
                        <w:rPr>
                          <w:rFonts w:ascii="Calibri" w:hAnsi="Calibri"/>
                          <w:color w:val="000000"/>
                          <w:kern w:val="24"/>
                          <w:sz w:val="22"/>
                          <w:szCs w:val="22"/>
                        </w:rPr>
                        <w:t>eport</w:t>
                      </w:r>
                    </w:p>
                    <w:p w14:paraId="08FA5F8F" w14:textId="47FE2570" w:rsidR="00FA45F4" w:rsidRDefault="00FA45F4"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Monthly audit spreadsheet to Heads of Service</w:t>
                      </w:r>
                    </w:p>
                    <w:p w14:paraId="5DD7F439" w14:textId="73687CD9" w:rsidR="00FA45F4" w:rsidRPr="00DB34BB" w:rsidRDefault="00FA45F4" w:rsidP="0003361E">
                      <w:pPr>
                        <w:pStyle w:val="NormalWeb"/>
                        <w:numPr>
                          <w:ilvl w:val="0"/>
                          <w:numId w:val="7"/>
                        </w:numPr>
                        <w:spacing w:before="0" w:beforeAutospacing="0" w:after="0" w:afterAutospacing="0"/>
                        <w:ind w:left="426" w:right="169" w:hanging="283"/>
                        <w:rPr>
                          <w:rFonts w:ascii="Calibri" w:hAnsi="Calibri"/>
                          <w:color w:val="000000"/>
                          <w:kern w:val="24"/>
                          <w:sz w:val="22"/>
                          <w:szCs w:val="22"/>
                        </w:rPr>
                      </w:pPr>
                      <w:r>
                        <w:rPr>
                          <w:rFonts w:ascii="Calibri" w:hAnsi="Calibri"/>
                          <w:color w:val="000000"/>
                          <w:kern w:val="24"/>
                          <w:sz w:val="22"/>
                          <w:szCs w:val="22"/>
                        </w:rPr>
                        <w:t>Year to date Compliance spreadsheet</w:t>
                      </w:r>
                    </w:p>
                  </w:txbxContent>
                </v:textbox>
              </v:shape>
            </w:pict>
          </mc:Fallback>
        </mc:AlternateContent>
      </w:r>
      <w:r w:rsidRPr="007979DD">
        <w:rPr>
          <w:noProof/>
          <w:sz w:val="20"/>
          <w:lang w:eastAsia="en-GB"/>
        </w:rPr>
        <mc:AlternateContent>
          <mc:Choice Requires="wps">
            <w:drawing>
              <wp:anchor distT="0" distB="0" distL="114300" distR="114300" simplePos="0" relativeHeight="251666432" behindDoc="0" locked="0" layoutInCell="1" allowOverlap="1" wp14:anchorId="39F5C1D6" wp14:editId="46FD830B">
                <wp:simplePos x="0" y="0"/>
                <wp:positionH relativeFrom="column">
                  <wp:posOffset>506040</wp:posOffset>
                </wp:positionH>
                <wp:positionV relativeFrom="paragraph">
                  <wp:posOffset>21203</wp:posOffset>
                </wp:positionV>
                <wp:extent cx="3342640" cy="2135754"/>
                <wp:effectExtent l="19050" t="19050" r="29210" b="552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2135754"/>
                        </a:xfrm>
                        <a:prstGeom prst="rect">
                          <a:avLst/>
                        </a:prstGeom>
                        <a:solidFill>
                          <a:srgbClr val="DAEEF3"/>
                        </a:solidFill>
                        <a:ln w="38100" algn="ctr">
                          <a:solidFill>
                            <a:srgbClr val="F2F2F2"/>
                          </a:solidFill>
                          <a:miter lim="800000"/>
                          <a:headEnd/>
                          <a:tailEnd/>
                        </a:ln>
                        <a:effectLst>
                          <a:outerShdw dist="28398" dir="3806097" algn="ctr" rotWithShape="0">
                            <a:srgbClr val="205867">
                              <a:alpha val="50000"/>
                            </a:srgbClr>
                          </a:outerShdw>
                        </a:effectLst>
                      </wps:spPr>
                      <wps:txbx>
                        <w:txbxContent>
                          <w:p w14:paraId="07579963" w14:textId="77777777" w:rsidR="00014498" w:rsidRPr="00DB34BB" w:rsidRDefault="00014498" w:rsidP="005B5CCE">
                            <w:pPr>
                              <w:pStyle w:val="NormalWeb"/>
                              <w:shd w:val="clear" w:color="auto" w:fill="DAEEF3"/>
                              <w:spacing w:before="0" w:beforeAutospacing="0" w:after="0" w:afterAutospacing="0"/>
                              <w:rPr>
                                <w:rFonts w:ascii="Calibri" w:hAnsi="Calibri"/>
                                <w:b/>
                                <w:color w:val="000000"/>
                                <w:kern w:val="24"/>
                                <w:sz w:val="22"/>
                                <w:szCs w:val="22"/>
                              </w:rPr>
                            </w:pPr>
                            <w:r w:rsidRPr="00F70133">
                              <w:rPr>
                                <w:rFonts w:ascii="Calibri" w:hAnsi="Calibri"/>
                                <w:b/>
                                <w:color w:val="000000"/>
                                <w:kern w:val="24"/>
                                <w:sz w:val="22"/>
                                <w:szCs w:val="22"/>
                                <w:shd w:val="clear" w:color="auto" w:fill="DAEEF3"/>
                              </w:rPr>
                              <w:t>Discussion of Audit Findings between Team</w:t>
                            </w:r>
                            <w:r w:rsidRPr="00DB34BB">
                              <w:rPr>
                                <w:rFonts w:ascii="Calibri" w:hAnsi="Calibri"/>
                                <w:b/>
                                <w:color w:val="000000"/>
                                <w:kern w:val="24"/>
                                <w:sz w:val="22"/>
                                <w:szCs w:val="22"/>
                              </w:rPr>
                              <w:t xml:space="preserve"> Manager and Practitioner and recording on </w:t>
                            </w:r>
                            <w:r>
                              <w:rPr>
                                <w:rFonts w:ascii="Calibri" w:hAnsi="Calibri"/>
                                <w:b/>
                                <w:color w:val="000000"/>
                                <w:kern w:val="24"/>
                                <w:sz w:val="22"/>
                                <w:szCs w:val="22"/>
                              </w:rPr>
                              <w:t>Mosaic</w:t>
                            </w:r>
                            <w:r w:rsidRPr="00DB34BB">
                              <w:rPr>
                                <w:rFonts w:ascii="Calibri" w:hAnsi="Calibri"/>
                                <w:b/>
                                <w:color w:val="000000"/>
                                <w:kern w:val="24"/>
                                <w:sz w:val="22"/>
                                <w:szCs w:val="22"/>
                              </w:rPr>
                              <w:t>:</w:t>
                            </w:r>
                          </w:p>
                          <w:p w14:paraId="46A41CB8" w14:textId="77777777" w:rsidR="00014498" w:rsidRPr="00DB34BB" w:rsidRDefault="00014498" w:rsidP="005B5CCE">
                            <w:pPr>
                              <w:pStyle w:val="NormalWeb"/>
                              <w:numPr>
                                <w:ilvl w:val="0"/>
                                <w:numId w:val="6"/>
                              </w:numPr>
                              <w:shd w:val="clear" w:color="auto" w:fill="DAEEF3"/>
                              <w:spacing w:before="0" w:beforeAutospacing="0" w:after="0" w:afterAutospacing="0"/>
                              <w:ind w:left="284" w:hanging="284"/>
                              <w:rPr>
                                <w:sz w:val="22"/>
                                <w:szCs w:val="22"/>
                                <w:u w:val="single"/>
                              </w:rPr>
                            </w:pPr>
                            <w:r w:rsidRPr="00DB34BB">
                              <w:rPr>
                                <w:rFonts w:ascii="Calibri" w:hAnsi="Calibri"/>
                                <w:color w:val="000000"/>
                                <w:kern w:val="24"/>
                                <w:sz w:val="22"/>
                                <w:szCs w:val="22"/>
                                <w:u w:val="single"/>
                              </w:rPr>
                              <w:t>Audits</w:t>
                            </w:r>
                          </w:p>
                          <w:p w14:paraId="271097AA" w14:textId="77777777" w:rsidR="0003361E" w:rsidRPr="0003361E" w:rsidRDefault="00014498" w:rsidP="0003361E">
                            <w:pPr>
                              <w:pStyle w:val="NormalWeb"/>
                              <w:numPr>
                                <w:ilvl w:val="1"/>
                                <w:numId w:val="6"/>
                              </w:numPr>
                              <w:shd w:val="clear" w:color="auto" w:fill="DAEEF3"/>
                              <w:spacing w:before="0" w:beforeAutospacing="0" w:after="0" w:afterAutospacing="0"/>
                              <w:ind w:left="426" w:hanging="284"/>
                              <w:rPr>
                                <w:rFonts w:ascii="Calibri" w:hAnsi="Calibri"/>
                                <w:sz w:val="22"/>
                                <w:szCs w:val="22"/>
                                <w:u w:val="single"/>
                              </w:rPr>
                            </w:pPr>
                            <w:r w:rsidRPr="0003361E">
                              <w:rPr>
                                <w:rFonts w:ascii="Calibri" w:hAnsi="Calibri"/>
                                <w:color w:val="000000"/>
                                <w:kern w:val="24"/>
                                <w:sz w:val="22"/>
                                <w:szCs w:val="22"/>
                              </w:rPr>
                              <w:t>Within 5 working days for audits graded inadequate</w:t>
                            </w:r>
                          </w:p>
                          <w:p w14:paraId="7BFAC69B" w14:textId="4348F782" w:rsidR="0003361E" w:rsidRPr="0003361E" w:rsidRDefault="00014498" w:rsidP="0003361E">
                            <w:pPr>
                              <w:pStyle w:val="NormalWeb"/>
                              <w:numPr>
                                <w:ilvl w:val="1"/>
                                <w:numId w:val="6"/>
                              </w:numPr>
                              <w:shd w:val="clear" w:color="auto" w:fill="DAEEF3"/>
                              <w:spacing w:before="0" w:beforeAutospacing="0" w:after="0" w:afterAutospacing="0"/>
                              <w:ind w:left="426" w:hanging="284"/>
                              <w:rPr>
                                <w:rFonts w:ascii="Calibri" w:hAnsi="Calibri"/>
                                <w:sz w:val="22"/>
                                <w:szCs w:val="22"/>
                                <w:u w:val="single"/>
                              </w:rPr>
                            </w:pPr>
                            <w:r w:rsidRPr="0003361E">
                              <w:rPr>
                                <w:rFonts w:ascii="Calibri" w:hAnsi="Calibri"/>
                                <w:color w:val="000000"/>
                                <w:kern w:val="24"/>
                                <w:sz w:val="22"/>
                                <w:szCs w:val="22"/>
                              </w:rPr>
                              <w:t>Within 10 working days for audits graded requires improvement</w:t>
                            </w:r>
                            <w:r w:rsidR="00FA45F4">
                              <w:rPr>
                                <w:rFonts w:ascii="Calibri" w:hAnsi="Calibri"/>
                                <w:color w:val="000000"/>
                                <w:kern w:val="24"/>
                                <w:sz w:val="22"/>
                                <w:szCs w:val="22"/>
                              </w:rPr>
                              <w:t xml:space="preserve"> or above</w:t>
                            </w:r>
                          </w:p>
                          <w:p w14:paraId="0671E726" w14:textId="4E71BA09" w:rsidR="00014498" w:rsidRPr="0003361E" w:rsidRDefault="00014498" w:rsidP="00321267">
                            <w:pPr>
                              <w:pStyle w:val="NormalWeb"/>
                              <w:numPr>
                                <w:ilvl w:val="0"/>
                                <w:numId w:val="6"/>
                              </w:numPr>
                              <w:shd w:val="clear" w:color="auto" w:fill="DAEEF3"/>
                              <w:spacing w:before="0" w:beforeAutospacing="0" w:after="0" w:afterAutospacing="0"/>
                              <w:ind w:left="284" w:hanging="218"/>
                              <w:rPr>
                                <w:rFonts w:ascii="Calibri" w:hAnsi="Calibri"/>
                                <w:sz w:val="22"/>
                                <w:szCs w:val="22"/>
                                <w:u w:val="single"/>
                              </w:rPr>
                            </w:pPr>
                            <w:r w:rsidRPr="0003361E">
                              <w:rPr>
                                <w:rFonts w:ascii="Calibri" w:hAnsi="Calibri"/>
                                <w:sz w:val="22"/>
                                <w:szCs w:val="22"/>
                                <w:u w:val="single"/>
                              </w:rPr>
                              <w:t>Re Audits:</w:t>
                            </w:r>
                          </w:p>
                          <w:p w14:paraId="5ABD468A" w14:textId="66176B66" w:rsidR="00014498" w:rsidRDefault="00014498" w:rsidP="0003361E">
                            <w:pPr>
                              <w:pStyle w:val="NormalWeb"/>
                              <w:numPr>
                                <w:ilvl w:val="1"/>
                                <w:numId w:val="6"/>
                              </w:numPr>
                              <w:spacing w:before="0" w:beforeAutospacing="0" w:after="0" w:afterAutospacing="0"/>
                              <w:ind w:left="426"/>
                              <w:rPr>
                                <w:rFonts w:ascii="Calibri" w:hAnsi="Calibri"/>
                                <w:sz w:val="22"/>
                                <w:szCs w:val="22"/>
                              </w:rPr>
                            </w:pPr>
                            <w:r w:rsidRPr="000273D9">
                              <w:rPr>
                                <w:rFonts w:ascii="Calibri" w:hAnsi="Calibri"/>
                                <w:sz w:val="22"/>
                                <w:szCs w:val="22"/>
                              </w:rPr>
                              <w:t>Within 5 working days for re audits graded inadequate or downgraded</w:t>
                            </w:r>
                          </w:p>
                          <w:p w14:paraId="2B80233D" w14:textId="665391DB" w:rsidR="0003361E" w:rsidRPr="000273D9" w:rsidRDefault="0003361E" w:rsidP="0003361E">
                            <w:pPr>
                              <w:pStyle w:val="NormalWeb"/>
                              <w:numPr>
                                <w:ilvl w:val="1"/>
                                <w:numId w:val="6"/>
                              </w:numPr>
                              <w:spacing w:before="0" w:beforeAutospacing="0" w:after="0" w:afterAutospacing="0"/>
                              <w:ind w:left="426"/>
                              <w:rPr>
                                <w:rFonts w:ascii="Calibri" w:hAnsi="Calibri"/>
                                <w:sz w:val="22"/>
                                <w:szCs w:val="22"/>
                              </w:rPr>
                            </w:pPr>
                            <w:r>
                              <w:rPr>
                                <w:rFonts w:ascii="Calibri" w:hAnsi="Calibri"/>
                                <w:sz w:val="22"/>
                                <w:szCs w:val="22"/>
                              </w:rPr>
                              <w:t>Within 10 working days for all other re-audits</w:t>
                            </w:r>
                          </w:p>
                          <w:p w14:paraId="2A47FCA4" w14:textId="77777777" w:rsidR="00014498" w:rsidRPr="000273D9" w:rsidRDefault="00014498" w:rsidP="00607D1B">
                            <w:pPr>
                              <w:pStyle w:val="NormalWeb"/>
                              <w:shd w:val="clear" w:color="auto" w:fill="DAEEF3"/>
                              <w:spacing w:before="0" w:beforeAutospacing="0" w:after="0" w:afterAutospacing="0"/>
                              <w:ind w:left="709"/>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9F5C1D6" id="Text Box 1" o:spid="_x0000_s1035" type="#_x0000_t202" style="position:absolute;left:0;text-align:left;margin-left:39.85pt;margin-top:1.65pt;width:263.2pt;height:16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" fillcolor="#daeef3" strokecolor="#f2f2f2" strokeweight="3pt">
                <v:shadow on="t" color="#205867" opacity=".5" offset="1pt"/>
                <v:textbox>
                  <w:txbxContent>
                    <w:p w14:paraId="07579963" w14:textId="77777777" w:rsidR="00014498" w:rsidRPr="00DB34BB" w:rsidRDefault="00014498" w:rsidP="005B5CCE">
                      <w:pPr>
                        <w:pStyle w:val="NormalWeb"/>
                        <w:shd w:val="clear" w:color="auto" w:fill="DAEEF3"/>
                        <w:spacing w:before="0" w:beforeAutospacing="0" w:after="0" w:afterAutospacing="0"/>
                        <w:rPr>
                          <w:rFonts w:ascii="Calibri" w:hAnsi="Calibri"/>
                          <w:b/>
                          <w:color w:val="000000"/>
                          <w:kern w:val="24"/>
                          <w:sz w:val="22"/>
                          <w:szCs w:val="22"/>
                        </w:rPr>
                      </w:pPr>
                      <w:r w:rsidRPr="00F70133">
                        <w:rPr>
                          <w:rFonts w:ascii="Calibri" w:hAnsi="Calibri"/>
                          <w:b/>
                          <w:color w:val="000000"/>
                          <w:kern w:val="24"/>
                          <w:sz w:val="22"/>
                          <w:szCs w:val="22"/>
                          <w:shd w:val="clear" w:color="auto" w:fill="DAEEF3"/>
                        </w:rPr>
                        <w:t>Discussion of Audit Findings between Team</w:t>
                      </w:r>
                      <w:r w:rsidRPr="00DB34BB">
                        <w:rPr>
                          <w:rFonts w:ascii="Calibri" w:hAnsi="Calibri"/>
                          <w:b/>
                          <w:color w:val="000000"/>
                          <w:kern w:val="24"/>
                          <w:sz w:val="22"/>
                          <w:szCs w:val="22"/>
                        </w:rPr>
                        <w:t xml:space="preserve"> Manager and Practitioner and recording on </w:t>
                      </w:r>
                      <w:r>
                        <w:rPr>
                          <w:rFonts w:ascii="Calibri" w:hAnsi="Calibri"/>
                          <w:b/>
                          <w:color w:val="000000"/>
                          <w:kern w:val="24"/>
                          <w:sz w:val="22"/>
                          <w:szCs w:val="22"/>
                        </w:rPr>
                        <w:t>Mosaic</w:t>
                      </w:r>
                      <w:r w:rsidRPr="00DB34BB">
                        <w:rPr>
                          <w:rFonts w:ascii="Calibri" w:hAnsi="Calibri"/>
                          <w:b/>
                          <w:color w:val="000000"/>
                          <w:kern w:val="24"/>
                          <w:sz w:val="22"/>
                          <w:szCs w:val="22"/>
                        </w:rPr>
                        <w:t>:</w:t>
                      </w:r>
                    </w:p>
                    <w:p w14:paraId="46A41CB8" w14:textId="77777777" w:rsidR="00014498" w:rsidRPr="00DB34BB" w:rsidRDefault="00014498" w:rsidP="005B5CCE">
                      <w:pPr>
                        <w:pStyle w:val="NormalWeb"/>
                        <w:numPr>
                          <w:ilvl w:val="0"/>
                          <w:numId w:val="6"/>
                        </w:numPr>
                        <w:shd w:val="clear" w:color="auto" w:fill="DAEEF3"/>
                        <w:spacing w:before="0" w:beforeAutospacing="0" w:after="0" w:afterAutospacing="0"/>
                        <w:ind w:left="284" w:hanging="284"/>
                        <w:rPr>
                          <w:sz w:val="22"/>
                          <w:szCs w:val="22"/>
                          <w:u w:val="single"/>
                        </w:rPr>
                      </w:pPr>
                      <w:r w:rsidRPr="00DB34BB">
                        <w:rPr>
                          <w:rFonts w:ascii="Calibri" w:hAnsi="Calibri"/>
                          <w:color w:val="000000"/>
                          <w:kern w:val="24"/>
                          <w:sz w:val="22"/>
                          <w:szCs w:val="22"/>
                          <w:u w:val="single"/>
                        </w:rPr>
                        <w:t>Audits</w:t>
                      </w:r>
                    </w:p>
                    <w:p w14:paraId="271097AA" w14:textId="77777777" w:rsidR="0003361E" w:rsidRPr="0003361E" w:rsidRDefault="00014498" w:rsidP="0003361E">
                      <w:pPr>
                        <w:pStyle w:val="NormalWeb"/>
                        <w:numPr>
                          <w:ilvl w:val="1"/>
                          <w:numId w:val="6"/>
                        </w:numPr>
                        <w:shd w:val="clear" w:color="auto" w:fill="DAEEF3"/>
                        <w:spacing w:before="0" w:beforeAutospacing="0" w:after="0" w:afterAutospacing="0"/>
                        <w:ind w:left="426" w:hanging="284"/>
                        <w:rPr>
                          <w:rFonts w:ascii="Calibri" w:hAnsi="Calibri"/>
                          <w:sz w:val="22"/>
                          <w:szCs w:val="22"/>
                          <w:u w:val="single"/>
                        </w:rPr>
                      </w:pPr>
                      <w:r w:rsidRPr="0003361E">
                        <w:rPr>
                          <w:rFonts w:ascii="Calibri" w:hAnsi="Calibri"/>
                          <w:color w:val="000000"/>
                          <w:kern w:val="24"/>
                          <w:sz w:val="22"/>
                          <w:szCs w:val="22"/>
                        </w:rPr>
                        <w:t>Within 5 working days for audits graded inadequate</w:t>
                      </w:r>
                    </w:p>
                    <w:p w14:paraId="7BFAC69B" w14:textId="4348F782" w:rsidR="0003361E" w:rsidRPr="0003361E" w:rsidRDefault="00014498" w:rsidP="0003361E">
                      <w:pPr>
                        <w:pStyle w:val="NormalWeb"/>
                        <w:numPr>
                          <w:ilvl w:val="1"/>
                          <w:numId w:val="6"/>
                        </w:numPr>
                        <w:shd w:val="clear" w:color="auto" w:fill="DAEEF3"/>
                        <w:spacing w:before="0" w:beforeAutospacing="0" w:after="0" w:afterAutospacing="0"/>
                        <w:ind w:left="426" w:hanging="284"/>
                        <w:rPr>
                          <w:rFonts w:ascii="Calibri" w:hAnsi="Calibri"/>
                          <w:sz w:val="22"/>
                          <w:szCs w:val="22"/>
                          <w:u w:val="single"/>
                        </w:rPr>
                      </w:pPr>
                      <w:r w:rsidRPr="0003361E">
                        <w:rPr>
                          <w:rFonts w:ascii="Calibri" w:hAnsi="Calibri"/>
                          <w:color w:val="000000"/>
                          <w:kern w:val="24"/>
                          <w:sz w:val="22"/>
                          <w:szCs w:val="22"/>
                        </w:rPr>
                        <w:t>Within 10 working days for audits graded requires improvement</w:t>
                      </w:r>
                      <w:r w:rsidR="00FA45F4">
                        <w:rPr>
                          <w:rFonts w:ascii="Calibri" w:hAnsi="Calibri"/>
                          <w:color w:val="000000"/>
                          <w:kern w:val="24"/>
                          <w:sz w:val="22"/>
                          <w:szCs w:val="22"/>
                        </w:rPr>
                        <w:t xml:space="preserve"> or above</w:t>
                      </w:r>
                    </w:p>
                    <w:p w14:paraId="0671E726" w14:textId="4E71BA09" w:rsidR="00014498" w:rsidRPr="0003361E" w:rsidRDefault="00014498" w:rsidP="00321267">
                      <w:pPr>
                        <w:pStyle w:val="NormalWeb"/>
                        <w:numPr>
                          <w:ilvl w:val="0"/>
                          <w:numId w:val="6"/>
                        </w:numPr>
                        <w:shd w:val="clear" w:color="auto" w:fill="DAEEF3"/>
                        <w:spacing w:before="0" w:beforeAutospacing="0" w:after="0" w:afterAutospacing="0"/>
                        <w:ind w:left="284" w:hanging="218"/>
                        <w:rPr>
                          <w:rFonts w:ascii="Calibri" w:hAnsi="Calibri"/>
                          <w:sz w:val="22"/>
                          <w:szCs w:val="22"/>
                          <w:u w:val="single"/>
                        </w:rPr>
                      </w:pPr>
                      <w:r w:rsidRPr="0003361E">
                        <w:rPr>
                          <w:rFonts w:ascii="Calibri" w:hAnsi="Calibri"/>
                          <w:sz w:val="22"/>
                          <w:szCs w:val="22"/>
                          <w:u w:val="single"/>
                        </w:rPr>
                        <w:t>Re Audits:</w:t>
                      </w:r>
                    </w:p>
                    <w:p w14:paraId="5ABD468A" w14:textId="66176B66" w:rsidR="00014498" w:rsidRDefault="00014498" w:rsidP="0003361E">
                      <w:pPr>
                        <w:pStyle w:val="NormalWeb"/>
                        <w:numPr>
                          <w:ilvl w:val="1"/>
                          <w:numId w:val="6"/>
                        </w:numPr>
                        <w:spacing w:before="0" w:beforeAutospacing="0" w:after="0" w:afterAutospacing="0"/>
                        <w:ind w:left="426"/>
                        <w:rPr>
                          <w:rFonts w:ascii="Calibri" w:hAnsi="Calibri"/>
                          <w:sz w:val="22"/>
                          <w:szCs w:val="22"/>
                        </w:rPr>
                      </w:pPr>
                      <w:r w:rsidRPr="000273D9">
                        <w:rPr>
                          <w:rFonts w:ascii="Calibri" w:hAnsi="Calibri"/>
                          <w:sz w:val="22"/>
                          <w:szCs w:val="22"/>
                        </w:rPr>
                        <w:t>Within 5 working days for re audits graded inadequate or downgraded</w:t>
                      </w:r>
                    </w:p>
                    <w:p w14:paraId="2B80233D" w14:textId="665391DB" w:rsidR="0003361E" w:rsidRPr="000273D9" w:rsidRDefault="0003361E" w:rsidP="0003361E">
                      <w:pPr>
                        <w:pStyle w:val="NormalWeb"/>
                        <w:numPr>
                          <w:ilvl w:val="1"/>
                          <w:numId w:val="6"/>
                        </w:numPr>
                        <w:spacing w:before="0" w:beforeAutospacing="0" w:after="0" w:afterAutospacing="0"/>
                        <w:ind w:left="426"/>
                        <w:rPr>
                          <w:rFonts w:ascii="Calibri" w:hAnsi="Calibri"/>
                          <w:sz w:val="22"/>
                          <w:szCs w:val="22"/>
                        </w:rPr>
                      </w:pPr>
                      <w:r>
                        <w:rPr>
                          <w:rFonts w:ascii="Calibri" w:hAnsi="Calibri"/>
                          <w:sz w:val="22"/>
                          <w:szCs w:val="22"/>
                        </w:rPr>
                        <w:t>Within 10 working days for all other re-audits</w:t>
                      </w:r>
                    </w:p>
                    <w:p w14:paraId="2A47FCA4" w14:textId="77777777" w:rsidR="00014498" w:rsidRPr="000273D9" w:rsidRDefault="00014498" w:rsidP="00607D1B">
                      <w:pPr>
                        <w:pStyle w:val="NormalWeb"/>
                        <w:shd w:val="clear" w:color="auto" w:fill="DAEEF3"/>
                        <w:spacing w:before="0" w:beforeAutospacing="0" w:after="0" w:afterAutospacing="0"/>
                        <w:ind w:left="709"/>
                        <w:rPr>
                          <w:rFonts w:ascii="Calibri" w:hAnsi="Calibri"/>
                          <w:sz w:val="22"/>
                          <w:szCs w:val="22"/>
                        </w:rPr>
                      </w:pPr>
                    </w:p>
                  </w:txbxContent>
                </v:textbox>
              </v:shape>
            </w:pict>
          </mc:Fallback>
        </mc:AlternateContent>
      </w:r>
    </w:p>
    <w:p w14:paraId="50F2AD55" w14:textId="77777777" w:rsidR="005B5CCE" w:rsidRPr="007979DD" w:rsidRDefault="005B5CCE" w:rsidP="00A446C7">
      <w:pPr>
        <w:jc w:val="both"/>
        <w:rPr>
          <w:sz w:val="20"/>
        </w:rPr>
      </w:pPr>
    </w:p>
    <w:p w14:paraId="08F08500" w14:textId="77777777" w:rsidR="005B5CCE" w:rsidRPr="007979DD" w:rsidRDefault="005B5CCE" w:rsidP="00A446C7">
      <w:pPr>
        <w:jc w:val="both"/>
        <w:rPr>
          <w:sz w:val="20"/>
        </w:rPr>
      </w:pPr>
    </w:p>
    <w:p w14:paraId="0E2B12CA" w14:textId="77777777" w:rsidR="005B5CCE" w:rsidRPr="007979DD" w:rsidRDefault="005B5CCE" w:rsidP="00A446C7">
      <w:pPr>
        <w:jc w:val="both"/>
        <w:rPr>
          <w:sz w:val="20"/>
        </w:rPr>
      </w:pPr>
    </w:p>
    <w:p w14:paraId="257C954B" w14:textId="77777777" w:rsidR="00F53CBD" w:rsidRPr="007979DD" w:rsidRDefault="00F53CBD" w:rsidP="00A446C7">
      <w:pPr>
        <w:jc w:val="both"/>
        <w:rPr>
          <w:sz w:val="20"/>
        </w:rPr>
      </w:pPr>
    </w:p>
    <w:p w14:paraId="377823C8" w14:textId="77777777" w:rsidR="005D0B11" w:rsidRPr="007979DD" w:rsidRDefault="005D0B11" w:rsidP="00A446C7">
      <w:pPr>
        <w:jc w:val="both"/>
        <w:rPr>
          <w:sz w:val="20"/>
        </w:rPr>
      </w:pPr>
    </w:p>
    <w:p w14:paraId="170178B7" w14:textId="77777777" w:rsidR="005D0B11" w:rsidRDefault="005D0B11" w:rsidP="00A446C7">
      <w:pPr>
        <w:jc w:val="both"/>
        <w:rPr>
          <w:sz w:val="20"/>
        </w:rPr>
      </w:pPr>
    </w:p>
    <w:p w14:paraId="2E80BBC7" w14:textId="77777777" w:rsidR="007979DD" w:rsidRPr="007979DD" w:rsidRDefault="007979DD" w:rsidP="00A446C7">
      <w:pPr>
        <w:jc w:val="both"/>
        <w:rPr>
          <w:sz w:val="20"/>
        </w:rPr>
      </w:pPr>
    </w:p>
    <w:p w14:paraId="51EFD0E4" w14:textId="77777777" w:rsidR="00751588" w:rsidRDefault="005B5CCE" w:rsidP="00A446C7">
      <w:pPr>
        <w:spacing w:after="0"/>
        <w:jc w:val="both"/>
        <w:rPr>
          <w:sz w:val="20"/>
        </w:rPr>
      </w:pPr>
      <w:bookmarkStart w:id="10" w:name="_Toc130302665"/>
      <w:r w:rsidRPr="00751588">
        <w:rPr>
          <w:rStyle w:val="Heading2Char"/>
          <w:b/>
          <w:bCs/>
          <w:color w:val="auto"/>
          <w:u w:val="single"/>
        </w:rPr>
        <w:lastRenderedPageBreak/>
        <w:t xml:space="preserve">Appendix B: Flow Chart – Alert Process when </w:t>
      </w:r>
      <w:r w:rsidR="00771053" w:rsidRPr="00751588">
        <w:rPr>
          <w:rStyle w:val="Heading2Char"/>
          <w:b/>
          <w:bCs/>
          <w:color w:val="auto"/>
          <w:u w:val="single"/>
        </w:rPr>
        <w:t>concerns arise in respect of a</w:t>
      </w:r>
      <w:r w:rsidR="00935CD3" w:rsidRPr="00751588">
        <w:rPr>
          <w:rStyle w:val="Heading2Char"/>
          <w:b/>
          <w:bCs/>
          <w:color w:val="auto"/>
          <w:u w:val="single"/>
        </w:rPr>
        <w:t>n</w:t>
      </w:r>
      <w:r w:rsidR="00771053" w:rsidRPr="00751588">
        <w:rPr>
          <w:rStyle w:val="Heading2Char"/>
          <w:b/>
          <w:bCs/>
          <w:color w:val="auto"/>
          <w:u w:val="single"/>
        </w:rPr>
        <w:t xml:space="preserve"> a</w:t>
      </w:r>
      <w:r w:rsidRPr="00751588">
        <w:rPr>
          <w:rStyle w:val="Heading2Char"/>
          <w:b/>
          <w:bCs/>
          <w:color w:val="auto"/>
          <w:u w:val="single"/>
        </w:rPr>
        <w:t>dult’s safety during the audit process:</w:t>
      </w:r>
      <w:bookmarkEnd w:id="10"/>
      <w:r w:rsidRPr="00751588">
        <w:rPr>
          <w:b/>
        </w:rPr>
        <w:t xml:space="preserve"> </w:t>
      </w:r>
    </w:p>
    <w:p w14:paraId="08C6E91F" w14:textId="77777777" w:rsidR="00751588" w:rsidRDefault="00751588" w:rsidP="00A446C7">
      <w:pPr>
        <w:spacing w:after="0"/>
        <w:jc w:val="both"/>
        <w:rPr>
          <w:sz w:val="20"/>
        </w:rPr>
      </w:pPr>
    </w:p>
    <w:p w14:paraId="1BB09D15" w14:textId="4E037D87" w:rsidR="005B5CCE" w:rsidRPr="007979DD" w:rsidRDefault="005B5CCE" w:rsidP="00A446C7">
      <w:pPr>
        <w:spacing w:after="0"/>
        <w:jc w:val="both"/>
        <w:rPr>
          <w:sz w:val="20"/>
        </w:rPr>
      </w:pPr>
      <w:r w:rsidRPr="007979DD">
        <w:rPr>
          <w:sz w:val="20"/>
        </w:rPr>
        <w:t>If any immediate concerns arise in respect of an adult’s safety during the course of the audit process</w:t>
      </w:r>
      <w:r w:rsidR="00E20D9A">
        <w:rPr>
          <w:sz w:val="20"/>
        </w:rPr>
        <w:t xml:space="preserve">, </w:t>
      </w:r>
      <w:r w:rsidRPr="007979DD">
        <w:rPr>
          <w:sz w:val="20"/>
        </w:rPr>
        <w:t xml:space="preserve">the auditor is responsible for ensuring the Team Manager is notified as a matter of urgency, following the process </w:t>
      </w:r>
      <w:proofErr w:type="gramStart"/>
      <w:r w:rsidRPr="007979DD">
        <w:rPr>
          <w:sz w:val="20"/>
        </w:rPr>
        <w:t>below</w:t>
      </w:r>
      <w:proofErr w:type="gramEnd"/>
    </w:p>
    <w:p w14:paraId="6186F5A9" w14:textId="77777777" w:rsidR="005B5CCE" w:rsidRPr="007979DD" w:rsidRDefault="005B5CCE" w:rsidP="00A446C7">
      <w:pPr>
        <w:spacing w:after="0"/>
        <w:jc w:val="both"/>
        <w:rPr>
          <w:i/>
          <w:sz w:val="18"/>
          <w:szCs w:val="20"/>
          <w:u w:val="single"/>
        </w:rPr>
      </w:pPr>
    </w:p>
    <w:p w14:paraId="118B35BB" w14:textId="1528A577" w:rsidR="005B5CCE" w:rsidRPr="007979DD" w:rsidRDefault="0039745D" w:rsidP="00A446C7">
      <w:pPr>
        <w:spacing w:after="0"/>
        <w:jc w:val="both"/>
        <w:rPr>
          <w:i/>
          <w:sz w:val="18"/>
          <w:szCs w:val="20"/>
          <w:u w:val="single"/>
        </w:rPr>
      </w:pPr>
      <w:r w:rsidRPr="007979DD">
        <w:rPr>
          <w:i/>
          <w:noProof/>
          <w:sz w:val="18"/>
          <w:szCs w:val="20"/>
          <w:u w:val="single"/>
          <w:lang w:eastAsia="en-GB"/>
        </w:rPr>
        <mc:AlternateContent>
          <mc:Choice Requires="wpg">
            <w:drawing>
              <wp:anchor distT="0" distB="0" distL="114300" distR="114300" simplePos="0" relativeHeight="251680768" behindDoc="0" locked="0" layoutInCell="1" allowOverlap="1" wp14:anchorId="493F43FC" wp14:editId="5FE0049A">
                <wp:simplePos x="0" y="0"/>
                <wp:positionH relativeFrom="column">
                  <wp:posOffset>-236042</wp:posOffset>
                </wp:positionH>
                <wp:positionV relativeFrom="paragraph">
                  <wp:posOffset>176733</wp:posOffset>
                </wp:positionV>
                <wp:extent cx="6928866" cy="8060690"/>
                <wp:effectExtent l="57150" t="0" r="43815" b="54610"/>
                <wp:wrapNone/>
                <wp:docPr id="22" name="Group 87"/>
                <wp:cNvGraphicFramePr/>
                <a:graphic xmlns:a="http://schemas.openxmlformats.org/drawingml/2006/main">
                  <a:graphicData uri="http://schemas.microsoft.com/office/word/2010/wordprocessingGroup">
                    <wpg:wgp>
                      <wpg:cNvGrpSpPr/>
                      <wpg:grpSpPr>
                        <a:xfrm>
                          <a:off x="0" y="0"/>
                          <a:ext cx="6928866" cy="8060690"/>
                          <a:chOff x="0" y="0"/>
                          <a:chExt cx="6929497" cy="8060692"/>
                        </a:xfrm>
                      </wpg:grpSpPr>
                      <wps:wsp>
                        <wps:cNvPr id="23" name="Flowchart: Alternate Process 62"/>
                        <wps:cNvSpPr/>
                        <wps:spPr>
                          <a:xfrm>
                            <a:off x="711593" y="59938"/>
                            <a:ext cx="2080744" cy="98613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6E68CB32" w14:textId="519353AE" w:rsidR="00014498" w:rsidRDefault="0039745D" w:rsidP="005B5CCE">
                              <w:pPr>
                                <w:jc w:val="center"/>
                              </w:pPr>
                              <w:r>
                                <w:rPr>
                                  <w:rFonts w:ascii="Arial" w:hAnsi="Arial" w:cs="Arial"/>
                                  <w:b/>
                                  <w:sz w:val="24"/>
                                  <w:szCs w:val="24"/>
                                </w:rPr>
                                <w:t>Auditor</w:t>
                              </w:r>
                              <w:r w:rsidR="00014498">
                                <w:rPr>
                                  <w:rFonts w:ascii="Arial" w:hAnsi="Arial" w:cs="Arial"/>
                                  <w:b/>
                                  <w:sz w:val="24"/>
                                  <w:szCs w:val="24"/>
                                </w:rPr>
                                <w:t xml:space="preserve"> identifies concern/s following audit or other QA activity</w:t>
                              </w:r>
                            </w:p>
                          </w:txbxContent>
                        </wps:txbx>
                        <wps:bodyPr vert="horz" wrap="square" lIns="91440" tIns="45720" rIns="91440" bIns="45720" anchor="t" anchorCtr="0" compatLnSpc="0"/>
                      </wps:wsp>
                      <wps:wsp>
                        <wps:cNvPr id="24" name="Flowchart: Alternate Process 63"/>
                        <wps:cNvSpPr/>
                        <wps:spPr>
                          <a:xfrm>
                            <a:off x="0" y="188358"/>
                            <a:ext cx="550697" cy="211246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000000"/>
                          </a:solidFill>
                          <a:ln w="127001">
                            <a:solidFill>
                              <a:srgbClr val="000000"/>
                            </a:solidFill>
                            <a:prstDash val="solid"/>
                            <a:miter/>
                          </a:ln>
                        </wps:spPr>
                        <wps:txbx>
                          <w:txbxContent>
                            <w:p w14:paraId="7CB52FEE"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1</w:t>
                              </w:r>
                            </w:p>
                          </w:txbxContent>
                        </wps:txbx>
                        <wps:bodyPr vert="eaVert" wrap="square" lIns="91440" tIns="45720" rIns="91440" bIns="45720" anchor="t" anchorCtr="0" compatLnSpc="0"/>
                      </wps:wsp>
                      <wps:wsp>
                        <wps:cNvPr id="25" name="Flowchart: Alternate Process 64"/>
                        <wps:cNvSpPr/>
                        <wps:spPr>
                          <a:xfrm>
                            <a:off x="5627272" y="0"/>
                            <a:ext cx="1302225" cy="12071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73BD17CF" w14:textId="76F37377" w:rsidR="00014498" w:rsidRDefault="00014498" w:rsidP="005B5CCE">
                              <w:pPr>
                                <w:jc w:val="center"/>
                                <w:rPr>
                                  <w:rFonts w:ascii="Arial" w:hAnsi="Arial" w:cs="Arial"/>
                                  <w:b/>
                                  <w:sz w:val="24"/>
                                  <w:szCs w:val="24"/>
                                </w:rPr>
                              </w:pPr>
                              <w:r>
                                <w:rPr>
                                  <w:rFonts w:ascii="Arial" w:hAnsi="Arial" w:cs="Arial"/>
                                  <w:b/>
                                  <w:sz w:val="24"/>
                                  <w:szCs w:val="24"/>
                                </w:rPr>
                                <w:t>Discussion summary &amp; outcome recorded on Mosaic</w:t>
                              </w:r>
                              <w:r w:rsidR="0039745D">
                                <w:rPr>
                                  <w:rFonts w:ascii="Arial" w:hAnsi="Arial" w:cs="Arial"/>
                                  <w:b/>
                                  <w:sz w:val="24"/>
                                  <w:szCs w:val="24"/>
                                </w:rPr>
                                <w:t xml:space="preserve"> </w:t>
                              </w:r>
                            </w:p>
                          </w:txbxContent>
                        </wps:txbx>
                        <wps:bodyPr vert="horz" wrap="square" lIns="91440" tIns="45720" rIns="91440" bIns="45720" anchor="t" anchorCtr="0" compatLnSpc="0"/>
                      </wps:wsp>
                      <wps:wsp>
                        <wps:cNvPr id="26" name="Flowchart: Alternate Process 65"/>
                        <wps:cNvSpPr/>
                        <wps:spPr>
                          <a:xfrm>
                            <a:off x="0" y="2842376"/>
                            <a:ext cx="550697" cy="20040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C0504D"/>
                          </a:solidFill>
                          <a:ln w="127001">
                            <a:solidFill>
                              <a:srgbClr val="C0504D"/>
                            </a:solidFill>
                            <a:prstDash val="solid"/>
                            <a:miter/>
                          </a:ln>
                        </wps:spPr>
                        <wps:txbx>
                          <w:txbxContent>
                            <w:p w14:paraId="2580BEC9"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2</w:t>
                              </w:r>
                            </w:p>
                          </w:txbxContent>
                        </wps:txbx>
                        <wps:bodyPr vert="eaVert" wrap="square" lIns="91440" tIns="45720" rIns="91440" bIns="45720" anchor="t" anchorCtr="0" compatLnSpc="0"/>
                      </wps:wsp>
                      <wps:wsp>
                        <wps:cNvPr id="27" name="Right Arrow 66"/>
                        <wps:cNvSpPr/>
                        <wps:spPr>
                          <a:xfrm>
                            <a:off x="2785883" y="342462"/>
                            <a:ext cx="373733" cy="262167"/>
                          </a:xfrm>
                          <a:custGeom>
                            <a:avLst>
                              <a:gd name="f0" fmla="val 16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28" name="Flowchart: Alternate Process 67"/>
                        <wps:cNvSpPr/>
                        <wps:spPr>
                          <a:xfrm>
                            <a:off x="676938" y="4999839"/>
                            <a:ext cx="2437232" cy="9547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16FE5D40" w14:textId="77777777" w:rsidR="00014498" w:rsidRDefault="00014498" w:rsidP="005B5CCE">
                              <w:pPr>
                                <w:jc w:val="center"/>
                              </w:pPr>
                              <w:r>
                                <w:rPr>
                                  <w:rFonts w:ascii="Arial" w:hAnsi="Arial" w:cs="Arial"/>
                                  <w:b/>
                                  <w:sz w:val="24"/>
                                  <w:szCs w:val="24"/>
                                </w:rPr>
                                <w:t xml:space="preserve">Email sent to </w:t>
                              </w:r>
                              <w:r>
                                <w:rPr>
                                  <w:rFonts w:ascii="Arial" w:hAnsi="Arial" w:cs="Arial"/>
                                  <w:b/>
                                  <w:color w:val="FF0000"/>
                                  <w:sz w:val="24"/>
                                  <w:szCs w:val="24"/>
                                </w:rPr>
                                <w:t>AD</w:t>
                              </w:r>
                            </w:p>
                            <w:p w14:paraId="374C1034" w14:textId="77777777" w:rsidR="00014498" w:rsidRDefault="00014498" w:rsidP="005B5CCE">
                              <w:pPr>
                                <w:jc w:val="center"/>
                              </w:pPr>
                              <w:r>
                                <w:rPr>
                                  <w:rFonts w:ascii="Arial" w:hAnsi="Arial" w:cs="Arial"/>
                                  <w:b/>
                                  <w:sz w:val="24"/>
                                  <w:szCs w:val="24"/>
                                </w:rPr>
                                <w:t xml:space="preserve">Response required </w:t>
                              </w:r>
                              <w:r>
                                <w:rPr>
                                  <w:rFonts w:ascii="Arial" w:hAnsi="Arial" w:cs="Arial"/>
                                  <w:b/>
                                  <w:color w:val="FF0000"/>
                                  <w:sz w:val="24"/>
                                  <w:szCs w:val="24"/>
                                </w:rPr>
                                <w:t xml:space="preserve">within 5 working days </w:t>
                              </w:r>
                            </w:p>
                          </w:txbxContent>
                        </wps:txbx>
                        <wps:bodyPr vert="horz" wrap="square" lIns="91440" tIns="45720" rIns="91440" bIns="45720" anchor="t" anchorCtr="0" compatLnSpc="0"/>
                      </wps:wsp>
                      <wps:wsp>
                        <wps:cNvPr id="29" name="Right Arrow 68"/>
                        <wps:cNvSpPr/>
                        <wps:spPr>
                          <a:xfrm>
                            <a:off x="4819993" y="291100"/>
                            <a:ext cx="821912" cy="496555"/>
                          </a:xfrm>
                          <a:custGeom>
                            <a:avLst>
                              <a:gd name="f0" fmla="val 1556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gradFill>
                            <a:gsLst>
                              <a:gs pos="0">
                                <a:srgbClr val="92CDDC"/>
                              </a:gs>
                              <a:gs pos="50000">
                                <a:srgbClr val="DAEEF3"/>
                              </a:gs>
                              <a:gs pos="100000">
                                <a:srgbClr val="92CDDC"/>
                              </a:gs>
                            </a:gsLst>
                            <a:lin ang="18900000"/>
                          </a:gradFill>
                          <a:ln w="12701">
                            <a:solidFill>
                              <a:srgbClr val="92CDDC"/>
                            </a:solidFill>
                            <a:prstDash val="solid"/>
                            <a:miter/>
                          </a:ln>
                          <a:effectLst>
                            <a:outerShdw dist="28400" dir="3806097" algn="tl">
                              <a:srgbClr val="205867">
                                <a:alpha val="50000"/>
                              </a:srgbClr>
                            </a:outerShdw>
                          </a:effectLst>
                        </wps:spPr>
                        <wps:txbx>
                          <w:txbxContent>
                            <w:p w14:paraId="05F8EB0E" w14:textId="77777777" w:rsidR="00014498" w:rsidRDefault="00014498" w:rsidP="005B5CCE">
                              <w:pPr>
                                <w:rPr>
                                  <w:b/>
                                </w:rPr>
                              </w:pPr>
                              <w:r>
                                <w:rPr>
                                  <w:b/>
                                </w:rPr>
                                <w:t>Resolved</w:t>
                              </w:r>
                            </w:p>
                          </w:txbxContent>
                        </wps:txbx>
                        <wps:bodyPr vert="horz" wrap="square" lIns="91440" tIns="45720" rIns="91440" bIns="45720" anchor="t" anchorCtr="0" compatLnSpc="0"/>
                      </wps:wsp>
                      <wps:wsp>
                        <wps:cNvPr id="30" name="Flowchart: Alternate Process 69"/>
                        <wps:cNvSpPr/>
                        <wps:spPr>
                          <a:xfrm>
                            <a:off x="3159442" y="34253"/>
                            <a:ext cx="1660385" cy="99718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6E1E74F2" w14:textId="75799A67" w:rsidR="00014498" w:rsidRDefault="00014498" w:rsidP="005B5CCE">
                              <w:pPr>
                                <w:jc w:val="center"/>
                                <w:rPr>
                                  <w:rFonts w:ascii="Arial" w:hAnsi="Arial" w:cs="Arial"/>
                                  <w:b/>
                                  <w:sz w:val="24"/>
                                  <w:szCs w:val="24"/>
                                </w:rPr>
                              </w:pPr>
                              <w:r>
                                <w:rPr>
                                  <w:rFonts w:ascii="Arial" w:hAnsi="Arial" w:cs="Arial"/>
                                  <w:b/>
                                  <w:sz w:val="24"/>
                                  <w:szCs w:val="24"/>
                                </w:rPr>
                                <w:t>Discussion with relevant TM to seek resolution</w:t>
                              </w:r>
                              <w:r w:rsidR="0039745D">
                                <w:rPr>
                                  <w:rFonts w:ascii="Arial" w:hAnsi="Arial" w:cs="Arial"/>
                                  <w:b/>
                                  <w:sz w:val="24"/>
                                  <w:szCs w:val="24"/>
                                </w:rPr>
                                <w:t xml:space="preserve"> Alert QA team</w:t>
                              </w:r>
                            </w:p>
                          </w:txbxContent>
                        </wps:txbx>
                        <wps:bodyPr vert="horz" wrap="square" lIns="91440" tIns="45720" rIns="91440" bIns="45720" anchor="t" anchorCtr="0" compatLnSpc="0"/>
                      </wps:wsp>
                      <wps:wsp>
                        <wps:cNvPr id="31" name="Right Arrow 70"/>
                        <wps:cNvSpPr/>
                        <wps:spPr>
                          <a:xfrm>
                            <a:off x="4322029" y="3296129"/>
                            <a:ext cx="548137" cy="262167"/>
                          </a:xfrm>
                          <a:custGeom>
                            <a:avLst>
                              <a:gd name="f0" fmla="val 16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32" name="Flowchart: Alternate Process 71"/>
                        <wps:cNvSpPr/>
                        <wps:spPr>
                          <a:xfrm>
                            <a:off x="1241059" y="6446703"/>
                            <a:ext cx="950619" cy="54828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D99594"/>
                              </a:gs>
                              <a:gs pos="50000">
                                <a:srgbClr val="F2DBDB"/>
                              </a:gs>
                              <a:gs pos="100000">
                                <a:srgbClr val="D99594"/>
                              </a:gs>
                            </a:gsLst>
                            <a:lin ang="18900000"/>
                          </a:gradFill>
                          <a:ln w="12701">
                            <a:solidFill>
                              <a:srgbClr val="D99594"/>
                            </a:solidFill>
                            <a:prstDash val="solid"/>
                            <a:miter/>
                          </a:ln>
                          <a:effectLst>
                            <a:outerShdw dist="28400" dir="3806097" algn="tl">
                              <a:srgbClr val="622423">
                                <a:alpha val="50000"/>
                              </a:srgbClr>
                            </a:outerShdw>
                          </a:effectLst>
                        </wps:spPr>
                        <wps:txbx>
                          <w:txbxContent>
                            <w:p w14:paraId="47B36EA1" w14:textId="77777777" w:rsidR="00014498" w:rsidRDefault="00014498" w:rsidP="005B5CCE">
                              <w:pPr>
                                <w:jc w:val="center"/>
                              </w:pPr>
                              <w:r>
                                <w:rPr>
                                  <w:rFonts w:ascii="Arial" w:hAnsi="Arial" w:cs="Arial"/>
                                  <w:b/>
                                  <w:color w:val="FF0000"/>
                                  <w:sz w:val="24"/>
                                  <w:szCs w:val="24"/>
                                </w:rPr>
                                <w:t>Not resolved</w:t>
                              </w:r>
                            </w:p>
                          </w:txbxContent>
                        </wps:txbx>
                        <wps:bodyPr vert="horz" wrap="square" lIns="91440" tIns="45720" rIns="91440" bIns="45720" anchor="t" anchorCtr="0" compatLnSpc="0"/>
                      </wps:wsp>
                      <wps:wsp>
                        <wps:cNvPr id="33" name="Flowchart: Alternate Process 72"/>
                        <wps:cNvSpPr/>
                        <wps:spPr>
                          <a:xfrm>
                            <a:off x="660351" y="2945118"/>
                            <a:ext cx="1983644" cy="9547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4D36DB9B" w14:textId="77777777" w:rsidR="00014498" w:rsidRDefault="00014498" w:rsidP="005B5CCE">
                              <w:pPr>
                                <w:jc w:val="center"/>
                              </w:pPr>
                              <w:r>
                                <w:rPr>
                                  <w:rFonts w:ascii="Arial" w:hAnsi="Arial" w:cs="Arial"/>
                                  <w:b/>
                                  <w:sz w:val="24"/>
                                  <w:szCs w:val="24"/>
                                </w:rPr>
                                <w:t xml:space="preserve">Email sent to </w:t>
                              </w:r>
                              <w:r>
                                <w:rPr>
                                  <w:rFonts w:ascii="Arial" w:hAnsi="Arial" w:cs="Arial"/>
                                  <w:b/>
                                  <w:color w:val="FF0000"/>
                                  <w:sz w:val="24"/>
                                  <w:szCs w:val="24"/>
                                </w:rPr>
                                <w:t xml:space="preserve">HOS </w:t>
                              </w:r>
                            </w:p>
                            <w:p w14:paraId="4C93ACAA" w14:textId="77777777" w:rsidR="00014498" w:rsidRDefault="00014498" w:rsidP="005B5CCE">
                              <w:pPr>
                                <w:jc w:val="center"/>
                              </w:pPr>
                              <w:r>
                                <w:rPr>
                                  <w:rFonts w:ascii="Arial" w:hAnsi="Arial" w:cs="Arial"/>
                                  <w:b/>
                                  <w:sz w:val="24"/>
                                  <w:szCs w:val="24"/>
                                </w:rPr>
                                <w:t xml:space="preserve">Response required </w:t>
                              </w:r>
                              <w:r>
                                <w:rPr>
                                  <w:rFonts w:ascii="Arial" w:hAnsi="Arial" w:cs="Arial"/>
                                  <w:b/>
                                  <w:color w:val="FF0000"/>
                                  <w:sz w:val="24"/>
                                  <w:szCs w:val="24"/>
                                </w:rPr>
                                <w:t xml:space="preserve">within 5 working days </w:t>
                              </w:r>
                            </w:p>
                          </w:txbxContent>
                        </wps:txbx>
                        <wps:bodyPr vert="horz" wrap="square" lIns="91440" tIns="45720" rIns="91440" bIns="45720" anchor="t" anchorCtr="0" compatLnSpc="0"/>
                      </wps:wsp>
                      <wps:wsp>
                        <wps:cNvPr id="34" name="Flowchart: Alternate Process 73"/>
                        <wps:cNvSpPr/>
                        <wps:spPr>
                          <a:xfrm>
                            <a:off x="772411" y="7105922"/>
                            <a:ext cx="1983644" cy="9547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217B3BD4" w14:textId="77777777" w:rsidR="00014498" w:rsidRDefault="00014498" w:rsidP="005B5CCE">
                              <w:pPr>
                                <w:jc w:val="center"/>
                              </w:pPr>
                              <w:r>
                                <w:rPr>
                                  <w:rFonts w:ascii="Arial" w:hAnsi="Arial" w:cs="Arial"/>
                                  <w:b/>
                                  <w:color w:val="FF0000"/>
                                  <w:sz w:val="24"/>
                                  <w:szCs w:val="24"/>
                                </w:rPr>
                                <w:t xml:space="preserve">In exceptional circumstances </w:t>
                              </w:r>
                              <w:r>
                                <w:rPr>
                                  <w:rFonts w:ascii="Arial" w:hAnsi="Arial" w:cs="Arial"/>
                                  <w:b/>
                                  <w:sz w:val="20"/>
                                  <w:szCs w:val="20"/>
                                </w:rPr>
                                <w:t>concerns escalated to Director for final decision</w:t>
                              </w:r>
                            </w:p>
                          </w:txbxContent>
                        </wps:txbx>
                        <wps:bodyPr vert="horz" wrap="square" lIns="91440" tIns="45720" rIns="91440" bIns="45720" anchor="t" anchorCtr="0" compatLnSpc="0"/>
                      </wps:wsp>
                      <wps:wsp>
                        <wps:cNvPr id="35" name="Right Arrow 74"/>
                        <wps:cNvSpPr/>
                        <wps:spPr>
                          <a:xfrm rot="5400013">
                            <a:off x="1507912" y="6063922"/>
                            <a:ext cx="313209" cy="265761"/>
                          </a:xfrm>
                          <a:custGeom>
                            <a:avLst>
                              <a:gd name="f0" fmla="val 16126"/>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36" name="Flowchart: Alternate Process 75"/>
                        <wps:cNvSpPr/>
                        <wps:spPr>
                          <a:xfrm>
                            <a:off x="3309432" y="3150584"/>
                            <a:ext cx="919950" cy="58609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92CDDC"/>
                              </a:gs>
                              <a:gs pos="50000">
                                <a:srgbClr val="DAEEF3"/>
                              </a:gs>
                              <a:gs pos="100000">
                                <a:srgbClr val="92CDDC"/>
                              </a:gs>
                            </a:gsLst>
                            <a:lin ang="18900000"/>
                          </a:gradFill>
                          <a:ln w="12701">
                            <a:solidFill>
                              <a:srgbClr val="92CDDC"/>
                            </a:solidFill>
                            <a:prstDash val="solid"/>
                            <a:miter/>
                          </a:ln>
                          <a:effectLst>
                            <a:outerShdw dist="28400" dir="3806097" algn="tl">
                              <a:srgbClr val="205867">
                                <a:alpha val="50000"/>
                              </a:srgbClr>
                            </a:outerShdw>
                          </a:effectLst>
                        </wps:spPr>
                        <wps:txbx>
                          <w:txbxContent>
                            <w:p w14:paraId="5D0BA295" w14:textId="77777777" w:rsidR="00014498" w:rsidRDefault="00014498" w:rsidP="005B5CCE">
                              <w:pPr>
                                <w:jc w:val="center"/>
                              </w:pPr>
                              <w:r>
                                <w:rPr>
                                  <w:rFonts w:ascii="Arial" w:hAnsi="Arial" w:cs="Arial"/>
                                  <w:b/>
                                  <w:color w:val="FF0000"/>
                                  <w:sz w:val="24"/>
                                  <w:szCs w:val="24"/>
                                </w:rPr>
                                <w:t>Alert resolved</w:t>
                              </w:r>
                            </w:p>
                          </w:txbxContent>
                        </wps:txbx>
                        <wps:bodyPr vert="horz" wrap="square" lIns="91440" tIns="45720" rIns="91440" bIns="45720" anchor="t" anchorCtr="0" compatLnSpc="0"/>
                      </wps:wsp>
                      <wps:wsp>
                        <wps:cNvPr id="37" name="Flowchart: Alternate Process 76"/>
                        <wps:cNvSpPr/>
                        <wps:spPr>
                          <a:xfrm>
                            <a:off x="1188993" y="4332053"/>
                            <a:ext cx="950619" cy="54828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D99594"/>
                              </a:gs>
                              <a:gs pos="50000">
                                <a:srgbClr val="F2DBDB"/>
                              </a:gs>
                              <a:gs pos="100000">
                                <a:srgbClr val="D99594"/>
                              </a:gs>
                            </a:gsLst>
                            <a:lin ang="18900000"/>
                          </a:gradFill>
                          <a:ln w="12701">
                            <a:solidFill>
                              <a:srgbClr val="D99594"/>
                            </a:solidFill>
                            <a:prstDash val="solid"/>
                            <a:miter/>
                          </a:ln>
                          <a:effectLst>
                            <a:outerShdw dist="28400" dir="3806097" algn="tl">
                              <a:srgbClr val="622423">
                                <a:alpha val="50000"/>
                              </a:srgbClr>
                            </a:outerShdw>
                          </a:effectLst>
                        </wps:spPr>
                        <wps:txbx>
                          <w:txbxContent>
                            <w:p w14:paraId="34D62A93" w14:textId="77777777" w:rsidR="00014498" w:rsidRDefault="00014498" w:rsidP="005B5CCE">
                              <w:pPr>
                                <w:jc w:val="center"/>
                              </w:pPr>
                              <w:r>
                                <w:rPr>
                                  <w:rFonts w:ascii="Arial" w:hAnsi="Arial" w:cs="Arial"/>
                                  <w:b/>
                                  <w:color w:val="FF0000"/>
                                  <w:sz w:val="24"/>
                                  <w:szCs w:val="24"/>
                                </w:rPr>
                                <w:t>Not resolved</w:t>
                              </w:r>
                            </w:p>
                          </w:txbxContent>
                        </wps:txbx>
                        <wps:bodyPr vert="horz" wrap="square" lIns="91440" tIns="45720" rIns="91440" bIns="45720" anchor="t" anchorCtr="0" compatLnSpc="0"/>
                      </wps:wsp>
                      <wps:wsp>
                        <wps:cNvPr id="38" name="Right Arrow 77"/>
                        <wps:cNvSpPr/>
                        <wps:spPr>
                          <a:xfrm rot="5400013">
                            <a:off x="1504026" y="3974948"/>
                            <a:ext cx="313209" cy="265761"/>
                          </a:xfrm>
                          <a:custGeom>
                            <a:avLst>
                              <a:gd name="f0" fmla="val 16126"/>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39" name="Right Arrow 78"/>
                        <wps:cNvSpPr/>
                        <wps:spPr>
                          <a:xfrm>
                            <a:off x="2837958" y="3287570"/>
                            <a:ext cx="471473" cy="262167"/>
                          </a:xfrm>
                          <a:custGeom>
                            <a:avLst>
                              <a:gd name="f0" fmla="val 16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40" name="Flowchart: Alternate Process 79"/>
                        <wps:cNvSpPr/>
                        <wps:spPr>
                          <a:xfrm>
                            <a:off x="859196" y="1481118"/>
                            <a:ext cx="1668048" cy="97619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79646"/>
                          </a:solidFill>
                          <a:ln w="38103">
                            <a:solidFill>
                              <a:srgbClr val="F2F2F2"/>
                            </a:solidFill>
                            <a:prstDash val="solid"/>
                            <a:miter/>
                          </a:ln>
                          <a:effectLst>
                            <a:outerShdw dist="28400" dir="3806097" algn="tl">
                              <a:srgbClr val="974706">
                                <a:alpha val="50000"/>
                              </a:srgbClr>
                            </a:outerShdw>
                          </a:effectLst>
                        </wps:spPr>
                        <wps:txbx>
                          <w:txbxContent>
                            <w:p w14:paraId="10D86FA6" w14:textId="77777777" w:rsidR="00014498" w:rsidRDefault="00014498" w:rsidP="005B5CCE">
                              <w:pPr>
                                <w:jc w:val="center"/>
                                <w:rPr>
                                  <w:rFonts w:ascii="Arial" w:hAnsi="Arial" w:cs="Arial"/>
                                  <w:b/>
                                  <w:sz w:val="24"/>
                                  <w:szCs w:val="24"/>
                                </w:rPr>
                              </w:pPr>
                              <w:r>
                                <w:rPr>
                                  <w:rFonts w:ascii="Arial" w:hAnsi="Arial" w:cs="Arial"/>
                                  <w:b/>
                                  <w:sz w:val="24"/>
                                  <w:szCs w:val="24"/>
                                </w:rPr>
                                <w:t xml:space="preserve">If stage 1 is unsuccessful QA team will escalate to HoS </w:t>
                              </w:r>
                            </w:p>
                          </w:txbxContent>
                        </wps:txbx>
                        <wps:bodyPr vert="horz" wrap="square" lIns="91440" tIns="45720" rIns="91440" bIns="45720" anchor="t" anchorCtr="0" compatLnSpc="0"/>
                      </wps:wsp>
                      <wps:wsp>
                        <wps:cNvPr id="41" name="Right Arrow 80"/>
                        <wps:cNvSpPr/>
                        <wps:spPr>
                          <a:xfrm rot="5400013">
                            <a:off x="1499299" y="2553770"/>
                            <a:ext cx="322664" cy="265761"/>
                          </a:xfrm>
                          <a:custGeom>
                            <a:avLst>
                              <a:gd name="f0" fmla="val 16126"/>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42" name="Flowchart: Alternate Process 81"/>
                        <wps:cNvSpPr/>
                        <wps:spPr>
                          <a:xfrm>
                            <a:off x="5007655" y="2885188"/>
                            <a:ext cx="1712131" cy="94181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64176F33" w14:textId="77777777" w:rsidR="00014498" w:rsidRDefault="00014498" w:rsidP="005B5CCE">
                              <w:pPr>
                                <w:jc w:val="center"/>
                                <w:rPr>
                                  <w:rFonts w:ascii="Arial" w:hAnsi="Arial" w:cs="Arial"/>
                                  <w:b/>
                                  <w:sz w:val="24"/>
                                  <w:szCs w:val="24"/>
                                </w:rPr>
                              </w:pPr>
                              <w:r>
                                <w:rPr>
                                  <w:rFonts w:ascii="Arial" w:hAnsi="Arial" w:cs="Arial"/>
                                  <w:b/>
                                  <w:sz w:val="24"/>
                                  <w:szCs w:val="24"/>
                                </w:rPr>
                                <w:t xml:space="preserve">Discussion summary &amp; outcome recorded on Mosaic </w:t>
                              </w:r>
                            </w:p>
                          </w:txbxContent>
                        </wps:txbx>
                        <wps:bodyPr vert="horz" wrap="square" lIns="91440" tIns="45720" rIns="91440" bIns="45720" anchor="t" anchorCtr="0" compatLnSpc="0"/>
                      </wps:wsp>
                      <wps:wsp>
                        <wps:cNvPr id="43" name="Flowchart: Alternate Process 82"/>
                        <wps:cNvSpPr/>
                        <wps:spPr>
                          <a:xfrm>
                            <a:off x="0" y="5042642"/>
                            <a:ext cx="550697" cy="20040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C0504D"/>
                          </a:solidFill>
                          <a:ln w="127001">
                            <a:solidFill>
                              <a:srgbClr val="C0504D"/>
                            </a:solidFill>
                            <a:prstDash val="solid"/>
                            <a:miter/>
                          </a:ln>
                        </wps:spPr>
                        <wps:txbx>
                          <w:txbxContent>
                            <w:p w14:paraId="355C9DFD"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3</w:t>
                              </w:r>
                            </w:p>
                          </w:txbxContent>
                        </wps:txbx>
                        <wps:bodyPr vert="eaVert" wrap="square" lIns="91440" tIns="45720" rIns="91440" bIns="45720" anchor="t" anchorCtr="0" compatLnSpc="0"/>
                      </wps:wsp>
                      <wps:wsp>
                        <wps:cNvPr id="44" name="Right Arrow 83"/>
                        <wps:cNvSpPr/>
                        <wps:spPr>
                          <a:xfrm>
                            <a:off x="3211143" y="5367977"/>
                            <a:ext cx="471473" cy="262167"/>
                          </a:xfrm>
                          <a:custGeom>
                            <a:avLst>
                              <a:gd name="f0" fmla="val 16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45" name="Flowchart: Alternate Process 84"/>
                        <wps:cNvSpPr/>
                        <wps:spPr>
                          <a:xfrm>
                            <a:off x="3731875" y="5179619"/>
                            <a:ext cx="911007" cy="58609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92CDDC"/>
                              </a:gs>
                              <a:gs pos="50000">
                                <a:srgbClr val="DAEEF3"/>
                              </a:gs>
                              <a:gs pos="100000">
                                <a:srgbClr val="92CDDC"/>
                              </a:gs>
                            </a:gsLst>
                            <a:lin ang="18900000"/>
                          </a:gradFill>
                          <a:ln w="12701">
                            <a:solidFill>
                              <a:srgbClr val="92CDDC"/>
                            </a:solidFill>
                            <a:prstDash val="solid"/>
                            <a:miter/>
                          </a:ln>
                          <a:effectLst>
                            <a:outerShdw dist="28400" dir="3806097" algn="tl">
                              <a:srgbClr val="205867">
                                <a:alpha val="50000"/>
                              </a:srgbClr>
                            </a:outerShdw>
                          </a:effectLst>
                        </wps:spPr>
                        <wps:txbx>
                          <w:txbxContent>
                            <w:p w14:paraId="6AFC5826" w14:textId="77777777" w:rsidR="00014498" w:rsidRDefault="00014498" w:rsidP="005B5CCE">
                              <w:pPr>
                                <w:jc w:val="center"/>
                              </w:pPr>
                              <w:r>
                                <w:rPr>
                                  <w:rFonts w:ascii="Arial" w:hAnsi="Arial" w:cs="Arial"/>
                                  <w:b/>
                                  <w:color w:val="FF0000"/>
                                  <w:sz w:val="24"/>
                                  <w:szCs w:val="24"/>
                                </w:rPr>
                                <w:t>Alert resolved</w:t>
                              </w:r>
                            </w:p>
                          </w:txbxContent>
                        </wps:txbx>
                        <wps:bodyPr vert="horz" wrap="square" lIns="91440" tIns="45720" rIns="91440" bIns="45720" anchor="t" anchorCtr="0" compatLnSpc="0"/>
                      </wps:wsp>
                      <wps:wsp>
                        <wps:cNvPr id="46" name="Right Arrow 85"/>
                        <wps:cNvSpPr/>
                        <wps:spPr>
                          <a:xfrm>
                            <a:off x="4643139" y="5342291"/>
                            <a:ext cx="362870" cy="262167"/>
                          </a:xfrm>
                          <a:custGeom>
                            <a:avLst>
                              <a:gd name="f0" fmla="val 16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000000"/>
                          </a:solidFill>
                          <a:ln w="38103">
                            <a:solidFill>
                              <a:srgbClr val="F2F2F2"/>
                            </a:solidFill>
                            <a:prstDash val="solid"/>
                            <a:miter/>
                          </a:ln>
                          <a:effectLst>
                            <a:outerShdw dist="28400" dir="3806097" algn="tl">
                              <a:srgbClr val="7F7F7F">
                                <a:alpha val="50000"/>
                              </a:srgbClr>
                            </a:outerShdw>
                          </a:effectLst>
                        </wps:spPr>
                        <wps:bodyPr lIns="0" tIns="0" rIns="0" bIns="0"/>
                      </wps:wsp>
                      <wps:wsp>
                        <wps:cNvPr id="47" name="Flowchart: Alternate Process 86"/>
                        <wps:cNvSpPr/>
                        <wps:spPr>
                          <a:xfrm>
                            <a:off x="5111796" y="4785805"/>
                            <a:ext cx="1712131" cy="97991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gradFill>
                            <a:gsLst>
                              <a:gs pos="0">
                                <a:srgbClr val="C2D69B"/>
                              </a:gs>
                              <a:gs pos="50000">
                                <a:srgbClr val="9BBB59"/>
                              </a:gs>
                              <a:gs pos="100000">
                                <a:srgbClr val="C2D69B"/>
                              </a:gs>
                            </a:gsLst>
                            <a:lin ang="5400000"/>
                          </a:gradFill>
                          <a:ln w="12701">
                            <a:solidFill>
                              <a:srgbClr val="9BBB59"/>
                            </a:solidFill>
                            <a:prstDash val="solid"/>
                            <a:miter/>
                          </a:ln>
                          <a:effectLst>
                            <a:outerShdw dist="28400" dir="3806097" algn="tl">
                              <a:srgbClr val="4E6128"/>
                            </a:outerShdw>
                          </a:effectLst>
                        </wps:spPr>
                        <wps:txbx>
                          <w:txbxContent>
                            <w:p w14:paraId="297741D7" w14:textId="77777777" w:rsidR="00014498" w:rsidRDefault="00014498" w:rsidP="005B5CCE">
                              <w:pPr>
                                <w:jc w:val="center"/>
                                <w:rPr>
                                  <w:rFonts w:ascii="Arial" w:hAnsi="Arial" w:cs="Arial"/>
                                  <w:b/>
                                  <w:sz w:val="24"/>
                                  <w:szCs w:val="24"/>
                                </w:rPr>
                              </w:pPr>
                              <w:r>
                                <w:rPr>
                                  <w:rFonts w:ascii="Arial" w:hAnsi="Arial" w:cs="Arial"/>
                                  <w:b/>
                                  <w:sz w:val="24"/>
                                  <w:szCs w:val="24"/>
                                </w:rPr>
                                <w:t xml:space="preserve">Discussion summary &amp; outcome recorded on Mosaic </w:t>
                              </w:r>
                            </w:p>
                          </w:txbxContent>
                        </wps:txbx>
                        <wps:bodyPr vert="horz" wrap="square" lIns="91440" tIns="45720" rIns="91440" bIns="45720" anchor="t" anchorCtr="0" compatLnSpc="0"/>
                      </wps:wsp>
                    </wpg:wgp>
                  </a:graphicData>
                </a:graphic>
                <wp14:sizeRelH relativeFrom="margin">
                  <wp14:pctWidth>0</wp14:pctWidth>
                </wp14:sizeRelH>
              </wp:anchor>
            </w:drawing>
          </mc:Choice>
          <mc:Fallback>
            <w:pict>
              <v:group w14:anchorId="493F43FC" id="Group 87" o:spid="_x0000_s1036" style="position:absolute;left:0;text-align:left;margin-left:-18.6pt;margin-top:13.9pt;width:545.6pt;height:634.7pt;z-index:251680768;mso-width-relative:margin" coordsize="69294,8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">
                <v:shape id="Flowchart: Alternate Process 62" o:spid="_x0000_s1037" style="position:absolute;left:7115;top:599;width:20808;height:9861;visibility:visible;mso-wrap-style:square;v-text-anchor:top" coordsize="2080744,98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" adj="-11796480,,5400" path="m,164356wa,,328712,328712,,164356,164356,l1916388,wa1752032,,2080744,328712,1916388,,2080744,164356l2080744,821779wa1752032,657423,2080744,986135,2080744,821779,1916388,986135l164356,986135wa,657423,328712,986135,164356,986135,,821779l,164356xe" fillcolor="#c2d69b" strokecolor="#9bbb59" strokeweight=".35281mm">
                  <v:fill color2="#9bbb59" focus="50%" type="gradient">
                    <o:fill v:ext="view" type="gradientUnscaled"/>
                  </v:fill>
                  <v:stroke joinstyle="miter"/>
                  <v:shadow on="t" color="#4e6128" origin="-.5,-.5" offset=".35281mm,.70561mm"/>
                  <v:formulas/>
                  <v:path arrowok="t" o:connecttype="custom" o:connectlocs="1040372,0;2080744,493068;1040372,986135;0,493068" o:connectangles="270,0,90,180" textboxrect="48138,48138,2032606,937997"/>
                  <v:textbox>
                    <w:txbxContent>
                      <w:p w14:paraId="6E68CB32" w14:textId="519353AE" w:rsidR="00014498" w:rsidRDefault="0039745D" w:rsidP="005B5CCE">
                        <w:pPr>
                          <w:jc w:val="center"/>
                        </w:pPr>
                        <w:r>
                          <w:rPr>
                            <w:rFonts w:ascii="Arial" w:hAnsi="Arial" w:cs="Arial"/>
                            <w:b/>
                            <w:sz w:val="24"/>
                            <w:szCs w:val="24"/>
                          </w:rPr>
                          <w:t>Auditor</w:t>
                        </w:r>
                        <w:r w:rsidR="00014498">
                          <w:rPr>
                            <w:rFonts w:ascii="Arial" w:hAnsi="Arial" w:cs="Arial"/>
                            <w:b/>
                            <w:sz w:val="24"/>
                            <w:szCs w:val="24"/>
                          </w:rPr>
                          <w:t xml:space="preserve"> identifies concern/s following audit or other QA activity</w:t>
                        </w:r>
                      </w:p>
                    </w:txbxContent>
                  </v:textbox>
                </v:shape>
                <v:shape id="Flowchart: Alternate Process 63" o:spid="_x0000_s1038" style="position:absolute;top:1883;width:5506;height:21125;visibility:visible;mso-wrap-style:square;v-text-anchor:top" coordsize="550697,2112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" adj="-11796480,,5400" path="m,91783wa,,183566,183566,,91783,91783,l458914,wa367131,,550697,183566,458914,,550697,91783l550697,2020682wa367131,1928899,550697,2112465,550697,2020682,458914,2112465l91783,2112465wa,1928899,183566,2112465,91783,2112465,,2020682l,91783xe" fillcolor="black" strokeweight="3.52781mm">
                  <v:stroke joinstyle="miter"/>
                  <v:formulas/>
                  <v:path arrowok="t" o:connecttype="custom" o:connectlocs="275349,0;550697,1056233;275349,2112465;0,1056233" o:connectangles="270,0,90,180" textboxrect="26882,26882,523815,2085583"/>
                  <v:textbox style="layout-flow:vertical-ideographic">
                    <w:txbxContent>
                      <w:p w14:paraId="7CB52FEE"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1</w:t>
                        </w:r>
                      </w:p>
                    </w:txbxContent>
                  </v:textbox>
                </v:shape>
                <v:shape id="Flowchart: Alternate Process 64" o:spid="_x0000_s1039" style="position:absolute;left:56272;width:13022;height:12071;visibility:visible;mso-wrap-style:square;v-text-anchor:top" coordsize="1302225,1207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" adj="-11796480,,5400" path="m,201195wa,,402390,402390,,201195,201195,l1101030,wa899835,,1302225,402390,1101030,,1302225,201195l1302225,1005977wa899835,804782,1302225,1207172,1302225,1005977,1101030,1207172l201195,1207172wa,804782,402390,1207172,201195,1207172,,1005977l,201195xe" fillcolor="#c2d69b" strokecolor="#9bbb59" strokeweight=".35281mm">
                  <v:fill color2="#9bbb59" focus="50%" type="gradient">
                    <o:fill v:ext="view" type="gradientUnscaled"/>
                  </v:fill>
                  <v:stroke joinstyle="miter"/>
                  <v:shadow on="t" color="#4e6128" origin="-.5,-.5" offset=".35281mm,.70561mm"/>
                  <v:formulas/>
                  <v:path arrowok="t" o:connecttype="custom" o:connectlocs="651113,0;1302225,603586;651113,1207172;0,603586" o:connectangles="270,0,90,180" textboxrect="58928,58928,1243297,1148244"/>
                  <v:textbox>
                    <w:txbxContent>
                      <w:p w14:paraId="73BD17CF" w14:textId="76F37377" w:rsidR="00014498" w:rsidRDefault="00014498" w:rsidP="005B5CCE">
                        <w:pPr>
                          <w:jc w:val="center"/>
                          <w:rPr>
                            <w:rFonts w:ascii="Arial" w:hAnsi="Arial" w:cs="Arial"/>
                            <w:b/>
                            <w:sz w:val="24"/>
                            <w:szCs w:val="24"/>
                          </w:rPr>
                        </w:pPr>
                        <w:r>
                          <w:rPr>
                            <w:rFonts w:ascii="Arial" w:hAnsi="Arial" w:cs="Arial"/>
                            <w:b/>
                            <w:sz w:val="24"/>
                            <w:szCs w:val="24"/>
                          </w:rPr>
                          <w:t>Discussion summary &amp; outcome recorded on Mosaic</w:t>
                        </w:r>
                        <w:r w:rsidR="0039745D">
                          <w:rPr>
                            <w:rFonts w:ascii="Arial" w:hAnsi="Arial" w:cs="Arial"/>
                            <w:b/>
                            <w:sz w:val="24"/>
                            <w:szCs w:val="24"/>
                          </w:rPr>
                          <w:t xml:space="preserve"> </w:t>
                        </w:r>
                      </w:p>
                    </w:txbxContent>
                  </v:textbox>
                </v:shape>
                <v:shape id="Flowchart: Alternate Process 65" o:spid="_x0000_s1040" style="position:absolute;top:28423;width:5506;height:20041;visibility:visible;mso-wrap-style:square;v-text-anchor:top" coordsize="550697,2004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" adj="-11796480,,5400" path="m,91783wa,,183566,183566,,91783,91783,l458914,wa367131,,550697,183566,458914,,550697,91783l550697,1912289wa367131,1820506,550697,2004072,550697,1912289,458914,2004072l91783,2004072wa,1820506,183566,2004072,91783,2004072,,1912289l,91783xe" fillcolor="#c0504d" strokecolor="#c0504d" strokeweight="3.52781mm">
                  <v:stroke joinstyle="miter"/>
                  <v:formulas/>
                  <v:path arrowok="t" o:connecttype="custom" o:connectlocs="275349,0;550697,1002036;275349,2004072;0,1002036" o:connectangles="270,0,90,180" textboxrect="26882,26882,523815,1977190"/>
                  <v:textbox style="layout-flow:vertical-ideographic">
                    <w:txbxContent>
                      <w:p w14:paraId="2580BEC9"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2</w:t>
                        </w:r>
                      </w:p>
                    </w:txbxContent>
                  </v:textbox>
                </v:shape>
                <v:shape id="Right Arrow 66" o:spid="_x0000_s1041" style="position:absolute;left:27858;top:3424;width:3738;height:2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" path="m,5400r16273,l16273,r5327,10800l16273,21600r,-5400l,16200,,5400xe" fillcolor="black" strokecolor="#f2f2f2" strokeweight="1.0584mm">
                  <v:stroke joinstyle="miter"/>
                  <v:shadow on="t" color="#7f7f7f" opacity=".5" origin="-.5,-.5" offset=".35281mm,.70561mm"/>
                  <v:path arrowok="t" o:connecttype="custom" o:connectlocs="186867,0;373733,131084;186867,262167;0,131084;281563,0;281563,262167" o:connectangles="270,0,90,180,270,90" textboxrect="0,5400,18937,16200"/>
                </v:shape>
                <v:shape id="Flowchart: Alternate Process 67" o:spid="_x0000_s1042" style="position:absolute;left:6769;top:49998;width:24372;height:9548;visibility:visible;mso-wrap-style:square;v-text-anchor:top" coordsize="2437232,95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" adj="-11796480,,5400" path="m,159128wa,,318256,318256,,159128,159128,l2278104,wa2118976,,2437232,318256,2278104,,2437232,159128l2437232,795642wa2118976,636514,2437232,954770,2437232,795642,2278104,954770l159128,954770wa,636514,318256,954770,159128,954770,,795642l,159128xe" fillcolor="#c2d69b" strokecolor="#9bbb59" strokeweight=".35281mm">
                  <v:fill color2="#9bbb59" focus="50%" type="gradient">
                    <o:fill v:ext="view" type="gradientUnscaled"/>
                  </v:fill>
                  <v:stroke joinstyle="miter"/>
                  <v:shadow on="t" color="#4e6128" origin="-.5,-.5" offset=".35281mm,.70561mm"/>
                  <v:formulas/>
                  <v:path arrowok="t" o:connecttype="custom" o:connectlocs="1218616,0;2437232,477385;1218616,954770;0,477385" o:connectangles="270,0,90,180" textboxrect="46607,46607,2390625,908163"/>
                  <v:textbox>
                    <w:txbxContent>
                      <w:p w14:paraId="16FE5D40" w14:textId="77777777" w:rsidR="00014498" w:rsidRDefault="00014498" w:rsidP="005B5CCE">
                        <w:pPr>
                          <w:jc w:val="center"/>
                        </w:pPr>
                        <w:r>
                          <w:rPr>
                            <w:rFonts w:ascii="Arial" w:hAnsi="Arial" w:cs="Arial"/>
                            <w:b/>
                            <w:sz w:val="24"/>
                            <w:szCs w:val="24"/>
                          </w:rPr>
                          <w:t xml:space="preserve">Email sent to </w:t>
                        </w:r>
                        <w:r>
                          <w:rPr>
                            <w:rFonts w:ascii="Arial" w:hAnsi="Arial" w:cs="Arial"/>
                            <w:b/>
                            <w:color w:val="FF0000"/>
                            <w:sz w:val="24"/>
                            <w:szCs w:val="24"/>
                          </w:rPr>
                          <w:t>AD</w:t>
                        </w:r>
                      </w:p>
                      <w:p w14:paraId="374C1034" w14:textId="77777777" w:rsidR="00014498" w:rsidRDefault="00014498" w:rsidP="005B5CCE">
                        <w:pPr>
                          <w:jc w:val="center"/>
                        </w:pPr>
                        <w:r>
                          <w:rPr>
                            <w:rFonts w:ascii="Arial" w:hAnsi="Arial" w:cs="Arial"/>
                            <w:b/>
                            <w:sz w:val="24"/>
                            <w:szCs w:val="24"/>
                          </w:rPr>
                          <w:t xml:space="preserve">Response required </w:t>
                        </w:r>
                        <w:r>
                          <w:rPr>
                            <w:rFonts w:ascii="Arial" w:hAnsi="Arial" w:cs="Arial"/>
                            <w:b/>
                            <w:color w:val="FF0000"/>
                            <w:sz w:val="24"/>
                            <w:szCs w:val="24"/>
                          </w:rPr>
                          <w:t xml:space="preserve">within 5 working days </w:t>
                        </w:r>
                      </w:p>
                    </w:txbxContent>
                  </v:textbox>
                </v:shape>
                <v:shape id="Right Arrow 68" o:spid="_x0000_s1043" style="position:absolute;left:48199;top:2911;width:8220;height:496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" adj="-11796480,,5400" path="m,5400r15563,l15563,r6037,10800l15563,21600r,-5400l,16200,,5400xe" fillcolor="#92cddc" strokecolor="#92cddc" strokeweight=".35281mm">
                  <v:fill color2="#daeef3" angle="135" focus="50%" type="gradient">
                    <o:fill v:ext="view" type="gradientUnscaled"/>
                  </v:fill>
                  <v:stroke joinstyle="miter"/>
                  <v:shadow on="t" color="#205867" opacity=".5" origin="-.5,-.5" offset=".35281mm,.70561mm"/>
                  <v:formulas/>
                  <v:path arrowok="t" o:connecttype="custom" o:connectlocs="410956,0;821912,248278;410956,496555;0,248278;592195,0;592195,496555" o:connectangles="270,0,90,180,270,90" textboxrect="0,5400,18582,16200"/>
                  <v:textbox>
                    <w:txbxContent>
                      <w:p w14:paraId="05F8EB0E" w14:textId="77777777" w:rsidR="00014498" w:rsidRDefault="00014498" w:rsidP="005B5CCE">
                        <w:pPr>
                          <w:rPr>
                            <w:b/>
                          </w:rPr>
                        </w:pPr>
                        <w:r>
                          <w:rPr>
                            <w:b/>
                          </w:rPr>
                          <w:t>Resolved</w:t>
                        </w:r>
                      </w:p>
                    </w:txbxContent>
                  </v:textbox>
                </v:shape>
                <v:shape id="Flowchart: Alternate Process 69" o:spid="_x0000_s1044" style="position:absolute;left:31594;top:342;width:16604;height:9972;visibility:visible;mso-wrap-style:square;v-text-anchor:top" coordsize="1660385,997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" adj="-11796480,,5400" path="m,166198wa,,332396,332396,,166198,166198,l1494187,wa1327989,,1660385,332396,1494187,,1660385,166198l1660385,830991wa1327989,664793,1660385,997189,1660385,830991,1494187,997189l166198,997189wa,664793,332396,997189,166198,997189,,830991l,166198xe" fillcolor="#c2d69b" strokecolor="#9bbb59" strokeweight=".35281mm">
                  <v:fill color2="#9bbb59" focus="50%" type="gradient">
                    <o:fill v:ext="view" type="gradientUnscaled"/>
                  </v:fill>
                  <v:stroke joinstyle="miter"/>
                  <v:shadow on="t" color="#4e6128" origin="-.5,-.5" offset=".35281mm,.70561mm"/>
                  <v:formulas/>
                  <v:path arrowok="t" o:connecttype="custom" o:connectlocs="830193,0;1660385,498595;830193,997189;0,498595" o:connectangles="270,0,90,180" textboxrect="48678,48678,1611707,948511"/>
                  <v:textbox>
                    <w:txbxContent>
                      <w:p w14:paraId="6E1E74F2" w14:textId="75799A67" w:rsidR="00014498" w:rsidRDefault="00014498" w:rsidP="005B5CCE">
                        <w:pPr>
                          <w:jc w:val="center"/>
                          <w:rPr>
                            <w:rFonts w:ascii="Arial" w:hAnsi="Arial" w:cs="Arial"/>
                            <w:b/>
                            <w:sz w:val="24"/>
                            <w:szCs w:val="24"/>
                          </w:rPr>
                        </w:pPr>
                        <w:r>
                          <w:rPr>
                            <w:rFonts w:ascii="Arial" w:hAnsi="Arial" w:cs="Arial"/>
                            <w:b/>
                            <w:sz w:val="24"/>
                            <w:szCs w:val="24"/>
                          </w:rPr>
                          <w:t>Discussion with relevant TM to seek resolution</w:t>
                        </w:r>
                        <w:r w:rsidR="0039745D">
                          <w:rPr>
                            <w:rFonts w:ascii="Arial" w:hAnsi="Arial" w:cs="Arial"/>
                            <w:b/>
                            <w:sz w:val="24"/>
                            <w:szCs w:val="24"/>
                          </w:rPr>
                          <w:t xml:space="preserve"> Alert QA team</w:t>
                        </w:r>
                      </w:p>
                    </w:txbxContent>
                  </v:textbox>
                </v:shape>
                <v:shape id="Right Arrow 70" o:spid="_x0000_s1045" style="position:absolute;left:43220;top:32961;width:5481;height:26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" path="m,5400r16273,l16273,r5327,10800l16273,21600r,-5400l,16200,,5400xe" fillcolor="black" strokecolor="#f2f2f2" strokeweight="1.0584mm">
                  <v:stroke joinstyle="miter"/>
                  <v:shadow on="t" color="#7f7f7f" opacity=".5" origin="-.5,-.5" offset=".35281mm,.70561mm"/>
                  <v:path arrowok="t" o:connecttype="custom" o:connectlocs="274069,0;548137,131084;274069,262167;0,131084;412955,0;412955,262167" o:connectangles="270,0,90,180,270,90" textboxrect="0,5400,18936,16200"/>
                </v:shape>
                <v:shape id="Flowchart: Alternate Process 71" o:spid="_x0000_s1046" style="position:absolute;left:12410;top:64467;width:9506;height:5482;visibility:visible;mso-wrap-style:square;v-text-anchor:top" coordsize="950619,548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" adj="-11796480,,5400" path="m,91381wa,,182762,182762,,91381,91381,l859238,wa767857,,950619,182762,859238,,950619,91381l950619,456902wa767857,365521,950619,548283,950619,456902,859238,548283l91381,548283wa,365521,182762,548283,91381,548283,,456902l,91381xe" fillcolor="#d99594" strokecolor="#d99594" strokeweight=".35281mm">
                  <v:fill color2="#f2dbdb" angle="135" focus="50%" type="gradient">
                    <o:fill v:ext="view" type="gradientUnscaled"/>
                  </v:fill>
                  <v:stroke joinstyle="miter"/>
                  <v:shadow on="t" color="#622423" opacity=".5" origin="-.5,-.5" offset=".35281mm,.70561mm"/>
                  <v:formulas/>
                  <v:path arrowok="t" o:connecttype="custom" o:connectlocs="475310,0;950619,274142;475310,548283;0,274142" o:connectangles="270,0,90,180" textboxrect="26764,26764,923855,521519"/>
                  <v:textbox>
                    <w:txbxContent>
                      <w:p w14:paraId="47B36EA1" w14:textId="77777777" w:rsidR="00014498" w:rsidRDefault="00014498" w:rsidP="005B5CCE">
                        <w:pPr>
                          <w:jc w:val="center"/>
                        </w:pPr>
                        <w:r>
                          <w:rPr>
                            <w:rFonts w:ascii="Arial" w:hAnsi="Arial" w:cs="Arial"/>
                            <w:b/>
                            <w:color w:val="FF0000"/>
                            <w:sz w:val="24"/>
                            <w:szCs w:val="24"/>
                          </w:rPr>
                          <w:t>Not resolved</w:t>
                        </w:r>
                      </w:p>
                    </w:txbxContent>
                  </v:textbox>
                </v:shape>
                <v:shape id="Flowchart: Alternate Process 72" o:spid="_x0000_s1047" style="position:absolute;left:6603;top:29451;width:19836;height:9547;visibility:visible;mso-wrap-style:square;v-text-anchor:top" coordsize="1983644,95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" adj="-11796480,,5400" path="m,159128wa,,318256,318256,,159128,159128,l1824516,wa1665388,,1983644,318256,1824516,,1983644,159128l1983644,795642wa1665388,636514,1983644,954770,1983644,795642,1824516,954770l159128,954770wa,636514,318256,954770,159128,954770,,795642l,159128xe" fillcolor="#c2d69b" strokecolor="#9bbb59" strokeweight=".35281mm">
                  <v:fill color2="#9bbb59" focus="50%" type="gradient">
                    <o:fill v:ext="view" type="gradientUnscaled"/>
                  </v:fill>
                  <v:stroke joinstyle="miter"/>
                  <v:shadow on="t" color="#4e6128" origin="-.5,-.5" offset=".35281mm,.70561mm"/>
                  <v:formulas/>
                  <v:path arrowok="t" o:connecttype="custom" o:connectlocs="991822,0;1983644,477385;991822,954770;0,477385" o:connectangles="270,0,90,180" textboxrect="46607,46607,1937037,908163"/>
                  <v:textbox>
                    <w:txbxContent>
                      <w:p w14:paraId="4D36DB9B" w14:textId="77777777" w:rsidR="00014498" w:rsidRDefault="00014498" w:rsidP="005B5CCE">
                        <w:pPr>
                          <w:jc w:val="center"/>
                        </w:pPr>
                        <w:r>
                          <w:rPr>
                            <w:rFonts w:ascii="Arial" w:hAnsi="Arial" w:cs="Arial"/>
                            <w:b/>
                            <w:sz w:val="24"/>
                            <w:szCs w:val="24"/>
                          </w:rPr>
                          <w:t xml:space="preserve">Email sent to </w:t>
                        </w:r>
                        <w:r>
                          <w:rPr>
                            <w:rFonts w:ascii="Arial" w:hAnsi="Arial" w:cs="Arial"/>
                            <w:b/>
                            <w:color w:val="FF0000"/>
                            <w:sz w:val="24"/>
                            <w:szCs w:val="24"/>
                          </w:rPr>
                          <w:t xml:space="preserve">HOS </w:t>
                        </w:r>
                      </w:p>
                      <w:p w14:paraId="4C93ACAA" w14:textId="77777777" w:rsidR="00014498" w:rsidRDefault="00014498" w:rsidP="005B5CCE">
                        <w:pPr>
                          <w:jc w:val="center"/>
                        </w:pPr>
                        <w:r>
                          <w:rPr>
                            <w:rFonts w:ascii="Arial" w:hAnsi="Arial" w:cs="Arial"/>
                            <w:b/>
                            <w:sz w:val="24"/>
                            <w:szCs w:val="24"/>
                          </w:rPr>
                          <w:t xml:space="preserve">Response required </w:t>
                        </w:r>
                        <w:r>
                          <w:rPr>
                            <w:rFonts w:ascii="Arial" w:hAnsi="Arial" w:cs="Arial"/>
                            <w:b/>
                            <w:color w:val="FF0000"/>
                            <w:sz w:val="24"/>
                            <w:szCs w:val="24"/>
                          </w:rPr>
                          <w:t xml:space="preserve">within 5 working days </w:t>
                        </w:r>
                      </w:p>
                    </w:txbxContent>
                  </v:textbox>
                </v:shape>
                <v:shape id="Flowchart: Alternate Process 73" o:spid="_x0000_s1048" style="position:absolute;left:7724;top:71059;width:19836;height:9547;visibility:visible;mso-wrap-style:square;v-text-anchor:top" coordsize="1983644,95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" adj="-11796480,,5400" path="m,159128wa,,318256,318256,,159128,159128,l1824516,wa1665388,,1983644,318256,1824516,,1983644,159128l1983644,795642wa1665388,636514,1983644,954770,1983644,795642,1824516,954770l159128,954770wa,636514,318256,954770,159128,954770,,795642l,159128xe" fillcolor="#c2d69b" strokecolor="#9bbb59" strokeweight=".35281mm">
                  <v:fill color2="#9bbb59" focus="50%" type="gradient">
                    <o:fill v:ext="view" type="gradientUnscaled"/>
                  </v:fill>
                  <v:stroke joinstyle="miter"/>
                  <v:shadow on="t" color="#4e6128" origin="-.5,-.5" offset=".35281mm,.70561mm"/>
                  <v:formulas/>
                  <v:path arrowok="t" o:connecttype="custom" o:connectlocs="991822,0;1983644,477385;991822,954770;0,477385" o:connectangles="270,0,90,180" textboxrect="46607,46607,1937037,908163"/>
                  <v:textbox>
                    <w:txbxContent>
                      <w:p w14:paraId="217B3BD4" w14:textId="77777777" w:rsidR="00014498" w:rsidRDefault="00014498" w:rsidP="005B5CCE">
                        <w:pPr>
                          <w:jc w:val="center"/>
                        </w:pPr>
                        <w:r>
                          <w:rPr>
                            <w:rFonts w:ascii="Arial" w:hAnsi="Arial" w:cs="Arial"/>
                            <w:b/>
                            <w:color w:val="FF0000"/>
                            <w:sz w:val="24"/>
                            <w:szCs w:val="24"/>
                          </w:rPr>
                          <w:t xml:space="preserve">In exceptional circumstances </w:t>
                        </w:r>
                        <w:r>
                          <w:rPr>
                            <w:rFonts w:ascii="Arial" w:hAnsi="Arial" w:cs="Arial"/>
                            <w:b/>
                            <w:sz w:val="20"/>
                            <w:szCs w:val="20"/>
                          </w:rPr>
                          <w:t>concerns escalated to Director for final decision</w:t>
                        </w:r>
                      </w:p>
                    </w:txbxContent>
                  </v:textbox>
                </v:shape>
                <v:shape id="Right Arrow 74" o:spid="_x0000_s1049" style="position:absolute;left:15078;top:60639;width:3133;height:2657;rotation:589825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" path="m,5400r16126,l16126,r5474,10800l16126,21600r,-5400l,16200,,5400xe" fillcolor="black" strokecolor="#f2f2f2" strokeweight="1.0584mm">
                  <v:stroke joinstyle="miter"/>
                  <v:shadow on="t" color="#7f7f7f" opacity=".5" origin="-.5,-.5" offset=".35281mm,.70561mm"/>
                  <v:path arrowok="t" o:connecttype="custom" o:connectlocs="156605,0;313209,132881;156605,265761;0,132881;233834,0;233834,265761" o:connectangles="270,0,90,180,270,90" textboxrect="0,5400,18863,16200"/>
                </v:shape>
                <v:shape id="Flowchart: Alternate Process 75" o:spid="_x0000_s1050" style="position:absolute;left:33094;top:31505;width:9199;height:5861;visibility:visible;mso-wrap-style:square;v-text-anchor:top" coordsize="919950,5860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" adj="-11796480,,5400" path="m,97682wa,,195364,195364,,97682,97682,l822268,wa724586,,919950,195364,822268,,919950,97682l919950,488411wa724586,390729,919950,586093,919950,488411,822268,586093l97682,586093wa,390729,195364,586093,97682,586093,,488411l,97682xe" fillcolor="#92cddc" strokecolor="#92cddc" strokeweight=".35281mm">
                  <v:fill color2="#daeef3" angle="135" focus="50%" type="gradient">
                    <o:fill v:ext="view" type="gradientUnscaled"/>
                  </v:fill>
                  <v:stroke joinstyle="miter"/>
                  <v:shadow on="t" color="#205867" opacity=".5" origin="-.5,-.5" offset=".35281mm,.70561mm"/>
                  <v:formulas/>
                  <v:path arrowok="t" o:connecttype="custom" o:connectlocs="459975,0;919950,293047;459975,586093;0,293047" o:connectangles="270,0,90,180" textboxrect="28610,28610,891340,557483"/>
                  <v:textbox>
                    <w:txbxContent>
                      <w:p w14:paraId="5D0BA295" w14:textId="77777777" w:rsidR="00014498" w:rsidRDefault="00014498" w:rsidP="005B5CCE">
                        <w:pPr>
                          <w:jc w:val="center"/>
                        </w:pPr>
                        <w:r>
                          <w:rPr>
                            <w:rFonts w:ascii="Arial" w:hAnsi="Arial" w:cs="Arial"/>
                            <w:b/>
                            <w:color w:val="FF0000"/>
                            <w:sz w:val="24"/>
                            <w:szCs w:val="24"/>
                          </w:rPr>
                          <w:t>Alert resolved</w:t>
                        </w:r>
                      </w:p>
                    </w:txbxContent>
                  </v:textbox>
                </v:shape>
                <v:shape id="Flowchart: Alternate Process 76" o:spid="_x0000_s1051" style="position:absolute;left:11889;top:43320;width:9507;height:5483;visibility:visible;mso-wrap-style:square;v-text-anchor:top" coordsize="950619,548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" adj="-11796480,,5400" path="m,91381wa,,182762,182762,,91381,91381,l859238,wa767857,,950619,182762,859238,,950619,91381l950619,456902wa767857,365521,950619,548283,950619,456902,859238,548283l91381,548283wa,365521,182762,548283,91381,548283,,456902l,91381xe" fillcolor="#d99594" strokecolor="#d99594" strokeweight=".35281mm">
                  <v:fill color2="#f2dbdb" angle="135" focus="50%" type="gradient">
                    <o:fill v:ext="view" type="gradientUnscaled"/>
                  </v:fill>
                  <v:stroke joinstyle="miter"/>
                  <v:shadow on="t" color="#622423" opacity=".5" origin="-.5,-.5" offset=".35281mm,.70561mm"/>
                  <v:formulas/>
                  <v:path arrowok="t" o:connecttype="custom" o:connectlocs="475310,0;950619,274142;475310,548283;0,274142" o:connectangles="270,0,90,180" textboxrect="26764,26764,923855,521519"/>
                  <v:textbox>
                    <w:txbxContent>
                      <w:p w14:paraId="34D62A93" w14:textId="77777777" w:rsidR="00014498" w:rsidRDefault="00014498" w:rsidP="005B5CCE">
                        <w:pPr>
                          <w:jc w:val="center"/>
                        </w:pPr>
                        <w:r>
                          <w:rPr>
                            <w:rFonts w:ascii="Arial" w:hAnsi="Arial" w:cs="Arial"/>
                            <w:b/>
                            <w:color w:val="FF0000"/>
                            <w:sz w:val="24"/>
                            <w:szCs w:val="24"/>
                          </w:rPr>
                          <w:t>Not resolved</w:t>
                        </w:r>
                      </w:p>
                    </w:txbxContent>
                  </v:textbox>
                </v:shape>
                <v:shape id="Right Arrow 77" o:spid="_x0000_s1052" style="position:absolute;left:15040;top:39749;width:3132;height:2658;rotation:589825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" path="m,5400r16126,l16126,r5474,10800l16126,21600r,-5400l,16200,,5400xe" fillcolor="black" strokecolor="#f2f2f2" strokeweight="1.0584mm">
                  <v:stroke joinstyle="miter"/>
                  <v:shadow on="t" color="#7f7f7f" opacity=".5" origin="-.5,-.5" offset=".35281mm,.70561mm"/>
                  <v:path arrowok="t" o:connecttype="custom" o:connectlocs="156605,0;313209,132881;156605,265761;0,132881;233834,0;233834,265761" o:connectangles="270,0,90,180,270,90" textboxrect="0,5400,18863,16200"/>
                </v:shape>
                <v:shape id="Right Arrow 78" o:spid="_x0000_s1053" style="position:absolute;left:28379;top:32875;width:4715;height:2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" path="m,5400r16273,l16273,r5327,10800l16273,21600r,-5400l,16200,,5400xe" fillcolor="black" strokecolor="#f2f2f2" strokeweight="1.0584mm">
                  <v:stroke joinstyle="miter"/>
                  <v:shadow on="t" color="#7f7f7f" opacity=".5" origin="-.5,-.5" offset=".35281mm,.70561mm"/>
                  <v:path arrowok="t" o:connecttype="custom" o:connectlocs="235737,0;471473,131084;235737,262167;0,131084;355198,0;355198,262167" o:connectangles="270,0,90,180,270,90" textboxrect="0,5400,18937,16200"/>
                </v:shape>
                <v:shape id="Flowchart: Alternate Process 79" o:spid="_x0000_s1054" style="position:absolute;left:8591;top:14811;width:16681;height:9762;visibility:visible;mso-wrap-style:square;v-text-anchor:top" coordsize="1668048,976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" adj="-11796480,,5400" path="m,162699wa,,325398,325398,,162699,162699,l1505349,wa1342650,,1668048,325398,1505349,,1668048,162699l1668048,813496wa1342650,650797,1668048,976195,1668048,813496,1505349,976195l162699,976195wa,650797,325398,976195,162699,976195,,813496l,162699xe" fillcolor="#f79646" strokecolor="#f2f2f2" strokeweight="1.0584mm">
                  <v:stroke joinstyle="miter"/>
                  <v:shadow on="t" color="#974706" opacity=".5" origin="-.5,-.5" offset=".35281mm,.70561mm"/>
                  <v:formulas/>
                  <v:path arrowok="t" o:connecttype="custom" o:connectlocs="834024,0;1668048,488098;834024,976195;0,488098" o:connectangles="270,0,90,180" textboxrect="47653,47653,1620395,928542"/>
                  <v:textbox>
                    <w:txbxContent>
                      <w:p w14:paraId="10D86FA6" w14:textId="77777777" w:rsidR="00014498" w:rsidRDefault="00014498" w:rsidP="005B5CCE">
                        <w:pPr>
                          <w:jc w:val="center"/>
                          <w:rPr>
                            <w:rFonts w:ascii="Arial" w:hAnsi="Arial" w:cs="Arial"/>
                            <w:b/>
                            <w:sz w:val="24"/>
                            <w:szCs w:val="24"/>
                          </w:rPr>
                        </w:pPr>
                        <w:r>
                          <w:rPr>
                            <w:rFonts w:ascii="Arial" w:hAnsi="Arial" w:cs="Arial"/>
                            <w:b/>
                            <w:sz w:val="24"/>
                            <w:szCs w:val="24"/>
                          </w:rPr>
                          <w:t xml:space="preserve">If stage 1 is unsuccessful QA team will escalate to HoS </w:t>
                        </w:r>
                      </w:p>
                    </w:txbxContent>
                  </v:textbox>
                </v:shape>
                <v:shape id="Right Arrow 80" o:spid="_x0000_s1055" style="position:absolute;left:14993;top:25537;width:3226;height:2658;rotation:589825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" path="m,5400r16126,l16126,r5474,10800l16126,21600r,-5400l,16200,,5400xe" fillcolor="black" strokecolor="#f2f2f2" strokeweight="1.0584mm">
                  <v:stroke joinstyle="miter"/>
                  <v:shadow on="t" color="#7f7f7f" opacity=".5" origin="-.5,-.5" offset=".35281mm,.70561mm"/>
                  <v:path arrowok="t" o:connecttype="custom" o:connectlocs="161332,0;322664,132881;161332,265761;0,132881;240893,0;240893,265761" o:connectangles="270,0,90,180,270,90" textboxrect="0,5400,18863,16200"/>
                </v:shape>
                <v:shape id="Flowchart: Alternate Process 81" o:spid="_x0000_s1056" style="position:absolute;left:50076;top:28851;width:17121;height:9419;visibility:visible;mso-wrap-style:square;v-text-anchor:top" coordsize="1712131,941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" adj="-11796480,,5400" path="m,156969wa,,313938,313938,,156969,156969,l1555162,wa1398193,,1712131,313938,1555162,,1712131,156969l1712131,784844wa1398193,627875,1712131,941813,1712131,784844,1555162,941813l156969,941813wa,627875,313938,941813,156969,941813,,784844l,156969xe" fillcolor="#c2d69b" strokecolor="#9bbb59" strokeweight=".35281mm">
                  <v:fill color2="#9bbb59" focus="50%" type="gradient">
                    <o:fill v:ext="view" type="gradientUnscaled"/>
                  </v:fill>
                  <v:stroke joinstyle="miter"/>
                  <v:shadow on="t" color="#4e6128" origin="-.5,-.5" offset=".35281mm,.70561mm"/>
                  <v:formulas/>
                  <v:path arrowok="t" o:connecttype="custom" o:connectlocs="856066,0;1712131,470907;856066,941813;0,470907" o:connectangles="270,0,90,180" textboxrect="45975,45975,1666156,895838"/>
                  <v:textbox>
                    <w:txbxContent>
                      <w:p w14:paraId="64176F33" w14:textId="77777777" w:rsidR="00014498" w:rsidRDefault="00014498" w:rsidP="005B5CCE">
                        <w:pPr>
                          <w:jc w:val="center"/>
                          <w:rPr>
                            <w:rFonts w:ascii="Arial" w:hAnsi="Arial" w:cs="Arial"/>
                            <w:b/>
                            <w:sz w:val="24"/>
                            <w:szCs w:val="24"/>
                          </w:rPr>
                        </w:pPr>
                        <w:r>
                          <w:rPr>
                            <w:rFonts w:ascii="Arial" w:hAnsi="Arial" w:cs="Arial"/>
                            <w:b/>
                            <w:sz w:val="24"/>
                            <w:szCs w:val="24"/>
                          </w:rPr>
                          <w:t xml:space="preserve">Discussion summary &amp; outcome recorded on Mosaic </w:t>
                        </w:r>
                      </w:p>
                    </w:txbxContent>
                  </v:textbox>
                </v:shape>
                <v:shape id="Flowchart: Alternate Process 82" o:spid="_x0000_s1057" style="position:absolute;top:50426;width:5506;height:20041;visibility:visible;mso-wrap-style:square;v-text-anchor:top" coordsize="550697,2004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" adj="-11796480,,5400" path="m,91783wa,,183566,183566,,91783,91783,l458914,wa367131,,550697,183566,458914,,550697,91783l550697,1912289wa367131,1820506,550697,2004072,550697,1912289,458914,2004072l91783,2004072wa,1820506,183566,2004072,91783,2004072,,1912289l,91783xe" fillcolor="#c0504d" strokecolor="#c0504d" strokeweight="3.52781mm">
                  <v:stroke joinstyle="miter"/>
                  <v:formulas/>
                  <v:path arrowok="t" o:connecttype="custom" o:connectlocs="275349,0;550697,1002036;275349,2004072;0,1002036" o:connectangles="270,0,90,180" textboxrect="26882,26882,523815,1977190"/>
                  <v:textbox style="layout-flow:vertical-ideographic">
                    <w:txbxContent>
                      <w:p w14:paraId="355C9DFD" w14:textId="77777777" w:rsidR="00014498" w:rsidRDefault="00014498" w:rsidP="005B5CCE">
                        <w:pPr>
                          <w:jc w:val="center"/>
                          <w:rPr>
                            <w:rFonts w:ascii="Arial" w:hAnsi="Arial" w:cs="Arial"/>
                            <w:b/>
                            <w:color w:val="FFFFFF"/>
                            <w:sz w:val="28"/>
                            <w:szCs w:val="28"/>
                          </w:rPr>
                        </w:pPr>
                        <w:r>
                          <w:rPr>
                            <w:rFonts w:ascii="Arial" w:hAnsi="Arial" w:cs="Arial"/>
                            <w:b/>
                            <w:color w:val="FFFFFF"/>
                            <w:sz w:val="28"/>
                            <w:szCs w:val="28"/>
                          </w:rPr>
                          <w:t>Stage 3</w:t>
                        </w:r>
                      </w:p>
                    </w:txbxContent>
                  </v:textbox>
                </v:shape>
                <v:shape id="Right Arrow 83" o:spid="_x0000_s1058" style="position:absolute;left:32111;top:53679;width:4715;height:2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" path="m,5400r16273,l16273,r5327,10800l16273,21600r,-5400l,16200,,5400xe" fillcolor="black" strokecolor="#f2f2f2" strokeweight="1.0584mm">
                  <v:stroke joinstyle="miter"/>
                  <v:shadow on="t" color="#7f7f7f" opacity=".5" origin="-.5,-.5" offset=".35281mm,.70561mm"/>
                  <v:path arrowok="t" o:connecttype="custom" o:connectlocs="235737,0;471473,131084;235737,262167;0,131084;355198,0;355198,262167" o:connectangles="270,0,90,180,270,90" textboxrect="0,5400,18937,16200"/>
                </v:shape>
                <v:shape id="Flowchart: Alternate Process 84" o:spid="_x0000_s1059" style="position:absolute;left:37318;top:51796;width:9110;height:5861;visibility:visible;mso-wrap-style:square;v-text-anchor:top" coordsize="911007,5860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" adj="-11796480,,5400" path="m,97682wa,,195364,195364,,97682,97682,l813325,wa715643,,911007,195364,813325,,911007,97682l911007,488411wa715643,390729,911007,586093,911007,488411,813325,586093l97682,586093wa,390729,195364,586093,97682,586093,,488411l,97682xe" fillcolor="#92cddc" strokecolor="#92cddc" strokeweight=".35281mm">
                  <v:fill color2="#daeef3" angle="135" focus="50%" type="gradient">
                    <o:fill v:ext="view" type="gradientUnscaled"/>
                  </v:fill>
                  <v:stroke joinstyle="miter"/>
                  <v:shadow on="t" color="#205867" opacity=".5" origin="-.5,-.5" offset=".35281mm,.70561mm"/>
                  <v:formulas/>
                  <v:path arrowok="t" o:connecttype="custom" o:connectlocs="455504,0;911007,293047;455504,586093;0,293047" o:connectangles="270,0,90,180" textboxrect="28610,28610,882397,557483"/>
                  <v:textbox>
                    <w:txbxContent>
                      <w:p w14:paraId="6AFC5826" w14:textId="77777777" w:rsidR="00014498" w:rsidRDefault="00014498" w:rsidP="005B5CCE">
                        <w:pPr>
                          <w:jc w:val="center"/>
                        </w:pPr>
                        <w:r>
                          <w:rPr>
                            <w:rFonts w:ascii="Arial" w:hAnsi="Arial" w:cs="Arial"/>
                            <w:b/>
                            <w:color w:val="FF0000"/>
                            <w:sz w:val="24"/>
                            <w:szCs w:val="24"/>
                          </w:rPr>
                          <w:t>Alert resolved</w:t>
                        </w:r>
                      </w:p>
                    </w:txbxContent>
                  </v:textbox>
                </v:shape>
                <v:shape id="Right Arrow 85" o:spid="_x0000_s1060" style="position:absolute;left:46431;top:53422;width:3629;height:26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" path="m,5400r16273,l16273,r5327,10800l16273,21600r,-5400l,16200,,5400xe" fillcolor="black" strokecolor="#f2f2f2" strokeweight="1.0584mm">
                  <v:stroke joinstyle="miter"/>
                  <v:shadow on="t" color="#7f7f7f" opacity=".5" origin="-.5,-.5" offset=".35281mm,.70561mm"/>
                  <v:path arrowok="t" o:connecttype="custom" o:connectlocs="181435,0;362870,131084;181435,262167;0,131084;273379,0;273379,262167" o:connectangles="270,0,90,180,270,90" textboxrect="0,5400,18936,16200"/>
                </v:shape>
                <v:shape id="Flowchart: Alternate Process 86" o:spid="_x0000_s1061" style="position:absolute;left:51117;top:47858;width:17122;height:9799;visibility:visible;mso-wrap-style:square;v-text-anchor:top" coordsize="1712131,979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" adj="-11796480,,5400" path="m,163319wa,,326638,326638,,163319,163319,l1548812,wa1385493,,1712131,326638,1548812,,1712131,163319l1712131,816597wa1385493,653278,1712131,979916,1712131,816597,1548812,979916l163319,979916wa,653278,326638,979916,163319,979916,,816597l,163319xe" fillcolor="#c2d69b" strokecolor="#9bbb59" strokeweight=".35281mm">
                  <v:fill color2="#9bbb59" focus="50%" type="gradient">
                    <o:fill v:ext="view" type="gradientUnscaled"/>
                  </v:fill>
                  <v:stroke joinstyle="miter"/>
                  <v:shadow on="t" color="#4e6128" origin="-.5,-.5" offset=".35281mm,.70561mm"/>
                  <v:formulas/>
                  <v:path arrowok="t" o:connecttype="custom" o:connectlocs="856066,0;1712131,489958;856066,979916;0,489958" o:connectangles="270,0,90,180" textboxrect="47835,47835,1664296,932081"/>
                  <v:textbox>
                    <w:txbxContent>
                      <w:p w14:paraId="297741D7" w14:textId="77777777" w:rsidR="00014498" w:rsidRDefault="00014498" w:rsidP="005B5CCE">
                        <w:pPr>
                          <w:jc w:val="center"/>
                          <w:rPr>
                            <w:rFonts w:ascii="Arial" w:hAnsi="Arial" w:cs="Arial"/>
                            <w:b/>
                            <w:sz w:val="24"/>
                            <w:szCs w:val="24"/>
                          </w:rPr>
                        </w:pPr>
                        <w:r>
                          <w:rPr>
                            <w:rFonts w:ascii="Arial" w:hAnsi="Arial" w:cs="Arial"/>
                            <w:b/>
                            <w:sz w:val="24"/>
                            <w:szCs w:val="24"/>
                          </w:rPr>
                          <w:t xml:space="preserve">Discussion summary &amp; outcome recorded on Mosaic </w:t>
                        </w:r>
                      </w:p>
                    </w:txbxContent>
                  </v:textbox>
                </v:shape>
              </v:group>
            </w:pict>
          </mc:Fallback>
        </mc:AlternateContent>
      </w:r>
    </w:p>
    <w:p w14:paraId="2498F88A" w14:textId="49F9F494" w:rsidR="005B5CCE" w:rsidRPr="007979DD" w:rsidRDefault="005B5CCE" w:rsidP="00A446C7">
      <w:pPr>
        <w:spacing w:after="0"/>
        <w:jc w:val="both"/>
        <w:rPr>
          <w:sz w:val="20"/>
        </w:rPr>
      </w:pPr>
    </w:p>
    <w:p w14:paraId="1B83830D" w14:textId="77777777" w:rsidR="005B5CCE" w:rsidRPr="007979DD" w:rsidRDefault="005B5CCE" w:rsidP="00A446C7">
      <w:pPr>
        <w:spacing w:after="0"/>
        <w:jc w:val="both"/>
        <w:rPr>
          <w:i/>
          <w:sz w:val="18"/>
          <w:szCs w:val="20"/>
          <w:u w:val="single"/>
        </w:rPr>
      </w:pPr>
    </w:p>
    <w:p w14:paraId="1F47570D" w14:textId="77777777" w:rsidR="005B5CCE" w:rsidRPr="007979DD" w:rsidRDefault="005B5CCE" w:rsidP="00A446C7">
      <w:pPr>
        <w:spacing w:after="0"/>
        <w:jc w:val="both"/>
        <w:rPr>
          <w:i/>
          <w:sz w:val="18"/>
          <w:szCs w:val="20"/>
          <w:u w:val="single"/>
        </w:rPr>
      </w:pPr>
    </w:p>
    <w:p w14:paraId="0EE35296" w14:textId="77777777" w:rsidR="005B5CCE" w:rsidRPr="007979DD" w:rsidRDefault="005B5CCE" w:rsidP="00A446C7">
      <w:pPr>
        <w:spacing w:after="0"/>
        <w:jc w:val="both"/>
        <w:rPr>
          <w:i/>
          <w:sz w:val="18"/>
          <w:szCs w:val="20"/>
          <w:u w:val="single"/>
        </w:rPr>
      </w:pPr>
    </w:p>
    <w:p w14:paraId="41E3F532" w14:textId="77777777" w:rsidR="005B5CCE" w:rsidRPr="007979DD" w:rsidRDefault="005B5CCE" w:rsidP="00A446C7">
      <w:pPr>
        <w:spacing w:after="0"/>
        <w:jc w:val="both"/>
        <w:rPr>
          <w:i/>
          <w:sz w:val="18"/>
          <w:szCs w:val="20"/>
          <w:u w:val="single"/>
        </w:rPr>
      </w:pPr>
    </w:p>
    <w:p w14:paraId="61425B8D" w14:textId="77777777" w:rsidR="005B5CCE" w:rsidRPr="007979DD" w:rsidRDefault="005B5CCE" w:rsidP="00A446C7">
      <w:pPr>
        <w:spacing w:after="0"/>
        <w:jc w:val="both"/>
        <w:rPr>
          <w:i/>
          <w:sz w:val="18"/>
          <w:szCs w:val="20"/>
          <w:u w:val="single"/>
        </w:rPr>
      </w:pPr>
    </w:p>
    <w:p w14:paraId="49BF08A3" w14:textId="77777777" w:rsidR="005B5CCE" w:rsidRPr="007979DD" w:rsidRDefault="005B5CCE" w:rsidP="00A446C7">
      <w:pPr>
        <w:spacing w:after="0"/>
        <w:jc w:val="both"/>
        <w:rPr>
          <w:i/>
          <w:sz w:val="18"/>
          <w:szCs w:val="20"/>
          <w:u w:val="single"/>
        </w:rPr>
      </w:pPr>
    </w:p>
    <w:p w14:paraId="40BB3BF1" w14:textId="77777777" w:rsidR="005B5CCE" w:rsidRPr="007979DD" w:rsidRDefault="005B5CCE" w:rsidP="00A446C7">
      <w:pPr>
        <w:spacing w:after="0"/>
        <w:jc w:val="both"/>
        <w:rPr>
          <w:i/>
          <w:sz w:val="18"/>
          <w:szCs w:val="20"/>
          <w:u w:val="single"/>
        </w:rPr>
      </w:pPr>
    </w:p>
    <w:p w14:paraId="69F76783" w14:textId="77777777" w:rsidR="005B5CCE" w:rsidRPr="007979DD" w:rsidRDefault="005B5CCE" w:rsidP="00A446C7">
      <w:pPr>
        <w:spacing w:after="0"/>
        <w:jc w:val="both"/>
        <w:rPr>
          <w:i/>
          <w:sz w:val="18"/>
          <w:szCs w:val="20"/>
          <w:u w:val="single"/>
        </w:rPr>
      </w:pPr>
    </w:p>
    <w:p w14:paraId="534AFA0F" w14:textId="77777777" w:rsidR="005B5CCE" w:rsidRPr="007979DD" w:rsidRDefault="005B5CCE" w:rsidP="00A446C7">
      <w:pPr>
        <w:spacing w:after="0"/>
        <w:jc w:val="both"/>
        <w:rPr>
          <w:i/>
          <w:sz w:val="18"/>
          <w:szCs w:val="20"/>
          <w:u w:val="single"/>
        </w:rPr>
      </w:pPr>
    </w:p>
    <w:p w14:paraId="7E67F9BF" w14:textId="77777777" w:rsidR="005B5CCE" w:rsidRPr="007979DD" w:rsidRDefault="005B5CCE" w:rsidP="00A446C7">
      <w:pPr>
        <w:spacing w:after="0"/>
        <w:jc w:val="both"/>
        <w:rPr>
          <w:i/>
          <w:sz w:val="18"/>
          <w:szCs w:val="20"/>
          <w:u w:val="single"/>
        </w:rPr>
      </w:pPr>
    </w:p>
    <w:p w14:paraId="75E50E98" w14:textId="77777777" w:rsidR="005B5CCE" w:rsidRPr="007979DD" w:rsidRDefault="005B5CCE" w:rsidP="00A446C7">
      <w:pPr>
        <w:spacing w:after="0"/>
        <w:jc w:val="both"/>
        <w:rPr>
          <w:i/>
          <w:sz w:val="18"/>
          <w:szCs w:val="20"/>
          <w:u w:val="single"/>
        </w:rPr>
      </w:pPr>
    </w:p>
    <w:p w14:paraId="6F6DC0F2" w14:textId="77777777" w:rsidR="005B5CCE" w:rsidRPr="007979DD" w:rsidRDefault="005B5CCE" w:rsidP="00A446C7">
      <w:pPr>
        <w:spacing w:after="0"/>
        <w:jc w:val="both"/>
        <w:rPr>
          <w:i/>
          <w:sz w:val="18"/>
          <w:szCs w:val="20"/>
          <w:u w:val="single"/>
        </w:rPr>
      </w:pPr>
    </w:p>
    <w:p w14:paraId="608FFB20" w14:textId="77777777" w:rsidR="005B5CCE" w:rsidRPr="007979DD" w:rsidRDefault="005B5CCE" w:rsidP="00A446C7">
      <w:pPr>
        <w:spacing w:after="0"/>
        <w:jc w:val="both"/>
        <w:rPr>
          <w:i/>
          <w:sz w:val="18"/>
          <w:szCs w:val="20"/>
          <w:u w:val="single"/>
        </w:rPr>
      </w:pPr>
    </w:p>
    <w:p w14:paraId="0EA1D42B" w14:textId="77777777" w:rsidR="005B5CCE" w:rsidRPr="007979DD" w:rsidRDefault="005B5CCE" w:rsidP="00A446C7">
      <w:pPr>
        <w:spacing w:after="0"/>
        <w:jc w:val="both"/>
        <w:rPr>
          <w:i/>
          <w:sz w:val="18"/>
          <w:szCs w:val="20"/>
          <w:u w:val="single"/>
        </w:rPr>
      </w:pPr>
    </w:p>
    <w:p w14:paraId="71552B6B" w14:textId="77777777" w:rsidR="005B5CCE" w:rsidRPr="007979DD" w:rsidRDefault="005B5CCE" w:rsidP="00A446C7">
      <w:pPr>
        <w:spacing w:after="0"/>
        <w:jc w:val="both"/>
        <w:rPr>
          <w:i/>
          <w:sz w:val="18"/>
          <w:szCs w:val="20"/>
          <w:u w:val="single"/>
        </w:rPr>
      </w:pPr>
    </w:p>
    <w:p w14:paraId="6B6F91BE" w14:textId="77777777" w:rsidR="005B5CCE" w:rsidRPr="007979DD" w:rsidRDefault="005B5CCE" w:rsidP="00A446C7">
      <w:pPr>
        <w:spacing w:after="0"/>
        <w:jc w:val="both"/>
        <w:rPr>
          <w:i/>
          <w:sz w:val="18"/>
          <w:szCs w:val="20"/>
          <w:u w:val="single"/>
        </w:rPr>
      </w:pPr>
    </w:p>
    <w:p w14:paraId="32371930" w14:textId="77777777" w:rsidR="005B5CCE" w:rsidRPr="007979DD" w:rsidRDefault="005B5CCE" w:rsidP="00A446C7">
      <w:pPr>
        <w:spacing w:after="0"/>
        <w:jc w:val="both"/>
        <w:rPr>
          <w:i/>
          <w:sz w:val="18"/>
          <w:szCs w:val="20"/>
          <w:u w:val="single"/>
        </w:rPr>
      </w:pPr>
    </w:p>
    <w:p w14:paraId="06CE2753" w14:textId="77777777" w:rsidR="005B5CCE" w:rsidRPr="007979DD" w:rsidRDefault="005B5CCE" w:rsidP="00A446C7">
      <w:pPr>
        <w:spacing w:after="0"/>
        <w:jc w:val="both"/>
        <w:rPr>
          <w:i/>
          <w:sz w:val="18"/>
          <w:szCs w:val="20"/>
          <w:u w:val="single"/>
        </w:rPr>
      </w:pPr>
    </w:p>
    <w:p w14:paraId="2DC7494F" w14:textId="77777777" w:rsidR="005B5CCE" w:rsidRPr="007979DD" w:rsidRDefault="005B5CCE" w:rsidP="00A446C7">
      <w:pPr>
        <w:spacing w:after="0"/>
        <w:jc w:val="both"/>
        <w:rPr>
          <w:i/>
          <w:sz w:val="18"/>
          <w:szCs w:val="20"/>
          <w:u w:val="single"/>
        </w:rPr>
      </w:pPr>
    </w:p>
    <w:p w14:paraId="51543157" w14:textId="77777777" w:rsidR="005B5CCE" w:rsidRPr="007979DD" w:rsidRDefault="005B5CCE" w:rsidP="00A446C7">
      <w:pPr>
        <w:spacing w:after="0"/>
        <w:jc w:val="both"/>
        <w:rPr>
          <w:i/>
          <w:sz w:val="18"/>
          <w:szCs w:val="20"/>
          <w:u w:val="single"/>
        </w:rPr>
      </w:pPr>
    </w:p>
    <w:p w14:paraId="25F5C80C" w14:textId="77777777" w:rsidR="005B5CCE" w:rsidRPr="007979DD" w:rsidRDefault="005B5CCE" w:rsidP="00A446C7">
      <w:pPr>
        <w:spacing w:after="0"/>
        <w:jc w:val="both"/>
        <w:rPr>
          <w:i/>
          <w:sz w:val="18"/>
          <w:szCs w:val="20"/>
          <w:u w:val="single"/>
        </w:rPr>
      </w:pPr>
    </w:p>
    <w:p w14:paraId="61084E59" w14:textId="77777777" w:rsidR="005B5CCE" w:rsidRPr="007979DD" w:rsidRDefault="005B5CCE" w:rsidP="00A446C7">
      <w:pPr>
        <w:spacing w:after="0"/>
        <w:jc w:val="both"/>
        <w:rPr>
          <w:i/>
          <w:sz w:val="18"/>
          <w:szCs w:val="20"/>
          <w:u w:val="single"/>
        </w:rPr>
      </w:pPr>
    </w:p>
    <w:p w14:paraId="16B28BF2" w14:textId="77777777" w:rsidR="005B5CCE" w:rsidRPr="007979DD" w:rsidRDefault="005B5CCE" w:rsidP="00A446C7">
      <w:pPr>
        <w:spacing w:after="0"/>
        <w:jc w:val="both"/>
        <w:rPr>
          <w:i/>
          <w:sz w:val="18"/>
          <w:szCs w:val="20"/>
          <w:u w:val="single"/>
        </w:rPr>
      </w:pPr>
    </w:p>
    <w:p w14:paraId="5AAF6DB2" w14:textId="77777777" w:rsidR="005B5CCE" w:rsidRPr="007979DD" w:rsidRDefault="005B5CCE" w:rsidP="00A446C7">
      <w:pPr>
        <w:spacing w:after="0"/>
        <w:jc w:val="both"/>
        <w:rPr>
          <w:i/>
          <w:sz w:val="18"/>
          <w:szCs w:val="20"/>
          <w:u w:val="single"/>
        </w:rPr>
      </w:pPr>
    </w:p>
    <w:p w14:paraId="17103B01" w14:textId="77777777" w:rsidR="005B5CCE" w:rsidRPr="007979DD" w:rsidRDefault="005B5CCE" w:rsidP="00A446C7">
      <w:pPr>
        <w:spacing w:after="0"/>
        <w:jc w:val="both"/>
        <w:rPr>
          <w:i/>
          <w:sz w:val="18"/>
          <w:szCs w:val="20"/>
          <w:u w:val="single"/>
        </w:rPr>
      </w:pPr>
    </w:p>
    <w:p w14:paraId="64B45A12" w14:textId="77777777" w:rsidR="005B5CCE" w:rsidRPr="007979DD" w:rsidRDefault="005B5CCE" w:rsidP="00A446C7">
      <w:pPr>
        <w:spacing w:after="0"/>
        <w:jc w:val="both"/>
        <w:rPr>
          <w:i/>
          <w:sz w:val="18"/>
          <w:szCs w:val="20"/>
          <w:u w:val="single"/>
        </w:rPr>
      </w:pPr>
    </w:p>
    <w:p w14:paraId="75F05408" w14:textId="77777777" w:rsidR="005B5CCE" w:rsidRPr="007979DD" w:rsidRDefault="005B5CCE" w:rsidP="00A446C7">
      <w:pPr>
        <w:spacing w:after="0"/>
        <w:jc w:val="both"/>
        <w:rPr>
          <w:i/>
          <w:sz w:val="18"/>
          <w:szCs w:val="20"/>
          <w:u w:val="single"/>
        </w:rPr>
      </w:pPr>
    </w:p>
    <w:p w14:paraId="1FD49B8A" w14:textId="77777777" w:rsidR="005B5CCE" w:rsidRPr="007979DD" w:rsidRDefault="005B5CCE" w:rsidP="00A446C7">
      <w:pPr>
        <w:spacing w:after="0"/>
        <w:jc w:val="both"/>
        <w:rPr>
          <w:i/>
          <w:sz w:val="18"/>
          <w:szCs w:val="20"/>
          <w:u w:val="single"/>
        </w:rPr>
      </w:pPr>
    </w:p>
    <w:p w14:paraId="3A5FAE83" w14:textId="77777777" w:rsidR="005B5CCE" w:rsidRPr="007979DD" w:rsidRDefault="005B5CCE" w:rsidP="00A446C7">
      <w:pPr>
        <w:spacing w:after="0"/>
        <w:jc w:val="both"/>
        <w:rPr>
          <w:i/>
          <w:sz w:val="18"/>
          <w:szCs w:val="20"/>
          <w:u w:val="single"/>
        </w:rPr>
      </w:pPr>
    </w:p>
    <w:p w14:paraId="03B6A5F8" w14:textId="77777777" w:rsidR="005B5CCE" w:rsidRPr="007979DD" w:rsidRDefault="005B5CCE" w:rsidP="00A446C7">
      <w:pPr>
        <w:spacing w:after="0"/>
        <w:jc w:val="both"/>
        <w:rPr>
          <w:i/>
          <w:sz w:val="18"/>
          <w:szCs w:val="20"/>
          <w:u w:val="single"/>
        </w:rPr>
      </w:pPr>
    </w:p>
    <w:p w14:paraId="1109CE6C" w14:textId="77777777" w:rsidR="005B5CCE" w:rsidRPr="007979DD" w:rsidRDefault="005B5CCE" w:rsidP="00A446C7">
      <w:pPr>
        <w:spacing w:after="0"/>
        <w:jc w:val="both"/>
        <w:rPr>
          <w:i/>
          <w:sz w:val="18"/>
          <w:szCs w:val="20"/>
          <w:u w:val="single"/>
        </w:rPr>
      </w:pPr>
    </w:p>
    <w:p w14:paraId="4040C8F8" w14:textId="77777777" w:rsidR="005B5CCE" w:rsidRPr="007979DD" w:rsidRDefault="005B5CCE" w:rsidP="00A446C7">
      <w:pPr>
        <w:spacing w:after="0"/>
        <w:jc w:val="both"/>
        <w:rPr>
          <w:i/>
          <w:sz w:val="18"/>
          <w:szCs w:val="20"/>
          <w:u w:val="single"/>
        </w:rPr>
      </w:pPr>
    </w:p>
    <w:p w14:paraId="106AB3BB" w14:textId="77777777" w:rsidR="005B5CCE" w:rsidRPr="007979DD" w:rsidRDefault="005B5CCE" w:rsidP="00A446C7">
      <w:pPr>
        <w:spacing w:after="0"/>
        <w:jc w:val="both"/>
        <w:rPr>
          <w:i/>
          <w:sz w:val="18"/>
          <w:szCs w:val="20"/>
          <w:u w:val="single"/>
        </w:rPr>
      </w:pPr>
    </w:p>
    <w:p w14:paraId="687DB40B" w14:textId="77777777" w:rsidR="005B5CCE" w:rsidRPr="007979DD" w:rsidRDefault="005B5CCE" w:rsidP="00A446C7">
      <w:pPr>
        <w:spacing w:after="0"/>
        <w:jc w:val="both"/>
        <w:rPr>
          <w:i/>
          <w:sz w:val="18"/>
          <w:szCs w:val="20"/>
          <w:u w:val="single"/>
        </w:rPr>
      </w:pPr>
    </w:p>
    <w:p w14:paraId="39710328" w14:textId="77777777" w:rsidR="005B5CCE" w:rsidRPr="007979DD" w:rsidRDefault="005B5CCE" w:rsidP="00A446C7">
      <w:pPr>
        <w:spacing w:after="0"/>
        <w:jc w:val="both"/>
        <w:rPr>
          <w:i/>
          <w:sz w:val="18"/>
          <w:szCs w:val="20"/>
          <w:u w:val="single"/>
        </w:rPr>
      </w:pPr>
    </w:p>
    <w:p w14:paraId="3F92E45B" w14:textId="77777777" w:rsidR="005B5CCE" w:rsidRPr="007979DD" w:rsidRDefault="005B5CCE" w:rsidP="00A446C7">
      <w:pPr>
        <w:spacing w:after="0"/>
        <w:jc w:val="both"/>
        <w:rPr>
          <w:i/>
          <w:sz w:val="18"/>
          <w:szCs w:val="20"/>
          <w:u w:val="single"/>
        </w:rPr>
      </w:pPr>
    </w:p>
    <w:p w14:paraId="014F5433" w14:textId="77777777" w:rsidR="005B5CCE" w:rsidRPr="007979DD" w:rsidRDefault="005B5CCE" w:rsidP="00A446C7">
      <w:pPr>
        <w:spacing w:after="0"/>
        <w:jc w:val="both"/>
        <w:rPr>
          <w:i/>
          <w:sz w:val="18"/>
          <w:szCs w:val="20"/>
          <w:u w:val="single"/>
        </w:rPr>
      </w:pPr>
    </w:p>
    <w:p w14:paraId="5B5DD389" w14:textId="77777777" w:rsidR="005B5CCE" w:rsidRPr="007979DD" w:rsidRDefault="005B5CCE" w:rsidP="00A446C7">
      <w:pPr>
        <w:spacing w:after="0"/>
        <w:jc w:val="both"/>
        <w:rPr>
          <w:i/>
          <w:sz w:val="18"/>
          <w:szCs w:val="20"/>
          <w:u w:val="single"/>
        </w:rPr>
      </w:pPr>
    </w:p>
    <w:p w14:paraId="398912A7" w14:textId="77777777" w:rsidR="005B5CCE" w:rsidRPr="007979DD" w:rsidRDefault="005B5CCE" w:rsidP="00A446C7">
      <w:pPr>
        <w:spacing w:after="0"/>
        <w:jc w:val="both"/>
        <w:rPr>
          <w:i/>
          <w:sz w:val="18"/>
          <w:szCs w:val="20"/>
          <w:u w:val="single"/>
        </w:rPr>
      </w:pPr>
    </w:p>
    <w:p w14:paraId="5A9D547A" w14:textId="77777777" w:rsidR="005B5CCE" w:rsidRPr="007979DD" w:rsidRDefault="005B5CCE" w:rsidP="00A446C7">
      <w:pPr>
        <w:spacing w:after="0"/>
        <w:jc w:val="both"/>
        <w:rPr>
          <w:i/>
          <w:sz w:val="18"/>
          <w:szCs w:val="20"/>
          <w:u w:val="single"/>
        </w:rPr>
      </w:pPr>
    </w:p>
    <w:p w14:paraId="60BEB4EB" w14:textId="77777777" w:rsidR="005B5CCE" w:rsidRPr="007979DD" w:rsidRDefault="005B5CCE" w:rsidP="00A446C7">
      <w:pPr>
        <w:spacing w:after="0"/>
        <w:jc w:val="both"/>
        <w:rPr>
          <w:i/>
          <w:sz w:val="18"/>
          <w:szCs w:val="20"/>
          <w:u w:val="single"/>
        </w:rPr>
      </w:pPr>
    </w:p>
    <w:p w14:paraId="0F2F8B18" w14:textId="77777777" w:rsidR="005B5CCE" w:rsidRPr="007979DD" w:rsidRDefault="005B5CCE" w:rsidP="00A446C7">
      <w:pPr>
        <w:spacing w:after="0"/>
        <w:jc w:val="both"/>
        <w:rPr>
          <w:i/>
          <w:sz w:val="18"/>
          <w:szCs w:val="20"/>
          <w:u w:val="single"/>
        </w:rPr>
      </w:pPr>
    </w:p>
    <w:p w14:paraId="2DF7C487" w14:textId="77777777" w:rsidR="005B5CCE" w:rsidRPr="007979DD" w:rsidRDefault="005B5CCE" w:rsidP="00A446C7">
      <w:pPr>
        <w:spacing w:after="0"/>
        <w:jc w:val="both"/>
        <w:rPr>
          <w:i/>
          <w:sz w:val="18"/>
          <w:szCs w:val="20"/>
          <w:u w:val="single"/>
        </w:rPr>
      </w:pPr>
    </w:p>
    <w:p w14:paraId="153B3A59" w14:textId="77777777" w:rsidR="005B5CCE" w:rsidRPr="007979DD" w:rsidRDefault="005B5CCE" w:rsidP="00A446C7">
      <w:pPr>
        <w:jc w:val="both"/>
        <w:rPr>
          <w:sz w:val="20"/>
        </w:rPr>
      </w:pPr>
    </w:p>
    <w:sectPr w:rsidR="005B5CCE" w:rsidRPr="007979DD" w:rsidSect="004F7BEA">
      <w:headerReference w:type="even" r:id="rId13"/>
      <w:headerReference w:type="default" r:id="rId14"/>
      <w:footerReference w:type="even" r:id="rId15"/>
      <w:footerReference w:type="default" r:id="rId16"/>
      <w:headerReference w:type="first" r:id="rId17"/>
      <w:footerReference w:type="first" r:id="rId18"/>
      <w:pgSz w:w="11906" w:h="17338"/>
      <w:pgMar w:top="990" w:right="991" w:bottom="896" w:left="91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5C08" w14:textId="77777777" w:rsidR="00BA6204" w:rsidRDefault="00BA6204">
      <w:pPr>
        <w:spacing w:after="0" w:line="240" w:lineRule="auto"/>
      </w:pPr>
      <w:r>
        <w:separator/>
      </w:r>
    </w:p>
  </w:endnote>
  <w:endnote w:type="continuationSeparator" w:id="0">
    <w:p w14:paraId="24F337CA" w14:textId="77777777" w:rsidR="00BA6204" w:rsidRDefault="00BA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1F9F" w14:textId="77777777" w:rsidR="000D6277" w:rsidRDefault="000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58966"/>
      <w:docPartObj>
        <w:docPartGallery w:val="Page Numbers (Bottom of Page)"/>
        <w:docPartUnique/>
      </w:docPartObj>
    </w:sdtPr>
    <w:sdtEndPr>
      <w:rPr>
        <w:noProof/>
      </w:rPr>
    </w:sdtEndPr>
    <w:sdtContent>
      <w:p w14:paraId="2B7A572F" w14:textId="2F327AD4" w:rsidR="00014498" w:rsidRDefault="00014498" w:rsidP="004F7B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7"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1412"/>
      <w:gridCol w:w="1411"/>
      <w:gridCol w:w="1673"/>
      <w:gridCol w:w="1506"/>
      <w:gridCol w:w="1478"/>
      <w:gridCol w:w="1412"/>
      <w:gridCol w:w="1269"/>
    </w:tblGrid>
    <w:tr w:rsidR="004F7BEA" w:rsidRPr="00F72CA6" w14:paraId="0E22E753" w14:textId="77777777" w:rsidTr="000D6277">
      <w:trPr>
        <w:trHeight w:val="564"/>
      </w:trPr>
      <w:tc>
        <w:tcPr>
          <w:tcW w:w="706"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3F9334F9"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color w:val="000000"/>
              <w:sz w:val="20"/>
              <w:szCs w:val="20"/>
              <w:lang w:eastAsia="en-GB"/>
            </w:rPr>
            <w:t>Version No.</w:t>
          </w:r>
        </w:p>
      </w:tc>
      <w:tc>
        <w:tcPr>
          <w:tcW w:w="1412"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0D63F952"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color w:val="000000"/>
              <w:sz w:val="20"/>
              <w:szCs w:val="20"/>
              <w:lang w:eastAsia="en-GB"/>
            </w:rPr>
            <w:t>Purpose  </w:t>
          </w:r>
          <w:r w:rsidRPr="00F72CA6">
            <w:rPr>
              <w:rFonts w:eastAsia="Times New Roman" w:cs="Calibri"/>
              <w:color w:val="000000"/>
              <w:sz w:val="20"/>
              <w:szCs w:val="20"/>
              <w:lang w:eastAsia="en-GB"/>
            </w:rPr>
            <w:t> </w:t>
          </w:r>
        </w:p>
      </w:tc>
      <w:tc>
        <w:tcPr>
          <w:tcW w:w="1411"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4F606F7E"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color w:val="000000"/>
              <w:sz w:val="20"/>
              <w:szCs w:val="20"/>
              <w:lang w:eastAsia="en-GB"/>
            </w:rPr>
            <w:t>Author</w:t>
          </w:r>
          <w:r w:rsidRPr="00F72CA6">
            <w:rPr>
              <w:rFonts w:eastAsia="Times New Roman" w:cs="Calibri"/>
              <w:color w:val="000000"/>
              <w:sz w:val="20"/>
              <w:szCs w:val="20"/>
              <w:lang w:eastAsia="en-GB"/>
            </w:rPr>
            <w:t> </w:t>
          </w:r>
        </w:p>
      </w:tc>
      <w:tc>
        <w:tcPr>
          <w:tcW w:w="1673"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41A21129"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color w:val="000000"/>
              <w:sz w:val="20"/>
              <w:szCs w:val="20"/>
              <w:lang w:eastAsia="en-GB"/>
            </w:rPr>
            <w:t>Summary of Changes</w:t>
          </w:r>
          <w:r w:rsidRPr="00F72CA6">
            <w:rPr>
              <w:rFonts w:eastAsia="Times New Roman" w:cs="Calibri"/>
              <w:color w:val="000000"/>
              <w:sz w:val="20"/>
              <w:szCs w:val="20"/>
              <w:lang w:eastAsia="en-GB"/>
            </w:rPr>
            <w:t> </w:t>
          </w:r>
        </w:p>
      </w:tc>
      <w:tc>
        <w:tcPr>
          <w:tcW w:w="1506"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01792A50"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color w:val="000000"/>
              <w:sz w:val="20"/>
              <w:szCs w:val="20"/>
              <w:lang w:eastAsia="en-GB"/>
            </w:rPr>
            <w:t>Implementation Date </w:t>
          </w:r>
          <w:r w:rsidRPr="00F72CA6">
            <w:rPr>
              <w:rFonts w:eastAsia="Times New Roman" w:cs="Calibri"/>
              <w:color w:val="000000"/>
              <w:sz w:val="20"/>
              <w:szCs w:val="20"/>
              <w:lang w:eastAsia="en-GB"/>
            </w:rPr>
            <w:t> </w:t>
          </w:r>
        </w:p>
      </w:tc>
      <w:tc>
        <w:tcPr>
          <w:tcW w:w="1478"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2058FF6E"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sz w:val="20"/>
              <w:szCs w:val="20"/>
              <w:lang w:eastAsia="en-GB"/>
            </w:rPr>
            <w:t>Approved By </w:t>
          </w:r>
          <w:r w:rsidRPr="00F72CA6">
            <w:rPr>
              <w:rFonts w:eastAsia="Times New Roman" w:cs="Calibri"/>
              <w:sz w:val="20"/>
              <w:szCs w:val="20"/>
              <w:lang w:eastAsia="en-GB"/>
            </w:rPr>
            <w:t> </w:t>
          </w:r>
        </w:p>
      </w:tc>
      <w:tc>
        <w:tcPr>
          <w:tcW w:w="1412"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114BD391"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sz w:val="20"/>
              <w:szCs w:val="20"/>
              <w:lang w:eastAsia="en-GB"/>
            </w:rPr>
            <w:t>Last Review Date </w:t>
          </w:r>
          <w:r w:rsidRPr="00F72CA6">
            <w:rPr>
              <w:rFonts w:eastAsia="Times New Roman" w:cs="Calibri"/>
              <w:sz w:val="20"/>
              <w:szCs w:val="20"/>
              <w:lang w:eastAsia="en-GB"/>
            </w:rPr>
            <w:t> </w:t>
          </w:r>
        </w:p>
      </w:tc>
      <w:tc>
        <w:tcPr>
          <w:tcW w:w="1269" w:type="dxa"/>
          <w:tcBorders>
            <w:top w:val="single" w:sz="12" w:space="0" w:color="auto"/>
            <w:left w:val="single" w:sz="12" w:space="0" w:color="auto"/>
            <w:bottom w:val="single" w:sz="12" w:space="0" w:color="auto"/>
            <w:right w:val="single" w:sz="12" w:space="0" w:color="auto"/>
          </w:tcBorders>
          <w:shd w:val="clear" w:color="auto" w:fill="CCC1D9"/>
          <w:vAlign w:val="center"/>
          <w:hideMark/>
        </w:tcPr>
        <w:p w14:paraId="25000DEC" w14:textId="77777777" w:rsidR="004F7BEA" w:rsidRPr="00F72CA6" w:rsidRDefault="004F7BEA" w:rsidP="004F7BEA">
          <w:pPr>
            <w:spacing w:after="0" w:line="240" w:lineRule="auto"/>
            <w:jc w:val="center"/>
            <w:rPr>
              <w:rFonts w:ascii="Segoe UI" w:eastAsia="Times New Roman" w:hAnsi="Segoe UI" w:cs="Segoe UI"/>
              <w:sz w:val="18"/>
              <w:szCs w:val="18"/>
              <w:lang w:eastAsia="en-GB"/>
            </w:rPr>
          </w:pPr>
          <w:r w:rsidRPr="00F72CA6">
            <w:rPr>
              <w:rFonts w:eastAsia="Times New Roman" w:cs="Calibri"/>
              <w:b/>
              <w:bCs/>
              <w:sz w:val="20"/>
              <w:szCs w:val="20"/>
              <w:lang w:eastAsia="en-GB"/>
            </w:rPr>
            <w:t>Next Review Date </w:t>
          </w:r>
          <w:r w:rsidRPr="00F72CA6">
            <w:rPr>
              <w:rFonts w:eastAsia="Times New Roman" w:cs="Calibri"/>
              <w:sz w:val="20"/>
              <w:szCs w:val="20"/>
              <w:lang w:eastAsia="en-GB"/>
            </w:rPr>
            <w:t> </w:t>
          </w:r>
        </w:p>
      </w:tc>
    </w:tr>
    <w:tr w:rsidR="004F7BEA" w:rsidRPr="00F72CA6" w14:paraId="4E267A04" w14:textId="77777777" w:rsidTr="000D6277">
      <w:trPr>
        <w:trHeight w:val="564"/>
      </w:trPr>
      <w:tc>
        <w:tcPr>
          <w:tcW w:w="706" w:type="dxa"/>
          <w:tcBorders>
            <w:top w:val="single" w:sz="12" w:space="0" w:color="auto"/>
            <w:left w:val="single" w:sz="6" w:space="0" w:color="auto"/>
            <w:bottom w:val="single" w:sz="6" w:space="0" w:color="auto"/>
            <w:right w:val="single" w:sz="6" w:space="0" w:color="auto"/>
          </w:tcBorders>
          <w:shd w:val="clear" w:color="auto" w:fill="auto"/>
          <w:hideMark/>
        </w:tcPr>
        <w:p w14:paraId="6C11090B" w14:textId="6B306192" w:rsidR="004F7BEA" w:rsidRPr="00F72CA6" w:rsidRDefault="004F7BEA" w:rsidP="004F7BEA">
          <w:pPr>
            <w:spacing w:after="0" w:line="240" w:lineRule="auto"/>
            <w:rPr>
              <w:rFonts w:ascii="Segoe UI" w:eastAsia="Times New Roman" w:hAnsi="Segoe UI" w:cs="Segoe UI"/>
              <w:sz w:val="18"/>
              <w:szCs w:val="18"/>
              <w:lang w:eastAsia="en-GB"/>
            </w:rPr>
          </w:pPr>
        </w:p>
      </w:tc>
      <w:tc>
        <w:tcPr>
          <w:tcW w:w="1412" w:type="dxa"/>
          <w:tcBorders>
            <w:top w:val="single" w:sz="12" w:space="0" w:color="auto"/>
            <w:left w:val="single" w:sz="6" w:space="0" w:color="auto"/>
            <w:bottom w:val="single" w:sz="6" w:space="0" w:color="auto"/>
            <w:right w:val="single" w:sz="6" w:space="0" w:color="auto"/>
          </w:tcBorders>
          <w:shd w:val="clear" w:color="auto" w:fill="auto"/>
          <w:hideMark/>
        </w:tcPr>
        <w:p w14:paraId="6494E1CB" w14:textId="3DF5DEA1" w:rsidR="004F7BEA" w:rsidRPr="00AF04BD" w:rsidRDefault="004F7BEA" w:rsidP="004F7BEA">
          <w:pPr>
            <w:spacing w:after="0" w:line="240" w:lineRule="auto"/>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 </w:t>
          </w:r>
          <w:r w:rsidR="000D6277" w:rsidRPr="00AF04BD">
            <w:rPr>
              <w:rFonts w:asciiTheme="minorHAnsi" w:eastAsia="Times New Roman" w:hAnsiTheme="minorHAnsi" w:cstheme="minorHAnsi"/>
              <w:sz w:val="18"/>
              <w:szCs w:val="18"/>
              <w:lang w:eastAsia="en-GB"/>
            </w:rPr>
            <w:t xml:space="preserve">Guidance for the Managers and the practitioners in relation to Quality assurance activities and the steps involved to audits and related activities. </w:t>
          </w:r>
        </w:p>
      </w:tc>
      <w:tc>
        <w:tcPr>
          <w:tcW w:w="1411" w:type="dxa"/>
          <w:tcBorders>
            <w:top w:val="single" w:sz="12" w:space="0" w:color="auto"/>
            <w:left w:val="single" w:sz="6" w:space="0" w:color="auto"/>
            <w:bottom w:val="single" w:sz="6" w:space="0" w:color="auto"/>
            <w:right w:val="single" w:sz="6" w:space="0" w:color="auto"/>
          </w:tcBorders>
          <w:shd w:val="clear" w:color="auto" w:fill="auto"/>
          <w:hideMark/>
        </w:tcPr>
        <w:p w14:paraId="65D2279C" w14:textId="32C6B8FF" w:rsidR="004F7BEA" w:rsidRPr="00AF04BD" w:rsidRDefault="004F7BEA" w:rsidP="004F7BEA">
          <w:pPr>
            <w:spacing w:after="0" w:line="240" w:lineRule="auto"/>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 </w:t>
          </w:r>
          <w:r w:rsidR="000D6277" w:rsidRPr="00AF04BD">
            <w:rPr>
              <w:rFonts w:asciiTheme="minorHAnsi" w:eastAsia="Times New Roman" w:hAnsiTheme="minorHAnsi" w:cstheme="minorHAnsi"/>
              <w:sz w:val="18"/>
              <w:szCs w:val="18"/>
              <w:lang w:eastAsia="en-GB"/>
            </w:rPr>
            <w:t>Mary Joseph</w:t>
          </w:r>
        </w:p>
        <w:p w14:paraId="3EA71578" w14:textId="5F0C52F0" w:rsidR="000D6277" w:rsidRPr="00AF04BD" w:rsidRDefault="000D6277" w:rsidP="004F7BEA">
          <w:pPr>
            <w:spacing w:after="0" w:line="240" w:lineRule="auto"/>
            <w:rPr>
              <w:rFonts w:asciiTheme="minorHAnsi" w:eastAsia="Times New Roman" w:hAnsiTheme="minorHAnsi" w:cstheme="minorHAnsi"/>
              <w:sz w:val="18"/>
              <w:szCs w:val="18"/>
              <w:lang w:eastAsia="en-GB"/>
            </w:rPr>
          </w:pPr>
        </w:p>
      </w:tc>
      <w:tc>
        <w:tcPr>
          <w:tcW w:w="1673" w:type="dxa"/>
          <w:tcBorders>
            <w:top w:val="single" w:sz="12" w:space="0" w:color="auto"/>
            <w:left w:val="single" w:sz="6" w:space="0" w:color="auto"/>
            <w:bottom w:val="single" w:sz="6" w:space="0" w:color="auto"/>
            <w:right w:val="single" w:sz="6" w:space="0" w:color="auto"/>
          </w:tcBorders>
          <w:shd w:val="clear" w:color="auto" w:fill="auto"/>
          <w:hideMark/>
        </w:tcPr>
        <w:p w14:paraId="72366BA0" w14:textId="413C217E" w:rsidR="004F7BEA" w:rsidRPr="00AF04BD" w:rsidRDefault="000D6277" w:rsidP="004F7BEA">
          <w:pPr>
            <w:spacing w:after="0" w:line="240" w:lineRule="auto"/>
            <w:jc w:val="center"/>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The moderation process has been embedded to the framework</w:t>
          </w:r>
        </w:p>
      </w:tc>
      <w:tc>
        <w:tcPr>
          <w:tcW w:w="1506" w:type="dxa"/>
          <w:tcBorders>
            <w:top w:val="single" w:sz="12" w:space="0" w:color="auto"/>
            <w:left w:val="single" w:sz="6" w:space="0" w:color="auto"/>
            <w:bottom w:val="single" w:sz="6" w:space="0" w:color="auto"/>
            <w:right w:val="single" w:sz="6" w:space="0" w:color="auto"/>
          </w:tcBorders>
          <w:shd w:val="clear" w:color="auto" w:fill="auto"/>
          <w:hideMark/>
        </w:tcPr>
        <w:p w14:paraId="2CCBC626" w14:textId="56D1D0F2" w:rsidR="004F7BEA" w:rsidRPr="00AF04BD" w:rsidRDefault="004F7BEA" w:rsidP="004F7BEA">
          <w:pPr>
            <w:spacing w:after="0" w:line="240" w:lineRule="auto"/>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 </w:t>
          </w:r>
          <w:r w:rsidR="000D6277" w:rsidRPr="00AF04BD">
            <w:rPr>
              <w:rFonts w:asciiTheme="minorHAnsi" w:eastAsia="Times New Roman" w:hAnsiTheme="minorHAnsi" w:cstheme="minorHAnsi"/>
              <w:sz w:val="18"/>
              <w:szCs w:val="18"/>
              <w:lang w:eastAsia="en-GB"/>
            </w:rPr>
            <w:t>April 2023</w:t>
          </w:r>
        </w:p>
      </w:tc>
      <w:tc>
        <w:tcPr>
          <w:tcW w:w="1478" w:type="dxa"/>
          <w:tcBorders>
            <w:top w:val="single" w:sz="12" w:space="0" w:color="auto"/>
            <w:left w:val="single" w:sz="6" w:space="0" w:color="auto"/>
            <w:bottom w:val="single" w:sz="6" w:space="0" w:color="auto"/>
            <w:right w:val="single" w:sz="6" w:space="0" w:color="auto"/>
          </w:tcBorders>
          <w:shd w:val="clear" w:color="auto" w:fill="auto"/>
          <w:hideMark/>
        </w:tcPr>
        <w:p w14:paraId="207D5E5F" w14:textId="40214DA1" w:rsidR="004F7BEA" w:rsidRPr="00AF04BD" w:rsidRDefault="004F7BEA" w:rsidP="004F7BEA">
          <w:pPr>
            <w:spacing w:after="0" w:line="240" w:lineRule="auto"/>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 </w:t>
          </w:r>
          <w:r w:rsidR="000D6277" w:rsidRPr="00AF04BD">
            <w:rPr>
              <w:rFonts w:asciiTheme="minorHAnsi" w:eastAsia="Times New Roman" w:hAnsiTheme="minorHAnsi" w:cstheme="minorHAnsi"/>
              <w:sz w:val="18"/>
              <w:szCs w:val="18"/>
              <w:lang w:eastAsia="en-GB"/>
            </w:rPr>
            <w:t xml:space="preserve"> Vanna Changlee</w:t>
          </w:r>
        </w:p>
      </w:tc>
      <w:tc>
        <w:tcPr>
          <w:tcW w:w="1412" w:type="dxa"/>
          <w:tcBorders>
            <w:top w:val="single" w:sz="12" w:space="0" w:color="auto"/>
            <w:left w:val="single" w:sz="6" w:space="0" w:color="auto"/>
            <w:bottom w:val="single" w:sz="6" w:space="0" w:color="auto"/>
            <w:right w:val="single" w:sz="6" w:space="0" w:color="auto"/>
          </w:tcBorders>
          <w:shd w:val="clear" w:color="auto" w:fill="auto"/>
          <w:hideMark/>
        </w:tcPr>
        <w:p w14:paraId="049A2FB1" w14:textId="0BDC6EFD" w:rsidR="004F7BEA" w:rsidRPr="00AF04BD" w:rsidRDefault="004F7BEA" w:rsidP="004F7BEA">
          <w:pPr>
            <w:spacing w:after="0" w:line="240" w:lineRule="auto"/>
            <w:jc w:val="both"/>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  </w:t>
          </w:r>
          <w:r w:rsidR="000D6277" w:rsidRPr="00AF04BD">
            <w:rPr>
              <w:rFonts w:asciiTheme="minorHAnsi" w:eastAsia="Times New Roman" w:hAnsiTheme="minorHAnsi" w:cstheme="minorHAnsi"/>
              <w:sz w:val="18"/>
              <w:szCs w:val="18"/>
              <w:lang w:eastAsia="en-GB"/>
            </w:rPr>
            <w:t>March 2023</w:t>
          </w:r>
        </w:p>
      </w:tc>
      <w:tc>
        <w:tcPr>
          <w:tcW w:w="1269" w:type="dxa"/>
          <w:tcBorders>
            <w:top w:val="single" w:sz="12" w:space="0" w:color="auto"/>
            <w:left w:val="single" w:sz="6" w:space="0" w:color="auto"/>
            <w:bottom w:val="single" w:sz="6" w:space="0" w:color="auto"/>
            <w:right w:val="single" w:sz="6" w:space="0" w:color="auto"/>
          </w:tcBorders>
          <w:shd w:val="clear" w:color="auto" w:fill="auto"/>
          <w:hideMark/>
        </w:tcPr>
        <w:p w14:paraId="2A24503A" w14:textId="1012D805" w:rsidR="004F7BEA" w:rsidRPr="00AF04BD" w:rsidRDefault="000D6277" w:rsidP="004F7BEA">
          <w:pPr>
            <w:spacing w:after="0" w:line="240" w:lineRule="auto"/>
            <w:rPr>
              <w:rFonts w:asciiTheme="minorHAnsi" w:eastAsia="Times New Roman" w:hAnsiTheme="minorHAnsi" w:cstheme="minorHAnsi"/>
              <w:sz w:val="18"/>
              <w:szCs w:val="18"/>
              <w:lang w:eastAsia="en-GB"/>
            </w:rPr>
          </w:pPr>
          <w:r w:rsidRPr="00AF04BD">
            <w:rPr>
              <w:rFonts w:asciiTheme="minorHAnsi" w:eastAsia="Times New Roman" w:hAnsiTheme="minorHAnsi" w:cstheme="minorHAnsi"/>
              <w:sz w:val="18"/>
              <w:szCs w:val="18"/>
              <w:lang w:eastAsia="en-GB"/>
            </w:rPr>
            <w:t>March 2024</w:t>
          </w:r>
        </w:p>
      </w:tc>
    </w:tr>
  </w:tbl>
  <w:p w14:paraId="5A533734" w14:textId="77777777" w:rsidR="004F7BEA" w:rsidRDefault="004F7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1D05" w14:textId="77777777" w:rsidR="00BA6204" w:rsidRDefault="00BA6204">
      <w:pPr>
        <w:spacing w:after="0" w:line="240" w:lineRule="auto"/>
      </w:pPr>
      <w:r>
        <w:rPr>
          <w:color w:val="000000"/>
        </w:rPr>
        <w:separator/>
      </w:r>
    </w:p>
  </w:footnote>
  <w:footnote w:type="continuationSeparator" w:id="0">
    <w:p w14:paraId="07D9F977" w14:textId="77777777" w:rsidR="00BA6204" w:rsidRDefault="00BA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C79B" w14:textId="77777777" w:rsidR="000D6277" w:rsidRDefault="000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B59B" w14:textId="77777777" w:rsidR="000D6277" w:rsidRDefault="000D6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7622" w14:textId="77777777" w:rsidR="000D6277" w:rsidRDefault="000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AF6776"/>
    <w:multiLevelType w:val="hybridMultilevel"/>
    <w:tmpl w:val="B1044B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00090"/>
    <w:multiLevelType w:val="hybridMultilevel"/>
    <w:tmpl w:val="6868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C3"/>
    <w:multiLevelType w:val="multilevel"/>
    <w:tmpl w:val="949819CC"/>
    <w:lvl w:ilvl="0">
      <w:numFmt w:val="bullet"/>
      <w:lvlText w:val="-"/>
      <w:lvlJc w:val="left"/>
      <w:pPr>
        <w:ind w:left="720" w:hanging="360"/>
      </w:pPr>
      <w:rPr>
        <w:rFonts w:ascii="Calibri" w:eastAsia="Calibri" w:hAnsi="Calibri" w:cs="Calibri"/>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004109"/>
    <w:multiLevelType w:val="hybridMultilevel"/>
    <w:tmpl w:val="0144E17E"/>
    <w:lvl w:ilvl="0" w:tplc="FA5412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E2834"/>
    <w:multiLevelType w:val="hybridMultilevel"/>
    <w:tmpl w:val="304E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57383"/>
    <w:multiLevelType w:val="hybridMultilevel"/>
    <w:tmpl w:val="8728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85F24"/>
    <w:multiLevelType w:val="multilevel"/>
    <w:tmpl w:val="096A6AA6"/>
    <w:lvl w:ilvl="0">
      <w:start w:val="1"/>
      <w:numFmt w:val="decimal"/>
      <w:lvlText w:val="%1."/>
      <w:lvlJc w:val="left"/>
      <w:pPr>
        <w:ind w:left="720" w:hanging="360"/>
      </w:pPr>
      <w:rPr>
        <w:sz w:val="28"/>
        <w:szCs w:val="3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FB00F35"/>
    <w:multiLevelType w:val="hybridMultilevel"/>
    <w:tmpl w:val="522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E451F"/>
    <w:multiLevelType w:val="multilevel"/>
    <w:tmpl w:val="90105D40"/>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B470B"/>
    <w:multiLevelType w:val="hybridMultilevel"/>
    <w:tmpl w:val="6F34B81E"/>
    <w:lvl w:ilvl="0" w:tplc="4B2E91EA">
      <w:numFmt w:val="bullet"/>
      <w:lvlText w:val="-"/>
      <w:lvlJc w:val="left"/>
      <w:pPr>
        <w:ind w:left="720" w:hanging="360"/>
      </w:pPr>
      <w:rPr>
        <w:rFonts w:ascii="Calibri" w:eastAsia="Times New Roman" w:hAnsi="Calibri" w:cs="Times New Roman" w:hint="default"/>
        <w:color w:val="0000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94F6D"/>
    <w:multiLevelType w:val="hybridMultilevel"/>
    <w:tmpl w:val="9836B7EC"/>
    <w:lvl w:ilvl="0" w:tplc="0809000B">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9EE6F41"/>
    <w:multiLevelType w:val="hybridMultilevel"/>
    <w:tmpl w:val="D32A8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D2CD2"/>
    <w:multiLevelType w:val="multilevel"/>
    <w:tmpl w:val="7F742D2A"/>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C30824"/>
    <w:multiLevelType w:val="hybridMultilevel"/>
    <w:tmpl w:val="1A6E6F4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B14803"/>
    <w:multiLevelType w:val="multilevel"/>
    <w:tmpl w:val="B1883368"/>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340A07"/>
    <w:multiLevelType w:val="hybridMultilevel"/>
    <w:tmpl w:val="B7E0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17FA0"/>
    <w:multiLevelType w:val="multilevel"/>
    <w:tmpl w:val="90105D40"/>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F75A29"/>
    <w:multiLevelType w:val="hybridMultilevel"/>
    <w:tmpl w:val="56CC601E"/>
    <w:lvl w:ilvl="0" w:tplc="0809000B">
      <w:start w:val="1"/>
      <w:numFmt w:val="bullet"/>
      <w:lvlText w:val=""/>
      <w:lvlJc w:val="left"/>
      <w:pPr>
        <w:ind w:left="863" w:hanging="360"/>
      </w:pPr>
      <w:rPr>
        <w:rFonts w:ascii="Wingdings" w:hAnsi="Wingdings"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8" w15:restartNumberingAfterBreak="0">
    <w:nsid w:val="2D0D11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ED101C"/>
    <w:multiLevelType w:val="multilevel"/>
    <w:tmpl w:val="DE2E0532"/>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4A26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326673"/>
    <w:multiLevelType w:val="hybridMultilevel"/>
    <w:tmpl w:val="6358BE82"/>
    <w:lvl w:ilvl="0" w:tplc="FFFFFFFF">
      <w:numFmt w:val="bullet"/>
      <w:lvlText w:val="-"/>
      <w:lvlJc w:val="left"/>
      <w:pPr>
        <w:ind w:left="720" w:hanging="360"/>
      </w:pPr>
      <w:rPr>
        <w:rFonts w:ascii="Calibri" w:eastAsia="Times New Roman" w:hAnsi="Calibri" w:cs="Times New Roman" w:hint="default"/>
        <w:color w:val="000000"/>
        <w:sz w:val="18"/>
      </w:rPr>
    </w:lvl>
    <w:lvl w:ilvl="1" w:tplc="1D4E96E2">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8D5827"/>
    <w:multiLevelType w:val="multilevel"/>
    <w:tmpl w:val="2482DA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0A0633"/>
    <w:multiLevelType w:val="hybridMultilevel"/>
    <w:tmpl w:val="0CAC9C58"/>
    <w:lvl w:ilvl="0" w:tplc="1D4E9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B20F5"/>
    <w:multiLevelType w:val="multilevel"/>
    <w:tmpl w:val="1C30E438"/>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43587C"/>
    <w:multiLevelType w:val="multilevel"/>
    <w:tmpl w:val="7C72ABBC"/>
    <w:lvl w:ilvl="0">
      <w:start w:val="1"/>
      <w:numFmt w:val="decimal"/>
      <w:lvlText w:val="%1."/>
      <w:lvlJc w:val="left"/>
      <w:pPr>
        <w:ind w:left="502" w:hanging="360"/>
      </w:pPr>
      <w:rPr>
        <w:rFonts w:hint="default"/>
      </w:rPr>
    </w:lvl>
    <w:lvl w:ilvl="1">
      <w:start w:val="1"/>
      <w:numFmt w:val="decimal"/>
      <w:isLgl/>
      <w:lvlText w:val="%1.%2"/>
      <w:lvlJc w:val="left"/>
      <w:pPr>
        <w:ind w:left="735" w:hanging="37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2B9670A"/>
    <w:multiLevelType w:val="hybridMultilevel"/>
    <w:tmpl w:val="21A4D742"/>
    <w:lvl w:ilvl="0" w:tplc="4B2E91EA">
      <w:numFmt w:val="bullet"/>
      <w:lvlText w:val="-"/>
      <w:lvlJc w:val="left"/>
      <w:pPr>
        <w:ind w:left="720" w:hanging="360"/>
      </w:pPr>
      <w:rPr>
        <w:rFonts w:ascii="Calibri" w:eastAsia="Times New Roman" w:hAnsi="Calibri" w:cs="Times New Roman"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5710BB"/>
    <w:multiLevelType w:val="hybridMultilevel"/>
    <w:tmpl w:val="013EF088"/>
    <w:lvl w:ilvl="0" w:tplc="0809000B">
      <w:start w:val="1"/>
      <w:numFmt w:val="bullet"/>
      <w:lvlText w:val=""/>
      <w:lvlJc w:val="left"/>
      <w:pPr>
        <w:ind w:left="-274" w:hanging="360"/>
      </w:pPr>
      <w:rPr>
        <w:rFonts w:ascii="Wingdings" w:hAnsi="Wingdings" w:hint="default"/>
      </w:rPr>
    </w:lvl>
    <w:lvl w:ilvl="1" w:tplc="08090003" w:tentative="1">
      <w:start w:val="1"/>
      <w:numFmt w:val="bullet"/>
      <w:lvlText w:val="o"/>
      <w:lvlJc w:val="left"/>
      <w:pPr>
        <w:ind w:left="446" w:hanging="360"/>
      </w:pPr>
      <w:rPr>
        <w:rFonts w:ascii="Courier New" w:hAnsi="Courier New" w:cs="Courier New" w:hint="default"/>
      </w:rPr>
    </w:lvl>
    <w:lvl w:ilvl="2" w:tplc="08090005" w:tentative="1">
      <w:start w:val="1"/>
      <w:numFmt w:val="bullet"/>
      <w:lvlText w:val=""/>
      <w:lvlJc w:val="left"/>
      <w:pPr>
        <w:ind w:left="1166" w:hanging="360"/>
      </w:pPr>
      <w:rPr>
        <w:rFonts w:ascii="Wingdings" w:hAnsi="Wingdings" w:hint="default"/>
      </w:rPr>
    </w:lvl>
    <w:lvl w:ilvl="3" w:tplc="08090001" w:tentative="1">
      <w:start w:val="1"/>
      <w:numFmt w:val="bullet"/>
      <w:lvlText w:val=""/>
      <w:lvlJc w:val="left"/>
      <w:pPr>
        <w:ind w:left="1886" w:hanging="360"/>
      </w:pPr>
      <w:rPr>
        <w:rFonts w:ascii="Symbol" w:hAnsi="Symbol" w:hint="default"/>
      </w:rPr>
    </w:lvl>
    <w:lvl w:ilvl="4" w:tplc="08090003" w:tentative="1">
      <w:start w:val="1"/>
      <w:numFmt w:val="bullet"/>
      <w:lvlText w:val="o"/>
      <w:lvlJc w:val="left"/>
      <w:pPr>
        <w:ind w:left="2606" w:hanging="360"/>
      </w:pPr>
      <w:rPr>
        <w:rFonts w:ascii="Courier New" w:hAnsi="Courier New" w:cs="Courier New" w:hint="default"/>
      </w:rPr>
    </w:lvl>
    <w:lvl w:ilvl="5" w:tplc="08090005" w:tentative="1">
      <w:start w:val="1"/>
      <w:numFmt w:val="bullet"/>
      <w:lvlText w:val=""/>
      <w:lvlJc w:val="left"/>
      <w:pPr>
        <w:ind w:left="3326" w:hanging="360"/>
      </w:pPr>
      <w:rPr>
        <w:rFonts w:ascii="Wingdings" w:hAnsi="Wingdings" w:hint="default"/>
      </w:rPr>
    </w:lvl>
    <w:lvl w:ilvl="6" w:tplc="08090001" w:tentative="1">
      <w:start w:val="1"/>
      <w:numFmt w:val="bullet"/>
      <w:lvlText w:val=""/>
      <w:lvlJc w:val="left"/>
      <w:pPr>
        <w:ind w:left="4046" w:hanging="360"/>
      </w:pPr>
      <w:rPr>
        <w:rFonts w:ascii="Symbol" w:hAnsi="Symbol" w:hint="default"/>
      </w:rPr>
    </w:lvl>
    <w:lvl w:ilvl="7" w:tplc="08090003" w:tentative="1">
      <w:start w:val="1"/>
      <w:numFmt w:val="bullet"/>
      <w:lvlText w:val="o"/>
      <w:lvlJc w:val="left"/>
      <w:pPr>
        <w:ind w:left="4766" w:hanging="360"/>
      </w:pPr>
      <w:rPr>
        <w:rFonts w:ascii="Courier New" w:hAnsi="Courier New" w:cs="Courier New" w:hint="default"/>
      </w:rPr>
    </w:lvl>
    <w:lvl w:ilvl="8" w:tplc="08090005" w:tentative="1">
      <w:start w:val="1"/>
      <w:numFmt w:val="bullet"/>
      <w:lvlText w:val=""/>
      <w:lvlJc w:val="left"/>
      <w:pPr>
        <w:ind w:left="5486" w:hanging="360"/>
      </w:pPr>
      <w:rPr>
        <w:rFonts w:ascii="Wingdings" w:hAnsi="Wingdings" w:hint="default"/>
      </w:rPr>
    </w:lvl>
  </w:abstractNum>
  <w:abstractNum w:abstractNumId="28" w15:restartNumberingAfterBreak="0">
    <w:nsid w:val="50355949"/>
    <w:multiLevelType w:val="multilevel"/>
    <w:tmpl w:val="1C30E4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322AE7"/>
    <w:multiLevelType w:val="hybridMultilevel"/>
    <w:tmpl w:val="41EE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915E0"/>
    <w:multiLevelType w:val="hybridMultilevel"/>
    <w:tmpl w:val="799CCE2E"/>
    <w:lvl w:ilvl="0" w:tplc="57B04C96">
      <w:numFmt w:val="bullet"/>
      <w:lvlText w:val="-"/>
      <w:lvlJc w:val="left"/>
      <w:pPr>
        <w:ind w:left="720" w:hanging="360"/>
      </w:pPr>
      <w:rPr>
        <w:rFonts w:ascii="Calibri" w:eastAsia="Times New Roman" w:hAnsi="Calibri" w:cs="Times New Roman" w:hint="default"/>
        <w:color w:val="0000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45573"/>
    <w:multiLevelType w:val="multilevel"/>
    <w:tmpl w:val="B1883368"/>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66215D"/>
    <w:multiLevelType w:val="hybridMultilevel"/>
    <w:tmpl w:val="68E21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9B538F"/>
    <w:multiLevelType w:val="hybridMultilevel"/>
    <w:tmpl w:val="93CEAC7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6251D3A"/>
    <w:multiLevelType w:val="hybridMultilevel"/>
    <w:tmpl w:val="E29A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3307E9"/>
    <w:multiLevelType w:val="hybridMultilevel"/>
    <w:tmpl w:val="3B548FB2"/>
    <w:lvl w:ilvl="0" w:tplc="1D4E9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70554"/>
    <w:multiLevelType w:val="hybridMultilevel"/>
    <w:tmpl w:val="239443E4"/>
    <w:lvl w:ilvl="0" w:tplc="1D4E9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90F8F"/>
    <w:multiLevelType w:val="hybridMultilevel"/>
    <w:tmpl w:val="33B6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D4803"/>
    <w:multiLevelType w:val="hybridMultilevel"/>
    <w:tmpl w:val="E30CE768"/>
    <w:lvl w:ilvl="0" w:tplc="1D4E9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C0C1F"/>
    <w:multiLevelType w:val="multilevel"/>
    <w:tmpl w:val="7A849738"/>
    <w:lvl w:ilvl="0">
      <w:numFmt w:val="bullet"/>
      <w:lvlText w:val=""/>
      <w:lvlJc w:val="left"/>
      <w:pPr>
        <w:ind w:left="770" w:hanging="360"/>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0" w15:restartNumberingAfterBreak="0">
    <w:nsid w:val="75534067"/>
    <w:multiLevelType w:val="multilevel"/>
    <w:tmpl w:val="D2D27E4C"/>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A923B0"/>
    <w:multiLevelType w:val="hybridMultilevel"/>
    <w:tmpl w:val="B2669D36"/>
    <w:lvl w:ilvl="0" w:tplc="1D4E9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A3E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247C41"/>
    <w:multiLevelType w:val="hybridMultilevel"/>
    <w:tmpl w:val="5358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C2154"/>
    <w:multiLevelType w:val="hybridMultilevel"/>
    <w:tmpl w:val="8C6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67331">
    <w:abstractNumId w:val="6"/>
  </w:num>
  <w:num w:numId="2" w16cid:durableId="301623614">
    <w:abstractNumId w:val="2"/>
  </w:num>
  <w:num w:numId="3" w16cid:durableId="1351448184">
    <w:abstractNumId w:val="22"/>
  </w:num>
  <w:num w:numId="4" w16cid:durableId="1550846300">
    <w:abstractNumId w:val="39"/>
  </w:num>
  <w:num w:numId="5" w16cid:durableId="834757689">
    <w:abstractNumId w:val="26"/>
  </w:num>
  <w:num w:numId="6" w16cid:durableId="1741519742">
    <w:abstractNumId w:val="30"/>
  </w:num>
  <w:num w:numId="7" w16cid:durableId="59211407">
    <w:abstractNumId w:val="3"/>
  </w:num>
  <w:num w:numId="8" w16cid:durableId="728067847">
    <w:abstractNumId w:val="27"/>
  </w:num>
  <w:num w:numId="9" w16cid:durableId="1102871120">
    <w:abstractNumId w:val="18"/>
  </w:num>
  <w:num w:numId="10" w16cid:durableId="783380972">
    <w:abstractNumId w:val="20"/>
  </w:num>
  <w:num w:numId="11" w16cid:durableId="1181510798">
    <w:abstractNumId w:val="19"/>
  </w:num>
  <w:num w:numId="12" w16cid:durableId="319160462">
    <w:abstractNumId w:val="25"/>
  </w:num>
  <w:num w:numId="13" w16cid:durableId="394086098">
    <w:abstractNumId w:val="33"/>
  </w:num>
  <w:num w:numId="14" w16cid:durableId="837311167">
    <w:abstractNumId w:val="40"/>
  </w:num>
  <w:num w:numId="15" w16cid:durableId="501775213">
    <w:abstractNumId w:val="10"/>
  </w:num>
  <w:num w:numId="16" w16cid:durableId="1055927192">
    <w:abstractNumId w:val="16"/>
  </w:num>
  <w:num w:numId="17" w16cid:durableId="119301010">
    <w:abstractNumId w:val="9"/>
  </w:num>
  <w:num w:numId="18" w16cid:durableId="1695108334">
    <w:abstractNumId w:val="34"/>
  </w:num>
  <w:num w:numId="19" w16cid:durableId="718865418">
    <w:abstractNumId w:val="44"/>
  </w:num>
  <w:num w:numId="20" w16cid:durableId="1114835678">
    <w:abstractNumId w:val="4"/>
  </w:num>
  <w:num w:numId="21" w16cid:durableId="252862152">
    <w:abstractNumId w:val="5"/>
  </w:num>
  <w:num w:numId="22" w16cid:durableId="1069232139">
    <w:abstractNumId w:val="15"/>
  </w:num>
  <w:num w:numId="23" w16cid:durableId="1403137779">
    <w:abstractNumId w:val="7"/>
  </w:num>
  <w:num w:numId="24" w16cid:durableId="2144425512">
    <w:abstractNumId w:val="1"/>
  </w:num>
  <w:num w:numId="25" w16cid:durableId="2067991755">
    <w:abstractNumId w:val="32"/>
  </w:num>
  <w:num w:numId="26" w16cid:durableId="1519351785">
    <w:abstractNumId w:val="0"/>
  </w:num>
  <w:num w:numId="27" w16cid:durableId="1566529588">
    <w:abstractNumId w:val="8"/>
  </w:num>
  <w:num w:numId="28" w16cid:durableId="1603604250">
    <w:abstractNumId w:val="31"/>
  </w:num>
  <w:num w:numId="29" w16cid:durableId="964119743">
    <w:abstractNumId w:val="43"/>
  </w:num>
  <w:num w:numId="30" w16cid:durableId="1414549557">
    <w:abstractNumId w:val="14"/>
  </w:num>
  <w:num w:numId="31" w16cid:durableId="901333923">
    <w:abstractNumId w:val="29"/>
  </w:num>
  <w:num w:numId="32" w16cid:durableId="891579649">
    <w:abstractNumId w:val="11"/>
  </w:num>
  <w:num w:numId="33" w16cid:durableId="484584958">
    <w:abstractNumId w:val="21"/>
  </w:num>
  <w:num w:numId="34" w16cid:durableId="745222363">
    <w:abstractNumId w:val="42"/>
  </w:num>
  <w:num w:numId="35" w16cid:durableId="2003385653">
    <w:abstractNumId w:val="28"/>
  </w:num>
  <w:num w:numId="36" w16cid:durableId="149830137">
    <w:abstractNumId w:val="24"/>
  </w:num>
  <w:num w:numId="37" w16cid:durableId="591932733">
    <w:abstractNumId w:val="23"/>
  </w:num>
  <w:num w:numId="38" w16cid:durableId="1620525212">
    <w:abstractNumId w:val="35"/>
  </w:num>
  <w:num w:numId="39" w16cid:durableId="1069963989">
    <w:abstractNumId w:val="36"/>
  </w:num>
  <w:num w:numId="40" w16cid:durableId="798574212">
    <w:abstractNumId w:val="41"/>
  </w:num>
  <w:num w:numId="41" w16cid:durableId="2038385648">
    <w:abstractNumId w:val="38"/>
  </w:num>
  <w:num w:numId="42" w16cid:durableId="683092314">
    <w:abstractNumId w:val="37"/>
  </w:num>
  <w:num w:numId="43" w16cid:durableId="180512083">
    <w:abstractNumId w:val="12"/>
  </w:num>
  <w:num w:numId="44" w16cid:durableId="1191144018">
    <w:abstractNumId w:val="17"/>
  </w:num>
  <w:num w:numId="45" w16cid:durableId="1611087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BD"/>
    <w:rsid w:val="00014498"/>
    <w:rsid w:val="000157F4"/>
    <w:rsid w:val="00025A04"/>
    <w:rsid w:val="00027A54"/>
    <w:rsid w:val="0003361E"/>
    <w:rsid w:val="0003723A"/>
    <w:rsid w:val="000661BC"/>
    <w:rsid w:val="0009773D"/>
    <w:rsid w:val="000A2E6F"/>
    <w:rsid w:val="000A76AD"/>
    <w:rsid w:val="000C08EB"/>
    <w:rsid w:val="000C6D19"/>
    <w:rsid w:val="000D6277"/>
    <w:rsid w:val="000F0268"/>
    <w:rsid w:val="0013377D"/>
    <w:rsid w:val="001462E5"/>
    <w:rsid w:val="00157B83"/>
    <w:rsid w:val="00164A7B"/>
    <w:rsid w:val="00187F20"/>
    <w:rsid w:val="00191FD6"/>
    <w:rsid w:val="001A0A46"/>
    <w:rsid w:val="001A1311"/>
    <w:rsid w:val="001C4349"/>
    <w:rsid w:val="002147CD"/>
    <w:rsid w:val="002164BE"/>
    <w:rsid w:val="0021780D"/>
    <w:rsid w:val="00217CF6"/>
    <w:rsid w:val="00256D41"/>
    <w:rsid w:val="00282423"/>
    <w:rsid w:val="002B333B"/>
    <w:rsid w:val="002B5962"/>
    <w:rsid w:val="002D3088"/>
    <w:rsid w:val="002E744B"/>
    <w:rsid w:val="002F1469"/>
    <w:rsid w:val="00335161"/>
    <w:rsid w:val="0034410B"/>
    <w:rsid w:val="0038239C"/>
    <w:rsid w:val="0039745D"/>
    <w:rsid w:val="003E22AD"/>
    <w:rsid w:val="003E37E6"/>
    <w:rsid w:val="003E42CD"/>
    <w:rsid w:val="003E5746"/>
    <w:rsid w:val="00417A61"/>
    <w:rsid w:val="004418BE"/>
    <w:rsid w:val="00454044"/>
    <w:rsid w:val="0046138B"/>
    <w:rsid w:val="00480C05"/>
    <w:rsid w:val="004C095E"/>
    <w:rsid w:val="004F7BEA"/>
    <w:rsid w:val="005234DC"/>
    <w:rsid w:val="00545058"/>
    <w:rsid w:val="00562775"/>
    <w:rsid w:val="00596595"/>
    <w:rsid w:val="005B5CCE"/>
    <w:rsid w:val="005B79EA"/>
    <w:rsid w:val="005D0B11"/>
    <w:rsid w:val="005D3049"/>
    <w:rsid w:val="00607D1B"/>
    <w:rsid w:val="00622F4A"/>
    <w:rsid w:val="00623F04"/>
    <w:rsid w:val="006542CB"/>
    <w:rsid w:val="00671518"/>
    <w:rsid w:val="00676093"/>
    <w:rsid w:val="00696A0D"/>
    <w:rsid w:val="006B1DE7"/>
    <w:rsid w:val="006C0BEE"/>
    <w:rsid w:val="006C12E3"/>
    <w:rsid w:val="006C29E8"/>
    <w:rsid w:val="006C6660"/>
    <w:rsid w:val="006D2F30"/>
    <w:rsid w:val="006D4681"/>
    <w:rsid w:val="006D4C48"/>
    <w:rsid w:val="00702411"/>
    <w:rsid w:val="007168D0"/>
    <w:rsid w:val="007207CB"/>
    <w:rsid w:val="007258AE"/>
    <w:rsid w:val="0074585C"/>
    <w:rsid w:val="00751588"/>
    <w:rsid w:val="007538AF"/>
    <w:rsid w:val="00762515"/>
    <w:rsid w:val="00771053"/>
    <w:rsid w:val="007710BA"/>
    <w:rsid w:val="00771CC9"/>
    <w:rsid w:val="007979DD"/>
    <w:rsid w:val="007B79B9"/>
    <w:rsid w:val="007C6622"/>
    <w:rsid w:val="007E3035"/>
    <w:rsid w:val="007E6A58"/>
    <w:rsid w:val="007F0C9E"/>
    <w:rsid w:val="00823258"/>
    <w:rsid w:val="008373BA"/>
    <w:rsid w:val="00881C06"/>
    <w:rsid w:val="00892226"/>
    <w:rsid w:val="008A07FE"/>
    <w:rsid w:val="008A722B"/>
    <w:rsid w:val="008B47DB"/>
    <w:rsid w:val="008C37FD"/>
    <w:rsid w:val="008D5921"/>
    <w:rsid w:val="008F27FE"/>
    <w:rsid w:val="008F3576"/>
    <w:rsid w:val="00935CD3"/>
    <w:rsid w:val="00940377"/>
    <w:rsid w:val="00943B8D"/>
    <w:rsid w:val="00955AF7"/>
    <w:rsid w:val="009677A9"/>
    <w:rsid w:val="00971291"/>
    <w:rsid w:val="00971D85"/>
    <w:rsid w:val="00971F2C"/>
    <w:rsid w:val="009A072E"/>
    <w:rsid w:val="009B6A24"/>
    <w:rsid w:val="009C4D7E"/>
    <w:rsid w:val="009D5841"/>
    <w:rsid w:val="009E4CDD"/>
    <w:rsid w:val="009E643C"/>
    <w:rsid w:val="009F7761"/>
    <w:rsid w:val="00A04299"/>
    <w:rsid w:val="00A22B83"/>
    <w:rsid w:val="00A35168"/>
    <w:rsid w:val="00A446C7"/>
    <w:rsid w:val="00A46846"/>
    <w:rsid w:val="00A607E9"/>
    <w:rsid w:val="00AB36CC"/>
    <w:rsid w:val="00AB3DA7"/>
    <w:rsid w:val="00AF04BD"/>
    <w:rsid w:val="00B13204"/>
    <w:rsid w:val="00B21582"/>
    <w:rsid w:val="00B33CB8"/>
    <w:rsid w:val="00B73280"/>
    <w:rsid w:val="00B74A7A"/>
    <w:rsid w:val="00B8462F"/>
    <w:rsid w:val="00B8550A"/>
    <w:rsid w:val="00BA22D8"/>
    <w:rsid w:val="00BA6204"/>
    <w:rsid w:val="00BB0489"/>
    <w:rsid w:val="00BB1702"/>
    <w:rsid w:val="00BB2FAA"/>
    <w:rsid w:val="00BB54D6"/>
    <w:rsid w:val="00C05655"/>
    <w:rsid w:val="00C17196"/>
    <w:rsid w:val="00C31435"/>
    <w:rsid w:val="00C42853"/>
    <w:rsid w:val="00C507BF"/>
    <w:rsid w:val="00C7151F"/>
    <w:rsid w:val="00CA30A6"/>
    <w:rsid w:val="00CC0D68"/>
    <w:rsid w:val="00CF1C16"/>
    <w:rsid w:val="00D02FA0"/>
    <w:rsid w:val="00D07C10"/>
    <w:rsid w:val="00D367F0"/>
    <w:rsid w:val="00D63C0E"/>
    <w:rsid w:val="00D8690D"/>
    <w:rsid w:val="00DD1CF2"/>
    <w:rsid w:val="00DF43A1"/>
    <w:rsid w:val="00E20D9A"/>
    <w:rsid w:val="00E4221C"/>
    <w:rsid w:val="00E7157D"/>
    <w:rsid w:val="00E86180"/>
    <w:rsid w:val="00E86B93"/>
    <w:rsid w:val="00E91462"/>
    <w:rsid w:val="00E97DA0"/>
    <w:rsid w:val="00EA4E8B"/>
    <w:rsid w:val="00EB7FFB"/>
    <w:rsid w:val="00ED485E"/>
    <w:rsid w:val="00ED6618"/>
    <w:rsid w:val="00F00724"/>
    <w:rsid w:val="00F234CF"/>
    <w:rsid w:val="00F30F48"/>
    <w:rsid w:val="00F53CBD"/>
    <w:rsid w:val="00F61651"/>
    <w:rsid w:val="00FA45F4"/>
    <w:rsid w:val="00FE2CC7"/>
    <w:rsid w:val="00FE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8A90"/>
  <w15:docId w15:val="{17BE48D7-658C-41A5-BD41-5F873C7B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7515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15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unhideWhenUsed/>
    <w:rsid w:val="005B5CC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8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B93"/>
  </w:style>
  <w:style w:type="paragraph" w:styleId="Footer">
    <w:name w:val="footer"/>
    <w:basedOn w:val="Normal"/>
    <w:link w:val="FooterChar"/>
    <w:uiPriority w:val="99"/>
    <w:unhideWhenUsed/>
    <w:rsid w:val="00E8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B93"/>
  </w:style>
  <w:style w:type="table" w:styleId="TableGrid">
    <w:name w:val="Table Grid"/>
    <w:basedOn w:val="TableNormal"/>
    <w:uiPriority w:val="59"/>
    <w:rsid w:val="0018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15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51588"/>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51588"/>
    <w:pPr>
      <w:suppressAutoHyphens w:val="0"/>
      <w:autoSpaceDN/>
      <w:spacing w:line="259" w:lineRule="auto"/>
      <w:textAlignment w:val="auto"/>
      <w:outlineLvl w:val="9"/>
    </w:pPr>
    <w:rPr>
      <w:lang w:val="en-US"/>
    </w:rPr>
  </w:style>
  <w:style w:type="paragraph" w:styleId="TOC1">
    <w:name w:val="toc 1"/>
    <w:basedOn w:val="Normal"/>
    <w:next w:val="Normal"/>
    <w:autoRedefine/>
    <w:uiPriority w:val="39"/>
    <w:unhideWhenUsed/>
    <w:rsid w:val="00751588"/>
    <w:pPr>
      <w:spacing w:after="100"/>
    </w:pPr>
  </w:style>
  <w:style w:type="paragraph" w:styleId="TOC2">
    <w:name w:val="toc 2"/>
    <w:basedOn w:val="Normal"/>
    <w:next w:val="Normal"/>
    <w:autoRedefine/>
    <w:uiPriority w:val="39"/>
    <w:unhideWhenUsed/>
    <w:rsid w:val="00751588"/>
    <w:pPr>
      <w:spacing w:after="100"/>
      <w:ind w:left="220"/>
    </w:pPr>
  </w:style>
  <w:style w:type="character" w:styleId="Hyperlink">
    <w:name w:val="Hyperlink"/>
    <w:basedOn w:val="DefaultParagraphFont"/>
    <w:uiPriority w:val="99"/>
    <w:unhideWhenUsed/>
    <w:rsid w:val="00751588"/>
    <w:rPr>
      <w:color w:val="0000FF" w:themeColor="hyperlink"/>
      <w:u w:val="single"/>
    </w:rPr>
  </w:style>
  <w:style w:type="character" w:styleId="UnresolvedMention">
    <w:name w:val="Unresolved Mention"/>
    <w:basedOn w:val="DefaultParagraphFont"/>
    <w:uiPriority w:val="99"/>
    <w:semiHidden/>
    <w:unhideWhenUsed/>
    <w:rsid w:val="00751588"/>
    <w:rPr>
      <w:color w:val="605E5C"/>
      <w:shd w:val="clear" w:color="auto" w:fill="E1DFDD"/>
    </w:rPr>
  </w:style>
  <w:style w:type="paragraph" w:styleId="NoSpacing">
    <w:name w:val="No Spacing"/>
    <w:uiPriority w:val="1"/>
    <w:qFormat/>
    <w:rsid w:val="007E6A58"/>
    <w:pPr>
      <w:suppressAutoHyphens/>
      <w:spacing w:after="0" w:line="240" w:lineRule="auto"/>
    </w:pPr>
  </w:style>
  <w:style w:type="character" w:styleId="CommentReference">
    <w:name w:val="annotation reference"/>
    <w:basedOn w:val="DefaultParagraphFont"/>
    <w:uiPriority w:val="99"/>
    <w:semiHidden/>
    <w:unhideWhenUsed/>
    <w:rsid w:val="00025A04"/>
    <w:rPr>
      <w:sz w:val="16"/>
      <w:szCs w:val="16"/>
    </w:rPr>
  </w:style>
  <w:style w:type="paragraph" w:styleId="CommentText">
    <w:name w:val="annotation text"/>
    <w:basedOn w:val="Normal"/>
    <w:link w:val="CommentTextChar"/>
    <w:uiPriority w:val="99"/>
    <w:semiHidden/>
    <w:unhideWhenUsed/>
    <w:rsid w:val="00025A04"/>
    <w:pPr>
      <w:spacing w:line="240" w:lineRule="auto"/>
    </w:pPr>
    <w:rPr>
      <w:sz w:val="20"/>
      <w:szCs w:val="20"/>
    </w:rPr>
  </w:style>
  <w:style w:type="character" w:customStyle="1" w:styleId="CommentTextChar">
    <w:name w:val="Comment Text Char"/>
    <w:basedOn w:val="DefaultParagraphFont"/>
    <w:link w:val="CommentText"/>
    <w:uiPriority w:val="99"/>
    <w:semiHidden/>
    <w:rsid w:val="00025A04"/>
    <w:rPr>
      <w:sz w:val="20"/>
      <w:szCs w:val="20"/>
    </w:rPr>
  </w:style>
  <w:style w:type="paragraph" w:styleId="CommentSubject">
    <w:name w:val="annotation subject"/>
    <w:basedOn w:val="CommentText"/>
    <w:next w:val="CommentText"/>
    <w:link w:val="CommentSubjectChar"/>
    <w:uiPriority w:val="99"/>
    <w:semiHidden/>
    <w:unhideWhenUsed/>
    <w:rsid w:val="00025A04"/>
    <w:rPr>
      <w:b/>
      <w:bCs/>
    </w:rPr>
  </w:style>
  <w:style w:type="character" w:customStyle="1" w:styleId="CommentSubjectChar">
    <w:name w:val="Comment Subject Char"/>
    <w:basedOn w:val="CommentTextChar"/>
    <w:link w:val="CommentSubject"/>
    <w:uiPriority w:val="99"/>
    <w:semiHidden/>
    <w:rsid w:val="00025A04"/>
    <w:rPr>
      <w:b/>
      <w:bCs/>
      <w:sz w:val="20"/>
      <w:szCs w:val="20"/>
    </w:rPr>
  </w:style>
  <w:style w:type="numbering" w:customStyle="1" w:styleId="CurrentList1">
    <w:name w:val="Current List1"/>
    <w:uiPriority w:val="99"/>
    <w:rsid w:val="00BB048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FRGNAS01.lbwf.gov.uk\Shared2\Cmntyservs\Quality%20Assurance\ADULTS%20QA%20Folder\Audit%20Process%20April%202021\Templates\Audit%20grading%20criteria%20-%20Jan%2020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FF6A-60F1-4DAB-BE6B-C0729555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3339</Words>
  <Characters>19038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Joseph</dc:creator>
  <cp:lastModifiedBy>Ann Akuamoah</cp:lastModifiedBy>
  <cp:revision>2</cp:revision>
  <cp:lastPrinted>2019-11-11T09:08:00Z</cp:lastPrinted>
  <dcterms:created xsi:type="dcterms:W3CDTF">2024-01-18T12:09:00Z</dcterms:created>
  <dcterms:modified xsi:type="dcterms:W3CDTF">2024-01-18T12:09:00Z</dcterms:modified>
</cp:coreProperties>
</file>