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4842" w14:textId="0A96BEDE" w:rsidR="00AB320B" w:rsidRPr="006D071C" w:rsidRDefault="005F27CC" w:rsidP="003F4ABA">
      <w:pPr>
        <w:jc w:val="both"/>
        <w:rPr>
          <w:rFonts w:ascii="Calibri" w:hAnsi="Calibri" w:cs="Calibri"/>
          <w:b/>
          <w:bCs/>
          <w:szCs w:val="24"/>
        </w:rPr>
      </w:pPr>
      <w:r w:rsidRPr="006D071C">
        <w:rPr>
          <w:rFonts w:ascii="Calibri" w:hAnsi="Calibri" w:cs="Calibri"/>
          <w:b/>
          <w:bCs/>
          <w:sz w:val="32"/>
          <w:szCs w:val="32"/>
        </w:rPr>
        <w:t>Placement with Parents Procedure</w:t>
      </w:r>
    </w:p>
    <w:p w14:paraId="2F46B7CD" w14:textId="4705ED64" w:rsidR="00AB320B" w:rsidRPr="006D071C" w:rsidRDefault="00AB320B" w:rsidP="003F4ABA">
      <w:pPr>
        <w:jc w:val="both"/>
        <w:rPr>
          <w:rFonts w:ascii="Calibri" w:hAnsi="Calibri" w:cs="Calibri"/>
          <w:szCs w:val="24"/>
        </w:rPr>
      </w:pPr>
    </w:p>
    <w:p w14:paraId="490A8AC2" w14:textId="34ECCC63" w:rsidR="00AB320B" w:rsidRPr="006D071C" w:rsidRDefault="00AB320B" w:rsidP="003F4ABA">
      <w:pPr>
        <w:jc w:val="both"/>
        <w:rPr>
          <w:rFonts w:ascii="Calibri" w:hAnsi="Calibri" w:cs="Calibri"/>
          <w:b/>
          <w:bCs/>
          <w:szCs w:val="24"/>
        </w:rPr>
      </w:pPr>
      <w:r w:rsidRPr="006D071C">
        <w:rPr>
          <w:rFonts w:ascii="Calibri" w:hAnsi="Calibri" w:cs="Calibri"/>
          <w:b/>
          <w:bCs/>
          <w:szCs w:val="24"/>
        </w:rPr>
        <w:t>Contents</w:t>
      </w:r>
    </w:p>
    <w:p w14:paraId="7B69B938" w14:textId="21F38F95" w:rsidR="00AB320B" w:rsidRPr="006D071C" w:rsidRDefault="00AB320B" w:rsidP="003F4ABA">
      <w:pPr>
        <w:jc w:val="both"/>
        <w:rPr>
          <w:rFonts w:ascii="Calibri" w:hAnsi="Calibri" w:cs="Calibri"/>
          <w:b/>
          <w:bCs/>
          <w:szCs w:val="24"/>
        </w:rPr>
      </w:pPr>
    </w:p>
    <w:p w14:paraId="3F75AF49"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Legal and Regulatory Framework</w:t>
      </w:r>
    </w:p>
    <w:p w14:paraId="20D24CA7"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Principles</w:t>
      </w:r>
    </w:p>
    <w:p w14:paraId="3ED360EF"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Immediate Placements with Parents (unplanned)</w:t>
      </w:r>
    </w:p>
    <w:p w14:paraId="4E3A887D"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Planned Returns Home to Parents / Planned Placements with Parents</w:t>
      </w:r>
    </w:p>
    <w:p w14:paraId="3693112E"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Cases within Care Proceedings</w:t>
      </w:r>
    </w:p>
    <w:p w14:paraId="7C1FAB09"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Social Work Visits During the Placement</w:t>
      </w:r>
    </w:p>
    <w:p w14:paraId="65F183C9"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Notifications of Placement</w:t>
      </w:r>
    </w:p>
    <w:p w14:paraId="7D59983F"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Reviewing the Arrangement and Progress Updates</w:t>
      </w:r>
    </w:p>
    <w:p w14:paraId="7132AE1B"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Terminating Placements with Parents</w:t>
      </w:r>
    </w:p>
    <w:p w14:paraId="404E4083" w14:textId="77777777" w:rsidR="00D81C5F" w:rsidRPr="00D81C5F" w:rsidRDefault="00D81C5F" w:rsidP="003F4ABA">
      <w:pPr>
        <w:numPr>
          <w:ilvl w:val="0"/>
          <w:numId w:val="9"/>
        </w:numPr>
        <w:jc w:val="both"/>
        <w:rPr>
          <w:rFonts w:ascii="Calibri" w:hAnsi="Calibri" w:cs="Calibri"/>
          <w:b/>
          <w:bCs/>
          <w:szCs w:val="24"/>
        </w:rPr>
      </w:pPr>
      <w:r w:rsidRPr="00D81C5F">
        <w:rPr>
          <w:rFonts w:ascii="Calibri" w:hAnsi="Calibri" w:cs="Calibri"/>
          <w:b/>
          <w:bCs/>
          <w:szCs w:val="24"/>
        </w:rPr>
        <w:t>Discharging the Care Order</w:t>
      </w:r>
    </w:p>
    <w:p w14:paraId="142FC427" w14:textId="77777777" w:rsidR="00AB320B" w:rsidRPr="006D071C" w:rsidRDefault="00AB320B" w:rsidP="003F4ABA">
      <w:pPr>
        <w:jc w:val="both"/>
        <w:rPr>
          <w:rFonts w:ascii="Calibri" w:hAnsi="Calibri" w:cs="Calibri"/>
          <w:b/>
          <w:bCs/>
          <w:szCs w:val="24"/>
        </w:rPr>
      </w:pPr>
    </w:p>
    <w:p w14:paraId="3784A463" w14:textId="185A49F5" w:rsidR="00AB320B" w:rsidRPr="006D071C" w:rsidRDefault="00AB320B" w:rsidP="003F4ABA">
      <w:pPr>
        <w:jc w:val="both"/>
        <w:rPr>
          <w:rFonts w:ascii="Calibri" w:hAnsi="Calibri" w:cs="Calibri"/>
          <w:szCs w:val="24"/>
        </w:rPr>
      </w:pPr>
    </w:p>
    <w:p w14:paraId="36EA915F" w14:textId="77777777" w:rsidR="00AB320B" w:rsidRPr="006D071C" w:rsidRDefault="00AB320B" w:rsidP="003F4ABA">
      <w:pPr>
        <w:jc w:val="both"/>
        <w:rPr>
          <w:rFonts w:ascii="Calibri" w:hAnsi="Calibri" w:cs="Calibri"/>
          <w:b/>
          <w:bCs/>
          <w:szCs w:val="24"/>
        </w:rPr>
      </w:pPr>
      <w:r w:rsidRPr="006D071C">
        <w:rPr>
          <w:rFonts w:ascii="Calibri" w:hAnsi="Calibri" w:cs="Calibri"/>
          <w:b/>
          <w:bCs/>
          <w:szCs w:val="24"/>
        </w:rPr>
        <w:t>1. Legal and Regulatory Framework</w:t>
      </w:r>
    </w:p>
    <w:p w14:paraId="5FD7C24D" w14:textId="77777777" w:rsidR="00AB320B" w:rsidRPr="006D071C" w:rsidRDefault="00AB320B" w:rsidP="003F4ABA">
      <w:pPr>
        <w:jc w:val="both"/>
        <w:rPr>
          <w:rFonts w:ascii="Calibri" w:hAnsi="Calibri" w:cs="Calibri"/>
          <w:b/>
          <w:bCs/>
          <w:szCs w:val="24"/>
        </w:rPr>
      </w:pPr>
    </w:p>
    <w:p w14:paraId="7345E72D" w14:textId="0F741C21" w:rsidR="00AB320B" w:rsidRPr="006D071C" w:rsidRDefault="00AB320B" w:rsidP="003F4ABA">
      <w:pPr>
        <w:jc w:val="both"/>
        <w:rPr>
          <w:rFonts w:ascii="Calibri" w:hAnsi="Calibri" w:cs="Calibri"/>
          <w:szCs w:val="24"/>
        </w:rPr>
      </w:pPr>
      <w:r w:rsidRPr="006D071C">
        <w:rPr>
          <w:rFonts w:ascii="Calibri" w:hAnsi="Calibri" w:cs="Calibri"/>
          <w:szCs w:val="24"/>
        </w:rPr>
        <w:t>Where a Local Authority has a care order or interim care order on a child/ young person and proposes to place the child with their parents, this is subject to the Care Planning, Placement and Case Review (England) Regulations 2010. These regulations set out clear time scales by which assessments and approvals of such placements must be completed</w:t>
      </w:r>
    </w:p>
    <w:p w14:paraId="5BC29611" w14:textId="77777777" w:rsidR="00AB320B" w:rsidRPr="006D071C" w:rsidRDefault="00AB320B" w:rsidP="003F4ABA">
      <w:pPr>
        <w:jc w:val="both"/>
        <w:rPr>
          <w:rFonts w:ascii="Calibri" w:hAnsi="Calibri" w:cs="Calibri"/>
          <w:szCs w:val="24"/>
        </w:rPr>
      </w:pPr>
      <w:r w:rsidRPr="006D071C">
        <w:rPr>
          <w:rFonts w:ascii="Calibri" w:hAnsi="Calibri" w:cs="Calibri"/>
          <w:szCs w:val="24"/>
        </w:rPr>
        <w:t>See </w:t>
      </w:r>
      <w:hyperlink r:id="rId6" w:tgtFrame="_blank" w:history="1">
        <w:r w:rsidRPr="006D071C">
          <w:rPr>
            <w:rStyle w:val="Hyperlink"/>
            <w:rFonts w:ascii="Calibri" w:hAnsi="Calibri" w:cs="Calibri"/>
            <w:b/>
            <w:bCs/>
            <w:color w:val="auto"/>
            <w:szCs w:val="24"/>
          </w:rPr>
          <w:t>The Care Planning, Placement and Case Review (England) Regulations 2010</w:t>
        </w:r>
      </w:hyperlink>
      <w:r w:rsidRPr="006D071C">
        <w:rPr>
          <w:rFonts w:ascii="Calibri" w:hAnsi="Calibri" w:cs="Calibri"/>
          <w:szCs w:val="24"/>
        </w:rPr>
        <w:t>.</w:t>
      </w:r>
    </w:p>
    <w:p w14:paraId="5303F998" w14:textId="77777777" w:rsidR="00AB320B" w:rsidRPr="006D071C" w:rsidRDefault="00AB320B" w:rsidP="003F4ABA">
      <w:pPr>
        <w:jc w:val="both"/>
        <w:rPr>
          <w:rFonts w:ascii="Calibri" w:hAnsi="Calibri" w:cs="Calibri"/>
          <w:szCs w:val="24"/>
        </w:rPr>
      </w:pPr>
    </w:p>
    <w:p w14:paraId="5A8B19E1" w14:textId="7467CC11" w:rsidR="00AB320B" w:rsidRPr="006D071C" w:rsidRDefault="00AB320B" w:rsidP="003F4ABA">
      <w:pPr>
        <w:jc w:val="both"/>
        <w:rPr>
          <w:rFonts w:ascii="Calibri" w:hAnsi="Calibri" w:cs="Calibri"/>
          <w:szCs w:val="24"/>
        </w:rPr>
      </w:pPr>
      <w:r w:rsidRPr="006D071C">
        <w:rPr>
          <w:rFonts w:ascii="Calibri" w:hAnsi="Calibri" w:cs="Calibri"/>
          <w:szCs w:val="24"/>
        </w:rPr>
        <w:t xml:space="preserve">“Placement with Parents” means </w:t>
      </w:r>
      <w:r w:rsidR="007163B7">
        <w:rPr>
          <w:rFonts w:ascii="Calibri" w:hAnsi="Calibri" w:cs="Calibri"/>
          <w:szCs w:val="24"/>
        </w:rPr>
        <w:t xml:space="preserve">arranging for or </w:t>
      </w:r>
      <w:r w:rsidRPr="006D071C">
        <w:rPr>
          <w:rFonts w:ascii="Calibri" w:hAnsi="Calibri" w:cs="Calibri"/>
          <w:szCs w:val="24"/>
        </w:rPr>
        <w:t>allowing a child/young person who is in the care of a local authority to live with:</w:t>
      </w:r>
    </w:p>
    <w:p w14:paraId="256CA887" w14:textId="6D3179D6" w:rsidR="00AB320B" w:rsidRPr="006D071C" w:rsidRDefault="00AB320B" w:rsidP="003F4ABA">
      <w:pPr>
        <w:numPr>
          <w:ilvl w:val="0"/>
          <w:numId w:val="11"/>
        </w:numPr>
        <w:jc w:val="both"/>
        <w:rPr>
          <w:rFonts w:ascii="Calibri" w:hAnsi="Calibri" w:cs="Calibri"/>
          <w:szCs w:val="24"/>
        </w:rPr>
      </w:pPr>
      <w:r w:rsidRPr="006D071C">
        <w:rPr>
          <w:rFonts w:ascii="Calibri" w:hAnsi="Calibri" w:cs="Calibri"/>
          <w:szCs w:val="24"/>
        </w:rPr>
        <w:t>A parent of the child</w:t>
      </w:r>
      <w:r w:rsidR="00D059CA" w:rsidRPr="006D071C">
        <w:rPr>
          <w:rFonts w:ascii="Calibri" w:hAnsi="Calibri" w:cs="Calibri"/>
          <w:szCs w:val="24"/>
        </w:rPr>
        <w:t>.</w:t>
      </w:r>
    </w:p>
    <w:p w14:paraId="548A0A13" w14:textId="4D0C9D37" w:rsidR="00AB320B" w:rsidRPr="006D071C" w:rsidRDefault="00AB320B" w:rsidP="003F4ABA">
      <w:pPr>
        <w:numPr>
          <w:ilvl w:val="0"/>
          <w:numId w:val="11"/>
        </w:numPr>
        <w:jc w:val="both"/>
        <w:rPr>
          <w:rFonts w:ascii="Calibri" w:hAnsi="Calibri" w:cs="Calibri"/>
          <w:szCs w:val="24"/>
        </w:rPr>
      </w:pPr>
      <w:r w:rsidRPr="006D071C">
        <w:rPr>
          <w:rFonts w:ascii="Calibri" w:hAnsi="Calibri" w:cs="Calibri"/>
          <w:szCs w:val="24"/>
        </w:rPr>
        <w:t>A person who is not a parent of the child/young person but who has parental responsibility for them</w:t>
      </w:r>
      <w:r w:rsidR="00D059CA" w:rsidRPr="006D071C">
        <w:rPr>
          <w:rFonts w:ascii="Calibri" w:hAnsi="Calibri" w:cs="Calibri"/>
          <w:szCs w:val="24"/>
        </w:rPr>
        <w:t>.</w:t>
      </w:r>
    </w:p>
    <w:p w14:paraId="4EB15C3C" w14:textId="000D7338" w:rsidR="00AB320B" w:rsidRPr="006D071C" w:rsidRDefault="00AB320B" w:rsidP="003F4ABA">
      <w:pPr>
        <w:numPr>
          <w:ilvl w:val="0"/>
          <w:numId w:val="11"/>
        </w:numPr>
        <w:jc w:val="both"/>
        <w:rPr>
          <w:rFonts w:ascii="Calibri" w:hAnsi="Calibri" w:cs="Calibri"/>
          <w:szCs w:val="24"/>
        </w:rPr>
      </w:pPr>
      <w:r w:rsidRPr="006D071C">
        <w:rPr>
          <w:rFonts w:ascii="Calibri" w:hAnsi="Calibri" w:cs="Calibri"/>
          <w:szCs w:val="24"/>
        </w:rPr>
        <w:t>A person who ha</w:t>
      </w:r>
      <w:r w:rsidR="007163B7">
        <w:rPr>
          <w:rFonts w:ascii="Calibri" w:hAnsi="Calibri" w:cs="Calibri"/>
          <w:szCs w:val="24"/>
        </w:rPr>
        <w:t>d</w:t>
      </w:r>
      <w:r w:rsidRPr="006D071C">
        <w:rPr>
          <w:rFonts w:ascii="Calibri" w:hAnsi="Calibri" w:cs="Calibri"/>
          <w:szCs w:val="24"/>
        </w:rPr>
        <w:t xml:space="preserve"> a Residence Order or Child Arrangements Order</w:t>
      </w:r>
      <w:r w:rsidR="007163B7">
        <w:rPr>
          <w:rFonts w:ascii="Calibri" w:hAnsi="Calibri" w:cs="Calibri"/>
          <w:szCs w:val="24"/>
        </w:rPr>
        <w:t xml:space="preserve"> in respect of the child/young person, which was </w:t>
      </w:r>
      <w:r w:rsidRPr="006D071C">
        <w:rPr>
          <w:rFonts w:ascii="Calibri" w:hAnsi="Calibri" w:cs="Calibri"/>
          <w:szCs w:val="24"/>
        </w:rPr>
        <w:t xml:space="preserve">in </w:t>
      </w:r>
      <w:r w:rsidR="007163B7">
        <w:rPr>
          <w:rFonts w:ascii="Calibri" w:hAnsi="Calibri" w:cs="Calibri"/>
          <w:szCs w:val="24"/>
        </w:rPr>
        <w:t>place</w:t>
      </w:r>
      <w:r w:rsidRPr="006D071C">
        <w:rPr>
          <w:rFonts w:ascii="Calibri" w:hAnsi="Calibri" w:cs="Calibri"/>
          <w:szCs w:val="24"/>
        </w:rPr>
        <w:t xml:space="preserve"> immediately before the care order was made.</w:t>
      </w:r>
    </w:p>
    <w:p w14:paraId="052C41C4" w14:textId="77777777" w:rsidR="00AB320B" w:rsidRPr="006D071C" w:rsidRDefault="00AB320B" w:rsidP="003F4ABA">
      <w:pPr>
        <w:jc w:val="both"/>
        <w:rPr>
          <w:rFonts w:ascii="Calibri" w:hAnsi="Calibri" w:cs="Calibri"/>
          <w:szCs w:val="24"/>
        </w:rPr>
      </w:pPr>
    </w:p>
    <w:p w14:paraId="0DE3B920" w14:textId="77777777" w:rsidR="00AB320B" w:rsidRPr="006D071C" w:rsidRDefault="00AB320B" w:rsidP="003F4ABA">
      <w:pPr>
        <w:jc w:val="both"/>
        <w:rPr>
          <w:rFonts w:ascii="Calibri" w:hAnsi="Calibri" w:cs="Calibri"/>
          <w:szCs w:val="24"/>
        </w:rPr>
      </w:pPr>
      <w:r w:rsidRPr="009742F4">
        <w:rPr>
          <w:rFonts w:ascii="Calibri" w:hAnsi="Calibri" w:cs="Calibri"/>
          <w:szCs w:val="24"/>
        </w:rPr>
        <w:t>“Placement decision” means a decision to place a child, which is made in accordance with Regulation 18(1) (placement decisions by Director of Children’s Services or nominated person).</w:t>
      </w:r>
    </w:p>
    <w:p w14:paraId="3F6E03DC" w14:textId="77777777" w:rsidR="00FC27CE" w:rsidRPr="006D071C" w:rsidRDefault="00FC27CE" w:rsidP="003F4ABA">
      <w:pPr>
        <w:jc w:val="both"/>
        <w:rPr>
          <w:rFonts w:ascii="Calibri" w:hAnsi="Calibri" w:cs="Calibri"/>
          <w:szCs w:val="24"/>
        </w:rPr>
      </w:pPr>
    </w:p>
    <w:p w14:paraId="7D11B623" w14:textId="1F09D30F" w:rsidR="00AB320B" w:rsidRPr="006D071C" w:rsidRDefault="00AB320B" w:rsidP="003F4ABA">
      <w:pPr>
        <w:jc w:val="both"/>
        <w:rPr>
          <w:rFonts w:ascii="Calibri" w:hAnsi="Calibri" w:cs="Calibri"/>
          <w:b/>
          <w:bCs/>
          <w:szCs w:val="24"/>
        </w:rPr>
      </w:pPr>
      <w:r w:rsidRPr="006D071C">
        <w:rPr>
          <w:rFonts w:ascii="Calibri" w:hAnsi="Calibri" w:cs="Calibri"/>
          <w:b/>
          <w:bCs/>
          <w:szCs w:val="24"/>
        </w:rPr>
        <w:t>2.</w:t>
      </w:r>
      <w:bookmarkStart w:id="0" w:name="prince"/>
      <w:bookmarkEnd w:id="0"/>
      <w:r w:rsidRPr="006D071C">
        <w:rPr>
          <w:rFonts w:ascii="Calibri" w:hAnsi="Calibri" w:cs="Calibri"/>
          <w:b/>
          <w:bCs/>
          <w:szCs w:val="24"/>
        </w:rPr>
        <w:t> Principles</w:t>
      </w:r>
    </w:p>
    <w:p w14:paraId="2B855A12" w14:textId="77777777" w:rsidR="00AB320B" w:rsidRPr="006D071C" w:rsidRDefault="00AB320B" w:rsidP="003F4ABA">
      <w:pPr>
        <w:jc w:val="both"/>
        <w:rPr>
          <w:rFonts w:ascii="Calibri" w:hAnsi="Calibri" w:cs="Calibri"/>
          <w:szCs w:val="24"/>
        </w:rPr>
      </w:pPr>
    </w:p>
    <w:p w14:paraId="4A32F580" w14:textId="56F2A444" w:rsidR="009742F4" w:rsidRPr="006D071C" w:rsidRDefault="00AB320B" w:rsidP="003F4ABA">
      <w:pPr>
        <w:jc w:val="both"/>
        <w:rPr>
          <w:rFonts w:ascii="Calibri" w:hAnsi="Calibri" w:cs="Calibri"/>
          <w:szCs w:val="24"/>
        </w:rPr>
      </w:pPr>
      <w:r w:rsidRPr="006D071C">
        <w:rPr>
          <w:rFonts w:ascii="Calibri" w:hAnsi="Calibri" w:cs="Calibri"/>
          <w:szCs w:val="24"/>
        </w:rPr>
        <w:t>The principles that should inform the</w:t>
      </w:r>
      <w:r w:rsidR="009742F4">
        <w:rPr>
          <w:rFonts w:ascii="Calibri" w:hAnsi="Calibri" w:cs="Calibri"/>
          <w:szCs w:val="24"/>
        </w:rPr>
        <w:t xml:space="preserve"> placement</w:t>
      </w:r>
      <w:r w:rsidRPr="006D071C">
        <w:rPr>
          <w:rFonts w:ascii="Calibri" w:hAnsi="Calibri" w:cs="Calibri"/>
          <w:szCs w:val="24"/>
        </w:rPr>
        <w:t xml:space="preserve"> decision to place a child or young person </w:t>
      </w:r>
      <w:r w:rsidR="009742F4">
        <w:rPr>
          <w:rFonts w:ascii="Calibri" w:hAnsi="Calibri" w:cs="Calibri"/>
          <w:szCs w:val="24"/>
        </w:rPr>
        <w:t>subject to</w:t>
      </w:r>
      <w:r w:rsidRPr="006D071C">
        <w:rPr>
          <w:rFonts w:ascii="Calibri" w:hAnsi="Calibri" w:cs="Calibri"/>
          <w:szCs w:val="24"/>
        </w:rPr>
        <w:t xml:space="preserve"> care order with their parents are:</w:t>
      </w:r>
    </w:p>
    <w:p w14:paraId="76105308" w14:textId="5A2D842C" w:rsidR="00407D59" w:rsidRDefault="00407D59" w:rsidP="003F4ABA">
      <w:pPr>
        <w:numPr>
          <w:ilvl w:val="0"/>
          <w:numId w:val="12"/>
        </w:numPr>
        <w:jc w:val="both"/>
        <w:rPr>
          <w:rFonts w:ascii="Calibri" w:hAnsi="Calibri" w:cs="Calibri"/>
          <w:szCs w:val="24"/>
        </w:rPr>
      </w:pPr>
      <w:r>
        <w:rPr>
          <w:rFonts w:ascii="Calibri" w:hAnsi="Calibri" w:cs="Calibri"/>
          <w:szCs w:val="24"/>
        </w:rPr>
        <w:t>T</w:t>
      </w:r>
      <w:r w:rsidRPr="00407D59">
        <w:rPr>
          <w:rFonts w:ascii="Calibri" w:hAnsi="Calibri" w:cs="Calibri"/>
          <w:szCs w:val="24"/>
        </w:rPr>
        <w:t>he child’s welfare is paramount, and a placement decision will be made in the child’s best interests informed by the welfare checklist in para 1(5) of the C</w:t>
      </w:r>
      <w:r>
        <w:rPr>
          <w:rFonts w:ascii="Calibri" w:hAnsi="Calibri" w:cs="Calibri"/>
          <w:szCs w:val="24"/>
        </w:rPr>
        <w:t>hildren Act</w:t>
      </w:r>
      <w:r w:rsidRPr="00407D59">
        <w:rPr>
          <w:rFonts w:ascii="Calibri" w:hAnsi="Calibri" w:cs="Calibri"/>
          <w:szCs w:val="24"/>
        </w:rPr>
        <w:t xml:space="preserve"> 1989</w:t>
      </w:r>
      <w:r>
        <w:rPr>
          <w:rFonts w:ascii="Calibri" w:hAnsi="Calibri" w:cs="Calibri"/>
          <w:szCs w:val="24"/>
        </w:rPr>
        <w:t>.</w:t>
      </w:r>
    </w:p>
    <w:p w14:paraId="0308286A" w14:textId="090DEB80" w:rsidR="00AB320B" w:rsidRPr="006D071C" w:rsidRDefault="00AB320B" w:rsidP="003F4ABA">
      <w:pPr>
        <w:numPr>
          <w:ilvl w:val="0"/>
          <w:numId w:val="12"/>
        </w:numPr>
        <w:jc w:val="both"/>
        <w:rPr>
          <w:rFonts w:ascii="Calibri" w:hAnsi="Calibri" w:cs="Calibri"/>
          <w:szCs w:val="24"/>
        </w:rPr>
      </w:pPr>
      <w:r w:rsidRPr="006D071C">
        <w:rPr>
          <w:rFonts w:ascii="Calibri" w:hAnsi="Calibri" w:cs="Calibri"/>
          <w:szCs w:val="24"/>
        </w:rPr>
        <w:t>Children and young people are best placed with their families when it is safe to do so.</w:t>
      </w:r>
    </w:p>
    <w:p w14:paraId="6B032660" w14:textId="77777777" w:rsidR="00AB320B" w:rsidRPr="006D071C" w:rsidRDefault="00AB320B" w:rsidP="003F4ABA">
      <w:pPr>
        <w:numPr>
          <w:ilvl w:val="0"/>
          <w:numId w:val="12"/>
        </w:numPr>
        <w:jc w:val="both"/>
        <w:rPr>
          <w:rFonts w:ascii="Calibri" w:hAnsi="Calibri" w:cs="Calibri"/>
          <w:szCs w:val="24"/>
        </w:rPr>
      </w:pPr>
      <w:r w:rsidRPr="006D071C">
        <w:rPr>
          <w:rFonts w:ascii="Calibri" w:hAnsi="Calibri" w:cs="Calibri"/>
          <w:szCs w:val="24"/>
        </w:rPr>
        <w:t>Family-led decision making, and restorative practice will be central to our approach.</w:t>
      </w:r>
    </w:p>
    <w:p w14:paraId="72E40FBC" w14:textId="77777777" w:rsidR="00AB320B" w:rsidRPr="006D071C" w:rsidRDefault="00AB320B" w:rsidP="003F4ABA">
      <w:pPr>
        <w:numPr>
          <w:ilvl w:val="0"/>
          <w:numId w:val="12"/>
        </w:numPr>
        <w:jc w:val="both"/>
        <w:rPr>
          <w:rFonts w:ascii="Calibri" w:hAnsi="Calibri" w:cs="Calibri"/>
          <w:szCs w:val="24"/>
        </w:rPr>
      </w:pPr>
      <w:r w:rsidRPr="006D071C">
        <w:rPr>
          <w:rFonts w:ascii="Calibri" w:hAnsi="Calibri" w:cs="Calibri"/>
          <w:szCs w:val="24"/>
        </w:rPr>
        <w:t>Placement with parents as the final disposal in care proceedings will be rarely used.</w:t>
      </w:r>
    </w:p>
    <w:p w14:paraId="323C8E91" w14:textId="6FCF151C" w:rsidR="00AB320B" w:rsidRPr="006D071C" w:rsidRDefault="00AB320B" w:rsidP="003F4ABA">
      <w:pPr>
        <w:numPr>
          <w:ilvl w:val="0"/>
          <w:numId w:val="12"/>
        </w:numPr>
        <w:jc w:val="both"/>
        <w:rPr>
          <w:rFonts w:ascii="Calibri" w:hAnsi="Calibri" w:cs="Calibri"/>
          <w:szCs w:val="24"/>
        </w:rPr>
      </w:pPr>
      <w:r w:rsidRPr="006D071C">
        <w:rPr>
          <w:rFonts w:ascii="Calibri" w:hAnsi="Calibri" w:cs="Calibri"/>
          <w:szCs w:val="24"/>
        </w:rPr>
        <w:t xml:space="preserve">Placement with parents should be viewed as a </w:t>
      </w:r>
      <w:r w:rsidR="00407D59">
        <w:rPr>
          <w:rFonts w:ascii="Calibri" w:hAnsi="Calibri" w:cs="Calibri"/>
          <w:szCs w:val="24"/>
        </w:rPr>
        <w:t>long-</w:t>
      </w:r>
      <w:r w:rsidRPr="006D071C">
        <w:rPr>
          <w:rFonts w:ascii="Calibri" w:hAnsi="Calibri" w:cs="Calibri"/>
          <w:szCs w:val="24"/>
        </w:rPr>
        <w:t>term</w:t>
      </w:r>
      <w:r w:rsidR="00407D59">
        <w:rPr>
          <w:rFonts w:ascii="Calibri" w:hAnsi="Calibri" w:cs="Calibri"/>
          <w:szCs w:val="24"/>
        </w:rPr>
        <w:t xml:space="preserve"> care plan for a child, with the aim to discharge the care order where appropriate</w:t>
      </w:r>
      <w:r w:rsidRPr="006D071C">
        <w:rPr>
          <w:rFonts w:ascii="Calibri" w:hAnsi="Calibri" w:cs="Calibri"/>
          <w:szCs w:val="24"/>
        </w:rPr>
        <w:t>.</w:t>
      </w:r>
    </w:p>
    <w:p w14:paraId="58362079" w14:textId="186AF28F" w:rsidR="00AB320B" w:rsidRPr="006D071C" w:rsidRDefault="00AB320B" w:rsidP="003F4ABA">
      <w:pPr>
        <w:numPr>
          <w:ilvl w:val="0"/>
          <w:numId w:val="12"/>
        </w:numPr>
        <w:jc w:val="both"/>
        <w:rPr>
          <w:rFonts w:ascii="Calibri" w:hAnsi="Calibri" w:cs="Calibri"/>
          <w:szCs w:val="24"/>
        </w:rPr>
      </w:pPr>
      <w:r w:rsidRPr="006D071C">
        <w:rPr>
          <w:rFonts w:ascii="Calibri" w:hAnsi="Calibri" w:cs="Calibri"/>
          <w:szCs w:val="24"/>
        </w:rPr>
        <w:lastRenderedPageBreak/>
        <w:t xml:space="preserve">The </w:t>
      </w:r>
      <w:r w:rsidR="009742F4">
        <w:rPr>
          <w:rFonts w:ascii="Calibri" w:hAnsi="Calibri" w:cs="Calibri"/>
          <w:szCs w:val="24"/>
        </w:rPr>
        <w:t xml:space="preserve">placement </w:t>
      </w:r>
      <w:r w:rsidRPr="006D071C">
        <w:rPr>
          <w:rFonts w:ascii="Calibri" w:hAnsi="Calibri" w:cs="Calibri"/>
          <w:szCs w:val="24"/>
        </w:rPr>
        <w:t xml:space="preserve">decision, whether </w:t>
      </w:r>
      <w:r w:rsidR="00407D59">
        <w:rPr>
          <w:rFonts w:ascii="Calibri" w:hAnsi="Calibri" w:cs="Calibri"/>
          <w:szCs w:val="24"/>
        </w:rPr>
        <w:t xml:space="preserve">the child returned home in a </w:t>
      </w:r>
      <w:r w:rsidRPr="006D071C">
        <w:rPr>
          <w:rFonts w:ascii="Calibri" w:hAnsi="Calibri" w:cs="Calibri"/>
          <w:szCs w:val="24"/>
        </w:rPr>
        <w:t>planned or unplanned</w:t>
      </w:r>
      <w:r w:rsidR="00407D59">
        <w:rPr>
          <w:rFonts w:ascii="Calibri" w:hAnsi="Calibri" w:cs="Calibri"/>
          <w:szCs w:val="24"/>
        </w:rPr>
        <w:t xml:space="preserve"> way,</w:t>
      </w:r>
      <w:r w:rsidRPr="006D071C">
        <w:rPr>
          <w:rFonts w:ascii="Calibri" w:hAnsi="Calibri" w:cs="Calibri"/>
          <w:szCs w:val="24"/>
        </w:rPr>
        <w:t xml:space="preserve"> will </w:t>
      </w:r>
      <w:r w:rsidR="00407D59">
        <w:rPr>
          <w:rFonts w:ascii="Calibri" w:hAnsi="Calibri" w:cs="Calibri"/>
          <w:szCs w:val="24"/>
        </w:rPr>
        <w:t xml:space="preserve">be made </w:t>
      </w:r>
      <w:r w:rsidRPr="006D071C">
        <w:rPr>
          <w:rFonts w:ascii="Calibri" w:hAnsi="Calibri" w:cs="Calibri"/>
          <w:szCs w:val="24"/>
        </w:rPr>
        <w:t>follow a satisfactory risk assessment.</w:t>
      </w:r>
    </w:p>
    <w:p w14:paraId="2F88ACF5" w14:textId="71B4E753" w:rsidR="00AB320B" w:rsidRPr="006D071C" w:rsidRDefault="00AB320B" w:rsidP="003F4ABA">
      <w:pPr>
        <w:numPr>
          <w:ilvl w:val="0"/>
          <w:numId w:val="12"/>
        </w:numPr>
        <w:jc w:val="both"/>
        <w:rPr>
          <w:rFonts w:ascii="Calibri" w:hAnsi="Calibri" w:cs="Calibri"/>
          <w:szCs w:val="24"/>
        </w:rPr>
      </w:pPr>
      <w:r w:rsidRPr="006D071C">
        <w:rPr>
          <w:rFonts w:ascii="Calibri" w:hAnsi="Calibri" w:cs="Calibri"/>
          <w:szCs w:val="24"/>
        </w:rPr>
        <w:t>There is high support to the placement, along with stringent planning and oversight once the child is placed.</w:t>
      </w:r>
    </w:p>
    <w:p w14:paraId="295FF52B" w14:textId="77777777" w:rsidR="00AB320B" w:rsidRPr="006D071C" w:rsidRDefault="00AB320B" w:rsidP="003F4ABA">
      <w:pPr>
        <w:numPr>
          <w:ilvl w:val="0"/>
          <w:numId w:val="12"/>
        </w:numPr>
        <w:jc w:val="both"/>
        <w:rPr>
          <w:rFonts w:ascii="Calibri" w:hAnsi="Calibri" w:cs="Calibri"/>
          <w:szCs w:val="24"/>
        </w:rPr>
      </w:pPr>
      <w:r w:rsidRPr="006D071C">
        <w:rPr>
          <w:rFonts w:ascii="Calibri" w:hAnsi="Calibri" w:cs="Calibri"/>
          <w:szCs w:val="24"/>
        </w:rPr>
        <w:t>There is continued assessment of risk and need, and evaluation of whether the child / young person is achieving good outcomes.</w:t>
      </w:r>
    </w:p>
    <w:p w14:paraId="21740FD4" w14:textId="77777777" w:rsidR="00AB320B" w:rsidRPr="006D071C" w:rsidRDefault="00AB320B" w:rsidP="003F4ABA">
      <w:pPr>
        <w:jc w:val="both"/>
        <w:rPr>
          <w:rFonts w:ascii="Calibri" w:hAnsi="Calibri" w:cs="Calibri"/>
          <w:szCs w:val="24"/>
        </w:rPr>
      </w:pPr>
    </w:p>
    <w:p w14:paraId="69F76504" w14:textId="02C8EC8D" w:rsidR="00AB320B" w:rsidRPr="006D071C" w:rsidRDefault="00AB320B" w:rsidP="003F4ABA">
      <w:pPr>
        <w:jc w:val="both"/>
        <w:rPr>
          <w:rFonts w:ascii="Calibri" w:hAnsi="Calibri" w:cs="Calibri"/>
          <w:szCs w:val="24"/>
        </w:rPr>
      </w:pPr>
      <w:r w:rsidRPr="006D071C">
        <w:rPr>
          <w:rFonts w:ascii="Calibri" w:hAnsi="Calibri" w:cs="Calibri"/>
          <w:szCs w:val="24"/>
        </w:rPr>
        <w:t>The purpose should be to work with the parents and support them to achieve agreed improvements with the overall aim of discharging the Care Order. The management of the placement should be focussed on strengthening and enhancing the parent’s role, supporting family relationships and parent-led decision making.</w:t>
      </w:r>
    </w:p>
    <w:p w14:paraId="27BBAAE1" w14:textId="77777777" w:rsidR="00AB320B" w:rsidRPr="006D071C" w:rsidRDefault="00AB320B" w:rsidP="003F4ABA">
      <w:pPr>
        <w:jc w:val="both"/>
        <w:rPr>
          <w:rFonts w:ascii="Calibri" w:hAnsi="Calibri" w:cs="Calibri"/>
          <w:szCs w:val="24"/>
        </w:rPr>
      </w:pPr>
    </w:p>
    <w:p w14:paraId="52EB3BBE" w14:textId="373B81A8" w:rsidR="00AB320B" w:rsidRPr="006D071C" w:rsidRDefault="00AB320B" w:rsidP="003F4ABA">
      <w:pPr>
        <w:jc w:val="both"/>
        <w:rPr>
          <w:rFonts w:ascii="Calibri" w:hAnsi="Calibri" w:cs="Calibri"/>
          <w:szCs w:val="24"/>
        </w:rPr>
      </w:pPr>
      <w:r w:rsidRPr="006D071C">
        <w:rPr>
          <w:rFonts w:ascii="Calibri" w:hAnsi="Calibri" w:cs="Calibri"/>
          <w:szCs w:val="24"/>
        </w:rPr>
        <w:t xml:space="preserve">The placement should be regularly reviewed to ensure that it continues to be in the child’s best interests; and that it is still appropriate and safe for the child to </w:t>
      </w:r>
      <w:r w:rsidR="00E84F45" w:rsidRPr="006D071C">
        <w:rPr>
          <w:rFonts w:ascii="Calibri" w:hAnsi="Calibri" w:cs="Calibri"/>
          <w:szCs w:val="24"/>
        </w:rPr>
        <w:t>remain</w:t>
      </w:r>
      <w:r w:rsidRPr="006D071C">
        <w:rPr>
          <w:rFonts w:ascii="Calibri" w:hAnsi="Calibri" w:cs="Calibri"/>
          <w:szCs w:val="24"/>
        </w:rPr>
        <w:t xml:space="preserve"> placed with parents.</w:t>
      </w:r>
    </w:p>
    <w:p w14:paraId="0E10659D" w14:textId="77777777" w:rsidR="00FC27CE" w:rsidRPr="006D071C" w:rsidRDefault="00FC27CE" w:rsidP="003F4ABA">
      <w:pPr>
        <w:jc w:val="both"/>
        <w:rPr>
          <w:rFonts w:ascii="Calibri" w:hAnsi="Calibri" w:cs="Calibri"/>
          <w:szCs w:val="24"/>
        </w:rPr>
      </w:pPr>
    </w:p>
    <w:p w14:paraId="06500FCE" w14:textId="77777777" w:rsidR="00FC27CE" w:rsidRPr="006D071C" w:rsidRDefault="00FC27CE" w:rsidP="003F4ABA">
      <w:pPr>
        <w:jc w:val="both"/>
        <w:rPr>
          <w:rFonts w:ascii="Calibri" w:hAnsi="Calibri" w:cs="Calibri"/>
          <w:b/>
          <w:bCs/>
          <w:szCs w:val="24"/>
        </w:rPr>
      </w:pPr>
      <w:r w:rsidRPr="006D071C">
        <w:rPr>
          <w:rFonts w:ascii="Calibri" w:hAnsi="Calibri" w:cs="Calibri"/>
          <w:b/>
          <w:bCs/>
          <w:szCs w:val="24"/>
        </w:rPr>
        <w:t>3.</w:t>
      </w:r>
      <w:bookmarkStart w:id="1" w:name="immed"/>
      <w:bookmarkEnd w:id="1"/>
      <w:r w:rsidRPr="006D071C">
        <w:rPr>
          <w:rFonts w:ascii="Calibri" w:hAnsi="Calibri" w:cs="Calibri"/>
          <w:b/>
          <w:bCs/>
          <w:szCs w:val="24"/>
        </w:rPr>
        <w:t> Immediate Placements with Parents (unplanned)</w:t>
      </w:r>
    </w:p>
    <w:p w14:paraId="487B0383" w14:textId="77777777" w:rsidR="00FC27CE" w:rsidRPr="006D071C" w:rsidRDefault="00FC27CE" w:rsidP="003F4ABA">
      <w:pPr>
        <w:jc w:val="both"/>
        <w:rPr>
          <w:rFonts w:ascii="Calibri" w:hAnsi="Calibri" w:cs="Calibri"/>
          <w:szCs w:val="24"/>
        </w:rPr>
      </w:pPr>
    </w:p>
    <w:p w14:paraId="3242A2D7" w14:textId="0F677204" w:rsidR="00FC27CE" w:rsidRPr="006D071C" w:rsidRDefault="00FC27CE" w:rsidP="003F4ABA">
      <w:pPr>
        <w:jc w:val="both"/>
        <w:rPr>
          <w:rFonts w:ascii="Calibri" w:hAnsi="Calibri" w:cs="Calibri"/>
          <w:szCs w:val="24"/>
        </w:rPr>
      </w:pPr>
      <w:r w:rsidRPr="006D071C">
        <w:rPr>
          <w:rFonts w:ascii="Calibri" w:hAnsi="Calibri" w:cs="Calibri"/>
          <w:szCs w:val="24"/>
        </w:rPr>
        <w:t xml:space="preserve">In circumstances where young people </w:t>
      </w:r>
      <w:r w:rsidR="00DE4CF6">
        <w:rPr>
          <w:rFonts w:ascii="Calibri" w:hAnsi="Calibri" w:cs="Calibri"/>
          <w:szCs w:val="24"/>
        </w:rPr>
        <w:t xml:space="preserve">subject to </w:t>
      </w:r>
      <w:r w:rsidRPr="006D071C">
        <w:rPr>
          <w:rFonts w:ascii="Calibri" w:hAnsi="Calibri" w:cs="Calibri"/>
          <w:szCs w:val="24"/>
        </w:rPr>
        <w:t>a care order return</w:t>
      </w:r>
      <w:r w:rsidR="00DE4CF6">
        <w:rPr>
          <w:rFonts w:ascii="Calibri" w:hAnsi="Calibri" w:cs="Calibri"/>
          <w:szCs w:val="24"/>
        </w:rPr>
        <w:t>s</w:t>
      </w:r>
      <w:r w:rsidRPr="006D071C">
        <w:rPr>
          <w:rFonts w:ascii="Calibri" w:hAnsi="Calibri" w:cs="Calibri"/>
          <w:szCs w:val="24"/>
        </w:rPr>
        <w:t xml:space="preserve"> to the care of a parent in unplanned or unexpected circumstances the following procedure applies:</w:t>
      </w:r>
    </w:p>
    <w:p w14:paraId="34451840" w14:textId="77777777" w:rsidR="003E1B42" w:rsidRPr="006D071C" w:rsidRDefault="003E1B42" w:rsidP="003F4ABA">
      <w:pPr>
        <w:jc w:val="both"/>
        <w:rPr>
          <w:rFonts w:ascii="Calibri" w:hAnsi="Calibri" w:cs="Calibri"/>
          <w:szCs w:val="24"/>
        </w:rPr>
      </w:pPr>
    </w:p>
    <w:p w14:paraId="416DDB50" w14:textId="4F5D404A" w:rsidR="00FC27CE" w:rsidRPr="006D071C" w:rsidRDefault="00FC27CE" w:rsidP="003F4ABA">
      <w:pPr>
        <w:jc w:val="both"/>
        <w:rPr>
          <w:rFonts w:ascii="Calibri" w:hAnsi="Calibri" w:cs="Calibri"/>
          <w:szCs w:val="24"/>
        </w:rPr>
      </w:pPr>
      <w:r w:rsidRPr="006D071C">
        <w:rPr>
          <w:rFonts w:ascii="Calibri" w:hAnsi="Calibri" w:cs="Calibri"/>
          <w:szCs w:val="24"/>
        </w:rPr>
        <w:t xml:space="preserve">The </w:t>
      </w:r>
      <w:r w:rsidR="009742F4">
        <w:rPr>
          <w:rFonts w:ascii="Calibri" w:hAnsi="Calibri" w:cs="Calibri"/>
          <w:szCs w:val="24"/>
        </w:rPr>
        <w:t xml:space="preserve">placement </w:t>
      </w:r>
      <w:r w:rsidRPr="006D071C">
        <w:rPr>
          <w:rFonts w:ascii="Calibri" w:hAnsi="Calibri" w:cs="Calibri"/>
          <w:szCs w:val="24"/>
        </w:rPr>
        <w:t xml:space="preserve">decision shall be made by the </w:t>
      </w:r>
      <w:bookmarkStart w:id="2" w:name="_Hlk113545714"/>
      <w:r w:rsidR="00407D59">
        <w:rPr>
          <w:rFonts w:ascii="Calibri" w:hAnsi="Calibri" w:cs="Calibri"/>
          <w:szCs w:val="24"/>
        </w:rPr>
        <w:t xml:space="preserve">Service </w:t>
      </w:r>
      <w:r w:rsidRPr="006D071C">
        <w:rPr>
          <w:rFonts w:ascii="Calibri" w:hAnsi="Calibri" w:cs="Calibri"/>
          <w:szCs w:val="24"/>
        </w:rPr>
        <w:t>Director of Children’s Services</w:t>
      </w:r>
      <w:bookmarkEnd w:id="2"/>
      <w:r w:rsidR="005A28A4">
        <w:rPr>
          <w:rFonts w:ascii="Calibri" w:hAnsi="Calibri" w:cs="Calibri"/>
          <w:szCs w:val="24"/>
        </w:rPr>
        <w:t xml:space="preserve"> </w:t>
      </w:r>
      <w:r w:rsidRPr="006D071C">
        <w:rPr>
          <w:rFonts w:ascii="Calibri" w:hAnsi="Calibri" w:cs="Calibri"/>
          <w:szCs w:val="24"/>
        </w:rPr>
        <w:t xml:space="preserve">in writing. </w:t>
      </w:r>
    </w:p>
    <w:p w14:paraId="3D371A8B" w14:textId="77777777" w:rsidR="003E1B42" w:rsidRPr="006D071C" w:rsidRDefault="003E1B42" w:rsidP="003F4ABA">
      <w:pPr>
        <w:jc w:val="both"/>
        <w:rPr>
          <w:rFonts w:ascii="Calibri" w:hAnsi="Calibri" w:cs="Calibri"/>
          <w:szCs w:val="24"/>
        </w:rPr>
      </w:pPr>
    </w:p>
    <w:p w14:paraId="2E83514C" w14:textId="479FE704" w:rsidR="00FC27CE" w:rsidRPr="006D071C" w:rsidRDefault="00FC27CE" w:rsidP="003F4ABA">
      <w:pPr>
        <w:jc w:val="both"/>
        <w:rPr>
          <w:rFonts w:ascii="Calibri" w:hAnsi="Calibri" w:cs="Calibri"/>
          <w:szCs w:val="24"/>
        </w:rPr>
      </w:pPr>
      <w:r w:rsidRPr="006D071C">
        <w:rPr>
          <w:rFonts w:ascii="Calibri" w:hAnsi="Calibri" w:cs="Calibri"/>
          <w:szCs w:val="24"/>
        </w:rPr>
        <w:t>An Emergency Placement with Parents (PWP) approval report should be completed by the social worker</w:t>
      </w:r>
      <w:r w:rsidR="00BD4B28">
        <w:rPr>
          <w:rFonts w:ascii="Calibri" w:hAnsi="Calibri" w:cs="Calibri"/>
          <w:szCs w:val="24"/>
        </w:rPr>
        <w:t>, signed by the Team Manager</w:t>
      </w:r>
      <w:r w:rsidRPr="006D071C">
        <w:rPr>
          <w:rFonts w:ascii="Calibri" w:hAnsi="Calibri" w:cs="Calibri"/>
          <w:szCs w:val="24"/>
        </w:rPr>
        <w:t xml:space="preserve"> and relevant Head of Service</w:t>
      </w:r>
      <w:r w:rsidR="00BD4B28">
        <w:rPr>
          <w:rFonts w:ascii="Calibri" w:hAnsi="Calibri" w:cs="Calibri"/>
          <w:szCs w:val="24"/>
        </w:rPr>
        <w:t xml:space="preserve"> and </w:t>
      </w:r>
      <w:r w:rsidR="00BD4B28" w:rsidRPr="00BD4B28">
        <w:rPr>
          <w:rFonts w:ascii="Calibri" w:hAnsi="Calibri" w:cs="Calibri"/>
          <w:szCs w:val="24"/>
        </w:rPr>
        <w:t>approval sought from the</w:t>
      </w:r>
      <w:r w:rsidR="00BD4B28">
        <w:rPr>
          <w:rFonts w:ascii="Calibri" w:hAnsi="Calibri" w:cs="Calibri"/>
          <w:szCs w:val="24"/>
        </w:rPr>
        <w:t xml:space="preserve"> </w:t>
      </w:r>
      <w:r w:rsidR="00D95996" w:rsidRPr="00D95996">
        <w:rPr>
          <w:rFonts w:ascii="Calibri" w:hAnsi="Calibri" w:cs="Calibri"/>
          <w:szCs w:val="24"/>
        </w:rPr>
        <w:t>Service Director of Children’s Services</w:t>
      </w:r>
      <w:r w:rsidRPr="006D071C">
        <w:rPr>
          <w:rFonts w:ascii="Calibri" w:hAnsi="Calibri" w:cs="Calibri"/>
          <w:szCs w:val="24"/>
        </w:rPr>
        <w:t>.</w:t>
      </w:r>
    </w:p>
    <w:p w14:paraId="1A6017C3" w14:textId="77777777" w:rsidR="003E1B42" w:rsidRPr="006D071C" w:rsidRDefault="003E1B42" w:rsidP="003F4ABA">
      <w:pPr>
        <w:jc w:val="both"/>
        <w:rPr>
          <w:rFonts w:ascii="Calibri" w:hAnsi="Calibri" w:cs="Calibri"/>
          <w:szCs w:val="24"/>
        </w:rPr>
      </w:pPr>
    </w:p>
    <w:p w14:paraId="7ED2A427" w14:textId="4F9F0308" w:rsidR="00FC27CE" w:rsidRPr="00F377E9" w:rsidRDefault="00FC27CE" w:rsidP="003F4ABA">
      <w:pPr>
        <w:jc w:val="both"/>
        <w:rPr>
          <w:rFonts w:ascii="Calibri" w:hAnsi="Calibri" w:cs="Calibri"/>
          <w:b/>
          <w:bCs/>
          <w:color w:val="FF0000"/>
          <w:szCs w:val="24"/>
        </w:rPr>
      </w:pPr>
      <w:r w:rsidRPr="006D071C">
        <w:rPr>
          <w:rFonts w:ascii="Calibri" w:hAnsi="Calibri" w:cs="Calibri"/>
          <w:szCs w:val="24"/>
        </w:rPr>
        <w:t>The social worker should clarify the expectations of the parent(s) and ensure the child is safeguarded and their needs are met during this temporary phase before the full approval is considered</w:t>
      </w:r>
      <w:r w:rsidR="00422173" w:rsidRPr="006D071C">
        <w:rPr>
          <w:rFonts w:ascii="Calibri" w:hAnsi="Calibri" w:cs="Calibri"/>
          <w:szCs w:val="24"/>
        </w:rPr>
        <w:t xml:space="preserve"> by the </w:t>
      </w:r>
      <w:r w:rsidR="00D95996" w:rsidRPr="00D95996">
        <w:rPr>
          <w:rFonts w:ascii="Calibri" w:hAnsi="Calibri" w:cs="Calibri"/>
          <w:szCs w:val="24"/>
        </w:rPr>
        <w:t>Service Director of Children’s Services</w:t>
      </w:r>
      <w:r w:rsidRPr="006D071C">
        <w:rPr>
          <w:rFonts w:ascii="Calibri" w:hAnsi="Calibri" w:cs="Calibri"/>
          <w:szCs w:val="24"/>
        </w:rPr>
        <w:t>. A pro forma is available to structure this – see Emergency Approval of Placement with Parents</w:t>
      </w:r>
      <w:r w:rsidR="005304C4" w:rsidRPr="006D071C">
        <w:rPr>
          <w:rFonts w:ascii="Calibri" w:hAnsi="Calibri" w:cs="Calibri"/>
          <w:szCs w:val="24"/>
        </w:rPr>
        <w:t>.</w:t>
      </w:r>
      <w:r w:rsidR="00E11BA1" w:rsidRPr="006D071C">
        <w:rPr>
          <w:rFonts w:ascii="Calibri" w:hAnsi="Calibri" w:cs="Calibri"/>
          <w:szCs w:val="24"/>
        </w:rPr>
        <w:t xml:space="preserve"> </w:t>
      </w:r>
    </w:p>
    <w:p w14:paraId="34476183" w14:textId="4F386AFD" w:rsidR="008039C2" w:rsidRPr="006D071C" w:rsidRDefault="008039C2" w:rsidP="003F4ABA">
      <w:pPr>
        <w:jc w:val="both"/>
        <w:rPr>
          <w:rFonts w:ascii="Calibri" w:hAnsi="Calibri" w:cs="Calibri"/>
          <w:szCs w:val="24"/>
        </w:rPr>
      </w:pPr>
    </w:p>
    <w:p w14:paraId="3F0C56DF" w14:textId="06885D9F" w:rsidR="004830D0" w:rsidRPr="00F377E9" w:rsidRDefault="009A43B4" w:rsidP="003F4ABA">
      <w:pPr>
        <w:jc w:val="both"/>
        <w:rPr>
          <w:rFonts w:ascii="Calibri" w:hAnsi="Calibri" w:cs="Calibri"/>
          <w:szCs w:val="24"/>
        </w:rPr>
      </w:pPr>
      <w:r w:rsidRPr="006D071C">
        <w:rPr>
          <w:rFonts w:ascii="Calibri" w:hAnsi="Calibri" w:cs="Calibri"/>
          <w:szCs w:val="24"/>
        </w:rPr>
        <w:t xml:space="preserve">In the event that a child or young person return to a parent’s care unexpectedly, it is important that </w:t>
      </w:r>
      <w:r w:rsidR="00317FAC" w:rsidRPr="006D071C">
        <w:rPr>
          <w:rFonts w:ascii="Calibri" w:hAnsi="Calibri" w:cs="Calibri"/>
          <w:szCs w:val="24"/>
        </w:rPr>
        <w:t xml:space="preserve">both </w:t>
      </w:r>
      <w:r w:rsidRPr="006D071C">
        <w:rPr>
          <w:rFonts w:ascii="Calibri" w:hAnsi="Calibri" w:cs="Calibri"/>
          <w:szCs w:val="24"/>
        </w:rPr>
        <w:t xml:space="preserve">social worker and parent have a shared understanding of the respective roles and responsibilities while the child/young person is in </w:t>
      </w:r>
      <w:r w:rsidR="00971DE9" w:rsidRPr="006D071C">
        <w:rPr>
          <w:rFonts w:ascii="Calibri" w:hAnsi="Calibri" w:cs="Calibri"/>
          <w:szCs w:val="24"/>
        </w:rPr>
        <w:t xml:space="preserve">the </w:t>
      </w:r>
      <w:r w:rsidRPr="006D071C">
        <w:rPr>
          <w:rFonts w:ascii="Calibri" w:hAnsi="Calibri" w:cs="Calibri"/>
          <w:szCs w:val="24"/>
        </w:rPr>
        <w:t>parent’s care.  This needs to be clearly outlined in a safety plan</w:t>
      </w:r>
      <w:r w:rsidR="00A711B3" w:rsidRPr="006D071C">
        <w:rPr>
          <w:rFonts w:ascii="Calibri" w:hAnsi="Calibri" w:cs="Calibri"/>
          <w:szCs w:val="24"/>
        </w:rPr>
        <w:t xml:space="preserve"> - see template for a </w:t>
      </w:r>
      <w:r w:rsidR="004830D0" w:rsidRPr="006D071C">
        <w:rPr>
          <w:rFonts w:ascii="Calibri" w:hAnsi="Calibri" w:cs="Calibri"/>
          <w:szCs w:val="24"/>
        </w:rPr>
        <w:t xml:space="preserve">Safety Plan for Placement with Parents. </w:t>
      </w:r>
    </w:p>
    <w:p w14:paraId="26762206" w14:textId="77777777" w:rsidR="00C00457" w:rsidRPr="006D071C" w:rsidRDefault="00C00457" w:rsidP="003F4ABA">
      <w:pPr>
        <w:jc w:val="both"/>
        <w:rPr>
          <w:rFonts w:ascii="Calibri" w:hAnsi="Calibri" w:cs="Calibri"/>
          <w:szCs w:val="24"/>
        </w:rPr>
      </w:pPr>
    </w:p>
    <w:p w14:paraId="2CC58981" w14:textId="5DDB2605" w:rsidR="00FC27CE" w:rsidRPr="006D071C" w:rsidRDefault="00FC27CE" w:rsidP="003F4ABA">
      <w:pPr>
        <w:jc w:val="both"/>
        <w:rPr>
          <w:rFonts w:ascii="Calibri" w:hAnsi="Calibri" w:cs="Calibri"/>
          <w:szCs w:val="24"/>
        </w:rPr>
      </w:pPr>
      <w:r w:rsidRPr="006D071C">
        <w:rPr>
          <w:rFonts w:ascii="Calibri" w:hAnsi="Calibri" w:cs="Calibri"/>
          <w:szCs w:val="24"/>
        </w:rPr>
        <w:t xml:space="preserve">The </w:t>
      </w:r>
      <w:r w:rsidR="00D95996" w:rsidRPr="00D95996">
        <w:rPr>
          <w:rFonts w:ascii="Calibri" w:hAnsi="Calibri" w:cs="Calibri"/>
          <w:szCs w:val="24"/>
        </w:rPr>
        <w:t xml:space="preserve">Service Director of Children’s Services </w:t>
      </w:r>
      <w:r w:rsidRPr="006D071C">
        <w:rPr>
          <w:rFonts w:ascii="Calibri" w:hAnsi="Calibri" w:cs="Calibri"/>
          <w:szCs w:val="24"/>
        </w:rPr>
        <w:t>can approve an immediate placement provided that:</w:t>
      </w:r>
    </w:p>
    <w:p w14:paraId="2D5352A2" w14:textId="77777777" w:rsidR="003E58CB" w:rsidRPr="006D071C" w:rsidRDefault="003E58CB" w:rsidP="003F4ABA">
      <w:pPr>
        <w:jc w:val="both"/>
        <w:rPr>
          <w:rFonts w:ascii="Calibri" w:hAnsi="Calibri" w:cs="Calibri"/>
          <w:szCs w:val="24"/>
        </w:rPr>
      </w:pPr>
    </w:p>
    <w:p w14:paraId="3138D6A2" w14:textId="3BDD952E" w:rsidR="00FC27CE" w:rsidRPr="006D071C" w:rsidRDefault="00FC27CE" w:rsidP="003F4ABA">
      <w:pPr>
        <w:numPr>
          <w:ilvl w:val="0"/>
          <w:numId w:val="13"/>
        </w:numPr>
        <w:jc w:val="both"/>
        <w:rPr>
          <w:rFonts w:ascii="Calibri" w:hAnsi="Calibri" w:cs="Calibri"/>
          <w:szCs w:val="24"/>
        </w:rPr>
      </w:pPr>
      <w:r w:rsidRPr="006D071C">
        <w:rPr>
          <w:rFonts w:ascii="Calibri" w:hAnsi="Calibri" w:cs="Calibri"/>
          <w:szCs w:val="24"/>
        </w:rPr>
        <w:t>There are exceptional circumstances which justify an immediate placement, and it is consistent with the child’s welfare</w:t>
      </w:r>
      <w:r w:rsidR="00C00457" w:rsidRPr="006D071C">
        <w:rPr>
          <w:rFonts w:ascii="Calibri" w:hAnsi="Calibri" w:cs="Calibri"/>
          <w:szCs w:val="24"/>
        </w:rPr>
        <w:t>.</w:t>
      </w:r>
    </w:p>
    <w:p w14:paraId="6C8EC43D" w14:textId="3EEDE130" w:rsidR="00FC27CE" w:rsidRPr="006D071C" w:rsidRDefault="00FC27CE" w:rsidP="003F4ABA">
      <w:pPr>
        <w:numPr>
          <w:ilvl w:val="0"/>
          <w:numId w:val="13"/>
        </w:numPr>
        <w:jc w:val="both"/>
        <w:rPr>
          <w:rFonts w:ascii="Calibri" w:hAnsi="Calibri" w:cs="Calibri"/>
          <w:szCs w:val="24"/>
        </w:rPr>
      </w:pPr>
      <w:r w:rsidRPr="006D071C">
        <w:rPr>
          <w:rFonts w:ascii="Calibri" w:hAnsi="Calibri" w:cs="Calibri"/>
          <w:szCs w:val="24"/>
        </w:rPr>
        <w:t>The child/young person</w:t>
      </w:r>
      <w:r w:rsidR="00D95996">
        <w:rPr>
          <w:rFonts w:ascii="Calibri" w:hAnsi="Calibri" w:cs="Calibri"/>
          <w:szCs w:val="24"/>
        </w:rPr>
        <w:t xml:space="preserve"> has been seen alone to seek their</w:t>
      </w:r>
      <w:r w:rsidRPr="006D071C">
        <w:rPr>
          <w:rFonts w:ascii="Calibri" w:hAnsi="Calibri" w:cs="Calibri"/>
          <w:szCs w:val="24"/>
        </w:rPr>
        <w:t xml:space="preserve"> view </w:t>
      </w:r>
      <w:r w:rsidR="00D95996">
        <w:rPr>
          <w:rFonts w:ascii="Calibri" w:hAnsi="Calibri" w:cs="Calibri"/>
          <w:szCs w:val="24"/>
        </w:rPr>
        <w:t xml:space="preserve">that </w:t>
      </w:r>
      <w:r w:rsidRPr="006D071C">
        <w:rPr>
          <w:rFonts w:ascii="Calibri" w:hAnsi="Calibri" w:cs="Calibri"/>
          <w:szCs w:val="24"/>
        </w:rPr>
        <w:t>they wish to remain with the parent</w:t>
      </w:r>
      <w:r w:rsidR="00C00457" w:rsidRPr="006D071C">
        <w:rPr>
          <w:rFonts w:ascii="Calibri" w:hAnsi="Calibri" w:cs="Calibri"/>
          <w:szCs w:val="24"/>
        </w:rPr>
        <w:t>.</w:t>
      </w:r>
    </w:p>
    <w:p w14:paraId="3C0B4BA0" w14:textId="3AC47452" w:rsidR="00FC27CE" w:rsidRPr="006D071C" w:rsidRDefault="00FC27CE" w:rsidP="003F4ABA">
      <w:pPr>
        <w:numPr>
          <w:ilvl w:val="0"/>
          <w:numId w:val="13"/>
        </w:numPr>
        <w:jc w:val="both"/>
        <w:rPr>
          <w:rFonts w:ascii="Calibri" w:hAnsi="Calibri" w:cs="Calibri"/>
          <w:szCs w:val="24"/>
        </w:rPr>
      </w:pPr>
      <w:r w:rsidRPr="006D071C">
        <w:rPr>
          <w:rFonts w:ascii="Calibri" w:hAnsi="Calibri" w:cs="Calibri"/>
          <w:szCs w:val="24"/>
        </w:rPr>
        <w:t>There has been a full discussion with the parent, who agrees to the placement</w:t>
      </w:r>
      <w:r w:rsidR="00C00457" w:rsidRPr="006D071C">
        <w:rPr>
          <w:rFonts w:ascii="Calibri" w:hAnsi="Calibri" w:cs="Calibri"/>
          <w:szCs w:val="24"/>
        </w:rPr>
        <w:t>.</w:t>
      </w:r>
    </w:p>
    <w:p w14:paraId="18610F85" w14:textId="4F96C96D" w:rsidR="00FC27CE" w:rsidRPr="006D071C" w:rsidRDefault="00FC27CE" w:rsidP="003F4ABA">
      <w:pPr>
        <w:numPr>
          <w:ilvl w:val="0"/>
          <w:numId w:val="13"/>
        </w:numPr>
        <w:jc w:val="both"/>
        <w:rPr>
          <w:rFonts w:ascii="Calibri" w:hAnsi="Calibri" w:cs="Calibri"/>
          <w:szCs w:val="24"/>
        </w:rPr>
      </w:pPr>
      <w:r w:rsidRPr="006D071C">
        <w:rPr>
          <w:rFonts w:ascii="Calibri" w:hAnsi="Calibri" w:cs="Calibri"/>
          <w:szCs w:val="24"/>
        </w:rPr>
        <w:t>The accommodation has been inspected, including sleeping arrangements</w:t>
      </w:r>
      <w:r w:rsidR="00C00457" w:rsidRPr="006D071C">
        <w:rPr>
          <w:rFonts w:ascii="Calibri" w:hAnsi="Calibri" w:cs="Calibri"/>
          <w:szCs w:val="24"/>
        </w:rPr>
        <w:t>.</w:t>
      </w:r>
    </w:p>
    <w:p w14:paraId="5E9D255A" w14:textId="52C65962" w:rsidR="00FC27CE" w:rsidRPr="006D071C" w:rsidRDefault="00FC27CE" w:rsidP="003F4ABA">
      <w:pPr>
        <w:numPr>
          <w:ilvl w:val="0"/>
          <w:numId w:val="13"/>
        </w:numPr>
        <w:jc w:val="both"/>
        <w:rPr>
          <w:rFonts w:ascii="Calibri" w:hAnsi="Calibri" w:cs="Calibri"/>
          <w:szCs w:val="24"/>
        </w:rPr>
      </w:pPr>
      <w:r w:rsidRPr="006D071C">
        <w:rPr>
          <w:rFonts w:ascii="Calibri" w:hAnsi="Calibri" w:cs="Calibri"/>
          <w:szCs w:val="24"/>
        </w:rPr>
        <w:t>Information has been obtained as to other people in the household aged 16 or over; this includes carrying out checks with the police and checking social care records.</w:t>
      </w:r>
    </w:p>
    <w:p w14:paraId="1E5FE81C" w14:textId="7AFA1C90" w:rsidR="007552CA" w:rsidRPr="006D071C" w:rsidRDefault="007552CA" w:rsidP="003F4ABA">
      <w:pPr>
        <w:numPr>
          <w:ilvl w:val="0"/>
          <w:numId w:val="13"/>
        </w:numPr>
        <w:jc w:val="both"/>
        <w:rPr>
          <w:rFonts w:ascii="Calibri" w:hAnsi="Calibri" w:cs="Calibri"/>
          <w:szCs w:val="24"/>
        </w:rPr>
      </w:pPr>
      <w:r w:rsidRPr="006D071C">
        <w:rPr>
          <w:rFonts w:ascii="Calibri" w:hAnsi="Calibri" w:cs="Calibri"/>
          <w:szCs w:val="24"/>
        </w:rPr>
        <w:t>The</w:t>
      </w:r>
      <w:r w:rsidR="00D95996">
        <w:rPr>
          <w:rFonts w:ascii="Calibri" w:hAnsi="Calibri" w:cs="Calibri"/>
          <w:szCs w:val="24"/>
        </w:rPr>
        <w:t xml:space="preserve"> parents and the young person </w:t>
      </w:r>
      <w:r w:rsidRPr="006D071C">
        <w:rPr>
          <w:rFonts w:ascii="Calibri" w:hAnsi="Calibri" w:cs="Calibri"/>
          <w:szCs w:val="24"/>
        </w:rPr>
        <w:t xml:space="preserve">have </w:t>
      </w:r>
      <w:r w:rsidR="00D95996">
        <w:rPr>
          <w:rFonts w:ascii="Calibri" w:hAnsi="Calibri" w:cs="Calibri"/>
          <w:szCs w:val="24"/>
        </w:rPr>
        <w:t>agreed with the content</w:t>
      </w:r>
      <w:r w:rsidR="003E58CB" w:rsidRPr="006D071C">
        <w:rPr>
          <w:rFonts w:ascii="Calibri" w:hAnsi="Calibri" w:cs="Calibri"/>
          <w:szCs w:val="24"/>
        </w:rPr>
        <w:t xml:space="preserve"> and signed</w:t>
      </w:r>
      <w:r w:rsidRPr="006D071C">
        <w:rPr>
          <w:rFonts w:ascii="Calibri" w:hAnsi="Calibri" w:cs="Calibri"/>
          <w:szCs w:val="24"/>
        </w:rPr>
        <w:t xml:space="preserve"> the Emergency </w:t>
      </w:r>
      <w:r w:rsidR="00FC2CA8" w:rsidRPr="006D071C">
        <w:rPr>
          <w:rFonts w:ascii="Calibri" w:hAnsi="Calibri" w:cs="Calibri"/>
          <w:szCs w:val="24"/>
        </w:rPr>
        <w:t xml:space="preserve">Approval of Placement with Parents form. </w:t>
      </w:r>
    </w:p>
    <w:p w14:paraId="0F2FED3C" w14:textId="77777777" w:rsidR="00C00457" w:rsidRPr="006D071C" w:rsidRDefault="00C00457" w:rsidP="003F4ABA">
      <w:pPr>
        <w:jc w:val="both"/>
        <w:rPr>
          <w:rFonts w:ascii="Calibri" w:hAnsi="Calibri" w:cs="Calibri"/>
          <w:szCs w:val="24"/>
        </w:rPr>
      </w:pPr>
    </w:p>
    <w:p w14:paraId="4DAEC4D6" w14:textId="31BA1971" w:rsidR="00FC27CE" w:rsidRPr="006D071C" w:rsidRDefault="00FC27CE" w:rsidP="003F4ABA">
      <w:pPr>
        <w:jc w:val="both"/>
        <w:rPr>
          <w:rFonts w:ascii="Calibri" w:hAnsi="Calibri" w:cs="Calibri"/>
          <w:szCs w:val="24"/>
        </w:rPr>
      </w:pPr>
      <w:r w:rsidRPr="006D071C">
        <w:rPr>
          <w:rFonts w:ascii="Calibri" w:hAnsi="Calibri" w:cs="Calibri"/>
          <w:szCs w:val="24"/>
        </w:rPr>
        <w:t>The reasons for a</w:t>
      </w:r>
      <w:r w:rsidR="009742F4">
        <w:rPr>
          <w:rFonts w:ascii="Calibri" w:hAnsi="Calibri" w:cs="Calibri"/>
          <w:szCs w:val="24"/>
        </w:rPr>
        <w:t xml:space="preserve"> placement</w:t>
      </w:r>
      <w:r w:rsidRPr="006D071C">
        <w:rPr>
          <w:rFonts w:ascii="Calibri" w:hAnsi="Calibri" w:cs="Calibri"/>
          <w:szCs w:val="24"/>
        </w:rPr>
        <w:t xml:space="preserve"> decision must be fully recorded, approved by the </w:t>
      </w:r>
      <w:r w:rsidR="00D95996" w:rsidRPr="00D95996">
        <w:rPr>
          <w:rFonts w:ascii="Calibri" w:hAnsi="Calibri" w:cs="Calibri"/>
          <w:szCs w:val="24"/>
        </w:rPr>
        <w:t>Service Director of Children’s Services</w:t>
      </w:r>
      <w:r w:rsidRPr="006D071C">
        <w:rPr>
          <w:rFonts w:ascii="Calibri" w:hAnsi="Calibri" w:cs="Calibri"/>
          <w:szCs w:val="24"/>
        </w:rPr>
        <w:t>, and a Case Decision added to the electronic record (</w:t>
      </w:r>
      <w:r w:rsidR="00C00457" w:rsidRPr="006D071C">
        <w:rPr>
          <w:rFonts w:ascii="Calibri" w:hAnsi="Calibri" w:cs="Calibri"/>
          <w:szCs w:val="24"/>
        </w:rPr>
        <w:t>LCS</w:t>
      </w:r>
      <w:r w:rsidRPr="006D071C">
        <w:rPr>
          <w:rFonts w:ascii="Calibri" w:hAnsi="Calibri" w:cs="Calibri"/>
          <w:szCs w:val="24"/>
        </w:rPr>
        <w:t>).</w:t>
      </w:r>
    </w:p>
    <w:p w14:paraId="2D5A5C70" w14:textId="77777777" w:rsidR="00C00457" w:rsidRPr="006D071C" w:rsidRDefault="00C00457" w:rsidP="003F4ABA">
      <w:pPr>
        <w:jc w:val="both"/>
        <w:rPr>
          <w:rFonts w:ascii="Calibri" w:hAnsi="Calibri" w:cs="Calibri"/>
          <w:szCs w:val="24"/>
        </w:rPr>
      </w:pPr>
    </w:p>
    <w:p w14:paraId="44C22919" w14:textId="5491096C" w:rsidR="00FC27CE" w:rsidRPr="006D071C" w:rsidRDefault="00FC27CE" w:rsidP="003F4ABA">
      <w:pPr>
        <w:jc w:val="both"/>
        <w:rPr>
          <w:rFonts w:ascii="Calibri" w:hAnsi="Calibri" w:cs="Calibri"/>
          <w:szCs w:val="24"/>
        </w:rPr>
      </w:pPr>
      <w:r w:rsidRPr="006D071C">
        <w:rPr>
          <w:rFonts w:ascii="Calibri" w:hAnsi="Calibri" w:cs="Calibri"/>
          <w:szCs w:val="24"/>
        </w:rPr>
        <w:t>The Case Decision and the Emergency PWP approval report should be added to the child’s case record (</w:t>
      </w:r>
      <w:r w:rsidR="00C00457" w:rsidRPr="006D071C">
        <w:rPr>
          <w:rFonts w:ascii="Calibri" w:hAnsi="Calibri" w:cs="Calibri"/>
          <w:szCs w:val="24"/>
        </w:rPr>
        <w:t>LCS</w:t>
      </w:r>
      <w:r w:rsidRPr="006D071C">
        <w:rPr>
          <w:rFonts w:ascii="Calibri" w:hAnsi="Calibri" w:cs="Calibri"/>
          <w:szCs w:val="24"/>
        </w:rPr>
        <w:t>), where practicable within 24 hours of the child returning.</w:t>
      </w:r>
    </w:p>
    <w:p w14:paraId="5B235963" w14:textId="76291B6E" w:rsidR="001E0022" w:rsidRPr="006D071C" w:rsidRDefault="001E0022" w:rsidP="003F4ABA">
      <w:pPr>
        <w:jc w:val="both"/>
        <w:rPr>
          <w:rFonts w:ascii="Calibri" w:hAnsi="Calibri" w:cs="Calibri"/>
          <w:szCs w:val="24"/>
        </w:rPr>
      </w:pPr>
    </w:p>
    <w:p w14:paraId="220E3D74" w14:textId="72CDE5E7" w:rsidR="001E0022" w:rsidRPr="006D071C" w:rsidRDefault="001E0022" w:rsidP="003F4ABA">
      <w:pPr>
        <w:jc w:val="both"/>
        <w:rPr>
          <w:rFonts w:ascii="Calibri" w:hAnsi="Calibri" w:cs="Calibri"/>
          <w:szCs w:val="24"/>
        </w:rPr>
      </w:pPr>
      <w:r w:rsidRPr="006D071C">
        <w:rPr>
          <w:rFonts w:ascii="Calibri" w:hAnsi="Calibri" w:cs="Calibri"/>
          <w:szCs w:val="24"/>
        </w:rPr>
        <w:t xml:space="preserve">The social worker should inform the Independent Reviewing Officer (IRO) within 24 hours of the child returning </w:t>
      </w:r>
      <w:r w:rsidR="00244E2C" w:rsidRPr="006D071C">
        <w:rPr>
          <w:rFonts w:ascii="Calibri" w:hAnsi="Calibri" w:cs="Calibri"/>
          <w:szCs w:val="24"/>
        </w:rPr>
        <w:t xml:space="preserve">of the circumstances leading to the immediate placement with the parents.  The IRO will then decide whether to hold an early review to discuss and agree a change of care plan. </w:t>
      </w:r>
    </w:p>
    <w:p w14:paraId="5FF9B74B" w14:textId="09F99323" w:rsidR="00E61BA7" w:rsidRPr="006D071C" w:rsidRDefault="00E61BA7" w:rsidP="003F4ABA">
      <w:pPr>
        <w:jc w:val="both"/>
        <w:rPr>
          <w:rFonts w:ascii="Calibri" w:hAnsi="Calibri" w:cs="Calibri"/>
          <w:szCs w:val="24"/>
        </w:rPr>
      </w:pPr>
    </w:p>
    <w:p w14:paraId="468E65DA" w14:textId="570E8DB7" w:rsidR="00E61BA7" w:rsidRPr="006D071C" w:rsidRDefault="00E61BA7" w:rsidP="003F4ABA">
      <w:pPr>
        <w:jc w:val="both"/>
        <w:rPr>
          <w:rFonts w:ascii="Calibri" w:hAnsi="Calibri" w:cs="Calibri"/>
          <w:szCs w:val="24"/>
        </w:rPr>
      </w:pPr>
      <w:r w:rsidRPr="006D071C">
        <w:rPr>
          <w:rFonts w:ascii="Calibri" w:hAnsi="Calibri" w:cs="Calibri"/>
          <w:szCs w:val="24"/>
        </w:rPr>
        <w:t xml:space="preserve">Until </w:t>
      </w:r>
      <w:r w:rsidR="00E639FF" w:rsidRPr="006D071C">
        <w:rPr>
          <w:rFonts w:ascii="Calibri" w:hAnsi="Calibri" w:cs="Calibri"/>
          <w:szCs w:val="24"/>
        </w:rPr>
        <w:t xml:space="preserve">the </w:t>
      </w:r>
      <w:r w:rsidRPr="006D071C">
        <w:rPr>
          <w:rFonts w:ascii="Calibri" w:hAnsi="Calibri" w:cs="Calibri"/>
          <w:szCs w:val="24"/>
        </w:rPr>
        <w:t>full PWP approval is given, the child/young person should be seen at least weekly by the social worker, including unannounced visits. The child/young person should be seen alone during the visit. Thereafter, once full approval is given, the child should be seen at home in line with statutory visiting guidance for CLA.</w:t>
      </w:r>
    </w:p>
    <w:p w14:paraId="4F3F94B1" w14:textId="77777777" w:rsidR="00C00457" w:rsidRPr="006D071C" w:rsidRDefault="00C00457" w:rsidP="003F4ABA">
      <w:pPr>
        <w:jc w:val="both"/>
        <w:rPr>
          <w:rFonts w:ascii="Calibri" w:hAnsi="Calibri" w:cs="Calibri"/>
          <w:szCs w:val="24"/>
        </w:rPr>
      </w:pPr>
    </w:p>
    <w:p w14:paraId="51A9E1FA" w14:textId="238B1520" w:rsidR="00FC27CE" w:rsidRPr="006D071C" w:rsidRDefault="00FC27CE" w:rsidP="003F4ABA">
      <w:pPr>
        <w:jc w:val="both"/>
        <w:rPr>
          <w:rFonts w:ascii="Calibri" w:hAnsi="Calibri" w:cs="Calibri"/>
          <w:b/>
          <w:bCs/>
          <w:szCs w:val="24"/>
        </w:rPr>
      </w:pPr>
      <w:r w:rsidRPr="006D071C">
        <w:rPr>
          <w:rFonts w:ascii="Calibri" w:hAnsi="Calibri" w:cs="Calibri"/>
          <w:b/>
          <w:bCs/>
          <w:szCs w:val="24"/>
        </w:rPr>
        <w:t>Full approval</w:t>
      </w:r>
    </w:p>
    <w:p w14:paraId="29B637B4" w14:textId="77777777" w:rsidR="00816100" w:rsidRPr="006D071C" w:rsidRDefault="00816100" w:rsidP="003F4ABA">
      <w:pPr>
        <w:jc w:val="both"/>
        <w:rPr>
          <w:rFonts w:ascii="Calibri" w:hAnsi="Calibri" w:cs="Calibri"/>
          <w:b/>
          <w:bCs/>
          <w:szCs w:val="24"/>
        </w:rPr>
      </w:pPr>
    </w:p>
    <w:p w14:paraId="7D4F0B42" w14:textId="674420DB" w:rsidR="00FC27CE" w:rsidRPr="006D071C" w:rsidRDefault="00FC27CE" w:rsidP="003F4ABA">
      <w:pPr>
        <w:jc w:val="both"/>
        <w:rPr>
          <w:rFonts w:ascii="Calibri" w:hAnsi="Calibri" w:cs="Calibri"/>
          <w:szCs w:val="24"/>
        </w:rPr>
      </w:pPr>
      <w:r w:rsidRPr="006D071C">
        <w:rPr>
          <w:rFonts w:ascii="Calibri" w:hAnsi="Calibri" w:cs="Calibri"/>
          <w:szCs w:val="24"/>
        </w:rPr>
        <w:t xml:space="preserve">Full approval of the </w:t>
      </w:r>
      <w:r w:rsidR="000A10BB" w:rsidRPr="006D071C">
        <w:rPr>
          <w:rFonts w:ascii="Calibri" w:hAnsi="Calibri" w:cs="Calibri"/>
          <w:szCs w:val="24"/>
        </w:rPr>
        <w:t>PWP</w:t>
      </w:r>
      <w:r w:rsidRPr="006D071C">
        <w:rPr>
          <w:rFonts w:ascii="Calibri" w:hAnsi="Calibri" w:cs="Calibri"/>
          <w:szCs w:val="24"/>
        </w:rPr>
        <w:t xml:space="preserve"> must occur within 20 working days of the date of the placement, in accordance with Care Planning Regulations 2010.</w:t>
      </w:r>
    </w:p>
    <w:p w14:paraId="3BAD6AA5" w14:textId="77777777" w:rsidR="000A10BB" w:rsidRPr="006D071C" w:rsidRDefault="000A10BB" w:rsidP="003F4ABA">
      <w:pPr>
        <w:jc w:val="both"/>
        <w:rPr>
          <w:rFonts w:ascii="Calibri" w:hAnsi="Calibri" w:cs="Calibri"/>
          <w:szCs w:val="24"/>
        </w:rPr>
      </w:pPr>
    </w:p>
    <w:p w14:paraId="5C6FE234" w14:textId="0450D3CE" w:rsidR="00FC27CE" w:rsidRPr="006D071C" w:rsidRDefault="00FC27CE" w:rsidP="003F4ABA">
      <w:pPr>
        <w:jc w:val="both"/>
        <w:rPr>
          <w:rFonts w:ascii="Calibri" w:hAnsi="Calibri" w:cs="Calibri"/>
          <w:szCs w:val="24"/>
        </w:rPr>
      </w:pPr>
      <w:r w:rsidRPr="006D071C">
        <w:rPr>
          <w:rFonts w:ascii="Calibri" w:hAnsi="Calibri" w:cs="Calibri"/>
          <w:szCs w:val="24"/>
        </w:rPr>
        <w:t xml:space="preserve">This requires the social worker to complete the </w:t>
      </w:r>
      <w:r w:rsidR="000A10BB" w:rsidRPr="006D071C">
        <w:rPr>
          <w:rFonts w:ascii="Calibri" w:hAnsi="Calibri" w:cs="Calibri"/>
          <w:szCs w:val="24"/>
        </w:rPr>
        <w:t>Assessment of Suitability</w:t>
      </w:r>
      <w:r w:rsidRPr="006D071C">
        <w:rPr>
          <w:rFonts w:ascii="Calibri" w:hAnsi="Calibri" w:cs="Calibri"/>
          <w:szCs w:val="24"/>
        </w:rPr>
        <w:t xml:space="preserve"> and submit this </w:t>
      </w:r>
      <w:r w:rsidR="00DC4774">
        <w:rPr>
          <w:rFonts w:ascii="Calibri" w:hAnsi="Calibri" w:cs="Calibri"/>
          <w:szCs w:val="24"/>
        </w:rPr>
        <w:t xml:space="preserve">to the </w:t>
      </w:r>
      <w:r w:rsidR="00D95996" w:rsidRPr="00D95996">
        <w:rPr>
          <w:rFonts w:ascii="Calibri" w:hAnsi="Calibri" w:cs="Calibri"/>
          <w:szCs w:val="24"/>
        </w:rPr>
        <w:t>Service Director of Children’s Services</w:t>
      </w:r>
      <w:r w:rsidR="00D95996">
        <w:rPr>
          <w:rFonts w:ascii="Calibri" w:hAnsi="Calibri" w:cs="Calibri"/>
          <w:szCs w:val="24"/>
        </w:rPr>
        <w:t>,</w:t>
      </w:r>
      <w:r w:rsidR="00D95996" w:rsidRPr="00D95996">
        <w:rPr>
          <w:rFonts w:ascii="Calibri" w:hAnsi="Calibri" w:cs="Calibri"/>
          <w:szCs w:val="24"/>
        </w:rPr>
        <w:t xml:space="preserve"> </w:t>
      </w:r>
      <w:r w:rsidR="00D95996">
        <w:rPr>
          <w:rFonts w:ascii="Calibri" w:hAnsi="Calibri" w:cs="Calibri"/>
          <w:szCs w:val="24"/>
        </w:rPr>
        <w:t xml:space="preserve">via line manager and Head of Service, </w:t>
      </w:r>
      <w:r w:rsidRPr="006D071C">
        <w:rPr>
          <w:rFonts w:ascii="Calibri" w:hAnsi="Calibri" w:cs="Calibri"/>
          <w:szCs w:val="24"/>
        </w:rPr>
        <w:t>for consideration and approval.</w:t>
      </w:r>
    </w:p>
    <w:p w14:paraId="0C2D49F5" w14:textId="77777777" w:rsidR="00F820AA" w:rsidRPr="006D071C" w:rsidRDefault="00F820AA" w:rsidP="003F4ABA">
      <w:pPr>
        <w:jc w:val="both"/>
        <w:rPr>
          <w:rFonts w:ascii="Calibri" w:hAnsi="Calibri" w:cs="Calibri"/>
          <w:szCs w:val="24"/>
        </w:rPr>
      </w:pPr>
    </w:p>
    <w:p w14:paraId="5656E339" w14:textId="3FDBAD1B" w:rsidR="00510963" w:rsidRPr="006D071C" w:rsidRDefault="00510963" w:rsidP="003F4ABA">
      <w:pPr>
        <w:jc w:val="both"/>
        <w:rPr>
          <w:rFonts w:ascii="Calibri" w:hAnsi="Calibri" w:cs="Calibri"/>
          <w:szCs w:val="24"/>
        </w:rPr>
      </w:pPr>
      <w:r w:rsidRPr="006D071C">
        <w:rPr>
          <w:rFonts w:ascii="Calibri" w:hAnsi="Calibri" w:cs="Calibri"/>
          <w:szCs w:val="24"/>
        </w:rPr>
        <w:t>The assessment should take account of:</w:t>
      </w:r>
    </w:p>
    <w:p w14:paraId="698CC90F" w14:textId="77777777" w:rsidR="000B1FFD" w:rsidRPr="006D071C" w:rsidRDefault="000B1FFD" w:rsidP="003F4ABA">
      <w:pPr>
        <w:jc w:val="both"/>
        <w:rPr>
          <w:rFonts w:ascii="Calibri" w:hAnsi="Calibri" w:cs="Calibri"/>
          <w:szCs w:val="24"/>
        </w:rPr>
      </w:pPr>
    </w:p>
    <w:p w14:paraId="5E57F625" w14:textId="77777777" w:rsidR="00510963" w:rsidRPr="006D071C" w:rsidRDefault="00510963" w:rsidP="003F4ABA">
      <w:pPr>
        <w:numPr>
          <w:ilvl w:val="0"/>
          <w:numId w:val="3"/>
        </w:numPr>
        <w:jc w:val="both"/>
        <w:rPr>
          <w:rFonts w:ascii="Calibri" w:hAnsi="Calibri" w:cs="Calibri"/>
          <w:szCs w:val="24"/>
        </w:rPr>
      </w:pPr>
      <w:r w:rsidRPr="006D071C">
        <w:rPr>
          <w:rFonts w:ascii="Calibri" w:hAnsi="Calibri" w:cs="Calibri"/>
          <w:szCs w:val="24"/>
        </w:rPr>
        <w:t>The parents' capacity, and the capacity of other adult members of the household, to care for children. Where a child has suffered, or was likely to suffer, significant harm the assessment should address 'what has changed in parental capacity and circumstances that indicate this placement will be in the child's best interest and will promote safe care?' In particular in relation to the child:</w:t>
      </w:r>
    </w:p>
    <w:p w14:paraId="6F8ACD9E" w14:textId="63C49B9C"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To provide for the child 's physical needs and appropriate medical and dental care.</w:t>
      </w:r>
    </w:p>
    <w:p w14:paraId="3AFF20FB" w14:textId="7B081D5C"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To protect the child adequately from harm or danger, including any person who presents a risk of harm to the child.</w:t>
      </w:r>
    </w:p>
    <w:p w14:paraId="68A11D50" w14:textId="25726D69"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To ensure that the home environment is safe for the child including, where relevant, the need for a risk assessment of any pets and the environment in which they are kept.</w:t>
      </w:r>
    </w:p>
    <w:p w14:paraId="07EE87FE" w14:textId="6CCD9284"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To ensure that the child's emotional needs are met, and he/she is provided with a positive sense of self, including any particular needs arising from religious persuasion, racial origin, and cultural and linguistic background, and any disability the child has.</w:t>
      </w:r>
    </w:p>
    <w:p w14:paraId="64E3CD66" w14:textId="1C4DDD84"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To promote the child's learning and intellectual development through encouragement, cognitive stimulation and the promotion of educational success and social opportunities.</w:t>
      </w:r>
    </w:p>
    <w:p w14:paraId="124BAFC1" w14:textId="51D67D6B"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To enable the child to regulate his/her emotions and behaviour, including by modelling appropriate behaviour and interactions with others.</w:t>
      </w:r>
    </w:p>
    <w:p w14:paraId="7CA22F97" w14:textId="3F428079" w:rsidR="00510963" w:rsidRDefault="00510963" w:rsidP="003F4ABA">
      <w:pPr>
        <w:numPr>
          <w:ilvl w:val="1"/>
          <w:numId w:val="3"/>
        </w:numPr>
        <w:jc w:val="both"/>
        <w:rPr>
          <w:rFonts w:ascii="Calibri" w:hAnsi="Calibri" w:cs="Calibri"/>
          <w:szCs w:val="24"/>
        </w:rPr>
      </w:pPr>
      <w:r w:rsidRPr="006D071C">
        <w:rPr>
          <w:rFonts w:ascii="Calibri" w:hAnsi="Calibri" w:cs="Calibri"/>
          <w:szCs w:val="24"/>
        </w:rPr>
        <w:t>To provide a stable family environment to enable the child to develop and maintain secure attachments to the parents and other persons who provide care for the child.</w:t>
      </w:r>
    </w:p>
    <w:p w14:paraId="754768E9" w14:textId="77777777" w:rsidR="005A4E26" w:rsidRPr="006D071C" w:rsidRDefault="005A4E26" w:rsidP="005A4E26">
      <w:pPr>
        <w:ind w:left="1440"/>
        <w:jc w:val="both"/>
        <w:rPr>
          <w:rFonts w:ascii="Calibri" w:hAnsi="Calibri" w:cs="Calibri"/>
          <w:szCs w:val="24"/>
        </w:rPr>
      </w:pPr>
    </w:p>
    <w:p w14:paraId="7508A1B3" w14:textId="4F90B35F" w:rsidR="00510963" w:rsidRDefault="00510963" w:rsidP="003F4ABA">
      <w:pPr>
        <w:numPr>
          <w:ilvl w:val="0"/>
          <w:numId w:val="3"/>
        </w:numPr>
        <w:jc w:val="both"/>
        <w:rPr>
          <w:rFonts w:ascii="Calibri" w:hAnsi="Calibri" w:cs="Calibri"/>
          <w:szCs w:val="24"/>
        </w:rPr>
      </w:pPr>
      <w:r w:rsidRPr="006D071C">
        <w:rPr>
          <w:rFonts w:ascii="Calibri" w:hAnsi="Calibri" w:cs="Calibri"/>
          <w:szCs w:val="24"/>
        </w:rPr>
        <w:t>The parents' state of health (physical, emotional and mental), the parents' medical history, including current or past issues of domestic abuse, substance misuse or mental health problems.</w:t>
      </w:r>
    </w:p>
    <w:p w14:paraId="7D3E1FBF" w14:textId="77777777" w:rsidR="005A4E26" w:rsidRPr="006D071C" w:rsidRDefault="005A4E26" w:rsidP="005A4E26">
      <w:pPr>
        <w:ind w:left="720"/>
        <w:jc w:val="both"/>
        <w:rPr>
          <w:rFonts w:ascii="Calibri" w:hAnsi="Calibri" w:cs="Calibri"/>
          <w:szCs w:val="24"/>
        </w:rPr>
      </w:pPr>
    </w:p>
    <w:p w14:paraId="673034F4" w14:textId="5354D33A" w:rsidR="00510963" w:rsidRDefault="00510963" w:rsidP="003F4ABA">
      <w:pPr>
        <w:numPr>
          <w:ilvl w:val="0"/>
          <w:numId w:val="3"/>
        </w:numPr>
        <w:jc w:val="both"/>
        <w:rPr>
          <w:rFonts w:ascii="Calibri" w:hAnsi="Calibri" w:cs="Calibri"/>
          <w:szCs w:val="24"/>
        </w:rPr>
      </w:pPr>
      <w:r w:rsidRPr="006D071C">
        <w:rPr>
          <w:rFonts w:ascii="Calibri" w:hAnsi="Calibri" w:cs="Calibri"/>
          <w:szCs w:val="24"/>
        </w:rPr>
        <w:t>The state of health (physical, emotional and mental) of other adult members of the household and their medical history, including current or past issues of domestic abuse, substance misuse or mental health problems.</w:t>
      </w:r>
    </w:p>
    <w:p w14:paraId="78384730" w14:textId="77777777" w:rsidR="005A4E26" w:rsidRPr="006D071C" w:rsidRDefault="005A4E26" w:rsidP="005A4E26">
      <w:pPr>
        <w:jc w:val="both"/>
        <w:rPr>
          <w:rFonts w:ascii="Calibri" w:hAnsi="Calibri" w:cs="Calibri"/>
          <w:szCs w:val="24"/>
        </w:rPr>
      </w:pPr>
    </w:p>
    <w:p w14:paraId="3F6C6841" w14:textId="77777777" w:rsidR="00510963" w:rsidRPr="006D071C" w:rsidRDefault="00510963" w:rsidP="003F4ABA">
      <w:pPr>
        <w:numPr>
          <w:ilvl w:val="0"/>
          <w:numId w:val="3"/>
        </w:numPr>
        <w:jc w:val="both"/>
        <w:rPr>
          <w:rFonts w:ascii="Calibri" w:hAnsi="Calibri" w:cs="Calibri"/>
          <w:szCs w:val="24"/>
        </w:rPr>
      </w:pPr>
      <w:r w:rsidRPr="006D071C">
        <w:rPr>
          <w:rFonts w:ascii="Calibri" w:hAnsi="Calibri" w:cs="Calibri"/>
          <w:szCs w:val="24"/>
        </w:rPr>
        <w:t>The parents' family relationships and the composition of the parents' household, including:</w:t>
      </w:r>
    </w:p>
    <w:p w14:paraId="3CE869DE" w14:textId="66680E50"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The identity of all other members of the household, their age and the nature of their relationship with parents and one another, including any sexual relationship; their relationship with any parent of the child.</w:t>
      </w:r>
    </w:p>
    <w:p w14:paraId="3B3244D6" w14:textId="51DC4ABE"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Other adults who are not members of the household but are likely to have regular contact with the child.</w:t>
      </w:r>
    </w:p>
    <w:p w14:paraId="1287A1C2" w14:textId="22E58D80" w:rsidR="00510963" w:rsidRDefault="00510963" w:rsidP="003F4ABA">
      <w:pPr>
        <w:numPr>
          <w:ilvl w:val="1"/>
          <w:numId w:val="3"/>
        </w:numPr>
        <w:jc w:val="both"/>
        <w:rPr>
          <w:rFonts w:ascii="Calibri" w:hAnsi="Calibri" w:cs="Calibri"/>
          <w:szCs w:val="24"/>
        </w:rPr>
      </w:pPr>
      <w:r w:rsidRPr="006D071C">
        <w:rPr>
          <w:rFonts w:ascii="Calibri" w:hAnsi="Calibri" w:cs="Calibri"/>
          <w:szCs w:val="24"/>
        </w:rPr>
        <w:t>Current/previous domestic abuse between household members including the parents.</w:t>
      </w:r>
    </w:p>
    <w:p w14:paraId="5B721F8C" w14:textId="77777777" w:rsidR="005A4E26" w:rsidRPr="006D071C" w:rsidRDefault="005A4E26" w:rsidP="005A4E26">
      <w:pPr>
        <w:jc w:val="both"/>
        <w:rPr>
          <w:rFonts w:ascii="Calibri" w:hAnsi="Calibri" w:cs="Calibri"/>
          <w:szCs w:val="24"/>
        </w:rPr>
      </w:pPr>
    </w:p>
    <w:p w14:paraId="7855450C" w14:textId="77777777" w:rsidR="00510963" w:rsidRPr="006D071C" w:rsidRDefault="00510963" w:rsidP="003F4ABA">
      <w:pPr>
        <w:numPr>
          <w:ilvl w:val="0"/>
          <w:numId w:val="3"/>
        </w:numPr>
        <w:jc w:val="both"/>
        <w:rPr>
          <w:rFonts w:ascii="Calibri" w:hAnsi="Calibri" w:cs="Calibri"/>
          <w:szCs w:val="24"/>
        </w:rPr>
      </w:pPr>
      <w:r w:rsidRPr="006D071C">
        <w:rPr>
          <w:rFonts w:ascii="Calibri" w:hAnsi="Calibri" w:cs="Calibri"/>
          <w:szCs w:val="24"/>
        </w:rPr>
        <w:t>The parents' family history, including:</w:t>
      </w:r>
    </w:p>
    <w:p w14:paraId="7A46D8B0" w14:textId="383FE79E"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The particulars of the parents' childhood and upbringing, including the strengths and difficulties of their parents/carers.</w:t>
      </w:r>
    </w:p>
    <w:p w14:paraId="0AF3D78B" w14:textId="102E4D19"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The parents' relationship with their parents and siblings, and their relationships with each other.</w:t>
      </w:r>
    </w:p>
    <w:p w14:paraId="47A0AFDC" w14:textId="3A9977D3"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The parents' educational achievement, including any specific learning difficulty/disability.</w:t>
      </w:r>
    </w:p>
    <w:p w14:paraId="7A8765E2" w14:textId="2B120A3A" w:rsidR="00510963" w:rsidRPr="006D071C" w:rsidRDefault="00510963" w:rsidP="003F4ABA">
      <w:pPr>
        <w:numPr>
          <w:ilvl w:val="1"/>
          <w:numId w:val="3"/>
        </w:numPr>
        <w:jc w:val="both"/>
        <w:rPr>
          <w:rFonts w:ascii="Calibri" w:hAnsi="Calibri" w:cs="Calibri"/>
          <w:szCs w:val="24"/>
        </w:rPr>
      </w:pPr>
      <w:r w:rsidRPr="006D071C">
        <w:rPr>
          <w:rFonts w:ascii="Calibri" w:hAnsi="Calibri" w:cs="Calibri"/>
          <w:szCs w:val="24"/>
        </w:rPr>
        <w:t>A chronology of significant life events.</w:t>
      </w:r>
    </w:p>
    <w:p w14:paraId="375C7C93" w14:textId="4431129A" w:rsidR="00510963" w:rsidRDefault="00510963" w:rsidP="003F4ABA">
      <w:pPr>
        <w:numPr>
          <w:ilvl w:val="1"/>
          <w:numId w:val="3"/>
        </w:numPr>
        <w:jc w:val="both"/>
        <w:rPr>
          <w:rFonts w:ascii="Calibri" w:hAnsi="Calibri" w:cs="Calibri"/>
          <w:szCs w:val="24"/>
        </w:rPr>
      </w:pPr>
      <w:r w:rsidRPr="006D071C">
        <w:rPr>
          <w:rFonts w:ascii="Calibri" w:hAnsi="Calibri" w:cs="Calibri"/>
          <w:szCs w:val="24"/>
        </w:rPr>
        <w:t>Other relatives and their relationships with the child and parents.</w:t>
      </w:r>
    </w:p>
    <w:p w14:paraId="29A3887F" w14:textId="77777777" w:rsidR="005A4E26" w:rsidRPr="006D071C" w:rsidRDefault="005A4E26" w:rsidP="005A4E26">
      <w:pPr>
        <w:jc w:val="both"/>
        <w:rPr>
          <w:rFonts w:ascii="Calibri" w:hAnsi="Calibri" w:cs="Calibri"/>
          <w:szCs w:val="24"/>
        </w:rPr>
      </w:pPr>
    </w:p>
    <w:p w14:paraId="7223D569" w14:textId="01B82EDB" w:rsidR="00510963" w:rsidRDefault="00510963" w:rsidP="003F4ABA">
      <w:pPr>
        <w:numPr>
          <w:ilvl w:val="0"/>
          <w:numId w:val="3"/>
        </w:numPr>
        <w:jc w:val="both"/>
        <w:rPr>
          <w:rFonts w:ascii="Calibri" w:hAnsi="Calibri" w:cs="Calibri"/>
          <w:szCs w:val="24"/>
        </w:rPr>
      </w:pPr>
      <w:r w:rsidRPr="006D071C">
        <w:rPr>
          <w:rFonts w:ascii="Calibri" w:hAnsi="Calibri" w:cs="Calibri"/>
          <w:szCs w:val="24"/>
        </w:rPr>
        <w:t>Criminal offences of which the parents or other members of the household have been convicted or cautioned.</w:t>
      </w:r>
    </w:p>
    <w:p w14:paraId="11EA3C50" w14:textId="77777777" w:rsidR="005A4E26" w:rsidRPr="006D071C" w:rsidRDefault="005A4E26" w:rsidP="005A4E26">
      <w:pPr>
        <w:ind w:left="720"/>
        <w:jc w:val="both"/>
        <w:rPr>
          <w:rFonts w:ascii="Calibri" w:hAnsi="Calibri" w:cs="Calibri"/>
          <w:szCs w:val="24"/>
        </w:rPr>
      </w:pPr>
    </w:p>
    <w:p w14:paraId="63BF1E52" w14:textId="621877BE" w:rsidR="00510963" w:rsidRDefault="00510963" w:rsidP="003F4ABA">
      <w:pPr>
        <w:numPr>
          <w:ilvl w:val="0"/>
          <w:numId w:val="3"/>
        </w:numPr>
        <w:jc w:val="both"/>
        <w:rPr>
          <w:rFonts w:ascii="Calibri" w:hAnsi="Calibri" w:cs="Calibri"/>
          <w:szCs w:val="24"/>
        </w:rPr>
      </w:pPr>
      <w:r w:rsidRPr="006D071C">
        <w:rPr>
          <w:rFonts w:ascii="Calibri" w:hAnsi="Calibri" w:cs="Calibri"/>
          <w:szCs w:val="24"/>
        </w:rPr>
        <w:t>Parents' past and present employment/sources of income.</w:t>
      </w:r>
    </w:p>
    <w:p w14:paraId="5FB6AB15" w14:textId="77777777" w:rsidR="005A4E26" w:rsidRPr="006D071C" w:rsidRDefault="005A4E26" w:rsidP="005A4E26">
      <w:pPr>
        <w:jc w:val="both"/>
        <w:rPr>
          <w:rFonts w:ascii="Calibri" w:hAnsi="Calibri" w:cs="Calibri"/>
          <w:szCs w:val="24"/>
        </w:rPr>
      </w:pPr>
    </w:p>
    <w:p w14:paraId="35FB0F53" w14:textId="329D04FB" w:rsidR="00510963" w:rsidRDefault="00510963" w:rsidP="003F4ABA">
      <w:pPr>
        <w:numPr>
          <w:ilvl w:val="0"/>
          <w:numId w:val="3"/>
        </w:numPr>
        <w:jc w:val="both"/>
        <w:rPr>
          <w:rFonts w:ascii="Calibri" w:hAnsi="Calibri" w:cs="Calibri"/>
          <w:szCs w:val="24"/>
        </w:rPr>
      </w:pPr>
      <w:r w:rsidRPr="006D071C">
        <w:rPr>
          <w:rFonts w:ascii="Calibri" w:hAnsi="Calibri" w:cs="Calibri"/>
          <w:szCs w:val="24"/>
        </w:rPr>
        <w:t>The nature of the neighbourhood and resources available in the community to support the child and parents.</w:t>
      </w:r>
    </w:p>
    <w:p w14:paraId="4CD4CDE0" w14:textId="77777777" w:rsidR="005A4E26" w:rsidRPr="006D071C" w:rsidRDefault="005A4E26" w:rsidP="005A4E26">
      <w:pPr>
        <w:jc w:val="both"/>
        <w:rPr>
          <w:rFonts w:ascii="Calibri" w:hAnsi="Calibri" w:cs="Calibri"/>
          <w:szCs w:val="24"/>
        </w:rPr>
      </w:pPr>
    </w:p>
    <w:p w14:paraId="7B87AD54" w14:textId="77777777" w:rsidR="00510963" w:rsidRPr="006D071C" w:rsidRDefault="00510963" w:rsidP="003F4ABA">
      <w:pPr>
        <w:numPr>
          <w:ilvl w:val="0"/>
          <w:numId w:val="3"/>
        </w:numPr>
        <w:jc w:val="both"/>
        <w:rPr>
          <w:rFonts w:ascii="Calibri" w:hAnsi="Calibri" w:cs="Calibri"/>
          <w:szCs w:val="24"/>
        </w:rPr>
      </w:pPr>
      <w:r w:rsidRPr="006D071C">
        <w:rPr>
          <w:rFonts w:ascii="Calibri" w:hAnsi="Calibri" w:cs="Calibri"/>
          <w:szCs w:val="24"/>
        </w:rPr>
        <w:t>Any available information about the parents' previous experiences of looking after children. Where a parent has other children subject to care/adoption orders, earlier case records should be explored to ascertain the circumstances which led to social work involvement and any indication that the capacity of the parent to bring up children has changed.</w:t>
      </w:r>
    </w:p>
    <w:p w14:paraId="77705FB8" w14:textId="77777777" w:rsidR="00510963" w:rsidRPr="006D071C" w:rsidRDefault="00510963" w:rsidP="003F4ABA">
      <w:pPr>
        <w:jc w:val="both"/>
        <w:rPr>
          <w:rFonts w:ascii="Calibri" w:hAnsi="Calibri" w:cs="Calibri"/>
          <w:szCs w:val="24"/>
        </w:rPr>
      </w:pPr>
    </w:p>
    <w:p w14:paraId="4B45CF37" w14:textId="28AEC71D" w:rsidR="00FC27CE" w:rsidRPr="006D071C" w:rsidRDefault="00FC27CE" w:rsidP="003F4ABA">
      <w:pPr>
        <w:jc w:val="both"/>
        <w:rPr>
          <w:rFonts w:ascii="Calibri" w:hAnsi="Calibri" w:cs="Calibri"/>
          <w:szCs w:val="24"/>
        </w:rPr>
      </w:pPr>
      <w:r w:rsidRPr="006D071C">
        <w:rPr>
          <w:rFonts w:ascii="Calibri" w:hAnsi="Calibri" w:cs="Calibri"/>
          <w:szCs w:val="24"/>
        </w:rPr>
        <w:t>As part of this assessment, formal consultation must take place with</w:t>
      </w:r>
      <w:r w:rsidR="00407D59">
        <w:rPr>
          <w:rFonts w:ascii="Calibri" w:hAnsi="Calibri" w:cs="Calibri"/>
          <w:szCs w:val="24"/>
        </w:rPr>
        <w:t xml:space="preserve"> the child’s IRO and</w:t>
      </w:r>
      <w:r w:rsidRPr="006D071C">
        <w:rPr>
          <w:rFonts w:ascii="Calibri" w:hAnsi="Calibri" w:cs="Calibri"/>
          <w:szCs w:val="24"/>
        </w:rPr>
        <w:t xml:space="preserve"> other agencies to obtain their views about the PWP, setting out the results of checks, enquiries, and consultation evidenced </w:t>
      </w:r>
      <w:r w:rsidR="00B66DCA">
        <w:rPr>
          <w:rFonts w:ascii="Calibri" w:hAnsi="Calibri" w:cs="Calibri"/>
          <w:szCs w:val="24"/>
        </w:rPr>
        <w:t>in the assessment of suitability</w:t>
      </w:r>
      <w:r w:rsidRPr="006D071C">
        <w:rPr>
          <w:rFonts w:ascii="Calibri" w:hAnsi="Calibri" w:cs="Calibri"/>
          <w:szCs w:val="24"/>
        </w:rPr>
        <w:t>.</w:t>
      </w:r>
    </w:p>
    <w:p w14:paraId="325697AD" w14:textId="77777777" w:rsidR="00F820AA" w:rsidRPr="006D071C" w:rsidRDefault="00F820AA" w:rsidP="003F4ABA">
      <w:pPr>
        <w:jc w:val="both"/>
        <w:rPr>
          <w:rFonts w:ascii="Calibri" w:hAnsi="Calibri" w:cs="Calibri"/>
          <w:szCs w:val="24"/>
        </w:rPr>
      </w:pPr>
    </w:p>
    <w:p w14:paraId="20B52DAA" w14:textId="239724DB" w:rsidR="00810FCD" w:rsidRDefault="00FC27CE" w:rsidP="003F4ABA">
      <w:pPr>
        <w:jc w:val="both"/>
        <w:rPr>
          <w:rFonts w:ascii="Calibri" w:hAnsi="Calibri" w:cs="Calibri"/>
          <w:szCs w:val="24"/>
        </w:rPr>
      </w:pPr>
      <w:r w:rsidRPr="006D071C">
        <w:rPr>
          <w:rFonts w:ascii="Calibri" w:hAnsi="Calibri" w:cs="Calibri"/>
          <w:szCs w:val="24"/>
        </w:rPr>
        <w:t xml:space="preserve">In </w:t>
      </w:r>
      <w:r w:rsidR="00F820AA" w:rsidRPr="006D071C">
        <w:rPr>
          <w:rFonts w:ascii="Calibri" w:hAnsi="Calibri" w:cs="Calibri"/>
          <w:szCs w:val="24"/>
        </w:rPr>
        <w:t>Buckinghamshire Council</w:t>
      </w:r>
      <w:r w:rsidRPr="006D071C">
        <w:rPr>
          <w:rFonts w:ascii="Calibri" w:hAnsi="Calibri" w:cs="Calibri"/>
          <w:szCs w:val="24"/>
        </w:rPr>
        <w:t xml:space="preserve">, placements should be approved </w:t>
      </w:r>
      <w:r w:rsidR="000E6D21" w:rsidRPr="006D071C">
        <w:rPr>
          <w:rFonts w:ascii="Calibri" w:hAnsi="Calibri" w:cs="Calibri"/>
          <w:szCs w:val="24"/>
        </w:rPr>
        <w:t xml:space="preserve">by the </w:t>
      </w:r>
      <w:r w:rsidR="00D95996" w:rsidRPr="00D95996">
        <w:rPr>
          <w:rFonts w:ascii="Calibri" w:hAnsi="Calibri" w:cs="Calibri"/>
          <w:szCs w:val="24"/>
        </w:rPr>
        <w:t xml:space="preserve">Service Director of Children’s Services </w:t>
      </w:r>
      <w:r w:rsidRPr="006D071C">
        <w:rPr>
          <w:rFonts w:ascii="Calibri" w:hAnsi="Calibri" w:cs="Calibri"/>
          <w:szCs w:val="24"/>
        </w:rPr>
        <w:t xml:space="preserve">within 20 working days of the placement starting. </w:t>
      </w:r>
    </w:p>
    <w:p w14:paraId="20089AB9" w14:textId="77777777" w:rsidR="00E46432" w:rsidRPr="006D071C" w:rsidRDefault="00E46432" w:rsidP="003F4ABA">
      <w:pPr>
        <w:jc w:val="both"/>
        <w:rPr>
          <w:rFonts w:ascii="Calibri" w:hAnsi="Calibri" w:cs="Calibri"/>
          <w:szCs w:val="24"/>
        </w:rPr>
      </w:pPr>
    </w:p>
    <w:p w14:paraId="7D448017" w14:textId="5A6192E6" w:rsidR="005D0A83" w:rsidRPr="006D071C" w:rsidRDefault="005D0A83" w:rsidP="003F4ABA">
      <w:pPr>
        <w:jc w:val="both"/>
        <w:rPr>
          <w:rFonts w:ascii="Calibri" w:hAnsi="Calibri" w:cs="Calibri"/>
          <w:szCs w:val="24"/>
        </w:rPr>
      </w:pPr>
      <w:r w:rsidRPr="006D071C">
        <w:rPr>
          <w:rFonts w:ascii="Calibri" w:hAnsi="Calibri" w:cs="Calibri"/>
          <w:szCs w:val="24"/>
        </w:rPr>
        <w:t xml:space="preserve">The </w:t>
      </w:r>
      <w:r w:rsidR="00D95996" w:rsidRPr="00D95996">
        <w:rPr>
          <w:rFonts w:ascii="Calibri" w:hAnsi="Calibri" w:cs="Calibri"/>
          <w:szCs w:val="24"/>
        </w:rPr>
        <w:t xml:space="preserve">Service Director of Children’s Services </w:t>
      </w:r>
      <w:r w:rsidRPr="006D071C">
        <w:rPr>
          <w:rFonts w:ascii="Calibri" w:hAnsi="Calibri" w:cs="Calibri"/>
          <w:szCs w:val="24"/>
        </w:rPr>
        <w:t>must be satisfied that:</w:t>
      </w:r>
    </w:p>
    <w:p w14:paraId="47F2EE70" w14:textId="7E78D966" w:rsidR="005D0A83" w:rsidRPr="006D071C" w:rsidRDefault="005D0A83" w:rsidP="003F4ABA">
      <w:pPr>
        <w:numPr>
          <w:ilvl w:val="0"/>
          <w:numId w:val="6"/>
        </w:numPr>
        <w:jc w:val="both"/>
        <w:rPr>
          <w:rFonts w:ascii="Calibri" w:hAnsi="Calibri" w:cs="Calibri"/>
          <w:szCs w:val="24"/>
        </w:rPr>
      </w:pPr>
      <w:r w:rsidRPr="006D071C">
        <w:rPr>
          <w:rFonts w:ascii="Calibri" w:hAnsi="Calibri" w:cs="Calibri"/>
          <w:szCs w:val="24"/>
        </w:rPr>
        <w:t>The child's wishes and feelings have been ascertained and given due consideration</w:t>
      </w:r>
      <w:r w:rsidR="00585678" w:rsidRPr="006D071C">
        <w:rPr>
          <w:rFonts w:ascii="Calibri" w:hAnsi="Calibri" w:cs="Calibri"/>
          <w:szCs w:val="24"/>
        </w:rPr>
        <w:t>.</w:t>
      </w:r>
    </w:p>
    <w:p w14:paraId="4DB210BC" w14:textId="1133F3C8" w:rsidR="005D0A83" w:rsidRPr="006D071C" w:rsidRDefault="005D0A83" w:rsidP="003F4ABA">
      <w:pPr>
        <w:numPr>
          <w:ilvl w:val="0"/>
          <w:numId w:val="6"/>
        </w:numPr>
        <w:jc w:val="both"/>
        <w:rPr>
          <w:rFonts w:ascii="Calibri" w:hAnsi="Calibri" w:cs="Calibri"/>
          <w:szCs w:val="24"/>
        </w:rPr>
      </w:pPr>
      <w:r w:rsidRPr="006D071C">
        <w:rPr>
          <w:rFonts w:ascii="Calibri" w:hAnsi="Calibri" w:cs="Calibri"/>
          <w:szCs w:val="24"/>
        </w:rPr>
        <w:t>The assessment of parents' suitability to care for the child has been completed</w:t>
      </w:r>
      <w:r w:rsidR="00585678" w:rsidRPr="006D071C">
        <w:rPr>
          <w:rFonts w:ascii="Calibri" w:hAnsi="Calibri" w:cs="Calibri"/>
          <w:szCs w:val="24"/>
        </w:rPr>
        <w:t>.</w:t>
      </w:r>
    </w:p>
    <w:p w14:paraId="4338D22A" w14:textId="792B66EF" w:rsidR="005D0A83" w:rsidRPr="006D071C" w:rsidRDefault="005D0A83" w:rsidP="003F4ABA">
      <w:pPr>
        <w:numPr>
          <w:ilvl w:val="0"/>
          <w:numId w:val="6"/>
        </w:numPr>
        <w:jc w:val="both"/>
        <w:rPr>
          <w:rFonts w:ascii="Calibri" w:hAnsi="Calibri" w:cs="Calibri"/>
          <w:szCs w:val="24"/>
        </w:rPr>
      </w:pPr>
      <w:r w:rsidRPr="006D071C">
        <w:rPr>
          <w:rFonts w:ascii="Calibri" w:hAnsi="Calibri" w:cs="Calibri"/>
          <w:szCs w:val="24"/>
        </w:rPr>
        <w:t>The placement will safeguard and promote the child's welfare</w:t>
      </w:r>
      <w:r w:rsidR="00585678" w:rsidRPr="006D071C">
        <w:rPr>
          <w:rFonts w:ascii="Calibri" w:hAnsi="Calibri" w:cs="Calibri"/>
          <w:szCs w:val="24"/>
        </w:rPr>
        <w:t>.</w:t>
      </w:r>
    </w:p>
    <w:p w14:paraId="75E3753D" w14:textId="77777777" w:rsidR="005D0A83" w:rsidRPr="006D071C" w:rsidRDefault="005D0A83" w:rsidP="003F4ABA">
      <w:pPr>
        <w:numPr>
          <w:ilvl w:val="0"/>
          <w:numId w:val="6"/>
        </w:numPr>
        <w:jc w:val="both"/>
        <w:rPr>
          <w:rFonts w:ascii="Calibri" w:hAnsi="Calibri" w:cs="Calibri"/>
          <w:szCs w:val="24"/>
        </w:rPr>
      </w:pPr>
      <w:r w:rsidRPr="006D071C">
        <w:rPr>
          <w:rFonts w:ascii="Calibri" w:hAnsi="Calibri" w:cs="Calibri"/>
          <w:szCs w:val="24"/>
        </w:rPr>
        <w:t>The Independent Reviewing Officer has been consulted.</w:t>
      </w:r>
    </w:p>
    <w:p w14:paraId="2A06B056" w14:textId="77777777" w:rsidR="00810FCD" w:rsidRPr="006D071C" w:rsidRDefault="00810FCD" w:rsidP="003F4ABA">
      <w:pPr>
        <w:jc w:val="both"/>
        <w:rPr>
          <w:rFonts w:ascii="Calibri" w:hAnsi="Calibri" w:cs="Calibri"/>
          <w:szCs w:val="24"/>
        </w:rPr>
      </w:pPr>
    </w:p>
    <w:p w14:paraId="502B4127" w14:textId="61A5A062" w:rsidR="00FC27CE" w:rsidRPr="006D071C" w:rsidRDefault="00FC27CE" w:rsidP="003F4ABA">
      <w:pPr>
        <w:jc w:val="both"/>
        <w:rPr>
          <w:rFonts w:ascii="Calibri" w:hAnsi="Calibri" w:cs="Calibri"/>
          <w:szCs w:val="24"/>
        </w:rPr>
      </w:pPr>
      <w:r w:rsidRPr="006D071C">
        <w:rPr>
          <w:rFonts w:ascii="Calibri" w:hAnsi="Calibri" w:cs="Calibri"/>
          <w:szCs w:val="24"/>
        </w:rPr>
        <w:t>The full approval should be recorded on the child’s record (</w:t>
      </w:r>
      <w:r w:rsidR="000E6D21" w:rsidRPr="006D071C">
        <w:rPr>
          <w:rFonts w:ascii="Calibri" w:hAnsi="Calibri" w:cs="Calibri"/>
          <w:szCs w:val="24"/>
        </w:rPr>
        <w:t>LCS</w:t>
      </w:r>
      <w:r w:rsidRPr="006D071C">
        <w:rPr>
          <w:rFonts w:ascii="Calibri" w:hAnsi="Calibri" w:cs="Calibri"/>
          <w:szCs w:val="24"/>
        </w:rPr>
        <w:t>)</w:t>
      </w:r>
      <w:r w:rsidR="0025511D" w:rsidRPr="006D071C">
        <w:rPr>
          <w:rFonts w:ascii="Calibri" w:hAnsi="Calibri" w:cs="Calibri"/>
          <w:szCs w:val="24"/>
        </w:rPr>
        <w:t xml:space="preserve"> </w:t>
      </w:r>
      <w:r w:rsidR="0025303F" w:rsidRPr="006D071C">
        <w:rPr>
          <w:rFonts w:ascii="Calibri" w:hAnsi="Calibri" w:cs="Calibri"/>
          <w:szCs w:val="24"/>
        </w:rPr>
        <w:t xml:space="preserve">with comment added to the Assessment of Suitability and </w:t>
      </w:r>
      <w:r w:rsidR="0025511D" w:rsidRPr="006D071C">
        <w:rPr>
          <w:rFonts w:ascii="Calibri" w:hAnsi="Calibri" w:cs="Calibri"/>
          <w:szCs w:val="24"/>
        </w:rPr>
        <w:t xml:space="preserve">as a Case </w:t>
      </w:r>
      <w:r w:rsidR="00057B06" w:rsidRPr="006D071C">
        <w:rPr>
          <w:rFonts w:ascii="Calibri" w:hAnsi="Calibri" w:cs="Calibri"/>
          <w:szCs w:val="24"/>
        </w:rPr>
        <w:t>Note outlining the d</w:t>
      </w:r>
      <w:r w:rsidR="0025511D" w:rsidRPr="006D071C">
        <w:rPr>
          <w:rFonts w:ascii="Calibri" w:hAnsi="Calibri" w:cs="Calibri"/>
          <w:szCs w:val="24"/>
        </w:rPr>
        <w:t>ecision</w:t>
      </w:r>
      <w:r w:rsidRPr="006D071C">
        <w:rPr>
          <w:rFonts w:ascii="Calibri" w:hAnsi="Calibri" w:cs="Calibri"/>
          <w:szCs w:val="24"/>
        </w:rPr>
        <w:t>.</w:t>
      </w:r>
    </w:p>
    <w:p w14:paraId="4C3805DB" w14:textId="6D0134A3" w:rsidR="00AB320B" w:rsidRPr="006D071C" w:rsidRDefault="00AB320B" w:rsidP="003F4ABA">
      <w:pPr>
        <w:jc w:val="both"/>
        <w:rPr>
          <w:rFonts w:ascii="Calibri" w:hAnsi="Calibri" w:cs="Calibri"/>
          <w:szCs w:val="24"/>
        </w:rPr>
      </w:pPr>
    </w:p>
    <w:p w14:paraId="07A97F20" w14:textId="676787B9" w:rsidR="00BF53A6" w:rsidRPr="006D071C" w:rsidRDefault="00BF53A6" w:rsidP="0058106A">
      <w:pPr>
        <w:jc w:val="both"/>
        <w:rPr>
          <w:rFonts w:ascii="Calibri" w:hAnsi="Calibri" w:cs="Calibri"/>
          <w:b/>
          <w:bCs/>
          <w:szCs w:val="24"/>
        </w:rPr>
      </w:pPr>
      <w:r w:rsidRPr="006D071C">
        <w:rPr>
          <w:rFonts w:ascii="Calibri" w:hAnsi="Calibri" w:cs="Calibri"/>
          <w:b/>
          <w:bCs/>
          <w:szCs w:val="24"/>
        </w:rPr>
        <w:t>4. </w:t>
      </w:r>
      <w:bookmarkStart w:id="3" w:name="plan_ret"/>
      <w:bookmarkEnd w:id="3"/>
      <w:r w:rsidRPr="006D071C">
        <w:rPr>
          <w:rFonts w:ascii="Calibri" w:hAnsi="Calibri" w:cs="Calibri"/>
          <w:b/>
          <w:bCs/>
          <w:szCs w:val="24"/>
        </w:rPr>
        <w:t xml:space="preserve">Planned Returns Home to Parents </w:t>
      </w:r>
    </w:p>
    <w:p w14:paraId="7FF1FB27" w14:textId="77777777" w:rsidR="00585678" w:rsidRPr="006D071C" w:rsidRDefault="00585678" w:rsidP="003F4ABA">
      <w:pPr>
        <w:jc w:val="both"/>
        <w:rPr>
          <w:rFonts w:ascii="Calibri" w:hAnsi="Calibri" w:cs="Calibri"/>
          <w:szCs w:val="24"/>
        </w:rPr>
      </w:pPr>
    </w:p>
    <w:p w14:paraId="0C7EB416" w14:textId="1118D00B" w:rsidR="00BF53A6" w:rsidRPr="006D071C" w:rsidRDefault="00BF53A6" w:rsidP="003F4ABA">
      <w:pPr>
        <w:jc w:val="both"/>
        <w:rPr>
          <w:rFonts w:ascii="Calibri" w:hAnsi="Calibri" w:cs="Calibri"/>
          <w:szCs w:val="24"/>
        </w:rPr>
      </w:pPr>
      <w:r w:rsidRPr="006D071C">
        <w:rPr>
          <w:rFonts w:ascii="Calibri" w:hAnsi="Calibri" w:cs="Calibri"/>
          <w:szCs w:val="24"/>
        </w:rPr>
        <w:t>Social workers for children and young people looked after should remain open to the possibility that parents’ circumstances may change, risks may reduce, and some parents may be able to safely resume care of their child(ren).</w:t>
      </w:r>
    </w:p>
    <w:p w14:paraId="66E014F1" w14:textId="77777777" w:rsidR="00FC7AD5" w:rsidRPr="006D071C" w:rsidRDefault="00FC7AD5" w:rsidP="003F4ABA">
      <w:pPr>
        <w:jc w:val="both"/>
        <w:rPr>
          <w:rFonts w:ascii="Calibri" w:hAnsi="Calibri" w:cs="Calibri"/>
          <w:szCs w:val="24"/>
        </w:rPr>
      </w:pPr>
    </w:p>
    <w:p w14:paraId="73CF7213" w14:textId="3939BC12" w:rsidR="00BF53A6" w:rsidRPr="006D071C" w:rsidRDefault="00BF53A6" w:rsidP="003F4ABA">
      <w:pPr>
        <w:jc w:val="both"/>
        <w:rPr>
          <w:rFonts w:ascii="Calibri" w:hAnsi="Calibri" w:cs="Calibri"/>
          <w:szCs w:val="24"/>
        </w:rPr>
      </w:pPr>
      <w:r w:rsidRPr="006D071C">
        <w:rPr>
          <w:rFonts w:ascii="Calibri" w:hAnsi="Calibri" w:cs="Calibri"/>
          <w:szCs w:val="24"/>
        </w:rPr>
        <w:t>Social workers should establish parents’ home and family circumstances by visiting the parents in their own home. This enables the social worker to develop a relationship with the parent and to become aware of improvements in circumstances that might indicate reunification is possible. For example – if a parent has successfully parented younger children, if a parent is having positive, unsupervised family time, if a parent has left a violent or controlling relationship, if a parent has successfully completed detox or other rehabilitation programme or has greatly improved mental health.</w:t>
      </w:r>
    </w:p>
    <w:p w14:paraId="6F31FC62" w14:textId="77777777" w:rsidR="00125C48" w:rsidRPr="006D071C" w:rsidRDefault="00125C48" w:rsidP="003F4ABA">
      <w:pPr>
        <w:jc w:val="both"/>
        <w:rPr>
          <w:rFonts w:ascii="Calibri" w:hAnsi="Calibri" w:cs="Calibri"/>
          <w:szCs w:val="24"/>
        </w:rPr>
      </w:pPr>
    </w:p>
    <w:p w14:paraId="23EC5DA8" w14:textId="04E9B9BF" w:rsidR="0036279B" w:rsidRPr="006D071C" w:rsidRDefault="00BF53A6" w:rsidP="003F4ABA">
      <w:pPr>
        <w:jc w:val="both"/>
        <w:rPr>
          <w:rFonts w:ascii="Calibri" w:hAnsi="Calibri" w:cs="Calibri"/>
          <w:szCs w:val="24"/>
        </w:rPr>
      </w:pPr>
      <w:r w:rsidRPr="006D071C">
        <w:rPr>
          <w:rFonts w:ascii="Calibri" w:hAnsi="Calibri" w:cs="Calibri"/>
          <w:szCs w:val="24"/>
        </w:rPr>
        <w:t>Where there is a potential for reunification with a parent</w:t>
      </w:r>
      <w:r w:rsidR="00125C48" w:rsidRPr="006D071C">
        <w:rPr>
          <w:rFonts w:ascii="Calibri" w:hAnsi="Calibri" w:cs="Calibri"/>
          <w:szCs w:val="24"/>
        </w:rPr>
        <w:t>, t</w:t>
      </w:r>
      <w:r w:rsidR="0036279B" w:rsidRPr="006D071C">
        <w:rPr>
          <w:rFonts w:ascii="Calibri" w:hAnsi="Calibri" w:cs="Calibri"/>
          <w:szCs w:val="24"/>
        </w:rPr>
        <w:t xml:space="preserve">his requires the social worker to complete the Assessment of Suitability and submit this for </w:t>
      </w:r>
      <w:r w:rsidR="00D95996" w:rsidRPr="00D95996">
        <w:rPr>
          <w:rFonts w:ascii="Calibri" w:hAnsi="Calibri" w:cs="Calibri"/>
          <w:szCs w:val="24"/>
        </w:rPr>
        <w:t xml:space="preserve">Service Director of Children’s Services </w:t>
      </w:r>
      <w:r w:rsidR="0036279B" w:rsidRPr="006D071C">
        <w:rPr>
          <w:rFonts w:ascii="Calibri" w:hAnsi="Calibri" w:cs="Calibri"/>
          <w:szCs w:val="24"/>
        </w:rPr>
        <w:t>consideration and approval</w:t>
      </w:r>
      <w:r w:rsidR="005E20D7" w:rsidRPr="006D071C">
        <w:rPr>
          <w:rFonts w:ascii="Calibri" w:hAnsi="Calibri" w:cs="Calibri"/>
          <w:szCs w:val="24"/>
        </w:rPr>
        <w:t xml:space="preserve"> p</w:t>
      </w:r>
      <w:r w:rsidR="00AC5619" w:rsidRPr="006D071C">
        <w:rPr>
          <w:rFonts w:ascii="Calibri" w:hAnsi="Calibri" w:cs="Calibri"/>
          <w:szCs w:val="24"/>
        </w:rPr>
        <w:t>rior to the child returning home</w:t>
      </w:r>
      <w:r w:rsidR="0036279B" w:rsidRPr="006D071C">
        <w:rPr>
          <w:rFonts w:ascii="Calibri" w:hAnsi="Calibri" w:cs="Calibri"/>
          <w:szCs w:val="24"/>
        </w:rPr>
        <w:t>.</w:t>
      </w:r>
      <w:r w:rsidR="00E46432">
        <w:rPr>
          <w:rFonts w:ascii="Calibri" w:hAnsi="Calibri" w:cs="Calibri"/>
          <w:szCs w:val="24"/>
        </w:rPr>
        <w:t xml:space="preserve"> </w:t>
      </w:r>
      <w:r w:rsidR="005E20D7" w:rsidRPr="006D071C">
        <w:rPr>
          <w:rFonts w:ascii="Calibri" w:hAnsi="Calibri" w:cs="Calibri"/>
          <w:szCs w:val="24"/>
        </w:rPr>
        <w:t>(</w:t>
      </w:r>
      <w:r w:rsidR="0036279B" w:rsidRPr="006D071C">
        <w:rPr>
          <w:rFonts w:ascii="Calibri" w:hAnsi="Calibri" w:cs="Calibri"/>
          <w:szCs w:val="24"/>
        </w:rPr>
        <w:t xml:space="preserve">Please refer to section </w:t>
      </w:r>
      <w:r w:rsidR="00D96692" w:rsidRPr="006D071C">
        <w:rPr>
          <w:rFonts w:ascii="Calibri" w:hAnsi="Calibri" w:cs="Calibri"/>
          <w:szCs w:val="24"/>
        </w:rPr>
        <w:t xml:space="preserve">3 </w:t>
      </w:r>
      <w:r w:rsidR="0036279B" w:rsidRPr="006D071C">
        <w:rPr>
          <w:rFonts w:ascii="Calibri" w:hAnsi="Calibri" w:cs="Calibri"/>
          <w:szCs w:val="24"/>
        </w:rPr>
        <w:t xml:space="preserve">above </w:t>
      </w:r>
      <w:r w:rsidR="00B17C6A" w:rsidRPr="006D071C">
        <w:rPr>
          <w:rFonts w:ascii="Calibri" w:hAnsi="Calibri" w:cs="Calibri"/>
          <w:szCs w:val="24"/>
        </w:rPr>
        <w:t xml:space="preserve">under full approval </w:t>
      </w:r>
      <w:r w:rsidR="005E20D7" w:rsidRPr="006D071C">
        <w:rPr>
          <w:rFonts w:ascii="Calibri" w:hAnsi="Calibri" w:cs="Calibri"/>
          <w:szCs w:val="24"/>
        </w:rPr>
        <w:t>to see what the assessment needs to take account of).</w:t>
      </w:r>
    </w:p>
    <w:p w14:paraId="264E240C" w14:textId="1EC9963C" w:rsidR="00D91F53" w:rsidRPr="006D071C" w:rsidRDefault="00D91F53" w:rsidP="003F4ABA">
      <w:pPr>
        <w:jc w:val="both"/>
        <w:rPr>
          <w:rFonts w:ascii="Calibri" w:hAnsi="Calibri" w:cs="Calibri"/>
          <w:szCs w:val="24"/>
        </w:rPr>
      </w:pPr>
    </w:p>
    <w:p w14:paraId="36954647" w14:textId="4376A504" w:rsidR="00D91F53" w:rsidRPr="006D071C" w:rsidRDefault="00D91F53" w:rsidP="003F4ABA">
      <w:pPr>
        <w:jc w:val="both"/>
        <w:rPr>
          <w:rFonts w:ascii="Calibri" w:hAnsi="Calibri" w:cs="Calibri"/>
          <w:szCs w:val="24"/>
        </w:rPr>
      </w:pPr>
      <w:r w:rsidRPr="006D071C">
        <w:rPr>
          <w:rFonts w:ascii="Calibri" w:hAnsi="Calibri" w:cs="Calibri"/>
          <w:szCs w:val="24"/>
        </w:rPr>
        <w:t xml:space="preserve">The IRO will be involved throughout the </w:t>
      </w:r>
      <w:r w:rsidR="009E4824" w:rsidRPr="006D071C">
        <w:rPr>
          <w:rFonts w:ascii="Calibri" w:hAnsi="Calibri" w:cs="Calibri"/>
          <w:szCs w:val="24"/>
        </w:rPr>
        <w:t xml:space="preserve">planning for rehabilitation and the </w:t>
      </w:r>
      <w:r w:rsidR="009D3C79" w:rsidRPr="006D071C">
        <w:rPr>
          <w:rFonts w:ascii="Calibri" w:hAnsi="Calibri" w:cs="Calibri"/>
          <w:szCs w:val="24"/>
        </w:rPr>
        <w:t>plan agreed in the CLA review prior to transition</w:t>
      </w:r>
      <w:r w:rsidR="009E4824" w:rsidRPr="006D071C">
        <w:rPr>
          <w:rFonts w:ascii="Calibri" w:hAnsi="Calibri" w:cs="Calibri"/>
          <w:szCs w:val="24"/>
        </w:rPr>
        <w:t xml:space="preserve">.  </w:t>
      </w:r>
      <w:r w:rsidR="00E46432">
        <w:rPr>
          <w:rFonts w:ascii="Calibri" w:hAnsi="Calibri" w:cs="Calibri"/>
          <w:szCs w:val="24"/>
        </w:rPr>
        <w:t>If necessary, consideration should be given to holding a CLA review early to formally change the child/young person’s care plan to ensure no delay.</w:t>
      </w:r>
    </w:p>
    <w:p w14:paraId="5177D7D8" w14:textId="7DA0594C" w:rsidR="00C637A6" w:rsidRPr="006D071C" w:rsidRDefault="00C637A6" w:rsidP="003F4ABA">
      <w:pPr>
        <w:jc w:val="both"/>
        <w:rPr>
          <w:rFonts w:ascii="Calibri" w:hAnsi="Calibri" w:cs="Calibri"/>
          <w:szCs w:val="24"/>
        </w:rPr>
      </w:pPr>
    </w:p>
    <w:p w14:paraId="128624CB" w14:textId="539F799F" w:rsidR="00634BC3" w:rsidRPr="00F377E9" w:rsidRDefault="00DD615F" w:rsidP="003F4ABA">
      <w:pPr>
        <w:jc w:val="both"/>
        <w:rPr>
          <w:rFonts w:ascii="Calibri" w:hAnsi="Calibri" w:cs="Calibri"/>
          <w:szCs w:val="24"/>
        </w:rPr>
      </w:pPr>
      <w:r w:rsidRPr="006D071C">
        <w:rPr>
          <w:rFonts w:ascii="Calibri" w:hAnsi="Calibri" w:cs="Calibri"/>
          <w:szCs w:val="24"/>
        </w:rPr>
        <w:t>I</w:t>
      </w:r>
      <w:r w:rsidR="00C637A6" w:rsidRPr="00C637A6">
        <w:rPr>
          <w:rFonts w:ascii="Calibri" w:hAnsi="Calibri" w:cs="Calibri"/>
          <w:szCs w:val="24"/>
        </w:rPr>
        <w:t>t is important that both social worker and parent have a shared understanding of the respective roles and responsibilities while the child / young person is in the parent’s care</w:t>
      </w:r>
      <w:r w:rsidR="00FA24B5" w:rsidRPr="006D071C">
        <w:rPr>
          <w:rFonts w:ascii="Calibri" w:hAnsi="Calibri" w:cs="Calibri"/>
          <w:szCs w:val="24"/>
        </w:rPr>
        <w:t xml:space="preserve"> and any possible plans for discharging the Care Order</w:t>
      </w:r>
      <w:r w:rsidR="00C637A6" w:rsidRPr="00C637A6">
        <w:rPr>
          <w:rFonts w:ascii="Calibri" w:hAnsi="Calibri" w:cs="Calibri"/>
          <w:szCs w:val="24"/>
        </w:rPr>
        <w:t>.  This needs to be clearly outlined in a safety plan - see template for a Safety Plan for Placement with Parents.</w:t>
      </w:r>
    </w:p>
    <w:p w14:paraId="48260ADE" w14:textId="77777777" w:rsidR="00626FAD" w:rsidRPr="006D071C" w:rsidRDefault="00626FAD" w:rsidP="003F4ABA">
      <w:pPr>
        <w:jc w:val="both"/>
        <w:rPr>
          <w:rFonts w:ascii="Calibri" w:hAnsi="Calibri" w:cs="Calibri"/>
          <w:szCs w:val="24"/>
        </w:rPr>
      </w:pPr>
    </w:p>
    <w:p w14:paraId="3DFBE46E" w14:textId="7B25400A" w:rsidR="00BF53A6" w:rsidRDefault="00BF53A6" w:rsidP="003F4ABA">
      <w:pPr>
        <w:jc w:val="both"/>
        <w:rPr>
          <w:rFonts w:ascii="Calibri" w:hAnsi="Calibri" w:cs="Calibri"/>
          <w:szCs w:val="24"/>
        </w:rPr>
      </w:pPr>
      <w:r w:rsidRPr="006D071C">
        <w:rPr>
          <w:rFonts w:ascii="Calibri" w:hAnsi="Calibri" w:cs="Calibri"/>
          <w:b/>
          <w:bCs/>
          <w:szCs w:val="24"/>
        </w:rPr>
        <w:t>Note</w:t>
      </w:r>
      <w:r w:rsidRPr="006D071C">
        <w:rPr>
          <w:rFonts w:ascii="Calibri" w:hAnsi="Calibri" w:cs="Calibri"/>
          <w:szCs w:val="24"/>
        </w:rPr>
        <w:t> that where the parent with whom it is proposed to place the child is also a looked after child aged 16 or 17 years old who has been placed in a</w:t>
      </w:r>
      <w:r w:rsidR="00D95996">
        <w:rPr>
          <w:rFonts w:ascii="Calibri" w:hAnsi="Calibri" w:cs="Calibri"/>
          <w:szCs w:val="24"/>
        </w:rPr>
        <w:t xml:space="preserve"> local authority </w:t>
      </w:r>
      <w:r w:rsidRPr="006D071C">
        <w:rPr>
          <w:rFonts w:ascii="Calibri" w:hAnsi="Calibri" w:cs="Calibri"/>
          <w:szCs w:val="24"/>
        </w:rPr>
        <w:t>placement, Regulation 27A Care Planning, Placement and Case Reviews (England) Regulations 2010 (as amended) (prohibition on placing a child under 16 in 'other arrangements') does not apply to the child being placed, as the placement being considered for the child is a placement with parents under s.22C(2) Children Act 1989 rather than an 'other arrangements' placement for the child</w:t>
      </w:r>
      <w:r w:rsidR="00473E69" w:rsidRPr="006D071C">
        <w:rPr>
          <w:rFonts w:ascii="Calibri" w:hAnsi="Calibri" w:cs="Calibri"/>
          <w:szCs w:val="24"/>
        </w:rPr>
        <w:t xml:space="preserve">.  For example, </w:t>
      </w:r>
      <w:r w:rsidR="00BB6729" w:rsidRPr="006D071C">
        <w:rPr>
          <w:rFonts w:ascii="Calibri" w:hAnsi="Calibri" w:cs="Calibri"/>
          <w:szCs w:val="24"/>
        </w:rPr>
        <w:t xml:space="preserve">a baby placed with their </w:t>
      </w:r>
      <w:r w:rsidR="00722521" w:rsidRPr="006D071C">
        <w:rPr>
          <w:rFonts w:ascii="Calibri" w:hAnsi="Calibri" w:cs="Calibri"/>
          <w:szCs w:val="24"/>
        </w:rPr>
        <w:t>mother,</w:t>
      </w:r>
      <w:r w:rsidR="00BB6729" w:rsidRPr="006D071C">
        <w:rPr>
          <w:rFonts w:ascii="Calibri" w:hAnsi="Calibri" w:cs="Calibri"/>
          <w:szCs w:val="24"/>
        </w:rPr>
        <w:t xml:space="preserve"> who is a looked after child herself. </w:t>
      </w:r>
      <w:r w:rsidR="005C3500" w:rsidRPr="006D071C">
        <w:rPr>
          <w:rFonts w:ascii="Calibri" w:hAnsi="Calibri" w:cs="Calibri"/>
          <w:szCs w:val="24"/>
        </w:rPr>
        <w:t xml:space="preserve"> </w:t>
      </w:r>
    </w:p>
    <w:p w14:paraId="1E4AFC31" w14:textId="670698C5" w:rsidR="00FC27CE" w:rsidRPr="006D071C" w:rsidRDefault="00FC27CE" w:rsidP="003F4ABA">
      <w:pPr>
        <w:jc w:val="both"/>
        <w:rPr>
          <w:rFonts w:ascii="Calibri" w:hAnsi="Calibri" w:cs="Calibri"/>
          <w:szCs w:val="24"/>
        </w:rPr>
      </w:pPr>
    </w:p>
    <w:p w14:paraId="031FBAC7" w14:textId="107E1357" w:rsidR="00B20B08" w:rsidRPr="006D071C" w:rsidRDefault="00B20B08" w:rsidP="003F4ABA">
      <w:pPr>
        <w:jc w:val="both"/>
        <w:rPr>
          <w:rFonts w:ascii="Calibri" w:hAnsi="Calibri" w:cs="Calibri"/>
          <w:b/>
          <w:bCs/>
          <w:szCs w:val="24"/>
        </w:rPr>
      </w:pPr>
      <w:r w:rsidRPr="006D071C">
        <w:rPr>
          <w:rFonts w:ascii="Calibri" w:hAnsi="Calibri" w:cs="Calibri"/>
          <w:b/>
          <w:bCs/>
          <w:szCs w:val="24"/>
        </w:rPr>
        <w:t xml:space="preserve">5. </w:t>
      </w:r>
      <w:r w:rsidR="00560E67" w:rsidRPr="006D071C">
        <w:rPr>
          <w:rFonts w:ascii="Calibri" w:hAnsi="Calibri" w:cs="Calibri"/>
          <w:b/>
          <w:bCs/>
          <w:szCs w:val="24"/>
        </w:rPr>
        <w:t>Cases within Care Proceedings</w:t>
      </w:r>
    </w:p>
    <w:p w14:paraId="3228687D" w14:textId="533D62F2" w:rsidR="00560E67" w:rsidRPr="006D071C" w:rsidRDefault="00560E67" w:rsidP="003F4ABA">
      <w:pPr>
        <w:jc w:val="both"/>
        <w:rPr>
          <w:rFonts w:ascii="Calibri" w:hAnsi="Calibri" w:cs="Calibri"/>
          <w:b/>
          <w:bCs/>
          <w:szCs w:val="24"/>
        </w:rPr>
      </w:pPr>
    </w:p>
    <w:p w14:paraId="7034962B" w14:textId="7DC5D5B4" w:rsidR="003016A0" w:rsidRPr="006D071C" w:rsidRDefault="003016A0" w:rsidP="003F4ABA">
      <w:pPr>
        <w:jc w:val="both"/>
        <w:rPr>
          <w:rFonts w:ascii="Calibri" w:hAnsi="Calibri" w:cs="Calibri"/>
          <w:b/>
          <w:bCs/>
          <w:szCs w:val="24"/>
        </w:rPr>
      </w:pPr>
      <w:r w:rsidRPr="006D071C">
        <w:rPr>
          <w:rFonts w:ascii="Calibri" w:hAnsi="Calibri" w:cs="Calibri"/>
          <w:b/>
          <w:bCs/>
          <w:szCs w:val="24"/>
        </w:rPr>
        <w:t xml:space="preserve">Interim Care Plan </w:t>
      </w:r>
    </w:p>
    <w:p w14:paraId="4D4A6CD3" w14:textId="77777777" w:rsidR="003016A0" w:rsidRPr="006D071C" w:rsidRDefault="003016A0" w:rsidP="003F4ABA">
      <w:pPr>
        <w:jc w:val="both"/>
        <w:rPr>
          <w:rFonts w:ascii="Calibri" w:hAnsi="Calibri" w:cs="Calibri"/>
          <w:szCs w:val="24"/>
        </w:rPr>
      </w:pPr>
    </w:p>
    <w:p w14:paraId="1FB7DA4A" w14:textId="752FD1C1" w:rsidR="000D0F10" w:rsidRPr="006D071C" w:rsidRDefault="000D0F10" w:rsidP="003F4ABA">
      <w:pPr>
        <w:jc w:val="both"/>
        <w:rPr>
          <w:rFonts w:ascii="Calibri" w:hAnsi="Calibri" w:cs="Calibri"/>
          <w:szCs w:val="24"/>
        </w:rPr>
      </w:pPr>
      <w:r w:rsidRPr="000D0F10">
        <w:rPr>
          <w:rFonts w:ascii="Calibri" w:hAnsi="Calibri" w:cs="Calibri"/>
          <w:szCs w:val="24"/>
        </w:rPr>
        <w:t xml:space="preserve">For children in care proceedings, the Public Law Working Group 2021 has recommended, in relation to placing children with parents: </w:t>
      </w:r>
    </w:p>
    <w:p w14:paraId="2D32DA7A" w14:textId="77777777" w:rsidR="002B0CFA" w:rsidRPr="000D0F10" w:rsidRDefault="002B0CFA" w:rsidP="003F4ABA">
      <w:pPr>
        <w:jc w:val="both"/>
        <w:rPr>
          <w:rFonts w:ascii="Calibri" w:hAnsi="Calibri" w:cs="Calibri"/>
          <w:szCs w:val="24"/>
        </w:rPr>
      </w:pPr>
    </w:p>
    <w:p w14:paraId="6B3E0174" w14:textId="043D7996" w:rsidR="000D0F10" w:rsidRDefault="000D0F10" w:rsidP="003F4ABA">
      <w:pPr>
        <w:jc w:val="both"/>
        <w:rPr>
          <w:rFonts w:ascii="Calibri" w:hAnsi="Calibri" w:cs="Calibri"/>
          <w:szCs w:val="24"/>
        </w:rPr>
      </w:pPr>
      <w:r w:rsidRPr="000D0F10">
        <w:rPr>
          <w:rFonts w:ascii="Calibri" w:hAnsi="Calibri" w:cs="Calibri"/>
          <w:szCs w:val="24"/>
        </w:rPr>
        <w:t xml:space="preserve">“There may be good reason at the inception of care proceedings for a child to remain in the care of </w:t>
      </w:r>
      <w:r w:rsidR="00EF2E6B" w:rsidRPr="006D071C">
        <w:rPr>
          <w:rFonts w:ascii="Calibri" w:hAnsi="Calibri" w:cs="Calibri"/>
          <w:szCs w:val="24"/>
        </w:rPr>
        <w:t>his/</w:t>
      </w:r>
      <w:r w:rsidRPr="000D0F10">
        <w:rPr>
          <w:rFonts w:ascii="Calibri" w:hAnsi="Calibri" w:cs="Calibri"/>
          <w:szCs w:val="24"/>
        </w:rPr>
        <w:t>her parents/carers/family members and subject to an ICO pending the completion of assessments”.</w:t>
      </w:r>
    </w:p>
    <w:p w14:paraId="456E34CD" w14:textId="2FEC76FD" w:rsidR="00E46432" w:rsidRDefault="00E46432" w:rsidP="003F4ABA">
      <w:pPr>
        <w:jc w:val="both"/>
        <w:rPr>
          <w:rFonts w:ascii="Calibri" w:hAnsi="Calibri" w:cs="Calibri"/>
          <w:szCs w:val="24"/>
        </w:rPr>
      </w:pPr>
    </w:p>
    <w:p w14:paraId="1D9D8B93" w14:textId="40003AB4" w:rsidR="00E46432" w:rsidRPr="006D071C" w:rsidRDefault="000F3325" w:rsidP="003F4ABA">
      <w:pPr>
        <w:jc w:val="both"/>
        <w:rPr>
          <w:rFonts w:ascii="Calibri" w:hAnsi="Calibri" w:cs="Calibri"/>
          <w:szCs w:val="24"/>
        </w:rPr>
      </w:pPr>
      <w:hyperlink r:id="rId7" w:tgtFrame="_blank" w:history="1">
        <w:r w:rsidR="00E46432" w:rsidRPr="000D0F10">
          <w:rPr>
            <w:rStyle w:val="Hyperlink"/>
            <w:rFonts w:ascii="Calibri" w:hAnsi="Calibri" w:cs="Calibri"/>
            <w:b/>
            <w:bCs/>
            <w:szCs w:val="24"/>
          </w:rPr>
          <w:t>Public Law Working Group Best Practice Guidance: the Application and Case Management</w:t>
        </w:r>
      </w:hyperlink>
      <w:r w:rsidR="00E46432" w:rsidRPr="000D0F10">
        <w:rPr>
          <w:rFonts w:ascii="Calibri" w:hAnsi="Calibri" w:cs="Calibri"/>
          <w:szCs w:val="24"/>
        </w:rPr>
        <w:t> </w:t>
      </w:r>
    </w:p>
    <w:p w14:paraId="21A6B1AD" w14:textId="12FAED7A" w:rsidR="00315010" w:rsidRPr="006D071C" w:rsidRDefault="00315010" w:rsidP="003F4ABA">
      <w:pPr>
        <w:jc w:val="both"/>
        <w:rPr>
          <w:rFonts w:ascii="Calibri" w:hAnsi="Calibri" w:cs="Calibri"/>
          <w:szCs w:val="24"/>
        </w:rPr>
      </w:pPr>
    </w:p>
    <w:p w14:paraId="0A88FDD4" w14:textId="0FFCDD0D" w:rsidR="00315010" w:rsidRPr="006D071C" w:rsidRDefault="00315010" w:rsidP="003F4ABA">
      <w:pPr>
        <w:jc w:val="both"/>
        <w:rPr>
          <w:rFonts w:ascii="Calibri" w:hAnsi="Calibri" w:cs="Calibri"/>
          <w:szCs w:val="24"/>
        </w:rPr>
      </w:pPr>
      <w:r w:rsidRPr="00315010">
        <w:rPr>
          <w:rFonts w:ascii="Calibri" w:hAnsi="Calibri" w:cs="Calibri"/>
          <w:szCs w:val="24"/>
        </w:rPr>
        <w:t xml:space="preserve">If the </w:t>
      </w:r>
      <w:r w:rsidRPr="006D071C">
        <w:rPr>
          <w:rFonts w:ascii="Calibri" w:hAnsi="Calibri" w:cs="Calibri"/>
          <w:szCs w:val="24"/>
        </w:rPr>
        <w:t xml:space="preserve">Local Authority </w:t>
      </w:r>
      <w:r w:rsidRPr="00315010">
        <w:rPr>
          <w:rFonts w:ascii="Calibri" w:hAnsi="Calibri" w:cs="Calibri"/>
          <w:szCs w:val="24"/>
        </w:rPr>
        <w:t>care plan is I</w:t>
      </w:r>
      <w:r w:rsidRPr="006D071C">
        <w:rPr>
          <w:rFonts w:ascii="Calibri" w:hAnsi="Calibri" w:cs="Calibri"/>
          <w:szCs w:val="24"/>
        </w:rPr>
        <w:t xml:space="preserve">nterim </w:t>
      </w:r>
      <w:r w:rsidRPr="00315010">
        <w:rPr>
          <w:rFonts w:ascii="Calibri" w:hAnsi="Calibri" w:cs="Calibri"/>
          <w:szCs w:val="24"/>
        </w:rPr>
        <w:t>C</w:t>
      </w:r>
      <w:r w:rsidRPr="006D071C">
        <w:rPr>
          <w:rFonts w:ascii="Calibri" w:hAnsi="Calibri" w:cs="Calibri"/>
          <w:szCs w:val="24"/>
        </w:rPr>
        <w:t xml:space="preserve">are </w:t>
      </w:r>
      <w:r w:rsidRPr="00315010">
        <w:rPr>
          <w:rFonts w:ascii="Calibri" w:hAnsi="Calibri" w:cs="Calibri"/>
          <w:szCs w:val="24"/>
        </w:rPr>
        <w:t>O</w:t>
      </w:r>
      <w:r w:rsidRPr="006D071C">
        <w:rPr>
          <w:rFonts w:ascii="Calibri" w:hAnsi="Calibri" w:cs="Calibri"/>
          <w:szCs w:val="24"/>
        </w:rPr>
        <w:t>rder</w:t>
      </w:r>
      <w:r w:rsidR="00E46432">
        <w:rPr>
          <w:rFonts w:ascii="Calibri" w:hAnsi="Calibri" w:cs="Calibri"/>
          <w:szCs w:val="24"/>
        </w:rPr>
        <w:t>/</w:t>
      </w:r>
      <w:r w:rsidRPr="00315010">
        <w:rPr>
          <w:rFonts w:ascii="Calibri" w:hAnsi="Calibri" w:cs="Calibri"/>
          <w:szCs w:val="24"/>
        </w:rPr>
        <w:t>P</w:t>
      </w:r>
      <w:r w:rsidRPr="006D071C">
        <w:rPr>
          <w:rFonts w:ascii="Calibri" w:hAnsi="Calibri" w:cs="Calibri"/>
          <w:szCs w:val="24"/>
        </w:rPr>
        <w:t xml:space="preserve">lacement with </w:t>
      </w:r>
      <w:r w:rsidRPr="00315010">
        <w:rPr>
          <w:rFonts w:ascii="Calibri" w:hAnsi="Calibri" w:cs="Calibri"/>
          <w:szCs w:val="24"/>
        </w:rPr>
        <w:t>P</w:t>
      </w:r>
      <w:r w:rsidRPr="006D071C">
        <w:rPr>
          <w:rFonts w:ascii="Calibri" w:hAnsi="Calibri" w:cs="Calibri"/>
          <w:szCs w:val="24"/>
        </w:rPr>
        <w:t>arent</w:t>
      </w:r>
      <w:r w:rsidRPr="00315010">
        <w:rPr>
          <w:rFonts w:ascii="Calibri" w:hAnsi="Calibri" w:cs="Calibri"/>
          <w:szCs w:val="24"/>
        </w:rPr>
        <w:t xml:space="preserve">, the statement needs to address the assessment details as outlined in section </w:t>
      </w:r>
      <w:r w:rsidR="003016A0" w:rsidRPr="006D071C">
        <w:rPr>
          <w:rFonts w:ascii="Calibri" w:hAnsi="Calibri" w:cs="Calibri"/>
          <w:szCs w:val="24"/>
        </w:rPr>
        <w:t>3</w:t>
      </w:r>
      <w:r w:rsidRPr="00315010">
        <w:rPr>
          <w:rFonts w:ascii="Calibri" w:hAnsi="Calibri" w:cs="Calibri"/>
          <w:szCs w:val="24"/>
        </w:rPr>
        <w:t xml:space="preserve"> above</w:t>
      </w:r>
      <w:r w:rsidR="00514B90" w:rsidRPr="006D071C">
        <w:rPr>
          <w:rFonts w:ascii="Calibri" w:hAnsi="Calibri" w:cs="Calibri"/>
          <w:szCs w:val="24"/>
        </w:rPr>
        <w:t xml:space="preserve"> and the care plan signed by the </w:t>
      </w:r>
      <w:r w:rsidR="00692DF6">
        <w:rPr>
          <w:rFonts w:ascii="Calibri" w:hAnsi="Calibri" w:cs="Calibri"/>
          <w:szCs w:val="24"/>
        </w:rPr>
        <w:t>relevant Head of Service</w:t>
      </w:r>
      <w:r w:rsidR="00D95996" w:rsidRPr="00D95996">
        <w:rPr>
          <w:rFonts w:ascii="Calibri" w:hAnsi="Calibri" w:cs="Calibri"/>
          <w:szCs w:val="24"/>
        </w:rPr>
        <w:t xml:space="preserve"> </w:t>
      </w:r>
      <w:r w:rsidR="00851FD3" w:rsidRPr="006D071C">
        <w:rPr>
          <w:rFonts w:ascii="Calibri" w:hAnsi="Calibri" w:cs="Calibri"/>
          <w:szCs w:val="24"/>
        </w:rPr>
        <w:t>to evidence their approval</w:t>
      </w:r>
      <w:r w:rsidR="00514B90" w:rsidRPr="006D071C">
        <w:rPr>
          <w:rFonts w:ascii="Calibri" w:hAnsi="Calibri" w:cs="Calibri"/>
          <w:szCs w:val="24"/>
        </w:rPr>
        <w:t xml:space="preserve">. </w:t>
      </w:r>
    </w:p>
    <w:p w14:paraId="1F523584" w14:textId="2FDBBDDB" w:rsidR="00851FD3" w:rsidRPr="006D071C" w:rsidRDefault="00851FD3" w:rsidP="003F4ABA">
      <w:pPr>
        <w:jc w:val="both"/>
        <w:rPr>
          <w:rFonts w:ascii="Calibri" w:hAnsi="Calibri" w:cs="Calibri"/>
          <w:szCs w:val="24"/>
        </w:rPr>
      </w:pPr>
    </w:p>
    <w:p w14:paraId="1C0F372E" w14:textId="100CB8F1" w:rsidR="00851FD3" w:rsidRPr="006D071C" w:rsidRDefault="00851FD3" w:rsidP="003F4ABA">
      <w:pPr>
        <w:jc w:val="both"/>
        <w:rPr>
          <w:rFonts w:ascii="Calibri" w:hAnsi="Calibri" w:cs="Calibri"/>
          <w:szCs w:val="24"/>
        </w:rPr>
      </w:pPr>
      <w:r w:rsidRPr="006D071C">
        <w:rPr>
          <w:rFonts w:ascii="Calibri" w:hAnsi="Calibri" w:cs="Calibri"/>
          <w:szCs w:val="24"/>
        </w:rPr>
        <w:t xml:space="preserve">In the event, the Court orders </w:t>
      </w:r>
      <w:r w:rsidR="003539EB" w:rsidRPr="006D071C">
        <w:rPr>
          <w:rFonts w:ascii="Calibri" w:hAnsi="Calibri" w:cs="Calibri"/>
          <w:szCs w:val="24"/>
        </w:rPr>
        <w:t xml:space="preserve">the child remain in the care of the parent under an Interim Care Order, the </w:t>
      </w:r>
      <w:r w:rsidR="00D95996" w:rsidRPr="00D95996">
        <w:rPr>
          <w:rFonts w:ascii="Calibri" w:hAnsi="Calibri" w:cs="Calibri"/>
          <w:szCs w:val="24"/>
        </w:rPr>
        <w:t xml:space="preserve">Service Director of Children’s Services </w:t>
      </w:r>
      <w:r w:rsidR="003539EB" w:rsidRPr="006D071C">
        <w:rPr>
          <w:rFonts w:ascii="Calibri" w:hAnsi="Calibri" w:cs="Calibri"/>
          <w:szCs w:val="24"/>
        </w:rPr>
        <w:t>needs to be informed</w:t>
      </w:r>
      <w:r w:rsidR="0001401D" w:rsidRPr="006D071C">
        <w:rPr>
          <w:rFonts w:ascii="Calibri" w:hAnsi="Calibri" w:cs="Calibri"/>
          <w:szCs w:val="24"/>
        </w:rPr>
        <w:t xml:space="preserve"> </w:t>
      </w:r>
      <w:r w:rsidR="002B0CFA" w:rsidRPr="006D071C">
        <w:rPr>
          <w:rFonts w:ascii="Calibri" w:hAnsi="Calibri" w:cs="Calibri"/>
          <w:szCs w:val="24"/>
        </w:rPr>
        <w:t xml:space="preserve">of the decision </w:t>
      </w:r>
      <w:r w:rsidR="0001401D" w:rsidRPr="006D071C">
        <w:rPr>
          <w:rFonts w:ascii="Calibri" w:hAnsi="Calibri" w:cs="Calibri"/>
          <w:szCs w:val="24"/>
        </w:rPr>
        <w:t xml:space="preserve">and a case note recorded on the child’s file that the plan was ordered by the court. </w:t>
      </w:r>
    </w:p>
    <w:p w14:paraId="28CB01BC" w14:textId="0F0E60D1" w:rsidR="007516D8" w:rsidRPr="006D071C" w:rsidRDefault="007516D8" w:rsidP="003F4ABA">
      <w:pPr>
        <w:jc w:val="both"/>
        <w:rPr>
          <w:rFonts w:ascii="Calibri" w:hAnsi="Calibri" w:cs="Calibri"/>
          <w:szCs w:val="24"/>
        </w:rPr>
      </w:pPr>
    </w:p>
    <w:p w14:paraId="06B9C8E0" w14:textId="723111B6" w:rsidR="00634BC3" w:rsidRPr="00315010" w:rsidRDefault="007516D8" w:rsidP="003F4ABA">
      <w:pPr>
        <w:jc w:val="both"/>
        <w:rPr>
          <w:rFonts w:ascii="Calibri" w:hAnsi="Calibri" w:cs="Calibri"/>
          <w:b/>
          <w:bCs/>
          <w:color w:val="FF0000"/>
          <w:szCs w:val="24"/>
        </w:rPr>
      </w:pPr>
      <w:r w:rsidRPr="007516D8">
        <w:rPr>
          <w:rFonts w:ascii="Calibri" w:hAnsi="Calibri" w:cs="Calibri"/>
          <w:szCs w:val="24"/>
        </w:rPr>
        <w:t xml:space="preserve">It is important that both social worker and parent have a shared understanding of the respective roles and responsibilities while the child / young person is in the parent’s care.  This needs to be clearly outlined in a safety plan - see template for a Safety Plan for Placement with Parents. </w:t>
      </w:r>
    </w:p>
    <w:p w14:paraId="4114F613" w14:textId="77777777" w:rsidR="00D95996" w:rsidRDefault="00D95996" w:rsidP="003F4ABA">
      <w:pPr>
        <w:jc w:val="both"/>
        <w:rPr>
          <w:rFonts w:ascii="Calibri" w:hAnsi="Calibri" w:cs="Calibri"/>
          <w:szCs w:val="24"/>
        </w:rPr>
      </w:pPr>
    </w:p>
    <w:p w14:paraId="3F751A91" w14:textId="3B73649E" w:rsidR="00315010" w:rsidRPr="006D071C" w:rsidRDefault="003016A0" w:rsidP="003F4ABA">
      <w:pPr>
        <w:jc w:val="both"/>
        <w:rPr>
          <w:rFonts w:ascii="Calibri" w:hAnsi="Calibri" w:cs="Calibri"/>
          <w:b/>
          <w:bCs/>
          <w:szCs w:val="24"/>
        </w:rPr>
      </w:pPr>
      <w:r w:rsidRPr="006D071C">
        <w:rPr>
          <w:rFonts w:ascii="Calibri" w:hAnsi="Calibri" w:cs="Calibri"/>
          <w:b/>
          <w:bCs/>
          <w:szCs w:val="24"/>
        </w:rPr>
        <w:t>Final Care Plan</w:t>
      </w:r>
    </w:p>
    <w:p w14:paraId="785F9961" w14:textId="77777777" w:rsidR="00315010" w:rsidRPr="000D0F10" w:rsidRDefault="00315010" w:rsidP="003F4ABA">
      <w:pPr>
        <w:jc w:val="both"/>
        <w:rPr>
          <w:rFonts w:ascii="Calibri" w:hAnsi="Calibri" w:cs="Calibri"/>
          <w:szCs w:val="24"/>
        </w:rPr>
      </w:pPr>
    </w:p>
    <w:p w14:paraId="44CA9E4D" w14:textId="6DAA52D5" w:rsidR="000D0F10" w:rsidRPr="006D071C" w:rsidRDefault="002B0CFA" w:rsidP="003F4ABA">
      <w:pPr>
        <w:jc w:val="both"/>
        <w:rPr>
          <w:rFonts w:ascii="Calibri" w:hAnsi="Calibri" w:cs="Calibri"/>
          <w:szCs w:val="24"/>
        </w:rPr>
      </w:pPr>
      <w:r w:rsidRPr="006D071C">
        <w:rPr>
          <w:rFonts w:ascii="Calibri" w:hAnsi="Calibri" w:cs="Calibri"/>
          <w:szCs w:val="24"/>
        </w:rPr>
        <w:t>I</w:t>
      </w:r>
      <w:r w:rsidR="000D0F10" w:rsidRPr="000D0F10">
        <w:rPr>
          <w:rFonts w:ascii="Calibri" w:hAnsi="Calibri" w:cs="Calibri"/>
          <w:szCs w:val="24"/>
        </w:rPr>
        <w:t>n terms of final disposal</w:t>
      </w:r>
      <w:r w:rsidRPr="006D071C">
        <w:rPr>
          <w:rFonts w:ascii="Calibri" w:hAnsi="Calibri" w:cs="Calibri"/>
          <w:szCs w:val="24"/>
        </w:rPr>
        <w:t xml:space="preserve">, </w:t>
      </w:r>
      <w:r w:rsidRPr="000D0F10">
        <w:rPr>
          <w:rFonts w:ascii="Calibri" w:hAnsi="Calibri" w:cs="Calibri"/>
          <w:szCs w:val="24"/>
        </w:rPr>
        <w:t xml:space="preserve">the Public Law Working Group 2021 has recommended, in relation to placing children with parents: </w:t>
      </w:r>
    </w:p>
    <w:p w14:paraId="228D425E" w14:textId="77777777" w:rsidR="002B0CFA" w:rsidRPr="000D0F10" w:rsidRDefault="002B0CFA" w:rsidP="003F4ABA">
      <w:pPr>
        <w:jc w:val="both"/>
        <w:rPr>
          <w:rFonts w:ascii="Calibri" w:hAnsi="Calibri" w:cs="Calibri"/>
          <w:szCs w:val="24"/>
        </w:rPr>
      </w:pPr>
    </w:p>
    <w:p w14:paraId="2C27BDD3" w14:textId="765534FA" w:rsidR="000D0F10" w:rsidRDefault="000D0F10" w:rsidP="003F4ABA">
      <w:pPr>
        <w:jc w:val="both"/>
        <w:rPr>
          <w:rFonts w:ascii="Calibri" w:hAnsi="Calibri" w:cs="Calibri"/>
          <w:i/>
          <w:iCs/>
          <w:szCs w:val="24"/>
        </w:rPr>
      </w:pPr>
      <w:r w:rsidRPr="000D0F10">
        <w:rPr>
          <w:rFonts w:ascii="Calibri" w:hAnsi="Calibri" w:cs="Calibri"/>
          <w:i/>
          <w:iCs/>
          <w:szCs w:val="24"/>
        </w:rPr>
        <w:t>“It should be considered to be rare in the extreme that the risks of significant harm to the child are judged to be sufficient to merit the making of a care order but, nevertheless, the risks can be managed with a care order being made in favour of the local authority with the child remaining in the care of the parents/carers. A care order represents a serious intervention by the state in the life of the child and in the lives of the parents in terms of their respective ECHR, article 8 rights. This can only be justified if it is necessary and proportionate to the risks of harm of the child”.</w:t>
      </w:r>
    </w:p>
    <w:p w14:paraId="3DDE47B1" w14:textId="1371284C" w:rsidR="00E46432" w:rsidRDefault="00E46432" w:rsidP="003F4ABA">
      <w:pPr>
        <w:jc w:val="both"/>
        <w:rPr>
          <w:rFonts w:ascii="Calibri" w:hAnsi="Calibri" w:cs="Calibri"/>
          <w:i/>
          <w:iCs/>
          <w:szCs w:val="24"/>
        </w:rPr>
      </w:pPr>
    </w:p>
    <w:p w14:paraId="2BF1484C" w14:textId="77777777" w:rsidR="00E46432" w:rsidRPr="006D071C" w:rsidRDefault="000F3325" w:rsidP="00E46432">
      <w:pPr>
        <w:jc w:val="both"/>
        <w:rPr>
          <w:rFonts w:ascii="Calibri" w:hAnsi="Calibri" w:cs="Calibri"/>
          <w:szCs w:val="24"/>
        </w:rPr>
      </w:pPr>
      <w:hyperlink r:id="rId8" w:tgtFrame="_blank" w:history="1">
        <w:r w:rsidR="00E46432" w:rsidRPr="000D0F10">
          <w:rPr>
            <w:rStyle w:val="Hyperlink"/>
            <w:rFonts w:ascii="Calibri" w:hAnsi="Calibri" w:cs="Calibri"/>
            <w:b/>
            <w:bCs/>
            <w:szCs w:val="24"/>
          </w:rPr>
          <w:t>Public Law Working Group Best Practice Guidance: the Application and Case Management</w:t>
        </w:r>
      </w:hyperlink>
    </w:p>
    <w:p w14:paraId="77239AA9" w14:textId="77777777" w:rsidR="00E46432" w:rsidRPr="000D0F10" w:rsidRDefault="00E46432" w:rsidP="003F4ABA">
      <w:pPr>
        <w:jc w:val="both"/>
        <w:rPr>
          <w:rFonts w:ascii="Calibri" w:hAnsi="Calibri" w:cs="Calibri"/>
          <w:i/>
          <w:iCs/>
          <w:szCs w:val="24"/>
        </w:rPr>
      </w:pPr>
    </w:p>
    <w:p w14:paraId="0BAA16EE" w14:textId="77777777" w:rsidR="000D0F10" w:rsidRPr="000D0F10" w:rsidRDefault="000D0F10" w:rsidP="003F4ABA">
      <w:pPr>
        <w:jc w:val="both"/>
        <w:rPr>
          <w:rFonts w:ascii="Calibri" w:hAnsi="Calibri" w:cs="Calibri"/>
          <w:szCs w:val="24"/>
        </w:rPr>
      </w:pPr>
      <w:r w:rsidRPr="000D0F10">
        <w:rPr>
          <w:rFonts w:ascii="Calibri" w:hAnsi="Calibri" w:cs="Calibri"/>
          <w:szCs w:val="24"/>
        </w:rPr>
        <w:t>For further information, see the </w:t>
      </w:r>
      <w:hyperlink r:id="rId9" w:anchor="remaining" w:history="1">
        <w:r w:rsidRPr="000D0F10">
          <w:rPr>
            <w:rStyle w:val="Hyperlink"/>
            <w:rFonts w:ascii="Calibri" w:hAnsi="Calibri" w:cs="Calibri"/>
            <w:b/>
            <w:bCs/>
            <w:szCs w:val="24"/>
          </w:rPr>
          <w:t>Care and Supervision Proceedings and the Public Law Outline Procedure, Care Order on a Care Plan of the Child Remaining at Home</w:t>
        </w:r>
      </w:hyperlink>
    </w:p>
    <w:p w14:paraId="173E62AF" w14:textId="77777777" w:rsidR="000D0F10" w:rsidRPr="000D0F10" w:rsidRDefault="000D0F10" w:rsidP="003F4ABA">
      <w:pPr>
        <w:jc w:val="both"/>
        <w:rPr>
          <w:rFonts w:ascii="Calibri" w:hAnsi="Calibri" w:cs="Calibri"/>
          <w:i/>
          <w:iCs/>
          <w:szCs w:val="24"/>
        </w:rPr>
      </w:pPr>
    </w:p>
    <w:p w14:paraId="0A70637B" w14:textId="025FA401" w:rsidR="00766E38" w:rsidRPr="006D071C" w:rsidRDefault="00F3221F" w:rsidP="003F4ABA">
      <w:pPr>
        <w:jc w:val="both"/>
        <w:rPr>
          <w:rFonts w:ascii="Calibri" w:hAnsi="Calibri" w:cs="Calibri"/>
          <w:szCs w:val="24"/>
        </w:rPr>
      </w:pPr>
      <w:r w:rsidRPr="006D071C">
        <w:rPr>
          <w:rFonts w:ascii="Calibri" w:hAnsi="Calibri" w:cs="Calibri"/>
          <w:szCs w:val="24"/>
        </w:rPr>
        <w:t>A</w:t>
      </w:r>
      <w:r w:rsidR="000D0F10" w:rsidRPr="000D0F10">
        <w:rPr>
          <w:rFonts w:ascii="Calibri" w:hAnsi="Calibri" w:cs="Calibri"/>
          <w:szCs w:val="24"/>
        </w:rPr>
        <w:t xml:space="preserve">ny final care plan that recommends a Care Order, intending to place the child(ren) with parents, should be discussed and approved by the </w:t>
      </w:r>
      <w:r w:rsidR="00D95996" w:rsidRPr="00D95996">
        <w:rPr>
          <w:rFonts w:ascii="Calibri" w:hAnsi="Calibri" w:cs="Calibri"/>
          <w:szCs w:val="24"/>
        </w:rPr>
        <w:t>Service Director of Children’s Services</w:t>
      </w:r>
      <w:r w:rsidR="000D0F10" w:rsidRPr="000D0F10">
        <w:rPr>
          <w:rFonts w:ascii="Calibri" w:hAnsi="Calibri" w:cs="Calibri"/>
          <w:szCs w:val="24"/>
        </w:rPr>
        <w:t>, following consultation with the LA solicitor</w:t>
      </w:r>
      <w:r w:rsidR="007D5120" w:rsidRPr="006D071C">
        <w:rPr>
          <w:rFonts w:ascii="Calibri" w:hAnsi="Calibri" w:cs="Calibri"/>
          <w:szCs w:val="24"/>
        </w:rPr>
        <w:t xml:space="preserve"> and the IRO’s views being sought</w:t>
      </w:r>
      <w:r w:rsidR="000D0F10" w:rsidRPr="000D0F10">
        <w:rPr>
          <w:rFonts w:ascii="Calibri" w:hAnsi="Calibri" w:cs="Calibri"/>
          <w:szCs w:val="24"/>
        </w:rPr>
        <w:t xml:space="preserve">. </w:t>
      </w:r>
      <w:r w:rsidR="007C13E0" w:rsidRPr="006D071C">
        <w:rPr>
          <w:rFonts w:ascii="Calibri" w:hAnsi="Calibri" w:cs="Calibri"/>
          <w:szCs w:val="24"/>
        </w:rPr>
        <w:t xml:space="preserve">The allocated Social Worker will complete the Assessment of Suitability and </w:t>
      </w:r>
      <w:r w:rsidR="00AD592B" w:rsidRPr="006D071C">
        <w:rPr>
          <w:rFonts w:ascii="Calibri" w:hAnsi="Calibri" w:cs="Calibri"/>
          <w:szCs w:val="24"/>
        </w:rPr>
        <w:t xml:space="preserve">send to the </w:t>
      </w:r>
      <w:r w:rsidR="00D95996" w:rsidRPr="00D95996">
        <w:rPr>
          <w:rFonts w:ascii="Calibri" w:hAnsi="Calibri" w:cs="Calibri"/>
          <w:szCs w:val="24"/>
        </w:rPr>
        <w:t>Service Director of Children’s Services</w:t>
      </w:r>
      <w:r w:rsidR="00D95996">
        <w:rPr>
          <w:rFonts w:ascii="Calibri" w:hAnsi="Calibri" w:cs="Calibri"/>
          <w:szCs w:val="24"/>
        </w:rPr>
        <w:t>, via line manager and Head of Service,</w:t>
      </w:r>
      <w:r w:rsidR="00D95996" w:rsidRPr="00D95996">
        <w:rPr>
          <w:rFonts w:ascii="Calibri" w:hAnsi="Calibri" w:cs="Calibri"/>
          <w:szCs w:val="24"/>
        </w:rPr>
        <w:t xml:space="preserve"> </w:t>
      </w:r>
      <w:r w:rsidR="00AD592B" w:rsidRPr="006D071C">
        <w:rPr>
          <w:rFonts w:ascii="Calibri" w:hAnsi="Calibri" w:cs="Calibri"/>
          <w:szCs w:val="24"/>
        </w:rPr>
        <w:t xml:space="preserve">for approval.  </w:t>
      </w:r>
      <w:r w:rsidR="000D0F10" w:rsidRPr="000D0F10">
        <w:rPr>
          <w:rFonts w:ascii="Calibri" w:hAnsi="Calibri" w:cs="Calibri"/>
          <w:szCs w:val="24"/>
        </w:rPr>
        <w:t xml:space="preserve">This must occur before the </w:t>
      </w:r>
      <w:r w:rsidR="00C914E8" w:rsidRPr="006D071C">
        <w:rPr>
          <w:rFonts w:ascii="Calibri" w:hAnsi="Calibri" w:cs="Calibri"/>
          <w:szCs w:val="24"/>
        </w:rPr>
        <w:t xml:space="preserve">Local Authority </w:t>
      </w:r>
      <w:r w:rsidR="00884EC2" w:rsidRPr="006D071C">
        <w:rPr>
          <w:rFonts w:ascii="Calibri" w:hAnsi="Calibri" w:cs="Calibri"/>
          <w:szCs w:val="24"/>
        </w:rPr>
        <w:t xml:space="preserve">final evidence </w:t>
      </w:r>
      <w:r w:rsidR="00AD592B" w:rsidRPr="006D071C">
        <w:rPr>
          <w:rFonts w:ascii="Calibri" w:hAnsi="Calibri" w:cs="Calibri"/>
          <w:szCs w:val="24"/>
        </w:rPr>
        <w:t>is filed with the court</w:t>
      </w:r>
      <w:r w:rsidR="000D0F10" w:rsidRPr="000D0F10">
        <w:rPr>
          <w:rFonts w:ascii="Calibri" w:hAnsi="Calibri" w:cs="Calibri"/>
          <w:szCs w:val="24"/>
        </w:rPr>
        <w:t>.</w:t>
      </w:r>
      <w:r w:rsidR="00D67DEF">
        <w:rPr>
          <w:rFonts w:ascii="Calibri" w:hAnsi="Calibri" w:cs="Calibri"/>
          <w:szCs w:val="24"/>
        </w:rPr>
        <w:t xml:space="preserve"> </w:t>
      </w:r>
      <w:r w:rsidR="00766E38" w:rsidRPr="00766E38">
        <w:rPr>
          <w:rFonts w:ascii="Calibri" w:hAnsi="Calibri" w:cs="Calibri"/>
          <w:szCs w:val="24"/>
        </w:rPr>
        <w:t>(Please refer to section 3 above under full approval to see what the assessment needs to take account of).</w:t>
      </w:r>
    </w:p>
    <w:p w14:paraId="47B2C168" w14:textId="36263FBA" w:rsidR="00913943" w:rsidRPr="006D071C" w:rsidRDefault="00913943" w:rsidP="003F4ABA">
      <w:pPr>
        <w:jc w:val="both"/>
        <w:rPr>
          <w:rFonts w:ascii="Calibri" w:hAnsi="Calibri" w:cs="Calibri"/>
          <w:szCs w:val="24"/>
        </w:rPr>
      </w:pPr>
    </w:p>
    <w:p w14:paraId="7EE4FF99" w14:textId="29F2A84B" w:rsidR="000D0F10" w:rsidRPr="006D071C" w:rsidRDefault="00913943" w:rsidP="003F4ABA">
      <w:pPr>
        <w:jc w:val="both"/>
        <w:rPr>
          <w:rFonts w:ascii="Calibri" w:hAnsi="Calibri" w:cs="Calibri"/>
          <w:b/>
          <w:bCs/>
          <w:color w:val="FF0000"/>
          <w:szCs w:val="24"/>
        </w:rPr>
      </w:pPr>
      <w:r w:rsidRPr="00913943">
        <w:rPr>
          <w:rFonts w:ascii="Calibri" w:hAnsi="Calibri" w:cs="Calibri"/>
          <w:szCs w:val="24"/>
        </w:rPr>
        <w:t>It is important that both social worker and parent have a shared understanding of the respective roles and responsibilities while the child / young person is in the parent’s care.  This needs to be clearly outlined in a safety plan - see template for a Safety Plan for Placement with Parents.</w:t>
      </w:r>
    </w:p>
    <w:p w14:paraId="12A6380B" w14:textId="77777777" w:rsidR="00913943" w:rsidRPr="006D071C" w:rsidRDefault="00913943" w:rsidP="003F4ABA">
      <w:pPr>
        <w:jc w:val="both"/>
        <w:rPr>
          <w:rFonts w:ascii="Calibri" w:hAnsi="Calibri" w:cs="Calibri"/>
          <w:szCs w:val="24"/>
        </w:rPr>
      </w:pPr>
    </w:p>
    <w:p w14:paraId="03909DCF" w14:textId="027E0FAC" w:rsidR="00B45E29" w:rsidRPr="006D071C" w:rsidRDefault="00B45E29" w:rsidP="003F4ABA">
      <w:pPr>
        <w:jc w:val="both"/>
        <w:rPr>
          <w:rFonts w:ascii="Calibri" w:hAnsi="Calibri" w:cs="Calibri"/>
          <w:szCs w:val="24"/>
        </w:rPr>
      </w:pPr>
    </w:p>
    <w:p w14:paraId="12D328DE" w14:textId="7FB9EEEB" w:rsidR="008C2256" w:rsidRPr="006D071C" w:rsidRDefault="00E15E1C" w:rsidP="003F4ABA">
      <w:pPr>
        <w:jc w:val="both"/>
        <w:rPr>
          <w:rFonts w:ascii="Calibri" w:hAnsi="Calibri" w:cs="Calibri"/>
          <w:b/>
          <w:bCs/>
          <w:szCs w:val="24"/>
        </w:rPr>
      </w:pPr>
      <w:r>
        <w:rPr>
          <w:rFonts w:ascii="Calibri" w:hAnsi="Calibri" w:cs="Calibri"/>
          <w:b/>
          <w:bCs/>
          <w:szCs w:val="24"/>
        </w:rPr>
        <w:t>6</w:t>
      </w:r>
      <w:r w:rsidR="008C2256" w:rsidRPr="006D071C">
        <w:rPr>
          <w:rFonts w:ascii="Calibri" w:hAnsi="Calibri" w:cs="Calibri"/>
          <w:b/>
          <w:bCs/>
          <w:szCs w:val="24"/>
        </w:rPr>
        <w:t>. Social Work Visits During the Placement</w:t>
      </w:r>
    </w:p>
    <w:p w14:paraId="3619CB51" w14:textId="4E7412EB" w:rsidR="00674001" w:rsidRPr="006D071C" w:rsidRDefault="00674001" w:rsidP="003F4ABA">
      <w:pPr>
        <w:jc w:val="both"/>
        <w:rPr>
          <w:rFonts w:ascii="Calibri" w:hAnsi="Calibri" w:cs="Calibri"/>
          <w:b/>
          <w:bCs/>
          <w:szCs w:val="24"/>
        </w:rPr>
      </w:pPr>
    </w:p>
    <w:p w14:paraId="75D3E06D" w14:textId="3549E6CB" w:rsidR="00A054F1" w:rsidRPr="006D071C" w:rsidRDefault="00777107" w:rsidP="003F4ABA">
      <w:pPr>
        <w:jc w:val="both"/>
        <w:rPr>
          <w:rFonts w:ascii="Calibri" w:hAnsi="Calibri" w:cs="Calibri"/>
          <w:szCs w:val="24"/>
        </w:rPr>
      </w:pPr>
      <w:r w:rsidRPr="006D071C">
        <w:rPr>
          <w:rFonts w:ascii="Calibri" w:hAnsi="Calibri" w:cs="Calibri"/>
          <w:szCs w:val="24"/>
        </w:rPr>
        <w:t>If the child is placed with parents pending assessment (see</w:t>
      </w:r>
      <w:r w:rsidR="0066102E" w:rsidRPr="006D071C">
        <w:rPr>
          <w:rFonts w:ascii="Calibri" w:hAnsi="Calibri" w:cs="Calibri"/>
          <w:szCs w:val="24"/>
        </w:rPr>
        <w:t xml:space="preserve"> Section </w:t>
      </w:r>
      <w:r w:rsidR="00BC6525" w:rsidRPr="006D071C">
        <w:rPr>
          <w:rFonts w:ascii="Calibri" w:hAnsi="Calibri" w:cs="Calibri"/>
          <w:szCs w:val="24"/>
        </w:rPr>
        <w:t>3 -</w:t>
      </w:r>
      <w:r w:rsidR="0066102E" w:rsidRPr="006D071C">
        <w:rPr>
          <w:rFonts w:ascii="Calibri" w:hAnsi="Calibri" w:cs="Calibri"/>
          <w:szCs w:val="24"/>
        </w:rPr>
        <w:t xml:space="preserve"> Immediate Placements</w:t>
      </w:r>
      <w:r w:rsidRPr="006D071C">
        <w:rPr>
          <w:rFonts w:ascii="Calibri" w:hAnsi="Calibri" w:cs="Calibri"/>
          <w:szCs w:val="24"/>
        </w:rPr>
        <w:t xml:space="preserve">), </w:t>
      </w:r>
      <w:r w:rsidR="00A054F1" w:rsidRPr="006D071C">
        <w:rPr>
          <w:rFonts w:ascii="Calibri" w:hAnsi="Calibri" w:cs="Calibri"/>
          <w:szCs w:val="24"/>
        </w:rPr>
        <w:t>the child/young person should be seen at least weekly by the social worker, including unannounced visits. The child/ young person should be seen alone during the visit</w:t>
      </w:r>
      <w:r w:rsidR="00D67DEF">
        <w:rPr>
          <w:rFonts w:ascii="Calibri" w:hAnsi="Calibri" w:cs="Calibri"/>
          <w:szCs w:val="24"/>
        </w:rPr>
        <w:t>s</w:t>
      </w:r>
      <w:r w:rsidR="00A054F1" w:rsidRPr="006D071C">
        <w:rPr>
          <w:rFonts w:ascii="Calibri" w:hAnsi="Calibri" w:cs="Calibri"/>
          <w:szCs w:val="24"/>
        </w:rPr>
        <w:t xml:space="preserve">. Thereafter, once </w:t>
      </w:r>
      <w:r w:rsidR="007C69C7" w:rsidRPr="006D071C">
        <w:rPr>
          <w:rFonts w:ascii="Calibri" w:hAnsi="Calibri" w:cs="Calibri"/>
          <w:szCs w:val="24"/>
        </w:rPr>
        <w:t>the Assessment of Suitability has been completed</w:t>
      </w:r>
      <w:r w:rsidR="00BE0E39">
        <w:rPr>
          <w:rFonts w:ascii="Calibri" w:hAnsi="Calibri" w:cs="Calibri"/>
          <w:szCs w:val="24"/>
        </w:rPr>
        <w:t>,</w:t>
      </w:r>
      <w:r w:rsidR="007C69C7" w:rsidRPr="006D071C">
        <w:rPr>
          <w:rFonts w:ascii="Calibri" w:hAnsi="Calibri" w:cs="Calibri"/>
          <w:szCs w:val="24"/>
        </w:rPr>
        <w:t xml:space="preserve"> </w:t>
      </w:r>
      <w:r w:rsidR="003629E7">
        <w:rPr>
          <w:rFonts w:ascii="Calibri" w:hAnsi="Calibri" w:cs="Calibri"/>
          <w:szCs w:val="24"/>
        </w:rPr>
        <w:t>Service Director</w:t>
      </w:r>
      <w:r w:rsidR="00A054F1" w:rsidRPr="006D071C">
        <w:rPr>
          <w:rFonts w:ascii="Calibri" w:hAnsi="Calibri" w:cs="Calibri"/>
          <w:szCs w:val="24"/>
        </w:rPr>
        <w:t xml:space="preserve"> approval is given, </w:t>
      </w:r>
      <w:r w:rsidR="005C39D4">
        <w:rPr>
          <w:rFonts w:ascii="Calibri" w:hAnsi="Calibri" w:cs="Calibri"/>
          <w:szCs w:val="24"/>
        </w:rPr>
        <w:t xml:space="preserve">and following the child’s review, </w:t>
      </w:r>
      <w:r w:rsidR="00A054F1" w:rsidRPr="006D071C">
        <w:rPr>
          <w:rFonts w:ascii="Calibri" w:hAnsi="Calibri" w:cs="Calibri"/>
          <w:szCs w:val="24"/>
        </w:rPr>
        <w:t>the child should be seen at home in line with statutory visiting guidance for CLA</w:t>
      </w:r>
      <w:r w:rsidR="000A0C7A" w:rsidRPr="006D071C">
        <w:rPr>
          <w:rFonts w:ascii="Calibri" w:hAnsi="Calibri" w:cs="Calibri"/>
          <w:szCs w:val="24"/>
        </w:rPr>
        <w:t xml:space="preserve"> or more frequently if there is a need for support</w:t>
      </w:r>
      <w:r w:rsidR="00A054F1" w:rsidRPr="006D071C">
        <w:rPr>
          <w:rFonts w:ascii="Calibri" w:hAnsi="Calibri" w:cs="Calibri"/>
          <w:szCs w:val="24"/>
        </w:rPr>
        <w:t>.</w:t>
      </w:r>
    </w:p>
    <w:p w14:paraId="48206615" w14:textId="1DF8FBF0" w:rsidR="004D7A5A" w:rsidRPr="006D071C" w:rsidRDefault="004D7A5A" w:rsidP="003F4ABA">
      <w:pPr>
        <w:jc w:val="both"/>
        <w:rPr>
          <w:rFonts w:ascii="Calibri" w:hAnsi="Calibri" w:cs="Calibri"/>
          <w:szCs w:val="24"/>
        </w:rPr>
      </w:pPr>
    </w:p>
    <w:p w14:paraId="2DC130F7" w14:textId="6B8C09CE" w:rsidR="00D3253D" w:rsidRPr="006D071C" w:rsidRDefault="00D3253D" w:rsidP="003F4ABA">
      <w:pPr>
        <w:jc w:val="both"/>
        <w:rPr>
          <w:rFonts w:ascii="Calibri" w:hAnsi="Calibri" w:cs="Calibri"/>
          <w:szCs w:val="24"/>
        </w:rPr>
      </w:pPr>
      <w:r w:rsidRPr="006D071C">
        <w:rPr>
          <w:rFonts w:ascii="Calibri" w:hAnsi="Calibri" w:cs="Calibri"/>
          <w:szCs w:val="24"/>
        </w:rPr>
        <w:t>In the event of a planned return home,</w:t>
      </w:r>
      <w:r w:rsidR="00B47328" w:rsidRPr="006D071C">
        <w:rPr>
          <w:rFonts w:ascii="Calibri" w:hAnsi="Calibri" w:cs="Calibri"/>
          <w:szCs w:val="24"/>
        </w:rPr>
        <w:t xml:space="preserve"> (see Section 4 – Planned Placement)</w:t>
      </w:r>
      <w:r w:rsidRPr="006D071C">
        <w:rPr>
          <w:rFonts w:ascii="Calibri" w:hAnsi="Calibri" w:cs="Calibri"/>
          <w:szCs w:val="24"/>
        </w:rPr>
        <w:t xml:space="preserve"> t</w:t>
      </w:r>
      <w:r w:rsidR="004D7A5A" w:rsidRPr="004D7A5A">
        <w:rPr>
          <w:rFonts w:ascii="Calibri" w:hAnsi="Calibri" w:cs="Calibri"/>
          <w:szCs w:val="24"/>
        </w:rPr>
        <w:t>he child's social worker must visit the child in the placement within one week of the placement</w:t>
      </w:r>
      <w:r w:rsidR="00F7020B">
        <w:rPr>
          <w:rFonts w:ascii="Calibri" w:hAnsi="Calibri" w:cs="Calibri"/>
          <w:szCs w:val="24"/>
        </w:rPr>
        <w:t>,</w:t>
      </w:r>
      <w:r w:rsidR="005C39D4">
        <w:rPr>
          <w:rFonts w:ascii="Calibri" w:hAnsi="Calibri" w:cs="Calibri"/>
          <w:szCs w:val="24"/>
        </w:rPr>
        <w:t xml:space="preserve"> weekly </w:t>
      </w:r>
      <w:r w:rsidR="00F7020B">
        <w:rPr>
          <w:rFonts w:ascii="Calibri" w:hAnsi="Calibri" w:cs="Calibri"/>
          <w:szCs w:val="24"/>
        </w:rPr>
        <w:t>until after the first review,</w:t>
      </w:r>
      <w:r w:rsidR="004D7A5A" w:rsidRPr="004D7A5A">
        <w:rPr>
          <w:rFonts w:ascii="Calibri" w:hAnsi="Calibri" w:cs="Calibri"/>
          <w:szCs w:val="24"/>
        </w:rPr>
        <w:t xml:space="preserve"> and thereafter </w:t>
      </w:r>
      <w:r w:rsidRPr="00116813">
        <w:rPr>
          <w:rFonts w:ascii="Calibri" w:hAnsi="Calibri" w:cs="Calibri"/>
          <w:szCs w:val="24"/>
        </w:rPr>
        <w:t>in line with statutory visiting guidance for CLA</w:t>
      </w:r>
      <w:r w:rsidRPr="006D071C">
        <w:rPr>
          <w:rFonts w:ascii="Calibri" w:hAnsi="Calibri" w:cs="Calibri"/>
          <w:szCs w:val="24"/>
        </w:rPr>
        <w:t xml:space="preserve"> or more frequently if there is a need for support</w:t>
      </w:r>
      <w:r w:rsidRPr="00116813">
        <w:rPr>
          <w:rFonts w:ascii="Calibri" w:hAnsi="Calibri" w:cs="Calibri"/>
          <w:szCs w:val="24"/>
        </w:rPr>
        <w:t>.</w:t>
      </w:r>
    </w:p>
    <w:p w14:paraId="557CEDAD" w14:textId="443304BC" w:rsidR="004D7A5A" w:rsidRPr="006D071C" w:rsidRDefault="004D7A5A" w:rsidP="003F4ABA">
      <w:pPr>
        <w:jc w:val="both"/>
        <w:rPr>
          <w:rFonts w:ascii="Calibri" w:hAnsi="Calibri" w:cs="Calibri"/>
          <w:szCs w:val="24"/>
        </w:rPr>
      </w:pPr>
    </w:p>
    <w:p w14:paraId="5606A22D" w14:textId="362AF5C1" w:rsidR="00674001" w:rsidRPr="006D071C" w:rsidRDefault="003354A4" w:rsidP="003F4ABA">
      <w:pPr>
        <w:jc w:val="both"/>
        <w:rPr>
          <w:rFonts w:ascii="Calibri" w:hAnsi="Calibri" w:cs="Calibri"/>
          <w:szCs w:val="24"/>
        </w:rPr>
      </w:pPr>
      <w:r w:rsidRPr="006D071C">
        <w:rPr>
          <w:rFonts w:ascii="Calibri" w:hAnsi="Calibri" w:cs="Calibri"/>
          <w:szCs w:val="24"/>
        </w:rPr>
        <w:t xml:space="preserve">For children placed with parent(s) </w:t>
      </w:r>
      <w:r w:rsidR="00D67DEF">
        <w:rPr>
          <w:rFonts w:ascii="Calibri" w:hAnsi="Calibri" w:cs="Calibri"/>
          <w:szCs w:val="24"/>
        </w:rPr>
        <w:t>subject to an</w:t>
      </w:r>
      <w:r w:rsidRPr="006D071C">
        <w:rPr>
          <w:rFonts w:ascii="Calibri" w:hAnsi="Calibri" w:cs="Calibri"/>
          <w:szCs w:val="24"/>
        </w:rPr>
        <w:t xml:space="preserve"> Interim Care Order and </w:t>
      </w:r>
      <w:r w:rsidR="004E55EF" w:rsidRPr="006D071C">
        <w:rPr>
          <w:rFonts w:ascii="Calibri" w:hAnsi="Calibri" w:cs="Calibri"/>
          <w:szCs w:val="24"/>
        </w:rPr>
        <w:t xml:space="preserve">therefore </w:t>
      </w:r>
      <w:r w:rsidRPr="006D071C">
        <w:rPr>
          <w:rFonts w:ascii="Calibri" w:hAnsi="Calibri" w:cs="Calibri"/>
          <w:szCs w:val="24"/>
        </w:rPr>
        <w:t xml:space="preserve">within court proceedings, </w:t>
      </w:r>
      <w:r w:rsidR="001E2BDA" w:rsidRPr="006D071C">
        <w:rPr>
          <w:rFonts w:ascii="Calibri" w:hAnsi="Calibri" w:cs="Calibri"/>
          <w:szCs w:val="24"/>
        </w:rPr>
        <w:t xml:space="preserve">visits to the child must take place every 10 days in line with statutory visiting guidance for children subject to </w:t>
      </w:r>
      <w:r w:rsidR="00DE713E" w:rsidRPr="006D071C">
        <w:rPr>
          <w:rFonts w:ascii="Calibri" w:hAnsi="Calibri" w:cs="Calibri"/>
          <w:szCs w:val="24"/>
        </w:rPr>
        <w:t>child protection processes</w:t>
      </w:r>
      <w:r w:rsidR="004E55EF" w:rsidRPr="006D071C">
        <w:rPr>
          <w:rFonts w:ascii="Calibri" w:hAnsi="Calibri" w:cs="Calibri"/>
          <w:szCs w:val="24"/>
        </w:rPr>
        <w:t>,</w:t>
      </w:r>
      <w:r w:rsidR="00DE713E" w:rsidRPr="006D071C">
        <w:rPr>
          <w:rFonts w:ascii="Calibri" w:hAnsi="Calibri" w:cs="Calibri"/>
          <w:szCs w:val="24"/>
        </w:rPr>
        <w:t xml:space="preserve"> or more frequently </w:t>
      </w:r>
      <w:r w:rsidR="001106C3" w:rsidRPr="006D071C">
        <w:rPr>
          <w:rFonts w:ascii="Calibri" w:hAnsi="Calibri" w:cs="Calibri"/>
          <w:szCs w:val="24"/>
        </w:rPr>
        <w:t>depending on the risks</w:t>
      </w:r>
      <w:r w:rsidR="00DE713E" w:rsidRPr="006D071C">
        <w:rPr>
          <w:rFonts w:ascii="Calibri" w:hAnsi="Calibri" w:cs="Calibri"/>
          <w:szCs w:val="24"/>
        </w:rPr>
        <w:t xml:space="preserve">. </w:t>
      </w:r>
    </w:p>
    <w:p w14:paraId="2C79C01B" w14:textId="6D2B653C" w:rsidR="00674001" w:rsidRPr="006D071C" w:rsidRDefault="00674001" w:rsidP="003F4ABA">
      <w:pPr>
        <w:jc w:val="both"/>
        <w:rPr>
          <w:rFonts w:ascii="Calibri" w:hAnsi="Calibri" w:cs="Calibri"/>
          <w:b/>
          <w:bCs/>
          <w:szCs w:val="24"/>
        </w:rPr>
      </w:pPr>
    </w:p>
    <w:p w14:paraId="02E3DC52" w14:textId="382AE348" w:rsidR="00BB7D36" w:rsidRPr="006D071C" w:rsidRDefault="003420B0" w:rsidP="003F4ABA">
      <w:pPr>
        <w:jc w:val="both"/>
        <w:rPr>
          <w:rFonts w:ascii="Calibri" w:hAnsi="Calibri" w:cs="Calibri"/>
          <w:b/>
          <w:bCs/>
          <w:szCs w:val="24"/>
        </w:rPr>
      </w:pPr>
      <w:r>
        <w:rPr>
          <w:rFonts w:ascii="Calibri" w:hAnsi="Calibri" w:cs="Calibri"/>
          <w:b/>
          <w:bCs/>
          <w:szCs w:val="24"/>
        </w:rPr>
        <w:t>7</w:t>
      </w:r>
      <w:r w:rsidR="00BB7D36" w:rsidRPr="006D071C">
        <w:rPr>
          <w:rFonts w:ascii="Calibri" w:hAnsi="Calibri" w:cs="Calibri"/>
          <w:b/>
          <w:bCs/>
          <w:szCs w:val="24"/>
        </w:rPr>
        <w:t>. Notifications of Placement</w:t>
      </w:r>
    </w:p>
    <w:p w14:paraId="5488A328" w14:textId="77777777" w:rsidR="00BB7D36" w:rsidRPr="006D071C" w:rsidRDefault="00BB7D36" w:rsidP="003F4ABA">
      <w:pPr>
        <w:jc w:val="both"/>
        <w:rPr>
          <w:rFonts w:ascii="Calibri" w:hAnsi="Calibri" w:cs="Calibri"/>
          <w:b/>
          <w:bCs/>
          <w:szCs w:val="24"/>
        </w:rPr>
      </w:pPr>
    </w:p>
    <w:p w14:paraId="7A87E909" w14:textId="3A87E3B6" w:rsidR="00BB7D36" w:rsidRPr="006D071C" w:rsidRDefault="00BB7D36" w:rsidP="003F4ABA">
      <w:pPr>
        <w:jc w:val="both"/>
        <w:rPr>
          <w:rFonts w:ascii="Calibri" w:hAnsi="Calibri" w:cs="Calibri"/>
          <w:szCs w:val="24"/>
        </w:rPr>
      </w:pPr>
      <w:r w:rsidRPr="006D071C">
        <w:rPr>
          <w:rFonts w:ascii="Calibri" w:hAnsi="Calibri" w:cs="Calibri"/>
          <w:szCs w:val="24"/>
        </w:rPr>
        <w:t>The child's social worker will update the child's electronic record with the details of the placement</w:t>
      </w:r>
      <w:r w:rsidR="008217A7" w:rsidRPr="006D071C">
        <w:rPr>
          <w:rFonts w:ascii="Calibri" w:hAnsi="Calibri" w:cs="Calibri"/>
          <w:szCs w:val="24"/>
        </w:rPr>
        <w:t xml:space="preserve"> within 24 hours of the child returning home</w:t>
      </w:r>
      <w:r w:rsidRPr="006D071C">
        <w:rPr>
          <w:rFonts w:ascii="Calibri" w:hAnsi="Calibri" w:cs="Calibri"/>
          <w:szCs w:val="24"/>
        </w:rPr>
        <w:t>.</w:t>
      </w:r>
    </w:p>
    <w:p w14:paraId="0A377ED5" w14:textId="0E097052" w:rsidR="00F16EE4" w:rsidRPr="006D071C" w:rsidRDefault="00F16EE4" w:rsidP="003F4ABA">
      <w:pPr>
        <w:jc w:val="both"/>
        <w:rPr>
          <w:rFonts w:ascii="Calibri" w:hAnsi="Calibri" w:cs="Calibri"/>
          <w:szCs w:val="24"/>
        </w:rPr>
      </w:pPr>
    </w:p>
    <w:p w14:paraId="1B26C372" w14:textId="5E22ABAC" w:rsidR="00F16EE4" w:rsidRPr="006D071C" w:rsidRDefault="00F16EE4" w:rsidP="003F4ABA">
      <w:pPr>
        <w:jc w:val="both"/>
        <w:rPr>
          <w:rFonts w:ascii="Calibri" w:hAnsi="Calibri" w:cs="Calibri"/>
          <w:szCs w:val="24"/>
        </w:rPr>
      </w:pPr>
      <w:r w:rsidRPr="00F16EE4">
        <w:rPr>
          <w:rFonts w:ascii="Calibri" w:hAnsi="Calibri" w:cs="Calibri"/>
          <w:szCs w:val="24"/>
        </w:rPr>
        <w:t xml:space="preserve">The </w:t>
      </w:r>
      <w:r w:rsidRPr="006D071C">
        <w:rPr>
          <w:rFonts w:ascii="Calibri" w:hAnsi="Calibri" w:cs="Calibri"/>
          <w:szCs w:val="24"/>
        </w:rPr>
        <w:t xml:space="preserve">following </w:t>
      </w:r>
      <w:r w:rsidRPr="00F16EE4">
        <w:rPr>
          <w:rFonts w:ascii="Calibri" w:hAnsi="Calibri" w:cs="Calibri"/>
          <w:szCs w:val="24"/>
        </w:rPr>
        <w:t xml:space="preserve">notifications should be </w:t>
      </w:r>
      <w:r w:rsidR="005E5432" w:rsidRPr="006D071C">
        <w:rPr>
          <w:rFonts w:ascii="Calibri" w:hAnsi="Calibri" w:cs="Calibri"/>
          <w:szCs w:val="24"/>
        </w:rPr>
        <w:t xml:space="preserve">made in writing </w:t>
      </w:r>
      <w:r w:rsidRPr="00F16EE4">
        <w:rPr>
          <w:rFonts w:ascii="Calibri" w:hAnsi="Calibri" w:cs="Calibri"/>
          <w:szCs w:val="24"/>
        </w:rPr>
        <w:t>before the start of the placement</w:t>
      </w:r>
      <w:r w:rsidR="00AD4377" w:rsidRPr="006D071C">
        <w:rPr>
          <w:rFonts w:ascii="Calibri" w:hAnsi="Calibri" w:cs="Calibri"/>
          <w:szCs w:val="24"/>
        </w:rPr>
        <w:t>,</w:t>
      </w:r>
      <w:r w:rsidRPr="00F16EE4">
        <w:rPr>
          <w:rFonts w:ascii="Calibri" w:hAnsi="Calibri" w:cs="Calibri"/>
          <w:szCs w:val="24"/>
        </w:rPr>
        <w:t xml:space="preserve"> or at least within 5 working days in the event of an unplanned return</w:t>
      </w:r>
      <w:r w:rsidR="00AD4377" w:rsidRPr="006D071C">
        <w:rPr>
          <w:rFonts w:ascii="Calibri" w:hAnsi="Calibri" w:cs="Calibri"/>
          <w:szCs w:val="24"/>
        </w:rPr>
        <w:t xml:space="preserve">, </w:t>
      </w:r>
      <w:r w:rsidR="00AD4377" w:rsidRPr="00AD4377">
        <w:rPr>
          <w:rFonts w:ascii="Calibri" w:hAnsi="Calibri" w:cs="Calibri"/>
          <w:szCs w:val="24"/>
        </w:rPr>
        <w:t>advising of the placement decision and the name and address of the home where the child is to be placed.</w:t>
      </w:r>
    </w:p>
    <w:p w14:paraId="1615DBAC" w14:textId="77777777" w:rsidR="00BB7D36" w:rsidRPr="006D071C" w:rsidRDefault="00BB7D36" w:rsidP="003F4ABA">
      <w:pPr>
        <w:jc w:val="both"/>
        <w:rPr>
          <w:rFonts w:ascii="Calibri" w:hAnsi="Calibri" w:cs="Calibri"/>
          <w:szCs w:val="24"/>
        </w:rPr>
      </w:pPr>
    </w:p>
    <w:p w14:paraId="5F4EDAD5" w14:textId="77777777" w:rsidR="00F16EE4" w:rsidRPr="006D071C" w:rsidRDefault="00BB7D36" w:rsidP="003F4ABA">
      <w:pPr>
        <w:pStyle w:val="ListParagraph"/>
        <w:numPr>
          <w:ilvl w:val="0"/>
          <w:numId w:val="17"/>
        </w:numPr>
        <w:jc w:val="both"/>
        <w:rPr>
          <w:rFonts w:ascii="Calibri" w:hAnsi="Calibri" w:cs="Calibri"/>
          <w:szCs w:val="24"/>
        </w:rPr>
      </w:pPr>
      <w:r w:rsidRPr="006D071C">
        <w:rPr>
          <w:rFonts w:ascii="Calibri" w:hAnsi="Calibri" w:cs="Calibri"/>
          <w:szCs w:val="24"/>
        </w:rPr>
        <w:t>Notification of the placement will be sent by the child's social worker to the Designated Nurse for LAC, the relevant person in the education service, the local Children's Services (if the placement is in the area of a different local authority) and the child's GP.</w:t>
      </w:r>
    </w:p>
    <w:p w14:paraId="450A1A98" w14:textId="77777777" w:rsidR="00F16EE4" w:rsidRPr="006D071C" w:rsidRDefault="00BB7D36" w:rsidP="003F4ABA">
      <w:pPr>
        <w:pStyle w:val="ListParagraph"/>
        <w:numPr>
          <w:ilvl w:val="0"/>
          <w:numId w:val="17"/>
        </w:numPr>
        <w:jc w:val="both"/>
        <w:rPr>
          <w:rFonts w:ascii="Calibri" w:hAnsi="Calibri" w:cs="Calibri"/>
          <w:szCs w:val="24"/>
        </w:rPr>
      </w:pPr>
      <w:r w:rsidRPr="006D071C">
        <w:rPr>
          <w:rFonts w:ascii="Calibri" w:hAnsi="Calibri" w:cs="Calibri"/>
          <w:szCs w:val="24"/>
        </w:rPr>
        <w:t xml:space="preserve">The child's social worker will notify all family members consulted and involved in the decision-making process of the placement, as well as all those involved in the </w:t>
      </w:r>
      <w:proofErr w:type="gramStart"/>
      <w:r w:rsidRPr="006D071C">
        <w:rPr>
          <w:rFonts w:ascii="Calibri" w:hAnsi="Calibri" w:cs="Calibri"/>
          <w:szCs w:val="24"/>
        </w:rPr>
        <w:t>day to day</w:t>
      </w:r>
      <w:proofErr w:type="gramEnd"/>
      <w:r w:rsidRPr="006D071C">
        <w:rPr>
          <w:rFonts w:ascii="Calibri" w:hAnsi="Calibri" w:cs="Calibri"/>
          <w:szCs w:val="24"/>
        </w:rPr>
        <w:t xml:space="preserve"> arrangements for the child, including school and any health professional or YOT worker actively involved with the child.</w:t>
      </w:r>
    </w:p>
    <w:p w14:paraId="2BF97D14" w14:textId="77777777" w:rsidR="00F16EE4" w:rsidRPr="006D071C" w:rsidRDefault="00BB7D36" w:rsidP="003F4ABA">
      <w:pPr>
        <w:pStyle w:val="ListParagraph"/>
        <w:numPr>
          <w:ilvl w:val="0"/>
          <w:numId w:val="17"/>
        </w:numPr>
        <w:jc w:val="both"/>
        <w:rPr>
          <w:rFonts w:ascii="Calibri" w:hAnsi="Calibri" w:cs="Calibri"/>
          <w:szCs w:val="24"/>
        </w:rPr>
      </w:pPr>
      <w:r w:rsidRPr="006D071C">
        <w:rPr>
          <w:rFonts w:ascii="Calibri" w:hAnsi="Calibri" w:cs="Calibri"/>
          <w:szCs w:val="24"/>
        </w:rPr>
        <w:t>The child's social worker must also notify the allocated Independent Reviewing Officer.</w:t>
      </w:r>
    </w:p>
    <w:p w14:paraId="36CC6BCB" w14:textId="77777777" w:rsidR="00C972CB" w:rsidRPr="006D071C" w:rsidRDefault="00C972CB" w:rsidP="003F4ABA">
      <w:pPr>
        <w:jc w:val="both"/>
        <w:rPr>
          <w:rFonts w:ascii="Calibri" w:hAnsi="Calibri" w:cs="Calibri"/>
          <w:szCs w:val="24"/>
        </w:rPr>
      </w:pPr>
    </w:p>
    <w:p w14:paraId="34D79227" w14:textId="77777777" w:rsidR="00BB7D36" w:rsidRPr="006D071C" w:rsidRDefault="00BB7D36" w:rsidP="003F4ABA">
      <w:pPr>
        <w:jc w:val="both"/>
        <w:rPr>
          <w:rFonts w:ascii="Calibri" w:hAnsi="Calibri" w:cs="Calibri"/>
          <w:b/>
          <w:bCs/>
          <w:szCs w:val="24"/>
        </w:rPr>
      </w:pPr>
    </w:p>
    <w:p w14:paraId="0D991A82" w14:textId="16440E8B" w:rsidR="000D1AE6" w:rsidRPr="006D071C" w:rsidRDefault="003420B0" w:rsidP="003F4ABA">
      <w:pPr>
        <w:jc w:val="both"/>
        <w:rPr>
          <w:rFonts w:ascii="Calibri" w:hAnsi="Calibri" w:cs="Calibri"/>
          <w:b/>
          <w:bCs/>
          <w:szCs w:val="24"/>
        </w:rPr>
      </w:pPr>
      <w:r>
        <w:rPr>
          <w:rFonts w:ascii="Calibri" w:hAnsi="Calibri" w:cs="Calibri"/>
          <w:b/>
          <w:bCs/>
          <w:szCs w:val="24"/>
        </w:rPr>
        <w:t>8</w:t>
      </w:r>
      <w:r w:rsidR="000D1AE6" w:rsidRPr="006D071C">
        <w:rPr>
          <w:rFonts w:ascii="Calibri" w:hAnsi="Calibri" w:cs="Calibri"/>
          <w:b/>
          <w:bCs/>
          <w:szCs w:val="24"/>
        </w:rPr>
        <w:t>. </w:t>
      </w:r>
      <w:bookmarkStart w:id="4" w:name="reviewing"/>
      <w:bookmarkEnd w:id="4"/>
      <w:r w:rsidR="000D1AE6" w:rsidRPr="006D071C">
        <w:rPr>
          <w:rFonts w:ascii="Calibri" w:hAnsi="Calibri" w:cs="Calibri"/>
          <w:b/>
          <w:bCs/>
          <w:szCs w:val="24"/>
        </w:rPr>
        <w:t>Reviewing the Arrangement and Progress Updates</w:t>
      </w:r>
    </w:p>
    <w:p w14:paraId="6EC0C3CC" w14:textId="77777777" w:rsidR="00B45E29" w:rsidRPr="006D071C" w:rsidRDefault="00B45E29" w:rsidP="003F4ABA">
      <w:pPr>
        <w:jc w:val="both"/>
        <w:rPr>
          <w:rFonts w:ascii="Calibri" w:hAnsi="Calibri" w:cs="Calibri"/>
          <w:b/>
          <w:bCs/>
          <w:szCs w:val="24"/>
        </w:rPr>
      </w:pPr>
    </w:p>
    <w:p w14:paraId="63CEED45" w14:textId="77777777" w:rsidR="000D1AE6" w:rsidRPr="006D071C" w:rsidRDefault="000D1AE6" w:rsidP="003F4ABA">
      <w:pPr>
        <w:jc w:val="both"/>
        <w:rPr>
          <w:rFonts w:ascii="Calibri" w:hAnsi="Calibri" w:cs="Calibri"/>
          <w:szCs w:val="24"/>
        </w:rPr>
      </w:pPr>
      <w:r w:rsidRPr="006D071C">
        <w:rPr>
          <w:rFonts w:ascii="Calibri" w:hAnsi="Calibri" w:cs="Calibri"/>
          <w:szCs w:val="24"/>
        </w:rPr>
        <w:t xml:space="preserve">Formal Review of the placement will follow statutory guidance and timescales. </w:t>
      </w:r>
    </w:p>
    <w:p w14:paraId="459A9264" w14:textId="1C1F4BEF" w:rsidR="000D1AE6" w:rsidRPr="006D071C" w:rsidRDefault="000D1AE6" w:rsidP="003F4ABA">
      <w:pPr>
        <w:jc w:val="both"/>
        <w:rPr>
          <w:rFonts w:ascii="Calibri" w:hAnsi="Calibri" w:cs="Calibri"/>
          <w:color w:val="FF0000"/>
          <w:szCs w:val="24"/>
        </w:rPr>
      </w:pPr>
      <w:r w:rsidRPr="006D071C">
        <w:rPr>
          <w:rFonts w:ascii="Calibri" w:hAnsi="Calibri" w:cs="Calibri"/>
          <w:szCs w:val="24"/>
        </w:rPr>
        <w:t xml:space="preserve">The placement of children in care with their parents is subject to the Review of the Child's Plan. </w:t>
      </w:r>
      <w:r w:rsidRPr="006D071C">
        <w:rPr>
          <w:rFonts w:ascii="Calibri" w:hAnsi="Calibri" w:cs="Calibri"/>
          <w:color w:val="FF0000"/>
          <w:szCs w:val="24"/>
        </w:rPr>
        <w:t>(</w:t>
      </w:r>
      <w:r w:rsidR="00B31126" w:rsidRPr="006D071C">
        <w:rPr>
          <w:rFonts w:ascii="Calibri" w:hAnsi="Calibri" w:cs="Calibri"/>
          <w:color w:val="FF0000"/>
          <w:szCs w:val="24"/>
        </w:rPr>
        <w:t>Add link to Looked After Review process on Trix</w:t>
      </w:r>
      <w:r w:rsidRPr="006D071C">
        <w:rPr>
          <w:rFonts w:ascii="Calibri" w:hAnsi="Calibri" w:cs="Calibri"/>
          <w:color w:val="FF0000"/>
          <w:szCs w:val="24"/>
        </w:rPr>
        <w:t>)</w:t>
      </w:r>
    </w:p>
    <w:p w14:paraId="54B12217" w14:textId="77777777" w:rsidR="00B31126" w:rsidRPr="006D071C" w:rsidRDefault="00B31126" w:rsidP="003F4ABA">
      <w:pPr>
        <w:jc w:val="both"/>
        <w:rPr>
          <w:rFonts w:ascii="Calibri" w:hAnsi="Calibri" w:cs="Calibri"/>
          <w:szCs w:val="24"/>
        </w:rPr>
      </w:pPr>
    </w:p>
    <w:p w14:paraId="55EEE3C3" w14:textId="77B0CCE3" w:rsidR="000D1AE6" w:rsidRPr="006D071C" w:rsidRDefault="000D1AE6" w:rsidP="003F4ABA">
      <w:pPr>
        <w:jc w:val="both"/>
        <w:rPr>
          <w:rFonts w:ascii="Calibri" w:hAnsi="Calibri" w:cs="Calibri"/>
          <w:szCs w:val="24"/>
        </w:rPr>
      </w:pPr>
      <w:r w:rsidRPr="006D071C">
        <w:rPr>
          <w:rFonts w:ascii="Calibri" w:hAnsi="Calibri" w:cs="Calibri"/>
          <w:szCs w:val="24"/>
        </w:rPr>
        <w:t>Any change of placement should be discussed with the Independent Reviewing Officer to decide whether the date of the next Looked after Review should be brought forward.</w:t>
      </w:r>
    </w:p>
    <w:p w14:paraId="3FC02C59" w14:textId="77777777" w:rsidR="002027F2" w:rsidRPr="006D071C" w:rsidRDefault="002027F2" w:rsidP="003F4ABA">
      <w:pPr>
        <w:jc w:val="both"/>
        <w:rPr>
          <w:rFonts w:ascii="Calibri" w:hAnsi="Calibri" w:cs="Calibri"/>
          <w:szCs w:val="24"/>
        </w:rPr>
      </w:pPr>
    </w:p>
    <w:p w14:paraId="354C89DF" w14:textId="3502F999" w:rsidR="00CD7B6B" w:rsidRPr="006D071C" w:rsidRDefault="000D1AE6" w:rsidP="003F4ABA">
      <w:pPr>
        <w:jc w:val="both"/>
        <w:rPr>
          <w:rFonts w:ascii="Calibri" w:hAnsi="Calibri" w:cs="Calibri"/>
          <w:szCs w:val="24"/>
        </w:rPr>
      </w:pPr>
      <w:r w:rsidRPr="006D071C">
        <w:rPr>
          <w:rFonts w:ascii="Calibri" w:hAnsi="Calibri" w:cs="Calibri"/>
          <w:szCs w:val="24"/>
        </w:rPr>
        <w:t xml:space="preserve">In addition, </w:t>
      </w:r>
      <w:r w:rsidR="00AB5E72" w:rsidRPr="006D071C">
        <w:rPr>
          <w:rFonts w:ascii="Calibri" w:hAnsi="Calibri" w:cs="Calibri"/>
          <w:szCs w:val="24"/>
        </w:rPr>
        <w:t xml:space="preserve">for those children </w:t>
      </w:r>
      <w:r w:rsidR="00CD7B6B" w:rsidRPr="006D071C">
        <w:rPr>
          <w:rFonts w:ascii="Calibri" w:hAnsi="Calibri" w:cs="Calibri"/>
          <w:szCs w:val="24"/>
        </w:rPr>
        <w:t xml:space="preserve">with a care order and </w:t>
      </w:r>
      <w:r w:rsidR="00AB5E72" w:rsidRPr="006D071C">
        <w:rPr>
          <w:rFonts w:ascii="Calibri" w:hAnsi="Calibri" w:cs="Calibri"/>
          <w:szCs w:val="24"/>
        </w:rPr>
        <w:t>placed with parent</w:t>
      </w:r>
      <w:r w:rsidR="00CD7B6B" w:rsidRPr="006D071C">
        <w:rPr>
          <w:rFonts w:ascii="Calibri" w:hAnsi="Calibri" w:cs="Calibri"/>
          <w:szCs w:val="24"/>
        </w:rPr>
        <w:t>,</w:t>
      </w:r>
      <w:r w:rsidR="00AB5E72" w:rsidRPr="006D071C">
        <w:rPr>
          <w:rFonts w:ascii="Calibri" w:hAnsi="Calibri" w:cs="Calibri"/>
          <w:szCs w:val="24"/>
        </w:rPr>
        <w:t xml:space="preserve"> </w:t>
      </w:r>
      <w:r w:rsidR="002027F2" w:rsidRPr="006D071C">
        <w:rPr>
          <w:rFonts w:ascii="Calibri" w:hAnsi="Calibri" w:cs="Calibri"/>
          <w:szCs w:val="24"/>
        </w:rPr>
        <w:t>the child’s case will be presented at Permanency Panel where</w:t>
      </w:r>
      <w:r w:rsidRPr="006D071C">
        <w:rPr>
          <w:rFonts w:ascii="Calibri" w:hAnsi="Calibri" w:cs="Calibri"/>
          <w:szCs w:val="24"/>
        </w:rPr>
        <w:t xml:space="preserve"> the Social Worker will provide a progress update to the Head of Service</w:t>
      </w:r>
      <w:r w:rsidR="00875D79">
        <w:rPr>
          <w:rFonts w:ascii="Calibri" w:hAnsi="Calibri" w:cs="Calibri"/>
          <w:szCs w:val="24"/>
        </w:rPr>
        <w:t xml:space="preserve"> chairing the panel</w:t>
      </w:r>
      <w:r w:rsidRPr="006D071C">
        <w:rPr>
          <w:rFonts w:ascii="Calibri" w:hAnsi="Calibri" w:cs="Calibri"/>
          <w:szCs w:val="24"/>
        </w:rPr>
        <w:t xml:space="preserve">. </w:t>
      </w:r>
    </w:p>
    <w:p w14:paraId="66FDE825" w14:textId="77777777" w:rsidR="00CD7B6B" w:rsidRPr="006D071C" w:rsidRDefault="00CD7B6B" w:rsidP="003F4ABA">
      <w:pPr>
        <w:jc w:val="both"/>
        <w:rPr>
          <w:rFonts w:ascii="Calibri" w:hAnsi="Calibri" w:cs="Calibri"/>
          <w:szCs w:val="24"/>
        </w:rPr>
      </w:pPr>
    </w:p>
    <w:p w14:paraId="48A49D16" w14:textId="5451F3AC" w:rsidR="000D1AE6" w:rsidRPr="006D071C" w:rsidRDefault="000D1AE6" w:rsidP="003F4ABA">
      <w:pPr>
        <w:jc w:val="both"/>
        <w:rPr>
          <w:rFonts w:ascii="Calibri" w:hAnsi="Calibri" w:cs="Calibri"/>
          <w:szCs w:val="24"/>
        </w:rPr>
      </w:pPr>
      <w:r w:rsidRPr="006D071C">
        <w:rPr>
          <w:rFonts w:ascii="Calibri" w:hAnsi="Calibri" w:cs="Calibri"/>
          <w:szCs w:val="24"/>
        </w:rPr>
        <w:t>This update will provide details of:</w:t>
      </w:r>
    </w:p>
    <w:p w14:paraId="6E2B2863" w14:textId="77777777" w:rsidR="000D1AE6" w:rsidRPr="006D071C" w:rsidRDefault="000D1AE6" w:rsidP="003F4ABA">
      <w:pPr>
        <w:numPr>
          <w:ilvl w:val="0"/>
          <w:numId w:val="15"/>
        </w:numPr>
        <w:jc w:val="both"/>
        <w:rPr>
          <w:rFonts w:ascii="Calibri" w:hAnsi="Calibri" w:cs="Calibri"/>
          <w:szCs w:val="24"/>
        </w:rPr>
      </w:pPr>
      <w:r w:rsidRPr="006D071C">
        <w:rPr>
          <w:rFonts w:ascii="Calibri" w:hAnsi="Calibri" w:cs="Calibri"/>
          <w:szCs w:val="24"/>
        </w:rPr>
        <w:t>What is working well?</w:t>
      </w:r>
    </w:p>
    <w:p w14:paraId="08B93E2D" w14:textId="77777777" w:rsidR="000D1AE6" w:rsidRPr="006D071C" w:rsidRDefault="000D1AE6" w:rsidP="003F4ABA">
      <w:pPr>
        <w:numPr>
          <w:ilvl w:val="0"/>
          <w:numId w:val="15"/>
        </w:numPr>
        <w:jc w:val="both"/>
        <w:rPr>
          <w:rFonts w:ascii="Calibri" w:hAnsi="Calibri" w:cs="Calibri"/>
          <w:szCs w:val="24"/>
        </w:rPr>
      </w:pPr>
      <w:r w:rsidRPr="006D071C">
        <w:rPr>
          <w:rFonts w:ascii="Calibri" w:hAnsi="Calibri" w:cs="Calibri"/>
          <w:szCs w:val="24"/>
        </w:rPr>
        <w:t>What is not working well?</w:t>
      </w:r>
    </w:p>
    <w:p w14:paraId="19EB00D7" w14:textId="6F5BF632" w:rsidR="00CD7B6B" w:rsidRPr="006D071C" w:rsidRDefault="000D1AE6" w:rsidP="003F4ABA">
      <w:pPr>
        <w:numPr>
          <w:ilvl w:val="0"/>
          <w:numId w:val="15"/>
        </w:numPr>
        <w:jc w:val="both"/>
        <w:rPr>
          <w:rFonts w:ascii="Calibri" w:hAnsi="Calibri" w:cs="Calibri"/>
          <w:szCs w:val="24"/>
        </w:rPr>
      </w:pPr>
      <w:r w:rsidRPr="006D071C">
        <w:rPr>
          <w:rFonts w:ascii="Calibri" w:hAnsi="Calibri" w:cs="Calibri"/>
          <w:szCs w:val="24"/>
        </w:rPr>
        <w:t>Is there scope for discharging the care order?</w:t>
      </w:r>
    </w:p>
    <w:p w14:paraId="33879C53" w14:textId="35BFCB67" w:rsidR="000D1AE6" w:rsidRPr="006D071C" w:rsidRDefault="000D1AE6" w:rsidP="003F4ABA">
      <w:pPr>
        <w:jc w:val="both"/>
        <w:rPr>
          <w:rFonts w:ascii="Calibri" w:hAnsi="Calibri" w:cs="Calibri"/>
          <w:szCs w:val="24"/>
        </w:rPr>
      </w:pPr>
      <w:r w:rsidRPr="006D071C">
        <w:rPr>
          <w:rFonts w:ascii="Calibri" w:hAnsi="Calibri" w:cs="Calibri"/>
          <w:szCs w:val="24"/>
        </w:rPr>
        <w:t>If not:</w:t>
      </w:r>
    </w:p>
    <w:p w14:paraId="7484E3DB" w14:textId="77777777" w:rsidR="000D1AE6" w:rsidRPr="006D071C" w:rsidRDefault="000D1AE6" w:rsidP="003F4ABA">
      <w:pPr>
        <w:numPr>
          <w:ilvl w:val="0"/>
          <w:numId w:val="16"/>
        </w:numPr>
        <w:jc w:val="both"/>
        <w:rPr>
          <w:rFonts w:ascii="Calibri" w:hAnsi="Calibri" w:cs="Calibri"/>
          <w:szCs w:val="24"/>
        </w:rPr>
      </w:pPr>
      <w:r w:rsidRPr="006D071C">
        <w:rPr>
          <w:rFonts w:ascii="Calibri" w:hAnsi="Calibri" w:cs="Calibri"/>
          <w:szCs w:val="24"/>
        </w:rPr>
        <w:t>Why the child should remain on a Placement with Parents arrangement.</w:t>
      </w:r>
    </w:p>
    <w:p w14:paraId="2926423E" w14:textId="77777777" w:rsidR="000D1AE6" w:rsidRPr="006D071C" w:rsidRDefault="000D1AE6" w:rsidP="003F4ABA">
      <w:pPr>
        <w:numPr>
          <w:ilvl w:val="0"/>
          <w:numId w:val="16"/>
        </w:numPr>
        <w:jc w:val="both"/>
        <w:rPr>
          <w:rFonts w:ascii="Calibri" w:hAnsi="Calibri" w:cs="Calibri"/>
          <w:szCs w:val="24"/>
        </w:rPr>
      </w:pPr>
      <w:r w:rsidRPr="006D071C">
        <w:rPr>
          <w:rFonts w:ascii="Calibri" w:hAnsi="Calibri" w:cs="Calibri"/>
          <w:szCs w:val="24"/>
        </w:rPr>
        <w:t>Are there are any necessary changes to be made?</w:t>
      </w:r>
    </w:p>
    <w:p w14:paraId="3BC81DC3" w14:textId="77777777" w:rsidR="000D1AE6" w:rsidRPr="006D071C" w:rsidRDefault="000D1AE6" w:rsidP="003F4ABA">
      <w:pPr>
        <w:numPr>
          <w:ilvl w:val="0"/>
          <w:numId w:val="16"/>
        </w:numPr>
        <w:jc w:val="both"/>
        <w:rPr>
          <w:rFonts w:ascii="Calibri" w:hAnsi="Calibri" w:cs="Calibri"/>
          <w:szCs w:val="24"/>
        </w:rPr>
      </w:pPr>
      <w:r w:rsidRPr="006D071C">
        <w:rPr>
          <w:rFonts w:ascii="Calibri" w:hAnsi="Calibri" w:cs="Calibri"/>
          <w:szCs w:val="24"/>
        </w:rPr>
        <w:t>Do the original risks for the child or young person still warrant a Care Order?</w:t>
      </w:r>
    </w:p>
    <w:p w14:paraId="072AA87F" w14:textId="77777777" w:rsidR="000D1AE6" w:rsidRPr="006D071C" w:rsidRDefault="000D1AE6" w:rsidP="003F4ABA">
      <w:pPr>
        <w:numPr>
          <w:ilvl w:val="0"/>
          <w:numId w:val="16"/>
        </w:numPr>
        <w:jc w:val="both"/>
        <w:rPr>
          <w:rFonts w:ascii="Calibri" w:hAnsi="Calibri" w:cs="Calibri"/>
          <w:szCs w:val="24"/>
        </w:rPr>
      </w:pPr>
      <w:r w:rsidRPr="006D071C">
        <w:rPr>
          <w:rFonts w:ascii="Calibri" w:hAnsi="Calibri" w:cs="Calibri"/>
          <w:szCs w:val="24"/>
        </w:rPr>
        <w:t>If new problems have emerged, would these warrant a Care Order?</w:t>
      </w:r>
    </w:p>
    <w:p w14:paraId="43158D83" w14:textId="77777777" w:rsidR="002027F2" w:rsidRPr="006D071C" w:rsidRDefault="002027F2" w:rsidP="003F4ABA">
      <w:pPr>
        <w:jc w:val="both"/>
        <w:rPr>
          <w:rFonts w:ascii="Calibri" w:hAnsi="Calibri" w:cs="Calibri"/>
          <w:szCs w:val="24"/>
        </w:rPr>
      </w:pPr>
    </w:p>
    <w:p w14:paraId="0A8EBDC6" w14:textId="0D94E473" w:rsidR="003F3A5A" w:rsidRPr="006D071C" w:rsidRDefault="003F3A5A" w:rsidP="003F4ABA">
      <w:pPr>
        <w:jc w:val="both"/>
        <w:rPr>
          <w:rFonts w:ascii="Calibri" w:hAnsi="Calibri" w:cs="Calibri"/>
          <w:szCs w:val="24"/>
        </w:rPr>
      </w:pPr>
      <w:r w:rsidRPr="006D071C">
        <w:rPr>
          <w:rFonts w:ascii="Calibri" w:hAnsi="Calibri" w:cs="Calibri"/>
          <w:szCs w:val="24"/>
        </w:rPr>
        <w:t>Where a Placement with Parents arrangement has been in place for 12 months or more and there are no plans for discharge of the care order, Permanenc</w:t>
      </w:r>
      <w:r w:rsidR="001B5059" w:rsidRPr="006D071C">
        <w:rPr>
          <w:rFonts w:ascii="Calibri" w:hAnsi="Calibri" w:cs="Calibri"/>
          <w:szCs w:val="24"/>
        </w:rPr>
        <w:t>y</w:t>
      </w:r>
      <w:r w:rsidRPr="006D071C">
        <w:rPr>
          <w:rFonts w:ascii="Calibri" w:hAnsi="Calibri" w:cs="Calibri"/>
          <w:szCs w:val="24"/>
        </w:rPr>
        <w:t xml:space="preserve"> Panel </w:t>
      </w:r>
      <w:r w:rsidR="001B5059" w:rsidRPr="006D071C">
        <w:rPr>
          <w:rFonts w:ascii="Calibri" w:hAnsi="Calibri" w:cs="Calibri"/>
          <w:szCs w:val="24"/>
        </w:rPr>
        <w:t xml:space="preserve">will </w:t>
      </w:r>
      <w:r w:rsidRPr="006D071C">
        <w:rPr>
          <w:rFonts w:ascii="Calibri" w:hAnsi="Calibri" w:cs="Calibri"/>
          <w:szCs w:val="24"/>
        </w:rPr>
        <w:t>determine whether the plan remains the right one for the child, identify any barriers or impediments that prevent discharge of the Order, and determine if any additional support is needed</w:t>
      </w:r>
      <w:r w:rsidR="00111B21" w:rsidRPr="006D071C">
        <w:rPr>
          <w:rFonts w:ascii="Calibri" w:hAnsi="Calibri" w:cs="Calibri"/>
          <w:szCs w:val="24"/>
        </w:rPr>
        <w:t xml:space="preserve"> to continue the placement.</w:t>
      </w:r>
      <w:r w:rsidR="000D1AE6" w:rsidRPr="006D071C">
        <w:rPr>
          <w:rFonts w:ascii="Calibri" w:hAnsi="Calibri" w:cs="Calibri"/>
          <w:szCs w:val="24"/>
        </w:rPr>
        <w:t> </w:t>
      </w:r>
    </w:p>
    <w:p w14:paraId="2112F9CC" w14:textId="68F9858F" w:rsidR="000D1AE6" w:rsidRPr="006D071C" w:rsidRDefault="000D1AE6" w:rsidP="003F4ABA">
      <w:pPr>
        <w:jc w:val="both"/>
        <w:rPr>
          <w:rFonts w:ascii="Calibri" w:hAnsi="Calibri" w:cs="Calibri"/>
          <w:szCs w:val="24"/>
        </w:rPr>
      </w:pPr>
    </w:p>
    <w:p w14:paraId="4B9A6F34" w14:textId="26F62751" w:rsidR="00AA1A30" w:rsidRPr="006D071C" w:rsidRDefault="0019762F" w:rsidP="003F4ABA">
      <w:pPr>
        <w:jc w:val="both"/>
        <w:rPr>
          <w:rFonts w:ascii="Calibri" w:hAnsi="Calibri" w:cs="Calibri"/>
          <w:szCs w:val="24"/>
        </w:rPr>
      </w:pPr>
      <w:r w:rsidRPr="006D071C">
        <w:rPr>
          <w:rFonts w:ascii="Calibri" w:hAnsi="Calibri" w:cs="Calibri"/>
          <w:szCs w:val="24"/>
        </w:rPr>
        <w:t xml:space="preserve">The </w:t>
      </w:r>
      <w:r w:rsidR="00D95996">
        <w:rPr>
          <w:rFonts w:ascii="Calibri" w:hAnsi="Calibri" w:cs="Calibri"/>
          <w:szCs w:val="24"/>
        </w:rPr>
        <w:t>CLA reviews will determine</w:t>
      </w:r>
      <w:r w:rsidRPr="006D071C">
        <w:rPr>
          <w:rFonts w:ascii="Calibri" w:hAnsi="Calibri" w:cs="Calibri"/>
          <w:szCs w:val="24"/>
        </w:rPr>
        <w:t xml:space="preserve"> whether the placement with parents should continue or if a different arrangement is in the best interests of the child.  The decision will be recorded in the </w:t>
      </w:r>
      <w:r w:rsidR="00D95996">
        <w:rPr>
          <w:rFonts w:ascii="Calibri" w:hAnsi="Calibri" w:cs="Calibri"/>
          <w:szCs w:val="24"/>
        </w:rPr>
        <w:t>CLA Review minutes</w:t>
      </w:r>
      <w:r w:rsidRPr="006D071C">
        <w:rPr>
          <w:rFonts w:ascii="Calibri" w:hAnsi="Calibri" w:cs="Calibri"/>
          <w:szCs w:val="24"/>
        </w:rPr>
        <w:t xml:space="preserve"> on LCS.  </w:t>
      </w:r>
    </w:p>
    <w:p w14:paraId="32F63154" w14:textId="071B51A5" w:rsidR="0019762F" w:rsidRPr="006D071C" w:rsidRDefault="0019762F" w:rsidP="003F4ABA">
      <w:pPr>
        <w:jc w:val="both"/>
        <w:rPr>
          <w:rFonts w:ascii="Calibri" w:hAnsi="Calibri" w:cs="Calibri"/>
          <w:szCs w:val="24"/>
        </w:rPr>
      </w:pPr>
    </w:p>
    <w:p w14:paraId="3E17D0E7" w14:textId="33539F3E" w:rsidR="0019762F" w:rsidRPr="006D071C" w:rsidRDefault="0019762F" w:rsidP="003F4ABA">
      <w:pPr>
        <w:jc w:val="both"/>
        <w:rPr>
          <w:rFonts w:ascii="Calibri" w:hAnsi="Calibri" w:cs="Calibri"/>
          <w:szCs w:val="24"/>
        </w:rPr>
      </w:pPr>
    </w:p>
    <w:p w14:paraId="64E4D3D4" w14:textId="5CAD9665" w:rsidR="00E96A04" w:rsidRPr="006D071C" w:rsidRDefault="009004F9" w:rsidP="003F4ABA">
      <w:pPr>
        <w:jc w:val="both"/>
        <w:rPr>
          <w:rFonts w:ascii="Calibri" w:hAnsi="Calibri" w:cs="Calibri"/>
          <w:b/>
          <w:bCs/>
          <w:szCs w:val="24"/>
        </w:rPr>
      </w:pPr>
      <w:r>
        <w:rPr>
          <w:rFonts w:ascii="Calibri" w:hAnsi="Calibri" w:cs="Calibri"/>
          <w:b/>
          <w:bCs/>
          <w:szCs w:val="24"/>
        </w:rPr>
        <w:t>9</w:t>
      </w:r>
      <w:r w:rsidR="00E96A04" w:rsidRPr="006D071C">
        <w:rPr>
          <w:rFonts w:ascii="Calibri" w:hAnsi="Calibri" w:cs="Calibri"/>
          <w:b/>
          <w:bCs/>
          <w:szCs w:val="24"/>
        </w:rPr>
        <w:t>. </w:t>
      </w:r>
      <w:bookmarkStart w:id="5" w:name="term"/>
      <w:bookmarkEnd w:id="5"/>
      <w:r w:rsidR="00E96A04" w:rsidRPr="006D071C">
        <w:rPr>
          <w:rFonts w:ascii="Calibri" w:hAnsi="Calibri" w:cs="Calibri"/>
          <w:b/>
          <w:bCs/>
          <w:szCs w:val="24"/>
        </w:rPr>
        <w:t>Terminating Placements with Parents</w:t>
      </w:r>
    </w:p>
    <w:p w14:paraId="4A6F581E" w14:textId="77777777" w:rsidR="00E96A04" w:rsidRPr="006D071C" w:rsidRDefault="00E96A04" w:rsidP="003F4ABA">
      <w:pPr>
        <w:jc w:val="both"/>
        <w:rPr>
          <w:rFonts w:ascii="Calibri" w:hAnsi="Calibri" w:cs="Calibri"/>
          <w:szCs w:val="24"/>
        </w:rPr>
      </w:pPr>
    </w:p>
    <w:p w14:paraId="399F4A20" w14:textId="7D9B5095" w:rsidR="00E96A04" w:rsidRPr="006D071C" w:rsidRDefault="00E96A04" w:rsidP="003F4ABA">
      <w:pPr>
        <w:jc w:val="both"/>
        <w:rPr>
          <w:rFonts w:ascii="Calibri" w:hAnsi="Calibri" w:cs="Calibri"/>
          <w:szCs w:val="24"/>
        </w:rPr>
      </w:pPr>
      <w:r w:rsidRPr="006D071C">
        <w:rPr>
          <w:rFonts w:ascii="Calibri" w:hAnsi="Calibri" w:cs="Calibri"/>
          <w:szCs w:val="24"/>
        </w:rPr>
        <w:t>Wherever possible the decision to end a placement with the parents should be made at a Looked after Child Review and the ending should take place in a planned way.</w:t>
      </w:r>
    </w:p>
    <w:p w14:paraId="2B5A49F3" w14:textId="77777777" w:rsidR="00E96A04" w:rsidRPr="006D071C" w:rsidRDefault="00E96A04" w:rsidP="003F4ABA">
      <w:pPr>
        <w:jc w:val="both"/>
        <w:rPr>
          <w:rFonts w:ascii="Calibri" w:hAnsi="Calibri" w:cs="Calibri"/>
          <w:szCs w:val="24"/>
        </w:rPr>
      </w:pPr>
    </w:p>
    <w:p w14:paraId="1D87A898" w14:textId="13141C20" w:rsidR="00E96A04" w:rsidRPr="006D071C" w:rsidRDefault="00E96A04" w:rsidP="003F4ABA">
      <w:pPr>
        <w:jc w:val="both"/>
        <w:rPr>
          <w:rFonts w:ascii="Calibri" w:hAnsi="Calibri" w:cs="Calibri"/>
          <w:szCs w:val="24"/>
        </w:rPr>
      </w:pPr>
      <w:r w:rsidRPr="006D071C">
        <w:rPr>
          <w:rFonts w:ascii="Calibri" w:hAnsi="Calibri" w:cs="Calibri"/>
          <w:szCs w:val="24"/>
        </w:rPr>
        <w:t>In Re DE (A Child) [2014], the High Court ruled that not less than 14 days’ notice of a removal of the child should be given to the parents, save in an emergency. The Court further stated that any removal of a child in circumstances where the child's welfare does not require immediate removal, or without proper consideration and consultation, is likely to be an unlawful interference with the rights of the parent and child under Article 8 of the European Convention on Human Rights.</w:t>
      </w:r>
    </w:p>
    <w:p w14:paraId="0587C661" w14:textId="77777777" w:rsidR="00E96A04" w:rsidRPr="006D071C" w:rsidRDefault="00E96A04" w:rsidP="003F4ABA">
      <w:pPr>
        <w:jc w:val="both"/>
        <w:rPr>
          <w:rFonts w:ascii="Calibri" w:hAnsi="Calibri" w:cs="Calibri"/>
          <w:szCs w:val="24"/>
        </w:rPr>
      </w:pPr>
    </w:p>
    <w:p w14:paraId="785B8C6F" w14:textId="64574C24" w:rsidR="00E96A04" w:rsidRPr="006D071C" w:rsidRDefault="001F6A57" w:rsidP="003F4ABA">
      <w:pPr>
        <w:jc w:val="both"/>
        <w:rPr>
          <w:rFonts w:ascii="Calibri" w:hAnsi="Calibri" w:cs="Calibri"/>
          <w:szCs w:val="24"/>
        </w:rPr>
      </w:pPr>
      <w:r>
        <w:rPr>
          <w:rFonts w:ascii="Calibri" w:hAnsi="Calibri" w:cs="Calibri"/>
          <w:szCs w:val="24"/>
        </w:rPr>
        <w:t>W</w:t>
      </w:r>
      <w:r w:rsidR="00D67DEF">
        <w:rPr>
          <w:rFonts w:ascii="Calibri" w:hAnsi="Calibri" w:cs="Calibri"/>
          <w:szCs w:val="24"/>
        </w:rPr>
        <w:t>here there is evidence that a child is at risk of immediate significant harm</w:t>
      </w:r>
      <w:r w:rsidR="00E96A04" w:rsidRPr="006D071C">
        <w:rPr>
          <w:rFonts w:ascii="Calibri" w:hAnsi="Calibri" w:cs="Calibri"/>
          <w:szCs w:val="24"/>
        </w:rPr>
        <w:t xml:space="preserve"> </w:t>
      </w:r>
      <w:r>
        <w:rPr>
          <w:rFonts w:ascii="Calibri" w:hAnsi="Calibri" w:cs="Calibri"/>
          <w:szCs w:val="24"/>
        </w:rPr>
        <w:t xml:space="preserve">in the care of their parent, </w:t>
      </w:r>
      <w:r w:rsidR="00E96A04" w:rsidRPr="006D071C">
        <w:rPr>
          <w:rFonts w:ascii="Calibri" w:hAnsi="Calibri" w:cs="Calibri"/>
          <w:szCs w:val="24"/>
        </w:rPr>
        <w:t xml:space="preserve">the </w:t>
      </w:r>
      <w:r>
        <w:rPr>
          <w:rFonts w:ascii="Calibri" w:hAnsi="Calibri" w:cs="Calibri"/>
          <w:szCs w:val="24"/>
        </w:rPr>
        <w:t xml:space="preserve">Care Order </w:t>
      </w:r>
      <w:r w:rsidRPr="006D071C">
        <w:rPr>
          <w:rFonts w:ascii="Calibri" w:hAnsi="Calibri" w:cs="Calibri"/>
          <w:szCs w:val="24"/>
        </w:rPr>
        <w:t xml:space="preserve">gives the Local Authority power to </w:t>
      </w:r>
      <w:r>
        <w:rPr>
          <w:rFonts w:ascii="Calibri" w:hAnsi="Calibri" w:cs="Calibri"/>
          <w:szCs w:val="24"/>
        </w:rPr>
        <w:t>remove the child in an emergency, however the social worker cannot take this action without consultation.  The</w:t>
      </w:r>
      <w:r w:rsidR="00751170">
        <w:rPr>
          <w:rFonts w:ascii="Calibri" w:hAnsi="Calibri" w:cs="Calibri"/>
          <w:szCs w:val="24"/>
        </w:rPr>
        <w:t xml:space="preserve"> </w:t>
      </w:r>
      <w:r w:rsidR="00E96A04" w:rsidRPr="006D071C">
        <w:rPr>
          <w:rFonts w:ascii="Calibri" w:hAnsi="Calibri" w:cs="Calibri"/>
          <w:szCs w:val="24"/>
        </w:rPr>
        <w:t xml:space="preserve">Social Worker must discuss the case with their manager. </w:t>
      </w:r>
      <w:r>
        <w:rPr>
          <w:rFonts w:ascii="Calibri" w:hAnsi="Calibri" w:cs="Calibri"/>
          <w:szCs w:val="24"/>
        </w:rPr>
        <w:t>L</w:t>
      </w:r>
      <w:r w:rsidR="00E96A04" w:rsidRPr="006D071C">
        <w:rPr>
          <w:rFonts w:ascii="Calibri" w:hAnsi="Calibri" w:cs="Calibri"/>
          <w:szCs w:val="24"/>
        </w:rPr>
        <w:t>egal advice</w:t>
      </w:r>
      <w:r>
        <w:rPr>
          <w:rFonts w:ascii="Calibri" w:hAnsi="Calibri" w:cs="Calibri"/>
          <w:szCs w:val="24"/>
        </w:rPr>
        <w:t xml:space="preserve"> must be </w:t>
      </w:r>
      <w:proofErr w:type="gramStart"/>
      <w:r>
        <w:rPr>
          <w:rFonts w:ascii="Calibri" w:hAnsi="Calibri" w:cs="Calibri"/>
          <w:szCs w:val="24"/>
        </w:rPr>
        <w:t>obtained</w:t>
      </w:r>
      <w:proofErr w:type="gramEnd"/>
      <w:r>
        <w:rPr>
          <w:rFonts w:ascii="Calibri" w:hAnsi="Calibri" w:cs="Calibri"/>
          <w:szCs w:val="24"/>
        </w:rPr>
        <w:t xml:space="preserve"> and the Head of Service will make the decision on removal</w:t>
      </w:r>
      <w:r w:rsidR="00E96A04" w:rsidRPr="006D071C">
        <w:rPr>
          <w:rFonts w:ascii="Calibri" w:hAnsi="Calibri" w:cs="Calibri"/>
          <w:szCs w:val="24"/>
        </w:rPr>
        <w:t>; the use of other orders (e.g. a</w:t>
      </w:r>
      <w:r w:rsidR="00DE515E" w:rsidRPr="006D071C">
        <w:rPr>
          <w:rFonts w:ascii="Calibri" w:hAnsi="Calibri" w:cs="Calibri"/>
          <w:szCs w:val="24"/>
        </w:rPr>
        <w:t xml:space="preserve"> Recovery Order,</w:t>
      </w:r>
      <w:r w:rsidR="00E96A04" w:rsidRPr="006D071C">
        <w:rPr>
          <w:rFonts w:ascii="Calibri" w:hAnsi="Calibri" w:cs="Calibri"/>
          <w:szCs w:val="24"/>
        </w:rPr>
        <w:t> Section 50 Children Act 1989) might be appropriate in some circumstances.</w:t>
      </w:r>
    </w:p>
    <w:p w14:paraId="7760C44C" w14:textId="77777777" w:rsidR="00DE515E" w:rsidRPr="006D071C" w:rsidRDefault="00DE515E" w:rsidP="003F4ABA">
      <w:pPr>
        <w:jc w:val="both"/>
        <w:rPr>
          <w:rFonts w:ascii="Calibri" w:hAnsi="Calibri" w:cs="Calibri"/>
          <w:szCs w:val="24"/>
        </w:rPr>
      </w:pPr>
    </w:p>
    <w:p w14:paraId="6B276785" w14:textId="5C4D52CA" w:rsidR="00E96A04" w:rsidRPr="006D071C" w:rsidRDefault="00412C1B" w:rsidP="003F4ABA">
      <w:pPr>
        <w:jc w:val="both"/>
        <w:rPr>
          <w:rFonts w:ascii="Calibri" w:hAnsi="Calibri" w:cs="Calibri"/>
          <w:szCs w:val="24"/>
        </w:rPr>
      </w:pPr>
      <w:r>
        <w:rPr>
          <w:rFonts w:ascii="Calibri" w:hAnsi="Calibri" w:cs="Calibri"/>
          <w:szCs w:val="24"/>
        </w:rPr>
        <w:t xml:space="preserve">The </w:t>
      </w:r>
      <w:r w:rsidR="009730E1" w:rsidRPr="009730E1">
        <w:rPr>
          <w:rFonts w:ascii="Calibri" w:hAnsi="Calibri" w:cs="Calibri"/>
          <w:szCs w:val="24"/>
        </w:rPr>
        <w:t xml:space="preserve">Service Director of Children’s Services </w:t>
      </w:r>
      <w:r>
        <w:rPr>
          <w:rFonts w:ascii="Calibri" w:hAnsi="Calibri" w:cs="Calibri"/>
          <w:szCs w:val="24"/>
        </w:rPr>
        <w:t xml:space="preserve">and </w:t>
      </w:r>
      <w:r w:rsidR="00E96A04" w:rsidRPr="006D071C">
        <w:rPr>
          <w:rFonts w:ascii="Calibri" w:hAnsi="Calibri" w:cs="Calibri"/>
          <w:szCs w:val="24"/>
        </w:rPr>
        <w:t>Head of Service should be notified of the placement with parents starting, in writing, and when it ends; preferably notifications should be made prior to the ending, or as soon as practicable thereafter.</w:t>
      </w:r>
    </w:p>
    <w:p w14:paraId="0CDB02DE" w14:textId="4909AE3A" w:rsidR="00A90794" w:rsidRPr="006D071C" w:rsidRDefault="00A90794" w:rsidP="003F4ABA">
      <w:pPr>
        <w:jc w:val="both"/>
        <w:rPr>
          <w:rFonts w:ascii="Calibri" w:hAnsi="Calibri" w:cs="Calibri"/>
          <w:szCs w:val="24"/>
        </w:rPr>
      </w:pPr>
    </w:p>
    <w:p w14:paraId="36F89CF3" w14:textId="1FDDC5C7" w:rsidR="00A90794" w:rsidRPr="006D071C" w:rsidRDefault="00A90794" w:rsidP="003F4ABA">
      <w:pPr>
        <w:jc w:val="both"/>
        <w:rPr>
          <w:rFonts w:ascii="Calibri" w:hAnsi="Calibri" w:cs="Calibri"/>
          <w:szCs w:val="24"/>
        </w:rPr>
      </w:pPr>
      <w:r w:rsidRPr="006D071C">
        <w:rPr>
          <w:rFonts w:ascii="Calibri" w:hAnsi="Calibri" w:cs="Calibri"/>
          <w:szCs w:val="24"/>
        </w:rPr>
        <w:t xml:space="preserve">Notification of the placement will be sent by the child's social worker to the </w:t>
      </w:r>
      <w:r w:rsidR="000C4767" w:rsidRPr="006D071C">
        <w:rPr>
          <w:rFonts w:ascii="Calibri" w:hAnsi="Calibri" w:cs="Calibri"/>
          <w:szCs w:val="24"/>
        </w:rPr>
        <w:t xml:space="preserve">Independent Reviewing Officer, </w:t>
      </w:r>
      <w:r w:rsidRPr="006D071C">
        <w:rPr>
          <w:rFonts w:ascii="Calibri" w:hAnsi="Calibri" w:cs="Calibri"/>
          <w:szCs w:val="24"/>
        </w:rPr>
        <w:t>Designated Nurse for LAC, the relevant person in the education service, the local Children's Services (if the placement is in the area of a different local authority) and the child's GP.</w:t>
      </w:r>
    </w:p>
    <w:p w14:paraId="13F5D7FF" w14:textId="77777777" w:rsidR="00387ABF" w:rsidRDefault="00387ABF" w:rsidP="003F4ABA">
      <w:pPr>
        <w:jc w:val="both"/>
        <w:rPr>
          <w:rFonts w:ascii="Calibri" w:hAnsi="Calibri" w:cs="Calibri"/>
          <w:szCs w:val="24"/>
        </w:rPr>
      </w:pPr>
    </w:p>
    <w:p w14:paraId="73CA9564" w14:textId="3B7204AD" w:rsidR="00D02950" w:rsidRPr="006D071C" w:rsidRDefault="00A90794" w:rsidP="003F4ABA">
      <w:pPr>
        <w:jc w:val="both"/>
        <w:rPr>
          <w:rFonts w:ascii="Calibri" w:hAnsi="Calibri" w:cs="Calibri"/>
          <w:szCs w:val="24"/>
        </w:rPr>
      </w:pPr>
      <w:r w:rsidRPr="006D071C">
        <w:rPr>
          <w:rFonts w:ascii="Calibri" w:hAnsi="Calibri" w:cs="Calibri"/>
          <w:szCs w:val="24"/>
        </w:rPr>
        <w:t xml:space="preserve">The child's social worker will notify </w:t>
      </w:r>
      <w:r w:rsidR="00D02950" w:rsidRPr="006D071C">
        <w:rPr>
          <w:rFonts w:ascii="Calibri" w:hAnsi="Calibri" w:cs="Calibri"/>
          <w:szCs w:val="24"/>
        </w:rPr>
        <w:t>the parents and child</w:t>
      </w:r>
      <w:r w:rsidR="000C4767" w:rsidRPr="006D071C">
        <w:rPr>
          <w:rFonts w:ascii="Calibri" w:hAnsi="Calibri" w:cs="Calibri"/>
          <w:szCs w:val="24"/>
        </w:rPr>
        <w:t xml:space="preserve"> in writing explaining why the decision was made</w:t>
      </w:r>
      <w:r w:rsidRPr="006D071C">
        <w:rPr>
          <w:rFonts w:ascii="Calibri" w:hAnsi="Calibri" w:cs="Calibri"/>
          <w:szCs w:val="24"/>
        </w:rPr>
        <w:t>.</w:t>
      </w:r>
      <w:r w:rsidR="001F6A57">
        <w:rPr>
          <w:rFonts w:ascii="Calibri" w:hAnsi="Calibri" w:cs="Calibri"/>
          <w:szCs w:val="24"/>
        </w:rPr>
        <w:t xml:space="preserve">  Where it is possible to do so, this letter should be approved by legal services.</w:t>
      </w:r>
    </w:p>
    <w:p w14:paraId="2A10E318" w14:textId="77777777" w:rsidR="00E96A04" w:rsidRPr="006D071C" w:rsidRDefault="00E96A04" w:rsidP="003F4ABA">
      <w:pPr>
        <w:jc w:val="both"/>
        <w:rPr>
          <w:rFonts w:ascii="Calibri" w:hAnsi="Calibri" w:cs="Calibri"/>
          <w:szCs w:val="24"/>
        </w:rPr>
      </w:pPr>
    </w:p>
    <w:p w14:paraId="5D2B0D01" w14:textId="20C65146" w:rsidR="00D111D2" w:rsidRPr="006D071C" w:rsidRDefault="00BB7D36" w:rsidP="003F4ABA">
      <w:pPr>
        <w:jc w:val="both"/>
        <w:rPr>
          <w:rFonts w:ascii="Calibri" w:hAnsi="Calibri" w:cs="Calibri"/>
          <w:b/>
          <w:bCs/>
          <w:szCs w:val="24"/>
        </w:rPr>
      </w:pPr>
      <w:r w:rsidRPr="006D071C">
        <w:rPr>
          <w:rFonts w:ascii="Calibri" w:hAnsi="Calibri" w:cs="Calibri"/>
          <w:b/>
          <w:bCs/>
          <w:szCs w:val="24"/>
        </w:rPr>
        <w:t>1</w:t>
      </w:r>
      <w:r w:rsidR="00757D29">
        <w:rPr>
          <w:rFonts w:ascii="Calibri" w:hAnsi="Calibri" w:cs="Calibri"/>
          <w:b/>
          <w:bCs/>
          <w:szCs w:val="24"/>
        </w:rPr>
        <w:t>0</w:t>
      </w:r>
      <w:r w:rsidR="00D111D2" w:rsidRPr="006D071C">
        <w:rPr>
          <w:rFonts w:ascii="Calibri" w:hAnsi="Calibri" w:cs="Calibri"/>
          <w:b/>
          <w:bCs/>
          <w:szCs w:val="24"/>
        </w:rPr>
        <w:t>.</w:t>
      </w:r>
      <w:bookmarkStart w:id="6" w:name="disch"/>
      <w:bookmarkEnd w:id="6"/>
      <w:r w:rsidR="00D111D2" w:rsidRPr="006D071C">
        <w:rPr>
          <w:rFonts w:ascii="Calibri" w:hAnsi="Calibri" w:cs="Calibri"/>
          <w:b/>
          <w:bCs/>
          <w:szCs w:val="24"/>
        </w:rPr>
        <w:t> Discharging the Care Order</w:t>
      </w:r>
    </w:p>
    <w:p w14:paraId="2214CBEF" w14:textId="77777777" w:rsidR="00D111D2" w:rsidRPr="006D071C" w:rsidRDefault="00D111D2" w:rsidP="003F4ABA">
      <w:pPr>
        <w:jc w:val="both"/>
        <w:rPr>
          <w:rFonts w:ascii="Calibri" w:hAnsi="Calibri" w:cs="Calibri"/>
          <w:szCs w:val="24"/>
        </w:rPr>
      </w:pPr>
    </w:p>
    <w:p w14:paraId="579EBB60" w14:textId="19B7A151" w:rsidR="00D111D2" w:rsidRPr="006D071C" w:rsidRDefault="00D111D2" w:rsidP="003F4ABA">
      <w:pPr>
        <w:jc w:val="both"/>
        <w:rPr>
          <w:rFonts w:ascii="Calibri" w:hAnsi="Calibri" w:cs="Calibri"/>
          <w:szCs w:val="24"/>
        </w:rPr>
      </w:pPr>
      <w:r w:rsidRPr="006D071C">
        <w:rPr>
          <w:rFonts w:ascii="Calibri" w:hAnsi="Calibri" w:cs="Calibri"/>
          <w:szCs w:val="24"/>
        </w:rPr>
        <w:t xml:space="preserve">Placements with Parents arrangements can also be ended because the arrangement has worked well, the child is safeguarded and supported in the care of their parents, there is no evidence of significant </w:t>
      </w:r>
      <w:proofErr w:type="gramStart"/>
      <w:r w:rsidRPr="006D071C">
        <w:rPr>
          <w:rFonts w:ascii="Calibri" w:hAnsi="Calibri" w:cs="Calibri"/>
          <w:szCs w:val="24"/>
        </w:rPr>
        <w:t>harm</w:t>
      </w:r>
      <w:proofErr w:type="gramEnd"/>
      <w:r w:rsidRPr="006D071C">
        <w:rPr>
          <w:rFonts w:ascii="Calibri" w:hAnsi="Calibri" w:cs="Calibri"/>
          <w:szCs w:val="24"/>
        </w:rPr>
        <w:t xml:space="preserve"> and a care order is no longer needed.</w:t>
      </w:r>
    </w:p>
    <w:p w14:paraId="34B45E51" w14:textId="77777777" w:rsidR="00D111D2" w:rsidRPr="006D071C" w:rsidRDefault="00D111D2" w:rsidP="003F4ABA">
      <w:pPr>
        <w:jc w:val="both"/>
        <w:rPr>
          <w:rFonts w:ascii="Calibri" w:hAnsi="Calibri" w:cs="Calibri"/>
          <w:szCs w:val="24"/>
        </w:rPr>
      </w:pPr>
    </w:p>
    <w:p w14:paraId="7F872DCF" w14:textId="18FE369A" w:rsidR="00D111D2" w:rsidRPr="006D071C" w:rsidRDefault="00D111D2" w:rsidP="003F4ABA">
      <w:pPr>
        <w:jc w:val="both"/>
        <w:rPr>
          <w:rFonts w:ascii="Calibri" w:hAnsi="Calibri" w:cs="Calibri"/>
          <w:szCs w:val="24"/>
        </w:rPr>
      </w:pPr>
      <w:r w:rsidRPr="006D071C">
        <w:rPr>
          <w:rFonts w:ascii="Calibri" w:hAnsi="Calibri" w:cs="Calibri"/>
          <w:szCs w:val="24"/>
        </w:rPr>
        <w:t>At the point where it is felt that a care order is no longer required, this should be discussed and confirmed within the Looked After Child Review.</w:t>
      </w:r>
    </w:p>
    <w:p w14:paraId="6B817A8C" w14:textId="77777777" w:rsidR="00E106A2" w:rsidRPr="006D071C" w:rsidRDefault="00E106A2" w:rsidP="003F4ABA">
      <w:pPr>
        <w:jc w:val="both"/>
        <w:rPr>
          <w:rFonts w:ascii="Calibri" w:hAnsi="Calibri" w:cs="Calibri"/>
          <w:szCs w:val="24"/>
        </w:rPr>
      </w:pPr>
    </w:p>
    <w:p w14:paraId="7FF55987" w14:textId="59C5D928" w:rsidR="00D111D2" w:rsidRPr="006D071C" w:rsidRDefault="00D111D2" w:rsidP="003F4ABA">
      <w:pPr>
        <w:jc w:val="both"/>
        <w:rPr>
          <w:rFonts w:ascii="Calibri" w:hAnsi="Calibri" w:cs="Calibri"/>
          <w:szCs w:val="24"/>
        </w:rPr>
      </w:pPr>
      <w:r w:rsidRPr="006D071C">
        <w:rPr>
          <w:rFonts w:ascii="Calibri" w:hAnsi="Calibri" w:cs="Calibri"/>
          <w:szCs w:val="24"/>
        </w:rPr>
        <w:t xml:space="preserve">When it is agreed at the Review, </w:t>
      </w:r>
      <w:r w:rsidR="00E106A2" w:rsidRPr="006D071C">
        <w:rPr>
          <w:rFonts w:ascii="Calibri" w:hAnsi="Calibri" w:cs="Calibri"/>
          <w:szCs w:val="24"/>
        </w:rPr>
        <w:t>the Social Work team will arrange to see</w:t>
      </w:r>
      <w:r w:rsidR="00352CCB" w:rsidRPr="006D071C">
        <w:rPr>
          <w:rFonts w:ascii="Calibri" w:hAnsi="Calibri" w:cs="Calibri"/>
          <w:szCs w:val="24"/>
        </w:rPr>
        <w:t>k</w:t>
      </w:r>
      <w:r w:rsidR="00E106A2" w:rsidRPr="006D071C">
        <w:rPr>
          <w:rFonts w:ascii="Calibri" w:hAnsi="Calibri" w:cs="Calibri"/>
          <w:szCs w:val="24"/>
        </w:rPr>
        <w:t xml:space="preserve"> legal advice</w:t>
      </w:r>
      <w:r w:rsidRPr="006D071C">
        <w:rPr>
          <w:rFonts w:ascii="Calibri" w:hAnsi="Calibri" w:cs="Calibri"/>
          <w:szCs w:val="24"/>
        </w:rPr>
        <w:t xml:space="preserve"> to consider making an application to the court to discharge the Care Order. </w:t>
      </w:r>
      <w:r w:rsidR="00352CCB" w:rsidRPr="006D071C">
        <w:rPr>
          <w:rFonts w:ascii="Calibri" w:hAnsi="Calibri" w:cs="Calibri"/>
          <w:szCs w:val="24"/>
        </w:rPr>
        <w:t xml:space="preserve">A legal planning request </w:t>
      </w:r>
      <w:r w:rsidR="00BC7003">
        <w:rPr>
          <w:rFonts w:ascii="Calibri" w:hAnsi="Calibri" w:cs="Calibri"/>
          <w:szCs w:val="24"/>
        </w:rPr>
        <w:t xml:space="preserve">booking form </w:t>
      </w:r>
      <w:r w:rsidR="00352CCB" w:rsidRPr="006D071C">
        <w:rPr>
          <w:rFonts w:ascii="Calibri" w:hAnsi="Calibri" w:cs="Calibri"/>
          <w:szCs w:val="24"/>
        </w:rPr>
        <w:t xml:space="preserve">and supporting documents will be sent to Head of Service for approval </w:t>
      </w:r>
      <w:r w:rsidR="001960C5" w:rsidRPr="006D071C">
        <w:rPr>
          <w:rFonts w:ascii="Calibri" w:hAnsi="Calibri" w:cs="Calibri"/>
          <w:szCs w:val="24"/>
        </w:rPr>
        <w:t xml:space="preserve">and request made for the case to be added to the agenda for Legal and New Admissions Panel. </w:t>
      </w:r>
    </w:p>
    <w:p w14:paraId="6756D098" w14:textId="77777777" w:rsidR="003D1792" w:rsidRPr="006D071C" w:rsidRDefault="003D1792" w:rsidP="003F4ABA">
      <w:pPr>
        <w:jc w:val="both"/>
        <w:rPr>
          <w:rFonts w:ascii="Calibri" w:hAnsi="Calibri" w:cs="Calibri"/>
          <w:szCs w:val="24"/>
        </w:rPr>
      </w:pPr>
    </w:p>
    <w:p w14:paraId="662B93AB" w14:textId="5A07737D" w:rsidR="00D111D2" w:rsidRPr="006D071C" w:rsidRDefault="00D111D2" w:rsidP="003F4ABA">
      <w:pPr>
        <w:jc w:val="both"/>
        <w:rPr>
          <w:rFonts w:ascii="Calibri" w:hAnsi="Calibri" w:cs="Calibri"/>
          <w:szCs w:val="24"/>
        </w:rPr>
      </w:pPr>
      <w:r w:rsidRPr="006D071C">
        <w:rPr>
          <w:rFonts w:ascii="Calibri" w:hAnsi="Calibri" w:cs="Calibri"/>
          <w:szCs w:val="24"/>
        </w:rPr>
        <w:t xml:space="preserve">Following discharge of the Care Order, </w:t>
      </w:r>
      <w:r w:rsidR="003D1792" w:rsidRPr="006D071C">
        <w:rPr>
          <w:rFonts w:ascii="Calibri" w:hAnsi="Calibri" w:cs="Calibri"/>
          <w:szCs w:val="24"/>
        </w:rPr>
        <w:t xml:space="preserve">consideration should be given to </w:t>
      </w:r>
      <w:r w:rsidRPr="006D071C">
        <w:rPr>
          <w:rFonts w:ascii="Calibri" w:hAnsi="Calibri" w:cs="Calibri"/>
          <w:szCs w:val="24"/>
        </w:rPr>
        <w:t xml:space="preserve">the child and their family </w:t>
      </w:r>
      <w:r w:rsidR="003D1792" w:rsidRPr="006D071C">
        <w:rPr>
          <w:rFonts w:ascii="Calibri" w:hAnsi="Calibri" w:cs="Calibri"/>
          <w:szCs w:val="24"/>
        </w:rPr>
        <w:t>being</w:t>
      </w:r>
      <w:r w:rsidRPr="006D071C">
        <w:rPr>
          <w:rFonts w:ascii="Calibri" w:hAnsi="Calibri" w:cs="Calibri"/>
          <w:szCs w:val="24"/>
        </w:rPr>
        <w:t xml:space="preserve"> supported by a Child in Need plan for a minimum period of 6 months (with the agreement of the parents) in line with best practice.</w:t>
      </w:r>
    </w:p>
    <w:p w14:paraId="2D2435EB" w14:textId="77777777" w:rsidR="00CC3919" w:rsidRPr="006D071C" w:rsidRDefault="00CC3919" w:rsidP="003F4ABA">
      <w:pPr>
        <w:jc w:val="both"/>
        <w:rPr>
          <w:rFonts w:ascii="Calibri" w:hAnsi="Calibri" w:cs="Calibri"/>
          <w:szCs w:val="24"/>
        </w:rPr>
      </w:pPr>
    </w:p>
    <w:p w14:paraId="5F105F63" w14:textId="12282F83" w:rsidR="00B828C2" w:rsidRPr="006D071C" w:rsidRDefault="00B828C2" w:rsidP="003F4ABA">
      <w:pPr>
        <w:jc w:val="both"/>
        <w:rPr>
          <w:rFonts w:ascii="Calibri" w:hAnsi="Calibri" w:cs="Calibri"/>
          <w:szCs w:val="24"/>
        </w:rPr>
      </w:pPr>
    </w:p>
    <w:p w14:paraId="2A7A4065" w14:textId="1DEF7774" w:rsidR="00FC27CE" w:rsidRPr="009016C7" w:rsidRDefault="0090326A" w:rsidP="003F4ABA">
      <w:pPr>
        <w:jc w:val="both"/>
        <w:rPr>
          <w:rFonts w:ascii="Calibri" w:hAnsi="Calibri" w:cs="Calibri"/>
          <w:b/>
          <w:bCs/>
          <w:szCs w:val="24"/>
        </w:rPr>
      </w:pPr>
      <w:r w:rsidRPr="009016C7">
        <w:rPr>
          <w:rFonts w:ascii="Calibri" w:hAnsi="Calibri" w:cs="Calibri"/>
          <w:b/>
          <w:bCs/>
          <w:szCs w:val="24"/>
        </w:rPr>
        <w:t>Templates:</w:t>
      </w:r>
    </w:p>
    <w:p w14:paraId="026B5F6D" w14:textId="77777777" w:rsidR="0090326A" w:rsidRPr="009016C7" w:rsidRDefault="0090326A" w:rsidP="003F4ABA">
      <w:pPr>
        <w:jc w:val="both"/>
        <w:rPr>
          <w:rFonts w:ascii="Calibri" w:hAnsi="Calibri" w:cs="Calibri"/>
          <w:b/>
          <w:bCs/>
          <w:szCs w:val="24"/>
        </w:rPr>
      </w:pPr>
    </w:p>
    <w:p w14:paraId="50542739" w14:textId="49CEA0C8" w:rsidR="0090326A" w:rsidRDefault="0090326A" w:rsidP="003F4ABA">
      <w:pPr>
        <w:jc w:val="both"/>
        <w:rPr>
          <w:rFonts w:ascii="Calibri" w:hAnsi="Calibri" w:cs="Calibri"/>
          <w:szCs w:val="24"/>
        </w:rPr>
      </w:pPr>
      <w:r>
        <w:rPr>
          <w:rFonts w:ascii="Calibri" w:hAnsi="Calibri" w:cs="Calibri"/>
          <w:szCs w:val="24"/>
        </w:rPr>
        <w:t>Emergency Approval of Placement with Parent</w:t>
      </w:r>
    </w:p>
    <w:p w14:paraId="2F74205D" w14:textId="77777777" w:rsidR="00C9285C" w:rsidRDefault="00C9285C" w:rsidP="003F4ABA">
      <w:pPr>
        <w:jc w:val="both"/>
        <w:rPr>
          <w:rFonts w:ascii="Calibri" w:hAnsi="Calibri" w:cs="Calibri"/>
          <w:szCs w:val="24"/>
        </w:rPr>
      </w:pPr>
    </w:p>
    <w:bookmarkStart w:id="7" w:name="_MON_1785945740"/>
    <w:bookmarkEnd w:id="7"/>
    <w:p w14:paraId="3410657E" w14:textId="593CF150" w:rsidR="0090326A" w:rsidRDefault="0090326A" w:rsidP="003F4ABA">
      <w:pPr>
        <w:jc w:val="both"/>
        <w:rPr>
          <w:rFonts w:ascii="Calibri" w:hAnsi="Calibri" w:cs="Calibri"/>
          <w:szCs w:val="24"/>
        </w:rPr>
      </w:pPr>
      <w:r>
        <w:rPr>
          <w:rFonts w:ascii="Calibri" w:hAnsi="Calibri" w:cs="Calibri"/>
          <w:szCs w:val="24"/>
        </w:rPr>
        <w:object w:dxaOrig="1508" w:dyaOrig="982" w14:anchorId="61BDE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92327585" r:id="rId11">
            <o:FieldCodes>\s</o:FieldCodes>
          </o:OLEObject>
        </w:object>
      </w:r>
    </w:p>
    <w:p w14:paraId="4CE750B1" w14:textId="77777777" w:rsidR="0090326A" w:rsidRDefault="0090326A" w:rsidP="003F4ABA">
      <w:pPr>
        <w:jc w:val="both"/>
        <w:rPr>
          <w:rFonts w:ascii="Calibri" w:hAnsi="Calibri" w:cs="Calibri"/>
          <w:szCs w:val="24"/>
        </w:rPr>
      </w:pPr>
    </w:p>
    <w:p w14:paraId="2AC64A4D" w14:textId="473A6C9E" w:rsidR="0090326A" w:rsidRDefault="00C9285C" w:rsidP="003F4ABA">
      <w:pPr>
        <w:jc w:val="both"/>
        <w:rPr>
          <w:rFonts w:ascii="Calibri" w:hAnsi="Calibri" w:cs="Calibri"/>
          <w:szCs w:val="24"/>
        </w:rPr>
      </w:pPr>
      <w:r>
        <w:rPr>
          <w:rFonts w:ascii="Calibri" w:hAnsi="Calibri" w:cs="Calibri"/>
          <w:szCs w:val="24"/>
        </w:rPr>
        <w:t>Safety Plan for Placement with Parent</w:t>
      </w:r>
    </w:p>
    <w:p w14:paraId="06B204D1" w14:textId="77777777" w:rsidR="00C9285C" w:rsidRDefault="00C9285C" w:rsidP="003F4ABA">
      <w:pPr>
        <w:jc w:val="both"/>
        <w:rPr>
          <w:rFonts w:ascii="Calibri" w:hAnsi="Calibri" w:cs="Calibri"/>
          <w:szCs w:val="24"/>
        </w:rPr>
      </w:pPr>
    </w:p>
    <w:bookmarkStart w:id="8" w:name="_MON_1785945767"/>
    <w:bookmarkEnd w:id="8"/>
    <w:p w14:paraId="4B32746B" w14:textId="1B106F93" w:rsidR="00C9285C" w:rsidRDefault="00C9285C" w:rsidP="003F4ABA">
      <w:pPr>
        <w:jc w:val="both"/>
        <w:rPr>
          <w:rFonts w:ascii="Calibri" w:hAnsi="Calibri" w:cs="Calibri"/>
          <w:szCs w:val="24"/>
        </w:rPr>
      </w:pPr>
      <w:r>
        <w:rPr>
          <w:rFonts w:ascii="Calibri" w:hAnsi="Calibri" w:cs="Calibri"/>
          <w:szCs w:val="24"/>
        </w:rPr>
        <w:object w:dxaOrig="1508" w:dyaOrig="982" w14:anchorId="60950E67">
          <v:shape id="_x0000_i1026" type="#_x0000_t75" style="width:75.5pt;height:49pt" o:ole="">
            <v:imagedata r:id="rId12" o:title=""/>
          </v:shape>
          <o:OLEObject Type="Embed" ProgID="Word.Document.12" ShapeID="_x0000_i1026" DrawAspect="Icon" ObjectID="_1792327586" r:id="rId13">
            <o:FieldCodes>\s</o:FieldCodes>
          </o:OLEObject>
        </w:object>
      </w:r>
    </w:p>
    <w:p w14:paraId="65A00E0C" w14:textId="77777777" w:rsidR="00C9285C" w:rsidRDefault="00C9285C" w:rsidP="003F4ABA">
      <w:pPr>
        <w:jc w:val="both"/>
        <w:rPr>
          <w:rFonts w:ascii="Calibri" w:hAnsi="Calibri" w:cs="Calibri"/>
          <w:szCs w:val="24"/>
        </w:rPr>
      </w:pPr>
    </w:p>
    <w:p w14:paraId="0364DE32" w14:textId="27330C9D" w:rsidR="00C9285C" w:rsidRDefault="00C9285C" w:rsidP="003F4ABA">
      <w:pPr>
        <w:jc w:val="both"/>
        <w:rPr>
          <w:rFonts w:ascii="Calibri" w:hAnsi="Calibri" w:cs="Calibri"/>
          <w:szCs w:val="24"/>
        </w:rPr>
      </w:pPr>
      <w:r>
        <w:rPr>
          <w:rFonts w:ascii="Calibri" w:hAnsi="Calibri" w:cs="Calibri"/>
          <w:szCs w:val="24"/>
        </w:rPr>
        <w:t>Approval of Placement with Parents Front Sheet</w:t>
      </w:r>
    </w:p>
    <w:p w14:paraId="47B57922" w14:textId="77777777" w:rsidR="00C9285C" w:rsidRDefault="00C9285C" w:rsidP="003F4ABA">
      <w:pPr>
        <w:jc w:val="both"/>
        <w:rPr>
          <w:rFonts w:ascii="Calibri" w:hAnsi="Calibri" w:cs="Calibri"/>
          <w:szCs w:val="24"/>
        </w:rPr>
      </w:pPr>
    </w:p>
    <w:bookmarkStart w:id="9" w:name="_MON_1785945799"/>
    <w:bookmarkEnd w:id="9"/>
    <w:p w14:paraId="2B727C29" w14:textId="0B67355E" w:rsidR="00C9285C" w:rsidRPr="006D071C" w:rsidRDefault="00C9285C" w:rsidP="003F4ABA">
      <w:pPr>
        <w:jc w:val="both"/>
        <w:rPr>
          <w:rFonts w:ascii="Calibri" w:hAnsi="Calibri" w:cs="Calibri"/>
          <w:szCs w:val="24"/>
        </w:rPr>
      </w:pPr>
      <w:r>
        <w:rPr>
          <w:rFonts w:ascii="Calibri" w:hAnsi="Calibri" w:cs="Calibri"/>
          <w:szCs w:val="24"/>
        </w:rPr>
        <w:object w:dxaOrig="1508" w:dyaOrig="982" w14:anchorId="1177102C">
          <v:shape id="_x0000_i1027" type="#_x0000_t75" style="width:75.5pt;height:49pt" o:ole="">
            <v:imagedata r:id="rId14" o:title=""/>
          </v:shape>
          <o:OLEObject Type="Embed" ProgID="Word.Document.12" ShapeID="_x0000_i1027" DrawAspect="Icon" ObjectID="_1792327587" r:id="rId15">
            <o:FieldCodes>\s</o:FieldCodes>
          </o:OLEObject>
        </w:object>
      </w:r>
    </w:p>
    <w:sectPr w:rsidR="00C9285C" w:rsidRPr="006D071C" w:rsidSect="007E3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8D0"/>
    <w:multiLevelType w:val="multilevel"/>
    <w:tmpl w:val="AAF2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0101"/>
    <w:multiLevelType w:val="multilevel"/>
    <w:tmpl w:val="80E4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61850"/>
    <w:multiLevelType w:val="multilevel"/>
    <w:tmpl w:val="BF9A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D3AF2"/>
    <w:multiLevelType w:val="hybridMultilevel"/>
    <w:tmpl w:val="D494A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20F93"/>
    <w:multiLevelType w:val="multilevel"/>
    <w:tmpl w:val="3B0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64BDF"/>
    <w:multiLevelType w:val="multilevel"/>
    <w:tmpl w:val="DADA9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75D17"/>
    <w:multiLevelType w:val="hybridMultilevel"/>
    <w:tmpl w:val="2CF0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54DD1"/>
    <w:multiLevelType w:val="multilevel"/>
    <w:tmpl w:val="094E5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22278"/>
    <w:multiLevelType w:val="multilevel"/>
    <w:tmpl w:val="29C02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E4A7D"/>
    <w:multiLevelType w:val="multilevel"/>
    <w:tmpl w:val="AAE4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ED05A3"/>
    <w:multiLevelType w:val="multilevel"/>
    <w:tmpl w:val="EE6E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F1C4E"/>
    <w:multiLevelType w:val="multilevel"/>
    <w:tmpl w:val="4838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02101"/>
    <w:multiLevelType w:val="multilevel"/>
    <w:tmpl w:val="AC4451C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AC04BDB"/>
    <w:multiLevelType w:val="multilevel"/>
    <w:tmpl w:val="8D0A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678B3"/>
    <w:multiLevelType w:val="multilevel"/>
    <w:tmpl w:val="6660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4B349B"/>
    <w:multiLevelType w:val="multilevel"/>
    <w:tmpl w:val="9606D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444F2"/>
    <w:multiLevelType w:val="multilevel"/>
    <w:tmpl w:val="98B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896011">
    <w:abstractNumId w:val="7"/>
    <w:lvlOverride w:ilvl="0">
      <w:lvl w:ilvl="0">
        <w:numFmt w:val="lowerLetter"/>
        <w:lvlText w:val="%1."/>
        <w:lvlJc w:val="left"/>
      </w:lvl>
    </w:lvlOverride>
  </w:num>
  <w:num w:numId="2" w16cid:durableId="1976056587">
    <w:abstractNumId w:val="15"/>
  </w:num>
  <w:num w:numId="3" w16cid:durableId="1549338166">
    <w:abstractNumId w:val="14"/>
  </w:num>
  <w:num w:numId="4" w16cid:durableId="1475220112">
    <w:abstractNumId w:val="8"/>
  </w:num>
  <w:num w:numId="5" w16cid:durableId="116415787">
    <w:abstractNumId w:val="5"/>
  </w:num>
  <w:num w:numId="6" w16cid:durableId="351490094">
    <w:abstractNumId w:val="13"/>
  </w:num>
  <w:num w:numId="7" w16cid:durableId="623118437">
    <w:abstractNumId w:val="11"/>
  </w:num>
  <w:num w:numId="8" w16cid:durableId="1630668980">
    <w:abstractNumId w:val="12"/>
  </w:num>
  <w:num w:numId="9" w16cid:durableId="676467875">
    <w:abstractNumId w:val="10"/>
  </w:num>
  <w:num w:numId="10" w16cid:durableId="1974675155">
    <w:abstractNumId w:val="3"/>
  </w:num>
  <w:num w:numId="11" w16cid:durableId="1264604274">
    <w:abstractNumId w:val="1"/>
  </w:num>
  <w:num w:numId="12" w16cid:durableId="55593617">
    <w:abstractNumId w:val="2"/>
  </w:num>
  <w:num w:numId="13" w16cid:durableId="2098284801">
    <w:abstractNumId w:val="9"/>
  </w:num>
  <w:num w:numId="14" w16cid:durableId="1885747687">
    <w:abstractNumId w:val="4"/>
  </w:num>
  <w:num w:numId="15" w16cid:durableId="368454577">
    <w:abstractNumId w:val="16"/>
  </w:num>
  <w:num w:numId="16" w16cid:durableId="1666014670">
    <w:abstractNumId w:val="0"/>
  </w:num>
  <w:num w:numId="17" w16cid:durableId="426123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87"/>
  <w:drawingGridVerticalSpacing w:val="187"/>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0B"/>
    <w:rsid w:val="0001401D"/>
    <w:rsid w:val="00035641"/>
    <w:rsid w:val="00043BF1"/>
    <w:rsid w:val="00057B06"/>
    <w:rsid w:val="00063D51"/>
    <w:rsid w:val="00076080"/>
    <w:rsid w:val="000A0C7A"/>
    <w:rsid w:val="000A10BB"/>
    <w:rsid w:val="000B1FFD"/>
    <w:rsid w:val="000C4767"/>
    <w:rsid w:val="000D0889"/>
    <w:rsid w:val="000D0F10"/>
    <w:rsid w:val="000D1AE6"/>
    <w:rsid w:val="000E1210"/>
    <w:rsid w:val="000E6D21"/>
    <w:rsid w:val="001106C3"/>
    <w:rsid w:val="00111B21"/>
    <w:rsid w:val="00116813"/>
    <w:rsid w:val="00125C48"/>
    <w:rsid w:val="00152478"/>
    <w:rsid w:val="001960C5"/>
    <w:rsid w:val="0019762F"/>
    <w:rsid w:val="001A1705"/>
    <w:rsid w:val="001A7E4E"/>
    <w:rsid w:val="001B4A1F"/>
    <w:rsid w:val="001B502B"/>
    <w:rsid w:val="001B5059"/>
    <w:rsid w:val="001E0022"/>
    <w:rsid w:val="001E2BDA"/>
    <w:rsid w:val="001F1280"/>
    <w:rsid w:val="001F6A57"/>
    <w:rsid w:val="002027F2"/>
    <w:rsid w:val="0021463E"/>
    <w:rsid w:val="002161CF"/>
    <w:rsid w:val="00244E2C"/>
    <w:rsid w:val="00247056"/>
    <w:rsid w:val="0025303F"/>
    <w:rsid w:val="0025511D"/>
    <w:rsid w:val="002A1976"/>
    <w:rsid w:val="002B0CFA"/>
    <w:rsid w:val="002D6689"/>
    <w:rsid w:val="002E55E5"/>
    <w:rsid w:val="002F0228"/>
    <w:rsid w:val="002F425A"/>
    <w:rsid w:val="003016A0"/>
    <w:rsid w:val="0030250A"/>
    <w:rsid w:val="00310207"/>
    <w:rsid w:val="00315010"/>
    <w:rsid w:val="00317FAC"/>
    <w:rsid w:val="00334513"/>
    <w:rsid w:val="003354A4"/>
    <w:rsid w:val="003362AD"/>
    <w:rsid w:val="003412C2"/>
    <w:rsid w:val="003420B0"/>
    <w:rsid w:val="00352CCB"/>
    <w:rsid w:val="003539EB"/>
    <w:rsid w:val="0036279B"/>
    <w:rsid w:val="003629E7"/>
    <w:rsid w:val="00375714"/>
    <w:rsid w:val="00387ABF"/>
    <w:rsid w:val="00394A96"/>
    <w:rsid w:val="003C4142"/>
    <w:rsid w:val="003C6331"/>
    <w:rsid w:val="003D1792"/>
    <w:rsid w:val="003E05B9"/>
    <w:rsid w:val="003E1B42"/>
    <w:rsid w:val="003E58CB"/>
    <w:rsid w:val="003F3A5A"/>
    <w:rsid w:val="003F4ABA"/>
    <w:rsid w:val="0040471F"/>
    <w:rsid w:val="00407D59"/>
    <w:rsid w:val="00412C1B"/>
    <w:rsid w:val="00422173"/>
    <w:rsid w:val="00437F5F"/>
    <w:rsid w:val="00454E37"/>
    <w:rsid w:val="00467F61"/>
    <w:rsid w:val="00473E69"/>
    <w:rsid w:val="004830D0"/>
    <w:rsid w:val="00484047"/>
    <w:rsid w:val="004C549A"/>
    <w:rsid w:val="004D7A5A"/>
    <w:rsid w:val="004E0BB6"/>
    <w:rsid w:val="004E55EF"/>
    <w:rsid w:val="00502DBE"/>
    <w:rsid w:val="00510963"/>
    <w:rsid w:val="00514B90"/>
    <w:rsid w:val="005304C4"/>
    <w:rsid w:val="00532632"/>
    <w:rsid w:val="00543FC0"/>
    <w:rsid w:val="0054588E"/>
    <w:rsid w:val="00560E67"/>
    <w:rsid w:val="0058106A"/>
    <w:rsid w:val="00585678"/>
    <w:rsid w:val="005904D1"/>
    <w:rsid w:val="005945EE"/>
    <w:rsid w:val="00597F74"/>
    <w:rsid w:val="005A28A4"/>
    <w:rsid w:val="005A4E26"/>
    <w:rsid w:val="005A4E34"/>
    <w:rsid w:val="005C0C80"/>
    <w:rsid w:val="005C3500"/>
    <w:rsid w:val="005C39D4"/>
    <w:rsid w:val="005D0A83"/>
    <w:rsid w:val="005E20D7"/>
    <w:rsid w:val="005E5432"/>
    <w:rsid w:val="005F27CC"/>
    <w:rsid w:val="006233AF"/>
    <w:rsid w:val="00626FAD"/>
    <w:rsid w:val="00634BC3"/>
    <w:rsid w:val="00641ABD"/>
    <w:rsid w:val="00653ACA"/>
    <w:rsid w:val="0066102E"/>
    <w:rsid w:val="00674001"/>
    <w:rsid w:val="00692DF6"/>
    <w:rsid w:val="006A425E"/>
    <w:rsid w:val="006C7837"/>
    <w:rsid w:val="006D071C"/>
    <w:rsid w:val="006D0785"/>
    <w:rsid w:val="006E06E1"/>
    <w:rsid w:val="006E7620"/>
    <w:rsid w:val="00706C3E"/>
    <w:rsid w:val="007163B7"/>
    <w:rsid w:val="00722521"/>
    <w:rsid w:val="00745EFF"/>
    <w:rsid w:val="0074709A"/>
    <w:rsid w:val="00751170"/>
    <w:rsid w:val="007516D8"/>
    <w:rsid w:val="007552CA"/>
    <w:rsid w:val="00757D29"/>
    <w:rsid w:val="00765633"/>
    <w:rsid w:val="00766E38"/>
    <w:rsid w:val="00777107"/>
    <w:rsid w:val="007977D6"/>
    <w:rsid w:val="007A24D7"/>
    <w:rsid w:val="007C13E0"/>
    <w:rsid w:val="007C69C7"/>
    <w:rsid w:val="007D5120"/>
    <w:rsid w:val="007E3EF4"/>
    <w:rsid w:val="008039C2"/>
    <w:rsid w:val="008071B2"/>
    <w:rsid w:val="00810FCD"/>
    <w:rsid w:val="008155E4"/>
    <w:rsid w:val="00816100"/>
    <w:rsid w:val="008200FB"/>
    <w:rsid w:val="008217A7"/>
    <w:rsid w:val="00851FD3"/>
    <w:rsid w:val="00875D79"/>
    <w:rsid w:val="00884EC2"/>
    <w:rsid w:val="008A36EA"/>
    <w:rsid w:val="008B6CC7"/>
    <w:rsid w:val="008C2256"/>
    <w:rsid w:val="008D0F11"/>
    <w:rsid w:val="008F6931"/>
    <w:rsid w:val="009004F9"/>
    <w:rsid w:val="009016C7"/>
    <w:rsid w:val="00902B60"/>
    <w:rsid w:val="0090326A"/>
    <w:rsid w:val="00913943"/>
    <w:rsid w:val="00931E50"/>
    <w:rsid w:val="0093269F"/>
    <w:rsid w:val="0095677B"/>
    <w:rsid w:val="00956E8B"/>
    <w:rsid w:val="00961736"/>
    <w:rsid w:val="00971DE9"/>
    <w:rsid w:val="009730E1"/>
    <w:rsid w:val="009742F4"/>
    <w:rsid w:val="009776EB"/>
    <w:rsid w:val="0098093B"/>
    <w:rsid w:val="009A4216"/>
    <w:rsid w:val="009A43B4"/>
    <w:rsid w:val="009A578C"/>
    <w:rsid w:val="009C7743"/>
    <w:rsid w:val="009D3C79"/>
    <w:rsid w:val="009E4824"/>
    <w:rsid w:val="009F248A"/>
    <w:rsid w:val="00A043A6"/>
    <w:rsid w:val="00A054F1"/>
    <w:rsid w:val="00A11B46"/>
    <w:rsid w:val="00A34289"/>
    <w:rsid w:val="00A711B3"/>
    <w:rsid w:val="00A80841"/>
    <w:rsid w:val="00A90794"/>
    <w:rsid w:val="00AA1A30"/>
    <w:rsid w:val="00AB320B"/>
    <w:rsid w:val="00AB5E72"/>
    <w:rsid w:val="00AC5619"/>
    <w:rsid w:val="00AD4377"/>
    <w:rsid w:val="00AD592B"/>
    <w:rsid w:val="00B17C6A"/>
    <w:rsid w:val="00B20B08"/>
    <w:rsid w:val="00B2332B"/>
    <w:rsid w:val="00B31126"/>
    <w:rsid w:val="00B45E29"/>
    <w:rsid w:val="00B47328"/>
    <w:rsid w:val="00B66DCA"/>
    <w:rsid w:val="00B75921"/>
    <w:rsid w:val="00B828C2"/>
    <w:rsid w:val="00B95B7F"/>
    <w:rsid w:val="00BB6729"/>
    <w:rsid w:val="00BB7D36"/>
    <w:rsid w:val="00BC48CA"/>
    <w:rsid w:val="00BC6525"/>
    <w:rsid w:val="00BC7003"/>
    <w:rsid w:val="00BC74C7"/>
    <w:rsid w:val="00BD384E"/>
    <w:rsid w:val="00BD4B28"/>
    <w:rsid w:val="00BD5235"/>
    <w:rsid w:val="00BE0E39"/>
    <w:rsid w:val="00BF53A6"/>
    <w:rsid w:val="00C00457"/>
    <w:rsid w:val="00C317CF"/>
    <w:rsid w:val="00C31BE0"/>
    <w:rsid w:val="00C3548F"/>
    <w:rsid w:val="00C52243"/>
    <w:rsid w:val="00C57C33"/>
    <w:rsid w:val="00C637A6"/>
    <w:rsid w:val="00C8048E"/>
    <w:rsid w:val="00C8365E"/>
    <w:rsid w:val="00C914E8"/>
    <w:rsid w:val="00C9285C"/>
    <w:rsid w:val="00C972CB"/>
    <w:rsid w:val="00CB4E25"/>
    <w:rsid w:val="00CC3919"/>
    <w:rsid w:val="00CD2EC6"/>
    <w:rsid w:val="00CD7B6B"/>
    <w:rsid w:val="00CE023E"/>
    <w:rsid w:val="00CF248B"/>
    <w:rsid w:val="00D02950"/>
    <w:rsid w:val="00D059CA"/>
    <w:rsid w:val="00D1067F"/>
    <w:rsid w:val="00D111D2"/>
    <w:rsid w:val="00D26C7F"/>
    <w:rsid w:val="00D3253D"/>
    <w:rsid w:val="00D52BDB"/>
    <w:rsid w:val="00D5704B"/>
    <w:rsid w:val="00D67DEF"/>
    <w:rsid w:val="00D74C90"/>
    <w:rsid w:val="00D81C5F"/>
    <w:rsid w:val="00D91F53"/>
    <w:rsid w:val="00D95996"/>
    <w:rsid w:val="00D96692"/>
    <w:rsid w:val="00DC45C7"/>
    <w:rsid w:val="00DC4774"/>
    <w:rsid w:val="00DC6863"/>
    <w:rsid w:val="00DD615F"/>
    <w:rsid w:val="00DE4CF6"/>
    <w:rsid w:val="00DE515E"/>
    <w:rsid w:val="00DE713E"/>
    <w:rsid w:val="00DF2F1F"/>
    <w:rsid w:val="00E106A2"/>
    <w:rsid w:val="00E11BA1"/>
    <w:rsid w:val="00E15E1C"/>
    <w:rsid w:val="00E2785E"/>
    <w:rsid w:val="00E32BE6"/>
    <w:rsid w:val="00E46432"/>
    <w:rsid w:val="00E61BA7"/>
    <w:rsid w:val="00E639FF"/>
    <w:rsid w:val="00E70362"/>
    <w:rsid w:val="00E814C7"/>
    <w:rsid w:val="00E84F45"/>
    <w:rsid w:val="00E96A04"/>
    <w:rsid w:val="00EA6435"/>
    <w:rsid w:val="00ED17BE"/>
    <w:rsid w:val="00ED612A"/>
    <w:rsid w:val="00EE153E"/>
    <w:rsid w:val="00EF2CD8"/>
    <w:rsid w:val="00EF2E6B"/>
    <w:rsid w:val="00EF6E3D"/>
    <w:rsid w:val="00F10E0B"/>
    <w:rsid w:val="00F129BD"/>
    <w:rsid w:val="00F16EE4"/>
    <w:rsid w:val="00F3221F"/>
    <w:rsid w:val="00F377E9"/>
    <w:rsid w:val="00F54680"/>
    <w:rsid w:val="00F65444"/>
    <w:rsid w:val="00F7020B"/>
    <w:rsid w:val="00F820AA"/>
    <w:rsid w:val="00FA24B5"/>
    <w:rsid w:val="00FB4B33"/>
    <w:rsid w:val="00FC27CE"/>
    <w:rsid w:val="00FC2CA8"/>
    <w:rsid w:val="00FC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B330"/>
  <w15:chartTrackingRefBased/>
  <w15:docId w15:val="{1E735B36-C7CA-4A70-801E-0E80CEC6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74"/>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0D5571"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1481AB"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1481AB"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1CADE4"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0D5571"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1481AB" w:themeColor="accent1" w:themeShade="BF"/>
      <w:sz w:val="24"/>
    </w:rPr>
  </w:style>
  <w:style w:type="character" w:styleId="Hyperlink">
    <w:name w:val="Hyperlink"/>
    <w:basedOn w:val="DefaultParagraphFont"/>
    <w:uiPriority w:val="99"/>
    <w:unhideWhenUsed/>
    <w:rsid w:val="00AB320B"/>
    <w:rPr>
      <w:color w:val="6B9F25" w:themeColor="hyperlink"/>
      <w:u w:val="single"/>
    </w:rPr>
  </w:style>
  <w:style w:type="character" w:styleId="UnresolvedMention">
    <w:name w:val="Unresolved Mention"/>
    <w:basedOn w:val="DefaultParagraphFont"/>
    <w:uiPriority w:val="99"/>
    <w:semiHidden/>
    <w:unhideWhenUsed/>
    <w:rsid w:val="00AB320B"/>
    <w:rPr>
      <w:color w:val="605E5C"/>
      <w:shd w:val="clear" w:color="auto" w:fill="E1DFDD"/>
    </w:rPr>
  </w:style>
  <w:style w:type="paragraph" w:styleId="ListParagraph">
    <w:name w:val="List Paragraph"/>
    <w:basedOn w:val="Normal"/>
    <w:uiPriority w:val="34"/>
    <w:qFormat/>
    <w:rsid w:val="00AB320B"/>
    <w:pPr>
      <w:ind w:left="720"/>
      <w:contextualSpacing/>
    </w:pPr>
  </w:style>
  <w:style w:type="character" w:styleId="FollowedHyperlink">
    <w:name w:val="FollowedHyperlink"/>
    <w:basedOn w:val="DefaultParagraphFont"/>
    <w:uiPriority w:val="99"/>
    <w:semiHidden/>
    <w:unhideWhenUsed/>
    <w:rsid w:val="00AB320B"/>
    <w:rPr>
      <w:color w:val="B26B02" w:themeColor="followedHyperlink"/>
      <w:u w:val="single"/>
    </w:rPr>
  </w:style>
  <w:style w:type="character" w:styleId="CommentReference">
    <w:name w:val="annotation reference"/>
    <w:basedOn w:val="DefaultParagraphFont"/>
    <w:uiPriority w:val="99"/>
    <w:semiHidden/>
    <w:unhideWhenUsed/>
    <w:rsid w:val="00D74C90"/>
    <w:rPr>
      <w:sz w:val="16"/>
      <w:szCs w:val="16"/>
    </w:rPr>
  </w:style>
  <w:style w:type="paragraph" w:styleId="CommentText">
    <w:name w:val="annotation text"/>
    <w:basedOn w:val="Normal"/>
    <w:link w:val="CommentTextChar"/>
    <w:uiPriority w:val="99"/>
    <w:semiHidden/>
    <w:unhideWhenUsed/>
    <w:rsid w:val="00D74C90"/>
    <w:rPr>
      <w:sz w:val="20"/>
      <w:szCs w:val="20"/>
    </w:rPr>
  </w:style>
  <w:style w:type="character" w:customStyle="1" w:styleId="CommentTextChar">
    <w:name w:val="Comment Text Char"/>
    <w:basedOn w:val="DefaultParagraphFont"/>
    <w:link w:val="CommentText"/>
    <w:uiPriority w:val="99"/>
    <w:semiHidden/>
    <w:rsid w:val="00D74C90"/>
    <w:rPr>
      <w:sz w:val="20"/>
      <w:szCs w:val="20"/>
    </w:rPr>
  </w:style>
  <w:style w:type="paragraph" w:styleId="CommentSubject">
    <w:name w:val="annotation subject"/>
    <w:basedOn w:val="CommentText"/>
    <w:next w:val="CommentText"/>
    <w:link w:val="CommentSubjectChar"/>
    <w:uiPriority w:val="99"/>
    <w:semiHidden/>
    <w:unhideWhenUsed/>
    <w:rsid w:val="00D74C90"/>
    <w:rPr>
      <w:b/>
      <w:bCs/>
    </w:rPr>
  </w:style>
  <w:style w:type="character" w:customStyle="1" w:styleId="CommentSubjectChar">
    <w:name w:val="Comment Subject Char"/>
    <w:basedOn w:val="CommentTextChar"/>
    <w:link w:val="CommentSubject"/>
    <w:uiPriority w:val="99"/>
    <w:semiHidden/>
    <w:rsid w:val="00D74C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06176">
      <w:bodyDiv w:val="1"/>
      <w:marLeft w:val="0"/>
      <w:marRight w:val="0"/>
      <w:marTop w:val="0"/>
      <w:marBottom w:val="0"/>
      <w:divBdr>
        <w:top w:val="none" w:sz="0" w:space="0" w:color="auto"/>
        <w:left w:val="none" w:sz="0" w:space="0" w:color="auto"/>
        <w:bottom w:val="none" w:sz="0" w:space="0" w:color="auto"/>
        <w:right w:val="none" w:sz="0" w:space="0" w:color="auto"/>
      </w:divBdr>
    </w:div>
    <w:div w:id="999115720">
      <w:bodyDiv w:val="1"/>
      <w:marLeft w:val="0"/>
      <w:marRight w:val="0"/>
      <w:marTop w:val="0"/>
      <w:marBottom w:val="0"/>
      <w:divBdr>
        <w:top w:val="none" w:sz="0" w:space="0" w:color="auto"/>
        <w:left w:val="none" w:sz="0" w:space="0" w:color="auto"/>
        <w:bottom w:val="none" w:sz="0" w:space="0" w:color="auto"/>
        <w:right w:val="none" w:sz="0" w:space="0" w:color="auto"/>
      </w:divBdr>
      <w:divsChild>
        <w:div w:id="932741060">
          <w:marLeft w:val="0"/>
          <w:marRight w:val="0"/>
          <w:marTop w:val="300"/>
          <w:marBottom w:val="300"/>
          <w:divBdr>
            <w:top w:val="single" w:sz="6" w:space="14" w:color="E3E3E3"/>
            <w:left w:val="single" w:sz="6" w:space="14" w:color="E3E3E3"/>
            <w:bottom w:val="single" w:sz="6" w:space="14" w:color="E3E3E3"/>
            <w:right w:val="single" w:sz="6" w:space="14" w:color="E3E3E3"/>
          </w:divBdr>
        </w:div>
        <w:div w:id="922032972">
          <w:marLeft w:val="0"/>
          <w:marRight w:val="0"/>
          <w:marTop w:val="0"/>
          <w:marBottom w:val="0"/>
          <w:divBdr>
            <w:top w:val="none" w:sz="0" w:space="0" w:color="auto"/>
            <w:left w:val="none" w:sz="0" w:space="0" w:color="auto"/>
            <w:bottom w:val="none" w:sz="0" w:space="0" w:color="auto"/>
            <w:right w:val="none" w:sz="0" w:space="0" w:color="auto"/>
          </w:divBdr>
        </w:div>
        <w:div w:id="283853410">
          <w:marLeft w:val="0"/>
          <w:marRight w:val="0"/>
          <w:marTop w:val="0"/>
          <w:marBottom w:val="0"/>
          <w:divBdr>
            <w:top w:val="none" w:sz="0" w:space="0" w:color="auto"/>
            <w:left w:val="none" w:sz="0" w:space="0" w:color="auto"/>
            <w:bottom w:val="none" w:sz="0" w:space="0" w:color="auto"/>
            <w:right w:val="none" w:sz="0" w:space="0" w:color="auto"/>
          </w:divBdr>
        </w:div>
        <w:div w:id="1324428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uk/wp-content/uploads/2021/03/Application-and-case-management-BPG-report_Clickable.pdf" TargetMode="External"/><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hyperlink" Target="https://www.judiciary.uk/wp-content/uploads/2021/03/Application-and-case-management-BPG-report_Clickable.pdf"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legislation.gov.uk/uksi/2010/959/contents" TargetMode="Externa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proceduresonline.com/buckinghamshire/chservices/p_care_supervis_plo.html" TargetMode="External"/><Relationship Id="rId14" Type="http://schemas.openxmlformats.org/officeDocument/2006/relationships/image" Target="media/image3.em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C16F-55AB-405C-9B18-89A5B131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Munt</dc:creator>
  <cp:keywords/>
  <dc:description/>
  <cp:lastModifiedBy>Alison Munt</cp:lastModifiedBy>
  <cp:revision>2</cp:revision>
  <dcterms:created xsi:type="dcterms:W3CDTF">2024-08-23T18:24:00Z</dcterms:created>
  <dcterms:modified xsi:type="dcterms:W3CDTF">2024-08-23T18:24:00Z</dcterms:modified>
</cp:coreProperties>
</file>