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9DE3" w14:textId="18A53AA4" w:rsidR="00EF5921" w:rsidRPr="002A0DB3" w:rsidRDefault="00EF5921">
      <w:pPr>
        <w:rPr>
          <w:rFonts w:ascii="Arial Rounded MT Bold" w:hAnsi="Arial Rounded MT Bold"/>
          <w:sz w:val="32"/>
          <w:szCs w:val="32"/>
        </w:rPr>
      </w:pPr>
      <w:r w:rsidRPr="002A0DB3">
        <w:rPr>
          <w:rFonts w:ascii="Arial Rounded MT Bold" w:hAnsi="Arial Rounded MT Bold"/>
          <w:sz w:val="32"/>
          <w:szCs w:val="32"/>
        </w:rPr>
        <w:t>Children in Care</w:t>
      </w:r>
    </w:p>
    <w:p w14:paraId="110BBA14" w14:textId="77777777" w:rsidR="002A0DB3" w:rsidRDefault="002A0DB3">
      <w:pPr>
        <w:rPr>
          <w:rFonts w:ascii="Arial Rounded MT Bold" w:hAnsi="Arial Rounded MT Bold"/>
          <w:sz w:val="28"/>
          <w:szCs w:val="28"/>
        </w:rPr>
      </w:pPr>
    </w:p>
    <w:p w14:paraId="19694846" w14:textId="370DDEFC" w:rsidR="00A56139" w:rsidRPr="00296186" w:rsidRDefault="00296186">
      <w:pPr>
        <w:rPr>
          <w:rFonts w:ascii="Arial Rounded MT Bold" w:hAnsi="Arial Rounded MT Bold"/>
          <w:sz w:val="28"/>
          <w:szCs w:val="28"/>
        </w:rPr>
      </w:pPr>
      <w:r w:rsidRPr="00296186">
        <w:rPr>
          <w:rFonts w:ascii="Arial Rounded MT Bold" w:hAnsi="Arial Rounded MT Bold"/>
          <w:sz w:val="28"/>
          <w:szCs w:val="28"/>
        </w:rPr>
        <w:t>Placement and Care Planning Meeting</w:t>
      </w:r>
      <w:r w:rsidR="00EF5921">
        <w:rPr>
          <w:rFonts w:ascii="Arial Rounded MT Bold" w:hAnsi="Arial Rounded MT Bold"/>
          <w:sz w:val="28"/>
          <w:szCs w:val="28"/>
        </w:rPr>
        <w:t>s</w:t>
      </w:r>
      <w:r w:rsidRPr="00296186">
        <w:rPr>
          <w:rFonts w:ascii="Arial Rounded MT Bold" w:hAnsi="Arial Rounded MT Bold"/>
          <w:sz w:val="28"/>
          <w:szCs w:val="28"/>
        </w:rPr>
        <w:t xml:space="preserve"> - Practice Guidance</w:t>
      </w:r>
      <w:r w:rsidR="00EF5921">
        <w:rPr>
          <w:rFonts w:ascii="Arial Rounded MT Bold" w:hAnsi="Arial Rounded MT Bold"/>
          <w:sz w:val="28"/>
          <w:szCs w:val="28"/>
        </w:rPr>
        <w:t xml:space="preserve"> </w:t>
      </w:r>
      <w:bookmarkStart w:id="0" w:name="_GoBack"/>
      <w:bookmarkEnd w:id="0"/>
      <w:r w:rsidR="00EF5921">
        <w:rPr>
          <w:rFonts w:ascii="Arial Rounded MT Bold" w:hAnsi="Arial Rounded MT Bold"/>
          <w:sz w:val="28"/>
          <w:szCs w:val="28"/>
        </w:rPr>
        <w:t>2020</w:t>
      </w:r>
      <w:r w:rsidRPr="00296186">
        <w:rPr>
          <w:rFonts w:ascii="Arial Rounded MT Bold" w:hAnsi="Arial Rounded MT Bold"/>
          <w:sz w:val="28"/>
          <w:szCs w:val="28"/>
        </w:rPr>
        <w:t xml:space="preserve"> </w:t>
      </w:r>
    </w:p>
    <w:p w14:paraId="15C173D6" w14:textId="77777777" w:rsidR="002A0DB3" w:rsidRDefault="002A0DB3" w:rsidP="002A0DB3">
      <w:pPr>
        <w:jc w:val="both"/>
        <w:rPr>
          <w:rFonts w:ascii="Arial" w:hAnsi="Arial" w:cs="Arial"/>
          <w:sz w:val="24"/>
          <w:szCs w:val="24"/>
        </w:rPr>
      </w:pPr>
    </w:p>
    <w:p w14:paraId="55F01221" w14:textId="09EE4B0A" w:rsidR="002A0DB3" w:rsidRPr="002547D6" w:rsidRDefault="002A0DB3" w:rsidP="002A0DB3">
      <w:pPr>
        <w:jc w:val="both"/>
        <w:rPr>
          <w:rFonts w:ascii="Arial" w:hAnsi="Arial" w:cs="Arial"/>
          <w:sz w:val="24"/>
          <w:szCs w:val="24"/>
        </w:rPr>
      </w:pPr>
      <w:r w:rsidRPr="002547D6">
        <w:rPr>
          <w:rFonts w:ascii="Arial" w:hAnsi="Arial" w:cs="Arial"/>
          <w:sz w:val="24"/>
          <w:szCs w:val="24"/>
        </w:rPr>
        <w:t>This briefing sets out guidance relating to arranging and holding placement and care planning meetings when Children and Young People come into the care of the Local Authority.</w:t>
      </w:r>
    </w:p>
    <w:p w14:paraId="75F45B25" w14:textId="243CD8B2" w:rsidR="002A0DB3" w:rsidRDefault="002A0DB3" w:rsidP="002A0DB3">
      <w:pPr>
        <w:jc w:val="both"/>
        <w:rPr>
          <w:rFonts w:ascii="Arial" w:hAnsi="Arial" w:cs="Arial"/>
          <w:sz w:val="24"/>
          <w:szCs w:val="24"/>
        </w:rPr>
      </w:pPr>
      <w:r>
        <w:rPr>
          <w:rFonts w:ascii="Arial" w:hAnsi="Arial" w:cs="Arial"/>
          <w:sz w:val="24"/>
          <w:szCs w:val="24"/>
        </w:rPr>
        <w:t xml:space="preserve">This briefing should be read in conjunction with Section 4.1 of Newcastle Children’s Services Procedures Manual which can be accessed </w:t>
      </w:r>
      <w:hyperlink r:id="rId8" w:history="1">
        <w:r>
          <w:rPr>
            <w:rStyle w:val="Hyperlink"/>
            <w:rFonts w:ascii="Arial" w:hAnsi="Arial" w:cs="Arial"/>
            <w:sz w:val="24"/>
            <w:szCs w:val="24"/>
          </w:rPr>
          <w:t>here</w:t>
        </w:r>
      </w:hyperlink>
      <w:r>
        <w:rPr>
          <w:rFonts w:ascii="Arial" w:hAnsi="Arial" w:cs="Arial"/>
          <w:sz w:val="24"/>
          <w:szCs w:val="24"/>
        </w:rPr>
        <w:t>.</w:t>
      </w:r>
    </w:p>
    <w:p w14:paraId="532D5458" w14:textId="77777777" w:rsidR="002A0DB3" w:rsidRDefault="002A0DB3" w:rsidP="002A0DB3">
      <w:pPr>
        <w:jc w:val="both"/>
        <w:rPr>
          <w:rFonts w:ascii="Arial Rounded MT Bold" w:hAnsi="Arial Rounded MT Bold" w:cs="Arial"/>
          <w:sz w:val="28"/>
          <w:szCs w:val="28"/>
        </w:rPr>
      </w:pPr>
    </w:p>
    <w:p w14:paraId="3A598E82" w14:textId="39858ADF" w:rsidR="002A0DB3" w:rsidRPr="002A0DB3" w:rsidRDefault="002A0DB3" w:rsidP="002A0DB3">
      <w:pPr>
        <w:jc w:val="both"/>
        <w:rPr>
          <w:rFonts w:ascii="Arial Rounded MT Bold" w:hAnsi="Arial Rounded MT Bold" w:cs="Arial"/>
          <w:sz w:val="28"/>
          <w:szCs w:val="28"/>
        </w:rPr>
      </w:pPr>
      <w:r w:rsidRPr="002A0DB3">
        <w:rPr>
          <w:rFonts w:ascii="Arial Rounded MT Bold" w:hAnsi="Arial Rounded MT Bold" w:cs="Arial"/>
          <w:sz w:val="28"/>
          <w:szCs w:val="28"/>
        </w:rPr>
        <w:t>When do I need to organise a Placement and Care Planning Meeting?</w:t>
      </w:r>
    </w:p>
    <w:p w14:paraId="18BCD2A4" w14:textId="77777777" w:rsidR="002A0DB3" w:rsidRPr="004B17E6" w:rsidRDefault="002A0DB3" w:rsidP="002A0DB3">
      <w:pPr>
        <w:pStyle w:val="ListParagraph"/>
        <w:numPr>
          <w:ilvl w:val="0"/>
          <w:numId w:val="1"/>
        </w:numPr>
        <w:jc w:val="both"/>
        <w:rPr>
          <w:rFonts w:ascii="Arial" w:hAnsi="Arial" w:cs="Arial"/>
          <w:sz w:val="24"/>
          <w:szCs w:val="24"/>
        </w:rPr>
      </w:pPr>
      <w:r w:rsidRPr="004B17E6">
        <w:rPr>
          <w:rFonts w:ascii="Arial" w:hAnsi="Arial" w:cs="Arial"/>
          <w:sz w:val="24"/>
          <w:szCs w:val="24"/>
        </w:rPr>
        <w:t>A meeting must take place when a child or young person first comes into the care of the Local Authority.</w:t>
      </w:r>
    </w:p>
    <w:p w14:paraId="1EE9A703" w14:textId="5B02A43F" w:rsidR="002A0DB3" w:rsidRDefault="009C7B5F" w:rsidP="002A0DB3">
      <w:pPr>
        <w:pStyle w:val="ListParagraph"/>
        <w:numPr>
          <w:ilvl w:val="0"/>
          <w:numId w:val="1"/>
        </w:numPr>
        <w:jc w:val="both"/>
        <w:rPr>
          <w:rFonts w:ascii="Arial" w:hAnsi="Arial" w:cs="Arial"/>
          <w:sz w:val="24"/>
          <w:szCs w:val="24"/>
        </w:rPr>
      </w:pPr>
      <w:r>
        <w:rPr>
          <w:rFonts w:ascii="Arial" w:hAnsi="Arial" w:cs="Arial"/>
          <w:sz w:val="24"/>
          <w:szCs w:val="24"/>
        </w:rPr>
        <w:t>This</w:t>
      </w:r>
      <w:r w:rsidR="002A0DB3" w:rsidRPr="004B17E6">
        <w:rPr>
          <w:rFonts w:ascii="Arial" w:hAnsi="Arial" w:cs="Arial"/>
          <w:sz w:val="24"/>
          <w:szCs w:val="24"/>
        </w:rPr>
        <w:t xml:space="preserve"> meeting </w:t>
      </w:r>
      <w:r>
        <w:rPr>
          <w:rFonts w:ascii="Arial" w:hAnsi="Arial" w:cs="Arial"/>
          <w:sz w:val="24"/>
          <w:szCs w:val="24"/>
        </w:rPr>
        <w:t>should be</w:t>
      </w:r>
      <w:r w:rsidR="002A0DB3" w:rsidRPr="004B17E6">
        <w:rPr>
          <w:rFonts w:ascii="Arial" w:hAnsi="Arial" w:cs="Arial"/>
          <w:sz w:val="24"/>
          <w:szCs w:val="24"/>
        </w:rPr>
        <w:t xml:space="preserve"> held </w:t>
      </w:r>
      <w:r w:rsidR="002A0DB3">
        <w:rPr>
          <w:rFonts w:ascii="Arial" w:hAnsi="Arial" w:cs="Arial"/>
          <w:sz w:val="24"/>
          <w:szCs w:val="24"/>
        </w:rPr>
        <w:t>before</w:t>
      </w:r>
      <w:r w:rsidR="002A0DB3" w:rsidRPr="004B17E6">
        <w:rPr>
          <w:rFonts w:ascii="Arial" w:hAnsi="Arial" w:cs="Arial"/>
          <w:sz w:val="24"/>
          <w:szCs w:val="24"/>
        </w:rPr>
        <w:t xml:space="preserve"> a child or young person com</w:t>
      </w:r>
      <w:r w:rsidR="002A0DB3">
        <w:rPr>
          <w:rFonts w:ascii="Arial" w:hAnsi="Arial" w:cs="Arial"/>
          <w:sz w:val="24"/>
          <w:szCs w:val="24"/>
        </w:rPr>
        <w:t>es</w:t>
      </w:r>
      <w:r w:rsidR="002A0DB3" w:rsidRPr="004B17E6">
        <w:rPr>
          <w:rFonts w:ascii="Arial" w:hAnsi="Arial" w:cs="Arial"/>
          <w:sz w:val="24"/>
          <w:szCs w:val="24"/>
        </w:rPr>
        <w:t xml:space="preserve"> into care but </w:t>
      </w:r>
      <w:r>
        <w:rPr>
          <w:rFonts w:ascii="Arial" w:hAnsi="Arial" w:cs="Arial"/>
          <w:sz w:val="24"/>
          <w:szCs w:val="24"/>
        </w:rPr>
        <w:t xml:space="preserve">where this is not possible, must take place </w:t>
      </w:r>
      <w:r w:rsidR="002A0DB3" w:rsidRPr="004B17E6">
        <w:rPr>
          <w:rFonts w:ascii="Arial" w:hAnsi="Arial" w:cs="Arial"/>
          <w:sz w:val="24"/>
          <w:szCs w:val="24"/>
        </w:rPr>
        <w:t>within 72 hours of a child or young person being accommodated.</w:t>
      </w:r>
    </w:p>
    <w:p w14:paraId="41F137A7" w14:textId="77777777" w:rsidR="009C7B5F" w:rsidRDefault="009C7B5F" w:rsidP="009C7B5F">
      <w:pPr>
        <w:pStyle w:val="ListParagraph"/>
        <w:jc w:val="both"/>
        <w:rPr>
          <w:rFonts w:ascii="Arial" w:hAnsi="Arial" w:cs="Arial"/>
          <w:sz w:val="24"/>
          <w:szCs w:val="24"/>
        </w:rPr>
      </w:pPr>
    </w:p>
    <w:p w14:paraId="57D9187B" w14:textId="55534303" w:rsidR="009C7B5F" w:rsidRPr="009C7B5F" w:rsidRDefault="009C7B5F" w:rsidP="009C7B5F">
      <w:pPr>
        <w:pStyle w:val="ListParagraph"/>
        <w:jc w:val="both"/>
        <w:rPr>
          <w:rFonts w:ascii="Arial" w:hAnsi="Arial" w:cs="Arial"/>
          <w:b/>
          <w:bCs/>
          <w:sz w:val="24"/>
          <w:szCs w:val="24"/>
        </w:rPr>
      </w:pPr>
      <w:r w:rsidRPr="009C7B5F">
        <w:rPr>
          <w:rFonts w:ascii="Arial" w:hAnsi="Arial" w:cs="Arial"/>
          <w:b/>
          <w:bCs/>
          <w:sz w:val="24"/>
          <w:szCs w:val="24"/>
        </w:rPr>
        <w:t>Subsequent Placements &amp; Placement Moves</w:t>
      </w:r>
    </w:p>
    <w:p w14:paraId="421F150B" w14:textId="7D613C19" w:rsidR="002A0DB3" w:rsidRDefault="009C7B5F" w:rsidP="002A0DB3">
      <w:pPr>
        <w:pStyle w:val="ListParagraph"/>
        <w:numPr>
          <w:ilvl w:val="0"/>
          <w:numId w:val="1"/>
        </w:numPr>
        <w:jc w:val="both"/>
        <w:rPr>
          <w:rFonts w:ascii="Arial" w:hAnsi="Arial" w:cs="Arial"/>
          <w:sz w:val="24"/>
          <w:szCs w:val="24"/>
        </w:rPr>
      </w:pPr>
      <w:r w:rsidRPr="006324F6">
        <w:rPr>
          <w:rFonts w:ascii="Arial" w:hAnsi="Arial" w:cs="Arial"/>
          <w:sz w:val="24"/>
          <w:szCs w:val="24"/>
        </w:rPr>
        <w:t xml:space="preserve">Where a child moves to a subsequent placement, a </w:t>
      </w:r>
      <w:r w:rsidR="00494F55" w:rsidRPr="006324F6">
        <w:rPr>
          <w:rFonts w:ascii="Arial" w:hAnsi="Arial" w:cs="Arial"/>
          <w:sz w:val="24"/>
          <w:szCs w:val="24"/>
        </w:rPr>
        <w:t xml:space="preserve">Placement </w:t>
      </w:r>
      <w:r w:rsidRPr="006324F6">
        <w:rPr>
          <w:rFonts w:ascii="Arial" w:hAnsi="Arial" w:cs="Arial"/>
          <w:sz w:val="24"/>
          <w:szCs w:val="24"/>
        </w:rPr>
        <w:t xml:space="preserve">and Care </w:t>
      </w:r>
      <w:r w:rsidR="00494F55" w:rsidRPr="006324F6">
        <w:rPr>
          <w:rFonts w:ascii="Arial" w:hAnsi="Arial" w:cs="Arial"/>
          <w:sz w:val="24"/>
          <w:szCs w:val="24"/>
        </w:rPr>
        <w:t xml:space="preserve">Planning meeting should be held prior to </w:t>
      </w:r>
      <w:r w:rsidRPr="006324F6">
        <w:rPr>
          <w:rFonts w:ascii="Arial" w:hAnsi="Arial" w:cs="Arial"/>
          <w:sz w:val="24"/>
          <w:szCs w:val="24"/>
        </w:rPr>
        <w:t xml:space="preserve">this </w:t>
      </w:r>
      <w:r w:rsidR="00494F55" w:rsidRPr="006324F6">
        <w:rPr>
          <w:rFonts w:ascii="Arial" w:hAnsi="Arial" w:cs="Arial"/>
          <w:sz w:val="24"/>
          <w:szCs w:val="24"/>
        </w:rPr>
        <w:t>or</w:t>
      </w:r>
      <w:r w:rsidRPr="006324F6">
        <w:rPr>
          <w:rFonts w:ascii="Arial" w:hAnsi="Arial" w:cs="Arial"/>
          <w:sz w:val="24"/>
          <w:szCs w:val="24"/>
        </w:rPr>
        <w:t>,</w:t>
      </w:r>
      <w:r w:rsidR="00494F55" w:rsidRPr="006324F6">
        <w:rPr>
          <w:rFonts w:ascii="Arial" w:hAnsi="Arial" w:cs="Arial"/>
          <w:sz w:val="24"/>
          <w:szCs w:val="24"/>
        </w:rPr>
        <w:t xml:space="preserve"> if not possible, within 72 hours</w:t>
      </w:r>
      <w:r w:rsidRPr="006324F6">
        <w:rPr>
          <w:rFonts w:ascii="Arial" w:hAnsi="Arial" w:cs="Arial"/>
          <w:sz w:val="24"/>
          <w:szCs w:val="24"/>
        </w:rPr>
        <w:t xml:space="preserve"> </w:t>
      </w:r>
      <w:r w:rsidR="00494F55" w:rsidRPr="006324F6">
        <w:rPr>
          <w:rFonts w:ascii="Arial" w:hAnsi="Arial" w:cs="Arial"/>
          <w:sz w:val="24"/>
          <w:szCs w:val="24"/>
        </w:rPr>
        <w:t xml:space="preserve">of any placement move. </w:t>
      </w:r>
      <w:r w:rsidRPr="006324F6">
        <w:rPr>
          <w:rFonts w:ascii="Arial" w:hAnsi="Arial" w:cs="Arial"/>
          <w:sz w:val="24"/>
          <w:szCs w:val="24"/>
        </w:rPr>
        <w:t xml:space="preserve">The primary focus of this meeting will be to update the Placement Plan but should also review the Care Plan </w:t>
      </w:r>
    </w:p>
    <w:p w14:paraId="164B7F60" w14:textId="77777777" w:rsidR="00A16F3D" w:rsidRPr="00A16F3D" w:rsidRDefault="00A16F3D" w:rsidP="00A16F3D">
      <w:pPr>
        <w:pStyle w:val="ListParagraph"/>
        <w:jc w:val="both"/>
        <w:rPr>
          <w:rFonts w:ascii="Arial" w:hAnsi="Arial" w:cs="Arial"/>
          <w:sz w:val="24"/>
          <w:szCs w:val="24"/>
        </w:rPr>
      </w:pPr>
    </w:p>
    <w:p w14:paraId="04B8D1DF" w14:textId="0D098AD0" w:rsidR="002A0DB3" w:rsidRPr="002A0DB3" w:rsidRDefault="002A0DB3" w:rsidP="002A0DB3">
      <w:pPr>
        <w:jc w:val="both"/>
        <w:rPr>
          <w:rFonts w:ascii="Arial Rounded MT Bold" w:hAnsi="Arial Rounded MT Bold" w:cs="Arial"/>
          <w:sz w:val="28"/>
          <w:szCs w:val="28"/>
        </w:rPr>
      </w:pPr>
      <w:r w:rsidRPr="002A0DB3">
        <w:rPr>
          <w:rFonts w:ascii="Arial Rounded MT Bold" w:hAnsi="Arial Rounded MT Bold" w:cs="Arial"/>
          <w:sz w:val="28"/>
          <w:szCs w:val="28"/>
        </w:rPr>
        <w:t>Where should the meeting be held and who should chair the meeting?</w:t>
      </w:r>
    </w:p>
    <w:p w14:paraId="4157F8D5" w14:textId="77777777" w:rsidR="002A0DB3" w:rsidRPr="004B17E6" w:rsidRDefault="002A0DB3" w:rsidP="002A0DB3">
      <w:pPr>
        <w:pStyle w:val="ListParagraph"/>
        <w:numPr>
          <w:ilvl w:val="0"/>
          <w:numId w:val="2"/>
        </w:numPr>
        <w:jc w:val="both"/>
        <w:rPr>
          <w:rFonts w:ascii="Arial" w:hAnsi="Arial" w:cs="Arial"/>
          <w:sz w:val="24"/>
          <w:szCs w:val="24"/>
        </w:rPr>
      </w:pPr>
      <w:r w:rsidRPr="004B17E6">
        <w:rPr>
          <w:rFonts w:ascii="Arial" w:hAnsi="Arial" w:cs="Arial"/>
          <w:sz w:val="24"/>
          <w:szCs w:val="24"/>
        </w:rPr>
        <w:t>The child’s social worker</w:t>
      </w:r>
      <w:r>
        <w:rPr>
          <w:rFonts w:ascii="Arial" w:hAnsi="Arial" w:cs="Arial"/>
          <w:sz w:val="24"/>
          <w:szCs w:val="24"/>
        </w:rPr>
        <w:t xml:space="preserve"> should arrange the meeting,</w:t>
      </w:r>
      <w:r w:rsidRPr="004B17E6">
        <w:rPr>
          <w:rFonts w:ascii="Arial" w:hAnsi="Arial" w:cs="Arial"/>
          <w:sz w:val="24"/>
          <w:szCs w:val="24"/>
        </w:rPr>
        <w:t xml:space="preserve"> in conjunction with either the foster carer’s supervising social worker or the residential care manager/key worker. </w:t>
      </w:r>
    </w:p>
    <w:p w14:paraId="66F1CC48" w14:textId="77777777" w:rsidR="002A0DB3" w:rsidRPr="004B17E6" w:rsidRDefault="002A0DB3" w:rsidP="002A0DB3">
      <w:pPr>
        <w:pStyle w:val="ListParagraph"/>
        <w:numPr>
          <w:ilvl w:val="0"/>
          <w:numId w:val="2"/>
        </w:numPr>
        <w:jc w:val="both"/>
        <w:rPr>
          <w:rFonts w:ascii="Arial" w:hAnsi="Arial" w:cs="Arial"/>
          <w:sz w:val="24"/>
          <w:szCs w:val="24"/>
        </w:rPr>
      </w:pPr>
      <w:r w:rsidRPr="004B17E6">
        <w:rPr>
          <w:rFonts w:ascii="Arial" w:hAnsi="Arial" w:cs="Arial"/>
          <w:sz w:val="24"/>
          <w:szCs w:val="24"/>
        </w:rPr>
        <w:t xml:space="preserve">The meeting should be held at a suitable venue that supports both carers and parents to attend.  </w:t>
      </w:r>
    </w:p>
    <w:p w14:paraId="25833C48" w14:textId="4CB9EEC5" w:rsidR="009C7B5F" w:rsidRPr="00A16F3D" w:rsidRDefault="00A16F3D" w:rsidP="002A0DB3">
      <w:pPr>
        <w:pStyle w:val="ListParagraph"/>
        <w:numPr>
          <w:ilvl w:val="0"/>
          <w:numId w:val="2"/>
        </w:numPr>
        <w:jc w:val="both"/>
        <w:rPr>
          <w:rFonts w:ascii="Arial" w:hAnsi="Arial" w:cs="Arial"/>
          <w:b/>
          <w:bCs/>
          <w:sz w:val="24"/>
          <w:szCs w:val="24"/>
        </w:rPr>
      </w:pPr>
      <w:r w:rsidRPr="00A16F3D">
        <w:rPr>
          <w:rFonts w:ascii="Arial" w:hAnsi="Arial" w:cs="Arial"/>
          <w:b/>
          <w:bCs/>
          <w:sz w:val="24"/>
          <w:szCs w:val="24"/>
        </w:rPr>
        <w:t>All</w:t>
      </w:r>
      <w:r w:rsidR="002A0DB3" w:rsidRPr="00A16F3D">
        <w:rPr>
          <w:rFonts w:ascii="Arial" w:hAnsi="Arial" w:cs="Arial"/>
          <w:b/>
          <w:bCs/>
          <w:sz w:val="24"/>
          <w:szCs w:val="24"/>
        </w:rPr>
        <w:t xml:space="preserve"> placement and care planning meeting</w:t>
      </w:r>
      <w:r w:rsidRPr="00A16F3D">
        <w:rPr>
          <w:rFonts w:ascii="Arial" w:hAnsi="Arial" w:cs="Arial"/>
          <w:b/>
          <w:bCs/>
          <w:sz w:val="24"/>
          <w:szCs w:val="24"/>
        </w:rPr>
        <w:t>s</w:t>
      </w:r>
      <w:r w:rsidR="002A0DB3" w:rsidRPr="00A16F3D">
        <w:rPr>
          <w:rFonts w:ascii="Arial" w:hAnsi="Arial" w:cs="Arial"/>
          <w:b/>
          <w:bCs/>
          <w:sz w:val="24"/>
          <w:szCs w:val="24"/>
        </w:rPr>
        <w:t xml:space="preserve"> should be chaired by the Team Manager of the child’s social worker. </w:t>
      </w:r>
      <w:r>
        <w:rPr>
          <w:rFonts w:ascii="Arial" w:hAnsi="Arial" w:cs="Arial"/>
          <w:b/>
          <w:bCs/>
          <w:sz w:val="24"/>
          <w:szCs w:val="24"/>
        </w:rPr>
        <w:t xml:space="preserve">Where a P&amp;CP Meeting is not chaired by the Team Manager, this must be agreed in advance by the relevant Service Manager. </w:t>
      </w:r>
    </w:p>
    <w:p w14:paraId="04AC1A8F" w14:textId="4026B3B2" w:rsidR="002A0DB3" w:rsidRPr="002A0DB3" w:rsidRDefault="002A0DB3" w:rsidP="002A0DB3">
      <w:pPr>
        <w:jc w:val="both"/>
        <w:rPr>
          <w:rFonts w:ascii="Arial Rounded MT Bold" w:hAnsi="Arial Rounded MT Bold" w:cs="Arial"/>
          <w:sz w:val="28"/>
          <w:szCs w:val="28"/>
        </w:rPr>
      </w:pPr>
      <w:r w:rsidRPr="002A0DB3">
        <w:rPr>
          <w:rFonts w:ascii="Arial Rounded MT Bold" w:hAnsi="Arial Rounded MT Bold" w:cs="Arial"/>
          <w:sz w:val="28"/>
          <w:szCs w:val="28"/>
        </w:rPr>
        <w:lastRenderedPageBreak/>
        <w:t>Who should attend the meeting and contribute to the planning process?</w:t>
      </w:r>
    </w:p>
    <w:p w14:paraId="59837FDE" w14:textId="77777777" w:rsidR="002A0DB3" w:rsidRDefault="002A0DB3" w:rsidP="002A0DB3">
      <w:pPr>
        <w:pStyle w:val="ListParagraph"/>
        <w:numPr>
          <w:ilvl w:val="0"/>
          <w:numId w:val="3"/>
        </w:numPr>
        <w:jc w:val="both"/>
        <w:rPr>
          <w:rFonts w:ascii="Arial" w:hAnsi="Arial" w:cs="Arial"/>
          <w:sz w:val="24"/>
          <w:szCs w:val="24"/>
        </w:rPr>
      </w:pPr>
      <w:r>
        <w:rPr>
          <w:rFonts w:ascii="Arial" w:hAnsi="Arial" w:cs="Arial"/>
          <w:sz w:val="24"/>
          <w:szCs w:val="24"/>
        </w:rPr>
        <w:t>The child’s social worker and team manager;</w:t>
      </w:r>
    </w:p>
    <w:p w14:paraId="24CD5007" w14:textId="77777777" w:rsidR="002A0DB3" w:rsidRDefault="002A0DB3" w:rsidP="002A0DB3">
      <w:pPr>
        <w:pStyle w:val="ListParagraph"/>
        <w:numPr>
          <w:ilvl w:val="0"/>
          <w:numId w:val="3"/>
        </w:numPr>
        <w:jc w:val="both"/>
        <w:rPr>
          <w:rFonts w:ascii="Arial" w:hAnsi="Arial" w:cs="Arial"/>
          <w:sz w:val="24"/>
          <w:szCs w:val="24"/>
        </w:rPr>
      </w:pPr>
      <w:r>
        <w:rPr>
          <w:rFonts w:ascii="Arial" w:hAnsi="Arial" w:cs="Arial"/>
          <w:sz w:val="24"/>
          <w:szCs w:val="24"/>
        </w:rPr>
        <w:t>Parents;</w:t>
      </w:r>
    </w:p>
    <w:p w14:paraId="7383D0FD" w14:textId="77777777" w:rsidR="002A0DB3" w:rsidRDefault="002A0DB3" w:rsidP="002A0DB3">
      <w:pPr>
        <w:pStyle w:val="ListParagraph"/>
        <w:numPr>
          <w:ilvl w:val="0"/>
          <w:numId w:val="3"/>
        </w:numPr>
        <w:jc w:val="both"/>
        <w:rPr>
          <w:rFonts w:ascii="Arial" w:hAnsi="Arial" w:cs="Arial"/>
          <w:sz w:val="24"/>
          <w:szCs w:val="24"/>
        </w:rPr>
      </w:pPr>
      <w:r>
        <w:rPr>
          <w:rFonts w:ascii="Arial" w:hAnsi="Arial" w:cs="Arial"/>
          <w:sz w:val="24"/>
          <w:szCs w:val="24"/>
        </w:rPr>
        <w:t>The child or young person (subject to age and understanding);</w:t>
      </w:r>
    </w:p>
    <w:p w14:paraId="22F57FCF" w14:textId="77777777" w:rsidR="002A0DB3" w:rsidRPr="002547D6" w:rsidRDefault="002A0DB3" w:rsidP="002A0DB3">
      <w:pPr>
        <w:pStyle w:val="ListParagraph"/>
        <w:numPr>
          <w:ilvl w:val="0"/>
          <w:numId w:val="3"/>
        </w:numPr>
        <w:jc w:val="both"/>
        <w:rPr>
          <w:rFonts w:ascii="Arial" w:hAnsi="Arial" w:cs="Arial"/>
          <w:sz w:val="24"/>
          <w:szCs w:val="24"/>
        </w:rPr>
      </w:pPr>
      <w:r>
        <w:rPr>
          <w:rFonts w:ascii="Arial" w:hAnsi="Arial" w:cs="Arial"/>
          <w:sz w:val="24"/>
          <w:szCs w:val="24"/>
        </w:rPr>
        <w:t xml:space="preserve">Foster carer (including connected carers) and their supervising social worker </w:t>
      </w:r>
      <w:r w:rsidRPr="002547D6">
        <w:rPr>
          <w:rFonts w:ascii="Arial" w:hAnsi="Arial" w:cs="Arial"/>
          <w:sz w:val="24"/>
          <w:szCs w:val="24"/>
        </w:rPr>
        <w:t>OR residential placement key worker and home manager</w:t>
      </w:r>
      <w:r>
        <w:rPr>
          <w:rFonts w:ascii="Arial" w:hAnsi="Arial" w:cs="Arial"/>
          <w:sz w:val="24"/>
          <w:szCs w:val="24"/>
        </w:rPr>
        <w:t>;</w:t>
      </w:r>
    </w:p>
    <w:p w14:paraId="3F34F274" w14:textId="47365162" w:rsidR="002A0DB3" w:rsidRDefault="002A0DB3" w:rsidP="002A0DB3">
      <w:pPr>
        <w:pStyle w:val="ListParagraph"/>
        <w:numPr>
          <w:ilvl w:val="0"/>
          <w:numId w:val="3"/>
        </w:numPr>
        <w:jc w:val="both"/>
        <w:rPr>
          <w:rFonts w:ascii="Arial" w:hAnsi="Arial" w:cs="Arial"/>
          <w:sz w:val="24"/>
          <w:szCs w:val="24"/>
        </w:rPr>
      </w:pPr>
      <w:r>
        <w:rPr>
          <w:rFonts w:ascii="Arial" w:hAnsi="Arial" w:cs="Arial"/>
          <w:sz w:val="24"/>
          <w:szCs w:val="24"/>
        </w:rPr>
        <w:t xml:space="preserve">Consultation should also take place with other agencies that are involved with the child including school, health, youth justice service, other significant family members and other professionals involved with the child’s care. </w:t>
      </w:r>
    </w:p>
    <w:p w14:paraId="09DD0129" w14:textId="77777777" w:rsidR="00494F55" w:rsidRPr="002547D6" w:rsidRDefault="00494F55" w:rsidP="00494F55">
      <w:pPr>
        <w:pStyle w:val="ListParagraph"/>
        <w:jc w:val="both"/>
        <w:rPr>
          <w:rFonts w:ascii="Arial" w:hAnsi="Arial" w:cs="Arial"/>
          <w:sz w:val="24"/>
          <w:szCs w:val="24"/>
        </w:rPr>
      </w:pPr>
    </w:p>
    <w:p w14:paraId="2CD168F8" w14:textId="15F3CD08" w:rsidR="009C7B5F" w:rsidRPr="006324F6" w:rsidRDefault="002F5BF1" w:rsidP="00936A28">
      <w:pPr>
        <w:jc w:val="both"/>
        <w:rPr>
          <w:rFonts w:ascii="Arial" w:hAnsi="Arial" w:cs="Arial"/>
          <w:b/>
          <w:bCs/>
          <w:sz w:val="28"/>
          <w:szCs w:val="28"/>
        </w:rPr>
      </w:pPr>
      <w:r w:rsidRPr="006324F6">
        <w:rPr>
          <w:rFonts w:ascii="Arial" w:hAnsi="Arial" w:cs="Arial"/>
          <w:b/>
          <w:bCs/>
          <w:sz w:val="28"/>
          <w:szCs w:val="28"/>
        </w:rPr>
        <w:t>When do plans need to be completed?</w:t>
      </w:r>
    </w:p>
    <w:p w14:paraId="5D3FFE00" w14:textId="6B57299A" w:rsidR="002F5BF1" w:rsidRPr="006324F6" w:rsidRDefault="00936A28" w:rsidP="00936A28">
      <w:pPr>
        <w:jc w:val="both"/>
        <w:rPr>
          <w:rFonts w:ascii="Arial" w:hAnsi="Arial" w:cs="Arial"/>
          <w:sz w:val="24"/>
          <w:szCs w:val="24"/>
        </w:rPr>
      </w:pPr>
      <w:r w:rsidRPr="006324F6">
        <w:rPr>
          <w:rFonts w:ascii="Arial" w:hAnsi="Arial" w:cs="Arial"/>
          <w:sz w:val="24"/>
          <w:szCs w:val="24"/>
        </w:rPr>
        <w:t>(</w:t>
      </w:r>
      <w:r w:rsidR="009C7B5F" w:rsidRPr="006324F6">
        <w:rPr>
          <w:rFonts w:ascii="Arial" w:hAnsi="Arial" w:cs="Arial"/>
          <w:sz w:val="24"/>
          <w:szCs w:val="24"/>
        </w:rPr>
        <w:t>Best Practice will mean that</w:t>
      </w:r>
      <w:r w:rsidR="002F5BF1" w:rsidRPr="006324F6">
        <w:rPr>
          <w:rFonts w:ascii="Arial" w:hAnsi="Arial" w:cs="Arial"/>
          <w:sz w:val="24"/>
          <w:szCs w:val="24"/>
        </w:rPr>
        <w:t xml:space="preserve"> the Placement Plan and Care Plan should be prepared before a child or young person comes into care.</w:t>
      </w:r>
      <w:r w:rsidRPr="006324F6">
        <w:rPr>
          <w:rFonts w:ascii="Arial" w:hAnsi="Arial" w:cs="Arial"/>
          <w:sz w:val="24"/>
          <w:szCs w:val="24"/>
        </w:rPr>
        <w:t xml:space="preserve"> However, we know that for many children this is not possible, and Placement and Care Planning Meetings are held following a child coming into our care)</w:t>
      </w:r>
    </w:p>
    <w:p w14:paraId="32AA2FD9" w14:textId="17C43E03" w:rsidR="002F5BF1" w:rsidRPr="006324F6" w:rsidRDefault="00936A28" w:rsidP="002F5BF1">
      <w:pPr>
        <w:pStyle w:val="ListParagraph"/>
        <w:numPr>
          <w:ilvl w:val="0"/>
          <w:numId w:val="7"/>
        </w:numPr>
        <w:jc w:val="both"/>
        <w:rPr>
          <w:rFonts w:ascii="Arial" w:hAnsi="Arial" w:cs="Arial"/>
          <w:sz w:val="24"/>
          <w:szCs w:val="24"/>
        </w:rPr>
      </w:pPr>
      <w:r w:rsidRPr="006324F6">
        <w:rPr>
          <w:rFonts w:ascii="Arial" w:hAnsi="Arial" w:cs="Arial"/>
          <w:sz w:val="24"/>
          <w:szCs w:val="24"/>
        </w:rPr>
        <w:t>Care Planning Regulations stipulate that</w:t>
      </w:r>
      <w:r w:rsidR="002F5BF1" w:rsidRPr="006324F6">
        <w:rPr>
          <w:rFonts w:ascii="Arial" w:hAnsi="Arial" w:cs="Arial"/>
          <w:sz w:val="24"/>
          <w:szCs w:val="24"/>
        </w:rPr>
        <w:t xml:space="preserve"> the Placement Plan should be completed </w:t>
      </w:r>
      <w:r w:rsidRPr="006324F6">
        <w:rPr>
          <w:rFonts w:ascii="Arial" w:hAnsi="Arial" w:cs="Arial"/>
          <w:sz w:val="24"/>
          <w:szCs w:val="24"/>
        </w:rPr>
        <w:t xml:space="preserve">and shared </w:t>
      </w:r>
      <w:r w:rsidR="002F5BF1" w:rsidRPr="006324F6">
        <w:rPr>
          <w:rFonts w:ascii="Arial" w:hAnsi="Arial" w:cs="Arial"/>
          <w:sz w:val="24"/>
          <w:szCs w:val="24"/>
        </w:rPr>
        <w:t>within 5 working days and the Care Plan</w:t>
      </w:r>
      <w:r w:rsidRPr="006324F6">
        <w:rPr>
          <w:rFonts w:ascii="Arial" w:hAnsi="Arial" w:cs="Arial"/>
          <w:sz w:val="24"/>
          <w:szCs w:val="24"/>
        </w:rPr>
        <w:t xml:space="preserve"> completed and shared</w:t>
      </w:r>
      <w:r w:rsidR="002F5BF1" w:rsidRPr="006324F6">
        <w:rPr>
          <w:rFonts w:ascii="Arial" w:hAnsi="Arial" w:cs="Arial"/>
          <w:sz w:val="24"/>
          <w:szCs w:val="24"/>
        </w:rPr>
        <w:t xml:space="preserve"> within 10 working days of </w:t>
      </w:r>
      <w:r w:rsidRPr="006324F6">
        <w:rPr>
          <w:rFonts w:ascii="Arial" w:hAnsi="Arial" w:cs="Arial"/>
          <w:sz w:val="24"/>
          <w:szCs w:val="24"/>
        </w:rPr>
        <w:t xml:space="preserve">the child being </w:t>
      </w:r>
      <w:r w:rsidR="002F5BF1" w:rsidRPr="006324F6">
        <w:rPr>
          <w:rFonts w:ascii="Arial" w:hAnsi="Arial" w:cs="Arial"/>
          <w:sz w:val="24"/>
          <w:szCs w:val="24"/>
        </w:rPr>
        <w:t>place</w:t>
      </w:r>
      <w:r w:rsidRPr="006324F6">
        <w:rPr>
          <w:rFonts w:ascii="Arial" w:hAnsi="Arial" w:cs="Arial"/>
          <w:sz w:val="24"/>
          <w:szCs w:val="24"/>
        </w:rPr>
        <w:t>d</w:t>
      </w:r>
      <w:r w:rsidR="002F5BF1" w:rsidRPr="006324F6">
        <w:rPr>
          <w:rFonts w:ascii="Arial" w:hAnsi="Arial" w:cs="Arial"/>
          <w:sz w:val="24"/>
          <w:szCs w:val="24"/>
        </w:rPr>
        <w:t>.</w:t>
      </w:r>
    </w:p>
    <w:p w14:paraId="62E79EF6" w14:textId="77777777" w:rsidR="00494F55" w:rsidRPr="002F5BF1" w:rsidRDefault="00494F55" w:rsidP="00494F55">
      <w:pPr>
        <w:pStyle w:val="ListParagraph"/>
        <w:jc w:val="both"/>
        <w:rPr>
          <w:rFonts w:ascii="Arial" w:hAnsi="Arial" w:cs="Arial"/>
          <w:color w:val="FF0000"/>
          <w:sz w:val="24"/>
          <w:szCs w:val="24"/>
        </w:rPr>
      </w:pPr>
    </w:p>
    <w:p w14:paraId="6D462634" w14:textId="376FECDC" w:rsidR="002A0DB3" w:rsidRDefault="002A0DB3" w:rsidP="002A0DB3">
      <w:pPr>
        <w:jc w:val="both"/>
        <w:rPr>
          <w:rFonts w:ascii="Arial" w:hAnsi="Arial" w:cs="Arial"/>
          <w:b/>
          <w:bCs/>
          <w:sz w:val="28"/>
          <w:szCs w:val="28"/>
        </w:rPr>
      </w:pPr>
      <w:r>
        <w:rPr>
          <w:rFonts w:ascii="Arial" w:hAnsi="Arial" w:cs="Arial"/>
          <w:b/>
          <w:bCs/>
          <w:sz w:val="28"/>
          <w:szCs w:val="28"/>
        </w:rPr>
        <w:t>Who should get copies of the Plans?</w:t>
      </w:r>
    </w:p>
    <w:p w14:paraId="37347F78" w14:textId="3F8A7CCB" w:rsidR="002A0DB3" w:rsidRDefault="002A0DB3" w:rsidP="002A0DB3">
      <w:pPr>
        <w:pStyle w:val="ListParagraph"/>
        <w:numPr>
          <w:ilvl w:val="0"/>
          <w:numId w:val="4"/>
        </w:numPr>
        <w:jc w:val="both"/>
        <w:rPr>
          <w:rFonts w:ascii="Arial" w:hAnsi="Arial" w:cs="Arial"/>
          <w:sz w:val="24"/>
          <w:szCs w:val="24"/>
        </w:rPr>
      </w:pPr>
      <w:r w:rsidRPr="002547D6">
        <w:rPr>
          <w:rFonts w:ascii="Arial" w:hAnsi="Arial" w:cs="Arial"/>
          <w:sz w:val="24"/>
          <w:szCs w:val="24"/>
        </w:rPr>
        <w:t>Copies of Plans should be given to parents, the carer</w:t>
      </w:r>
      <w:r w:rsidR="00F4260E">
        <w:rPr>
          <w:rFonts w:ascii="Arial" w:hAnsi="Arial" w:cs="Arial"/>
          <w:sz w:val="24"/>
          <w:szCs w:val="24"/>
        </w:rPr>
        <w:t xml:space="preserve"> (including residential care staff and settings)</w:t>
      </w:r>
      <w:r w:rsidRPr="002547D6">
        <w:rPr>
          <w:rFonts w:ascii="Arial" w:hAnsi="Arial" w:cs="Arial"/>
          <w:sz w:val="24"/>
          <w:szCs w:val="24"/>
        </w:rPr>
        <w:t xml:space="preserve"> and child</w:t>
      </w:r>
      <w:r w:rsidR="00F4260E">
        <w:rPr>
          <w:rFonts w:ascii="Arial" w:hAnsi="Arial" w:cs="Arial"/>
          <w:sz w:val="24"/>
          <w:szCs w:val="24"/>
        </w:rPr>
        <w:t xml:space="preserve"> (subject to age and understanding)</w:t>
      </w:r>
      <w:r w:rsidRPr="002547D6">
        <w:rPr>
          <w:rFonts w:ascii="Arial" w:hAnsi="Arial" w:cs="Arial"/>
          <w:sz w:val="24"/>
          <w:szCs w:val="24"/>
        </w:rPr>
        <w:t xml:space="preserve">. </w:t>
      </w:r>
    </w:p>
    <w:p w14:paraId="740AEBB1" w14:textId="086210C2" w:rsidR="002A0DB3" w:rsidRPr="00DE2DBA" w:rsidRDefault="00936A28" w:rsidP="002A0DB3">
      <w:pPr>
        <w:pStyle w:val="ListParagraph"/>
        <w:numPr>
          <w:ilvl w:val="0"/>
          <w:numId w:val="4"/>
        </w:numPr>
        <w:jc w:val="both"/>
        <w:rPr>
          <w:rFonts w:ascii="Arial" w:hAnsi="Arial" w:cs="Arial"/>
          <w:b/>
          <w:bCs/>
          <w:sz w:val="28"/>
          <w:szCs w:val="28"/>
        </w:rPr>
      </w:pPr>
      <w:r>
        <w:rPr>
          <w:rFonts w:ascii="Arial" w:hAnsi="Arial" w:cs="Arial"/>
          <w:sz w:val="24"/>
          <w:szCs w:val="24"/>
        </w:rPr>
        <w:t>The IRO and fostering service also require a copy of the Plans. Practitioners therefore must ensure that b</w:t>
      </w:r>
      <w:r w:rsidR="002A0DB3" w:rsidRPr="002547D6">
        <w:rPr>
          <w:rFonts w:ascii="Arial" w:hAnsi="Arial" w:cs="Arial"/>
          <w:sz w:val="24"/>
          <w:szCs w:val="24"/>
        </w:rPr>
        <w:t xml:space="preserve">oth documents </w:t>
      </w:r>
      <w:r>
        <w:rPr>
          <w:rFonts w:ascii="Arial" w:hAnsi="Arial" w:cs="Arial"/>
          <w:sz w:val="24"/>
          <w:szCs w:val="24"/>
        </w:rPr>
        <w:t>are</w:t>
      </w:r>
      <w:r w:rsidR="002A0DB3" w:rsidRPr="002547D6">
        <w:rPr>
          <w:rFonts w:ascii="Arial" w:hAnsi="Arial" w:cs="Arial"/>
          <w:sz w:val="24"/>
          <w:szCs w:val="24"/>
        </w:rPr>
        <w:t xml:space="preserve"> </w:t>
      </w:r>
      <w:r>
        <w:rPr>
          <w:rFonts w:ascii="Arial" w:hAnsi="Arial" w:cs="Arial"/>
          <w:sz w:val="24"/>
          <w:szCs w:val="24"/>
        </w:rPr>
        <w:t xml:space="preserve">complete and </w:t>
      </w:r>
      <w:r w:rsidR="002A0DB3" w:rsidRPr="002547D6">
        <w:rPr>
          <w:rFonts w:ascii="Arial" w:hAnsi="Arial" w:cs="Arial"/>
          <w:sz w:val="24"/>
          <w:szCs w:val="24"/>
        </w:rPr>
        <w:t xml:space="preserve">available </w:t>
      </w:r>
      <w:r>
        <w:rPr>
          <w:rFonts w:ascii="Arial" w:hAnsi="Arial" w:cs="Arial"/>
          <w:sz w:val="24"/>
          <w:szCs w:val="24"/>
        </w:rPr>
        <w:t xml:space="preserve">to view </w:t>
      </w:r>
      <w:r w:rsidR="002A0DB3" w:rsidRPr="002547D6">
        <w:rPr>
          <w:rFonts w:ascii="Arial" w:hAnsi="Arial" w:cs="Arial"/>
          <w:sz w:val="24"/>
          <w:szCs w:val="24"/>
        </w:rPr>
        <w:t xml:space="preserve">on the child’s </w:t>
      </w:r>
      <w:r>
        <w:rPr>
          <w:rFonts w:ascii="Arial" w:hAnsi="Arial" w:cs="Arial"/>
          <w:sz w:val="24"/>
          <w:szCs w:val="24"/>
        </w:rPr>
        <w:t xml:space="preserve">electronic </w:t>
      </w:r>
      <w:r w:rsidR="002A0DB3" w:rsidRPr="002547D6">
        <w:rPr>
          <w:rFonts w:ascii="Arial" w:hAnsi="Arial" w:cs="Arial"/>
          <w:sz w:val="24"/>
          <w:szCs w:val="24"/>
        </w:rPr>
        <w:t>file</w:t>
      </w:r>
      <w:r>
        <w:rPr>
          <w:rFonts w:ascii="Arial" w:hAnsi="Arial" w:cs="Arial"/>
          <w:sz w:val="24"/>
          <w:szCs w:val="24"/>
        </w:rPr>
        <w:t>.</w:t>
      </w:r>
    </w:p>
    <w:p w14:paraId="41124320" w14:textId="1D5C9362" w:rsidR="00DE2DBA" w:rsidRDefault="00DE2DBA" w:rsidP="00DE2DBA">
      <w:pPr>
        <w:jc w:val="both"/>
        <w:rPr>
          <w:rFonts w:ascii="Arial" w:hAnsi="Arial" w:cs="Arial"/>
          <w:b/>
          <w:bCs/>
          <w:sz w:val="28"/>
          <w:szCs w:val="28"/>
        </w:rPr>
      </w:pPr>
    </w:p>
    <w:p w14:paraId="038ECA9B" w14:textId="17FF5209" w:rsidR="00DE2DBA" w:rsidRDefault="00DE2DBA" w:rsidP="00DE2DBA">
      <w:pPr>
        <w:jc w:val="both"/>
        <w:rPr>
          <w:rFonts w:ascii="Arial" w:hAnsi="Arial" w:cs="Arial"/>
          <w:b/>
          <w:bCs/>
          <w:sz w:val="28"/>
          <w:szCs w:val="28"/>
        </w:rPr>
      </w:pPr>
    </w:p>
    <w:p w14:paraId="38FADFD0" w14:textId="77777777" w:rsidR="00DE2DBA" w:rsidRPr="00DE2DBA" w:rsidRDefault="00DE2DBA" w:rsidP="00DE2DBA">
      <w:pPr>
        <w:jc w:val="both"/>
        <w:rPr>
          <w:rFonts w:ascii="Arial" w:hAnsi="Arial" w:cs="Arial"/>
          <w:b/>
          <w:bCs/>
          <w:sz w:val="28"/>
          <w:szCs w:val="28"/>
        </w:rPr>
      </w:pPr>
    </w:p>
    <w:p w14:paraId="6200E1FB" w14:textId="77777777" w:rsidR="002A0DB3" w:rsidRPr="00E525E0" w:rsidRDefault="002A0DB3" w:rsidP="002A0DB3">
      <w:pPr>
        <w:jc w:val="both"/>
        <w:rPr>
          <w:rFonts w:ascii="Arial" w:hAnsi="Arial" w:cs="Arial"/>
          <w:sz w:val="24"/>
          <w:szCs w:val="24"/>
        </w:rPr>
      </w:pPr>
      <w:r>
        <w:rPr>
          <w:rFonts w:ascii="Arial" w:hAnsi="Arial" w:cs="Arial"/>
          <w:sz w:val="24"/>
          <w:szCs w:val="24"/>
        </w:rPr>
        <w:t xml:space="preserve"> </w:t>
      </w:r>
    </w:p>
    <w:p w14:paraId="04A70BDC" w14:textId="631C0EE0" w:rsidR="00A56139" w:rsidRDefault="00A56139"/>
    <w:p w14:paraId="4673972B" w14:textId="5B7B26C2" w:rsidR="00EF5921" w:rsidRDefault="00EF5921"/>
    <w:p w14:paraId="1E8ACE06" w14:textId="4E0E8516" w:rsidR="00EF5921" w:rsidRDefault="00EF5921"/>
    <w:p w14:paraId="0FD50A95" w14:textId="64B9E339" w:rsidR="002A0DB3" w:rsidRDefault="002A0DB3"/>
    <w:p w14:paraId="4A4EE2BD" w14:textId="77777777" w:rsidR="00936A28" w:rsidRDefault="00936A28"/>
    <w:tbl>
      <w:tblPr>
        <w:tblStyle w:val="TableGrid"/>
        <w:tblW w:w="0" w:type="auto"/>
        <w:tblLook w:val="04A0" w:firstRow="1" w:lastRow="0" w:firstColumn="1" w:lastColumn="0" w:noHBand="0" w:noVBand="1"/>
      </w:tblPr>
      <w:tblGrid>
        <w:gridCol w:w="6091"/>
        <w:gridCol w:w="2925"/>
      </w:tblGrid>
      <w:tr w:rsidR="00A56139" w14:paraId="3D7502F2" w14:textId="77777777" w:rsidTr="005D7104">
        <w:tc>
          <w:tcPr>
            <w:tcW w:w="6091" w:type="dxa"/>
          </w:tcPr>
          <w:p w14:paraId="2CAF0EE5" w14:textId="3EC0F3B3" w:rsidR="00A56139" w:rsidRPr="00E1339C" w:rsidRDefault="00A56139">
            <w:pPr>
              <w:rPr>
                <w:rFonts w:ascii="Arial" w:hAnsi="Arial" w:cs="Arial"/>
                <w:sz w:val="28"/>
                <w:szCs w:val="28"/>
              </w:rPr>
            </w:pPr>
            <w:r w:rsidRPr="00E1339C">
              <w:rPr>
                <w:rFonts w:ascii="Arial" w:hAnsi="Arial" w:cs="Arial"/>
                <w:sz w:val="28"/>
                <w:szCs w:val="28"/>
              </w:rPr>
              <w:lastRenderedPageBreak/>
              <w:t>Practice Guidance</w:t>
            </w:r>
          </w:p>
        </w:tc>
        <w:tc>
          <w:tcPr>
            <w:tcW w:w="2925" w:type="dxa"/>
          </w:tcPr>
          <w:p w14:paraId="52DB2DB3" w14:textId="75A80F61" w:rsidR="00A56139" w:rsidRPr="00E1339C" w:rsidRDefault="00A56139">
            <w:pPr>
              <w:rPr>
                <w:rFonts w:ascii="Arial" w:hAnsi="Arial" w:cs="Arial"/>
                <w:sz w:val="28"/>
                <w:szCs w:val="28"/>
              </w:rPr>
            </w:pPr>
            <w:r w:rsidRPr="00E1339C">
              <w:rPr>
                <w:rFonts w:ascii="Arial" w:hAnsi="Arial" w:cs="Arial"/>
                <w:sz w:val="28"/>
                <w:szCs w:val="28"/>
              </w:rPr>
              <w:t xml:space="preserve">Our Working Principles </w:t>
            </w:r>
          </w:p>
        </w:tc>
      </w:tr>
      <w:tr w:rsidR="00A56139" w14:paraId="33659107" w14:textId="77777777" w:rsidTr="005D7104">
        <w:tc>
          <w:tcPr>
            <w:tcW w:w="6091" w:type="dxa"/>
          </w:tcPr>
          <w:p w14:paraId="5C288B28" w14:textId="6238BB19" w:rsidR="002A0DB3" w:rsidRPr="002A0DB3" w:rsidRDefault="002A0DB3">
            <w:pPr>
              <w:rPr>
                <w:rFonts w:ascii="Arial Rounded MT Bold" w:hAnsi="Arial Rounded MT Bold" w:cs="Arial"/>
                <w:sz w:val="28"/>
                <w:szCs w:val="28"/>
              </w:rPr>
            </w:pPr>
            <w:r w:rsidRPr="002A0DB3">
              <w:rPr>
                <w:rFonts w:ascii="Arial Rounded MT Bold" w:hAnsi="Arial Rounded MT Bold" w:cs="Arial"/>
                <w:sz w:val="28"/>
                <w:szCs w:val="28"/>
              </w:rPr>
              <w:t xml:space="preserve">Arranging the Placement &amp; Care Planning Meeting </w:t>
            </w:r>
          </w:p>
          <w:p w14:paraId="35522EA9" w14:textId="77777777" w:rsidR="002A0DB3" w:rsidRDefault="002A0DB3">
            <w:pPr>
              <w:rPr>
                <w:rFonts w:ascii="Arial" w:hAnsi="Arial" w:cs="Arial"/>
                <w:sz w:val="24"/>
                <w:szCs w:val="24"/>
              </w:rPr>
            </w:pPr>
          </w:p>
          <w:p w14:paraId="02899CAD" w14:textId="624B13A5" w:rsidR="002A0DB3" w:rsidRDefault="002A0DB3" w:rsidP="002A0DB3">
            <w:pPr>
              <w:rPr>
                <w:rFonts w:ascii="Arial" w:hAnsi="Arial" w:cs="Arial"/>
                <w:sz w:val="24"/>
                <w:szCs w:val="24"/>
              </w:rPr>
            </w:pPr>
            <w:r>
              <w:rPr>
                <w:rFonts w:ascii="Arial" w:hAnsi="Arial" w:cs="Arial"/>
                <w:sz w:val="24"/>
                <w:szCs w:val="24"/>
              </w:rPr>
              <w:t>Best Practice will mean that wherever possible, Placement &amp; Care Planning Meetings are held prior to a child coming in to care.</w:t>
            </w:r>
            <w:r w:rsidR="00493B35">
              <w:rPr>
                <w:rFonts w:ascii="Arial" w:hAnsi="Arial" w:cs="Arial"/>
                <w:sz w:val="24"/>
                <w:szCs w:val="24"/>
              </w:rPr>
              <w:t xml:space="preserve"> The</w:t>
            </w:r>
            <w:r>
              <w:rPr>
                <w:rFonts w:ascii="Arial" w:hAnsi="Arial" w:cs="Arial"/>
                <w:sz w:val="24"/>
                <w:szCs w:val="24"/>
              </w:rPr>
              <w:t xml:space="preserve"> meeting </w:t>
            </w:r>
            <w:r w:rsidR="00493B35">
              <w:rPr>
                <w:rFonts w:ascii="Arial" w:hAnsi="Arial" w:cs="Arial"/>
                <w:sz w:val="24"/>
                <w:szCs w:val="24"/>
              </w:rPr>
              <w:t xml:space="preserve">MUST </w:t>
            </w:r>
            <w:r>
              <w:rPr>
                <w:rFonts w:ascii="Arial" w:hAnsi="Arial" w:cs="Arial"/>
                <w:sz w:val="24"/>
                <w:szCs w:val="24"/>
              </w:rPr>
              <w:t xml:space="preserve">be arranged within 72 hours of the child or young person coming into care. </w:t>
            </w:r>
          </w:p>
          <w:p w14:paraId="1234E6FD" w14:textId="77777777" w:rsidR="002A0DB3" w:rsidRPr="00296186" w:rsidRDefault="002A0DB3" w:rsidP="002A0DB3">
            <w:pPr>
              <w:rPr>
                <w:rFonts w:ascii="Arial" w:hAnsi="Arial" w:cs="Arial"/>
                <w:sz w:val="24"/>
                <w:szCs w:val="24"/>
              </w:rPr>
            </w:pPr>
          </w:p>
          <w:p w14:paraId="16312506" w14:textId="2C1860DD" w:rsidR="00A56139" w:rsidRPr="00296186" w:rsidRDefault="00493B35">
            <w:pPr>
              <w:rPr>
                <w:rFonts w:ascii="Arial" w:hAnsi="Arial" w:cs="Arial"/>
                <w:sz w:val="24"/>
                <w:szCs w:val="24"/>
              </w:rPr>
            </w:pPr>
            <w:r w:rsidRPr="00296186">
              <w:rPr>
                <w:rFonts w:ascii="Arial" w:hAnsi="Arial" w:cs="Arial"/>
                <w:sz w:val="24"/>
                <w:szCs w:val="24"/>
              </w:rPr>
              <w:t>Parents</w:t>
            </w:r>
            <w:r>
              <w:rPr>
                <w:rFonts w:ascii="Arial" w:hAnsi="Arial" w:cs="Arial"/>
                <w:sz w:val="24"/>
                <w:szCs w:val="24"/>
              </w:rPr>
              <w:t xml:space="preserve"> </w:t>
            </w:r>
            <w:r w:rsidR="00A56139" w:rsidRPr="00296186">
              <w:rPr>
                <w:rFonts w:ascii="Arial" w:hAnsi="Arial" w:cs="Arial"/>
                <w:sz w:val="24"/>
                <w:szCs w:val="24"/>
              </w:rPr>
              <w:t xml:space="preserve">must be encouraged and supported to attend the Placement &amp; Care Planning Meeting. Their views, contributions and involvement in a child’s placement and care plan support us to progress interventions which keep the possibility of reunification and how this will be achieved, central to decision making and the actions we take. </w:t>
            </w:r>
          </w:p>
          <w:p w14:paraId="4CAD4055" w14:textId="77777777" w:rsidR="00296186" w:rsidRPr="00296186" w:rsidRDefault="00296186">
            <w:pPr>
              <w:rPr>
                <w:rFonts w:ascii="Arial" w:hAnsi="Arial" w:cs="Arial"/>
                <w:sz w:val="24"/>
                <w:szCs w:val="24"/>
              </w:rPr>
            </w:pPr>
          </w:p>
          <w:p w14:paraId="727A4587" w14:textId="77777777" w:rsidR="00A56139" w:rsidRPr="00296186" w:rsidRDefault="00A56139">
            <w:pPr>
              <w:rPr>
                <w:rFonts w:ascii="Arial" w:hAnsi="Arial" w:cs="Arial"/>
                <w:sz w:val="24"/>
                <w:szCs w:val="24"/>
              </w:rPr>
            </w:pPr>
            <w:r w:rsidRPr="00296186">
              <w:rPr>
                <w:rFonts w:ascii="Arial" w:hAnsi="Arial" w:cs="Arial"/>
                <w:sz w:val="24"/>
                <w:szCs w:val="24"/>
              </w:rPr>
              <w:t xml:space="preserve">You must therefore consider WHERE the meeting will be held and ensure the venue supports both carers and parents to attend. </w:t>
            </w:r>
          </w:p>
          <w:p w14:paraId="1AF3CE8C" w14:textId="77777777" w:rsidR="00296186" w:rsidRPr="00296186" w:rsidRDefault="00296186">
            <w:pPr>
              <w:rPr>
                <w:rFonts w:ascii="Arial" w:hAnsi="Arial" w:cs="Arial"/>
                <w:sz w:val="24"/>
                <w:szCs w:val="24"/>
              </w:rPr>
            </w:pPr>
          </w:p>
          <w:p w14:paraId="3CD7F443" w14:textId="5FFF0256" w:rsidR="00A56139" w:rsidRDefault="00A56139">
            <w:pPr>
              <w:rPr>
                <w:rFonts w:ascii="Arial" w:hAnsi="Arial" w:cs="Arial"/>
                <w:sz w:val="24"/>
                <w:szCs w:val="24"/>
              </w:rPr>
            </w:pPr>
            <w:r w:rsidRPr="00296186">
              <w:rPr>
                <w:rFonts w:ascii="Arial" w:hAnsi="Arial" w:cs="Arial"/>
                <w:sz w:val="24"/>
                <w:szCs w:val="24"/>
              </w:rPr>
              <w:t>You must consider the timing of the meeting, considering parents or carers work/</w:t>
            </w:r>
            <w:r w:rsidR="002C0DB8" w:rsidRPr="00296186">
              <w:rPr>
                <w:rFonts w:ascii="Arial" w:hAnsi="Arial" w:cs="Arial"/>
                <w:sz w:val="24"/>
                <w:szCs w:val="24"/>
              </w:rPr>
              <w:t>childcare</w:t>
            </w:r>
            <w:r w:rsidRPr="00296186">
              <w:rPr>
                <w:rFonts w:ascii="Arial" w:hAnsi="Arial" w:cs="Arial"/>
                <w:sz w:val="24"/>
                <w:szCs w:val="24"/>
              </w:rPr>
              <w:t xml:space="preserve"> commitments.</w:t>
            </w:r>
          </w:p>
          <w:p w14:paraId="5F247477" w14:textId="1494D0AD" w:rsidR="00296186" w:rsidRDefault="00296186">
            <w:pPr>
              <w:rPr>
                <w:rFonts w:ascii="Arial" w:hAnsi="Arial" w:cs="Arial"/>
                <w:sz w:val="24"/>
                <w:szCs w:val="24"/>
              </w:rPr>
            </w:pPr>
          </w:p>
          <w:p w14:paraId="2C162F5A" w14:textId="731C1F38" w:rsidR="00296186" w:rsidRDefault="00296186">
            <w:pPr>
              <w:rPr>
                <w:rFonts w:ascii="Arial" w:hAnsi="Arial" w:cs="Arial"/>
                <w:sz w:val="24"/>
                <w:szCs w:val="24"/>
              </w:rPr>
            </w:pPr>
            <w:r>
              <w:rPr>
                <w:rFonts w:ascii="Arial" w:hAnsi="Arial" w:cs="Arial"/>
                <w:sz w:val="24"/>
                <w:szCs w:val="24"/>
              </w:rPr>
              <w:t xml:space="preserve">You should consider, if it is </w:t>
            </w:r>
            <w:r w:rsidR="002C0DB8">
              <w:rPr>
                <w:rFonts w:ascii="Arial" w:hAnsi="Arial" w:cs="Arial"/>
                <w:sz w:val="24"/>
                <w:szCs w:val="24"/>
              </w:rPr>
              <w:t>appropriate</w:t>
            </w:r>
            <w:r>
              <w:rPr>
                <w:rFonts w:ascii="Arial" w:hAnsi="Arial" w:cs="Arial"/>
                <w:sz w:val="24"/>
                <w:szCs w:val="24"/>
              </w:rPr>
              <w:t xml:space="preserve"> or possible to include the child or young person in the meeting and if not, how they will be supported to understand the meeting, why it is happening and the outcome. </w:t>
            </w:r>
          </w:p>
          <w:p w14:paraId="16E8BD59" w14:textId="79B4BC65" w:rsidR="00296186" w:rsidRDefault="00296186">
            <w:pPr>
              <w:rPr>
                <w:rFonts w:ascii="Arial" w:hAnsi="Arial" w:cs="Arial"/>
                <w:sz w:val="24"/>
                <w:szCs w:val="24"/>
              </w:rPr>
            </w:pPr>
          </w:p>
          <w:p w14:paraId="25AC7052" w14:textId="1BE80107" w:rsidR="00296186" w:rsidRPr="00296186" w:rsidRDefault="00296186">
            <w:pPr>
              <w:rPr>
                <w:rFonts w:ascii="Arial" w:hAnsi="Arial" w:cs="Arial"/>
                <w:sz w:val="24"/>
                <w:szCs w:val="24"/>
              </w:rPr>
            </w:pPr>
            <w:r>
              <w:rPr>
                <w:rFonts w:ascii="Arial" w:hAnsi="Arial" w:cs="Arial"/>
                <w:sz w:val="24"/>
                <w:szCs w:val="24"/>
              </w:rPr>
              <w:t xml:space="preserve">The meeting should also consider what the child or young person’s understanding of their current circumstances is. And where appropriate and reasonable, what explanation they will be given that is honest and balanced and supports them to understand what is happening and what will happen next. </w:t>
            </w:r>
          </w:p>
          <w:p w14:paraId="50BFFCFE" w14:textId="77777777" w:rsidR="002A0DB3" w:rsidRDefault="002A0DB3">
            <w:pPr>
              <w:rPr>
                <w:rFonts w:ascii="Arial" w:hAnsi="Arial" w:cs="Arial"/>
                <w:sz w:val="24"/>
                <w:szCs w:val="24"/>
              </w:rPr>
            </w:pPr>
          </w:p>
          <w:p w14:paraId="35BB69B0" w14:textId="77777777" w:rsidR="006324F6" w:rsidRDefault="006324F6">
            <w:pPr>
              <w:rPr>
                <w:rFonts w:ascii="Arial" w:hAnsi="Arial" w:cs="Arial"/>
                <w:sz w:val="24"/>
                <w:szCs w:val="24"/>
              </w:rPr>
            </w:pPr>
          </w:p>
          <w:p w14:paraId="2C79E1C3" w14:textId="77777777" w:rsidR="006324F6" w:rsidRDefault="006324F6">
            <w:pPr>
              <w:rPr>
                <w:rFonts w:ascii="Arial" w:hAnsi="Arial" w:cs="Arial"/>
                <w:sz w:val="24"/>
                <w:szCs w:val="24"/>
              </w:rPr>
            </w:pPr>
          </w:p>
          <w:p w14:paraId="7C85A7EA" w14:textId="77777777" w:rsidR="006324F6" w:rsidRDefault="006324F6">
            <w:pPr>
              <w:rPr>
                <w:rFonts w:ascii="Arial" w:hAnsi="Arial" w:cs="Arial"/>
                <w:sz w:val="24"/>
                <w:szCs w:val="24"/>
              </w:rPr>
            </w:pPr>
          </w:p>
          <w:p w14:paraId="163917EA" w14:textId="77777777" w:rsidR="006324F6" w:rsidRDefault="006324F6">
            <w:pPr>
              <w:rPr>
                <w:rFonts w:ascii="Arial" w:hAnsi="Arial" w:cs="Arial"/>
                <w:sz w:val="24"/>
                <w:szCs w:val="24"/>
              </w:rPr>
            </w:pPr>
          </w:p>
          <w:p w14:paraId="1781EB46" w14:textId="77777777" w:rsidR="006324F6" w:rsidRDefault="006324F6">
            <w:pPr>
              <w:rPr>
                <w:rFonts w:ascii="Arial" w:hAnsi="Arial" w:cs="Arial"/>
                <w:sz w:val="24"/>
                <w:szCs w:val="24"/>
              </w:rPr>
            </w:pPr>
          </w:p>
          <w:p w14:paraId="1A5EB062" w14:textId="3FD314BC" w:rsidR="006324F6" w:rsidRDefault="006324F6">
            <w:pPr>
              <w:rPr>
                <w:rFonts w:ascii="Arial" w:hAnsi="Arial" w:cs="Arial"/>
                <w:sz w:val="24"/>
                <w:szCs w:val="24"/>
              </w:rPr>
            </w:pPr>
          </w:p>
          <w:p w14:paraId="1FCF372E" w14:textId="77777777" w:rsidR="005D7104" w:rsidRDefault="005D7104">
            <w:pPr>
              <w:rPr>
                <w:rFonts w:ascii="Arial" w:hAnsi="Arial" w:cs="Arial"/>
                <w:sz w:val="24"/>
                <w:szCs w:val="24"/>
              </w:rPr>
            </w:pPr>
          </w:p>
          <w:p w14:paraId="4CFECC5D" w14:textId="3425422D" w:rsidR="005815CF" w:rsidRPr="00296186" w:rsidRDefault="005815CF">
            <w:pPr>
              <w:rPr>
                <w:rFonts w:ascii="Arial" w:hAnsi="Arial" w:cs="Arial"/>
                <w:sz w:val="24"/>
                <w:szCs w:val="24"/>
              </w:rPr>
            </w:pPr>
          </w:p>
        </w:tc>
        <w:tc>
          <w:tcPr>
            <w:tcW w:w="2925" w:type="dxa"/>
          </w:tcPr>
          <w:p w14:paraId="1DC59D5A" w14:textId="77777777" w:rsidR="00296186" w:rsidRDefault="00296186">
            <w:pPr>
              <w:rPr>
                <w:rFonts w:ascii="Arial Rounded MT Bold" w:hAnsi="Arial Rounded MT Bold"/>
                <w:color w:val="00B050"/>
                <w:sz w:val="24"/>
                <w:szCs w:val="24"/>
              </w:rPr>
            </w:pPr>
          </w:p>
          <w:p w14:paraId="3E9460FC" w14:textId="77777777" w:rsidR="00296186" w:rsidRDefault="00296186">
            <w:pPr>
              <w:rPr>
                <w:rFonts w:ascii="Arial Rounded MT Bold" w:hAnsi="Arial Rounded MT Bold"/>
                <w:color w:val="00B050"/>
                <w:sz w:val="24"/>
                <w:szCs w:val="24"/>
              </w:rPr>
            </w:pPr>
          </w:p>
          <w:p w14:paraId="4CB915CF" w14:textId="77777777" w:rsidR="00296186" w:rsidRDefault="00296186">
            <w:pPr>
              <w:rPr>
                <w:rFonts w:ascii="Arial Rounded MT Bold" w:hAnsi="Arial Rounded MT Bold"/>
                <w:color w:val="00B050"/>
                <w:sz w:val="24"/>
                <w:szCs w:val="24"/>
              </w:rPr>
            </w:pPr>
          </w:p>
          <w:p w14:paraId="59CF84AD" w14:textId="5D597A63" w:rsidR="00A56139" w:rsidRPr="007246AB" w:rsidRDefault="007246AB">
            <w:pPr>
              <w:rPr>
                <w:rFonts w:ascii="Arial Rounded MT Bold" w:hAnsi="Arial Rounded MT Bold"/>
                <w:color w:val="00B050"/>
                <w:sz w:val="24"/>
                <w:szCs w:val="24"/>
              </w:rPr>
            </w:pPr>
            <w:r w:rsidRPr="007246AB">
              <w:rPr>
                <w:rFonts w:ascii="Arial Rounded MT Bold" w:hAnsi="Arial Rounded MT Bold"/>
                <w:color w:val="00B050"/>
                <w:sz w:val="24"/>
                <w:szCs w:val="24"/>
              </w:rPr>
              <w:t>Child Centred</w:t>
            </w:r>
          </w:p>
          <w:p w14:paraId="6F0C37B5" w14:textId="77777777" w:rsidR="007246AB" w:rsidRPr="007246AB" w:rsidRDefault="007246AB">
            <w:pPr>
              <w:rPr>
                <w:rFonts w:ascii="Arial Rounded MT Bold" w:hAnsi="Arial Rounded MT Bold"/>
                <w:sz w:val="24"/>
                <w:szCs w:val="24"/>
              </w:rPr>
            </w:pPr>
          </w:p>
          <w:p w14:paraId="48256F37" w14:textId="77777777" w:rsidR="007246AB" w:rsidRPr="007246AB" w:rsidRDefault="007246AB">
            <w:pPr>
              <w:rPr>
                <w:rFonts w:ascii="Arial Rounded MT Bold" w:hAnsi="Arial Rounded MT Bold"/>
                <w:color w:val="0070C0"/>
                <w:sz w:val="24"/>
                <w:szCs w:val="24"/>
              </w:rPr>
            </w:pPr>
            <w:r w:rsidRPr="007246AB">
              <w:rPr>
                <w:rFonts w:ascii="Arial Rounded MT Bold" w:hAnsi="Arial Rounded MT Bold"/>
                <w:color w:val="0070C0"/>
                <w:sz w:val="24"/>
                <w:szCs w:val="24"/>
              </w:rPr>
              <w:t>Working Together</w:t>
            </w:r>
          </w:p>
          <w:p w14:paraId="2B88981E" w14:textId="77777777" w:rsidR="007246AB" w:rsidRPr="007246AB" w:rsidRDefault="007246AB">
            <w:pPr>
              <w:rPr>
                <w:rFonts w:ascii="Arial Rounded MT Bold" w:hAnsi="Arial Rounded MT Bold"/>
                <w:sz w:val="24"/>
                <w:szCs w:val="24"/>
              </w:rPr>
            </w:pPr>
          </w:p>
          <w:p w14:paraId="164FC6D2" w14:textId="56129A99" w:rsidR="007246AB" w:rsidRPr="00296186" w:rsidRDefault="007246AB">
            <w:pPr>
              <w:rPr>
                <w:rFonts w:ascii="Arial Rounded MT Bold" w:hAnsi="Arial Rounded MT Bold"/>
                <w:color w:val="FF6699"/>
                <w:sz w:val="24"/>
                <w:szCs w:val="24"/>
              </w:rPr>
            </w:pPr>
            <w:r w:rsidRPr="007246AB">
              <w:rPr>
                <w:rFonts w:ascii="Arial Rounded MT Bold" w:hAnsi="Arial Rounded MT Bold"/>
                <w:color w:val="FF6699"/>
                <w:sz w:val="24"/>
                <w:szCs w:val="24"/>
              </w:rPr>
              <w:t>Family Solutions</w:t>
            </w:r>
          </w:p>
          <w:p w14:paraId="2DD83553" w14:textId="77777777" w:rsidR="007246AB" w:rsidRPr="007246AB" w:rsidRDefault="007246AB">
            <w:pPr>
              <w:rPr>
                <w:rFonts w:ascii="Arial Rounded MT Bold" w:hAnsi="Arial Rounded MT Bold"/>
                <w:sz w:val="24"/>
                <w:szCs w:val="24"/>
              </w:rPr>
            </w:pPr>
          </w:p>
          <w:p w14:paraId="7CC4BBF2" w14:textId="708DCDBF" w:rsidR="007246AB" w:rsidRPr="007246AB" w:rsidRDefault="007246AB">
            <w:pPr>
              <w:rPr>
                <w:rFonts w:ascii="Arial Rounded MT Bold" w:hAnsi="Arial Rounded MT Bold"/>
                <w:color w:val="00B0F0"/>
                <w:sz w:val="24"/>
                <w:szCs w:val="24"/>
              </w:rPr>
            </w:pPr>
            <w:r w:rsidRPr="007246AB">
              <w:rPr>
                <w:rFonts w:ascii="Arial Rounded MT Bold" w:hAnsi="Arial Rounded MT Bold"/>
                <w:color w:val="00B0F0"/>
                <w:sz w:val="24"/>
                <w:szCs w:val="24"/>
              </w:rPr>
              <w:t>Balanced Response</w:t>
            </w:r>
          </w:p>
          <w:p w14:paraId="063E7018" w14:textId="77777777" w:rsidR="007246AB" w:rsidRPr="007246AB" w:rsidRDefault="007246AB">
            <w:pPr>
              <w:rPr>
                <w:rFonts w:ascii="Arial Rounded MT Bold" w:hAnsi="Arial Rounded MT Bold"/>
                <w:sz w:val="24"/>
                <w:szCs w:val="24"/>
              </w:rPr>
            </w:pPr>
          </w:p>
          <w:p w14:paraId="65F2EC71" w14:textId="3E1023EE" w:rsidR="007246AB" w:rsidRPr="007246AB" w:rsidRDefault="007246AB">
            <w:pPr>
              <w:rPr>
                <w:color w:val="FF5050"/>
              </w:rPr>
            </w:pPr>
            <w:r w:rsidRPr="007246AB">
              <w:rPr>
                <w:rFonts w:ascii="Arial Rounded MT Bold" w:hAnsi="Arial Rounded MT Bold"/>
                <w:color w:val="FF5050"/>
                <w:sz w:val="24"/>
                <w:szCs w:val="24"/>
              </w:rPr>
              <w:t>Challenge and Support</w:t>
            </w:r>
            <w:r w:rsidRPr="007246AB">
              <w:rPr>
                <w:color w:val="FF5050"/>
                <w:sz w:val="24"/>
                <w:szCs w:val="24"/>
              </w:rPr>
              <w:t xml:space="preserve"> </w:t>
            </w:r>
          </w:p>
        </w:tc>
      </w:tr>
      <w:tr w:rsidR="00A56139" w14:paraId="7531B4E6" w14:textId="77777777" w:rsidTr="005D7104">
        <w:tc>
          <w:tcPr>
            <w:tcW w:w="6091" w:type="dxa"/>
          </w:tcPr>
          <w:p w14:paraId="51EA04B6" w14:textId="05EFAD94" w:rsidR="00A56139" w:rsidRPr="002A0DB3" w:rsidRDefault="00A56139">
            <w:pPr>
              <w:rPr>
                <w:rFonts w:ascii="Arial Rounded MT Bold" w:hAnsi="Arial Rounded MT Bold" w:cs="Arial"/>
                <w:sz w:val="28"/>
                <w:szCs w:val="28"/>
              </w:rPr>
            </w:pPr>
            <w:r w:rsidRPr="002A0DB3">
              <w:rPr>
                <w:rFonts w:ascii="Arial Rounded MT Bold" w:hAnsi="Arial Rounded MT Bold" w:cs="Arial"/>
                <w:sz w:val="28"/>
                <w:szCs w:val="28"/>
              </w:rPr>
              <w:t>Placement Planning</w:t>
            </w:r>
          </w:p>
          <w:p w14:paraId="11601963" w14:textId="77777777" w:rsidR="00296186" w:rsidRPr="00BE164A" w:rsidRDefault="00296186">
            <w:pPr>
              <w:rPr>
                <w:rFonts w:ascii="Arial" w:hAnsi="Arial" w:cs="Arial"/>
                <w:sz w:val="2"/>
                <w:szCs w:val="2"/>
              </w:rPr>
            </w:pPr>
          </w:p>
          <w:p w14:paraId="34C75197" w14:textId="34074ACB" w:rsidR="00296186" w:rsidRDefault="00A56139">
            <w:pPr>
              <w:rPr>
                <w:rFonts w:ascii="Arial" w:hAnsi="Arial" w:cs="Arial"/>
                <w:sz w:val="24"/>
                <w:szCs w:val="24"/>
              </w:rPr>
            </w:pPr>
            <w:r w:rsidRPr="00296186">
              <w:rPr>
                <w:rFonts w:ascii="Arial" w:hAnsi="Arial" w:cs="Arial"/>
                <w:sz w:val="24"/>
                <w:szCs w:val="24"/>
              </w:rPr>
              <w:t xml:space="preserve">A portion of the meeting will focus on the child’s placement and the plan for how the child will be cared for. </w:t>
            </w:r>
            <w:r w:rsidR="00296186" w:rsidRPr="00296186">
              <w:rPr>
                <w:rFonts w:ascii="Arial" w:hAnsi="Arial" w:cs="Arial"/>
                <w:sz w:val="24"/>
                <w:szCs w:val="24"/>
              </w:rPr>
              <w:t>Supporting parents to discuss with carers how their child will be cared for within the placement is a critical function of the Placement and Care Planning Meetings.</w:t>
            </w:r>
          </w:p>
          <w:p w14:paraId="414A2B26" w14:textId="77777777" w:rsidR="00296186" w:rsidRDefault="00296186">
            <w:pPr>
              <w:rPr>
                <w:rFonts w:ascii="Arial" w:hAnsi="Arial" w:cs="Arial"/>
                <w:sz w:val="24"/>
                <w:szCs w:val="24"/>
              </w:rPr>
            </w:pPr>
          </w:p>
          <w:p w14:paraId="5772E3EF" w14:textId="514DE995" w:rsidR="00A56139" w:rsidRPr="00296186" w:rsidRDefault="00A56139">
            <w:pPr>
              <w:rPr>
                <w:rFonts w:ascii="Arial" w:hAnsi="Arial" w:cs="Arial"/>
                <w:sz w:val="24"/>
                <w:szCs w:val="24"/>
              </w:rPr>
            </w:pPr>
            <w:bookmarkStart w:id="1" w:name="_Hlk51067720"/>
            <w:r w:rsidRPr="00296186">
              <w:rPr>
                <w:rFonts w:ascii="Arial" w:hAnsi="Arial" w:cs="Arial"/>
                <w:sz w:val="24"/>
                <w:szCs w:val="24"/>
              </w:rPr>
              <w:t>Th</w:t>
            </w:r>
            <w:r w:rsidR="00296186">
              <w:rPr>
                <w:rFonts w:ascii="Arial" w:hAnsi="Arial" w:cs="Arial"/>
                <w:sz w:val="24"/>
                <w:szCs w:val="24"/>
              </w:rPr>
              <w:t xml:space="preserve">e meeting </w:t>
            </w:r>
            <w:r w:rsidRPr="00296186">
              <w:rPr>
                <w:rFonts w:ascii="Arial" w:hAnsi="Arial" w:cs="Arial"/>
                <w:sz w:val="24"/>
                <w:szCs w:val="24"/>
              </w:rPr>
              <w:t xml:space="preserve">should include discussion in relation to the child’s routine, diet, </w:t>
            </w:r>
            <w:r w:rsidR="00296186">
              <w:rPr>
                <w:rFonts w:ascii="Arial" w:hAnsi="Arial" w:cs="Arial"/>
                <w:sz w:val="24"/>
                <w:szCs w:val="24"/>
              </w:rPr>
              <w:t>health needs</w:t>
            </w:r>
            <w:r w:rsidR="00BE164A">
              <w:rPr>
                <w:rFonts w:ascii="Arial" w:hAnsi="Arial" w:cs="Arial"/>
                <w:sz w:val="24"/>
                <w:szCs w:val="24"/>
              </w:rPr>
              <w:t xml:space="preserve"> – including details related to permissions for medical treatment being agreed</w:t>
            </w:r>
            <w:r w:rsidR="00296186">
              <w:rPr>
                <w:rFonts w:ascii="Arial" w:hAnsi="Arial" w:cs="Arial"/>
                <w:sz w:val="24"/>
                <w:szCs w:val="24"/>
              </w:rPr>
              <w:t xml:space="preserve">, </w:t>
            </w:r>
            <w:r w:rsidRPr="00296186">
              <w:rPr>
                <w:rFonts w:ascii="Arial" w:hAnsi="Arial" w:cs="Arial"/>
                <w:sz w:val="24"/>
                <w:szCs w:val="24"/>
              </w:rPr>
              <w:t xml:space="preserve">schooling and family time arrangements. </w:t>
            </w:r>
          </w:p>
          <w:bookmarkEnd w:id="1"/>
          <w:p w14:paraId="76F8244E" w14:textId="77777777" w:rsidR="00296186" w:rsidRPr="00296186" w:rsidRDefault="00296186">
            <w:pPr>
              <w:rPr>
                <w:rFonts w:ascii="Arial" w:hAnsi="Arial" w:cs="Arial"/>
                <w:sz w:val="24"/>
                <w:szCs w:val="24"/>
              </w:rPr>
            </w:pPr>
          </w:p>
          <w:p w14:paraId="60EAB343" w14:textId="41902BC9" w:rsidR="00A56139" w:rsidRDefault="00A56139">
            <w:pPr>
              <w:rPr>
                <w:rFonts w:ascii="Arial" w:hAnsi="Arial" w:cs="Arial"/>
                <w:sz w:val="24"/>
                <w:szCs w:val="24"/>
              </w:rPr>
            </w:pPr>
            <w:r w:rsidRPr="00296186">
              <w:rPr>
                <w:rFonts w:ascii="Arial" w:hAnsi="Arial" w:cs="Arial"/>
                <w:sz w:val="24"/>
                <w:szCs w:val="24"/>
              </w:rPr>
              <w:t xml:space="preserve">You should consider the age and development of the child – for example, for babies and small children, consideration must be given to how key health and developmental information will be shared with the parents, what formula a baby is used to or should be used and how family time may be supported with additional correspondence and photographs/ updates. If the child wears nappies or how toilet training is to be progressed etc. </w:t>
            </w:r>
          </w:p>
          <w:p w14:paraId="78BE7FFC" w14:textId="77777777" w:rsidR="00296186" w:rsidRPr="00296186" w:rsidRDefault="00296186">
            <w:pPr>
              <w:rPr>
                <w:rFonts w:ascii="Arial" w:hAnsi="Arial" w:cs="Arial"/>
                <w:sz w:val="24"/>
                <w:szCs w:val="24"/>
              </w:rPr>
            </w:pPr>
          </w:p>
          <w:p w14:paraId="3832BF2E" w14:textId="40DE6E65" w:rsidR="00A56139" w:rsidRDefault="00A56139">
            <w:pPr>
              <w:rPr>
                <w:rFonts w:ascii="Arial" w:hAnsi="Arial" w:cs="Arial"/>
                <w:sz w:val="24"/>
                <w:szCs w:val="24"/>
              </w:rPr>
            </w:pPr>
            <w:r w:rsidRPr="00296186">
              <w:rPr>
                <w:rFonts w:ascii="Arial" w:hAnsi="Arial" w:cs="Arial"/>
                <w:sz w:val="24"/>
                <w:szCs w:val="24"/>
              </w:rPr>
              <w:t xml:space="preserve">For older children – consideration </w:t>
            </w:r>
            <w:r w:rsidR="006324F6">
              <w:rPr>
                <w:rFonts w:ascii="Arial" w:hAnsi="Arial" w:cs="Arial"/>
                <w:sz w:val="24"/>
                <w:szCs w:val="24"/>
              </w:rPr>
              <w:t>should</w:t>
            </w:r>
            <w:r w:rsidRPr="00296186">
              <w:rPr>
                <w:rFonts w:ascii="Arial" w:hAnsi="Arial" w:cs="Arial"/>
                <w:sz w:val="24"/>
                <w:szCs w:val="24"/>
              </w:rPr>
              <w:t xml:space="preserve"> </w:t>
            </w:r>
            <w:r w:rsidR="00DE2DBA">
              <w:rPr>
                <w:rFonts w:ascii="Arial" w:hAnsi="Arial" w:cs="Arial"/>
                <w:sz w:val="24"/>
                <w:szCs w:val="24"/>
              </w:rPr>
              <w:t xml:space="preserve">be given to </w:t>
            </w:r>
            <w:r w:rsidRPr="00296186">
              <w:rPr>
                <w:rFonts w:ascii="Arial" w:hAnsi="Arial" w:cs="Arial"/>
                <w:sz w:val="24"/>
                <w:szCs w:val="24"/>
              </w:rPr>
              <w:t xml:space="preserve">access to extracurricular activities and hobbies, access to technology and social media agreed and arrangements for the child or young person to see and spend time with friends and how this will be managed. </w:t>
            </w:r>
          </w:p>
          <w:p w14:paraId="303DF0E2" w14:textId="534EDFEC" w:rsidR="006324F6" w:rsidRDefault="006324F6">
            <w:pPr>
              <w:rPr>
                <w:rFonts w:ascii="Arial" w:hAnsi="Arial" w:cs="Arial"/>
                <w:sz w:val="24"/>
                <w:szCs w:val="24"/>
              </w:rPr>
            </w:pPr>
          </w:p>
          <w:p w14:paraId="13F14810" w14:textId="3304E541" w:rsidR="006324F6" w:rsidRDefault="006324F6">
            <w:pPr>
              <w:rPr>
                <w:rFonts w:ascii="Arial" w:hAnsi="Arial" w:cs="Arial"/>
                <w:sz w:val="24"/>
                <w:szCs w:val="24"/>
              </w:rPr>
            </w:pPr>
            <w:r>
              <w:rPr>
                <w:rFonts w:ascii="Arial" w:hAnsi="Arial" w:cs="Arial"/>
                <w:sz w:val="24"/>
                <w:szCs w:val="24"/>
              </w:rPr>
              <w:t>If the child or young person is known to be at risk of going missing or is at risk of criminal or sexual exploitation, the placement plan must consider what strategies and risk mitigation plans are in place to respond to and reduce risk</w:t>
            </w:r>
            <w:r w:rsidR="00791C24">
              <w:rPr>
                <w:rFonts w:ascii="Arial" w:hAnsi="Arial" w:cs="Arial"/>
                <w:sz w:val="24"/>
                <w:szCs w:val="24"/>
              </w:rPr>
              <w:t>.</w:t>
            </w:r>
            <w:r w:rsidR="008E3AFA">
              <w:rPr>
                <w:rFonts w:ascii="Arial" w:hAnsi="Arial" w:cs="Arial"/>
                <w:sz w:val="24"/>
                <w:szCs w:val="24"/>
              </w:rPr>
              <w:t xml:space="preserve"> This should include what arrangements will be in place for the completion of Return Home Interviews. </w:t>
            </w:r>
          </w:p>
          <w:p w14:paraId="3696944C" w14:textId="77777777" w:rsidR="00296186" w:rsidRDefault="00296186">
            <w:pPr>
              <w:rPr>
                <w:rFonts w:ascii="Arial" w:hAnsi="Arial" w:cs="Arial"/>
                <w:sz w:val="24"/>
                <w:szCs w:val="24"/>
              </w:rPr>
            </w:pPr>
          </w:p>
          <w:p w14:paraId="5A799B8C" w14:textId="08028C8A" w:rsidR="006324F6" w:rsidRPr="00296186" w:rsidRDefault="00296186">
            <w:pPr>
              <w:rPr>
                <w:rFonts w:ascii="Arial" w:hAnsi="Arial" w:cs="Arial"/>
                <w:sz w:val="24"/>
                <w:szCs w:val="24"/>
              </w:rPr>
            </w:pPr>
            <w:r>
              <w:rPr>
                <w:rFonts w:ascii="Arial" w:hAnsi="Arial" w:cs="Arial"/>
                <w:sz w:val="24"/>
                <w:szCs w:val="24"/>
              </w:rPr>
              <w:t>We know that for all children</w:t>
            </w:r>
            <w:r w:rsidR="008E3AFA">
              <w:rPr>
                <w:rFonts w:ascii="Arial" w:hAnsi="Arial" w:cs="Arial"/>
                <w:sz w:val="24"/>
                <w:szCs w:val="24"/>
              </w:rPr>
              <w:t>,</w:t>
            </w:r>
            <w:r>
              <w:rPr>
                <w:rFonts w:ascii="Arial" w:hAnsi="Arial" w:cs="Arial"/>
                <w:sz w:val="24"/>
                <w:szCs w:val="24"/>
              </w:rPr>
              <w:t xml:space="preserve"> education is critical and therefore the meeting must consider how carers will support the child to attend school or college</w:t>
            </w:r>
            <w:r w:rsidR="008E3AFA">
              <w:rPr>
                <w:rFonts w:ascii="Arial" w:hAnsi="Arial" w:cs="Arial"/>
                <w:sz w:val="24"/>
                <w:szCs w:val="24"/>
              </w:rPr>
              <w:t>.</w:t>
            </w:r>
            <w:r>
              <w:rPr>
                <w:rFonts w:ascii="Arial" w:hAnsi="Arial" w:cs="Arial"/>
                <w:sz w:val="24"/>
                <w:szCs w:val="24"/>
              </w:rPr>
              <w:t xml:space="preserve"> </w:t>
            </w:r>
            <w:r w:rsidR="008E3AFA">
              <w:rPr>
                <w:rFonts w:ascii="Arial" w:hAnsi="Arial" w:cs="Arial"/>
                <w:sz w:val="24"/>
                <w:szCs w:val="24"/>
              </w:rPr>
              <w:t>W</w:t>
            </w:r>
            <w:r>
              <w:rPr>
                <w:rFonts w:ascii="Arial" w:hAnsi="Arial" w:cs="Arial"/>
                <w:sz w:val="24"/>
                <w:szCs w:val="24"/>
              </w:rPr>
              <w:t>here there is not an appropriate education provision</w:t>
            </w:r>
            <w:r w:rsidR="008E3AFA">
              <w:rPr>
                <w:rFonts w:ascii="Arial" w:hAnsi="Arial" w:cs="Arial"/>
                <w:sz w:val="24"/>
                <w:szCs w:val="24"/>
              </w:rPr>
              <w:t xml:space="preserve"> the meeting will need to consider h</w:t>
            </w:r>
            <w:r>
              <w:rPr>
                <w:rFonts w:ascii="Arial" w:hAnsi="Arial" w:cs="Arial"/>
                <w:sz w:val="24"/>
                <w:szCs w:val="24"/>
              </w:rPr>
              <w:t xml:space="preserve">ow this will be progressed and escalated without delay. </w:t>
            </w:r>
            <w:r w:rsidR="00DE2DBA">
              <w:rPr>
                <w:rFonts w:ascii="Arial" w:hAnsi="Arial" w:cs="Arial"/>
                <w:sz w:val="24"/>
                <w:szCs w:val="24"/>
              </w:rPr>
              <w:t>In particular, consideration should be given to travel to and from school</w:t>
            </w:r>
            <w:r w:rsidR="006324F6">
              <w:rPr>
                <w:rFonts w:ascii="Arial" w:hAnsi="Arial" w:cs="Arial"/>
                <w:sz w:val="24"/>
                <w:szCs w:val="24"/>
              </w:rPr>
              <w:t>.</w:t>
            </w:r>
            <w:r w:rsidR="00DE2DBA">
              <w:rPr>
                <w:rFonts w:ascii="Arial" w:hAnsi="Arial" w:cs="Arial"/>
                <w:sz w:val="24"/>
                <w:szCs w:val="24"/>
              </w:rPr>
              <w:t xml:space="preserve"> </w:t>
            </w:r>
            <w:r w:rsidR="008E3AFA">
              <w:rPr>
                <w:rFonts w:ascii="Arial" w:hAnsi="Arial" w:cs="Arial"/>
                <w:sz w:val="24"/>
                <w:szCs w:val="24"/>
              </w:rPr>
              <w:t xml:space="preserve">Remember, as the child’s Social Worker you will be invited to attend their PEP meeting organised by the Virtual School. This is a key opportunity to discuss the child’s education in more detail. </w:t>
            </w:r>
          </w:p>
        </w:tc>
        <w:tc>
          <w:tcPr>
            <w:tcW w:w="2925" w:type="dxa"/>
          </w:tcPr>
          <w:p w14:paraId="0B8E7E6D" w14:textId="77777777" w:rsidR="00296186" w:rsidRDefault="00296186" w:rsidP="00296186">
            <w:pPr>
              <w:rPr>
                <w:rFonts w:ascii="Arial Rounded MT Bold" w:hAnsi="Arial Rounded MT Bold"/>
                <w:color w:val="00B050"/>
                <w:sz w:val="24"/>
                <w:szCs w:val="24"/>
              </w:rPr>
            </w:pPr>
          </w:p>
          <w:p w14:paraId="0D994967" w14:textId="77777777" w:rsidR="00296186" w:rsidRDefault="00296186" w:rsidP="00296186">
            <w:pPr>
              <w:rPr>
                <w:rFonts w:ascii="Arial Rounded MT Bold" w:hAnsi="Arial Rounded MT Bold"/>
                <w:color w:val="00B050"/>
                <w:sz w:val="24"/>
                <w:szCs w:val="24"/>
              </w:rPr>
            </w:pPr>
          </w:p>
          <w:p w14:paraId="720BBE57" w14:textId="77777777" w:rsidR="00296186" w:rsidRDefault="00296186" w:rsidP="00296186">
            <w:pPr>
              <w:rPr>
                <w:rFonts w:ascii="Arial Rounded MT Bold" w:hAnsi="Arial Rounded MT Bold"/>
                <w:color w:val="00B050"/>
                <w:sz w:val="24"/>
                <w:szCs w:val="24"/>
              </w:rPr>
            </w:pPr>
          </w:p>
          <w:p w14:paraId="7003D63D" w14:textId="4CA1B0E2" w:rsidR="00296186" w:rsidRPr="007246AB" w:rsidRDefault="00296186" w:rsidP="00296186">
            <w:pPr>
              <w:rPr>
                <w:rFonts w:ascii="Arial Rounded MT Bold" w:hAnsi="Arial Rounded MT Bold"/>
                <w:color w:val="00B050"/>
                <w:sz w:val="24"/>
                <w:szCs w:val="24"/>
              </w:rPr>
            </w:pPr>
            <w:r w:rsidRPr="007246AB">
              <w:rPr>
                <w:rFonts w:ascii="Arial Rounded MT Bold" w:hAnsi="Arial Rounded MT Bold"/>
                <w:color w:val="00B050"/>
                <w:sz w:val="24"/>
                <w:szCs w:val="24"/>
              </w:rPr>
              <w:t>Child Centred</w:t>
            </w:r>
          </w:p>
          <w:p w14:paraId="5E3EE7E8" w14:textId="77777777" w:rsidR="00296186" w:rsidRPr="007246AB" w:rsidRDefault="00296186" w:rsidP="00296186">
            <w:pPr>
              <w:rPr>
                <w:rFonts w:ascii="Arial Rounded MT Bold" w:hAnsi="Arial Rounded MT Bold"/>
                <w:sz w:val="24"/>
                <w:szCs w:val="24"/>
              </w:rPr>
            </w:pPr>
          </w:p>
          <w:p w14:paraId="2E5391F7" w14:textId="77777777" w:rsidR="00296186" w:rsidRPr="007246AB" w:rsidRDefault="00296186" w:rsidP="00296186">
            <w:pPr>
              <w:rPr>
                <w:rFonts w:ascii="Arial Rounded MT Bold" w:hAnsi="Arial Rounded MT Bold"/>
                <w:color w:val="0070C0"/>
                <w:sz w:val="24"/>
                <w:szCs w:val="24"/>
              </w:rPr>
            </w:pPr>
            <w:r w:rsidRPr="007246AB">
              <w:rPr>
                <w:rFonts w:ascii="Arial Rounded MT Bold" w:hAnsi="Arial Rounded MT Bold"/>
                <w:color w:val="0070C0"/>
                <w:sz w:val="24"/>
                <w:szCs w:val="24"/>
              </w:rPr>
              <w:t>Working Together</w:t>
            </w:r>
          </w:p>
          <w:p w14:paraId="57136CAC" w14:textId="77777777" w:rsidR="00296186" w:rsidRPr="007246AB" w:rsidRDefault="00296186" w:rsidP="00296186">
            <w:pPr>
              <w:rPr>
                <w:rFonts w:ascii="Arial Rounded MT Bold" w:hAnsi="Arial Rounded MT Bold"/>
                <w:sz w:val="24"/>
                <w:szCs w:val="24"/>
              </w:rPr>
            </w:pPr>
          </w:p>
          <w:p w14:paraId="1F3CE850" w14:textId="77777777" w:rsidR="00296186" w:rsidRPr="007246AB" w:rsidRDefault="00296186" w:rsidP="00296186">
            <w:pPr>
              <w:rPr>
                <w:rFonts w:ascii="Arial Rounded MT Bold" w:hAnsi="Arial Rounded MT Bold"/>
                <w:color w:val="FF6699"/>
                <w:sz w:val="24"/>
                <w:szCs w:val="24"/>
              </w:rPr>
            </w:pPr>
            <w:r w:rsidRPr="007246AB">
              <w:rPr>
                <w:rFonts w:ascii="Arial Rounded MT Bold" w:hAnsi="Arial Rounded MT Bold"/>
                <w:color w:val="FF6699"/>
                <w:sz w:val="24"/>
                <w:szCs w:val="24"/>
              </w:rPr>
              <w:t>Family Solutions</w:t>
            </w:r>
          </w:p>
          <w:p w14:paraId="407FC962" w14:textId="77777777" w:rsidR="00A56139" w:rsidRDefault="00A56139"/>
          <w:p w14:paraId="06513A2E" w14:textId="015D9A82" w:rsidR="00296186" w:rsidRDefault="00296186">
            <w:r w:rsidRPr="007246AB">
              <w:rPr>
                <w:rFonts w:ascii="Arial Rounded MT Bold" w:hAnsi="Arial Rounded MT Bold"/>
                <w:color w:val="FF5050"/>
                <w:sz w:val="24"/>
                <w:szCs w:val="24"/>
              </w:rPr>
              <w:t>Challenge and Support</w:t>
            </w:r>
          </w:p>
        </w:tc>
      </w:tr>
      <w:tr w:rsidR="00A56139" w14:paraId="4A4EBB67" w14:textId="77777777" w:rsidTr="005D7104">
        <w:tc>
          <w:tcPr>
            <w:tcW w:w="6091" w:type="dxa"/>
          </w:tcPr>
          <w:p w14:paraId="658C088D" w14:textId="5990ED6C" w:rsidR="00A56139" w:rsidRPr="002A0DB3" w:rsidRDefault="007246AB">
            <w:pPr>
              <w:rPr>
                <w:rFonts w:ascii="Arial Rounded MT Bold" w:hAnsi="Arial Rounded MT Bold" w:cs="Arial"/>
                <w:sz w:val="28"/>
                <w:szCs w:val="28"/>
              </w:rPr>
            </w:pPr>
            <w:r w:rsidRPr="002A0DB3">
              <w:rPr>
                <w:rFonts w:ascii="Arial Rounded MT Bold" w:hAnsi="Arial Rounded MT Bold" w:cs="Arial"/>
                <w:sz w:val="28"/>
                <w:szCs w:val="28"/>
              </w:rPr>
              <w:t>Delegated</w:t>
            </w:r>
            <w:r w:rsidR="00A56139" w:rsidRPr="002A0DB3">
              <w:rPr>
                <w:rFonts w:ascii="Arial Rounded MT Bold" w:hAnsi="Arial Rounded MT Bold" w:cs="Arial"/>
                <w:sz w:val="28"/>
                <w:szCs w:val="28"/>
              </w:rPr>
              <w:t xml:space="preserve"> </w:t>
            </w:r>
            <w:r w:rsidRPr="002A0DB3">
              <w:rPr>
                <w:rFonts w:ascii="Arial Rounded MT Bold" w:hAnsi="Arial Rounded MT Bold" w:cs="Arial"/>
                <w:sz w:val="28"/>
                <w:szCs w:val="28"/>
              </w:rPr>
              <w:t>Authority</w:t>
            </w:r>
          </w:p>
          <w:p w14:paraId="060A1388" w14:textId="77777777" w:rsidR="00A56139" w:rsidRPr="00296186" w:rsidRDefault="00A56139">
            <w:pPr>
              <w:rPr>
                <w:rFonts w:ascii="Arial" w:hAnsi="Arial" w:cs="Arial"/>
                <w:sz w:val="24"/>
                <w:szCs w:val="24"/>
              </w:rPr>
            </w:pPr>
          </w:p>
          <w:p w14:paraId="4D704368" w14:textId="7BACBF58" w:rsidR="00A56139" w:rsidRPr="00296186" w:rsidRDefault="00A56139">
            <w:pPr>
              <w:rPr>
                <w:rFonts w:ascii="Arial" w:hAnsi="Arial" w:cs="Arial"/>
                <w:sz w:val="24"/>
                <w:szCs w:val="24"/>
              </w:rPr>
            </w:pPr>
            <w:r w:rsidRPr="00296186">
              <w:rPr>
                <w:rFonts w:ascii="Arial" w:hAnsi="Arial" w:cs="Arial"/>
                <w:sz w:val="24"/>
                <w:szCs w:val="24"/>
              </w:rPr>
              <w:t xml:space="preserve">It is essential that as part of the </w:t>
            </w:r>
            <w:r w:rsidR="007246AB" w:rsidRPr="00296186">
              <w:rPr>
                <w:rFonts w:ascii="Arial" w:hAnsi="Arial" w:cs="Arial"/>
                <w:sz w:val="24"/>
                <w:szCs w:val="24"/>
              </w:rPr>
              <w:t>Placement</w:t>
            </w:r>
            <w:r w:rsidRPr="00296186">
              <w:rPr>
                <w:rFonts w:ascii="Arial" w:hAnsi="Arial" w:cs="Arial"/>
                <w:sz w:val="24"/>
                <w:szCs w:val="24"/>
              </w:rPr>
              <w:t xml:space="preserve"> and Care </w:t>
            </w:r>
            <w:r w:rsidR="007246AB" w:rsidRPr="00296186">
              <w:rPr>
                <w:rFonts w:ascii="Arial" w:hAnsi="Arial" w:cs="Arial"/>
                <w:sz w:val="24"/>
                <w:szCs w:val="24"/>
              </w:rPr>
              <w:t>Planning</w:t>
            </w:r>
            <w:r w:rsidRPr="00296186">
              <w:rPr>
                <w:rFonts w:ascii="Arial" w:hAnsi="Arial" w:cs="Arial"/>
                <w:sz w:val="24"/>
                <w:szCs w:val="24"/>
              </w:rPr>
              <w:t xml:space="preserve"> Meeting the Delegated Authority Tool is completed. </w:t>
            </w:r>
          </w:p>
          <w:p w14:paraId="59DEE44D" w14:textId="77777777" w:rsidR="00A56139" w:rsidRPr="00296186" w:rsidRDefault="00A56139">
            <w:pPr>
              <w:rPr>
                <w:rFonts w:ascii="Arial" w:hAnsi="Arial" w:cs="Arial"/>
                <w:sz w:val="24"/>
                <w:szCs w:val="24"/>
              </w:rPr>
            </w:pPr>
          </w:p>
          <w:p w14:paraId="6B6F8525" w14:textId="4D64430F" w:rsidR="00A56139" w:rsidRDefault="00A56139">
            <w:pPr>
              <w:rPr>
                <w:rFonts w:ascii="Arial" w:hAnsi="Arial" w:cs="Arial"/>
                <w:sz w:val="24"/>
                <w:szCs w:val="24"/>
              </w:rPr>
            </w:pPr>
            <w:r w:rsidRPr="00296186">
              <w:rPr>
                <w:rFonts w:ascii="Arial" w:hAnsi="Arial" w:cs="Arial"/>
                <w:sz w:val="24"/>
                <w:szCs w:val="24"/>
              </w:rPr>
              <w:t xml:space="preserve">Delegated </w:t>
            </w:r>
            <w:r w:rsidR="002C0DB8">
              <w:rPr>
                <w:rFonts w:ascii="Arial" w:hAnsi="Arial" w:cs="Arial"/>
                <w:sz w:val="24"/>
                <w:szCs w:val="24"/>
              </w:rPr>
              <w:t>A</w:t>
            </w:r>
            <w:r w:rsidRPr="00296186">
              <w:rPr>
                <w:rFonts w:ascii="Arial" w:hAnsi="Arial" w:cs="Arial"/>
                <w:sz w:val="24"/>
                <w:szCs w:val="24"/>
              </w:rPr>
              <w:t xml:space="preserve">uthority ensures that all parties are informed and in agreement about who will be </w:t>
            </w:r>
            <w:r w:rsidR="007246AB" w:rsidRPr="00296186">
              <w:rPr>
                <w:rFonts w:ascii="Arial" w:hAnsi="Arial" w:cs="Arial"/>
                <w:sz w:val="24"/>
                <w:szCs w:val="24"/>
              </w:rPr>
              <w:t>responsible</w:t>
            </w:r>
            <w:r w:rsidRPr="00296186">
              <w:rPr>
                <w:rFonts w:ascii="Arial" w:hAnsi="Arial" w:cs="Arial"/>
                <w:sz w:val="24"/>
                <w:szCs w:val="24"/>
              </w:rPr>
              <w:t xml:space="preserve"> for </w:t>
            </w:r>
            <w:r w:rsidR="007246AB" w:rsidRPr="00296186">
              <w:rPr>
                <w:rFonts w:ascii="Arial" w:hAnsi="Arial" w:cs="Arial"/>
                <w:sz w:val="24"/>
                <w:szCs w:val="24"/>
              </w:rPr>
              <w:t xml:space="preserve">day to day and key decision making related to the child or young person. </w:t>
            </w:r>
          </w:p>
          <w:p w14:paraId="1A6D7DDA" w14:textId="7581E125" w:rsidR="002C0DB8" w:rsidRDefault="002C0DB8">
            <w:pPr>
              <w:rPr>
                <w:rFonts w:ascii="Arial" w:hAnsi="Arial" w:cs="Arial"/>
                <w:sz w:val="24"/>
                <w:szCs w:val="24"/>
              </w:rPr>
            </w:pPr>
          </w:p>
          <w:p w14:paraId="12A73730" w14:textId="570422A9" w:rsidR="002C0DB8" w:rsidRPr="00296186" w:rsidRDefault="002C0DB8">
            <w:pPr>
              <w:rPr>
                <w:rFonts w:ascii="Arial" w:hAnsi="Arial" w:cs="Arial"/>
                <w:sz w:val="24"/>
                <w:szCs w:val="24"/>
              </w:rPr>
            </w:pPr>
            <w:r>
              <w:rPr>
                <w:rFonts w:ascii="Arial" w:hAnsi="Arial" w:cs="Arial"/>
                <w:sz w:val="24"/>
                <w:szCs w:val="24"/>
              </w:rPr>
              <w:t xml:space="preserve">The tool clearly identifies which decisions can only be made by those with Parental </w:t>
            </w:r>
            <w:r w:rsidR="00754676">
              <w:rPr>
                <w:rFonts w:ascii="Arial" w:hAnsi="Arial" w:cs="Arial"/>
                <w:sz w:val="24"/>
                <w:szCs w:val="24"/>
              </w:rPr>
              <w:t>R</w:t>
            </w:r>
            <w:r>
              <w:rPr>
                <w:rFonts w:ascii="Arial" w:hAnsi="Arial" w:cs="Arial"/>
                <w:sz w:val="24"/>
                <w:szCs w:val="24"/>
              </w:rPr>
              <w:t>esponsibility for the child and which decisions we can make together. It is often a very useful process in helping parents to understand how critical and central they are to the decisions ab</w:t>
            </w:r>
            <w:r w:rsidR="00E01FF5">
              <w:rPr>
                <w:rFonts w:ascii="Arial" w:hAnsi="Arial" w:cs="Arial"/>
                <w:sz w:val="24"/>
                <w:szCs w:val="24"/>
              </w:rPr>
              <w:t>o</w:t>
            </w:r>
            <w:r>
              <w:rPr>
                <w:rFonts w:ascii="Arial" w:hAnsi="Arial" w:cs="Arial"/>
                <w:sz w:val="24"/>
                <w:szCs w:val="24"/>
              </w:rPr>
              <w:t>ut their child at a time when they can often feel disempowered due to their child coming into Local Authority Care.</w:t>
            </w:r>
          </w:p>
          <w:p w14:paraId="1B9ADF3F" w14:textId="77777777" w:rsidR="007246AB" w:rsidRPr="00296186" w:rsidRDefault="007246AB">
            <w:pPr>
              <w:rPr>
                <w:rFonts w:ascii="Arial" w:hAnsi="Arial" w:cs="Arial"/>
                <w:sz w:val="24"/>
                <w:szCs w:val="24"/>
              </w:rPr>
            </w:pPr>
          </w:p>
          <w:p w14:paraId="54966D6D" w14:textId="4C809D7C" w:rsidR="007246AB" w:rsidRPr="00296186" w:rsidRDefault="007246AB">
            <w:pPr>
              <w:rPr>
                <w:rFonts w:ascii="Arial" w:hAnsi="Arial" w:cs="Arial"/>
                <w:sz w:val="24"/>
                <w:szCs w:val="24"/>
              </w:rPr>
            </w:pPr>
            <w:r w:rsidRPr="00296186">
              <w:rPr>
                <w:rFonts w:ascii="Arial" w:hAnsi="Arial" w:cs="Arial"/>
                <w:sz w:val="24"/>
                <w:szCs w:val="24"/>
              </w:rPr>
              <w:t>The tool can support practitioners, carers and family to create and agree the placement plan and must be completed for each child in our care.</w:t>
            </w:r>
          </w:p>
          <w:p w14:paraId="1518446E" w14:textId="77777777" w:rsidR="007246AB" w:rsidRPr="00296186" w:rsidRDefault="007246AB">
            <w:pPr>
              <w:rPr>
                <w:rFonts w:ascii="Arial" w:hAnsi="Arial" w:cs="Arial"/>
                <w:sz w:val="24"/>
                <w:szCs w:val="24"/>
              </w:rPr>
            </w:pPr>
          </w:p>
          <w:p w14:paraId="7BAFB607" w14:textId="10891666" w:rsidR="007246AB" w:rsidRDefault="007246AB">
            <w:pPr>
              <w:rPr>
                <w:rFonts w:ascii="Arial" w:hAnsi="Arial" w:cs="Arial"/>
                <w:sz w:val="24"/>
                <w:szCs w:val="24"/>
              </w:rPr>
            </w:pPr>
            <w:r w:rsidRPr="00296186">
              <w:rPr>
                <w:rFonts w:ascii="Arial" w:hAnsi="Arial" w:cs="Arial"/>
                <w:sz w:val="24"/>
                <w:szCs w:val="24"/>
              </w:rPr>
              <w:t xml:space="preserve">Parents and carers must be provided with a copy of the </w:t>
            </w:r>
            <w:r w:rsidR="002C0DB8">
              <w:rPr>
                <w:rFonts w:ascii="Arial" w:hAnsi="Arial" w:cs="Arial"/>
                <w:sz w:val="24"/>
                <w:szCs w:val="24"/>
              </w:rPr>
              <w:t>D</w:t>
            </w:r>
            <w:r w:rsidRPr="00296186">
              <w:rPr>
                <w:rFonts w:ascii="Arial" w:hAnsi="Arial" w:cs="Arial"/>
                <w:sz w:val="24"/>
                <w:szCs w:val="24"/>
              </w:rPr>
              <w:t xml:space="preserve">elegated </w:t>
            </w:r>
            <w:r w:rsidR="002C0DB8">
              <w:rPr>
                <w:rFonts w:ascii="Arial" w:hAnsi="Arial" w:cs="Arial"/>
                <w:sz w:val="24"/>
                <w:szCs w:val="24"/>
              </w:rPr>
              <w:t>A</w:t>
            </w:r>
            <w:r w:rsidRPr="00296186">
              <w:rPr>
                <w:rFonts w:ascii="Arial" w:hAnsi="Arial" w:cs="Arial"/>
                <w:sz w:val="24"/>
                <w:szCs w:val="24"/>
              </w:rPr>
              <w:t>uthority Tool once it is complete</w:t>
            </w:r>
            <w:r w:rsidR="002C0DB8">
              <w:rPr>
                <w:rFonts w:ascii="Arial" w:hAnsi="Arial" w:cs="Arial"/>
                <w:sz w:val="24"/>
                <w:szCs w:val="24"/>
              </w:rPr>
              <w:t xml:space="preserve"> and it must be recorded on the child’s file</w:t>
            </w:r>
            <w:r w:rsidRPr="00296186">
              <w:rPr>
                <w:rFonts w:ascii="Arial" w:hAnsi="Arial" w:cs="Arial"/>
                <w:sz w:val="24"/>
                <w:szCs w:val="24"/>
              </w:rPr>
              <w:t xml:space="preserve">. </w:t>
            </w:r>
          </w:p>
          <w:p w14:paraId="796DACFF" w14:textId="77777777" w:rsidR="00296186" w:rsidRDefault="00296186">
            <w:pPr>
              <w:rPr>
                <w:rFonts w:ascii="Arial" w:hAnsi="Arial" w:cs="Arial"/>
                <w:sz w:val="24"/>
                <w:szCs w:val="24"/>
              </w:rPr>
            </w:pPr>
          </w:p>
          <w:p w14:paraId="1AF5AB87" w14:textId="526054DC" w:rsidR="00296186" w:rsidRDefault="002C0DB8">
            <w:pPr>
              <w:rPr>
                <w:rFonts w:ascii="Arial" w:hAnsi="Arial" w:cs="Arial"/>
                <w:sz w:val="24"/>
                <w:szCs w:val="24"/>
              </w:rPr>
            </w:pPr>
            <w:r>
              <w:rPr>
                <w:rFonts w:ascii="Arial" w:hAnsi="Arial" w:cs="Arial"/>
                <w:sz w:val="24"/>
                <w:szCs w:val="24"/>
              </w:rPr>
              <w:t>From decisions about school trips, to getting a haircut</w:t>
            </w:r>
            <w:r w:rsidR="00CC303A">
              <w:rPr>
                <w:rFonts w:ascii="Arial" w:hAnsi="Arial" w:cs="Arial"/>
                <w:sz w:val="24"/>
                <w:szCs w:val="24"/>
              </w:rPr>
              <w:t>,</w:t>
            </w:r>
            <w:r>
              <w:rPr>
                <w:rFonts w:ascii="Arial" w:hAnsi="Arial" w:cs="Arial"/>
                <w:sz w:val="24"/>
                <w:szCs w:val="24"/>
              </w:rPr>
              <w:t xml:space="preserve"> to holiday’s abroad – the Delegated Authority Tool supports the family and carers to work together in the best interests of the child – and can avoid confusion or delay for a child’s day to day activities and needs. </w:t>
            </w:r>
          </w:p>
          <w:p w14:paraId="3F8FF2A8" w14:textId="3506E2A1" w:rsidR="00296186" w:rsidRDefault="00296186">
            <w:pPr>
              <w:rPr>
                <w:rFonts w:ascii="Arial" w:hAnsi="Arial" w:cs="Arial"/>
                <w:sz w:val="24"/>
                <w:szCs w:val="24"/>
              </w:rPr>
            </w:pPr>
          </w:p>
          <w:p w14:paraId="64310ABC" w14:textId="56A17C91" w:rsidR="00BE164A" w:rsidRDefault="00BE164A">
            <w:pPr>
              <w:rPr>
                <w:rFonts w:ascii="Arial" w:hAnsi="Arial" w:cs="Arial"/>
                <w:sz w:val="24"/>
                <w:szCs w:val="24"/>
              </w:rPr>
            </w:pPr>
            <w:r>
              <w:rPr>
                <w:rFonts w:ascii="Arial" w:hAnsi="Arial" w:cs="Arial"/>
                <w:sz w:val="24"/>
                <w:szCs w:val="24"/>
              </w:rPr>
              <w:t xml:space="preserve">Of particular importance are the decisions related to permissions for a child to receive medical treatment or intervention and these must be discussed within the meeting and detailed within the delegated authority, which should be placed on the child’s file and shared with parents and carers. </w:t>
            </w:r>
          </w:p>
          <w:p w14:paraId="554CF251" w14:textId="77777777" w:rsidR="006324F6" w:rsidRDefault="006324F6">
            <w:pPr>
              <w:rPr>
                <w:rFonts w:ascii="Arial" w:hAnsi="Arial" w:cs="Arial"/>
                <w:sz w:val="24"/>
                <w:szCs w:val="24"/>
              </w:rPr>
            </w:pPr>
          </w:p>
          <w:p w14:paraId="0039FCF4" w14:textId="77777777" w:rsidR="006324F6" w:rsidRDefault="006324F6">
            <w:pPr>
              <w:rPr>
                <w:rFonts w:ascii="Arial" w:hAnsi="Arial" w:cs="Arial"/>
                <w:sz w:val="24"/>
                <w:szCs w:val="24"/>
              </w:rPr>
            </w:pPr>
          </w:p>
          <w:p w14:paraId="4E9EA9AE" w14:textId="77777777" w:rsidR="006324F6" w:rsidRDefault="006324F6">
            <w:pPr>
              <w:rPr>
                <w:rFonts w:ascii="Arial" w:hAnsi="Arial" w:cs="Arial"/>
                <w:sz w:val="24"/>
                <w:szCs w:val="24"/>
              </w:rPr>
            </w:pPr>
          </w:p>
          <w:p w14:paraId="35BB173F" w14:textId="77777777" w:rsidR="006324F6" w:rsidRDefault="006324F6">
            <w:pPr>
              <w:rPr>
                <w:rFonts w:ascii="Arial" w:hAnsi="Arial" w:cs="Arial"/>
                <w:sz w:val="24"/>
                <w:szCs w:val="24"/>
              </w:rPr>
            </w:pPr>
          </w:p>
          <w:p w14:paraId="38BC1226" w14:textId="77777777" w:rsidR="006324F6" w:rsidRDefault="006324F6">
            <w:pPr>
              <w:rPr>
                <w:rFonts w:ascii="Arial" w:hAnsi="Arial" w:cs="Arial"/>
                <w:sz w:val="24"/>
                <w:szCs w:val="24"/>
              </w:rPr>
            </w:pPr>
          </w:p>
          <w:p w14:paraId="05A03F4C" w14:textId="77777777" w:rsidR="006324F6" w:rsidRDefault="006324F6">
            <w:pPr>
              <w:rPr>
                <w:rFonts w:ascii="Arial" w:hAnsi="Arial" w:cs="Arial"/>
                <w:sz w:val="24"/>
                <w:szCs w:val="24"/>
              </w:rPr>
            </w:pPr>
          </w:p>
          <w:p w14:paraId="0EF5D29E" w14:textId="76F7B984" w:rsidR="006324F6" w:rsidRPr="00296186" w:rsidRDefault="006324F6">
            <w:pPr>
              <w:rPr>
                <w:rFonts w:ascii="Arial" w:hAnsi="Arial" w:cs="Arial"/>
                <w:sz w:val="24"/>
                <w:szCs w:val="24"/>
              </w:rPr>
            </w:pPr>
          </w:p>
        </w:tc>
        <w:tc>
          <w:tcPr>
            <w:tcW w:w="2925" w:type="dxa"/>
          </w:tcPr>
          <w:p w14:paraId="4A05037B" w14:textId="77777777" w:rsidR="00296186" w:rsidRDefault="00296186" w:rsidP="00296186">
            <w:pPr>
              <w:rPr>
                <w:rFonts w:ascii="Arial Rounded MT Bold" w:hAnsi="Arial Rounded MT Bold"/>
                <w:color w:val="00B050"/>
                <w:sz w:val="24"/>
                <w:szCs w:val="24"/>
              </w:rPr>
            </w:pPr>
          </w:p>
          <w:p w14:paraId="272C56AD" w14:textId="77777777" w:rsidR="00296186" w:rsidRDefault="00296186" w:rsidP="00296186">
            <w:pPr>
              <w:rPr>
                <w:rFonts w:ascii="Arial Rounded MT Bold" w:hAnsi="Arial Rounded MT Bold"/>
                <w:color w:val="00B050"/>
                <w:sz w:val="24"/>
                <w:szCs w:val="24"/>
              </w:rPr>
            </w:pPr>
          </w:p>
          <w:p w14:paraId="5B7C8455" w14:textId="77777777" w:rsidR="00296186" w:rsidRDefault="00296186" w:rsidP="00296186">
            <w:pPr>
              <w:rPr>
                <w:rFonts w:ascii="Arial Rounded MT Bold" w:hAnsi="Arial Rounded MT Bold"/>
                <w:color w:val="00B050"/>
                <w:sz w:val="24"/>
                <w:szCs w:val="24"/>
              </w:rPr>
            </w:pPr>
          </w:p>
          <w:p w14:paraId="7EA91921" w14:textId="6B05E058" w:rsidR="00296186" w:rsidRPr="007246AB" w:rsidRDefault="00296186" w:rsidP="00296186">
            <w:pPr>
              <w:rPr>
                <w:rFonts w:ascii="Arial Rounded MT Bold" w:hAnsi="Arial Rounded MT Bold"/>
                <w:color w:val="00B050"/>
                <w:sz w:val="24"/>
                <w:szCs w:val="24"/>
              </w:rPr>
            </w:pPr>
            <w:r w:rsidRPr="007246AB">
              <w:rPr>
                <w:rFonts w:ascii="Arial Rounded MT Bold" w:hAnsi="Arial Rounded MT Bold"/>
                <w:color w:val="00B050"/>
                <w:sz w:val="24"/>
                <w:szCs w:val="24"/>
              </w:rPr>
              <w:t>Child Centred</w:t>
            </w:r>
          </w:p>
          <w:p w14:paraId="3835FF8C" w14:textId="77777777" w:rsidR="00296186" w:rsidRPr="007246AB" w:rsidRDefault="00296186" w:rsidP="00296186">
            <w:pPr>
              <w:rPr>
                <w:rFonts w:ascii="Arial Rounded MT Bold" w:hAnsi="Arial Rounded MT Bold"/>
                <w:sz w:val="24"/>
                <w:szCs w:val="24"/>
              </w:rPr>
            </w:pPr>
          </w:p>
          <w:p w14:paraId="0A9981BE" w14:textId="77777777" w:rsidR="00296186" w:rsidRPr="007246AB" w:rsidRDefault="00296186" w:rsidP="00296186">
            <w:pPr>
              <w:rPr>
                <w:rFonts w:ascii="Arial Rounded MT Bold" w:hAnsi="Arial Rounded MT Bold"/>
                <w:color w:val="0070C0"/>
                <w:sz w:val="24"/>
                <w:szCs w:val="24"/>
              </w:rPr>
            </w:pPr>
            <w:r w:rsidRPr="007246AB">
              <w:rPr>
                <w:rFonts w:ascii="Arial Rounded MT Bold" w:hAnsi="Arial Rounded MT Bold"/>
                <w:color w:val="0070C0"/>
                <w:sz w:val="24"/>
                <w:szCs w:val="24"/>
              </w:rPr>
              <w:t>Working Together</w:t>
            </w:r>
          </w:p>
          <w:p w14:paraId="3E130E5F" w14:textId="77777777" w:rsidR="00296186" w:rsidRPr="007246AB" w:rsidRDefault="00296186" w:rsidP="00296186">
            <w:pPr>
              <w:rPr>
                <w:rFonts w:ascii="Arial Rounded MT Bold" w:hAnsi="Arial Rounded MT Bold"/>
                <w:sz w:val="24"/>
                <w:szCs w:val="24"/>
              </w:rPr>
            </w:pPr>
          </w:p>
          <w:p w14:paraId="7C1B1CC3" w14:textId="77777777" w:rsidR="00296186" w:rsidRPr="007246AB" w:rsidRDefault="00296186" w:rsidP="00296186">
            <w:pPr>
              <w:rPr>
                <w:rFonts w:ascii="Arial Rounded MT Bold" w:hAnsi="Arial Rounded MT Bold"/>
                <w:color w:val="FF6699"/>
                <w:sz w:val="24"/>
                <w:szCs w:val="24"/>
              </w:rPr>
            </w:pPr>
            <w:r w:rsidRPr="007246AB">
              <w:rPr>
                <w:rFonts w:ascii="Arial Rounded MT Bold" w:hAnsi="Arial Rounded MT Bold"/>
                <w:color w:val="FF6699"/>
                <w:sz w:val="24"/>
                <w:szCs w:val="24"/>
              </w:rPr>
              <w:t>Family Solutions</w:t>
            </w:r>
          </w:p>
          <w:p w14:paraId="2D872E72" w14:textId="77777777" w:rsidR="00A56139" w:rsidRDefault="00A56139"/>
          <w:p w14:paraId="58AF0B1F" w14:textId="77777777" w:rsidR="00296186" w:rsidRPr="007246AB" w:rsidRDefault="00296186" w:rsidP="00296186">
            <w:pPr>
              <w:rPr>
                <w:rFonts w:ascii="Arial Rounded MT Bold" w:hAnsi="Arial Rounded MT Bold"/>
                <w:color w:val="00B0F0"/>
                <w:sz w:val="24"/>
                <w:szCs w:val="24"/>
              </w:rPr>
            </w:pPr>
            <w:r w:rsidRPr="007246AB">
              <w:rPr>
                <w:rFonts w:ascii="Arial Rounded MT Bold" w:hAnsi="Arial Rounded MT Bold"/>
                <w:color w:val="00B0F0"/>
                <w:sz w:val="24"/>
                <w:szCs w:val="24"/>
              </w:rPr>
              <w:t>Balanced Response</w:t>
            </w:r>
          </w:p>
          <w:p w14:paraId="079DC301" w14:textId="3A6AC7FE" w:rsidR="00296186" w:rsidRDefault="00296186"/>
        </w:tc>
      </w:tr>
      <w:tr w:rsidR="00A56139" w14:paraId="6A1BD463" w14:textId="77777777" w:rsidTr="005D7104">
        <w:tc>
          <w:tcPr>
            <w:tcW w:w="6091" w:type="dxa"/>
          </w:tcPr>
          <w:p w14:paraId="5E8A99D3" w14:textId="77777777" w:rsidR="00A56139" w:rsidRPr="002A0DB3" w:rsidRDefault="007246AB">
            <w:pPr>
              <w:rPr>
                <w:rFonts w:ascii="Arial Rounded MT Bold" w:hAnsi="Arial Rounded MT Bold" w:cs="Arial"/>
                <w:sz w:val="28"/>
                <w:szCs w:val="28"/>
              </w:rPr>
            </w:pPr>
            <w:r w:rsidRPr="002A0DB3">
              <w:rPr>
                <w:rFonts w:ascii="Arial Rounded MT Bold" w:hAnsi="Arial Rounded MT Bold" w:cs="Arial"/>
                <w:sz w:val="28"/>
                <w:szCs w:val="28"/>
              </w:rPr>
              <w:t>Care Planning</w:t>
            </w:r>
          </w:p>
          <w:p w14:paraId="494307EB" w14:textId="77777777" w:rsidR="007246AB" w:rsidRPr="00296186" w:rsidRDefault="007246AB">
            <w:pPr>
              <w:rPr>
                <w:rFonts w:ascii="Arial" w:hAnsi="Arial" w:cs="Arial"/>
                <w:sz w:val="24"/>
                <w:szCs w:val="24"/>
              </w:rPr>
            </w:pPr>
          </w:p>
          <w:p w14:paraId="56753F0E" w14:textId="77777777" w:rsidR="007246AB" w:rsidRPr="00296186" w:rsidRDefault="007246AB">
            <w:pPr>
              <w:rPr>
                <w:rFonts w:ascii="Arial" w:hAnsi="Arial" w:cs="Arial"/>
                <w:sz w:val="24"/>
                <w:szCs w:val="24"/>
              </w:rPr>
            </w:pPr>
            <w:r w:rsidRPr="00296186">
              <w:rPr>
                <w:rFonts w:ascii="Arial" w:hAnsi="Arial" w:cs="Arial"/>
                <w:sz w:val="24"/>
                <w:szCs w:val="24"/>
              </w:rPr>
              <w:t xml:space="preserve">The meeting’s function outside of the immediate placement plan, is to consider the child’s care planning. </w:t>
            </w:r>
          </w:p>
          <w:p w14:paraId="197D9DE3" w14:textId="77777777" w:rsidR="007246AB" w:rsidRPr="00296186" w:rsidRDefault="007246AB">
            <w:pPr>
              <w:rPr>
                <w:rFonts w:ascii="Arial" w:hAnsi="Arial" w:cs="Arial"/>
                <w:sz w:val="24"/>
                <w:szCs w:val="24"/>
              </w:rPr>
            </w:pPr>
          </w:p>
          <w:p w14:paraId="4122A763" w14:textId="4AB7CD1C" w:rsidR="007246AB" w:rsidRPr="00296186" w:rsidRDefault="007246AB">
            <w:pPr>
              <w:rPr>
                <w:rFonts w:ascii="Arial" w:hAnsi="Arial" w:cs="Arial"/>
                <w:sz w:val="24"/>
                <w:szCs w:val="24"/>
              </w:rPr>
            </w:pPr>
            <w:r w:rsidRPr="00296186">
              <w:rPr>
                <w:rFonts w:ascii="Arial" w:hAnsi="Arial" w:cs="Arial"/>
                <w:sz w:val="24"/>
                <w:szCs w:val="24"/>
              </w:rPr>
              <w:t>This must include immediate reference to what steps will be taken or work progressed</w:t>
            </w:r>
            <w:r w:rsidR="002C0DB8">
              <w:rPr>
                <w:rFonts w:ascii="Arial" w:hAnsi="Arial" w:cs="Arial"/>
                <w:sz w:val="24"/>
                <w:szCs w:val="24"/>
              </w:rPr>
              <w:t>,</w:t>
            </w:r>
            <w:r w:rsidRPr="00296186">
              <w:rPr>
                <w:rFonts w:ascii="Arial" w:hAnsi="Arial" w:cs="Arial"/>
                <w:sz w:val="24"/>
                <w:szCs w:val="24"/>
              </w:rPr>
              <w:t xml:space="preserve"> to support (wherever reasonable and proportionate) the child’s return to the care of the parents. </w:t>
            </w:r>
          </w:p>
          <w:p w14:paraId="63D3D593" w14:textId="77777777" w:rsidR="007246AB" w:rsidRPr="00296186" w:rsidRDefault="007246AB">
            <w:pPr>
              <w:rPr>
                <w:rFonts w:ascii="Arial" w:hAnsi="Arial" w:cs="Arial"/>
                <w:sz w:val="24"/>
                <w:szCs w:val="24"/>
              </w:rPr>
            </w:pPr>
          </w:p>
          <w:p w14:paraId="7CD6B4BC" w14:textId="42897B69" w:rsidR="007246AB" w:rsidRPr="00296186" w:rsidRDefault="007246AB">
            <w:pPr>
              <w:rPr>
                <w:rFonts w:ascii="Arial" w:hAnsi="Arial" w:cs="Arial"/>
                <w:sz w:val="24"/>
                <w:szCs w:val="24"/>
              </w:rPr>
            </w:pPr>
            <w:r w:rsidRPr="00296186">
              <w:rPr>
                <w:rFonts w:ascii="Arial" w:hAnsi="Arial" w:cs="Arial"/>
                <w:sz w:val="24"/>
                <w:szCs w:val="24"/>
              </w:rPr>
              <w:t xml:space="preserve">Therefore, the Placement and Care Planning Meeting will need to agree and set out the Local Authority’s plan for the child. </w:t>
            </w:r>
          </w:p>
          <w:p w14:paraId="68A71529" w14:textId="77777777" w:rsidR="007246AB" w:rsidRPr="00296186" w:rsidRDefault="007246AB">
            <w:pPr>
              <w:rPr>
                <w:rFonts w:ascii="Arial" w:hAnsi="Arial" w:cs="Arial"/>
                <w:sz w:val="24"/>
                <w:szCs w:val="24"/>
              </w:rPr>
            </w:pPr>
          </w:p>
          <w:p w14:paraId="4A58D71C" w14:textId="77777777" w:rsidR="002C0DB8" w:rsidRDefault="007246AB">
            <w:pPr>
              <w:rPr>
                <w:rFonts w:ascii="Arial" w:hAnsi="Arial" w:cs="Arial"/>
                <w:sz w:val="24"/>
                <w:szCs w:val="24"/>
              </w:rPr>
            </w:pPr>
            <w:r w:rsidRPr="00296186">
              <w:rPr>
                <w:rFonts w:ascii="Arial" w:hAnsi="Arial" w:cs="Arial"/>
                <w:sz w:val="24"/>
                <w:szCs w:val="24"/>
              </w:rPr>
              <w:t>We must be open, honest and specific.</w:t>
            </w:r>
          </w:p>
          <w:p w14:paraId="7E907D98" w14:textId="77777777" w:rsidR="002C0DB8" w:rsidRDefault="002C0DB8">
            <w:pPr>
              <w:rPr>
                <w:rFonts w:ascii="Arial" w:hAnsi="Arial" w:cs="Arial"/>
                <w:sz w:val="24"/>
                <w:szCs w:val="24"/>
              </w:rPr>
            </w:pPr>
          </w:p>
          <w:p w14:paraId="26A0FA4D" w14:textId="4866B8D3" w:rsidR="002C0DB8" w:rsidRDefault="007246AB">
            <w:pPr>
              <w:rPr>
                <w:rFonts w:ascii="Arial" w:hAnsi="Arial" w:cs="Arial"/>
                <w:sz w:val="24"/>
                <w:szCs w:val="24"/>
              </w:rPr>
            </w:pPr>
            <w:r w:rsidRPr="00296186">
              <w:rPr>
                <w:rFonts w:ascii="Arial" w:hAnsi="Arial" w:cs="Arial"/>
                <w:sz w:val="24"/>
                <w:szCs w:val="24"/>
              </w:rPr>
              <w:t xml:space="preserve">Practitioners and managers should identify what assessment work will be </w:t>
            </w:r>
            <w:r w:rsidR="00DE2DBA">
              <w:rPr>
                <w:rFonts w:ascii="Arial" w:hAnsi="Arial" w:cs="Arial"/>
                <w:sz w:val="24"/>
                <w:szCs w:val="24"/>
              </w:rPr>
              <w:t xml:space="preserve">undertaken </w:t>
            </w:r>
            <w:r w:rsidRPr="00296186">
              <w:rPr>
                <w:rFonts w:ascii="Arial" w:hAnsi="Arial" w:cs="Arial"/>
                <w:sz w:val="24"/>
                <w:szCs w:val="24"/>
              </w:rPr>
              <w:t>and what we will need to see evidence of within the home, or by the parent(s) and over what period of time</w:t>
            </w:r>
            <w:r w:rsidR="002C0DB8">
              <w:rPr>
                <w:rFonts w:ascii="Arial" w:hAnsi="Arial" w:cs="Arial"/>
                <w:sz w:val="24"/>
                <w:szCs w:val="24"/>
              </w:rPr>
              <w:t>,</w:t>
            </w:r>
            <w:r w:rsidRPr="00296186">
              <w:rPr>
                <w:rFonts w:ascii="Arial" w:hAnsi="Arial" w:cs="Arial"/>
                <w:sz w:val="24"/>
                <w:szCs w:val="24"/>
              </w:rPr>
              <w:t xml:space="preserve"> if a plan of reunification is to be progressed. </w:t>
            </w:r>
          </w:p>
          <w:p w14:paraId="40B6AC04" w14:textId="77777777" w:rsidR="002C0DB8" w:rsidRDefault="002C0DB8">
            <w:pPr>
              <w:rPr>
                <w:rFonts w:ascii="Arial" w:hAnsi="Arial" w:cs="Arial"/>
                <w:sz w:val="24"/>
                <w:szCs w:val="24"/>
              </w:rPr>
            </w:pPr>
          </w:p>
          <w:p w14:paraId="6E8CE0E1" w14:textId="77777777" w:rsidR="002C0DB8" w:rsidRDefault="007246AB">
            <w:pPr>
              <w:rPr>
                <w:rFonts w:ascii="Arial" w:hAnsi="Arial" w:cs="Arial"/>
                <w:sz w:val="24"/>
                <w:szCs w:val="24"/>
              </w:rPr>
            </w:pPr>
            <w:r w:rsidRPr="00296186">
              <w:rPr>
                <w:rFonts w:ascii="Arial" w:hAnsi="Arial" w:cs="Arial"/>
                <w:sz w:val="24"/>
                <w:szCs w:val="24"/>
              </w:rPr>
              <w:t xml:space="preserve">Working in this way supports us to work together with parents to return children home safely, or evidence why this has not been possible. When we clearly set out what needs to happen and who is responsible, we hold ourselves and others accountable for their actions and keep the child’s needs and safety central to our decision making and plans. </w:t>
            </w:r>
          </w:p>
          <w:p w14:paraId="590D01C3" w14:textId="77777777" w:rsidR="002C0DB8" w:rsidRDefault="002C0DB8">
            <w:pPr>
              <w:rPr>
                <w:rFonts w:ascii="Arial" w:hAnsi="Arial" w:cs="Arial"/>
                <w:sz w:val="24"/>
                <w:szCs w:val="24"/>
              </w:rPr>
            </w:pPr>
          </w:p>
          <w:p w14:paraId="595B3D7A" w14:textId="77777777" w:rsidR="007246AB" w:rsidRDefault="007246AB">
            <w:pPr>
              <w:rPr>
                <w:rFonts w:ascii="Arial" w:hAnsi="Arial" w:cs="Arial"/>
                <w:sz w:val="24"/>
                <w:szCs w:val="24"/>
              </w:rPr>
            </w:pPr>
            <w:r w:rsidRPr="00296186">
              <w:rPr>
                <w:rFonts w:ascii="Arial" w:hAnsi="Arial" w:cs="Arial"/>
                <w:sz w:val="24"/>
                <w:szCs w:val="24"/>
              </w:rPr>
              <w:t>Identifying initial care planning in this way also supports us to reflect more keenly on progress made by the 28 Day Child in Care Review</w:t>
            </w:r>
            <w:r w:rsidR="002C0DB8">
              <w:rPr>
                <w:rFonts w:ascii="Arial" w:hAnsi="Arial" w:cs="Arial"/>
                <w:sz w:val="24"/>
                <w:szCs w:val="24"/>
              </w:rPr>
              <w:t xml:space="preserve"> and what may need to happen next to bolster existing plans as well as identify any gaps in support</w:t>
            </w:r>
            <w:r w:rsidRPr="00296186">
              <w:rPr>
                <w:rFonts w:ascii="Arial" w:hAnsi="Arial" w:cs="Arial"/>
                <w:sz w:val="24"/>
                <w:szCs w:val="24"/>
              </w:rPr>
              <w:t>.</w:t>
            </w:r>
          </w:p>
          <w:p w14:paraId="4978478B" w14:textId="5B1896BA" w:rsidR="006324F6" w:rsidRPr="00296186" w:rsidRDefault="006324F6">
            <w:pPr>
              <w:rPr>
                <w:rFonts w:ascii="Arial" w:hAnsi="Arial" w:cs="Arial"/>
                <w:sz w:val="24"/>
                <w:szCs w:val="24"/>
              </w:rPr>
            </w:pPr>
          </w:p>
        </w:tc>
        <w:tc>
          <w:tcPr>
            <w:tcW w:w="2925" w:type="dxa"/>
          </w:tcPr>
          <w:p w14:paraId="7E73C090" w14:textId="77777777" w:rsidR="00296186" w:rsidRDefault="00296186" w:rsidP="00296186">
            <w:pPr>
              <w:rPr>
                <w:rFonts w:ascii="Arial Rounded MT Bold" w:hAnsi="Arial Rounded MT Bold"/>
                <w:color w:val="00B050"/>
                <w:sz w:val="24"/>
                <w:szCs w:val="24"/>
              </w:rPr>
            </w:pPr>
          </w:p>
          <w:p w14:paraId="168F1A99" w14:textId="77777777" w:rsidR="00296186" w:rsidRDefault="00296186" w:rsidP="00296186">
            <w:pPr>
              <w:rPr>
                <w:rFonts w:ascii="Arial Rounded MT Bold" w:hAnsi="Arial Rounded MT Bold"/>
                <w:color w:val="00B050"/>
                <w:sz w:val="24"/>
                <w:szCs w:val="24"/>
              </w:rPr>
            </w:pPr>
          </w:p>
          <w:p w14:paraId="0394F4E9" w14:textId="39AF5650" w:rsidR="00296186" w:rsidRPr="007246AB" w:rsidRDefault="00296186" w:rsidP="00296186">
            <w:pPr>
              <w:rPr>
                <w:rFonts w:ascii="Arial Rounded MT Bold" w:hAnsi="Arial Rounded MT Bold"/>
                <w:color w:val="00B050"/>
                <w:sz w:val="24"/>
                <w:szCs w:val="24"/>
              </w:rPr>
            </w:pPr>
            <w:r w:rsidRPr="007246AB">
              <w:rPr>
                <w:rFonts w:ascii="Arial Rounded MT Bold" w:hAnsi="Arial Rounded MT Bold"/>
                <w:color w:val="00B050"/>
                <w:sz w:val="24"/>
                <w:szCs w:val="24"/>
              </w:rPr>
              <w:t>Child Centred</w:t>
            </w:r>
          </w:p>
          <w:p w14:paraId="04843204" w14:textId="77777777" w:rsidR="00296186" w:rsidRPr="007246AB" w:rsidRDefault="00296186" w:rsidP="00296186">
            <w:pPr>
              <w:rPr>
                <w:rFonts w:ascii="Arial Rounded MT Bold" w:hAnsi="Arial Rounded MT Bold"/>
                <w:sz w:val="24"/>
                <w:szCs w:val="24"/>
              </w:rPr>
            </w:pPr>
          </w:p>
          <w:p w14:paraId="5E7F6CBD" w14:textId="77777777" w:rsidR="00296186" w:rsidRPr="007246AB" w:rsidRDefault="00296186" w:rsidP="00296186">
            <w:pPr>
              <w:rPr>
                <w:rFonts w:ascii="Arial Rounded MT Bold" w:hAnsi="Arial Rounded MT Bold"/>
                <w:color w:val="0070C0"/>
                <w:sz w:val="24"/>
                <w:szCs w:val="24"/>
              </w:rPr>
            </w:pPr>
            <w:r w:rsidRPr="007246AB">
              <w:rPr>
                <w:rFonts w:ascii="Arial Rounded MT Bold" w:hAnsi="Arial Rounded MT Bold"/>
                <w:color w:val="0070C0"/>
                <w:sz w:val="24"/>
                <w:szCs w:val="24"/>
              </w:rPr>
              <w:t>Working Together</w:t>
            </w:r>
          </w:p>
          <w:p w14:paraId="597B6BB8" w14:textId="77777777" w:rsidR="00296186" w:rsidRPr="007246AB" w:rsidRDefault="00296186" w:rsidP="00296186">
            <w:pPr>
              <w:rPr>
                <w:rFonts w:ascii="Arial Rounded MT Bold" w:hAnsi="Arial Rounded MT Bold"/>
                <w:sz w:val="24"/>
                <w:szCs w:val="24"/>
              </w:rPr>
            </w:pPr>
          </w:p>
          <w:p w14:paraId="6EE0629C" w14:textId="77777777" w:rsidR="00296186" w:rsidRPr="007246AB" w:rsidRDefault="00296186" w:rsidP="00296186">
            <w:pPr>
              <w:rPr>
                <w:rFonts w:ascii="Arial Rounded MT Bold" w:hAnsi="Arial Rounded MT Bold"/>
                <w:color w:val="FF6699"/>
                <w:sz w:val="24"/>
                <w:szCs w:val="24"/>
              </w:rPr>
            </w:pPr>
            <w:r w:rsidRPr="007246AB">
              <w:rPr>
                <w:rFonts w:ascii="Arial Rounded MT Bold" w:hAnsi="Arial Rounded MT Bold"/>
                <w:color w:val="FF6699"/>
                <w:sz w:val="24"/>
                <w:szCs w:val="24"/>
              </w:rPr>
              <w:t>Family Solutions</w:t>
            </w:r>
          </w:p>
          <w:p w14:paraId="3133E2AC" w14:textId="77777777" w:rsidR="00296186" w:rsidRPr="007246AB" w:rsidRDefault="00296186" w:rsidP="00296186">
            <w:pPr>
              <w:rPr>
                <w:rFonts w:ascii="Arial Rounded MT Bold" w:hAnsi="Arial Rounded MT Bold"/>
                <w:sz w:val="24"/>
                <w:szCs w:val="24"/>
              </w:rPr>
            </w:pPr>
          </w:p>
          <w:p w14:paraId="2E8BBED2" w14:textId="77777777" w:rsidR="00296186" w:rsidRPr="007246AB" w:rsidRDefault="00296186" w:rsidP="00296186">
            <w:pPr>
              <w:rPr>
                <w:rFonts w:ascii="Arial Rounded MT Bold" w:hAnsi="Arial Rounded MT Bold"/>
                <w:color w:val="FFC000"/>
                <w:sz w:val="24"/>
                <w:szCs w:val="24"/>
              </w:rPr>
            </w:pPr>
            <w:r w:rsidRPr="007246AB">
              <w:rPr>
                <w:rFonts w:ascii="Arial Rounded MT Bold" w:hAnsi="Arial Rounded MT Bold"/>
                <w:color w:val="FFC000"/>
                <w:sz w:val="24"/>
                <w:szCs w:val="24"/>
              </w:rPr>
              <w:t>Safely at Home</w:t>
            </w:r>
          </w:p>
          <w:p w14:paraId="42244C11" w14:textId="77777777" w:rsidR="00296186" w:rsidRPr="007246AB" w:rsidRDefault="00296186" w:rsidP="00296186">
            <w:pPr>
              <w:rPr>
                <w:rFonts w:ascii="Arial Rounded MT Bold" w:hAnsi="Arial Rounded MT Bold"/>
                <w:sz w:val="24"/>
                <w:szCs w:val="24"/>
              </w:rPr>
            </w:pPr>
          </w:p>
          <w:p w14:paraId="0586F07C" w14:textId="77777777" w:rsidR="00296186" w:rsidRPr="007246AB" w:rsidRDefault="00296186" w:rsidP="00296186">
            <w:pPr>
              <w:rPr>
                <w:rFonts w:ascii="Arial Rounded MT Bold" w:hAnsi="Arial Rounded MT Bold"/>
                <w:color w:val="00B0F0"/>
                <w:sz w:val="24"/>
                <w:szCs w:val="24"/>
              </w:rPr>
            </w:pPr>
            <w:r w:rsidRPr="007246AB">
              <w:rPr>
                <w:rFonts w:ascii="Arial Rounded MT Bold" w:hAnsi="Arial Rounded MT Bold"/>
                <w:color w:val="00B0F0"/>
                <w:sz w:val="24"/>
                <w:szCs w:val="24"/>
              </w:rPr>
              <w:t>Balanced Response</w:t>
            </w:r>
          </w:p>
          <w:p w14:paraId="24C48364" w14:textId="77777777" w:rsidR="00296186" w:rsidRPr="007246AB" w:rsidRDefault="00296186" w:rsidP="00296186">
            <w:pPr>
              <w:rPr>
                <w:rFonts w:ascii="Arial Rounded MT Bold" w:hAnsi="Arial Rounded MT Bold"/>
                <w:sz w:val="24"/>
                <w:szCs w:val="24"/>
              </w:rPr>
            </w:pPr>
          </w:p>
          <w:p w14:paraId="265D7345" w14:textId="21F14B9A" w:rsidR="00A56139" w:rsidRDefault="00296186" w:rsidP="00296186">
            <w:r w:rsidRPr="007246AB">
              <w:rPr>
                <w:rFonts w:ascii="Arial Rounded MT Bold" w:hAnsi="Arial Rounded MT Bold"/>
                <w:color w:val="FF5050"/>
                <w:sz w:val="24"/>
                <w:szCs w:val="24"/>
              </w:rPr>
              <w:t>Challenge and Support</w:t>
            </w:r>
          </w:p>
        </w:tc>
      </w:tr>
    </w:tbl>
    <w:p w14:paraId="7019EB35" w14:textId="2828090A" w:rsidR="00A56139" w:rsidRDefault="00A56139"/>
    <w:p w14:paraId="22EF8D9D" w14:textId="77777777" w:rsidR="006324F6" w:rsidRDefault="006324F6"/>
    <w:sectPr w:rsidR="006324F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46466" w14:textId="77777777" w:rsidR="00622930" w:rsidRDefault="00622930" w:rsidP="00EF5921">
      <w:pPr>
        <w:spacing w:after="0" w:line="240" w:lineRule="auto"/>
      </w:pPr>
      <w:r>
        <w:separator/>
      </w:r>
    </w:p>
  </w:endnote>
  <w:endnote w:type="continuationSeparator" w:id="0">
    <w:p w14:paraId="5F96FBA2" w14:textId="77777777" w:rsidR="00622930" w:rsidRDefault="00622930" w:rsidP="00EF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5C02" w14:textId="391C84F2" w:rsidR="00EF5921" w:rsidRDefault="00EF5921" w:rsidP="00EF5921">
    <w:pPr>
      <w:pStyle w:val="Footer"/>
      <w:jc w:val="center"/>
    </w:pPr>
    <w:r>
      <w:rPr>
        <w:noProof/>
        <w:lang w:eastAsia="en-GB"/>
      </w:rPr>
      <w:drawing>
        <wp:inline distT="0" distB="0" distL="0" distR="0" wp14:anchorId="1625120E" wp14:editId="65797494">
          <wp:extent cx="5731510" cy="705485"/>
          <wp:effectExtent l="0" t="0" r="2540" b="0"/>
          <wp:docPr id="1" name="Picture 1" descr="Our Working Principles emai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Working Principles email (0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05485"/>
                  </a:xfrm>
                  <a:prstGeom prst="rect">
                    <a:avLst/>
                  </a:prstGeom>
                  <a:noFill/>
                  <a:ln>
                    <a:noFill/>
                  </a:ln>
                </pic:spPr>
              </pic:pic>
            </a:graphicData>
          </a:graphic>
        </wp:inline>
      </w:drawing>
    </w:r>
  </w:p>
  <w:p w14:paraId="714B134B" w14:textId="77777777" w:rsidR="00EF5921" w:rsidRDefault="00EF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FA5C6" w14:textId="77777777" w:rsidR="00622930" w:rsidRDefault="00622930" w:rsidP="00EF5921">
      <w:pPr>
        <w:spacing w:after="0" w:line="240" w:lineRule="auto"/>
      </w:pPr>
      <w:r>
        <w:separator/>
      </w:r>
    </w:p>
  </w:footnote>
  <w:footnote w:type="continuationSeparator" w:id="0">
    <w:p w14:paraId="50DFAA51" w14:textId="77777777" w:rsidR="00622930" w:rsidRDefault="00622930" w:rsidP="00EF5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E40"/>
    <w:multiLevelType w:val="hybridMultilevel"/>
    <w:tmpl w:val="C42A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207D4"/>
    <w:multiLevelType w:val="hybridMultilevel"/>
    <w:tmpl w:val="10EA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96EA3"/>
    <w:multiLevelType w:val="hybridMultilevel"/>
    <w:tmpl w:val="446A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61CB6"/>
    <w:multiLevelType w:val="hybridMultilevel"/>
    <w:tmpl w:val="49F2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12090"/>
    <w:multiLevelType w:val="hybridMultilevel"/>
    <w:tmpl w:val="3140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A1DCD"/>
    <w:multiLevelType w:val="hybridMultilevel"/>
    <w:tmpl w:val="ED84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63084"/>
    <w:multiLevelType w:val="hybridMultilevel"/>
    <w:tmpl w:val="8E56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39"/>
    <w:rsid w:val="002309B4"/>
    <w:rsid w:val="00296186"/>
    <w:rsid w:val="002A0DB3"/>
    <w:rsid w:val="002C0DB8"/>
    <w:rsid w:val="002C253F"/>
    <w:rsid w:val="002F5BF1"/>
    <w:rsid w:val="00493B35"/>
    <w:rsid w:val="00494F55"/>
    <w:rsid w:val="004F2666"/>
    <w:rsid w:val="005815CF"/>
    <w:rsid w:val="005D7104"/>
    <w:rsid w:val="00622930"/>
    <w:rsid w:val="006324F6"/>
    <w:rsid w:val="007246AB"/>
    <w:rsid w:val="00754676"/>
    <w:rsid w:val="00791C24"/>
    <w:rsid w:val="00886A67"/>
    <w:rsid w:val="008E3AFA"/>
    <w:rsid w:val="00936A28"/>
    <w:rsid w:val="009C7B5F"/>
    <w:rsid w:val="00A16F3D"/>
    <w:rsid w:val="00A53431"/>
    <w:rsid w:val="00A56139"/>
    <w:rsid w:val="00B5262D"/>
    <w:rsid w:val="00BE164A"/>
    <w:rsid w:val="00CC303A"/>
    <w:rsid w:val="00DE2DBA"/>
    <w:rsid w:val="00E01FF5"/>
    <w:rsid w:val="00E1339C"/>
    <w:rsid w:val="00E775C6"/>
    <w:rsid w:val="00EE599B"/>
    <w:rsid w:val="00EF5921"/>
    <w:rsid w:val="00F4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A64E"/>
  <w15:chartTrackingRefBased/>
  <w15:docId w15:val="{714D4BF3-8BE1-4F35-AF71-D8DEFD8D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921"/>
  </w:style>
  <w:style w:type="paragraph" w:styleId="Footer">
    <w:name w:val="footer"/>
    <w:basedOn w:val="Normal"/>
    <w:link w:val="FooterChar"/>
    <w:uiPriority w:val="99"/>
    <w:unhideWhenUsed/>
    <w:rsid w:val="00EF5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921"/>
  </w:style>
  <w:style w:type="paragraph" w:styleId="ListParagraph">
    <w:name w:val="List Paragraph"/>
    <w:basedOn w:val="Normal"/>
    <w:uiPriority w:val="34"/>
    <w:qFormat/>
    <w:rsid w:val="002A0DB3"/>
    <w:pPr>
      <w:ind w:left="720"/>
      <w:contextualSpacing/>
    </w:pPr>
  </w:style>
  <w:style w:type="character" w:styleId="Hyperlink">
    <w:name w:val="Hyperlink"/>
    <w:basedOn w:val="DefaultParagraphFont"/>
    <w:uiPriority w:val="99"/>
    <w:unhideWhenUsed/>
    <w:rsid w:val="002A0DB3"/>
    <w:rPr>
      <w:color w:val="0563C1" w:themeColor="hyperlink"/>
      <w:u w:val="single"/>
    </w:rPr>
  </w:style>
  <w:style w:type="character" w:styleId="UnresolvedMention">
    <w:name w:val="Unresolved Mention"/>
    <w:basedOn w:val="DefaultParagraphFont"/>
    <w:uiPriority w:val="99"/>
    <w:semiHidden/>
    <w:unhideWhenUsed/>
    <w:rsid w:val="002A0DB3"/>
    <w:rPr>
      <w:color w:val="605E5C"/>
      <w:shd w:val="clear" w:color="auto" w:fill="E1DFDD"/>
    </w:rPr>
  </w:style>
  <w:style w:type="character" w:styleId="CommentReference">
    <w:name w:val="annotation reference"/>
    <w:basedOn w:val="DefaultParagraphFont"/>
    <w:uiPriority w:val="99"/>
    <w:semiHidden/>
    <w:unhideWhenUsed/>
    <w:rsid w:val="00DE2DBA"/>
    <w:rPr>
      <w:sz w:val="16"/>
      <w:szCs w:val="16"/>
    </w:rPr>
  </w:style>
  <w:style w:type="paragraph" w:styleId="CommentText">
    <w:name w:val="annotation text"/>
    <w:basedOn w:val="Normal"/>
    <w:link w:val="CommentTextChar"/>
    <w:uiPriority w:val="99"/>
    <w:semiHidden/>
    <w:unhideWhenUsed/>
    <w:rsid w:val="00DE2DBA"/>
    <w:pPr>
      <w:spacing w:line="240" w:lineRule="auto"/>
    </w:pPr>
    <w:rPr>
      <w:sz w:val="20"/>
      <w:szCs w:val="20"/>
    </w:rPr>
  </w:style>
  <w:style w:type="character" w:customStyle="1" w:styleId="CommentTextChar">
    <w:name w:val="Comment Text Char"/>
    <w:basedOn w:val="DefaultParagraphFont"/>
    <w:link w:val="CommentText"/>
    <w:uiPriority w:val="99"/>
    <w:semiHidden/>
    <w:rsid w:val="00DE2DBA"/>
    <w:rPr>
      <w:sz w:val="20"/>
      <w:szCs w:val="20"/>
    </w:rPr>
  </w:style>
  <w:style w:type="paragraph" w:styleId="CommentSubject">
    <w:name w:val="annotation subject"/>
    <w:basedOn w:val="CommentText"/>
    <w:next w:val="CommentText"/>
    <w:link w:val="CommentSubjectChar"/>
    <w:uiPriority w:val="99"/>
    <w:semiHidden/>
    <w:unhideWhenUsed/>
    <w:rsid w:val="00DE2DBA"/>
    <w:rPr>
      <w:b/>
      <w:bCs/>
    </w:rPr>
  </w:style>
  <w:style w:type="character" w:customStyle="1" w:styleId="CommentSubjectChar">
    <w:name w:val="Comment Subject Char"/>
    <w:basedOn w:val="CommentTextChar"/>
    <w:link w:val="CommentSubject"/>
    <w:uiPriority w:val="99"/>
    <w:semiHidden/>
    <w:rsid w:val="00DE2DBA"/>
    <w:rPr>
      <w:b/>
      <w:bCs/>
      <w:sz w:val="20"/>
      <w:szCs w:val="20"/>
    </w:rPr>
  </w:style>
  <w:style w:type="paragraph" w:styleId="BalloonText">
    <w:name w:val="Balloon Text"/>
    <w:basedOn w:val="Normal"/>
    <w:link w:val="BalloonTextChar"/>
    <w:uiPriority w:val="99"/>
    <w:semiHidden/>
    <w:unhideWhenUsed/>
    <w:rsid w:val="00DE2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castlechildcare.proceduresonline.com/conten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62D12.4C2E91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D1F63-35A5-4BEB-B998-AB9BF623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Elise</dc:creator>
  <cp:keywords/>
  <dc:description/>
  <cp:lastModifiedBy>Houston, Elise</cp:lastModifiedBy>
  <cp:revision>8</cp:revision>
  <dcterms:created xsi:type="dcterms:W3CDTF">2020-07-01T13:34:00Z</dcterms:created>
  <dcterms:modified xsi:type="dcterms:W3CDTF">2020-11-24T15:06:00Z</dcterms:modified>
</cp:coreProperties>
</file>