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D9" w:rsidRPr="003424F4" w:rsidRDefault="00007B6E" w:rsidP="003424F4">
      <w:pPr>
        <w:jc w:val="center"/>
        <w:rPr>
          <w:rFonts w:ascii="Arial Narrow" w:hAnsi="Arial Narrow"/>
        </w:rPr>
      </w:pPr>
      <w:r w:rsidRPr="003424F4">
        <w:rPr>
          <w:rFonts w:ascii="Arial Narrow" w:hAnsi="Arial Narrow"/>
          <w:noProof/>
          <w:lang w:eastAsia="en-GB"/>
        </w:rPr>
        <w:drawing>
          <wp:inline distT="0" distB="0" distL="0" distR="0" wp14:anchorId="0A50BCD6" wp14:editId="566901C8">
            <wp:extent cx="5183238" cy="1495977"/>
            <wp:effectExtent l="0" t="0" r="0" b="9525"/>
            <wp:docPr id="1" name="Picture 1" descr="LBHLogo_Black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HLogo_BlackSp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9913" cy="1512335"/>
                    </a:xfrm>
                    <a:prstGeom prst="rect">
                      <a:avLst/>
                    </a:prstGeom>
                    <a:noFill/>
                    <a:ln>
                      <a:noFill/>
                    </a:ln>
                  </pic:spPr>
                </pic:pic>
              </a:graphicData>
            </a:graphic>
          </wp:inline>
        </w:drawing>
      </w:r>
    </w:p>
    <w:p w:rsidR="003E19B9" w:rsidRDefault="003E19B9" w:rsidP="003424F4">
      <w:pPr>
        <w:jc w:val="center"/>
        <w:rPr>
          <w:rFonts w:ascii="Arial Narrow" w:hAnsi="Arial Narrow" w:cs="Arial"/>
          <w:b/>
          <w:u w:val="single"/>
        </w:rPr>
      </w:pPr>
    </w:p>
    <w:p w:rsidR="00BD5303" w:rsidRPr="0015597D" w:rsidRDefault="00BD5303" w:rsidP="003424F4">
      <w:pPr>
        <w:jc w:val="center"/>
        <w:rPr>
          <w:rFonts w:ascii="Arial Narrow" w:hAnsi="Arial Narrow" w:cs="Arial"/>
          <w:b/>
          <w:sz w:val="96"/>
          <w:szCs w:val="96"/>
        </w:rPr>
      </w:pPr>
      <w:r w:rsidRPr="0015597D">
        <w:rPr>
          <w:rFonts w:ascii="Arial Narrow" w:hAnsi="Arial Narrow" w:cs="Arial"/>
          <w:b/>
          <w:sz w:val="96"/>
          <w:szCs w:val="96"/>
        </w:rPr>
        <w:t xml:space="preserve">Best Practice Guidance for </w:t>
      </w:r>
    </w:p>
    <w:p w:rsidR="0006245F" w:rsidRPr="0015597D" w:rsidRDefault="00BD5303" w:rsidP="003424F4">
      <w:pPr>
        <w:jc w:val="center"/>
        <w:rPr>
          <w:rFonts w:ascii="Arial Narrow" w:hAnsi="Arial Narrow" w:cs="Arial"/>
          <w:b/>
          <w:sz w:val="96"/>
          <w:szCs w:val="96"/>
        </w:rPr>
      </w:pPr>
      <w:r w:rsidRPr="0015597D">
        <w:rPr>
          <w:rFonts w:ascii="Arial Narrow" w:hAnsi="Arial Narrow" w:cs="Arial"/>
          <w:b/>
          <w:sz w:val="96"/>
          <w:szCs w:val="96"/>
        </w:rPr>
        <w:t>Re</w:t>
      </w:r>
      <w:r w:rsidR="00CB11BA" w:rsidRPr="0015597D">
        <w:rPr>
          <w:rFonts w:ascii="Arial Narrow" w:hAnsi="Arial Narrow" w:cs="Arial"/>
          <w:b/>
          <w:sz w:val="96"/>
          <w:szCs w:val="96"/>
        </w:rPr>
        <w:t xml:space="preserve">unification of </w:t>
      </w:r>
      <w:r w:rsidRPr="0015597D">
        <w:rPr>
          <w:rFonts w:ascii="Arial Narrow" w:hAnsi="Arial Narrow" w:cs="Arial"/>
          <w:b/>
          <w:sz w:val="96"/>
          <w:szCs w:val="96"/>
        </w:rPr>
        <w:t xml:space="preserve">Children </w:t>
      </w:r>
      <w:r w:rsidR="00CB11BA" w:rsidRPr="0015597D">
        <w:rPr>
          <w:rFonts w:ascii="Arial Narrow" w:hAnsi="Arial Narrow" w:cs="Arial"/>
          <w:b/>
          <w:sz w:val="96"/>
          <w:szCs w:val="96"/>
        </w:rPr>
        <w:t>from C</w:t>
      </w:r>
      <w:r w:rsidRPr="0015597D">
        <w:rPr>
          <w:rFonts w:ascii="Arial Narrow" w:hAnsi="Arial Narrow" w:cs="Arial"/>
          <w:b/>
          <w:sz w:val="96"/>
          <w:szCs w:val="96"/>
        </w:rPr>
        <w:t>are of birth parents</w:t>
      </w:r>
    </w:p>
    <w:p w:rsidR="003E19B9" w:rsidRDefault="003E19B9" w:rsidP="003424F4">
      <w:pPr>
        <w:jc w:val="both"/>
        <w:rPr>
          <w:rFonts w:ascii="Arial Narrow" w:hAnsi="Arial Narrow" w:cs="Arial"/>
        </w:rPr>
      </w:pPr>
    </w:p>
    <w:p w:rsidR="00956945" w:rsidRDefault="00956945" w:rsidP="003424F4">
      <w:pPr>
        <w:jc w:val="both"/>
        <w:rPr>
          <w:rFonts w:ascii="Arial Narrow" w:hAnsi="Arial Narrow" w:cs="Arial"/>
        </w:rPr>
      </w:pPr>
    </w:p>
    <w:p w:rsidR="0015597D" w:rsidRDefault="0015597D" w:rsidP="003424F4">
      <w:pPr>
        <w:jc w:val="both"/>
        <w:rPr>
          <w:rFonts w:ascii="Arial Narrow" w:hAnsi="Arial Narrow" w:cs="Arial"/>
        </w:rPr>
      </w:pPr>
    </w:p>
    <w:p w:rsidR="0015597D" w:rsidRDefault="0015597D" w:rsidP="003424F4">
      <w:pPr>
        <w:jc w:val="both"/>
        <w:rPr>
          <w:rFonts w:ascii="Arial Narrow" w:hAnsi="Arial Narrow" w:cs="Arial"/>
        </w:rPr>
      </w:pPr>
    </w:p>
    <w:p w:rsidR="0015597D" w:rsidRDefault="0015597D" w:rsidP="003424F4">
      <w:pPr>
        <w:jc w:val="both"/>
        <w:rPr>
          <w:rFonts w:ascii="Arial Narrow" w:hAnsi="Arial Narrow" w:cs="Arial"/>
        </w:rPr>
      </w:pPr>
    </w:p>
    <w:p w:rsidR="0015597D" w:rsidRDefault="0015597D" w:rsidP="003424F4">
      <w:pPr>
        <w:jc w:val="both"/>
        <w:rPr>
          <w:rFonts w:ascii="Arial Narrow" w:hAnsi="Arial Narrow" w:cs="Arial"/>
        </w:rPr>
      </w:pPr>
    </w:p>
    <w:p w:rsidR="0015597D" w:rsidRDefault="0015597D" w:rsidP="003424F4">
      <w:pPr>
        <w:jc w:val="both"/>
        <w:rPr>
          <w:rFonts w:ascii="Arial Narrow" w:hAnsi="Arial Narrow" w:cs="Arial"/>
        </w:rPr>
      </w:pPr>
    </w:p>
    <w:p w:rsidR="0015597D" w:rsidRDefault="0015597D" w:rsidP="003424F4">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394"/>
      </w:tblGrid>
      <w:tr w:rsidR="0015597D" w:rsidRPr="0015597D" w:rsidTr="00A650F9">
        <w:tc>
          <w:tcPr>
            <w:tcW w:w="7128" w:type="dxa"/>
            <w:shd w:val="clear" w:color="auto" w:fill="auto"/>
          </w:tcPr>
          <w:p w:rsidR="0015597D" w:rsidRPr="0015597D" w:rsidRDefault="0015597D" w:rsidP="0015597D">
            <w:pPr>
              <w:jc w:val="both"/>
              <w:rPr>
                <w:rFonts w:ascii="Arial Narrow" w:hAnsi="Arial Narrow" w:cs="Arial"/>
                <w:b/>
                <w:szCs w:val="20"/>
              </w:rPr>
            </w:pPr>
            <w:r w:rsidRPr="0015597D">
              <w:rPr>
                <w:rFonts w:ascii="Arial Narrow" w:hAnsi="Arial Narrow" w:cs="Arial"/>
                <w:b/>
                <w:szCs w:val="20"/>
              </w:rPr>
              <w:lastRenderedPageBreak/>
              <w:t xml:space="preserve">Contents </w:t>
            </w:r>
          </w:p>
        </w:tc>
        <w:tc>
          <w:tcPr>
            <w:tcW w:w="1394" w:type="dxa"/>
            <w:shd w:val="clear" w:color="auto" w:fill="auto"/>
          </w:tcPr>
          <w:p w:rsidR="0015597D" w:rsidRPr="0015597D" w:rsidRDefault="0015597D" w:rsidP="00A650F9">
            <w:pPr>
              <w:jc w:val="both"/>
              <w:rPr>
                <w:rFonts w:ascii="Arial Narrow" w:hAnsi="Arial Narrow" w:cs="Arial"/>
                <w:b/>
                <w:szCs w:val="20"/>
              </w:rPr>
            </w:pPr>
            <w:r w:rsidRPr="0015597D">
              <w:rPr>
                <w:rFonts w:ascii="Arial Narrow" w:hAnsi="Arial Narrow" w:cs="Arial"/>
                <w:b/>
                <w:szCs w:val="20"/>
              </w:rPr>
              <w:t>Page No</w:t>
            </w:r>
          </w:p>
        </w:tc>
      </w:tr>
      <w:tr w:rsidR="0015597D" w:rsidRPr="0015597D" w:rsidTr="00A650F9">
        <w:tc>
          <w:tcPr>
            <w:tcW w:w="7128" w:type="dxa"/>
            <w:shd w:val="clear" w:color="auto" w:fill="auto"/>
          </w:tcPr>
          <w:p w:rsidR="0015597D" w:rsidRPr="0015597D" w:rsidRDefault="0015597D" w:rsidP="0015597D">
            <w:pPr>
              <w:numPr>
                <w:ilvl w:val="0"/>
                <w:numId w:val="12"/>
              </w:numPr>
              <w:spacing w:after="0" w:line="240" w:lineRule="auto"/>
              <w:jc w:val="both"/>
              <w:rPr>
                <w:rFonts w:ascii="Arial Narrow" w:hAnsi="Arial Narrow" w:cs="Arial"/>
                <w:b/>
                <w:szCs w:val="20"/>
              </w:rPr>
            </w:pPr>
            <w:r w:rsidRPr="0015597D">
              <w:rPr>
                <w:rFonts w:ascii="Arial Narrow" w:hAnsi="Arial Narrow" w:cs="Arial"/>
                <w:b/>
                <w:szCs w:val="20"/>
              </w:rPr>
              <w:t>Introduction</w:t>
            </w:r>
          </w:p>
          <w:p w:rsidR="0015597D" w:rsidRPr="0015597D" w:rsidRDefault="0015597D" w:rsidP="00A650F9">
            <w:pPr>
              <w:jc w:val="both"/>
              <w:rPr>
                <w:rFonts w:ascii="Arial Narrow" w:hAnsi="Arial Narrow" w:cs="Arial"/>
                <w:szCs w:val="20"/>
              </w:rPr>
            </w:pPr>
          </w:p>
        </w:tc>
        <w:tc>
          <w:tcPr>
            <w:tcW w:w="1394" w:type="dxa"/>
            <w:shd w:val="clear" w:color="auto" w:fill="auto"/>
          </w:tcPr>
          <w:p w:rsidR="0015597D" w:rsidRPr="0015597D" w:rsidRDefault="0015597D" w:rsidP="00A650F9">
            <w:pPr>
              <w:jc w:val="both"/>
              <w:rPr>
                <w:rFonts w:ascii="Arial Narrow" w:hAnsi="Arial Narrow" w:cs="Arial"/>
                <w:szCs w:val="20"/>
              </w:rPr>
            </w:pPr>
            <w:r>
              <w:rPr>
                <w:rFonts w:ascii="Arial Narrow" w:hAnsi="Arial Narrow" w:cs="Arial"/>
                <w:szCs w:val="20"/>
              </w:rPr>
              <w:t>3</w:t>
            </w:r>
          </w:p>
        </w:tc>
      </w:tr>
      <w:tr w:rsidR="0015597D" w:rsidRPr="0015597D" w:rsidTr="00A650F9">
        <w:tc>
          <w:tcPr>
            <w:tcW w:w="7128" w:type="dxa"/>
            <w:shd w:val="clear" w:color="auto" w:fill="auto"/>
          </w:tcPr>
          <w:p w:rsidR="0015597D" w:rsidRPr="00CC004B" w:rsidRDefault="0015597D" w:rsidP="0015597D">
            <w:pPr>
              <w:pStyle w:val="ListParagraph"/>
              <w:numPr>
                <w:ilvl w:val="0"/>
                <w:numId w:val="12"/>
              </w:numPr>
              <w:jc w:val="both"/>
              <w:rPr>
                <w:rFonts w:ascii="Arial Narrow" w:hAnsi="Arial Narrow" w:cs="Arial"/>
                <w:szCs w:val="20"/>
              </w:rPr>
            </w:pPr>
            <w:r w:rsidRPr="0015597D">
              <w:rPr>
                <w:rFonts w:ascii="Arial Narrow" w:hAnsi="Arial Narrow" w:cs="Arial"/>
                <w:b/>
              </w:rPr>
              <w:t>What Research Tells Us</w:t>
            </w:r>
          </w:p>
          <w:p w:rsidR="00CC004B" w:rsidRPr="0015597D" w:rsidRDefault="00CC004B" w:rsidP="00CC004B">
            <w:pPr>
              <w:pStyle w:val="ListParagraph"/>
              <w:ind w:left="360"/>
              <w:jc w:val="both"/>
              <w:rPr>
                <w:rFonts w:ascii="Arial Narrow" w:hAnsi="Arial Narrow" w:cs="Arial"/>
                <w:szCs w:val="20"/>
              </w:rPr>
            </w:pPr>
          </w:p>
        </w:tc>
        <w:tc>
          <w:tcPr>
            <w:tcW w:w="1394" w:type="dxa"/>
            <w:shd w:val="clear" w:color="auto" w:fill="auto"/>
          </w:tcPr>
          <w:p w:rsidR="0015597D" w:rsidRPr="0015597D" w:rsidRDefault="0015597D" w:rsidP="00A650F9">
            <w:pPr>
              <w:jc w:val="both"/>
              <w:rPr>
                <w:rFonts w:ascii="Arial Narrow" w:hAnsi="Arial Narrow" w:cs="Arial"/>
                <w:szCs w:val="20"/>
              </w:rPr>
            </w:pPr>
            <w:r>
              <w:rPr>
                <w:rFonts w:ascii="Arial Narrow" w:hAnsi="Arial Narrow" w:cs="Arial"/>
                <w:szCs w:val="20"/>
              </w:rPr>
              <w:t>3</w:t>
            </w:r>
          </w:p>
        </w:tc>
      </w:tr>
      <w:tr w:rsidR="0015597D" w:rsidRPr="0015597D" w:rsidTr="00A650F9">
        <w:tc>
          <w:tcPr>
            <w:tcW w:w="7128" w:type="dxa"/>
            <w:shd w:val="clear" w:color="auto" w:fill="auto"/>
          </w:tcPr>
          <w:p w:rsidR="0015597D" w:rsidRDefault="0015597D" w:rsidP="00CC004B">
            <w:pPr>
              <w:pStyle w:val="ListParagraph"/>
              <w:numPr>
                <w:ilvl w:val="0"/>
                <w:numId w:val="12"/>
              </w:numPr>
              <w:jc w:val="both"/>
              <w:rPr>
                <w:rFonts w:ascii="Arial Narrow" w:hAnsi="Arial Narrow" w:cs="Arial"/>
                <w:b/>
              </w:rPr>
            </w:pPr>
            <w:r w:rsidRPr="003424F4">
              <w:rPr>
                <w:rFonts w:ascii="Arial Narrow" w:hAnsi="Arial Narrow" w:cs="Arial"/>
                <w:b/>
              </w:rPr>
              <w:t>How do we assess parenting capacity?</w:t>
            </w:r>
          </w:p>
          <w:p w:rsidR="00CC004B" w:rsidRPr="00CC004B" w:rsidRDefault="00CC004B" w:rsidP="00CC004B">
            <w:pPr>
              <w:pStyle w:val="ListParagraph"/>
              <w:ind w:left="360"/>
              <w:jc w:val="both"/>
              <w:rPr>
                <w:rFonts w:ascii="Arial Narrow" w:hAnsi="Arial Narrow" w:cs="Arial"/>
                <w:b/>
              </w:rPr>
            </w:pPr>
          </w:p>
        </w:tc>
        <w:tc>
          <w:tcPr>
            <w:tcW w:w="1394" w:type="dxa"/>
            <w:shd w:val="clear" w:color="auto" w:fill="auto"/>
          </w:tcPr>
          <w:p w:rsidR="0015597D" w:rsidRPr="0015597D" w:rsidRDefault="0015597D" w:rsidP="00A650F9">
            <w:pPr>
              <w:jc w:val="both"/>
              <w:rPr>
                <w:rFonts w:ascii="Arial Narrow" w:hAnsi="Arial Narrow" w:cs="Arial"/>
                <w:szCs w:val="20"/>
              </w:rPr>
            </w:pPr>
            <w:r>
              <w:rPr>
                <w:rFonts w:ascii="Arial Narrow" w:hAnsi="Arial Narrow" w:cs="Arial"/>
                <w:szCs w:val="20"/>
              </w:rPr>
              <w:t>6</w:t>
            </w:r>
          </w:p>
        </w:tc>
      </w:tr>
      <w:tr w:rsidR="0015597D" w:rsidRPr="0015597D" w:rsidTr="00A650F9">
        <w:tc>
          <w:tcPr>
            <w:tcW w:w="7128" w:type="dxa"/>
            <w:shd w:val="clear" w:color="auto" w:fill="auto"/>
          </w:tcPr>
          <w:p w:rsidR="0015597D" w:rsidRDefault="0015597D" w:rsidP="00CC004B">
            <w:pPr>
              <w:pStyle w:val="ListParagraph"/>
              <w:numPr>
                <w:ilvl w:val="0"/>
                <w:numId w:val="12"/>
              </w:numPr>
              <w:jc w:val="both"/>
              <w:rPr>
                <w:rFonts w:ascii="Arial Narrow" w:hAnsi="Arial Narrow" w:cs="Arial"/>
                <w:b/>
              </w:rPr>
            </w:pPr>
            <w:r w:rsidRPr="0015597D">
              <w:rPr>
                <w:rFonts w:ascii="Arial Narrow" w:hAnsi="Arial Narrow" w:cs="Arial"/>
                <w:b/>
              </w:rPr>
              <w:t>How do we prepare the child</w:t>
            </w:r>
          </w:p>
          <w:p w:rsidR="00CC004B" w:rsidRPr="00CC004B" w:rsidRDefault="00CC004B" w:rsidP="00CC004B">
            <w:pPr>
              <w:pStyle w:val="ListParagraph"/>
              <w:ind w:left="360"/>
              <w:jc w:val="both"/>
              <w:rPr>
                <w:rFonts w:ascii="Arial Narrow" w:hAnsi="Arial Narrow" w:cs="Arial"/>
                <w:b/>
              </w:rPr>
            </w:pPr>
          </w:p>
        </w:tc>
        <w:tc>
          <w:tcPr>
            <w:tcW w:w="1394" w:type="dxa"/>
            <w:shd w:val="clear" w:color="auto" w:fill="auto"/>
          </w:tcPr>
          <w:p w:rsidR="0015597D" w:rsidRPr="0015597D" w:rsidRDefault="0015597D" w:rsidP="00A650F9">
            <w:pPr>
              <w:jc w:val="both"/>
              <w:rPr>
                <w:rFonts w:ascii="Arial Narrow" w:hAnsi="Arial Narrow" w:cs="Arial"/>
                <w:szCs w:val="20"/>
              </w:rPr>
            </w:pPr>
            <w:r>
              <w:rPr>
                <w:rFonts w:ascii="Arial Narrow" w:hAnsi="Arial Narrow" w:cs="Arial"/>
                <w:szCs w:val="20"/>
              </w:rPr>
              <w:t>7</w:t>
            </w:r>
          </w:p>
        </w:tc>
      </w:tr>
      <w:tr w:rsidR="0015597D" w:rsidRPr="0015597D" w:rsidTr="00A650F9">
        <w:tc>
          <w:tcPr>
            <w:tcW w:w="7128" w:type="dxa"/>
            <w:shd w:val="clear" w:color="auto" w:fill="auto"/>
          </w:tcPr>
          <w:p w:rsidR="0015597D" w:rsidRDefault="00CC004B" w:rsidP="00A650F9">
            <w:pPr>
              <w:pStyle w:val="ListParagraph"/>
              <w:numPr>
                <w:ilvl w:val="0"/>
                <w:numId w:val="12"/>
              </w:numPr>
              <w:jc w:val="both"/>
              <w:rPr>
                <w:rFonts w:ascii="Arial Narrow" w:hAnsi="Arial Narrow" w:cs="Arial"/>
                <w:b/>
              </w:rPr>
            </w:pPr>
            <w:r w:rsidRPr="003424F4">
              <w:rPr>
                <w:rFonts w:ascii="Arial Narrow" w:hAnsi="Arial Narrow" w:cs="Arial"/>
                <w:b/>
              </w:rPr>
              <w:t>How l</w:t>
            </w:r>
            <w:r>
              <w:rPr>
                <w:rFonts w:ascii="Arial Narrow" w:hAnsi="Arial Narrow" w:cs="Arial"/>
                <w:b/>
              </w:rPr>
              <w:t>ong rehab transition should take</w:t>
            </w:r>
          </w:p>
          <w:p w:rsidR="00CC004B" w:rsidRPr="00CC004B" w:rsidRDefault="00CC004B" w:rsidP="00CC004B">
            <w:pPr>
              <w:pStyle w:val="ListParagraph"/>
              <w:ind w:left="360"/>
              <w:jc w:val="both"/>
              <w:rPr>
                <w:rFonts w:ascii="Arial Narrow" w:hAnsi="Arial Narrow" w:cs="Arial"/>
                <w:b/>
              </w:rPr>
            </w:pPr>
          </w:p>
        </w:tc>
        <w:tc>
          <w:tcPr>
            <w:tcW w:w="1394" w:type="dxa"/>
            <w:shd w:val="clear" w:color="auto" w:fill="auto"/>
          </w:tcPr>
          <w:p w:rsidR="0015597D" w:rsidRPr="0015597D" w:rsidRDefault="0015597D" w:rsidP="00A650F9">
            <w:pPr>
              <w:jc w:val="both"/>
              <w:rPr>
                <w:rFonts w:ascii="Arial Narrow" w:hAnsi="Arial Narrow" w:cs="Arial"/>
                <w:szCs w:val="20"/>
              </w:rPr>
            </w:pPr>
            <w:r w:rsidRPr="0015597D">
              <w:rPr>
                <w:rFonts w:ascii="Arial Narrow" w:hAnsi="Arial Narrow" w:cs="Arial"/>
                <w:szCs w:val="20"/>
              </w:rPr>
              <w:t>8</w:t>
            </w:r>
          </w:p>
        </w:tc>
      </w:tr>
      <w:tr w:rsidR="0015597D" w:rsidRPr="0015597D" w:rsidTr="00A650F9">
        <w:tc>
          <w:tcPr>
            <w:tcW w:w="7128" w:type="dxa"/>
            <w:shd w:val="clear" w:color="auto" w:fill="auto"/>
          </w:tcPr>
          <w:p w:rsidR="0015597D" w:rsidRDefault="00CC004B" w:rsidP="00A650F9">
            <w:pPr>
              <w:pStyle w:val="ListParagraph"/>
              <w:numPr>
                <w:ilvl w:val="0"/>
                <w:numId w:val="12"/>
              </w:numPr>
              <w:jc w:val="both"/>
              <w:rPr>
                <w:rFonts w:ascii="Arial Narrow" w:hAnsi="Arial Narrow" w:cs="Arial"/>
                <w:b/>
              </w:rPr>
            </w:pPr>
            <w:r w:rsidRPr="003424F4">
              <w:rPr>
                <w:rFonts w:ascii="Arial Narrow" w:hAnsi="Arial Narrow" w:cs="Arial"/>
                <w:b/>
              </w:rPr>
              <w:t>What orders the transition can be progressed under, ICO/ISO/CAO</w:t>
            </w:r>
          </w:p>
          <w:p w:rsidR="00CC004B" w:rsidRPr="00CC004B" w:rsidRDefault="00CC004B" w:rsidP="00CC004B">
            <w:pPr>
              <w:pStyle w:val="ListParagraph"/>
              <w:ind w:left="360"/>
              <w:jc w:val="both"/>
              <w:rPr>
                <w:rFonts w:ascii="Arial Narrow" w:hAnsi="Arial Narrow" w:cs="Arial"/>
                <w:b/>
              </w:rPr>
            </w:pPr>
          </w:p>
        </w:tc>
        <w:tc>
          <w:tcPr>
            <w:tcW w:w="1394" w:type="dxa"/>
            <w:shd w:val="clear" w:color="auto" w:fill="auto"/>
          </w:tcPr>
          <w:p w:rsidR="0015597D" w:rsidRPr="0015597D" w:rsidRDefault="0015597D" w:rsidP="00A650F9">
            <w:pPr>
              <w:jc w:val="both"/>
              <w:rPr>
                <w:rFonts w:ascii="Arial Narrow" w:hAnsi="Arial Narrow" w:cs="Arial"/>
                <w:szCs w:val="20"/>
              </w:rPr>
            </w:pPr>
            <w:r w:rsidRPr="0015597D">
              <w:rPr>
                <w:rFonts w:ascii="Arial Narrow" w:hAnsi="Arial Narrow" w:cs="Arial"/>
                <w:szCs w:val="20"/>
              </w:rPr>
              <w:t>9</w:t>
            </w:r>
          </w:p>
        </w:tc>
      </w:tr>
      <w:tr w:rsidR="00CC004B" w:rsidRPr="0015597D" w:rsidTr="00A650F9">
        <w:tc>
          <w:tcPr>
            <w:tcW w:w="7128" w:type="dxa"/>
            <w:shd w:val="clear" w:color="auto" w:fill="auto"/>
          </w:tcPr>
          <w:p w:rsidR="00CC004B" w:rsidRDefault="00CC004B" w:rsidP="00CC004B">
            <w:pPr>
              <w:pStyle w:val="ListParagraph"/>
              <w:numPr>
                <w:ilvl w:val="0"/>
                <w:numId w:val="12"/>
              </w:numPr>
              <w:jc w:val="both"/>
              <w:rPr>
                <w:rFonts w:ascii="Arial Narrow" w:hAnsi="Arial Narrow" w:cs="Arial"/>
                <w:b/>
              </w:rPr>
            </w:pPr>
            <w:r w:rsidRPr="003868E6">
              <w:rPr>
                <w:rFonts w:ascii="Arial Narrow" w:hAnsi="Arial Narrow" w:cs="Arial"/>
                <w:b/>
              </w:rPr>
              <w:t>What happens if rehab</w:t>
            </w:r>
            <w:r>
              <w:rPr>
                <w:rFonts w:ascii="Arial Narrow" w:hAnsi="Arial Narrow" w:cs="Arial"/>
                <w:b/>
              </w:rPr>
              <w:t>ilitation is</w:t>
            </w:r>
            <w:r w:rsidRPr="003868E6">
              <w:rPr>
                <w:rFonts w:ascii="Arial Narrow" w:hAnsi="Arial Narrow" w:cs="Arial"/>
                <w:b/>
              </w:rPr>
              <w:t xml:space="preserve"> not successful</w:t>
            </w:r>
          </w:p>
          <w:p w:rsidR="00CC004B" w:rsidRPr="00CC004B" w:rsidRDefault="00CC004B" w:rsidP="00CC004B">
            <w:pPr>
              <w:pStyle w:val="ListParagraph"/>
              <w:ind w:left="360"/>
              <w:jc w:val="both"/>
              <w:rPr>
                <w:rFonts w:ascii="Arial Narrow" w:hAnsi="Arial Narrow" w:cs="Arial"/>
                <w:b/>
              </w:rPr>
            </w:pPr>
          </w:p>
        </w:tc>
        <w:tc>
          <w:tcPr>
            <w:tcW w:w="1394" w:type="dxa"/>
            <w:shd w:val="clear" w:color="auto" w:fill="auto"/>
          </w:tcPr>
          <w:p w:rsidR="00CC004B" w:rsidRPr="0015597D" w:rsidRDefault="00CC004B" w:rsidP="00A650F9">
            <w:pPr>
              <w:jc w:val="both"/>
              <w:rPr>
                <w:rFonts w:ascii="Arial Narrow" w:hAnsi="Arial Narrow" w:cs="Arial"/>
                <w:szCs w:val="20"/>
              </w:rPr>
            </w:pPr>
            <w:r>
              <w:rPr>
                <w:rFonts w:ascii="Arial Narrow" w:hAnsi="Arial Narrow" w:cs="Arial"/>
                <w:szCs w:val="20"/>
              </w:rPr>
              <w:t>9</w:t>
            </w:r>
          </w:p>
        </w:tc>
      </w:tr>
      <w:tr w:rsidR="00CC004B" w:rsidRPr="0015597D" w:rsidTr="00A650F9">
        <w:tc>
          <w:tcPr>
            <w:tcW w:w="7128" w:type="dxa"/>
            <w:shd w:val="clear" w:color="auto" w:fill="auto"/>
          </w:tcPr>
          <w:p w:rsidR="00CC004B" w:rsidRDefault="00CC004B" w:rsidP="00A650F9">
            <w:pPr>
              <w:jc w:val="both"/>
              <w:rPr>
                <w:rFonts w:ascii="Arial Narrow" w:hAnsi="Arial Narrow" w:cs="Arial"/>
                <w:b/>
                <w:szCs w:val="20"/>
              </w:rPr>
            </w:pPr>
            <w:r>
              <w:rPr>
                <w:rFonts w:ascii="Arial Narrow" w:hAnsi="Arial Narrow" w:cs="Arial"/>
                <w:b/>
                <w:szCs w:val="20"/>
              </w:rPr>
              <w:t>Resources</w:t>
            </w:r>
          </w:p>
          <w:p w:rsidR="00CC004B" w:rsidRPr="0015597D" w:rsidRDefault="00CC004B" w:rsidP="00A650F9">
            <w:pPr>
              <w:jc w:val="both"/>
              <w:rPr>
                <w:rFonts w:ascii="Arial Narrow" w:hAnsi="Arial Narrow" w:cs="Arial"/>
                <w:b/>
                <w:szCs w:val="20"/>
              </w:rPr>
            </w:pPr>
          </w:p>
        </w:tc>
        <w:tc>
          <w:tcPr>
            <w:tcW w:w="1394" w:type="dxa"/>
            <w:shd w:val="clear" w:color="auto" w:fill="auto"/>
          </w:tcPr>
          <w:p w:rsidR="00CC004B" w:rsidRPr="0015597D" w:rsidRDefault="00CC004B" w:rsidP="00A650F9">
            <w:pPr>
              <w:jc w:val="both"/>
              <w:rPr>
                <w:rFonts w:ascii="Arial Narrow" w:hAnsi="Arial Narrow" w:cs="Arial"/>
                <w:szCs w:val="20"/>
              </w:rPr>
            </w:pPr>
            <w:r>
              <w:rPr>
                <w:rFonts w:ascii="Arial Narrow" w:hAnsi="Arial Narrow" w:cs="Arial"/>
                <w:szCs w:val="20"/>
              </w:rPr>
              <w:t>10</w:t>
            </w:r>
          </w:p>
        </w:tc>
      </w:tr>
      <w:tr w:rsidR="0015597D" w:rsidRPr="0015597D" w:rsidTr="00A650F9">
        <w:tc>
          <w:tcPr>
            <w:tcW w:w="7128" w:type="dxa"/>
            <w:shd w:val="clear" w:color="auto" w:fill="auto"/>
          </w:tcPr>
          <w:p w:rsidR="0015597D" w:rsidRDefault="00CC004B" w:rsidP="00A650F9">
            <w:pPr>
              <w:jc w:val="both"/>
              <w:rPr>
                <w:rFonts w:ascii="Arial Narrow" w:hAnsi="Arial Narrow" w:cs="Arial"/>
                <w:b/>
              </w:rPr>
            </w:pPr>
            <w:r>
              <w:rPr>
                <w:rFonts w:ascii="Arial Narrow" w:hAnsi="Arial Narrow" w:cs="Arial"/>
                <w:b/>
                <w:szCs w:val="20"/>
              </w:rPr>
              <w:t>Appendix</w:t>
            </w:r>
            <w:r w:rsidR="0015597D" w:rsidRPr="0015597D">
              <w:rPr>
                <w:rFonts w:ascii="Arial Narrow" w:hAnsi="Arial Narrow" w:cs="Arial"/>
                <w:szCs w:val="20"/>
              </w:rPr>
              <w:t xml:space="preserve"> – </w:t>
            </w:r>
            <w:r w:rsidRPr="00CC004B">
              <w:rPr>
                <w:rFonts w:ascii="Arial Narrow" w:hAnsi="Arial Narrow" w:cs="Arial"/>
                <w:b/>
              </w:rPr>
              <w:t>Placement with a Parent/s Placement Agreement</w:t>
            </w:r>
          </w:p>
          <w:p w:rsidR="00CC004B" w:rsidRPr="0015597D" w:rsidRDefault="00CC004B" w:rsidP="00A650F9">
            <w:pPr>
              <w:jc w:val="both"/>
              <w:rPr>
                <w:rFonts w:ascii="Arial Narrow" w:hAnsi="Arial Narrow" w:cs="Arial"/>
                <w:szCs w:val="20"/>
              </w:rPr>
            </w:pPr>
          </w:p>
        </w:tc>
        <w:tc>
          <w:tcPr>
            <w:tcW w:w="1394" w:type="dxa"/>
            <w:shd w:val="clear" w:color="auto" w:fill="auto"/>
          </w:tcPr>
          <w:p w:rsidR="0015597D" w:rsidRPr="0015597D" w:rsidRDefault="0015597D" w:rsidP="00A650F9">
            <w:pPr>
              <w:jc w:val="both"/>
              <w:rPr>
                <w:rFonts w:ascii="Arial Narrow" w:hAnsi="Arial Narrow" w:cs="Arial"/>
                <w:szCs w:val="20"/>
              </w:rPr>
            </w:pPr>
            <w:r w:rsidRPr="0015597D">
              <w:rPr>
                <w:rFonts w:ascii="Arial Narrow" w:hAnsi="Arial Narrow" w:cs="Arial"/>
                <w:szCs w:val="20"/>
              </w:rPr>
              <w:t>1</w:t>
            </w:r>
            <w:r w:rsidR="00CC004B">
              <w:rPr>
                <w:rFonts w:ascii="Arial Narrow" w:hAnsi="Arial Narrow" w:cs="Arial"/>
                <w:szCs w:val="20"/>
              </w:rPr>
              <w:t>0</w:t>
            </w:r>
          </w:p>
        </w:tc>
      </w:tr>
    </w:tbl>
    <w:p w:rsidR="0015597D" w:rsidRDefault="0015597D" w:rsidP="003424F4">
      <w:pPr>
        <w:jc w:val="both"/>
        <w:rPr>
          <w:rFonts w:ascii="Arial Narrow" w:hAnsi="Arial Narrow" w:cs="Arial"/>
        </w:rPr>
      </w:pPr>
    </w:p>
    <w:p w:rsidR="0015597D" w:rsidRDefault="0015597D" w:rsidP="003424F4">
      <w:pPr>
        <w:jc w:val="both"/>
        <w:rPr>
          <w:rFonts w:ascii="Arial Narrow" w:hAnsi="Arial Narrow" w:cs="Arial"/>
        </w:rPr>
      </w:pPr>
    </w:p>
    <w:p w:rsidR="0015597D" w:rsidRDefault="0015597D" w:rsidP="003424F4">
      <w:pPr>
        <w:jc w:val="both"/>
        <w:rPr>
          <w:rFonts w:ascii="Arial Narrow" w:hAnsi="Arial Narrow" w:cs="Arial"/>
        </w:rPr>
      </w:pPr>
    </w:p>
    <w:p w:rsidR="00956945" w:rsidRDefault="00956945" w:rsidP="003424F4">
      <w:pPr>
        <w:jc w:val="both"/>
        <w:rPr>
          <w:rFonts w:ascii="Arial Narrow" w:hAnsi="Arial Narrow" w:cs="Arial"/>
        </w:rPr>
      </w:pPr>
    </w:p>
    <w:p w:rsidR="0015597D" w:rsidRDefault="0015597D" w:rsidP="003424F4">
      <w:pPr>
        <w:jc w:val="both"/>
        <w:rPr>
          <w:rFonts w:ascii="Arial Narrow" w:hAnsi="Arial Narrow" w:cs="Arial"/>
        </w:rPr>
      </w:pPr>
    </w:p>
    <w:p w:rsidR="0015597D" w:rsidRDefault="0015597D" w:rsidP="003424F4">
      <w:pPr>
        <w:jc w:val="both"/>
        <w:rPr>
          <w:rFonts w:ascii="Arial Narrow" w:hAnsi="Arial Narrow" w:cs="Arial"/>
        </w:rPr>
      </w:pPr>
    </w:p>
    <w:p w:rsidR="0015597D" w:rsidRDefault="0015597D" w:rsidP="003424F4">
      <w:pPr>
        <w:jc w:val="both"/>
        <w:rPr>
          <w:rFonts w:ascii="Arial Narrow" w:hAnsi="Arial Narrow" w:cs="Arial"/>
        </w:rPr>
      </w:pPr>
    </w:p>
    <w:p w:rsidR="0015597D" w:rsidRDefault="0015597D" w:rsidP="003424F4">
      <w:pPr>
        <w:jc w:val="both"/>
        <w:rPr>
          <w:rFonts w:ascii="Arial Narrow" w:hAnsi="Arial Narrow" w:cs="Arial"/>
        </w:rPr>
      </w:pPr>
    </w:p>
    <w:p w:rsidR="0015597D" w:rsidRDefault="0015597D" w:rsidP="003424F4">
      <w:pPr>
        <w:jc w:val="both"/>
        <w:rPr>
          <w:rFonts w:ascii="Arial Narrow" w:hAnsi="Arial Narrow" w:cs="Arial"/>
        </w:rPr>
      </w:pPr>
    </w:p>
    <w:p w:rsidR="00CC004B" w:rsidRDefault="00CC004B" w:rsidP="003424F4">
      <w:pPr>
        <w:jc w:val="both"/>
        <w:rPr>
          <w:rFonts w:ascii="Arial Narrow" w:hAnsi="Arial Narrow" w:cs="Arial"/>
        </w:rPr>
      </w:pPr>
    </w:p>
    <w:p w:rsidR="0015597D" w:rsidRDefault="0015597D" w:rsidP="003424F4">
      <w:pPr>
        <w:jc w:val="both"/>
        <w:rPr>
          <w:rFonts w:ascii="Arial Narrow" w:hAnsi="Arial Narrow" w:cs="Arial"/>
        </w:rPr>
      </w:pPr>
    </w:p>
    <w:p w:rsidR="00CC004B" w:rsidRDefault="00CC004B" w:rsidP="003424F4">
      <w:pPr>
        <w:jc w:val="both"/>
        <w:rPr>
          <w:rFonts w:ascii="Arial Narrow" w:hAnsi="Arial Narrow" w:cs="Arial"/>
        </w:rPr>
      </w:pPr>
    </w:p>
    <w:p w:rsidR="005B1B84" w:rsidRPr="00AB1008" w:rsidRDefault="005B1B84" w:rsidP="00CC004B">
      <w:pPr>
        <w:pStyle w:val="ListParagraph"/>
        <w:numPr>
          <w:ilvl w:val="0"/>
          <w:numId w:val="17"/>
        </w:numPr>
        <w:jc w:val="both"/>
        <w:rPr>
          <w:rFonts w:ascii="Arial Narrow" w:hAnsi="Arial Narrow" w:cs="Arial"/>
          <w:b/>
          <w:sz w:val="28"/>
          <w:u w:val="single"/>
        </w:rPr>
      </w:pPr>
      <w:r w:rsidRPr="00AB1008">
        <w:rPr>
          <w:rFonts w:ascii="Arial Narrow" w:hAnsi="Arial Narrow" w:cs="Arial"/>
          <w:b/>
          <w:sz w:val="28"/>
          <w:u w:val="single"/>
        </w:rPr>
        <w:lastRenderedPageBreak/>
        <w:t>Introduction</w:t>
      </w:r>
    </w:p>
    <w:p w:rsidR="0015597D" w:rsidRDefault="0015597D" w:rsidP="0015597D">
      <w:pPr>
        <w:jc w:val="both"/>
        <w:rPr>
          <w:rFonts w:ascii="Arial Narrow" w:hAnsi="Arial Narrow" w:cs="Arial"/>
        </w:rPr>
      </w:pPr>
      <w:r w:rsidRPr="003424F4">
        <w:rPr>
          <w:rFonts w:ascii="Arial Narrow" w:hAnsi="Arial Narrow" w:cs="Arial"/>
        </w:rPr>
        <w:t>This is guidance for</w:t>
      </w:r>
      <w:r>
        <w:rPr>
          <w:rFonts w:ascii="Arial Narrow" w:hAnsi="Arial Narrow" w:cs="Arial"/>
          <w:i/>
          <w:color w:val="FF0000"/>
        </w:rPr>
        <w:t xml:space="preserve"> </w:t>
      </w:r>
      <w:r>
        <w:rPr>
          <w:rFonts w:ascii="Arial Narrow" w:hAnsi="Arial Narrow" w:cs="Arial"/>
        </w:rPr>
        <w:t>Social W</w:t>
      </w:r>
      <w:r w:rsidRPr="003424F4">
        <w:rPr>
          <w:rFonts w:ascii="Arial Narrow" w:hAnsi="Arial Narrow" w:cs="Arial"/>
        </w:rPr>
        <w:t>orkers, Advance Practitioners, Team Managers</w:t>
      </w:r>
      <w:r>
        <w:rPr>
          <w:rFonts w:ascii="Arial Narrow" w:hAnsi="Arial Narrow" w:cs="Arial"/>
        </w:rPr>
        <w:t>,</w:t>
      </w:r>
      <w:r w:rsidRPr="003424F4">
        <w:rPr>
          <w:rFonts w:ascii="Arial Narrow" w:hAnsi="Arial Narrow" w:cs="Arial"/>
        </w:rPr>
        <w:t xml:space="preserve"> </w:t>
      </w:r>
      <w:r w:rsidRPr="003E19B9">
        <w:rPr>
          <w:rFonts w:ascii="Arial Narrow" w:hAnsi="Arial Narrow" w:cs="Arial"/>
        </w:rPr>
        <w:t xml:space="preserve">contact workers and Supervising Social Workers supporting fostering households </w:t>
      </w:r>
      <w:r w:rsidRPr="003424F4">
        <w:rPr>
          <w:rFonts w:ascii="Arial Narrow" w:hAnsi="Arial Narrow" w:cs="Arial"/>
        </w:rPr>
        <w:t xml:space="preserve">about the best practice regarding children who are being returned to home after a period in Local Authority Care. </w:t>
      </w:r>
    </w:p>
    <w:p w:rsidR="005B1B84" w:rsidRPr="003424F4" w:rsidRDefault="005B1B84" w:rsidP="003424F4">
      <w:pPr>
        <w:jc w:val="both"/>
        <w:rPr>
          <w:rFonts w:ascii="Arial Narrow" w:hAnsi="Arial Narrow" w:cs="Arial"/>
        </w:rPr>
      </w:pPr>
      <w:r w:rsidRPr="003424F4">
        <w:rPr>
          <w:rFonts w:ascii="Arial Narrow" w:hAnsi="Arial Narrow" w:cs="Arial"/>
        </w:rPr>
        <w:t>Children</w:t>
      </w:r>
      <w:r w:rsidR="00184C68" w:rsidRPr="003424F4">
        <w:rPr>
          <w:rFonts w:ascii="Arial Narrow" w:hAnsi="Arial Narrow" w:cs="Arial"/>
        </w:rPr>
        <w:t xml:space="preserve"> in care</w:t>
      </w:r>
      <w:r w:rsidRPr="003424F4">
        <w:rPr>
          <w:rFonts w:ascii="Arial Narrow" w:hAnsi="Arial Narrow" w:cs="Arial"/>
        </w:rPr>
        <w:t xml:space="preserve"> can have varied experiences of being in care outside of their birth families. Some have settled experiences, with minimal moves and carers who are able to understand and adapt to the</w:t>
      </w:r>
      <w:r w:rsidR="004F1FAC" w:rsidRPr="003424F4">
        <w:rPr>
          <w:rFonts w:ascii="Arial Narrow" w:hAnsi="Arial Narrow" w:cs="Arial"/>
        </w:rPr>
        <w:t>ir</w:t>
      </w:r>
      <w:r w:rsidRPr="003424F4">
        <w:rPr>
          <w:rFonts w:ascii="Arial Narrow" w:hAnsi="Arial Narrow" w:cs="Arial"/>
        </w:rPr>
        <w:t xml:space="preserve"> changing needs. Some have very disruptive experiences which leave them feeling unstable, </w:t>
      </w:r>
      <w:r w:rsidR="00313437" w:rsidRPr="003424F4">
        <w:rPr>
          <w:rFonts w:ascii="Arial Narrow" w:hAnsi="Arial Narrow" w:cs="Arial"/>
        </w:rPr>
        <w:t xml:space="preserve">impacting on </w:t>
      </w:r>
      <w:r w:rsidRPr="003424F4">
        <w:rPr>
          <w:rFonts w:ascii="Arial Narrow" w:hAnsi="Arial Narrow" w:cs="Arial"/>
        </w:rPr>
        <w:t xml:space="preserve">their emotional well-being and sense of belonging.  </w:t>
      </w:r>
    </w:p>
    <w:p w:rsidR="005B1B84" w:rsidRPr="003424F4" w:rsidRDefault="005B1B84" w:rsidP="003424F4">
      <w:pPr>
        <w:jc w:val="both"/>
        <w:rPr>
          <w:rFonts w:ascii="Arial Narrow" w:hAnsi="Arial Narrow" w:cs="Arial"/>
        </w:rPr>
      </w:pPr>
      <w:r w:rsidRPr="003424F4">
        <w:rPr>
          <w:rFonts w:ascii="Arial Narrow" w:hAnsi="Arial Narrow" w:cs="Arial"/>
        </w:rPr>
        <w:t xml:space="preserve">Whether the Child/Young Person has a settled or unsettled experience in foster care, the majority of children would wish that they were able to live with their birth family. Thus there is always the possibility that at some stage (usually in their adolescence) the child may want this option to be considered for them. </w:t>
      </w:r>
    </w:p>
    <w:p w:rsidR="00313437" w:rsidRPr="003424F4" w:rsidRDefault="002834ED" w:rsidP="003424F4">
      <w:pPr>
        <w:jc w:val="both"/>
        <w:rPr>
          <w:rFonts w:ascii="Arial Narrow" w:hAnsi="Arial Narrow" w:cs="Arial"/>
        </w:rPr>
      </w:pPr>
      <w:r w:rsidRPr="003424F4">
        <w:rPr>
          <w:rFonts w:ascii="Arial Narrow" w:hAnsi="Arial Narrow" w:cs="Arial"/>
        </w:rPr>
        <w:t xml:space="preserve">This guidance will </w:t>
      </w:r>
      <w:r w:rsidR="004F1FAC" w:rsidRPr="003424F4">
        <w:rPr>
          <w:rFonts w:ascii="Arial Narrow" w:hAnsi="Arial Narrow" w:cs="Arial"/>
        </w:rPr>
        <w:t>seek to provide clarity as to best practice guidance around the proce</w:t>
      </w:r>
      <w:r w:rsidR="00184C68" w:rsidRPr="003424F4">
        <w:rPr>
          <w:rFonts w:ascii="Arial Narrow" w:hAnsi="Arial Narrow" w:cs="Arial"/>
        </w:rPr>
        <w:t>ss for returning children home, both for those who are in care for a long or short period of time.</w:t>
      </w:r>
    </w:p>
    <w:p w:rsidR="00C52475" w:rsidRPr="003424F4" w:rsidRDefault="004F1FAC" w:rsidP="003424F4">
      <w:pPr>
        <w:jc w:val="both"/>
        <w:rPr>
          <w:rFonts w:ascii="Arial Narrow" w:hAnsi="Arial Narrow" w:cs="Arial"/>
        </w:rPr>
      </w:pPr>
      <w:r w:rsidRPr="003424F4">
        <w:rPr>
          <w:rFonts w:ascii="Arial Narrow" w:hAnsi="Arial Narrow" w:cs="Arial"/>
        </w:rPr>
        <w:t xml:space="preserve">Best Practice dictates that every child’s care plan should be reviewed every six months as part of the statutory requirements on Local Authorities. Best Practice also dictates that the option to return home should be explored in those cases where parents have made changes which may enable them to now offer better, more stable care for their child. </w:t>
      </w:r>
    </w:p>
    <w:p w:rsidR="005B1B84" w:rsidRPr="003424F4" w:rsidRDefault="004F1FAC" w:rsidP="003424F4">
      <w:pPr>
        <w:jc w:val="both"/>
        <w:rPr>
          <w:rFonts w:ascii="Arial Narrow" w:hAnsi="Arial Narrow" w:cs="Arial"/>
        </w:rPr>
      </w:pPr>
      <w:r w:rsidRPr="003424F4">
        <w:rPr>
          <w:rFonts w:ascii="Arial Narrow" w:hAnsi="Arial Narrow" w:cs="Arial"/>
        </w:rPr>
        <w:t xml:space="preserve">Thus there is an expectation that the Local Authority should evidence that thought has been given to this throughout the child’s journey through care, and not just when placements are breaking down, or when parents make applications to court to discharge orders, or when children gravitate back to their parents care on their own volition. </w:t>
      </w:r>
    </w:p>
    <w:p w:rsidR="005B1B84" w:rsidRPr="003424F4" w:rsidRDefault="00C52475" w:rsidP="003424F4">
      <w:pPr>
        <w:jc w:val="both"/>
        <w:rPr>
          <w:rFonts w:ascii="Arial Narrow" w:hAnsi="Arial Narrow" w:cs="Arial"/>
        </w:rPr>
      </w:pPr>
      <w:r w:rsidRPr="003424F4">
        <w:rPr>
          <w:rFonts w:ascii="Arial Narrow" w:hAnsi="Arial Narrow" w:cs="Arial"/>
        </w:rPr>
        <w:t>What is key in all of those scenarios is ensuring that thorough and timely assessments are conducted and support is identified to enable a transition home that will last for the remainder of that child’s minority.</w:t>
      </w:r>
    </w:p>
    <w:p w:rsidR="003424F4" w:rsidRDefault="003424F4" w:rsidP="003424F4">
      <w:pPr>
        <w:jc w:val="both"/>
        <w:rPr>
          <w:rFonts w:ascii="Arial Narrow" w:hAnsi="Arial Narrow" w:cs="Arial"/>
        </w:rPr>
      </w:pPr>
    </w:p>
    <w:p w:rsidR="00D7030A" w:rsidRPr="00AB1008" w:rsidRDefault="005B2F3D" w:rsidP="00CC004B">
      <w:pPr>
        <w:pStyle w:val="ListParagraph"/>
        <w:numPr>
          <w:ilvl w:val="0"/>
          <w:numId w:val="17"/>
        </w:numPr>
        <w:jc w:val="both"/>
        <w:rPr>
          <w:rFonts w:ascii="Arial Narrow" w:hAnsi="Arial Narrow" w:cs="Arial"/>
          <w:b/>
          <w:sz w:val="28"/>
        </w:rPr>
      </w:pPr>
      <w:r w:rsidRPr="00AB1008">
        <w:rPr>
          <w:rFonts w:ascii="Arial Narrow" w:hAnsi="Arial Narrow" w:cs="Arial"/>
          <w:b/>
          <w:sz w:val="28"/>
        </w:rPr>
        <w:t>What Research Tells Us:</w:t>
      </w:r>
    </w:p>
    <w:p w:rsidR="00CB11BA" w:rsidRPr="003424F4" w:rsidRDefault="00CB11BA" w:rsidP="003424F4">
      <w:pPr>
        <w:pStyle w:val="Default"/>
        <w:spacing w:line="276" w:lineRule="auto"/>
        <w:rPr>
          <w:rFonts w:ascii="Arial Narrow" w:hAnsi="Arial Narrow" w:cs="Arial"/>
          <w:i/>
          <w:sz w:val="18"/>
          <w:szCs w:val="16"/>
        </w:rPr>
      </w:pPr>
      <w:r w:rsidRPr="003424F4">
        <w:rPr>
          <w:rFonts w:ascii="Arial Narrow" w:hAnsi="Arial Narrow" w:cs="Arial"/>
          <w:b/>
          <w:i/>
          <w:sz w:val="18"/>
          <w:szCs w:val="16"/>
        </w:rPr>
        <w:t>SOURCE:</w:t>
      </w:r>
      <w:r w:rsidRPr="003424F4">
        <w:rPr>
          <w:rFonts w:ascii="Arial Narrow" w:hAnsi="Arial Narrow" w:cs="Arial"/>
          <w:i/>
          <w:sz w:val="18"/>
          <w:szCs w:val="16"/>
        </w:rPr>
        <w:t xml:space="preserve"> </w:t>
      </w:r>
      <w:r w:rsidRPr="003424F4">
        <w:rPr>
          <w:rFonts w:ascii="Arial Narrow" w:hAnsi="Arial Narrow" w:cs="Arial"/>
          <w:i/>
          <w:sz w:val="18"/>
          <w:szCs w:val="16"/>
        </w:rPr>
        <w:tab/>
      </w:r>
      <w:r w:rsidRPr="003424F4">
        <w:rPr>
          <w:rFonts w:ascii="Arial Narrow" w:hAnsi="Arial Narrow" w:cs="Arial"/>
          <w:b/>
          <w:i/>
          <w:sz w:val="18"/>
          <w:szCs w:val="16"/>
        </w:rPr>
        <w:t>NSPCC Returning children home from care: learning from case reviews</w:t>
      </w:r>
      <w:r w:rsidRPr="003424F4">
        <w:rPr>
          <w:rFonts w:ascii="Arial Narrow" w:hAnsi="Arial Narrow" w:cs="Arial"/>
          <w:i/>
          <w:sz w:val="18"/>
          <w:szCs w:val="16"/>
        </w:rPr>
        <w:t xml:space="preserve"> </w:t>
      </w:r>
    </w:p>
    <w:p w:rsidR="00CB11BA" w:rsidRPr="003424F4" w:rsidRDefault="00CB11BA" w:rsidP="003424F4">
      <w:pPr>
        <w:pStyle w:val="Default"/>
        <w:spacing w:line="276" w:lineRule="auto"/>
        <w:ind w:left="720" w:firstLine="720"/>
        <w:rPr>
          <w:rFonts w:ascii="Arial Narrow" w:hAnsi="Arial Narrow" w:cs="Arial"/>
          <w:i/>
          <w:sz w:val="18"/>
          <w:szCs w:val="16"/>
        </w:rPr>
      </w:pPr>
      <w:r w:rsidRPr="003424F4">
        <w:rPr>
          <w:rFonts w:ascii="Arial Narrow" w:hAnsi="Arial Narrow" w:cs="Arial"/>
          <w:i/>
          <w:sz w:val="18"/>
          <w:szCs w:val="16"/>
        </w:rPr>
        <w:t xml:space="preserve">Summary of risk factors and learning for improved practice for reunification </w:t>
      </w:r>
    </w:p>
    <w:p w:rsidR="00CB11BA" w:rsidRPr="003424F4" w:rsidRDefault="00CB11BA" w:rsidP="003424F4">
      <w:pPr>
        <w:pStyle w:val="Default"/>
        <w:spacing w:line="276" w:lineRule="auto"/>
        <w:ind w:left="720" w:firstLine="720"/>
        <w:rPr>
          <w:rFonts w:ascii="Arial Narrow" w:hAnsi="Arial Narrow" w:cs="Arial"/>
          <w:i/>
          <w:sz w:val="18"/>
          <w:szCs w:val="16"/>
        </w:rPr>
      </w:pPr>
      <w:r w:rsidRPr="003424F4">
        <w:rPr>
          <w:rFonts w:ascii="Arial Narrow" w:hAnsi="Arial Narrow" w:cs="Arial"/>
          <w:b/>
          <w:bCs/>
          <w:i/>
          <w:sz w:val="18"/>
          <w:szCs w:val="16"/>
        </w:rPr>
        <w:t>October 2015</w:t>
      </w:r>
    </w:p>
    <w:p w:rsidR="00D7030A" w:rsidRPr="003424F4" w:rsidRDefault="00D7030A" w:rsidP="003424F4">
      <w:pPr>
        <w:pStyle w:val="Default"/>
        <w:spacing w:line="276" w:lineRule="auto"/>
        <w:jc w:val="both"/>
        <w:rPr>
          <w:rFonts w:ascii="Arial Narrow" w:hAnsi="Arial Narrow" w:cs="Arial"/>
        </w:rPr>
      </w:pPr>
    </w:p>
    <w:p w:rsidR="00D7030A" w:rsidRPr="003424F4" w:rsidRDefault="00C52475" w:rsidP="003424F4">
      <w:pPr>
        <w:pStyle w:val="Default"/>
        <w:spacing w:line="276" w:lineRule="auto"/>
        <w:jc w:val="both"/>
        <w:rPr>
          <w:rFonts w:ascii="Arial Narrow" w:hAnsi="Arial Narrow" w:cs="Arial"/>
          <w:bCs/>
          <w:sz w:val="22"/>
          <w:szCs w:val="22"/>
        </w:rPr>
      </w:pPr>
      <w:r w:rsidRPr="003424F4">
        <w:rPr>
          <w:rFonts w:ascii="Arial Narrow" w:hAnsi="Arial Narrow" w:cs="Arial"/>
          <w:sz w:val="22"/>
          <w:szCs w:val="22"/>
        </w:rPr>
        <w:t xml:space="preserve">NSPCC commissioned research with the </w:t>
      </w:r>
      <w:r w:rsidR="00CB11BA" w:rsidRPr="003424F4">
        <w:rPr>
          <w:rFonts w:ascii="Arial Narrow" w:hAnsi="Arial Narrow" w:cs="Arial"/>
          <w:sz w:val="22"/>
          <w:szCs w:val="22"/>
        </w:rPr>
        <w:t>University</w:t>
      </w:r>
      <w:r w:rsidRPr="003424F4">
        <w:rPr>
          <w:rFonts w:ascii="Arial Narrow" w:hAnsi="Arial Narrow" w:cs="Arial"/>
          <w:sz w:val="22"/>
          <w:szCs w:val="22"/>
        </w:rPr>
        <w:t xml:space="preserve"> of Bristol to consider best practice</w:t>
      </w:r>
      <w:r w:rsidR="00184C68" w:rsidRPr="003424F4">
        <w:rPr>
          <w:rFonts w:ascii="Arial Narrow" w:hAnsi="Arial Narrow" w:cs="Arial"/>
          <w:sz w:val="22"/>
          <w:szCs w:val="22"/>
        </w:rPr>
        <w:t xml:space="preserve"> for successful reunifications. They </w:t>
      </w:r>
      <w:r w:rsidRPr="003424F4">
        <w:rPr>
          <w:rFonts w:ascii="Arial Narrow" w:hAnsi="Arial Narrow" w:cs="Arial"/>
          <w:sz w:val="22"/>
          <w:szCs w:val="22"/>
        </w:rPr>
        <w:t>reviewed k</w:t>
      </w:r>
      <w:r w:rsidR="00D7030A" w:rsidRPr="003424F4">
        <w:rPr>
          <w:rFonts w:ascii="Arial Narrow" w:hAnsi="Arial Narrow" w:cs="Arial"/>
          <w:bCs/>
          <w:sz w:val="22"/>
          <w:szCs w:val="22"/>
        </w:rPr>
        <w:t>ey issue</w:t>
      </w:r>
      <w:r w:rsidR="00184C68" w:rsidRPr="003424F4">
        <w:rPr>
          <w:rFonts w:ascii="Arial Narrow" w:hAnsi="Arial Narrow" w:cs="Arial"/>
          <w:bCs/>
          <w:sz w:val="22"/>
          <w:szCs w:val="22"/>
        </w:rPr>
        <w:t>s</w:t>
      </w:r>
      <w:r w:rsidRPr="003424F4">
        <w:rPr>
          <w:rFonts w:ascii="Arial Narrow" w:hAnsi="Arial Narrow" w:cs="Arial"/>
          <w:bCs/>
          <w:sz w:val="22"/>
          <w:szCs w:val="22"/>
        </w:rPr>
        <w:t xml:space="preserve"> identified from case reviews where reunification plans had been unsuccessful and/or resulted in significant risk</w:t>
      </w:r>
      <w:r w:rsidR="00184C68" w:rsidRPr="003424F4">
        <w:rPr>
          <w:rFonts w:ascii="Arial Narrow" w:hAnsi="Arial Narrow" w:cs="Arial"/>
          <w:bCs/>
          <w:sz w:val="22"/>
          <w:szCs w:val="22"/>
        </w:rPr>
        <w:t>/harm</w:t>
      </w:r>
      <w:r w:rsidRPr="003424F4">
        <w:rPr>
          <w:rFonts w:ascii="Arial Narrow" w:hAnsi="Arial Narrow" w:cs="Arial"/>
          <w:bCs/>
          <w:sz w:val="22"/>
          <w:szCs w:val="22"/>
        </w:rPr>
        <w:t xml:space="preserve"> to the child/young person. The findings for the unsuccessful reunifications were as follows:</w:t>
      </w:r>
    </w:p>
    <w:p w:rsidR="00CB11BA" w:rsidRPr="003424F4" w:rsidRDefault="00CB11BA" w:rsidP="003424F4">
      <w:pPr>
        <w:pStyle w:val="Default"/>
        <w:spacing w:line="276" w:lineRule="auto"/>
        <w:jc w:val="both"/>
        <w:rPr>
          <w:rFonts w:ascii="Arial Narrow" w:hAnsi="Arial Narrow" w:cs="Arial"/>
          <w:sz w:val="22"/>
          <w:szCs w:val="22"/>
        </w:rPr>
      </w:pPr>
    </w:p>
    <w:p w:rsidR="00D7030A" w:rsidRPr="003424F4" w:rsidRDefault="00D7030A" w:rsidP="003424F4">
      <w:pPr>
        <w:pStyle w:val="Default"/>
        <w:numPr>
          <w:ilvl w:val="0"/>
          <w:numId w:val="4"/>
        </w:numPr>
        <w:spacing w:line="276" w:lineRule="auto"/>
        <w:jc w:val="both"/>
        <w:rPr>
          <w:rFonts w:ascii="Arial Narrow" w:hAnsi="Arial Narrow" w:cs="Arial"/>
          <w:sz w:val="22"/>
          <w:szCs w:val="22"/>
        </w:rPr>
      </w:pPr>
      <w:r w:rsidRPr="003424F4">
        <w:rPr>
          <w:rFonts w:ascii="Arial Narrow" w:hAnsi="Arial Narrow" w:cs="Arial"/>
          <w:b/>
          <w:bCs/>
          <w:sz w:val="22"/>
          <w:szCs w:val="22"/>
        </w:rPr>
        <w:t xml:space="preserve">Delay or lack of assessment before deciding to return a child home </w:t>
      </w:r>
    </w:p>
    <w:p w:rsidR="00D7030A" w:rsidRPr="003424F4" w:rsidRDefault="00D7030A" w:rsidP="003424F4">
      <w:pPr>
        <w:pStyle w:val="Default"/>
        <w:spacing w:line="276" w:lineRule="auto"/>
        <w:jc w:val="both"/>
        <w:rPr>
          <w:rFonts w:ascii="Arial Narrow" w:hAnsi="Arial Narrow" w:cs="Arial"/>
          <w:sz w:val="22"/>
          <w:szCs w:val="22"/>
        </w:rPr>
      </w:pPr>
      <w:r w:rsidRPr="003424F4">
        <w:rPr>
          <w:rFonts w:ascii="Arial Narrow" w:hAnsi="Arial Narrow" w:cs="Arial"/>
          <w:sz w:val="22"/>
          <w:szCs w:val="22"/>
        </w:rPr>
        <w:t xml:space="preserve">Children were returned to the care of their families without a thorough risk assessment. Where assessments did take place they often did not involve the whole family. For example new partners and siblings were not involved in assessments. </w:t>
      </w:r>
    </w:p>
    <w:p w:rsidR="00D7030A" w:rsidRPr="003424F4" w:rsidRDefault="00D7030A" w:rsidP="003424F4">
      <w:pPr>
        <w:pStyle w:val="Default"/>
        <w:spacing w:line="276" w:lineRule="auto"/>
        <w:jc w:val="both"/>
        <w:rPr>
          <w:rFonts w:ascii="Arial Narrow" w:hAnsi="Arial Narrow" w:cs="Arial"/>
          <w:sz w:val="22"/>
          <w:szCs w:val="22"/>
        </w:rPr>
      </w:pPr>
      <w:r w:rsidRPr="003424F4">
        <w:rPr>
          <w:rFonts w:ascii="Arial Narrow" w:hAnsi="Arial Narrow" w:cs="Arial"/>
          <w:sz w:val="22"/>
          <w:szCs w:val="22"/>
        </w:rPr>
        <w:t xml:space="preserve">When assessments were made there was sometimes a significant delay in writing them up, meaning that decisions were made on the basis of verbal reports rather than a full outline of available information. In other </w:t>
      </w:r>
      <w:r w:rsidRPr="003424F4">
        <w:rPr>
          <w:rFonts w:ascii="Arial Narrow" w:hAnsi="Arial Narrow" w:cs="Arial"/>
          <w:sz w:val="22"/>
          <w:szCs w:val="22"/>
        </w:rPr>
        <w:lastRenderedPageBreak/>
        <w:t>cases, not all the relevant</w:t>
      </w:r>
      <w:r w:rsidR="00C52475" w:rsidRPr="003424F4">
        <w:rPr>
          <w:rFonts w:ascii="Arial Narrow" w:hAnsi="Arial Narrow" w:cs="Arial"/>
          <w:sz w:val="22"/>
          <w:szCs w:val="22"/>
        </w:rPr>
        <w:t xml:space="preserve"> </w:t>
      </w:r>
      <w:r w:rsidRPr="003424F4">
        <w:rPr>
          <w:rFonts w:ascii="Arial Narrow" w:hAnsi="Arial Narrow" w:cs="Arial"/>
          <w:sz w:val="22"/>
          <w:szCs w:val="22"/>
        </w:rPr>
        <w:t xml:space="preserve">agencies were involved. In particular, adult services, who often held important information about parents' capacity to care for their children, were not represented. A lack of thorough, timely assessments meant that family's support needs post reunification were not identified or provided for. </w:t>
      </w:r>
    </w:p>
    <w:p w:rsidR="00C52475" w:rsidRPr="003424F4" w:rsidRDefault="00C52475" w:rsidP="003424F4">
      <w:pPr>
        <w:pStyle w:val="Default"/>
        <w:spacing w:line="276" w:lineRule="auto"/>
        <w:jc w:val="both"/>
        <w:rPr>
          <w:rFonts w:ascii="Arial Narrow" w:hAnsi="Arial Narrow" w:cs="Arial"/>
          <w:b/>
          <w:bCs/>
          <w:sz w:val="22"/>
          <w:szCs w:val="22"/>
        </w:rPr>
      </w:pPr>
    </w:p>
    <w:p w:rsidR="00D7030A" w:rsidRPr="003424F4" w:rsidRDefault="00D7030A" w:rsidP="003424F4">
      <w:pPr>
        <w:pStyle w:val="Default"/>
        <w:numPr>
          <w:ilvl w:val="0"/>
          <w:numId w:val="4"/>
        </w:numPr>
        <w:spacing w:line="276" w:lineRule="auto"/>
        <w:jc w:val="both"/>
        <w:rPr>
          <w:rFonts w:ascii="Arial Narrow" w:hAnsi="Arial Narrow" w:cs="Arial"/>
          <w:sz w:val="22"/>
          <w:szCs w:val="22"/>
        </w:rPr>
      </w:pPr>
      <w:r w:rsidRPr="003424F4">
        <w:rPr>
          <w:rFonts w:ascii="Arial Narrow" w:hAnsi="Arial Narrow" w:cs="Arial"/>
          <w:b/>
          <w:bCs/>
          <w:sz w:val="22"/>
          <w:szCs w:val="22"/>
        </w:rPr>
        <w:t xml:space="preserve">Lack of understanding about a parent’s capacity to change </w:t>
      </w:r>
    </w:p>
    <w:p w:rsidR="00D7030A" w:rsidRPr="003424F4" w:rsidRDefault="00D7030A" w:rsidP="003424F4">
      <w:pPr>
        <w:pStyle w:val="Default"/>
        <w:spacing w:line="276" w:lineRule="auto"/>
        <w:jc w:val="both"/>
        <w:rPr>
          <w:rFonts w:ascii="Arial Narrow" w:hAnsi="Arial Narrow" w:cs="Arial"/>
          <w:sz w:val="22"/>
          <w:szCs w:val="22"/>
        </w:rPr>
      </w:pPr>
      <w:r w:rsidRPr="003424F4">
        <w:rPr>
          <w:rFonts w:ascii="Arial Narrow" w:hAnsi="Arial Narrow" w:cs="Arial"/>
          <w:sz w:val="22"/>
          <w:szCs w:val="22"/>
        </w:rPr>
        <w:t xml:space="preserve">Children were often returned home despite there being little sign of improvement. This was particularly true in cases when there were ongoing issues with child neglect. Professionals saw parents as needing a break rather than recognising neglect as an ongoing problem with a cumulative impact on the child. </w:t>
      </w:r>
    </w:p>
    <w:p w:rsidR="00C52475" w:rsidRPr="003424F4" w:rsidRDefault="00C52475" w:rsidP="003424F4">
      <w:pPr>
        <w:pStyle w:val="Default"/>
        <w:spacing w:line="276" w:lineRule="auto"/>
        <w:jc w:val="both"/>
        <w:rPr>
          <w:rFonts w:ascii="Arial Narrow" w:hAnsi="Arial Narrow" w:cs="Arial"/>
          <w:b/>
          <w:bCs/>
          <w:sz w:val="22"/>
          <w:szCs w:val="22"/>
        </w:rPr>
      </w:pPr>
    </w:p>
    <w:p w:rsidR="00D7030A" w:rsidRPr="003424F4" w:rsidRDefault="00D7030A" w:rsidP="003424F4">
      <w:pPr>
        <w:pStyle w:val="Default"/>
        <w:numPr>
          <w:ilvl w:val="0"/>
          <w:numId w:val="4"/>
        </w:numPr>
        <w:spacing w:line="276" w:lineRule="auto"/>
        <w:jc w:val="both"/>
        <w:rPr>
          <w:rFonts w:ascii="Arial Narrow" w:hAnsi="Arial Narrow" w:cs="Arial"/>
          <w:sz w:val="22"/>
          <w:szCs w:val="22"/>
        </w:rPr>
      </w:pPr>
      <w:r w:rsidRPr="003424F4">
        <w:rPr>
          <w:rFonts w:ascii="Arial Narrow" w:hAnsi="Arial Narrow" w:cs="Arial"/>
          <w:b/>
          <w:bCs/>
          <w:sz w:val="22"/>
          <w:szCs w:val="22"/>
        </w:rPr>
        <w:t xml:space="preserve">Acting on children’s expressed wishes without considering the potential risks involved </w:t>
      </w:r>
    </w:p>
    <w:p w:rsidR="00D7030A" w:rsidRPr="003424F4" w:rsidRDefault="00D7030A" w:rsidP="003424F4">
      <w:pPr>
        <w:pStyle w:val="Default"/>
        <w:spacing w:line="276" w:lineRule="auto"/>
        <w:jc w:val="both"/>
        <w:rPr>
          <w:rFonts w:ascii="Arial Narrow" w:hAnsi="Arial Narrow" w:cs="Arial"/>
          <w:sz w:val="22"/>
          <w:szCs w:val="22"/>
        </w:rPr>
      </w:pPr>
      <w:r w:rsidRPr="003424F4">
        <w:rPr>
          <w:rFonts w:ascii="Arial Narrow" w:hAnsi="Arial Narrow" w:cs="Arial"/>
          <w:sz w:val="22"/>
          <w:szCs w:val="22"/>
        </w:rPr>
        <w:t xml:space="preserve">In some cases professionals took on face value children’s expressed desire to return home. There was a failure to take into consideration the potential impact of parental pressure on what young people were saying. </w:t>
      </w:r>
    </w:p>
    <w:p w:rsidR="00D7030A" w:rsidRPr="003424F4" w:rsidRDefault="00D7030A" w:rsidP="003424F4">
      <w:pPr>
        <w:pStyle w:val="Default"/>
        <w:spacing w:line="276" w:lineRule="auto"/>
        <w:jc w:val="both"/>
        <w:rPr>
          <w:rFonts w:ascii="Arial Narrow" w:hAnsi="Arial Narrow" w:cs="Arial"/>
          <w:sz w:val="22"/>
          <w:szCs w:val="22"/>
        </w:rPr>
      </w:pPr>
      <w:r w:rsidRPr="003424F4">
        <w:rPr>
          <w:rFonts w:ascii="Arial Narrow" w:hAnsi="Arial Narrow" w:cs="Arial"/>
          <w:sz w:val="22"/>
          <w:szCs w:val="22"/>
        </w:rPr>
        <w:t>In cases involving adolescents, some professionals decided it was unrealistic to prevent them from returning to their families regardless of how harmful it was. In particular, when adolescents repeatedly ran from care back to their birth family, there seemed to be a perception that care decisions co</w:t>
      </w:r>
      <w:r w:rsidR="00184C68" w:rsidRPr="003424F4">
        <w:rPr>
          <w:rFonts w:ascii="Arial Narrow" w:hAnsi="Arial Narrow" w:cs="Arial"/>
          <w:sz w:val="22"/>
          <w:szCs w:val="22"/>
        </w:rPr>
        <w:t>uldn’t be enforced. In one case</w:t>
      </w:r>
      <w:r w:rsidRPr="003424F4">
        <w:rPr>
          <w:rFonts w:ascii="Arial Narrow" w:hAnsi="Arial Narrow" w:cs="Arial"/>
          <w:sz w:val="22"/>
          <w:szCs w:val="22"/>
        </w:rPr>
        <w:t xml:space="preserve"> a failure to return a child to care after they ran home to their birth family set a precedent resulting in the disruption of other siblings’ care placements. </w:t>
      </w:r>
    </w:p>
    <w:p w:rsidR="00184C68" w:rsidRPr="003424F4" w:rsidRDefault="00184C68" w:rsidP="003424F4">
      <w:pPr>
        <w:pStyle w:val="Default"/>
        <w:spacing w:line="276" w:lineRule="auto"/>
        <w:jc w:val="both"/>
        <w:rPr>
          <w:rFonts w:ascii="Arial Narrow" w:hAnsi="Arial Narrow" w:cs="Arial"/>
          <w:sz w:val="22"/>
          <w:szCs w:val="22"/>
        </w:rPr>
      </w:pPr>
    </w:p>
    <w:p w:rsidR="00D7030A" w:rsidRPr="003424F4" w:rsidRDefault="00D7030A" w:rsidP="003424F4">
      <w:pPr>
        <w:pStyle w:val="Default"/>
        <w:numPr>
          <w:ilvl w:val="0"/>
          <w:numId w:val="4"/>
        </w:numPr>
        <w:spacing w:line="276" w:lineRule="auto"/>
        <w:jc w:val="both"/>
        <w:rPr>
          <w:rFonts w:ascii="Arial Narrow" w:hAnsi="Arial Narrow" w:cs="Arial"/>
          <w:sz w:val="22"/>
          <w:szCs w:val="22"/>
        </w:rPr>
      </w:pPr>
      <w:r w:rsidRPr="003424F4">
        <w:rPr>
          <w:rFonts w:ascii="Arial Narrow" w:hAnsi="Arial Narrow" w:cs="Arial"/>
          <w:b/>
          <w:bCs/>
          <w:sz w:val="22"/>
          <w:szCs w:val="22"/>
        </w:rPr>
        <w:t xml:space="preserve">Lack of use or understanding of legal powers </w:t>
      </w:r>
    </w:p>
    <w:p w:rsidR="00D7030A" w:rsidRPr="003424F4" w:rsidRDefault="00D7030A" w:rsidP="003424F4">
      <w:pPr>
        <w:pStyle w:val="Default"/>
        <w:spacing w:line="276" w:lineRule="auto"/>
        <w:jc w:val="both"/>
        <w:rPr>
          <w:rFonts w:ascii="Arial Narrow" w:hAnsi="Arial Narrow" w:cs="Arial"/>
          <w:sz w:val="22"/>
          <w:szCs w:val="22"/>
        </w:rPr>
      </w:pPr>
      <w:r w:rsidRPr="003424F4">
        <w:rPr>
          <w:rFonts w:ascii="Arial Narrow" w:hAnsi="Arial Narrow" w:cs="Arial"/>
          <w:sz w:val="22"/>
          <w:szCs w:val="22"/>
        </w:rPr>
        <w:t xml:space="preserve">Professionals often believed they had no power to prevent a child returning to a harmful home environment if the child had originally been taken in to care voluntarily. </w:t>
      </w:r>
    </w:p>
    <w:p w:rsidR="00D7030A" w:rsidRPr="003424F4" w:rsidRDefault="00D7030A" w:rsidP="003424F4">
      <w:pPr>
        <w:pStyle w:val="Default"/>
        <w:spacing w:line="276" w:lineRule="auto"/>
        <w:jc w:val="both"/>
        <w:rPr>
          <w:rFonts w:ascii="Arial Narrow" w:hAnsi="Arial Narrow" w:cs="Arial"/>
          <w:sz w:val="22"/>
          <w:szCs w:val="22"/>
        </w:rPr>
      </w:pPr>
      <w:r w:rsidRPr="003424F4">
        <w:rPr>
          <w:rFonts w:ascii="Arial Narrow" w:hAnsi="Arial Narrow" w:cs="Arial"/>
          <w:sz w:val="22"/>
          <w:szCs w:val="22"/>
        </w:rPr>
        <w:t xml:space="preserve">In some cases the child was returned home after parents signed a written agreement outlining what was expected of them and the support they would receive. These agreements did not outline what would happen if conditions were not adhered to and there was no response when parents did not fulfil these expectations. </w:t>
      </w:r>
    </w:p>
    <w:p w:rsidR="00C52475" w:rsidRPr="003424F4" w:rsidRDefault="00C52475" w:rsidP="003424F4">
      <w:pPr>
        <w:pStyle w:val="Default"/>
        <w:spacing w:line="276" w:lineRule="auto"/>
        <w:jc w:val="both"/>
        <w:rPr>
          <w:rFonts w:ascii="Arial Narrow" w:hAnsi="Arial Narrow" w:cs="Arial"/>
          <w:b/>
          <w:bCs/>
          <w:sz w:val="22"/>
          <w:szCs w:val="22"/>
        </w:rPr>
      </w:pPr>
    </w:p>
    <w:p w:rsidR="00D7030A" w:rsidRPr="003424F4" w:rsidRDefault="00D7030A" w:rsidP="003424F4">
      <w:pPr>
        <w:pStyle w:val="Default"/>
        <w:numPr>
          <w:ilvl w:val="0"/>
          <w:numId w:val="4"/>
        </w:numPr>
        <w:spacing w:line="276" w:lineRule="auto"/>
        <w:jc w:val="both"/>
        <w:rPr>
          <w:rFonts w:ascii="Arial Narrow" w:hAnsi="Arial Narrow" w:cs="Arial"/>
          <w:sz w:val="22"/>
          <w:szCs w:val="22"/>
        </w:rPr>
      </w:pPr>
      <w:r w:rsidRPr="003424F4">
        <w:rPr>
          <w:rFonts w:ascii="Arial Narrow" w:hAnsi="Arial Narrow" w:cs="Arial"/>
          <w:b/>
          <w:bCs/>
          <w:sz w:val="22"/>
          <w:szCs w:val="22"/>
        </w:rPr>
        <w:t xml:space="preserve">Professional optimism </w:t>
      </w:r>
    </w:p>
    <w:p w:rsidR="00C52475" w:rsidRPr="003424F4" w:rsidRDefault="00D7030A" w:rsidP="003424F4">
      <w:pPr>
        <w:pStyle w:val="Default"/>
        <w:spacing w:line="276" w:lineRule="auto"/>
        <w:jc w:val="both"/>
        <w:rPr>
          <w:rFonts w:ascii="Arial Narrow" w:hAnsi="Arial Narrow" w:cs="Arial"/>
          <w:b/>
          <w:bCs/>
          <w:sz w:val="22"/>
          <w:szCs w:val="22"/>
        </w:rPr>
      </w:pPr>
      <w:r w:rsidRPr="003424F4">
        <w:rPr>
          <w:rFonts w:ascii="Arial Narrow" w:hAnsi="Arial Narrow" w:cs="Arial"/>
          <w:sz w:val="22"/>
          <w:szCs w:val="22"/>
        </w:rPr>
        <w:t>In a number of cases one parent was recognised as the sole source of risk to their child. Once the risk was removed following imprisonment of the risky parent or parental separation, the child was returned to the “safe” parent without a proper assessment of their own capacity to care for their child.</w:t>
      </w:r>
      <w:r w:rsidRPr="003424F4">
        <w:rPr>
          <w:rFonts w:ascii="Arial Narrow" w:hAnsi="Arial Narrow" w:cs="Arial"/>
          <w:b/>
          <w:bCs/>
          <w:sz w:val="22"/>
          <w:szCs w:val="22"/>
        </w:rPr>
        <w:t xml:space="preserve"> </w:t>
      </w:r>
    </w:p>
    <w:p w:rsidR="00CB11BA" w:rsidRDefault="00CB11BA" w:rsidP="003424F4">
      <w:pPr>
        <w:pStyle w:val="Default"/>
        <w:spacing w:line="276" w:lineRule="auto"/>
        <w:jc w:val="both"/>
        <w:rPr>
          <w:rFonts w:ascii="Arial Narrow" w:hAnsi="Arial Narrow" w:cs="Arial"/>
          <w:b/>
          <w:bCs/>
          <w:sz w:val="22"/>
          <w:szCs w:val="22"/>
        </w:rPr>
      </w:pPr>
    </w:p>
    <w:p w:rsidR="00D7030A" w:rsidRPr="003424F4" w:rsidRDefault="00D7030A" w:rsidP="003424F4">
      <w:pPr>
        <w:pStyle w:val="Default"/>
        <w:numPr>
          <w:ilvl w:val="0"/>
          <w:numId w:val="4"/>
        </w:numPr>
        <w:spacing w:line="276" w:lineRule="auto"/>
        <w:jc w:val="both"/>
        <w:rPr>
          <w:rFonts w:ascii="Arial Narrow" w:hAnsi="Arial Narrow" w:cs="Arial"/>
          <w:sz w:val="22"/>
          <w:szCs w:val="22"/>
        </w:rPr>
      </w:pPr>
      <w:r w:rsidRPr="003424F4">
        <w:rPr>
          <w:rFonts w:ascii="Arial Narrow" w:hAnsi="Arial Narrow" w:cs="Arial"/>
          <w:b/>
          <w:bCs/>
          <w:sz w:val="22"/>
          <w:szCs w:val="22"/>
        </w:rPr>
        <w:t xml:space="preserve">Information sharing </w:t>
      </w:r>
    </w:p>
    <w:p w:rsidR="00D7030A" w:rsidRPr="003424F4" w:rsidRDefault="00D7030A" w:rsidP="003424F4">
      <w:pPr>
        <w:pStyle w:val="Default"/>
        <w:spacing w:line="276" w:lineRule="auto"/>
        <w:jc w:val="both"/>
        <w:rPr>
          <w:rFonts w:ascii="Arial Narrow" w:hAnsi="Arial Narrow" w:cs="Arial"/>
          <w:sz w:val="22"/>
          <w:szCs w:val="22"/>
        </w:rPr>
      </w:pPr>
      <w:r w:rsidRPr="003424F4">
        <w:rPr>
          <w:rFonts w:ascii="Arial Narrow" w:hAnsi="Arial Narrow" w:cs="Arial"/>
          <w:sz w:val="22"/>
          <w:szCs w:val="22"/>
        </w:rPr>
        <w:t xml:space="preserve">Agencies working with children and their families were not always informed when care was transferred to or from parents. Information about changes in the family’s situation wasn’t always integrated into parenting assessments and care planning meetings. Key agencies were sometimes missing from planning meetings leaving professionals unable to build a full picture of the family’s situation. </w:t>
      </w:r>
    </w:p>
    <w:p w:rsidR="00D7030A" w:rsidRPr="003424F4" w:rsidRDefault="00D7030A" w:rsidP="003424F4">
      <w:pPr>
        <w:pStyle w:val="Default"/>
        <w:spacing w:line="276" w:lineRule="auto"/>
        <w:jc w:val="both"/>
        <w:rPr>
          <w:rFonts w:ascii="Arial Narrow" w:hAnsi="Arial Narrow" w:cs="Arial"/>
          <w:sz w:val="22"/>
          <w:szCs w:val="22"/>
        </w:rPr>
      </w:pPr>
      <w:r w:rsidRPr="003424F4">
        <w:rPr>
          <w:rFonts w:ascii="Arial Narrow" w:hAnsi="Arial Narrow" w:cs="Arial"/>
          <w:sz w:val="22"/>
          <w:szCs w:val="22"/>
        </w:rPr>
        <w:t xml:space="preserve">Particular issues arose when care placements were in different local authorities or countries to the birth families. Problems around cross-border communication meant that information was lost about the child’s vulnerabilities and the parents’ capacity to care for them. </w:t>
      </w:r>
    </w:p>
    <w:p w:rsidR="00C52475" w:rsidRPr="003424F4" w:rsidRDefault="00C52475" w:rsidP="003424F4">
      <w:pPr>
        <w:pStyle w:val="Default"/>
        <w:spacing w:line="276" w:lineRule="auto"/>
        <w:jc w:val="both"/>
        <w:rPr>
          <w:rFonts w:ascii="Arial Narrow" w:hAnsi="Arial Narrow" w:cs="Arial"/>
          <w:b/>
          <w:bCs/>
          <w:sz w:val="22"/>
          <w:szCs w:val="22"/>
        </w:rPr>
      </w:pPr>
    </w:p>
    <w:p w:rsidR="00D7030A" w:rsidRPr="003424F4" w:rsidRDefault="00D7030A" w:rsidP="003424F4">
      <w:pPr>
        <w:pStyle w:val="Default"/>
        <w:numPr>
          <w:ilvl w:val="0"/>
          <w:numId w:val="4"/>
        </w:numPr>
        <w:spacing w:line="276" w:lineRule="auto"/>
        <w:jc w:val="both"/>
        <w:rPr>
          <w:rFonts w:ascii="Arial Narrow" w:hAnsi="Arial Narrow" w:cs="Arial"/>
          <w:sz w:val="22"/>
          <w:szCs w:val="22"/>
        </w:rPr>
      </w:pPr>
      <w:r w:rsidRPr="003424F4">
        <w:rPr>
          <w:rFonts w:ascii="Arial Narrow" w:hAnsi="Arial Narrow" w:cs="Arial"/>
          <w:b/>
          <w:bCs/>
          <w:sz w:val="22"/>
          <w:szCs w:val="22"/>
        </w:rPr>
        <w:t xml:space="preserve">Lack of observation/monitoring </w:t>
      </w:r>
    </w:p>
    <w:p w:rsidR="00D7030A" w:rsidRPr="003424F4" w:rsidRDefault="00D7030A" w:rsidP="003424F4">
      <w:pPr>
        <w:pStyle w:val="Default"/>
        <w:spacing w:line="276" w:lineRule="auto"/>
        <w:jc w:val="both"/>
        <w:rPr>
          <w:rFonts w:ascii="Arial Narrow" w:hAnsi="Arial Narrow" w:cs="Arial"/>
          <w:sz w:val="22"/>
          <w:szCs w:val="22"/>
        </w:rPr>
      </w:pPr>
      <w:r w:rsidRPr="003424F4">
        <w:rPr>
          <w:rFonts w:ascii="Arial Narrow" w:hAnsi="Arial Narrow" w:cs="Arial"/>
          <w:sz w:val="22"/>
          <w:szCs w:val="22"/>
        </w:rPr>
        <w:t xml:space="preserve">In a number of cases children were temporarily taken into care because their parents were struggling with a particular issue. When this issue was addressed, children were returned home. However there was no system in place to monitor whether parents continued to engage with support services or the impact a future lack of engagement would have on their children. </w:t>
      </w:r>
    </w:p>
    <w:p w:rsidR="00C52475" w:rsidRDefault="00C52475" w:rsidP="003424F4">
      <w:pPr>
        <w:pStyle w:val="Default"/>
        <w:spacing w:line="276" w:lineRule="auto"/>
        <w:jc w:val="both"/>
        <w:rPr>
          <w:rFonts w:ascii="Arial Narrow" w:hAnsi="Arial Narrow" w:cs="Arial"/>
          <w:b/>
          <w:bCs/>
          <w:sz w:val="22"/>
          <w:szCs w:val="22"/>
        </w:rPr>
      </w:pPr>
    </w:p>
    <w:p w:rsidR="00AB1008" w:rsidRDefault="00AB1008" w:rsidP="003424F4">
      <w:pPr>
        <w:pStyle w:val="Default"/>
        <w:spacing w:line="276" w:lineRule="auto"/>
        <w:jc w:val="both"/>
        <w:rPr>
          <w:rFonts w:ascii="Arial Narrow" w:hAnsi="Arial Narrow" w:cs="Arial"/>
          <w:b/>
          <w:bCs/>
          <w:sz w:val="22"/>
          <w:szCs w:val="22"/>
        </w:rPr>
      </w:pPr>
    </w:p>
    <w:p w:rsidR="00AB1008" w:rsidRPr="003424F4" w:rsidRDefault="00AB1008" w:rsidP="003424F4">
      <w:pPr>
        <w:pStyle w:val="Default"/>
        <w:spacing w:line="276" w:lineRule="auto"/>
        <w:jc w:val="both"/>
        <w:rPr>
          <w:rFonts w:ascii="Arial Narrow" w:hAnsi="Arial Narrow" w:cs="Arial"/>
          <w:b/>
          <w:bCs/>
          <w:sz w:val="22"/>
          <w:szCs w:val="22"/>
        </w:rPr>
      </w:pPr>
    </w:p>
    <w:p w:rsidR="00D7030A" w:rsidRPr="003424F4" w:rsidRDefault="00D7030A" w:rsidP="003424F4">
      <w:pPr>
        <w:pStyle w:val="Default"/>
        <w:numPr>
          <w:ilvl w:val="0"/>
          <w:numId w:val="4"/>
        </w:numPr>
        <w:spacing w:line="276" w:lineRule="auto"/>
        <w:jc w:val="both"/>
        <w:rPr>
          <w:rFonts w:ascii="Arial Narrow" w:hAnsi="Arial Narrow" w:cs="Arial"/>
          <w:sz w:val="22"/>
          <w:szCs w:val="22"/>
        </w:rPr>
      </w:pPr>
      <w:r w:rsidRPr="003424F4">
        <w:rPr>
          <w:rFonts w:ascii="Arial Narrow" w:hAnsi="Arial Narrow" w:cs="Arial"/>
          <w:b/>
          <w:bCs/>
          <w:sz w:val="22"/>
          <w:szCs w:val="22"/>
        </w:rPr>
        <w:lastRenderedPageBreak/>
        <w:t xml:space="preserve">Lack of planning and support during and after the process of returning a child home </w:t>
      </w:r>
    </w:p>
    <w:p w:rsidR="00CB11BA" w:rsidRPr="003424F4" w:rsidRDefault="00D7030A" w:rsidP="003A020C">
      <w:pPr>
        <w:pStyle w:val="Default"/>
        <w:spacing w:line="276" w:lineRule="auto"/>
        <w:jc w:val="both"/>
        <w:rPr>
          <w:rFonts w:ascii="Arial Narrow" w:hAnsi="Arial Narrow" w:cs="Arial"/>
        </w:rPr>
      </w:pPr>
      <w:r w:rsidRPr="003424F4">
        <w:rPr>
          <w:rFonts w:ascii="Arial Narrow" w:hAnsi="Arial Narrow" w:cs="Arial"/>
          <w:sz w:val="22"/>
          <w:szCs w:val="22"/>
        </w:rPr>
        <w:t xml:space="preserve">External time pressures were allowed to dictate the timing of returns home. For example one child returned home quickly because their social worker wanted to get them settled before the start of the new school year. In one case, despite the parent not having parental responsibility, children were allowed to stay overnight with them because it was Christmas. </w:t>
      </w:r>
      <w:r w:rsidRPr="003A020C">
        <w:rPr>
          <w:rFonts w:ascii="Arial Narrow" w:hAnsi="Arial Narrow" w:cs="Arial"/>
          <w:sz w:val="22"/>
        </w:rPr>
        <w:t>In a number of cases agency support was withdrawn shortly after children ceased to have looked after status. Contingency plans were not put in place at the point of withdrawal of local authority support.</w:t>
      </w:r>
    </w:p>
    <w:p w:rsidR="00956945" w:rsidRDefault="00956945" w:rsidP="003424F4">
      <w:pPr>
        <w:jc w:val="both"/>
        <w:rPr>
          <w:rFonts w:ascii="Arial Narrow" w:hAnsi="Arial Narrow" w:cs="Arial"/>
          <w:b/>
          <w:u w:val="single"/>
        </w:rPr>
      </w:pPr>
    </w:p>
    <w:p w:rsidR="00CB11BA" w:rsidRPr="003424F4" w:rsidRDefault="00CB11BA" w:rsidP="003424F4">
      <w:pPr>
        <w:jc w:val="both"/>
        <w:rPr>
          <w:rFonts w:ascii="Arial Narrow" w:hAnsi="Arial Narrow" w:cs="Arial"/>
          <w:b/>
          <w:u w:val="single"/>
        </w:rPr>
      </w:pPr>
      <w:r w:rsidRPr="003424F4">
        <w:rPr>
          <w:rFonts w:ascii="Arial Narrow" w:hAnsi="Arial Narrow" w:cs="Arial"/>
          <w:b/>
          <w:u w:val="single"/>
        </w:rPr>
        <w:t>Based on these findings the NSPCC recommendations are as follows:</w:t>
      </w:r>
    </w:p>
    <w:p w:rsidR="00D7030A" w:rsidRPr="003424F4" w:rsidRDefault="00CB11BA" w:rsidP="003424F4">
      <w:pPr>
        <w:pStyle w:val="Default"/>
        <w:numPr>
          <w:ilvl w:val="0"/>
          <w:numId w:val="5"/>
        </w:numPr>
        <w:spacing w:line="276" w:lineRule="auto"/>
        <w:jc w:val="both"/>
        <w:rPr>
          <w:rFonts w:ascii="Arial Narrow" w:hAnsi="Arial Narrow" w:cs="Arial"/>
          <w:sz w:val="22"/>
          <w:szCs w:val="22"/>
        </w:rPr>
      </w:pPr>
      <w:r w:rsidRPr="003424F4">
        <w:rPr>
          <w:rFonts w:ascii="Arial Narrow" w:hAnsi="Arial Narrow" w:cs="Arial"/>
          <w:b/>
          <w:bCs/>
          <w:sz w:val="22"/>
          <w:szCs w:val="22"/>
        </w:rPr>
        <w:t>Making a Thorough assessment</w:t>
      </w:r>
    </w:p>
    <w:p w:rsidR="00D7030A" w:rsidRPr="003424F4" w:rsidRDefault="00D7030A" w:rsidP="003424F4">
      <w:pPr>
        <w:pStyle w:val="Default"/>
        <w:spacing w:line="276" w:lineRule="auto"/>
        <w:jc w:val="both"/>
        <w:rPr>
          <w:rFonts w:ascii="Arial Narrow" w:hAnsi="Arial Narrow" w:cs="Arial"/>
          <w:sz w:val="22"/>
          <w:szCs w:val="22"/>
        </w:rPr>
      </w:pPr>
      <w:r w:rsidRPr="003424F4">
        <w:rPr>
          <w:rFonts w:ascii="Arial Narrow" w:hAnsi="Arial Narrow" w:cs="Arial"/>
          <w:sz w:val="22"/>
          <w:szCs w:val="22"/>
        </w:rPr>
        <w:t xml:space="preserve">Before making the decision to return a child home from care there should be a thorough assessment of: </w:t>
      </w:r>
    </w:p>
    <w:p w:rsidR="00D7030A" w:rsidRPr="003424F4" w:rsidRDefault="00D7030A" w:rsidP="003424F4">
      <w:pPr>
        <w:autoSpaceDE w:val="0"/>
        <w:autoSpaceDN w:val="0"/>
        <w:adjustRightInd w:val="0"/>
        <w:spacing w:after="0"/>
        <w:ind w:left="720"/>
        <w:jc w:val="both"/>
        <w:rPr>
          <w:rFonts w:ascii="Arial Narrow" w:hAnsi="Arial Narrow" w:cs="Arial"/>
          <w:color w:val="000000"/>
        </w:rPr>
      </w:pPr>
      <w:r w:rsidRPr="003424F4">
        <w:rPr>
          <w:rFonts w:ascii="Arial Narrow" w:hAnsi="Arial Narrow" w:cs="Arial"/>
          <w:color w:val="000000"/>
        </w:rPr>
        <w:t xml:space="preserve">• potential risks and protective factors </w:t>
      </w:r>
    </w:p>
    <w:p w:rsidR="00D7030A" w:rsidRPr="003424F4" w:rsidRDefault="00D7030A" w:rsidP="003424F4">
      <w:pPr>
        <w:autoSpaceDE w:val="0"/>
        <w:autoSpaceDN w:val="0"/>
        <w:adjustRightInd w:val="0"/>
        <w:spacing w:after="0"/>
        <w:ind w:left="720"/>
        <w:jc w:val="both"/>
        <w:rPr>
          <w:rFonts w:ascii="Arial Narrow" w:hAnsi="Arial Narrow" w:cs="Arial"/>
          <w:color w:val="000000"/>
        </w:rPr>
      </w:pPr>
      <w:r w:rsidRPr="003424F4">
        <w:rPr>
          <w:rFonts w:ascii="Arial Narrow" w:hAnsi="Arial Narrow" w:cs="Arial"/>
          <w:color w:val="000000"/>
        </w:rPr>
        <w:t xml:space="preserve">• parenting capacity and capacity to change </w:t>
      </w:r>
    </w:p>
    <w:p w:rsidR="00D7030A" w:rsidRPr="003424F4" w:rsidRDefault="00D7030A" w:rsidP="003424F4">
      <w:pPr>
        <w:autoSpaceDE w:val="0"/>
        <w:autoSpaceDN w:val="0"/>
        <w:adjustRightInd w:val="0"/>
        <w:spacing w:after="0"/>
        <w:ind w:left="720"/>
        <w:jc w:val="both"/>
        <w:rPr>
          <w:rFonts w:ascii="Arial Narrow" w:hAnsi="Arial Narrow" w:cs="Arial"/>
          <w:color w:val="000000"/>
        </w:rPr>
      </w:pPr>
      <w:r w:rsidRPr="003424F4">
        <w:rPr>
          <w:rFonts w:ascii="Arial Narrow" w:hAnsi="Arial Narrow" w:cs="Arial"/>
          <w:color w:val="000000"/>
        </w:rPr>
        <w:t xml:space="preserve">• on-going support needs. </w:t>
      </w:r>
    </w:p>
    <w:p w:rsidR="00CB11BA" w:rsidRPr="003424F4" w:rsidRDefault="00CB11BA" w:rsidP="003424F4">
      <w:pPr>
        <w:autoSpaceDE w:val="0"/>
        <w:autoSpaceDN w:val="0"/>
        <w:adjustRightInd w:val="0"/>
        <w:spacing w:after="0"/>
        <w:jc w:val="both"/>
        <w:rPr>
          <w:rFonts w:ascii="Arial Narrow" w:hAnsi="Arial Narrow" w:cs="Arial"/>
          <w:color w:val="000000"/>
        </w:rPr>
      </w:pPr>
    </w:p>
    <w:p w:rsidR="00D7030A" w:rsidRPr="003424F4" w:rsidRDefault="00D7030A" w:rsidP="003424F4">
      <w:pPr>
        <w:autoSpaceDE w:val="0"/>
        <w:autoSpaceDN w:val="0"/>
        <w:adjustRightInd w:val="0"/>
        <w:spacing w:after="0"/>
        <w:jc w:val="both"/>
        <w:rPr>
          <w:rFonts w:ascii="Arial Narrow" w:hAnsi="Arial Narrow" w:cs="Arial"/>
          <w:color w:val="000000"/>
        </w:rPr>
      </w:pPr>
      <w:r w:rsidRPr="003424F4">
        <w:rPr>
          <w:rFonts w:ascii="Arial Narrow" w:hAnsi="Arial Narrow" w:cs="Arial"/>
          <w:color w:val="000000"/>
        </w:rPr>
        <w:t xml:space="preserve">Assessments should also consider the child's wants and needs and the impact their early experiences have had on them. Assessments should be based on a thorough understanding of the birth family including a knowledge of family history and any changes to family dynamics, for example new partners or siblings. </w:t>
      </w:r>
    </w:p>
    <w:p w:rsidR="00CB11BA" w:rsidRPr="003424F4" w:rsidRDefault="00CB11BA" w:rsidP="003424F4">
      <w:pPr>
        <w:autoSpaceDE w:val="0"/>
        <w:autoSpaceDN w:val="0"/>
        <w:adjustRightInd w:val="0"/>
        <w:spacing w:after="0"/>
        <w:jc w:val="both"/>
        <w:rPr>
          <w:rFonts w:ascii="Arial Narrow" w:hAnsi="Arial Narrow" w:cs="Arial"/>
          <w:b/>
          <w:bCs/>
          <w:color w:val="000000"/>
        </w:rPr>
      </w:pPr>
    </w:p>
    <w:p w:rsidR="00D7030A" w:rsidRPr="003424F4" w:rsidRDefault="00D7030A" w:rsidP="003424F4">
      <w:pPr>
        <w:pStyle w:val="ListParagraph"/>
        <w:numPr>
          <w:ilvl w:val="0"/>
          <w:numId w:val="5"/>
        </w:numPr>
        <w:autoSpaceDE w:val="0"/>
        <w:autoSpaceDN w:val="0"/>
        <w:adjustRightInd w:val="0"/>
        <w:spacing w:after="0"/>
        <w:jc w:val="both"/>
        <w:rPr>
          <w:rFonts w:ascii="Arial Narrow" w:hAnsi="Arial Narrow" w:cs="Arial"/>
          <w:color w:val="000000"/>
        </w:rPr>
      </w:pPr>
      <w:r w:rsidRPr="003424F4">
        <w:rPr>
          <w:rFonts w:ascii="Arial Narrow" w:hAnsi="Arial Narrow" w:cs="Arial"/>
          <w:b/>
          <w:bCs/>
          <w:color w:val="000000"/>
        </w:rPr>
        <w:t xml:space="preserve">Clear conditions for return of child </w:t>
      </w:r>
    </w:p>
    <w:p w:rsidR="00D7030A" w:rsidRPr="003424F4" w:rsidRDefault="00D7030A" w:rsidP="003424F4">
      <w:pPr>
        <w:autoSpaceDE w:val="0"/>
        <w:autoSpaceDN w:val="0"/>
        <w:adjustRightInd w:val="0"/>
        <w:spacing w:after="0"/>
        <w:jc w:val="both"/>
        <w:rPr>
          <w:rFonts w:ascii="Arial Narrow" w:hAnsi="Arial Narrow" w:cs="Arial"/>
          <w:color w:val="000000"/>
        </w:rPr>
      </w:pPr>
      <w:r w:rsidRPr="003424F4">
        <w:rPr>
          <w:rFonts w:ascii="Arial Narrow" w:hAnsi="Arial Narrow" w:cs="Arial"/>
          <w:color w:val="000000"/>
        </w:rPr>
        <w:t xml:space="preserve">Parents need to know what is expected of them if their child is returned. They should know what support and help they will receive. It should be made clear what will happen if they fail to provide an acceptable level of care. This should all be set out in a written agreement. </w:t>
      </w:r>
    </w:p>
    <w:p w:rsidR="005B65FC" w:rsidRPr="003424F4" w:rsidRDefault="005B65FC" w:rsidP="003424F4">
      <w:pPr>
        <w:autoSpaceDE w:val="0"/>
        <w:autoSpaceDN w:val="0"/>
        <w:adjustRightInd w:val="0"/>
        <w:spacing w:after="0"/>
        <w:jc w:val="both"/>
        <w:rPr>
          <w:rFonts w:ascii="Arial Narrow" w:hAnsi="Arial Narrow" w:cs="Arial"/>
          <w:color w:val="000000"/>
        </w:rPr>
      </w:pPr>
    </w:p>
    <w:p w:rsidR="00D7030A" w:rsidRPr="003424F4" w:rsidRDefault="00D7030A" w:rsidP="003424F4">
      <w:pPr>
        <w:pStyle w:val="ListParagraph"/>
        <w:numPr>
          <w:ilvl w:val="0"/>
          <w:numId w:val="5"/>
        </w:numPr>
        <w:autoSpaceDE w:val="0"/>
        <w:autoSpaceDN w:val="0"/>
        <w:adjustRightInd w:val="0"/>
        <w:spacing w:after="0"/>
        <w:jc w:val="both"/>
        <w:rPr>
          <w:rFonts w:ascii="Arial Narrow" w:hAnsi="Arial Narrow" w:cs="Arial"/>
          <w:color w:val="000000"/>
        </w:rPr>
      </w:pPr>
      <w:r w:rsidRPr="003424F4">
        <w:rPr>
          <w:rFonts w:ascii="Arial Narrow" w:hAnsi="Arial Narrow" w:cs="Arial"/>
          <w:b/>
          <w:bCs/>
          <w:color w:val="000000"/>
        </w:rPr>
        <w:t xml:space="preserve">Preparation for and staged return of the child </w:t>
      </w:r>
    </w:p>
    <w:p w:rsidR="00D7030A" w:rsidRPr="003424F4" w:rsidRDefault="00D7030A" w:rsidP="003424F4">
      <w:pPr>
        <w:autoSpaceDE w:val="0"/>
        <w:autoSpaceDN w:val="0"/>
        <w:adjustRightInd w:val="0"/>
        <w:spacing w:after="0"/>
        <w:jc w:val="both"/>
        <w:rPr>
          <w:rFonts w:ascii="Arial Narrow" w:hAnsi="Arial Narrow" w:cs="Arial"/>
          <w:color w:val="000000"/>
        </w:rPr>
      </w:pPr>
      <w:r w:rsidRPr="003424F4">
        <w:rPr>
          <w:rFonts w:ascii="Arial Narrow" w:hAnsi="Arial Narrow" w:cs="Arial"/>
          <w:color w:val="000000"/>
        </w:rPr>
        <w:t xml:space="preserve">A transition period should be provided to allow both the child and carer to adjust to the move home. This should include a period of increased contact so professionals can monitor how the parents cope with the pressure of assuming more responsibility for caring for their child. Returning a child to their birth family shouldn't automatically result in the closure of a case. All children returning home from care should be considered Children in Need for a suitable period of time following a return home. </w:t>
      </w:r>
    </w:p>
    <w:p w:rsidR="00CB11BA" w:rsidRDefault="00CB11BA" w:rsidP="003424F4">
      <w:pPr>
        <w:autoSpaceDE w:val="0"/>
        <w:autoSpaceDN w:val="0"/>
        <w:adjustRightInd w:val="0"/>
        <w:spacing w:after="0"/>
        <w:jc w:val="both"/>
        <w:rPr>
          <w:rFonts w:ascii="Arial Narrow" w:hAnsi="Arial Narrow" w:cs="Arial"/>
          <w:b/>
          <w:bCs/>
          <w:color w:val="000000"/>
        </w:rPr>
      </w:pPr>
    </w:p>
    <w:p w:rsidR="00D7030A" w:rsidRPr="003424F4" w:rsidRDefault="00D7030A" w:rsidP="003424F4">
      <w:pPr>
        <w:pStyle w:val="ListParagraph"/>
        <w:numPr>
          <w:ilvl w:val="0"/>
          <w:numId w:val="5"/>
        </w:numPr>
        <w:autoSpaceDE w:val="0"/>
        <w:autoSpaceDN w:val="0"/>
        <w:adjustRightInd w:val="0"/>
        <w:spacing w:after="0"/>
        <w:jc w:val="both"/>
        <w:rPr>
          <w:rFonts w:ascii="Arial Narrow" w:hAnsi="Arial Narrow" w:cs="Arial"/>
          <w:color w:val="000000"/>
        </w:rPr>
      </w:pPr>
      <w:r w:rsidRPr="003424F4">
        <w:rPr>
          <w:rFonts w:ascii="Arial Narrow" w:hAnsi="Arial Narrow" w:cs="Arial"/>
          <w:b/>
          <w:bCs/>
          <w:color w:val="000000"/>
        </w:rPr>
        <w:t xml:space="preserve">Sharing information and working with professionals in other agencies </w:t>
      </w:r>
    </w:p>
    <w:p w:rsidR="00D7030A" w:rsidRPr="003424F4" w:rsidRDefault="00D7030A" w:rsidP="003424F4">
      <w:pPr>
        <w:autoSpaceDE w:val="0"/>
        <w:autoSpaceDN w:val="0"/>
        <w:adjustRightInd w:val="0"/>
        <w:spacing w:after="0"/>
        <w:jc w:val="both"/>
        <w:rPr>
          <w:rFonts w:ascii="Arial Narrow" w:hAnsi="Arial Narrow" w:cs="Arial"/>
          <w:color w:val="000000"/>
        </w:rPr>
      </w:pPr>
      <w:r w:rsidRPr="003424F4">
        <w:rPr>
          <w:rFonts w:ascii="Arial Narrow" w:hAnsi="Arial Narrow" w:cs="Arial"/>
          <w:color w:val="000000"/>
        </w:rPr>
        <w:t xml:space="preserve">Care review and planning meetings should involve all agencies who work directly with the child or their family. </w:t>
      </w:r>
    </w:p>
    <w:p w:rsidR="005B65FC" w:rsidRDefault="005B65FC" w:rsidP="003424F4">
      <w:pPr>
        <w:autoSpaceDE w:val="0"/>
        <w:autoSpaceDN w:val="0"/>
        <w:adjustRightInd w:val="0"/>
        <w:spacing w:after="0"/>
        <w:jc w:val="both"/>
        <w:rPr>
          <w:rFonts w:ascii="Arial Narrow" w:hAnsi="Arial Narrow" w:cs="Arial"/>
          <w:b/>
          <w:bCs/>
          <w:color w:val="000000"/>
        </w:rPr>
      </w:pPr>
    </w:p>
    <w:p w:rsidR="00D7030A" w:rsidRPr="003424F4" w:rsidRDefault="00D7030A" w:rsidP="003424F4">
      <w:pPr>
        <w:pStyle w:val="ListParagraph"/>
        <w:numPr>
          <w:ilvl w:val="0"/>
          <w:numId w:val="7"/>
        </w:numPr>
        <w:autoSpaceDE w:val="0"/>
        <w:autoSpaceDN w:val="0"/>
        <w:adjustRightInd w:val="0"/>
        <w:spacing w:after="0"/>
        <w:jc w:val="both"/>
        <w:rPr>
          <w:rFonts w:ascii="Arial Narrow" w:hAnsi="Arial Narrow" w:cs="Arial"/>
          <w:color w:val="000000"/>
        </w:rPr>
      </w:pPr>
      <w:r w:rsidRPr="003424F4">
        <w:rPr>
          <w:rFonts w:ascii="Arial Narrow" w:hAnsi="Arial Narrow" w:cs="Arial"/>
          <w:b/>
          <w:bCs/>
          <w:color w:val="000000"/>
        </w:rPr>
        <w:t xml:space="preserve">Good monitoring of the child before, during and after the return </w:t>
      </w:r>
    </w:p>
    <w:p w:rsidR="00D7030A" w:rsidRDefault="00D7030A" w:rsidP="003424F4">
      <w:pPr>
        <w:jc w:val="both"/>
        <w:rPr>
          <w:rFonts w:ascii="Arial Narrow" w:hAnsi="Arial Narrow" w:cs="Arial"/>
          <w:color w:val="000000"/>
        </w:rPr>
      </w:pPr>
      <w:r w:rsidRPr="003424F4">
        <w:rPr>
          <w:rFonts w:ascii="Arial Narrow" w:hAnsi="Arial Narrow" w:cs="Arial"/>
          <w:color w:val="000000"/>
        </w:rPr>
        <w:t>All agencies that work with a family need to recognise that family situations change and parents who have previously struggled may struggle again. Their progress needs to be monitored and support provided as the need arises.</w:t>
      </w:r>
    </w:p>
    <w:p w:rsidR="00C03E67" w:rsidRPr="00C03E67" w:rsidRDefault="00C03E67" w:rsidP="00C03E67">
      <w:pPr>
        <w:pStyle w:val="ListParagraph"/>
        <w:numPr>
          <w:ilvl w:val="0"/>
          <w:numId w:val="7"/>
        </w:numPr>
        <w:jc w:val="both"/>
        <w:rPr>
          <w:rFonts w:ascii="Arial Narrow" w:hAnsi="Arial Narrow" w:cs="Arial"/>
          <w:b/>
        </w:rPr>
      </w:pPr>
      <w:r w:rsidRPr="00C03E67">
        <w:rPr>
          <w:rFonts w:ascii="Arial Narrow" w:hAnsi="Arial Narrow" w:cs="Arial"/>
          <w:b/>
        </w:rPr>
        <w:t>Financial Support</w:t>
      </w:r>
    </w:p>
    <w:p w:rsidR="003868E6" w:rsidRDefault="009C1CE9" w:rsidP="003424F4">
      <w:pPr>
        <w:jc w:val="both"/>
        <w:rPr>
          <w:rFonts w:ascii="Arial Narrow" w:hAnsi="Arial Narrow" w:cs="Arial"/>
        </w:rPr>
      </w:pPr>
      <w:r>
        <w:rPr>
          <w:rFonts w:ascii="Arial Narrow" w:hAnsi="Arial Narrow" w:cs="Arial"/>
        </w:rPr>
        <w:t xml:space="preserve">It is not uncommon for families to require financial assistance to support and facilitate a child back into their family. </w:t>
      </w:r>
      <w:r w:rsidR="003868E6">
        <w:rPr>
          <w:rFonts w:ascii="Arial Narrow" w:hAnsi="Arial Narrow" w:cs="Arial"/>
        </w:rPr>
        <w:t>Parents should be encouraged to apply for their benefit entitlements as soon as possible; ensure that they have support to do this correctly as part of the transition plan.</w:t>
      </w:r>
    </w:p>
    <w:p w:rsidR="00E642A5" w:rsidRDefault="009C1CE9" w:rsidP="003424F4">
      <w:pPr>
        <w:jc w:val="both"/>
        <w:rPr>
          <w:rFonts w:ascii="Arial Narrow" w:hAnsi="Arial Narrow" w:cs="Arial"/>
        </w:rPr>
      </w:pPr>
      <w:r>
        <w:rPr>
          <w:rFonts w:ascii="Arial Narrow" w:hAnsi="Arial Narrow" w:cs="Arial"/>
        </w:rPr>
        <w:t>The following would be appropriate costs to budget for:</w:t>
      </w:r>
    </w:p>
    <w:p w:rsidR="009C1CE9" w:rsidRDefault="009C1CE9" w:rsidP="003424F4">
      <w:pPr>
        <w:jc w:val="both"/>
        <w:rPr>
          <w:rFonts w:ascii="Arial Narrow" w:hAnsi="Arial Narrow" w:cs="Arial"/>
        </w:rPr>
      </w:pPr>
      <w:r>
        <w:rPr>
          <w:rFonts w:ascii="Arial Narrow" w:hAnsi="Arial Narrow" w:cs="Arial"/>
        </w:rPr>
        <w:lastRenderedPageBreak/>
        <w:tab/>
        <w:t>Furniture/Equipment for the child</w:t>
      </w:r>
    </w:p>
    <w:p w:rsidR="009C1CE9" w:rsidRDefault="009C1CE9" w:rsidP="003424F4">
      <w:pPr>
        <w:jc w:val="both"/>
        <w:rPr>
          <w:rFonts w:ascii="Arial Narrow" w:hAnsi="Arial Narrow" w:cs="Arial"/>
        </w:rPr>
      </w:pPr>
      <w:r>
        <w:rPr>
          <w:rFonts w:ascii="Arial Narrow" w:hAnsi="Arial Narrow" w:cs="Arial"/>
        </w:rPr>
        <w:tab/>
      </w:r>
      <w:r w:rsidR="003868E6">
        <w:rPr>
          <w:rFonts w:ascii="Arial Narrow" w:hAnsi="Arial Narrow" w:cs="Arial"/>
        </w:rPr>
        <w:t>New Bedding</w:t>
      </w:r>
    </w:p>
    <w:p w:rsidR="009C1CE9" w:rsidRDefault="009C1CE9" w:rsidP="003424F4">
      <w:pPr>
        <w:jc w:val="both"/>
        <w:rPr>
          <w:rFonts w:ascii="Arial Narrow" w:hAnsi="Arial Narrow" w:cs="Arial"/>
        </w:rPr>
      </w:pPr>
      <w:r>
        <w:rPr>
          <w:rFonts w:ascii="Arial Narrow" w:hAnsi="Arial Narrow" w:cs="Arial"/>
        </w:rPr>
        <w:tab/>
        <w:t>Travel costs for increased contact</w:t>
      </w:r>
    </w:p>
    <w:p w:rsidR="009C1CE9" w:rsidRDefault="009C1CE9" w:rsidP="003907CA">
      <w:pPr>
        <w:ind w:left="720"/>
        <w:jc w:val="both"/>
        <w:rPr>
          <w:rFonts w:ascii="Arial Narrow" w:hAnsi="Arial Narrow" w:cs="Arial"/>
        </w:rPr>
      </w:pPr>
      <w:r>
        <w:rPr>
          <w:rFonts w:ascii="Arial Narrow" w:hAnsi="Arial Narrow" w:cs="Arial"/>
        </w:rPr>
        <w:t xml:space="preserve">Costs for meals – parents should be encouraged to prepare food for their </w:t>
      </w:r>
      <w:r w:rsidR="003868E6">
        <w:rPr>
          <w:rFonts w:ascii="Arial Narrow" w:hAnsi="Arial Narrow" w:cs="Arial"/>
        </w:rPr>
        <w:t>contacts;</w:t>
      </w:r>
      <w:r>
        <w:rPr>
          <w:rFonts w:ascii="Arial Narrow" w:hAnsi="Arial Narrow" w:cs="Arial"/>
        </w:rPr>
        <w:t xml:space="preserve"> </w:t>
      </w:r>
      <w:r w:rsidR="003907CA">
        <w:rPr>
          <w:rFonts w:ascii="Arial Narrow" w:hAnsi="Arial Narrow" w:cs="Arial"/>
        </w:rPr>
        <w:t>this can be incorporated as part of their parenting assessment</w:t>
      </w:r>
      <w:r>
        <w:rPr>
          <w:rFonts w:ascii="Arial Narrow" w:hAnsi="Arial Narrow" w:cs="Arial"/>
        </w:rPr>
        <w:t xml:space="preserve"> </w:t>
      </w:r>
    </w:p>
    <w:p w:rsidR="00AB1008" w:rsidRDefault="00AB1008" w:rsidP="003424F4">
      <w:pPr>
        <w:jc w:val="both"/>
        <w:rPr>
          <w:rFonts w:ascii="Arial Narrow" w:hAnsi="Arial Narrow" w:cs="Arial"/>
          <w:b/>
        </w:rPr>
      </w:pPr>
    </w:p>
    <w:p w:rsidR="003907CA" w:rsidRDefault="003907CA" w:rsidP="003424F4">
      <w:pPr>
        <w:jc w:val="both"/>
        <w:rPr>
          <w:rFonts w:ascii="Arial Narrow" w:hAnsi="Arial Narrow" w:cs="Arial"/>
          <w:b/>
        </w:rPr>
      </w:pPr>
      <w:r>
        <w:rPr>
          <w:rFonts w:ascii="Arial Narrow" w:hAnsi="Arial Narrow" w:cs="Arial"/>
          <w:b/>
        </w:rPr>
        <w:t>When first transitioned home financial s</w:t>
      </w:r>
      <w:r w:rsidRPr="003907CA">
        <w:rPr>
          <w:rFonts w:ascii="Arial Narrow" w:hAnsi="Arial Narrow" w:cs="Arial"/>
          <w:b/>
        </w:rPr>
        <w:t>ubsistence</w:t>
      </w:r>
      <w:r>
        <w:rPr>
          <w:rFonts w:ascii="Arial Narrow" w:hAnsi="Arial Narrow" w:cs="Arial"/>
          <w:b/>
        </w:rPr>
        <w:t xml:space="preserve"> may be required and is calculated as follows:</w:t>
      </w:r>
      <w:r w:rsidRPr="003907CA">
        <w:rPr>
          <w:rFonts w:ascii="Arial Narrow" w:hAnsi="Arial Narrow" w:cs="Arial"/>
          <w:b/>
        </w:rPr>
        <w:t xml:space="preserve"> </w:t>
      </w:r>
    </w:p>
    <w:p w:rsidR="003907CA" w:rsidRPr="003907CA" w:rsidRDefault="003907CA" w:rsidP="003424F4">
      <w:pPr>
        <w:jc w:val="both"/>
        <w:rPr>
          <w:rFonts w:ascii="Arial Narrow" w:hAnsi="Arial Narrow" w:cs="Arial"/>
          <w:i/>
        </w:rPr>
      </w:pPr>
      <w:r w:rsidRPr="003907CA">
        <w:rPr>
          <w:rFonts w:ascii="Arial Narrow" w:hAnsi="Arial Narrow" w:cs="Arial"/>
          <w:i/>
        </w:rPr>
        <w:t>DWP Rates correct as of 01.10.2019</w:t>
      </w:r>
    </w:p>
    <w:p w:rsidR="003907CA" w:rsidRDefault="003907CA" w:rsidP="003424F4">
      <w:pPr>
        <w:jc w:val="both"/>
        <w:rPr>
          <w:rFonts w:ascii="Arial Narrow" w:hAnsi="Arial Narrow" w:cs="Arial"/>
        </w:rPr>
      </w:pPr>
      <w:r>
        <w:rPr>
          <w:rFonts w:ascii="Arial Narrow" w:hAnsi="Arial Narrow" w:cs="Arial"/>
        </w:rPr>
        <w:t>Weekly Child Benefit entitlement</w:t>
      </w:r>
      <w:r>
        <w:rPr>
          <w:rFonts w:ascii="Arial Narrow" w:hAnsi="Arial Narrow" w:cs="Arial"/>
        </w:rPr>
        <w:tab/>
      </w:r>
      <w:r>
        <w:rPr>
          <w:rFonts w:ascii="Arial Narrow" w:hAnsi="Arial Narrow" w:cs="Arial"/>
        </w:rPr>
        <w:tab/>
        <w:t>£20.70</w:t>
      </w:r>
    </w:p>
    <w:p w:rsidR="003907CA" w:rsidRDefault="003907CA" w:rsidP="003424F4">
      <w:pPr>
        <w:jc w:val="both"/>
        <w:rPr>
          <w:rFonts w:ascii="Arial Narrow" w:hAnsi="Arial Narrow" w:cs="Arial"/>
        </w:rPr>
      </w:pPr>
      <w:r>
        <w:rPr>
          <w:rFonts w:ascii="Arial Narrow" w:hAnsi="Arial Narrow" w:cs="Arial"/>
        </w:rPr>
        <w:t xml:space="preserve">Child Tax Credit is paid Per Annum at </w:t>
      </w:r>
      <w:r>
        <w:rPr>
          <w:rFonts w:ascii="Arial Narrow" w:hAnsi="Arial Narrow" w:cs="Arial"/>
        </w:rPr>
        <w:tab/>
        <w:t>£545 (Family Element)</w:t>
      </w:r>
      <w:r>
        <w:rPr>
          <w:rFonts w:ascii="Arial Narrow" w:hAnsi="Arial Narrow" w:cs="Arial"/>
        </w:rPr>
        <w:tab/>
        <w:t>+ £2780</w:t>
      </w:r>
      <w:r>
        <w:rPr>
          <w:rFonts w:ascii="Arial Narrow" w:hAnsi="Arial Narrow" w:cs="Arial"/>
        </w:rPr>
        <w:tab/>
        <w:t>=</w:t>
      </w:r>
      <w:r>
        <w:rPr>
          <w:rFonts w:ascii="Arial Narrow" w:hAnsi="Arial Narrow" w:cs="Arial"/>
        </w:rPr>
        <w:tab/>
        <w:t>£3325</w:t>
      </w:r>
    </w:p>
    <w:p w:rsidR="003907CA" w:rsidRPr="003907CA" w:rsidRDefault="003907CA" w:rsidP="003424F4">
      <w:pPr>
        <w:jc w:val="both"/>
        <w:rPr>
          <w:rFonts w:ascii="Arial Narrow" w:hAnsi="Arial Narrow" w:cs="Arial"/>
          <w:color w:val="00B0F0"/>
        </w:rPr>
      </w:pPr>
      <w:r>
        <w:rPr>
          <w:rFonts w:ascii="Arial Narrow" w:hAnsi="Arial Narrow" w:cs="Arial"/>
        </w:rPr>
        <w:t>This is then calculated per week as</w:t>
      </w:r>
      <w:r>
        <w:rPr>
          <w:rFonts w:ascii="Arial Narrow" w:hAnsi="Arial Narrow" w:cs="Arial"/>
        </w:rPr>
        <w:tab/>
      </w:r>
      <w:r>
        <w:rPr>
          <w:rFonts w:ascii="Arial Narrow" w:hAnsi="Arial Narrow" w:cs="Arial"/>
        </w:rPr>
        <w:tab/>
        <w:t>£69.25 (+£20.70)</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3907CA" w:rsidRDefault="003907CA" w:rsidP="003424F4">
      <w:pPr>
        <w:jc w:val="both"/>
        <w:rPr>
          <w:rFonts w:ascii="Arial Narrow" w:hAnsi="Arial Narrow" w:cs="Arial"/>
        </w:rPr>
      </w:pPr>
      <w:r>
        <w:rPr>
          <w:rFonts w:ascii="Arial Narrow" w:hAnsi="Arial Narrow" w:cs="Arial"/>
        </w:rPr>
        <w:t xml:space="preserve">Total Weekly subsistence </w:t>
      </w:r>
      <w:r>
        <w:rPr>
          <w:rFonts w:ascii="Arial Narrow" w:hAnsi="Arial Narrow" w:cs="Arial"/>
        </w:rPr>
        <w:tab/>
      </w:r>
      <w:r>
        <w:rPr>
          <w:rFonts w:ascii="Arial Narrow" w:hAnsi="Arial Narrow" w:cs="Arial"/>
        </w:rPr>
        <w:tab/>
      </w:r>
      <w:r>
        <w:rPr>
          <w:rFonts w:ascii="Arial Narrow" w:hAnsi="Arial Narrow" w:cs="Arial"/>
        </w:rPr>
        <w:tab/>
      </w:r>
      <w:r w:rsidRPr="003907CA">
        <w:rPr>
          <w:rFonts w:ascii="Arial Narrow" w:hAnsi="Arial Narrow" w:cs="Arial"/>
          <w:b/>
        </w:rPr>
        <w:t>£89.95</w:t>
      </w:r>
      <w:r w:rsidRPr="003907CA">
        <w:rPr>
          <w:rFonts w:ascii="Arial Narrow" w:hAnsi="Arial Narrow" w:cs="Arial"/>
          <w:b/>
        </w:rPr>
        <w:tab/>
      </w:r>
      <w:r w:rsidRPr="003907CA">
        <w:rPr>
          <w:rFonts w:ascii="Arial Narrow" w:hAnsi="Arial Narrow" w:cs="Arial"/>
          <w:b/>
        </w:rPr>
        <w:tab/>
      </w:r>
      <w:r w:rsidRPr="003907CA">
        <w:rPr>
          <w:rFonts w:ascii="Arial Narrow" w:hAnsi="Arial Narrow" w:cs="Arial"/>
          <w:b/>
        </w:rPr>
        <w:tab/>
      </w:r>
      <w:r w:rsidRPr="003907CA">
        <w:rPr>
          <w:rFonts w:ascii="Arial Narrow" w:hAnsi="Arial Narrow" w:cs="Arial"/>
          <w:b/>
        </w:rPr>
        <w:tab/>
      </w:r>
      <w:r w:rsidRPr="003907CA">
        <w:rPr>
          <w:rFonts w:ascii="Arial Narrow" w:hAnsi="Arial Narrow" w:cs="Arial"/>
          <w:b/>
        </w:rPr>
        <w:tab/>
      </w:r>
    </w:p>
    <w:p w:rsidR="003907CA" w:rsidRPr="003907CA" w:rsidRDefault="003907CA" w:rsidP="003907CA">
      <w:pPr>
        <w:jc w:val="both"/>
        <w:rPr>
          <w:rFonts w:ascii="Arial Narrow" w:hAnsi="Arial Narrow" w:cs="Arial"/>
          <w:i/>
          <w:color w:val="00B0F0"/>
        </w:rPr>
      </w:pPr>
      <w:r w:rsidRPr="003907CA">
        <w:rPr>
          <w:rFonts w:ascii="Arial Narrow" w:hAnsi="Arial Narrow" w:cs="Arial"/>
          <w:i/>
          <w:color w:val="00B0F0"/>
        </w:rPr>
        <w:t>Child Tax Credit for child with disability</w:t>
      </w:r>
      <w:r w:rsidRPr="003907CA">
        <w:rPr>
          <w:rFonts w:ascii="Arial Narrow" w:hAnsi="Arial Narrow" w:cs="Arial"/>
          <w:i/>
          <w:color w:val="00B0F0"/>
        </w:rPr>
        <w:tab/>
        <w:t>£3355</w:t>
      </w:r>
      <w:r>
        <w:rPr>
          <w:rFonts w:ascii="Arial Narrow" w:hAnsi="Arial Narrow" w:cs="Arial"/>
          <w:i/>
          <w:color w:val="00B0F0"/>
        </w:rPr>
        <w:t>p.a.</w:t>
      </w:r>
      <w:r>
        <w:rPr>
          <w:rFonts w:ascii="Arial Narrow" w:hAnsi="Arial Narrow" w:cs="Arial"/>
          <w:i/>
          <w:color w:val="00B0F0"/>
        </w:rPr>
        <w:tab/>
        <w:t xml:space="preserve">pw </w:t>
      </w:r>
      <w:r w:rsidRPr="003907CA">
        <w:rPr>
          <w:rFonts w:ascii="Arial Narrow" w:hAnsi="Arial Narrow" w:cs="Arial"/>
          <w:i/>
          <w:color w:val="00B0F0"/>
        </w:rPr>
        <w:t>£81.25 (+£20.70)</w:t>
      </w:r>
      <w:r>
        <w:rPr>
          <w:rFonts w:ascii="Arial Narrow" w:hAnsi="Arial Narrow" w:cs="Arial"/>
          <w:i/>
          <w:color w:val="00B0F0"/>
        </w:rPr>
        <w:tab/>
        <w:t>=</w:t>
      </w:r>
      <w:r w:rsidRPr="003907CA">
        <w:rPr>
          <w:rFonts w:ascii="Arial Narrow" w:hAnsi="Arial Narrow" w:cs="Arial"/>
          <w:b/>
          <w:i/>
          <w:color w:val="00B0F0"/>
        </w:rPr>
        <w:t>£101.95</w:t>
      </w:r>
      <w:r w:rsidRPr="003907CA">
        <w:rPr>
          <w:rFonts w:ascii="Arial Narrow" w:hAnsi="Arial Narrow" w:cs="Arial"/>
          <w:i/>
          <w:color w:val="00B0F0"/>
        </w:rPr>
        <w:tab/>
      </w:r>
      <w:r w:rsidRPr="003907CA">
        <w:rPr>
          <w:rFonts w:ascii="Arial Narrow" w:hAnsi="Arial Narrow" w:cs="Arial"/>
          <w:i/>
          <w:color w:val="00B0F0"/>
        </w:rPr>
        <w:tab/>
      </w:r>
      <w:r w:rsidRPr="003907CA">
        <w:rPr>
          <w:rFonts w:ascii="Arial Narrow" w:hAnsi="Arial Narrow" w:cs="Arial"/>
          <w:i/>
          <w:color w:val="00B0F0"/>
        </w:rPr>
        <w:tab/>
      </w:r>
    </w:p>
    <w:p w:rsidR="003907CA" w:rsidRDefault="003907CA" w:rsidP="003424F4">
      <w:pPr>
        <w:jc w:val="both"/>
        <w:rPr>
          <w:rFonts w:ascii="Arial Narrow" w:hAnsi="Arial Narrow" w:cs="Arial"/>
        </w:rPr>
      </w:pPr>
      <w:r>
        <w:rPr>
          <w:rFonts w:ascii="Arial Narrow" w:hAnsi="Arial Narrow" w:cs="Arial"/>
        </w:rPr>
        <w:t xml:space="preserve">It may also be appropriate to offer Summer and Winter Clothing Allowance and initial clothing/school uniform allowance. </w:t>
      </w:r>
      <w:r w:rsidRPr="003868E6">
        <w:rPr>
          <w:rFonts w:ascii="Arial Narrow" w:hAnsi="Arial Narrow" w:cs="Arial"/>
          <w:i/>
        </w:rPr>
        <w:t>This is calculated at the fostering rates as follows</w:t>
      </w:r>
      <w:r>
        <w:rPr>
          <w:rFonts w:ascii="Arial Narrow" w:hAnsi="Arial Narrow" w:cs="Arial"/>
        </w:rPr>
        <w:t>:</w:t>
      </w:r>
    </w:p>
    <w:p w:rsidR="003907CA" w:rsidRDefault="003907CA" w:rsidP="003424F4">
      <w:pPr>
        <w:jc w:val="both"/>
        <w:rPr>
          <w:rFonts w:ascii="Arial Narrow" w:hAnsi="Arial Narrow" w:cs="Arial"/>
        </w:rPr>
      </w:pPr>
      <w:r>
        <w:rPr>
          <w:rFonts w:ascii="Arial Narrow" w:hAnsi="Arial Narrow" w:cs="Arial"/>
        </w:rPr>
        <w:t>New Primary School Uniform</w:t>
      </w:r>
      <w:r>
        <w:rPr>
          <w:rFonts w:ascii="Arial Narrow" w:hAnsi="Arial Narrow" w:cs="Arial"/>
        </w:rPr>
        <w:tab/>
      </w:r>
      <w:r>
        <w:rPr>
          <w:rFonts w:ascii="Arial Narrow" w:hAnsi="Arial Narrow" w:cs="Arial"/>
        </w:rPr>
        <w:tab/>
      </w:r>
      <w:r w:rsidR="003868E6">
        <w:rPr>
          <w:rFonts w:ascii="Arial Narrow" w:hAnsi="Arial Narrow" w:cs="Arial"/>
        </w:rPr>
        <w:tab/>
      </w:r>
      <w:r>
        <w:rPr>
          <w:rFonts w:ascii="Arial Narrow" w:hAnsi="Arial Narrow" w:cs="Arial"/>
        </w:rPr>
        <w:t>£100</w:t>
      </w:r>
    </w:p>
    <w:p w:rsidR="003907CA" w:rsidRDefault="003907CA" w:rsidP="003424F4">
      <w:pPr>
        <w:jc w:val="both"/>
        <w:rPr>
          <w:rFonts w:ascii="Arial Narrow" w:hAnsi="Arial Narrow" w:cs="Arial"/>
        </w:rPr>
      </w:pPr>
      <w:r>
        <w:rPr>
          <w:rFonts w:ascii="Arial Narrow" w:hAnsi="Arial Narrow" w:cs="Arial"/>
        </w:rPr>
        <w:t>New Secondary School Uniform</w:t>
      </w:r>
      <w:r>
        <w:rPr>
          <w:rFonts w:ascii="Arial Narrow" w:hAnsi="Arial Narrow" w:cs="Arial"/>
        </w:rPr>
        <w:tab/>
      </w:r>
      <w:r>
        <w:rPr>
          <w:rFonts w:ascii="Arial Narrow" w:hAnsi="Arial Narrow" w:cs="Arial"/>
        </w:rPr>
        <w:tab/>
      </w:r>
      <w:r w:rsidR="003868E6">
        <w:rPr>
          <w:rFonts w:ascii="Arial Narrow" w:hAnsi="Arial Narrow" w:cs="Arial"/>
        </w:rPr>
        <w:tab/>
      </w:r>
      <w:r>
        <w:rPr>
          <w:rFonts w:ascii="Arial Narrow" w:hAnsi="Arial Narrow" w:cs="Arial"/>
        </w:rPr>
        <w:t>£200</w:t>
      </w:r>
    </w:p>
    <w:p w:rsidR="003907CA" w:rsidRDefault="003868E6" w:rsidP="003868E6">
      <w:pPr>
        <w:spacing w:after="0" w:line="240" w:lineRule="auto"/>
        <w:jc w:val="both"/>
        <w:rPr>
          <w:rFonts w:ascii="Arial Narrow" w:hAnsi="Arial Narrow" w:cs="Arial"/>
        </w:rPr>
      </w:pPr>
      <w:r>
        <w:rPr>
          <w:rFonts w:ascii="Arial Narrow" w:hAnsi="Arial Narrow" w:cs="Arial"/>
        </w:rPr>
        <w:t>Initial clothing allowance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£100</w:t>
      </w:r>
    </w:p>
    <w:p w:rsidR="003907CA" w:rsidRPr="003868E6" w:rsidRDefault="003868E6" w:rsidP="003868E6">
      <w:pPr>
        <w:spacing w:after="0" w:line="240" w:lineRule="auto"/>
        <w:jc w:val="both"/>
        <w:rPr>
          <w:rFonts w:ascii="Arial Narrow" w:hAnsi="Arial Narrow" w:cs="Arial"/>
          <w:sz w:val="20"/>
        </w:rPr>
      </w:pPr>
      <w:r w:rsidRPr="003868E6">
        <w:rPr>
          <w:rFonts w:ascii="Arial Narrow" w:hAnsi="Arial Narrow" w:cs="Arial"/>
          <w:sz w:val="20"/>
        </w:rPr>
        <w:t>(if it is assessed that child/YP needs new clothes)</w:t>
      </w:r>
    </w:p>
    <w:p w:rsidR="003868E6" w:rsidRDefault="003868E6" w:rsidP="003868E6">
      <w:pPr>
        <w:spacing w:after="0" w:line="240" w:lineRule="auto"/>
        <w:jc w:val="both"/>
        <w:rPr>
          <w:rFonts w:ascii="Arial Narrow" w:hAnsi="Arial Narrow" w:cs="Arial"/>
          <w:b/>
        </w:rPr>
      </w:pPr>
    </w:p>
    <w:p w:rsidR="003868E6" w:rsidRDefault="00956945" w:rsidP="003868E6">
      <w:pPr>
        <w:spacing w:after="0" w:line="240" w:lineRule="auto"/>
        <w:jc w:val="both"/>
        <w:rPr>
          <w:rFonts w:ascii="Arial Narrow" w:hAnsi="Arial Narrow" w:cs="Arial"/>
        </w:rPr>
      </w:pPr>
      <w:r>
        <w:rPr>
          <w:rFonts w:ascii="Arial Narrow" w:hAnsi="Arial Narrow" w:cs="Arial"/>
        </w:rPr>
        <w:t>Winter/</w:t>
      </w:r>
      <w:r w:rsidR="003868E6">
        <w:rPr>
          <w:rFonts w:ascii="Arial Narrow" w:hAnsi="Arial Narrow" w:cs="Arial"/>
        </w:rPr>
        <w:t xml:space="preserve">Summer Clothing Allowance </w:t>
      </w:r>
      <w:r w:rsidR="003868E6">
        <w:rPr>
          <w:rFonts w:ascii="Arial Narrow" w:hAnsi="Arial Narrow" w:cs="Arial"/>
        </w:rPr>
        <w:tab/>
      </w:r>
      <w:r w:rsidR="003868E6">
        <w:rPr>
          <w:rFonts w:ascii="Arial Narrow" w:hAnsi="Arial Narrow" w:cs="Arial"/>
        </w:rPr>
        <w:tab/>
        <w:t>£50</w:t>
      </w:r>
    </w:p>
    <w:p w:rsidR="003868E6" w:rsidRDefault="003868E6" w:rsidP="003868E6">
      <w:pPr>
        <w:spacing w:after="0" w:line="240" w:lineRule="auto"/>
        <w:jc w:val="both"/>
        <w:rPr>
          <w:rFonts w:ascii="Arial Narrow" w:hAnsi="Arial Narrow" w:cs="Arial"/>
        </w:rPr>
      </w:pPr>
    </w:p>
    <w:p w:rsidR="0015597D" w:rsidRDefault="0015597D" w:rsidP="003868E6">
      <w:pPr>
        <w:spacing w:after="0" w:line="240" w:lineRule="auto"/>
        <w:jc w:val="both"/>
        <w:rPr>
          <w:rFonts w:ascii="Arial Narrow" w:hAnsi="Arial Narrow" w:cs="Arial"/>
        </w:rPr>
      </w:pPr>
    </w:p>
    <w:p w:rsidR="005B2F3D" w:rsidRPr="00AB1008" w:rsidRDefault="005B2F3D" w:rsidP="00CC004B">
      <w:pPr>
        <w:pStyle w:val="ListParagraph"/>
        <w:numPr>
          <w:ilvl w:val="0"/>
          <w:numId w:val="17"/>
        </w:numPr>
        <w:jc w:val="both"/>
        <w:rPr>
          <w:rFonts w:ascii="Arial Narrow" w:hAnsi="Arial Narrow" w:cs="Arial"/>
          <w:b/>
          <w:sz w:val="28"/>
        </w:rPr>
      </w:pPr>
      <w:r w:rsidRPr="00AB1008">
        <w:rPr>
          <w:rFonts w:ascii="Arial Narrow" w:hAnsi="Arial Narrow" w:cs="Arial"/>
          <w:b/>
          <w:sz w:val="28"/>
        </w:rPr>
        <w:t>How do we assess parenting capacity?</w:t>
      </w:r>
    </w:p>
    <w:p w:rsidR="00164167" w:rsidRPr="003424F4" w:rsidRDefault="00073B76" w:rsidP="003424F4">
      <w:pPr>
        <w:jc w:val="both"/>
        <w:rPr>
          <w:rFonts w:ascii="Arial Narrow" w:hAnsi="Arial Narrow" w:cs="Arial"/>
        </w:rPr>
      </w:pPr>
      <w:r w:rsidRPr="003424F4">
        <w:rPr>
          <w:rFonts w:ascii="Arial Narrow" w:hAnsi="Arial Narrow" w:cs="Arial"/>
        </w:rPr>
        <w:t>Before discussions and p</w:t>
      </w:r>
      <w:r w:rsidR="00184C68" w:rsidRPr="003424F4">
        <w:rPr>
          <w:rFonts w:ascii="Arial Narrow" w:hAnsi="Arial Narrow" w:cs="Arial"/>
        </w:rPr>
        <w:t>lans for reunification progress</w:t>
      </w:r>
      <w:r w:rsidRPr="003424F4">
        <w:rPr>
          <w:rFonts w:ascii="Arial Narrow" w:hAnsi="Arial Narrow" w:cs="Arial"/>
        </w:rPr>
        <w:t xml:space="preserve"> the assessment of the parent</w:t>
      </w:r>
      <w:r w:rsidR="005B2F3D" w:rsidRPr="003424F4">
        <w:rPr>
          <w:rFonts w:ascii="Arial Narrow" w:hAnsi="Arial Narrow" w:cs="Arial"/>
        </w:rPr>
        <w:t xml:space="preserve"> (informed by the Assessment Framework for Children and Families)</w:t>
      </w:r>
      <w:r w:rsidRPr="003424F4">
        <w:rPr>
          <w:rFonts w:ascii="Arial Narrow" w:hAnsi="Arial Narrow" w:cs="Arial"/>
        </w:rPr>
        <w:t xml:space="preserve"> </w:t>
      </w:r>
      <w:r w:rsidR="005B2F3D" w:rsidRPr="003424F4">
        <w:rPr>
          <w:rFonts w:ascii="Arial Narrow" w:hAnsi="Arial Narrow" w:cs="Arial"/>
        </w:rPr>
        <w:t>should include explorations of the following</w:t>
      </w:r>
      <w:r w:rsidR="00164167" w:rsidRPr="003424F4">
        <w:rPr>
          <w:rFonts w:ascii="Arial Narrow" w:hAnsi="Arial Narrow" w:cs="Arial"/>
        </w:rPr>
        <w:t>:</w:t>
      </w:r>
    </w:p>
    <w:p w:rsidR="00184C68" w:rsidRPr="003424F4" w:rsidRDefault="00073B76" w:rsidP="003424F4">
      <w:pPr>
        <w:pStyle w:val="ListParagraph"/>
        <w:numPr>
          <w:ilvl w:val="0"/>
          <w:numId w:val="2"/>
        </w:numPr>
        <w:jc w:val="both"/>
        <w:rPr>
          <w:rFonts w:ascii="Arial Narrow" w:hAnsi="Arial Narrow" w:cs="Arial"/>
        </w:rPr>
      </w:pPr>
      <w:r w:rsidRPr="003424F4">
        <w:rPr>
          <w:rFonts w:ascii="Arial Narrow" w:hAnsi="Arial Narrow" w:cs="Arial"/>
        </w:rPr>
        <w:t xml:space="preserve">What changes the parent(s) </w:t>
      </w:r>
      <w:r w:rsidR="00184C68" w:rsidRPr="003424F4">
        <w:rPr>
          <w:rFonts w:ascii="Arial Narrow" w:hAnsi="Arial Narrow" w:cs="Arial"/>
        </w:rPr>
        <w:t xml:space="preserve">have </w:t>
      </w:r>
      <w:r w:rsidRPr="003424F4">
        <w:rPr>
          <w:rFonts w:ascii="Arial Narrow" w:hAnsi="Arial Narrow" w:cs="Arial"/>
        </w:rPr>
        <w:t>made</w:t>
      </w:r>
      <w:r w:rsidR="00936E4B" w:rsidRPr="003424F4">
        <w:rPr>
          <w:rFonts w:ascii="Arial Narrow" w:hAnsi="Arial Narrow" w:cs="Arial"/>
        </w:rPr>
        <w:t xml:space="preserve"> and how long have they sustained the changes</w:t>
      </w:r>
      <w:r w:rsidRPr="003424F4">
        <w:rPr>
          <w:rFonts w:ascii="Arial Narrow" w:hAnsi="Arial Narrow" w:cs="Arial"/>
        </w:rPr>
        <w:t xml:space="preserve">? </w:t>
      </w:r>
      <w:r w:rsidR="00936E4B" w:rsidRPr="003424F4">
        <w:rPr>
          <w:rFonts w:ascii="Arial Narrow" w:hAnsi="Arial Narrow" w:cs="Arial"/>
        </w:rPr>
        <w:t>I</w:t>
      </w:r>
      <w:r w:rsidRPr="003424F4">
        <w:rPr>
          <w:rFonts w:ascii="Arial Narrow" w:hAnsi="Arial Narrow" w:cs="Arial"/>
        </w:rPr>
        <w:t xml:space="preserve">s there evidence of their motivation for things to be different? </w:t>
      </w:r>
    </w:p>
    <w:p w:rsidR="00184C68" w:rsidRPr="003424F4" w:rsidRDefault="00184C68" w:rsidP="003424F4">
      <w:pPr>
        <w:pStyle w:val="ListParagraph"/>
        <w:rPr>
          <w:rFonts w:ascii="Arial Narrow" w:hAnsi="Arial Narrow" w:cs="Arial"/>
        </w:rPr>
      </w:pPr>
    </w:p>
    <w:p w:rsidR="00073B76" w:rsidRPr="003424F4" w:rsidRDefault="00073B76" w:rsidP="003424F4">
      <w:pPr>
        <w:pStyle w:val="ListParagraph"/>
        <w:numPr>
          <w:ilvl w:val="0"/>
          <w:numId w:val="2"/>
        </w:numPr>
        <w:jc w:val="both"/>
        <w:rPr>
          <w:rFonts w:ascii="Arial Narrow" w:hAnsi="Arial Narrow" w:cs="Arial"/>
        </w:rPr>
      </w:pPr>
      <w:r w:rsidRPr="003424F4">
        <w:rPr>
          <w:rFonts w:ascii="Arial Narrow" w:hAnsi="Arial Narrow" w:cs="Arial"/>
        </w:rPr>
        <w:t>Is there evidence from other professionals to support what the parent is telling you? i.e. engagement in Mental Health services, substance misuse services, evidence of greater stability with housing, in employment, support network?</w:t>
      </w:r>
    </w:p>
    <w:p w:rsidR="00936E4B" w:rsidRPr="003424F4" w:rsidRDefault="00936E4B" w:rsidP="003424F4">
      <w:pPr>
        <w:pStyle w:val="ListParagraph"/>
        <w:jc w:val="both"/>
        <w:rPr>
          <w:rFonts w:ascii="Arial Narrow" w:hAnsi="Arial Narrow" w:cs="Arial"/>
        </w:rPr>
      </w:pPr>
    </w:p>
    <w:p w:rsidR="00AC4165" w:rsidRPr="003424F4" w:rsidRDefault="00164167" w:rsidP="003424F4">
      <w:pPr>
        <w:pStyle w:val="ListParagraph"/>
        <w:numPr>
          <w:ilvl w:val="0"/>
          <w:numId w:val="2"/>
        </w:numPr>
        <w:jc w:val="both"/>
        <w:rPr>
          <w:rFonts w:ascii="Arial Narrow" w:hAnsi="Arial Narrow" w:cs="Arial"/>
        </w:rPr>
      </w:pPr>
      <w:r w:rsidRPr="003424F4">
        <w:rPr>
          <w:rFonts w:ascii="Arial Narrow" w:hAnsi="Arial Narrow" w:cs="Arial"/>
        </w:rPr>
        <w:t xml:space="preserve">What is the evidence that the parent(s) understand the </w:t>
      </w:r>
      <w:r w:rsidR="00073B76" w:rsidRPr="003424F4">
        <w:rPr>
          <w:rFonts w:ascii="Arial Narrow" w:hAnsi="Arial Narrow" w:cs="Arial"/>
        </w:rPr>
        <w:t xml:space="preserve">past and current </w:t>
      </w:r>
      <w:r w:rsidRPr="003424F4">
        <w:rPr>
          <w:rFonts w:ascii="Arial Narrow" w:hAnsi="Arial Narrow" w:cs="Arial"/>
        </w:rPr>
        <w:t>concerns</w:t>
      </w:r>
      <w:r w:rsidR="00073B76" w:rsidRPr="003424F4">
        <w:rPr>
          <w:rFonts w:ascii="Arial Narrow" w:hAnsi="Arial Narrow" w:cs="Arial"/>
        </w:rPr>
        <w:t xml:space="preserve">? </w:t>
      </w:r>
    </w:p>
    <w:p w:rsidR="00AC4165" w:rsidRPr="003424F4" w:rsidRDefault="00AC4165" w:rsidP="003424F4">
      <w:pPr>
        <w:pStyle w:val="ListParagraph"/>
        <w:rPr>
          <w:rFonts w:ascii="Arial Narrow" w:hAnsi="Arial Narrow" w:cs="Arial"/>
        </w:rPr>
      </w:pPr>
    </w:p>
    <w:p w:rsidR="00164167" w:rsidRPr="003424F4" w:rsidRDefault="00073B76" w:rsidP="003424F4">
      <w:pPr>
        <w:pStyle w:val="ListParagraph"/>
        <w:numPr>
          <w:ilvl w:val="0"/>
          <w:numId w:val="2"/>
        </w:numPr>
        <w:jc w:val="both"/>
        <w:rPr>
          <w:rFonts w:ascii="Arial Narrow" w:hAnsi="Arial Narrow" w:cs="Arial"/>
        </w:rPr>
      </w:pPr>
      <w:r w:rsidRPr="003424F4">
        <w:rPr>
          <w:rFonts w:ascii="Arial Narrow" w:hAnsi="Arial Narrow" w:cs="Arial"/>
        </w:rPr>
        <w:lastRenderedPageBreak/>
        <w:t xml:space="preserve">Does the parent recognise the possible challenges and difficulties they could experience? What are their views for how they will respond and manage these challenges? </w:t>
      </w:r>
      <w:r w:rsidR="00AC4165" w:rsidRPr="003424F4">
        <w:rPr>
          <w:rFonts w:ascii="Arial Narrow" w:hAnsi="Arial Narrow" w:cs="Arial"/>
        </w:rPr>
        <w:t>Are they able to work in partnership with the Local Authority? Will they accept help?</w:t>
      </w:r>
    </w:p>
    <w:p w:rsidR="00936E4B" w:rsidRPr="003424F4" w:rsidRDefault="00936E4B" w:rsidP="003424F4">
      <w:pPr>
        <w:pStyle w:val="ListParagraph"/>
        <w:rPr>
          <w:rFonts w:ascii="Arial Narrow" w:hAnsi="Arial Narrow" w:cs="Arial"/>
        </w:rPr>
      </w:pPr>
    </w:p>
    <w:p w:rsidR="00073B76" w:rsidRPr="003424F4" w:rsidRDefault="00073B76" w:rsidP="003424F4">
      <w:pPr>
        <w:pStyle w:val="ListParagraph"/>
        <w:numPr>
          <w:ilvl w:val="0"/>
          <w:numId w:val="2"/>
        </w:numPr>
        <w:jc w:val="both"/>
        <w:rPr>
          <w:rFonts w:ascii="Arial Narrow" w:hAnsi="Arial Narrow" w:cs="Arial"/>
        </w:rPr>
      </w:pPr>
      <w:r w:rsidRPr="003424F4">
        <w:rPr>
          <w:rFonts w:ascii="Arial Narrow" w:hAnsi="Arial Narrow" w:cs="Arial"/>
        </w:rPr>
        <w:t>What is the current relationship between the child and parent? What are the strengths in relation to the parents? Do they have a true sense of the child? Are their expectations realistic?</w:t>
      </w:r>
    </w:p>
    <w:p w:rsidR="00936E4B" w:rsidRPr="003424F4" w:rsidRDefault="00936E4B" w:rsidP="003424F4">
      <w:pPr>
        <w:pStyle w:val="ListParagraph"/>
        <w:jc w:val="both"/>
        <w:rPr>
          <w:rFonts w:ascii="Arial Narrow" w:hAnsi="Arial Narrow" w:cs="Arial"/>
        </w:rPr>
      </w:pPr>
    </w:p>
    <w:p w:rsidR="00073B76" w:rsidRPr="003424F4" w:rsidRDefault="00073B76" w:rsidP="003424F4">
      <w:pPr>
        <w:pStyle w:val="ListParagraph"/>
        <w:numPr>
          <w:ilvl w:val="0"/>
          <w:numId w:val="2"/>
        </w:numPr>
        <w:jc w:val="both"/>
        <w:rPr>
          <w:rFonts w:ascii="Arial Narrow" w:hAnsi="Arial Narrow" w:cs="Arial"/>
        </w:rPr>
      </w:pPr>
      <w:r w:rsidRPr="003424F4">
        <w:rPr>
          <w:rFonts w:ascii="Arial Narrow" w:hAnsi="Arial Narrow" w:cs="Arial"/>
        </w:rPr>
        <w:t>Can the parent implement clear boundaries and expectations? What would the parent do if they were struggling to manage behaviours?</w:t>
      </w:r>
    </w:p>
    <w:p w:rsidR="00936E4B" w:rsidRPr="003424F4" w:rsidRDefault="00936E4B" w:rsidP="003424F4">
      <w:pPr>
        <w:pStyle w:val="ListParagraph"/>
        <w:jc w:val="both"/>
        <w:rPr>
          <w:rFonts w:ascii="Arial Narrow" w:hAnsi="Arial Narrow" w:cs="Arial"/>
        </w:rPr>
      </w:pPr>
    </w:p>
    <w:p w:rsidR="00164167" w:rsidRPr="003424F4" w:rsidRDefault="00164167" w:rsidP="003424F4">
      <w:pPr>
        <w:pStyle w:val="ListParagraph"/>
        <w:numPr>
          <w:ilvl w:val="0"/>
          <w:numId w:val="2"/>
        </w:numPr>
        <w:jc w:val="both"/>
        <w:rPr>
          <w:rFonts w:ascii="Arial Narrow" w:hAnsi="Arial Narrow" w:cs="Arial"/>
        </w:rPr>
      </w:pPr>
      <w:r w:rsidRPr="003424F4">
        <w:rPr>
          <w:rFonts w:ascii="Arial Narrow" w:hAnsi="Arial Narrow" w:cs="Arial"/>
        </w:rPr>
        <w:t xml:space="preserve">What </w:t>
      </w:r>
      <w:r w:rsidR="00073B76" w:rsidRPr="003424F4">
        <w:rPr>
          <w:rFonts w:ascii="Arial Narrow" w:hAnsi="Arial Narrow" w:cs="Arial"/>
        </w:rPr>
        <w:t>is likely to impact on a successful reunification plan? What support is required before, during and after reunification has occurred?</w:t>
      </w:r>
    </w:p>
    <w:p w:rsidR="00AC4165" w:rsidRPr="003424F4" w:rsidRDefault="00AC4165" w:rsidP="003424F4">
      <w:pPr>
        <w:pStyle w:val="ListParagraph"/>
        <w:rPr>
          <w:rFonts w:ascii="Arial Narrow" w:hAnsi="Arial Narrow" w:cs="Arial"/>
        </w:rPr>
      </w:pPr>
    </w:p>
    <w:p w:rsidR="00AC4165" w:rsidRPr="003424F4" w:rsidRDefault="00AC4165" w:rsidP="003424F4">
      <w:pPr>
        <w:pStyle w:val="ListParagraph"/>
        <w:numPr>
          <w:ilvl w:val="0"/>
          <w:numId w:val="2"/>
        </w:numPr>
        <w:jc w:val="both"/>
        <w:rPr>
          <w:rFonts w:ascii="Arial Narrow" w:hAnsi="Arial Narrow" w:cs="Arial"/>
        </w:rPr>
      </w:pPr>
      <w:r w:rsidRPr="003424F4">
        <w:rPr>
          <w:rFonts w:ascii="Arial Narrow" w:hAnsi="Arial Narrow" w:cs="Arial"/>
        </w:rPr>
        <w:t xml:space="preserve">What is the identified support plan – what could be some of the financial expectations, i.e. housing, furniture, transport costs etc. </w:t>
      </w:r>
    </w:p>
    <w:p w:rsidR="00AC4165" w:rsidRPr="003424F4" w:rsidRDefault="00AC4165" w:rsidP="003424F4">
      <w:pPr>
        <w:pStyle w:val="ListParagraph"/>
        <w:rPr>
          <w:rFonts w:ascii="Arial Narrow" w:hAnsi="Arial Narrow" w:cs="Arial"/>
        </w:rPr>
      </w:pPr>
    </w:p>
    <w:p w:rsidR="00073B76" w:rsidRDefault="00AC4165" w:rsidP="003424F4">
      <w:pPr>
        <w:jc w:val="both"/>
        <w:rPr>
          <w:rFonts w:ascii="Arial Narrow" w:hAnsi="Arial Narrow" w:cs="Arial"/>
        </w:rPr>
      </w:pPr>
      <w:r w:rsidRPr="003424F4">
        <w:rPr>
          <w:rFonts w:ascii="Arial Narrow" w:hAnsi="Arial Narrow" w:cs="Arial"/>
        </w:rPr>
        <w:t>Holding a FGC as early as possible is important</w:t>
      </w:r>
      <w:r w:rsidR="00904254" w:rsidRPr="003424F4">
        <w:rPr>
          <w:rFonts w:ascii="Arial Narrow" w:hAnsi="Arial Narrow" w:cs="Arial"/>
        </w:rPr>
        <w:t xml:space="preserve"> to identify the key support both during the transition and afterwards. The </w:t>
      </w:r>
      <w:r w:rsidR="00936E4B" w:rsidRPr="003424F4">
        <w:rPr>
          <w:rFonts w:ascii="Arial Narrow" w:hAnsi="Arial Narrow" w:cs="Arial"/>
        </w:rPr>
        <w:t>assessment should</w:t>
      </w:r>
      <w:r w:rsidR="00904254" w:rsidRPr="003424F4">
        <w:rPr>
          <w:rFonts w:ascii="Arial Narrow" w:hAnsi="Arial Narrow" w:cs="Arial"/>
        </w:rPr>
        <w:t xml:space="preserve"> also</w:t>
      </w:r>
      <w:r w:rsidR="00936E4B" w:rsidRPr="003424F4">
        <w:rPr>
          <w:rFonts w:ascii="Arial Narrow" w:hAnsi="Arial Narrow" w:cs="Arial"/>
        </w:rPr>
        <w:t xml:space="preserve"> in</w:t>
      </w:r>
      <w:r w:rsidR="005B2F3D" w:rsidRPr="003424F4">
        <w:rPr>
          <w:rFonts w:ascii="Arial Narrow" w:hAnsi="Arial Narrow" w:cs="Arial"/>
        </w:rPr>
        <w:t>volve</w:t>
      </w:r>
      <w:r w:rsidR="00936E4B" w:rsidRPr="003424F4">
        <w:rPr>
          <w:rFonts w:ascii="Arial Narrow" w:hAnsi="Arial Narrow" w:cs="Arial"/>
        </w:rPr>
        <w:t xml:space="preserve"> observations of them with the child. Observations of the relationship are essential to developing the understanding of how the family is likely to function, but also for identification for interventions and support which would assist with the problematic elements of the reunification. </w:t>
      </w:r>
      <w:r w:rsidRPr="003424F4">
        <w:rPr>
          <w:rFonts w:ascii="Arial Narrow" w:hAnsi="Arial Narrow" w:cs="Arial"/>
        </w:rPr>
        <w:t xml:space="preserve">This </w:t>
      </w:r>
      <w:r w:rsidR="00936E4B" w:rsidRPr="003424F4">
        <w:rPr>
          <w:rFonts w:ascii="Arial Narrow" w:hAnsi="Arial Narrow" w:cs="Arial"/>
        </w:rPr>
        <w:t>should include observations in the home environment wherever possible.</w:t>
      </w:r>
    </w:p>
    <w:p w:rsidR="0015597D" w:rsidRDefault="0015597D" w:rsidP="0015597D">
      <w:pPr>
        <w:pStyle w:val="ListParagraph"/>
        <w:jc w:val="both"/>
        <w:rPr>
          <w:rFonts w:ascii="Arial Narrow" w:hAnsi="Arial Narrow" w:cs="Arial"/>
          <w:b/>
        </w:rPr>
      </w:pPr>
    </w:p>
    <w:p w:rsidR="00E9511D" w:rsidRPr="00AB1008" w:rsidRDefault="00E9511D" w:rsidP="00CC004B">
      <w:pPr>
        <w:pStyle w:val="ListParagraph"/>
        <w:numPr>
          <w:ilvl w:val="0"/>
          <w:numId w:val="17"/>
        </w:numPr>
        <w:jc w:val="both"/>
        <w:rPr>
          <w:rFonts w:ascii="Arial Narrow" w:hAnsi="Arial Narrow" w:cs="Arial"/>
          <w:b/>
          <w:sz w:val="28"/>
        </w:rPr>
      </w:pPr>
      <w:r w:rsidRPr="00AB1008">
        <w:rPr>
          <w:rFonts w:ascii="Arial Narrow" w:hAnsi="Arial Narrow" w:cs="Arial"/>
          <w:b/>
          <w:sz w:val="28"/>
        </w:rPr>
        <w:t>How do we prepare the child</w:t>
      </w:r>
    </w:p>
    <w:p w:rsidR="005B2F3D" w:rsidRPr="003424F4" w:rsidRDefault="005B2F3D" w:rsidP="003424F4">
      <w:pPr>
        <w:jc w:val="both"/>
        <w:rPr>
          <w:rFonts w:ascii="Arial Narrow" w:hAnsi="Arial Narrow" w:cs="Arial"/>
        </w:rPr>
      </w:pPr>
      <w:r w:rsidRPr="003424F4">
        <w:rPr>
          <w:rFonts w:ascii="Arial Narrow" w:hAnsi="Arial Narrow" w:cs="Arial"/>
        </w:rPr>
        <w:t>The child’s wishes and feelings</w:t>
      </w:r>
      <w:r w:rsidR="005B65FC" w:rsidRPr="003424F4">
        <w:rPr>
          <w:rFonts w:ascii="Arial Narrow" w:hAnsi="Arial Narrow" w:cs="Arial"/>
        </w:rPr>
        <w:t xml:space="preserve"> about a reunification plan should be considered and evaluated as part of the assessment. Where some children may be eager to return home as soon as possible, others may be anxious and worried about whether things have genuinely changed.</w:t>
      </w:r>
    </w:p>
    <w:p w:rsidR="005B65FC" w:rsidRDefault="005B65FC" w:rsidP="003424F4">
      <w:pPr>
        <w:jc w:val="both"/>
        <w:rPr>
          <w:rFonts w:ascii="Arial Narrow" w:hAnsi="Arial Narrow" w:cs="Arial"/>
        </w:rPr>
      </w:pPr>
      <w:r w:rsidRPr="003424F4">
        <w:rPr>
          <w:rFonts w:ascii="Arial Narrow" w:hAnsi="Arial Narrow" w:cs="Arial"/>
        </w:rPr>
        <w:t>Direct work and regular conversation</w:t>
      </w:r>
      <w:r w:rsidR="0071774D">
        <w:rPr>
          <w:rFonts w:ascii="Arial Narrow" w:hAnsi="Arial Narrow" w:cs="Arial"/>
        </w:rPr>
        <w:t>s</w:t>
      </w:r>
      <w:r w:rsidRPr="003424F4">
        <w:rPr>
          <w:rFonts w:ascii="Arial Narrow" w:hAnsi="Arial Narrow" w:cs="Arial"/>
        </w:rPr>
        <w:t xml:space="preserve"> with the child should explore the thoughts and feelings that may be on their mind</w:t>
      </w:r>
      <w:r w:rsidR="00AC4165" w:rsidRPr="003424F4">
        <w:rPr>
          <w:rFonts w:ascii="Arial Narrow" w:hAnsi="Arial Narrow" w:cs="Arial"/>
        </w:rPr>
        <w:t>. It is essential to include the professional network to work together and support the child during this process.</w:t>
      </w:r>
      <w:r w:rsidR="00904254" w:rsidRPr="003424F4">
        <w:rPr>
          <w:rFonts w:ascii="Arial Narrow" w:hAnsi="Arial Narrow" w:cs="Arial"/>
        </w:rPr>
        <w:t xml:space="preserve"> </w:t>
      </w:r>
    </w:p>
    <w:p w:rsidR="003E19B9" w:rsidRPr="003868E6" w:rsidRDefault="003E19B9" w:rsidP="003424F4">
      <w:pPr>
        <w:jc w:val="both"/>
        <w:rPr>
          <w:rFonts w:ascii="Arial Narrow" w:hAnsi="Arial Narrow" w:cs="Arial"/>
        </w:rPr>
      </w:pPr>
      <w:r w:rsidRPr="003868E6">
        <w:rPr>
          <w:rFonts w:ascii="Arial Narrow" w:hAnsi="Arial Narrow" w:cs="Arial"/>
        </w:rPr>
        <w:t xml:space="preserve">The role of the carer (foster carer/residential key worker) is essential to the process. </w:t>
      </w:r>
      <w:r w:rsidR="002F1D3B" w:rsidRPr="003868E6">
        <w:rPr>
          <w:rFonts w:ascii="Arial Narrow" w:hAnsi="Arial Narrow" w:cs="Arial"/>
        </w:rPr>
        <w:t xml:space="preserve">Not only in respect of gauging the wishes and feelings of the child/Young Person, but also in developing the plan for returning home. The </w:t>
      </w:r>
      <w:r w:rsidR="003868E6" w:rsidRPr="003868E6">
        <w:rPr>
          <w:rFonts w:ascii="Arial Narrow" w:hAnsi="Arial Narrow" w:cs="Arial"/>
        </w:rPr>
        <w:t>support of the carer will assist with a smoother transition.</w:t>
      </w:r>
    </w:p>
    <w:p w:rsidR="00904254" w:rsidRDefault="00CC0234" w:rsidP="003424F4">
      <w:pPr>
        <w:jc w:val="both"/>
        <w:rPr>
          <w:rFonts w:ascii="Arial Narrow" w:hAnsi="Arial Narrow" w:cs="Arial"/>
        </w:rPr>
      </w:pPr>
      <w:r>
        <w:rPr>
          <w:rFonts w:ascii="Arial Narrow" w:hAnsi="Arial Narrow"/>
        </w:rPr>
        <w:t>T</w:t>
      </w:r>
      <w:r w:rsidRPr="00CC0234">
        <w:rPr>
          <w:rFonts w:ascii="Arial Narrow" w:hAnsi="Arial Narrow"/>
        </w:rPr>
        <w:t>he IRO should speak to the child</w:t>
      </w:r>
      <w:r>
        <w:rPr>
          <w:rFonts w:ascii="Arial Narrow" w:hAnsi="Arial Narrow"/>
        </w:rPr>
        <w:t xml:space="preserve"> to ascertain their wishes and feelings,</w:t>
      </w:r>
      <w:r w:rsidRPr="00CC0234">
        <w:rPr>
          <w:rFonts w:ascii="Arial Narrow" w:hAnsi="Arial Narrow"/>
        </w:rPr>
        <w:t xml:space="preserve"> and consider the assessment</w:t>
      </w:r>
      <w:r>
        <w:rPr>
          <w:rFonts w:ascii="Arial Narrow" w:hAnsi="Arial Narrow"/>
        </w:rPr>
        <w:t xml:space="preserve"> before plans are made. The </w:t>
      </w:r>
      <w:r w:rsidRPr="00CC0234">
        <w:rPr>
          <w:rFonts w:ascii="Arial Narrow" w:hAnsi="Arial Narrow"/>
        </w:rPr>
        <w:t>IRO should be consulted and</w:t>
      </w:r>
      <w:r>
        <w:rPr>
          <w:rFonts w:ascii="Arial Narrow" w:hAnsi="Arial Narrow"/>
        </w:rPr>
        <w:t xml:space="preserve"> should</w:t>
      </w:r>
      <w:r w:rsidRPr="00CC0234">
        <w:rPr>
          <w:rFonts w:ascii="Arial Narrow" w:hAnsi="Arial Narrow"/>
        </w:rPr>
        <w:t xml:space="preserve"> consider if</w:t>
      </w:r>
      <w:r>
        <w:rPr>
          <w:rFonts w:ascii="Arial Narrow" w:hAnsi="Arial Narrow"/>
        </w:rPr>
        <w:t xml:space="preserve"> it is</w:t>
      </w:r>
      <w:r w:rsidRPr="00CC0234">
        <w:rPr>
          <w:rFonts w:ascii="Arial Narrow" w:hAnsi="Arial Narrow"/>
        </w:rPr>
        <w:t xml:space="preserve"> appropri</w:t>
      </w:r>
      <w:r>
        <w:rPr>
          <w:rFonts w:ascii="Arial Narrow" w:hAnsi="Arial Narrow"/>
        </w:rPr>
        <w:t xml:space="preserve">ate to reconvene the LAC review. </w:t>
      </w:r>
      <w:r w:rsidR="00904254" w:rsidRPr="003424F4">
        <w:rPr>
          <w:rFonts w:ascii="Arial Narrow" w:hAnsi="Arial Narrow" w:cs="Arial"/>
        </w:rPr>
        <w:t xml:space="preserve">Families Together Team can offer support for the transition home also therefore early referral for their involvement should be made. </w:t>
      </w:r>
    </w:p>
    <w:p w:rsidR="003A020C" w:rsidRDefault="003A020C" w:rsidP="003424F4">
      <w:pPr>
        <w:jc w:val="both"/>
        <w:rPr>
          <w:rFonts w:ascii="Arial Narrow" w:hAnsi="Arial Narrow" w:cs="Arial"/>
        </w:rPr>
      </w:pPr>
      <w:r>
        <w:rPr>
          <w:rFonts w:ascii="Arial Narrow" w:hAnsi="Arial Narrow" w:cs="Arial"/>
        </w:rPr>
        <w:t>Below is a link to some helpful worksheets you could use or adapt to facilitating direct work with the child/YP:</w:t>
      </w:r>
    </w:p>
    <w:p w:rsidR="003A020C" w:rsidRDefault="00AB1008" w:rsidP="003A020C">
      <w:pPr>
        <w:jc w:val="both"/>
        <w:rPr>
          <w:rStyle w:val="Hyperlink"/>
          <w:rFonts w:ascii="Arial Narrow" w:hAnsi="Arial Narrow" w:cs="Arial"/>
          <w:b/>
        </w:rPr>
      </w:pPr>
      <w:hyperlink r:id="rId10" w:history="1">
        <w:r w:rsidR="003A020C" w:rsidRPr="003424F4">
          <w:rPr>
            <w:rStyle w:val="Hyperlink"/>
            <w:rFonts w:ascii="Arial Narrow" w:hAnsi="Arial Narrow" w:cs="Arial"/>
            <w:b/>
          </w:rPr>
          <w:t>http://www.socialworkerstoolbox.com/say-way-40-worksheets-facilitating-childrens-participation-assessment/</w:t>
        </w:r>
      </w:hyperlink>
    </w:p>
    <w:p w:rsidR="003868E6" w:rsidRDefault="003868E6" w:rsidP="003A020C">
      <w:pPr>
        <w:jc w:val="both"/>
        <w:rPr>
          <w:rFonts w:ascii="Arial Narrow" w:hAnsi="Arial Narrow" w:cs="Arial"/>
          <w:b/>
        </w:rPr>
      </w:pPr>
    </w:p>
    <w:p w:rsidR="00E9511D" w:rsidRPr="00AB1008" w:rsidRDefault="00E9511D" w:rsidP="00CC004B">
      <w:pPr>
        <w:pStyle w:val="ListParagraph"/>
        <w:numPr>
          <w:ilvl w:val="0"/>
          <w:numId w:val="17"/>
        </w:numPr>
        <w:jc w:val="both"/>
        <w:rPr>
          <w:rFonts w:ascii="Arial Narrow" w:hAnsi="Arial Narrow" w:cs="Arial"/>
          <w:b/>
          <w:sz w:val="28"/>
        </w:rPr>
      </w:pPr>
      <w:r w:rsidRPr="00AB1008">
        <w:rPr>
          <w:rFonts w:ascii="Arial Narrow" w:hAnsi="Arial Narrow" w:cs="Arial"/>
          <w:b/>
          <w:sz w:val="28"/>
        </w:rPr>
        <w:lastRenderedPageBreak/>
        <w:t>How long rehab transition should take</w:t>
      </w:r>
    </w:p>
    <w:p w:rsidR="007D2843" w:rsidRPr="003424F4" w:rsidRDefault="00904254" w:rsidP="003424F4">
      <w:pPr>
        <w:jc w:val="both"/>
        <w:rPr>
          <w:rFonts w:ascii="Arial Narrow" w:hAnsi="Arial Narrow" w:cs="Arial"/>
        </w:rPr>
      </w:pPr>
      <w:r w:rsidRPr="003424F4">
        <w:rPr>
          <w:rFonts w:ascii="Arial Narrow" w:hAnsi="Arial Narrow" w:cs="Arial"/>
        </w:rPr>
        <w:t xml:space="preserve">The role of supervised, supported contact is imperative to planning, observing and reviewing the </w:t>
      </w:r>
      <w:r w:rsidR="005A4C5B" w:rsidRPr="003424F4">
        <w:rPr>
          <w:rFonts w:ascii="Arial Narrow" w:hAnsi="Arial Narrow" w:cs="Arial"/>
        </w:rPr>
        <w:t xml:space="preserve">parent/child relationship as well as offering a safe place to start introducing more time for the family to spend time together. </w:t>
      </w:r>
    </w:p>
    <w:p w:rsidR="00904254" w:rsidRPr="003424F4" w:rsidRDefault="005A4C5B" w:rsidP="003424F4">
      <w:pPr>
        <w:jc w:val="both"/>
        <w:rPr>
          <w:rFonts w:ascii="Arial Narrow" w:hAnsi="Arial Narrow" w:cs="Arial"/>
        </w:rPr>
      </w:pPr>
      <w:r w:rsidRPr="003424F4">
        <w:rPr>
          <w:rFonts w:ascii="Arial Narrow" w:hAnsi="Arial Narrow" w:cs="Arial"/>
        </w:rPr>
        <w:t xml:space="preserve">Being </w:t>
      </w:r>
      <w:r w:rsidR="007D2843" w:rsidRPr="003424F4">
        <w:rPr>
          <w:rFonts w:ascii="Arial Narrow" w:hAnsi="Arial Narrow" w:cs="Arial"/>
        </w:rPr>
        <w:t>creative about how to create as many “real life” situations to observe the parent and child within will provide the best opportunity to gain a sense of what is likely to work well and what further support would be required.</w:t>
      </w:r>
      <w:r w:rsidR="003868E6">
        <w:rPr>
          <w:rFonts w:ascii="Arial Narrow" w:hAnsi="Arial Narrow" w:cs="Arial"/>
        </w:rPr>
        <w:t xml:space="preserve"> Talk to the contact service about how they can assist with the observations of contact. If there are any barriers to the support coming wholly from the in-house service, make enquiries from PKS (Pottons Kare Service) to identify someone who can consistently support and observe contacts.</w:t>
      </w:r>
    </w:p>
    <w:p w:rsidR="00E9511D" w:rsidRPr="003424F4" w:rsidRDefault="00904254" w:rsidP="003424F4">
      <w:pPr>
        <w:jc w:val="both"/>
        <w:rPr>
          <w:rFonts w:ascii="Arial Narrow" w:hAnsi="Arial Narrow" w:cs="Arial"/>
        </w:rPr>
      </w:pPr>
      <w:r w:rsidRPr="003424F4">
        <w:rPr>
          <w:rFonts w:ascii="Arial Narrow" w:hAnsi="Arial Narrow" w:cs="Arial"/>
        </w:rPr>
        <w:t xml:space="preserve">Ideally, the transition should involve the least amount of disruption for the Child/YP, i.e. avoiding unnecessary changes to education provision. </w:t>
      </w:r>
      <w:r w:rsidR="007D2843" w:rsidRPr="003424F4">
        <w:rPr>
          <w:rFonts w:ascii="Arial Narrow" w:hAnsi="Arial Narrow" w:cs="Arial"/>
        </w:rPr>
        <w:t xml:space="preserve">However, if significant changes such as school placement are unavoidable then this should be incorporated in the plan accordingly. </w:t>
      </w:r>
      <w:r w:rsidR="004B2B80" w:rsidRPr="003424F4">
        <w:rPr>
          <w:rFonts w:ascii="Arial Narrow" w:hAnsi="Arial Narrow" w:cs="Arial"/>
        </w:rPr>
        <w:t xml:space="preserve">It is also beneficial to undertake transitions, increasing contact when there are school holidays. </w:t>
      </w:r>
    </w:p>
    <w:p w:rsidR="007D2843" w:rsidRPr="003424F4" w:rsidRDefault="007D2843" w:rsidP="003424F4">
      <w:pPr>
        <w:jc w:val="both"/>
        <w:rPr>
          <w:rFonts w:ascii="Arial Narrow" w:hAnsi="Arial Narrow" w:cs="Arial"/>
        </w:rPr>
      </w:pPr>
      <w:r w:rsidRPr="003424F4">
        <w:rPr>
          <w:rFonts w:ascii="Arial Narrow" w:hAnsi="Arial Narrow" w:cs="Arial"/>
        </w:rPr>
        <w:t xml:space="preserve">Below is an example of what a </w:t>
      </w:r>
      <w:r w:rsidR="003424F4">
        <w:rPr>
          <w:rFonts w:ascii="Arial Narrow" w:hAnsi="Arial Narrow" w:cs="Arial"/>
        </w:rPr>
        <w:t xml:space="preserve">good </w:t>
      </w:r>
      <w:r w:rsidRPr="003424F4">
        <w:rPr>
          <w:rFonts w:ascii="Arial Narrow" w:hAnsi="Arial Narrow" w:cs="Arial"/>
        </w:rPr>
        <w:t xml:space="preserve">transition plan </w:t>
      </w:r>
      <w:r w:rsidR="003424F4">
        <w:rPr>
          <w:rFonts w:ascii="Arial Narrow" w:hAnsi="Arial Narrow" w:cs="Arial"/>
        </w:rPr>
        <w:t>should</w:t>
      </w:r>
      <w:r w:rsidRPr="003424F4">
        <w:rPr>
          <w:rFonts w:ascii="Arial Narrow" w:hAnsi="Arial Narrow" w:cs="Arial"/>
        </w:rPr>
        <w:t xml:space="preserve"> look like</w:t>
      </w:r>
      <w:r w:rsidR="004B2B80" w:rsidRPr="003424F4">
        <w:rPr>
          <w:rFonts w:ascii="Arial Narrow" w:hAnsi="Arial Narrow" w:cs="Arial"/>
        </w:rPr>
        <w:t xml:space="preserve"> (this may be suited to a child aged 4+)</w:t>
      </w:r>
      <w:r w:rsidRPr="003424F4">
        <w:rPr>
          <w:rFonts w:ascii="Arial Narrow" w:hAnsi="Arial Narrow" w:cs="Arial"/>
        </w:rPr>
        <w:t>:</w:t>
      </w:r>
    </w:p>
    <w:tbl>
      <w:tblPr>
        <w:tblStyle w:val="TableGrid"/>
        <w:tblW w:w="0" w:type="auto"/>
        <w:tblLook w:val="04A0" w:firstRow="1" w:lastRow="0" w:firstColumn="1" w:lastColumn="0" w:noHBand="0" w:noVBand="1"/>
      </w:tblPr>
      <w:tblGrid>
        <w:gridCol w:w="1318"/>
        <w:gridCol w:w="1319"/>
        <w:gridCol w:w="1328"/>
        <w:gridCol w:w="1319"/>
        <w:gridCol w:w="1319"/>
        <w:gridCol w:w="1320"/>
        <w:gridCol w:w="1319"/>
      </w:tblGrid>
      <w:tr w:rsidR="004B2B80" w:rsidRPr="003424F4" w:rsidTr="002418C4">
        <w:tc>
          <w:tcPr>
            <w:tcW w:w="1318" w:type="dxa"/>
            <w:shd w:val="clear" w:color="auto" w:fill="92D050"/>
          </w:tcPr>
          <w:p w:rsidR="007D2843" w:rsidRPr="003424F4" w:rsidRDefault="007D2843" w:rsidP="003424F4">
            <w:pPr>
              <w:spacing w:line="276" w:lineRule="auto"/>
              <w:jc w:val="center"/>
              <w:rPr>
                <w:rFonts w:ascii="Arial Narrow" w:hAnsi="Arial Narrow" w:cs="Arial"/>
                <w:b/>
                <w:sz w:val="18"/>
                <w:szCs w:val="18"/>
              </w:rPr>
            </w:pPr>
            <w:r w:rsidRPr="003424F4">
              <w:rPr>
                <w:rFonts w:ascii="Arial Narrow" w:hAnsi="Arial Narrow" w:cs="Arial"/>
                <w:b/>
                <w:sz w:val="18"/>
                <w:szCs w:val="18"/>
              </w:rPr>
              <w:t>Monday</w:t>
            </w:r>
          </w:p>
        </w:tc>
        <w:tc>
          <w:tcPr>
            <w:tcW w:w="1319" w:type="dxa"/>
            <w:shd w:val="clear" w:color="auto" w:fill="92D050"/>
          </w:tcPr>
          <w:p w:rsidR="007D2843" w:rsidRPr="003424F4" w:rsidRDefault="007D2843" w:rsidP="003424F4">
            <w:pPr>
              <w:spacing w:line="276" w:lineRule="auto"/>
              <w:jc w:val="center"/>
              <w:rPr>
                <w:rFonts w:ascii="Arial Narrow" w:hAnsi="Arial Narrow" w:cs="Arial"/>
                <w:b/>
                <w:sz w:val="18"/>
                <w:szCs w:val="18"/>
              </w:rPr>
            </w:pPr>
            <w:r w:rsidRPr="003424F4">
              <w:rPr>
                <w:rFonts w:ascii="Arial Narrow" w:hAnsi="Arial Narrow" w:cs="Arial"/>
                <w:b/>
                <w:sz w:val="18"/>
                <w:szCs w:val="18"/>
              </w:rPr>
              <w:t>Tuesday</w:t>
            </w:r>
          </w:p>
        </w:tc>
        <w:tc>
          <w:tcPr>
            <w:tcW w:w="1328" w:type="dxa"/>
            <w:shd w:val="clear" w:color="auto" w:fill="92D050"/>
          </w:tcPr>
          <w:p w:rsidR="007D2843" w:rsidRPr="003424F4" w:rsidRDefault="007D2843" w:rsidP="003424F4">
            <w:pPr>
              <w:spacing w:line="276" w:lineRule="auto"/>
              <w:jc w:val="center"/>
              <w:rPr>
                <w:rFonts w:ascii="Arial Narrow" w:hAnsi="Arial Narrow" w:cs="Arial"/>
                <w:b/>
                <w:sz w:val="18"/>
                <w:szCs w:val="18"/>
              </w:rPr>
            </w:pPr>
            <w:r w:rsidRPr="003424F4">
              <w:rPr>
                <w:rFonts w:ascii="Arial Narrow" w:hAnsi="Arial Narrow" w:cs="Arial"/>
                <w:b/>
                <w:sz w:val="18"/>
                <w:szCs w:val="18"/>
              </w:rPr>
              <w:t>Wednesday</w:t>
            </w:r>
          </w:p>
        </w:tc>
        <w:tc>
          <w:tcPr>
            <w:tcW w:w="1319" w:type="dxa"/>
            <w:shd w:val="clear" w:color="auto" w:fill="92D050"/>
          </w:tcPr>
          <w:p w:rsidR="007D2843" w:rsidRPr="003424F4" w:rsidRDefault="007D2843" w:rsidP="003424F4">
            <w:pPr>
              <w:spacing w:line="276" w:lineRule="auto"/>
              <w:jc w:val="center"/>
              <w:rPr>
                <w:rFonts w:ascii="Arial Narrow" w:hAnsi="Arial Narrow" w:cs="Arial"/>
                <w:b/>
                <w:sz w:val="18"/>
                <w:szCs w:val="18"/>
              </w:rPr>
            </w:pPr>
            <w:r w:rsidRPr="003424F4">
              <w:rPr>
                <w:rFonts w:ascii="Arial Narrow" w:hAnsi="Arial Narrow" w:cs="Arial"/>
                <w:b/>
                <w:sz w:val="18"/>
                <w:szCs w:val="18"/>
              </w:rPr>
              <w:t>Thursday</w:t>
            </w:r>
          </w:p>
        </w:tc>
        <w:tc>
          <w:tcPr>
            <w:tcW w:w="1319" w:type="dxa"/>
            <w:shd w:val="clear" w:color="auto" w:fill="92D050"/>
          </w:tcPr>
          <w:p w:rsidR="007D2843" w:rsidRPr="003424F4" w:rsidRDefault="007D2843" w:rsidP="003424F4">
            <w:pPr>
              <w:spacing w:line="276" w:lineRule="auto"/>
              <w:jc w:val="center"/>
              <w:rPr>
                <w:rFonts w:ascii="Arial Narrow" w:hAnsi="Arial Narrow" w:cs="Arial"/>
                <w:b/>
                <w:sz w:val="18"/>
                <w:szCs w:val="18"/>
              </w:rPr>
            </w:pPr>
            <w:r w:rsidRPr="003424F4">
              <w:rPr>
                <w:rFonts w:ascii="Arial Narrow" w:hAnsi="Arial Narrow" w:cs="Arial"/>
                <w:b/>
                <w:sz w:val="18"/>
                <w:szCs w:val="18"/>
              </w:rPr>
              <w:t>Friday</w:t>
            </w:r>
          </w:p>
        </w:tc>
        <w:tc>
          <w:tcPr>
            <w:tcW w:w="1320" w:type="dxa"/>
            <w:shd w:val="clear" w:color="auto" w:fill="92D050"/>
          </w:tcPr>
          <w:p w:rsidR="007D2843" w:rsidRPr="003424F4" w:rsidRDefault="007D2843" w:rsidP="003424F4">
            <w:pPr>
              <w:spacing w:line="276" w:lineRule="auto"/>
              <w:jc w:val="center"/>
              <w:rPr>
                <w:rFonts w:ascii="Arial Narrow" w:hAnsi="Arial Narrow" w:cs="Arial"/>
                <w:b/>
                <w:sz w:val="18"/>
                <w:szCs w:val="18"/>
              </w:rPr>
            </w:pPr>
            <w:r w:rsidRPr="003424F4">
              <w:rPr>
                <w:rFonts w:ascii="Arial Narrow" w:hAnsi="Arial Narrow" w:cs="Arial"/>
                <w:b/>
                <w:sz w:val="18"/>
                <w:szCs w:val="18"/>
              </w:rPr>
              <w:t>Saturday</w:t>
            </w:r>
          </w:p>
        </w:tc>
        <w:tc>
          <w:tcPr>
            <w:tcW w:w="1319" w:type="dxa"/>
            <w:shd w:val="clear" w:color="auto" w:fill="92D050"/>
          </w:tcPr>
          <w:p w:rsidR="007D2843" w:rsidRPr="003424F4" w:rsidRDefault="007D2843" w:rsidP="003424F4">
            <w:pPr>
              <w:spacing w:line="276" w:lineRule="auto"/>
              <w:jc w:val="center"/>
              <w:rPr>
                <w:rFonts w:ascii="Arial Narrow" w:hAnsi="Arial Narrow" w:cs="Arial"/>
                <w:b/>
                <w:sz w:val="18"/>
                <w:szCs w:val="18"/>
              </w:rPr>
            </w:pPr>
            <w:r w:rsidRPr="003424F4">
              <w:rPr>
                <w:rFonts w:ascii="Arial Narrow" w:hAnsi="Arial Narrow" w:cs="Arial"/>
                <w:b/>
                <w:sz w:val="18"/>
                <w:szCs w:val="18"/>
              </w:rPr>
              <w:t>Sunday</w:t>
            </w:r>
          </w:p>
        </w:tc>
      </w:tr>
      <w:tr w:rsidR="004B2B80" w:rsidRPr="003424F4" w:rsidTr="002418C4">
        <w:tc>
          <w:tcPr>
            <w:tcW w:w="1318" w:type="dxa"/>
          </w:tcPr>
          <w:p w:rsidR="007D2843" w:rsidRPr="003424F4" w:rsidRDefault="007D2843" w:rsidP="003424F4">
            <w:pPr>
              <w:spacing w:line="276" w:lineRule="auto"/>
              <w:jc w:val="both"/>
              <w:rPr>
                <w:rFonts w:ascii="Arial Narrow" w:hAnsi="Arial Narrow" w:cs="Arial"/>
                <w:sz w:val="16"/>
                <w:szCs w:val="18"/>
              </w:rPr>
            </w:pPr>
            <w:r w:rsidRPr="003424F4">
              <w:rPr>
                <w:rFonts w:ascii="Arial Narrow" w:hAnsi="Arial Narrow" w:cs="Arial"/>
                <w:sz w:val="16"/>
                <w:szCs w:val="18"/>
              </w:rPr>
              <w:t>10am – 12pm Supervised contact between Billy and Mum at Collier Row</w:t>
            </w:r>
            <w:r w:rsidR="004B2B80" w:rsidRPr="003424F4">
              <w:rPr>
                <w:rFonts w:ascii="Arial Narrow" w:hAnsi="Arial Narrow" w:cs="Arial"/>
                <w:sz w:val="16"/>
                <w:szCs w:val="18"/>
              </w:rPr>
              <w:t xml:space="preserve"> CC</w:t>
            </w:r>
          </w:p>
          <w:p w:rsidR="007D2843" w:rsidRPr="003424F4" w:rsidRDefault="007D2843" w:rsidP="003424F4">
            <w:pPr>
              <w:spacing w:line="276" w:lineRule="auto"/>
              <w:jc w:val="both"/>
              <w:rPr>
                <w:rFonts w:ascii="Arial Narrow" w:hAnsi="Arial Narrow" w:cs="Arial"/>
                <w:sz w:val="16"/>
                <w:szCs w:val="18"/>
              </w:rPr>
            </w:pPr>
          </w:p>
          <w:p w:rsidR="007D2843" w:rsidRPr="003424F4" w:rsidRDefault="007D2843" w:rsidP="003424F4">
            <w:pPr>
              <w:spacing w:line="276" w:lineRule="auto"/>
              <w:jc w:val="both"/>
              <w:rPr>
                <w:rFonts w:ascii="Arial Narrow" w:hAnsi="Arial Narrow" w:cs="Arial"/>
                <w:sz w:val="16"/>
                <w:szCs w:val="18"/>
              </w:rPr>
            </w:pPr>
          </w:p>
        </w:tc>
        <w:tc>
          <w:tcPr>
            <w:tcW w:w="1319" w:type="dxa"/>
          </w:tcPr>
          <w:p w:rsidR="007D2843" w:rsidRPr="003424F4" w:rsidRDefault="007D2843" w:rsidP="003424F4">
            <w:pPr>
              <w:spacing w:line="276" w:lineRule="auto"/>
              <w:jc w:val="both"/>
              <w:rPr>
                <w:rFonts w:ascii="Arial Narrow" w:hAnsi="Arial Narrow" w:cs="Arial"/>
                <w:sz w:val="16"/>
                <w:szCs w:val="18"/>
              </w:rPr>
            </w:pPr>
            <w:r w:rsidRPr="003424F4">
              <w:rPr>
                <w:rFonts w:ascii="Arial Narrow" w:hAnsi="Arial Narrow" w:cs="Arial"/>
                <w:sz w:val="16"/>
                <w:szCs w:val="18"/>
              </w:rPr>
              <w:t>10am – 1pm Supervised contact between Billy and Mum at Collier Row</w:t>
            </w:r>
            <w:r w:rsidR="004B2B80" w:rsidRPr="003424F4">
              <w:rPr>
                <w:rFonts w:ascii="Arial Narrow" w:hAnsi="Arial Narrow" w:cs="Arial"/>
                <w:sz w:val="16"/>
                <w:szCs w:val="18"/>
              </w:rPr>
              <w:t xml:space="preserve"> CC</w:t>
            </w:r>
          </w:p>
        </w:tc>
        <w:tc>
          <w:tcPr>
            <w:tcW w:w="1328" w:type="dxa"/>
          </w:tcPr>
          <w:p w:rsidR="003424F4" w:rsidRDefault="007D2843"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10am – 1pm </w:t>
            </w:r>
          </w:p>
          <w:p w:rsidR="007D2843" w:rsidRPr="003424F4" w:rsidRDefault="007D2843"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Partly supervised contact between Billy and mum at </w:t>
            </w:r>
            <w:r w:rsidR="004B2B80" w:rsidRPr="003424F4">
              <w:rPr>
                <w:rFonts w:ascii="Arial Narrow" w:hAnsi="Arial Narrow" w:cs="Arial"/>
                <w:sz w:val="16"/>
                <w:szCs w:val="18"/>
              </w:rPr>
              <w:t>C</w:t>
            </w:r>
            <w:r w:rsidRPr="003424F4">
              <w:rPr>
                <w:rFonts w:ascii="Arial Narrow" w:hAnsi="Arial Narrow" w:cs="Arial"/>
                <w:sz w:val="16"/>
                <w:szCs w:val="18"/>
              </w:rPr>
              <w:t xml:space="preserve">ollier </w:t>
            </w:r>
            <w:r w:rsidR="004B2B80" w:rsidRPr="003424F4">
              <w:rPr>
                <w:rFonts w:ascii="Arial Narrow" w:hAnsi="Arial Narrow" w:cs="Arial"/>
                <w:sz w:val="16"/>
                <w:szCs w:val="18"/>
              </w:rPr>
              <w:t>R</w:t>
            </w:r>
            <w:r w:rsidRPr="003424F4">
              <w:rPr>
                <w:rFonts w:ascii="Arial Narrow" w:hAnsi="Arial Narrow" w:cs="Arial"/>
                <w:sz w:val="16"/>
                <w:szCs w:val="18"/>
              </w:rPr>
              <w:t>ow</w:t>
            </w:r>
            <w:r w:rsidR="004B2B80" w:rsidRPr="003424F4">
              <w:rPr>
                <w:rFonts w:ascii="Arial Narrow" w:hAnsi="Arial Narrow" w:cs="Arial"/>
                <w:sz w:val="16"/>
                <w:szCs w:val="18"/>
              </w:rPr>
              <w:t xml:space="preserve"> CC</w:t>
            </w:r>
          </w:p>
        </w:tc>
        <w:tc>
          <w:tcPr>
            <w:tcW w:w="1319" w:type="dxa"/>
          </w:tcPr>
          <w:p w:rsidR="003424F4" w:rsidRDefault="007D2843"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10am – 1pm </w:t>
            </w:r>
          </w:p>
          <w:p w:rsidR="007D2843" w:rsidRPr="003424F4" w:rsidRDefault="007D2843"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Partly supervised contact between Billy and mum at </w:t>
            </w:r>
            <w:r w:rsidR="004B2B80" w:rsidRPr="003424F4">
              <w:rPr>
                <w:rFonts w:ascii="Arial Narrow" w:hAnsi="Arial Narrow" w:cs="Arial"/>
                <w:sz w:val="16"/>
                <w:szCs w:val="18"/>
              </w:rPr>
              <w:t>C</w:t>
            </w:r>
            <w:r w:rsidRPr="003424F4">
              <w:rPr>
                <w:rFonts w:ascii="Arial Narrow" w:hAnsi="Arial Narrow" w:cs="Arial"/>
                <w:sz w:val="16"/>
                <w:szCs w:val="18"/>
              </w:rPr>
              <w:t xml:space="preserve">ollier </w:t>
            </w:r>
            <w:r w:rsidR="004B2B80" w:rsidRPr="003424F4">
              <w:rPr>
                <w:rFonts w:ascii="Arial Narrow" w:hAnsi="Arial Narrow" w:cs="Arial"/>
                <w:sz w:val="16"/>
                <w:szCs w:val="18"/>
              </w:rPr>
              <w:t>R</w:t>
            </w:r>
            <w:r w:rsidRPr="003424F4">
              <w:rPr>
                <w:rFonts w:ascii="Arial Narrow" w:hAnsi="Arial Narrow" w:cs="Arial"/>
                <w:sz w:val="16"/>
                <w:szCs w:val="18"/>
              </w:rPr>
              <w:t>ow</w:t>
            </w:r>
            <w:r w:rsidR="004B2B80" w:rsidRPr="003424F4">
              <w:rPr>
                <w:rFonts w:ascii="Arial Narrow" w:hAnsi="Arial Narrow" w:cs="Arial"/>
                <w:sz w:val="16"/>
                <w:szCs w:val="18"/>
              </w:rPr>
              <w:t xml:space="preserve"> CC</w:t>
            </w:r>
          </w:p>
          <w:p w:rsidR="004B2B80" w:rsidRPr="003424F4" w:rsidRDefault="004B2B80" w:rsidP="003424F4">
            <w:pPr>
              <w:spacing w:line="276" w:lineRule="auto"/>
              <w:jc w:val="both"/>
              <w:rPr>
                <w:rFonts w:ascii="Arial Narrow" w:hAnsi="Arial Narrow" w:cs="Arial"/>
                <w:sz w:val="16"/>
                <w:szCs w:val="18"/>
              </w:rPr>
            </w:pPr>
          </w:p>
        </w:tc>
        <w:tc>
          <w:tcPr>
            <w:tcW w:w="1319" w:type="dxa"/>
          </w:tcPr>
          <w:p w:rsidR="003424F4" w:rsidRDefault="007D2843"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10am – 1pm </w:t>
            </w:r>
          </w:p>
          <w:p w:rsidR="007D2843" w:rsidRPr="003424F4" w:rsidRDefault="007D2843"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Partly supervised contact between Billy and mum at </w:t>
            </w:r>
            <w:r w:rsidR="004B2B80" w:rsidRPr="003424F4">
              <w:rPr>
                <w:rFonts w:ascii="Arial Narrow" w:hAnsi="Arial Narrow" w:cs="Arial"/>
                <w:sz w:val="16"/>
                <w:szCs w:val="18"/>
              </w:rPr>
              <w:t>C</w:t>
            </w:r>
            <w:r w:rsidRPr="003424F4">
              <w:rPr>
                <w:rFonts w:ascii="Arial Narrow" w:hAnsi="Arial Narrow" w:cs="Arial"/>
                <w:sz w:val="16"/>
                <w:szCs w:val="18"/>
              </w:rPr>
              <w:t xml:space="preserve">ollier </w:t>
            </w:r>
            <w:r w:rsidR="004B2B80" w:rsidRPr="003424F4">
              <w:rPr>
                <w:rFonts w:ascii="Arial Narrow" w:hAnsi="Arial Narrow" w:cs="Arial"/>
                <w:sz w:val="16"/>
                <w:szCs w:val="18"/>
              </w:rPr>
              <w:t>R</w:t>
            </w:r>
            <w:r w:rsidRPr="003424F4">
              <w:rPr>
                <w:rFonts w:ascii="Arial Narrow" w:hAnsi="Arial Narrow" w:cs="Arial"/>
                <w:sz w:val="16"/>
                <w:szCs w:val="18"/>
              </w:rPr>
              <w:t>ow</w:t>
            </w:r>
            <w:r w:rsidR="004B2B80" w:rsidRPr="003424F4">
              <w:rPr>
                <w:rFonts w:ascii="Arial Narrow" w:hAnsi="Arial Narrow" w:cs="Arial"/>
                <w:sz w:val="16"/>
                <w:szCs w:val="18"/>
              </w:rPr>
              <w:t xml:space="preserve"> CC</w:t>
            </w:r>
          </w:p>
          <w:p w:rsidR="004B2B80" w:rsidRPr="003424F4" w:rsidRDefault="004B2B80" w:rsidP="003424F4">
            <w:pPr>
              <w:spacing w:line="276" w:lineRule="auto"/>
              <w:jc w:val="both"/>
              <w:rPr>
                <w:rFonts w:ascii="Arial Narrow" w:hAnsi="Arial Narrow" w:cs="Arial"/>
                <w:sz w:val="16"/>
                <w:szCs w:val="18"/>
              </w:rPr>
            </w:pPr>
          </w:p>
          <w:p w:rsidR="00956945" w:rsidRPr="0015597D" w:rsidRDefault="004B2B80" w:rsidP="003424F4">
            <w:pPr>
              <w:spacing w:line="276" w:lineRule="auto"/>
              <w:jc w:val="both"/>
              <w:rPr>
                <w:rFonts w:ascii="Arial Narrow" w:hAnsi="Arial Narrow" w:cs="Arial"/>
                <w:sz w:val="16"/>
                <w:szCs w:val="18"/>
                <w:shd w:val="clear" w:color="auto" w:fill="92D050"/>
              </w:rPr>
            </w:pPr>
            <w:r w:rsidRPr="003424F4">
              <w:rPr>
                <w:rFonts w:ascii="Arial Narrow" w:hAnsi="Arial Narrow" w:cs="Arial"/>
                <w:sz w:val="16"/>
                <w:szCs w:val="18"/>
                <w:shd w:val="clear" w:color="auto" w:fill="92D050"/>
              </w:rPr>
              <w:t>SW to attend towards end of contact to observe</w:t>
            </w:r>
          </w:p>
        </w:tc>
        <w:tc>
          <w:tcPr>
            <w:tcW w:w="1320" w:type="dxa"/>
          </w:tcPr>
          <w:p w:rsidR="003424F4" w:rsidRDefault="004B2B80"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10am – 2pm </w:t>
            </w:r>
          </w:p>
          <w:p w:rsidR="007D2843" w:rsidRPr="003424F4" w:rsidRDefault="004B2B80" w:rsidP="003424F4">
            <w:pPr>
              <w:spacing w:line="276" w:lineRule="auto"/>
              <w:jc w:val="both"/>
              <w:rPr>
                <w:rFonts w:ascii="Arial Narrow" w:hAnsi="Arial Narrow" w:cs="Arial"/>
                <w:sz w:val="16"/>
                <w:szCs w:val="18"/>
              </w:rPr>
            </w:pPr>
            <w:r w:rsidRPr="003424F4">
              <w:rPr>
                <w:rFonts w:ascii="Arial Narrow" w:hAnsi="Arial Narrow" w:cs="Arial"/>
                <w:sz w:val="16"/>
                <w:szCs w:val="18"/>
              </w:rPr>
              <w:t>Partly supervised  community contact between Billy and mum; venue TBC</w:t>
            </w:r>
          </w:p>
        </w:tc>
        <w:tc>
          <w:tcPr>
            <w:tcW w:w="1319" w:type="dxa"/>
          </w:tcPr>
          <w:p w:rsidR="007D2843" w:rsidRPr="003424F4" w:rsidRDefault="004B2B80" w:rsidP="003424F4">
            <w:pPr>
              <w:spacing w:line="276" w:lineRule="auto"/>
              <w:jc w:val="both"/>
              <w:rPr>
                <w:rFonts w:ascii="Arial Narrow" w:hAnsi="Arial Narrow" w:cs="Arial"/>
                <w:sz w:val="16"/>
                <w:szCs w:val="18"/>
              </w:rPr>
            </w:pPr>
            <w:r w:rsidRPr="003424F4">
              <w:rPr>
                <w:rFonts w:ascii="Arial Narrow" w:hAnsi="Arial Narrow" w:cs="Arial"/>
                <w:sz w:val="16"/>
                <w:szCs w:val="18"/>
              </w:rPr>
              <w:t>Rest day</w:t>
            </w:r>
          </w:p>
        </w:tc>
      </w:tr>
      <w:tr w:rsidR="004B2B80" w:rsidRPr="003424F4" w:rsidTr="002418C4">
        <w:tc>
          <w:tcPr>
            <w:tcW w:w="1318" w:type="dxa"/>
            <w:shd w:val="clear" w:color="auto" w:fill="92D050"/>
          </w:tcPr>
          <w:p w:rsidR="004B2B80" w:rsidRPr="003424F4" w:rsidRDefault="004B2B80" w:rsidP="003424F4">
            <w:pPr>
              <w:spacing w:line="276" w:lineRule="auto"/>
              <w:jc w:val="center"/>
              <w:rPr>
                <w:rFonts w:ascii="Arial Narrow" w:hAnsi="Arial Narrow" w:cs="Arial"/>
                <w:b/>
                <w:sz w:val="18"/>
                <w:szCs w:val="18"/>
              </w:rPr>
            </w:pPr>
            <w:r w:rsidRPr="003424F4">
              <w:rPr>
                <w:rFonts w:ascii="Arial Narrow" w:hAnsi="Arial Narrow" w:cs="Arial"/>
                <w:b/>
                <w:sz w:val="18"/>
                <w:szCs w:val="18"/>
              </w:rPr>
              <w:t>Monday</w:t>
            </w:r>
          </w:p>
        </w:tc>
        <w:tc>
          <w:tcPr>
            <w:tcW w:w="1319" w:type="dxa"/>
            <w:shd w:val="clear" w:color="auto" w:fill="92D050"/>
          </w:tcPr>
          <w:p w:rsidR="004B2B80" w:rsidRPr="003424F4" w:rsidRDefault="004B2B80" w:rsidP="003424F4">
            <w:pPr>
              <w:spacing w:line="276" w:lineRule="auto"/>
              <w:jc w:val="center"/>
              <w:rPr>
                <w:rFonts w:ascii="Arial Narrow" w:hAnsi="Arial Narrow" w:cs="Arial"/>
                <w:b/>
                <w:sz w:val="18"/>
                <w:szCs w:val="18"/>
              </w:rPr>
            </w:pPr>
            <w:r w:rsidRPr="003424F4">
              <w:rPr>
                <w:rFonts w:ascii="Arial Narrow" w:hAnsi="Arial Narrow" w:cs="Arial"/>
                <w:b/>
                <w:sz w:val="18"/>
                <w:szCs w:val="18"/>
              </w:rPr>
              <w:t>Tuesday</w:t>
            </w:r>
          </w:p>
        </w:tc>
        <w:tc>
          <w:tcPr>
            <w:tcW w:w="1328" w:type="dxa"/>
            <w:shd w:val="clear" w:color="auto" w:fill="92D050"/>
          </w:tcPr>
          <w:p w:rsidR="004B2B80" w:rsidRPr="003424F4" w:rsidRDefault="004B2B80" w:rsidP="003424F4">
            <w:pPr>
              <w:spacing w:line="276" w:lineRule="auto"/>
              <w:jc w:val="center"/>
              <w:rPr>
                <w:rFonts w:ascii="Arial Narrow" w:hAnsi="Arial Narrow" w:cs="Arial"/>
                <w:b/>
                <w:sz w:val="18"/>
                <w:szCs w:val="18"/>
              </w:rPr>
            </w:pPr>
            <w:r w:rsidRPr="003424F4">
              <w:rPr>
                <w:rFonts w:ascii="Arial Narrow" w:hAnsi="Arial Narrow" w:cs="Arial"/>
                <w:b/>
                <w:sz w:val="18"/>
                <w:szCs w:val="18"/>
              </w:rPr>
              <w:t>Wednesday</w:t>
            </w:r>
          </w:p>
        </w:tc>
        <w:tc>
          <w:tcPr>
            <w:tcW w:w="1319" w:type="dxa"/>
            <w:shd w:val="clear" w:color="auto" w:fill="92D050"/>
          </w:tcPr>
          <w:p w:rsidR="004B2B80" w:rsidRPr="003424F4" w:rsidRDefault="004B2B80" w:rsidP="003424F4">
            <w:pPr>
              <w:spacing w:line="276" w:lineRule="auto"/>
              <w:jc w:val="center"/>
              <w:rPr>
                <w:rFonts w:ascii="Arial Narrow" w:hAnsi="Arial Narrow" w:cs="Arial"/>
                <w:b/>
                <w:sz w:val="18"/>
                <w:szCs w:val="18"/>
              </w:rPr>
            </w:pPr>
            <w:r w:rsidRPr="003424F4">
              <w:rPr>
                <w:rFonts w:ascii="Arial Narrow" w:hAnsi="Arial Narrow" w:cs="Arial"/>
                <w:b/>
                <w:sz w:val="18"/>
                <w:szCs w:val="18"/>
              </w:rPr>
              <w:t>Thursday</w:t>
            </w:r>
          </w:p>
        </w:tc>
        <w:tc>
          <w:tcPr>
            <w:tcW w:w="1319" w:type="dxa"/>
            <w:shd w:val="clear" w:color="auto" w:fill="92D050"/>
          </w:tcPr>
          <w:p w:rsidR="004B2B80" w:rsidRPr="003424F4" w:rsidRDefault="004B2B80" w:rsidP="003424F4">
            <w:pPr>
              <w:spacing w:line="276" w:lineRule="auto"/>
              <w:jc w:val="center"/>
              <w:rPr>
                <w:rFonts w:ascii="Arial Narrow" w:hAnsi="Arial Narrow" w:cs="Arial"/>
                <w:b/>
                <w:sz w:val="18"/>
                <w:szCs w:val="18"/>
              </w:rPr>
            </w:pPr>
            <w:r w:rsidRPr="003424F4">
              <w:rPr>
                <w:rFonts w:ascii="Arial Narrow" w:hAnsi="Arial Narrow" w:cs="Arial"/>
                <w:b/>
                <w:sz w:val="18"/>
                <w:szCs w:val="18"/>
              </w:rPr>
              <w:t>Friday</w:t>
            </w:r>
          </w:p>
        </w:tc>
        <w:tc>
          <w:tcPr>
            <w:tcW w:w="1320" w:type="dxa"/>
            <w:shd w:val="clear" w:color="auto" w:fill="92D050"/>
          </w:tcPr>
          <w:p w:rsidR="004B2B80" w:rsidRPr="003424F4" w:rsidRDefault="004B2B80" w:rsidP="003424F4">
            <w:pPr>
              <w:spacing w:line="276" w:lineRule="auto"/>
              <w:jc w:val="center"/>
              <w:rPr>
                <w:rFonts w:ascii="Arial Narrow" w:hAnsi="Arial Narrow" w:cs="Arial"/>
                <w:b/>
                <w:sz w:val="18"/>
                <w:szCs w:val="18"/>
              </w:rPr>
            </w:pPr>
            <w:r w:rsidRPr="003424F4">
              <w:rPr>
                <w:rFonts w:ascii="Arial Narrow" w:hAnsi="Arial Narrow" w:cs="Arial"/>
                <w:b/>
                <w:sz w:val="18"/>
                <w:szCs w:val="18"/>
              </w:rPr>
              <w:t>Saturday</w:t>
            </w:r>
          </w:p>
        </w:tc>
        <w:tc>
          <w:tcPr>
            <w:tcW w:w="1319" w:type="dxa"/>
            <w:shd w:val="clear" w:color="auto" w:fill="92D050"/>
          </w:tcPr>
          <w:p w:rsidR="004B2B80" w:rsidRPr="003424F4" w:rsidRDefault="004B2B80" w:rsidP="003424F4">
            <w:pPr>
              <w:spacing w:line="276" w:lineRule="auto"/>
              <w:jc w:val="center"/>
              <w:rPr>
                <w:rFonts w:ascii="Arial Narrow" w:hAnsi="Arial Narrow" w:cs="Arial"/>
                <w:b/>
                <w:sz w:val="18"/>
                <w:szCs w:val="18"/>
              </w:rPr>
            </w:pPr>
            <w:r w:rsidRPr="003424F4">
              <w:rPr>
                <w:rFonts w:ascii="Arial Narrow" w:hAnsi="Arial Narrow" w:cs="Arial"/>
                <w:b/>
                <w:sz w:val="18"/>
                <w:szCs w:val="18"/>
              </w:rPr>
              <w:t>Sunday</w:t>
            </w:r>
          </w:p>
        </w:tc>
      </w:tr>
      <w:tr w:rsidR="004B2B80" w:rsidRPr="003424F4" w:rsidTr="002418C4">
        <w:tc>
          <w:tcPr>
            <w:tcW w:w="1318" w:type="dxa"/>
          </w:tcPr>
          <w:p w:rsidR="003424F4" w:rsidRDefault="004B2B80"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10am – 2pm </w:t>
            </w:r>
          </w:p>
          <w:p w:rsidR="007D2843" w:rsidRPr="003424F4" w:rsidRDefault="004B2B80" w:rsidP="003424F4">
            <w:pPr>
              <w:spacing w:line="276" w:lineRule="auto"/>
              <w:jc w:val="both"/>
              <w:rPr>
                <w:rFonts w:ascii="Arial Narrow" w:hAnsi="Arial Narrow" w:cs="Arial"/>
                <w:sz w:val="16"/>
                <w:szCs w:val="18"/>
              </w:rPr>
            </w:pPr>
            <w:r w:rsidRPr="003424F4">
              <w:rPr>
                <w:rFonts w:ascii="Arial Narrow" w:hAnsi="Arial Narrow" w:cs="Arial"/>
                <w:sz w:val="16"/>
                <w:szCs w:val="18"/>
              </w:rPr>
              <w:t>Partly supervised  community contact between Billy and mum; venue TBC</w:t>
            </w:r>
          </w:p>
          <w:p w:rsidR="007D2843" w:rsidRPr="003424F4" w:rsidRDefault="007D2843" w:rsidP="003424F4">
            <w:pPr>
              <w:spacing w:line="276" w:lineRule="auto"/>
              <w:jc w:val="both"/>
              <w:rPr>
                <w:rFonts w:ascii="Arial Narrow" w:hAnsi="Arial Narrow" w:cs="Arial"/>
                <w:sz w:val="16"/>
                <w:szCs w:val="18"/>
              </w:rPr>
            </w:pPr>
          </w:p>
          <w:p w:rsidR="007D2843" w:rsidRPr="003424F4" w:rsidRDefault="007D2843" w:rsidP="003424F4">
            <w:pPr>
              <w:spacing w:line="276" w:lineRule="auto"/>
              <w:jc w:val="both"/>
              <w:rPr>
                <w:rFonts w:ascii="Arial Narrow" w:hAnsi="Arial Narrow" w:cs="Arial"/>
                <w:sz w:val="16"/>
                <w:szCs w:val="18"/>
              </w:rPr>
            </w:pPr>
          </w:p>
        </w:tc>
        <w:tc>
          <w:tcPr>
            <w:tcW w:w="1319" w:type="dxa"/>
          </w:tcPr>
          <w:p w:rsidR="003424F4" w:rsidRDefault="004B2B80"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10am – 2pm </w:t>
            </w:r>
          </w:p>
          <w:p w:rsidR="007D2843" w:rsidRPr="003424F4" w:rsidRDefault="004B2B80" w:rsidP="003424F4">
            <w:pPr>
              <w:spacing w:line="276" w:lineRule="auto"/>
              <w:jc w:val="both"/>
              <w:rPr>
                <w:rFonts w:ascii="Arial Narrow" w:hAnsi="Arial Narrow" w:cs="Arial"/>
                <w:sz w:val="16"/>
                <w:szCs w:val="18"/>
              </w:rPr>
            </w:pPr>
            <w:r w:rsidRPr="003424F4">
              <w:rPr>
                <w:rFonts w:ascii="Arial Narrow" w:hAnsi="Arial Narrow" w:cs="Arial"/>
                <w:sz w:val="16"/>
                <w:szCs w:val="18"/>
              </w:rPr>
              <w:t>Partly supervised  community contact between Billy and mum; venue TBC</w:t>
            </w:r>
          </w:p>
        </w:tc>
        <w:tc>
          <w:tcPr>
            <w:tcW w:w="1328" w:type="dxa"/>
          </w:tcPr>
          <w:p w:rsidR="003424F4" w:rsidRDefault="004B2B80" w:rsidP="003424F4">
            <w:pPr>
              <w:shd w:val="clear" w:color="auto" w:fill="92D050"/>
              <w:spacing w:line="276" w:lineRule="auto"/>
              <w:jc w:val="both"/>
              <w:rPr>
                <w:rFonts w:ascii="Arial Narrow" w:hAnsi="Arial Narrow" w:cs="Arial"/>
                <w:sz w:val="16"/>
                <w:szCs w:val="18"/>
              </w:rPr>
            </w:pPr>
            <w:r w:rsidRPr="003424F4">
              <w:rPr>
                <w:rFonts w:ascii="Arial Narrow" w:hAnsi="Arial Narrow" w:cs="Arial"/>
                <w:sz w:val="16"/>
                <w:szCs w:val="18"/>
              </w:rPr>
              <w:t xml:space="preserve">10am </w:t>
            </w:r>
          </w:p>
          <w:p w:rsidR="002418C4" w:rsidRPr="003424F4" w:rsidRDefault="004B2B80" w:rsidP="003424F4">
            <w:pPr>
              <w:shd w:val="clear" w:color="auto" w:fill="92D050"/>
              <w:spacing w:line="276" w:lineRule="auto"/>
              <w:jc w:val="both"/>
              <w:rPr>
                <w:rFonts w:ascii="Arial Narrow" w:hAnsi="Arial Narrow" w:cs="Arial"/>
                <w:sz w:val="16"/>
                <w:szCs w:val="18"/>
              </w:rPr>
            </w:pPr>
            <w:r w:rsidRPr="003424F4">
              <w:rPr>
                <w:rFonts w:ascii="Arial Narrow" w:hAnsi="Arial Narrow" w:cs="Arial"/>
                <w:sz w:val="16"/>
                <w:szCs w:val="18"/>
              </w:rPr>
              <w:t>Review meeting with mum, Billy, contact SV, FC and SW</w:t>
            </w:r>
          </w:p>
          <w:p w:rsidR="002418C4" w:rsidRPr="003424F4" w:rsidRDefault="002418C4" w:rsidP="003424F4">
            <w:pPr>
              <w:spacing w:line="276" w:lineRule="auto"/>
              <w:jc w:val="both"/>
              <w:rPr>
                <w:rFonts w:ascii="Arial Narrow" w:hAnsi="Arial Narrow" w:cs="Arial"/>
                <w:sz w:val="16"/>
                <w:szCs w:val="18"/>
              </w:rPr>
            </w:pPr>
          </w:p>
          <w:p w:rsidR="007D2843" w:rsidRPr="003424F4" w:rsidRDefault="003424F4" w:rsidP="003424F4">
            <w:pPr>
              <w:spacing w:line="276" w:lineRule="auto"/>
              <w:jc w:val="both"/>
              <w:rPr>
                <w:rFonts w:ascii="Arial Narrow" w:hAnsi="Arial Narrow" w:cs="Arial"/>
                <w:sz w:val="16"/>
                <w:szCs w:val="18"/>
              </w:rPr>
            </w:pPr>
            <w:r>
              <w:rPr>
                <w:rFonts w:ascii="Arial Narrow" w:hAnsi="Arial Narrow" w:cs="Arial"/>
                <w:sz w:val="16"/>
                <w:szCs w:val="18"/>
              </w:rPr>
              <w:t>F</w:t>
            </w:r>
            <w:r w:rsidR="004B2B80" w:rsidRPr="003424F4">
              <w:rPr>
                <w:rFonts w:ascii="Arial Narrow" w:hAnsi="Arial Narrow" w:cs="Arial"/>
                <w:sz w:val="16"/>
                <w:szCs w:val="18"/>
              </w:rPr>
              <w:t>ollowed by partly supervised community contact</w:t>
            </w:r>
          </w:p>
        </w:tc>
        <w:tc>
          <w:tcPr>
            <w:tcW w:w="1319" w:type="dxa"/>
          </w:tcPr>
          <w:p w:rsidR="007D2843" w:rsidRPr="003424F4" w:rsidRDefault="004B2B80"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10am – 2pm Supervised  contact between Billy and mum; at home; </w:t>
            </w:r>
            <w:r w:rsidR="003424F4">
              <w:rPr>
                <w:rFonts w:ascii="Arial Narrow" w:hAnsi="Arial Narrow" w:cs="Arial"/>
                <w:sz w:val="16"/>
                <w:szCs w:val="18"/>
                <w:shd w:val="clear" w:color="auto" w:fill="92D050"/>
              </w:rPr>
              <w:t>SW to be present for 2 hours</w:t>
            </w:r>
          </w:p>
        </w:tc>
        <w:tc>
          <w:tcPr>
            <w:tcW w:w="1319" w:type="dxa"/>
          </w:tcPr>
          <w:p w:rsidR="004B2B80" w:rsidRPr="003424F4" w:rsidRDefault="004B2B80" w:rsidP="003424F4">
            <w:pPr>
              <w:spacing w:line="276" w:lineRule="auto"/>
              <w:jc w:val="both"/>
              <w:rPr>
                <w:rFonts w:ascii="Arial Narrow" w:hAnsi="Arial Narrow" w:cs="Arial"/>
                <w:sz w:val="16"/>
                <w:szCs w:val="18"/>
              </w:rPr>
            </w:pPr>
            <w:r w:rsidRPr="003424F4">
              <w:rPr>
                <w:rFonts w:ascii="Arial Narrow" w:hAnsi="Arial Narrow" w:cs="Arial"/>
                <w:sz w:val="16"/>
                <w:szCs w:val="18"/>
              </w:rPr>
              <w:t>10am – 2pm Supervised contact between Billy and mum at home</w:t>
            </w:r>
          </w:p>
          <w:p w:rsidR="007D2843" w:rsidRPr="003424F4" w:rsidRDefault="007D2843" w:rsidP="003424F4">
            <w:pPr>
              <w:spacing w:line="276" w:lineRule="auto"/>
              <w:jc w:val="both"/>
              <w:rPr>
                <w:rFonts w:ascii="Arial Narrow" w:hAnsi="Arial Narrow" w:cs="Arial"/>
                <w:sz w:val="16"/>
                <w:szCs w:val="18"/>
              </w:rPr>
            </w:pPr>
          </w:p>
        </w:tc>
        <w:tc>
          <w:tcPr>
            <w:tcW w:w="1320" w:type="dxa"/>
          </w:tcPr>
          <w:p w:rsidR="003424F4" w:rsidRDefault="004B2B80"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9am – 3pm </w:t>
            </w:r>
          </w:p>
          <w:p w:rsidR="004B2B80" w:rsidRPr="003424F4" w:rsidRDefault="004B2B80" w:rsidP="003424F4">
            <w:pPr>
              <w:spacing w:line="276" w:lineRule="auto"/>
              <w:jc w:val="both"/>
              <w:rPr>
                <w:rFonts w:ascii="Arial Narrow" w:hAnsi="Arial Narrow" w:cs="Arial"/>
                <w:sz w:val="16"/>
                <w:szCs w:val="18"/>
              </w:rPr>
            </w:pPr>
            <w:r w:rsidRPr="003424F4">
              <w:rPr>
                <w:rFonts w:ascii="Arial Narrow" w:hAnsi="Arial Narrow" w:cs="Arial"/>
                <w:sz w:val="16"/>
                <w:szCs w:val="18"/>
              </w:rPr>
              <w:t>Partly supervised contact between Billy and mum at home and in community</w:t>
            </w:r>
          </w:p>
          <w:p w:rsidR="007D2843" w:rsidRPr="003424F4" w:rsidRDefault="007D2843" w:rsidP="003424F4">
            <w:pPr>
              <w:spacing w:line="276" w:lineRule="auto"/>
              <w:jc w:val="both"/>
              <w:rPr>
                <w:rFonts w:ascii="Arial Narrow" w:hAnsi="Arial Narrow" w:cs="Arial"/>
                <w:sz w:val="16"/>
                <w:szCs w:val="18"/>
              </w:rPr>
            </w:pPr>
          </w:p>
        </w:tc>
        <w:tc>
          <w:tcPr>
            <w:tcW w:w="1319" w:type="dxa"/>
          </w:tcPr>
          <w:p w:rsidR="007D2843" w:rsidRPr="003424F4" w:rsidRDefault="004B2B80" w:rsidP="003424F4">
            <w:pPr>
              <w:spacing w:line="276" w:lineRule="auto"/>
              <w:jc w:val="both"/>
              <w:rPr>
                <w:rFonts w:ascii="Arial Narrow" w:hAnsi="Arial Narrow" w:cs="Arial"/>
                <w:sz w:val="16"/>
                <w:szCs w:val="18"/>
              </w:rPr>
            </w:pPr>
            <w:r w:rsidRPr="003424F4">
              <w:rPr>
                <w:rFonts w:ascii="Arial Narrow" w:hAnsi="Arial Narrow" w:cs="Arial"/>
                <w:sz w:val="16"/>
                <w:szCs w:val="18"/>
              </w:rPr>
              <w:t>Rest Day</w:t>
            </w:r>
          </w:p>
        </w:tc>
      </w:tr>
      <w:tr w:rsidR="002418C4" w:rsidRPr="003424F4" w:rsidTr="002418C4">
        <w:tc>
          <w:tcPr>
            <w:tcW w:w="1318" w:type="dxa"/>
            <w:shd w:val="clear" w:color="auto" w:fill="92D050"/>
          </w:tcPr>
          <w:p w:rsidR="004B2B80" w:rsidRPr="003424F4" w:rsidRDefault="004B2B80" w:rsidP="003424F4">
            <w:pPr>
              <w:spacing w:line="276" w:lineRule="auto"/>
              <w:jc w:val="center"/>
              <w:rPr>
                <w:rFonts w:ascii="Arial Narrow" w:hAnsi="Arial Narrow" w:cs="Arial"/>
                <w:b/>
                <w:sz w:val="18"/>
                <w:szCs w:val="18"/>
              </w:rPr>
            </w:pPr>
            <w:r w:rsidRPr="003424F4">
              <w:rPr>
                <w:rFonts w:ascii="Arial Narrow" w:hAnsi="Arial Narrow" w:cs="Arial"/>
                <w:b/>
                <w:sz w:val="18"/>
                <w:szCs w:val="18"/>
              </w:rPr>
              <w:t>Monday</w:t>
            </w:r>
          </w:p>
        </w:tc>
        <w:tc>
          <w:tcPr>
            <w:tcW w:w="1319" w:type="dxa"/>
            <w:shd w:val="clear" w:color="auto" w:fill="92D050"/>
          </w:tcPr>
          <w:p w:rsidR="004B2B80" w:rsidRPr="003424F4" w:rsidRDefault="004B2B80" w:rsidP="003424F4">
            <w:pPr>
              <w:spacing w:line="276" w:lineRule="auto"/>
              <w:jc w:val="center"/>
              <w:rPr>
                <w:rFonts w:ascii="Arial Narrow" w:hAnsi="Arial Narrow" w:cs="Arial"/>
                <w:b/>
                <w:sz w:val="18"/>
                <w:szCs w:val="18"/>
              </w:rPr>
            </w:pPr>
            <w:r w:rsidRPr="003424F4">
              <w:rPr>
                <w:rFonts w:ascii="Arial Narrow" w:hAnsi="Arial Narrow" w:cs="Arial"/>
                <w:b/>
                <w:sz w:val="18"/>
                <w:szCs w:val="18"/>
              </w:rPr>
              <w:t>Tuesday</w:t>
            </w:r>
          </w:p>
        </w:tc>
        <w:tc>
          <w:tcPr>
            <w:tcW w:w="1328" w:type="dxa"/>
            <w:shd w:val="clear" w:color="auto" w:fill="92D050"/>
          </w:tcPr>
          <w:p w:rsidR="004B2B80" w:rsidRPr="003424F4" w:rsidRDefault="004B2B80" w:rsidP="003424F4">
            <w:pPr>
              <w:spacing w:line="276" w:lineRule="auto"/>
              <w:jc w:val="center"/>
              <w:rPr>
                <w:rFonts w:ascii="Arial Narrow" w:hAnsi="Arial Narrow" w:cs="Arial"/>
                <w:b/>
                <w:sz w:val="18"/>
                <w:szCs w:val="18"/>
              </w:rPr>
            </w:pPr>
            <w:r w:rsidRPr="003424F4">
              <w:rPr>
                <w:rFonts w:ascii="Arial Narrow" w:hAnsi="Arial Narrow" w:cs="Arial"/>
                <w:b/>
                <w:sz w:val="18"/>
                <w:szCs w:val="18"/>
              </w:rPr>
              <w:t>Wednesday</w:t>
            </w:r>
          </w:p>
        </w:tc>
        <w:tc>
          <w:tcPr>
            <w:tcW w:w="1319" w:type="dxa"/>
            <w:shd w:val="clear" w:color="auto" w:fill="92D050"/>
          </w:tcPr>
          <w:p w:rsidR="004B2B80" w:rsidRPr="003424F4" w:rsidRDefault="004B2B80" w:rsidP="003424F4">
            <w:pPr>
              <w:spacing w:line="276" w:lineRule="auto"/>
              <w:jc w:val="center"/>
              <w:rPr>
                <w:rFonts w:ascii="Arial Narrow" w:hAnsi="Arial Narrow" w:cs="Arial"/>
                <w:b/>
                <w:sz w:val="18"/>
                <w:szCs w:val="18"/>
              </w:rPr>
            </w:pPr>
            <w:r w:rsidRPr="003424F4">
              <w:rPr>
                <w:rFonts w:ascii="Arial Narrow" w:hAnsi="Arial Narrow" w:cs="Arial"/>
                <w:b/>
                <w:sz w:val="18"/>
                <w:szCs w:val="18"/>
              </w:rPr>
              <w:t>Thursday</w:t>
            </w:r>
          </w:p>
        </w:tc>
        <w:tc>
          <w:tcPr>
            <w:tcW w:w="1319" w:type="dxa"/>
            <w:shd w:val="clear" w:color="auto" w:fill="92D050"/>
          </w:tcPr>
          <w:p w:rsidR="004B2B80" w:rsidRPr="003424F4" w:rsidRDefault="004B2B80" w:rsidP="003424F4">
            <w:pPr>
              <w:spacing w:line="276" w:lineRule="auto"/>
              <w:jc w:val="center"/>
              <w:rPr>
                <w:rFonts w:ascii="Arial Narrow" w:hAnsi="Arial Narrow" w:cs="Arial"/>
                <w:b/>
                <w:sz w:val="18"/>
                <w:szCs w:val="18"/>
              </w:rPr>
            </w:pPr>
            <w:r w:rsidRPr="003424F4">
              <w:rPr>
                <w:rFonts w:ascii="Arial Narrow" w:hAnsi="Arial Narrow" w:cs="Arial"/>
                <w:b/>
                <w:sz w:val="18"/>
                <w:szCs w:val="18"/>
              </w:rPr>
              <w:t>Friday</w:t>
            </w:r>
          </w:p>
        </w:tc>
        <w:tc>
          <w:tcPr>
            <w:tcW w:w="1320" w:type="dxa"/>
            <w:shd w:val="clear" w:color="auto" w:fill="92D050"/>
          </w:tcPr>
          <w:p w:rsidR="004B2B80" w:rsidRPr="003424F4" w:rsidRDefault="004B2B80" w:rsidP="003424F4">
            <w:pPr>
              <w:spacing w:line="276" w:lineRule="auto"/>
              <w:jc w:val="center"/>
              <w:rPr>
                <w:rFonts w:ascii="Arial Narrow" w:hAnsi="Arial Narrow" w:cs="Arial"/>
                <w:b/>
                <w:sz w:val="18"/>
                <w:szCs w:val="18"/>
              </w:rPr>
            </w:pPr>
            <w:r w:rsidRPr="003424F4">
              <w:rPr>
                <w:rFonts w:ascii="Arial Narrow" w:hAnsi="Arial Narrow" w:cs="Arial"/>
                <w:b/>
                <w:sz w:val="18"/>
                <w:szCs w:val="18"/>
              </w:rPr>
              <w:t>Saturday</w:t>
            </w:r>
          </w:p>
        </w:tc>
        <w:tc>
          <w:tcPr>
            <w:tcW w:w="1319" w:type="dxa"/>
            <w:shd w:val="clear" w:color="auto" w:fill="92D050"/>
          </w:tcPr>
          <w:p w:rsidR="004B2B80" w:rsidRPr="003424F4" w:rsidRDefault="004B2B80" w:rsidP="003424F4">
            <w:pPr>
              <w:spacing w:line="276" w:lineRule="auto"/>
              <w:jc w:val="center"/>
              <w:rPr>
                <w:rFonts w:ascii="Arial Narrow" w:hAnsi="Arial Narrow" w:cs="Arial"/>
                <w:b/>
                <w:sz w:val="18"/>
                <w:szCs w:val="18"/>
              </w:rPr>
            </w:pPr>
            <w:r w:rsidRPr="003424F4">
              <w:rPr>
                <w:rFonts w:ascii="Arial Narrow" w:hAnsi="Arial Narrow" w:cs="Arial"/>
                <w:b/>
                <w:sz w:val="18"/>
                <w:szCs w:val="18"/>
              </w:rPr>
              <w:t>Sunday</w:t>
            </w:r>
          </w:p>
        </w:tc>
      </w:tr>
      <w:tr w:rsidR="004B2B80" w:rsidRPr="003424F4" w:rsidTr="002418C4">
        <w:tc>
          <w:tcPr>
            <w:tcW w:w="1318" w:type="dxa"/>
          </w:tcPr>
          <w:p w:rsidR="004B2B80" w:rsidRPr="003424F4" w:rsidRDefault="004B2B80" w:rsidP="003424F4">
            <w:pPr>
              <w:spacing w:line="276" w:lineRule="auto"/>
              <w:jc w:val="both"/>
              <w:rPr>
                <w:rFonts w:ascii="Arial Narrow" w:hAnsi="Arial Narrow" w:cs="Arial"/>
                <w:sz w:val="16"/>
                <w:szCs w:val="18"/>
              </w:rPr>
            </w:pPr>
            <w:r w:rsidRPr="003424F4">
              <w:rPr>
                <w:rFonts w:ascii="Arial Narrow" w:hAnsi="Arial Narrow" w:cs="Arial"/>
                <w:sz w:val="16"/>
                <w:szCs w:val="18"/>
              </w:rPr>
              <w:t>8am Mum to collect Billy from FC and take him to school.</w:t>
            </w:r>
          </w:p>
          <w:p w:rsidR="004B2B80" w:rsidRPr="003424F4" w:rsidRDefault="004B2B80" w:rsidP="003424F4">
            <w:pPr>
              <w:spacing w:line="276" w:lineRule="auto"/>
              <w:jc w:val="both"/>
              <w:rPr>
                <w:rFonts w:ascii="Arial Narrow" w:hAnsi="Arial Narrow" w:cs="Arial"/>
                <w:sz w:val="16"/>
                <w:szCs w:val="18"/>
              </w:rPr>
            </w:pPr>
          </w:p>
          <w:p w:rsidR="004B2B80" w:rsidRPr="003424F4" w:rsidRDefault="004B2B80"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3.15pm – 6.30pm </w:t>
            </w:r>
            <w:r w:rsidR="002418C4" w:rsidRPr="003424F4">
              <w:rPr>
                <w:rFonts w:ascii="Arial Narrow" w:hAnsi="Arial Narrow" w:cs="Arial"/>
                <w:sz w:val="16"/>
                <w:szCs w:val="18"/>
              </w:rPr>
              <w:t xml:space="preserve">Mum to collect Billy from school; </w:t>
            </w:r>
            <w:r w:rsidRPr="003424F4">
              <w:rPr>
                <w:rFonts w:ascii="Arial Narrow" w:hAnsi="Arial Narrow" w:cs="Arial"/>
                <w:sz w:val="16"/>
                <w:szCs w:val="18"/>
              </w:rPr>
              <w:t xml:space="preserve">Partly supervised contact between Billy and mum at home </w:t>
            </w:r>
            <w:r w:rsidR="002418C4" w:rsidRPr="003424F4">
              <w:rPr>
                <w:rFonts w:ascii="Arial Narrow" w:hAnsi="Arial Narrow" w:cs="Arial"/>
                <w:sz w:val="16"/>
                <w:szCs w:val="18"/>
              </w:rPr>
              <w:t>after school</w:t>
            </w:r>
          </w:p>
          <w:p w:rsidR="007D2843" w:rsidRPr="003424F4" w:rsidRDefault="007D2843" w:rsidP="003424F4">
            <w:pPr>
              <w:spacing w:line="276" w:lineRule="auto"/>
              <w:jc w:val="both"/>
              <w:rPr>
                <w:rFonts w:ascii="Arial Narrow" w:hAnsi="Arial Narrow" w:cs="Arial"/>
                <w:sz w:val="16"/>
                <w:szCs w:val="18"/>
              </w:rPr>
            </w:pPr>
          </w:p>
          <w:p w:rsidR="007D2843" w:rsidRPr="003424F4" w:rsidRDefault="007D2843" w:rsidP="003424F4">
            <w:pPr>
              <w:spacing w:line="276" w:lineRule="auto"/>
              <w:jc w:val="both"/>
              <w:rPr>
                <w:rFonts w:ascii="Arial Narrow" w:hAnsi="Arial Narrow" w:cs="Arial"/>
                <w:sz w:val="16"/>
                <w:szCs w:val="18"/>
              </w:rPr>
            </w:pPr>
          </w:p>
        </w:tc>
        <w:tc>
          <w:tcPr>
            <w:tcW w:w="1319" w:type="dxa"/>
          </w:tcPr>
          <w:p w:rsidR="002418C4" w:rsidRPr="003424F4" w:rsidRDefault="002418C4" w:rsidP="003424F4">
            <w:pPr>
              <w:spacing w:line="276" w:lineRule="auto"/>
              <w:jc w:val="both"/>
              <w:rPr>
                <w:rFonts w:ascii="Arial Narrow" w:hAnsi="Arial Narrow" w:cs="Arial"/>
                <w:sz w:val="16"/>
                <w:szCs w:val="18"/>
              </w:rPr>
            </w:pPr>
            <w:r w:rsidRPr="003424F4">
              <w:rPr>
                <w:rFonts w:ascii="Arial Narrow" w:hAnsi="Arial Narrow" w:cs="Arial"/>
                <w:sz w:val="16"/>
                <w:szCs w:val="18"/>
              </w:rPr>
              <w:t>8am Mum to collect Billy from FC and take him to school.</w:t>
            </w:r>
          </w:p>
          <w:p w:rsidR="002418C4" w:rsidRPr="003424F4" w:rsidRDefault="002418C4" w:rsidP="003424F4">
            <w:pPr>
              <w:spacing w:line="276" w:lineRule="auto"/>
              <w:jc w:val="both"/>
              <w:rPr>
                <w:rFonts w:ascii="Arial Narrow" w:hAnsi="Arial Narrow" w:cs="Arial"/>
                <w:sz w:val="16"/>
                <w:szCs w:val="18"/>
              </w:rPr>
            </w:pPr>
          </w:p>
          <w:p w:rsidR="002418C4" w:rsidRPr="003424F4" w:rsidRDefault="002418C4" w:rsidP="003424F4">
            <w:pPr>
              <w:spacing w:line="276" w:lineRule="auto"/>
              <w:jc w:val="both"/>
              <w:rPr>
                <w:rFonts w:ascii="Arial Narrow" w:hAnsi="Arial Narrow" w:cs="Arial"/>
                <w:sz w:val="16"/>
                <w:szCs w:val="18"/>
              </w:rPr>
            </w:pPr>
            <w:r w:rsidRPr="003424F4">
              <w:rPr>
                <w:rFonts w:ascii="Arial Narrow" w:hAnsi="Arial Narrow" w:cs="Arial"/>
                <w:sz w:val="16"/>
                <w:szCs w:val="18"/>
              </w:rPr>
              <w:t>3.15pm – 6.30pm Mum to collect Billy from school; Partly supervised contact between Billy and mum at home after school</w:t>
            </w:r>
          </w:p>
          <w:p w:rsidR="007D2843" w:rsidRPr="003424F4" w:rsidRDefault="007D2843" w:rsidP="003424F4">
            <w:pPr>
              <w:spacing w:line="276" w:lineRule="auto"/>
              <w:jc w:val="both"/>
              <w:rPr>
                <w:rFonts w:ascii="Arial Narrow" w:hAnsi="Arial Narrow" w:cs="Arial"/>
                <w:sz w:val="16"/>
                <w:szCs w:val="18"/>
              </w:rPr>
            </w:pPr>
          </w:p>
        </w:tc>
        <w:tc>
          <w:tcPr>
            <w:tcW w:w="1328" w:type="dxa"/>
          </w:tcPr>
          <w:p w:rsidR="002418C4" w:rsidRPr="003424F4" w:rsidRDefault="002418C4" w:rsidP="003424F4">
            <w:pPr>
              <w:spacing w:line="276" w:lineRule="auto"/>
              <w:jc w:val="both"/>
              <w:rPr>
                <w:rFonts w:ascii="Arial Narrow" w:hAnsi="Arial Narrow" w:cs="Arial"/>
                <w:sz w:val="16"/>
                <w:szCs w:val="18"/>
              </w:rPr>
            </w:pPr>
            <w:r w:rsidRPr="003424F4">
              <w:rPr>
                <w:rFonts w:ascii="Arial Narrow" w:hAnsi="Arial Narrow" w:cs="Arial"/>
                <w:sz w:val="16"/>
                <w:szCs w:val="18"/>
              </w:rPr>
              <w:t>8am Mum to collect Billy from FC and take him to school.</w:t>
            </w:r>
          </w:p>
          <w:p w:rsidR="002418C4" w:rsidRPr="003424F4" w:rsidRDefault="002418C4" w:rsidP="003424F4">
            <w:pPr>
              <w:spacing w:line="276" w:lineRule="auto"/>
              <w:jc w:val="both"/>
              <w:rPr>
                <w:rFonts w:ascii="Arial Narrow" w:hAnsi="Arial Narrow" w:cs="Arial"/>
                <w:sz w:val="16"/>
                <w:szCs w:val="18"/>
              </w:rPr>
            </w:pPr>
          </w:p>
          <w:p w:rsidR="002418C4" w:rsidRPr="003424F4" w:rsidRDefault="002418C4" w:rsidP="003424F4">
            <w:pPr>
              <w:shd w:val="clear" w:color="auto" w:fill="92D050"/>
              <w:spacing w:line="276" w:lineRule="auto"/>
              <w:jc w:val="both"/>
              <w:rPr>
                <w:rFonts w:ascii="Arial Narrow" w:hAnsi="Arial Narrow" w:cs="Arial"/>
                <w:sz w:val="16"/>
                <w:szCs w:val="18"/>
              </w:rPr>
            </w:pPr>
            <w:r w:rsidRPr="003424F4">
              <w:rPr>
                <w:rFonts w:ascii="Arial Narrow" w:hAnsi="Arial Narrow" w:cs="Arial"/>
                <w:sz w:val="16"/>
                <w:szCs w:val="18"/>
              </w:rPr>
              <w:t>10am review meeting with mum, contact SV, FC and SW; FC to bring bulk of Billy’s belongings</w:t>
            </w:r>
          </w:p>
          <w:p w:rsidR="002418C4" w:rsidRPr="003424F4" w:rsidRDefault="002418C4" w:rsidP="003424F4">
            <w:pPr>
              <w:spacing w:line="276" w:lineRule="auto"/>
              <w:jc w:val="both"/>
              <w:rPr>
                <w:rFonts w:ascii="Arial Narrow" w:hAnsi="Arial Narrow" w:cs="Arial"/>
                <w:sz w:val="16"/>
                <w:szCs w:val="18"/>
              </w:rPr>
            </w:pPr>
          </w:p>
          <w:p w:rsidR="007D2843" w:rsidRPr="003424F4" w:rsidRDefault="002418C4"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3.15pm – </w:t>
            </w:r>
            <w:r w:rsidRPr="003424F4">
              <w:rPr>
                <w:rFonts w:ascii="Arial Narrow" w:hAnsi="Arial Narrow" w:cs="Arial"/>
                <w:b/>
                <w:sz w:val="16"/>
                <w:szCs w:val="18"/>
                <w:highlight w:val="yellow"/>
              </w:rPr>
              <w:t>overnight</w:t>
            </w:r>
            <w:r w:rsidRPr="003424F4">
              <w:rPr>
                <w:rFonts w:ascii="Arial Narrow" w:hAnsi="Arial Narrow" w:cs="Arial"/>
                <w:b/>
                <w:sz w:val="16"/>
                <w:szCs w:val="18"/>
              </w:rPr>
              <w:t xml:space="preserve"> </w:t>
            </w:r>
            <w:r w:rsidRPr="003424F4">
              <w:rPr>
                <w:rFonts w:ascii="Arial Narrow" w:hAnsi="Arial Narrow" w:cs="Arial"/>
                <w:sz w:val="16"/>
                <w:szCs w:val="18"/>
              </w:rPr>
              <w:t>Mum to collect Billy from school; Partly supervised contact between Billy and mum at home after school</w:t>
            </w:r>
          </w:p>
        </w:tc>
        <w:tc>
          <w:tcPr>
            <w:tcW w:w="1319" w:type="dxa"/>
          </w:tcPr>
          <w:p w:rsidR="007D2843" w:rsidRPr="003424F4" w:rsidRDefault="002418C4"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8am Mum to drop Billy to school </w:t>
            </w:r>
          </w:p>
          <w:p w:rsidR="002418C4" w:rsidRPr="003424F4" w:rsidRDefault="002418C4" w:rsidP="003424F4">
            <w:pPr>
              <w:spacing w:line="276" w:lineRule="auto"/>
              <w:jc w:val="both"/>
              <w:rPr>
                <w:rFonts w:ascii="Arial Narrow" w:hAnsi="Arial Narrow" w:cs="Arial"/>
                <w:sz w:val="16"/>
                <w:szCs w:val="18"/>
              </w:rPr>
            </w:pPr>
          </w:p>
          <w:p w:rsidR="002418C4" w:rsidRPr="003424F4" w:rsidRDefault="002418C4"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3.15pm – 6.30pm Mum to collect Billy from school; </w:t>
            </w:r>
            <w:r w:rsidR="003424F4" w:rsidRPr="003424F4">
              <w:rPr>
                <w:rFonts w:ascii="Arial Narrow" w:hAnsi="Arial Narrow" w:cs="Arial"/>
                <w:sz w:val="16"/>
                <w:szCs w:val="18"/>
              </w:rPr>
              <w:t>Un</w:t>
            </w:r>
            <w:r w:rsidRPr="003424F4">
              <w:rPr>
                <w:rFonts w:ascii="Arial Narrow" w:hAnsi="Arial Narrow" w:cs="Arial"/>
                <w:sz w:val="16"/>
                <w:szCs w:val="18"/>
              </w:rPr>
              <w:t>supervised contact between Billy and mum at home after school</w:t>
            </w:r>
          </w:p>
          <w:p w:rsidR="002418C4" w:rsidRPr="003424F4" w:rsidRDefault="002418C4" w:rsidP="003424F4">
            <w:pPr>
              <w:spacing w:line="276" w:lineRule="auto"/>
              <w:jc w:val="both"/>
              <w:rPr>
                <w:rFonts w:ascii="Arial Narrow" w:hAnsi="Arial Narrow" w:cs="Arial"/>
                <w:sz w:val="16"/>
                <w:szCs w:val="18"/>
              </w:rPr>
            </w:pPr>
          </w:p>
        </w:tc>
        <w:tc>
          <w:tcPr>
            <w:tcW w:w="1319" w:type="dxa"/>
          </w:tcPr>
          <w:p w:rsidR="002418C4" w:rsidRPr="003424F4" w:rsidRDefault="002418C4"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8am Mum </w:t>
            </w:r>
            <w:r w:rsidR="003424F4" w:rsidRPr="003424F4">
              <w:rPr>
                <w:rFonts w:ascii="Arial Narrow" w:hAnsi="Arial Narrow" w:cs="Arial"/>
                <w:sz w:val="16"/>
                <w:szCs w:val="18"/>
              </w:rPr>
              <w:t>collect Billy from FC and take him to school.</w:t>
            </w:r>
            <w:r w:rsidRPr="003424F4">
              <w:rPr>
                <w:rFonts w:ascii="Arial Narrow" w:hAnsi="Arial Narrow" w:cs="Arial"/>
                <w:sz w:val="16"/>
                <w:szCs w:val="18"/>
              </w:rPr>
              <w:t xml:space="preserve"> </w:t>
            </w:r>
          </w:p>
          <w:p w:rsidR="002418C4" w:rsidRPr="003424F4" w:rsidRDefault="002418C4" w:rsidP="003424F4">
            <w:pPr>
              <w:spacing w:line="276" w:lineRule="auto"/>
              <w:jc w:val="both"/>
              <w:rPr>
                <w:rFonts w:ascii="Arial Narrow" w:hAnsi="Arial Narrow" w:cs="Arial"/>
                <w:sz w:val="16"/>
                <w:szCs w:val="18"/>
              </w:rPr>
            </w:pPr>
          </w:p>
          <w:p w:rsidR="002418C4" w:rsidRPr="003424F4" w:rsidRDefault="002418C4"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3.15pm – </w:t>
            </w:r>
            <w:r w:rsidRPr="003424F4">
              <w:rPr>
                <w:rFonts w:ascii="Arial Narrow" w:hAnsi="Arial Narrow" w:cs="Arial"/>
                <w:b/>
                <w:sz w:val="16"/>
                <w:szCs w:val="18"/>
                <w:highlight w:val="yellow"/>
              </w:rPr>
              <w:t>overnight</w:t>
            </w:r>
            <w:r w:rsidRPr="003424F4">
              <w:rPr>
                <w:rFonts w:ascii="Arial Narrow" w:hAnsi="Arial Narrow" w:cs="Arial"/>
                <w:b/>
                <w:sz w:val="16"/>
                <w:szCs w:val="18"/>
              </w:rPr>
              <w:t xml:space="preserve"> </w:t>
            </w:r>
            <w:r w:rsidRPr="003424F4">
              <w:rPr>
                <w:rFonts w:ascii="Arial Narrow" w:hAnsi="Arial Narrow" w:cs="Arial"/>
                <w:sz w:val="16"/>
                <w:szCs w:val="18"/>
              </w:rPr>
              <w:t xml:space="preserve">Mum to collect Billy from school; Partly supervised contact between Billy and mum at home after school; </w:t>
            </w:r>
          </w:p>
          <w:p w:rsidR="002418C4" w:rsidRPr="003424F4" w:rsidRDefault="002418C4" w:rsidP="003424F4">
            <w:pPr>
              <w:spacing w:line="276" w:lineRule="auto"/>
              <w:jc w:val="both"/>
              <w:rPr>
                <w:rFonts w:ascii="Arial Narrow" w:hAnsi="Arial Narrow" w:cs="Arial"/>
                <w:sz w:val="16"/>
                <w:szCs w:val="18"/>
              </w:rPr>
            </w:pPr>
          </w:p>
          <w:p w:rsidR="002418C4" w:rsidRPr="003424F4" w:rsidRDefault="002418C4" w:rsidP="003424F4">
            <w:pPr>
              <w:spacing w:line="276" w:lineRule="auto"/>
              <w:jc w:val="both"/>
              <w:rPr>
                <w:rFonts w:ascii="Arial Narrow" w:hAnsi="Arial Narrow" w:cs="Arial"/>
                <w:sz w:val="16"/>
                <w:szCs w:val="18"/>
              </w:rPr>
            </w:pPr>
            <w:r w:rsidRPr="003424F4">
              <w:rPr>
                <w:rFonts w:ascii="Arial Narrow" w:hAnsi="Arial Narrow" w:cs="Arial"/>
                <w:sz w:val="16"/>
                <w:szCs w:val="18"/>
                <w:shd w:val="clear" w:color="auto" w:fill="92D050"/>
              </w:rPr>
              <w:t>SW to visit</w:t>
            </w:r>
          </w:p>
          <w:p w:rsidR="007D2843" w:rsidRPr="003424F4" w:rsidRDefault="007D2843" w:rsidP="003424F4">
            <w:pPr>
              <w:spacing w:line="276" w:lineRule="auto"/>
              <w:jc w:val="both"/>
              <w:rPr>
                <w:rFonts w:ascii="Arial Narrow" w:hAnsi="Arial Narrow" w:cs="Arial"/>
                <w:sz w:val="16"/>
                <w:szCs w:val="18"/>
              </w:rPr>
            </w:pPr>
          </w:p>
        </w:tc>
        <w:tc>
          <w:tcPr>
            <w:tcW w:w="1320" w:type="dxa"/>
          </w:tcPr>
          <w:p w:rsidR="007D2843" w:rsidRPr="003424F4" w:rsidRDefault="002418C4" w:rsidP="003424F4">
            <w:pPr>
              <w:spacing w:line="276" w:lineRule="auto"/>
              <w:jc w:val="both"/>
              <w:rPr>
                <w:rFonts w:ascii="Arial Narrow" w:hAnsi="Arial Narrow" w:cs="Arial"/>
                <w:sz w:val="16"/>
                <w:szCs w:val="18"/>
              </w:rPr>
            </w:pPr>
            <w:r w:rsidRPr="003424F4">
              <w:rPr>
                <w:rFonts w:ascii="Arial Narrow" w:hAnsi="Arial Narrow" w:cs="Arial"/>
                <w:sz w:val="16"/>
                <w:szCs w:val="18"/>
              </w:rPr>
              <w:t>12pm Mum to return Billy to FC</w:t>
            </w:r>
          </w:p>
        </w:tc>
        <w:tc>
          <w:tcPr>
            <w:tcW w:w="1319" w:type="dxa"/>
          </w:tcPr>
          <w:p w:rsidR="007D2843" w:rsidRPr="003424F4" w:rsidRDefault="002418C4" w:rsidP="003424F4">
            <w:pPr>
              <w:spacing w:line="276" w:lineRule="auto"/>
              <w:jc w:val="both"/>
              <w:rPr>
                <w:rFonts w:ascii="Arial Narrow" w:hAnsi="Arial Narrow" w:cs="Arial"/>
                <w:b/>
                <w:sz w:val="16"/>
                <w:szCs w:val="18"/>
              </w:rPr>
            </w:pPr>
            <w:r w:rsidRPr="003424F4">
              <w:rPr>
                <w:rFonts w:ascii="Arial Narrow" w:hAnsi="Arial Narrow" w:cs="Arial"/>
                <w:b/>
                <w:sz w:val="16"/>
                <w:szCs w:val="18"/>
              </w:rPr>
              <w:t>Rest da</w:t>
            </w:r>
            <w:r w:rsidR="0071774D">
              <w:rPr>
                <w:rFonts w:ascii="Arial Narrow" w:hAnsi="Arial Narrow" w:cs="Arial"/>
                <w:b/>
                <w:sz w:val="16"/>
                <w:szCs w:val="18"/>
              </w:rPr>
              <w:t>y – Billy to have farewell</w:t>
            </w:r>
            <w:r w:rsidRPr="003424F4">
              <w:rPr>
                <w:rFonts w:ascii="Arial Narrow" w:hAnsi="Arial Narrow" w:cs="Arial"/>
                <w:b/>
                <w:sz w:val="16"/>
                <w:szCs w:val="18"/>
              </w:rPr>
              <w:t xml:space="preserve"> with Foster family</w:t>
            </w:r>
          </w:p>
        </w:tc>
      </w:tr>
      <w:tr w:rsidR="002418C4" w:rsidRPr="003424F4" w:rsidTr="002418C4">
        <w:tc>
          <w:tcPr>
            <w:tcW w:w="1318" w:type="dxa"/>
            <w:shd w:val="clear" w:color="auto" w:fill="92D050"/>
          </w:tcPr>
          <w:p w:rsidR="002418C4" w:rsidRPr="003424F4" w:rsidRDefault="002418C4" w:rsidP="003424F4">
            <w:pPr>
              <w:spacing w:line="276" w:lineRule="auto"/>
              <w:jc w:val="center"/>
              <w:rPr>
                <w:rFonts w:ascii="Arial Narrow" w:hAnsi="Arial Narrow" w:cs="Arial"/>
                <w:b/>
                <w:sz w:val="18"/>
                <w:szCs w:val="18"/>
              </w:rPr>
            </w:pPr>
            <w:r w:rsidRPr="003424F4">
              <w:rPr>
                <w:rFonts w:ascii="Arial Narrow" w:hAnsi="Arial Narrow" w:cs="Arial"/>
                <w:b/>
                <w:sz w:val="18"/>
                <w:szCs w:val="18"/>
              </w:rPr>
              <w:lastRenderedPageBreak/>
              <w:t>Monday</w:t>
            </w:r>
          </w:p>
        </w:tc>
        <w:tc>
          <w:tcPr>
            <w:tcW w:w="1319" w:type="dxa"/>
            <w:shd w:val="clear" w:color="auto" w:fill="92D050"/>
          </w:tcPr>
          <w:p w:rsidR="002418C4" w:rsidRPr="003424F4" w:rsidRDefault="002418C4" w:rsidP="003424F4">
            <w:pPr>
              <w:spacing w:line="276" w:lineRule="auto"/>
              <w:jc w:val="center"/>
              <w:rPr>
                <w:rFonts w:ascii="Arial Narrow" w:hAnsi="Arial Narrow" w:cs="Arial"/>
                <w:b/>
                <w:sz w:val="18"/>
                <w:szCs w:val="18"/>
              </w:rPr>
            </w:pPr>
            <w:r w:rsidRPr="003424F4">
              <w:rPr>
                <w:rFonts w:ascii="Arial Narrow" w:hAnsi="Arial Narrow" w:cs="Arial"/>
                <w:b/>
                <w:sz w:val="18"/>
                <w:szCs w:val="18"/>
              </w:rPr>
              <w:t>Tuesday</w:t>
            </w:r>
          </w:p>
        </w:tc>
        <w:tc>
          <w:tcPr>
            <w:tcW w:w="1328" w:type="dxa"/>
            <w:shd w:val="clear" w:color="auto" w:fill="92D050"/>
          </w:tcPr>
          <w:p w:rsidR="002418C4" w:rsidRPr="003424F4" w:rsidRDefault="002418C4" w:rsidP="003424F4">
            <w:pPr>
              <w:spacing w:line="276" w:lineRule="auto"/>
              <w:jc w:val="center"/>
              <w:rPr>
                <w:rFonts w:ascii="Arial Narrow" w:hAnsi="Arial Narrow" w:cs="Arial"/>
                <w:b/>
                <w:sz w:val="18"/>
                <w:szCs w:val="18"/>
              </w:rPr>
            </w:pPr>
            <w:r w:rsidRPr="003424F4">
              <w:rPr>
                <w:rFonts w:ascii="Arial Narrow" w:hAnsi="Arial Narrow" w:cs="Arial"/>
                <w:b/>
                <w:sz w:val="18"/>
                <w:szCs w:val="18"/>
              </w:rPr>
              <w:t>Wednesday</w:t>
            </w:r>
          </w:p>
        </w:tc>
        <w:tc>
          <w:tcPr>
            <w:tcW w:w="1319" w:type="dxa"/>
            <w:shd w:val="clear" w:color="auto" w:fill="92D050"/>
          </w:tcPr>
          <w:p w:rsidR="002418C4" w:rsidRPr="003424F4" w:rsidRDefault="002418C4" w:rsidP="003424F4">
            <w:pPr>
              <w:spacing w:line="276" w:lineRule="auto"/>
              <w:jc w:val="center"/>
              <w:rPr>
                <w:rFonts w:ascii="Arial Narrow" w:hAnsi="Arial Narrow" w:cs="Arial"/>
                <w:b/>
                <w:sz w:val="18"/>
                <w:szCs w:val="18"/>
              </w:rPr>
            </w:pPr>
            <w:r w:rsidRPr="003424F4">
              <w:rPr>
                <w:rFonts w:ascii="Arial Narrow" w:hAnsi="Arial Narrow" w:cs="Arial"/>
                <w:b/>
                <w:sz w:val="18"/>
                <w:szCs w:val="18"/>
              </w:rPr>
              <w:t>Thursday</w:t>
            </w:r>
          </w:p>
        </w:tc>
        <w:tc>
          <w:tcPr>
            <w:tcW w:w="1319" w:type="dxa"/>
            <w:shd w:val="clear" w:color="auto" w:fill="92D050"/>
          </w:tcPr>
          <w:p w:rsidR="002418C4" w:rsidRPr="003424F4" w:rsidRDefault="002418C4" w:rsidP="003424F4">
            <w:pPr>
              <w:spacing w:line="276" w:lineRule="auto"/>
              <w:jc w:val="center"/>
              <w:rPr>
                <w:rFonts w:ascii="Arial Narrow" w:hAnsi="Arial Narrow" w:cs="Arial"/>
                <w:b/>
                <w:sz w:val="18"/>
                <w:szCs w:val="18"/>
              </w:rPr>
            </w:pPr>
            <w:r w:rsidRPr="003424F4">
              <w:rPr>
                <w:rFonts w:ascii="Arial Narrow" w:hAnsi="Arial Narrow" w:cs="Arial"/>
                <w:b/>
                <w:sz w:val="18"/>
                <w:szCs w:val="18"/>
              </w:rPr>
              <w:t>Friday</w:t>
            </w:r>
          </w:p>
        </w:tc>
        <w:tc>
          <w:tcPr>
            <w:tcW w:w="1320" w:type="dxa"/>
            <w:shd w:val="clear" w:color="auto" w:fill="92D050"/>
          </w:tcPr>
          <w:p w:rsidR="002418C4" w:rsidRPr="003424F4" w:rsidRDefault="002418C4" w:rsidP="003424F4">
            <w:pPr>
              <w:spacing w:line="276" w:lineRule="auto"/>
              <w:jc w:val="center"/>
              <w:rPr>
                <w:rFonts w:ascii="Arial Narrow" w:hAnsi="Arial Narrow" w:cs="Arial"/>
                <w:b/>
                <w:sz w:val="18"/>
                <w:szCs w:val="18"/>
              </w:rPr>
            </w:pPr>
            <w:r w:rsidRPr="003424F4">
              <w:rPr>
                <w:rFonts w:ascii="Arial Narrow" w:hAnsi="Arial Narrow" w:cs="Arial"/>
                <w:b/>
                <w:sz w:val="18"/>
                <w:szCs w:val="18"/>
              </w:rPr>
              <w:t>Saturday</w:t>
            </w:r>
          </w:p>
        </w:tc>
        <w:tc>
          <w:tcPr>
            <w:tcW w:w="1319" w:type="dxa"/>
            <w:shd w:val="clear" w:color="auto" w:fill="92D050"/>
          </w:tcPr>
          <w:p w:rsidR="002418C4" w:rsidRPr="003424F4" w:rsidRDefault="002418C4" w:rsidP="003424F4">
            <w:pPr>
              <w:spacing w:line="276" w:lineRule="auto"/>
              <w:jc w:val="center"/>
              <w:rPr>
                <w:rFonts w:ascii="Arial Narrow" w:hAnsi="Arial Narrow" w:cs="Arial"/>
                <w:b/>
                <w:sz w:val="18"/>
                <w:szCs w:val="18"/>
              </w:rPr>
            </w:pPr>
            <w:r w:rsidRPr="003424F4">
              <w:rPr>
                <w:rFonts w:ascii="Arial Narrow" w:hAnsi="Arial Narrow" w:cs="Arial"/>
                <w:b/>
                <w:sz w:val="18"/>
                <w:szCs w:val="18"/>
              </w:rPr>
              <w:t>Sunday</w:t>
            </w:r>
          </w:p>
        </w:tc>
      </w:tr>
      <w:tr w:rsidR="002418C4" w:rsidRPr="003424F4" w:rsidTr="002418C4">
        <w:tc>
          <w:tcPr>
            <w:tcW w:w="1318" w:type="dxa"/>
          </w:tcPr>
          <w:p w:rsidR="002418C4" w:rsidRPr="003424F4" w:rsidRDefault="002418C4"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8am FC to take Billy to school; </w:t>
            </w:r>
          </w:p>
          <w:p w:rsidR="002418C4" w:rsidRPr="003424F4" w:rsidRDefault="002418C4" w:rsidP="003424F4">
            <w:pPr>
              <w:spacing w:line="276" w:lineRule="auto"/>
              <w:jc w:val="both"/>
              <w:rPr>
                <w:rFonts w:ascii="Arial Narrow" w:hAnsi="Arial Narrow" w:cs="Arial"/>
                <w:sz w:val="16"/>
                <w:szCs w:val="18"/>
              </w:rPr>
            </w:pPr>
          </w:p>
          <w:p w:rsidR="002418C4" w:rsidRPr="003424F4" w:rsidRDefault="002418C4" w:rsidP="003424F4">
            <w:pPr>
              <w:shd w:val="clear" w:color="auto" w:fill="92D050"/>
              <w:spacing w:line="276" w:lineRule="auto"/>
              <w:jc w:val="both"/>
              <w:rPr>
                <w:rFonts w:ascii="Arial Narrow" w:hAnsi="Arial Narrow" w:cs="Arial"/>
                <w:sz w:val="16"/>
                <w:szCs w:val="18"/>
              </w:rPr>
            </w:pPr>
            <w:r w:rsidRPr="003424F4">
              <w:rPr>
                <w:rFonts w:ascii="Arial Narrow" w:hAnsi="Arial Narrow" w:cs="Arial"/>
                <w:sz w:val="16"/>
                <w:szCs w:val="18"/>
              </w:rPr>
              <w:t>10am review meeting with</w:t>
            </w:r>
            <w:r w:rsidR="003A020C">
              <w:rPr>
                <w:rFonts w:ascii="Arial Narrow" w:hAnsi="Arial Narrow" w:cs="Arial"/>
                <w:sz w:val="16"/>
                <w:szCs w:val="18"/>
              </w:rPr>
              <w:t xml:space="preserve"> IRO,</w:t>
            </w:r>
            <w:r w:rsidRPr="003424F4">
              <w:rPr>
                <w:rFonts w:ascii="Arial Narrow" w:hAnsi="Arial Narrow" w:cs="Arial"/>
                <w:sz w:val="16"/>
                <w:szCs w:val="18"/>
              </w:rPr>
              <w:t xml:space="preserve"> mum, contact SV, FC and SW; FC to bring rest of Billy’s belongings</w:t>
            </w:r>
          </w:p>
          <w:p w:rsidR="002418C4" w:rsidRPr="003424F4" w:rsidRDefault="002418C4" w:rsidP="003424F4">
            <w:pPr>
              <w:spacing w:line="276" w:lineRule="auto"/>
              <w:jc w:val="both"/>
              <w:rPr>
                <w:rFonts w:ascii="Arial Narrow" w:hAnsi="Arial Narrow" w:cs="Arial"/>
                <w:sz w:val="16"/>
                <w:szCs w:val="18"/>
              </w:rPr>
            </w:pPr>
          </w:p>
          <w:p w:rsidR="002418C4" w:rsidRPr="003424F4" w:rsidRDefault="002418C4" w:rsidP="003424F4">
            <w:pPr>
              <w:spacing w:line="276" w:lineRule="auto"/>
              <w:jc w:val="both"/>
              <w:rPr>
                <w:rFonts w:ascii="Arial Narrow" w:hAnsi="Arial Narrow" w:cs="Arial"/>
                <w:sz w:val="16"/>
                <w:szCs w:val="18"/>
              </w:rPr>
            </w:pPr>
          </w:p>
          <w:p w:rsidR="002418C4" w:rsidRPr="003424F4" w:rsidRDefault="002418C4" w:rsidP="003424F4">
            <w:pPr>
              <w:spacing w:line="276" w:lineRule="auto"/>
              <w:jc w:val="both"/>
              <w:rPr>
                <w:rFonts w:ascii="Arial Narrow" w:hAnsi="Arial Narrow" w:cs="Arial"/>
                <w:sz w:val="16"/>
                <w:szCs w:val="18"/>
              </w:rPr>
            </w:pPr>
            <w:r w:rsidRPr="003424F4">
              <w:rPr>
                <w:rFonts w:ascii="Arial Narrow" w:hAnsi="Arial Narrow" w:cs="Arial"/>
                <w:sz w:val="16"/>
                <w:szCs w:val="18"/>
              </w:rPr>
              <w:t>3.15pm – 6.30pm Mum to collect</w:t>
            </w:r>
            <w:r w:rsidR="003424F4" w:rsidRPr="003424F4">
              <w:rPr>
                <w:rFonts w:ascii="Arial Narrow" w:hAnsi="Arial Narrow" w:cs="Arial"/>
                <w:sz w:val="16"/>
                <w:szCs w:val="18"/>
              </w:rPr>
              <w:t xml:space="preserve"> Billy from school; Unsupervised contact between Billy and mum at home after school</w:t>
            </w:r>
          </w:p>
        </w:tc>
        <w:tc>
          <w:tcPr>
            <w:tcW w:w="1319" w:type="dxa"/>
          </w:tcPr>
          <w:p w:rsidR="003424F4" w:rsidRPr="003424F4" w:rsidRDefault="003424F4" w:rsidP="003424F4">
            <w:pPr>
              <w:spacing w:line="276" w:lineRule="auto"/>
              <w:jc w:val="both"/>
              <w:rPr>
                <w:rFonts w:ascii="Arial Narrow" w:hAnsi="Arial Narrow" w:cs="Arial"/>
                <w:sz w:val="16"/>
                <w:szCs w:val="18"/>
              </w:rPr>
            </w:pPr>
            <w:r w:rsidRPr="003424F4">
              <w:rPr>
                <w:rFonts w:ascii="Arial Narrow" w:hAnsi="Arial Narrow" w:cs="Arial"/>
                <w:sz w:val="16"/>
                <w:szCs w:val="18"/>
              </w:rPr>
              <w:t>Move Day</w:t>
            </w:r>
          </w:p>
          <w:p w:rsidR="003424F4" w:rsidRPr="003424F4" w:rsidRDefault="003424F4" w:rsidP="003424F4">
            <w:pPr>
              <w:spacing w:line="276" w:lineRule="auto"/>
              <w:jc w:val="both"/>
              <w:rPr>
                <w:rFonts w:ascii="Arial Narrow" w:hAnsi="Arial Narrow" w:cs="Arial"/>
                <w:sz w:val="16"/>
                <w:szCs w:val="18"/>
              </w:rPr>
            </w:pPr>
          </w:p>
          <w:p w:rsidR="002418C4" w:rsidRPr="003424F4" w:rsidRDefault="003424F4" w:rsidP="003424F4">
            <w:pPr>
              <w:spacing w:line="276" w:lineRule="auto"/>
              <w:jc w:val="both"/>
              <w:rPr>
                <w:rFonts w:ascii="Arial Narrow" w:hAnsi="Arial Narrow" w:cs="Arial"/>
                <w:sz w:val="16"/>
                <w:szCs w:val="18"/>
              </w:rPr>
            </w:pPr>
            <w:r w:rsidRPr="003424F4">
              <w:rPr>
                <w:rFonts w:ascii="Arial Narrow" w:hAnsi="Arial Narrow" w:cs="Arial"/>
                <w:sz w:val="16"/>
                <w:szCs w:val="18"/>
              </w:rPr>
              <w:t xml:space="preserve">Mum to collect Billy from school; </w:t>
            </w:r>
            <w:r w:rsidRPr="0071774D">
              <w:rPr>
                <w:rFonts w:ascii="Arial Narrow" w:hAnsi="Arial Narrow" w:cs="Arial"/>
                <w:sz w:val="16"/>
                <w:szCs w:val="18"/>
                <w:shd w:val="clear" w:color="auto" w:fill="92D050"/>
              </w:rPr>
              <w:t>SW to be present for Billy and mother arrival home from school run.</w:t>
            </w:r>
          </w:p>
        </w:tc>
        <w:tc>
          <w:tcPr>
            <w:tcW w:w="1328" w:type="dxa"/>
          </w:tcPr>
          <w:p w:rsidR="002418C4" w:rsidRPr="003424F4" w:rsidRDefault="003A020C" w:rsidP="003424F4">
            <w:pPr>
              <w:spacing w:line="276" w:lineRule="auto"/>
              <w:jc w:val="both"/>
              <w:rPr>
                <w:rFonts w:ascii="Arial Narrow" w:hAnsi="Arial Narrow" w:cs="Arial"/>
                <w:sz w:val="16"/>
                <w:szCs w:val="18"/>
              </w:rPr>
            </w:pPr>
            <w:r>
              <w:rPr>
                <w:rFonts w:ascii="Arial Narrow" w:hAnsi="Arial Narrow" w:cs="Arial"/>
                <w:sz w:val="16"/>
                <w:szCs w:val="18"/>
              </w:rPr>
              <w:t>Unannounced visit</w:t>
            </w:r>
          </w:p>
        </w:tc>
        <w:tc>
          <w:tcPr>
            <w:tcW w:w="1319" w:type="dxa"/>
          </w:tcPr>
          <w:p w:rsidR="002418C4" w:rsidRPr="003424F4" w:rsidRDefault="003A020C" w:rsidP="003424F4">
            <w:pPr>
              <w:spacing w:line="276" w:lineRule="auto"/>
              <w:jc w:val="both"/>
              <w:rPr>
                <w:rFonts w:ascii="Arial Narrow" w:hAnsi="Arial Narrow" w:cs="Arial"/>
                <w:sz w:val="16"/>
                <w:szCs w:val="18"/>
              </w:rPr>
            </w:pPr>
            <w:r>
              <w:rPr>
                <w:rFonts w:ascii="Arial Narrow" w:hAnsi="Arial Narrow" w:cs="Arial"/>
                <w:sz w:val="16"/>
                <w:szCs w:val="18"/>
              </w:rPr>
              <w:t>Unannounced visit</w:t>
            </w:r>
          </w:p>
        </w:tc>
        <w:tc>
          <w:tcPr>
            <w:tcW w:w="1319" w:type="dxa"/>
          </w:tcPr>
          <w:p w:rsidR="002418C4" w:rsidRPr="003424F4" w:rsidRDefault="003A020C" w:rsidP="003424F4">
            <w:pPr>
              <w:spacing w:line="276" w:lineRule="auto"/>
              <w:jc w:val="both"/>
              <w:rPr>
                <w:rFonts w:ascii="Arial Narrow" w:hAnsi="Arial Narrow" w:cs="Arial"/>
                <w:sz w:val="16"/>
                <w:szCs w:val="18"/>
              </w:rPr>
            </w:pPr>
            <w:r>
              <w:rPr>
                <w:rFonts w:ascii="Arial Narrow" w:hAnsi="Arial Narrow" w:cs="Arial"/>
                <w:sz w:val="16"/>
                <w:szCs w:val="18"/>
              </w:rPr>
              <w:t>Unannounced visit</w:t>
            </w:r>
          </w:p>
        </w:tc>
        <w:tc>
          <w:tcPr>
            <w:tcW w:w="1320" w:type="dxa"/>
          </w:tcPr>
          <w:p w:rsidR="002418C4" w:rsidRPr="003424F4" w:rsidRDefault="003A020C" w:rsidP="003424F4">
            <w:pPr>
              <w:spacing w:line="276" w:lineRule="auto"/>
              <w:jc w:val="both"/>
              <w:rPr>
                <w:rFonts w:ascii="Arial Narrow" w:hAnsi="Arial Narrow" w:cs="Arial"/>
                <w:sz w:val="16"/>
                <w:szCs w:val="18"/>
              </w:rPr>
            </w:pPr>
            <w:r>
              <w:rPr>
                <w:rFonts w:ascii="Arial Narrow" w:hAnsi="Arial Narrow" w:cs="Arial"/>
                <w:sz w:val="16"/>
                <w:szCs w:val="18"/>
              </w:rPr>
              <w:t>Unannounced visit</w:t>
            </w:r>
          </w:p>
        </w:tc>
        <w:tc>
          <w:tcPr>
            <w:tcW w:w="1319" w:type="dxa"/>
          </w:tcPr>
          <w:p w:rsidR="002418C4" w:rsidRPr="003424F4" w:rsidRDefault="003A020C" w:rsidP="003424F4">
            <w:pPr>
              <w:spacing w:line="276" w:lineRule="auto"/>
              <w:jc w:val="both"/>
              <w:rPr>
                <w:rFonts w:ascii="Arial Narrow" w:hAnsi="Arial Narrow" w:cs="Arial"/>
                <w:sz w:val="16"/>
                <w:szCs w:val="18"/>
              </w:rPr>
            </w:pPr>
            <w:r>
              <w:rPr>
                <w:rFonts w:ascii="Arial Narrow" w:hAnsi="Arial Narrow" w:cs="Arial"/>
                <w:sz w:val="16"/>
                <w:szCs w:val="18"/>
              </w:rPr>
              <w:t>Unannounced visit</w:t>
            </w:r>
          </w:p>
        </w:tc>
      </w:tr>
    </w:tbl>
    <w:p w:rsidR="007D2843" w:rsidRDefault="007D2843" w:rsidP="003424F4">
      <w:pPr>
        <w:jc w:val="both"/>
        <w:rPr>
          <w:rFonts w:ascii="Arial Narrow" w:hAnsi="Arial Narrow" w:cs="Arial"/>
        </w:rPr>
      </w:pPr>
    </w:p>
    <w:p w:rsidR="00E9511D" w:rsidRPr="00AB1008" w:rsidRDefault="00E9511D" w:rsidP="00CC004B">
      <w:pPr>
        <w:pStyle w:val="ListParagraph"/>
        <w:numPr>
          <w:ilvl w:val="0"/>
          <w:numId w:val="17"/>
        </w:numPr>
        <w:jc w:val="both"/>
        <w:rPr>
          <w:rFonts w:ascii="Arial Narrow" w:hAnsi="Arial Narrow" w:cs="Arial"/>
          <w:b/>
          <w:sz w:val="28"/>
        </w:rPr>
      </w:pPr>
      <w:r w:rsidRPr="00AB1008">
        <w:rPr>
          <w:rFonts w:ascii="Arial Narrow" w:hAnsi="Arial Narrow" w:cs="Arial"/>
          <w:b/>
          <w:sz w:val="28"/>
        </w:rPr>
        <w:t>What orders the transition can be progressed under, ICO/ISO/CAO</w:t>
      </w:r>
    </w:p>
    <w:p w:rsidR="006752D8" w:rsidRDefault="006752D8" w:rsidP="003424F4">
      <w:pPr>
        <w:jc w:val="both"/>
        <w:rPr>
          <w:rFonts w:ascii="Arial Narrow" w:hAnsi="Arial Narrow" w:cs="Arial"/>
        </w:rPr>
      </w:pPr>
      <w:r>
        <w:rPr>
          <w:rFonts w:ascii="Arial Narrow" w:hAnsi="Arial Narrow" w:cs="Arial"/>
        </w:rPr>
        <w:t>Ensure senior management is aware of the plan for returning home, it may be appropriate for the case to be presented to Case Consultation and/or Legal Planning. The Independent Reviewing Officer should be kept informed and involved with the decision making.</w:t>
      </w:r>
      <w:r w:rsidR="00CC0234" w:rsidRPr="00CC0234">
        <w:rPr>
          <w:color w:val="1F497D"/>
        </w:rPr>
        <w:t xml:space="preserve"> </w:t>
      </w:r>
    </w:p>
    <w:p w:rsidR="003424F4" w:rsidRDefault="003424F4" w:rsidP="003424F4">
      <w:pPr>
        <w:jc w:val="both"/>
        <w:rPr>
          <w:rFonts w:ascii="Arial Narrow" w:hAnsi="Arial Narrow" w:cs="Arial"/>
        </w:rPr>
      </w:pPr>
      <w:r>
        <w:rPr>
          <w:rFonts w:ascii="Arial Narrow" w:hAnsi="Arial Narrow" w:cs="Arial"/>
        </w:rPr>
        <w:t xml:space="preserve">For a child on an Interim Care Order or Full Care Order, the Social Worker must complete the Placement with Parents paperwork which must be signed off by the Assistant Director. </w:t>
      </w:r>
    </w:p>
    <w:p w:rsidR="003424F4" w:rsidRDefault="003424F4" w:rsidP="003424F4">
      <w:pPr>
        <w:jc w:val="both"/>
        <w:rPr>
          <w:rFonts w:ascii="Arial Narrow" w:hAnsi="Arial Narrow" w:cs="Arial"/>
        </w:rPr>
      </w:pPr>
      <w:r>
        <w:rPr>
          <w:rFonts w:ascii="Arial Narrow" w:hAnsi="Arial Narrow" w:cs="Arial"/>
        </w:rPr>
        <w:t xml:space="preserve">A written agreement setting out the expectations should be prepared and reviewed with a parent well ahead of the child moving. </w:t>
      </w:r>
    </w:p>
    <w:p w:rsidR="003A020C" w:rsidRDefault="003A020C" w:rsidP="003424F4">
      <w:pPr>
        <w:jc w:val="both"/>
        <w:rPr>
          <w:rFonts w:ascii="Arial Narrow" w:hAnsi="Arial Narrow" w:cs="Arial"/>
        </w:rPr>
      </w:pPr>
    </w:p>
    <w:p w:rsidR="0008158F" w:rsidRPr="00AB1008" w:rsidRDefault="0008158F" w:rsidP="00CC004B">
      <w:pPr>
        <w:pStyle w:val="ListParagraph"/>
        <w:numPr>
          <w:ilvl w:val="0"/>
          <w:numId w:val="17"/>
        </w:numPr>
        <w:jc w:val="both"/>
        <w:rPr>
          <w:rFonts w:ascii="Arial Narrow" w:hAnsi="Arial Narrow" w:cs="Arial"/>
          <w:b/>
          <w:sz w:val="28"/>
        </w:rPr>
      </w:pPr>
      <w:r w:rsidRPr="00AB1008">
        <w:rPr>
          <w:rFonts w:ascii="Arial Narrow" w:hAnsi="Arial Narrow" w:cs="Arial"/>
          <w:b/>
          <w:sz w:val="28"/>
        </w:rPr>
        <w:t>What happens if rehab</w:t>
      </w:r>
      <w:r w:rsidR="003868E6" w:rsidRPr="00AB1008">
        <w:rPr>
          <w:rFonts w:ascii="Arial Narrow" w:hAnsi="Arial Narrow" w:cs="Arial"/>
          <w:b/>
          <w:sz w:val="28"/>
        </w:rPr>
        <w:t>ilitation is</w:t>
      </w:r>
      <w:r w:rsidRPr="00AB1008">
        <w:rPr>
          <w:rFonts w:ascii="Arial Narrow" w:hAnsi="Arial Narrow" w:cs="Arial"/>
          <w:b/>
          <w:sz w:val="28"/>
        </w:rPr>
        <w:t xml:space="preserve"> not successful</w:t>
      </w:r>
    </w:p>
    <w:p w:rsidR="00956945" w:rsidRDefault="003868E6" w:rsidP="003868E6">
      <w:pPr>
        <w:jc w:val="both"/>
        <w:rPr>
          <w:rFonts w:ascii="Arial Narrow" w:hAnsi="Arial Narrow" w:cs="Arial"/>
        </w:rPr>
      </w:pPr>
      <w:r>
        <w:rPr>
          <w:rFonts w:ascii="Arial Narrow" w:hAnsi="Arial Narrow" w:cs="Arial"/>
        </w:rPr>
        <w:t xml:space="preserve">There sadly are occasions where return home is not successful. As identified earlier in this document, there are things that we can do to lessen the likelihood of this happening, however in those circumstances where it is unavoidable it is essential to act sensitively </w:t>
      </w:r>
      <w:r w:rsidR="00956945">
        <w:rPr>
          <w:rFonts w:ascii="Arial Narrow" w:hAnsi="Arial Narrow" w:cs="Arial"/>
        </w:rPr>
        <w:t>to try to minimise the impact of loss and separation for the child/YP but also try to preserve the relationship with the parent(s).</w:t>
      </w:r>
    </w:p>
    <w:p w:rsidR="00956945" w:rsidRDefault="00956945" w:rsidP="003868E6">
      <w:pPr>
        <w:jc w:val="both"/>
        <w:rPr>
          <w:rFonts w:ascii="Arial Narrow" w:hAnsi="Arial Narrow" w:cs="Arial"/>
        </w:rPr>
      </w:pPr>
      <w:r>
        <w:rPr>
          <w:rFonts w:ascii="Arial Narrow" w:hAnsi="Arial Narrow" w:cs="Arial"/>
        </w:rPr>
        <w:t>Wherever possible, the child/YP should be placed with a carer/placement they have been before.</w:t>
      </w:r>
    </w:p>
    <w:p w:rsidR="00956945" w:rsidRDefault="00956945" w:rsidP="003868E6">
      <w:pPr>
        <w:jc w:val="both"/>
        <w:rPr>
          <w:rFonts w:ascii="Arial Narrow" w:hAnsi="Arial Narrow" w:cs="Arial"/>
        </w:rPr>
      </w:pPr>
      <w:r>
        <w:rPr>
          <w:rFonts w:ascii="Arial Narrow" w:hAnsi="Arial Narrow" w:cs="Arial"/>
        </w:rPr>
        <w:t>Direct work/therapeutic support is important in gaining the views and feelings of the child/YP. Helping them to make sense of what has happened. This is also beneficial for the parent.</w:t>
      </w:r>
    </w:p>
    <w:p w:rsidR="003868E6" w:rsidRPr="003868E6" w:rsidRDefault="00956945" w:rsidP="003868E6">
      <w:pPr>
        <w:jc w:val="both"/>
        <w:rPr>
          <w:rFonts w:ascii="Arial Narrow" w:hAnsi="Arial Narrow" w:cs="Arial"/>
        </w:rPr>
      </w:pPr>
      <w:r>
        <w:rPr>
          <w:rFonts w:ascii="Arial Narrow" w:hAnsi="Arial Narrow" w:cs="Arial"/>
        </w:rPr>
        <w:t xml:space="preserve">A “disruptions meeting” is required for the professional network to explore the reasons why the return home wasn’t successful and if there had been anyway to avoid that from happening. </w:t>
      </w:r>
    </w:p>
    <w:p w:rsidR="00956945" w:rsidRDefault="00956945" w:rsidP="003424F4">
      <w:pPr>
        <w:jc w:val="both"/>
        <w:rPr>
          <w:rFonts w:ascii="Arial Narrow" w:hAnsi="Arial Narrow" w:cs="Arial"/>
        </w:rPr>
      </w:pPr>
    </w:p>
    <w:p w:rsidR="00956945" w:rsidRDefault="00956945" w:rsidP="003424F4">
      <w:pPr>
        <w:jc w:val="both"/>
        <w:rPr>
          <w:rFonts w:ascii="Arial Narrow" w:hAnsi="Arial Narrow" w:cs="Arial"/>
        </w:rPr>
      </w:pPr>
    </w:p>
    <w:p w:rsidR="00CC004B" w:rsidRDefault="00CC004B" w:rsidP="003424F4">
      <w:pPr>
        <w:jc w:val="both"/>
        <w:rPr>
          <w:rFonts w:ascii="Arial Narrow" w:hAnsi="Arial Narrow" w:cs="Arial"/>
        </w:rPr>
      </w:pPr>
    </w:p>
    <w:p w:rsidR="003A020C" w:rsidRPr="00AB1008" w:rsidRDefault="003A020C" w:rsidP="003424F4">
      <w:pPr>
        <w:jc w:val="both"/>
        <w:rPr>
          <w:rFonts w:ascii="Arial Narrow" w:hAnsi="Arial Narrow" w:cs="Arial"/>
          <w:sz w:val="28"/>
        </w:rPr>
      </w:pPr>
      <w:r w:rsidRPr="00AB1008">
        <w:rPr>
          <w:rFonts w:ascii="Arial Narrow" w:hAnsi="Arial Narrow" w:cs="Arial"/>
          <w:sz w:val="28"/>
        </w:rPr>
        <w:lastRenderedPageBreak/>
        <w:t>Resources:</w:t>
      </w:r>
    </w:p>
    <w:p w:rsidR="003A020C" w:rsidRPr="00CC004B" w:rsidRDefault="003A020C" w:rsidP="003A020C">
      <w:pPr>
        <w:pStyle w:val="Default"/>
        <w:numPr>
          <w:ilvl w:val="0"/>
          <w:numId w:val="10"/>
        </w:numPr>
        <w:spacing w:line="276" w:lineRule="auto"/>
        <w:jc w:val="both"/>
        <w:rPr>
          <w:rFonts w:ascii="Arial Narrow" w:hAnsi="Arial Narrow" w:cs="Arial"/>
          <w:sz w:val="22"/>
          <w:szCs w:val="22"/>
        </w:rPr>
      </w:pPr>
      <w:r w:rsidRPr="00CC004B">
        <w:rPr>
          <w:rFonts w:ascii="Arial Narrow" w:hAnsi="Arial Narrow" w:cs="Arial"/>
          <w:b/>
          <w:i/>
          <w:sz w:val="22"/>
          <w:szCs w:val="22"/>
        </w:rPr>
        <w:t>Returning children home from care: learning from case reviews</w:t>
      </w:r>
      <w:r w:rsidRPr="00CC004B">
        <w:rPr>
          <w:rFonts w:ascii="Arial Narrow" w:hAnsi="Arial Narrow" w:cs="Arial"/>
          <w:i/>
          <w:sz w:val="22"/>
          <w:szCs w:val="22"/>
        </w:rPr>
        <w:t xml:space="preserve">; Summary of risk factors and learning for improved practice for reunification; </w:t>
      </w:r>
      <w:r w:rsidRPr="00CC004B">
        <w:rPr>
          <w:rFonts w:ascii="Arial Narrow" w:hAnsi="Arial Narrow" w:cs="Arial"/>
          <w:b/>
          <w:bCs/>
          <w:i/>
          <w:sz w:val="22"/>
          <w:szCs w:val="22"/>
        </w:rPr>
        <w:t>Oct 2015;</w:t>
      </w:r>
      <w:r w:rsidRPr="00CC004B">
        <w:rPr>
          <w:rFonts w:ascii="Arial Narrow" w:hAnsi="Arial Narrow" w:cs="Arial"/>
          <w:b/>
          <w:i/>
          <w:sz w:val="22"/>
          <w:szCs w:val="22"/>
        </w:rPr>
        <w:t xml:space="preserve"> NSPCC</w:t>
      </w:r>
    </w:p>
    <w:p w:rsidR="003A020C" w:rsidRPr="00CC004B" w:rsidRDefault="003A020C" w:rsidP="003A020C">
      <w:pPr>
        <w:pStyle w:val="Default"/>
        <w:numPr>
          <w:ilvl w:val="0"/>
          <w:numId w:val="10"/>
        </w:numPr>
        <w:spacing w:line="276" w:lineRule="auto"/>
        <w:jc w:val="both"/>
        <w:rPr>
          <w:rFonts w:ascii="Arial Narrow" w:hAnsi="Arial Narrow" w:cs="Arial"/>
          <w:sz w:val="22"/>
          <w:szCs w:val="22"/>
        </w:rPr>
      </w:pPr>
      <w:r w:rsidRPr="00CC004B">
        <w:rPr>
          <w:rFonts w:ascii="Arial Narrow" w:hAnsi="Arial Narrow" w:cs="Arial"/>
          <w:b/>
          <w:bCs/>
          <w:i/>
          <w:sz w:val="22"/>
          <w:szCs w:val="22"/>
        </w:rPr>
        <w:t xml:space="preserve">Improving Practice in Respect of Children who return home from care; </w:t>
      </w:r>
      <w:r w:rsidRPr="00CC004B">
        <w:rPr>
          <w:rFonts w:ascii="Arial Narrow" w:hAnsi="Arial Narrow" w:cs="Arial"/>
          <w:bCs/>
          <w:i/>
          <w:sz w:val="22"/>
          <w:szCs w:val="22"/>
        </w:rPr>
        <w:t>Research Report</w:t>
      </w:r>
      <w:r w:rsidRPr="00CC004B">
        <w:rPr>
          <w:rFonts w:ascii="Arial Narrow" w:hAnsi="Arial Narrow" w:cs="Arial"/>
          <w:b/>
          <w:bCs/>
          <w:i/>
          <w:sz w:val="22"/>
          <w:szCs w:val="22"/>
        </w:rPr>
        <w:t>; Dec 2015; DfE, National Children’s Bureau and Centre for Child and Family Research, Loughborough University</w:t>
      </w:r>
    </w:p>
    <w:p w:rsidR="003A020C" w:rsidRPr="00CC004B" w:rsidRDefault="003A020C" w:rsidP="003A020C">
      <w:pPr>
        <w:pStyle w:val="Default"/>
        <w:numPr>
          <w:ilvl w:val="0"/>
          <w:numId w:val="10"/>
        </w:numPr>
        <w:spacing w:line="276" w:lineRule="auto"/>
        <w:jc w:val="both"/>
        <w:rPr>
          <w:rFonts w:ascii="Arial Narrow" w:hAnsi="Arial Narrow" w:cs="Arial"/>
          <w:sz w:val="22"/>
          <w:szCs w:val="22"/>
        </w:rPr>
      </w:pPr>
      <w:r w:rsidRPr="00CC004B">
        <w:rPr>
          <w:rFonts w:ascii="Arial Narrow" w:hAnsi="Arial Narrow" w:cs="Arial"/>
          <w:b/>
          <w:sz w:val="22"/>
          <w:szCs w:val="22"/>
        </w:rPr>
        <w:t>‘Say it your own way’ Children’s Participation in Assessment:</w:t>
      </w:r>
      <w:r w:rsidRPr="00CC004B">
        <w:rPr>
          <w:rFonts w:ascii="Arial Narrow" w:hAnsi="Arial Narrow" w:cs="Arial"/>
          <w:sz w:val="22"/>
          <w:szCs w:val="22"/>
        </w:rPr>
        <w:t xml:space="preserve"> Resources</w:t>
      </w:r>
      <w:r w:rsidR="006752D8" w:rsidRPr="00CC004B">
        <w:rPr>
          <w:rFonts w:ascii="Arial Narrow" w:hAnsi="Arial Narrow" w:cs="Arial"/>
          <w:sz w:val="22"/>
          <w:szCs w:val="22"/>
        </w:rPr>
        <w:t xml:space="preserve">; </w:t>
      </w:r>
      <w:r w:rsidR="006752D8" w:rsidRPr="00CC004B">
        <w:rPr>
          <w:rFonts w:ascii="Arial Narrow" w:hAnsi="Arial Narrow" w:cs="Arial"/>
          <w:b/>
          <w:sz w:val="22"/>
          <w:szCs w:val="22"/>
        </w:rPr>
        <w:t>Barnados and Dept of Education and Skills</w:t>
      </w:r>
    </w:p>
    <w:p w:rsidR="006752D8" w:rsidRPr="00CC004B" w:rsidRDefault="006752D8" w:rsidP="006752D8">
      <w:pPr>
        <w:pStyle w:val="ListParagraph"/>
        <w:numPr>
          <w:ilvl w:val="0"/>
          <w:numId w:val="10"/>
        </w:numPr>
        <w:jc w:val="both"/>
        <w:rPr>
          <w:rFonts w:ascii="Arial Narrow" w:hAnsi="Arial Narrow" w:cs="Arial"/>
          <w:b/>
        </w:rPr>
      </w:pPr>
      <w:r w:rsidRPr="00CC004B">
        <w:rPr>
          <w:rFonts w:ascii="Arial Narrow" w:hAnsi="Arial Narrow" w:cs="Arial"/>
          <w:b/>
        </w:rPr>
        <w:t xml:space="preserve">Direct work tools: </w:t>
      </w:r>
      <w:hyperlink r:id="rId11" w:history="1">
        <w:r w:rsidRPr="00CC004B">
          <w:rPr>
            <w:rStyle w:val="Hyperlink"/>
            <w:rFonts w:ascii="Arial Narrow" w:hAnsi="Arial Narrow" w:cs="Arial"/>
            <w:b/>
          </w:rPr>
          <w:t>http://www.socialworkerstoolbox.com/say-way-40-worksheets-facilitating-childrens-participation-assessment/</w:t>
        </w:r>
      </w:hyperlink>
    </w:p>
    <w:p w:rsidR="006752D8" w:rsidRPr="006752D8" w:rsidRDefault="006752D8" w:rsidP="006752D8">
      <w:pPr>
        <w:pStyle w:val="Default"/>
        <w:spacing w:line="276" w:lineRule="auto"/>
        <w:ind w:left="360"/>
        <w:jc w:val="both"/>
        <w:rPr>
          <w:rFonts w:ascii="Arial Narrow" w:hAnsi="Arial Narrow" w:cs="Arial"/>
          <w:sz w:val="18"/>
        </w:rPr>
      </w:pPr>
    </w:p>
    <w:p w:rsidR="00956945" w:rsidRPr="00AB1008" w:rsidRDefault="00956945" w:rsidP="00956945">
      <w:pPr>
        <w:jc w:val="both"/>
        <w:rPr>
          <w:rFonts w:ascii="Arial Narrow" w:hAnsi="Arial Narrow" w:cs="Arial"/>
          <w:b/>
          <w:sz w:val="28"/>
        </w:rPr>
      </w:pPr>
      <w:r w:rsidRPr="00AB1008">
        <w:rPr>
          <w:rFonts w:ascii="Arial Narrow" w:hAnsi="Arial Narrow" w:cs="Arial"/>
          <w:b/>
          <w:sz w:val="28"/>
        </w:rPr>
        <w:t>Appendix</w:t>
      </w:r>
    </w:p>
    <w:p w:rsidR="00C03E67" w:rsidRPr="0015597D" w:rsidRDefault="00C03E67" w:rsidP="00CC004B">
      <w:pPr>
        <w:jc w:val="center"/>
        <w:rPr>
          <w:rFonts w:ascii="Arial" w:hAnsi="Arial" w:cs="Arial"/>
          <w:b/>
        </w:rPr>
      </w:pPr>
      <w:r w:rsidRPr="0015597D">
        <w:rPr>
          <w:rFonts w:ascii="Arial" w:hAnsi="Arial" w:cs="Arial"/>
          <w:b/>
        </w:rPr>
        <w:t>Placement with a Parent/s Placement Agreement</w:t>
      </w:r>
    </w:p>
    <w:p w:rsidR="00C03E67" w:rsidRPr="0015597D" w:rsidRDefault="00C03E67" w:rsidP="0015597D">
      <w:pPr>
        <w:jc w:val="both"/>
        <w:rPr>
          <w:rFonts w:ascii="Arial" w:hAnsi="Arial" w:cs="Arial"/>
        </w:rPr>
      </w:pPr>
      <w:r w:rsidRPr="0015597D">
        <w:rPr>
          <w:rFonts w:ascii="Arial" w:hAnsi="Arial" w:cs="Arial"/>
        </w:rPr>
        <w:t>This Placement Agreement should be completed when a Child under the age of 18 who is subject of an Interim/Full Care Order, is placed with a parent/s for any time period over 24 hours.</w:t>
      </w:r>
    </w:p>
    <w:p w:rsidR="00C03E67" w:rsidRPr="0015597D" w:rsidRDefault="00C03E67" w:rsidP="0015597D">
      <w:pPr>
        <w:jc w:val="both"/>
        <w:rPr>
          <w:rFonts w:ascii="Arial" w:hAnsi="Arial" w:cs="Arial"/>
        </w:rPr>
      </w:pPr>
      <w:r w:rsidRPr="0015597D">
        <w:rPr>
          <w:rFonts w:ascii="Arial" w:hAnsi="Arial" w:cs="Arial"/>
        </w:rPr>
        <w:t>Each participant must be given a copy of the completed Agreement prior to a placement commencing (even for an overnight stay).  .</w:t>
      </w:r>
    </w:p>
    <w:p w:rsidR="00C03E67" w:rsidRPr="0015597D" w:rsidRDefault="00C03E67" w:rsidP="0015597D">
      <w:pPr>
        <w:jc w:val="both"/>
        <w:rPr>
          <w:rFonts w:ascii="Arial" w:hAnsi="Arial" w:cs="Arial"/>
        </w:rPr>
      </w:pPr>
      <w:r w:rsidRPr="0015597D">
        <w:rPr>
          <w:rFonts w:ascii="Arial" w:hAnsi="Arial" w:cs="Arial"/>
        </w:rPr>
        <w:t>This form should be discussed with and endorsed by the Head of Service/Service Manager, prior to a placement being made.</w:t>
      </w:r>
    </w:p>
    <w:p w:rsidR="00C03E67" w:rsidRPr="0015597D" w:rsidRDefault="00C03E67" w:rsidP="00C03E67">
      <w:pPr>
        <w:pStyle w:val="ListParagraph"/>
        <w:numPr>
          <w:ilvl w:val="0"/>
          <w:numId w:val="11"/>
        </w:numPr>
        <w:rPr>
          <w:rFonts w:ascii="Arial" w:hAnsi="Arial" w:cs="Arial"/>
          <w:b/>
        </w:rPr>
      </w:pPr>
      <w:r w:rsidRPr="0015597D">
        <w:rPr>
          <w:rFonts w:ascii="Arial" w:hAnsi="Arial" w:cs="Arial"/>
          <w:b/>
        </w:rPr>
        <w:t xml:space="preserve">Contract Agreement: </w:t>
      </w:r>
      <w:r w:rsidRPr="0015597D">
        <w:rPr>
          <w:rFonts w:ascii="Arial" w:hAnsi="Arial" w:cs="Arial"/>
          <w:b/>
        </w:rPr>
        <w:tab/>
      </w:r>
      <w:r w:rsidRPr="0015597D">
        <w:rPr>
          <w:rFonts w:ascii="Arial" w:hAnsi="Arial" w:cs="Arial"/>
          <w:b/>
        </w:rPr>
        <w:tab/>
      </w:r>
    </w:p>
    <w:p w:rsidR="00C03E67" w:rsidRPr="0015597D" w:rsidRDefault="00C03E67" w:rsidP="00C03E67">
      <w:pPr>
        <w:rPr>
          <w:rFonts w:ascii="Arial" w:hAnsi="Arial" w:cs="Arial"/>
          <w:b/>
        </w:rPr>
      </w:pPr>
      <w:r w:rsidRPr="0015597D">
        <w:rPr>
          <w:rFonts w:ascii="Arial" w:hAnsi="Arial" w:cs="Arial"/>
          <w:b/>
        </w:rPr>
        <w:t>Part I : Key Details</w:t>
      </w:r>
    </w:p>
    <w:tbl>
      <w:tblPr>
        <w:tblStyle w:val="TableGrid"/>
        <w:tblW w:w="0" w:type="auto"/>
        <w:tblLook w:val="04A0" w:firstRow="1" w:lastRow="0" w:firstColumn="1" w:lastColumn="0" w:noHBand="0" w:noVBand="1"/>
      </w:tblPr>
      <w:tblGrid>
        <w:gridCol w:w="4219"/>
        <w:gridCol w:w="5023"/>
      </w:tblGrid>
      <w:tr w:rsidR="00C03E67" w:rsidRPr="0015597D" w:rsidTr="00C03E67">
        <w:tc>
          <w:tcPr>
            <w:tcW w:w="4219" w:type="dxa"/>
          </w:tcPr>
          <w:p w:rsidR="00C03E67" w:rsidRPr="0015597D" w:rsidRDefault="00C03E67" w:rsidP="00F0302D">
            <w:pPr>
              <w:rPr>
                <w:rFonts w:ascii="Arial" w:hAnsi="Arial" w:cs="Arial"/>
              </w:rPr>
            </w:pPr>
            <w:r w:rsidRPr="0015597D">
              <w:rPr>
                <w:rFonts w:ascii="Arial" w:hAnsi="Arial" w:cs="Arial"/>
              </w:rPr>
              <w:t>Child’s Name:</w:t>
            </w:r>
          </w:p>
        </w:tc>
        <w:tc>
          <w:tcPr>
            <w:tcW w:w="5023" w:type="dxa"/>
          </w:tcPr>
          <w:p w:rsidR="00C03E67" w:rsidRPr="0015597D" w:rsidRDefault="00C03E67" w:rsidP="00C03E67">
            <w:pPr>
              <w:rPr>
                <w:rFonts w:ascii="Arial" w:hAnsi="Arial" w:cs="Arial"/>
              </w:rPr>
            </w:pPr>
          </w:p>
        </w:tc>
      </w:tr>
      <w:tr w:rsidR="00C03E67" w:rsidRPr="0015597D" w:rsidTr="00C03E67">
        <w:tc>
          <w:tcPr>
            <w:tcW w:w="4219" w:type="dxa"/>
          </w:tcPr>
          <w:p w:rsidR="00C03E67" w:rsidRPr="0015597D" w:rsidRDefault="00C03E67" w:rsidP="00F0302D">
            <w:pPr>
              <w:rPr>
                <w:rFonts w:ascii="Arial" w:hAnsi="Arial" w:cs="Arial"/>
              </w:rPr>
            </w:pPr>
            <w:r w:rsidRPr="0015597D">
              <w:rPr>
                <w:rFonts w:ascii="Arial" w:hAnsi="Arial" w:cs="Arial"/>
              </w:rPr>
              <w:t>Date of Birth:</w:t>
            </w:r>
            <w:r w:rsidRPr="0015597D">
              <w:rPr>
                <w:rFonts w:ascii="Arial" w:hAnsi="Arial" w:cs="Arial"/>
                <w:bCs/>
              </w:rPr>
              <w:t xml:space="preserve"> </w:t>
            </w:r>
          </w:p>
        </w:tc>
        <w:tc>
          <w:tcPr>
            <w:tcW w:w="5023" w:type="dxa"/>
          </w:tcPr>
          <w:p w:rsidR="00C03E67" w:rsidRPr="0015597D" w:rsidRDefault="00C03E67" w:rsidP="00C03E67">
            <w:pPr>
              <w:rPr>
                <w:rFonts w:ascii="Arial" w:hAnsi="Arial" w:cs="Arial"/>
              </w:rPr>
            </w:pPr>
          </w:p>
        </w:tc>
      </w:tr>
      <w:tr w:rsidR="00C03E67" w:rsidRPr="0015597D" w:rsidTr="00C03E67">
        <w:tc>
          <w:tcPr>
            <w:tcW w:w="4219" w:type="dxa"/>
          </w:tcPr>
          <w:p w:rsidR="00C03E67" w:rsidRPr="0015597D" w:rsidRDefault="00C03E67" w:rsidP="00F0302D">
            <w:pPr>
              <w:rPr>
                <w:rFonts w:ascii="Arial" w:hAnsi="Arial" w:cs="Arial"/>
              </w:rPr>
            </w:pPr>
            <w:r w:rsidRPr="0015597D">
              <w:rPr>
                <w:rFonts w:ascii="Arial" w:hAnsi="Arial" w:cs="Arial"/>
              </w:rPr>
              <w:t xml:space="preserve">Gender: </w:t>
            </w:r>
          </w:p>
        </w:tc>
        <w:tc>
          <w:tcPr>
            <w:tcW w:w="5023" w:type="dxa"/>
          </w:tcPr>
          <w:p w:rsidR="00C03E67" w:rsidRPr="0015597D" w:rsidRDefault="00C03E67" w:rsidP="00C03E67">
            <w:pPr>
              <w:rPr>
                <w:rFonts w:ascii="Arial" w:hAnsi="Arial" w:cs="Arial"/>
              </w:rPr>
            </w:pPr>
          </w:p>
        </w:tc>
      </w:tr>
      <w:tr w:rsidR="00C03E67" w:rsidRPr="0015597D" w:rsidTr="00C03E67">
        <w:tc>
          <w:tcPr>
            <w:tcW w:w="4219" w:type="dxa"/>
          </w:tcPr>
          <w:p w:rsidR="00C03E67" w:rsidRPr="0015597D" w:rsidRDefault="00C03E67" w:rsidP="00C03E67">
            <w:pPr>
              <w:rPr>
                <w:rFonts w:ascii="Arial" w:hAnsi="Arial" w:cs="Arial"/>
              </w:rPr>
            </w:pPr>
            <w:r w:rsidRPr="0015597D">
              <w:rPr>
                <w:rFonts w:ascii="Arial" w:hAnsi="Arial" w:cs="Arial"/>
              </w:rPr>
              <w:t xml:space="preserve">Ethnicity: </w:t>
            </w:r>
            <w:r w:rsidRPr="0015597D">
              <w:rPr>
                <w:rFonts w:ascii="Arial" w:hAnsi="Arial" w:cs="Arial"/>
              </w:rPr>
              <w:tab/>
            </w:r>
            <w:r w:rsidRPr="0015597D">
              <w:rPr>
                <w:rFonts w:ascii="Arial" w:hAnsi="Arial" w:cs="Arial"/>
              </w:rPr>
              <w:tab/>
            </w:r>
            <w:r w:rsidRPr="0015597D">
              <w:rPr>
                <w:rFonts w:ascii="Arial" w:hAnsi="Arial" w:cs="Arial"/>
              </w:rPr>
              <w:tab/>
            </w:r>
          </w:p>
        </w:tc>
        <w:tc>
          <w:tcPr>
            <w:tcW w:w="5023" w:type="dxa"/>
          </w:tcPr>
          <w:p w:rsidR="00C03E67" w:rsidRPr="0015597D" w:rsidRDefault="00C03E67" w:rsidP="00C03E67">
            <w:pPr>
              <w:rPr>
                <w:rFonts w:ascii="Arial" w:hAnsi="Arial" w:cs="Arial"/>
              </w:rPr>
            </w:pPr>
          </w:p>
        </w:tc>
      </w:tr>
      <w:tr w:rsidR="00C03E67" w:rsidRPr="0015597D" w:rsidTr="00C03E67">
        <w:tc>
          <w:tcPr>
            <w:tcW w:w="4219" w:type="dxa"/>
          </w:tcPr>
          <w:p w:rsidR="00C03E67" w:rsidRPr="0015597D" w:rsidRDefault="00C03E67" w:rsidP="00C03E67">
            <w:pPr>
              <w:rPr>
                <w:rFonts w:ascii="Arial" w:hAnsi="Arial" w:cs="Arial"/>
              </w:rPr>
            </w:pPr>
            <w:r w:rsidRPr="0015597D">
              <w:rPr>
                <w:rFonts w:ascii="Arial" w:hAnsi="Arial" w:cs="Arial"/>
              </w:rPr>
              <w:t xml:space="preserve">First Language: </w:t>
            </w:r>
          </w:p>
        </w:tc>
        <w:tc>
          <w:tcPr>
            <w:tcW w:w="5023" w:type="dxa"/>
          </w:tcPr>
          <w:p w:rsidR="00C03E67" w:rsidRPr="0015597D" w:rsidRDefault="00C03E67" w:rsidP="00C03E67">
            <w:pPr>
              <w:rPr>
                <w:rFonts w:ascii="Arial" w:hAnsi="Arial" w:cs="Arial"/>
              </w:rPr>
            </w:pPr>
          </w:p>
        </w:tc>
      </w:tr>
      <w:tr w:rsidR="00C03E67" w:rsidRPr="0015597D" w:rsidTr="00C03E67">
        <w:tc>
          <w:tcPr>
            <w:tcW w:w="4219" w:type="dxa"/>
          </w:tcPr>
          <w:p w:rsidR="00C03E67" w:rsidRPr="0015597D" w:rsidRDefault="00C03E67" w:rsidP="00C03E67">
            <w:pPr>
              <w:rPr>
                <w:rFonts w:ascii="Arial" w:hAnsi="Arial" w:cs="Arial"/>
              </w:rPr>
            </w:pPr>
            <w:r w:rsidRPr="0015597D">
              <w:rPr>
                <w:rFonts w:ascii="Arial" w:hAnsi="Arial" w:cs="Arial"/>
              </w:rPr>
              <w:t xml:space="preserve">Legal Status: </w:t>
            </w:r>
          </w:p>
        </w:tc>
        <w:tc>
          <w:tcPr>
            <w:tcW w:w="5023" w:type="dxa"/>
          </w:tcPr>
          <w:p w:rsidR="00C03E67" w:rsidRPr="0015597D" w:rsidRDefault="00C03E67" w:rsidP="00C03E67">
            <w:pPr>
              <w:rPr>
                <w:rFonts w:ascii="Arial" w:hAnsi="Arial" w:cs="Arial"/>
              </w:rPr>
            </w:pPr>
          </w:p>
        </w:tc>
      </w:tr>
      <w:tr w:rsidR="00C03E67" w:rsidRPr="0015597D" w:rsidTr="00C03E67">
        <w:tc>
          <w:tcPr>
            <w:tcW w:w="4219" w:type="dxa"/>
          </w:tcPr>
          <w:p w:rsidR="00C03E67" w:rsidRPr="0015597D" w:rsidRDefault="00C03E67" w:rsidP="00C03E67">
            <w:pPr>
              <w:rPr>
                <w:rFonts w:ascii="Arial" w:hAnsi="Arial" w:cs="Arial"/>
              </w:rPr>
            </w:pPr>
            <w:r w:rsidRPr="0015597D">
              <w:rPr>
                <w:rFonts w:ascii="Arial" w:hAnsi="Arial" w:cs="Arial"/>
              </w:rPr>
              <w:t>Parent’s Name and Address</w:t>
            </w:r>
          </w:p>
        </w:tc>
        <w:tc>
          <w:tcPr>
            <w:tcW w:w="5023" w:type="dxa"/>
          </w:tcPr>
          <w:p w:rsidR="00C03E67" w:rsidRPr="0015597D" w:rsidRDefault="00C03E67" w:rsidP="00C03E67">
            <w:pPr>
              <w:rPr>
                <w:rFonts w:ascii="Arial" w:hAnsi="Arial" w:cs="Arial"/>
              </w:rPr>
            </w:pPr>
          </w:p>
        </w:tc>
      </w:tr>
      <w:tr w:rsidR="00C03E67" w:rsidRPr="0015597D" w:rsidTr="00C03E67">
        <w:tc>
          <w:tcPr>
            <w:tcW w:w="4219" w:type="dxa"/>
          </w:tcPr>
          <w:p w:rsidR="00C03E67" w:rsidRPr="0015597D" w:rsidRDefault="00C03E67" w:rsidP="00C03E67">
            <w:pPr>
              <w:rPr>
                <w:rFonts w:ascii="Arial" w:hAnsi="Arial" w:cs="Arial"/>
              </w:rPr>
            </w:pPr>
            <w:r w:rsidRPr="0015597D">
              <w:rPr>
                <w:rFonts w:ascii="Arial" w:hAnsi="Arial" w:cs="Arial"/>
              </w:rPr>
              <w:t>Placing Agency:</w:t>
            </w:r>
          </w:p>
        </w:tc>
        <w:tc>
          <w:tcPr>
            <w:tcW w:w="5023" w:type="dxa"/>
          </w:tcPr>
          <w:p w:rsidR="00C03E67" w:rsidRPr="0015597D" w:rsidRDefault="00C03E67" w:rsidP="00C03E67">
            <w:pPr>
              <w:rPr>
                <w:rFonts w:ascii="Arial" w:hAnsi="Arial" w:cs="Arial"/>
              </w:rPr>
            </w:pPr>
          </w:p>
        </w:tc>
      </w:tr>
      <w:tr w:rsidR="00C03E67" w:rsidRPr="0015597D" w:rsidTr="00C03E67">
        <w:tc>
          <w:tcPr>
            <w:tcW w:w="4219" w:type="dxa"/>
          </w:tcPr>
          <w:p w:rsidR="00C03E67" w:rsidRPr="0015597D" w:rsidRDefault="00C03E67" w:rsidP="00F0302D">
            <w:pPr>
              <w:rPr>
                <w:rFonts w:ascii="Arial" w:hAnsi="Arial" w:cs="Arial"/>
              </w:rPr>
            </w:pPr>
            <w:r w:rsidRPr="0015597D">
              <w:rPr>
                <w:rFonts w:ascii="Arial" w:hAnsi="Arial" w:cs="Arial"/>
              </w:rPr>
              <w:t xml:space="preserve">Primary Carer in Current Care Placement: </w:t>
            </w:r>
          </w:p>
        </w:tc>
        <w:tc>
          <w:tcPr>
            <w:tcW w:w="5023" w:type="dxa"/>
          </w:tcPr>
          <w:p w:rsidR="00C03E67" w:rsidRPr="0015597D" w:rsidRDefault="00C03E67" w:rsidP="00C03E67">
            <w:pPr>
              <w:rPr>
                <w:rFonts w:ascii="Arial" w:hAnsi="Arial" w:cs="Arial"/>
              </w:rPr>
            </w:pPr>
          </w:p>
        </w:tc>
      </w:tr>
      <w:tr w:rsidR="00C03E67" w:rsidRPr="0015597D" w:rsidTr="00C03E67">
        <w:tc>
          <w:tcPr>
            <w:tcW w:w="4219" w:type="dxa"/>
          </w:tcPr>
          <w:p w:rsidR="00C03E67" w:rsidRPr="0015597D" w:rsidRDefault="00C03E67" w:rsidP="00C03E67">
            <w:pPr>
              <w:rPr>
                <w:rFonts w:ascii="Arial" w:hAnsi="Arial" w:cs="Arial"/>
              </w:rPr>
            </w:pPr>
            <w:r w:rsidRPr="0015597D">
              <w:rPr>
                <w:rFonts w:ascii="Arial" w:hAnsi="Arial" w:cs="Arial"/>
              </w:rPr>
              <w:t xml:space="preserve">Person/s with Parents Responsibility: </w:t>
            </w:r>
          </w:p>
        </w:tc>
        <w:tc>
          <w:tcPr>
            <w:tcW w:w="5023" w:type="dxa"/>
          </w:tcPr>
          <w:p w:rsidR="00C03E67" w:rsidRPr="0015597D" w:rsidRDefault="00C03E67" w:rsidP="00C03E67">
            <w:pPr>
              <w:rPr>
                <w:rFonts w:ascii="Arial" w:hAnsi="Arial" w:cs="Arial"/>
              </w:rPr>
            </w:pPr>
          </w:p>
        </w:tc>
      </w:tr>
      <w:tr w:rsidR="00C03E67" w:rsidRPr="0015597D" w:rsidTr="00C03E67">
        <w:tc>
          <w:tcPr>
            <w:tcW w:w="4219" w:type="dxa"/>
          </w:tcPr>
          <w:p w:rsidR="00C03E67" w:rsidRPr="0015597D" w:rsidRDefault="00C03E67" w:rsidP="00F0302D">
            <w:pPr>
              <w:rPr>
                <w:rFonts w:ascii="Arial" w:hAnsi="Arial" w:cs="Arial"/>
              </w:rPr>
            </w:pPr>
            <w:r w:rsidRPr="0015597D">
              <w:rPr>
                <w:rFonts w:ascii="Arial" w:hAnsi="Arial" w:cs="Arial"/>
              </w:rPr>
              <w:t xml:space="preserve">Address: </w:t>
            </w:r>
          </w:p>
          <w:p w:rsidR="00C03E67" w:rsidRPr="0015597D" w:rsidRDefault="00C03E67" w:rsidP="00C03E67">
            <w:pPr>
              <w:rPr>
                <w:rFonts w:ascii="Arial" w:hAnsi="Arial" w:cs="Arial"/>
              </w:rPr>
            </w:pPr>
            <w:r w:rsidRPr="0015597D">
              <w:rPr>
                <w:rFonts w:ascii="Arial" w:hAnsi="Arial" w:cs="Arial"/>
              </w:rPr>
              <w:t xml:space="preserve">           </w:t>
            </w:r>
          </w:p>
        </w:tc>
        <w:tc>
          <w:tcPr>
            <w:tcW w:w="5023" w:type="dxa"/>
          </w:tcPr>
          <w:p w:rsidR="00C03E67" w:rsidRPr="0015597D" w:rsidRDefault="00C03E67">
            <w:pPr>
              <w:rPr>
                <w:rFonts w:ascii="Arial" w:hAnsi="Arial" w:cs="Arial"/>
              </w:rPr>
            </w:pPr>
          </w:p>
          <w:p w:rsidR="00C03E67" w:rsidRPr="0015597D" w:rsidRDefault="00C03E67" w:rsidP="00C03E67">
            <w:pPr>
              <w:rPr>
                <w:rFonts w:ascii="Arial" w:hAnsi="Arial" w:cs="Arial"/>
              </w:rPr>
            </w:pPr>
          </w:p>
        </w:tc>
      </w:tr>
      <w:tr w:rsidR="00C03E67" w:rsidRPr="0015597D" w:rsidTr="00C03E67">
        <w:tc>
          <w:tcPr>
            <w:tcW w:w="4219" w:type="dxa"/>
          </w:tcPr>
          <w:p w:rsidR="00C03E67" w:rsidRPr="0015597D" w:rsidRDefault="00C03E67" w:rsidP="00C03E67">
            <w:pPr>
              <w:rPr>
                <w:rFonts w:ascii="Arial" w:hAnsi="Arial" w:cs="Arial"/>
              </w:rPr>
            </w:pPr>
            <w:r w:rsidRPr="0015597D">
              <w:rPr>
                <w:rFonts w:ascii="Arial" w:hAnsi="Arial" w:cs="Arial"/>
              </w:rPr>
              <w:t xml:space="preserve">Telephone Number: </w:t>
            </w:r>
          </w:p>
        </w:tc>
        <w:tc>
          <w:tcPr>
            <w:tcW w:w="5023" w:type="dxa"/>
          </w:tcPr>
          <w:p w:rsidR="00C03E67" w:rsidRPr="0015597D" w:rsidRDefault="00C03E67" w:rsidP="00C03E67">
            <w:pPr>
              <w:rPr>
                <w:rFonts w:ascii="Arial" w:hAnsi="Arial" w:cs="Arial"/>
              </w:rPr>
            </w:pPr>
          </w:p>
        </w:tc>
      </w:tr>
      <w:tr w:rsidR="00C03E67" w:rsidRPr="0015597D" w:rsidTr="00C03E67">
        <w:tc>
          <w:tcPr>
            <w:tcW w:w="4219" w:type="dxa"/>
          </w:tcPr>
          <w:p w:rsidR="00C03E67" w:rsidRPr="0015597D" w:rsidRDefault="00C03E67" w:rsidP="00C03E67">
            <w:pPr>
              <w:rPr>
                <w:rFonts w:ascii="Arial" w:hAnsi="Arial" w:cs="Arial"/>
              </w:rPr>
            </w:pPr>
            <w:r w:rsidRPr="0015597D">
              <w:rPr>
                <w:rFonts w:ascii="Arial" w:hAnsi="Arial" w:cs="Arial"/>
              </w:rPr>
              <w:t xml:space="preserve">Date the Placement is to Start: </w:t>
            </w:r>
          </w:p>
        </w:tc>
        <w:tc>
          <w:tcPr>
            <w:tcW w:w="5023" w:type="dxa"/>
          </w:tcPr>
          <w:p w:rsidR="00C03E67" w:rsidRPr="0015597D" w:rsidRDefault="00C03E67" w:rsidP="00C03E67">
            <w:pPr>
              <w:rPr>
                <w:rFonts w:ascii="Arial" w:hAnsi="Arial" w:cs="Arial"/>
              </w:rPr>
            </w:pPr>
          </w:p>
        </w:tc>
      </w:tr>
      <w:tr w:rsidR="00C03E67" w:rsidRPr="0015597D" w:rsidTr="00C03E67">
        <w:tc>
          <w:tcPr>
            <w:tcW w:w="4219" w:type="dxa"/>
          </w:tcPr>
          <w:p w:rsidR="00C03E67" w:rsidRPr="0015597D" w:rsidRDefault="00C03E67" w:rsidP="00C03E67">
            <w:pPr>
              <w:rPr>
                <w:rFonts w:ascii="Arial" w:hAnsi="Arial" w:cs="Arial"/>
              </w:rPr>
            </w:pPr>
            <w:r w:rsidRPr="0015597D">
              <w:rPr>
                <w:rFonts w:ascii="Arial" w:hAnsi="Arial" w:cs="Arial"/>
              </w:rPr>
              <w:t xml:space="preserve">Social worker: </w:t>
            </w:r>
          </w:p>
        </w:tc>
        <w:tc>
          <w:tcPr>
            <w:tcW w:w="5023" w:type="dxa"/>
          </w:tcPr>
          <w:p w:rsidR="00C03E67" w:rsidRPr="0015597D" w:rsidRDefault="00C03E67" w:rsidP="00C03E67">
            <w:pPr>
              <w:rPr>
                <w:rFonts w:ascii="Arial" w:hAnsi="Arial" w:cs="Arial"/>
              </w:rPr>
            </w:pPr>
          </w:p>
        </w:tc>
      </w:tr>
      <w:tr w:rsidR="00C03E67" w:rsidRPr="0015597D" w:rsidTr="00C03E67">
        <w:tc>
          <w:tcPr>
            <w:tcW w:w="4219" w:type="dxa"/>
          </w:tcPr>
          <w:p w:rsidR="00C03E67" w:rsidRPr="0015597D" w:rsidRDefault="00C03E67" w:rsidP="00C03E67">
            <w:pPr>
              <w:rPr>
                <w:rFonts w:ascii="Arial" w:hAnsi="Arial" w:cs="Arial"/>
              </w:rPr>
            </w:pPr>
            <w:r w:rsidRPr="0015597D">
              <w:rPr>
                <w:rFonts w:ascii="Arial" w:hAnsi="Arial" w:cs="Arial"/>
              </w:rPr>
              <w:t xml:space="preserve">Team Manager: </w:t>
            </w:r>
          </w:p>
        </w:tc>
        <w:tc>
          <w:tcPr>
            <w:tcW w:w="5023" w:type="dxa"/>
          </w:tcPr>
          <w:p w:rsidR="00C03E67" w:rsidRPr="0015597D" w:rsidRDefault="00C03E67" w:rsidP="00C03E67">
            <w:pPr>
              <w:rPr>
                <w:rFonts w:ascii="Arial" w:hAnsi="Arial" w:cs="Arial"/>
              </w:rPr>
            </w:pPr>
          </w:p>
        </w:tc>
      </w:tr>
      <w:tr w:rsidR="00C03E67" w:rsidRPr="0015597D" w:rsidTr="00C03E67">
        <w:tc>
          <w:tcPr>
            <w:tcW w:w="4219" w:type="dxa"/>
          </w:tcPr>
          <w:p w:rsidR="00C03E67" w:rsidRPr="0015597D" w:rsidRDefault="00C03E67" w:rsidP="00F0302D">
            <w:pPr>
              <w:rPr>
                <w:rFonts w:ascii="Arial" w:hAnsi="Arial" w:cs="Arial"/>
              </w:rPr>
            </w:pPr>
            <w:r w:rsidRPr="0015597D">
              <w:rPr>
                <w:rFonts w:ascii="Arial" w:hAnsi="Arial" w:cs="Arial"/>
              </w:rPr>
              <w:t xml:space="preserve">Agency Address: </w:t>
            </w:r>
          </w:p>
          <w:p w:rsidR="00C03E67" w:rsidRPr="0015597D" w:rsidRDefault="00C03E67" w:rsidP="00C03E67">
            <w:pPr>
              <w:rPr>
                <w:rFonts w:ascii="Arial" w:hAnsi="Arial" w:cs="Arial"/>
              </w:rPr>
            </w:pPr>
            <w:r w:rsidRPr="0015597D">
              <w:rPr>
                <w:rFonts w:ascii="Arial" w:hAnsi="Arial" w:cs="Arial"/>
              </w:rPr>
              <w:t xml:space="preserve">           </w:t>
            </w:r>
          </w:p>
        </w:tc>
        <w:tc>
          <w:tcPr>
            <w:tcW w:w="5023" w:type="dxa"/>
          </w:tcPr>
          <w:p w:rsidR="00C03E67" w:rsidRPr="0015597D" w:rsidRDefault="00C03E67">
            <w:pPr>
              <w:rPr>
                <w:rFonts w:ascii="Arial" w:hAnsi="Arial" w:cs="Arial"/>
              </w:rPr>
            </w:pPr>
          </w:p>
          <w:p w:rsidR="00C03E67" w:rsidRPr="0015597D" w:rsidRDefault="00C03E67" w:rsidP="00C03E67">
            <w:pPr>
              <w:rPr>
                <w:rFonts w:ascii="Arial" w:hAnsi="Arial" w:cs="Arial"/>
              </w:rPr>
            </w:pPr>
          </w:p>
        </w:tc>
      </w:tr>
      <w:tr w:rsidR="00C03E67" w:rsidRPr="0015597D" w:rsidTr="00C03E67">
        <w:tc>
          <w:tcPr>
            <w:tcW w:w="4219" w:type="dxa"/>
          </w:tcPr>
          <w:p w:rsidR="00C03E67" w:rsidRPr="0015597D" w:rsidRDefault="00C03E67" w:rsidP="00C03E67">
            <w:pPr>
              <w:rPr>
                <w:rFonts w:ascii="Arial" w:hAnsi="Arial" w:cs="Arial"/>
              </w:rPr>
            </w:pPr>
            <w:r w:rsidRPr="0015597D">
              <w:rPr>
                <w:rFonts w:ascii="Arial" w:hAnsi="Arial" w:cs="Arial"/>
              </w:rPr>
              <w:t xml:space="preserve">Telephone Number: </w:t>
            </w:r>
          </w:p>
        </w:tc>
        <w:tc>
          <w:tcPr>
            <w:tcW w:w="5023" w:type="dxa"/>
          </w:tcPr>
          <w:p w:rsidR="00C03E67" w:rsidRPr="0015597D" w:rsidRDefault="00C03E67" w:rsidP="00C03E67">
            <w:pPr>
              <w:rPr>
                <w:rFonts w:ascii="Arial" w:hAnsi="Arial" w:cs="Arial"/>
              </w:rPr>
            </w:pPr>
          </w:p>
        </w:tc>
      </w:tr>
    </w:tbl>
    <w:p w:rsidR="00AB1008" w:rsidRDefault="00AB1008" w:rsidP="00AB1008">
      <w:pPr>
        <w:pStyle w:val="ListParagraph"/>
        <w:rPr>
          <w:rFonts w:ascii="Arial" w:hAnsi="Arial" w:cs="Arial"/>
          <w:b/>
        </w:rPr>
      </w:pPr>
      <w:bookmarkStart w:id="0" w:name="_GoBack"/>
      <w:bookmarkEnd w:id="0"/>
    </w:p>
    <w:p w:rsidR="00C03E67" w:rsidRPr="0015597D" w:rsidRDefault="00C03E67" w:rsidP="00C03E67">
      <w:pPr>
        <w:pStyle w:val="ListParagraph"/>
        <w:numPr>
          <w:ilvl w:val="0"/>
          <w:numId w:val="11"/>
        </w:numPr>
        <w:rPr>
          <w:rFonts w:ascii="Arial" w:hAnsi="Arial" w:cs="Arial"/>
          <w:b/>
        </w:rPr>
      </w:pPr>
      <w:r w:rsidRPr="0015597D">
        <w:rPr>
          <w:rFonts w:ascii="Arial" w:hAnsi="Arial" w:cs="Arial"/>
          <w:b/>
        </w:rPr>
        <w:lastRenderedPageBreak/>
        <w:t>Reasons for Care Order</w:t>
      </w:r>
    </w:p>
    <w:p w:rsidR="00C03E67" w:rsidRPr="0015597D" w:rsidRDefault="00C03E67" w:rsidP="00C03E67">
      <w:pPr>
        <w:pStyle w:val="ListParagraph"/>
        <w:rPr>
          <w:rFonts w:ascii="Arial" w:hAnsi="Arial" w:cs="Arial"/>
          <w:b/>
        </w:rPr>
      </w:pPr>
    </w:p>
    <w:p w:rsidR="00C03E67" w:rsidRPr="0015597D" w:rsidRDefault="00C03E67" w:rsidP="00C03E67">
      <w:pPr>
        <w:pStyle w:val="ListParagraph"/>
        <w:rPr>
          <w:rFonts w:ascii="Arial" w:hAnsi="Arial" w:cs="Arial"/>
          <w:b/>
        </w:rPr>
      </w:pPr>
    </w:p>
    <w:p w:rsidR="00C03E67" w:rsidRPr="0015597D" w:rsidRDefault="00C03E67" w:rsidP="00C03E67">
      <w:pPr>
        <w:pStyle w:val="ListParagraph"/>
        <w:rPr>
          <w:rFonts w:ascii="Arial" w:hAnsi="Arial" w:cs="Arial"/>
          <w:b/>
        </w:rPr>
      </w:pPr>
    </w:p>
    <w:p w:rsidR="00C03E67" w:rsidRPr="0015597D" w:rsidRDefault="00C03E67" w:rsidP="00C03E67">
      <w:pPr>
        <w:pStyle w:val="ListParagraph"/>
        <w:numPr>
          <w:ilvl w:val="0"/>
          <w:numId w:val="11"/>
        </w:numPr>
        <w:rPr>
          <w:rFonts w:ascii="Arial" w:hAnsi="Arial" w:cs="Arial"/>
          <w:b/>
        </w:rPr>
      </w:pPr>
      <w:r w:rsidRPr="0015597D">
        <w:rPr>
          <w:rFonts w:ascii="Arial" w:hAnsi="Arial" w:cs="Arial"/>
          <w:b/>
        </w:rPr>
        <w:t>Objectives of the Placement</w:t>
      </w:r>
    </w:p>
    <w:p w:rsidR="00C03E67" w:rsidRPr="0015597D" w:rsidRDefault="00C03E67" w:rsidP="0015597D">
      <w:pPr>
        <w:jc w:val="both"/>
        <w:rPr>
          <w:rFonts w:ascii="Arial" w:hAnsi="Arial" w:cs="Arial"/>
          <w:i/>
        </w:rPr>
      </w:pPr>
      <w:r w:rsidRPr="0015597D">
        <w:rPr>
          <w:rFonts w:ascii="Arial" w:hAnsi="Arial" w:cs="Arial"/>
          <w:i/>
        </w:rPr>
        <w:t>What objective(s) will everyone work towards? The objective(s) must be one{s) that the participants agree can BE ACHIEVED AND WHERE PROGRESS CAN BE MEASURED. If this objective is part of a long-term plan (e.g. short stays at home with eventual goal to live at home full-time and discharge care or order) then please state this. Keep objectives simple and clear and give priority to them.</w:t>
      </w:r>
    </w:p>
    <w:p w:rsidR="00C03E67" w:rsidRPr="0015597D" w:rsidRDefault="00C03E67" w:rsidP="00C03E67">
      <w:pPr>
        <w:pStyle w:val="ListParagraph"/>
        <w:rPr>
          <w:b/>
        </w:rPr>
      </w:pPr>
    </w:p>
    <w:p w:rsidR="00C03E67" w:rsidRPr="0015597D" w:rsidRDefault="00C03E67" w:rsidP="00C03E67">
      <w:pPr>
        <w:pStyle w:val="ListParagraph"/>
        <w:rPr>
          <w:b/>
        </w:rPr>
      </w:pPr>
    </w:p>
    <w:p w:rsidR="00C03E67" w:rsidRPr="0015597D" w:rsidRDefault="00C03E67" w:rsidP="00C03E67">
      <w:pPr>
        <w:pStyle w:val="ListParagraph"/>
        <w:numPr>
          <w:ilvl w:val="0"/>
          <w:numId w:val="11"/>
        </w:numPr>
        <w:rPr>
          <w:b/>
        </w:rPr>
      </w:pPr>
      <w:r w:rsidRPr="0015597D">
        <w:rPr>
          <w:rFonts w:ascii="Arial" w:hAnsi="Arial" w:cs="Arial"/>
          <w:b/>
        </w:rPr>
        <w:t>Rehabilitation plan:</w:t>
      </w:r>
    </w:p>
    <w:tbl>
      <w:tblPr>
        <w:tblStyle w:val="TableGrid"/>
        <w:tblW w:w="9180" w:type="dxa"/>
        <w:tblLook w:val="01E0" w:firstRow="1" w:lastRow="1" w:firstColumn="1" w:lastColumn="1" w:noHBand="0" w:noVBand="0"/>
      </w:tblPr>
      <w:tblGrid>
        <w:gridCol w:w="1317"/>
        <w:gridCol w:w="1647"/>
        <w:gridCol w:w="3042"/>
        <w:gridCol w:w="1500"/>
        <w:gridCol w:w="1674"/>
      </w:tblGrid>
      <w:tr w:rsidR="00C03E67" w:rsidRPr="0015597D" w:rsidTr="00F0302D">
        <w:tc>
          <w:tcPr>
            <w:tcW w:w="1317" w:type="dxa"/>
            <w:tcBorders>
              <w:top w:val="nil"/>
              <w:left w:val="nil"/>
              <w:bottom w:val="nil"/>
              <w:right w:val="single" w:sz="4" w:space="0" w:color="auto"/>
            </w:tcBorders>
          </w:tcPr>
          <w:p w:rsidR="00C03E67" w:rsidRPr="0015597D" w:rsidRDefault="00C03E67" w:rsidP="00F0302D">
            <w:pPr>
              <w:spacing w:after="200" w:line="276" w:lineRule="auto"/>
              <w:rPr>
                <w:b/>
                <w:u w:val="single"/>
              </w:rPr>
            </w:pPr>
          </w:p>
        </w:tc>
        <w:tc>
          <w:tcPr>
            <w:tcW w:w="1647" w:type="dxa"/>
            <w:tcBorders>
              <w:left w:val="single" w:sz="4" w:space="0" w:color="auto"/>
              <w:bottom w:val="single" w:sz="4" w:space="0" w:color="auto"/>
            </w:tcBorders>
          </w:tcPr>
          <w:p w:rsidR="00C03E67" w:rsidRPr="0015597D" w:rsidRDefault="00C03E67" w:rsidP="00F0302D">
            <w:pPr>
              <w:spacing w:after="200" w:line="276" w:lineRule="auto"/>
              <w:rPr>
                <w:rFonts w:ascii="Arial" w:hAnsi="Arial" w:cs="Arial"/>
                <w:b/>
                <w:u w:val="single"/>
              </w:rPr>
            </w:pPr>
            <w:r w:rsidRPr="0015597D">
              <w:rPr>
                <w:rFonts w:ascii="Arial" w:hAnsi="Arial" w:cs="Arial"/>
                <w:b/>
                <w:u w:val="single"/>
              </w:rPr>
              <w:t>Objective</w:t>
            </w:r>
          </w:p>
        </w:tc>
        <w:tc>
          <w:tcPr>
            <w:tcW w:w="3042" w:type="dxa"/>
          </w:tcPr>
          <w:p w:rsidR="00C03E67" w:rsidRPr="0015597D" w:rsidRDefault="00C03E67" w:rsidP="00F0302D">
            <w:pPr>
              <w:spacing w:after="200" w:line="276" w:lineRule="auto"/>
              <w:rPr>
                <w:rFonts w:ascii="Arial" w:hAnsi="Arial" w:cs="Arial"/>
                <w:b/>
                <w:u w:val="single"/>
              </w:rPr>
            </w:pPr>
            <w:r w:rsidRPr="0015597D">
              <w:rPr>
                <w:rFonts w:ascii="Arial" w:hAnsi="Arial" w:cs="Arial"/>
                <w:b/>
                <w:u w:val="single"/>
              </w:rPr>
              <w:t>How Objective will be met</w:t>
            </w:r>
          </w:p>
        </w:tc>
        <w:tc>
          <w:tcPr>
            <w:tcW w:w="1500" w:type="dxa"/>
          </w:tcPr>
          <w:p w:rsidR="00C03E67" w:rsidRPr="0015597D" w:rsidRDefault="00C03E67" w:rsidP="00F0302D">
            <w:pPr>
              <w:spacing w:after="200" w:line="276" w:lineRule="auto"/>
              <w:rPr>
                <w:rFonts w:ascii="Arial" w:hAnsi="Arial" w:cs="Arial"/>
                <w:b/>
                <w:u w:val="single"/>
              </w:rPr>
            </w:pPr>
            <w:r w:rsidRPr="0015597D">
              <w:rPr>
                <w:rFonts w:ascii="Arial" w:hAnsi="Arial" w:cs="Arial"/>
                <w:b/>
                <w:u w:val="single"/>
              </w:rPr>
              <w:t>Who will meet it</w:t>
            </w:r>
          </w:p>
        </w:tc>
        <w:tc>
          <w:tcPr>
            <w:tcW w:w="1674" w:type="dxa"/>
          </w:tcPr>
          <w:p w:rsidR="00C03E67" w:rsidRPr="0015597D" w:rsidRDefault="00C03E67" w:rsidP="00F0302D">
            <w:pPr>
              <w:spacing w:after="200" w:line="276" w:lineRule="auto"/>
              <w:rPr>
                <w:rFonts w:ascii="Arial" w:hAnsi="Arial" w:cs="Arial"/>
                <w:b/>
                <w:u w:val="single"/>
              </w:rPr>
            </w:pPr>
            <w:r w:rsidRPr="0015597D">
              <w:rPr>
                <w:rFonts w:ascii="Arial" w:hAnsi="Arial" w:cs="Arial"/>
                <w:b/>
                <w:u w:val="single"/>
              </w:rPr>
              <w:t>Timescales</w:t>
            </w:r>
          </w:p>
        </w:tc>
      </w:tr>
      <w:tr w:rsidR="00C03E67" w:rsidRPr="0015597D" w:rsidTr="00F0302D">
        <w:tc>
          <w:tcPr>
            <w:tcW w:w="1317" w:type="dxa"/>
            <w:tcBorders>
              <w:top w:val="single" w:sz="4" w:space="0" w:color="auto"/>
            </w:tcBorders>
          </w:tcPr>
          <w:p w:rsidR="00C03E67" w:rsidRPr="0015597D" w:rsidRDefault="00C03E67" w:rsidP="00F0302D">
            <w:pPr>
              <w:spacing w:after="200" w:line="276" w:lineRule="auto"/>
              <w:rPr>
                <w:rFonts w:ascii="Arial" w:hAnsi="Arial" w:cs="Arial"/>
                <w:b/>
                <w:u w:val="single"/>
              </w:rPr>
            </w:pPr>
            <w:r w:rsidRPr="0015597D">
              <w:rPr>
                <w:rFonts w:ascii="Arial" w:hAnsi="Arial" w:cs="Arial"/>
                <w:b/>
                <w:u w:val="single"/>
              </w:rPr>
              <w:t>Education</w:t>
            </w:r>
            <w:r w:rsidRPr="0015597D">
              <w:rPr>
                <w:rFonts w:ascii="Arial" w:hAnsi="Arial" w:cs="Arial"/>
                <w:b/>
                <w:u w:val="single"/>
              </w:rPr>
              <w:br/>
            </w:r>
            <w:r w:rsidRPr="0015597D">
              <w:rPr>
                <w:rFonts w:ascii="Arial" w:hAnsi="Arial" w:cs="Arial"/>
                <w:b/>
                <w:u w:val="single"/>
              </w:rPr>
              <w:br/>
            </w:r>
          </w:p>
        </w:tc>
        <w:tc>
          <w:tcPr>
            <w:tcW w:w="1647" w:type="dxa"/>
          </w:tcPr>
          <w:p w:rsidR="00C03E67" w:rsidRPr="0015597D" w:rsidRDefault="00C03E67" w:rsidP="00F0302D">
            <w:pPr>
              <w:spacing w:after="200" w:line="276" w:lineRule="auto"/>
              <w:rPr>
                <w:rFonts w:ascii="Arial" w:hAnsi="Arial" w:cs="Arial"/>
              </w:rPr>
            </w:pPr>
          </w:p>
        </w:tc>
        <w:tc>
          <w:tcPr>
            <w:tcW w:w="3042" w:type="dxa"/>
          </w:tcPr>
          <w:p w:rsidR="00C03E67" w:rsidRPr="0015597D" w:rsidRDefault="00C03E67" w:rsidP="00F0302D">
            <w:pPr>
              <w:spacing w:after="200" w:line="276" w:lineRule="auto"/>
              <w:rPr>
                <w:rFonts w:ascii="Arial" w:hAnsi="Arial" w:cs="Arial"/>
              </w:rPr>
            </w:pPr>
          </w:p>
        </w:tc>
        <w:tc>
          <w:tcPr>
            <w:tcW w:w="1500" w:type="dxa"/>
          </w:tcPr>
          <w:p w:rsidR="00C03E67" w:rsidRPr="0015597D" w:rsidRDefault="00C03E67" w:rsidP="00F0302D">
            <w:pPr>
              <w:spacing w:after="200" w:line="276" w:lineRule="auto"/>
              <w:rPr>
                <w:rFonts w:ascii="Arial" w:hAnsi="Arial" w:cs="Arial"/>
              </w:rPr>
            </w:pPr>
          </w:p>
        </w:tc>
        <w:tc>
          <w:tcPr>
            <w:tcW w:w="1674" w:type="dxa"/>
          </w:tcPr>
          <w:p w:rsidR="00C03E67" w:rsidRPr="0015597D" w:rsidRDefault="00C03E67" w:rsidP="00F0302D">
            <w:pPr>
              <w:spacing w:after="200" w:line="276" w:lineRule="auto"/>
              <w:rPr>
                <w:rFonts w:ascii="Arial" w:hAnsi="Arial" w:cs="Arial"/>
              </w:rPr>
            </w:pPr>
          </w:p>
        </w:tc>
      </w:tr>
      <w:tr w:rsidR="00C03E67" w:rsidRPr="0015597D" w:rsidTr="00F0302D">
        <w:trPr>
          <w:trHeight w:val="1413"/>
        </w:trPr>
        <w:tc>
          <w:tcPr>
            <w:tcW w:w="1317" w:type="dxa"/>
          </w:tcPr>
          <w:p w:rsidR="00C03E67" w:rsidRPr="0015597D" w:rsidRDefault="00C03E67" w:rsidP="00F0302D">
            <w:pPr>
              <w:spacing w:after="200" w:line="276" w:lineRule="auto"/>
              <w:rPr>
                <w:rFonts w:ascii="Arial" w:hAnsi="Arial" w:cs="Arial"/>
                <w:b/>
                <w:u w:val="single"/>
              </w:rPr>
            </w:pPr>
            <w:r w:rsidRPr="0015597D">
              <w:rPr>
                <w:rFonts w:ascii="Arial" w:hAnsi="Arial" w:cs="Arial"/>
                <w:b/>
                <w:u w:val="single"/>
              </w:rPr>
              <w:t>Health</w:t>
            </w:r>
          </w:p>
        </w:tc>
        <w:tc>
          <w:tcPr>
            <w:tcW w:w="1647" w:type="dxa"/>
          </w:tcPr>
          <w:p w:rsidR="00C03E67" w:rsidRPr="0015597D" w:rsidRDefault="00C03E67" w:rsidP="00F0302D">
            <w:pPr>
              <w:spacing w:after="200" w:line="276" w:lineRule="auto"/>
              <w:rPr>
                <w:rFonts w:ascii="Arial" w:hAnsi="Arial" w:cs="Arial"/>
              </w:rPr>
            </w:pPr>
          </w:p>
        </w:tc>
        <w:tc>
          <w:tcPr>
            <w:tcW w:w="3042" w:type="dxa"/>
          </w:tcPr>
          <w:p w:rsidR="00C03E67" w:rsidRPr="0015597D" w:rsidRDefault="00C03E67" w:rsidP="00F0302D">
            <w:pPr>
              <w:spacing w:after="200" w:line="276" w:lineRule="auto"/>
              <w:rPr>
                <w:rFonts w:ascii="Arial" w:hAnsi="Arial" w:cs="Arial"/>
              </w:rPr>
            </w:pPr>
          </w:p>
        </w:tc>
        <w:tc>
          <w:tcPr>
            <w:tcW w:w="1500" w:type="dxa"/>
          </w:tcPr>
          <w:p w:rsidR="00C03E67" w:rsidRPr="0015597D" w:rsidRDefault="00C03E67" w:rsidP="00F0302D">
            <w:pPr>
              <w:spacing w:after="200" w:line="276" w:lineRule="auto"/>
              <w:rPr>
                <w:rFonts w:ascii="Arial" w:hAnsi="Arial" w:cs="Arial"/>
              </w:rPr>
            </w:pPr>
          </w:p>
        </w:tc>
        <w:tc>
          <w:tcPr>
            <w:tcW w:w="1674" w:type="dxa"/>
          </w:tcPr>
          <w:p w:rsidR="00C03E67" w:rsidRPr="0015597D" w:rsidRDefault="00C03E67" w:rsidP="00F0302D">
            <w:pPr>
              <w:spacing w:after="200" w:line="276" w:lineRule="auto"/>
              <w:rPr>
                <w:rFonts w:ascii="Arial" w:hAnsi="Arial" w:cs="Arial"/>
              </w:rPr>
            </w:pPr>
          </w:p>
        </w:tc>
      </w:tr>
      <w:tr w:rsidR="00C03E67" w:rsidRPr="0015597D" w:rsidTr="00F0302D">
        <w:tc>
          <w:tcPr>
            <w:tcW w:w="1317" w:type="dxa"/>
          </w:tcPr>
          <w:p w:rsidR="00C03E67" w:rsidRPr="0015597D" w:rsidRDefault="00C03E67" w:rsidP="00F0302D">
            <w:pPr>
              <w:spacing w:after="200" w:line="276" w:lineRule="auto"/>
              <w:rPr>
                <w:rFonts w:ascii="Arial" w:hAnsi="Arial" w:cs="Arial"/>
                <w:b/>
                <w:u w:val="single"/>
              </w:rPr>
            </w:pPr>
            <w:r w:rsidRPr="0015597D">
              <w:rPr>
                <w:rFonts w:ascii="Arial" w:hAnsi="Arial" w:cs="Arial"/>
                <w:b/>
                <w:u w:val="single"/>
              </w:rPr>
              <w:t>Placement</w:t>
            </w:r>
            <w:r w:rsidRPr="0015597D">
              <w:rPr>
                <w:rFonts w:ascii="Arial" w:hAnsi="Arial" w:cs="Arial"/>
                <w:b/>
                <w:u w:val="single"/>
              </w:rPr>
              <w:br/>
            </w:r>
            <w:r w:rsidRPr="0015597D">
              <w:rPr>
                <w:rFonts w:ascii="Arial" w:hAnsi="Arial" w:cs="Arial"/>
                <w:b/>
                <w:u w:val="single"/>
              </w:rPr>
              <w:br/>
            </w:r>
          </w:p>
        </w:tc>
        <w:tc>
          <w:tcPr>
            <w:tcW w:w="1647" w:type="dxa"/>
          </w:tcPr>
          <w:p w:rsidR="00C03E67" w:rsidRPr="0015597D" w:rsidRDefault="00C03E67" w:rsidP="00F0302D">
            <w:pPr>
              <w:spacing w:after="200" w:line="276" w:lineRule="auto"/>
              <w:rPr>
                <w:rFonts w:ascii="Arial" w:hAnsi="Arial" w:cs="Arial"/>
              </w:rPr>
            </w:pPr>
          </w:p>
        </w:tc>
        <w:tc>
          <w:tcPr>
            <w:tcW w:w="3042" w:type="dxa"/>
          </w:tcPr>
          <w:p w:rsidR="00C03E67" w:rsidRPr="0015597D" w:rsidRDefault="00C03E67" w:rsidP="00F0302D">
            <w:pPr>
              <w:spacing w:after="200" w:line="276" w:lineRule="auto"/>
              <w:rPr>
                <w:rFonts w:ascii="Arial" w:hAnsi="Arial" w:cs="Arial"/>
              </w:rPr>
            </w:pPr>
          </w:p>
        </w:tc>
        <w:tc>
          <w:tcPr>
            <w:tcW w:w="1500" w:type="dxa"/>
          </w:tcPr>
          <w:p w:rsidR="00C03E67" w:rsidRPr="0015597D" w:rsidRDefault="00C03E67" w:rsidP="00F0302D">
            <w:pPr>
              <w:spacing w:after="200" w:line="276" w:lineRule="auto"/>
              <w:rPr>
                <w:b/>
                <w:u w:val="single"/>
              </w:rPr>
            </w:pPr>
          </w:p>
        </w:tc>
        <w:tc>
          <w:tcPr>
            <w:tcW w:w="1674" w:type="dxa"/>
          </w:tcPr>
          <w:p w:rsidR="00C03E67" w:rsidRPr="0015597D" w:rsidRDefault="00C03E67" w:rsidP="00F0302D">
            <w:pPr>
              <w:spacing w:after="200" w:line="276" w:lineRule="auto"/>
              <w:rPr>
                <w:b/>
                <w:u w:val="single"/>
              </w:rPr>
            </w:pPr>
          </w:p>
        </w:tc>
      </w:tr>
      <w:tr w:rsidR="00C03E67" w:rsidRPr="0015597D" w:rsidTr="00F0302D">
        <w:tc>
          <w:tcPr>
            <w:tcW w:w="1317" w:type="dxa"/>
          </w:tcPr>
          <w:p w:rsidR="00C03E67" w:rsidRPr="0015597D" w:rsidRDefault="00C03E67" w:rsidP="00C03E67">
            <w:pPr>
              <w:spacing w:after="200" w:line="276" w:lineRule="auto"/>
              <w:rPr>
                <w:rFonts w:ascii="Arial" w:hAnsi="Arial" w:cs="Arial"/>
                <w:b/>
                <w:u w:val="single"/>
              </w:rPr>
            </w:pPr>
            <w:r w:rsidRPr="0015597D">
              <w:rPr>
                <w:rFonts w:ascii="Arial" w:hAnsi="Arial" w:cs="Arial"/>
                <w:b/>
                <w:u w:val="single"/>
              </w:rPr>
              <w:t>Leisure</w:t>
            </w:r>
            <w:r w:rsidRPr="0015597D">
              <w:rPr>
                <w:rFonts w:ascii="Arial" w:hAnsi="Arial" w:cs="Arial"/>
                <w:b/>
                <w:u w:val="single"/>
              </w:rPr>
              <w:br/>
            </w:r>
            <w:r w:rsidRPr="0015597D">
              <w:rPr>
                <w:rFonts w:ascii="Arial" w:hAnsi="Arial" w:cs="Arial"/>
                <w:b/>
                <w:u w:val="single"/>
              </w:rPr>
              <w:br/>
            </w:r>
          </w:p>
        </w:tc>
        <w:tc>
          <w:tcPr>
            <w:tcW w:w="1647" w:type="dxa"/>
          </w:tcPr>
          <w:p w:rsidR="00C03E67" w:rsidRPr="0015597D" w:rsidRDefault="00C03E67" w:rsidP="00F0302D">
            <w:pPr>
              <w:spacing w:after="200" w:line="276" w:lineRule="auto"/>
              <w:rPr>
                <w:rFonts w:ascii="Arial" w:hAnsi="Arial" w:cs="Arial"/>
              </w:rPr>
            </w:pPr>
          </w:p>
        </w:tc>
        <w:tc>
          <w:tcPr>
            <w:tcW w:w="3042" w:type="dxa"/>
          </w:tcPr>
          <w:p w:rsidR="00C03E67" w:rsidRPr="0015597D" w:rsidRDefault="00C03E67" w:rsidP="00F0302D">
            <w:pPr>
              <w:spacing w:after="200" w:line="276" w:lineRule="auto"/>
              <w:rPr>
                <w:rFonts w:ascii="Arial" w:hAnsi="Arial" w:cs="Arial"/>
              </w:rPr>
            </w:pPr>
          </w:p>
        </w:tc>
        <w:tc>
          <w:tcPr>
            <w:tcW w:w="1500" w:type="dxa"/>
          </w:tcPr>
          <w:p w:rsidR="00C03E67" w:rsidRPr="0015597D" w:rsidRDefault="00C03E67" w:rsidP="00F0302D">
            <w:pPr>
              <w:spacing w:after="200" w:line="276" w:lineRule="auto"/>
              <w:rPr>
                <w:b/>
                <w:u w:val="single"/>
              </w:rPr>
            </w:pPr>
          </w:p>
        </w:tc>
        <w:tc>
          <w:tcPr>
            <w:tcW w:w="1674" w:type="dxa"/>
          </w:tcPr>
          <w:p w:rsidR="00C03E67" w:rsidRPr="0015597D" w:rsidRDefault="00C03E67" w:rsidP="00F0302D">
            <w:pPr>
              <w:spacing w:after="200" w:line="276" w:lineRule="auto"/>
              <w:rPr>
                <w:b/>
                <w:u w:val="single"/>
              </w:rPr>
            </w:pPr>
          </w:p>
        </w:tc>
      </w:tr>
      <w:tr w:rsidR="00C03E67" w:rsidRPr="0015597D" w:rsidTr="00F0302D">
        <w:tc>
          <w:tcPr>
            <w:tcW w:w="1317" w:type="dxa"/>
          </w:tcPr>
          <w:p w:rsidR="00C03E67" w:rsidRPr="0015597D" w:rsidRDefault="00C03E67" w:rsidP="00F0302D">
            <w:pPr>
              <w:spacing w:after="200" w:line="276" w:lineRule="auto"/>
              <w:rPr>
                <w:rFonts w:ascii="Arial" w:hAnsi="Arial" w:cs="Arial"/>
                <w:b/>
                <w:u w:val="single"/>
              </w:rPr>
            </w:pPr>
            <w:r w:rsidRPr="0015597D">
              <w:rPr>
                <w:rFonts w:ascii="Arial" w:hAnsi="Arial" w:cs="Arial"/>
                <w:b/>
                <w:u w:val="single"/>
              </w:rPr>
              <w:t>Social and cultural Issues</w:t>
            </w:r>
            <w:r w:rsidRPr="0015597D">
              <w:rPr>
                <w:rFonts w:ascii="Arial" w:hAnsi="Arial" w:cs="Arial"/>
                <w:b/>
                <w:u w:val="single"/>
              </w:rPr>
              <w:br/>
            </w:r>
          </w:p>
        </w:tc>
        <w:tc>
          <w:tcPr>
            <w:tcW w:w="1647" w:type="dxa"/>
          </w:tcPr>
          <w:p w:rsidR="00C03E67" w:rsidRPr="0015597D" w:rsidRDefault="00C03E67" w:rsidP="00F0302D">
            <w:pPr>
              <w:spacing w:after="200" w:line="276" w:lineRule="auto"/>
              <w:rPr>
                <w:rFonts w:ascii="Arial" w:hAnsi="Arial" w:cs="Arial"/>
              </w:rPr>
            </w:pPr>
          </w:p>
        </w:tc>
        <w:tc>
          <w:tcPr>
            <w:tcW w:w="3042" w:type="dxa"/>
          </w:tcPr>
          <w:p w:rsidR="00C03E67" w:rsidRPr="0015597D" w:rsidRDefault="00C03E67" w:rsidP="00F0302D">
            <w:pPr>
              <w:spacing w:after="200" w:line="276" w:lineRule="auto"/>
              <w:rPr>
                <w:rFonts w:ascii="Arial" w:hAnsi="Arial" w:cs="Arial"/>
              </w:rPr>
            </w:pPr>
          </w:p>
        </w:tc>
        <w:tc>
          <w:tcPr>
            <w:tcW w:w="1500" w:type="dxa"/>
          </w:tcPr>
          <w:p w:rsidR="00C03E67" w:rsidRPr="0015597D" w:rsidRDefault="00C03E67" w:rsidP="00F0302D">
            <w:pPr>
              <w:spacing w:after="200" w:line="276" w:lineRule="auto"/>
              <w:rPr>
                <w:rFonts w:ascii="Arial" w:hAnsi="Arial" w:cs="Arial"/>
              </w:rPr>
            </w:pPr>
          </w:p>
        </w:tc>
        <w:tc>
          <w:tcPr>
            <w:tcW w:w="1674" w:type="dxa"/>
          </w:tcPr>
          <w:p w:rsidR="00C03E67" w:rsidRPr="0015597D" w:rsidRDefault="00C03E67" w:rsidP="00F0302D">
            <w:pPr>
              <w:spacing w:after="200" w:line="276" w:lineRule="auto"/>
              <w:rPr>
                <w:rFonts w:ascii="Arial" w:hAnsi="Arial" w:cs="Arial"/>
              </w:rPr>
            </w:pPr>
          </w:p>
        </w:tc>
      </w:tr>
      <w:tr w:rsidR="00C03E67" w:rsidRPr="0015597D" w:rsidTr="00F0302D">
        <w:tc>
          <w:tcPr>
            <w:tcW w:w="1317" w:type="dxa"/>
          </w:tcPr>
          <w:p w:rsidR="00C03E67" w:rsidRPr="0015597D" w:rsidRDefault="00C03E67" w:rsidP="00F0302D">
            <w:pPr>
              <w:spacing w:after="200" w:line="276" w:lineRule="auto"/>
              <w:rPr>
                <w:rFonts w:ascii="Arial" w:hAnsi="Arial" w:cs="Arial"/>
                <w:b/>
                <w:u w:val="single"/>
              </w:rPr>
            </w:pPr>
            <w:r w:rsidRPr="0015597D">
              <w:rPr>
                <w:rFonts w:ascii="Arial" w:hAnsi="Arial" w:cs="Arial"/>
                <w:b/>
                <w:u w:val="single"/>
              </w:rPr>
              <w:t>Financial support</w:t>
            </w:r>
          </w:p>
          <w:p w:rsidR="00C03E67" w:rsidRPr="0015597D" w:rsidRDefault="00C03E67" w:rsidP="00F0302D">
            <w:pPr>
              <w:spacing w:after="200" w:line="276" w:lineRule="auto"/>
              <w:rPr>
                <w:rFonts w:ascii="Arial" w:hAnsi="Arial" w:cs="Arial"/>
                <w:b/>
                <w:u w:val="single"/>
              </w:rPr>
            </w:pPr>
          </w:p>
        </w:tc>
        <w:tc>
          <w:tcPr>
            <w:tcW w:w="1647" w:type="dxa"/>
          </w:tcPr>
          <w:p w:rsidR="00C03E67" w:rsidRPr="0015597D" w:rsidRDefault="00C03E67" w:rsidP="00F0302D">
            <w:pPr>
              <w:spacing w:after="200" w:line="276" w:lineRule="auto"/>
              <w:rPr>
                <w:rFonts w:ascii="Arial" w:hAnsi="Arial" w:cs="Arial"/>
              </w:rPr>
            </w:pPr>
          </w:p>
        </w:tc>
        <w:tc>
          <w:tcPr>
            <w:tcW w:w="3042" w:type="dxa"/>
          </w:tcPr>
          <w:p w:rsidR="00C03E67" w:rsidRPr="0015597D" w:rsidRDefault="00C03E67" w:rsidP="00F0302D">
            <w:pPr>
              <w:spacing w:before="100" w:beforeAutospacing="1" w:after="100" w:afterAutospacing="1"/>
              <w:rPr>
                <w:rFonts w:ascii="Arial" w:hAnsi="Arial" w:cs="Arial"/>
              </w:rPr>
            </w:pPr>
          </w:p>
        </w:tc>
        <w:tc>
          <w:tcPr>
            <w:tcW w:w="1500" w:type="dxa"/>
          </w:tcPr>
          <w:p w:rsidR="00C03E67" w:rsidRPr="0015597D" w:rsidRDefault="00C03E67" w:rsidP="00F0302D">
            <w:pPr>
              <w:spacing w:after="200" w:line="276" w:lineRule="auto"/>
              <w:rPr>
                <w:rFonts w:ascii="Arial" w:hAnsi="Arial" w:cs="Arial"/>
              </w:rPr>
            </w:pPr>
          </w:p>
        </w:tc>
        <w:tc>
          <w:tcPr>
            <w:tcW w:w="1674" w:type="dxa"/>
          </w:tcPr>
          <w:p w:rsidR="00C03E67" w:rsidRPr="0015597D" w:rsidRDefault="00C03E67" w:rsidP="00F0302D">
            <w:pPr>
              <w:spacing w:after="200" w:line="276" w:lineRule="auto"/>
              <w:rPr>
                <w:rFonts w:ascii="Arial" w:hAnsi="Arial" w:cs="Arial"/>
              </w:rPr>
            </w:pPr>
          </w:p>
        </w:tc>
      </w:tr>
    </w:tbl>
    <w:p w:rsidR="00C03E67" w:rsidRDefault="00C03E67" w:rsidP="00C03E67">
      <w:r w:rsidRPr="0015597D">
        <w:tab/>
      </w:r>
    </w:p>
    <w:p w:rsidR="0015597D" w:rsidRPr="0015597D" w:rsidRDefault="0015597D" w:rsidP="00C03E67"/>
    <w:p w:rsidR="00C03E67" w:rsidRPr="0015597D" w:rsidRDefault="00C03E67" w:rsidP="00C03E67">
      <w:pPr>
        <w:pStyle w:val="ListParagraph"/>
        <w:numPr>
          <w:ilvl w:val="0"/>
          <w:numId w:val="11"/>
        </w:numPr>
        <w:rPr>
          <w:rFonts w:ascii="Arial" w:hAnsi="Arial" w:cs="Arial"/>
          <w:b/>
        </w:rPr>
      </w:pPr>
      <w:r w:rsidRPr="0015597D">
        <w:rPr>
          <w:rFonts w:ascii="Arial" w:hAnsi="Arial" w:cs="Arial"/>
          <w:b/>
        </w:rPr>
        <w:lastRenderedPageBreak/>
        <w:t>Frequency and purpose of Social Work and other Agency Contact</w:t>
      </w:r>
    </w:p>
    <w:p w:rsidR="00C03E67" w:rsidRPr="0015597D" w:rsidRDefault="00C03E67" w:rsidP="00C03E67">
      <w:pPr>
        <w:rPr>
          <w:rFonts w:ascii="Arial" w:hAnsi="Arial" w:cs="Arial"/>
          <w:b/>
        </w:rPr>
      </w:pPr>
    </w:p>
    <w:p w:rsidR="00C03E67" w:rsidRPr="0015597D" w:rsidRDefault="00C03E67" w:rsidP="0015597D">
      <w:pPr>
        <w:pStyle w:val="ListParagraph"/>
        <w:numPr>
          <w:ilvl w:val="0"/>
          <w:numId w:val="11"/>
        </w:numPr>
        <w:jc w:val="both"/>
        <w:rPr>
          <w:rFonts w:ascii="Arial" w:hAnsi="Arial" w:cs="Arial"/>
          <w:b/>
        </w:rPr>
      </w:pPr>
      <w:r w:rsidRPr="0015597D">
        <w:rPr>
          <w:rFonts w:ascii="Arial" w:hAnsi="Arial" w:cs="Arial"/>
          <w:b/>
        </w:rPr>
        <w:t>Review Process/Progress</w:t>
      </w:r>
    </w:p>
    <w:p w:rsidR="00C03E67" w:rsidRPr="0015597D" w:rsidRDefault="00C03E67" w:rsidP="0015597D">
      <w:pPr>
        <w:jc w:val="both"/>
        <w:rPr>
          <w:rFonts w:ascii="Arial" w:hAnsi="Arial" w:cs="Arial"/>
          <w:i/>
        </w:rPr>
      </w:pPr>
      <w:r w:rsidRPr="0015597D">
        <w:rPr>
          <w:rFonts w:ascii="Arial" w:hAnsi="Arial" w:cs="Arial"/>
          <w:i/>
        </w:rPr>
        <w:t xml:space="preserve">When and how will progress towards the objective(s) be reviewed? Will there be a number of reviews before the time limited noted in (17). How will these fit in with the statutory review requirements (s26) and any child protection reviews? </w:t>
      </w:r>
    </w:p>
    <w:p w:rsidR="00C03E67" w:rsidRPr="0015597D" w:rsidRDefault="00C03E67" w:rsidP="00C03E67">
      <w:pPr>
        <w:jc w:val="both"/>
        <w:rPr>
          <w:rFonts w:ascii="Arial" w:hAnsi="Arial" w:cs="Arial"/>
        </w:rPr>
      </w:pPr>
    </w:p>
    <w:p w:rsidR="00C03E67" w:rsidRPr="0015597D" w:rsidRDefault="00C03E67" w:rsidP="0015597D">
      <w:pPr>
        <w:pStyle w:val="ListParagraph"/>
        <w:numPr>
          <w:ilvl w:val="0"/>
          <w:numId w:val="11"/>
        </w:numPr>
        <w:jc w:val="both"/>
        <w:rPr>
          <w:rFonts w:ascii="Arial" w:hAnsi="Arial" w:cs="Arial"/>
          <w:b/>
        </w:rPr>
      </w:pPr>
      <w:r w:rsidRPr="0015597D">
        <w:rPr>
          <w:rFonts w:ascii="Arial" w:hAnsi="Arial" w:cs="Arial"/>
          <w:b/>
        </w:rPr>
        <w:t>Contingency</w:t>
      </w:r>
    </w:p>
    <w:p w:rsidR="00C03E67" w:rsidRPr="0015597D" w:rsidRDefault="00C03E67" w:rsidP="0015597D">
      <w:pPr>
        <w:jc w:val="both"/>
        <w:rPr>
          <w:rFonts w:ascii="Arial" w:hAnsi="Arial" w:cs="Arial"/>
          <w:i/>
        </w:rPr>
      </w:pPr>
      <w:r w:rsidRPr="0015597D">
        <w:rPr>
          <w:rFonts w:ascii="Arial" w:hAnsi="Arial" w:cs="Arial"/>
          <w:i/>
        </w:rPr>
        <w:t>What are the plans for the child if the objective(s) is/are not achievable? Give a broad indication of contingency plan, and/or state clearly that changes to this agreement will not be made before full discussion with at least the participants to this agreement.</w:t>
      </w:r>
    </w:p>
    <w:p w:rsidR="00C03E67" w:rsidRPr="0015597D" w:rsidRDefault="00C03E67" w:rsidP="00C03E67">
      <w:pPr>
        <w:rPr>
          <w:rFonts w:ascii="Arial" w:hAnsi="Arial" w:cs="Arial"/>
        </w:rPr>
      </w:pPr>
      <w:r w:rsidRPr="0015597D">
        <w:rPr>
          <w:rFonts w:ascii="Arial" w:hAnsi="Arial" w:cs="Arial"/>
        </w:rPr>
        <w:t xml:space="preserve"> </w:t>
      </w:r>
    </w:p>
    <w:p w:rsidR="00C03E67" w:rsidRPr="0015597D" w:rsidRDefault="00C03E67" w:rsidP="00C03E67">
      <w:pPr>
        <w:pStyle w:val="ListParagraph"/>
        <w:numPr>
          <w:ilvl w:val="0"/>
          <w:numId w:val="11"/>
        </w:numPr>
        <w:rPr>
          <w:rFonts w:ascii="Arial" w:hAnsi="Arial" w:cs="Arial"/>
          <w:i/>
        </w:rPr>
      </w:pPr>
      <w:r w:rsidRPr="0015597D">
        <w:rPr>
          <w:rFonts w:ascii="Arial" w:hAnsi="Arial" w:cs="Arial"/>
          <w:b/>
        </w:rPr>
        <w:t>Financial Arrangements</w:t>
      </w:r>
    </w:p>
    <w:p w:rsidR="00C03E67" w:rsidRPr="0015597D" w:rsidRDefault="00C03E67" w:rsidP="0015597D">
      <w:pPr>
        <w:jc w:val="both"/>
        <w:rPr>
          <w:rFonts w:ascii="Arial" w:hAnsi="Arial" w:cs="Arial"/>
          <w:i/>
        </w:rPr>
      </w:pPr>
      <w:r w:rsidRPr="0015597D">
        <w:rPr>
          <w:rFonts w:ascii="Arial" w:hAnsi="Arial" w:cs="Arial"/>
          <w:i/>
        </w:rPr>
        <w:t>What financial arrangements have been made for the plan to work?</w:t>
      </w:r>
    </w:p>
    <w:p w:rsidR="00C03E67" w:rsidRPr="0015597D" w:rsidRDefault="00C03E67" w:rsidP="00C03E67">
      <w:pPr>
        <w:rPr>
          <w:rFonts w:ascii="Arial" w:hAnsi="Arial" w:cs="Arial"/>
          <w:b/>
        </w:rPr>
      </w:pPr>
    </w:p>
    <w:p w:rsidR="00C03E67" w:rsidRPr="0015597D" w:rsidRDefault="00C03E67" w:rsidP="00C03E67">
      <w:pPr>
        <w:rPr>
          <w:rFonts w:ascii="Arial" w:hAnsi="Arial" w:cs="Arial"/>
          <w:b/>
        </w:rPr>
      </w:pPr>
      <w:r w:rsidRPr="0015597D">
        <w:rPr>
          <w:rFonts w:ascii="Arial" w:hAnsi="Arial" w:cs="Arial"/>
          <w:b/>
        </w:rPr>
        <w:t>Part II:  Parents Obligations</w:t>
      </w:r>
    </w:p>
    <w:p w:rsidR="00C03E67" w:rsidRPr="0015597D" w:rsidRDefault="00C03E67" w:rsidP="0015597D">
      <w:pPr>
        <w:jc w:val="both"/>
        <w:rPr>
          <w:rFonts w:ascii="Arial" w:hAnsi="Arial" w:cs="Arial"/>
        </w:rPr>
      </w:pPr>
    </w:p>
    <w:p w:rsidR="00C03E67" w:rsidRPr="0015597D" w:rsidRDefault="00C03E67" w:rsidP="0015597D">
      <w:pPr>
        <w:jc w:val="both"/>
        <w:rPr>
          <w:rFonts w:ascii="Arial" w:hAnsi="Arial" w:cs="Arial"/>
        </w:rPr>
      </w:pPr>
      <w:r w:rsidRPr="0015597D">
        <w:rPr>
          <w:rFonts w:ascii="Arial" w:hAnsi="Arial" w:cs="Arial"/>
        </w:rPr>
        <w:t>We (I) the Parent/s of  ……………………….(the child/s)</w:t>
      </w:r>
      <w:r w:rsidRPr="0015597D">
        <w:rPr>
          <w:rFonts w:ascii="Arial" w:hAnsi="Arial" w:cs="Arial"/>
        </w:rPr>
        <w:tab/>
      </w:r>
      <w:r w:rsidRPr="0015597D">
        <w:rPr>
          <w:rFonts w:ascii="Arial" w:hAnsi="Arial" w:cs="Arial"/>
        </w:rPr>
        <w:tab/>
      </w:r>
      <w:r w:rsidRPr="0015597D">
        <w:rPr>
          <w:rFonts w:ascii="Arial" w:hAnsi="Arial" w:cs="Arial"/>
        </w:rPr>
        <w:tab/>
      </w:r>
      <w:r w:rsidRPr="0015597D">
        <w:rPr>
          <w:rFonts w:ascii="Arial" w:hAnsi="Arial" w:cs="Arial"/>
        </w:rPr>
        <w:tab/>
        <w:t>, agree as follows:-</w:t>
      </w:r>
    </w:p>
    <w:p w:rsidR="00C03E67" w:rsidRPr="0015597D" w:rsidRDefault="00C03E67" w:rsidP="0015597D">
      <w:pPr>
        <w:jc w:val="both"/>
      </w:pPr>
    </w:p>
    <w:p w:rsidR="00C03E67" w:rsidRPr="0015597D" w:rsidRDefault="00C03E67" w:rsidP="0015597D">
      <w:pPr>
        <w:jc w:val="both"/>
        <w:rPr>
          <w:rFonts w:ascii="Arial" w:hAnsi="Arial" w:cs="Arial"/>
        </w:rPr>
      </w:pPr>
      <w:r w:rsidRPr="0015597D">
        <w:rPr>
          <w:rFonts w:ascii="Arial" w:hAnsi="Arial" w:cs="Arial"/>
        </w:rPr>
        <w:t>1.</w:t>
      </w:r>
      <w:r w:rsidRPr="0015597D">
        <w:rPr>
          <w:rFonts w:ascii="Arial" w:hAnsi="Arial" w:cs="Arial"/>
        </w:rPr>
        <w:tab/>
        <w:t>To work with the Local Authority and other Agencies/Professionals, as set out in Part I of this Placement Agreement.</w:t>
      </w:r>
    </w:p>
    <w:p w:rsidR="00C03E67" w:rsidRPr="0015597D" w:rsidRDefault="00C03E67" w:rsidP="0015597D">
      <w:pPr>
        <w:jc w:val="both"/>
        <w:rPr>
          <w:rFonts w:ascii="Arial" w:hAnsi="Arial" w:cs="Arial"/>
        </w:rPr>
      </w:pPr>
    </w:p>
    <w:p w:rsidR="00C03E67" w:rsidRPr="0015597D" w:rsidRDefault="00C03E67" w:rsidP="0015597D">
      <w:pPr>
        <w:jc w:val="both"/>
        <w:rPr>
          <w:rFonts w:ascii="Arial" w:hAnsi="Arial" w:cs="Arial"/>
        </w:rPr>
      </w:pPr>
      <w:r w:rsidRPr="0015597D">
        <w:rPr>
          <w:rFonts w:ascii="Arial" w:hAnsi="Arial" w:cs="Arial"/>
        </w:rPr>
        <w:t>2.</w:t>
      </w:r>
      <w:r w:rsidRPr="0015597D">
        <w:rPr>
          <w:rFonts w:ascii="Arial" w:hAnsi="Arial" w:cs="Arial"/>
        </w:rPr>
        <w:tab/>
        <w:t>To participate in the Local Authority’s review of the aforementioned child’s welfare and progress, including their health, physical, emotional, educational and social development.</w:t>
      </w:r>
    </w:p>
    <w:p w:rsidR="00C03E67" w:rsidRPr="0015597D" w:rsidRDefault="00C03E67" w:rsidP="0015597D">
      <w:pPr>
        <w:jc w:val="both"/>
        <w:rPr>
          <w:rFonts w:ascii="Arial" w:hAnsi="Arial" w:cs="Arial"/>
        </w:rPr>
      </w:pPr>
    </w:p>
    <w:p w:rsidR="00C03E67" w:rsidRPr="0015597D" w:rsidRDefault="00C03E67" w:rsidP="0015597D">
      <w:pPr>
        <w:jc w:val="both"/>
        <w:rPr>
          <w:rFonts w:ascii="Arial" w:hAnsi="Arial" w:cs="Arial"/>
        </w:rPr>
      </w:pPr>
      <w:r w:rsidRPr="0015597D">
        <w:rPr>
          <w:rFonts w:ascii="Arial" w:hAnsi="Arial" w:cs="Arial"/>
        </w:rPr>
        <w:t>3.</w:t>
      </w:r>
      <w:r w:rsidRPr="0015597D">
        <w:rPr>
          <w:rFonts w:ascii="Arial" w:hAnsi="Arial" w:cs="Arial"/>
        </w:rPr>
        <w:tab/>
        <w:t xml:space="preserve">To notify the Local Authority of any relevant change of circumstances in relation to where the aforementioned child is placed, including any intention to move the child to another address, changes in the household in which the child will live and any serious occurrence involving injury or death.  </w:t>
      </w:r>
    </w:p>
    <w:p w:rsidR="00C03E67" w:rsidRPr="0015597D" w:rsidRDefault="00C03E67" w:rsidP="0015597D">
      <w:pPr>
        <w:jc w:val="both"/>
        <w:rPr>
          <w:rFonts w:ascii="Arial" w:hAnsi="Arial" w:cs="Arial"/>
        </w:rPr>
      </w:pPr>
    </w:p>
    <w:p w:rsidR="00C03E67" w:rsidRPr="0015597D" w:rsidRDefault="00C03E67" w:rsidP="0015597D">
      <w:pPr>
        <w:jc w:val="both"/>
        <w:rPr>
          <w:rFonts w:ascii="Arial" w:hAnsi="Arial" w:cs="Arial"/>
        </w:rPr>
      </w:pPr>
      <w:r w:rsidRPr="0015597D">
        <w:rPr>
          <w:rFonts w:ascii="Arial" w:hAnsi="Arial" w:cs="Arial"/>
        </w:rPr>
        <w:lastRenderedPageBreak/>
        <w:t>4.</w:t>
      </w:r>
      <w:r w:rsidRPr="0015597D">
        <w:rPr>
          <w:rFonts w:ascii="Arial" w:hAnsi="Arial" w:cs="Arial"/>
        </w:rPr>
        <w:tab/>
        <w:t>To comply with any relevant arrangements for medical examination or provision of treatment as deemed appropriate by the Local Authority.</w:t>
      </w:r>
    </w:p>
    <w:p w:rsidR="00C03E67" w:rsidRPr="0015597D" w:rsidRDefault="00C03E67" w:rsidP="0015597D">
      <w:pPr>
        <w:jc w:val="both"/>
        <w:rPr>
          <w:rFonts w:ascii="Arial" w:hAnsi="Arial" w:cs="Arial"/>
        </w:rPr>
      </w:pPr>
    </w:p>
    <w:p w:rsidR="00C03E67" w:rsidRPr="0015597D" w:rsidRDefault="00C03E67" w:rsidP="0015597D">
      <w:pPr>
        <w:jc w:val="both"/>
        <w:rPr>
          <w:rFonts w:ascii="Arial" w:hAnsi="Arial" w:cs="Arial"/>
        </w:rPr>
      </w:pPr>
      <w:r w:rsidRPr="0015597D">
        <w:rPr>
          <w:rFonts w:ascii="Arial" w:hAnsi="Arial" w:cs="Arial"/>
        </w:rPr>
        <w:t>5.</w:t>
      </w:r>
      <w:r w:rsidRPr="0015597D">
        <w:rPr>
          <w:rFonts w:ascii="Arial" w:hAnsi="Arial" w:cs="Arial"/>
        </w:rPr>
        <w:tab/>
        <w:t>To comply with any relevant arrangements for contact</w:t>
      </w:r>
    </w:p>
    <w:p w:rsidR="00C03E67" w:rsidRPr="0015597D" w:rsidRDefault="00C03E67" w:rsidP="0015597D">
      <w:pPr>
        <w:jc w:val="both"/>
      </w:pPr>
    </w:p>
    <w:p w:rsidR="00C03E67" w:rsidRPr="0015597D" w:rsidRDefault="00C03E67" w:rsidP="0015597D">
      <w:pPr>
        <w:jc w:val="both"/>
        <w:rPr>
          <w:rFonts w:ascii="Arial" w:hAnsi="Arial" w:cs="Arial"/>
        </w:rPr>
      </w:pPr>
      <w:r w:rsidRPr="0015597D">
        <w:rPr>
          <w:rFonts w:ascii="Arial" w:hAnsi="Arial" w:cs="Arial"/>
        </w:rPr>
        <w:t>6.</w:t>
      </w:r>
      <w:r w:rsidRPr="0015597D">
        <w:rPr>
          <w:rFonts w:ascii="Arial" w:hAnsi="Arial" w:cs="Arial"/>
        </w:rPr>
        <w:tab/>
        <w:t>To seek the approval of the Local Authority, on not less than 5 days notice, before allowing the aforementioned child to have unsupervised contact with any person who is not otherwise authorised by the Local Authority.</w:t>
      </w:r>
    </w:p>
    <w:p w:rsidR="00C03E67" w:rsidRPr="0015597D" w:rsidRDefault="00C03E67" w:rsidP="0015597D">
      <w:pPr>
        <w:jc w:val="both"/>
        <w:rPr>
          <w:rFonts w:ascii="Arial" w:hAnsi="Arial" w:cs="Arial"/>
        </w:rPr>
      </w:pPr>
    </w:p>
    <w:p w:rsidR="00C03E67" w:rsidRPr="0015597D" w:rsidRDefault="00C03E67" w:rsidP="0015597D">
      <w:pPr>
        <w:jc w:val="both"/>
        <w:rPr>
          <w:rFonts w:ascii="Arial" w:hAnsi="Arial" w:cs="Arial"/>
        </w:rPr>
      </w:pPr>
      <w:r w:rsidRPr="0015597D">
        <w:rPr>
          <w:rFonts w:ascii="Arial" w:hAnsi="Arial" w:cs="Arial"/>
        </w:rPr>
        <w:t>7.</w:t>
      </w:r>
      <w:r w:rsidRPr="0015597D">
        <w:rPr>
          <w:rFonts w:ascii="Arial" w:hAnsi="Arial" w:cs="Arial"/>
        </w:rPr>
        <w:tab/>
        <w:t>To notify the child’s Social worker, or the Duty Social worker if there are any problems, or if you wish to change any aspect of this Agreement.</w:t>
      </w:r>
    </w:p>
    <w:p w:rsidR="00C03E67" w:rsidRPr="0015597D" w:rsidRDefault="00C03E67" w:rsidP="0015597D">
      <w:pPr>
        <w:jc w:val="both"/>
        <w:rPr>
          <w:rFonts w:ascii="Arial" w:hAnsi="Arial" w:cs="Arial"/>
        </w:rPr>
      </w:pPr>
    </w:p>
    <w:p w:rsidR="00C03E67" w:rsidRPr="0015597D" w:rsidRDefault="00C03E67" w:rsidP="0015597D">
      <w:pPr>
        <w:jc w:val="both"/>
        <w:rPr>
          <w:rFonts w:ascii="Arial" w:hAnsi="Arial" w:cs="Arial"/>
          <w:b/>
        </w:rPr>
      </w:pPr>
      <w:r w:rsidRPr="0015597D">
        <w:rPr>
          <w:rFonts w:ascii="Arial" w:hAnsi="Arial" w:cs="Arial"/>
          <w:b/>
        </w:rPr>
        <w:t>Consent:</w:t>
      </w:r>
    </w:p>
    <w:p w:rsidR="00C03E67" w:rsidRPr="0015597D" w:rsidRDefault="00C03E67" w:rsidP="0015597D">
      <w:pPr>
        <w:jc w:val="both"/>
      </w:pPr>
      <w:r w:rsidRPr="0015597D">
        <w:rPr>
          <w:rFonts w:ascii="Arial" w:hAnsi="Arial" w:cs="Arial"/>
        </w:rPr>
        <w:t>I consent to the above agreement and understand that it will remain in force as long as the aforementioned child remains placed in my care, or until she reaches the age of 18 years, unless before that date, the Order committing the aforementioned child to the Care of the Local Authority is revoked, or at termination of placement. This Agreement may be varied only by further agreement between me and the Local Authority.</w:t>
      </w:r>
    </w:p>
    <w:p w:rsidR="00C03E67" w:rsidRPr="0015597D" w:rsidRDefault="00C03E67" w:rsidP="0015597D">
      <w:pPr>
        <w:jc w:val="both"/>
      </w:pPr>
    </w:p>
    <w:p w:rsidR="00C03E67" w:rsidRPr="0015597D" w:rsidRDefault="00C03E67" w:rsidP="0015597D">
      <w:pPr>
        <w:jc w:val="both"/>
        <w:rPr>
          <w:rFonts w:ascii="Arial" w:hAnsi="Arial" w:cs="Arial"/>
        </w:rPr>
      </w:pPr>
      <w:r w:rsidRPr="0015597D">
        <w:rPr>
          <w:rFonts w:ascii="Arial" w:hAnsi="Arial" w:cs="Arial"/>
        </w:rPr>
        <w:t>Signed ………………………………………..</w:t>
      </w:r>
      <w:r w:rsidRPr="0015597D">
        <w:rPr>
          <w:rFonts w:ascii="Arial" w:hAnsi="Arial" w:cs="Arial"/>
        </w:rPr>
        <w:tab/>
        <w:t>Date …………………………</w:t>
      </w:r>
    </w:p>
    <w:p w:rsidR="00C03E67" w:rsidRPr="0015597D" w:rsidRDefault="00C03E67" w:rsidP="0015597D">
      <w:pPr>
        <w:jc w:val="both"/>
        <w:rPr>
          <w:rFonts w:ascii="Arial" w:hAnsi="Arial" w:cs="Arial"/>
        </w:rPr>
      </w:pPr>
      <w:r w:rsidRPr="0015597D">
        <w:rPr>
          <w:rFonts w:ascii="Arial" w:hAnsi="Arial" w:cs="Arial"/>
        </w:rPr>
        <w:tab/>
        <w:t>(Mother)</w:t>
      </w:r>
    </w:p>
    <w:p w:rsidR="00C03E67" w:rsidRPr="0015597D" w:rsidRDefault="00C03E67" w:rsidP="0015597D">
      <w:pPr>
        <w:jc w:val="both"/>
        <w:rPr>
          <w:rFonts w:ascii="Arial" w:hAnsi="Arial" w:cs="Arial"/>
        </w:rPr>
      </w:pPr>
      <w:r w:rsidRPr="0015597D">
        <w:rPr>
          <w:rFonts w:ascii="Arial" w:hAnsi="Arial" w:cs="Arial"/>
        </w:rPr>
        <w:tab/>
        <w:t>……………………………………….</w:t>
      </w:r>
      <w:r w:rsidRPr="0015597D">
        <w:rPr>
          <w:rFonts w:ascii="Arial" w:hAnsi="Arial" w:cs="Arial"/>
        </w:rPr>
        <w:tab/>
        <w:t>Date …………………………</w:t>
      </w:r>
    </w:p>
    <w:p w:rsidR="00C03E67" w:rsidRPr="0015597D" w:rsidRDefault="00C03E67" w:rsidP="0015597D">
      <w:pPr>
        <w:jc w:val="both"/>
        <w:rPr>
          <w:rFonts w:ascii="Arial" w:hAnsi="Arial" w:cs="Arial"/>
        </w:rPr>
      </w:pPr>
      <w:r w:rsidRPr="0015597D">
        <w:rPr>
          <w:rFonts w:ascii="Arial" w:hAnsi="Arial" w:cs="Arial"/>
        </w:rPr>
        <w:tab/>
        <w:t>(Young Person)</w:t>
      </w:r>
      <w:r w:rsidRPr="0015597D">
        <w:rPr>
          <w:rFonts w:ascii="Arial" w:hAnsi="Arial" w:cs="Arial"/>
        </w:rPr>
        <w:tab/>
      </w:r>
      <w:r w:rsidRPr="0015597D">
        <w:rPr>
          <w:rFonts w:ascii="Arial" w:hAnsi="Arial" w:cs="Arial"/>
        </w:rPr>
        <w:tab/>
      </w:r>
      <w:r w:rsidRPr="0015597D">
        <w:rPr>
          <w:rFonts w:ascii="Arial" w:hAnsi="Arial" w:cs="Arial"/>
        </w:rPr>
        <w:tab/>
      </w:r>
      <w:r w:rsidRPr="0015597D">
        <w:rPr>
          <w:rFonts w:ascii="Arial" w:hAnsi="Arial" w:cs="Arial"/>
        </w:rPr>
        <w:tab/>
      </w:r>
      <w:r w:rsidRPr="0015597D">
        <w:rPr>
          <w:rFonts w:ascii="Arial" w:hAnsi="Arial" w:cs="Arial"/>
        </w:rPr>
        <w:tab/>
      </w:r>
      <w:r w:rsidRPr="0015597D">
        <w:rPr>
          <w:rFonts w:ascii="Arial" w:hAnsi="Arial" w:cs="Arial"/>
        </w:rPr>
        <w:tab/>
      </w:r>
      <w:r w:rsidRPr="0015597D">
        <w:rPr>
          <w:rFonts w:ascii="Arial" w:hAnsi="Arial" w:cs="Arial"/>
        </w:rPr>
        <w:tab/>
      </w:r>
    </w:p>
    <w:p w:rsidR="00C03E67" w:rsidRPr="0015597D" w:rsidRDefault="00C03E67" w:rsidP="0015597D">
      <w:pPr>
        <w:jc w:val="both"/>
        <w:rPr>
          <w:rFonts w:ascii="Arial" w:hAnsi="Arial" w:cs="Arial"/>
        </w:rPr>
      </w:pPr>
      <w:r w:rsidRPr="0015597D">
        <w:rPr>
          <w:rFonts w:ascii="Arial" w:hAnsi="Arial" w:cs="Arial"/>
        </w:rPr>
        <w:tab/>
        <w:t>……………………………………….</w:t>
      </w:r>
      <w:r w:rsidRPr="0015597D">
        <w:rPr>
          <w:rFonts w:ascii="Arial" w:hAnsi="Arial" w:cs="Arial"/>
        </w:rPr>
        <w:tab/>
        <w:t>Date …………………………</w:t>
      </w:r>
    </w:p>
    <w:p w:rsidR="00C03E67" w:rsidRPr="0015597D" w:rsidRDefault="00C03E67" w:rsidP="0015597D">
      <w:pPr>
        <w:jc w:val="both"/>
        <w:rPr>
          <w:rFonts w:ascii="Arial" w:hAnsi="Arial" w:cs="Arial"/>
        </w:rPr>
      </w:pPr>
      <w:r w:rsidRPr="0015597D">
        <w:rPr>
          <w:rFonts w:ascii="Arial" w:hAnsi="Arial" w:cs="Arial"/>
        </w:rPr>
        <w:tab/>
        <w:t>(Social worker)</w:t>
      </w:r>
    </w:p>
    <w:p w:rsidR="0015597D" w:rsidRDefault="0015597D" w:rsidP="0015597D">
      <w:pPr>
        <w:jc w:val="both"/>
        <w:rPr>
          <w:rFonts w:ascii="Arial" w:hAnsi="Arial" w:cs="Arial"/>
          <w:b/>
        </w:rPr>
      </w:pPr>
    </w:p>
    <w:p w:rsidR="0015597D" w:rsidRDefault="0015597D" w:rsidP="0015597D">
      <w:pPr>
        <w:jc w:val="both"/>
        <w:rPr>
          <w:rFonts w:ascii="Arial" w:hAnsi="Arial" w:cs="Arial"/>
          <w:b/>
        </w:rPr>
      </w:pPr>
    </w:p>
    <w:p w:rsidR="0015597D" w:rsidRDefault="0015597D" w:rsidP="0015597D">
      <w:pPr>
        <w:jc w:val="both"/>
        <w:rPr>
          <w:rFonts w:ascii="Arial" w:hAnsi="Arial" w:cs="Arial"/>
          <w:b/>
        </w:rPr>
      </w:pPr>
    </w:p>
    <w:p w:rsidR="0015597D" w:rsidRDefault="0015597D" w:rsidP="0015597D">
      <w:pPr>
        <w:jc w:val="both"/>
        <w:rPr>
          <w:rFonts w:ascii="Arial" w:hAnsi="Arial" w:cs="Arial"/>
          <w:b/>
        </w:rPr>
      </w:pPr>
    </w:p>
    <w:p w:rsidR="0015597D" w:rsidRDefault="0015597D" w:rsidP="0015597D">
      <w:pPr>
        <w:jc w:val="both"/>
        <w:rPr>
          <w:rFonts w:ascii="Arial" w:hAnsi="Arial" w:cs="Arial"/>
          <w:b/>
        </w:rPr>
      </w:pPr>
    </w:p>
    <w:p w:rsidR="0015597D" w:rsidRDefault="0015597D" w:rsidP="0015597D">
      <w:pPr>
        <w:jc w:val="both"/>
        <w:rPr>
          <w:rFonts w:ascii="Arial" w:hAnsi="Arial" w:cs="Arial"/>
          <w:b/>
        </w:rPr>
      </w:pPr>
    </w:p>
    <w:p w:rsidR="00C03E67" w:rsidRPr="0015597D" w:rsidRDefault="00C03E67" w:rsidP="0015597D">
      <w:pPr>
        <w:jc w:val="both"/>
        <w:rPr>
          <w:rFonts w:ascii="Arial" w:hAnsi="Arial" w:cs="Arial"/>
          <w:b/>
        </w:rPr>
      </w:pPr>
      <w:r w:rsidRPr="0015597D">
        <w:rPr>
          <w:rFonts w:ascii="Arial" w:hAnsi="Arial" w:cs="Arial"/>
          <w:b/>
        </w:rPr>
        <w:lastRenderedPageBreak/>
        <w:t>Part III:  Local Authority’s Obligations</w:t>
      </w:r>
    </w:p>
    <w:p w:rsidR="00C03E67" w:rsidRPr="0015597D" w:rsidRDefault="00C03E67" w:rsidP="0015597D">
      <w:pPr>
        <w:jc w:val="both"/>
        <w:rPr>
          <w:rFonts w:ascii="Arial" w:hAnsi="Arial" w:cs="Arial"/>
        </w:rPr>
      </w:pPr>
      <w:r w:rsidRPr="0015597D">
        <w:rPr>
          <w:rFonts w:ascii="Arial" w:hAnsi="Arial" w:cs="Arial"/>
        </w:rPr>
        <w:t>I, ………………………………….. authorised social worker on behalf of London Borough of Havering which shares parental responsibility for ……………………(child), agree and undertake as follows:</w:t>
      </w:r>
    </w:p>
    <w:p w:rsidR="00C03E67" w:rsidRPr="0015597D" w:rsidRDefault="00C03E67" w:rsidP="0015597D">
      <w:pPr>
        <w:jc w:val="both"/>
        <w:rPr>
          <w:rFonts w:ascii="Arial" w:hAnsi="Arial" w:cs="Arial"/>
        </w:rPr>
      </w:pPr>
    </w:p>
    <w:p w:rsidR="00C03E67" w:rsidRPr="0015597D" w:rsidRDefault="00C03E67" w:rsidP="0015597D">
      <w:pPr>
        <w:jc w:val="both"/>
        <w:rPr>
          <w:rFonts w:ascii="Arial" w:hAnsi="Arial" w:cs="Arial"/>
        </w:rPr>
      </w:pPr>
      <w:r w:rsidRPr="0015597D">
        <w:rPr>
          <w:rFonts w:ascii="Arial" w:hAnsi="Arial" w:cs="Arial"/>
        </w:rPr>
        <w:t>1.</w:t>
      </w:r>
      <w:r w:rsidRPr="0015597D">
        <w:rPr>
          <w:rFonts w:ascii="Arial" w:hAnsi="Arial" w:cs="Arial"/>
        </w:rPr>
        <w:tab/>
        <w:t>Not to remove the aforementioned child save that:-</w:t>
      </w:r>
    </w:p>
    <w:p w:rsidR="00C03E67" w:rsidRPr="0015597D" w:rsidRDefault="00C03E67" w:rsidP="0015597D">
      <w:pPr>
        <w:jc w:val="both"/>
        <w:rPr>
          <w:rFonts w:ascii="Arial" w:hAnsi="Arial" w:cs="Arial"/>
        </w:rPr>
      </w:pPr>
      <w:r w:rsidRPr="0015597D">
        <w:rPr>
          <w:rFonts w:ascii="Arial" w:hAnsi="Arial" w:cs="Arial"/>
        </w:rPr>
        <w:t>a.</w:t>
      </w:r>
      <w:r w:rsidRPr="0015597D">
        <w:rPr>
          <w:rFonts w:ascii="Arial" w:hAnsi="Arial" w:cs="Arial"/>
        </w:rPr>
        <w:tab/>
        <w:t>If it appears to the Local Authority that the placement is no longer consistent with the Authority’s duty to safeguard and promote the child’s welfare or that it prejudices the safety of the child, the Local Authority shall decide to terminate the placement and remove the child forthwith.</w:t>
      </w:r>
    </w:p>
    <w:p w:rsidR="00C03E67" w:rsidRPr="0015597D" w:rsidRDefault="00C03E67" w:rsidP="0015597D">
      <w:pPr>
        <w:jc w:val="both"/>
        <w:rPr>
          <w:rFonts w:ascii="Arial" w:hAnsi="Arial" w:cs="Arial"/>
        </w:rPr>
      </w:pPr>
      <w:r w:rsidRPr="0015597D">
        <w:rPr>
          <w:rFonts w:ascii="Arial" w:hAnsi="Arial" w:cs="Arial"/>
        </w:rPr>
        <w:t>b.</w:t>
      </w:r>
      <w:r w:rsidRPr="0015597D">
        <w:rPr>
          <w:rFonts w:ascii="Arial" w:hAnsi="Arial" w:cs="Arial"/>
        </w:rPr>
        <w:tab/>
        <w:t>In all other circumstances, having decided to terminate the placement the Local Authority will give reasonable notice of this fact to the parents before termination of the placement and removal of the child. This should be sufficient to enable the parent/s to instruct a solicitor.</w:t>
      </w:r>
    </w:p>
    <w:p w:rsidR="00C03E67" w:rsidRPr="0015597D" w:rsidRDefault="00C03E67" w:rsidP="0015597D">
      <w:pPr>
        <w:jc w:val="both"/>
        <w:rPr>
          <w:rFonts w:ascii="Arial" w:hAnsi="Arial" w:cs="Arial"/>
        </w:rPr>
      </w:pPr>
    </w:p>
    <w:p w:rsidR="00C03E67" w:rsidRPr="0015597D" w:rsidRDefault="00C03E67" w:rsidP="0015597D">
      <w:pPr>
        <w:jc w:val="both"/>
        <w:rPr>
          <w:rFonts w:ascii="Arial" w:hAnsi="Arial" w:cs="Arial"/>
        </w:rPr>
      </w:pPr>
      <w:r w:rsidRPr="0015597D">
        <w:rPr>
          <w:rFonts w:ascii="Arial" w:hAnsi="Arial" w:cs="Arial"/>
        </w:rPr>
        <w:t>2.</w:t>
      </w:r>
      <w:r w:rsidRPr="0015597D">
        <w:rPr>
          <w:rFonts w:ascii="Arial" w:hAnsi="Arial" w:cs="Arial"/>
        </w:rPr>
        <w:tab/>
        <w:t>To provide the services and support to the family as outlined in Part I of this Agreement.</w:t>
      </w:r>
    </w:p>
    <w:p w:rsidR="00C03E67" w:rsidRPr="0015597D" w:rsidRDefault="00C03E67" w:rsidP="0015597D">
      <w:pPr>
        <w:jc w:val="both"/>
        <w:rPr>
          <w:rFonts w:ascii="Arial" w:hAnsi="Arial" w:cs="Arial"/>
        </w:rPr>
      </w:pPr>
      <w:r w:rsidRPr="0015597D">
        <w:rPr>
          <w:rFonts w:ascii="Arial" w:hAnsi="Arial" w:cs="Arial"/>
        </w:rPr>
        <w:t>NOTE</w:t>
      </w:r>
    </w:p>
    <w:p w:rsidR="00C03E67" w:rsidRPr="0015597D" w:rsidRDefault="00C03E67" w:rsidP="0015597D">
      <w:pPr>
        <w:jc w:val="both"/>
        <w:rPr>
          <w:rFonts w:ascii="Arial" w:hAnsi="Arial" w:cs="Arial"/>
        </w:rPr>
      </w:pPr>
      <w:r w:rsidRPr="0015597D">
        <w:rPr>
          <w:rFonts w:ascii="Arial" w:hAnsi="Arial" w:cs="Arial"/>
        </w:rPr>
        <w:t>This agreement will remain in force for as long as the aforementioned child remains placed with her/his parent/s (subject to review) or until she/he attains the age of eighteen years, unless before that date the Order committing the child to the care of the Local Authority is revoked, or at termination of placement.  This agreement may be varied by further agreement between parent/s and the Local Authority.</w:t>
      </w:r>
    </w:p>
    <w:p w:rsidR="00C03E67" w:rsidRPr="0015597D" w:rsidRDefault="00C03E67" w:rsidP="0015597D">
      <w:pPr>
        <w:jc w:val="both"/>
        <w:rPr>
          <w:rFonts w:ascii="Arial" w:hAnsi="Arial" w:cs="Arial"/>
        </w:rPr>
      </w:pPr>
    </w:p>
    <w:p w:rsidR="00C03E67" w:rsidRPr="0015597D" w:rsidRDefault="00C03E67" w:rsidP="0015597D">
      <w:pPr>
        <w:jc w:val="both"/>
        <w:rPr>
          <w:rFonts w:ascii="Arial" w:hAnsi="Arial" w:cs="Arial"/>
        </w:rPr>
      </w:pPr>
      <w:r w:rsidRPr="0015597D">
        <w:rPr>
          <w:rFonts w:ascii="Arial" w:hAnsi="Arial" w:cs="Arial"/>
        </w:rPr>
        <w:t xml:space="preserve">Signed: </w:t>
      </w:r>
      <w:r w:rsidRPr="0015597D">
        <w:rPr>
          <w:rFonts w:ascii="Arial" w:hAnsi="Arial" w:cs="Arial"/>
        </w:rPr>
        <w:tab/>
      </w:r>
      <w:r w:rsidRPr="0015597D">
        <w:rPr>
          <w:rFonts w:ascii="Arial" w:hAnsi="Arial" w:cs="Arial"/>
        </w:rPr>
        <w:tab/>
        <w:t>……………………………………………</w:t>
      </w:r>
      <w:r w:rsidRPr="0015597D">
        <w:rPr>
          <w:rFonts w:ascii="Arial" w:hAnsi="Arial" w:cs="Arial"/>
        </w:rPr>
        <w:tab/>
        <w:t>Date: ……………</w:t>
      </w:r>
    </w:p>
    <w:p w:rsidR="00C03E67" w:rsidRPr="0015597D" w:rsidRDefault="00C03E67" w:rsidP="0015597D">
      <w:pPr>
        <w:jc w:val="both"/>
        <w:rPr>
          <w:rFonts w:ascii="Arial" w:hAnsi="Arial" w:cs="Arial"/>
        </w:rPr>
      </w:pPr>
      <w:r w:rsidRPr="0015597D">
        <w:rPr>
          <w:rFonts w:ascii="Arial" w:hAnsi="Arial" w:cs="Arial"/>
        </w:rPr>
        <w:tab/>
      </w:r>
      <w:r w:rsidRPr="0015597D">
        <w:rPr>
          <w:rFonts w:ascii="Arial" w:hAnsi="Arial" w:cs="Arial"/>
        </w:rPr>
        <w:tab/>
      </w:r>
      <w:r w:rsidRPr="0015597D">
        <w:rPr>
          <w:rFonts w:ascii="Arial" w:hAnsi="Arial" w:cs="Arial"/>
        </w:rPr>
        <w:tab/>
        <w:t xml:space="preserve">Social worker </w:t>
      </w:r>
    </w:p>
    <w:p w:rsidR="00C03E67" w:rsidRPr="0015597D" w:rsidRDefault="00C03E67" w:rsidP="0015597D">
      <w:pPr>
        <w:jc w:val="both"/>
        <w:rPr>
          <w:rFonts w:ascii="Arial" w:hAnsi="Arial" w:cs="Arial"/>
        </w:rPr>
      </w:pPr>
      <w:r w:rsidRPr="0015597D">
        <w:rPr>
          <w:rFonts w:ascii="Arial" w:hAnsi="Arial" w:cs="Arial"/>
        </w:rPr>
        <w:t>Signed:</w:t>
      </w:r>
      <w:r w:rsidRPr="0015597D">
        <w:rPr>
          <w:rFonts w:ascii="Arial" w:hAnsi="Arial" w:cs="Arial"/>
        </w:rPr>
        <w:tab/>
      </w:r>
      <w:r w:rsidRPr="0015597D">
        <w:rPr>
          <w:rFonts w:ascii="Arial" w:hAnsi="Arial" w:cs="Arial"/>
        </w:rPr>
        <w:tab/>
        <w:t>…………………………………………...</w:t>
      </w:r>
      <w:r w:rsidRPr="0015597D">
        <w:rPr>
          <w:rFonts w:ascii="Arial" w:hAnsi="Arial" w:cs="Arial"/>
        </w:rPr>
        <w:tab/>
        <w:t>Date……………..</w:t>
      </w:r>
    </w:p>
    <w:p w:rsidR="00C03E67" w:rsidRPr="0015597D" w:rsidRDefault="00C03E67" w:rsidP="0015597D">
      <w:pPr>
        <w:jc w:val="both"/>
        <w:rPr>
          <w:rFonts w:ascii="Arial" w:hAnsi="Arial" w:cs="Arial"/>
        </w:rPr>
      </w:pPr>
      <w:r w:rsidRPr="0015597D">
        <w:rPr>
          <w:rFonts w:ascii="Arial" w:hAnsi="Arial" w:cs="Arial"/>
        </w:rPr>
        <w:tab/>
      </w:r>
      <w:r w:rsidRPr="0015597D">
        <w:rPr>
          <w:rFonts w:ascii="Arial" w:hAnsi="Arial" w:cs="Arial"/>
        </w:rPr>
        <w:tab/>
      </w:r>
      <w:r w:rsidRPr="0015597D">
        <w:rPr>
          <w:rFonts w:ascii="Arial" w:hAnsi="Arial" w:cs="Arial"/>
        </w:rPr>
        <w:tab/>
        <w:t>Team Manager</w:t>
      </w:r>
    </w:p>
    <w:p w:rsidR="00C03E67" w:rsidRPr="0015597D" w:rsidRDefault="00C03E67" w:rsidP="0015597D">
      <w:pPr>
        <w:jc w:val="both"/>
        <w:rPr>
          <w:rFonts w:ascii="Arial" w:hAnsi="Arial" w:cs="Arial"/>
        </w:rPr>
      </w:pPr>
      <w:r w:rsidRPr="0015597D">
        <w:rPr>
          <w:rFonts w:ascii="Arial" w:hAnsi="Arial" w:cs="Arial"/>
        </w:rPr>
        <w:t>Counter-signed:</w:t>
      </w:r>
      <w:r w:rsidRPr="0015597D">
        <w:rPr>
          <w:rFonts w:ascii="Arial" w:hAnsi="Arial" w:cs="Arial"/>
        </w:rPr>
        <w:tab/>
        <w:t xml:space="preserve"> …………………………………………..</w:t>
      </w:r>
      <w:r w:rsidRPr="0015597D">
        <w:rPr>
          <w:rFonts w:ascii="Arial" w:hAnsi="Arial" w:cs="Arial"/>
        </w:rPr>
        <w:tab/>
        <w:t>Date: ……………</w:t>
      </w:r>
    </w:p>
    <w:p w:rsidR="00C03E67" w:rsidRPr="0015597D" w:rsidRDefault="00C03E67" w:rsidP="0015597D">
      <w:pPr>
        <w:jc w:val="both"/>
        <w:rPr>
          <w:rFonts w:ascii="Arial" w:hAnsi="Arial" w:cs="Arial"/>
        </w:rPr>
      </w:pPr>
      <w:r w:rsidRPr="0015597D">
        <w:rPr>
          <w:rFonts w:ascii="Arial" w:hAnsi="Arial" w:cs="Arial"/>
        </w:rPr>
        <w:tab/>
      </w:r>
      <w:r w:rsidRPr="0015597D">
        <w:rPr>
          <w:rFonts w:ascii="Arial" w:hAnsi="Arial" w:cs="Arial"/>
        </w:rPr>
        <w:tab/>
      </w:r>
      <w:r w:rsidRPr="0015597D">
        <w:rPr>
          <w:rFonts w:ascii="Arial" w:hAnsi="Arial" w:cs="Arial"/>
        </w:rPr>
        <w:tab/>
        <w:t>Mother</w:t>
      </w:r>
    </w:p>
    <w:p w:rsidR="00C03E67" w:rsidRPr="0015597D" w:rsidRDefault="00C03E67" w:rsidP="0015597D">
      <w:pPr>
        <w:jc w:val="both"/>
        <w:rPr>
          <w:rFonts w:ascii="Arial" w:hAnsi="Arial" w:cs="Arial"/>
        </w:rPr>
      </w:pPr>
      <w:r w:rsidRPr="0015597D">
        <w:rPr>
          <w:rFonts w:ascii="Arial" w:hAnsi="Arial" w:cs="Arial"/>
        </w:rPr>
        <w:t>Counter-signed:</w:t>
      </w:r>
      <w:r w:rsidRPr="0015597D">
        <w:rPr>
          <w:rFonts w:ascii="Arial" w:hAnsi="Arial" w:cs="Arial"/>
        </w:rPr>
        <w:tab/>
        <w:t>…………………………………………..</w:t>
      </w:r>
      <w:r w:rsidRPr="0015597D">
        <w:rPr>
          <w:rFonts w:ascii="Arial" w:hAnsi="Arial" w:cs="Arial"/>
        </w:rPr>
        <w:tab/>
        <w:t>Date: ……………</w:t>
      </w:r>
    </w:p>
    <w:p w:rsidR="00C03E67" w:rsidRPr="0015597D" w:rsidRDefault="00C03E67" w:rsidP="0015597D">
      <w:pPr>
        <w:jc w:val="both"/>
        <w:rPr>
          <w:rFonts w:ascii="Arial" w:hAnsi="Arial" w:cs="Arial"/>
        </w:rPr>
      </w:pPr>
      <w:r w:rsidRPr="0015597D">
        <w:rPr>
          <w:rFonts w:ascii="Arial" w:hAnsi="Arial" w:cs="Arial"/>
        </w:rPr>
        <w:tab/>
      </w:r>
      <w:r w:rsidRPr="0015597D">
        <w:rPr>
          <w:rFonts w:ascii="Arial" w:hAnsi="Arial" w:cs="Arial"/>
        </w:rPr>
        <w:tab/>
      </w:r>
      <w:r w:rsidRPr="0015597D">
        <w:rPr>
          <w:rFonts w:ascii="Arial" w:hAnsi="Arial" w:cs="Arial"/>
        </w:rPr>
        <w:tab/>
        <w:t>Father</w:t>
      </w:r>
    </w:p>
    <w:p w:rsidR="00C03E67" w:rsidRPr="0015597D" w:rsidRDefault="00C03E67" w:rsidP="0015597D">
      <w:pPr>
        <w:jc w:val="both"/>
        <w:rPr>
          <w:rFonts w:ascii="Arial" w:hAnsi="Arial" w:cs="Arial"/>
        </w:rPr>
      </w:pPr>
    </w:p>
    <w:p w:rsidR="00C03E67" w:rsidRPr="0015597D" w:rsidRDefault="00C03E67" w:rsidP="0015597D">
      <w:pPr>
        <w:jc w:val="both"/>
        <w:rPr>
          <w:rFonts w:ascii="Arial" w:hAnsi="Arial" w:cs="Arial"/>
        </w:rPr>
      </w:pPr>
      <w:r w:rsidRPr="0015597D">
        <w:rPr>
          <w:rFonts w:ascii="Arial" w:hAnsi="Arial" w:cs="Arial"/>
        </w:rPr>
        <w:lastRenderedPageBreak/>
        <w:t>Counter-signed:</w:t>
      </w:r>
      <w:r w:rsidRPr="0015597D">
        <w:rPr>
          <w:rFonts w:ascii="Arial" w:hAnsi="Arial" w:cs="Arial"/>
        </w:rPr>
        <w:tab/>
        <w:t>…………………………………………..</w:t>
      </w:r>
      <w:r w:rsidRPr="0015597D">
        <w:rPr>
          <w:rFonts w:ascii="Arial" w:hAnsi="Arial" w:cs="Arial"/>
        </w:rPr>
        <w:tab/>
        <w:t>Date: ……………</w:t>
      </w:r>
    </w:p>
    <w:p w:rsidR="00C03E67" w:rsidRPr="0015597D" w:rsidRDefault="00C03E67" w:rsidP="0015597D">
      <w:pPr>
        <w:jc w:val="both"/>
        <w:rPr>
          <w:rFonts w:ascii="Arial" w:hAnsi="Arial" w:cs="Arial"/>
        </w:rPr>
      </w:pPr>
      <w:r w:rsidRPr="0015597D">
        <w:rPr>
          <w:rFonts w:ascii="Arial" w:hAnsi="Arial" w:cs="Arial"/>
        </w:rPr>
        <w:tab/>
      </w:r>
      <w:r w:rsidRPr="0015597D">
        <w:rPr>
          <w:rFonts w:ascii="Arial" w:hAnsi="Arial" w:cs="Arial"/>
        </w:rPr>
        <w:tab/>
      </w:r>
      <w:r w:rsidRPr="0015597D">
        <w:rPr>
          <w:rFonts w:ascii="Arial" w:hAnsi="Arial" w:cs="Arial"/>
        </w:rPr>
        <w:tab/>
        <w:t>Young person (if applicable)</w:t>
      </w:r>
    </w:p>
    <w:p w:rsidR="00C03E67" w:rsidRPr="0015597D" w:rsidRDefault="00C03E67" w:rsidP="0015597D">
      <w:pPr>
        <w:jc w:val="both"/>
        <w:rPr>
          <w:rFonts w:ascii="Arial" w:hAnsi="Arial" w:cs="Arial"/>
        </w:rPr>
      </w:pPr>
      <w:r w:rsidRPr="0015597D">
        <w:rPr>
          <w:rFonts w:ascii="Arial" w:hAnsi="Arial" w:cs="Arial"/>
        </w:rPr>
        <w:t>Counter-signed:</w:t>
      </w:r>
      <w:r w:rsidRPr="0015597D">
        <w:rPr>
          <w:rFonts w:ascii="Arial" w:hAnsi="Arial" w:cs="Arial"/>
        </w:rPr>
        <w:tab/>
        <w:t>…………………………………………</w:t>
      </w:r>
      <w:r w:rsidR="0015597D">
        <w:rPr>
          <w:rFonts w:ascii="Arial" w:hAnsi="Arial" w:cs="Arial"/>
        </w:rPr>
        <w:tab/>
      </w:r>
      <w:r w:rsidR="0015597D">
        <w:rPr>
          <w:rFonts w:ascii="Arial" w:hAnsi="Arial" w:cs="Arial"/>
        </w:rPr>
        <w:tab/>
      </w:r>
      <w:r w:rsidRPr="0015597D">
        <w:rPr>
          <w:rFonts w:ascii="Arial" w:hAnsi="Arial" w:cs="Arial"/>
        </w:rPr>
        <w:t>Date……………...</w:t>
      </w:r>
    </w:p>
    <w:p w:rsidR="00C03E67" w:rsidRPr="0015597D" w:rsidRDefault="00C03E67" w:rsidP="0015597D">
      <w:pPr>
        <w:jc w:val="both"/>
        <w:rPr>
          <w:rFonts w:ascii="Arial" w:hAnsi="Arial" w:cs="Arial"/>
        </w:rPr>
      </w:pPr>
      <w:r w:rsidRPr="0015597D">
        <w:rPr>
          <w:rFonts w:ascii="Arial" w:hAnsi="Arial" w:cs="Arial"/>
        </w:rPr>
        <w:tab/>
      </w:r>
      <w:r w:rsidRPr="0015597D">
        <w:rPr>
          <w:rFonts w:ascii="Arial" w:hAnsi="Arial" w:cs="Arial"/>
        </w:rPr>
        <w:tab/>
      </w:r>
      <w:r w:rsidRPr="0015597D">
        <w:rPr>
          <w:rFonts w:ascii="Arial" w:hAnsi="Arial" w:cs="Arial"/>
        </w:rPr>
        <w:tab/>
        <w:t>other</w:t>
      </w:r>
    </w:p>
    <w:p w:rsidR="00C03E67" w:rsidRPr="0015597D" w:rsidRDefault="00C03E67" w:rsidP="0015597D">
      <w:pPr>
        <w:jc w:val="both"/>
        <w:rPr>
          <w:rFonts w:ascii="Arial" w:hAnsi="Arial" w:cs="Arial"/>
        </w:rPr>
      </w:pPr>
    </w:p>
    <w:p w:rsidR="00C03E67" w:rsidRPr="0015597D" w:rsidRDefault="00C03E67" w:rsidP="0015597D">
      <w:pPr>
        <w:jc w:val="both"/>
        <w:rPr>
          <w:rFonts w:ascii="Arial" w:hAnsi="Arial" w:cs="Arial"/>
        </w:rPr>
      </w:pPr>
      <w:r w:rsidRPr="0015597D">
        <w:rPr>
          <w:rFonts w:ascii="Arial" w:hAnsi="Arial" w:cs="Arial"/>
        </w:rPr>
        <w:t>I agree/do not agree to the Contract Agreement above:</w:t>
      </w:r>
    </w:p>
    <w:p w:rsidR="00C03E67" w:rsidRPr="0015597D" w:rsidRDefault="00C03E67" w:rsidP="0015597D">
      <w:pPr>
        <w:jc w:val="both"/>
        <w:rPr>
          <w:rFonts w:ascii="Arial" w:hAnsi="Arial" w:cs="Arial"/>
        </w:rPr>
      </w:pPr>
    </w:p>
    <w:p w:rsidR="0015597D" w:rsidRDefault="00C03E67" w:rsidP="0015597D">
      <w:pPr>
        <w:jc w:val="both"/>
        <w:rPr>
          <w:rFonts w:ascii="Arial" w:hAnsi="Arial" w:cs="Arial"/>
        </w:rPr>
      </w:pPr>
      <w:r w:rsidRPr="0015597D">
        <w:rPr>
          <w:rFonts w:ascii="Arial" w:hAnsi="Arial" w:cs="Arial"/>
        </w:rPr>
        <w:t>………………………………………………………………….</w:t>
      </w:r>
      <w:r w:rsidRPr="0015597D">
        <w:rPr>
          <w:rFonts w:ascii="Arial" w:hAnsi="Arial" w:cs="Arial"/>
        </w:rPr>
        <w:tab/>
      </w:r>
      <w:r w:rsidR="0015597D">
        <w:rPr>
          <w:rFonts w:ascii="Arial" w:hAnsi="Arial" w:cs="Arial"/>
        </w:rPr>
        <w:tab/>
      </w:r>
      <w:r w:rsidRPr="0015597D">
        <w:rPr>
          <w:rFonts w:ascii="Arial" w:hAnsi="Arial" w:cs="Arial"/>
        </w:rPr>
        <w:t xml:space="preserve">Date:…………… </w:t>
      </w:r>
    </w:p>
    <w:p w:rsidR="00C03E67" w:rsidRPr="0015597D" w:rsidRDefault="00C03E67" w:rsidP="0015597D">
      <w:pPr>
        <w:ind w:firstLine="720"/>
        <w:jc w:val="both"/>
        <w:rPr>
          <w:rFonts w:ascii="Arial" w:hAnsi="Arial" w:cs="Arial"/>
        </w:rPr>
      </w:pPr>
      <w:r w:rsidRPr="0015597D">
        <w:rPr>
          <w:rFonts w:ascii="Arial" w:hAnsi="Arial" w:cs="Arial"/>
        </w:rPr>
        <w:t>(Head of Service/Service Manager, on behalf of the Director of CSD)</w:t>
      </w:r>
      <w:r w:rsidRPr="0015597D">
        <w:rPr>
          <w:rFonts w:ascii="Arial" w:hAnsi="Arial" w:cs="Arial"/>
        </w:rPr>
        <w:tab/>
      </w:r>
    </w:p>
    <w:p w:rsidR="00C03E67" w:rsidRDefault="00C03E67" w:rsidP="0015597D">
      <w:pPr>
        <w:jc w:val="both"/>
      </w:pPr>
    </w:p>
    <w:p w:rsidR="00C03E67" w:rsidRPr="00E571FA" w:rsidRDefault="00C03E67" w:rsidP="0015597D">
      <w:pPr>
        <w:jc w:val="both"/>
      </w:pPr>
    </w:p>
    <w:p w:rsidR="00C03E67" w:rsidRPr="006752D8" w:rsidRDefault="00C03E67" w:rsidP="0015597D">
      <w:pPr>
        <w:jc w:val="both"/>
        <w:rPr>
          <w:rFonts w:ascii="Arial Narrow" w:hAnsi="Arial Narrow" w:cs="Arial"/>
        </w:rPr>
      </w:pPr>
    </w:p>
    <w:sectPr w:rsidR="00C03E67" w:rsidRPr="006752D8" w:rsidSect="002D05C5">
      <w:headerReference w:type="default" r:id="rId12"/>
      <w:footerReference w:type="default" r:id="rId13"/>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B22" w:rsidRDefault="00113B22" w:rsidP="00CB11BA">
      <w:pPr>
        <w:spacing w:after="0" w:line="240" w:lineRule="auto"/>
      </w:pPr>
      <w:r>
        <w:separator/>
      </w:r>
    </w:p>
  </w:endnote>
  <w:endnote w:type="continuationSeparator" w:id="0">
    <w:p w:rsidR="00113B22" w:rsidRDefault="00113B22" w:rsidP="00CB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SPCC Regular">
    <w:altName w:val="NSPCC 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629550"/>
      <w:docPartObj>
        <w:docPartGallery w:val="Page Numbers (Bottom of Page)"/>
        <w:docPartUnique/>
      </w:docPartObj>
    </w:sdtPr>
    <w:sdtEndPr>
      <w:rPr>
        <w:noProof/>
      </w:rPr>
    </w:sdtEndPr>
    <w:sdtContent>
      <w:p w:rsidR="005B65FC" w:rsidRDefault="005B65FC">
        <w:pPr>
          <w:pStyle w:val="Footer"/>
          <w:jc w:val="right"/>
        </w:pPr>
        <w:r>
          <w:fldChar w:fldCharType="begin"/>
        </w:r>
        <w:r>
          <w:instrText xml:space="preserve"> PAGE   \* MERGEFORMAT </w:instrText>
        </w:r>
        <w:r>
          <w:fldChar w:fldCharType="separate"/>
        </w:r>
        <w:r w:rsidR="00AB1008">
          <w:rPr>
            <w:noProof/>
          </w:rPr>
          <w:t>11</w:t>
        </w:r>
        <w:r>
          <w:rPr>
            <w:noProof/>
          </w:rPr>
          <w:fldChar w:fldCharType="end"/>
        </w:r>
      </w:p>
    </w:sdtContent>
  </w:sdt>
  <w:p w:rsidR="005B65FC" w:rsidRDefault="005B6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B22" w:rsidRDefault="00113B22" w:rsidP="00CB11BA">
      <w:pPr>
        <w:spacing w:after="0" w:line="240" w:lineRule="auto"/>
      </w:pPr>
      <w:r>
        <w:separator/>
      </w:r>
    </w:p>
  </w:footnote>
  <w:footnote w:type="continuationSeparator" w:id="0">
    <w:p w:rsidR="00113B22" w:rsidRDefault="00113B22" w:rsidP="00CB1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7D" w:rsidRPr="004F2F5A" w:rsidRDefault="0015597D" w:rsidP="0015597D">
    <w:pPr>
      <w:spacing w:after="0" w:line="240" w:lineRule="auto"/>
      <w:jc w:val="both"/>
      <w:rPr>
        <w:rFonts w:ascii="Arial Narrow" w:hAnsi="Arial Narrow" w:cs="Arial"/>
        <w:i/>
        <w:sz w:val="18"/>
        <w:szCs w:val="20"/>
      </w:rPr>
    </w:pPr>
    <w:r w:rsidRPr="004F2F5A">
      <w:rPr>
        <w:rFonts w:ascii="Arial Narrow" w:hAnsi="Arial Narrow" w:cs="Arial"/>
        <w:i/>
        <w:sz w:val="18"/>
        <w:szCs w:val="20"/>
      </w:rPr>
      <w:t>London Borough of Havering, Children and Young People’s Service</w:t>
    </w:r>
  </w:p>
  <w:p w:rsidR="0015597D" w:rsidRDefault="0015597D" w:rsidP="0015597D">
    <w:pPr>
      <w:spacing w:after="0" w:line="240" w:lineRule="auto"/>
      <w:jc w:val="both"/>
      <w:rPr>
        <w:rFonts w:ascii="Arial Narrow" w:hAnsi="Arial Narrow" w:cs="Arial"/>
        <w:i/>
        <w:sz w:val="18"/>
        <w:szCs w:val="20"/>
      </w:rPr>
    </w:pPr>
    <w:r w:rsidRPr="004F2F5A">
      <w:rPr>
        <w:rFonts w:ascii="Arial Narrow" w:hAnsi="Arial Narrow" w:cs="Arial"/>
        <w:i/>
        <w:sz w:val="18"/>
        <w:szCs w:val="20"/>
      </w:rPr>
      <w:t xml:space="preserve">Best Practice Guidance for Placing Children and Young People into Care, </w:t>
    </w:r>
    <w:r>
      <w:rPr>
        <w:rFonts w:ascii="Arial Narrow" w:hAnsi="Arial Narrow" w:cs="Arial"/>
        <w:i/>
        <w:sz w:val="18"/>
        <w:szCs w:val="20"/>
      </w:rPr>
      <w:t>January 2020</w:t>
    </w:r>
  </w:p>
  <w:p w:rsidR="0015597D" w:rsidRPr="004F2F5A" w:rsidRDefault="0015597D" w:rsidP="0015597D">
    <w:pPr>
      <w:spacing w:after="0" w:line="240" w:lineRule="auto"/>
      <w:jc w:val="both"/>
      <w:rPr>
        <w:rFonts w:ascii="Arial Narrow" w:hAnsi="Arial Narrow" w:cs="Arial"/>
        <w:i/>
        <w:sz w:val="18"/>
        <w:szCs w:val="20"/>
      </w:rPr>
    </w:pPr>
    <w:r>
      <w:rPr>
        <w:rFonts w:ascii="Arial Narrow" w:hAnsi="Arial Narrow" w:cs="Arial"/>
        <w:i/>
        <w:sz w:val="18"/>
        <w:szCs w:val="20"/>
      </w:rPr>
      <w:t>Author: Indeep Sethi, Social Work Practice Development Manager</w:t>
    </w:r>
  </w:p>
  <w:p w:rsidR="0015597D" w:rsidRDefault="00155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445"/>
    <w:multiLevelType w:val="hybridMultilevel"/>
    <w:tmpl w:val="366E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86438"/>
    <w:multiLevelType w:val="hybridMultilevel"/>
    <w:tmpl w:val="9C8E5E3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DF1832"/>
    <w:multiLevelType w:val="hybridMultilevel"/>
    <w:tmpl w:val="6CD00A10"/>
    <w:lvl w:ilvl="0" w:tplc="C764E34C">
      <w:start w:val="1"/>
      <w:numFmt w:val="decimal"/>
      <w:lvlText w:val="%1."/>
      <w:lvlJc w:val="left"/>
      <w:pPr>
        <w:ind w:left="0" w:hanging="360"/>
      </w:pPr>
      <w:rPr>
        <w:rFonts w:hint="default"/>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nsid w:val="210E3D1C"/>
    <w:multiLevelType w:val="hybridMultilevel"/>
    <w:tmpl w:val="01380744"/>
    <w:lvl w:ilvl="0" w:tplc="F8D81AF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081565"/>
    <w:multiLevelType w:val="hybridMultilevel"/>
    <w:tmpl w:val="32822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BC6ECB"/>
    <w:multiLevelType w:val="hybridMultilevel"/>
    <w:tmpl w:val="6F80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D534A0"/>
    <w:multiLevelType w:val="hybridMultilevel"/>
    <w:tmpl w:val="9EF47F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FB4C90"/>
    <w:multiLevelType w:val="hybridMultilevel"/>
    <w:tmpl w:val="F74CC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03915F7"/>
    <w:multiLevelType w:val="hybridMultilevel"/>
    <w:tmpl w:val="048E2896"/>
    <w:lvl w:ilvl="0" w:tplc="5F0269E8">
      <w:start w:val="1"/>
      <w:numFmt w:val="lowerLetter"/>
      <w:lvlText w:val="%1."/>
      <w:lvlJc w:val="left"/>
      <w:pPr>
        <w:ind w:left="720" w:hanging="360"/>
      </w:pPr>
      <w:rPr>
        <w:rFonts w:ascii="Arial" w:hAnsi="Arial" w:cs="Aria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2A6C20"/>
    <w:multiLevelType w:val="hybridMultilevel"/>
    <w:tmpl w:val="33220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9D6544"/>
    <w:multiLevelType w:val="hybridMultilevel"/>
    <w:tmpl w:val="C846E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DB682B"/>
    <w:multiLevelType w:val="hybridMultilevel"/>
    <w:tmpl w:val="1970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134BF4"/>
    <w:multiLevelType w:val="hybridMultilevel"/>
    <w:tmpl w:val="C494E70E"/>
    <w:lvl w:ilvl="0" w:tplc="08090003">
      <w:start w:val="1"/>
      <w:numFmt w:val="bullet"/>
      <w:lvlText w:val="o"/>
      <w:lvlJc w:val="left"/>
      <w:pPr>
        <w:ind w:left="720" w:hanging="360"/>
      </w:pPr>
      <w:rPr>
        <w:rFonts w:ascii="Courier New" w:hAnsi="Courier New" w:cs="Courier New"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AD6FAE"/>
    <w:multiLevelType w:val="hybridMultilevel"/>
    <w:tmpl w:val="5CBE61C0"/>
    <w:lvl w:ilvl="0" w:tplc="3DB6EC36">
      <w:start w:val="1"/>
      <w:numFmt w:val="decimal"/>
      <w:lvlText w:val="%1."/>
      <w:lvlJc w:val="left"/>
      <w:pPr>
        <w:ind w:left="360" w:hanging="360"/>
      </w:pPr>
      <w:rPr>
        <w:rFonts w:hint="default"/>
        <w:b/>
        <w:i/>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0544363"/>
    <w:multiLevelType w:val="hybridMultilevel"/>
    <w:tmpl w:val="8D4AB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091102"/>
    <w:multiLevelType w:val="hybridMultilevel"/>
    <w:tmpl w:val="C5640904"/>
    <w:lvl w:ilvl="0" w:tplc="2C28883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AC0B6F"/>
    <w:multiLevelType w:val="hybridMultilevel"/>
    <w:tmpl w:val="3A6A4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6"/>
  </w:num>
  <w:num w:numId="5">
    <w:abstractNumId w:val="12"/>
  </w:num>
  <w:num w:numId="6">
    <w:abstractNumId w:val="4"/>
  </w:num>
  <w:num w:numId="7">
    <w:abstractNumId w:val="1"/>
  </w:num>
  <w:num w:numId="8">
    <w:abstractNumId w:val="14"/>
  </w:num>
  <w:num w:numId="9">
    <w:abstractNumId w:val="2"/>
  </w:num>
  <w:num w:numId="10">
    <w:abstractNumId w:val="13"/>
  </w:num>
  <w:num w:numId="11">
    <w:abstractNumId w:val="8"/>
  </w:num>
  <w:num w:numId="12">
    <w:abstractNumId w:val="3"/>
  </w:num>
  <w:num w:numId="13">
    <w:abstractNumId w:val="11"/>
  </w:num>
  <w:num w:numId="14">
    <w:abstractNumId w:val="5"/>
  </w:num>
  <w:num w:numId="15">
    <w:abstractNumId w:val="7"/>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6E"/>
    <w:rsid w:val="00007B6E"/>
    <w:rsid w:val="00031C74"/>
    <w:rsid w:val="00040BE1"/>
    <w:rsid w:val="0006245F"/>
    <w:rsid w:val="00073B76"/>
    <w:rsid w:val="0008158F"/>
    <w:rsid w:val="00086D9B"/>
    <w:rsid w:val="00113B22"/>
    <w:rsid w:val="0015597D"/>
    <w:rsid w:val="00164167"/>
    <w:rsid w:val="00184C68"/>
    <w:rsid w:val="002418C4"/>
    <w:rsid w:val="002834ED"/>
    <w:rsid w:val="0029460C"/>
    <w:rsid w:val="002D05C5"/>
    <w:rsid w:val="002F1D3B"/>
    <w:rsid w:val="00313437"/>
    <w:rsid w:val="003424F4"/>
    <w:rsid w:val="003868E6"/>
    <w:rsid w:val="003907CA"/>
    <w:rsid w:val="003A020C"/>
    <w:rsid w:val="003E19B9"/>
    <w:rsid w:val="00415B96"/>
    <w:rsid w:val="00447067"/>
    <w:rsid w:val="00481AC1"/>
    <w:rsid w:val="004862B3"/>
    <w:rsid w:val="004B2B80"/>
    <w:rsid w:val="004F1FAC"/>
    <w:rsid w:val="005A4C5B"/>
    <w:rsid w:val="005B1B84"/>
    <w:rsid w:val="005B2F3D"/>
    <w:rsid w:val="005B65FC"/>
    <w:rsid w:val="005F60FB"/>
    <w:rsid w:val="00603BCA"/>
    <w:rsid w:val="006106C7"/>
    <w:rsid w:val="006752D8"/>
    <w:rsid w:val="00707421"/>
    <w:rsid w:val="0071774D"/>
    <w:rsid w:val="007402A6"/>
    <w:rsid w:val="00751F4C"/>
    <w:rsid w:val="007C271A"/>
    <w:rsid w:val="007D2843"/>
    <w:rsid w:val="007D52F8"/>
    <w:rsid w:val="008A0FB6"/>
    <w:rsid w:val="008B562D"/>
    <w:rsid w:val="00904254"/>
    <w:rsid w:val="009222D9"/>
    <w:rsid w:val="00936E4B"/>
    <w:rsid w:val="00956945"/>
    <w:rsid w:val="009B2018"/>
    <w:rsid w:val="009C1CE9"/>
    <w:rsid w:val="00AB1008"/>
    <w:rsid w:val="00AC0ADB"/>
    <w:rsid w:val="00AC4165"/>
    <w:rsid w:val="00BA463C"/>
    <w:rsid w:val="00BC26BF"/>
    <w:rsid w:val="00BD1705"/>
    <w:rsid w:val="00BD5303"/>
    <w:rsid w:val="00C03E67"/>
    <w:rsid w:val="00C52475"/>
    <w:rsid w:val="00C525D8"/>
    <w:rsid w:val="00CA1986"/>
    <w:rsid w:val="00CB11BA"/>
    <w:rsid w:val="00CC004B"/>
    <w:rsid w:val="00CC0234"/>
    <w:rsid w:val="00CD600A"/>
    <w:rsid w:val="00D7030A"/>
    <w:rsid w:val="00E60278"/>
    <w:rsid w:val="00E642A5"/>
    <w:rsid w:val="00E9511D"/>
    <w:rsid w:val="00EC31C9"/>
    <w:rsid w:val="00F40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6E"/>
    <w:rPr>
      <w:rFonts w:ascii="Tahoma" w:hAnsi="Tahoma" w:cs="Tahoma"/>
      <w:sz w:val="16"/>
      <w:szCs w:val="16"/>
    </w:rPr>
  </w:style>
  <w:style w:type="table" w:styleId="TableGrid">
    <w:name w:val="Table Grid"/>
    <w:basedOn w:val="TableNormal"/>
    <w:uiPriority w:val="59"/>
    <w:rsid w:val="00007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303"/>
    <w:pPr>
      <w:ind w:left="720"/>
      <w:contextualSpacing/>
    </w:pPr>
  </w:style>
  <w:style w:type="paragraph" w:customStyle="1" w:styleId="Default">
    <w:name w:val="Default"/>
    <w:rsid w:val="00D7030A"/>
    <w:pPr>
      <w:autoSpaceDE w:val="0"/>
      <w:autoSpaceDN w:val="0"/>
      <w:adjustRightInd w:val="0"/>
      <w:spacing w:after="0" w:line="240" w:lineRule="auto"/>
    </w:pPr>
    <w:rPr>
      <w:rFonts w:ascii="NSPCC Regular" w:hAnsi="NSPCC Regular" w:cs="NSPCC Regular"/>
      <w:color w:val="000000"/>
      <w:sz w:val="24"/>
      <w:szCs w:val="24"/>
    </w:rPr>
  </w:style>
  <w:style w:type="paragraph" w:styleId="Header">
    <w:name w:val="header"/>
    <w:basedOn w:val="Normal"/>
    <w:link w:val="HeaderChar"/>
    <w:uiPriority w:val="99"/>
    <w:unhideWhenUsed/>
    <w:rsid w:val="00CB1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1BA"/>
  </w:style>
  <w:style w:type="paragraph" w:styleId="Footer">
    <w:name w:val="footer"/>
    <w:basedOn w:val="Normal"/>
    <w:link w:val="FooterChar"/>
    <w:uiPriority w:val="99"/>
    <w:unhideWhenUsed/>
    <w:rsid w:val="00CB1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1BA"/>
  </w:style>
  <w:style w:type="character" w:styleId="Hyperlink">
    <w:name w:val="Hyperlink"/>
    <w:basedOn w:val="DefaultParagraphFont"/>
    <w:uiPriority w:val="99"/>
    <w:unhideWhenUsed/>
    <w:rsid w:val="005B65FC"/>
    <w:rPr>
      <w:color w:val="0000FF" w:themeColor="hyperlink"/>
      <w:u w:val="single"/>
    </w:rPr>
  </w:style>
  <w:style w:type="character" w:styleId="FollowedHyperlink">
    <w:name w:val="FollowedHyperlink"/>
    <w:basedOn w:val="DefaultParagraphFont"/>
    <w:uiPriority w:val="99"/>
    <w:semiHidden/>
    <w:unhideWhenUsed/>
    <w:rsid w:val="006752D8"/>
    <w:rPr>
      <w:color w:val="800080" w:themeColor="followedHyperlink"/>
      <w:u w:val="single"/>
    </w:rPr>
  </w:style>
  <w:style w:type="character" w:styleId="Strong">
    <w:name w:val="Strong"/>
    <w:uiPriority w:val="22"/>
    <w:qFormat/>
    <w:rsid w:val="001559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6E"/>
    <w:rPr>
      <w:rFonts w:ascii="Tahoma" w:hAnsi="Tahoma" w:cs="Tahoma"/>
      <w:sz w:val="16"/>
      <w:szCs w:val="16"/>
    </w:rPr>
  </w:style>
  <w:style w:type="table" w:styleId="TableGrid">
    <w:name w:val="Table Grid"/>
    <w:basedOn w:val="TableNormal"/>
    <w:uiPriority w:val="59"/>
    <w:rsid w:val="00007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303"/>
    <w:pPr>
      <w:ind w:left="720"/>
      <w:contextualSpacing/>
    </w:pPr>
  </w:style>
  <w:style w:type="paragraph" w:customStyle="1" w:styleId="Default">
    <w:name w:val="Default"/>
    <w:rsid w:val="00D7030A"/>
    <w:pPr>
      <w:autoSpaceDE w:val="0"/>
      <w:autoSpaceDN w:val="0"/>
      <w:adjustRightInd w:val="0"/>
      <w:spacing w:after="0" w:line="240" w:lineRule="auto"/>
    </w:pPr>
    <w:rPr>
      <w:rFonts w:ascii="NSPCC Regular" w:hAnsi="NSPCC Regular" w:cs="NSPCC Regular"/>
      <w:color w:val="000000"/>
      <w:sz w:val="24"/>
      <w:szCs w:val="24"/>
    </w:rPr>
  </w:style>
  <w:style w:type="paragraph" w:styleId="Header">
    <w:name w:val="header"/>
    <w:basedOn w:val="Normal"/>
    <w:link w:val="HeaderChar"/>
    <w:uiPriority w:val="99"/>
    <w:unhideWhenUsed/>
    <w:rsid w:val="00CB1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1BA"/>
  </w:style>
  <w:style w:type="paragraph" w:styleId="Footer">
    <w:name w:val="footer"/>
    <w:basedOn w:val="Normal"/>
    <w:link w:val="FooterChar"/>
    <w:uiPriority w:val="99"/>
    <w:unhideWhenUsed/>
    <w:rsid w:val="00CB1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1BA"/>
  </w:style>
  <w:style w:type="character" w:styleId="Hyperlink">
    <w:name w:val="Hyperlink"/>
    <w:basedOn w:val="DefaultParagraphFont"/>
    <w:uiPriority w:val="99"/>
    <w:unhideWhenUsed/>
    <w:rsid w:val="005B65FC"/>
    <w:rPr>
      <w:color w:val="0000FF" w:themeColor="hyperlink"/>
      <w:u w:val="single"/>
    </w:rPr>
  </w:style>
  <w:style w:type="character" w:styleId="FollowedHyperlink">
    <w:name w:val="FollowedHyperlink"/>
    <w:basedOn w:val="DefaultParagraphFont"/>
    <w:uiPriority w:val="99"/>
    <w:semiHidden/>
    <w:unhideWhenUsed/>
    <w:rsid w:val="006752D8"/>
    <w:rPr>
      <w:color w:val="800080" w:themeColor="followedHyperlink"/>
      <w:u w:val="single"/>
    </w:rPr>
  </w:style>
  <w:style w:type="character" w:styleId="Strong">
    <w:name w:val="Strong"/>
    <w:uiPriority w:val="22"/>
    <w:qFormat/>
    <w:rsid w:val="001559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workerstoolbox.com/say-way-40-worksheets-facilitating-childrens-participation-assess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cialworkerstoolbox.com/say-way-40-worksheets-facilitating-childrens-participation-assess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CEFE-85D4-4D2B-A663-E72CDE64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4034</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26981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2020-02-13T12:13:00Z</dcterms:created>
  <dcterms:modified xsi:type="dcterms:W3CDTF">2020-02-13T12:16:00Z</dcterms:modified>
</cp:coreProperties>
</file>