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7821" w:rsidRPr="007D7821" w:rsidRDefault="009339CF" w:rsidP="007D7821">
      <w:pPr>
        <w:pStyle w:val="NoSpacing"/>
        <w:jc w:val="center"/>
        <w:outlineLvl w:val="0"/>
        <w:rPr>
          <w:b/>
          <w:sz w:val="36"/>
          <w:szCs w:val="36"/>
          <w:u w:val="single"/>
        </w:rPr>
      </w:pPr>
      <w:r w:rsidRPr="009339CF">
        <w:rPr>
          <w:noProof/>
          <w:sz w:val="36"/>
          <w:szCs w:val="36"/>
          <w:lang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0;margin-top:15.3pt;width:157.55pt;height:154.4pt;z-index:251659264;visibility:visible;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" stroked="f">
            <v:textbox>
              <w:txbxContent>
                <w:p w:rsidR="003D2DCC" w:rsidRDefault="00BD2AE6">
                  <w:r>
                    <w:rPr>
                      <w:noProof/>
                      <w:lang w:eastAsia="en-GB"/>
                    </w:rPr>
                    <w:drawing>
                      <wp:inline distT="0" distB="0" distL="0" distR="0">
                        <wp:extent cx="1801368" cy="1801368"/>
                        <wp:effectExtent l="19050" t="0" r="8382" b="0"/>
                        <wp:docPr id="2" name="Picture 1" descr="CPP 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P logo small.jpg"/>
                                <pic:cNvPicPr/>
                              </pic:nvPicPr>
                              <pic:blipFill>
                                <a:blip r:embed="rId8"/>
                                <a:stretch>
                                  <a:fillRect/>
                                </a:stretch>
                              </pic:blipFill>
                              <pic:spPr>
                                <a:xfrm>
                                  <a:off x="0" y="0"/>
                                  <a:ext cx="1801368" cy="1801368"/>
                                </a:xfrm>
                                <a:prstGeom prst="rect">
                                  <a:avLst/>
                                </a:prstGeom>
                              </pic:spPr>
                            </pic:pic>
                          </a:graphicData>
                        </a:graphic>
                      </wp:inline>
                    </w:drawing>
                  </w:r>
                </w:p>
              </w:txbxContent>
            </v:textbox>
            <w10:wrap type="topAndBottom" anchorx="margin" anchory="page"/>
            <w10:anchorlock/>
          </v:shape>
        </w:pict>
      </w:r>
      <w:proofErr w:type="gramStart"/>
      <w:r w:rsidR="007D7821" w:rsidRPr="007D7821">
        <w:rPr>
          <w:b/>
          <w:sz w:val="36"/>
          <w:szCs w:val="36"/>
          <w:u w:val="single"/>
        </w:rPr>
        <w:t>Tool for gathering information for Child and Young Person Assessments.</w:t>
      </w:r>
      <w:proofErr w:type="gramEnd"/>
    </w:p>
    <w:p w:rsidR="007D7821" w:rsidRPr="007D7821" w:rsidRDefault="007D7821" w:rsidP="007D7821">
      <w:pPr>
        <w:rPr>
          <w:b/>
          <w:sz w:val="24"/>
          <w:szCs w:val="24"/>
        </w:rPr>
      </w:pPr>
    </w:p>
    <w:p w:rsidR="007D7821" w:rsidRPr="00E931F1" w:rsidRDefault="007D7821" w:rsidP="007D7821">
      <w:pPr>
        <w:rPr>
          <w:sz w:val="28"/>
          <w:szCs w:val="28"/>
        </w:rPr>
      </w:pPr>
      <w:r w:rsidRPr="00E931F1">
        <w:rPr>
          <w:sz w:val="28"/>
          <w:szCs w:val="28"/>
        </w:rPr>
        <w:t>Assessments gather information about a child and their family which will help the practitioner to:</w:t>
      </w:r>
    </w:p>
    <w:p w:rsidR="007D7821" w:rsidRPr="00E931F1" w:rsidRDefault="007D7821" w:rsidP="007D7821">
      <w:pPr>
        <w:pStyle w:val="ListParagraph"/>
        <w:numPr>
          <w:ilvl w:val="0"/>
          <w:numId w:val="6"/>
        </w:numPr>
        <w:spacing w:after="160" w:line="259" w:lineRule="auto"/>
        <w:rPr>
          <w:sz w:val="28"/>
          <w:szCs w:val="28"/>
        </w:rPr>
      </w:pPr>
      <w:r w:rsidRPr="00E931F1">
        <w:rPr>
          <w:sz w:val="28"/>
          <w:szCs w:val="28"/>
        </w:rPr>
        <w:t>Understand the child’s needs and assess whether those needs are being met by the family and/or any services already provided</w:t>
      </w:r>
    </w:p>
    <w:p w:rsidR="007D7821" w:rsidRPr="00E931F1" w:rsidRDefault="007D7821" w:rsidP="007D7821">
      <w:pPr>
        <w:pStyle w:val="ListParagraph"/>
        <w:numPr>
          <w:ilvl w:val="0"/>
          <w:numId w:val="6"/>
        </w:numPr>
        <w:spacing w:after="160" w:line="259" w:lineRule="auto"/>
        <w:rPr>
          <w:sz w:val="28"/>
          <w:szCs w:val="28"/>
        </w:rPr>
      </w:pPr>
      <w:r w:rsidRPr="00E931F1">
        <w:rPr>
          <w:sz w:val="28"/>
          <w:szCs w:val="28"/>
        </w:rPr>
        <w:t>Analyse the nature and level of any risks facing the child as well as identifying protective factors</w:t>
      </w:r>
    </w:p>
    <w:p w:rsidR="007D7821" w:rsidRPr="00E931F1" w:rsidRDefault="007D7821" w:rsidP="007D7821">
      <w:pPr>
        <w:pStyle w:val="ListParagraph"/>
        <w:numPr>
          <w:ilvl w:val="0"/>
          <w:numId w:val="6"/>
        </w:numPr>
        <w:spacing w:after="160" w:line="259" w:lineRule="auto"/>
        <w:rPr>
          <w:sz w:val="28"/>
          <w:szCs w:val="28"/>
        </w:rPr>
      </w:pPr>
      <w:r w:rsidRPr="00E931F1">
        <w:rPr>
          <w:sz w:val="28"/>
          <w:szCs w:val="28"/>
        </w:rPr>
        <w:t>Decide how to support the family to build on strengths and address problems to be assure</w:t>
      </w:r>
      <w:r w:rsidR="00F76EA5">
        <w:rPr>
          <w:sz w:val="28"/>
          <w:szCs w:val="28"/>
        </w:rPr>
        <w:t>d of</w:t>
      </w:r>
      <w:r w:rsidRPr="00E931F1">
        <w:rPr>
          <w:sz w:val="28"/>
          <w:szCs w:val="28"/>
        </w:rPr>
        <w:t xml:space="preserve"> the child’s safety and improve his or her outcomes.</w:t>
      </w:r>
    </w:p>
    <w:p w:rsidR="007D7821" w:rsidRPr="00E931F1" w:rsidRDefault="007D7821" w:rsidP="007D7821">
      <w:pPr>
        <w:rPr>
          <w:sz w:val="28"/>
          <w:szCs w:val="28"/>
        </w:rPr>
      </w:pPr>
      <w:r w:rsidRPr="00E931F1">
        <w:rPr>
          <w:sz w:val="28"/>
          <w:szCs w:val="28"/>
        </w:rPr>
        <w:t>This tool is designed to help professionals to collate information when carrying out a Child and Young Persons Assessment. It can be taken on visits to family members and be used with them to gather necessary information that can then be used within the electronic assessment form.</w:t>
      </w:r>
    </w:p>
    <w:p w:rsidR="007D7821" w:rsidRPr="00E931F1" w:rsidRDefault="007D7821" w:rsidP="007D7821">
      <w:pPr>
        <w:rPr>
          <w:sz w:val="28"/>
          <w:szCs w:val="28"/>
        </w:rPr>
      </w:pPr>
      <w:r w:rsidRPr="00E931F1">
        <w:rPr>
          <w:sz w:val="28"/>
          <w:szCs w:val="28"/>
        </w:rPr>
        <w:t>The tool draws upon the Assessment Framework as set out in ‘Working Together to Safeguard Children 2015’.</w:t>
      </w:r>
    </w:p>
    <w:p w:rsidR="005657B8" w:rsidRDefault="005657B8" w:rsidP="009C070A">
      <w:pPr>
        <w:pStyle w:val="NoSpacing"/>
        <w:outlineLvl w:val="0"/>
        <w:rPr>
          <w:sz w:val="24"/>
          <w:szCs w:val="24"/>
        </w:rPr>
      </w:pPr>
    </w:p>
    <w:p w:rsidR="007D7821" w:rsidRDefault="007D7821" w:rsidP="009C070A">
      <w:pPr>
        <w:pStyle w:val="NoSpacing"/>
        <w:outlineLvl w:val="0"/>
        <w:rPr>
          <w:sz w:val="24"/>
          <w:szCs w:val="24"/>
        </w:rPr>
      </w:pPr>
    </w:p>
    <w:p w:rsidR="007D7821" w:rsidRDefault="007D7821" w:rsidP="009C070A">
      <w:pPr>
        <w:pStyle w:val="NoSpacing"/>
        <w:outlineLvl w:val="0"/>
        <w:rPr>
          <w:sz w:val="24"/>
          <w:szCs w:val="24"/>
        </w:rPr>
      </w:pPr>
    </w:p>
    <w:p w:rsidR="007D7821" w:rsidRDefault="007D7821" w:rsidP="009C070A">
      <w:pPr>
        <w:pStyle w:val="NoSpacing"/>
        <w:outlineLvl w:val="0"/>
        <w:rPr>
          <w:sz w:val="24"/>
          <w:szCs w:val="24"/>
        </w:rPr>
      </w:pPr>
    </w:p>
    <w:p w:rsidR="007D7821" w:rsidRDefault="007D7821" w:rsidP="009C070A">
      <w:pPr>
        <w:pStyle w:val="NoSpacing"/>
        <w:outlineLvl w:val="0"/>
        <w:rPr>
          <w:sz w:val="24"/>
          <w:szCs w:val="24"/>
        </w:rPr>
      </w:pPr>
    </w:p>
    <w:p w:rsidR="007D7821" w:rsidRDefault="007D7821" w:rsidP="009C070A">
      <w:pPr>
        <w:pStyle w:val="NoSpacing"/>
        <w:outlineLvl w:val="0"/>
        <w:rPr>
          <w:sz w:val="24"/>
          <w:szCs w:val="24"/>
        </w:rPr>
      </w:pPr>
    </w:p>
    <w:p w:rsidR="007D7821" w:rsidRDefault="007D7821" w:rsidP="009C070A">
      <w:pPr>
        <w:pStyle w:val="NoSpacing"/>
        <w:outlineLvl w:val="0"/>
        <w:rPr>
          <w:sz w:val="24"/>
          <w:szCs w:val="24"/>
        </w:rPr>
      </w:pPr>
    </w:p>
    <w:p w:rsidR="007D7821" w:rsidRDefault="007D7821" w:rsidP="009C070A">
      <w:pPr>
        <w:pStyle w:val="NoSpacing"/>
        <w:outlineLvl w:val="0"/>
        <w:rPr>
          <w:sz w:val="24"/>
          <w:szCs w:val="24"/>
        </w:rPr>
      </w:pPr>
    </w:p>
    <w:p w:rsidR="007D7821" w:rsidRDefault="007D7821" w:rsidP="009C070A">
      <w:pPr>
        <w:pStyle w:val="NoSpacing"/>
        <w:outlineLvl w:val="0"/>
        <w:rPr>
          <w:sz w:val="24"/>
          <w:szCs w:val="24"/>
        </w:rPr>
      </w:pPr>
    </w:p>
    <w:p w:rsidR="007D7821" w:rsidRDefault="007D7821" w:rsidP="009C070A">
      <w:pPr>
        <w:pStyle w:val="NoSpacing"/>
        <w:outlineLvl w:val="0"/>
        <w:rPr>
          <w:sz w:val="24"/>
          <w:szCs w:val="24"/>
        </w:rPr>
      </w:pPr>
    </w:p>
    <w:p w:rsidR="007D7821" w:rsidRDefault="007D7821" w:rsidP="009C070A">
      <w:pPr>
        <w:pStyle w:val="NoSpacing"/>
        <w:outlineLvl w:val="0"/>
        <w:rPr>
          <w:sz w:val="24"/>
          <w:szCs w:val="24"/>
        </w:rPr>
      </w:pPr>
    </w:p>
    <w:p w:rsidR="007D7821" w:rsidRDefault="007D7821" w:rsidP="009C070A">
      <w:pPr>
        <w:pStyle w:val="NoSpacing"/>
        <w:outlineLvl w:val="0"/>
        <w:rPr>
          <w:sz w:val="24"/>
          <w:szCs w:val="24"/>
        </w:rPr>
      </w:pPr>
    </w:p>
    <w:p w:rsidR="00E931F1" w:rsidRDefault="00E931F1" w:rsidP="009C070A">
      <w:pPr>
        <w:pStyle w:val="NoSpacing"/>
        <w:outlineLvl w:val="0"/>
        <w:rPr>
          <w:sz w:val="24"/>
          <w:szCs w:val="24"/>
        </w:rPr>
      </w:pPr>
    </w:p>
    <w:tbl>
      <w:tblPr>
        <w:tblStyle w:val="TableGrid"/>
        <w:tblW w:w="5000" w:type="pct"/>
        <w:tblLook w:val="04A0"/>
      </w:tblPr>
      <w:tblGrid>
        <w:gridCol w:w="9242"/>
      </w:tblGrid>
      <w:tr w:rsidR="007D7821" w:rsidTr="001C6D50">
        <w:tc>
          <w:tcPr>
            <w:tcW w:w="5000" w:type="pct"/>
            <w:shd w:val="clear" w:color="auto" w:fill="C2D69B" w:themeFill="accent3" w:themeFillTint="99"/>
          </w:tcPr>
          <w:p w:rsidR="007D7821" w:rsidRPr="007D7821" w:rsidRDefault="007D7821" w:rsidP="009C070A">
            <w:pPr>
              <w:pStyle w:val="NoSpacing"/>
              <w:outlineLvl w:val="0"/>
              <w:rPr>
                <w:sz w:val="40"/>
                <w:szCs w:val="40"/>
              </w:rPr>
            </w:pPr>
            <w:r w:rsidRPr="007D7821">
              <w:rPr>
                <w:sz w:val="40"/>
                <w:szCs w:val="40"/>
              </w:rPr>
              <w:lastRenderedPageBreak/>
              <w:t>Child’s Developmental Needs</w:t>
            </w:r>
          </w:p>
        </w:tc>
      </w:tr>
      <w:tr w:rsidR="007D7821" w:rsidTr="001C6D50">
        <w:tc>
          <w:tcPr>
            <w:tcW w:w="5000" w:type="pct"/>
            <w:shd w:val="clear" w:color="auto" w:fill="C2D69B" w:themeFill="accent3" w:themeFillTint="99"/>
          </w:tcPr>
          <w:p w:rsidR="007D7821" w:rsidRPr="007D7821" w:rsidRDefault="007D7821" w:rsidP="007D7821">
            <w:pPr>
              <w:jc w:val="both"/>
              <w:rPr>
                <w:b/>
                <w:sz w:val="28"/>
                <w:szCs w:val="28"/>
              </w:rPr>
            </w:pPr>
            <w:r w:rsidRPr="007D7821">
              <w:rPr>
                <w:b/>
                <w:sz w:val="28"/>
                <w:szCs w:val="28"/>
              </w:rPr>
              <w:t>Health</w:t>
            </w:r>
          </w:p>
          <w:p w:rsidR="007D7821" w:rsidRPr="00E931F1" w:rsidRDefault="007D7821" w:rsidP="007D7821">
            <w:pPr>
              <w:jc w:val="both"/>
              <w:rPr>
                <w:rFonts w:cstheme="minorHAnsi"/>
              </w:rPr>
            </w:pPr>
            <w:r w:rsidRPr="00E931F1">
              <w:rPr>
                <w:rFonts w:cstheme="minorHAnsi"/>
              </w:rPr>
              <w:t>GP, Health Visitor, School Nurse routine immunisations, general physical wellbeing, additional health needs, Immunizations, developmental checks, dental and optical care, and for older children appropriate advice and information on issues that have an impact on health, including sex education and substance misuse, follow up with lateral checks</w:t>
            </w:r>
          </w:p>
        </w:tc>
      </w:tr>
      <w:tr w:rsidR="007D7821" w:rsidTr="001C6D50">
        <w:tc>
          <w:tcPr>
            <w:tcW w:w="5000" w:type="pct"/>
          </w:tcPr>
          <w:sdt>
            <w:sdtPr>
              <w:rPr>
                <w:sz w:val="24"/>
                <w:szCs w:val="24"/>
              </w:rPr>
              <w:id w:val="17253524"/>
              <w:placeholder>
                <w:docPart w:val="2023E0EB4E964C83BCB0F3CAC60FE0FE"/>
              </w:placeholder>
              <w:showingPlcHdr/>
            </w:sdtPr>
            <w:sdtContent>
              <w:p w:rsidR="007D7821" w:rsidRDefault="00D062C7" w:rsidP="009C070A">
                <w:pPr>
                  <w:pStyle w:val="NoSpacing"/>
                  <w:outlineLvl w:val="0"/>
                  <w:rPr>
                    <w:sz w:val="24"/>
                    <w:szCs w:val="24"/>
                  </w:rPr>
                </w:pPr>
                <w:r w:rsidRPr="00A16771">
                  <w:rPr>
                    <w:rStyle w:val="PlaceholderText"/>
                  </w:rPr>
                  <w:t>Click here to enter text.</w:t>
                </w:r>
              </w:p>
            </w:sdtContent>
          </w:sdt>
          <w:p w:rsidR="00E931F1" w:rsidRDefault="00E931F1" w:rsidP="009C070A">
            <w:pPr>
              <w:pStyle w:val="NoSpacing"/>
              <w:outlineLvl w:val="0"/>
              <w:rPr>
                <w:sz w:val="24"/>
                <w:szCs w:val="24"/>
              </w:rPr>
            </w:pPr>
          </w:p>
          <w:p w:rsidR="001C6D50" w:rsidRDefault="001C6D50" w:rsidP="009C070A">
            <w:pPr>
              <w:pStyle w:val="NoSpacing"/>
              <w:outlineLvl w:val="0"/>
              <w:rPr>
                <w:sz w:val="24"/>
                <w:szCs w:val="24"/>
              </w:rPr>
            </w:pPr>
          </w:p>
          <w:p w:rsidR="001C6D50" w:rsidRDefault="001C6D50" w:rsidP="009C070A">
            <w:pPr>
              <w:pStyle w:val="NoSpacing"/>
              <w:outlineLvl w:val="0"/>
              <w:rPr>
                <w:sz w:val="24"/>
                <w:szCs w:val="24"/>
              </w:rPr>
            </w:pPr>
          </w:p>
          <w:p w:rsidR="001C6D50" w:rsidRDefault="001C6D50" w:rsidP="009C070A">
            <w:pPr>
              <w:pStyle w:val="NoSpacing"/>
              <w:outlineLvl w:val="0"/>
              <w:rPr>
                <w:sz w:val="24"/>
                <w:szCs w:val="24"/>
              </w:rPr>
            </w:pPr>
          </w:p>
        </w:tc>
      </w:tr>
      <w:tr w:rsidR="007D7821" w:rsidTr="001C6D50">
        <w:tc>
          <w:tcPr>
            <w:tcW w:w="5000" w:type="pct"/>
            <w:shd w:val="clear" w:color="auto" w:fill="C2D69B" w:themeFill="accent3" w:themeFillTint="99"/>
          </w:tcPr>
          <w:p w:rsidR="007D7821" w:rsidRPr="007D7821" w:rsidRDefault="007D7821" w:rsidP="007D7821">
            <w:pPr>
              <w:jc w:val="both"/>
              <w:rPr>
                <w:b/>
                <w:sz w:val="28"/>
                <w:szCs w:val="28"/>
              </w:rPr>
            </w:pPr>
            <w:r w:rsidRPr="007D7821">
              <w:rPr>
                <w:b/>
                <w:sz w:val="28"/>
                <w:szCs w:val="28"/>
              </w:rPr>
              <w:t>Education</w:t>
            </w:r>
          </w:p>
          <w:p w:rsidR="007D7821" w:rsidRPr="00E931F1" w:rsidRDefault="007D7821" w:rsidP="007D7821">
            <w:pPr>
              <w:jc w:val="both"/>
            </w:pPr>
            <w:r w:rsidRPr="00E931F1">
              <w:t>Nursery, School, College, Child Minder, Pre School activities i.e. play and stay, toys in the home, academic attainment i.e. in line with expectations, school attendance, follow up with lateral checks</w:t>
            </w:r>
          </w:p>
        </w:tc>
      </w:tr>
      <w:tr w:rsidR="007D7821" w:rsidTr="001C6D50">
        <w:tc>
          <w:tcPr>
            <w:tcW w:w="5000" w:type="pct"/>
          </w:tcPr>
          <w:sdt>
            <w:sdtPr>
              <w:rPr>
                <w:sz w:val="24"/>
                <w:szCs w:val="24"/>
              </w:rPr>
              <w:id w:val="17253525"/>
              <w:placeholder>
                <w:docPart w:val="2E019EAB40124BE3AC10F810D53393D3"/>
              </w:placeholder>
              <w:showingPlcHdr/>
            </w:sdtPr>
            <w:sdtContent>
              <w:p w:rsidR="007D7821" w:rsidRDefault="00D062C7" w:rsidP="009C070A">
                <w:pPr>
                  <w:pStyle w:val="NoSpacing"/>
                  <w:outlineLvl w:val="0"/>
                  <w:rPr>
                    <w:sz w:val="24"/>
                    <w:szCs w:val="24"/>
                  </w:rPr>
                </w:pPr>
                <w:r w:rsidRPr="00A16771">
                  <w:rPr>
                    <w:rStyle w:val="PlaceholderText"/>
                  </w:rPr>
                  <w:t>Click here to enter text.</w:t>
                </w:r>
              </w:p>
            </w:sdtContent>
          </w:sdt>
          <w:p w:rsidR="00E931F1" w:rsidRDefault="00E931F1" w:rsidP="009C070A">
            <w:pPr>
              <w:pStyle w:val="NoSpacing"/>
              <w:outlineLvl w:val="0"/>
              <w:rPr>
                <w:sz w:val="24"/>
                <w:szCs w:val="24"/>
              </w:rPr>
            </w:pPr>
          </w:p>
          <w:p w:rsidR="001C6D50" w:rsidRDefault="001C6D50" w:rsidP="009C070A">
            <w:pPr>
              <w:pStyle w:val="NoSpacing"/>
              <w:outlineLvl w:val="0"/>
              <w:rPr>
                <w:sz w:val="24"/>
                <w:szCs w:val="24"/>
              </w:rPr>
            </w:pPr>
          </w:p>
          <w:p w:rsidR="001C6D50" w:rsidRDefault="001C6D50" w:rsidP="009C070A">
            <w:pPr>
              <w:pStyle w:val="NoSpacing"/>
              <w:outlineLvl w:val="0"/>
              <w:rPr>
                <w:sz w:val="24"/>
                <w:szCs w:val="24"/>
              </w:rPr>
            </w:pPr>
          </w:p>
          <w:p w:rsidR="001C6D50" w:rsidRDefault="001C6D50" w:rsidP="009C070A">
            <w:pPr>
              <w:pStyle w:val="NoSpacing"/>
              <w:outlineLvl w:val="0"/>
              <w:rPr>
                <w:sz w:val="24"/>
                <w:szCs w:val="24"/>
              </w:rPr>
            </w:pPr>
          </w:p>
        </w:tc>
      </w:tr>
      <w:tr w:rsidR="007D7821" w:rsidTr="001C6D50">
        <w:tc>
          <w:tcPr>
            <w:tcW w:w="5000" w:type="pct"/>
            <w:shd w:val="clear" w:color="auto" w:fill="C2D69B" w:themeFill="accent3" w:themeFillTint="99"/>
          </w:tcPr>
          <w:p w:rsidR="007D7821" w:rsidRPr="007D7821" w:rsidRDefault="007D7821" w:rsidP="007D7821">
            <w:pPr>
              <w:jc w:val="both"/>
              <w:rPr>
                <w:b/>
                <w:sz w:val="28"/>
                <w:szCs w:val="28"/>
              </w:rPr>
            </w:pPr>
            <w:r w:rsidRPr="007D7821">
              <w:rPr>
                <w:b/>
                <w:sz w:val="28"/>
                <w:szCs w:val="28"/>
              </w:rPr>
              <w:t>Emotional and Behavioural Development</w:t>
            </w:r>
          </w:p>
          <w:p w:rsidR="007D7821" w:rsidRPr="00E931F1" w:rsidRDefault="007D7821" w:rsidP="007D7821">
            <w:pPr>
              <w:jc w:val="both"/>
              <w:rPr>
                <w:rFonts w:cstheme="minorHAnsi"/>
              </w:rPr>
            </w:pPr>
            <w:r w:rsidRPr="00E931F1">
              <w:rPr>
                <w:rFonts w:cstheme="minorHAnsi"/>
              </w:rPr>
              <w:t>Attachment to carer, mental health needs, ability to respond to guidance and boundaries, difference between behaviours at school and home, child’s development age appropriate, does the child present as happy, are they able to regulate their emotions,  does the child display any self-harming, aggressive, challenging, risk taking or violent behaviours.</w:t>
            </w:r>
          </w:p>
        </w:tc>
      </w:tr>
      <w:tr w:rsidR="007D7821" w:rsidTr="001C6D50">
        <w:tc>
          <w:tcPr>
            <w:tcW w:w="5000" w:type="pct"/>
          </w:tcPr>
          <w:sdt>
            <w:sdtPr>
              <w:rPr>
                <w:sz w:val="24"/>
                <w:szCs w:val="24"/>
              </w:rPr>
              <w:id w:val="17253526"/>
              <w:placeholder>
                <w:docPart w:val="3B8DB421260942DEAC8A01338B5594BA"/>
              </w:placeholder>
              <w:showingPlcHdr/>
            </w:sdtPr>
            <w:sdtContent>
              <w:p w:rsidR="007D7821" w:rsidRDefault="00D062C7" w:rsidP="009C070A">
                <w:pPr>
                  <w:pStyle w:val="NoSpacing"/>
                  <w:outlineLvl w:val="0"/>
                  <w:rPr>
                    <w:sz w:val="24"/>
                    <w:szCs w:val="24"/>
                  </w:rPr>
                </w:pPr>
                <w:r w:rsidRPr="00A16771">
                  <w:rPr>
                    <w:rStyle w:val="PlaceholderText"/>
                  </w:rPr>
                  <w:t>Click here to enter text.</w:t>
                </w:r>
              </w:p>
            </w:sdtContent>
          </w:sdt>
          <w:p w:rsidR="00E931F1" w:rsidRDefault="00E931F1" w:rsidP="009C070A">
            <w:pPr>
              <w:pStyle w:val="NoSpacing"/>
              <w:outlineLvl w:val="0"/>
              <w:rPr>
                <w:sz w:val="24"/>
                <w:szCs w:val="24"/>
              </w:rPr>
            </w:pPr>
          </w:p>
          <w:p w:rsidR="001C6D50" w:rsidRDefault="001C6D50" w:rsidP="009C070A">
            <w:pPr>
              <w:pStyle w:val="NoSpacing"/>
              <w:outlineLvl w:val="0"/>
              <w:rPr>
                <w:sz w:val="24"/>
                <w:szCs w:val="24"/>
              </w:rPr>
            </w:pPr>
          </w:p>
          <w:p w:rsidR="001C6D50" w:rsidRDefault="001C6D50" w:rsidP="009C070A">
            <w:pPr>
              <w:pStyle w:val="NoSpacing"/>
              <w:outlineLvl w:val="0"/>
              <w:rPr>
                <w:sz w:val="24"/>
                <w:szCs w:val="24"/>
              </w:rPr>
            </w:pPr>
          </w:p>
          <w:p w:rsidR="001C6D50" w:rsidRDefault="001C6D50" w:rsidP="009C070A">
            <w:pPr>
              <w:pStyle w:val="NoSpacing"/>
              <w:outlineLvl w:val="0"/>
              <w:rPr>
                <w:sz w:val="24"/>
                <w:szCs w:val="24"/>
              </w:rPr>
            </w:pPr>
          </w:p>
        </w:tc>
      </w:tr>
      <w:tr w:rsidR="007D7821" w:rsidTr="001C6D50">
        <w:tc>
          <w:tcPr>
            <w:tcW w:w="5000" w:type="pct"/>
            <w:shd w:val="clear" w:color="auto" w:fill="C2D69B" w:themeFill="accent3" w:themeFillTint="99"/>
          </w:tcPr>
          <w:p w:rsidR="007D7821" w:rsidRPr="007D7821" w:rsidRDefault="007D7821" w:rsidP="007D7821">
            <w:pPr>
              <w:jc w:val="both"/>
              <w:rPr>
                <w:b/>
                <w:sz w:val="28"/>
                <w:szCs w:val="28"/>
              </w:rPr>
            </w:pPr>
            <w:r w:rsidRPr="007D7821">
              <w:rPr>
                <w:b/>
                <w:sz w:val="28"/>
                <w:szCs w:val="28"/>
              </w:rPr>
              <w:t>Family and Social Relationships</w:t>
            </w:r>
          </w:p>
          <w:p w:rsidR="007D7821" w:rsidRPr="00E931F1" w:rsidRDefault="007D7821" w:rsidP="007D7821">
            <w:pPr>
              <w:jc w:val="both"/>
            </w:pPr>
            <w:r w:rsidRPr="00E931F1">
              <w:t>Details of who the child has contact with, friendship groups, interactions with children of a similar age, other important relationships to the child, maternal and paternal family, extended family, neighbours.</w:t>
            </w:r>
          </w:p>
          <w:p w:rsidR="007D7821" w:rsidRPr="007D7821" w:rsidRDefault="007D7821" w:rsidP="007D7821">
            <w:pPr>
              <w:jc w:val="both"/>
            </w:pPr>
            <w:r w:rsidRPr="00E931F1">
              <w:t>Who has parental responsibility? Views of all household members? Gather information for genogram/ecomap</w:t>
            </w:r>
          </w:p>
        </w:tc>
      </w:tr>
      <w:tr w:rsidR="007D7821" w:rsidTr="001C6D50">
        <w:tc>
          <w:tcPr>
            <w:tcW w:w="5000" w:type="pct"/>
          </w:tcPr>
          <w:sdt>
            <w:sdtPr>
              <w:rPr>
                <w:sz w:val="24"/>
                <w:szCs w:val="24"/>
              </w:rPr>
              <w:id w:val="17253527"/>
              <w:placeholder>
                <w:docPart w:val="A044B00920D94D799878B5DEA702CABB"/>
              </w:placeholder>
              <w:showingPlcHdr/>
            </w:sdtPr>
            <w:sdtContent>
              <w:p w:rsidR="007D7821" w:rsidRDefault="00D062C7" w:rsidP="009C070A">
                <w:pPr>
                  <w:pStyle w:val="NoSpacing"/>
                  <w:outlineLvl w:val="0"/>
                  <w:rPr>
                    <w:sz w:val="24"/>
                    <w:szCs w:val="24"/>
                  </w:rPr>
                </w:pPr>
                <w:r w:rsidRPr="00A16771">
                  <w:rPr>
                    <w:rStyle w:val="PlaceholderText"/>
                  </w:rPr>
                  <w:t>Click here to enter text.</w:t>
                </w:r>
              </w:p>
            </w:sdtContent>
          </w:sdt>
          <w:p w:rsidR="00E931F1" w:rsidRDefault="00E931F1" w:rsidP="009C070A">
            <w:pPr>
              <w:pStyle w:val="NoSpacing"/>
              <w:outlineLvl w:val="0"/>
              <w:rPr>
                <w:sz w:val="24"/>
                <w:szCs w:val="24"/>
              </w:rPr>
            </w:pPr>
          </w:p>
          <w:p w:rsidR="001C6D50" w:rsidRDefault="001C6D50" w:rsidP="009C070A">
            <w:pPr>
              <w:pStyle w:val="NoSpacing"/>
              <w:outlineLvl w:val="0"/>
              <w:rPr>
                <w:sz w:val="24"/>
                <w:szCs w:val="24"/>
              </w:rPr>
            </w:pPr>
          </w:p>
          <w:p w:rsidR="001C6D50" w:rsidRDefault="001C6D50" w:rsidP="009C070A">
            <w:pPr>
              <w:pStyle w:val="NoSpacing"/>
              <w:outlineLvl w:val="0"/>
              <w:rPr>
                <w:sz w:val="24"/>
                <w:szCs w:val="24"/>
              </w:rPr>
            </w:pPr>
          </w:p>
          <w:p w:rsidR="001C6D50" w:rsidRDefault="001C6D50" w:rsidP="009C070A">
            <w:pPr>
              <w:pStyle w:val="NoSpacing"/>
              <w:outlineLvl w:val="0"/>
              <w:rPr>
                <w:sz w:val="24"/>
                <w:szCs w:val="24"/>
              </w:rPr>
            </w:pPr>
          </w:p>
        </w:tc>
      </w:tr>
      <w:tr w:rsidR="007D7821" w:rsidTr="001C6D50">
        <w:tc>
          <w:tcPr>
            <w:tcW w:w="5000" w:type="pct"/>
            <w:shd w:val="clear" w:color="auto" w:fill="C2D69B" w:themeFill="accent3" w:themeFillTint="99"/>
          </w:tcPr>
          <w:p w:rsidR="007D7821" w:rsidRPr="007D7821" w:rsidRDefault="007D7821" w:rsidP="007D7821">
            <w:pPr>
              <w:jc w:val="both"/>
              <w:rPr>
                <w:b/>
                <w:sz w:val="28"/>
                <w:szCs w:val="28"/>
              </w:rPr>
            </w:pPr>
            <w:r w:rsidRPr="007D7821">
              <w:rPr>
                <w:b/>
                <w:sz w:val="28"/>
                <w:szCs w:val="28"/>
              </w:rPr>
              <w:lastRenderedPageBreak/>
              <w:t>Social Presentation</w:t>
            </w:r>
          </w:p>
          <w:p w:rsidR="007D7821" w:rsidRPr="00E931F1" w:rsidRDefault="007D7821" w:rsidP="007D7821">
            <w:pPr>
              <w:jc w:val="both"/>
            </w:pPr>
            <w:r w:rsidRPr="00E931F1">
              <w:t>Appropriateness of dress for age, gender, culture and religion; cleanliness and personal hygiene; and availability of advice from parents or caregivers about presentation in different settings.</w:t>
            </w:r>
          </w:p>
        </w:tc>
      </w:tr>
      <w:tr w:rsidR="007D7821" w:rsidTr="001C6D50">
        <w:tc>
          <w:tcPr>
            <w:tcW w:w="5000" w:type="pct"/>
          </w:tcPr>
          <w:sdt>
            <w:sdtPr>
              <w:rPr>
                <w:sz w:val="24"/>
                <w:szCs w:val="24"/>
              </w:rPr>
              <w:id w:val="17253528"/>
              <w:placeholder>
                <w:docPart w:val="21E0E647F2774A599BC5D1ADF8B8BE67"/>
              </w:placeholder>
              <w:showingPlcHdr/>
            </w:sdtPr>
            <w:sdtContent>
              <w:p w:rsidR="007D7821" w:rsidRDefault="00D062C7" w:rsidP="009C070A">
                <w:pPr>
                  <w:pStyle w:val="NoSpacing"/>
                  <w:outlineLvl w:val="0"/>
                  <w:rPr>
                    <w:sz w:val="24"/>
                    <w:szCs w:val="24"/>
                  </w:rPr>
                </w:pPr>
                <w:r w:rsidRPr="00A16771">
                  <w:rPr>
                    <w:rStyle w:val="PlaceholderText"/>
                  </w:rPr>
                  <w:t>Click here to enter text.</w:t>
                </w:r>
              </w:p>
            </w:sdtContent>
          </w:sdt>
          <w:p w:rsidR="00E931F1" w:rsidRDefault="00E931F1" w:rsidP="009C070A">
            <w:pPr>
              <w:pStyle w:val="NoSpacing"/>
              <w:outlineLvl w:val="0"/>
              <w:rPr>
                <w:sz w:val="24"/>
                <w:szCs w:val="24"/>
              </w:rPr>
            </w:pPr>
          </w:p>
          <w:p w:rsidR="001C6D50" w:rsidRDefault="001C6D50" w:rsidP="009C070A">
            <w:pPr>
              <w:pStyle w:val="NoSpacing"/>
              <w:outlineLvl w:val="0"/>
              <w:rPr>
                <w:sz w:val="24"/>
                <w:szCs w:val="24"/>
              </w:rPr>
            </w:pPr>
          </w:p>
          <w:p w:rsidR="001C6D50" w:rsidRDefault="001C6D50" w:rsidP="009C070A">
            <w:pPr>
              <w:pStyle w:val="NoSpacing"/>
              <w:outlineLvl w:val="0"/>
              <w:rPr>
                <w:sz w:val="24"/>
                <w:szCs w:val="24"/>
              </w:rPr>
            </w:pPr>
          </w:p>
          <w:p w:rsidR="001C6D50" w:rsidRDefault="001C6D50" w:rsidP="009C070A">
            <w:pPr>
              <w:pStyle w:val="NoSpacing"/>
              <w:outlineLvl w:val="0"/>
              <w:rPr>
                <w:sz w:val="24"/>
                <w:szCs w:val="24"/>
              </w:rPr>
            </w:pPr>
          </w:p>
        </w:tc>
      </w:tr>
      <w:tr w:rsidR="007D7821" w:rsidTr="001C6D50">
        <w:tc>
          <w:tcPr>
            <w:tcW w:w="5000" w:type="pct"/>
            <w:shd w:val="clear" w:color="auto" w:fill="C2D69B" w:themeFill="accent3" w:themeFillTint="99"/>
          </w:tcPr>
          <w:p w:rsidR="007D7821" w:rsidRPr="007D7821" w:rsidRDefault="007D7821" w:rsidP="007D7821">
            <w:pPr>
              <w:jc w:val="both"/>
              <w:rPr>
                <w:b/>
                <w:sz w:val="28"/>
                <w:szCs w:val="28"/>
              </w:rPr>
            </w:pPr>
            <w:r w:rsidRPr="007D7821">
              <w:rPr>
                <w:b/>
                <w:sz w:val="28"/>
                <w:szCs w:val="28"/>
              </w:rPr>
              <w:t>Self Care Skills</w:t>
            </w:r>
          </w:p>
          <w:p w:rsidR="007D7821" w:rsidRPr="00E931F1" w:rsidRDefault="007D7821" w:rsidP="007D7821">
            <w:pPr>
              <w:jc w:val="both"/>
              <w:rPr>
                <w:rFonts w:cstheme="minorHAnsi"/>
              </w:rPr>
            </w:pPr>
            <w:r w:rsidRPr="00E931F1">
              <w:rPr>
                <w:rFonts w:cstheme="minorHAnsi"/>
              </w:rPr>
              <w:t>Concerns the acquisition by a child of practical, emotional and communication competencies required for increasing independence. Includes early practical skills of dressing and feeding, opportunities to gain confidence and practical skills to undertake activities away from the family and independent living skills as older children. Includes encouragement to acquire social problem solving approaches. Special attention should be given to the impact of a child's impairment and other vulnerabilities, and on social circumstances affecting these in the development of self-care skills.</w:t>
            </w:r>
          </w:p>
        </w:tc>
      </w:tr>
      <w:tr w:rsidR="00E931F1" w:rsidTr="001C6D50">
        <w:tc>
          <w:tcPr>
            <w:tcW w:w="5000" w:type="pct"/>
            <w:shd w:val="clear" w:color="auto" w:fill="auto"/>
          </w:tcPr>
          <w:sdt>
            <w:sdtPr>
              <w:rPr>
                <w:b/>
                <w:sz w:val="28"/>
                <w:szCs w:val="28"/>
              </w:rPr>
              <w:id w:val="17253529"/>
              <w:placeholder>
                <w:docPart w:val="0F9B0F80EF5945698B5DDD9688AB7494"/>
              </w:placeholder>
              <w:showingPlcHdr/>
            </w:sdtPr>
            <w:sdtContent>
              <w:p w:rsidR="00E931F1" w:rsidRDefault="00D062C7" w:rsidP="007D7821">
                <w:pPr>
                  <w:jc w:val="both"/>
                  <w:rPr>
                    <w:b/>
                    <w:sz w:val="28"/>
                    <w:szCs w:val="28"/>
                  </w:rPr>
                </w:pPr>
                <w:r w:rsidRPr="00A16771">
                  <w:rPr>
                    <w:rStyle w:val="PlaceholderText"/>
                  </w:rPr>
                  <w:t>Click here to enter text.</w:t>
                </w:r>
              </w:p>
            </w:sdtContent>
          </w:sdt>
          <w:p w:rsidR="00E931F1" w:rsidRDefault="00E931F1" w:rsidP="007D7821">
            <w:pPr>
              <w:jc w:val="both"/>
              <w:rPr>
                <w:b/>
                <w:sz w:val="28"/>
                <w:szCs w:val="28"/>
              </w:rPr>
            </w:pPr>
          </w:p>
          <w:p w:rsidR="001C6D50" w:rsidRDefault="001C6D50" w:rsidP="007D7821">
            <w:pPr>
              <w:jc w:val="both"/>
              <w:rPr>
                <w:b/>
                <w:sz w:val="28"/>
                <w:szCs w:val="28"/>
              </w:rPr>
            </w:pPr>
          </w:p>
          <w:p w:rsidR="001C6D50" w:rsidRDefault="001C6D50" w:rsidP="007D7821">
            <w:pPr>
              <w:jc w:val="both"/>
              <w:rPr>
                <w:b/>
                <w:sz w:val="28"/>
                <w:szCs w:val="28"/>
              </w:rPr>
            </w:pPr>
          </w:p>
          <w:p w:rsidR="001C6D50" w:rsidRPr="007D7821" w:rsidRDefault="001C6D50" w:rsidP="007D7821">
            <w:pPr>
              <w:jc w:val="both"/>
              <w:rPr>
                <w:b/>
                <w:sz w:val="28"/>
                <w:szCs w:val="28"/>
              </w:rPr>
            </w:pPr>
          </w:p>
        </w:tc>
      </w:tr>
      <w:tr w:rsidR="007D7821" w:rsidTr="001C6D50">
        <w:tc>
          <w:tcPr>
            <w:tcW w:w="5000" w:type="pct"/>
            <w:shd w:val="clear" w:color="auto" w:fill="C2D69B" w:themeFill="accent3" w:themeFillTint="99"/>
          </w:tcPr>
          <w:p w:rsidR="007D7821" w:rsidRPr="00E931F1" w:rsidRDefault="007D7821" w:rsidP="007D7821">
            <w:pPr>
              <w:pStyle w:val="NoSpacing"/>
              <w:outlineLvl w:val="0"/>
              <w:rPr>
                <w:sz w:val="40"/>
                <w:szCs w:val="40"/>
              </w:rPr>
            </w:pPr>
            <w:r w:rsidRPr="00E931F1">
              <w:rPr>
                <w:sz w:val="40"/>
                <w:szCs w:val="40"/>
              </w:rPr>
              <w:t>Parenting Capacity</w:t>
            </w:r>
          </w:p>
        </w:tc>
      </w:tr>
      <w:tr w:rsidR="007D7821" w:rsidTr="001C6D50">
        <w:tc>
          <w:tcPr>
            <w:tcW w:w="5000" w:type="pct"/>
            <w:shd w:val="clear" w:color="auto" w:fill="C2D69B" w:themeFill="accent3" w:themeFillTint="99"/>
          </w:tcPr>
          <w:p w:rsidR="007D7821" w:rsidRPr="007D7821" w:rsidRDefault="007D7821" w:rsidP="007D7821">
            <w:pPr>
              <w:jc w:val="both"/>
              <w:rPr>
                <w:rFonts w:cstheme="minorHAnsi"/>
                <w:b/>
                <w:sz w:val="28"/>
                <w:szCs w:val="28"/>
              </w:rPr>
            </w:pPr>
            <w:r w:rsidRPr="007D7821">
              <w:rPr>
                <w:rFonts w:cstheme="minorHAnsi"/>
                <w:b/>
                <w:sz w:val="28"/>
                <w:szCs w:val="28"/>
              </w:rPr>
              <w:t>Basic Care</w:t>
            </w:r>
          </w:p>
          <w:p w:rsidR="007D7821" w:rsidRPr="00E931F1" w:rsidRDefault="007D7821" w:rsidP="007D7821">
            <w:pPr>
              <w:pStyle w:val="NoSpacing"/>
              <w:outlineLvl w:val="0"/>
              <w:rPr>
                <w:sz w:val="24"/>
                <w:szCs w:val="24"/>
              </w:rPr>
            </w:pPr>
            <w:r w:rsidRPr="00E931F1">
              <w:t>Providing for the child's physical needs, and appropriate medical and dental care. Includes provision of food, drink, warmth, shelter, clean and appropriate clothing and adequate personal hygiene</w:t>
            </w:r>
          </w:p>
        </w:tc>
      </w:tr>
      <w:tr w:rsidR="007D7821" w:rsidTr="001C6D50">
        <w:tc>
          <w:tcPr>
            <w:tcW w:w="5000" w:type="pct"/>
          </w:tcPr>
          <w:sdt>
            <w:sdtPr>
              <w:rPr>
                <w:sz w:val="24"/>
                <w:szCs w:val="24"/>
              </w:rPr>
              <w:id w:val="17253530"/>
              <w:placeholder>
                <w:docPart w:val="C1B4598594124FEE8F403A51D8D3A4D0"/>
              </w:placeholder>
              <w:showingPlcHdr/>
            </w:sdtPr>
            <w:sdtContent>
              <w:p w:rsidR="007D7821" w:rsidRDefault="00D062C7" w:rsidP="007D7821">
                <w:pPr>
                  <w:pStyle w:val="NoSpacing"/>
                  <w:outlineLvl w:val="0"/>
                  <w:rPr>
                    <w:sz w:val="24"/>
                    <w:szCs w:val="24"/>
                  </w:rPr>
                </w:pPr>
                <w:r w:rsidRPr="00A16771">
                  <w:rPr>
                    <w:rStyle w:val="PlaceholderText"/>
                  </w:rPr>
                  <w:t>Click here to enter text.</w:t>
                </w:r>
              </w:p>
            </w:sdtContent>
          </w:sdt>
          <w:p w:rsidR="00E931F1" w:rsidRDefault="00E931F1" w:rsidP="007D7821">
            <w:pPr>
              <w:pStyle w:val="NoSpacing"/>
              <w:outlineLvl w:val="0"/>
              <w:rPr>
                <w:sz w:val="24"/>
                <w:szCs w:val="24"/>
              </w:rPr>
            </w:pPr>
          </w:p>
          <w:p w:rsidR="001C6D50" w:rsidRDefault="001C6D50" w:rsidP="007D7821">
            <w:pPr>
              <w:pStyle w:val="NoSpacing"/>
              <w:outlineLvl w:val="0"/>
              <w:rPr>
                <w:sz w:val="24"/>
                <w:szCs w:val="24"/>
              </w:rPr>
            </w:pPr>
          </w:p>
          <w:p w:rsidR="001C6D50" w:rsidRDefault="001C6D50" w:rsidP="007D7821">
            <w:pPr>
              <w:pStyle w:val="NoSpacing"/>
              <w:outlineLvl w:val="0"/>
              <w:rPr>
                <w:sz w:val="24"/>
                <w:szCs w:val="24"/>
              </w:rPr>
            </w:pPr>
          </w:p>
          <w:p w:rsidR="001C6D50" w:rsidRDefault="001C6D50" w:rsidP="007D7821">
            <w:pPr>
              <w:pStyle w:val="NoSpacing"/>
              <w:outlineLvl w:val="0"/>
              <w:rPr>
                <w:sz w:val="24"/>
                <w:szCs w:val="24"/>
              </w:rPr>
            </w:pPr>
          </w:p>
          <w:p w:rsidR="001C6D50" w:rsidRDefault="001C6D50" w:rsidP="007D7821">
            <w:pPr>
              <w:pStyle w:val="NoSpacing"/>
              <w:outlineLvl w:val="0"/>
              <w:rPr>
                <w:sz w:val="24"/>
                <w:szCs w:val="24"/>
              </w:rPr>
            </w:pPr>
          </w:p>
        </w:tc>
      </w:tr>
      <w:tr w:rsidR="007D7821" w:rsidTr="001C6D50">
        <w:tc>
          <w:tcPr>
            <w:tcW w:w="5000" w:type="pct"/>
            <w:shd w:val="clear" w:color="auto" w:fill="C2D69B" w:themeFill="accent3" w:themeFillTint="99"/>
          </w:tcPr>
          <w:p w:rsidR="007D7821" w:rsidRPr="007D7821" w:rsidRDefault="007D7821" w:rsidP="007D7821">
            <w:pPr>
              <w:jc w:val="both"/>
              <w:rPr>
                <w:b/>
                <w:sz w:val="28"/>
                <w:szCs w:val="28"/>
              </w:rPr>
            </w:pPr>
            <w:r w:rsidRPr="007D7821">
              <w:rPr>
                <w:b/>
                <w:sz w:val="28"/>
                <w:szCs w:val="28"/>
              </w:rPr>
              <w:t>Ensuring Safety</w:t>
            </w:r>
          </w:p>
          <w:p w:rsidR="007D7821" w:rsidRPr="00E931F1" w:rsidRDefault="007D7821" w:rsidP="007D7821">
            <w:pPr>
              <w:jc w:val="both"/>
              <w:rPr>
                <w:rFonts w:cstheme="minorHAnsi"/>
              </w:rPr>
            </w:pPr>
            <w:r w:rsidRPr="00E931F1">
              <w:rPr>
                <w:rFonts w:cstheme="minorHAnsi"/>
              </w:rPr>
              <w:t xml:space="preserve">Ensuring the child is adequately protected from harm or danger. Includes protection from significant harm or </w:t>
            </w:r>
            <w:proofErr w:type="gramStart"/>
            <w:r w:rsidRPr="00E931F1">
              <w:rPr>
                <w:rFonts w:cstheme="minorHAnsi"/>
              </w:rPr>
              <w:t>danger,</w:t>
            </w:r>
            <w:proofErr w:type="gramEnd"/>
            <w:r w:rsidRPr="00E931F1">
              <w:rPr>
                <w:rFonts w:cstheme="minorHAnsi"/>
              </w:rPr>
              <w:t xml:space="preserve"> and from contact with unsafe adults/other children and from self-harm. Recognition of hazards and danger both in the home and elsewhere.  Observations in the home around safety measures.</w:t>
            </w:r>
          </w:p>
        </w:tc>
      </w:tr>
      <w:tr w:rsidR="007D7821" w:rsidTr="001C6D50">
        <w:tc>
          <w:tcPr>
            <w:tcW w:w="5000" w:type="pct"/>
          </w:tcPr>
          <w:sdt>
            <w:sdtPr>
              <w:rPr>
                <w:sz w:val="24"/>
                <w:szCs w:val="24"/>
              </w:rPr>
              <w:id w:val="17253531"/>
              <w:placeholder>
                <w:docPart w:val="2C1520212A4D4CD59C81FD8760564F04"/>
              </w:placeholder>
              <w:showingPlcHdr/>
            </w:sdtPr>
            <w:sdtContent>
              <w:p w:rsidR="007D7821" w:rsidRDefault="00D062C7" w:rsidP="007D7821">
                <w:pPr>
                  <w:pStyle w:val="NoSpacing"/>
                  <w:outlineLvl w:val="0"/>
                  <w:rPr>
                    <w:sz w:val="24"/>
                    <w:szCs w:val="24"/>
                  </w:rPr>
                </w:pPr>
                <w:r w:rsidRPr="00A16771">
                  <w:rPr>
                    <w:rStyle w:val="PlaceholderText"/>
                  </w:rPr>
                  <w:t>Click here to enter text.</w:t>
                </w:r>
              </w:p>
            </w:sdtContent>
          </w:sdt>
          <w:p w:rsidR="00E931F1" w:rsidRDefault="00E931F1" w:rsidP="007D7821">
            <w:pPr>
              <w:pStyle w:val="NoSpacing"/>
              <w:outlineLvl w:val="0"/>
              <w:rPr>
                <w:sz w:val="24"/>
                <w:szCs w:val="24"/>
              </w:rPr>
            </w:pPr>
          </w:p>
          <w:p w:rsidR="001C6D50" w:rsidRDefault="001C6D50" w:rsidP="007D7821">
            <w:pPr>
              <w:pStyle w:val="NoSpacing"/>
              <w:outlineLvl w:val="0"/>
              <w:rPr>
                <w:sz w:val="24"/>
                <w:szCs w:val="24"/>
              </w:rPr>
            </w:pPr>
          </w:p>
          <w:p w:rsidR="001C6D50" w:rsidRDefault="001C6D50" w:rsidP="007D7821">
            <w:pPr>
              <w:pStyle w:val="NoSpacing"/>
              <w:outlineLvl w:val="0"/>
              <w:rPr>
                <w:sz w:val="24"/>
                <w:szCs w:val="24"/>
              </w:rPr>
            </w:pPr>
          </w:p>
          <w:p w:rsidR="001C6D50" w:rsidRDefault="001C6D50" w:rsidP="007D7821">
            <w:pPr>
              <w:pStyle w:val="NoSpacing"/>
              <w:outlineLvl w:val="0"/>
              <w:rPr>
                <w:sz w:val="24"/>
                <w:szCs w:val="24"/>
              </w:rPr>
            </w:pPr>
          </w:p>
          <w:p w:rsidR="001C6D50" w:rsidRDefault="001C6D50" w:rsidP="007D7821">
            <w:pPr>
              <w:pStyle w:val="NoSpacing"/>
              <w:outlineLvl w:val="0"/>
              <w:rPr>
                <w:sz w:val="24"/>
                <w:szCs w:val="24"/>
              </w:rPr>
            </w:pPr>
          </w:p>
        </w:tc>
      </w:tr>
      <w:tr w:rsidR="007D7821" w:rsidTr="001C6D50">
        <w:tc>
          <w:tcPr>
            <w:tcW w:w="5000" w:type="pct"/>
            <w:shd w:val="clear" w:color="auto" w:fill="C2D69B" w:themeFill="accent3" w:themeFillTint="99"/>
          </w:tcPr>
          <w:p w:rsidR="007D7821" w:rsidRPr="007D7821" w:rsidRDefault="007D7821" w:rsidP="007D7821">
            <w:pPr>
              <w:jc w:val="both"/>
              <w:rPr>
                <w:b/>
                <w:sz w:val="28"/>
                <w:szCs w:val="28"/>
              </w:rPr>
            </w:pPr>
            <w:r w:rsidRPr="007D7821">
              <w:rPr>
                <w:b/>
                <w:sz w:val="28"/>
                <w:szCs w:val="28"/>
              </w:rPr>
              <w:t>Emotional Warmth</w:t>
            </w:r>
          </w:p>
          <w:p w:rsidR="007D7821" w:rsidRPr="00E931F1" w:rsidRDefault="007D7821" w:rsidP="007D7821">
            <w:pPr>
              <w:jc w:val="both"/>
            </w:pPr>
            <w:r w:rsidRPr="00E931F1">
              <w:t>Ensuring the child's emotional needs are met giving the child a sense of being specially valued and a positive sense of own racial and cultural identity. Includes ensuring the child's requirements for secure, stable and affectionate relationships with significant adults, with appropriate sensitivity and responsiveness to the child's needs. Appropriate physical contact, comfort and cuddling sufficient to demonstrate warm regard, praise and encouragement</w:t>
            </w:r>
          </w:p>
        </w:tc>
      </w:tr>
      <w:tr w:rsidR="007D7821" w:rsidTr="001C6D50">
        <w:tc>
          <w:tcPr>
            <w:tcW w:w="5000" w:type="pct"/>
          </w:tcPr>
          <w:sdt>
            <w:sdtPr>
              <w:rPr>
                <w:sz w:val="24"/>
                <w:szCs w:val="24"/>
              </w:rPr>
              <w:id w:val="17253532"/>
              <w:placeholder>
                <w:docPart w:val="AEF03B21BAB64E3FB9CEC2D44EAAC046"/>
              </w:placeholder>
              <w:showingPlcHdr/>
            </w:sdtPr>
            <w:sdtContent>
              <w:p w:rsidR="007D7821" w:rsidRDefault="00D062C7" w:rsidP="007D7821">
                <w:pPr>
                  <w:pStyle w:val="NoSpacing"/>
                  <w:outlineLvl w:val="0"/>
                  <w:rPr>
                    <w:sz w:val="24"/>
                    <w:szCs w:val="24"/>
                  </w:rPr>
                </w:pPr>
                <w:r w:rsidRPr="00A16771">
                  <w:rPr>
                    <w:rStyle w:val="PlaceholderText"/>
                  </w:rPr>
                  <w:t>Click here to enter text.</w:t>
                </w:r>
              </w:p>
            </w:sdtContent>
          </w:sdt>
          <w:p w:rsidR="00E931F1" w:rsidRDefault="00E931F1" w:rsidP="007D7821">
            <w:pPr>
              <w:pStyle w:val="NoSpacing"/>
              <w:outlineLvl w:val="0"/>
              <w:rPr>
                <w:sz w:val="24"/>
                <w:szCs w:val="24"/>
              </w:rPr>
            </w:pPr>
          </w:p>
          <w:p w:rsidR="001C6D50" w:rsidRDefault="001C6D50" w:rsidP="007D7821">
            <w:pPr>
              <w:pStyle w:val="NoSpacing"/>
              <w:outlineLvl w:val="0"/>
              <w:rPr>
                <w:sz w:val="24"/>
                <w:szCs w:val="24"/>
              </w:rPr>
            </w:pPr>
          </w:p>
          <w:p w:rsidR="001C6D50" w:rsidRDefault="001C6D50" w:rsidP="007D7821">
            <w:pPr>
              <w:pStyle w:val="NoSpacing"/>
              <w:outlineLvl w:val="0"/>
              <w:rPr>
                <w:sz w:val="24"/>
                <w:szCs w:val="24"/>
              </w:rPr>
            </w:pPr>
          </w:p>
          <w:p w:rsidR="001C6D50" w:rsidRDefault="001C6D50" w:rsidP="007D7821">
            <w:pPr>
              <w:pStyle w:val="NoSpacing"/>
              <w:outlineLvl w:val="0"/>
              <w:rPr>
                <w:sz w:val="24"/>
                <w:szCs w:val="24"/>
              </w:rPr>
            </w:pPr>
          </w:p>
          <w:p w:rsidR="001C6D50" w:rsidRDefault="001C6D50" w:rsidP="007D7821">
            <w:pPr>
              <w:pStyle w:val="NoSpacing"/>
              <w:outlineLvl w:val="0"/>
              <w:rPr>
                <w:sz w:val="24"/>
                <w:szCs w:val="24"/>
              </w:rPr>
            </w:pPr>
          </w:p>
        </w:tc>
      </w:tr>
      <w:tr w:rsidR="007D7821" w:rsidTr="001C6D50">
        <w:tc>
          <w:tcPr>
            <w:tcW w:w="5000" w:type="pct"/>
            <w:shd w:val="clear" w:color="auto" w:fill="C2D69B" w:themeFill="accent3" w:themeFillTint="99"/>
          </w:tcPr>
          <w:p w:rsidR="007D7821" w:rsidRPr="007D7821" w:rsidRDefault="007D7821" w:rsidP="007D7821">
            <w:pPr>
              <w:jc w:val="both"/>
              <w:rPr>
                <w:b/>
                <w:sz w:val="28"/>
                <w:szCs w:val="28"/>
              </w:rPr>
            </w:pPr>
            <w:r w:rsidRPr="007D7821">
              <w:rPr>
                <w:b/>
                <w:sz w:val="28"/>
                <w:szCs w:val="28"/>
              </w:rPr>
              <w:t>Stimulation</w:t>
            </w:r>
          </w:p>
          <w:p w:rsidR="007D7821" w:rsidRPr="00E931F1" w:rsidRDefault="007D7821" w:rsidP="007D7821">
            <w:pPr>
              <w:jc w:val="both"/>
            </w:pPr>
            <w:r w:rsidRPr="00E931F1">
              <w:t xml:space="preserve">Promoting child's learning and intellectual development through encouragement and cognitive stimulation and promoting social opportunities. Includes facilitating the child's cognitive development and potential through interaction, communication, talking and responding to the child's language and questions, encouraging and joining the child's play, and promoting educational opportunities. Enabling the child to experience success and ensuring school attendance or equivalent opportunity. Facilitating child to meet challenges of life. </w:t>
            </w:r>
          </w:p>
        </w:tc>
      </w:tr>
      <w:tr w:rsidR="007D7821" w:rsidTr="001C6D50">
        <w:tc>
          <w:tcPr>
            <w:tcW w:w="5000" w:type="pct"/>
          </w:tcPr>
          <w:sdt>
            <w:sdtPr>
              <w:rPr>
                <w:sz w:val="24"/>
                <w:szCs w:val="24"/>
              </w:rPr>
              <w:id w:val="17253533"/>
              <w:placeholder>
                <w:docPart w:val="A9B93E259E7F4E948A43A74D9C1B7D62"/>
              </w:placeholder>
              <w:showingPlcHdr/>
            </w:sdtPr>
            <w:sdtContent>
              <w:p w:rsidR="007D7821" w:rsidRDefault="00D062C7" w:rsidP="007D7821">
                <w:pPr>
                  <w:pStyle w:val="NoSpacing"/>
                  <w:outlineLvl w:val="0"/>
                  <w:rPr>
                    <w:sz w:val="24"/>
                    <w:szCs w:val="24"/>
                  </w:rPr>
                </w:pPr>
                <w:r w:rsidRPr="00A16771">
                  <w:rPr>
                    <w:rStyle w:val="PlaceholderText"/>
                  </w:rPr>
                  <w:t>Click here to enter text.</w:t>
                </w:r>
              </w:p>
            </w:sdtContent>
          </w:sdt>
          <w:p w:rsidR="00E931F1" w:rsidRDefault="00E931F1" w:rsidP="007D7821">
            <w:pPr>
              <w:pStyle w:val="NoSpacing"/>
              <w:outlineLvl w:val="0"/>
              <w:rPr>
                <w:sz w:val="24"/>
                <w:szCs w:val="24"/>
              </w:rPr>
            </w:pPr>
          </w:p>
          <w:p w:rsidR="001C6D50" w:rsidRDefault="001C6D50" w:rsidP="007D7821">
            <w:pPr>
              <w:pStyle w:val="NoSpacing"/>
              <w:outlineLvl w:val="0"/>
              <w:rPr>
                <w:sz w:val="24"/>
                <w:szCs w:val="24"/>
              </w:rPr>
            </w:pPr>
          </w:p>
          <w:p w:rsidR="001C6D50" w:rsidRDefault="001C6D50" w:rsidP="007D7821">
            <w:pPr>
              <w:pStyle w:val="NoSpacing"/>
              <w:outlineLvl w:val="0"/>
              <w:rPr>
                <w:sz w:val="24"/>
                <w:szCs w:val="24"/>
              </w:rPr>
            </w:pPr>
          </w:p>
          <w:p w:rsidR="001C6D50" w:rsidRDefault="001C6D50" w:rsidP="007D7821">
            <w:pPr>
              <w:pStyle w:val="NoSpacing"/>
              <w:outlineLvl w:val="0"/>
              <w:rPr>
                <w:sz w:val="24"/>
                <w:szCs w:val="24"/>
              </w:rPr>
            </w:pPr>
          </w:p>
          <w:p w:rsidR="001C6D50" w:rsidRDefault="001C6D50" w:rsidP="007D7821">
            <w:pPr>
              <w:pStyle w:val="NoSpacing"/>
              <w:outlineLvl w:val="0"/>
              <w:rPr>
                <w:sz w:val="24"/>
                <w:szCs w:val="24"/>
              </w:rPr>
            </w:pPr>
          </w:p>
        </w:tc>
      </w:tr>
      <w:tr w:rsidR="007D7821" w:rsidTr="001C6D50">
        <w:tc>
          <w:tcPr>
            <w:tcW w:w="5000" w:type="pct"/>
            <w:shd w:val="clear" w:color="auto" w:fill="C2D69B" w:themeFill="accent3" w:themeFillTint="99"/>
          </w:tcPr>
          <w:p w:rsidR="007D7821" w:rsidRPr="007D7821" w:rsidRDefault="007D7821" w:rsidP="007D7821">
            <w:pPr>
              <w:jc w:val="both"/>
              <w:rPr>
                <w:b/>
                <w:sz w:val="28"/>
                <w:szCs w:val="28"/>
              </w:rPr>
            </w:pPr>
            <w:r w:rsidRPr="007D7821">
              <w:rPr>
                <w:b/>
                <w:sz w:val="28"/>
                <w:szCs w:val="28"/>
              </w:rPr>
              <w:t>Guidance and boundaries</w:t>
            </w:r>
          </w:p>
          <w:p w:rsidR="007D7821" w:rsidRPr="00E931F1" w:rsidRDefault="007D7821" w:rsidP="007D7821">
            <w:pPr>
              <w:jc w:val="both"/>
            </w:pPr>
            <w:r w:rsidRPr="00E931F1">
              <w:t xml:space="preserve">Enabling the child to regulate their own emotions and behaviour. The key parental tasks are demonstrating and modelling appropriate behaviour and control of emotions and interactions with others, and guidance which involves setting boundaries, so that the child is able to develop an internal model of moral values and conscience, and social behaviour appropriate for the society within which they will grow up. The aim is to enable the child to grow into an autonomous adult, holding their own values, and able to demonstrate appropriate behaviour with others rather than having to be dependent on rules outside themselves. This includes not over protecting children from exploratory and learning experiences. Includes social problem solving, anger management, consideration for others, and effective discipline and shaping of behaviour. </w:t>
            </w:r>
          </w:p>
        </w:tc>
      </w:tr>
      <w:tr w:rsidR="007D7821" w:rsidTr="001C6D50">
        <w:tc>
          <w:tcPr>
            <w:tcW w:w="5000" w:type="pct"/>
          </w:tcPr>
          <w:sdt>
            <w:sdtPr>
              <w:rPr>
                <w:sz w:val="24"/>
                <w:szCs w:val="24"/>
              </w:rPr>
              <w:id w:val="17253534"/>
              <w:placeholder>
                <w:docPart w:val="217BCE8C6A394E6A910EC7936D21A1E8"/>
              </w:placeholder>
              <w:showingPlcHdr/>
            </w:sdtPr>
            <w:sdtContent>
              <w:p w:rsidR="007D7821" w:rsidRDefault="00D062C7" w:rsidP="007D7821">
                <w:pPr>
                  <w:pStyle w:val="NoSpacing"/>
                  <w:outlineLvl w:val="0"/>
                  <w:rPr>
                    <w:sz w:val="24"/>
                    <w:szCs w:val="24"/>
                  </w:rPr>
                </w:pPr>
                <w:r w:rsidRPr="00A16771">
                  <w:rPr>
                    <w:rStyle w:val="PlaceholderText"/>
                  </w:rPr>
                  <w:t>Click here to enter text.</w:t>
                </w:r>
              </w:p>
            </w:sdtContent>
          </w:sdt>
          <w:p w:rsidR="00E931F1" w:rsidRDefault="00E931F1" w:rsidP="007D7821">
            <w:pPr>
              <w:pStyle w:val="NoSpacing"/>
              <w:outlineLvl w:val="0"/>
              <w:rPr>
                <w:sz w:val="24"/>
                <w:szCs w:val="24"/>
              </w:rPr>
            </w:pPr>
          </w:p>
          <w:p w:rsidR="001C6D50" w:rsidRDefault="001C6D50" w:rsidP="007D7821">
            <w:pPr>
              <w:pStyle w:val="NoSpacing"/>
              <w:outlineLvl w:val="0"/>
              <w:rPr>
                <w:sz w:val="24"/>
                <w:szCs w:val="24"/>
              </w:rPr>
            </w:pPr>
          </w:p>
          <w:p w:rsidR="001C6D50" w:rsidRDefault="001C6D50" w:rsidP="007D7821">
            <w:pPr>
              <w:pStyle w:val="NoSpacing"/>
              <w:outlineLvl w:val="0"/>
              <w:rPr>
                <w:sz w:val="24"/>
                <w:szCs w:val="24"/>
              </w:rPr>
            </w:pPr>
          </w:p>
          <w:p w:rsidR="001C6D50" w:rsidRDefault="001C6D50" w:rsidP="007D7821">
            <w:pPr>
              <w:pStyle w:val="NoSpacing"/>
              <w:outlineLvl w:val="0"/>
              <w:rPr>
                <w:sz w:val="24"/>
                <w:szCs w:val="24"/>
              </w:rPr>
            </w:pPr>
          </w:p>
          <w:p w:rsidR="001C6D50" w:rsidRDefault="001C6D50" w:rsidP="007D7821">
            <w:pPr>
              <w:pStyle w:val="NoSpacing"/>
              <w:outlineLvl w:val="0"/>
              <w:rPr>
                <w:sz w:val="24"/>
                <w:szCs w:val="24"/>
              </w:rPr>
            </w:pPr>
          </w:p>
        </w:tc>
      </w:tr>
      <w:tr w:rsidR="007D7821" w:rsidTr="001C6D50">
        <w:tc>
          <w:tcPr>
            <w:tcW w:w="5000" w:type="pct"/>
            <w:shd w:val="clear" w:color="auto" w:fill="C2D69B" w:themeFill="accent3" w:themeFillTint="99"/>
          </w:tcPr>
          <w:p w:rsidR="007D7821" w:rsidRPr="007D7821" w:rsidRDefault="007D7821" w:rsidP="007D7821">
            <w:pPr>
              <w:jc w:val="both"/>
              <w:rPr>
                <w:b/>
                <w:sz w:val="28"/>
                <w:szCs w:val="28"/>
              </w:rPr>
            </w:pPr>
            <w:r w:rsidRPr="007D7821">
              <w:rPr>
                <w:b/>
                <w:sz w:val="28"/>
                <w:szCs w:val="28"/>
              </w:rPr>
              <w:t>Stability</w:t>
            </w:r>
          </w:p>
          <w:p w:rsidR="007D7821" w:rsidRPr="00E931F1" w:rsidRDefault="007D7821" w:rsidP="007D7821">
            <w:pPr>
              <w:jc w:val="both"/>
            </w:pPr>
            <w:r w:rsidRPr="00E931F1">
              <w:t xml:space="preserve">Providing a sufficiently stable family environment to enable a child to develop and maintain a secure attachment to the primary caregiver/s in order to ensure optimal development. Includes: ensuring secure attachments are not disrupted, providing consistency of emotional warmth over time and responding in a similar manner to the same behaviour. Parental responses change and develop according to child's developmental progress. In addition, ensuring children keep in contact with important family members and significant others. </w:t>
            </w:r>
          </w:p>
        </w:tc>
      </w:tr>
      <w:tr w:rsidR="007D7821" w:rsidTr="001C6D50">
        <w:tc>
          <w:tcPr>
            <w:tcW w:w="5000" w:type="pct"/>
          </w:tcPr>
          <w:sdt>
            <w:sdtPr>
              <w:rPr>
                <w:sz w:val="24"/>
                <w:szCs w:val="24"/>
              </w:rPr>
              <w:id w:val="17253535"/>
              <w:placeholder>
                <w:docPart w:val="B93D920BB86A4EBA9571112800ECCD7E"/>
              </w:placeholder>
              <w:showingPlcHdr/>
            </w:sdtPr>
            <w:sdtContent>
              <w:p w:rsidR="007D7821" w:rsidRDefault="00D062C7" w:rsidP="007D7821">
                <w:pPr>
                  <w:pStyle w:val="NoSpacing"/>
                  <w:outlineLvl w:val="0"/>
                  <w:rPr>
                    <w:sz w:val="24"/>
                    <w:szCs w:val="24"/>
                  </w:rPr>
                </w:pPr>
                <w:r w:rsidRPr="00A16771">
                  <w:rPr>
                    <w:rStyle w:val="PlaceholderText"/>
                  </w:rPr>
                  <w:t>Click here to enter text.</w:t>
                </w:r>
              </w:p>
            </w:sdtContent>
          </w:sdt>
          <w:p w:rsidR="00E931F1" w:rsidRDefault="00E931F1" w:rsidP="007D7821">
            <w:pPr>
              <w:pStyle w:val="NoSpacing"/>
              <w:outlineLvl w:val="0"/>
              <w:rPr>
                <w:sz w:val="24"/>
                <w:szCs w:val="24"/>
              </w:rPr>
            </w:pPr>
          </w:p>
          <w:p w:rsidR="001C6D50" w:rsidRDefault="001C6D50" w:rsidP="007D7821">
            <w:pPr>
              <w:pStyle w:val="NoSpacing"/>
              <w:outlineLvl w:val="0"/>
              <w:rPr>
                <w:sz w:val="24"/>
                <w:szCs w:val="24"/>
              </w:rPr>
            </w:pPr>
          </w:p>
          <w:p w:rsidR="001C6D50" w:rsidRDefault="001C6D50" w:rsidP="007D7821">
            <w:pPr>
              <w:pStyle w:val="NoSpacing"/>
              <w:outlineLvl w:val="0"/>
              <w:rPr>
                <w:sz w:val="24"/>
                <w:szCs w:val="24"/>
              </w:rPr>
            </w:pPr>
          </w:p>
          <w:p w:rsidR="001C6D50" w:rsidRDefault="001C6D50" w:rsidP="007D7821">
            <w:pPr>
              <w:pStyle w:val="NoSpacing"/>
              <w:outlineLvl w:val="0"/>
              <w:rPr>
                <w:sz w:val="24"/>
                <w:szCs w:val="24"/>
              </w:rPr>
            </w:pPr>
          </w:p>
          <w:p w:rsidR="001C6D50" w:rsidRDefault="001C6D50" w:rsidP="007D7821">
            <w:pPr>
              <w:pStyle w:val="NoSpacing"/>
              <w:outlineLvl w:val="0"/>
              <w:rPr>
                <w:sz w:val="24"/>
                <w:szCs w:val="24"/>
              </w:rPr>
            </w:pPr>
          </w:p>
        </w:tc>
      </w:tr>
      <w:tr w:rsidR="007D7821" w:rsidTr="001C6D50">
        <w:tc>
          <w:tcPr>
            <w:tcW w:w="5000" w:type="pct"/>
            <w:shd w:val="clear" w:color="auto" w:fill="C2D69B" w:themeFill="accent3" w:themeFillTint="99"/>
          </w:tcPr>
          <w:p w:rsidR="007D7821" w:rsidRPr="007D7821" w:rsidRDefault="007D7821" w:rsidP="007D7821">
            <w:pPr>
              <w:rPr>
                <w:b/>
                <w:sz w:val="28"/>
                <w:szCs w:val="28"/>
              </w:rPr>
            </w:pPr>
            <w:r w:rsidRPr="007D7821">
              <w:rPr>
                <w:b/>
                <w:sz w:val="28"/>
                <w:szCs w:val="28"/>
              </w:rPr>
              <w:t>Family history and functioning</w:t>
            </w:r>
          </w:p>
          <w:p w:rsidR="007D7821" w:rsidRPr="00E931F1" w:rsidRDefault="007D7821" w:rsidP="007D7821">
            <w:pPr>
              <w:jc w:val="both"/>
            </w:pPr>
            <w:r w:rsidRPr="00E931F1">
              <w:t>Both genetic and psycho-social factors. Family functioning is influenced by who is living in the household and how they are related to the child; significant changes in family / household composition; history of childhood experiences of parents; chronology of significant life events and their meaning to family members; nature of family functioning, including sibling relationships and its impact on the child; parental strengths and difficulties, including those of an absent parent; the relationship between separated parents.</w:t>
            </w:r>
          </w:p>
          <w:p w:rsidR="007D7821" w:rsidRPr="007D7821" w:rsidRDefault="007D7821" w:rsidP="007D7821">
            <w:pPr>
              <w:jc w:val="both"/>
              <w:rPr>
                <w:i/>
              </w:rPr>
            </w:pPr>
            <w:r w:rsidRPr="00E931F1">
              <w:t>Parents experience of being parented.</w:t>
            </w:r>
          </w:p>
        </w:tc>
      </w:tr>
      <w:tr w:rsidR="007D7821" w:rsidTr="001C6D50">
        <w:tc>
          <w:tcPr>
            <w:tcW w:w="5000" w:type="pct"/>
          </w:tcPr>
          <w:sdt>
            <w:sdtPr>
              <w:rPr>
                <w:sz w:val="24"/>
                <w:szCs w:val="24"/>
              </w:rPr>
              <w:id w:val="17253536"/>
              <w:placeholder>
                <w:docPart w:val="4983E7D768AA4C759356C8563FE111AA"/>
              </w:placeholder>
              <w:showingPlcHdr/>
            </w:sdtPr>
            <w:sdtContent>
              <w:p w:rsidR="007D7821" w:rsidRDefault="00D062C7" w:rsidP="007D7821">
                <w:pPr>
                  <w:pStyle w:val="NoSpacing"/>
                  <w:outlineLvl w:val="0"/>
                  <w:rPr>
                    <w:sz w:val="24"/>
                    <w:szCs w:val="24"/>
                  </w:rPr>
                </w:pPr>
                <w:r w:rsidRPr="00A16771">
                  <w:rPr>
                    <w:rStyle w:val="PlaceholderText"/>
                  </w:rPr>
                  <w:t>Click here to enter text.</w:t>
                </w:r>
              </w:p>
            </w:sdtContent>
          </w:sdt>
          <w:p w:rsidR="00E931F1" w:rsidRDefault="00E931F1" w:rsidP="007D7821">
            <w:pPr>
              <w:pStyle w:val="NoSpacing"/>
              <w:outlineLvl w:val="0"/>
              <w:rPr>
                <w:sz w:val="24"/>
                <w:szCs w:val="24"/>
              </w:rPr>
            </w:pPr>
          </w:p>
          <w:p w:rsidR="001C6D50" w:rsidRDefault="001C6D50" w:rsidP="007D7821">
            <w:pPr>
              <w:pStyle w:val="NoSpacing"/>
              <w:outlineLvl w:val="0"/>
              <w:rPr>
                <w:sz w:val="24"/>
                <w:szCs w:val="24"/>
              </w:rPr>
            </w:pPr>
          </w:p>
          <w:p w:rsidR="001C6D50" w:rsidRDefault="001C6D50" w:rsidP="007D7821">
            <w:pPr>
              <w:pStyle w:val="NoSpacing"/>
              <w:outlineLvl w:val="0"/>
              <w:rPr>
                <w:sz w:val="24"/>
                <w:szCs w:val="24"/>
              </w:rPr>
            </w:pPr>
          </w:p>
          <w:p w:rsidR="001C6D50" w:rsidRDefault="001C6D50" w:rsidP="007D7821">
            <w:pPr>
              <w:pStyle w:val="NoSpacing"/>
              <w:outlineLvl w:val="0"/>
              <w:rPr>
                <w:sz w:val="24"/>
                <w:szCs w:val="24"/>
              </w:rPr>
            </w:pPr>
          </w:p>
          <w:p w:rsidR="001C6D50" w:rsidRDefault="001C6D50" w:rsidP="007D7821">
            <w:pPr>
              <w:pStyle w:val="NoSpacing"/>
              <w:outlineLvl w:val="0"/>
              <w:rPr>
                <w:sz w:val="24"/>
                <w:szCs w:val="24"/>
              </w:rPr>
            </w:pPr>
          </w:p>
        </w:tc>
      </w:tr>
      <w:tr w:rsidR="007D7821" w:rsidTr="001C6D50">
        <w:tc>
          <w:tcPr>
            <w:tcW w:w="5000" w:type="pct"/>
            <w:shd w:val="clear" w:color="auto" w:fill="C2D69B" w:themeFill="accent3" w:themeFillTint="99"/>
          </w:tcPr>
          <w:p w:rsidR="007D7821" w:rsidRPr="007D7821" w:rsidRDefault="007D7821" w:rsidP="007D7821">
            <w:pPr>
              <w:jc w:val="both"/>
              <w:rPr>
                <w:b/>
                <w:sz w:val="28"/>
                <w:szCs w:val="28"/>
              </w:rPr>
            </w:pPr>
            <w:r w:rsidRPr="007D7821">
              <w:rPr>
                <w:b/>
                <w:sz w:val="28"/>
                <w:szCs w:val="28"/>
              </w:rPr>
              <w:t>Wider family</w:t>
            </w:r>
          </w:p>
          <w:p w:rsidR="007D7821" w:rsidRPr="00E931F1" w:rsidRDefault="007D7821" w:rsidP="007D7821">
            <w:pPr>
              <w:jc w:val="both"/>
            </w:pPr>
            <w:r w:rsidRPr="00E931F1">
              <w:t>Who are considered to be members of the wider family by the child and the parents? This includes related and non-related persons and absent wider family. What is their role and importance to the child and parents and in precisely what way?</w:t>
            </w:r>
          </w:p>
        </w:tc>
      </w:tr>
      <w:tr w:rsidR="007D7821" w:rsidTr="001C6D50">
        <w:tc>
          <w:tcPr>
            <w:tcW w:w="5000" w:type="pct"/>
          </w:tcPr>
          <w:sdt>
            <w:sdtPr>
              <w:rPr>
                <w:sz w:val="24"/>
                <w:szCs w:val="24"/>
              </w:rPr>
              <w:id w:val="17253537"/>
              <w:placeholder>
                <w:docPart w:val="BCBBC3CE421B485191E14926605BA399"/>
              </w:placeholder>
              <w:showingPlcHdr/>
            </w:sdtPr>
            <w:sdtContent>
              <w:p w:rsidR="007D7821" w:rsidRDefault="00D062C7" w:rsidP="007D7821">
                <w:pPr>
                  <w:pStyle w:val="NoSpacing"/>
                  <w:outlineLvl w:val="0"/>
                  <w:rPr>
                    <w:sz w:val="24"/>
                    <w:szCs w:val="24"/>
                  </w:rPr>
                </w:pPr>
                <w:r w:rsidRPr="00A16771">
                  <w:rPr>
                    <w:rStyle w:val="PlaceholderText"/>
                  </w:rPr>
                  <w:t>Click here to enter text.</w:t>
                </w:r>
              </w:p>
            </w:sdtContent>
          </w:sdt>
          <w:p w:rsidR="00E931F1" w:rsidRDefault="00E931F1" w:rsidP="007D7821">
            <w:pPr>
              <w:pStyle w:val="NoSpacing"/>
              <w:outlineLvl w:val="0"/>
              <w:rPr>
                <w:sz w:val="24"/>
                <w:szCs w:val="24"/>
              </w:rPr>
            </w:pPr>
          </w:p>
          <w:p w:rsidR="001C6D50" w:rsidRDefault="001C6D50" w:rsidP="007D7821">
            <w:pPr>
              <w:pStyle w:val="NoSpacing"/>
              <w:outlineLvl w:val="0"/>
              <w:rPr>
                <w:sz w:val="24"/>
                <w:szCs w:val="24"/>
              </w:rPr>
            </w:pPr>
          </w:p>
          <w:p w:rsidR="001C6D50" w:rsidRDefault="001C6D50" w:rsidP="007D7821">
            <w:pPr>
              <w:pStyle w:val="NoSpacing"/>
              <w:outlineLvl w:val="0"/>
              <w:rPr>
                <w:sz w:val="24"/>
                <w:szCs w:val="24"/>
              </w:rPr>
            </w:pPr>
          </w:p>
          <w:p w:rsidR="001C6D50" w:rsidRDefault="001C6D50" w:rsidP="007D7821">
            <w:pPr>
              <w:pStyle w:val="NoSpacing"/>
              <w:outlineLvl w:val="0"/>
              <w:rPr>
                <w:sz w:val="24"/>
                <w:szCs w:val="24"/>
              </w:rPr>
            </w:pPr>
          </w:p>
        </w:tc>
      </w:tr>
      <w:tr w:rsidR="007D7821" w:rsidTr="001C6D50">
        <w:tc>
          <w:tcPr>
            <w:tcW w:w="5000" w:type="pct"/>
            <w:shd w:val="clear" w:color="auto" w:fill="C2D69B" w:themeFill="accent3" w:themeFillTint="99"/>
          </w:tcPr>
          <w:p w:rsidR="007D7821" w:rsidRPr="007D7821" w:rsidRDefault="007D7821" w:rsidP="007D7821">
            <w:pPr>
              <w:jc w:val="both"/>
              <w:rPr>
                <w:b/>
                <w:sz w:val="28"/>
                <w:szCs w:val="28"/>
              </w:rPr>
            </w:pPr>
            <w:r w:rsidRPr="007D7821">
              <w:rPr>
                <w:b/>
                <w:sz w:val="28"/>
                <w:szCs w:val="28"/>
              </w:rPr>
              <w:t>Housing</w:t>
            </w:r>
          </w:p>
          <w:p w:rsidR="007D7821" w:rsidRPr="00E931F1" w:rsidRDefault="007D7821" w:rsidP="007D7821">
            <w:pPr>
              <w:jc w:val="both"/>
            </w:pPr>
            <w:r w:rsidRPr="00E931F1">
              <w:t>Does the accommodation have basic amenities and facilities appropriate to the age and development of the child and other resident members? Is the housing accessible and suitable to the needs of disabled family members? Includes the interior and exterior of the accommodation and immediate surroundings. Basic amenities include water, heating, sanitation, cooking facilities, sleeping arrangements and cleanliness, hygiene and safety and their impact on the child's upbringing.</w:t>
            </w:r>
          </w:p>
        </w:tc>
      </w:tr>
      <w:tr w:rsidR="007D7821" w:rsidTr="001C6D50">
        <w:tc>
          <w:tcPr>
            <w:tcW w:w="5000" w:type="pct"/>
          </w:tcPr>
          <w:sdt>
            <w:sdtPr>
              <w:rPr>
                <w:b/>
              </w:rPr>
              <w:id w:val="17253538"/>
              <w:placeholder>
                <w:docPart w:val="8B802A23DD3D4C7AA9891DC10E1121B8"/>
              </w:placeholder>
              <w:showingPlcHdr/>
            </w:sdtPr>
            <w:sdtContent>
              <w:p w:rsidR="007D7821" w:rsidRDefault="00D062C7" w:rsidP="007D7821">
                <w:pPr>
                  <w:rPr>
                    <w:b/>
                  </w:rPr>
                </w:pPr>
                <w:r w:rsidRPr="00A16771">
                  <w:rPr>
                    <w:rStyle w:val="PlaceholderText"/>
                  </w:rPr>
                  <w:t>Click here to enter text.</w:t>
                </w:r>
              </w:p>
            </w:sdtContent>
          </w:sdt>
          <w:p w:rsidR="00E931F1" w:rsidRDefault="00E931F1" w:rsidP="007D7821">
            <w:pPr>
              <w:rPr>
                <w:b/>
              </w:rPr>
            </w:pPr>
          </w:p>
          <w:p w:rsidR="001C6D50" w:rsidRDefault="001C6D50" w:rsidP="007D7821">
            <w:pPr>
              <w:rPr>
                <w:b/>
              </w:rPr>
            </w:pPr>
          </w:p>
          <w:p w:rsidR="001C6D50" w:rsidRDefault="001C6D50" w:rsidP="007D7821">
            <w:pPr>
              <w:rPr>
                <w:b/>
              </w:rPr>
            </w:pPr>
          </w:p>
          <w:p w:rsidR="001C6D50" w:rsidRDefault="001C6D50" w:rsidP="007D7821">
            <w:pPr>
              <w:rPr>
                <w:b/>
              </w:rPr>
            </w:pPr>
          </w:p>
          <w:p w:rsidR="001C6D50" w:rsidRDefault="001C6D50" w:rsidP="007D7821">
            <w:pPr>
              <w:rPr>
                <w:b/>
              </w:rPr>
            </w:pPr>
          </w:p>
        </w:tc>
      </w:tr>
      <w:tr w:rsidR="007D7821" w:rsidTr="001C6D50">
        <w:tc>
          <w:tcPr>
            <w:tcW w:w="5000" w:type="pct"/>
            <w:shd w:val="clear" w:color="auto" w:fill="C2D69B" w:themeFill="accent3" w:themeFillTint="99"/>
          </w:tcPr>
          <w:p w:rsidR="007D7821" w:rsidRPr="007D7821" w:rsidRDefault="007D7821" w:rsidP="007D7821">
            <w:pPr>
              <w:jc w:val="both"/>
              <w:rPr>
                <w:b/>
                <w:sz w:val="28"/>
                <w:szCs w:val="28"/>
              </w:rPr>
            </w:pPr>
            <w:r w:rsidRPr="007D7821">
              <w:rPr>
                <w:b/>
                <w:sz w:val="28"/>
                <w:szCs w:val="28"/>
              </w:rPr>
              <w:t>Employment</w:t>
            </w:r>
          </w:p>
          <w:p w:rsidR="007D7821" w:rsidRPr="00E931F1" w:rsidRDefault="007D7821" w:rsidP="007D7821">
            <w:pPr>
              <w:rPr>
                <w:b/>
              </w:rPr>
            </w:pPr>
            <w:r w:rsidRPr="00E931F1">
              <w:t>Who is working in the household, their pattern of work and any changes? What impact does this have on the child? How is work or absence of work viewed by family members? How does it affect their relationship with the child? Includes children's experience of work and its impact on them</w:t>
            </w:r>
          </w:p>
        </w:tc>
      </w:tr>
      <w:tr w:rsidR="007D7821" w:rsidTr="001C6D50">
        <w:tc>
          <w:tcPr>
            <w:tcW w:w="5000" w:type="pct"/>
          </w:tcPr>
          <w:sdt>
            <w:sdtPr>
              <w:rPr>
                <w:b/>
              </w:rPr>
              <w:id w:val="17253539"/>
              <w:placeholder>
                <w:docPart w:val="CCBEE6D18281402D9D803107C6A24997"/>
              </w:placeholder>
              <w:showingPlcHdr/>
            </w:sdtPr>
            <w:sdtContent>
              <w:p w:rsidR="007D7821" w:rsidRDefault="00D062C7" w:rsidP="007D7821">
                <w:pPr>
                  <w:rPr>
                    <w:b/>
                  </w:rPr>
                </w:pPr>
                <w:r w:rsidRPr="00A16771">
                  <w:rPr>
                    <w:rStyle w:val="PlaceholderText"/>
                  </w:rPr>
                  <w:t>Click here to enter text.</w:t>
                </w:r>
              </w:p>
            </w:sdtContent>
          </w:sdt>
          <w:p w:rsidR="00E931F1" w:rsidRDefault="00E931F1" w:rsidP="007D7821">
            <w:pPr>
              <w:rPr>
                <w:b/>
              </w:rPr>
            </w:pPr>
          </w:p>
          <w:p w:rsidR="001C6D50" w:rsidRDefault="001C6D50" w:rsidP="007D7821">
            <w:pPr>
              <w:rPr>
                <w:b/>
              </w:rPr>
            </w:pPr>
          </w:p>
          <w:p w:rsidR="001C6D50" w:rsidRDefault="001C6D50" w:rsidP="007D7821">
            <w:pPr>
              <w:rPr>
                <w:b/>
              </w:rPr>
            </w:pPr>
          </w:p>
          <w:p w:rsidR="001C6D50" w:rsidRDefault="001C6D50" w:rsidP="007D7821">
            <w:pPr>
              <w:rPr>
                <w:b/>
              </w:rPr>
            </w:pPr>
          </w:p>
          <w:p w:rsidR="001C6D50" w:rsidRDefault="001C6D50" w:rsidP="007D7821">
            <w:pPr>
              <w:rPr>
                <w:b/>
              </w:rPr>
            </w:pPr>
          </w:p>
        </w:tc>
      </w:tr>
      <w:tr w:rsidR="007D7821" w:rsidTr="001C6D50">
        <w:tc>
          <w:tcPr>
            <w:tcW w:w="5000" w:type="pct"/>
            <w:shd w:val="clear" w:color="auto" w:fill="C2D69B" w:themeFill="accent3" w:themeFillTint="99"/>
          </w:tcPr>
          <w:p w:rsidR="007D7821" w:rsidRPr="007D7821" w:rsidRDefault="007D7821" w:rsidP="007D7821">
            <w:pPr>
              <w:rPr>
                <w:b/>
                <w:sz w:val="28"/>
                <w:szCs w:val="28"/>
              </w:rPr>
            </w:pPr>
            <w:r w:rsidRPr="007D7821">
              <w:rPr>
                <w:b/>
                <w:sz w:val="28"/>
                <w:szCs w:val="28"/>
              </w:rPr>
              <w:t>Income</w:t>
            </w:r>
          </w:p>
          <w:p w:rsidR="007D7821" w:rsidRPr="00E931F1" w:rsidRDefault="007D7821" w:rsidP="007D7821">
            <w:r w:rsidRPr="00E931F1">
              <w:t xml:space="preserve">Income available over a sustained period of time. Is the family in receipt of all its benefit entitlements? Sufficiency of income to meet the family's needs. The way resources available to the family are used. Are there financial difficulties which affect the </w:t>
            </w:r>
            <w:proofErr w:type="gramStart"/>
            <w:r w:rsidRPr="00E931F1">
              <w:t>child.</w:t>
            </w:r>
            <w:proofErr w:type="gramEnd"/>
          </w:p>
        </w:tc>
      </w:tr>
      <w:tr w:rsidR="007D7821" w:rsidTr="001C6D50">
        <w:tc>
          <w:tcPr>
            <w:tcW w:w="5000" w:type="pct"/>
          </w:tcPr>
          <w:sdt>
            <w:sdtPr>
              <w:rPr>
                <w:b/>
              </w:rPr>
              <w:id w:val="17253540"/>
              <w:placeholder>
                <w:docPart w:val="EE621CB3F68E4913BD2D5BB9F803AE58"/>
              </w:placeholder>
              <w:showingPlcHdr/>
            </w:sdtPr>
            <w:sdtContent>
              <w:p w:rsidR="007D7821" w:rsidRDefault="00D062C7" w:rsidP="007D7821">
                <w:pPr>
                  <w:rPr>
                    <w:b/>
                  </w:rPr>
                </w:pPr>
                <w:r w:rsidRPr="00A16771">
                  <w:rPr>
                    <w:rStyle w:val="PlaceholderText"/>
                  </w:rPr>
                  <w:t>Click here to enter text.</w:t>
                </w:r>
              </w:p>
            </w:sdtContent>
          </w:sdt>
          <w:p w:rsidR="00E931F1" w:rsidRDefault="00E931F1" w:rsidP="007D7821">
            <w:pPr>
              <w:rPr>
                <w:b/>
              </w:rPr>
            </w:pPr>
          </w:p>
          <w:p w:rsidR="001C6D50" w:rsidRDefault="001C6D50" w:rsidP="007D7821">
            <w:pPr>
              <w:rPr>
                <w:b/>
              </w:rPr>
            </w:pPr>
          </w:p>
          <w:p w:rsidR="001C6D50" w:rsidRDefault="001C6D50" w:rsidP="007D7821">
            <w:pPr>
              <w:rPr>
                <w:b/>
              </w:rPr>
            </w:pPr>
          </w:p>
          <w:p w:rsidR="001C6D50" w:rsidRDefault="001C6D50" w:rsidP="007D7821">
            <w:pPr>
              <w:rPr>
                <w:b/>
              </w:rPr>
            </w:pPr>
          </w:p>
        </w:tc>
      </w:tr>
      <w:tr w:rsidR="007D7821" w:rsidTr="001C6D50">
        <w:tc>
          <w:tcPr>
            <w:tcW w:w="5000" w:type="pct"/>
            <w:shd w:val="clear" w:color="auto" w:fill="C2D69B" w:themeFill="accent3" w:themeFillTint="99"/>
          </w:tcPr>
          <w:p w:rsidR="007D7821" w:rsidRPr="00E931F1" w:rsidRDefault="00E931F1" w:rsidP="007D7821">
            <w:pPr>
              <w:jc w:val="both"/>
              <w:rPr>
                <w:b/>
                <w:sz w:val="28"/>
                <w:szCs w:val="28"/>
              </w:rPr>
            </w:pPr>
            <w:r w:rsidRPr="00E931F1">
              <w:rPr>
                <w:b/>
                <w:sz w:val="28"/>
                <w:szCs w:val="28"/>
              </w:rPr>
              <w:t>F</w:t>
            </w:r>
            <w:r w:rsidR="007D7821" w:rsidRPr="00E931F1">
              <w:rPr>
                <w:b/>
                <w:sz w:val="28"/>
                <w:szCs w:val="28"/>
              </w:rPr>
              <w:t>amily’s social integration</w:t>
            </w:r>
          </w:p>
          <w:p w:rsidR="00E931F1" w:rsidRPr="00E931F1" w:rsidRDefault="007D7821" w:rsidP="00E931F1">
            <w:pPr>
              <w:jc w:val="both"/>
            </w:pPr>
            <w:r w:rsidRPr="00E931F1">
              <w:t>Exploration of the wider context of the local neighbourhood and community and its impact on the child and parents. Includes the degree of the family's integration or isolation, their peer groups, friendship and social networks and the importance attached to them.</w:t>
            </w:r>
          </w:p>
        </w:tc>
      </w:tr>
      <w:tr w:rsidR="007D7821" w:rsidTr="001C6D50">
        <w:tc>
          <w:tcPr>
            <w:tcW w:w="5000" w:type="pct"/>
          </w:tcPr>
          <w:sdt>
            <w:sdtPr>
              <w:rPr>
                <w:b/>
              </w:rPr>
              <w:id w:val="17253541"/>
              <w:placeholder>
                <w:docPart w:val="22792514EF434DD8BF77D42ACF359703"/>
              </w:placeholder>
              <w:showingPlcHdr/>
            </w:sdtPr>
            <w:sdtContent>
              <w:p w:rsidR="007D7821" w:rsidRDefault="00D062C7" w:rsidP="007D7821">
                <w:pPr>
                  <w:rPr>
                    <w:b/>
                  </w:rPr>
                </w:pPr>
                <w:r w:rsidRPr="00A16771">
                  <w:rPr>
                    <w:rStyle w:val="PlaceholderText"/>
                  </w:rPr>
                  <w:t>Click here to enter text.</w:t>
                </w:r>
              </w:p>
            </w:sdtContent>
          </w:sdt>
          <w:p w:rsidR="00E931F1" w:rsidRDefault="00E931F1" w:rsidP="007D7821">
            <w:pPr>
              <w:rPr>
                <w:b/>
              </w:rPr>
            </w:pPr>
          </w:p>
          <w:p w:rsidR="001C6D50" w:rsidRDefault="001C6D50" w:rsidP="007D7821">
            <w:pPr>
              <w:rPr>
                <w:b/>
              </w:rPr>
            </w:pPr>
          </w:p>
          <w:p w:rsidR="001C6D50" w:rsidRDefault="001C6D50" w:rsidP="007D7821">
            <w:pPr>
              <w:rPr>
                <w:b/>
              </w:rPr>
            </w:pPr>
          </w:p>
          <w:p w:rsidR="001C6D50" w:rsidRDefault="001C6D50" w:rsidP="007D7821">
            <w:pPr>
              <w:rPr>
                <w:b/>
              </w:rPr>
            </w:pPr>
          </w:p>
          <w:p w:rsidR="001C6D50" w:rsidRDefault="001C6D50" w:rsidP="007D7821">
            <w:pPr>
              <w:rPr>
                <w:b/>
              </w:rPr>
            </w:pPr>
          </w:p>
        </w:tc>
      </w:tr>
      <w:tr w:rsidR="007D7821" w:rsidTr="001C6D50">
        <w:tc>
          <w:tcPr>
            <w:tcW w:w="5000" w:type="pct"/>
            <w:shd w:val="clear" w:color="auto" w:fill="C2D69B" w:themeFill="accent3" w:themeFillTint="99"/>
          </w:tcPr>
          <w:p w:rsidR="007D7821" w:rsidRPr="00E931F1" w:rsidRDefault="007D7821" w:rsidP="007D7821">
            <w:pPr>
              <w:jc w:val="both"/>
              <w:rPr>
                <w:b/>
                <w:sz w:val="28"/>
                <w:szCs w:val="28"/>
              </w:rPr>
            </w:pPr>
            <w:r w:rsidRPr="00E931F1">
              <w:rPr>
                <w:b/>
                <w:sz w:val="28"/>
                <w:szCs w:val="28"/>
              </w:rPr>
              <w:t>Community resources</w:t>
            </w:r>
          </w:p>
          <w:p w:rsidR="007D7821" w:rsidRPr="00E931F1" w:rsidRDefault="007D7821" w:rsidP="00E931F1">
            <w:pPr>
              <w:jc w:val="both"/>
            </w:pPr>
            <w:r w:rsidRPr="00E931F1">
              <w:t>Describes all facilities and services in a neighbourhood, including universal services of primary health care, day care and schools, places of worship, transport, shops and leisure activities. Includes availability, accessibility and standard of resources and impact on the family, including disabled members.</w:t>
            </w:r>
          </w:p>
        </w:tc>
      </w:tr>
      <w:tr w:rsidR="007D7821" w:rsidTr="001C6D50">
        <w:tc>
          <w:tcPr>
            <w:tcW w:w="5000" w:type="pct"/>
          </w:tcPr>
          <w:sdt>
            <w:sdtPr>
              <w:rPr>
                <w:b/>
              </w:rPr>
              <w:id w:val="17253542"/>
              <w:placeholder>
                <w:docPart w:val="66E92D2DD7664E5E9370213629EA630B"/>
              </w:placeholder>
              <w:showingPlcHdr/>
            </w:sdtPr>
            <w:sdtContent>
              <w:p w:rsidR="00E931F1" w:rsidRDefault="00D062C7" w:rsidP="007D7821">
                <w:pPr>
                  <w:rPr>
                    <w:b/>
                  </w:rPr>
                </w:pPr>
                <w:r w:rsidRPr="00A16771">
                  <w:rPr>
                    <w:rStyle w:val="PlaceholderText"/>
                  </w:rPr>
                  <w:t>Click here to enter text.</w:t>
                </w:r>
              </w:p>
            </w:sdtContent>
          </w:sdt>
          <w:p w:rsidR="00E931F1" w:rsidRDefault="00E931F1" w:rsidP="007D7821">
            <w:pPr>
              <w:rPr>
                <w:b/>
              </w:rPr>
            </w:pPr>
            <w:bookmarkStart w:id="0" w:name="_GoBack"/>
            <w:bookmarkEnd w:id="0"/>
          </w:p>
          <w:p w:rsidR="001C6D50" w:rsidRDefault="001C6D50" w:rsidP="007D7821">
            <w:pPr>
              <w:rPr>
                <w:b/>
              </w:rPr>
            </w:pPr>
          </w:p>
          <w:p w:rsidR="001C6D50" w:rsidRDefault="001C6D50" w:rsidP="007D7821">
            <w:pPr>
              <w:rPr>
                <w:b/>
              </w:rPr>
            </w:pPr>
          </w:p>
          <w:p w:rsidR="001C6D50" w:rsidRDefault="001C6D50" w:rsidP="007D7821">
            <w:pPr>
              <w:rPr>
                <w:b/>
              </w:rPr>
            </w:pPr>
          </w:p>
        </w:tc>
      </w:tr>
    </w:tbl>
    <w:p w:rsidR="007D7821" w:rsidRPr="007D7821" w:rsidRDefault="007D7821" w:rsidP="009C070A">
      <w:pPr>
        <w:pStyle w:val="NoSpacing"/>
        <w:outlineLvl w:val="0"/>
        <w:rPr>
          <w:sz w:val="24"/>
          <w:szCs w:val="24"/>
        </w:rPr>
      </w:pPr>
    </w:p>
    <w:sectPr w:rsidR="007D7821" w:rsidRPr="007D7821" w:rsidSect="000C56D8">
      <w:headerReference w:type="default" r:id="rId9"/>
      <w:footerReference w:type="default" r:id="rId10"/>
      <w:headerReference w:type="first" r:id="rId11"/>
      <w:footerReference w:type="first" r:id="rId12"/>
      <w:type w:val="continuous"/>
      <w:pgSz w:w="11906" w:h="16838"/>
      <w:pgMar w:top="1440" w:right="1440" w:bottom="1440" w:left="1440"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67B6" w:rsidRDefault="00D167B6" w:rsidP="00756981">
      <w:pPr>
        <w:spacing w:after="0" w:line="240" w:lineRule="auto"/>
      </w:pPr>
      <w:r>
        <w:separator/>
      </w:r>
    </w:p>
  </w:endnote>
  <w:endnote w:type="continuationSeparator" w:id="0">
    <w:p w:rsidR="00D167B6" w:rsidRDefault="00D167B6" w:rsidP="007569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ungsuh">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DCC" w:rsidRDefault="00F47302" w:rsidP="00756981">
    <w:pPr>
      <w:pStyle w:val="Footer"/>
      <w:tabs>
        <w:tab w:val="clear" w:pos="4513"/>
        <w:tab w:val="clear" w:pos="9026"/>
        <w:tab w:val="left" w:pos="6300"/>
      </w:tabs>
    </w:pPr>
    <w:r>
      <w:rPr>
        <w:noProof/>
        <w:lang w:eastAsia="en-GB"/>
      </w:rPr>
      <w:drawing>
        <wp:anchor distT="0" distB="0" distL="114300" distR="114300" simplePos="0" relativeHeight="251678720" behindDoc="1" locked="0" layoutInCell="1" allowOverlap="1">
          <wp:simplePos x="0" y="0"/>
          <wp:positionH relativeFrom="margin">
            <wp:align>center</wp:align>
          </wp:positionH>
          <wp:positionV relativeFrom="paragraph">
            <wp:posOffset>-608330</wp:posOffset>
          </wp:positionV>
          <wp:extent cx="7604125" cy="1456055"/>
          <wp:effectExtent l="19050" t="0" r="0" b="0"/>
          <wp:wrapNone/>
          <wp:docPr id="1" name="Picture 2" descr="CPP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P footer.jpg"/>
                  <pic:cNvPicPr/>
                </pic:nvPicPr>
                <pic:blipFill>
                  <a:blip r:embed="rId1"/>
                  <a:stretch>
                    <a:fillRect/>
                  </a:stretch>
                </pic:blipFill>
                <pic:spPr>
                  <a:xfrm>
                    <a:off x="0" y="0"/>
                    <a:ext cx="7604125" cy="1456055"/>
                  </a:xfrm>
                  <a:prstGeom prst="rect">
                    <a:avLst/>
                  </a:prstGeom>
                </pic:spPr>
              </pic:pic>
            </a:graphicData>
          </a:graphic>
        </wp:anchor>
      </w:drawing>
    </w:r>
  </w:p>
  <w:p w:rsidR="003D2DCC" w:rsidRDefault="009339CF" w:rsidP="00756981">
    <w:pPr>
      <w:pStyle w:val="Footer"/>
      <w:tabs>
        <w:tab w:val="clear" w:pos="4513"/>
        <w:tab w:val="clear" w:pos="9026"/>
        <w:tab w:val="left" w:pos="6300"/>
      </w:tabs>
    </w:pPr>
    <w:r>
      <w:rPr>
        <w:noProof/>
        <w:lang w:eastAsia="en-GB"/>
      </w:rPr>
      <w:pict>
        <v:rect id="Rectangle 10" o:spid="_x0000_s4097" style="position:absolute;margin-left:489.9pt;margin-top:793.5pt;width:93.85pt;height:36pt;z-index:251674624;visibility:visible;mso-position-horizontal-relative:left-margin-area;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" o:allowincell="f" filled="f" stroked="f">
          <v:textbox>
            <w:txbxContent>
              <w:p w:rsidR="003D2DCC" w:rsidRPr="00BF3C9E" w:rsidRDefault="003D2DCC" w:rsidP="00E534A7">
                <w:pPr>
                  <w:jc w:val="center"/>
                  <w:rPr>
                    <w:rFonts w:ascii="Tahoma" w:eastAsia="Gungsuh" w:hAnsi="Tahoma" w:cs="Tahoma"/>
                    <w:sz w:val="24"/>
                    <w:szCs w:val="44"/>
                  </w:rPr>
                </w:pPr>
                <w:r w:rsidRPr="00BF3C9E">
                  <w:rPr>
                    <w:rFonts w:ascii="Tahoma" w:eastAsia="Gungsuh" w:hAnsi="Tahoma" w:cs="Tahoma"/>
                    <w:szCs w:val="44"/>
                  </w:rPr>
                  <w:t xml:space="preserve">Page </w:t>
                </w:r>
                <w:sdt>
                  <w:sdtPr>
                    <w:rPr>
                      <w:rFonts w:ascii="Tahoma" w:eastAsia="Gungsuh" w:hAnsi="Tahoma" w:cs="Tahoma"/>
                      <w:sz w:val="44"/>
                      <w:szCs w:val="44"/>
                    </w:rPr>
                    <w:id w:val="19609896"/>
                    <w:docPartObj>
                      <w:docPartGallery w:val="Page Numbers (Margins)"/>
                      <w:docPartUnique/>
                    </w:docPartObj>
                  </w:sdtPr>
                  <w:sdtEndPr>
                    <w:rPr>
                      <w:sz w:val="20"/>
                    </w:rPr>
                  </w:sdtEndPr>
                  <w:sdtContent>
                    <w:sdt>
                      <w:sdtPr>
                        <w:rPr>
                          <w:rFonts w:ascii="Tahoma" w:eastAsia="Gungsuh" w:hAnsi="Tahoma" w:cs="Tahoma"/>
                          <w:sz w:val="36"/>
                          <w:szCs w:val="44"/>
                        </w:rPr>
                        <w:id w:val="19609897"/>
                        <w:docPartObj>
                          <w:docPartGallery w:val="Page Numbers (Margins)"/>
                          <w:docPartUnique/>
                        </w:docPartObj>
                      </w:sdtPr>
                      <w:sdtContent>
                        <w:r w:rsidR="009339CF" w:rsidRPr="00BF3C9E">
                          <w:rPr>
                            <w:rFonts w:ascii="Tahoma" w:eastAsia="Gungsuh" w:hAnsi="Tahoma" w:cs="Tahoma"/>
                            <w:sz w:val="36"/>
                            <w:szCs w:val="44"/>
                          </w:rPr>
                          <w:fldChar w:fldCharType="begin"/>
                        </w:r>
                        <w:r w:rsidRPr="00BF3C9E">
                          <w:rPr>
                            <w:rFonts w:ascii="Tahoma" w:eastAsia="Gungsuh" w:hAnsi="Tahoma" w:cs="Tahoma"/>
                            <w:sz w:val="36"/>
                            <w:szCs w:val="44"/>
                          </w:rPr>
                          <w:instrText xml:space="preserve"> PAGE   \* MERGEFORMAT </w:instrText>
                        </w:r>
                        <w:r w:rsidR="009339CF" w:rsidRPr="00BF3C9E">
                          <w:rPr>
                            <w:rFonts w:ascii="Tahoma" w:eastAsia="Gungsuh" w:hAnsi="Tahoma" w:cs="Tahoma"/>
                            <w:sz w:val="36"/>
                            <w:szCs w:val="44"/>
                          </w:rPr>
                          <w:fldChar w:fldCharType="separate"/>
                        </w:r>
                        <w:r w:rsidR="009F6454">
                          <w:rPr>
                            <w:rFonts w:ascii="Tahoma" w:eastAsia="Gungsuh" w:hAnsi="Tahoma" w:cs="Tahoma"/>
                            <w:noProof/>
                            <w:sz w:val="36"/>
                            <w:szCs w:val="44"/>
                          </w:rPr>
                          <w:t>5</w:t>
                        </w:r>
                        <w:r w:rsidR="009339CF" w:rsidRPr="00BF3C9E">
                          <w:rPr>
                            <w:rFonts w:ascii="Tahoma" w:eastAsia="Gungsuh" w:hAnsi="Tahoma" w:cs="Tahoma"/>
                            <w:sz w:val="36"/>
                            <w:szCs w:val="44"/>
                          </w:rPr>
                          <w:fldChar w:fldCharType="end"/>
                        </w:r>
                      </w:sdtContent>
                    </w:sdt>
                  </w:sdtContent>
                </w:sdt>
              </w:p>
            </w:txbxContent>
          </v:textbox>
          <w10:wrap anchorx="margin" anchory="page"/>
        </v:rect>
      </w:pict>
    </w:r>
    <w:r w:rsidR="003D2DCC">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DCC" w:rsidRDefault="00F47302">
    <w:pPr>
      <w:pStyle w:val="Footer"/>
    </w:pPr>
    <w:r>
      <w:rPr>
        <w:noProof/>
        <w:lang w:eastAsia="en-GB"/>
      </w:rPr>
      <w:drawing>
        <wp:anchor distT="0" distB="0" distL="114300" distR="114300" simplePos="0" relativeHeight="251676672" behindDoc="1" locked="0" layoutInCell="1" allowOverlap="1">
          <wp:simplePos x="0" y="0"/>
          <wp:positionH relativeFrom="margin">
            <wp:align>center</wp:align>
          </wp:positionH>
          <wp:positionV relativeFrom="paragraph">
            <wp:posOffset>-767612</wp:posOffset>
          </wp:positionV>
          <wp:extent cx="7604494" cy="1456660"/>
          <wp:effectExtent l="19050" t="0" r="0" b="0"/>
          <wp:wrapNone/>
          <wp:docPr id="3" name="Picture 2" descr="CPP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P footer.jpg"/>
                  <pic:cNvPicPr/>
                </pic:nvPicPr>
                <pic:blipFill>
                  <a:blip r:embed="rId1"/>
                  <a:stretch>
                    <a:fillRect/>
                  </a:stretch>
                </pic:blipFill>
                <pic:spPr>
                  <a:xfrm>
                    <a:off x="0" y="0"/>
                    <a:ext cx="7604494" cy="1456660"/>
                  </a:xfrm>
                  <a:prstGeom prst="rect">
                    <a:avLst/>
                  </a:prstGeom>
                </pic:spPr>
              </pic:pic>
            </a:graphicData>
          </a:graphic>
        </wp:anchor>
      </w:drawing>
    </w:r>
    <w:r w:rsidR="003D2DCC">
      <w:rPr>
        <w:noProof/>
        <w:lang w:eastAsia="en-GB"/>
      </w:rPr>
      <w:drawing>
        <wp:anchor distT="0" distB="0" distL="114300" distR="114300" simplePos="0" relativeHeight="251665408" behindDoc="0" locked="0" layoutInCell="1" allowOverlap="1">
          <wp:simplePos x="0" y="0"/>
          <wp:positionH relativeFrom="column">
            <wp:posOffset>6743700</wp:posOffset>
          </wp:positionH>
          <wp:positionV relativeFrom="paragraph">
            <wp:posOffset>-641985</wp:posOffset>
          </wp:positionV>
          <wp:extent cx="7829550" cy="1466850"/>
          <wp:effectExtent l="19050" t="0" r="0" b="0"/>
          <wp:wrapNone/>
          <wp:docPr id="4" name="Picture 5" descr="CPP foot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P footer.tif"/>
                  <pic:cNvPicPr/>
                </pic:nvPicPr>
                <pic:blipFill>
                  <a:blip r:embed="rId2" cstate="print"/>
                  <a:stretch>
                    <a:fillRect/>
                  </a:stretch>
                </pic:blipFill>
                <pic:spPr>
                  <a:xfrm>
                    <a:off x="0" y="0"/>
                    <a:ext cx="7829550" cy="146685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67B6" w:rsidRDefault="00D167B6" w:rsidP="00756981">
      <w:pPr>
        <w:spacing w:after="0" w:line="240" w:lineRule="auto"/>
      </w:pPr>
      <w:r>
        <w:separator/>
      </w:r>
    </w:p>
  </w:footnote>
  <w:footnote w:type="continuationSeparator" w:id="0">
    <w:p w:rsidR="00D167B6" w:rsidRDefault="00D167B6" w:rsidP="0075698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DCC" w:rsidRDefault="003D2DCC" w:rsidP="00756981">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DCC" w:rsidRDefault="003D2DCC" w:rsidP="00756981">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1118B8"/>
    <w:multiLevelType w:val="hybridMultilevel"/>
    <w:tmpl w:val="5DAAB02E"/>
    <w:lvl w:ilvl="0" w:tplc="77CA0CF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EF4274C"/>
    <w:multiLevelType w:val="hybridMultilevel"/>
    <w:tmpl w:val="91C4A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D873F5F"/>
    <w:multiLevelType w:val="hybridMultilevel"/>
    <w:tmpl w:val="6998789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39514AC"/>
    <w:multiLevelType w:val="hybridMultilevel"/>
    <w:tmpl w:val="233AE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341E2346"/>
    <w:multiLevelType w:val="hybridMultilevel"/>
    <w:tmpl w:val="E27C5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B6F20EA"/>
    <w:multiLevelType w:val="hybridMultilevel"/>
    <w:tmpl w:val="C66A6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cumentProtection w:edit="forms" w:enforcement="1" w:cryptProviderType="rsaFull" w:cryptAlgorithmClass="hash" w:cryptAlgorithmType="typeAny" w:cryptAlgorithmSid="4" w:cryptSpinCount="100000" w:hash="3VMivxreAWoXeBatBOvBlQ2cBLg=" w:salt="hegWpnbpkOJETxNRRZltbA=="/>
  <w:defaultTabStop w:val="720"/>
  <w:drawingGridHorizontalSpacing w:val="110"/>
  <w:displayHorizontalDrawingGridEvery w:val="2"/>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rsids>
    <w:rsidRoot w:val="00285EC0"/>
    <w:rsid w:val="00005377"/>
    <w:rsid w:val="00055CA2"/>
    <w:rsid w:val="00056C21"/>
    <w:rsid w:val="00066047"/>
    <w:rsid w:val="000C56D8"/>
    <w:rsid w:val="000D3E01"/>
    <w:rsid w:val="000D73A2"/>
    <w:rsid w:val="00123BD6"/>
    <w:rsid w:val="001528A9"/>
    <w:rsid w:val="0018293F"/>
    <w:rsid w:val="001C6D50"/>
    <w:rsid w:val="001E5707"/>
    <w:rsid w:val="001E5EDD"/>
    <w:rsid w:val="00236EB5"/>
    <w:rsid w:val="00252337"/>
    <w:rsid w:val="00285EC0"/>
    <w:rsid w:val="002A479E"/>
    <w:rsid w:val="002D6386"/>
    <w:rsid w:val="002F05CE"/>
    <w:rsid w:val="002F4C5E"/>
    <w:rsid w:val="00303CBE"/>
    <w:rsid w:val="0031264D"/>
    <w:rsid w:val="00340041"/>
    <w:rsid w:val="00341899"/>
    <w:rsid w:val="003440B8"/>
    <w:rsid w:val="00371165"/>
    <w:rsid w:val="00375C87"/>
    <w:rsid w:val="003778A8"/>
    <w:rsid w:val="0038718C"/>
    <w:rsid w:val="003A3055"/>
    <w:rsid w:val="003D2DCC"/>
    <w:rsid w:val="003F48C7"/>
    <w:rsid w:val="00490935"/>
    <w:rsid w:val="004B2F35"/>
    <w:rsid w:val="00514484"/>
    <w:rsid w:val="0053453A"/>
    <w:rsid w:val="0053772D"/>
    <w:rsid w:val="00540E9E"/>
    <w:rsid w:val="005657B8"/>
    <w:rsid w:val="005673ED"/>
    <w:rsid w:val="00567ED8"/>
    <w:rsid w:val="005B72F2"/>
    <w:rsid w:val="005C5ADE"/>
    <w:rsid w:val="005C7913"/>
    <w:rsid w:val="005D6779"/>
    <w:rsid w:val="0060699D"/>
    <w:rsid w:val="00623653"/>
    <w:rsid w:val="00625C96"/>
    <w:rsid w:val="006311FE"/>
    <w:rsid w:val="00680129"/>
    <w:rsid w:val="006A4079"/>
    <w:rsid w:val="006D4991"/>
    <w:rsid w:val="006F2DD9"/>
    <w:rsid w:val="006F34D0"/>
    <w:rsid w:val="006F607D"/>
    <w:rsid w:val="00715AF1"/>
    <w:rsid w:val="00717EB8"/>
    <w:rsid w:val="00737C92"/>
    <w:rsid w:val="00746E91"/>
    <w:rsid w:val="00756981"/>
    <w:rsid w:val="00763A36"/>
    <w:rsid w:val="007B0A90"/>
    <w:rsid w:val="007B763D"/>
    <w:rsid w:val="007D7821"/>
    <w:rsid w:val="00884FE3"/>
    <w:rsid w:val="008C0EC2"/>
    <w:rsid w:val="008E3937"/>
    <w:rsid w:val="00924B50"/>
    <w:rsid w:val="00927106"/>
    <w:rsid w:val="0093167E"/>
    <w:rsid w:val="009339CF"/>
    <w:rsid w:val="00952C81"/>
    <w:rsid w:val="00992533"/>
    <w:rsid w:val="009A5F17"/>
    <w:rsid w:val="009C070A"/>
    <w:rsid w:val="009C5359"/>
    <w:rsid w:val="009D4F37"/>
    <w:rsid w:val="009E0E44"/>
    <w:rsid w:val="009F6454"/>
    <w:rsid w:val="00A214E9"/>
    <w:rsid w:val="00A319E3"/>
    <w:rsid w:val="00A40A04"/>
    <w:rsid w:val="00AD0F34"/>
    <w:rsid w:val="00AD469B"/>
    <w:rsid w:val="00AE0E4E"/>
    <w:rsid w:val="00B352FA"/>
    <w:rsid w:val="00B50B00"/>
    <w:rsid w:val="00B619F3"/>
    <w:rsid w:val="00B750BE"/>
    <w:rsid w:val="00B91E70"/>
    <w:rsid w:val="00BA5B22"/>
    <w:rsid w:val="00BD2AE6"/>
    <w:rsid w:val="00BF1D22"/>
    <w:rsid w:val="00BF3C9E"/>
    <w:rsid w:val="00C058CB"/>
    <w:rsid w:val="00C15457"/>
    <w:rsid w:val="00C4343E"/>
    <w:rsid w:val="00C741AA"/>
    <w:rsid w:val="00C76F5B"/>
    <w:rsid w:val="00CA43EB"/>
    <w:rsid w:val="00D062C7"/>
    <w:rsid w:val="00D129EA"/>
    <w:rsid w:val="00D167B6"/>
    <w:rsid w:val="00D327EB"/>
    <w:rsid w:val="00D52834"/>
    <w:rsid w:val="00E37C42"/>
    <w:rsid w:val="00E431E1"/>
    <w:rsid w:val="00E518EF"/>
    <w:rsid w:val="00E534A7"/>
    <w:rsid w:val="00E53AEE"/>
    <w:rsid w:val="00E71733"/>
    <w:rsid w:val="00E931F1"/>
    <w:rsid w:val="00EB05B7"/>
    <w:rsid w:val="00EC16F6"/>
    <w:rsid w:val="00ED626B"/>
    <w:rsid w:val="00F11AFB"/>
    <w:rsid w:val="00F15B82"/>
    <w:rsid w:val="00F16E20"/>
    <w:rsid w:val="00F47302"/>
    <w:rsid w:val="00F509ED"/>
    <w:rsid w:val="00F51C1A"/>
    <w:rsid w:val="00F76EA5"/>
    <w:rsid w:val="00FD7F7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43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0EC2"/>
    <w:pPr>
      <w:ind w:left="720"/>
      <w:contextualSpacing/>
    </w:pPr>
  </w:style>
  <w:style w:type="character" w:styleId="Hyperlink">
    <w:name w:val="Hyperlink"/>
    <w:basedOn w:val="DefaultParagraphFont"/>
    <w:uiPriority w:val="99"/>
    <w:unhideWhenUsed/>
    <w:rsid w:val="006F607D"/>
    <w:rPr>
      <w:color w:val="0000FF" w:themeColor="hyperlink"/>
      <w:u w:val="single"/>
    </w:rPr>
  </w:style>
  <w:style w:type="character" w:customStyle="1" w:styleId="tgc">
    <w:name w:val="_tgc"/>
    <w:basedOn w:val="DefaultParagraphFont"/>
    <w:rsid w:val="00BF1D22"/>
  </w:style>
  <w:style w:type="paragraph" w:styleId="NoSpacing">
    <w:name w:val="No Spacing"/>
    <w:uiPriority w:val="1"/>
    <w:qFormat/>
    <w:rsid w:val="003A3055"/>
    <w:pPr>
      <w:spacing w:after="0" w:line="240" w:lineRule="auto"/>
    </w:pPr>
  </w:style>
  <w:style w:type="paragraph" w:styleId="Header">
    <w:name w:val="header"/>
    <w:basedOn w:val="Normal"/>
    <w:link w:val="HeaderChar"/>
    <w:uiPriority w:val="99"/>
    <w:semiHidden/>
    <w:unhideWhenUsed/>
    <w:rsid w:val="0075698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56981"/>
  </w:style>
  <w:style w:type="paragraph" w:styleId="Footer">
    <w:name w:val="footer"/>
    <w:basedOn w:val="Normal"/>
    <w:link w:val="FooterChar"/>
    <w:uiPriority w:val="99"/>
    <w:unhideWhenUsed/>
    <w:rsid w:val="007569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981"/>
  </w:style>
  <w:style w:type="paragraph" w:styleId="BalloonText">
    <w:name w:val="Balloon Text"/>
    <w:basedOn w:val="Normal"/>
    <w:link w:val="BalloonTextChar"/>
    <w:uiPriority w:val="99"/>
    <w:semiHidden/>
    <w:unhideWhenUsed/>
    <w:rsid w:val="007569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6981"/>
    <w:rPr>
      <w:rFonts w:ascii="Tahoma" w:hAnsi="Tahoma" w:cs="Tahoma"/>
      <w:sz w:val="16"/>
      <w:szCs w:val="16"/>
    </w:rPr>
  </w:style>
  <w:style w:type="character" w:styleId="PlaceholderText">
    <w:name w:val="Placeholder Text"/>
    <w:basedOn w:val="DefaultParagraphFont"/>
    <w:uiPriority w:val="99"/>
    <w:semiHidden/>
    <w:rsid w:val="00B50B00"/>
    <w:rPr>
      <w:color w:val="808080"/>
    </w:rPr>
  </w:style>
  <w:style w:type="table" w:styleId="TableGrid">
    <w:name w:val="Table Grid"/>
    <w:basedOn w:val="TableNormal"/>
    <w:uiPriority w:val="59"/>
    <w:rsid w:val="006D49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F4730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4730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023E0EB4E964C83BCB0F3CAC60FE0FE"/>
        <w:category>
          <w:name w:val="General"/>
          <w:gallery w:val="placeholder"/>
        </w:category>
        <w:types>
          <w:type w:val="bbPlcHdr"/>
        </w:types>
        <w:behaviors>
          <w:behavior w:val="content"/>
        </w:behaviors>
        <w:guid w:val="{D0D2C329-1D60-46AC-BEF8-E33759EF4AF5}"/>
      </w:docPartPr>
      <w:docPartBody>
        <w:p w:rsidR="00000000" w:rsidRDefault="00477223" w:rsidP="00477223">
          <w:pPr>
            <w:pStyle w:val="2023E0EB4E964C83BCB0F3CAC60FE0FE"/>
          </w:pPr>
          <w:r w:rsidRPr="00A16771">
            <w:rPr>
              <w:rStyle w:val="PlaceholderText"/>
            </w:rPr>
            <w:t>Click here to enter text.</w:t>
          </w:r>
        </w:p>
      </w:docPartBody>
    </w:docPart>
    <w:docPart>
      <w:docPartPr>
        <w:name w:val="2E019EAB40124BE3AC10F810D53393D3"/>
        <w:category>
          <w:name w:val="General"/>
          <w:gallery w:val="placeholder"/>
        </w:category>
        <w:types>
          <w:type w:val="bbPlcHdr"/>
        </w:types>
        <w:behaviors>
          <w:behavior w:val="content"/>
        </w:behaviors>
        <w:guid w:val="{1CA6A830-049A-467B-9478-B1BFD20265A6}"/>
      </w:docPartPr>
      <w:docPartBody>
        <w:p w:rsidR="00000000" w:rsidRDefault="00477223" w:rsidP="00477223">
          <w:pPr>
            <w:pStyle w:val="2E019EAB40124BE3AC10F810D53393D3"/>
          </w:pPr>
          <w:r w:rsidRPr="00A16771">
            <w:rPr>
              <w:rStyle w:val="PlaceholderText"/>
            </w:rPr>
            <w:t>Click here to enter text.</w:t>
          </w:r>
        </w:p>
      </w:docPartBody>
    </w:docPart>
    <w:docPart>
      <w:docPartPr>
        <w:name w:val="3B8DB421260942DEAC8A01338B5594BA"/>
        <w:category>
          <w:name w:val="General"/>
          <w:gallery w:val="placeholder"/>
        </w:category>
        <w:types>
          <w:type w:val="bbPlcHdr"/>
        </w:types>
        <w:behaviors>
          <w:behavior w:val="content"/>
        </w:behaviors>
        <w:guid w:val="{25721D03-DAF9-4CAD-990C-A955C4AE196B}"/>
      </w:docPartPr>
      <w:docPartBody>
        <w:p w:rsidR="00000000" w:rsidRDefault="00477223" w:rsidP="00477223">
          <w:pPr>
            <w:pStyle w:val="3B8DB421260942DEAC8A01338B5594BA"/>
          </w:pPr>
          <w:r w:rsidRPr="00A16771">
            <w:rPr>
              <w:rStyle w:val="PlaceholderText"/>
            </w:rPr>
            <w:t>Click here to enter text.</w:t>
          </w:r>
        </w:p>
      </w:docPartBody>
    </w:docPart>
    <w:docPart>
      <w:docPartPr>
        <w:name w:val="A044B00920D94D799878B5DEA702CABB"/>
        <w:category>
          <w:name w:val="General"/>
          <w:gallery w:val="placeholder"/>
        </w:category>
        <w:types>
          <w:type w:val="bbPlcHdr"/>
        </w:types>
        <w:behaviors>
          <w:behavior w:val="content"/>
        </w:behaviors>
        <w:guid w:val="{49233CB8-9601-4ADD-9325-C2F9B41BBAB6}"/>
      </w:docPartPr>
      <w:docPartBody>
        <w:p w:rsidR="00000000" w:rsidRDefault="00477223" w:rsidP="00477223">
          <w:pPr>
            <w:pStyle w:val="A044B00920D94D799878B5DEA702CABB"/>
          </w:pPr>
          <w:r w:rsidRPr="00A16771">
            <w:rPr>
              <w:rStyle w:val="PlaceholderText"/>
            </w:rPr>
            <w:t>Click here to enter text.</w:t>
          </w:r>
        </w:p>
      </w:docPartBody>
    </w:docPart>
    <w:docPart>
      <w:docPartPr>
        <w:name w:val="21E0E647F2774A599BC5D1ADF8B8BE67"/>
        <w:category>
          <w:name w:val="General"/>
          <w:gallery w:val="placeholder"/>
        </w:category>
        <w:types>
          <w:type w:val="bbPlcHdr"/>
        </w:types>
        <w:behaviors>
          <w:behavior w:val="content"/>
        </w:behaviors>
        <w:guid w:val="{DF7C11EE-CAEE-45C3-860A-B15AFD03404B}"/>
      </w:docPartPr>
      <w:docPartBody>
        <w:p w:rsidR="00000000" w:rsidRDefault="00477223" w:rsidP="00477223">
          <w:pPr>
            <w:pStyle w:val="21E0E647F2774A599BC5D1ADF8B8BE67"/>
          </w:pPr>
          <w:r w:rsidRPr="00A16771">
            <w:rPr>
              <w:rStyle w:val="PlaceholderText"/>
            </w:rPr>
            <w:t>Click here to enter text.</w:t>
          </w:r>
        </w:p>
      </w:docPartBody>
    </w:docPart>
    <w:docPart>
      <w:docPartPr>
        <w:name w:val="0F9B0F80EF5945698B5DDD9688AB7494"/>
        <w:category>
          <w:name w:val="General"/>
          <w:gallery w:val="placeholder"/>
        </w:category>
        <w:types>
          <w:type w:val="bbPlcHdr"/>
        </w:types>
        <w:behaviors>
          <w:behavior w:val="content"/>
        </w:behaviors>
        <w:guid w:val="{2BBAF4F1-D2EF-438F-9D84-6F93D17CAC8A}"/>
      </w:docPartPr>
      <w:docPartBody>
        <w:p w:rsidR="00000000" w:rsidRDefault="00477223" w:rsidP="00477223">
          <w:pPr>
            <w:pStyle w:val="0F9B0F80EF5945698B5DDD9688AB7494"/>
          </w:pPr>
          <w:r w:rsidRPr="00A16771">
            <w:rPr>
              <w:rStyle w:val="PlaceholderText"/>
            </w:rPr>
            <w:t>Click here to enter text.</w:t>
          </w:r>
        </w:p>
      </w:docPartBody>
    </w:docPart>
    <w:docPart>
      <w:docPartPr>
        <w:name w:val="C1B4598594124FEE8F403A51D8D3A4D0"/>
        <w:category>
          <w:name w:val="General"/>
          <w:gallery w:val="placeholder"/>
        </w:category>
        <w:types>
          <w:type w:val="bbPlcHdr"/>
        </w:types>
        <w:behaviors>
          <w:behavior w:val="content"/>
        </w:behaviors>
        <w:guid w:val="{03F362FF-58D9-4372-904E-B61079F31342}"/>
      </w:docPartPr>
      <w:docPartBody>
        <w:p w:rsidR="00000000" w:rsidRDefault="00477223" w:rsidP="00477223">
          <w:pPr>
            <w:pStyle w:val="C1B4598594124FEE8F403A51D8D3A4D0"/>
          </w:pPr>
          <w:r w:rsidRPr="00A16771">
            <w:rPr>
              <w:rStyle w:val="PlaceholderText"/>
            </w:rPr>
            <w:t>Click here to enter text.</w:t>
          </w:r>
        </w:p>
      </w:docPartBody>
    </w:docPart>
    <w:docPart>
      <w:docPartPr>
        <w:name w:val="2C1520212A4D4CD59C81FD8760564F04"/>
        <w:category>
          <w:name w:val="General"/>
          <w:gallery w:val="placeholder"/>
        </w:category>
        <w:types>
          <w:type w:val="bbPlcHdr"/>
        </w:types>
        <w:behaviors>
          <w:behavior w:val="content"/>
        </w:behaviors>
        <w:guid w:val="{8F30C965-7B02-4C2D-B653-D2902A9100BC}"/>
      </w:docPartPr>
      <w:docPartBody>
        <w:p w:rsidR="00000000" w:rsidRDefault="00477223" w:rsidP="00477223">
          <w:pPr>
            <w:pStyle w:val="2C1520212A4D4CD59C81FD8760564F04"/>
          </w:pPr>
          <w:r w:rsidRPr="00A16771">
            <w:rPr>
              <w:rStyle w:val="PlaceholderText"/>
            </w:rPr>
            <w:t>Click here to enter text.</w:t>
          </w:r>
        </w:p>
      </w:docPartBody>
    </w:docPart>
    <w:docPart>
      <w:docPartPr>
        <w:name w:val="AEF03B21BAB64E3FB9CEC2D44EAAC046"/>
        <w:category>
          <w:name w:val="General"/>
          <w:gallery w:val="placeholder"/>
        </w:category>
        <w:types>
          <w:type w:val="bbPlcHdr"/>
        </w:types>
        <w:behaviors>
          <w:behavior w:val="content"/>
        </w:behaviors>
        <w:guid w:val="{AFFC3ECA-9255-4576-B2BF-892ADFC5494E}"/>
      </w:docPartPr>
      <w:docPartBody>
        <w:p w:rsidR="00000000" w:rsidRDefault="00477223" w:rsidP="00477223">
          <w:pPr>
            <w:pStyle w:val="AEF03B21BAB64E3FB9CEC2D44EAAC046"/>
          </w:pPr>
          <w:r w:rsidRPr="00A16771">
            <w:rPr>
              <w:rStyle w:val="PlaceholderText"/>
            </w:rPr>
            <w:t>Click here to enter text.</w:t>
          </w:r>
        </w:p>
      </w:docPartBody>
    </w:docPart>
    <w:docPart>
      <w:docPartPr>
        <w:name w:val="A9B93E259E7F4E948A43A74D9C1B7D62"/>
        <w:category>
          <w:name w:val="General"/>
          <w:gallery w:val="placeholder"/>
        </w:category>
        <w:types>
          <w:type w:val="bbPlcHdr"/>
        </w:types>
        <w:behaviors>
          <w:behavior w:val="content"/>
        </w:behaviors>
        <w:guid w:val="{598BAF55-C579-49E2-9B42-EF319579485F}"/>
      </w:docPartPr>
      <w:docPartBody>
        <w:p w:rsidR="00000000" w:rsidRDefault="00477223" w:rsidP="00477223">
          <w:pPr>
            <w:pStyle w:val="A9B93E259E7F4E948A43A74D9C1B7D62"/>
          </w:pPr>
          <w:r w:rsidRPr="00A16771">
            <w:rPr>
              <w:rStyle w:val="PlaceholderText"/>
            </w:rPr>
            <w:t>Click here to enter text.</w:t>
          </w:r>
        </w:p>
      </w:docPartBody>
    </w:docPart>
    <w:docPart>
      <w:docPartPr>
        <w:name w:val="217BCE8C6A394E6A910EC7936D21A1E8"/>
        <w:category>
          <w:name w:val="General"/>
          <w:gallery w:val="placeholder"/>
        </w:category>
        <w:types>
          <w:type w:val="bbPlcHdr"/>
        </w:types>
        <w:behaviors>
          <w:behavior w:val="content"/>
        </w:behaviors>
        <w:guid w:val="{1388127A-F4CE-4E95-8273-6F3565532273}"/>
      </w:docPartPr>
      <w:docPartBody>
        <w:p w:rsidR="00000000" w:rsidRDefault="00477223" w:rsidP="00477223">
          <w:pPr>
            <w:pStyle w:val="217BCE8C6A394E6A910EC7936D21A1E8"/>
          </w:pPr>
          <w:r w:rsidRPr="00A16771">
            <w:rPr>
              <w:rStyle w:val="PlaceholderText"/>
            </w:rPr>
            <w:t>Click here to enter text.</w:t>
          </w:r>
        </w:p>
      </w:docPartBody>
    </w:docPart>
    <w:docPart>
      <w:docPartPr>
        <w:name w:val="B93D920BB86A4EBA9571112800ECCD7E"/>
        <w:category>
          <w:name w:val="General"/>
          <w:gallery w:val="placeholder"/>
        </w:category>
        <w:types>
          <w:type w:val="bbPlcHdr"/>
        </w:types>
        <w:behaviors>
          <w:behavior w:val="content"/>
        </w:behaviors>
        <w:guid w:val="{13B55596-EF2F-41CD-A7EC-30F2E0890BA6}"/>
      </w:docPartPr>
      <w:docPartBody>
        <w:p w:rsidR="00000000" w:rsidRDefault="00477223" w:rsidP="00477223">
          <w:pPr>
            <w:pStyle w:val="B93D920BB86A4EBA9571112800ECCD7E"/>
          </w:pPr>
          <w:r w:rsidRPr="00A16771">
            <w:rPr>
              <w:rStyle w:val="PlaceholderText"/>
            </w:rPr>
            <w:t>Click here to enter text.</w:t>
          </w:r>
        </w:p>
      </w:docPartBody>
    </w:docPart>
    <w:docPart>
      <w:docPartPr>
        <w:name w:val="4983E7D768AA4C759356C8563FE111AA"/>
        <w:category>
          <w:name w:val="General"/>
          <w:gallery w:val="placeholder"/>
        </w:category>
        <w:types>
          <w:type w:val="bbPlcHdr"/>
        </w:types>
        <w:behaviors>
          <w:behavior w:val="content"/>
        </w:behaviors>
        <w:guid w:val="{8538FFC0-4BB2-4E62-B7C9-4267DE8CD9F6}"/>
      </w:docPartPr>
      <w:docPartBody>
        <w:p w:rsidR="00000000" w:rsidRDefault="00477223" w:rsidP="00477223">
          <w:pPr>
            <w:pStyle w:val="4983E7D768AA4C759356C8563FE111AA"/>
          </w:pPr>
          <w:r w:rsidRPr="00A16771">
            <w:rPr>
              <w:rStyle w:val="PlaceholderText"/>
            </w:rPr>
            <w:t>Click here to enter text.</w:t>
          </w:r>
        </w:p>
      </w:docPartBody>
    </w:docPart>
    <w:docPart>
      <w:docPartPr>
        <w:name w:val="BCBBC3CE421B485191E14926605BA399"/>
        <w:category>
          <w:name w:val="General"/>
          <w:gallery w:val="placeholder"/>
        </w:category>
        <w:types>
          <w:type w:val="bbPlcHdr"/>
        </w:types>
        <w:behaviors>
          <w:behavior w:val="content"/>
        </w:behaviors>
        <w:guid w:val="{D283EEBB-A0FB-46BB-8CF0-F5D224A6215B}"/>
      </w:docPartPr>
      <w:docPartBody>
        <w:p w:rsidR="00000000" w:rsidRDefault="00477223" w:rsidP="00477223">
          <w:pPr>
            <w:pStyle w:val="BCBBC3CE421B485191E14926605BA399"/>
          </w:pPr>
          <w:r w:rsidRPr="00A16771">
            <w:rPr>
              <w:rStyle w:val="PlaceholderText"/>
            </w:rPr>
            <w:t>Click here to enter text.</w:t>
          </w:r>
        </w:p>
      </w:docPartBody>
    </w:docPart>
    <w:docPart>
      <w:docPartPr>
        <w:name w:val="8B802A23DD3D4C7AA9891DC10E1121B8"/>
        <w:category>
          <w:name w:val="General"/>
          <w:gallery w:val="placeholder"/>
        </w:category>
        <w:types>
          <w:type w:val="bbPlcHdr"/>
        </w:types>
        <w:behaviors>
          <w:behavior w:val="content"/>
        </w:behaviors>
        <w:guid w:val="{4372561E-7601-47E1-937C-A782DD1D9EF2}"/>
      </w:docPartPr>
      <w:docPartBody>
        <w:p w:rsidR="00000000" w:rsidRDefault="00477223" w:rsidP="00477223">
          <w:pPr>
            <w:pStyle w:val="8B802A23DD3D4C7AA9891DC10E1121B8"/>
          </w:pPr>
          <w:r w:rsidRPr="00A16771">
            <w:rPr>
              <w:rStyle w:val="PlaceholderText"/>
            </w:rPr>
            <w:t>Click here to enter text.</w:t>
          </w:r>
        </w:p>
      </w:docPartBody>
    </w:docPart>
    <w:docPart>
      <w:docPartPr>
        <w:name w:val="CCBEE6D18281402D9D803107C6A24997"/>
        <w:category>
          <w:name w:val="General"/>
          <w:gallery w:val="placeholder"/>
        </w:category>
        <w:types>
          <w:type w:val="bbPlcHdr"/>
        </w:types>
        <w:behaviors>
          <w:behavior w:val="content"/>
        </w:behaviors>
        <w:guid w:val="{106A4E75-751A-45EE-9757-123FD82A5D8E}"/>
      </w:docPartPr>
      <w:docPartBody>
        <w:p w:rsidR="00000000" w:rsidRDefault="00477223" w:rsidP="00477223">
          <w:pPr>
            <w:pStyle w:val="CCBEE6D18281402D9D803107C6A24997"/>
          </w:pPr>
          <w:r w:rsidRPr="00A16771">
            <w:rPr>
              <w:rStyle w:val="PlaceholderText"/>
            </w:rPr>
            <w:t>Click here to enter text.</w:t>
          </w:r>
        </w:p>
      </w:docPartBody>
    </w:docPart>
    <w:docPart>
      <w:docPartPr>
        <w:name w:val="EE621CB3F68E4913BD2D5BB9F803AE58"/>
        <w:category>
          <w:name w:val="General"/>
          <w:gallery w:val="placeholder"/>
        </w:category>
        <w:types>
          <w:type w:val="bbPlcHdr"/>
        </w:types>
        <w:behaviors>
          <w:behavior w:val="content"/>
        </w:behaviors>
        <w:guid w:val="{56D7DCAB-8936-4084-BBCC-0DE43DC6A024}"/>
      </w:docPartPr>
      <w:docPartBody>
        <w:p w:rsidR="00000000" w:rsidRDefault="00477223" w:rsidP="00477223">
          <w:pPr>
            <w:pStyle w:val="EE621CB3F68E4913BD2D5BB9F803AE58"/>
          </w:pPr>
          <w:r w:rsidRPr="00A16771">
            <w:rPr>
              <w:rStyle w:val="PlaceholderText"/>
            </w:rPr>
            <w:t>Click here to enter text.</w:t>
          </w:r>
        </w:p>
      </w:docPartBody>
    </w:docPart>
    <w:docPart>
      <w:docPartPr>
        <w:name w:val="22792514EF434DD8BF77D42ACF359703"/>
        <w:category>
          <w:name w:val="General"/>
          <w:gallery w:val="placeholder"/>
        </w:category>
        <w:types>
          <w:type w:val="bbPlcHdr"/>
        </w:types>
        <w:behaviors>
          <w:behavior w:val="content"/>
        </w:behaviors>
        <w:guid w:val="{42A38410-A349-4263-948A-196397A0B7A9}"/>
      </w:docPartPr>
      <w:docPartBody>
        <w:p w:rsidR="00000000" w:rsidRDefault="00477223" w:rsidP="00477223">
          <w:pPr>
            <w:pStyle w:val="22792514EF434DD8BF77D42ACF359703"/>
          </w:pPr>
          <w:r w:rsidRPr="00A16771">
            <w:rPr>
              <w:rStyle w:val="PlaceholderText"/>
            </w:rPr>
            <w:t>Click here to enter text.</w:t>
          </w:r>
        </w:p>
      </w:docPartBody>
    </w:docPart>
    <w:docPart>
      <w:docPartPr>
        <w:name w:val="66E92D2DD7664E5E9370213629EA630B"/>
        <w:category>
          <w:name w:val="General"/>
          <w:gallery w:val="placeholder"/>
        </w:category>
        <w:types>
          <w:type w:val="bbPlcHdr"/>
        </w:types>
        <w:behaviors>
          <w:behavior w:val="content"/>
        </w:behaviors>
        <w:guid w:val="{F5702897-1CFC-4B50-BA29-66A549350754}"/>
      </w:docPartPr>
      <w:docPartBody>
        <w:p w:rsidR="00000000" w:rsidRDefault="00477223" w:rsidP="00477223">
          <w:pPr>
            <w:pStyle w:val="66E92D2DD7664E5E9370213629EA630B"/>
          </w:pPr>
          <w:r w:rsidRPr="00A16771">
            <w:rPr>
              <w:rStyle w:val="PlaceholderText"/>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ungsuh">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20"/>
  <w:characterSpacingControl w:val="doNotCompress"/>
  <w:compat>
    <w:useFELayout/>
  </w:compat>
  <w:rsids>
    <w:rsidRoot w:val="00477223"/>
    <w:rsid w:val="0047722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7223"/>
    <w:rPr>
      <w:color w:val="808080"/>
    </w:rPr>
  </w:style>
  <w:style w:type="paragraph" w:customStyle="1" w:styleId="2023E0EB4E964C83BCB0F3CAC60FE0FE">
    <w:name w:val="2023E0EB4E964C83BCB0F3CAC60FE0FE"/>
    <w:rsid w:val="00477223"/>
    <w:pPr>
      <w:spacing w:after="0" w:line="240" w:lineRule="auto"/>
    </w:pPr>
    <w:rPr>
      <w:rFonts w:eastAsiaTheme="minorHAnsi"/>
      <w:lang w:eastAsia="en-US"/>
    </w:rPr>
  </w:style>
  <w:style w:type="paragraph" w:customStyle="1" w:styleId="2E019EAB40124BE3AC10F810D53393D3">
    <w:name w:val="2E019EAB40124BE3AC10F810D53393D3"/>
    <w:rsid w:val="00477223"/>
    <w:pPr>
      <w:spacing w:after="0" w:line="240" w:lineRule="auto"/>
    </w:pPr>
    <w:rPr>
      <w:rFonts w:eastAsiaTheme="minorHAnsi"/>
      <w:lang w:eastAsia="en-US"/>
    </w:rPr>
  </w:style>
  <w:style w:type="paragraph" w:customStyle="1" w:styleId="3B8DB421260942DEAC8A01338B5594BA">
    <w:name w:val="3B8DB421260942DEAC8A01338B5594BA"/>
    <w:rsid w:val="00477223"/>
    <w:pPr>
      <w:spacing w:after="0" w:line="240" w:lineRule="auto"/>
    </w:pPr>
    <w:rPr>
      <w:rFonts w:eastAsiaTheme="minorHAnsi"/>
      <w:lang w:eastAsia="en-US"/>
    </w:rPr>
  </w:style>
  <w:style w:type="paragraph" w:customStyle="1" w:styleId="A044B00920D94D799878B5DEA702CABB">
    <w:name w:val="A044B00920D94D799878B5DEA702CABB"/>
    <w:rsid w:val="00477223"/>
    <w:pPr>
      <w:spacing w:after="0" w:line="240" w:lineRule="auto"/>
    </w:pPr>
    <w:rPr>
      <w:rFonts w:eastAsiaTheme="minorHAnsi"/>
      <w:lang w:eastAsia="en-US"/>
    </w:rPr>
  </w:style>
  <w:style w:type="paragraph" w:customStyle="1" w:styleId="21E0E647F2774A599BC5D1ADF8B8BE67">
    <w:name w:val="21E0E647F2774A599BC5D1ADF8B8BE67"/>
    <w:rsid w:val="00477223"/>
    <w:pPr>
      <w:spacing w:after="0" w:line="240" w:lineRule="auto"/>
    </w:pPr>
    <w:rPr>
      <w:rFonts w:eastAsiaTheme="minorHAnsi"/>
      <w:lang w:eastAsia="en-US"/>
    </w:rPr>
  </w:style>
  <w:style w:type="paragraph" w:customStyle="1" w:styleId="0F9B0F80EF5945698B5DDD9688AB7494">
    <w:name w:val="0F9B0F80EF5945698B5DDD9688AB7494"/>
    <w:rsid w:val="00477223"/>
    <w:rPr>
      <w:rFonts w:eastAsiaTheme="minorHAnsi"/>
      <w:lang w:eastAsia="en-US"/>
    </w:rPr>
  </w:style>
  <w:style w:type="paragraph" w:customStyle="1" w:styleId="C1B4598594124FEE8F403A51D8D3A4D0">
    <w:name w:val="C1B4598594124FEE8F403A51D8D3A4D0"/>
    <w:rsid w:val="00477223"/>
    <w:pPr>
      <w:spacing w:after="0" w:line="240" w:lineRule="auto"/>
    </w:pPr>
    <w:rPr>
      <w:rFonts w:eastAsiaTheme="minorHAnsi"/>
      <w:lang w:eastAsia="en-US"/>
    </w:rPr>
  </w:style>
  <w:style w:type="paragraph" w:customStyle="1" w:styleId="2C1520212A4D4CD59C81FD8760564F04">
    <w:name w:val="2C1520212A4D4CD59C81FD8760564F04"/>
    <w:rsid w:val="00477223"/>
    <w:pPr>
      <w:spacing w:after="0" w:line="240" w:lineRule="auto"/>
    </w:pPr>
    <w:rPr>
      <w:rFonts w:eastAsiaTheme="minorHAnsi"/>
      <w:lang w:eastAsia="en-US"/>
    </w:rPr>
  </w:style>
  <w:style w:type="paragraph" w:customStyle="1" w:styleId="AEF03B21BAB64E3FB9CEC2D44EAAC046">
    <w:name w:val="AEF03B21BAB64E3FB9CEC2D44EAAC046"/>
    <w:rsid w:val="00477223"/>
    <w:pPr>
      <w:spacing w:after="0" w:line="240" w:lineRule="auto"/>
    </w:pPr>
    <w:rPr>
      <w:rFonts w:eastAsiaTheme="minorHAnsi"/>
      <w:lang w:eastAsia="en-US"/>
    </w:rPr>
  </w:style>
  <w:style w:type="paragraph" w:customStyle="1" w:styleId="A9B93E259E7F4E948A43A74D9C1B7D62">
    <w:name w:val="A9B93E259E7F4E948A43A74D9C1B7D62"/>
    <w:rsid w:val="00477223"/>
    <w:pPr>
      <w:spacing w:after="0" w:line="240" w:lineRule="auto"/>
    </w:pPr>
    <w:rPr>
      <w:rFonts w:eastAsiaTheme="minorHAnsi"/>
      <w:lang w:eastAsia="en-US"/>
    </w:rPr>
  </w:style>
  <w:style w:type="paragraph" w:customStyle="1" w:styleId="217BCE8C6A394E6A910EC7936D21A1E8">
    <w:name w:val="217BCE8C6A394E6A910EC7936D21A1E8"/>
    <w:rsid w:val="00477223"/>
    <w:pPr>
      <w:spacing w:after="0" w:line="240" w:lineRule="auto"/>
    </w:pPr>
    <w:rPr>
      <w:rFonts w:eastAsiaTheme="minorHAnsi"/>
      <w:lang w:eastAsia="en-US"/>
    </w:rPr>
  </w:style>
  <w:style w:type="paragraph" w:customStyle="1" w:styleId="B93D920BB86A4EBA9571112800ECCD7E">
    <w:name w:val="B93D920BB86A4EBA9571112800ECCD7E"/>
    <w:rsid w:val="00477223"/>
    <w:pPr>
      <w:spacing w:after="0" w:line="240" w:lineRule="auto"/>
    </w:pPr>
    <w:rPr>
      <w:rFonts w:eastAsiaTheme="minorHAnsi"/>
      <w:lang w:eastAsia="en-US"/>
    </w:rPr>
  </w:style>
  <w:style w:type="paragraph" w:customStyle="1" w:styleId="4983E7D768AA4C759356C8563FE111AA">
    <w:name w:val="4983E7D768AA4C759356C8563FE111AA"/>
    <w:rsid w:val="00477223"/>
    <w:pPr>
      <w:spacing w:after="0" w:line="240" w:lineRule="auto"/>
    </w:pPr>
    <w:rPr>
      <w:rFonts w:eastAsiaTheme="minorHAnsi"/>
      <w:lang w:eastAsia="en-US"/>
    </w:rPr>
  </w:style>
  <w:style w:type="paragraph" w:customStyle="1" w:styleId="BCBBC3CE421B485191E14926605BA399">
    <w:name w:val="BCBBC3CE421B485191E14926605BA399"/>
    <w:rsid w:val="00477223"/>
    <w:pPr>
      <w:spacing w:after="0" w:line="240" w:lineRule="auto"/>
    </w:pPr>
    <w:rPr>
      <w:rFonts w:eastAsiaTheme="minorHAnsi"/>
      <w:lang w:eastAsia="en-US"/>
    </w:rPr>
  </w:style>
  <w:style w:type="paragraph" w:customStyle="1" w:styleId="8B802A23DD3D4C7AA9891DC10E1121B8">
    <w:name w:val="8B802A23DD3D4C7AA9891DC10E1121B8"/>
    <w:rsid w:val="00477223"/>
    <w:rPr>
      <w:rFonts w:eastAsiaTheme="minorHAnsi"/>
      <w:lang w:eastAsia="en-US"/>
    </w:rPr>
  </w:style>
  <w:style w:type="paragraph" w:customStyle="1" w:styleId="CCBEE6D18281402D9D803107C6A24997">
    <w:name w:val="CCBEE6D18281402D9D803107C6A24997"/>
    <w:rsid w:val="00477223"/>
    <w:rPr>
      <w:rFonts w:eastAsiaTheme="minorHAnsi"/>
      <w:lang w:eastAsia="en-US"/>
    </w:rPr>
  </w:style>
  <w:style w:type="paragraph" w:customStyle="1" w:styleId="EE621CB3F68E4913BD2D5BB9F803AE58">
    <w:name w:val="EE621CB3F68E4913BD2D5BB9F803AE58"/>
    <w:rsid w:val="00477223"/>
    <w:rPr>
      <w:rFonts w:eastAsiaTheme="minorHAnsi"/>
      <w:lang w:eastAsia="en-US"/>
    </w:rPr>
  </w:style>
  <w:style w:type="paragraph" w:customStyle="1" w:styleId="22792514EF434DD8BF77D42ACF359703">
    <w:name w:val="22792514EF434DD8BF77D42ACF359703"/>
    <w:rsid w:val="00477223"/>
    <w:rPr>
      <w:rFonts w:eastAsiaTheme="minorHAnsi"/>
      <w:lang w:eastAsia="en-US"/>
    </w:rPr>
  </w:style>
  <w:style w:type="paragraph" w:customStyle="1" w:styleId="66E92D2DD7664E5E9370213629EA630B">
    <w:name w:val="66E92D2DD7664E5E9370213629EA630B"/>
    <w:rsid w:val="00477223"/>
    <w:rPr>
      <w:rFonts w:eastAsiaTheme="minorHAnsi"/>
      <w:lang w:eastAsia="en-US"/>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E1A3B6-2555-4B83-BCFB-4BBF4AD15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1381</Words>
  <Characters>7874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Dudley MBC</Company>
  <LinksUpToDate>false</LinksUpToDate>
  <CharactersWithSpaces>9237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oshi.samuel-thambiah</dc:creator>
  <cp:lastModifiedBy>Gurpreet.Kumari</cp:lastModifiedBy>
  <cp:revision>2</cp:revision>
  <dcterms:created xsi:type="dcterms:W3CDTF">2017-11-27T14:14:00Z</dcterms:created>
  <dcterms:modified xsi:type="dcterms:W3CDTF">2017-11-27T14:14:00Z</dcterms:modified>
</cp:coreProperties>
</file>