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0590" w:rsidRPr="008F7509" w:rsidRDefault="003D138B" w:rsidP="00297857">
      <w:pPr>
        <w:spacing w:line="360" w:lineRule="auto"/>
        <w:jc w:val="center"/>
        <w:rPr>
          <w:rFonts w:ascii="Arial" w:hAnsi="Arial" w:cs="Arial"/>
        </w:rPr>
      </w:pPr>
      <w:r w:rsidRPr="008F7509">
        <w:rPr>
          <w:rFonts w:ascii="Arial" w:hAnsi="Arial" w:cs="Arial"/>
          <w:noProof/>
          <w:lang w:eastAsia="en-GB"/>
        </w:rPr>
        <mc:AlternateContent>
          <mc:Choice Requires="wps">
            <w:drawing>
              <wp:anchor distT="0" distB="0" distL="114300" distR="114300" simplePos="0" relativeHeight="251662336" behindDoc="1" locked="0" layoutInCell="1" allowOverlap="1" wp14:anchorId="0420AA26" wp14:editId="742C1D50">
                <wp:simplePos x="457200" y="809625"/>
                <wp:positionH relativeFrom="margin">
                  <wp:align>center</wp:align>
                </wp:positionH>
                <wp:positionV relativeFrom="margin">
                  <wp:posOffset>-635</wp:posOffset>
                </wp:positionV>
                <wp:extent cx="44196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4419600" cy="1828800"/>
                        </a:xfrm>
                        <a:prstGeom prst="rect">
                          <a:avLst/>
                        </a:prstGeom>
                        <a:noFill/>
                        <a:ln>
                          <a:noFill/>
                        </a:ln>
                        <a:effectLst/>
                      </wps:spPr>
                      <wps:txbx>
                        <w:txbxContent>
                          <w:p w:rsidR="00BF040F" w:rsidRPr="00A85257" w:rsidRDefault="00BF040F" w:rsidP="003D138B">
                            <w:pPr>
                              <w:jc w:val="center"/>
                              <w:rPr>
                                <w:rFonts w:ascii="Times New Roman" w:hAnsi="Times New Roman" w:cs="Times New Roman"/>
                                <w:b/>
                                <w:noProof/>
                                <w:color w:val="9900CC"/>
                                <w:sz w:val="72"/>
                                <w:szCs w:val="72"/>
                                <w:lang w:eastAsia="en-GB"/>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pPr>
                            <w:r w:rsidRPr="00A85257">
                              <w:rPr>
                                <w:rFonts w:ascii="Times New Roman" w:hAnsi="Times New Roman" w:cs="Times New Roman"/>
                                <w:b/>
                                <w:noProof/>
                                <w:color w:val="9900CC"/>
                                <w:sz w:val="72"/>
                                <w:szCs w:val="72"/>
                                <w:lang w:eastAsia="en-GB"/>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t>Special Guardianship Order</w:t>
                            </w:r>
                          </w:p>
                          <w:p w:rsidR="00BF040F" w:rsidRPr="00A85257" w:rsidRDefault="000A6480" w:rsidP="003D138B">
                            <w:pPr>
                              <w:jc w:val="center"/>
                              <w:rPr>
                                <w:rFonts w:ascii="Times New Roman" w:hAnsi="Times New Roman" w:cs="Times New Roman"/>
                                <w:b/>
                                <w:noProof/>
                                <w:color w:val="9900CC"/>
                                <w:sz w:val="72"/>
                                <w:szCs w:val="72"/>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pPr>
                            <w:r w:rsidRPr="00A85257">
                              <w:rPr>
                                <w:rFonts w:ascii="Times New Roman" w:hAnsi="Times New Roman" w:cs="Times New Roman"/>
                                <w:b/>
                                <w:noProof/>
                                <w:color w:val="9900CC"/>
                                <w:sz w:val="72"/>
                                <w:szCs w:val="72"/>
                                <w:lang w:eastAsia="en-GB"/>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t xml:space="preserve">Information </w:t>
                            </w:r>
                            <w:r w:rsidR="00BF040F" w:rsidRPr="00A85257">
                              <w:rPr>
                                <w:rFonts w:ascii="Times New Roman" w:hAnsi="Times New Roman" w:cs="Times New Roman"/>
                                <w:b/>
                                <w:noProof/>
                                <w:color w:val="9900CC"/>
                                <w:sz w:val="72"/>
                                <w:szCs w:val="72"/>
                                <w:lang w:eastAsia="en-GB"/>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t>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20AA26" id="_x0000_t202" coordsize="21600,21600" o:spt="202" path="m,l,21600r21600,l21600,xe">
                <v:stroke joinstyle="miter"/>
                <v:path gradientshapeok="t" o:connecttype="rect"/>
              </v:shapetype>
              <v:shape id="Text Box 1" o:spid="_x0000_s1026" type="#_x0000_t202" style="position:absolute;left:0;text-align:left;margin-left:0;margin-top:-.05pt;width:348pt;height:2in;z-index:-251654144;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" filled="f" stroked="f">
                <v:textbox style="mso-fit-shape-to-text:t">
                  <w:txbxContent>
                    <w:p w:rsidR="00BF040F" w:rsidRPr="00A85257" w:rsidRDefault="00BF040F" w:rsidP="003D138B">
                      <w:pPr>
                        <w:jc w:val="center"/>
                        <w:rPr>
                          <w:rFonts w:ascii="Times New Roman" w:hAnsi="Times New Roman" w:cs="Times New Roman"/>
                          <w:b/>
                          <w:noProof/>
                          <w:color w:val="9900CC"/>
                          <w:sz w:val="72"/>
                          <w:szCs w:val="72"/>
                          <w:lang w:eastAsia="en-GB"/>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pPr>
                      <w:r w:rsidRPr="00A85257">
                        <w:rPr>
                          <w:rFonts w:ascii="Times New Roman" w:hAnsi="Times New Roman" w:cs="Times New Roman"/>
                          <w:b/>
                          <w:noProof/>
                          <w:color w:val="9900CC"/>
                          <w:sz w:val="72"/>
                          <w:szCs w:val="72"/>
                          <w:lang w:eastAsia="en-GB"/>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t>Special Guardianship Order</w:t>
                      </w:r>
                    </w:p>
                    <w:p w:rsidR="00BF040F" w:rsidRPr="00A85257" w:rsidRDefault="000A6480" w:rsidP="003D138B">
                      <w:pPr>
                        <w:jc w:val="center"/>
                        <w:rPr>
                          <w:rFonts w:ascii="Times New Roman" w:hAnsi="Times New Roman" w:cs="Times New Roman"/>
                          <w:b/>
                          <w:noProof/>
                          <w:color w:val="9900CC"/>
                          <w:sz w:val="72"/>
                          <w:szCs w:val="72"/>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pPr>
                      <w:r w:rsidRPr="00A85257">
                        <w:rPr>
                          <w:rFonts w:ascii="Times New Roman" w:hAnsi="Times New Roman" w:cs="Times New Roman"/>
                          <w:b/>
                          <w:noProof/>
                          <w:color w:val="9900CC"/>
                          <w:sz w:val="72"/>
                          <w:szCs w:val="72"/>
                          <w:lang w:eastAsia="en-GB"/>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t xml:space="preserve">Information </w:t>
                      </w:r>
                      <w:r w:rsidR="00BF040F" w:rsidRPr="00A85257">
                        <w:rPr>
                          <w:rFonts w:ascii="Times New Roman" w:hAnsi="Times New Roman" w:cs="Times New Roman"/>
                          <w:b/>
                          <w:noProof/>
                          <w:color w:val="9900CC"/>
                          <w:sz w:val="72"/>
                          <w:szCs w:val="72"/>
                          <w:lang w:eastAsia="en-GB"/>
                          <w14:shadow w14:blurRad="50800" w14:dist="38100" w14:dir="18900000" w14:sx="100000" w14:sy="100000" w14:kx="0" w14:ky="0" w14:algn="bl">
                            <w14:srgbClr w14:val="000000">
                              <w14:alpha w14:val="60000"/>
                            </w14:srgbClr>
                          </w14:shadow>
                          <w14:textOutline w14:w="12700" w14:cap="flat" w14:cmpd="sng" w14:algn="ctr">
                            <w14:solidFill>
                              <w14:srgbClr w14:val="CC00CC"/>
                            </w14:solidFill>
                            <w14:prstDash w14:val="solid"/>
                            <w14:round/>
                          </w14:textOutline>
                        </w:rPr>
                        <w:t>Booklet</w:t>
                      </w:r>
                    </w:p>
                  </w:txbxContent>
                </v:textbox>
                <w10:wrap type="square" anchorx="margin" anchory="margin"/>
              </v:shape>
            </w:pict>
          </mc:Fallback>
        </mc:AlternateContent>
      </w:r>
    </w:p>
    <w:p w:rsidR="002C0590" w:rsidRPr="008F7509" w:rsidRDefault="002A6717" w:rsidP="00297857">
      <w:pPr>
        <w:spacing w:line="360" w:lineRule="auto"/>
        <w:jc w:val="center"/>
        <w:rPr>
          <w:rFonts w:ascii="Arial" w:hAnsi="Arial" w:cs="Arial"/>
        </w:rPr>
      </w:pPr>
      <w:r w:rsidRPr="008F7509">
        <w:rPr>
          <w:rFonts w:ascii="Arial" w:hAnsi="Arial" w:cs="Arial"/>
          <w:noProof/>
          <w:lang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2957195" cy="1971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O ha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195" cy="1971675"/>
                    </a:xfrm>
                    <a:prstGeom prst="rect">
                      <a:avLst/>
                    </a:prstGeom>
                  </pic:spPr>
                </pic:pic>
              </a:graphicData>
            </a:graphic>
            <wp14:sizeRelH relativeFrom="page">
              <wp14:pctWidth>0</wp14:pctWidth>
            </wp14:sizeRelH>
            <wp14:sizeRelV relativeFrom="page">
              <wp14:pctHeight>0</wp14:pctHeight>
            </wp14:sizeRelV>
          </wp:anchor>
        </w:drawing>
      </w:r>
    </w:p>
    <w:p w:rsidR="002C0590" w:rsidRPr="008F7509" w:rsidRDefault="002C0590" w:rsidP="00297857">
      <w:pPr>
        <w:spacing w:line="360" w:lineRule="auto"/>
        <w:jc w:val="center"/>
        <w:rPr>
          <w:rFonts w:ascii="Arial" w:hAnsi="Arial" w:cs="Arial"/>
        </w:rPr>
      </w:pPr>
    </w:p>
    <w:p w:rsidR="002C0590" w:rsidRPr="008F7509" w:rsidRDefault="002C0590" w:rsidP="00297857">
      <w:pPr>
        <w:spacing w:line="360" w:lineRule="auto"/>
        <w:jc w:val="center"/>
        <w:rPr>
          <w:rFonts w:ascii="Arial" w:hAnsi="Arial" w:cs="Arial"/>
        </w:rPr>
      </w:pPr>
    </w:p>
    <w:p w:rsidR="002C0590" w:rsidRPr="008F7509" w:rsidRDefault="002C0590" w:rsidP="00297857">
      <w:pPr>
        <w:spacing w:line="360" w:lineRule="auto"/>
        <w:jc w:val="center"/>
        <w:rPr>
          <w:rFonts w:ascii="Arial" w:hAnsi="Arial" w:cs="Arial"/>
        </w:rPr>
      </w:pPr>
    </w:p>
    <w:p w:rsidR="002C0590" w:rsidRPr="008F7509" w:rsidRDefault="002C0590" w:rsidP="00297857">
      <w:pPr>
        <w:spacing w:line="360" w:lineRule="auto"/>
        <w:jc w:val="center"/>
        <w:rPr>
          <w:rFonts w:ascii="Arial" w:hAnsi="Arial" w:cs="Arial"/>
        </w:rPr>
      </w:pPr>
    </w:p>
    <w:p w:rsidR="002C0590" w:rsidRPr="008F7509" w:rsidRDefault="002C0590" w:rsidP="00297857">
      <w:pPr>
        <w:spacing w:line="360" w:lineRule="auto"/>
        <w:jc w:val="center"/>
        <w:rPr>
          <w:rFonts w:ascii="Arial" w:hAnsi="Arial" w:cs="Arial"/>
        </w:rPr>
      </w:pPr>
    </w:p>
    <w:p w:rsidR="002C0590" w:rsidRPr="008F7509" w:rsidRDefault="002C0590" w:rsidP="00297857">
      <w:pPr>
        <w:spacing w:line="360" w:lineRule="auto"/>
        <w:jc w:val="center"/>
        <w:rPr>
          <w:rFonts w:ascii="Arial" w:hAnsi="Arial" w:cs="Arial"/>
        </w:rPr>
      </w:pPr>
    </w:p>
    <w:p w:rsidR="002C0590" w:rsidRPr="008F7509" w:rsidRDefault="002C0590" w:rsidP="00297857">
      <w:pPr>
        <w:spacing w:line="360" w:lineRule="auto"/>
        <w:rPr>
          <w:rFonts w:ascii="Arial" w:hAnsi="Arial" w:cs="Arial"/>
        </w:rPr>
      </w:pPr>
    </w:p>
    <w:p w:rsidR="00F22728" w:rsidRPr="008F7509" w:rsidRDefault="00F22728" w:rsidP="00297857">
      <w:pPr>
        <w:pStyle w:val="Heading1"/>
        <w:spacing w:line="360" w:lineRule="auto"/>
        <w:rPr>
          <w:rFonts w:ascii="Arial" w:hAnsi="Arial" w:cs="Arial"/>
        </w:rPr>
      </w:pPr>
    </w:p>
    <w:p w:rsidR="00F22728" w:rsidRPr="008F7509" w:rsidRDefault="00F22728" w:rsidP="00297857">
      <w:pPr>
        <w:spacing w:line="360" w:lineRule="auto"/>
        <w:rPr>
          <w:rFonts w:ascii="Arial" w:eastAsia="Calibri" w:hAnsi="Arial" w:cs="Arial"/>
          <w:b/>
          <w:sz w:val="24"/>
          <w:szCs w:val="24"/>
        </w:rPr>
      </w:pPr>
      <w:r w:rsidRPr="008F7509">
        <w:rPr>
          <w:rFonts w:ascii="Arial" w:hAnsi="Arial" w:cs="Arial"/>
        </w:rPr>
        <w:br w:type="page"/>
      </w:r>
    </w:p>
    <w:p w:rsidR="00F22728" w:rsidRPr="008F7509" w:rsidRDefault="00F22728" w:rsidP="00297857">
      <w:pPr>
        <w:pStyle w:val="Heading1"/>
        <w:spacing w:line="360" w:lineRule="auto"/>
        <w:rPr>
          <w:rFonts w:ascii="Arial" w:hAnsi="Arial" w:cs="Arial"/>
        </w:rPr>
        <w:sectPr w:rsidR="00F22728" w:rsidRPr="008F7509" w:rsidSect="002A6717">
          <w:headerReference w:type="even" r:id="rId9"/>
          <w:headerReference w:type="default" r:id="rId10"/>
          <w:footerReference w:type="default" r:id="rId11"/>
          <w:headerReference w:type="first" r:id="rId12"/>
          <w:footerReference w:type="first" r:id="rId13"/>
          <w:pgSz w:w="8419" w:h="11906" w:orient="landscape"/>
          <w:pgMar w:top="1276" w:right="720" w:bottom="720" w:left="720" w:header="709" w:footer="317" w:gutter="0"/>
          <w:cols w:space="708"/>
          <w:titlePg/>
          <w:docGrid w:linePitch="360"/>
        </w:sectPr>
      </w:pPr>
    </w:p>
    <w:sdt>
      <w:sdtPr>
        <w:rPr>
          <w:rFonts w:asciiTheme="minorHAnsi" w:eastAsiaTheme="minorHAnsi" w:hAnsiTheme="minorHAnsi" w:cstheme="minorBidi"/>
          <w:color w:val="auto"/>
          <w:sz w:val="22"/>
          <w:szCs w:val="22"/>
          <w:lang w:val="en-GB"/>
        </w:rPr>
        <w:id w:val="1951207848"/>
        <w:docPartObj>
          <w:docPartGallery w:val="Table of Contents"/>
          <w:docPartUnique/>
        </w:docPartObj>
      </w:sdtPr>
      <w:sdtEndPr>
        <w:rPr>
          <w:b/>
          <w:bCs/>
          <w:noProof/>
        </w:rPr>
      </w:sdtEndPr>
      <w:sdtContent>
        <w:p w:rsidR="00804222" w:rsidRPr="00D216F5" w:rsidRDefault="00804222" w:rsidP="00A85257">
          <w:pPr>
            <w:pStyle w:val="TOCHeading"/>
            <w:jc w:val="center"/>
            <w:rPr>
              <w:rFonts w:ascii="Times New Roman" w:hAnsi="Times New Roman" w:cs="Times New Roman"/>
              <w:color w:val="auto"/>
              <w:sz w:val="24"/>
              <w:szCs w:val="24"/>
              <w:u w:val="single"/>
            </w:rPr>
          </w:pPr>
          <w:r w:rsidRPr="00D216F5">
            <w:rPr>
              <w:rFonts w:ascii="Times New Roman" w:hAnsi="Times New Roman" w:cs="Times New Roman"/>
              <w:color w:val="auto"/>
              <w:sz w:val="24"/>
              <w:szCs w:val="24"/>
              <w:u w:val="single"/>
            </w:rPr>
            <w:t>Contents</w:t>
          </w:r>
        </w:p>
        <w:p w:rsidR="00A85257" w:rsidRPr="004A7181" w:rsidRDefault="00804222" w:rsidP="00415073">
          <w:pPr>
            <w:pStyle w:val="TOC1"/>
            <w:rPr>
              <w:rFonts w:eastAsiaTheme="minorEastAsia"/>
              <w:noProof/>
              <w:highlight w:val="yellow"/>
              <w:lang w:eastAsia="en-GB"/>
            </w:rPr>
          </w:pPr>
          <w:r w:rsidRPr="00D216F5">
            <w:fldChar w:fldCharType="begin"/>
          </w:r>
          <w:r w:rsidRPr="00D216F5">
            <w:instrText xml:space="preserve"> TOC \o "1-3" \h \z \u </w:instrText>
          </w:r>
          <w:r w:rsidRPr="00D216F5">
            <w:fldChar w:fldCharType="separate"/>
          </w:r>
          <w:hyperlink w:anchor="_Toc19025751" w:history="1">
            <w:r w:rsidR="00A85257" w:rsidRPr="004A7181">
              <w:rPr>
                <w:rStyle w:val="Hyperlink"/>
                <w:rFonts w:ascii="Times New Roman" w:hAnsi="Times New Roman" w:cs="Times New Roman"/>
                <w:noProof/>
                <w:color w:val="auto"/>
                <w:sz w:val="24"/>
                <w:szCs w:val="24"/>
                <w:highlight w:val="yellow"/>
              </w:rPr>
              <w:t>What is a Special Guardianship Order (SGO)?</w:t>
            </w:r>
            <w:r w:rsidR="00A85257" w:rsidRPr="004A7181">
              <w:rPr>
                <w:noProof/>
                <w:webHidden/>
                <w:highlight w:val="yellow"/>
              </w:rPr>
              <w:tab/>
            </w:r>
            <w:r w:rsidR="00A85257" w:rsidRPr="004A7181">
              <w:rPr>
                <w:noProof/>
                <w:webHidden/>
                <w:highlight w:val="yellow"/>
              </w:rPr>
              <w:fldChar w:fldCharType="begin"/>
            </w:r>
            <w:r w:rsidR="00A85257" w:rsidRPr="004A7181">
              <w:rPr>
                <w:noProof/>
                <w:webHidden/>
                <w:highlight w:val="yellow"/>
              </w:rPr>
              <w:instrText xml:space="preserve"> PAGEREF _Toc19025751 \h </w:instrText>
            </w:r>
            <w:r w:rsidR="00A85257" w:rsidRPr="004A7181">
              <w:rPr>
                <w:noProof/>
                <w:webHidden/>
                <w:highlight w:val="yellow"/>
              </w:rPr>
            </w:r>
            <w:r w:rsidR="00A85257" w:rsidRPr="004A7181">
              <w:rPr>
                <w:noProof/>
                <w:webHidden/>
                <w:highlight w:val="yellow"/>
              </w:rPr>
              <w:fldChar w:fldCharType="separate"/>
            </w:r>
            <w:r w:rsidR="000B34AF">
              <w:rPr>
                <w:noProof/>
                <w:webHidden/>
                <w:highlight w:val="yellow"/>
              </w:rPr>
              <w:t>3</w:t>
            </w:r>
            <w:r w:rsidR="00A85257" w:rsidRPr="004A7181">
              <w:rPr>
                <w:noProof/>
                <w:webHidden/>
                <w:highlight w:val="yellow"/>
              </w:rPr>
              <w:fldChar w:fldCharType="end"/>
            </w:r>
          </w:hyperlink>
        </w:p>
        <w:p w:rsidR="00A85257" w:rsidRDefault="000B34AF" w:rsidP="00415073">
          <w:pPr>
            <w:pStyle w:val="TOC1"/>
            <w:rPr>
              <w:noProof/>
              <w:highlight w:val="yellow"/>
            </w:rPr>
          </w:pPr>
          <w:hyperlink w:anchor="_Toc19025752" w:history="1">
            <w:r w:rsidR="00A85257" w:rsidRPr="00F13F34">
              <w:rPr>
                <w:rStyle w:val="Hyperlink"/>
                <w:rFonts w:ascii="Times New Roman" w:hAnsi="Times New Roman" w:cs="Times New Roman"/>
                <w:noProof/>
                <w:color w:val="auto"/>
                <w:sz w:val="24"/>
                <w:szCs w:val="24"/>
                <w:highlight w:val="yellow"/>
              </w:rPr>
              <w:t>Pre Order</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_Toc19025752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5</w:t>
            </w:r>
            <w:r w:rsidR="00A85257" w:rsidRPr="00F13F34">
              <w:rPr>
                <w:noProof/>
                <w:webHidden/>
                <w:highlight w:val="yellow"/>
              </w:rPr>
              <w:fldChar w:fldCharType="end"/>
            </w:r>
          </w:hyperlink>
        </w:p>
        <w:p w:rsidR="00415073" w:rsidRPr="00415073" w:rsidRDefault="00415073" w:rsidP="00415073">
          <w:pPr>
            <w:ind w:right="-251"/>
            <w:rPr>
              <w:highlight w:val="yellow"/>
            </w:rPr>
          </w:pPr>
          <w:r w:rsidRPr="00415073">
            <w:rPr>
              <w:rFonts w:ascii="Times New Roman" w:hAnsi="Times New Roman" w:cs="Times New Roman"/>
              <w:b/>
              <w:sz w:val="24"/>
              <w:szCs w:val="24"/>
              <w:highlight w:val="yellow"/>
            </w:rPr>
            <w:t>Finances</w:t>
          </w:r>
          <w:r>
            <w:rPr>
              <w:highlight w:val="yellow"/>
            </w:rPr>
            <w:t xml:space="preserve">        </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xml:space="preserve">       7</w:t>
          </w:r>
        </w:p>
        <w:p w:rsidR="00A85257" w:rsidRPr="00F13F34" w:rsidRDefault="000B34AF" w:rsidP="00415073">
          <w:pPr>
            <w:pStyle w:val="TOC1"/>
            <w:rPr>
              <w:rFonts w:eastAsiaTheme="minorEastAsia"/>
              <w:noProof/>
              <w:highlight w:val="yellow"/>
              <w:lang w:eastAsia="en-GB"/>
            </w:rPr>
          </w:pPr>
          <w:hyperlink w:anchor="_Toc19025753" w:history="1">
            <w:r w:rsidR="00A85257" w:rsidRPr="00F13F34">
              <w:rPr>
                <w:rStyle w:val="Hyperlink"/>
                <w:rFonts w:ascii="Times New Roman" w:hAnsi="Times New Roman" w:cs="Times New Roman"/>
                <w:noProof/>
                <w:color w:val="auto"/>
                <w:sz w:val="24"/>
                <w:szCs w:val="24"/>
                <w:highlight w:val="yellow"/>
              </w:rPr>
              <w:t>Contact</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_Toc19025753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8</w:t>
            </w:r>
            <w:r w:rsidR="00A85257" w:rsidRPr="00F13F34">
              <w:rPr>
                <w:noProof/>
                <w:webHidden/>
                <w:highlight w:val="yellow"/>
              </w:rPr>
              <w:fldChar w:fldCharType="end"/>
            </w:r>
          </w:hyperlink>
        </w:p>
        <w:p w:rsidR="00A85257" w:rsidRPr="00F13F34" w:rsidRDefault="000B34AF" w:rsidP="00415073">
          <w:pPr>
            <w:pStyle w:val="TOC1"/>
            <w:rPr>
              <w:rFonts w:eastAsiaTheme="minorEastAsia"/>
              <w:noProof/>
              <w:highlight w:val="yellow"/>
              <w:lang w:eastAsia="en-GB"/>
            </w:rPr>
          </w:pPr>
          <w:hyperlink w:anchor="_Toc19025754" w:history="1">
            <w:r w:rsidR="00A85257" w:rsidRPr="00F13F34">
              <w:rPr>
                <w:rStyle w:val="Hyperlink"/>
                <w:rFonts w:ascii="Times New Roman" w:hAnsi="Times New Roman" w:cs="Times New Roman"/>
                <w:noProof/>
                <w:color w:val="auto"/>
                <w:sz w:val="24"/>
                <w:szCs w:val="24"/>
                <w:highlight w:val="yellow"/>
              </w:rPr>
              <w:t>Post Adoption and Special Guardianship Support Team</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_Toc19025754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11</w:t>
            </w:r>
            <w:r w:rsidR="00A85257" w:rsidRPr="00F13F34">
              <w:rPr>
                <w:noProof/>
                <w:webHidden/>
                <w:highlight w:val="yellow"/>
              </w:rPr>
              <w:fldChar w:fldCharType="end"/>
            </w:r>
          </w:hyperlink>
        </w:p>
        <w:p w:rsidR="00A85257" w:rsidRPr="00F13F34" w:rsidRDefault="000B34AF" w:rsidP="00415073">
          <w:pPr>
            <w:pStyle w:val="TOC1"/>
            <w:rPr>
              <w:rFonts w:eastAsiaTheme="minorEastAsia"/>
              <w:noProof/>
              <w:highlight w:val="yellow"/>
              <w:lang w:eastAsia="en-GB"/>
            </w:rPr>
          </w:pPr>
          <w:hyperlink w:anchor="_Toc19025755" w:history="1">
            <w:r w:rsidR="00A85257" w:rsidRPr="00F13F34">
              <w:rPr>
                <w:rStyle w:val="Hyperlink"/>
                <w:rFonts w:ascii="Times New Roman" w:hAnsi="Times New Roman" w:cs="Times New Roman"/>
                <w:noProof/>
                <w:color w:val="auto"/>
                <w:sz w:val="24"/>
                <w:szCs w:val="24"/>
                <w:highlight w:val="yellow"/>
              </w:rPr>
              <w:t>Therapeutic Parenting</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_Toc19025755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13</w:t>
            </w:r>
            <w:r w:rsidR="00A85257" w:rsidRPr="00F13F34">
              <w:rPr>
                <w:noProof/>
                <w:webHidden/>
                <w:highlight w:val="yellow"/>
              </w:rPr>
              <w:fldChar w:fldCharType="end"/>
            </w:r>
          </w:hyperlink>
        </w:p>
        <w:p w:rsidR="00A85257" w:rsidRPr="00F13F34" w:rsidRDefault="000B34AF" w:rsidP="00415073">
          <w:pPr>
            <w:pStyle w:val="TOC1"/>
            <w:rPr>
              <w:rFonts w:eastAsiaTheme="minorEastAsia"/>
              <w:noProof/>
              <w:highlight w:val="yellow"/>
              <w:lang w:eastAsia="en-GB"/>
            </w:rPr>
          </w:pPr>
          <w:hyperlink w:anchor="_Toc19025756" w:history="1">
            <w:r w:rsidR="00A85257" w:rsidRPr="00F13F34">
              <w:rPr>
                <w:rStyle w:val="Hyperlink"/>
                <w:rFonts w:ascii="Times New Roman" w:hAnsi="Times New Roman" w:cs="Times New Roman"/>
                <w:noProof/>
                <w:color w:val="auto"/>
                <w:sz w:val="24"/>
                <w:szCs w:val="24"/>
                <w:highlight w:val="yellow"/>
              </w:rPr>
              <w:t>Post-Adoption and SGO Counselling Service</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_Toc19025756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18</w:t>
            </w:r>
            <w:r w:rsidR="00A85257" w:rsidRPr="00F13F34">
              <w:rPr>
                <w:noProof/>
                <w:webHidden/>
                <w:highlight w:val="yellow"/>
              </w:rPr>
              <w:fldChar w:fldCharType="end"/>
            </w:r>
          </w:hyperlink>
        </w:p>
        <w:p w:rsidR="00A85257" w:rsidRPr="00F13F34" w:rsidRDefault="000B34AF" w:rsidP="00415073">
          <w:pPr>
            <w:pStyle w:val="TOC1"/>
            <w:rPr>
              <w:rFonts w:eastAsiaTheme="minorEastAsia"/>
              <w:noProof/>
              <w:highlight w:val="yellow"/>
              <w:lang w:eastAsia="en-GB"/>
            </w:rPr>
          </w:pPr>
          <w:hyperlink w:anchor="_Toc19025757" w:history="1">
            <w:r w:rsidR="00A85257" w:rsidRPr="00F13F34">
              <w:rPr>
                <w:rStyle w:val="Hyperlink"/>
                <w:rFonts w:ascii="Times New Roman" w:hAnsi="Times New Roman" w:cs="Times New Roman"/>
                <w:noProof/>
                <w:color w:val="auto"/>
                <w:sz w:val="24"/>
                <w:szCs w:val="24"/>
                <w:highlight w:val="yellow"/>
              </w:rPr>
              <w:t>Special Guardianship Support Groups</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_Toc19025757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20</w:t>
            </w:r>
            <w:r w:rsidR="00A85257" w:rsidRPr="00F13F34">
              <w:rPr>
                <w:noProof/>
                <w:webHidden/>
                <w:highlight w:val="yellow"/>
              </w:rPr>
              <w:fldChar w:fldCharType="end"/>
            </w:r>
          </w:hyperlink>
        </w:p>
        <w:p w:rsidR="00A85257" w:rsidRPr="00F13F34" w:rsidRDefault="000B34AF" w:rsidP="00415073">
          <w:pPr>
            <w:pStyle w:val="TOC1"/>
            <w:rPr>
              <w:rFonts w:eastAsiaTheme="minorEastAsia"/>
              <w:noProof/>
              <w:highlight w:val="yellow"/>
              <w:lang w:eastAsia="en-GB"/>
            </w:rPr>
          </w:pPr>
          <w:hyperlink w:anchor="_Toc19025758" w:history="1">
            <w:r w:rsidR="00A85257" w:rsidRPr="00F13F34">
              <w:rPr>
                <w:rStyle w:val="Hyperlink"/>
                <w:rFonts w:ascii="Times New Roman" w:hAnsi="Times New Roman" w:cs="Times New Roman"/>
                <w:noProof/>
                <w:color w:val="auto"/>
                <w:sz w:val="24"/>
                <w:szCs w:val="24"/>
                <w:highlight w:val="yellow"/>
              </w:rPr>
              <w:t>Training</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_Toc19025758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22</w:t>
            </w:r>
            <w:r w:rsidR="00A85257" w:rsidRPr="00F13F34">
              <w:rPr>
                <w:noProof/>
                <w:webHidden/>
                <w:highlight w:val="yellow"/>
              </w:rPr>
              <w:fldChar w:fldCharType="end"/>
            </w:r>
          </w:hyperlink>
        </w:p>
        <w:p w:rsidR="00A85257" w:rsidRPr="00F13F34" w:rsidRDefault="000B34AF" w:rsidP="00415073">
          <w:pPr>
            <w:pStyle w:val="TOC1"/>
            <w:rPr>
              <w:rFonts w:eastAsiaTheme="minorEastAsia"/>
              <w:noProof/>
              <w:highlight w:val="yellow"/>
              <w:lang w:eastAsia="en-GB"/>
            </w:rPr>
          </w:pPr>
          <w:hyperlink w:anchor="_Toc19025759" w:history="1">
            <w:r w:rsidR="00A85257" w:rsidRPr="00F13F34">
              <w:rPr>
                <w:rStyle w:val="Hyperlink"/>
                <w:rFonts w:ascii="Times New Roman" w:hAnsi="Times New Roman" w:cs="Times New Roman"/>
                <w:noProof/>
                <w:color w:val="auto"/>
                <w:sz w:val="24"/>
                <w:szCs w:val="24"/>
                <w:highlight w:val="yellow"/>
              </w:rPr>
              <w:t>Looked After Childrens Mental Health Team</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_Toc19025759 \h </w:instrText>
            </w:r>
            <w:r w:rsidR="00A85257" w:rsidRPr="00F13F34">
              <w:rPr>
                <w:noProof/>
                <w:webHidden/>
                <w:highlight w:val="yellow"/>
              </w:rPr>
              <w:fldChar w:fldCharType="separate"/>
            </w:r>
            <w:r>
              <w:rPr>
                <w:b w:val="0"/>
                <w:bCs w:val="0"/>
                <w:noProof/>
                <w:webHidden/>
                <w:highlight w:val="yellow"/>
                <w:lang w:val="en-US"/>
              </w:rPr>
              <w:t>Error! Bookmark not defined.</w:t>
            </w:r>
            <w:r w:rsidR="00A85257" w:rsidRPr="00F13F34">
              <w:rPr>
                <w:noProof/>
                <w:webHidden/>
                <w:highlight w:val="yellow"/>
              </w:rPr>
              <w:fldChar w:fldCharType="end"/>
            </w:r>
          </w:hyperlink>
        </w:p>
        <w:p w:rsidR="00A85257" w:rsidRPr="00F13F34" w:rsidRDefault="000B34AF" w:rsidP="00415073">
          <w:pPr>
            <w:pStyle w:val="TOC1"/>
            <w:rPr>
              <w:rFonts w:eastAsiaTheme="minorEastAsia"/>
              <w:noProof/>
              <w:highlight w:val="yellow"/>
              <w:lang w:eastAsia="en-GB"/>
            </w:rPr>
          </w:pPr>
          <w:hyperlink w:anchor="_Toc19025760" w:history="1">
            <w:r w:rsidR="00A85257" w:rsidRPr="00F13F34">
              <w:rPr>
                <w:rStyle w:val="Hyperlink"/>
                <w:rFonts w:ascii="Times New Roman" w:hAnsi="Times New Roman" w:cs="Times New Roman"/>
                <w:noProof/>
                <w:color w:val="auto"/>
                <w:sz w:val="24"/>
                <w:szCs w:val="24"/>
                <w:highlight w:val="yellow"/>
              </w:rPr>
              <w:t>Education</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_Toc19025760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23</w:t>
            </w:r>
            <w:r w:rsidR="00A85257" w:rsidRPr="00F13F34">
              <w:rPr>
                <w:noProof/>
                <w:webHidden/>
                <w:highlight w:val="yellow"/>
              </w:rPr>
              <w:fldChar w:fldCharType="end"/>
            </w:r>
          </w:hyperlink>
        </w:p>
        <w:p w:rsidR="00A85257" w:rsidRPr="00D216F5" w:rsidRDefault="000B34AF" w:rsidP="00415073">
          <w:pPr>
            <w:pStyle w:val="TOC1"/>
            <w:rPr>
              <w:rFonts w:eastAsiaTheme="minorEastAsia"/>
              <w:noProof/>
              <w:lang w:eastAsia="en-GB"/>
            </w:rPr>
          </w:pPr>
          <w:hyperlink w:anchor="_Toc19025761" w:history="1">
            <w:r w:rsidR="00A85257" w:rsidRPr="00F13F34">
              <w:rPr>
                <w:rStyle w:val="Hyperlink"/>
                <w:rFonts w:ascii="Times New Roman" w:hAnsi="Times New Roman" w:cs="Times New Roman"/>
                <w:noProof/>
                <w:color w:val="auto"/>
                <w:sz w:val="24"/>
                <w:szCs w:val="24"/>
                <w:highlight w:val="yellow"/>
              </w:rPr>
              <w:t>Resources and Further Information</w:t>
            </w:r>
            <w:r w:rsidR="00A85257" w:rsidRPr="00F13F34">
              <w:rPr>
                <w:noProof/>
                <w:webHidden/>
                <w:highlight w:val="yellow"/>
              </w:rPr>
              <w:tab/>
            </w:r>
            <w:r w:rsidR="00A85257" w:rsidRPr="00F13F34">
              <w:rPr>
                <w:noProof/>
                <w:webHidden/>
                <w:highlight w:val="yellow"/>
              </w:rPr>
              <w:fldChar w:fldCharType="begin"/>
            </w:r>
            <w:r w:rsidR="00A85257" w:rsidRPr="00F13F34">
              <w:rPr>
                <w:noProof/>
                <w:webHidden/>
                <w:highlight w:val="yellow"/>
              </w:rPr>
              <w:instrText xml:space="preserve"> PAGEREF _Toc19025761 \h </w:instrText>
            </w:r>
            <w:r w:rsidR="00A85257" w:rsidRPr="00F13F34">
              <w:rPr>
                <w:noProof/>
                <w:webHidden/>
                <w:highlight w:val="yellow"/>
              </w:rPr>
            </w:r>
            <w:r w:rsidR="00A85257" w:rsidRPr="00F13F34">
              <w:rPr>
                <w:noProof/>
                <w:webHidden/>
                <w:highlight w:val="yellow"/>
              </w:rPr>
              <w:fldChar w:fldCharType="separate"/>
            </w:r>
            <w:r>
              <w:rPr>
                <w:noProof/>
                <w:webHidden/>
                <w:highlight w:val="yellow"/>
              </w:rPr>
              <w:t>25</w:t>
            </w:r>
            <w:r w:rsidR="00A85257" w:rsidRPr="00F13F34">
              <w:rPr>
                <w:noProof/>
                <w:webHidden/>
                <w:highlight w:val="yellow"/>
              </w:rPr>
              <w:fldChar w:fldCharType="end"/>
            </w:r>
          </w:hyperlink>
        </w:p>
        <w:p w:rsidR="00804222" w:rsidRPr="008F7509" w:rsidRDefault="00804222" w:rsidP="00836D83">
          <w:pPr>
            <w:outlineLvl w:val="0"/>
          </w:pPr>
          <w:r w:rsidRPr="00D216F5">
            <w:rPr>
              <w:rFonts w:ascii="Times New Roman" w:hAnsi="Times New Roman" w:cs="Times New Roman"/>
              <w:b/>
              <w:bCs/>
              <w:noProof/>
              <w:sz w:val="24"/>
              <w:szCs w:val="24"/>
            </w:rPr>
            <w:fldChar w:fldCharType="end"/>
          </w:r>
        </w:p>
      </w:sdtContent>
    </w:sdt>
    <w:p w:rsidR="00836D83" w:rsidRPr="008F7509" w:rsidRDefault="00836D83" w:rsidP="00297857">
      <w:pPr>
        <w:pStyle w:val="Heading1"/>
        <w:spacing w:line="360" w:lineRule="auto"/>
        <w:rPr>
          <w:rFonts w:ascii="Arial" w:hAnsi="Arial" w:cs="Arial"/>
        </w:rPr>
        <w:sectPr w:rsidR="00836D83" w:rsidRPr="008F7509" w:rsidSect="0055377E">
          <w:pgSz w:w="8419" w:h="11906" w:orient="landscape"/>
          <w:pgMar w:top="720" w:right="720" w:bottom="720" w:left="720" w:header="709" w:footer="317" w:gutter="0"/>
          <w:cols w:space="708"/>
          <w:titlePg/>
          <w:docGrid w:linePitch="360"/>
        </w:sectPr>
      </w:pPr>
    </w:p>
    <w:p w:rsidR="00A85257" w:rsidRDefault="00A85257" w:rsidP="00A85257">
      <w:pPr>
        <w:pStyle w:val="Heading1"/>
        <w:spacing w:line="360" w:lineRule="auto"/>
        <w:jc w:val="center"/>
        <w:rPr>
          <w:rFonts w:ascii="Times New Roman" w:hAnsi="Times New Roman"/>
          <w:u w:val="single"/>
        </w:rPr>
      </w:pPr>
      <w:bookmarkStart w:id="1" w:name="_Toc19025751"/>
    </w:p>
    <w:p w:rsidR="002C0590" w:rsidRPr="00A85257" w:rsidRDefault="002C0590" w:rsidP="00A85257">
      <w:pPr>
        <w:pStyle w:val="Heading1"/>
        <w:spacing w:line="360" w:lineRule="auto"/>
        <w:jc w:val="center"/>
        <w:rPr>
          <w:rFonts w:ascii="Times New Roman" w:hAnsi="Times New Roman"/>
          <w:u w:val="single"/>
        </w:rPr>
      </w:pPr>
      <w:r w:rsidRPr="00A85257">
        <w:rPr>
          <w:rFonts w:ascii="Times New Roman" w:hAnsi="Times New Roman"/>
          <w:u w:val="single"/>
        </w:rPr>
        <w:t>What is a</w:t>
      </w:r>
      <w:r w:rsidR="000A6480" w:rsidRPr="00A85257">
        <w:rPr>
          <w:rFonts w:ascii="Times New Roman" w:hAnsi="Times New Roman"/>
          <w:u w:val="single"/>
        </w:rPr>
        <w:t xml:space="preserve"> Special </w:t>
      </w:r>
      <w:r w:rsidRPr="00A85257">
        <w:rPr>
          <w:rFonts w:ascii="Times New Roman" w:hAnsi="Times New Roman"/>
          <w:u w:val="single"/>
        </w:rPr>
        <w:t>G</w:t>
      </w:r>
      <w:r w:rsidR="000A6480" w:rsidRPr="00A85257">
        <w:rPr>
          <w:rFonts w:ascii="Times New Roman" w:hAnsi="Times New Roman"/>
          <w:u w:val="single"/>
        </w:rPr>
        <w:t xml:space="preserve">uardianship </w:t>
      </w:r>
      <w:r w:rsidRPr="00A85257">
        <w:rPr>
          <w:rFonts w:ascii="Times New Roman" w:hAnsi="Times New Roman"/>
          <w:u w:val="single"/>
        </w:rPr>
        <w:t>O</w:t>
      </w:r>
      <w:r w:rsidR="000A6480" w:rsidRPr="00A85257">
        <w:rPr>
          <w:rFonts w:ascii="Times New Roman" w:hAnsi="Times New Roman"/>
          <w:u w:val="single"/>
        </w:rPr>
        <w:t>rder (SGO)</w:t>
      </w:r>
      <w:r w:rsidRPr="00A85257">
        <w:rPr>
          <w:rFonts w:ascii="Times New Roman" w:hAnsi="Times New Roman"/>
          <w:u w:val="single"/>
        </w:rPr>
        <w:t>?</w:t>
      </w:r>
      <w:bookmarkEnd w:id="1"/>
    </w:p>
    <w:p w:rsidR="002C0590" w:rsidRPr="00A85257" w:rsidRDefault="002C0590" w:rsidP="00297857">
      <w:pPr>
        <w:spacing w:after="5" w:line="360" w:lineRule="auto"/>
        <w:ind w:left="511" w:hanging="10"/>
        <w:jc w:val="both"/>
        <w:rPr>
          <w:rFonts w:ascii="Times New Roman" w:eastAsia="Calibri" w:hAnsi="Times New Roman" w:cs="Times New Roman"/>
          <w:b/>
          <w:sz w:val="24"/>
          <w:szCs w:val="24"/>
        </w:rPr>
      </w:pPr>
    </w:p>
    <w:p w:rsidR="00560B50" w:rsidRPr="00A85257" w:rsidRDefault="002C0590" w:rsidP="00297857">
      <w:pPr>
        <w:spacing w:after="0" w:line="360" w:lineRule="auto"/>
        <w:ind w:left="516"/>
        <w:contextualSpacing/>
        <w:jc w:val="both"/>
        <w:rPr>
          <w:rFonts w:ascii="Times New Roman" w:eastAsia="Calibri" w:hAnsi="Times New Roman" w:cs="Times New Roman"/>
          <w:lang w:eastAsia="en-GB"/>
        </w:rPr>
      </w:pPr>
      <w:r w:rsidRPr="00A85257">
        <w:rPr>
          <w:rFonts w:ascii="Times New Roman" w:eastAsia="Calibri" w:hAnsi="Times New Roman" w:cs="Times New Roman"/>
          <w:lang w:eastAsia="en-GB"/>
        </w:rPr>
        <w:t>Special Guardianship provisions were introduced with the</w:t>
      </w:r>
      <w:r w:rsidR="00D216F5">
        <w:rPr>
          <w:rFonts w:ascii="Times New Roman" w:eastAsia="Calibri" w:hAnsi="Times New Roman" w:cs="Times New Roman"/>
          <w:lang w:eastAsia="en-GB"/>
        </w:rPr>
        <w:t xml:space="preserve"> aim of placing a child </w:t>
      </w:r>
      <w:r w:rsidRPr="00A85257">
        <w:rPr>
          <w:rFonts w:ascii="Times New Roman" w:eastAsia="Calibri" w:hAnsi="Times New Roman" w:cs="Times New Roman"/>
          <w:lang w:eastAsia="en-GB"/>
        </w:rPr>
        <w:t>with a non-parent with a degree of permanence which is great</w:t>
      </w:r>
      <w:r w:rsidR="000A6480" w:rsidRPr="00A85257">
        <w:rPr>
          <w:rFonts w:ascii="Times New Roman" w:eastAsia="Calibri" w:hAnsi="Times New Roman" w:cs="Times New Roman"/>
          <w:lang w:eastAsia="en-GB"/>
        </w:rPr>
        <w:t>er than a Child Arrangement Order</w:t>
      </w:r>
      <w:r w:rsidRPr="00A85257">
        <w:rPr>
          <w:rFonts w:ascii="Times New Roman" w:eastAsia="Calibri" w:hAnsi="Times New Roman" w:cs="Times New Roman"/>
          <w:lang w:eastAsia="en-GB"/>
        </w:rPr>
        <w:t xml:space="preserve"> but it is less final than a f</w:t>
      </w:r>
      <w:r w:rsidR="009A7989" w:rsidRPr="00A85257">
        <w:rPr>
          <w:rFonts w:ascii="Times New Roman" w:eastAsia="Calibri" w:hAnsi="Times New Roman" w:cs="Times New Roman"/>
          <w:lang w:eastAsia="en-GB"/>
        </w:rPr>
        <w:t>ull Adoption.  A key difference</w:t>
      </w:r>
      <w:r w:rsidRPr="00A85257">
        <w:rPr>
          <w:rFonts w:ascii="Times New Roman" w:eastAsia="Calibri" w:hAnsi="Times New Roman" w:cs="Times New Roman"/>
          <w:lang w:eastAsia="en-GB"/>
        </w:rPr>
        <w:t xml:space="preserve"> between Adoption and Special Gu</w:t>
      </w:r>
      <w:r w:rsidR="00560B50" w:rsidRPr="00A85257">
        <w:rPr>
          <w:rFonts w:ascii="Times New Roman" w:eastAsia="Calibri" w:hAnsi="Times New Roman" w:cs="Times New Roman"/>
          <w:lang w:eastAsia="en-GB"/>
        </w:rPr>
        <w:t>ardianship is that wi</w:t>
      </w:r>
      <w:r w:rsidR="00D216F5">
        <w:rPr>
          <w:rFonts w:ascii="Times New Roman" w:eastAsia="Calibri" w:hAnsi="Times New Roman" w:cs="Times New Roman"/>
          <w:lang w:eastAsia="en-GB"/>
        </w:rPr>
        <w:t>th a Special Guardianship Order</w:t>
      </w:r>
      <w:r w:rsidR="00560B50" w:rsidRPr="00A85257">
        <w:rPr>
          <w:rFonts w:ascii="Times New Roman" w:eastAsia="Calibri" w:hAnsi="Times New Roman" w:cs="Times New Roman"/>
          <w:lang w:eastAsia="en-GB"/>
        </w:rPr>
        <w:t xml:space="preserve"> </w:t>
      </w:r>
      <w:r w:rsidR="00D216F5">
        <w:rPr>
          <w:rFonts w:ascii="Times New Roman" w:eastAsia="Calibri" w:hAnsi="Times New Roman" w:cs="Times New Roman"/>
          <w:lang w:eastAsia="en-GB"/>
        </w:rPr>
        <w:t>birth parents who have p</w:t>
      </w:r>
      <w:r w:rsidRPr="00A85257">
        <w:rPr>
          <w:rFonts w:ascii="Times New Roman" w:eastAsia="Calibri" w:hAnsi="Times New Roman" w:cs="Times New Roman"/>
          <w:lang w:eastAsia="en-GB"/>
        </w:rPr>
        <w:t>are</w:t>
      </w:r>
      <w:r w:rsidR="00D216F5">
        <w:rPr>
          <w:rFonts w:ascii="Times New Roman" w:eastAsia="Calibri" w:hAnsi="Times New Roman" w:cs="Times New Roman"/>
          <w:lang w:eastAsia="en-GB"/>
        </w:rPr>
        <w:t>ntal r</w:t>
      </w:r>
      <w:r w:rsidRPr="00A85257">
        <w:rPr>
          <w:rFonts w:ascii="Times New Roman" w:eastAsia="Calibri" w:hAnsi="Times New Roman" w:cs="Times New Roman"/>
          <w:lang w:eastAsia="en-GB"/>
        </w:rPr>
        <w:t>es</w:t>
      </w:r>
      <w:r w:rsidR="00560B50" w:rsidRPr="00A85257">
        <w:rPr>
          <w:rFonts w:ascii="Times New Roman" w:eastAsia="Calibri" w:hAnsi="Times New Roman" w:cs="Times New Roman"/>
          <w:lang w:eastAsia="en-GB"/>
        </w:rPr>
        <w:t xml:space="preserve">ponsibility </w:t>
      </w:r>
      <w:r w:rsidR="003333B2" w:rsidRPr="00A85257">
        <w:rPr>
          <w:rFonts w:ascii="Times New Roman" w:eastAsia="Calibri" w:hAnsi="Times New Roman" w:cs="Times New Roman"/>
          <w:lang w:eastAsia="en-GB"/>
        </w:rPr>
        <w:t xml:space="preserve">(PR) </w:t>
      </w:r>
      <w:r w:rsidR="00560B50" w:rsidRPr="00A85257">
        <w:rPr>
          <w:rFonts w:ascii="Times New Roman" w:eastAsia="Calibri" w:hAnsi="Times New Roman" w:cs="Times New Roman"/>
          <w:lang w:eastAsia="en-GB"/>
        </w:rPr>
        <w:t xml:space="preserve">technically keep some of </w:t>
      </w:r>
      <w:r w:rsidR="009A7989" w:rsidRPr="00A85257">
        <w:rPr>
          <w:rFonts w:ascii="Times New Roman" w:eastAsia="Calibri" w:hAnsi="Times New Roman" w:cs="Times New Roman"/>
          <w:lang w:eastAsia="en-GB"/>
        </w:rPr>
        <w:t>this PR, whereas in adoption all PR is legally removed.</w:t>
      </w:r>
    </w:p>
    <w:p w:rsidR="00560B50" w:rsidRPr="00A85257" w:rsidRDefault="00560B50" w:rsidP="00297857">
      <w:pPr>
        <w:spacing w:after="0" w:line="360" w:lineRule="auto"/>
        <w:ind w:left="516"/>
        <w:contextualSpacing/>
        <w:jc w:val="both"/>
        <w:rPr>
          <w:rFonts w:ascii="Times New Roman" w:eastAsia="Calibri" w:hAnsi="Times New Roman" w:cs="Times New Roman"/>
          <w:lang w:eastAsia="en-GB"/>
        </w:rPr>
      </w:pPr>
    </w:p>
    <w:p w:rsidR="002C0590" w:rsidRPr="00A85257" w:rsidRDefault="003333B2" w:rsidP="00297857">
      <w:pPr>
        <w:spacing w:after="0" w:line="360" w:lineRule="auto"/>
        <w:ind w:left="516"/>
        <w:contextualSpacing/>
        <w:jc w:val="both"/>
        <w:rPr>
          <w:rFonts w:ascii="Times New Roman" w:eastAsia="Calibri" w:hAnsi="Times New Roman" w:cs="Times New Roman"/>
          <w:b/>
          <w:i/>
          <w:lang w:eastAsia="en-GB"/>
        </w:rPr>
      </w:pPr>
      <w:r w:rsidRPr="00A85257">
        <w:rPr>
          <w:rFonts w:ascii="Times New Roman" w:eastAsia="Calibri" w:hAnsi="Times New Roman" w:cs="Times New Roman"/>
          <w:b/>
          <w:i/>
          <w:lang w:eastAsia="en-GB"/>
        </w:rPr>
        <w:t>Where there is an</w:t>
      </w:r>
      <w:r w:rsidR="009A7989" w:rsidRPr="00A85257">
        <w:rPr>
          <w:rFonts w:ascii="Times New Roman" w:eastAsia="Calibri" w:hAnsi="Times New Roman" w:cs="Times New Roman"/>
          <w:b/>
          <w:i/>
          <w:lang w:eastAsia="en-GB"/>
        </w:rPr>
        <w:t xml:space="preserve"> SGO</w:t>
      </w:r>
      <w:r w:rsidR="00D216F5" w:rsidRPr="00A85257">
        <w:rPr>
          <w:rFonts w:ascii="Times New Roman" w:eastAsia="Calibri" w:hAnsi="Times New Roman" w:cs="Times New Roman"/>
          <w:b/>
          <w:i/>
          <w:lang w:eastAsia="en-GB"/>
        </w:rPr>
        <w:t>, PR</w:t>
      </w:r>
      <w:r w:rsidR="00560B50" w:rsidRPr="00A85257">
        <w:rPr>
          <w:rFonts w:ascii="Times New Roman" w:eastAsia="Calibri" w:hAnsi="Times New Roman" w:cs="Times New Roman"/>
          <w:b/>
          <w:i/>
          <w:lang w:eastAsia="en-GB"/>
        </w:rPr>
        <w:t xml:space="preserve"> is shared </w:t>
      </w:r>
      <w:r w:rsidR="00D216F5">
        <w:rPr>
          <w:rFonts w:ascii="Times New Roman" w:eastAsia="Calibri" w:hAnsi="Times New Roman" w:cs="Times New Roman"/>
          <w:b/>
          <w:i/>
          <w:lang w:eastAsia="en-GB"/>
        </w:rPr>
        <w:t xml:space="preserve">between the birth parents and the SGO carers </w:t>
      </w:r>
      <w:r w:rsidR="00560B50" w:rsidRPr="00A85257">
        <w:rPr>
          <w:rFonts w:ascii="Times New Roman" w:eastAsia="Calibri" w:hAnsi="Times New Roman" w:cs="Times New Roman"/>
          <w:b/>
          <w:i/>
          <w:lang w:eastAsia="en-GB"/>
        </w:rPr>
        <w:t>but this sha</w:t>
      </w:r>
      <w:r w:rsidR="00D216F5">
        <w:rPr>
          <w:rFonts w:ascii="Times New Roman" w:eastAsia="Calibri" w:hAnsi="Times New Roman" w:cs="Times New Roman"/>
          <w:b/>
          <w:i/>
          <w:lang w:eastAsia="en-GB"/>
        </w:rPr>
        <w:t xml:space="preserve">ring is not equal, </w:t>
      </w:r>
      <w:r w:rsidRPr="00A85257">
        <w:rPr>
          <w:rFonts w:ascii="Times New Roman" w:eastAsia="Calibri" w:hAnsi="Times New Roman" w:cs="Times New Roman"/>
          <w:b/>
          <w:i/>
          <w:lang w:eastAsia="en-GB"/>
        </w:rPr>
        <w:t>let’s explain….</w:t>
      </w:r>
    </w:p>
    <w:p w:rsidR="002C0590" w:rsidRPr="00A85257" w:rsidRDefault="002C0590" w:rsidP="00D216F5">
      <w:pPr>
        <w:spacing w:after="5" w:line="360" w:lineRule="auto"/>
        <w:rPr>
          <w:rFonts w:ascii="Times New Roman" w:eastAsia="Calibri" w:hAnsi="Times New Roman" w:cs="Times New Roman"/>
          <w:lang w:eastAsia="en-GB"/>
        </w:rPr>
      </w:pPr>
    </w:p>
    <w:p w:rsidR="002C0590" w:rsidRPr="00A85257" w:rsidRDefault="002C0590" w:rsidP="00297857">
      <w:pPr>
        <w:numPr>
          <w:ilvl w:val="0"/>
          <w:numId w:val="1"/>
        </w:numPr>
        <w:spacing w:after="5" w:line="360" w:lineRule="auto"/>
        <w:ind w:hanging="567"/>
        <w:jc w:val="both"/>
        <w:rPr>
          <w:rFonts w:ascii="Times New Roman" w:eastAsia="Calibri" w:hAnsi="Times New Roman" w:cs="Times New Roman"/>
          <w:lang w:eastAsia="en-GB"/>
        </w:rPr>
      </w:pPr>
      <w:r w:rsidRPr="00A85257">
        <w:rPr>
          <w:rFonts w:ascii="Times New Roman" w:eastAsia="Calibri" w:hAnsi="Times New Roman" w:cs="Times New Roman"/>
          <w:lang w:eastAsia="en-GB"/>
        </w:rPr>
        <w:t xml:space="preserve">A Special Guardian has </w:t>
      </w:r>
      <w:r w:rsidR="009A7989" w:rsidRPr="00A85257">
        <w:rPr>
          <w:rFonts w:ascii="Times New Roman" w:eastAsia="Calibri" w:hAnsi="Times New Roman" w:cs="Times New Roman"/>
          <w:lang w:eastAsia="en-GB"/>
        </w:rPr>
        <w:t>“</w:t>
      </w:r>
      <w:r w:rsidR="009A7989" w:rsidRPr="00A85257">
        <w:rPr>
          <w:rFonts w:ascii="Times New Roman" w:eastAsia="Calibri" w:hAnsi="Times New Roman" w:cs="Times New Roman"/>
          <w:b/>
          <w:lang w:eastAsia="en-GB"/>
        </w:rPr>
        <w:t xml:space="preserve">overarching” </w:t>
      </w:r>
      <w:r w:rsidR="00D216F5">
        <w:rPr>
          <w:rFonts w:ascii="Times New Roman" w:eastAsia="Calibri" w:hAnsi="Times New Roman" w:cs="Times New Roman"/>
          <w:lang w:eastAsia="en-GB"/>
        </w:rPr>
        <w:t>parental r</w:t>
      </w:r>
      <w:r w:rsidRPr="00D216F5">
        <w:rPr>
          <w:rFonts w:ascii="Times New Roman" w:eastAsia="Calibri" w:hAnsi="Times New Roman" w:cs="Times New Roman"/>
          <w:lang w:eastAsia="en-GB"/>
        </w:rPr>
        <w:t>esponsibility</w:t>
      </w:r>
      <w:r w:rsidRPr="00A85257">
        <w:rPr>
          <w:rFonts w:ascii="Times New Roman" w:eastAsia="Calibri" w:hAnsi="Times New Roman" w:cs="Times New Roman"/>
          <w:lang w:eastAsia="en-GB"/>
        </w:rPr>
        <w:t xml:space="preserve"> for the child named in the order </w:t>
      </w:r>
      <w:r w:rsidR="009A7989" w:rsidRPr="00A85257">
        <w:rPr>
          <w:rFonts w:ascii="Times New Roman" w:eastAsia="Calibri" w:hAnsi="Times New Roman" w:cs="Times New Roman"/>
          <w:lang w:eastAsia="en-GB"/>
        </w:rPr>
        <w:t>–in other words they have the larges</w:t>
      </w:r>
      <w:r w:rsidR="00CA391F" w:rsidRPr="00A85257">
        <w:rPr>
          <w:rFonts w:ascii="Times New Roman" w:eastAsia="Calibri" w:hAnsi="Times New Roman" w:cs="Times New Roman"/>
          <w:lang w:eastAsia="en-GB"/>
        </w:rPr>
        <w:t>t share of the PR for the child and are responsible to act as their parent.</w:t>
      </w:r>
    </w:p>
    <w:p w:rsidR="009A7989" w:rsidRPr="00A85257" w:rsidRDefault="009A7989" w:rsidP="009A7989">
      <w:pPr>
        <w:spacing w:after="5" w:line="360" w:lineRule="auto"/>
        <w:ind w:left="501"/>
        <w:jc w:val="both"/>
        <w:rPr>
          <w:rFonts w:ascii="Times New Roman" w:eastAsia="Calibri" w:hAnsi="Times New Roman" w:cs="Times New Roman"/>
          <w:lang w:eastAsia="en-GB"/>
        </w:rPr>
      </w:pPr>
    </w:p>
    <w:p w:rsidR="002C0590" w:rsidRPr="00A85257" w:rsidRDefault="00560B50" w:rsidP="00297857">
      <w:pPr>
        <w:numPr>
          <w:ilvl w:val="0"/>
          <w:numId w:val="1"/>
        </w:numPr>
        <w:spacing w:after="5" w:line="360" w:lineRule="auto"/>
        <w:ind w:hanging="567"/>
        <w:jc w:val="both"/>
        <w:rPr>
          <w:rFonts w:ascii="Times New Roman" w:eastAsia="Calibri" w:hAnsi="Times New Roman" w:cs="Times New Roman"/>
          <w:lang w:eastAsia="en-GB"/>
        </w:rPr>
      </w:pPr>
      <w:r w:rsidRPr="00A85257">
        <w:rPr>
          <w:rFonts w:ascii="Times New Roman" w:eastAsia="Calibri" w:hAnsi="Times New Roman" w:cs="Times New Roman"/>
          <w:lang w:eastAsia="en-GB"/>
        </w:rPr>
        <w:t>As long as there are no</w:t>
      </w:r>
      <w:r w:rsidR="002C0590" w:rsidRPr="00A85257">
        <w:rPr>
          <w:rFonts w:ascii="Times New Roman" w:eastAsia="Calibri" w:hAnsi="Times New Roman" w:cs="Times New Roman"/>
          <w:lang w:eastAsia="en-GB"/>
        </w:rPr>
        <w:t xml:space="preserve"> other </w:t>
      </w:r>
      <w:r w:rsidRPr="00A85257">
        <w:rPr>
          <w:rFonts w:ascii="Times New Roman" w:eastAsia="Calibri" w:hAnsi="Times New Roman" w:cs="Times New Roman"/>
          <w:lang w:eastAsia="en-GB"/>
        </w:rPr>
        <w:t xml:space="preserve">court </w:t>
      </w:r>
      <w:r w:rsidR="002C0590" w:rsidRPr="00A85257">
        <w:rPr>
          <w:rFonts w:ascii="Times New Roman" w:eastAsia="Calibri" w:hAnsi="Times New Roman" w:cs="Times New Roman"/>
          <w:lang w:eastAsia="en-GB"/>
        </w:rPr>
        <w:t>order</w:t>
      </w:r>
      <w:r w:rsidRPr="00A85257">
        <w:rPr>
          <w:rFonts w:ascii="Times New Roman" w:eastAsia="Calibri" w:hAnsi="Times New Roman" w:cs="Times New Roman"/>
          <w:lang w:eastAsia="en-GB"/>
        </w:rPr>
        <w:t>s</w:t>
      </w:r>
      <w:r w:rsidR="002C0590" w:rsidRPr="00A85257">
        <w:rPr>
          <w:rFonts w:ascii="Times New Roman" w:eastAsia="Calibri" w:hAnsi="Times New Roman" w:cs="Times New Roman"/>
          <w:lang w:eastAsia="en-GB"/>
        </w:rPr>
        <w:t xml:space="preserve"> in force</w:t>
      </w:r>
      <w:r w:rsidR="002C0590" w:rsidRPr="00A85257">
        <w:rPr>
          <w:rFonts w:ascii="Times New Roman" w:eastAsia="Calibri" w:hAnsi="Times New Roman" w:cs="Times New Roman"/>
          <w:b/>
          <w:i/>
          <w:lang w:eastAsia="en-GB"/>
        </w:rPr>
        <w:t>, a Special Gu</w:t>
      </w:r>
      <w:r w:rsidR="009A7989" w:rsidRPr="00A85257">
        <w:rPr>
          <w:rFonts w:ascii="Times New Roman" w:eastAsia="Calibri" w:hAnsi="Times New Roman" w:cs="Times New Roman"/>
          <w:b/>
          <w:i/>
          <w:lang w:eastAsia="en-GB"/>
        </w:rPr>
        <w:t xml:space="preserve">ardian is entitled to exercise PR </w:t>
      </w:r>
      <w:r w:rsidRPr="00A85257">
        <w:rPr>
          <w:rFonts w:ascii="Times New Roman" w:eastAsia="Calibri" w:hAnsi="Times New Roman" w:cs="Times New Roman"/>
          <w:b/>
          <w:i/>
          <w:lang w:eastAsia="en-GB"/>
        </w:rPr>
        <w:t>independent</w:t>
      </w:r>
      <w:r w:rsidR="009A7989" w:rsidRPr="00A85257">
        <w:rPr>
          <w:rFonts w:ascii="Times New Roman" w:eastAsia="Calibri" w:hAnsi="Times New Roman" w:cs="Times New Roman"/>
          <w:b/>
          <w:i/>
          <w:lang w:eastAsia="en-GB"/>
        </w:rPr>
        <w:t>ly</w:t>
      </w:r>
      <w:r w:rsidRPr="00A85257">
        <w:rPr>
          <w:rFonts w:ascii="Times New Roman" w:eastAsia="Calibri" w:hAnsi="Times New Roman" w:cs="Times New Roman"/>
          <w:b/>
          <w:i/>
          <w:lang w:eastAsia="en-GB"/>
        </w:rPr>
        <w:t xml:space="preserve"> of </w:t>
      </w:r>
      <w:r w:rsidR="002C0590" w:rsidRPr="00A85257">
        <w:rPr>
          <w:rFonts w:ascii="Times New Roman" w:eastAsia="Calibri" w:hAnsi="Times New Roman" w:cs="Times New Roman"/>
          <w:b/>
          <w:i/>
          <w:lang w:eastAsia="en-GB"/>
        </w:rPr>
        <w:t xml:space="preserve">any </w:t>
      </w:r>
      <w:r w:rsidR="00D216F5">
        <w:rPr>
          <w:rFonts w:ascii="Times New Roman" w:eastAsia="Calibri" w:hAnsi="Times New Roman" w:cs="Times New Roman"/>
          <w:b/>
          <w:i/>
          <w:lang w:eastAsia="en-GB"/>
        </w:rPr>
        <w:t>other person who has parental r</w:t>
      </w:r>
      <w:r w:rsidR="002C0590" w:rsidRPr="00A85257">
        <w:rPr>
          <w:rFonts w:ascii="Times New Roman" w:eastAsia="Calibri" w:hAnsi="Times New Roman" w:cs="Times New Roman"/>
          <w:b/>
          <w:i/>
          <w:lang w:eastAsia="en-GB"/>
        </w:rPr>
        <w:t>esponsibility</w:t>
      </w:r>
      <w:r w:rsidRPr="00A85257">
        <w:rPr>
          <w:rFonts w:ascii="Times New Roman" w:eastAsia="Calibri" w:hAnsi="Times New Roman" w:cs="Times New Roman"/>
          <w:lang w:eastAsia="en-GB"/>
        </w:rPr>
        <w:t xml:space="preserve"> (ie birth parents) </w:t>
      </w:r>
      <w:r w:rsidR="002C0590" w:rsidRPr="00A85257">
        <w:rPr>
          <w:rFonts w:ascii="Times New Roman" w:eastAsia="Calibri" w:hAnsi="Times New Roman" w:cs="Times New Roman"/>
          <w:lang w:eastAsia="en-GB"/>
        </w:rPr>
        <w:t xml:space="preserve">for the child (apart from any other Special Guardian).  </w:t>
      </w:r>
    </w:p>
    <w:p w:rsidR="002C0590" w:rsidRPr="00A85257" w:rsidRDefault="002C0590" w:rsidP="00297857">
      <w:pPr>
        <w:spacing w:after="0" w:line="360" w:lineRule="auto"/>
        <w:ind w:left="516"/>
        <w:jc w:val="both"/>
        <w:rPr>
          <w:rFonts w:ascii="Times New Roman" w:eastAsia="Calibri" w:hAnsi="Times New Roman" w:cs="Times New Roman"/>
          <w:lang w:eastAsia="en-GB"/>
        </w:rPr>
      </w:pPr>
      <w:r w:rsidRPr="00A85257">
        <w:rPr>
          <w:rFonts w:ascii="Times New Roman" w:eastAsia="Calibri" w:hAnsi="Times New Roman" w:cs="Times New Roman"/>
          <w:lang w:eastAsia="en-GB"/>
        </w:rPr>
        <w:t xml:space="preserve"> </w:t>
      </w:r>
    </w:p>
    <w:p w:rsidR="009A7989" w:rsidRPr="00A85257" w:rsidRDefault="002C0590" w:rsidP="009A7989">
      <w:pPr>
        <w:spacing w:after="5" w:line="360" w:lineRule="auto"/>
        <w:ind w:left="511" w:hanging="10"/>
        <w:jc w:val="both"/>
        <w:rPr>
          <w:rFonts w:ascii="Times New Roman" w:eastAsia="Calibri" w:hAnsi="Times New Roman" w:cs="Times New Roman"/>
          <w:lang w:eastAsia="en-GB"/>
        </w:rPr>
      </w:pPr>
      <w:r w:rsidRPr="00A85257">
        <w:rPr>
          <w:rFonts w:ascii="Times New Roman" w:eastAsia="Calibri" w:hAnsi="Times New Roman" w:cs="Times New Roman"/>
          <w:lang w:eastAsia="en-GB"/>
        </w:rPr>
        <w:t xml:space="preserve">The </w:t>
      </w:r>
      <w:r w:rsidRPr="00A85257">
        <w:rPr>
          <w:rFonts w:ascii="Times New Roman" w:eastAsia="Calibri" w:hAnsi="Times New Roman" w:cs="Times New Roman"/>
          <w:b/>
          <w:lang w:eastAsia="en-GB"/>
        </w:rPr>
        <w:t>limits</w:t>
      </w:r>
      <w:r w:rsidRPr="00A85257">
        <w:rPr>
          <w:rFonts w:ascii="Times New Roman" w:eastAsia="Calibri" w:hAnsi="Times New Roman" w:cs="Times New Roman"/>
          <w:lang w:eastAsia="en-GB"/>
        </w:rPr>
        <w:t xml:space="preserve"> on this parental respon</w:t>
      </w:r>
      <w:r w:rsidR="00D216F5">
        <w:rPr>
          <w:rFonts w:ascii="Times New Roman" w:eastAsia="Calibri" w:hAnsi="Times New Roman" w:cs="Times New Roman"/>
          <w:lang w:eastAsia="en-GB"/>
        </w:rPr>
        <w:t>sibility are that no person may:</w:t>
      </w:r>
      <w:r w:rsidRPr="00A85257">
        <w:rPr>
          <w:rFonts w:ascii="Times New Roman" w:eastAsia="Calibri" w:hAnsi="Times New Roman" w:cs="Times New Roman"/>
          <w:lang w:eastAsia="en-GB"/>
        </w:rPr>
        <w:t xml:space="preserve"> </w:t>
      </w:r>
    </w:p>
    <w:p w:rsidR="009A7989" w:rsidRPr="00A85257" w:rsidRDefault="009A7989" w:rsidP="009A7989">
      <w:pPr>
        <w:pStyle w:val="ListParagraph"/>
        <w:numPr>
          <w:ilvl w:val="0"/>
          <w:numId w:val="18"/>
        </w:numPr>
        <w:spacing w:after="5" w:line="360" w:lineRule="auto"/>
        <w:jc w:val="both"/>
        <w:rPr>
          <w:rFonts w:ascii="Times New Roman" w:eastAsia="Calibri" w:hAnsi="Times New Roman" w:cs="Times New Roman"/>
          <w:lang w:eastAsia="en-GB"/>
        </w:rPr>
      </w:pPr>
      <w:r w:rsidRPr="00A85257">
        <w:rPr>
          <w:rFonts w:ascii="Times New Roman" w:eastAsia="Calibri" w:hAnsi="Times New Roman" w:cs="Times New Roman"/>
          <w:lang w:eastAsia="en-GB"/>
        </w:rPr>
        <w:t>C</w:t>
      </w:r>
      <w:r w:rsidR="002C0590" w:rsidRPr="00A85257">
        <w:rPr>
          <w:rFonts w:ascii="Times New Roman" w:eastAsia="Calibri" w:hAnsi="Times New Roman" w:cs="Times New Roman"/>
          <w:lang w:eastAsia="en-GB"/>
        </w:rPr>
        <w:t>ause the child to be known by a new surname</w:t>
      </w:r>
    </w:p>
    <w:p w:rsidR="009A7989" w:rsidRPr="00A85257" w:rsidRDefault="009A7989" w:rsidP="009A7989">
      <w:pPr>
        <w:pStyle w:val="ListParagraph"/>
        <w:numPr>
          <w:ilvl w:val="0"/>
          <w:numId w:val="18"/>
        </w:numPr>
        <w:spacing w:after="5" w:line="360" w:lineRule="auto"/>
        <w:jc w:val="both"/>
        <w:rPr>
          <w:rFonts w:ascii="Times New Roman" w:eastAsia="Calibri" w:hAnsi="Times New Roman" w:cs="Times New Roman"/>
        </w:rPr>
      </w:pPr>
      <w:r w:rsidRPr="00A85257">
        <w:rPr>
          <w:rFonts w:ascii="Times New Roman" w:eastAsia="Calibri" w:hAnsi="Times New Roman" w:cs="Times New Roman"/>
          <w:lang w:eastAsia="en-GB"/>
        </w:rPr>
        <w:lastRenderedPageBreak/>
        <w:t>Change the child’s stated religion (until such time as the child may make their own decision)</w:t>
      </w:r>
      <w:r w:rsidR="002C0590" w:rsidRPr="00A85257">
        <w:rPr>
          <w:rFonts w:ascii="Times New Roman" w:eastAsia="Calibri" w:hAnsi="Times New Roman" w:cs="Times New Roman"/>
          <w:lang w:eastAsia="en-GB"/>
        </w:rPr>
        <w:t xml:space="preserve">  </w:t>
      </w:r>
    </w:p>
    <w:p w:rsidR="002C0590" w:rsidRDefault="002C0590" w:rsidP="009A7989">
      <w:pPr>
        <w:pStyle w:val="ListParagraph"/>
        <w:numPr>
          <w:ilvl w:val="0"/>
          <w:numId w:val="18"/>
        </w:numPr>
        <w:spacing w:after="5" w:line="360" w:lineRule="auto"/>
        <w:jc w:val="both"/>
        <w:rPr>
          <w:rFonts w:ascii="Times New Roman" w:eastAsia="Calibri" w:hAnsi="Times New Roman" w:cs="Times New Roman"/>
        </w:rPr>
      </w:pPr>
      <w:r w:rsidRPr="00A85257">
        <w:rPr>
          <w:rFonts w:ascii="Times New Roman" w:eastAsia="Calibri" w:hAnsi="Times New Roman" w:cs="Times New Roman"/>
          <w:lang w:eastAsia="en-GB"/>
        </w:rPr>
        <w:t xml:space="preserve">Remove the child from the United Kingdom for a period greater than </w:t>
      </w:r>
      <w:r w:rsidRPr="00A85257">
        <w:rPr>
          <w:rFonts w:ascii="Times New Roman" w:eastAsia="Calibri" w:hAnsi="Times New Roman" w:cs="Times New Roman"/>
          <w:b/>
          <w:lang w:eastAsia="en-GB"/>
        </w:rPr>
        <w:t>3</w:t>
      </w:r>
      <w:r w:rsidRPr="00A85257">
        <w:rPr>
          <w:rFonts w:ascii="Times New Roman" w:eastAsia="Calibri" w:hAnsi="Times New Roman" w:cs="Times New Roman"/>
          <w:lang w:eastAsia="en-GB"/>
        </w:rPr>
        <w:t xml:space="preserve"> months – without either the writte</w:t>
      </w:r>
      <w:r w:rsidR="00D216F5">
        <w:rPr>
          <w:rFonts w:ascii="Times New Roman" w:eastAsia="Calibri" w:hAnsi="Times New Roman" w:cs="Times New Roman"/>
          <w:lang w:eastAsia="en-GB"/>
        </w:rPr>
        <w:t>n consent of every person with parental r</w:t>
      </w:r>
      <w:r w:rsidR="009A7989" w:rsidRPr="00A85257">
        <w:rPr>
          <w:rFonts w:ascii="Times New Roman" w:eastAsia="Calibri" w:hAnsi="Times New Roman" w:cs="Times New Roman"/>
          <w:lang w:eastAsia="en-GB"/>
        </w:rPr>
        <w:t>e</w:t>
      </w:r>
      <w:r w:rsidRPr="00A85257">
        <w:rPr>
          <w:rFonts w:ascii="Times New Roman" w:eastAsia="Calibri" w:hAnsi="Times New Roman" w:cs="Times New Roman"/>
          <w:lang w:eastAsia="en-GB"/>
        </w:rPr>
        <w:t>sponsibility or permission from the Court.</w:t>
      </w:r>
      <w:r w:rsidR="0015581D" w:rsidRPr="00A85257">
        <w:rPr>
          <w:rFonts w:ascii="Times New Roman" w:eastAsia="Calibri" w:hAnsi="Times New Roman" w:cs="Times New Roman"/>
          <w:lang w:eastAsia="en-GB"/>
        </w:rPr>
        <w:br w:type="column"/>
      </w:r>
    </w:p>
    <w:p w:rsidR="00537C27" w:rsidRDefault="00537C27" w:rsidP="00537C27">
      <w:pPr>
        <w:spacing w:after="5" w:line="360" w:lineRule="auto"/>
        <w:jc w:val="both"/>
        <w:rPr>
          <w:rFonts w:ascii="Times New Roman" w:eastAsia="Calibri" w:hAnsi="Times New Roman" w:cs="Times New Roman"/>
        </w:rPr>
      </w:pPr>
    </w:p>
    <w:p w:rsidR="00537C27" w:rsidRPr="00537C27" w:rsidRDefault="00537C27" w:rsidP="00537C27">
      <w:pPr>
        <w:spacing w:after="5" w:line="360" w:lineRule="auto"/>
        <w:jc w:val="both"/>
        <w:rPr>
          <w:rFonts w:ascii="Times New Roman" w:eastAsia="Calibri" w:hAnsi="Times New Roman" w:cs="Times New Roman"/>
        </w:rPr>
      </w:pPr>
    </w:p>
    <w:p w:rsidR="0055377E" w:rsidRDefault="00804857" w:rsidP="00D216F5">
      <w:pPr>
        <w:pStyle w:val="Heading1"/>
        <w:spacing w:line="360" w:lineRule="auto"/>
        <w:jc w:val="center"/>
        <w:rPr>
          <w:rStyle w:val="Heading1Char"/>
          <w:rFonts w:ascii="Times New Roman" w:hAnsi="Times New Roman"/>
          <w:b/>
          <w:u w:val="single"/>
        </w:rPr>
      </w:pPr>
      <w:bookmarkStart w:id="2" w:name="_Toc19025752"/>
      <w:r w:rsidRPr="00D216F5">
        <w:rPr>
          <w:rStyle w:val="Heading1Char"/>
          <w:rFonts w:ascii="Times New Roman" w:hAnsi="Times New Roman"/>
          <w:b/>
          <w:u w:val="single"/>
        </w:rPr>
        <w:t>Pre Order</w:t>
      </w:r>
      <w:bookmarkEnd w:id="2"/>
    </w:p>
    <w:p w:rsidR="00D216F5" w:rsidRPr="00D216F5" w:rsidRDefault="00D216F5" w:rsidP="00D216F5"/>
    <w:p w:rsidR="009A7989" w:rsidRPr="00D216F5" w:rsidRDefault="00D216F5" w:rsidP="00297857">
      <w:pPr>
        <w:spacing w:line="360" w:lineRule="auto"/>
        <w:jc w:val="both"/>
        <w:rPr>
          <w:rFonts w:ascii="Times New Roman" w:eastAsia="Calibri" w:hAnsi="Times New Roman" w:cs="Times New Roman"/>
          <w:lang w:eastAsia="en-GB"/>
        </w:rPr>
      </w:pPr>
      <w:r>
        <w:rPr>
          <w:rFonts w:ascii="Times New Roman" w:eastAsia="Calibri" w:hAnsi="Times New Roman" w:cs="Times New Roman"/>
          <w:lang w:eastAsia="en-GB"/>
        </w:rPr>
        <w:t>If as a prospective g</w:t>
      </w:r>
      <w:r w:rsidR="0055377E" w:rsidRPr="00D216F5">
        <w:rPr>
          <w:rFonts w:ascii="Times New Roman" w:eastAsia="Calibri" w:hAnsi="Times New Roman" w:cs="Times New Roman"/>
          <w:lang w:eastAsia="en-GB"/>
        </w:rPr>
        <w:t xml:space="preserve">uardian </w:t>
      </w:r>
      <w:r>
        <w:rPr>
          <w:rFonts w:ascii="Times New Roman" w:eastAsia="Calibri" w:hAnsi="Times New Roman" w:cs="Times New Roman"/>
          <w:lang w:eastAsia="en-GB"/>
        </w:rPr>
        <w:t>you decide you</w:t>
      </w:r>
      <w:r w:rsidR="0055377E" w:rsidRPr="00D216F5">
        <w:rPr>
          <w:rFonts w:ascii="Times New Roman" w:eastAsia="Calibri" w:hAnsi="Times New Roman" w:cs="Times New Roman"/>
          <w:lang w:eastAsia="en-GB"/>
        </w:rPr>
        <w:t xml:space="preserve"> wish to make a SGO application</w:t>
      </w:r>
      <w:r w:rsidR="00F90A3D" w:rsidRPr="00D216F5">
        <w:rPr>
          <w:rFonts w:ascii="Times New Roman" w:eastAsia="Calibri" w:hAnsi="Times New Roman" w:cs="Times New Roman"/>
          <w:lang w:eastAsia="en-GB"/>
        </w:rPr>
        <w:t>,</w:t>
      </w:r>
      <w:r w:rsidR="0055377E" w:rsidRPr="00D216F5">
        <w:rPr>
          <w:rFonts w:ascii="Times New Roman" w:eastAsia="Calibri" w:hAnsi="Times New Roman" w:cs="Times New Roman"/>
          <w:lang w:eastAsia="en-GB"/>
        </w:rPr>
        <w:t xml:space="preserve"> the Social Worker responsible for th</w:t>
      </w:r>
      <w:r w:rsidR="000A6480" w:rsidRPr="00D216F5">
        <w:rPr>
          <w:rFonts w:ascii="Times New Roman" w:eastAsia="Calibri" w:hAnsi="Times New Roman" w:cs="Times New Roman"/>
          <w:lang w:eastAsia="en-GB"/>
        </w:rPr>
        <w:t xml:space="preserve">e child </w:t>
      </w:r>
      <w:r w:rsidR="009A7989" w:rsidRPr="00D216F5">
        <w:rPr>
          <w:rFonts w:ascii="Times New Roman" w:eastAsia="Calibri" w:hAnsi="Times New Roman" w:cs="Times New Roman"/>
          <w:lang w:eastAsia="en-GB"/>
        </w:rPr>
        <w:t>will ensure that an assessment of your capacity to care for the child for the whole of their childhood</w:t>
      </w:r>
      <w:r>
        <w:rPr>
          <w:rFonts w:ascii="Times New Roman" w:eastAsia="Calibri" w:hAnsi="Times New Roman" w:cs="Times New Roman"/>
          <w:lang w:eastAsia="en-GB"/>
        </w:rPr>
        <w:t xml:space="preserve"> is completed.  T</w:t>
      </w:r>
      <w:r w:rsidR="00CA391F" w:rsidRPr="00D216F5">
        <w:rPr>
          <w:rFonts w:ascii="Times New Roman" w:eastAsia="Calibri" w:hAnsi="Times New Roman" w:cs="Times New Roman"/>
          <w:lang w:eastAsia="en-GB"/>
        </w:rPr>
        <w:t xml:space="preserve">his may be done with the support of the </w:t>
      </w:r>
      <w:r w:rsidR="009A7989" w:rsidRPr="00D216F5">
        <w:rPr>
          <w:rFonts w:ascii="Times New Roman" w:eastAsia="Calibri" w:hAnsi="Times New Roman" w:cs="Times New Roman"/>
          <w:lang w:eastAsia="en-GB"/>
        </w:rPr>
        <w:t>Connected Person’s T</w:t>
      </w:r>
      <w:r w:rsidR="00CA391F" w:rsidRPr="00D216F5">
        <w:rPr>
          <w:rFonts w:ascii="Times New Roman" w:eastAsia="Calibri" w:hAnsi="Times New Roman" w:cs="Times New Roman"/>
          <w:lang w:eastAsia="en-GB"/>
        </w:rPr>
        <w:t xml:space="preserve">eam if they are involved or </w:t>
      </w:r>
      <w:r>
        <w:rPr>
          <w:rFonts w:ascii="Times New Roman" w:eastAsia="Calibri" w:hAnsi="Times New Roman" w:cs="Times New Roman"/>
          <w:lang w:eastAsia="en-GB"/>
        </w:rPr>
        <w:t>directly by the child’s Social W</w:t>
      </w:r>
      <w:r w:rsidR="00CA391F" w:rsidRPr="00D216F5">
        <w:rPr>
          <w:rFonts w:ascii="Times New Roman" w:eastAsia="Calibri" w:hAnsi="Times New Roman" w:cs="Times New Roman"/>
          <w:lang w:eastAsia="en-GB"/>
        </w:rPr>
        <w:t xml:space="preserve">orker. If you are not sure how this is going to be </w:t>
      </w:r>
      <w:r>
        <w:rPr>
          <w:rFonts w:ascii="Times New Roman" w:eastAsia="Calibri" w:hAnsi="Times New Roman" w:cs="Times New Roman"/>
          <w:lang w:eastAsia="en-GB"/>
        </w:rPr>
        <w:t>managed please ask the child’s Social W</w:t>
      </w:r>
      <w:r w:rsidR="00CA391F" w:rsidRPr="00D216F5">
        <w:rPr>
          <w:rFonts w:ascii="Times New Roman" w:eastAsia="Calibri" w:hAnsi="Times New Roman" w:cs="Times New Roman"/>
          <w:lang w:eastAsia="en-GB"/>
        </w:rPr>
        <w:t>orker and they can explain who will undertake this and why.</w:t>
      </w:r>
    </w:p>
    <w:p w:rsidR="00336A56" w:rsidRPr="00D216F5" w:rsidRDefault="00D216F5" w:rsidP="00297857">
      <w:pPr>
        <w:spacing w:line="360" w:lineRule="auto"/>
        <w:jc w:val="both"/>
        <w:rPr>
          <w:rFonts w:ascii="Times New Roman" w:eastAsia="Calibri" w:hAnsi="Times New Roman" w:cs="Times New Roman"/>
          <w:lang w:eastAsia="en-GB"/>
        </w:rPr>
      </w:pPr>
      <w:r>
        <w:rPr>
          <w:rFonts w:ascii="Times New Roman" w:eastAsia="Calibri" w:hAnsi="Times New Roman" w:cs="Times New Roman"/>
          <w:lang w:eastAsia="en-GB"/>
        </w:rPr>
        <w:t xml:space="preserve"> The child</w:t>
      </w:r>
      <w:r w:rsidRPr="00D216F5">
        <w:rPr>
          <w:rFonts w:ascii="Times New Roman" w:eastAsia="Calibri" w:hAnsi="Times New Roman" w:cs="Times New Roman"/>
          <w:lang w:eastAsia="en-GB"/>
        </w:rPr>
        <w:t>’s</w:t>
      </w:r>
      <w:r w:rsidR="009A7989" w:rsidRPr="00D216F5">
        <w:rPr>
          <w:rFonts w:ascii="Times New Roman" w:eastAsia="Calibri" w:hAnsi="Times New Roman" w:cs="Times New Roman"/>
          <w:lang w:eastAsia="en-GB"/>
        </w:rPr>
        <w:t xml:space="preserve"> So</w:t>
      </w:r>
      <w:r w:rsidR="00CA391F" w:rsidRPr="00D216F5">
        <w:rPr>
          <w:rFonts w:ascii="Times New Roman" w:eastAsia="Calibri" w:hAnsi="Times New Roman" w:cs="Times New Roman"/>
          <w:lang w:eastAsia="en-GB"/>
        </w:rPr>
        <w:t>cial Worker will then prepare a</w:t>
      </w:r>
      <w:r w:rsidR="0055377E" w:rsidRPr="00D216F5">
        <w:rPr>
          <w:rFonts w:ascii="Times New Roman" w:eastAsia="Calibri" w:hAnsi="Times New Roman" w:cs="Times New Roman"/>
          <w:lang w:eastAsia="en-GB"/>
        </w:rPr>
        <w:t xml:space="preserve"> </w:t>
      </w:r>
      <w:r>
        <w:rPr>
          <w:rFonts w:ascii="Times New Roman" w:eastAsia="Calibri" w:hAnsi="Times New Roman" w:cs="Times New Roman"/>
          <w:lang w:eastAsia="en-GB"/>
        </w:rPr>
        <w:t>Special Guardianship Support P</w:t>
      </w:r>
      <w:r w:rsidR="0055377E" w:rsidRPr="00D216F5">
        <w:rPr>
          <w:rFonts w:ascii="Times New Roman" w:eastAsia="Calibri" w:hAnsi="Times New Roman" w:cs="Times New Roman"/>
          <w:lang w:eastAsia="en-GB"/>
        </w:rPr>
        <w:t>lan</w:t>
      </w:r>
      <w:r w:rsidR="009A7989" w:rsidRPr="00D216F5">
        <w:rPr>
          <w:rFonts w:ascii="Times New Roman" w:eastAsia="Calibri" w:hAnsi="Times New Roman" w:cs="Times New Roman"/>
          <w:lang w:eastAsia="en-GB"/>
        </w:rPr>
        <w:t xml:space="preserve"> and you should see and be asked to comment on </w:t>
      </w:r>
      <w:r w:rsidR="009A7989" w:rsidRPr="00D216F5">
        <w:rPr>
          <w:rFonts w:ascii="Times New Roman" w:eastAsia="Calibri" w:hAnsi="Times New Roman" w:cs="Times New Roman"/>
          <w:b/>
          <w:i/>
          <w:lang w:eastAsia="en-GB"/>
        </w:rPr>
        <w:t>both of these documents.</w:t>
      </w:r>
    </w:p>
    <w:p w:rsidR="0055377E" w:rsidRPr="00D216F5" w:rsidRDefault="0055377E" w:rsidP="00297857">
      <w:pPr>
        <w:spacing w:line="360" w:lineRule="auto"/>
        <w:jc w:val="both"/>
        <w:rPr>
          <w:rFonts w:ascii="Times New Roman" w:eastAsia="Calibri" w:hAnsi="Times New Roman" w:cs="Times New Roman"/>
          <w:lang w:eastAsia="en-GB"/>
        </w:rPr>
      </w:pPr>
      <w:r w:rsidRPr="00D216F5">
        <w:rPr>
          <w:rFonts w:ascii="Times New Roman" w:eastAsia="Calibri" w:hAnsi="Times New Roman" w:cs="Times New Roman"/>
          <w:lang w:eastAsia="en-GB"/>
        </w:rPr>
        <w:t>The assessment will include a number of visits to the prospective guardian, this will allow the Social Worker to consider the child’s story and their n</w:t>
      </w:r>
      <w:r w:rsidR="000A6480" w:rsidRPr="00D216F5">
        <w:rPr>
          <w:rFonts w:ascii="Times New Roman" w:eastAsia="Calibri" w:hAnsi="Times New Roman" w:cs="Times New Roman"/>
          <w:lang w:eastAsia="en-GB"/>
        </w:rPr>
        <w:t>eeds both now and in the future. I</w:t>
      </w:r>
      <w:r w:rsidR="003333B2" w:rsidRPr="00D216F5">
        <w:rPr>
          <w:rFonts w:ascii="Times New Roman" w:eastAsia="Calibri" w:hAnsi="Times New Roman" w:cs="Times New Roman"/>
          <w:lang w:eastAsia="en-GB"/>
        </w:rPr>
        <w:t>t will also</w:t>
      </w:r>
      <w:r w:rsidRPr="00D216F5">
        <w:rPr>
          <w:rFonts w:ascii="Times New Roman" w:eastAsia="Calibri" w:hAnsi="Times New Roman" w:cs="Times New Roman"/>
          <w:lang w:eastAsia="en-GB"/>
        </w:rPr>
        <w:t xml:space="preserve"> documen</w:t>
      </w:r>
      <w:r w:rsidR="00D216F5">
        <w:rPr>
          <w:rFonts w:ascii="Times New Roman" w:eastAsia="Calibri" w:hAnsi="Times New Roman" w:cs="Times New Roman"/>
          <w:lang w:eastAsia="en-GB"/>
        </w:rPr>
        <w:t>t the story of the prospective g</w:t>
      </w:r>
      <w:r w:rsidRPr="00D216F5">
        <w:rPr>
          <w:rFonts w:ascii="Times New Roman" w:eastAsia="Calibri" w:hAnsi="Times New Roman" w:cs="Times New Roman"/>
          <w:lang w:eastAsia="en-GB"/>
        </w:rPr>
        <w:t>uardian</w:t>
      </w:r>
      <w:r w:rsidR="00CA391F" w:rsidRPr="00D216F5">
        <w:rPr>
          <w:rFonts w:ascii="Times New Roman" w:eastAsia="Calibri" w:hAnsi="Times New Roman" w:cs="Times New Roman"/>
          <w:lang w:eastAsia="en-GB"/>
        </w:rPr>
        <w:t>/</w:t>
      </w:r>
      <w:r w:rsidRPr="00D216F5">
        <w:rPr>
          <w:rFonts w:ascii="Times New Roman" w:eastAsia="Calibri" w:hAnsi="Times New Roman" w:cs="Times New Roman"/>
          <w:lang w:eastAsia="en-GB"/>
        </w:rPr>
        <w:t>s and how they can meet those needs. T</w:t>
      </w:r>
      <w:r w:rsidR="00CA391F" w:rsidRPr="00D216F5">
        <w:rPr>
          <w:rFonts w:ascii="Times New Roman" w:eastAsia="Calibri" w:hAnsi="Times New Roman" w:cs="Times New Roman"/>
          <w:lang w:eastAsia="en-GB"/>
        </w:rPr>
        <w:t>he process will also allow the p</w:t>
      </w:r>
      <w:r w:rsidR="00D216F5">
        <w:rPr>
          <w:rFonts w:ascii="Times New Roman" w:eastAsia="Calibri" w:hAnsi="Times New Roman" w:cs="Times New Roman"/>
          <w:lang w:eastAsia="en-GB"/>
        </w:rPr>
        <w:t>rospective g</w:t>
      </w:r>
      <w:r w:rsidRPr="00D216F5">
        <w:rPr>
          <w:rFonts w:ascii="Times New Roman" w:eastAsia="Calibri" w:hAnsi="Times New Roman" w:cs="Times New Roman"/>
          <w:lang w:eastAsia="en-GB"/>
        </w:rPr>
        <w:t xml:space="preserve">uardian time to reflect on their </w:t>
      </w:r>
      <w:r w:rsidR="00D216F5">
        <w:rPr>
          <w:rFonts w:ascii="Times New Roman" w:eastAsia="Calibri" w:hAnsi="Times New Roman" w:cs="Times New Roman"/>
          <w:lang w:eastAsia="en-GB"/>
        </w:rPr>
        <w:t>application and consider</w:t>
      </w:r>
      <w:r w:rsidRPr="00D216F5">
        <w:rPr>
          <w:rFonts w:ascii="Times New Roman" w:eastAsia="Calibri" w:hAnsi="Times New Roman" w:cs="Times New Roman"/>
          <w:lang w:eastAsia="en-GB"/>
        </w:rPr>
        <w:t xml:space="preserve"> what may be needed to help them in their role as </w:t>
      </w:r>
      <w:r w:rsidR="00D216F5">
        <w:rPr>
          <w:rFonts w:ascii="Times New Roman" w:eastAsia="Calibri" w:hAnsi="Times New Roman" w:cs="Times New Roman"/>
          <w:lang w:eastAsia="en-GB"/>
        </w:rPr>
        <w:t xml:space="preserve">a </w:t>
      </w:r>
      <w:r w:rsidRPr="00D216F5">
        <w:rPr>
          <w:rFonts w:ascii="Times New Roman" w:eastAsia="Calibri" w:hAnsi="Times New Roman" w:cs="Times New Roman"/>
          <w:lang w:eastAsia="en-GB"/>
        </w:rPr>
        <w:t>Special Guardian.</w:t>
      </w:r>
    </w:p>
    <w:p w:rsidR="0055377E" w:rsidRPr="00D216F5" w:rsidRDefault="0055377E" w:rsidP="00297857">
      <w:pPr>
        <w:spacing w:line="360" w:lineRule="auto"/>
        <w:jc w:val="both"/>
        <w:rPr>
          <w:rFonts w:ascii="Times New Roman" w:eastAsia="Calibri" w:hAnsi="Times New Roman" w:cs="Times New Roman"/>
          <w:lang w:eastAsia="en-GB"/>
        </w:rPr>
      </w:pPr>
      <w:r w:rsidRPr="00D216F5">
        <w:rPr>
          <w:rFonts w:ascii="Times New Roman" w:eastAsia="Calibri" w:hAnsi="Times New Roman" w:cs="Times New Roman"/>
          <w:lang w:eastAsia="en-GB"/>
        </w:rPr>
        <w:t>It</w:t>
      </w:r>
      <w:r w:rsidR="00CA391F" w:rsidRPr="00D216F5">
        <w:rPr>
          <w:rFonts w:ascii="Times New Roman" w:eastAsia="Calibri" w:hAnsi="Times New Roman" w:cs="Times New Roman"/>
          <w:lang w:eastAsia="en-GB"/>
        </w:rPr>
        <w:t xml:space="preserve"> is essential that the </w:t>
      </w:r>
      <w:r w:rsidR="00D216F5">
        <w:rPr>
          <w:rFonts w:ascii="Times New Roman" w:eastAsia="Calibri" w:hAnsi="Times New Roman" w:cs="Times New Roman"/>
          <w:lang w:eastAsia="en-GB"/>
        </w:rPr>
        <w:t>SGO Assessment and Support P</w:t>
      </w:r>
      <w:r w:rsidR="00CA391F" w:rsidRPr="00D216F5">
        <w:rPr>
          <w:rFonts w:ascii="Times New Roman" w:eastAsia="Calibri" w:hAnsi="Times New Roman" w:cs="Times New Roman"/>
          <w:lang w:eastAsia="en-GB"/>
        </w:rPr>
        <w:t>lan</w:t>
      </w:r>
      <w:r w:rsidRPr="00D216F5">
        <w:rPr>
          <w:rFonts w:ascii="Times New Roman" w:eastAsia="Calibri" w:hAnsi="Times New Roman" w:cs="Times New Roman"/>
          <w:lang w:eastAsia="en-GB"/>
        </w:rPr>
        <w:t xml:space="preserve"> are checked and understood by all parties </w:t>
      </w:r>
      <w:r w:rsidR="00AA270B" w:rsidRPr="00D216F5">
        <w:rPr>
          <w:rFonts w:ascii="Times New Roman" w:eastAsia="Calibri" w:hAnsi="Times New Roman" w:cs="Times New Roman"/>
          <w:lang w:eastAsia="en-GB"/>
        </w:rPr>
        <w:t>as they</w:t>
      </w:r>
      <w:r w:rsidRPr="00D216F5">
        <w:rPr>
          <w:rFonts w:ascii="Times New Roman" w:eastAsia="Calibri" w:hAnsi="Times New Roman" w:cs="Times New Roman"/>
          <w:lang w:eastAsia="en-GB"/>
        </w:rPr>
        <w:t xml:space="preserve"> contain the essential inform</w:t>
      </w:r>
      <w:r w:rsidR="000A6480" w:rsidRPr="00D216F5">
        <w:rPr>
          <w:rFonts w:ascii="Times New Roman" w:eastAsia="Calibri" w:hAnsi="Times New Roman" w:cs="Times New Roman"/>
          <w:lang w:eastAsia="en-GB"/>
        </w:rPr>
        <w:t>ation needed to support both the prospective guardian</w:t>
      </w:r>
      <w:r w:rsidRPr="00D216F5">
        <w:rPr>
          <w:rFonts w:ascii="Times New Roman" w:eastAsia="Calibri" w:hAnsi="Times New Roman" w:cs="Times New Roman"/>
          <w:lang w:eastAsia="en-GB"/>
        </w:rPr>
        <w:t xml:space="preserve"> and the</w:t>
      </w:r>
      <w:r w:rsidR="00CA391F" w:rsidRPr="00D216F5">
        <w:rPr>
          <w:rFonts w:ascii="Times New Roman" w:eastAsia="Calibri" w:hAnsi="Times New Roman" w:cs="Times New Roman"/>
          <w:lang w:eastAsia="en-GB"/>
        </w:rPr>
        <w:t xml:space="preserve"> child after the order is made.</w:t>
      </w:r>
    </w:p>
    <w:p w:rsidR="00CA391F" w:rsidRPr="00D216F5" w:rsidRDefault="00E42A88" w:rsidP="00297857">
      <w:pPr>
        <w:spacing w:line="360" w:lineRule="auto"/>
        <w:jc w:val="both"/>
        <w:rPr>
          <w:rFonts w:ascii="Times New Roman" w:eastAsia="Calibri" w:hAnsi="Times New Roman" w:cs="Times New Roman"/>
          <w:lang w:eastAsia="en-GB"/>
        </w:rPr>
      </w:pPr>
      <w:r>
        <w:rPr>
          <w:rFonts w:ascii="Times New Roman" w:eastAsia="Calibri" w:hAnsi="Times New Roman" w:cs="Times New Roman"/>
          <w:lang w:eastAsia="en-GB"/>
        </w:rPr>
        <w:lastRenderedPageBreak/>
        <w:t>The SGO Finance O</w:t>
      </w:r>
      <w:r w:rsidR="00CA391F" w:rsidRPr="00D216F5">
        <w:rPr>
          <w:rFonts w:ascii="Times New Roman" w:eastAsia="Calibri" w:hAnsi="Times New Roman" w:cs="Times New Roman"/>
          <w:lang w:eastAsia="en-GB"/>
        </w:rPr>
        <w:t xml:space="preserve">fficer and the Team Manager for the Post Adoption </w:t>
      </w:r>
      <w:r>
        <w:rPr>
          <w:rFonts w:ascii="Times New Roman" w:eastAsia="Calibri" w:hAnsi="Times New Roman" w:cs="Times New Roman"/>
          <w:lang w:eastAsia="en-GB"/>
        </w:rPr>
        <w:t>and SGO Support T</w:t>
      </w:r>
      <w:r w:rsidR="00CA391F" w:rsidRPr="00D216F5">
        <w:rPr>
          <w:rFonts w:ascii="Times New Roman" w:eastAsia="Calibri" w:hAnsi="Times New Roman" w:cs="Times New Roman"/>
          <w:lang w:eastAsia="en-GB"/>
        </w:rPr>
        <w:t xml:space="preserve">eam </w:t>
      </w:r>
      <w:r>
        <w:rPr>
          <w:rFonts w:ascii="Times New Roman" w:eastAsia="Calibri" w:hAnsi="Times New Roman" w:cs="Times New Roman"/>
          <w:lang w:eastAsia="en-GB"/>
        </w:rPr>
        <w:t xml:space="preserve">will also need to </w:t>
      </w:r>
      <w:r w:rsidR="00CA391F" w:rsidRPr="00D216F5">
        <w:rPr>
          <w:rFonts w:ascii="Times New Roman" w:eastAsia="Calibri" w:hAnsi="Times New Roman" w:cs="Times New Roman"/>
          <w:lang w:eastAsia="en-GB"/>
        </w:rPr>
        <w:t xml:space="preserve">agree the </w:t>
      </w:r>
      <w:r>
        <w:rPr>
          <w:rFonts w:ascii="Times New Roman" w:eastAsia="Calibri" w:hAnsi="Times New Roman" w:cs="Times New Roman"/>
          <w:lang w:eastAsia="en-GB"/>
        </w:rPr>
        <w:t>SGO Support Plan.</w:t>
      </w:r>
    </w:p>
    <w:p w:rsidR="0055377E" w:rsidRPr="00D216F5" w:rsidRDefault="00CA391F" w:rsidP="00297857">
      <w:pPr>
        <w:spacing w:line="360" w:lineRule="auto"/>
        <w:jc w:val="both"/>
        <w:rPr>
          <w:rFonts w:ascii="Times New Roman" w:eastAsia="Calibri" w:hAnsi="Times New Roman" w:cs="Times New Roman"/>
          <w:lang w:eastAsia="en-GB"/>
        </w:rPr>
      </w:pPr>
      <w:r w:rsidRPr="00D216F5">
        <w:rPr>
          <w:rFonts w:ascii="Times New Roman" w:eastAsia="Calibri" w:hAnsi="Times New Roman" w:cs="Times New Roman"/>
          <w:lang w:eastAsia="en-GB"/>
        </w:rPr>
        <w:t xml:space="preserve">It is recommended that </w:t>
      </w:r>
      <w:r w:rsidR="00E42A88">
        <w:rPr>
          <w:rFonts w:ascii="Times New Roman" w:eastAsia="Calibri" w:hAnsi="Times New Roman" w:cs="Times New Roman"/>
          <w:lang w:eastAsia="en-GB"/>
        </w:rPr>
        <w:t>a prospective g</w:t>
      </w:r>
      <w:r w:rsidR="0055377E" w:rsidRPr="00D216F5">
        <w:rPr>
          <w:rFonts w:ascii="Times New Roman" w:eastAsia="Calibri" w:hAnsi="Times New Roman" w:cs="Times New Roman"/>
          <w:lang w:eastAsia="en-GB"/>
        </w:rPr>
        <w:t>uardian seek independent le</w:t>
      </w:r>
      <w:r w:rsidR="000A6480" w:rsidRPr="00D216F5">
        <w:rPr>
          <w:rFonts w:ascii="Times New Roman" w:eastAsia="Calibri" w:hAnsi="Times New Roman" w:cs="Times New Roman"/>
          <w:lang w:eastAsia="en-GB"/>
        </w:rPr>
        <w:t>gal advice when applying for a Special G</w:t>
      </w:r>
      <w:r w:rsidR="0055377E" w:rsidRPr="00D216F5">
        <w:rPr>
          <w:rFonts w:ascii="Times New Roman" w:eastAsia="Calibri" w:hAnsi="Times New Roman" w:cs="Times New Roman"/>
          <w:lang w:eastAsia="en-GB"/>
        </w:rPr>
        <w:t xml:space="preserve">uardianship </w:t>
      </w:r>
      <w:r w:rsidR="000A6480" w:rsidRPr="00D216F5">
        <w:rPr>
          <w:rFonts w:ascii="Times New Roman" w:eastAsia="Calibri" w:hAnsi="Times New Roman" w:cs="Times New Roman"/>
          <w:lang w:eastAsia="en-GB"/>
        </w:rPr>
        <w:t>O</w:t>
      </w:r>
      <w:r w:rsidR="0055377E" w:rsidRPr="00D216F5">
        <w:rPr>
          <w:rFonts w:ascii="Times New Roman" w:eastAsia="Calibri" w:hAnsi="Times New Roman" w:cs="Times New Roman"/>
          <w:lang w:eastAsia="en-GB"/>
        </w:rPr>
        <w:t>rder</w:t>
      </w:r>
      <w:r w:rsidR="0055377E" w:rsidRPr="00D216F5">
        <w:rPr>
          <w:rFonts w:ascii="Times New Roman" w:eastAsia="Calibri" w:hAnsi="Times New Roman" w:cs="Times New Roman"/>
          <w:color w:val="C00000"/>
          <w:lang w:eastAsia="en-GB"/>
        </w:rPr>
        <w:t xml:space="preserve">. </w:t>
      </w:r>
      <w:r w:rsidRPr="00D216F5">
        <w:rPr>
          <w:rFonts w:ascii="Times New Roman" w:eastAsia="Calibri" w:hAnsi="Times New Roman" w:cs="Times New Roman"/>
          <w:lang w:eastAsia="en-GB"/>
        </w:rPr>
        <w:t>If the Local A</w:t>
      </w:r>
      <w:r w:rsidR="0055377E" w:rsidRPr="00D216F5">
        <w:rPr>
          <w:rFonts w:ascii="Times New Roman" w:eastAsia="Calibri" w:hAnsi="Times New Roman" w:cs="Times New Roman"/>
          <w:lang w:eastAsia="en-GB"/>
        </w:rPr>
        <w:t>uthority is supporting this p</w:t>
      </w:r>
      <w:r w:rsidR="00560B50" w:rsidRPr="00D216F5">
        <w:rPr>
          <w:rFonts w:ascii="Times New Roman" w:eastAsia="Calibri" w:hAnsi="Times New Roman" w:cs="Times New Roman"/>
          <w:lang w:eastAsia="en-GB"/>
        </w:rPr>
        <w:t xml:space="preserve">rocess then you will be offered </w:t>
      </w:r>
      <w:r w:rsidRPr="00D216F5">
        <w:rPr>
          <w:rFonts w:ascii="Times New Roman" w:eastAsia="Calibri" w:hAnsi="Times New Roman" w:cs="Times New Roman"/>
          <w:lang w:eastAsia="en-GB"/>
        </w:rPr>
        <w:t>assistance</w:t>
      </w:r>
      <w:r w:rsidR="00560B50" w:rsidRPr="00D216F5">
        <w:rPr>
          <w:rFonts w:ascii="Times New Roman" w:eastAsia="Calibri" w:hAnsi="Times New Roman" w:cs="Times New Roman"/>
          <w:lang w:eastAsia="en-GB"/>
        </w:rPr>
        <w:t xml:space="preserve"> with legal costs for an initial consultation and further support as deemed necessary. This funding will </w:t>
      </w:r>
      <w:r w:rsidRPr="00D216F5">
        <w:rPr>
          <w:rFonts w:ascii="Times New Roman" w:eastAsia="Calibri" w:hAnsi="Times New Roman" w:cs="Times New Roman"/>
          <w:lang w:eastAsia="en-GB"/>
        </w:rPr>
        <w:t xml:space="preserve">need to be agreed </w:t>
      </w:r>
      <w:r w:rsidR="00E42A88" w:rsidRPr="00D216F5">
        <w:rPr>
          <w:rFonts w:ascii="Times New Roman" w:eastAsia="Calibri" w:hAnsi="Times New Roman" w:cs="Times New Roman"/>
          <w:lang w:eastAsia="en-GB"/>
        </w:rPr>
        <w:t>and monitored</w:t>
      </w:r>
      <w:r w:rsidR="00560B50" w:rsidRPr="00D216F5">
        <w:rPr>
          <w:rFonts w:ascii="Times New Roman" w:eastAsia="Calibri" w:hAnsi="Times New Roman" w:cs="Times New Roman"/>
          <w:lang w:eastAsia="en-GB"/>
        </w:rPr>
        <w:t xml:space="preserve"> by the </w:t>
      </w:r>
      <w:r w:rsidR="00E42A88">
        <w:rPr>
          <w:rFonts w:ascii="Times New Roman" w:eastAsia="Calibri" w:hAnsi="Times New Roman" w:cs="Times New Roman"/>
          <w:lang w:eastAsia="en-GB"/>
        </w:rPr>
        <w:t>child’s Social W</w:t>
      </w:r>
      <w:r w:rsidR="00560B50" w:rsidRPr="00D216F5">
        <w:rPr>
          <w:rFonts w:ascii="Times New Roman" w:eastAsia="Calibri" w:hAnsi="Times New Roman" w:cs="Times New Roman"/>
          <w:lang w:eastAsia="en-GB"/>
        </w:rPr>
        <w:t>orker in order to ensure that best value is achieved.</w:t>
      </w:r>
    </w:p>
    <w:p w:rsidR="00473EE2" w:rsidRPr="00D216F5" w:rsidRDefault="00473EE2" w:rsidP="00CA391F">
      <w:pPr>
        <w:spacing w:after="5" w:line="360" w:lineRule="auto"/>
        <w:jc w:val="both"/>
        <w:rPr>
          <w:rFonts w:ascii="Times New Roman" w:eastAsia="Calibri" w:hAnsi="Times New Roman" w:cs="Times New Roman"/>
          <w:lang w:eastAsia="en-GB"/>
        </w:rPr>
      </w:pPr>
      <w:r w:rsidRPr="00D216F5">
        <w:rPr>
          <w:rFonts w:ascii="Times New Roman" w:eastAsia="Calibri" w:hAnsi="Times New Roman" w:cs="Times New Roman"/>
          <w:lang w:eastAsia="en-GB"/>
        </w:rPr>
        <w:tab/>
      </w:r>
      <w:r w:rsidR="004976D4" w:rsidRPr="00D216F5">
        <w:rPr>
          <w:rFonts w:ascii="Times New Roman" w:eastAsia="Calibri" w:hAnsi="Times New Roman" w:cs="Times New Roman"/>
          <w:lang w:eastAsia="en-GB"/>
        </w:rPr>
        <w:t xml:space="preserve"> </w:t>
      </w:r>
    </w:p>
    <w:p w:rsidR="00CA391F" w:rsidRPr="00F13F34" w:rsidRDefault="00560B50" w:rsidP="00CA391F">
      <w:pPr>
        <w:spacing w:after="5" w:line="360" w:lineRule="auto"/>
        <w:jc w:val="both"/>
        <w:rPr>
          <w:rFonts w:ascii="Times New Roman" w:eastAsia="Calibri" w:hAnsi="Times New Roman" w:cs="Times New Roman"/>
          <w:lang w:eastAsia="en-GB"/>
        </w:rPr>
      </w:pPr>
      <w:r w:rsidRPr="00F13F34">
        <w:rPr>
          <w:rFonts w:ascii="Times New Roman" w:eastAsia="Calibri" w:hAnsi="Times New Roman" w:cs="Times New Roman"/>
          <w:lang w:eastAsia="en-GB"/>
        </w:rPr>
        <w:t>Once a Special Guardianship</w:t>
      </w:r>
      <w:r w:rsidR="000A6480" w:rsidRPr="00F13F34">
        <w:rPr>
          <w:rFonts w:ascii="Times New Roman" w:eastAsia="Calibri" w:hAnsi="Times New Roman" w:cs="Times New Roman"/>
          <w:lang w:eastAsia="en-GB"/>
        </w:rPr>
        <w:t xml:space="preserve"> O</w:t>
      </w:r>
      <w:r w:rsidR="0055377E" w:rsidRPr="00F13F34">
        <w:rPr>
          <w:rFonts w:ascii="Times New Roman" w:eastAsia="Calibri" w:hAnsi="Times New Roman" w:cs="Times New Roman"/>
          <w:lang w:eastAsia="en-GB"/>
        </w:rPr>
        <w:t xml:space="preserve">rder is granted there will be no statutory </w:t>
      </w:r>
      <w:r w:rsidR="000A6480" w:rsidRPr="00F13F34">
        <w:rPr>
          <w:rFonts w:ascii="Times New Roman" w:eastAsia="Calibri" w:hAnsi="Times New Roman" w:cs="Times New Roman"/>
          <w:lang w:eastAsia="en-GB"/>
        </w:rPr>
        <w:t xml:space="preserve">social care </w:t>
      </w:r>
      <w:r w:rsidR="0055377E" w:rsidRPr="00F13F34">
        <w:rPr>
          <w:rFonts w:ascii="Times New Roman" w:eastAsia="Calibri" w:hAnsi="Times New Roman" w:cs="Times New Roman"/>
          <w:lang w:eastAsia="en-GB"/>
        </w:rPr>
        <w:t>i</w:t>
      </w:r>
      <w:r w:rsidR="000A6480" w:rsidRPr="00F13F34">
        <w:rPr>
          <w:rFonts w:ascii="Times New Roman" w:eastAsia="Calibri" w:hAnsi="Times New Roman" w:cs="Times New Roman"/>
          <w:lang w:eastAsia="en-GB"/>
        </w:rPr>
        <w:t xml:space="preserve">nvolvement </w:t>
      </w:r>
      <w:r w:rsidR="00F13F34" w:rsidRPr="00F13F34">
        <w:rPr>
          <w:rFonts w:ascii="Times New Roman" w:eastAsia="Calibri" w:hAnsi="Times New Roman" w:cs="Times New Roman"/>
          <w:lang w:eastAsia="en-GB"/>
        </w:rPr>
        <w:t>unless indicated by the C</w:t>
      </w:r>
      <w:r w:rsidR="0055377E" w:rsidRPr="00F13F34">
        <w:rPr>
          <w:rFonts w:ascii="Times New Roman" w:eastAsia="Calibri" w:hAnsi="Times New Roman" w:cs="Times New Roman"/>
          <w:lang w:eastAsia="en-GB"/>
        </w:rPr>
        <w:t>ourt or for pre-existing needs</w:t>
      </w:r>
      <w:r w:rsidRPr="00F13F34">
        <w:rPr>
          <w:rFonts w:ascii="Times New Roman" w:eastAsia="Calibri" w:hAnsi="Times New Roman" w:cs="Times New Roman"/>
          <w:lang w:eastAsia="en-GB"/>
        </w:rPr>
        <w:t xml:space="preserve"> which are agreed with the</w:t>
      </w:r>
      <w:r w:rsidR="00F13F34" w:rsidRPr="00F13F34">
        <w:rPr>
          <w:rFonts w:ascii="Times New Roman" w:eastAsia="Calibri" w:hAnsi="Times New Roman" w:cs="Times New Roman"/>
          <w:lang w:eastAsia="en-GB"/>
        </w:rPr>
        <w:t xml:space="preserve"> Post Adoption and SGO Support Team before the O</w:t>
      </w:r>
      <w:r w:rsidRPr="00F13F34">
        <w:rPr>
          <w:rFonts w:ascii="Times New Roman" w:eastAsia="Calibri" w:hAnsi="Times New Roman" w:cs="Times New Roman"/>
          <w:lang w:eastAsia="en-GB"/>
        </w:rPr>
        <w:t>rder is made.</w:t>
      </w:r>
      <w:r w:rsidR="0055377E" w:rsidRPr="00F13F34">
        <w:rPr>
          <w:rFonts w:ascii="Times New Roman" w:eastAsia="Calibri" w:hAnsi="Times New Roman" w:cs="Times New Roman"/>
          <w:lang w:eastAsia="en-GB"/>
        </w:rPr>
        <w:t xml:space="preserve"> </w:t>
      </w:r>
    </w:p>
    <w:p w:rsidR="00F13F34" w:rsidRPr="00D216F5" w:rsidRDefault="00F13F34" w:rsidP="00CA391F">
      <w:pPr>
        <w:spacing w:after="5" w:line="360" w:lineRule="auto"/>
        <w:jc w:val="both"/>
        <w:rPr>
          <w:rFonts w:ascii="Times New Roman" w:eastAsia="Calibri" w:hAnsi="Times New Roman" w:cs="Times New Roman"/>
          <w:b/>
          <w:lang w:eastAsia="en-GB"/>
        </w:rPr>
      </w:pPr>
    </w:p>
    <w:p w:rsidR="00E41D36" w:rsidRPr="00F13F34" w:rsidRDefault="0055377E" w:rsidP="00CA391F">
      <w:pPr>
        <w:spacing w:after="5" w:line="360" w:lineRule="auto"/>
        <w:jc w:val="both"/>
        <w:rPr>
          <w:rFonts w:ascii="Times New Roman" w:eastAsia="Calibri" w:hAnsi="Times New Roman" w:cs="Times New Roman"/>
          <w:lang w:eastAsia="en-GB"/>
        </w:rPr>
      </w:pPr>
      <w:r w:rsidRPr="00F13F34">
        <w:rPr>
          <w:rFonts w:ascii="Times New Roman" w:eastAsia="Calibri" w:hAnsi="Times New Roman" w:cs="Times New Roman"/>
          <w:lang w:eastAsia="en-GB"/>
        </w:rPr>
        <w:t xml:space="preserve">Any further </w:t>
      </w:r>
      <w:r w:rsidR="00F13F34">
        <w:rPr>
          <w:rFonts w:ascii="Times New Roman" w:eastAsia="Calibri" w:hAnsi="Times New Roman" w:cs="Times New Roman"/>
          <w:lang w:eastAsia="en-GB"/>
        </w:rPr>
        <w:t xml:space="preserve">social care </w:t>
      </w:r>
      <w:r w:rsidRPr="00F13F34">
        <w:rPr>
          <w:rFonts w:ascii="Times New Roman" w:eastAsia="Calibri" w:hAnsi="Times New Roman" w:cs="Times New Roman"/>
          <w:lang w:eastAsia="en-GB"/>
        </w:rPr>
        <w:t xml:space="preserve">support will need to be requested by </w:t>
      </w:r>
      <w:r w:rsidRPr="00F13F34">
        <w:rPr>
          <w:rFonts w:ascii="Times New Roman" w:eastAsia="Calibri" w:hAnsi="Times New Roman" w:cs="Times New Roman"/>
          <w:b/>
          <w:lang w:eastAsia="en-GB"/>
        </w:rPr>
        <w:t>YOU</w:t>
      </w:r>
      <w:r w:rsidRPr="00F13F34">
        <w:rPr>
          <w:rFonts w:ascii="Times New Roman" w:eastAsia="Calibri" w:hAnsi="Times New Roman" w:cs="Times New Roman"/>
          <w:lang w:eastAsia="en-GB"/>
        </w:rPr>
        <w:t xml:space="preserve"> or </w:t>
      </w:r>
      <w:r w:rsidR="00CA391F" w:rsidRPr="00F13F34">
        <w:rPr>
          <w:rFonts w:ascii="Times New Roman" w:eastAsia="Calibri" w:hAnsi="Times New Roman" w:cs="Times New Roman"/>
          <w:lang w:eastAsia="en-GB"/>
        </w:rPr>
        <w:t xml:space="preserve">any </w:t>
      </w:r>
      <w:r w:rsidRPr="00F13F34">
        <w:rPr>
          <w:rFonts w:ascii="Times New Roman" w:eastAsia="Calibri" w:hAnsi="Times New Roman" w:cs="Times New Roman"/>
          <w:lang w:eastAsia="en-GB"/>
        </w:rPr>
        <w:t>professionals supporting you</w:t>
      </w:r>
      <w:r w:rsidR="00F13F34">
        <w:rPr>
          <w:rFonts w:ascii="Times New Roman" w:eastAsia="Calibri" w:hAnsi="Times New Roman" w:cs="Times New Roman"/>
          <w:lang w:eastAsia="en-GB"/>
        </w:rPr>
        <w:t xml:space="preserve"> (such as the child’s school</w:t>
      </w:r>
      <w:r w:rsidR="00CA391F" w:rsidRPr="00F13F34">
        <w:rPr>
          <w:rFonts w:ascii="Times New Roman" w:eastAsia="Calibri" w:hAnsi="Times New Roman" w:cs="Times New Roman"/>
          <w:lang w:eastAsia="en-GB"/>
        </w:rPr>
        <w:t xml:space="preserve">) at any time during </w:t>
      </w:r>
      <w:r w:rsidR="00F13F34" w:rsidRPr="00F13F34">
        <w:rPr>
          <w:rFonts w:ascii="Times New Roman" w:eastAsia="Calibri" w:hAnsi="Times New Roman" w:cs="Times New Roman"/>
          <w:lang w:eastAsia="en-GB"/>
        </w:rPr>
        <w:t>their</w:t>
      </w:r>
      <w:r w:rsidR="00CA391F" w:rsidRPr="00F13F34">
        <w:rPr>
          <w:rFonts w:ascii="Times New Roman" w:eastAsia="Calibri" w:hAnsi="Times New Roman" w:cs="Times New Roman"/>
          <w:lang w:eastAsia="en-GB"/>
        </w:rPr>
        <w:t xml:space="preserve"> childhood. This is done by making</w:t>
      </w:r>
      <w:r w:rsidR="000A6480" w:rsidRPr="00F13F34">
        <w:rPr>
          <w:rFonts w:ascii="Times New Roman" w:eastAsia="Calibri" w:hAnsi="Times New Roman" w:cs="Times New Roman"/>
          <w:lang w:eastAsia="en-GB"/>
        </w:rPr>
        <w:t xml:space="preserve"> a referral to the Post A</w:t>
      </w:r>
      <w:r w:rsidRPr="00F13F34">
        <w:rPr>
          <w:rFonts w:ascii="Times New Roman" w:eastAsia="Calibri" w:hAnsi="Times New Roman" w:cs="Times New Roman"/>
          <w:lang w:eastAsia="en-GB"/>
        </w:rPr>
        <w:t xml:space="preserve">doption </w:t>
      </w:r>
      <w:r w:rsidR="000A6480" w:rsidRPr="00F13F34">
        <w:rPr>
          <w:rFonts w:ascii="Times New Roman" w:eastAsia="Calibri" w:hAnsi="Times New Roman" w:cs="Times New Roman"/>
          <w:lang w:eastAsia="en-GB"/>
        </w:rPr>
        <w:t>and Sp</w:t>
      </w:r>
      <w:r w:rsidR="00CA391F" w:rsidRPr="00F13F34">
        <w:rPr>
          <w:rFonts w:ascii="Times New Roman" w:eastAsia="Calibri" w:hAnsi="Times New Roman" w:cs="Times New Roman"/>
          <w:lang w:eastAsia="en-GB"/>
        </w:rPr>
        <w:t>e</w:t>
      </w:r>
      <w:r w:rsidR="00F13F34">
        <w:rPr>
          <w:rFonts w:ascii="Times New Roman" w:eastAsia="Calibri" w:hAnsi="Times New Roman" w:cs="Times New Roman"/>
          <w:lang w:eastAsia="en-GB"/>
        </w:rPr>
        <w:t>cial Guardianship Support Team</w:t>
      </w:r>
      <w:r w:rsidR="00D41859">
        <w:rPr>
          <w:rFonts w:ascii="Times New Roman" w:eastAsia="Calibri" w:hAnsi="Times New Roman" w:cs="Times New Roman"/>
          <w:lang w:eastAsia="en-GB"/>
        </w:rPr>
        <w:t xml:space="preserve"> (see page 11 for further details)</w:t>
      </w:r>
      <w:r w:rsidR="00F13F34">
        <w:rPr>
          <w:rFonts w:ascii="Times New Roman" w:eastAsia="Calibri" w:hAnsi="Times New Roman" w:cs="Times New Roman"/>
          <w:lang w:eastAsia="en-GB"/>
        </w:rPr>
        <w:t>.  Support with any safeguarding or crisis issues should be reported</w:t>
      </w:r>
      <w:r w:rsidRPr="00F13F34">
        <w:rPr>
          <w:rFonts w:ascii="Times New Roman" w:eastAsia="Calibri" w:hAnsi="Times New Roman" w:cs="Times New Roman"/>
          <w:lang w:eastAsia="en-GB"/>
        </w:rPr>
        <w:t xml:space="preserve"> through </w:t>
      </w:r>
      <w:r w:rsidR="00F13F34">
        <w:rPr>
          <w:rFonts w:ascii="Times New Roman" w:eastAsia="Calibri" w:hAnsi="Times New Roman" w:cs="Times New Roman"/>
          <w:lang w:eastAsia="en-GB"/>
        </w:rPr>
        <w:t xml:space="preserve">to the </w:t>
      </w:r>
      <w:r w:rsidRPr="00F13F34">
        <w:rPr>
          <w:rFonts w:ascii="Times New Roman" w:eastAsia="Calibri" w:hAnsi="Times New Roman" w:cs="Times New Roman"/>
          <w:lang w:eastAsia="en-GB"/>
        </w:rPr>
        <w:t>M</w:t>
      </w:r>
      <w:r w:rsidR="00F13F34">
        <w:rPr>
          <w:rFonts w:ascii="Times New Roman" w:eastAsia="Calibri" w:hAnsi="Times New Roman" w:cs="Times New Roman"/>
          <w:lang w:eastAsia="en-GB"/>
        </w:rPr>
        <w:t xml:space="preserve">ulti </w:t>
      </w:r>
      <w:r w:rsidRPr="00F13F34">
        <w:rPr>
          <w:rFonts w:ascii="Times New Roman" w:eastAsia="Calibri" w:hAnsi="Times New Roman" w:cs="Times New Roman"/>
          <w:lang w:eastAsia="en-GB"/>
        </w:rPr>
        <w:t>A</w:t>
      </w:r>
      <w:r w:rsidR="00F13F34">
        <w:rPr>
          <w:rFonts w:ascii="Times New Roman" w:eastAsia="Calibri" w:hAnsi="Times New Roman" w:cs="Times New Roman"/>
          <w:lang w:eastAsia="en-GB"/>
        </w:rPr>
        <w:t xml:space="preserve">gency </w:t>
      </w:r>
      <w:r w:rsidRPr="00F13F34">
        <w:rPr>
          <w:rFonts w:ascii="Times New Roman" w:eastAsia="Calibri" w:hAnsi="Times New Roman" w:cs="Times New Roman"/>
          <w:lang w:eastAsia="en-GB"/>
        </w:rPr>
        <w:t>S</w:t>
      </w:r>
      <w:r w:rsidR="00F13F34">
        <w:rPr>
          <w:rFonts w:ascii="Times New Roman" w:eastAsia="Calibri" w:hAnsi="Times New Roman" w:cs="Times New Roman"/>
          <w:lang w:eastAsia="en-GB"/>
        </w:rPr>
        <w:t xml:space="preserve">afeguarding </w:t>
      </w:r>
      <w:r w:rsidRPr="00F13F34">
        <w:rPr>
          <w:rFonts w:ascii="Times New Roman" w:eastAsia="Calibri" w:hAnsi="Times New Roman" w:cs="Times New Roman"/>
          <w:lang w:eastAsia="en-GB"/>
        </w:rPr>
        <w:t>H</w:t>
      </w:r>
      <w:r w:rsidR="00F13F34">
        <w:rPr>
          <w:rFonts w:ascii="Times New Roman" w:eastAsia="Calibri" w:hAnsi="Times New Roman" w:cs="Times New Roman"/>
          <w:lang w:eastAsia="en-GB"/>
        </w:rPr>
        <w:t>ub</w:t>
      </w:r>
      <w:r w:rsidR="00D41859" w:rsidRPr="00D41859">
        <w:rPr>
          <w:rFonts w:ascii="Times New Roman" w:eastAsia="Calibri" w:hAnsi="Times New Roman" w:cs="Times New Roman"/>
          <w:lang w:eastAsia="en-GB"/>
        </w:rPr>
        <w:t xml:space="preserve"> (MASH) by calling 0300 126 1000</w:t>
      </w:r>
    </w:p>
    <w:p w:rsidR="00D216F5" w:rsidRDefault="00D216F5" w:rsidP="00E41D36">
      <w:pPr>
        <w:spacing w:after="5" w:line="360" w:lineRule="auto"/>
        <w:jc w:val="both"/>
        <w:rPr>
          <w:rFonts w:ascii="Arial" w:eastAsia="Calibri" w:hAnsi="Arial" w:cs="Arial"/>
          <w:b/>
        </w:rPr>
      </w:pPr>
    </w:p>
    <w:p w:rsidR="00F13F34" w:rsidRDefault="00F13F34" w:rsidP="00E41D36">
      <w:pPr>
        <w:spacing w:after="5" w:line="360" w:lineRule="auto"/>
        <w:jc w:val="both"/>
        <w:rPr>
          <w:rFonts w:ascii="Arial" w:eastAsia="Calibri" w:hAnsi="Arial" w:cs="Arial"/>
          <w:b/>
        </w:rPr>
      </w:pPr>
    </w:p>
    <w:p w:rsidR="00F13F34" w:rsidRDefault="00F13F34" w:rsidP="00E41D36">
      <w:pPr>
        <w:spacing w:after="5" w:line="360" w:lineRule="auto"/>
        <w:jc w:val="both"/>
        <w:rPr>
          <w:rFonts w:ascii="Arial" w:eastAsia="Calibri" w:hAnsi="Arial" w:cs="Arial"/>
          <w:b/>
        </w:rPr>
      </w:pPr>
    </w:p>
    <w:p w:rsidR="00F13F34" w:rsidRDefault="00F13F34" w:rsidP="00E41D36">
      <w:pPr>
        <w:spacing w:after="5" w:line="360" w:lineRule="auto"/>
        <w:jc w:val="both"/>
        <w:rPr>
          <w:rFonts w:ascii="Arial" w:eastAsia="Calibri" w:hAnsi="Arial" w:cs="Arial"/>
          <w:b/>
        </w:rPr>
      </w:pPr>
    </w:p>
    <w:p w:rsidR="00F13F34" w:rsidRDefault="00F13F34" w:rsidP="00E41D36">
      <w:pPr>
        <w:spacing w:after="5" w:line="360" w:lineRule="auto"/>
        <w:jc w:val="both"/>
        <w:rPr>
          <w:rFonts w:ascii="Arial" w:eastAsia="Calibri" w:hAnsi="Arial" w:cs="Arial"/>
          <w:b/>
        </w:rPr>
      </w:pPr>
    </w:p>
    <w:p w:rsidR="00F13F34" w:rsidRDefault="00F13F34" w:rsidP="00E41D36">
      <w:pPr>
        <w:spacing w:after="5" w:line="360" w:lineRule="auto"/>
        <w:jc w:val="both"/>
        <w:rPr>
          <w:rFonts w:ascii="Arial" w:eastAsia="Calibri" w:hAnsi="Arial" w:cs="Arial"/>
          <w:b/>
        </w:rPr>
      </w:pPr>
    </w:p>
    <w:p w:rsidR="00F13F34" w:rsidRDefault="00F13F34" w:rsidP="00E41D36">
      <w:pPr>
        <w:spacing w:after="5" w:line="360" w:lineRule="auto"/>
        <w:jc w:val="both"/>
        <w:rPr>
          <w:rFonts w:ascii="Arial" w:eastAsia="Calibri" w:hAnsi="Arial" w:cs="Arial"/>
          <w:b/>
        </w:rPr>
      </w:pPr>
    </w:p>
    <w:p w:rsidR="00F13F34" w:rsidRDefault="00F13F34" w:rsidP="00E41D36">
      <w:pPr>
        <w:spacing w:after="5" w:line="360" w:lineRule="auto"/>
        <w:jc w:val="both"/>
        <w:rPr>
          <w:rFonts w:ascii="Arial" w:eastAsia="Calibri" w:hAnsi="Arial" w:cs="Arial"/>
          <w:b/>
        </w:rPr>
      </w:pPr>
    </w:p>
    <w:p w:rsidR="00E41D36" w:rsidRPr="00EB53F5" w:rsidRDefault="00E41D36" w:rsidP="00F13F34">
      <w:pPr>
        <w:spacing w:after="5" w:line="360" w:lineRule="auto"/>
        <w:jc w:val="center"/>
        <w:rPr>
          <w:rFonts w:ascii="Times New Roman" w:eastAsia="Calibri" w:hAnsi="Times New Roman" w:cs="Times New Roman"/>
          <w:b/>
          <w:u w:val="single"/>
        </w:rPr>
      </w:pPr>
      <w:r w:rsidRPr="00EB53F5">
        <w:rPr>
          <w:rFonts w:ascii="Times New Roman" w:eastAsia="Calibri" w:hAnsi="Times New Roman" w:cs="Times New Roman"/>
          <w:b/>
          <w:u w:val="single"/>
        </w:rPr>
        <w:t>Financial Support</w:t>
      </w:r>
    </w:p>
    <w:p w:rsidR="00E41D36" w:rsidRPr="00EB53F5" w:rsidRDefault="00E41D36" w:rsidP="00E41D36">
      <w:pPr>
        <w:spacing w:after="5" w:line="360" w:lineRule="auto"/>
        <w:jc w:val="both"/>
        <w:rPr>
          <w:rFonts w:ascii="Times New Roman" w:eastAsia="Calibri" w:hAnsi="Times New Roman" w:cs="Times New Roman"/>
          <w:b/>
        </w:rPr>
      </w:pPr>
    </w:p>
    <w:p w:rsidR="00E41D36" w:rsidRPr="00EB53F5" w:rsidRDefault="00E41D36" w:rsidP="00E41D36">
      <w:pPr>
        <w:spacing w:after="5" w:line="360" w:lineRule="auto"/>
        <w:jc w:val="both"/>
        <w:rPr>
          <w:rFonts w:ascii="Times New Roman" w:eastAsia="Calibri" w:hAnsi="Times New Roman" w:cs="Times New Roman"/>
        </w:rPr>
      </w:pPr>
      <w:r w:rsidRPr="00EB53F5">
        <w:rPr>
          <w:rFonts w:ascii="Times New Roman" w:eastAsia="Calibri" w:hAnsi="Times New Roman" w:cs="Times New Roman"/>
        </w:rPr>
        <w:t xml:space="preserve">As part of the assessment, you will be informed of what financial support (if any) is available to you. In most circumstances some support will be offered. This is dependent on </w:t>
      </w:r>
      <w:r w:rsidR="00EB53F5">
        <w:rPr>
          <w:rFonts w:ascii="Times New Roman" w:eastAsia="Calibri" w:hAnsi="Times New Roman" w:cs="Times New Roman"/>
        </w:rPr>
        <w:t>specific circumstances and the Financial Officer will advise the S</w:t>
      </w:r>
      <w:r w:rsidRPr="00EB53F5">
        <w:rPr>
          <w:rFonts w:ascii="Times New Roman" w:eastAsia="Calibri" w:hAnsi="Times New Roman" w:cs="Times New Roman"/>
        </w:rPr>
        <w:t>ocia</w:t>
      </w:r>
      <w:r w:rsidR="00EB53F5">
        <w:rPr>
          <w:rFonts w:ascii="Times New Roman" w:eastAsia="Calibri" w:hAnsi="Times New Roman" w:cs="Times New Roman"/>
        </w:rPr>
        <w:t>l W</w:t>
      </w:r>
      <w:r w:rsidRPr="00EB53F5">
        <w:rPr>
          <w:rFonts w:ascii="Times New Roman" w:eastAsia="Calibri" w:hAnsi="Times New Roman" w:cs="Times New Roman"/>
        </w:rPr>
        <w:t>orker and you s</w:t>
      </w:r>
      <w:r w:rsidR="00EB53F5">
        <w:rPr>
          <w:rFonts w:ascii="Times New Roman" w:eastAsia="Calibri" w:hAnsi="Times New Roman" w:cs="Times New Roman"/>
        </w:rPr>
        <w:t>hould be informed prior to the Order being granted in C</w:t>
      </w:r>
      <w:r w:rsidRPr="00EB53F5">
        <w:rPr>
          <w:rFonts w:ascii="Times New Roman" w:eastAsia="Calibri" w:hAnsi="Times New Roman" w:cs="Times New Roman"/>
        </w:rPr>
        <w:t>ourt of exactly what the financial support will be.</w:t>
      </w:r>
    </w:p>
    <w:p w:rsidR="00E41D36" w:rsidRPr="00EB53F5" w:rsidRDefault="00E41D36" w:rsidP="00E41D36">
      <w:pPr>
        <w:spacing w:after="5" w:line="360" w:lineRule="auto"/>
        <w:jc w:val="both"/>
        <w:rPr>
          <w:rFonts w:ascii="Times New Roman" w:eastAsia="Calibri" w:hAnsi="Times New Roman" w:cs="Times New Roman"/>
        </w:rPr>
      </w:pPr>
    </w:p>
    <w:p w:rsidR="00E41D36" w:rsidRPr="00EB53F5" w:rsidRDefault="00E41D36" w:rsidP="00E41D36">
      <w:pPr>
        <w:spacing w:after="5" w:line="360" w:lineRule="auto"/>
        <w:jc w:val="both"/>
        <w:rPr>
          <w:rFonts w:ascii="Times New Roman" w:eastAsia="Calibri" w:hAnsi="Times New Roman" w:cs="Times New Roman"/>
        </w:rPr>
      </w:pPr>
      <w:r w:rsidRPr="00EB53F5">
        <w:rPr>
          <w:rFonts w:ascii="Times New Roman" w:eastAsia="Calibri" w:hAnsi="Times New Roman" w:cs="Times New Roman"/>
        </w:rPr>
        <w:t>If the Local Authority is supporting the SGO as part of care proceedings and the child is currently in foster care either with you as a Connected Person foster carer, or with another foster carer, the allowance currently paid as fostering allowance will remain at the same level except for holiday payments and the amount of child benefit that you can claim after the SGO will be deduc</w:t>
      </w:r>
      <w:r w:rsidR="005A7943">
        <w:rPr>
          <w:rFonts w:ascii="Times New Roman" w:eastAsia="Calibri" w:hAnsi="Times New Roman" w:cs="Times New Roman"/>
        </w:rPr>
        <w:t>t</w:t>
      </w:r>
      <w:r w:rsidRPr="00EB53F5">
        <w:rPr>
          <w:rFonts w:ascii="Times New Roman" w:eastAsia="Calibri" w:hAnsi="Times New Roman" w:cs="Times New Roman"/>
        </w:rPr>
        <w:t>ed from the allowance.</w:t>
      </w:r>
    </w:p>
    <w:p w:rsidR="00E41D36" w:rsidRPr="00EB53F5" w:rsidRDefault="00E41D36" w:rsidP="00E41D36">
      <w:pPr>
        <w:spacing w:after="5" w:line="360" w:lineRule="auto"/>
        <w:jc w:val="both"/>
        <w:rPr>
          <w:rFonts w:ascii="Times New Roman" w:eastAsia="Calibri" w:hAnsi="Times New Roman" w:cs="Times New Roman"/>
        </w:rPr>
      </w:pPr>
    </w:p>
    <w:p w:rsidR="00E41D36" w:rsidRPr="00EB53F5" w:rsidRDefault="00E41D36" w:rsidP="00E41D36">
      <w:pPr>
        <w:spacing w:after="5" w:line="360" w:lineRule="auto"/>
        <w:jc w:val="both"/>
        <w:rPr>
          <w:rFonts w:ascii="Times New Roman" w:eastAsia="Calibri" w:hAnsi="Times New Roman" w:cs="Times New Roman"/>
          <w:b/>
        </w:rPr>
      </w:pPr>
      <w:r w:rsidRPr="00EB53F5">
        <w:rPr>
          <w:rFonts w:ascii="Times New Roman" w:eastAsia="Calibri" w:hAnsi="Times New Roman" w:cs="Times New Roman"/>
          <w:b/>
        </w:rPr>
        <w:t>If there are any issues at any point where you appear to be paid more than you were expecting please contact the Local Authority immediately because this o</w:t>
      </w:r>
      <w:r w:rsidR="00EB53F5">
        <w:rPr>
          <w:rFonts w:ascii="Times New Roman" w:eastAsia="Calibri" w:hAnsi="Times New Roman" w:cs="Times New Roman"/>
          <w:b/>
        </w:rPr>
        <w:t>verpayment will be claimed back.</w:t>
      </w:r>
    </w:p>
    <w:p w:rsidR="00E41D36" w:rsidRPr="00EB53F5" w:rsidRDefault="00E41D36" w:rsidP="00E41D36">
      <w:pPr>
        <w:spacing w:after="5" w:line="360" w:lineRule="auto"/>
        <w:jc w:val="both"/>
        <w:rPr>
          <w:rFonts w:ascii="Times New Roman" w:eastAsia="Calibri" w:hAnsi="Times New Roman" w:cs="Times New Roman"/>
        </w:rPr>
      </w:pPr>
    </w:p>
    <w:p w:rsidR="00E41D36" w:rsidRPr="00EB53F5" w:rsidRDefault="00E41D36" w:rsidP="00E41D36">
      <w:pPr>
        <w:spacing w:after="5" w:line="360" w:lineRule="auto"/>
        <w:jc w:val="both"/>
        <w:rPr>
          <w:rFonts w:ascii="Times New Roman" w:eastAsia="Calibri" w:hAnsi="Times New Roman" w:cs="Times New Roman"/>
        </w:rPr>
      </w:pPr>
      <w:r w:rsidRPr="00EB53F5">
        <w:rPr>
          <w:rFonts w:ascii="Times New Roman" w:eastAsia="Calibri" w:hAnsi="Times New Roman" w:cs="Times New Roman"/>
        </w:rPr>
        <w:t xml:space="preserve">There will be an annual review of your finances </w:t>
      </w:r>
      <w:r w:rsidR="00EB53F5">
        <w:rPr>
          <w:rFonts w:ascii="Times New Roman" w:eastAsia="Calibri" w:hAnsi="Times New Roman" w:cs="Times New Roman"/>
        </w:rPr>
        <w:t xml:space="preserve">for </w:t>
      </w:r>
      <w:r w:rsidRPr="00EB53F5">
        <w:rPr>
          <w:rFonts w:ascii="Times New Roman" w:eastAsia="Calibri" w:hAnsi="Times New Roman" w:cs="Times New Roman"/>
        </w:rPr>
        <w:t>which you</w:t>
      </w:r>
      <w:r w:rsidR="00EB53F5">
        <w:rPr>
          <w:rFonts w:ascii="Times New Roman" w:eastAsia="Calibri" w:hAnsi="Times New Roman" w:cs="Times New Roman"/>
        </w:rPr>
        <w:t xml:space="preserve"> will need to offer evidence,</w:t>
      </w:r>
      <w:r w:rsidRPr="00EB53F5">
        <w:rPr>
          <w:rFonts w:ascii="Times New Roman" w:eastAsia="Calibri" w:hAnsi="Times New Roman" w:cs="Times New Roman"/>
        </w:rPr>
        <w:t xml:space="preserve"> but usually the allowance will remain the same until the child reaches 18 years of age.</w:t>
      </w:r>
    </w:p>
    <w:p w:rsidR="0015581D" w:rsidRPr="00EB53F5" w:rsidRDefault="0015581D" w:rsidP="00CA391F">
      <w:pPr>
        <w:spacing w:after="5" w:line="360" w:lineRule="auto"/>
        <w:jc w:val="both"/>
        <w:rPr>
          <w:rFonts w:ascii="Times New Roman" w:eastAsia="Calibri" w:hAnsi="Times New Roman" w:cs="Times New Roman"/>
          <w:b/>
          <w:sz w:val="24"/>
          <w:szCs w:val="24"/>
          <w:lang w:eastAsia="en-GB"/>
        </w:rPr>
      </w:pPr>
      <w:r w:rsidRPr="00EB53F5">
        <w:rPr>
          <w:rFonts w:ascii="Times New Roman" w:eastAsia="Calibri" w:hAnsi="Times New Roman" w:cs="Times New Roman"/>
          <w:b/>
          <w:sz w:val="24"/>
          <w:szCs w:val="24"/>
          <w:lang w:eastAsia="en-GB"/>
        </w:rPr>
        <w:br w:type="page"/>
      </w:r>
    </w:p>
    <w:p w:rsidR="0015581D" w:rsidRPr="00EA1879" w:rsidRDefault="0015581D" w:rsidP="00EA1879">
      <w:pPr>
        <w:pStyle w:val="Heading1"/>
        <w:spacing w:line="360" w:lineRule="auto"/>
        <w:jc w:val="center"/>
        <w:rPr>
          <w:rFonts w:ascii="Times New Roman" w:hAnsi="Times New Roman"/>
          <w:u w:val="single"/>
        </w:rPr>
      </w:pPr>
      <w:bookmarkStart w:id="3" w:name="_Toc19025753"/>
      <w:r w:rsidRPr="00EA1879">
        <w:rPr>
          <w:rFonts w:ascii="Times New Roman" w:hAnsi="Times New Roman"/>
          <w:u w:val="single"/>
        </w:rPr>
        <w:lastRenderedPageBreak/>
        <w:t>Contact</w:t>
      </w:r>
      <w:bookmarkEnd w:id="3"/>
    </w:p>
    <w:p w:rsidR="00EC5D8D" w:rsidRPr="00EA1879" w:rsidRDefault="00EC5D8D" w:rsidP="00EC5D8D">
      <w:pPr>
        <w:rPr>
          <w:rFonts w:ascii="Times New Roman" w:hAnsi="Times New Roman" w:cs="Times New Roman"/>
        </w:rPr>
      </w:pPr>
    </w:p>
    <w:p w:rsidR="0015581D" w:rsidRPr="00EA1879" w:rsidRDefault="0015581D" w:rsidP="00297857">
      <w:pPr>
        <w:spacing w:line="360" w:lineRule="auto"/>
        <w:jc w:val="both"/>
        <w:rPr>
          <w:rFonts w:ascii="Times New Roman" w:eastAsia="Calibri" w:hAnsi="Times New Roman" w:cs="Times New Roman"/>
          <w:b/>
          <w:sz w:val="24"/>
          <w:szCs w:val="24"/>
        </w:rPr>
      </w:pPr>
      <w:r w:rsidRPr="00EA1879">
        <w:rPr>
          <w:rFonts w:ascii="Times New Roman" w:eastAsia="Calibri" w:hAnsi="Times New Roman" w:cs="Times New Roman"/>
          <w:sz w:val="24"/>
          <w:szCs w:val="24"/>
        </w:rPr>
        <w:t xml:space="preserve">As part of the assessment process contact </w:t>
      </w:r>
      <w:r w:rsidR="000A6480" w:rsidRPr="00EA1879">
        <w:rPr>
          <w:rFonts w:ascii="Times New Roman" w:eastAsia="Calibri" w:hAnsi="Times New Roman" w:cs="Times New Roman"/>
          <w:sz w:val="24"/>
          <w:szCs w:val="24"/>
        </w:rPr>
        <w:t xml:space="preserve">with the child’s birth parents </w:t>
      </w:r>
      <w:r w:rsidRPr="00EA1879">
        <w:rPr>
          <w:rFonts w:ascii="Times New Roman" w:eastAsia="Calibri" w:hAnsi="Times New Roman" w:cs="Times New Roman"/>
          <w:sz w:val="24"/>
          <w:szCs w:val="24"/>
        </w:rPr>
        <w:t>will be considered, below are some suggestions that could prove supportive to this.</w:t>
      </w:r>
    </w:p>
    <w:p w:rsidR="00E001F0" w:rsidRPr="00EA1879" w:rsidRDefault="0015581D" w:rsidP="00297857">
      <w:pPr>
        <w:spacing w:line="360" w:lineRule="auto"/>
        <w:jc w:val="both"/>
        <w:rPr>
          <w:rFonts w:ascii="Times New Roman" w:eastAsia="Calibri" w:hAnsi="Times New Roman" w:cs="Times New Roman"/>
          <w:sz w:val="24"/>
          <w:szCs w:val="24"/>
        </w:rPr>
      </w:pPr>
      <w:r w:rsidRPr="00EA1879">
        <w:rPr>
          <w:rFonts w:ascii="Times New Roman" w:eastAsia="Calibri" w:hAnsi="Times New Roman" w:cs="Times New Roman"/>
          <w:sz w:val="24"/>
          <w:szCs w:val="24"/>
        </w:rPr>
        <w:t>Contact can be positive for children and can contribute to supporting a young person’s sense of identity.</w:t>
      </w:r>
      <w:r w:rsidR="00E001F0" w:rsidRPr="00EA1879">
        <w:rPr>
          <w:rFonts w:ascii="Times New Roman" w:eastAsia="Calibri" w:hAnsi="Times New Roman" w:cs="Times New Roman"/>
          <w:sz w:val="24"/>
          <w:szCs w:val="24"/>
        </w:rPr>
        <w:t xml:space="preserve"> Sometimes this may be once or twice a year just so that they have a sense of who their parents are and sometimes it will need to be more often if you are hoping to keep up a relationship with the child and their parent/s.</w:t>
      </w:r>
      <w:r w:rsidRPr="00EA1879">
        <w:rPr>
          <w:rFonts w:ascii="Times New Roman" w:eastAsia="Calibri" w:hAnsi="Times New Roman" w:cs="Times New Roman"/>
          <w:sz w:val="24"/>
          <w:szCs w:val="24"/>
        </w:rPr>
        <w:t xml:space="preserve"> </w:t>
      </w:r>
    </w:p>
    <w:p w:rsidR="00E001F0" w:rsidRPr="00EA1879" w:rsidRDefault="0015581D" w:rsidP="00297857">
      <w:pPr>
        <w:spacing w:line="360" w:lineRule="auto"/>
        <w:jc w:val="both"/>
        <w:rPr>
          <w:rFonts w:ascii="Times New Roman" w:eastAsia="Calibri" w:hAnsi="Times New Roman" w:cs="Times New Roman"/>
          <w:b/>
          <w:sz w:val="24"/>
          <w:szCs w:val="24"/>
        </w:rPr>
      </w:pPr>
      <w:r w:rsidRPr="00EA1879">
        <w:rPr>
          <w:rFonts w:ascii="Times New Roman" w:eastAsia="Calibri" w:hAnsi="Times New Roman" w:cs="Times New Roman"/>
          <w:sz w:val="24"/>
          <w:szCs w:val="24"/>
        </w:rPr>
        <w:t>Contact for families ca</w:t>
      </w:r>
      <w:r w:rsidR="00EA1879">
        <w:rPr>
          <w:rFonts w:ascii="Times New Roman" w:eastAsia="Calibri" w:hAnsi="Times New Roman" w:cs="Times New Roman"/>
          <w:sz w:val="24"/>
          <w:szCs w:val="24"/>
        </w:rPr>
        <w:t>n be a difficult area to manage;</w:t>
      </w:r>
      <w:r w:rsidRPr="00EA1879">
        <w:rPr>
          <w:rFonts w:ascii="Times New Roman" w:eastAsia="Calibri" w:hAnsi="Times New Roman" w:cs="Times New Roman"/>
          <w:sz w:val="24"/>
          <w:szCs w:val="24"/>
        </w:rPr>
        <w:t xml:space="preserve"> meeting the needs of the</w:t>
      </w:r>
      <w:r w:rsidR="000A6480" w:rsidRPr="00EA1879">
        <w:rPr>
          <w:rFonts w:ascii="Times New Roman" w:eastAsia="Calibri" w:hAnsi="Times New Roman" w:cs="Times New Roman"/>
          <w:sz w:val="24"/>
          <w:szCs w:val="24"/>
        </w:rPr>
        <w:t xml:space="preserve"> child as well as</w:t>
      </w:r>
      <w:r w:rsidRPr="00EA1879">
        <w:rPr>
          <w:rFonts w:ascii="Times New Roman" w:eastAsia="Calibri" w:hAnsi="Times New Roman" w:cs="Times New Roman"/>
          <w:sz w:val="24"/>
          <w:szCs w:val="24"/>
        </w:rPr>
        <w:t xml:space="preserve"> the needs of their </w:t>
      </w:r>
      <w:r w:rsidR="000A6480" w:rsidRPr="00EA1879">
        <w:rPr>
          <w:rFonts w:ascii="Times New Roman" w:eastAsia="Calibri" w:hAnsi="Times New Roman" w:cs="Times New Roman"/>
          <w:sz w:val="24"/>
          <w:szCs w:val="24"/>
        </w:rPr>
        <w:t xml:space="preserve">birth </w:t>
      </w:r>
      <w:r w:rsidRPr="00EA1879">
        <w:rPr>
          <w:rFonts w:ascii="Times New Roman" w:eastAsia="Calibri" w:hAnsi="Times New Roman" w:cs="Times New Roman"/>
          <w:sz w:val="24"/>
          <w:szCs w:val="24"/>
        </w:rPr>
        <w:t>parent. Contact can raise a number of feelings especially when you are related</w:t>
      </w:r>
      <w:r w:rsidR="00CA391F" w:rsidRPr="00EA1879">
        <w:rPr>
          <w:rFonts w:ascii="Times New Roman" w:eastAsia="Calibri" w:hAnsi="Times New Roman" w:cs="Times New Roman"/>
          <w:sz w:val="24"/>
          <w:szCs w:val="24"/>
        </w:rPr>
        <w:t xml:space="preserve"> or close to one another</w:t>
      </w:r>
      <w:r w:rsidRPr="00EA1879">
        <w:rPr>
          <w:rFonts w:ascii="Times New Roman" w:eastAsia="Calibri" w:hAnsi="Times New Roman" w:cs="Times New Roman"/>
          <w:sz w:val="24"/>
          <w:szCs w:val="24"/>
        </w:rPr>
        <w:t xml:space="preserve">. If possible contact should be </w:t>
      </w:r>
      <w:r w:rsidR="00CA391F" w:rsidRPr="00EA1879">
        <w:rPr>
          <w:rFonts w:ascii="Times New Roman" w:eastAsia="Calibri" w:hAnsi="Times New Roman" w:cs="Times New Roman"/>
          <w:b/>
          <w:i/>
          <w:sz w:val="24"/>
          <w:szCs w:val="24"/>
        </w:rPr>
        <w:t>in a predictable pattern for the child</w:t>
      </w:r>
      <w:r w:rsidRPr="00EA1879">
        <w:rPr>
          <w:rFonts w:ascii="Times New Roman" w:eastAsia="Calibri" w:hAnsi="Times New Roman" w:cs="Times New Roman"/>
          <w:b/>
          <w:i/>
          <w:sz w:val="24"/>
          <w:szCs w:val="24"/>
        </w:rPr>
        <w:t>:</w:t>
      </w:r>
      <w:r w:rsidRPr="00EA1879">
        <w:rPr>
          <w:rFonts w:ascii="Times New Roman" w:eastAsia="Calibri" w:hAnsi="Times New Roman" w:cs="Times New Roman"/>
          <w:sz w:val="24"/>
          <w:szCs w:val="24"/>
        </w:rPr>
        <w:t xml:space="preserve"> it is important to cons</w:t>
      </w:r>
      <w:r w:rsidR="00E001F0" w:rsidRPr="00EA1879">
        <w:rPr>
          <w:rFonts w:ascii="Times New Roman" w:eastAsia="Calibri" w:hAnsi="Times New Roman" w:cs="Times New Roman"/>
          <w:sz w:val="24"/>
          <w:szCs w:val="24"/>
        </w:rPr>
        <w:t>ider the ability of birth parents</w:t>
      </w:r>
      <w:r w:rsidRPr="00EA1879">
        <w:rPr>
          <w:rFonts w:ascii="Times New Roman" w:eastAsia="Calibri" w:hAnsi="Times New Roman" w:cs="Times New Roman"/>
          <w:sz w:val="24"/>
          <w:szCs w:val="24"/>
        </w:rPr>
        <w:t xml:space="preserve"> to commit </w:t>
      </w:r>
      <w:r w:rsidR="00E001F0" w:rsidRPr="00EA1879">
        <w:rPr>
          <w:rFonts w:ascii="Times New Roman" w:eastAsia="Calibri" w:hAnsi="Times New Roman" w:cs="Times New Roman"/>
          <w:sz w:val="24"/>
          <w:szCs w:val="24"/>
        </w:rPr>
        <w:t>to the agreed level of contact, so that a child is not left disappointed.</w:t>
      </w:r>
    </w:p>
    <w:p w:rsidR="00E001F0" w:rsidRPr="00EA1879" w:rsidRDefault="00E001F0" w:rsidP="00297857">
      <w:pPr>
        <w:spacing w:line="360" w:lineRule="auto"/>
        <w:jc w:val="both"/>
        <w:rPr>
          <w:rFonts w:ascii="Times New Roman" w:eastAsia="Calibri" w:hAnsi="Times New Roman" w:cs="Times New Roman"/>
          <w:sz w:val="24"/>
          <w:szCs w:val="24"/>
        </w:rPr>
      </w:pPr>
      <w:r w:rsidRPr="00EA1879">
        <w:rPr>
          <w:rFonts w:ascii="Times New Roman" w:eastAsia="Calibri" w:hAnsi="Times New Roman" w:cs="Times New Roman"/>
          <w:sz w:val="24"/>
          <w:szCs w:val="24"/>
        </w:rPr>
        <w:t xml:space="preserve">The amount of contact should not be so high the child is unsure </w:t>
      </w:r>
      <w:r w:rsidR="00EA1879">
        <w:rPr>
          <w:rFonts w:ascii="Times New Roman" w:eastAsia="Calibri" w:hAnsi="Times New Roman" w:cs="Times New Roman"/>
          <w:sz w:val="24"/>
          <w:szCs w:val="24"/>
        </w:rPr>
        <w:t xml:space="preserve">as to </w:t>
      </w:r>
      <w:r w:rsidRPr="00EA1879">
        <w:rPr>
          <w:rFonts w:ascii="Times New Roman" w:eastAsia="Calibri" w:hAnsi="Times New Roman" w:cs="Times New Roman"/>
          <w:sz w:val="24"/>
          <w:szCs w:val="24"/>
        </w:rPr>
        <w:t xml:space="preserve">who is their main carer and the decisions for a child should not be overly influenced by a birth parent. The guardian needs to feel able deliver the parenting care to a child and the child </w:t>
      </w:r>
      <w:r w:rsidR="00EA1879">
        <w:rPr>
          <w:rFonts w:ascii="Times New Roman" w:eastAsia="Calibri" w:hAnsi="Times New Roman" w:cs="Times New Roman"/>
          <w:sz w:val="24"/>
          <w:szCs w:val="24"/>
        </w:rPr>
        <w:t>needs to know who is/are their ‘go to’</w:t>
      </w:r>
      <w:r w:rsidRPr="00EA1879">
        <w:rPr>
          <w:rFonts w:ascii="Times New Roman" w:eastAsia="Calibri" w:hAnsi="Times New Roman" w:cs="Times New Roman"/>
          <w:sz w:val="24"/>
          <w:szCs w:val="24"/>
        </w:rPr>
        <w:t xml:space="preserve"> adult/s (ie</w:t>
      </w:r>
      <w:r w:rsidR="00EA1879">
        <w:rPr>
          <w:rFonts w:ascii="Times New Roman" w:eastAsia="Calibri" w:hAnsi="Times New Roman" w:cs="Times New Roman"/>
          <w:sz w:val="24"/>
          <w:szCs w:val="24"/>
        </w:rPr>
        <w:t>.</w:t>
      </w:r>
      <w:r w:rsidRPr="00EA1879">
        <w:rPr>
          <w:rFonts w:ascii="Times New Roman" w:eastAsia="Calibri" w:hAnsi="Times New Roman" w:cs="Times New Roman"/>
          <w:sz w:val="24"/>
          <w:szCs w:val="24"/>
        </w:rPr>
        <w:t xml:space="preserve"> the guardian</w:t>
      </w:r>
      <w:r w:rsidR="00EA1879">
        <w:rPr>
          <w:rFonts w:ascii="Times New Roman" w:eastAsia="Calibri" w:hAnsi="Times New Roman" w:cs="Times New Roman"/>
          <w:sz w:val="24"/>
          <w:szCs w:val="24"/>
        </w:rPr>
        <w:t>/</w:t>
      </w:r>
      <w:r w:rsidRPr="00EA1879">
        <w:rPr>
          <w:rFonts w:ascii="Times New Roman" w:eastAsia="Calibri" w:hAnsi="Times New Roman" w:cs="Times New Roman"/>
          <w:sz w:val="24"/>
          <w:szCs w:val="24"/>
        </w:rPr>
        <w:t>s).</w:t>
      </w:r>
    </w:p>
    <w:p w:rsidR="0015581D" w:rsidRDefault="00EA1879" w:rsidP="00E001F0">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w:t>
      </w:r>
      <w:r w:rsidR="00E001F0" w:rsidRPr="00EA1879">
        <w:rPr>
          <w:rFonts w:ascii="Times New Roman" w:eastAsia="Calibri" w:hAnsi="Times New Roman" w:cs="Times New Roman"/>
          <w:b/>
          <w:sz w:val="24"/>
          <w:szCs w:val="24"/>
        </w:rPr>
        <w:t>type or amount of contact for the child</w:t>
      </w:r>
      <w:r w:rsidR="0015581D" w:rsidRPr="00EA1879">
        <w:rPr>
          <w:rFonts w:ascii="Times New Roman" w:eastAsia="Calibri" w:hAnsi="Times New Roman" w:cs="Times New Roman"/>
          <w:b/>
          <w:sz w:val="24"/>
          <w:szCs w:val="24"/>
        </w:rPr>
        <w:t xml:space="preserve"> m</w:t>
      </w:r>
      <w:r>
        <w:rPr>
          <w:rFonts w:ascii="Times New Roman" w:eastAsia="Calibri" w:hAnsi="Times New Roman" w:cs="Times New Roman"/>
          <w:b/>
          <w:sz w:val="24"/>
          <w:szCs w:val="24"/>
        </w:rPr>
        <w:t>ay change</w:t>
      </w:r>
      <w:r w:rsidR="00E001F0" w:rsidRPr="00EA1879">
        <w:rPr>
          <w:rFonts w:ascii="Times New Roman" w:eastAsia="Calibri" w:hAnsi="Times New Roman" w:cs="Times New Roman"/>
          <w:b/>
          <w:sz w:val="24"/>
          <w:szCs w:val="24"/>
        </w:rPr>
        <w:t xml:space="preserve"> as the</w:t>
      </w:r>
      <w:r w:rsidR="0015581D" w:rsidRPr="00EA1879">
        <w:rPr>
          <w:rFonts w:ascii="Times New Roman" w:eastAsia="Calibri" w:hAnsi="Times New Roman" w:cs="Times New Roman"/>
          <w:b/>
          <w:sz w:val="24"/>
          <w:szCs w:val="24"/>
        </w:rPr>
        <w:t xml:space="preserve"> child grows. </w:t>
      </w:r>
      <w:r w:rsidR="00E001F0" w:rsidRPr="00EA1879">
        <w:rPr>
          <w:rFonts w:ascii="Times New Roman" w:eastAsia="Calibri" w:hAnsi="Times New Roman" w:cs="Times New Roman"/>
          <w:b/>
          <w:sz w:val="24"/>
          <w:szCs w:val="24"/>
        </w:rPr>
        <w:t>You will need to be prepared</w:t>
      </w:r>
      <w:r w:rsidR="00AD613C" w:rsidRPr="00EA1879">
        <w:rPr>
          <w:rFonts w:ascii="Times New Roman" w:eastAsia="Calibri" w:hAnsi="Times New Roman" w:cs="Times New Roman"/>
          <w:b/>
          <w:sz w:val="24"/>
          <w:szCs w:val="24"/>
        </w:rPr>
        <w:t xml:space="preserve"> to supervise con</w:t>
      </w:r>
      <w:r w:rsidR="00E001F0" w:rsidRPr="00EA1879">
        <w:rPr>
          <w:rFonts w:ascii="Times New Roman" w:eastAsia="Calibri" w:hAnsi="Times New Roman" w:cs="Times New Roman"/>
          <w:b/>
          <w:sz w:val="24"/>
          <w:szCs w:val="24"/>
        </w:rPr>
        <w:t xml:space="preserve">tact where it is </w:t>
      </w:r>
      <w:r w:rsidR="00E001F0" w:rsidRPr="00EA1879">
        <w:rPr>
          <w:rFonts w:ascii="Times New Roman" w:eastAsia="Calibri" w:hAnsi="Times New Roman" w:cs="Times New Roman"/>
          <w:b/>
          <w:sz w:val="24"/>
          <w:szCs w:val="24"/>
        </w:rPr>
        <w:lastRenderedPageBreak/>
        <w:t>safe to do so, even where this may be inconvenient o</w:t>
      </w:r>
      <w:r>
        <w:rPr>
          <w:rFonts w:ascii="Times New Roman" w:eastAsia="Calibri" w:hAnsi="Times New Roman" w:cs="Times New Roman"/>
          <w:b/>
          <w:sz w:val="24"/>
          <w:szCs w:val="24"/>
        </w:rPr>
        <w:t>r emotionally hard work for you</w:t>
      </w:r>
      <w:r w:rsidR="00E001F0" w:rsidRPr="00EA1879">
        <w:rPr>
          <w:rFonts w:ascii="Times New Roman" w:eastAsia="Calibri" w:hAnsi="Times New Roman" w:cs="Times New Roman"/>
          <w:b/>
          <w:sz w:val="24"/>
          <w:szCs w:val="24"/>
        </w:rPr>
        <w:t xml:space="preserve"> because of its benefit to the child.</w:t>
      </w:r>
    </w:p>
    <w:p w:rsidR="00EA1879" w:rsidRPr="00EA1879" w:rsidRDefault="00EA1879" w:rsidP="00E001F0">
      <w:pPr>
        <w:spacing w:line="360" w:lineRule="auto"/>
        <w:jc w:val="both"/>
        <w:rPr>
          <w:rFonts w:ascii="Times New Roman" w:eastAsia="Calibri" w:hAnsi="Times New Roman" w:cs="Times New Roman"/>
          <w:sz w:val="24"/>
          <w:szCs w:val="24"/>
        </w:rPr>
      </w:pPr>
      <w:r w:rsidRPr="00EA1879">
        <w:rPr>
          <w:rFonts w:ascii="Times New Roman" w:eastAsia="Calibri" w:hAnsi="Times New Roman" w:cs="Times New Roman"/>
          <w:sz w:val="24"/>
          <w:szCs w:val="24"/>
        </w:rPr>
        <w:t>Things to consider when planning contact arrangements:</w:t>
      </w:r>
    </w:p>
    <w:p w:rsidR="00EA1879" w:rsidRPr="00EA1879" w:rsidRDefault="00EA1879" w:rsidP="00EA1879">
      <w:pPr>
        <w:pStyle w:val="Subtitle"/>
        <w:rPr>
          <w:rFonts w:ascii="Times New Roman" w:hAnsi="Times New Roman" w:cs="Times New Roman"/>
          <w:i w:val="0"/>
        </w:rPr>
      </w:pPr>
      <w:r>
        <w:rPr>
          <w:rStyle w:val="SubtleEmphasis"/>
          <w:rFonts w:ascii="Times New Roman" w:hAnsi="Times New Roman" w:cs="Times New Roman"/>
          <w:b/>
          <w:iCs w:val="0"/>
          <w:color w:val="auto"/>
        </w:rPr>
        <w:t>The child’s views</w:t>
      </w:r>
    </w:p>
    <w:p w:rsidR="0015581D" w:rsidRPr="00EA1879" w:rsidRDefault="0015581D" w:rsidP="00297857">
      <w:pPr>
        <w:numPr>
          <w:ilvl w:val="0"/>
          <w:numId w:val="2"/>
        </w:numPr>
        <w:spacing w:after="200" w:line="360" w:lineRule="auto"/>
        <w:ind w:left="426"/>
        <w:contextualSpacing/>
        <w:jc w:val="both"/>
        <w:rPr>
          <w:rFonts w:ascii="Times New Roman" w:eastAsia="Calibri" w:hAnsi="Times New Roman" w:cs="Times New Roman"/>
          <w:sz w:val="24"/>
          <w:szCs w:val="24"/>
        </w:rPr>
      </w:pPr>
      <w:r w:rsidRPr="00EA1879">
        <w:rPr>
          <w:rFonts w:ascii="Times New Roman" w:eastAsia="Calibri" w:hAnsi="Times New Roman" w:cs="Times New Roman"/>
          <w:sz w:val="24"/>
          <w:szCs w:val="24"/>
        </w:rPr>
        <w:t>What does the child understand about contact and what do they want?</w:t>
      </w:r>
    </w:p>
    <w:p w:rsidR="0015581D" w:rsidRPr="00EA1879" w:rsidRDefault="0015581D" w:rsidP="00EA1879">
      <w:pPr>
        <w:numPr>
          <w:ilvl w:val="0"/>
          <w:numId w:val="2"/>
        </w:numPr>
        <w:spacing w:after="200" w:line="360" w:lineRule="auto"/>
        <w:ind w:left="426"/>
        <w:contextualSpacing/>
        <w:jc w:val="both"/>
        <w:rPr>
          <w:rFonts w:ascii="Times New Roman" w:eastAsia="Calibri" w:hAnsi="Times New Roman" w:cs="Times New Roman"/>
          <w:sz w:val="24"/>
          <w:szCs w:val="24"/>
        </w:rPr>
      </w:pPr>
      <w:r w:rsidRPr="00EA1879">
        <w:rPr>
          <w:rFonts w:ascii="Times New Roman" w:eastAsia="Calibri" w:hAnsi="Times New Roman" w:cs="Times New Roman"/>
          <w:sz w:val="24"/>
          <w:szCs w:val="24"/>
        </w:rPr>
        <w:t>Contact should be supportive of the child and can provide an opportunity for the child to explore questions about their identity and their history.</w:t>
      </w:r>
    </w:p>
    <w:p w:rsidR="0015581D" w:rsidRPr="00EA1879" w:rsidRDefault="00EA1879" w:rsidP="00BF040F">
      <w:pPr>
        <w:pStyle w:val="Subtitle"/>
        <w:rPr>
          <w:rStyle w:val="SubtleEmphasis"/>
          <w:rFonts w:ascii="Times New Roman" w:hAnsi="Times New Roman" w:cs="Times New Roman"/>
          <w:b/>
          <w:iCs w:val="0"/>
          <w:color w:val="auto"/>
        </w:rPr>
      </w:pPr>
      <w:r>
        <w:rPr>
          <w:rStyle w:val="SubtleEmphasis"/>
          <w:rFonts w:ascii="Times New Roman" w:hAnsi="Times New Roman" w:cs="Times New Roman"/>
          <w:b/>
          <w:iCs w:val="0"/>
          <w:color w:val="auto"/>
        </w:rPr>
        <w:t>The quality of contact</w:t>
      </w:r>
    </w:p>
    <w:p w:rsidR="0015581D" w:rsidRPr="00EA1879" w:rsidRDefault="0015581D" w:rsidP="00297857">
      <w:pPr>
        <w:numPr>
          <w:ilvl w:val="0"/>
          <w:numId w:val="3"/>
        </w:numPr>
        <w:spacing w:after="200" w:line="360" w:lineRule="auto"/>
        <w:ind w:left="426"/>
        <w:contextualSpacing/>
        <w:jc w:val="both"/>
        <w:rPr>
          <w:rFonts w:ascii="Times New Roman" w:eastAsia="Calibri" w:hAnsi="Times New Roman" w:cs="Times New Roman"/>
          <w:sz w:val="24"/>
          <w:szCs w:val="24"/>
        </w:rPr>
      </w:pPr>
      <w:r w:rsidRPr="00EA1879">
        <w:rPr>
          <w:rFonts w:ascii="Times New Roman" w:eastAsia="Calibri" w:hAnsi="Times New Roman" w:cs="Times New Roman"/>
          <w:sz w:val="24"/>
          <w:szCs w:val="24"/>
        </w:rPr>
        <w:t>Is the environment supportive of this?</w:t>
      </w:r>
    </w:p>
    <w:p w:rsidR="0015581D" w:rsidRPr="00EA1879" w:rsidRDefault="0015581D" w:rsidP="00297857">
      <w:pPr>
        <w:numPr>
          <w:ilvl w:val="0"/>
          <w:numId w:val="4"/>
        </w:numPr>
        <w:spacing w:after="200" w:line="360" w:lineRule="auto"/>
        <w:ind w:left="426"/>
        <w:contextualSpacing/>
        <w:jc w:val="both"/>
        <w:rPr>
          <w:rFonts w:ascii="Times New Roman" w:eastAsia="Calibri" w:hAnsi="Times New Roman" w:cs="Times New Roman"/>
          <w:b/>
          <w:sz w:val="24"/>
          <w:szCs w:val="24"/>
        </w:rPr>
      </w:pPr>
      <w:r w:rsidRPr="00EA1879">
        <w:rPr>
          <w:rFonts w:ascii="Times New Roman" w:eastAsia="Calibri" w:hAnsi="Times New Roman" w:cs="Times New Roman"/>
          <w:sz w:val="24"/>
          <w:szCs w:val="24"/>
        </w:rPr>
        <w:t>Does the child feel safe? This is especially important</w:t>
      </w:r>
      <w:r w:rsidR="00E001F0" w:rsidRPr="00EA1879">
        <w:rPr>
          <w:rFonts w:ascii="Times New Roman" w:eastAsia="Calibri" w:hAnsi="Times New Roman" w:cs="Times New Roman"/>
          <w:sz w:val="24"/>
          <w:szCs w:val="24"/>
        </w:rPr>
        <w:t xml:space="preserve"> when contact takes place in a home environment where they may have mixed memories or where they may wish to have a safe place away from </w:t>
      </w:r>
      <w:r w:rsidR="00EA1879">
        <w:rPr>
          <w:rFonts w:ascii="Times New Roman" w:eastAsia="Calibri" w:hAnsi="Times New Roman" w:cs="Times New Roman"/>
          <w:sz w:val="24"/>
          <w:szCs w:val="24"/>
        </w:rPr>
        <w:t xml:space="preserve">more difficult </w:t>
      </w:r>
      <w:r w:rsidR="00E001F0" w:rsidRPr="00EA1879">
        <w:rPr>
          <w:rFonts w:ascii="Times New Roman" w:eastAsia="Calibri" w:hAnsi="Times New Roman" w:cs="Times New Roman"/>
          <w:sz w:val="24"/>
          <w:szCs w:val="24"/>
        </w:rPr>
        <w:t>memories.</w:t>
      </w:r>
      <w:r w:rsidRPr="00EA1879">
        <w:rPr>
          <w:rFonts w:ascii="Times New Roman" w:eastAsia="Calibri" w:hAnsi="Times New Roman" w:cs="Times New Roman"/>
          <w:b/>
          <w:sz w:val="24"/>
          <w:szCs w:val="24"/>
        </w:rPr>
        <w:t xml:space="preserve"> </w:t>
      </w:r>
    </w:p>
    <w:p w:rsidR="00EA1879" w:rsidRDefault="00EA1879" w:rsidP="00EA1879">
      <w:pPr>
        <w:pStyle w:val="Subtitle"/>
        <w:rPr>
          <w:rStyle w:val="SubtleEmphasis"/>
          <w:rFonts w:ascii="Times New Roman" w:hAnsi="Times New Roman" w:cs="Times New Roman"/>
          <w:b/>
          <w:iCs w:val="0"/>
          <w:color w:val="auto"/>
        </w:rPr>
      </w:pPr>
      <w:r>
        <w:rPr>
          <w:rStyle w:val="SubtleEmphasis"/>
          <w:rFonts w:ascii="Times New Roman" w:hAnsi="Times New Roman" w:cs="Times New Roman"/>
          <w:b/>
          <w:iCs w:val="0"/>
          <w:color w:val="auto"/>
        </w:rPr>
        <w:t>Structure</w:t>
      </w:r>
    </w:p>
    <w:p w:rsidR="0015581D" w:rsidRDefault="0015581D" w:rsidP="00EA1879">
      <w:pPr>
        <w:pStyle w:val="Subtitle"/>
        <w:numPr>
          <w:ilvl w:val="0"/>
          <w:numId w:val="4"/>
        </w:numPr>
        <w:spacing w:line="360" w:lineRule="auto"/>
        <w:ind w:left="426" w:hanging="357"/>
        <w:rPr>
          <w:rFonts w:ascii="Times New Roman" w:hAnsi="Times New Roman" w:cs="Times New Roman"/>
          <w:b w:val="0"/>
          <w:i w:val="0"/>
        </w:rPr>
      </w:pPr>
      <w:r w:rsidRPr="00EA1879">
        <w:rPr>
          <w:rFonts w:ascii="Times New Roman" w:hAnsi="Times New Roman" w:cs="Times New Roman"/>
          <w:b w:val="0"/>
          <w:i w:val="0"/>
        </w:rPr>
        <w:t>When parents o</w:t>
      </w:r>
      <w:r w:rsidR="000A6480" w:rsidRPr="00EA1879">
        <w:rPr>
          <w:rFonts w:ascii="Times New Roman" w:hAnsi="Times New Roman" w:cs="Times New Roman"/>
          <w:b w:val="0"/>
          <w:i w:val="0"/>
        </w:rPr>
        <w:t>r others struggle to engage one-to-one with their child</w:t>
      </w:r>
      <w:r w:rsidR="00FD25B5" w:rsidRPr="00EA1879">
        <w:rPr>
          <w:rFonts w:ascii="Times New Roman" w:hAnsi="Times New Roman" w:cs="Times New Roman"/>
          <w:b w:val="0"/>
          <w:i w:val="0"/>
        </w:rPr>
        <w:t xml:space="preserve"> </w:t>
      </w:r>
      <w:r w:rsidR="00EA1879">
        <w:rPr>
          <w:rFonts w:ascii="Times New Roman" w:hAnsi="Times New Roman" w:cs="Times New Roman"/>
          <w:b w:val="0"/>
          <w:i w:val="0"/>
        </w:rPr>
        <w:t>it i</w:t>
      </w:r>
      <w:r w:rsidRPr="00EA1879">
        <w:rPr>
          <w:rFonts w:ascii="Times New Roman" w:hAnsi="Times New Roman" w:cs="Times New Roman"/>
          <w:b w:val="0"/>
          <w:i w:val="0"/>
        </w:rPr>
        <w:t>s a good idea to take some pressure off and look at options to h</w:t>
      </w:r>
      <w:r w:rsidR="00EA1879">
        <w:rPr>
          <w:rFonts w:ascii="Times New Roman" w:hAnsi="Times New Roman" w:cs="Times New Roman"/>
          <w:b w:val="0"/>
          <w:i w:val="0"/>
        </w:rPr>
        <w:t xml:space="preserve">ave an activity based contact. For example, this could be in a park, </w:t>
      </w:r>
      <w:r w:rsidRPr="00EA1879">
        <w:rPr>
          <w:rFonts w:ascii="Times New Roman" w:hAnsi="Times New Roman" w:cs="Times New Roman"/>
          <w:b w:val="0"/>
          <w:i w:val="0"/>
        </w:rPr>
        <w:t xml:space="preserve">soft play </w:t>
      </w:r>
      <w:r w:rsidR="00EA1879">
        <w:rPr>
          <w:rFonts w:ascii="Times New Roman" w:hAnsi="Times New Roman" w:cs="Times New Roman"/>
          <w:b w:val="0"/>
          <w:i w:val="0"/>
        </w:rPr>
        <w:t xml:space="preserve">centre </w:t>
      </w:r>
      <w:r w:rsidRPr="00EA1879">
        <w:rPr>
          <w:rFonts w:ascii="Times New Roman" w:hAnsi="Times New Roman" w:cs="Times New Roman"/>
          <w:b w:val="0"/>
          <w:i w:val="0"/>
        </w:rPr>
        <w:t>or bowling</w:t>
      </w:r>
      <w:r w:rsidR="00EA1879">
        <w:rPr>
          <w:rFonts w:ascii="Times New Roman" w:hAnsi="Times New Roman" w:cs="Times New Roman"/>
          <w:b w:val="0"/>
          <w:i w:val="0"/>
        </w:rPr>
        <w:t>.</w:t>
      </w:r>
    </w:p>
    <w:p w:rsidR="00EA1879" w:rsidRPr="00EA1879" w:rsidRDefault="00EA1879" w:rsidP="00EA1879"/>
    <w:p w:rsidR="0015581D" w:rsidRPr="00EA1879" w:rsidRDefault="00EA1879" w:rsidP="00EA1879">
      <w:pPr>
        <w:spacing w:before="100" w:beforeAutospacing="1" w:after="100" w:afterAutospacing="1" w:line="36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It is important that you</w:t>
      </w:r>
      <w:r w:rsidR="0015581D" w:rsidRPr="00EA1879">
        <w:rPr>
          <w:rFonts w:ascii="Times New Roman" w:eastAsia="Calibri" w:hAnsi="Times New Roman" w:cs="Times New Roman"/>
          <w:sz w:val="24"/>
          <w:szCs w:val="24"/>
        </w:rPr>
        <w:t xml:space="preserve"> take control of contact and to ensure that your child knows that they are s</w:t>
      </w:r>
      <w:r>
        <w:rPr>
          <w:rFonts w:ascii="Times New Roman" w:eastAsia="Calibri" w:hAnsi="Times New Roman" w:cs="Times New Roman"/>
          <w:sz w:val="24"/>
          <w:szCs w:val="24"/>
        </w:rPr>
        <w:t>afe, secure and supported. If</w:t>
      </w:r>
      <w:r w:rsidR="0015581D" w:rsidRPr="00EA1879">
        <w:rPr>
          <w:rFonts w:ascii="Times New Roman" w:eastAsia="Calibri" w:hAnsi="Times New Roman" w:cs="Times New Roman"/>
          <w:sz w:val="24"/>
          <w:szCs w:val="24"/>
        </w:rPr>
        <w:t xml:space="preserve"> there are concerns, it is ad</w:t>
      </w:r>
      <w:r>
        <w:rPr>
          <w:rFonts w:ascii="Times New Roman" w:eastAsia="Calibri" w:hAnsi="Times New Roman" w:cs="Times New Roman"/>
          <w:sz w:val="24"/>
          <w:szCs w:val="24"/>
        </w:rPr>
        <w:t>visable to keep a record of what these are</w:t>
      </w:r>
      <w:r w:rsidR="0015581D" w:rsidRPr="00EA1879">
        <w:rPr>
          <w:rFonts w:ascii="Times New Roman" w:eastAsia="Calibri" w:hAnsi="Times New Roman" w:cs="Times New Roman"/>
          <w:sz w:val="24"/>
          <w:szCs w:val="24"/>
        </w:rPr>
        <w:t xml:space="preserve"> and what </w:t>
      </w:r>
      <w:r>
        <w:rPr>
          <w:rFonts w:ascii="Times New Roman" w:eastAsia="Calibri" w:hAnsi="Times New Roman" w:cs="Times New Roman"/>
          <w:sz w:val="24"/>
          <w:szCs w:val="24"/>
        </w:rPr>
        <w:lastRenderedPageBreak/>
        <w:t xml:space="preserve">appropriate </w:t>
      </w:r>
      <w:r w:rsidR="0015581D" w:rsidRPr="00EA1879">
        <w:rPr>
          <w:rFonts w:ascii="Times New Roman" w:eastAsia="Calibri" w:hAnsi="Times New Roman" w:cs="Times New Roman"/>
          <w:sz w:val="24"/>
          <w:szCs w:val="24"/>
        </w:rPr>
        <w:t xml:space="preserve">action has been taken </w:t>
      </w:r>
      <w:r>
        <w:rPr>
          <w:rFonts w:ascii="Times New Roman" w:eastAsia="Calibri" w:hAnsi="Times New Roman" w:cs="Times New Roman"/>
          <w:sz w:val="24"/>
          <w:szCs w:val="24"/>
        </w:rPr>
        <w:t xml:space="preserve">by you </w:t>
      </w:r>
      <w:r w:rsidR="0015581D" w:rsidRPr="00EA1879">
        <w:rPr>
          <w:rFonts w:ascii="Times New Roman" w:eastAsia="Calibri" w:hAnsi="Times New Roman" w:cs="Times New Roman"/>
          <w:sz w:val="24"/>
          <w:szCs w:val="24"/>
        </w:rPr>
        <w:t xml:space="preserve">to support </w:t>
      </w:r>
      <w:r>
        <w:rPr>
          <w:rFonts w:ascii="Times New Roman" w:eastAsia="Calibri" w:hAnsi="Times New Roman" w:cs="Times New Roman"/>
          <w:sz w:val="24"/>
          <w:szCs w:val="24"/>
        </w:rPr>
        <w:t xml:space="preserve">the </w:t>
      </w:r>
      <w:r w:rsidR="0015581D" w:rsidRPr="00EA1879">
        <w:rPr>
          <w:rFonts w:ascii="Times New Roman" w:eastAsia="Calibri" w:hAnsi="Times New Roman" w:cs="Times New Roman"/>
          <w:sz w:val="24"/>
          <w:szCs w:val="24"/>
        </w:rPr>
        <w:t>contact</w:t>
      </w:r>
      <w:r>
        <w:rPr>
          <w:rFonts w:ascii="Times New Roman" w:eastAsia="Calibri" w:hAnsi="Times New Roman" w:cs="Times New Roman"/>
          <w:sz w:val="24"/>
          <w:szCs w:val="24"/>
        </w:rPr>
        <w:t xml:space="preserve"> so that it meets the needs of the child.</w:t>
      </w:r>
    </w:p>
    <w:p w:rsidR="00EA1879" w:rsidRDefault="00EA1879" w:rsidP="00297857">
      <w:pPr>
        <w:spacing w:line="360" w:lineRule="auto"/>
        <w:jc w:val="both"/>
        <w:rPr>
          <w:rFonts w:ascii="Times New Roman" w:eastAsia="Calibri" w:hAnsi="Times New Roman" w:cs="Times New Roman"/>
          <w:sz w:val="24"/>
          <w:szCs w:val="24"/>
        </w:rPr>
      </w:pPr>
    </w:p>
    <w:p w:rsidR="00AD613C" w:rsidRPr="00EA1879" w:rsidRDefault="0015581D" w:rsidP="00EA1879">
      <w:pPr>
        <w:spacing w:line="360" w:lineRule="auto"/>
        <w:ind w:left="426"/>
        <w:jc w:val="both"/>
        <w:rPr>
          <w:rFonts w:ascii="Times New Roman" w:eastAsia="Calibri" w:hAnsi="Times New Roman" w:cs="Times New Roman"/>
          <w:b/>
          <w:sz w:val="24"/>
          <w:szCs w:val="24"/>
        </w:rPr>
      </w:pPr>
      <w:r w:rsidRPr="00EA1879">
        <w:rPr>
          <w:rFonts w:ascii="Times New Roman" w:eastAsia="Calibri" w:hAnsi="Times New Roman" w:cs="Times New Roman"/>
          <w:sz w:val="24"/>
          <w:szCs w:val="24"/>
        </w:rPr>
        <w:t xml:space="preserve">It may be an idea to maintain a </w:t>
      </w:r>
      <w:r w:rsidR="00EA1879">
        <w:rPr>
          <w:rFonts w:ascii="Times New Roman" w:eastAsia="Calibri" w:hAnsi="Times New Roman" w:cs="Times New Roman"/>
          <w:sz w:val="24"/>
          <w:szCs w:val="24"/>
        </w:rPr>
        <w:t>diary especially around contact;</w:t>
      </w:r>
      <w:r w:rsidRPr="00EA1879">
        <w:rPr>
          <w:rFonts w:ascii="Times New Roman" w:eastAsia="Calibri" w:hAnsi="Times New Roman" w:cs="Times New Roman"/>
          <w:sz w:val="24"/>
          <w:szCs w:val="24"/>
        </w:rPr>
        <w:t xml:space="preserve"> think about how does your child behave</w:t>
      </w:r>
      <w:r w:rsidR="00EA1879">
        <w:rPr>
          <w:rFonts w:ascii="Times New Roman" w:eastAsia="Calibri" w:hAnsi="Times New Roman" w:cs="Times New Roman"/>
          <w:sz w:val="24"/>
          <w:szCs w:val="24"/>
        </w:rPr>
        <w:t>?  Are there any changes to their behaviour around contact?  H</w:t>
      </w:r>
      <w:r w:rsidRPr="00EA1879">
        <w:rPr>
          <w:rFonts w:ascii="Times New Roman" w:eastAsia="Calibri" w:hAnsi="Times New Roman" w:cs="Times New Roman"/>
          <w:sz w:val="24"/>
          <w:szCs w:val="24"/>
        </w:rPr>
        <w:t xml:space="preserve">ow does </w:t>
      </w:r>
      <w:r w:rsidR="00EA1879">
        <w:rPr>
          <w:rFonts w:ascii="Times New Roman" w:eastAsia="Calibri" w:hAnsi="Times New Roman" w:cs="Times New Roman"/>
          <w:sz w:val="24"/>
          <w:szCs w:val="24"/>
        </w:rPr>
        <w:t>the child react in contact? H</w:t>
      </w:r>
      <w:r w:rsidRPr="00EA1879">
        <w:rPr>
          <w:rFonts w:ascii="Times New Roman" w:eastAsia="Calibri" w:hAnsi="Times New Roman" w:cs="Times New Roman"/>
          <w:sz w:val="24"/>
          <w:szCs w:val="24"/>
        </w:rPr>
        <w:t>ow do they present af</w:t>
      </w:r>
      <w:r w:rsidR="00E001F0" w:rsidRPr="00EA1879">
        <w:rPr>
          <w:rFonts w:ascii="Times New Roman" w:eastAsia="Calibri" w:hAnsi="Times New Roman" w:cs="Times New Roman"/>
          <w:sz w:val="24"/>
          <w:szCs w:val="24"/>
        </w:rPr>
        <w:t xml:space="preserve">ter </w:t>
      </w:r>
      <w:r w:rsidR="00EA1879">
        <w:rPr>
          <w:rFonts w:ascii="Times New Roman" w:eastAsia="Calibri" w:hAnsi="Times New Roman" w:cs="Times New Roman"/>
          <w:sz w:val="24"/>
          <w:szCs w:val="24"/>
        </w:rPr>
        <w:t xml:space="preserve">the contact </w:t>
      </w:r>
      <w:r w:rsidR="00E001F0" w:rsidRPr="00EA1879">
        <w:rPr>
          <w:rFonts w:ascii="Times New Roman" w:eastAsia="Calibri" w:hAnsi="Times New Roman" w:cs="Times New Roman"/>
          <w:sz w:val="24"/>
          <w:szCs w:val="24"/>
        </w:rPr>
        <w:t>and how long does this last?</w:t>
      </w:r>
      <w:r w:rsidRPr="00EA1879">
        <w:rPr>
          <w:rFonts w:ascii="Times New Roman" w:eastAsia="Calibri" w:hAnsi="Times New Roman" w:cs="Times New Roman"/>
          <w:sz w:val="24"/>
          <w:szCs w:val="24"/>
        </w:rPr>
        <w:t xml:space="preserve"> This will help you to build up a picture of the impact of contact so you can support y</w:t>
      </w:r>
      <w:r w:rsidR="00E001F0" w:rsidRPr="00EA1879">
        <w:rPr>
          <w:rFonts w:ascii="Times New Roman" w:eastAsia="Calibri" w:hAnsi="Times New Roman" w:cs="Times New Roman"/>
          <w:sz w:val="24"/>
          <w:szCs w:val="24"/>
        </w:rPr>
        <w:t>our child. E</w:t>
      </w:r>
      <w:r w:rsidR="00AA270B" w:rsidRPr="00EA1879">
        <w:rPr>
          <w:rFonts w:ascii="Times New Roman" w:eastAsia="Calibri" w:hAnsi="Times New Roman" w:cs="Times New Roman"/>
          <w:sz w:val="24"/>
          <w:szCs w:val="24"/>
        </w:rPr>
        <w:t xml:space="preserve">qually it will also </w:t>
      </w:r>
      <w:r w:rsidRPr="00EA1879">
        <w:rPr>
          <w:rFonts w:ascii="Times New Roman" w:eastAsia="Calibri" w:hAnsi="Times New Roman" w:cs="Times New Roman"/>
          <w:sz w:val="24"/>
          <w:szCs w:val="24"/>
        </w:rPr>
        <w:t>provide eviden</w:t>
      </w:r>
      <w:r w:rsidR="00E001F0" w:rsidRPr="00EA1879">
        <w:rPr>
          <w:rFonts w:ascii="Times New Roman" w:eastAsia="Calibri" w:hAnsi="Times New Roman" w:cs="Times New Roman"/>
          <w:sz w:val="24"/>
          <w:szCs w:val="24"/>
        </w:rPr>
        <w:t>c</w:t>
      </w:r>
      <w:r w:rsidRPr="00EA1879">
        <w:rPr>
          <w:rFonts w:ascii="Times New Roman" w:eastAsia="Calibri" w:hAnsi="Times New Roman" w:cs="Times New Roman"/>
          <w:sz w:val="24"/>
          <w:szCs w:val="24"/>
        </w:rPr>
        <w:t>e to support changes in contact if necessary</w:t>
      </w:r>
      <w:r w:rsidRPr="00EA1879">
        <w:rPr>
          <w:rFonts w:ascii="Times New Roman" w:eastAsia="Calibri" w:hAnsi="Times New Roman" w:cs="Times New Roman"/>
          <w:b/>
          <w:sz w:val="24"/>
          <w:szCs w:val="24"/>
        </w:rPr>
        <w:t>.</w:t>
      </w:r>
    </w:p>
    <w:p w:rsidR="00AD613C" w:rsidRPr="00EA1879" w:rsidRDefault="00AD613C" w:rsidP="00EA1879">
      <w:pPr>
        <w:spacing w:line="360" w:lineRule="auto"/>
        <w:ind w:left="426"/>
        <w:jc w:val="both"/>
        <w:rPr>
          <w:rFonts w:ascii="Times New Roman" w:eastAsia="Calibri" w:hAnsi="Times New Roman" w:cs="Times New Roman"/>
          <w:b/>
          <w:sz w:val="24"/>
          <w:szCs w:val="24"/>
        </w:rPr>
      </w:pPr>
      <w:r w:rsidRPr="00EA1879">
        <w:rPr>
          <w:rFonts w:ascii="Times New Roman" w:eastAsia="Calibri" w:hAnsi="Times New Roman" w:cs="Times New Roman"/>
          <w:b/>
          <w:sz w:val="24"/>
          <w:szCs w:val="24"/>
        </w:rPr>
        <w:t>If there are concerns around the child’s safety in relation to co</w:t>
      </w:r>
      <w:r w:rsidR="00EA1879">
        <w:rPr>
          <w:rFonts w:ascii="Times New Roman" w:eastAsia="Calibri" w:hAnsi="Times New Roman" w:cs="Times New Roman"/>
          <w:b/>
          <w:sz w:val="24"/>
          <w:szCs w:val="24"/>
        </w:rPr>
        <w:t>ntact then you can contact the Post Adoption and Special Guardianship T</w:t>
      </w:r>
      <w:r w:rsidRPr="00EA1879">
        <w:rPr>
          <w:rFonts w:ascii="Times New Roman" w:eastAsia="Calibri" w:hAnsi="Times New Roman" w:cs="Times New Roman"/>
          <w:b/>
          <w:sz w:val="24"/>
          <w:szCs w:val="24"/>
        </w:rPr>
        <w:t xml:space="preserve">eam for </w:t>
      </w:r>
      <w:r w:rsidR="00EA1879">
        <w:rPr>
          <w:rFonts w:ascii="Times New Roman" w:eastAsia="Calibri" w:hAnsi="Times New Roman" w:cs="Times New Roman"/>
          <w:b/>
          <w:sz w:val="24"/>
          <w:szCs w:val="24"/>
        </w:rPr>
        <w:t xml:space="preserve">advice and </w:t>
      </w:r>
      <w:r w:rsidRPr="00EA1879">
        <w:rPr>
          <w:rFonts w:ascii="Times New Roman" w:eastAsia="Calibri" w:hAnsi="Times New Roman" w:cs="Times New Roman"/>
          <w:b/>
          <w:sz w:val="24"/>
          <w:szCs w:val="24"/>
        </w:rPr>
        <w:t xml:space="preserve">support. </w:t>
      </w:r>
      <w:r w:rsidR="007B7B9C" w:rsidRPr="00EA1879">
        <w:rPr>
          <w:rFonts w:ascii="Times New Roman" w:eastAsia="Calibri" w:hAnsi="Times New Roman" w:cs="Times New Roman"/>
          <w:b/>
          <w:sz w:val="24"/>
          <w:szCs w:val="24"/>
        </w:rPr>
        <w:t>Should there be any safeguarding conce</w:t>
      </w:r>
      <w:r w:rsidR="004E23C2" w:rsidRPr="00EA1879">
        <w:rPr>
          <w:rFonts w:ascii="Times New Roman" w:eastAsia="Calibri" w:hAnsi="Times New Roman" w:cs="Times New Roman"/>
          <w:b/>
          <w:sz w:val="24"/>
          <w:szCs w:val="24"/>
        </w:rPr>
        <w:t xml:space="preserve">rns then you should contact Multi Agency Safeguarding Hub (MASH) </w:t>
      </w:r>
      <w:r w:rsidR="007B7B9C" w:rsidRPr="00EA1879">
        <w:rPr>
          <w:rFonts w:ascii="Times New Roman" w:eastAsia="Calibri" w:hAnsi="Times New Roman" w:cs="Times New Roman"/>
          <w:b/>
          <w:sz w:val="24"/>
          <w:szCs w:val="24"/>
        </w:rPr>
        <w:t>on 0300 126 1000</w:t>
      </w:r>
    </w:p>
    <w:p w:rsidR="00AD613C" w:rsidRPr="00EA1879" w:rsidRDefault="00F82BE9" w:rsidP="00EA1879">
      <w:pPr>
        <w:spacing w:line="360" w:lineRule="auto"/>
        <w:ind w:left="426"/>
        <w:jc w:val="both"/>
        <w:rPr>
          <w:rFonts w:ascii="Times New Roman" w:eastAsia="Calibri" w:hAnsi="Times New Roman" w:cs="Times New Roman"/>
          <w:b/>
          <w:sz w:val="24"/>
          <w:szCs w:val="24"/>
        </w:rPr>
      </w:pPr>
      <w:r w:rsidRPr="00F82BE9">
        <w:rPr>
          <w:rFonts w:ascii="Times New Roman" w:eastAsia="Calibri" w:hAnsi="Times New Roman" w:cs="Times New Roman"/>
          <w:sz w:val="24"/>
          <w:szCs w:val="24"/>
        </w:rPr>
        <w:t>Unless there is a specific C</w:t>
      </w:r>
      <w:r w:rsidR="00AD613C" w:rsidRPr="00F82BE9">
        <w:rPr>
          <w:rFonts w:ascii="Times New Roman" w:eastAsia="Calibri" w:hAnsi="Times New Roman" w:cs="Times New Roman"/>
          <w:sz w:val="24"/>
          <w:szCs w:val="24"/>
        </w:rPr>
        <w:t>ourt directed Contact Order</w:t>
      </w:r>
      <w:r w:rsidRPr="00F82BE9">
        <w:rPr>
          <w:rFonts w:ascii="Times New Roman" w:eastAsia="Calibri" w:hAnsi="Times New Roman" w:cs="Times New Roman"/>
          <w:sz w:val="24"/>
          <w:szCs w:val="24"/>
        </w:rPr>
        <w:t>/Child Arrangement Order</w:t>
      </w:r>
      <w:r w:rsidR="00AD613C" w:rsidRPr="00F82BE9">
        <w:rPr>
          <w:rFonts w:ascii="Times New Roman" w:eastAsia="Calibri" w:hAnsi="Times New Roman" w:cs="Times New Roman"/>
          <w:sz w:val="24"/>
          <w:szCs w:val="24"/>
        </w:rPr>
        <w:t xml:space="preserve"> then decisions </w:t>
      </w:r>
      <w:r w:rsidRPr="00F82BE9">
        <w:rPr>
          <w:rFonts w:ascii="Times New Roman" w:eastAsia="Calibri" w:hAnsi="Times New Roman" w:cs="Times New Roman"/>
          <w:sz w:val="24"/>
          <w:szCs w:val="24"/>
        </w:rPr>
        <w:t>around contact are made by you</w:t>
      </w:r>
      <w:r w:rsidR="004E23C2" w:rsidRPr="00F82BE9">
        <w:rPr>
          <w:rFonts w:ascii="Times New Roman" w:eastAsia="Calibri" w:hAnsi="Times New Roman" w:cs="Times New Roman"/>
          <w:sz w:val="24"/>
          <w:szCs w:val="24"/>
        </w:rPr>
        <w:t xml:space="preserve"> </w:t>
      </w:r>
      <w:r w:rsidRPr="00F82BE9">
        <w:rPr>
          <w:rFonts w:ascii="Times New Roman" w:eastAsia="Calibri" w:hAnsi="Times New Roman" w:cs="Times New Roman"/>
          <w:sz w:val="24"/>
          <w:szCs w:val="24"/>
        </w:rPr>
        <w:t>once the SGO order is in force</w:t>
      </w:r>
      <w:r w:rsidR="00AD613C" w:rsidRPr="00F82BE9">
        <w:rPr>
          <w:rFonts w:ascii="Times New Roman" w:eastAsia="Calibri" w:hAnsi="Times New Roman" w:cs="Times New Roman"/>
          <w:sz w:val="24"/>
          <w:szCs w:val="24"/>
        </w:rPr>
        <w:t>.</w:t>
      </w:r>
      <w:r w:rsidR="00AD613C" w:rsidRPr="00EA1879">
        <w:rPr>
          <w:rFonts w:ascii="Times New Roman" w:eastAsia="Calibri" w:hAnsi="Times New Roman" w:cs="Times New Roman"/>
          <w:b/>
          <w:sz w:val="24"/>
          <w:szCs w:val="24"/>
        </w:rPr>
        <w:t xml:space="preserve"> </w:t>
      </w:r>
      <w:r w:rsidR="00AD613C" w:rsidRPr="00EA1879">
        <w:rPr>
          <w:rFonts w:ascii="Times New Roman" w:eastAsia="Calibri" w:hAnsi="Times New Roman" w:cs="Times New Roman"/>
          <w:sz w:val="24"/>
          <w:szCs w:val="24"/>
        </w:rPr>
        <w:t xml:space="preserve">There is usually a recommended level of contact within the </w:t>
      </w:r>
      <w:r>
        <w:rPr>
          <w:rFonts w:ascii="Times New Roman" w:eastAsia="Calibri" w:hAnsi="Times New Roman" w:cs="Times New Roman"/>
          <w:sz w:val="24"/>
          <w:szCs w:val="24"/>
        </w:rPr>
        <w:t>SGO Support P</w:t>
      </w:r>
      <w:r w:rsidR="00AD613C" w:rsidRPr="00EA1879">
        <w:rPr>
          <w:rFonts w:ascii="Times New Roman" w:eastAsia="Calibri" w:hAnsi="Times New Roman" w:cs="Times New Roman"/>
          <w:sz w:val="24"/>
          <w:szCs w:val="24"/>
        </w:rPr>
        <w:t>lan</w:t>
      </w:r>
      <w:r w:rsidR="00E001F0" w:rsidRPr="00EA1879">
        <w:rPr>
          <w:rFonts w:ascii="Times New Roman" w:eastAsia="Calibri" w:hAnsi="Times New Roman" w:cs="Times New Roman"/>
          <w:sz w:val="24"/>
          <w:szCs w:val="24"/>
        </w:rPr>
        <w:t xml:space="preserve"> but this is not part</w:t>
      </w:r>
      <w:r>
        <w:rPr>
          <w:rFonts w:ascii="Times New Roman" w:eastAsia="Calibri" w:hAnsi="Times New Roman" w:cs="Times New Roman"/>
          <w:sz w:val="24"/>
          <w:szCs w:val="24"/>
        </w:rPr>
        <w:t xml:space="preserve"> of the Court O</w:t>
      </w:r>
      <w:r w:rsidR="00E001F0" w:rsidRPr="00EA1879">
        <w:rPr>
          <w:rFonts w:ascii="Times New Roman" w:eastAsia="Calibri" w:hAnsi="Times New Roman" w:cs="Times New Roman"/>
          <w:sz w:val="24"/>
          <w:szCs w:val="24"/>
        </w:rPr>
        <w:t>rder u</w:t>
      </w:r>
      <w:r>
        <w:rPr>
          <w:rFonts w:ascii="Times New Roman" w:eastAsia="Calibri" w:hAnsi="Times New Roman" w:cs="Times New Roman"/>
          <w:sz w:val="24"/>
          <w:szCs w:val="24"/>
        </w:rPr>
        <w:t>nless clearly indicated on the O</w:t>
      </w:r>
      <w:r w:rsidR="00E001F0" w:rsidRPr="00EA1879">
        <w:rPr>
          <w:rFonts w:ascii="Times New Roman" w:eastAsia="Calibri" w:hAnsi="Times New Roman" w:cs="Times New Roman"/>
          <w:sz w:val="24"/>
          <w:szCs w:val="24"/>
        </w:rPr>
        <w:t>rder.</w:t>
      </w:r>
    </w:p>
    <w:p w:rsidR="00AD613C" w:rsidRPr="00EA1879" w:rsidRDefault="00AD613C" w:rsidP="00AD613C">
      <w:pPr>
        <w:spacing w:line="360" w:lineRule="auto"/>
        <w:jc w:val="both"/>
        <w:rPr>
          <w:rFonts w:ascii="Times New Roman" w:eastAsia="Calibri" w:hAnsi="Times New Roman" w:cs="Times New Roman"/>
          <w:b/>
          <w:sz w:val="24"/>
          <w:szCs w:val="24"/>
        </w:rPr>
      </w:pPr>
    </w:p>
    <w:p w:rsidR="00AD613C" w:rsidRPr="00EA1879" w:rsidRDefault="00AD613C" w:rsidP="00AD613C">
      <w:pPr>
        <w:spacing w:line="360" w:lineRule="auto"/>
        <w:jc w:val="both"/>
        <w:rPr>
          <w:rFonts w:ascii="Times New Roman" w:eastAsia="Calibri" w:hAnsi="Times New Roman" w:cs="Times New Roman"/>
          <w:b/>
          <w:sz w:val="24"/>
          <w:szCs w:val="24"/>
        </w:rPr>
      </w:pPr>
    </w:p>
    <w:p w:rsidR="00AD613C" w:rsidRPr="00EA1879" w:rsidRDefault="00AD613C" w:rsidP="00AD613C">
      <w:pPr>
        <w:spacing w:line="360" w:lineRule="auto"/>
        <w:jc w:val="both"/>
        <w:rPr>
          <w:rFonts w:ascii="Times New Roman" w:eastAsia="Calibri" w:hAnsi="Times New Roman" w:cs="Times New Roman"/>
          <w:b/>
          <w:sz w:val="24"/>
          <w:szCs w:val="24"/>
        </w:rPr>
        <w:sectPr w:rsidR="00AD613C" w:rsidRPr="00EA1879" w:rsidSect="0055377E">
          <w:pgSz w:w="8419" w:h="11906" w:orient="landscape"/>
          <w:pgMar w:top="720" w:right="720" w:bottom="720" w:left="720" w:header="709" w:footer="317" w:gutter="0"/>
          <w:cols w:space="708"/>
          <w:titlePg/>
          <w:docGrid w:linePitch="360"/>
        </w:sectPr>
      </w:pPr>
    </w:p>
    <w:p w:rsidR="00AA270B" w:rsidRPr="00F82BE9" w:rsidRDefault="00FD25B5" w:rsidP="00F82BE9">
      <w:pPr>
        <w:pStyle w:val="Heading1"/>
        <w:spacing w:line="360" w:lineRule="auto"/>
        <w:ind w:left="0" w:firstLine="0"/>
        <w:jc w:val="center"/>
        <w:rPr>
          <w:rFonts w:ascii="Times New Roman" w:hAnsi="Times New Roman"/>
          <w:u w:val="single"/>
        </w:rPr>
      </w:pPr>
      <w:bookmarkStart w:id="4" w:name="_Toc19025754"/>
      <w:r w:rsidRPr="00F82BE9">
        <w:rPr>
          <w:rFonts w:ascii="Times New Roman" w:hAnsi="Times New Roman"/>
          <w:u w:val="single"/>
        </w:rPr>
        <w:lastRenderedPageBreak/>
        <w:t>Post Adoption and Special Guardianship Support T</w:t>
      </w:r>
      <w:r w:rsidR="00AA270B" w:rsidRPr="00F82BE9">
        <w:rPr>
          <w:rFonts w:ascii="Times New Roman" w:hAnsi="Times New Roman"/>
          <w:u w:val="single"/>
        </w:rPr>
        <w:t>eam</w:t>
      </w:r>
      <w:bookmarkEnd w:id="4"/>
    </w:p>
    <w:p w:rsidR="00FD25B5" w:rsidRPr="00F82BE9" w:rsidRDefault="00FD25B5" w:rsidP="00297857">
      <w:pPr>
        <w:spacing w:line="360" w:lineRule="auto"/>
        <w:jc w:val="both"/>
        <w:rPr>
          <w:rFonts w:ascii="Times New Roman" w:eastAsia="Calibri" w:hAnsi="Times New Roman" w:cs="Times New Roman"/>
          <w:sz w:val="24"/>
          <w:szCs w:val="24"/>
        </w:rPr>
      </w:pPr>
    </w:p>
    <w:p w:rsidR="00AA270B" w:rsidRPr="00F82BE9" w:rsidRDefault="00AA270B" w:rsidP="00297857">
      <w:pPr>
        <w:spacing w:line="360" w:lineRule="auto"/>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The Post Ado</w:t>
      </w:r>
      <w:r w:rsidR="00F82BE9">
        <w:rPr>
          <w:rFonts w:ascii="Times New Roman" w:eastAsia="Calibri" w:hAnsi="Times New Roman" w:cs="Times New Roman"/>
          <w:sz w:val="24"/>
          <w:szCs w:val="24"/>
        </w:rPr>
        <w:t>ption and Special Guardianship Support T</w:t>
      </w:r>
      <w:r w:rsidRPr="00F82BE9">
        <w:rPr>
          <w:rFonts w:ascii="Times New Roman" w:eastAsia="Calibri" w:hAnsi="Times New Roman" w:cs="Times New Roman"/>
          <w:sz w:val="24"/>
          <w:szCs w:val="24"/>
        </w:rPr>
        <w:t xml:space="preserve">eam offer support </w:t>
      </w:r>
      <w:r w:rsidR="0011478E" w:rsidRPr="00F82BE9">
        <w:rPr>
          <w:rFonts w:ascii="Times New Roman" w:eastAsia="Calibri" w:hAnsi="Times New Roman" w:cs="Times New Roman"/>
          <w:sz w:val="24"/>
          <w:szCs w:val="24"/>
        </w:rPr>
        <w:t>to Special</w:t>
      </w:r>
      <w:r w:rsidR="00FD25B5" w:rsidRPr="00F82BE9">
        <w:rPr>
          <w:rFonts w:ascii="Times New Roman" w:eastAsia="Calibri" w:hAnsi="Times New Roman" w:cs="Times New Roman"/>
          <w:sz w:val="24"/>
          <w:szCs w:val="24"/>
        </w:rPr>
        <w:t xml:space="preserve"> G</w:t>
      </w:r>
      <w:r w:rsidRPr="00F82BE9">
        <w:rPr>
          <w:rFonts w:ascii="Times New Roman" w:eastAsia="Calibri" w:hAnsi="Times New Roman" w:cs="Times New Roman"/>
          <w:sz w:val="24"/>
          <w:szCs w:val="24"/>
        </w:rPr>
        <w:t xml:space="preserve">uardians, </w:t>
      </w:r>
      <w:r w:rsidR="00FD25B5" w:rsidRPr="00F82BE9">
        <w:rPr>
          <w:rFonts w:ascii="Times New Roman" w:eastAsia="Calibri" w:hAnsi="Times New Roman" w:cs="Times New Roman"/>
          <w:sz w:val="24"/>
          <w:szCs w:val="24"/>
        </w:rPr>
        <w:t>children subject to SGO’s and</w:t>
      </w:r>
      <w:r w:rsidRPr="00F82BE9">
        <w:rPr>
          <w:rFonts w:ascii="Times New Roman" w:eastAsia="Calibri" w:hAnsi="Times New Roman" w:cs="Times New Roman"/>
          <w:sz w:val="24"/>
          <w:szCs w:val="24"/>
        </w:rPr>
        <w:t xml:space="preserve"> can also offer support to </w:t>
      </w:r>
      <w:r w:rsidR="00AD613C" w:rsidRPr="00F82BE9">
        <w:rPr>
          <w:rFonts w:ascii="Times New Roman" w:eastAsia="Calibri" w:hAnsi="Times New Roman" w:cs="Times New Roman"/>
          <w:sz w:val="24"/>
          <w:szCs w:val="24"/>
        </w:rPr>
        <w:t>guardian’s</w:t>
      </w:r>
      <w:r w:rsidRPr="00F82BE9">
        <w:rPr>
          <w:rFonts w:ascii="Times New Roman" w:eastAsia="Calibri" w:hAnsi="Times New Roman" w:cs="Times New Roman"/>
          <w:sz w:val="24"/>
          <w:szCs w:val="24"/>
        </w:rPr>
        <w:t xml:space="preserve"> pre order where SGO is the plan. </w:t>
      </w:r>
    </w:p>
    <w:p w:rsidR="00AA270B" w:rsidRPr="00F82BE9" w:rsidRDefault="00AA270B" w:rsidP="00297857">
      <w:pPr>
        <w:spacing w:line="360" w:lineRule="auto"/>
        <w:jc w:val="both"/>
        <w:rPr>
          <w:rFonts w:ascii="Times New Roman" w:eastAsia="Calibri" w:hAnsi="Times New Roman" w:cs="Times New Roman"/>
          <w:sz w:val="24"/>
          <w:szCs w:val="24"/>
        </w:rPr>
      </w:pPr>
      <w:r w:rsidRPr="00F82BE9">
        <w:rPr>
          <w:rFonts w:ascii="Times New Roman" w:eastAsia="Calibri" w:hAnsi="Times New Roman" w:cs="Times New Roman"/>
          <w:b/>
          <w:sz w:val="24"/>
          <w:szCs w:val="24"/>
        </w:rPr>
        <w:t xml:space="preserve">Special Guardians are entitled to a needs assessment and </w:t>
      </w:r>
      <w:r w:rsidR="00FD25B5" w:rsidRPr="00F82BE9">
        <w:rPr>
          <w:rFonts w:ascii="Times New Roman" w:eastAsia="Calibri" w:hAnsi="Times New Roman" w:cs="Times New Roman"/>
          <w:b/>
          <w:sz w:val="24"/>
          <w:szCs w:val="24"/>
        </w:rPr>
        <w:t xml:space="preserve">a </w:t>
      </w:r>
      <w:r w:rsidRPr="00F82BE9">
        <w:rPr>
          <w:rFonts w:ascii="Times New Roman" w:eastAsia="Calibri" w:hAnsi="Times New Roman" w:cs="Times New Roman"/>
          <w:b/>
          <w:sz w:val="24"/>
          <w:szCs w:val="24"/>
        </w:rPr>
        <w:t>financial assessment</w:t>
      </w:r>
      <w:r w:rsidR="00F82BE9">
        <w:rPr>
          <w:rFonts w:ascii="Times New Roman" w:eastAsia="Calibri" w:hAnsi="Times New Roman" w:cs="Times New Roman"/>
          <w:sz w:val="24"/>
          <w:szCs w:val="24"/>
        </w:rPr>
        <w:t xml:space="preserve"> </w:t>
      </w:r>
      <w:r w:rsidR="00F82BE9" w:rsidRPr="00F82BE9">
        <w:rPr>
          <w:rFonts w:ascii="Times New Roman" w:eastAsia="Calibri" w:hAnsi="Times New Roman" w:cs="Times New Roman"/>
          <w:b/>
          <w:sz w:val="24"/>
          <w:szCs w:val="24"/>
        </w:rPr>
        <w:t>if requested</w:t>
      </w:r>
      <w:r w:rsidR="00F82BE9">
        <w:rPr>
          <w:rFonts w:ascii="Times New Roman" w:eastAsia="Calibri" w:hAnsi="Times New Roman" w:cs="Times New Roman"/>
          <w:b/>
          <w:sz w:val="24"/>
          <w:szCs w:val="24"/>
        </w:rPr>
        <w:t>.</w:t>
      </w:r>
    </w:p>
    <w:p w:rsidR="00AA270B" w:rsidRPr="00F82BE9" w:rsidRDefault="00AA270B" w:rsidP="00F82BE9">
      <w:pPr>
        <w:spacing w:line="360" w:lineRule="auto"/>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 xml:space="preserve">The </w:t>
      </w:r>
      <w:r w:rsidR="00F82BE9">
        <w:rPr>
          <w:rFonts w:ascii="Times New Roman" w:eastAsia="Calibri" w:hAnsi="Times New Roman" w:cs="Times New Roman"/>
          <w:sz w:val="24"/>
          <w:szCs w:val="24"/>
        </w:rPr>
        <w:t xml:space="preserve">child’s </w:t>
      </w:r>
      <w:r w:rsidRPr="00F82BE9">
        <w:rPr>
          <w:rFonts w:ascii="Times New Roman" w:eastAsia="Calibri" w:hAnsi="Times New Roman" w:cs="Times New Roman"/>
          <w:b/>
          <w:sz w:val="24"/>
          <w:szCs w:val="24"/>
        </w:rPr>
        <w:t xml:space="preserve">placing </w:t>
      </w:r>
      <w:r w:rsidR="00F82BE9">
        <w:rPr>
          <w:rFonts w:ascii="Times New Roman" w:eastAsia="Calibri" w:hAnsi="Times New Roman" w:cs="Times New Roman"/>
          <w:b/>
          <w:sz w:val="24"/>
          <w:szCs w:val="24"/>
        </w:rPr>
        <w:t>Local A</w:t>
      </w:r>
      <w:r w:rsidRPr="00F82BE9">
        <w:rPr>
          <w:rFonts w:ascii="Times New Roman" w:eastAsia="Calibri" w:hAnsi="Times New Roman" w:cs="Times New Roman"/>
          <w:b/>
          <w:sz w:val="24"/>
          <w:szCs w:val="24"/>
        </w:rPr>
        <w:t>uthority</w:t>
      </w:r>
      <w:r w:rsidRPr="00F82BE9">
        <w:rPr>
          <w:rFonts w:ascii="Times New Roman" w:eastAsia="Calibri" w:hAnsi="Times New Roman" w:cs="Times New Roman"/>
          <w:sz w:val="24"/>
          <w:szCs w:val="24"/>
        </w:rPr>
        <w:t xml:space="preserve"> remains responsible for assessing the support needs for </w:t>
      </w:r>
      <w:r w:rsidR="00F82BE9">
        <w:rPr>
          <w:rFonts w:ascii="Times New Roman" w:eastAsia="Calibri" w:hAnsi="Times New Roman" w:cs="Times New Roman"/>
          <w:sz w:val="24"/>
          <w:szCs w:val="24"/>
        </w:rPr>
        <w:t>the child for</w:t>
      </w:r>
      <w:r w:rsidRPr="00F82BE9">
        <w:rPr>
          <w:rFonts w:ascii="Times New Roman" w:eastAsia="Calibri" w:hAnsi="Times New Roman" w:cs="Times New Roman"/>
          <w:sz w:val="24"/>
          <w:szCs w:val="24"/>
        </w:rPr>
        <w:t xml:space="preserve"> </w:t>
      </w:r>
      <w:r w:rsidRPr="00F82BE9">
        <w:rPr>
          <w:rFonts w:ascii="Times New Roman" w:eastAsia="Calibri" w:hAnsi="Times New Roman" w:cs="Times New Roman"/>
          <w:b/>
          <w:sz w:val="24"/>
          <w:szCs w:val="24"/>
        </w:rPr>
        <w:t>three years</w:t>
      </w:r>
      <w:r w:rsidR="00F82BE9">
        <w:rPr>
          <w:rFonts w:ascii="Times New Roman" w:eastAsia="Calibri" w:hAnsi="Times New Roman" w:cs="Times New Roman"/>
          <w:sz w:val="24"/>
          <w:szCs w:val="24"/>
        </w:rPr>
        <w:t xml:space="preserve"> after the Order is granted. I</w:t>
      </w:r>
      <w:r w:rsidRPr="00F82BE9">
        <w:rPr>
          <w:rFonts w:ascii="Times New Roman" w:eastAsia="Calibri" w:hAnsi="Times New Roman" w:cs="Times New Roman"/>
          <w:sz w:val="24"/>
          <w:szCs w:val="24"/>
        </w:rPr>
        <w:t xml:space="preserve">t then becomes the responsibility of the </w:t>
      </w:r>
      <w:r w:rsidR="00F82BE9">
        <w:rPr>
          <w:rFonts w:ascii="Times New Roman" w:eastAsia="Calibri" w:hAnsi="Times New Roman" w:cs="Times New Roman"/>
          <w:sz w:val="24"/>
          <w:szCs w:val="24"/>
        </w:rPr>
        <w:t>Local A</w:t>
      </w:r>
      <w:r w:rsidR="00FD25B5" w:rsidRPr="00F82BE9">
        <w:rPr>
          <w:rFonts w:ascii="Times New Roman" w:eastAsia="Calibri" w:hAnsi="Times New Roman" w:cs="Times New Roman"/>
          <w:sz w:val="24"/>
          <w:szCs w:val="24"/>
        </w:rPr>
        <w:t xml:space="preserve">uthority in </w:t>
      </w:r>
      <w:r w:rsidRPr="00F82BE9">
        <w:rPr>
          <w:rFonts w:ascii="Times New Roman" w:eastAsia="Calibri" w:hAnsi="Times New Roman" w:cs="Times New Roman"/>
          <w:sz w:val="24"/>
          <w:szCs w:val="24"/>
        </w:rPr>
        <w:t>area that the family is living</w:t>
      </w:r>
      <w:r w:rsidR="00F82BE9">
        <w:rPr>
          <w:rFonts w:ascii="Times New Roman" w:eastAsia="Calibri" w:hAnsi="Times New Roman" w:cs="Times New Roman"/>
          <w:sz w:val="24"/>
          <w:szCs w:val="24"/>
        </w:rPr>
        <w:t xml:space="preserve"> if this is different</w:t>
      </w:r>
      <w:r w:rsidRPr="00F82BE9">
        <w:rPr>
          <w:rFonts w:ascii="Times New Roman" w:eastAsia="Calibri" w:hAnsi="Times New Roman" w:cs="Times New Roman"/>
          <w:sz w:val="24"/>
          <w:szCs w:val="24"/>
        </w:rPr>
        <w:t xml:space="preserve">. </w:t>
      </w:r>
    </w:p>
    <w:p w:rsidR="00AA270B" w:rsidRPr="00F82BE9" w:rsidRDefault="00AA270B" w:rsidP="00ED1A83">
      <w:pPr>
        <w:spacing w:line="276" w:lineRule="auto"/>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 xml:space="preserve">The </w:t>
      </w:r>
      <w:r w:rsidR="00F82BE9">
        <w:rPr>
          <w:rFonts w:ascii="Times New Roman" w:eastAsia="Calibri" w:hAnsi="Times New Roman" w:cs="Times New Roman"/>
          <w:sz w:val="24"/>
          <w:szCs w:val="24"/>
        </w:rPr>
        <w:t>Post Adoption and Special Guardianship Support T</w:t>
      </w:r>
      <w:r w:rsidRPr="00F82BE9">
        <w:rPr>
          <w:rFonts w:ascii="Times New Roman" w:eastAsia="Calibri" w:hAnsi="Times New Roman" w:cs="Times New Roman"/>
          <w:sz w:val="24"/>
          <w:szCs w:val="24"/>
        </w:rPr>
        <w:t>e</w:t>
      </w:r>
      <w:r w:rsidR="00F82BE9">
        <w:rPr>
          <w:rFonts w:ascii="Times New Roman" w:eastAsia="Calibri" w:hAnsi="Times New Roman" w:cs="Times New Roman"/>
          <w:sz w:val="24"/>
          <w:szCs w:val="24"/>
        </w:rPr>
        <w:t>am can offer a range of support.  This includes:</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The support of a qualified and experienced Social worker</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Advice on issues around Special Guardianship</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Access to training</w:t>
      </w:r>
    </w:p>
    <w:p w:rsidR="00AA270B" w:rsidRPr="00F82BE9" w:rsidRDefault="009B56B1"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 xml:space="preserve">Contact </w:t>
      </w:r>
      <w:r w:rsidR="00E001F0" w:rsidRPr="00F82BE9">
        <w:rPr>
          <w:rFonts w:ascii="Times New Roman" w:eastAsia="Calibri" w:hAnsi="Times New Roman" w:cs="Times New Roman"/>
          <w:sz w:val="24"/>
          <w:szCs w:val="24"/>
        </w:rPr>
        <w:t xml:space="preserve">– advice </w:t>
      </w:r>
      <w:r w:rsidR="00AA270B" w:rsidRPr="00F82BE9">
        <w:rPr>
          <w:rFonts w:ascii="Times New Roman" w:eastAsia="Calibri" w:hAnsi="Times New Roman" w:cs="Times New Roman"/>
          <w:sz w:val="24"/>
          <w:szCs w:val="24"/>
        </w:rPr>
        <w:t>with contact arrangements  and mediation where necessary</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Therapeutic support for children</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 xml:space="preserve">Support groups </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 xml:space="preserve">Peer support </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 xml:space="preserve">Support with educational issues </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lastRenderedPageBreak/>
        <w:t xml:space="preserve">Access to parenting support groups </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 xml:space="preserve">Referral to other agencies </w:t>
      </w:r>
    </w:p>
    <w:p w:rsidR="00AA270B" w:rsidRPr="00F82BE9"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Financial support where appropriate ( this will be assessed)</w:t>
      </w:r>
    </w:p>
    <w:p w:rsidR="00AA270B" w:rsidRDefault="00AA270B" w:rsidP="00297857">
      <w:pPr>
        <w:numPr>
          <w:ilvl w:val="0"/>
          <w:numId w:val="5"/>
        </w:numPr>
        <w:spacing w:after="0" w:line="360" w:lineRule="auto"/>
        <w:contextualSpacing/>
        <w:jc w:val="both"/>
        <w:rPr>
          <w:rFonts w:ascii="Times New Roman" w:eastAsia="Calibri" w:hAnsi="Times New Roman" w:cs="Times New Roman"/>
          <w:sz w:val="24"/>
          <w:szCs w:val="24"/>
        </w:rPr>
      </w:pPr>
      <w:r w:rsidRPr="00F82BE9">
        <w:rPr>
          <w:rFonts w:ascii="Times New Roman" w:eastAsia="Calibri" w:hAnsi="Times New Roman" w:cs="Times New Roman"/>
          <w:sz w:val="24"/>
          <w:szCs w:val="24"/>
        </w:rPr>
        <w:t>Advice regarding managing difficult behaviours.</w:t>
      </w:r>
    </w:p>
    <w:p w:rsidR="00022C85" w:rsidRDefault="00022C85" w:rsidP="00022C85">
      <w:pPr>
        <w:spacing w:after="0" w:line="360" w:lineRule="auto"/>
        <w:contextualSpacing/>
        <w:jc w:val="both"/>
        <w:rPr>
          <w:rFonts w:ascii="Times New Roman" w:eastAsia="Calibri" w:hAnsi="Times New Roman" w:cs="Times New Roman"/>
          <w:sz w:val="24"/>
          <w:szCs w:val="24"/>
        </w:rPr>
      </w:pPr>
    </w:p>
    <w:p w:rsidR="00D41859" w:rsidRDefault="00022C85" w:rsidP="00022C85">
      <w:pPr>
        <w:spacing w:after="0" w:line="360" w:lineRule="auto"/>
        <w:contextualSpacing/>
        <w:jc w:val="both"/>
        <w:rPr>
          <w:rFonts w:ascii="Times New Roman" w:eastAsia="Calibri" w:hAnsi="Times New Roman" w:cs="Times New Roman"/>
          <w:b/>
          <w:sz w:val="24"/>
          <w:szCs w:val="24"/>
          <w:u w:val="single"/>
        </w:rPr>
      </w:pPr>
      <w:r w:rsidRPr="00D41859">
        <w:rPr>
          <w:rFonts w:ascii="Times New Roman" w:eastAsia="Calibri" w:hAnsi="Times New Roman" w:cs="Times New Roman"/>
          <w:b/>
          <w:sz w:val="24"/>
          <w:szCs w:val="24"/>
          <w:u w:val="single"/>
        </w:rPr>
        <w:t>How to make a referra</w:t>
      </w:r>
      <w:r w:rsidR="00D41859">
        <w:rPr>
          <w:rFonts w:ascii="Times New Roman" w:eastAsia="Calibri" w:hAnsi="Times New Roman" w:cs="Times New Roman"/>
          <w:b/>
          <w:sz w:val="24"/>
          <w:szCs w:val="24"/>
          <w:u w:val="single"/>
        </w:rPr>
        <w:t>l</w:t>
      </w:r>
    </w:p>
    <w:p w:rsidR="00D41859" w:rsidRDefault="00D41859" w:rsidP="00022C85">
      <w:pPr>
        <w:spacing w:after="0" w:line="360" w:lineRule="auto"/>
        <w:contextualSpacing/>
        <w:jc w:val="both"/>
        <w:rPr>
          <w:rFonts w:ascii="Times New Roman" w:eastAsia="Calibri" w:hAnsi="Times New Roman" w:cs="Times New Roman"/>
          <w:b/>
          <w:sz w:val="24"/>
          <w:szCs w:val="24"/>
          <w:u w:val="single"/>
        </w:rPr>
      </w:pPr>
    </w:p>
    <w:p w:rsidR="00D41859" w:rsidRDefault="00D41859" w:rsidP="00D41859">
      <w:pPr>
        <w:pStyle w:val="ListParagraph"/>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Call the</w:t>
      </w:r>
      <w:r w:rsidRPr="00D41859">
        <w:rPr>
          <w:rFonts w:ascii="Times New Roman" w:eastAsia="Calibri" w:hAnsi="Times New Roman" w:cs="Times New Roman"/>
          <w:sz w:val="24"/>
          <w:szCs w:val="24"/>
        </w:rPr>
        <w:t xml:space="preserve"> Duty Line on 01604  367301 (open Monday /Wednesday/Friday) from 10am-4pm</w:t>
      </w:r>
    </w:p>
    <w:p w:rsidR="00D41859" w:rsidRDefault="00D41859" w:rsidP="00D41859">
      <w:pPr>
        <w:pStyle w:val="ListParagraph"/>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Email </w:t>
      </w:r>
      <w:hyperlink r:id="rId14" w:history="1">
        <w:r w:rsidRPr="009014E0">
          <w:rPr>
            <w:rStyle w:val="Hyperlink"/>
            <w:rFonts w:ascii="Times New Roman" w:eastAsia="Calibri" w:hAnsi="Times New Roman" w:cs="Times New Roman"/>
            <w:sz w:val="24"/>
            <w:szCs w:val="24"/>
          </w:rPr>
          <w:t>postadoption@childrenfirstnorthamptonshire.co.uk</w:t>
        </w:r>
      </w:hyperlink>
    </w:p>
    <w:p w:rsidR="00D41859" w:rsidRDefault="00D41859" w:rsidP="00D41859">
      <w:pPr>
        <w:pStyle w:val="ListParagraph"/>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Submit an online referral by visiting </w:t>
      </w:r>
      <w:hyperlink r:id="rId15" w:history="1">
        <w:r w:rsidRPr="009014E0">
          <w:rPr>
            <w:rStyle w:val="Hyperlink"/>
            <w:rFonts w:ascii="Times New Roman" w:eastAsia="Calibri" w:hAnsi="Times New Roman" w:cs="Times New Roman"/>
            <w:sz w:val="24"/>
            <w:szCs w:val="24"/>
          </w:rPr>
          <w:t>https://www3.northamptonshire.gov.uk/councilservices/children-families-education/adoption-fostering/adoption/Pages/support-for-adoptive-parents.aspx</w:t>
        </w:r>
      </w:hyperlink>
      <w:r>
        <w:rPr>
          <w:rFonts w:ascii="Times New Roman" w:eastAsia="Calibri" w:hAnsi="Times New Roman" w:cs="Times New Roman"/>
          <w:sz w:val="24"/>
          <w:szCs w:val="24"/>
        </w:rPr>
        <w:t xml:space="preserve"> </w:t>
      </w:r>
    </w:p>
    <w:p w:rsidR="00D41859" w:rsidRDefault="00D41859" w:rsidP="00D41859">
      <w:pPr>
        <w:spacing w:after="0" w:line="360" w:lineRule="auto"/>
        <w:rPr>
          <w:rFonts w:ascii="Times New Roman" w:eastAsia="Calibri" w:hAnsi="Times New Roman" w:cs="Times New Roman"/>
          <w:sz w:val="24"/>
          <w:szCs w:val="24"/>
        </w:rPr>
      </w:pPr>
    </w:p>
    <w:p w:rsidR="00D41859" w:rsidRPr="00D41859" w:rsidRDefault="00D41859" w:rsidP="00D41859">
      <w:pPr>
        <w:pStyle w:val="ListParagraph"/>
        <w:numPr>
          <w:ilvl w:val="0"/>
          <w:numId w:val="4"/>
        </w:numPr>
        <w:spacing w:after="0" w:line="360" w:lineRule="auto"/>
        <w:rPr>
          <w:rFonts w:ascii="Times New Roman" w:eastAsia="Calibri" w:hAnsi="Times New Roman" w:cs="Times New Roman"/>
          <w:sz w:val="24"/>
          <w:szCs w:val="24"/>
        </w:rPr>
        <w:sectPr w:rsidR="00D41859" w:rsidRPr="00D41859" w:rsidSect="003F66F0">
          <w:pgSz w:w="8419" w:h="11906" w:orient="landscape"/>
          <w:pgMar w:top="720" w:right="720" w:bottom="284" w:left="720" w:header="709" w:footer="0" w:gutter="0"/>
          <w:cols w:space="708"/>
          <w:titlePg/>
          <w:docGrid w:linePitch="360"/>
        </w:sectPr>
      </w:pPr>
    </w:p>
    <w:p w:rsidR="00AA270B" w:rsidRPr="00D51D94" w:rsidRDefault="00AA270B" w:rsidP="00D51D94">
      <w:pPr>
        <w:pStyle w:val="Heading1"/>
        <w:spacing w:line="360" w:lineRule="auto"/>
        <w:jc w:val="center"/>
        <w:rPr>
          <w:rStyle w:val="SubtleEmphasis"/>
          <w:rFonts w:ascii="Times New Roman" w:hAnsi="Times New Roman"/>
          <w:b/>
          <w:i w:val="0"/>
          <w:iCs w:val="0"/>
          <w:color w:val="auto"/>
          <w:u w:val="single"/>
        </w:rPr>
      </w:pPr>
      <w:bookmarkStart w:id="5" w:name="_Toc19025755"/>
      <w:r w:rsidRPr="00D51D94">
        <w:rPr>
          <w:rFonts w:ascii="Times New Roman" w:hAnsi="Times New Roman"/>
          <w:u w:val="single"/>
        </w:rPr>
        <w:lastRenderedPageBreak/>
        <w:t>Therapeutic Parenting</w:t>
      </w:r>
      <w:bookmarkEnd w:id="5"/>
    </w:p>
    <w:p w:rsidR="00B82603" w:rsidRPr="00D51D94" w:rsidRDefault="00B82603" w:rsidP="00297857">
      <w:pPr>
        <w:spacing w:after="0" w:line="360" w:lineRule="auto"/>
        <w:ind w:left="425"/>
        <w:contextualSpacing/>
        <w:jc w:val="both"/>
        <w:rPr>
          <w:rFonts w:ascii="Times New Roman" w:eastAsia="Calibri" w:hAnsi="Times New Roman" w:cs="Times New Roman"/>
          <w:b/>
          <w:sz w:val="24"/>
          <w:szCs w:val="24"/>
        </w:rPr>
      </w:pPr>
    </w:p>
    <w:p w:rsidR="00AA270B" w:rsidRPr="00D51D94" w:rsidRDefault="005A7943" w:rsidP="005A7943">
      <w:pPr>
        <w:spacing w:after="0" w:line="360" w:lineRule="auto"/>
        <w:ind w:left="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Most mainstream parenting uses ideas of</w:t>
      </w:r>
      <w:r w:rsidRPr="00D51D94">
        <w:rPr>
          <w:rFonts w:ascii="Times New Roman" w:eastAsia="Calibri" w:hAnsi="Times New Roman" w:cs="Times New Roman"/>
          <w:sz w:val="24"/>
          <w:szCs w:val="24"/>
        </w:rPr>
        <w:t xml:space="preserve"> consequences and behaviour</w:t>
      </w:r>
      <w:r>
        <w:rPr>
          <w:rFonts w:ascii="Times New Roman" w:eastAsia="Calibri" w:hAnsi="Times New Roman" w:cs="Times New Roman"/>
          <w:sz w:val="24"/>
          <w:szCs w:val="24"/>
        </w:rPr>
        <w:t>al</w:t>
      </w:r>
      <w:r w:rsidRPr="00D51D94">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pproaches to manage behaviour (for example, reward charts, penalties, time out). </w:t>
      </w:r>
      <w:r w:rsidR="00AA270B" w:rsidRPr="00D51D94">
        <w:rPr>
          <w:rFonts w:ascii="Times New Roman" w:eastAsia="Calibri" w:hAnsi="Times New Roman" w:cs="Times New Roman"/>
          <w:sz w:val="24"/>
          <w:szCs w:val="24"/>
        </w:rPr>
        <w:t>When children have ex</w:t>
      </w:r>
      <w:r>
        <w:rPr>
          <w:rFonts w:ascii="Times New Roman" w:eastAsia="Calibri" w:hAnsi="Times New Roman" w:cs="Times New Roman"/>
          <w:sz w:val="24"/>
          <w:szCs w:val="24"/>
        </w:rPr>
        <w:t>perienced early trauma (which may</w:t>
      </w:r>
      <w:r w:rsidR="00AA270B" w:rsidRPr="00D51D94">
        <w:rPr>
          <w:rFonts w:ascii="Times New Roman" w:eastAsia="Calibri" w:hAnsi="Times New Roman" w:cs="Times New Roman"/>
          <w:sz w:val="24"/>
          <w:szCs w:val="24"/>
        </w:rPr>
        <w:t xml:space="preserve"> include abuse, </w:t>
      </w:r>
      <w:r w:rsidR="00D51D94">
        <w:rPr>
          <w:rFonts w:ascii="Times New Roman" w:eastAsia="Calibri" w:hAnsi="Times New Roman" w:cs="Times New Roman"/>
          <w:sz w:val="24"/>
          <w:szCs w:val="24"/>
        </w:rPr>
        <w:t xml:space="preserve">chronic neglect, </w:t>
      </w:r>
      <w:r w:rsidR="00AA270B" w:rsidRPr="00D51D94">
        <w:rPr>
          <w:rFonts w:ascii="Times New Roman" w:eastAsia="Calibri" w:hAnsi="Times New Roman" w:cs="Times New Roman"/>
          <w:sz w:val="24"/>
          <w:szCs w:val="24"/>
        </w:rPr>
        <w:t>exposure to domestic violence and separation, medical intervention</w:t>
      </w:r>
      <w:r>
        <w:rPr>
          <w:rFonts w:ascii="Times New Roman" w:eastAsia="Calibri" w:hAnsi="Times New Roman" w:cs="Times New Roman"/>
          <w:sz w:val="24"/>
          <w:szCs w:val="24"/>
        </w:rPr>
        <w:t xml:space="preserve"> etc.</w:t>
      </w:r>
      <w:r w:rsidR="00AA270B" w:rsidRPr="00D51D94">
        <w:rPr>
          <w:rFonts w:ascii="Times New Roman" w:eastAsia="Calibri" w:hAnsi="Times New Roman" w:cs="Times New Roman"/>
          <w:sz w:val="24"/>
          <w:szCs w:val="24"/>
        </w:rPr>
        <w:t xml:space="preserve">) they can struggle to respond to </w:t>
      </w:r>
      <w:r>
        <w:rPr>
          <w:rFonts w:ascii="Times New Roman" w:eastAsia="Calibri" w:hAnsi="Times New Roman" w:cs="Times New Roman"/>
          <w:sz w:val="24"/>
          <w:szCs w:val="24"/>
        </w:rPr>
        <w:t>these approaches and need carers who can use</w:t>
      </w:r>
      <w:r w:rsidR="00AA270B" w:rsidRPr="00D51D94">
        <w:rPr>
          <w:rFonts w:ascii="Times New Roman" w:eastAsia="Calibri" w:hAnsi="Times New Roman" w:cs="Times New Roman"/>
          <w:sz w:val="24"/>
          <w:szCs w:val="24"/>
        </w:rPr>
        <w:t xml:space="preserve"> ‘</w:t>
      </w:r>
      <w:r w:rsidR="00AA270B" w:rsidRPr="00D51D94">
        <w:rPr>
          <w:rFonts w:ascii="Times New Roman" w:eastAsia="Calibri" w:hAnsi="Times New Roman" w:cs="Times New Roman"/>
          <w:b/>
          <w:sz w:val="24"/>
          <w:szCs w:val="24"/>
        </w:rPr>
        <w:t xml:space="preserve">Therapeutic parenting’. </w:t>
      </w:r>
    </w:p>
    <w:p w:rsidR="009B56B1" w:rsidRPr="00D51D94" w:rsidRDefault="009B56B1" w:rsidP="00297857">
      <w:pPr>
        <w:spacing w:after="0" w:line="360" w:lineRule="auto"/>
        <w:ind w:left="425"/>
        <w:contextualSpacing/>
        <w:jc w:val="both"/>
        <w:rPr>
          <w:rFonts w:ascii="Times New Roman" w:eastAsia="Calibri" w:hAnsi="Times New Roman" w:cs="Times New Roman"/>
          <w:b/>
          <w:sz w:val="24"/>
          <w:szCs w:val="24"/>
        </w:rPr>
      </w:pPr>
    </w:p>
    <w:p w:rsidR="00AA270B" w:rsidRPr="00D51D94" w:rsidRDefault="00AA270B" w:rsidP="00D51D94">
      <w:pPr>
        <w:spacing w:after="0" w:line="360" w:lineRule="auto"/>
        <w:ind w:left="425"/>
        <w:contextualSpacing/>
        <w:jc w:val="both"/>
        <w:rPr>
          <w:rFonts w:ascii="Times New Roman" w:eastAsia="Calibri" w:hAnsi="Times New Roman" w:cs="Times New Roman"/>
          <w:sz w:val="24"/>
          <w:szCs w:val="24"/>
        </w:rPr>
      </w:pPr>
      <w:r w:rsidRPr="00D51D94">
        <w:rPr>
          <w:rFonts w:ascii="Times New Roman" w:eastAsia="Calibri" w:hAnsi="Times New Roman" w:cs="Times New Roman"/>
          <w:sz w:val="24"/>
          <w:szCs w:val="24"/>
        </w:rPr>
        <w:t xml:space="preserve">Many of you will have been on or may consider accessing the </w:t>
      </w:r>
      <w:r w:rsidR="00B82603" w:rsidRPr="00D51D94">
        <w:rPr>
          <w:rFonts w:ascii="Times New Roman" w:eastAsia="Calibri" w:hAnsi="Times New Roman" w:cs="Times New Roman"/>
          <w:sz w:val="24"/>
          <w:szCs w:val="24"/>
        </w:rPr>
        <w:t>‘</w:t>
      </w:r>
      <w:r w:rsidR="009B56B1" w:rsidRPr="00D51D94">
        <w:rPr>
          <w:rFonts w:ascii="Times New Roman" w:eastAsia="Calibri" w:hAnsi="Times New Roman" w:cs="Times New Roman"/>
          <w:b/>
          <w:sz w:val="24"/>
          <w:szCs w:val="24"/>
        </w:rPr>
        <w:t>Managing Behaviour with Attachment in Mind</w:t>
      </w:r>
      <w:r w:rsidR="00B82603" w:rsidRPr="00D51D94">
        <w:rPr>
          <w:rFonts w:ascii="Times New Roman" w:eastAsia="Calibri" w:hAnsi="Times New Roman" w:cs="Times New Roman"/>
          <w:b/>
          <w:sz w:val="24"/>
          <w:szCs w:val="24"/>
        </w:rPr>
        <w:t>’</w:t>
      </w:r>
      <w:r w:rsidR="009B56B1" w:rsidRPr="00D51D94">
        <w:rPr>
          <w:rFonts w:ascii="Times New Roman" w:eastAsia="Calibri" w:hAnsi="Times New Roman" w:cs="Times New Roman"/>
          <w:b/>
          <w:sz w:val="24"/>
          <w:szCs w:val="24"/>
        </w:rPr>
        <w:t xml:space="preserve"> </w:t>
      </w:r>
      <w:r w:rsidR="009B56B1" w:rsidRPr="00D51D94">
        <w:rPr>
          <w:rFonts w:ascii="Times New Roman" w:eastAsia="Calibri" w:hAnsi="Times New Roman" w:cs="Times New Roman"/>
          <w:sz w:val="24"/>
          <w:szCs w:val="24"/>
        </w:rPr>
        <w:t>course</w:t>
      </w:r>
      <w:r w:rsidRPr="00D51D94">
        <w:rPr>
          <w:rFonts w:ascii="Times New Roman" w:eastAsia="Calibri" w:hAnsi="Times New Roman" w:cs="Times New Roman"/>
          <w:sz w:val="24"/>
          <w:szCs w:val="24"/>
        </w:rPr>
        <w:t>. This course is offered through both N</w:t>
      </w:r>
      <w:r w:rsidR="009B56B1" w:rsidRPr="00D51D94">
        <w:rPr>
          <w:rFonts w:ascii="Times New Roman" w:eastAsia="Calibri" w:hAnsi="Times New Roman" w:cs="Times New Roman"/>
          <w:sz w:val="24"/>
          <w:szCs w:val="24"/>
        </w:rPr>
        <w:t>orthamptonshire</w:t>
      </w:r>
      <w:r w:rsidR="00B2455A" w:rsidRPr="00D51D94">
        <w:rPr>
          <w:rFonts w:ascii="Times New Roman" w:eastAsia="Calibri" w:hAnsi="Times New Roman" w:cs="Times New Roman"/>
          <w:sz w:val="24"/>
          <w:szCs w:val="24"/>
        </w:rPr>
        <w:t xml:space="preserve"> County </w:t>
      </w:r>
      <w:r w:rsidR="005A7943" w:rsidRPr="00D51D94">
        <w:rPr>
          <w:rFonts w:ascii="Times New Roman" w:eastAsia="Calibri" w:hAnsi="Times New Roman" w:cs="Times New Roman"/>
          <w:sz w:val="24"/>
          <w:szCs w:val="24"/>
        </w:rPr>
        <w:t xml:space="preserve">Council </w:t>
      </w:r>
      <w:r w:rsidR="005A7943">
        <w:rPr>
          <w:rFonts w:ascii="Times New Roman" w:eastAsia="Calibri" w:hAnsi="Times New Roman" w:cs="Times New Roman"/>
          <w:sz w:val="24"/>
          <w:szCs w:val="24"/>
        </w:rPr>
        <w:t>Post Adoption and SGO Support Team. The c</w:t>
      </w:r>
      <w:r w:rsidRPr="00D51D94">
        <w:rPr>
          <w:rFonts w:ascii="Times New Roman" w:eastAsia="Calibri" w:hAnsi="Times New Roman" w:cs="Times New Roman"/>
          <w:sz w:val="24"/>
          <w:szCs w:val="24"/>
        </w:rPr>
        <w:t xml:space="preserve">ourse is based on the principles of </w:t>
      </w:r>
      <w:r w:rsidR="00D51D94">
        <w:rPr>
          <w:rFonts w:ascii="Times New Roman" w:eastAsia="Calibri" w:hAnsi="Times New Roman" w:cs="Times New Roman"/>
          <w:b/>
          <w:sz w:val="24"/>
          <w:szCs w:val="24"/>
        </w:rPr>
        <w:t xml:space="preserve">PACE </w:t>
      </w:r>
      <w:r w:rsidR="00D51D94" w:rsidRPr="00D51D94">
        <w:rPr>
          <w:rStyle w:val="SubtleEmphasis"/>
          <w:rFonts w:ascii="Times New Roman" w:hAnsi="Times New Roman" w:cs="Times New Roman"/>
          <w:sz w:val="24"/>
          <w:szCs w:val="24"/>
        </w:rPr>
        <w:t>(Playfulness Acceptance Curiosity Empathy)</w:t>
      </w:r>
    </w:p>
    <w:p w:rsidR="00AA270B" w:rsidRPr="00D51D94" w:rsidRDefault="00AA270B" w:rsidP="00297857">
      <w:pPr>
        <w:spacing w:after="0" w:line="360" w:lineRule="auto"/>
        <w:contextualSpacing/>
        <w:rPr>
          <w:rFonts w:ascii="Times New Roman" w:eastAsia="Calibri" w:hAnsi="Times New Roman" w:cs="Times New Roman"/>
          <w:sz w:val="24"/>
          <w:szCs w:val="24"/>
        </w:rPr>
      </w:pPr>
    </w:p>
    <w:p w:rsidR="00AA270B" w:rsidRPr="00D51D94" w:rsidRDefault="00AA270B" w:rsidP="00297857">
      <w:pPr>
        <w:spacing w:after="0" w:line="360" w:lineRule="auto"/>
        <w:ind w:left="425"/>
        <w:contextualSpacing/>
        <w:jc w:val="both"/>
        <w:rPr>
          <w:rFonts w:ascii="Times New Roman" w:eastAsia="Calibri" w:hAnsi="Times New Roman" w:cs="Times New Roman"/>
          <w:sz w:val="24"/>
          <w:szCs w:val="24"/>
        </w:rPr>
      </w:pPr>
      <w:r w:rsidRPr="00D51D94">
        <w:rPr>
          <w:rFonts w:ascii="Times New Roman" w:eastAsia="Calibri" w:hAnsi="Times New Roman" w:cs="Times New Roman"/>
          <w:sz w:val="24"/>
          <w:szCs w:val="24"/>
        </w:rPr>
        <w:t>PACE is part of the DDP (Dyadic Developmental Psychotherapy) model developed by Clinical Ps</w:t>
      </w:r>
      <w:r w:rsidR="00D51D94">
        <w:rPr>
          <w:rFonts w:ascii="Times New Roman" w:eastAsia="Calibri" w:hAnsi="Times New Roman" w:cs="Times New Roman"/>
          <w:sz w:val="24"/>
          <w:szCs w:val="24"/>
        </w:rPr>
        <w:t xml:space="preserve">ychologist Dr Dan Hughes. PACE </w:t>
      </w:r>
      <w:r w:rsidRPr="00D51D94">
        <w:rPr>
          <w:rFonts w:ascii="Times New Roman" w:eastAsia="Calibri" w:hAnsi="Times New Roman" w:cs="Times New Roman"/>
          <w:sz w:val="24"/>
          <w:szCs w:val="24"/>
        </w:rPr>
        <w:t>is a successful approach to working with children wh</w:t>
      </w:r>
      <w:r w:rsidR="00D51D94">
        <w:rPr>
          <w:rFonts w:ascii="Times New Roman" w:eastAsia="Calibri" w:hAnsi="Times New Roman" w:cs="Times New Roman"/>
          <w:sz w:val="24"/>
          <w:szCs w:val="24"/>
        </w:rPr>
        <w:t xml:space="preserve">o have experienced trauma and </w:t>
      </w:r>
      <w:r w:rsidRPr="00D51D94">
        <w:rPr>
          <w:rFonts w:ascii="Times New Roman" w:eastAsia="Calibri" w:hAnsi="Times New Roman" w:cs="Times New Roman"/>
          <w:sz w:val="24"/>
          <w:szCs w:val="24"/>
        </w:rPr>
        <w:t xml:space="preserve">is widely used in helping children with attachment and trauma related difficulties. The PACE model is family based and focuses on the facilitation of the children’s ability to establish a secure attachment with their carer/s. </w:t>
      </w:r>
    </w:p>
    <w:p w:rsidR="00AA270B" w:rsidRPr="00D51D94" w:rsidRDefault="00AA270B" w:rsidP="00297857">
      <w:pPr>
        <w:spacing w:after="0" w:line="360" w:lineRule="auto"/>
        <w:ind w:left="425"/>
        <w:contextualSpacing/>
        <w:jc w:val="both"/>
        <w:rPr>
          <w:rFonts w:ascii="Times New Roman" w:eastAsia="Calibri" w:hAnsi="Times New Roman" w:cs="Times New Roman"/>
          <w:sz w:val="24"/>
          <w:szCs w:val="24"/>
        </w:rPr>
      </w:pPr>
      <w:r w:rsidRPr="00D51D94">
        <w:rPr>
          <w:rFonts w:ascii="Times New Roman" w:eastAsia="Calibri" w:hAnsi="Times New Roman" w:cs="Times New Roman"/>
          <w:sz w:val="24"/>
          <w:szCs w:val="24"/>
        </w:rPr>
        <w:lastRenderedPageBreak/>
        <w:t>Parenting with PACE provides appropriate boundaries, tog</w:t>
      </w:r>
      <w:r w:rsidR="00D51D94">
        <w:rPr>
          <w:rFonts w:ascii="Times New Roman" w:eastAsia="Calibri" w:hAnsi="Times New Roman" w:cs="Times New Roman"/>
          <w:sz w:val="24"/>
          <w:szCs w:val="24"/>
        </w:rPr>
        <w:t>ether with warmth and nurture.  T</w:t>
      </w:r>
      <w:r w:rsidRPr="00D51D94">
        <w:rPr>
          <w:rFonts w:ascii="Times New Roman" w:eastAsia="Calibri" w:hAnsi="Times New Roman" w:cs="Times New Roman"/>
          <w:sz w:val="24"/>
          <w:szCs w:val="24"/>
        </w:rPr>
        <w:t xml:space="preserve">he connection that PACE creates means that this parenting is received as fully unconditional. </w:t>
      </w:r>
    </w:p>
    <w:p w:rsidR="00B2455A" w:rsidRPr="00D51D94" w:rsidRDefault="00B2455A" w:rsidP="00297857">
      <w:pPr>
        <w:spacing w:after="0" w:line="360" w:lineRule="auto"/>
        <w:ind w:left="425"/>
        <w:contextualSpacing/>
        <w:jc w:val="both"/>
        <w:rPr>
          <w:rFonts w:ascii="Times New Roman" w:eastAsia="Calibri" w:hAnsi="Times New Roman" w:cs="Times New Roman"/>
          <w:sz w:val="24"/>
          <w:szCs w:val="24"/>
        </w:rPr>
      </w:pPr>
    </w:p>
    <w:p w:rsidR="00AA270B" w:rsidRPr="00D51D94" w:rsidRDefault="00AA270B" w:rsidP="00297857">
      <w:pPr>
        <w:spacing w:after="0" w:line="360" w:lineRule="auto"/>
        <w:ind w:left="425"/>
        <w:contextualSpacing/>
        <w:jc w:val="both"/>
        <w:rPr>
          <w:rFonts w:ascii="Times New Roman" w:eastAsia="Calibri" w:hAnsi="Times New Roman" w:cs="Times New Roman"/>
          <w:sz w:val="24"/>
          <w:szCs w:val="24"/>
        </w:rPr>
      </w:pPr>
      <w:r w:rsidRPr="00D51D94">
        <w:rPr>
          <w:rFonts w:ascii="Times New Roman" w:eastAsia="Calibri" w:hAnsi="Times New Roman" w:cs="Times New Roman"/>
          <w:sz w:val="24"/>
          <w:szCs w:val="24"/>
        </w:rPr>
        <w:t>The parenting that comes naturally to us can carry with it expectations and sometimes we may express our unconditional love as conditional. PACE represents a different way of parenting, one where unconditional love is expressed through playfulness, acceptance, curiosity and empathy. This approach doesn’t change what we want as parents or what we expect from our children, but it suggests a different way of conveying this; by stopping to be curious, accepting the inner life of the child and understanding how this influences the more externally revealed behaviour we get a deeper level of empathy for our children. When we strive for connection we develop more emotionally resonant relationships where it is also natural to be playful. Trust and security is increased when we connect emotionally with the children. (</w:t>
      </w:r>
      <w:r w:rsidR="000E6B83" w:rsidRPr="00D51D94">
        <w:rPr>
          <w:rFonts w:ascii="Times New Roman" w:eastAsia="Calibri" w:hAnsi="Times New Roman" w:cs="Times New Roman"/>
          <w:sz w:val="24"/>
          <w:szCs w:val="24"/>
        </w:rPr>
        <w:t>DDP network</w:t>
      </w:r>
      <w:r w:rsidRPr="00D51D94">
        <w:rPr>
          <w:rFonts w:ascii="Times New Roman" w:eastAsia="Calibri" w:hAnsi="Times New Roman" w:cs="Times New Roman"/>
          <w:sz w:val="24"/>
          <w:szCs w:val="24"/>
        </w:rPr>
        <w:t xml:space="preserve"> 2014)</w:t>
      </w:r>
      <w:r w:rsidR="009B56B1" w:rsidRPr="00D51D94">
        <w:rPr>
          <w:rFonts w:ascii="Times New Roman" w:eastAsia="Calibri" w:hAnsi="Times New Roman" w:cs="Times New Roman"/>
          <w:sz w:val="24"/>
          <w:szCs w:val="24"/>
        </w:rPr>
        <w:t>.</w:t>
      </w:r>
    </w:p>
    <w:p w:rsidR="00AA270B" w:rsidRPr="00D51D94" w:rsidRDefault="00AA270B" w:rsidP="00297857">
      <w:pPr>
        <w:spacing w:after="0" w:line="360" w:lineRule="auto"/>
        <w:ind w:left="425"/>
        <w:contextualSpacing/>
        <w:jc w:val="both"/>
        <w:rPr>
          <w:rFonts w:ascii="Times New Roman" w:eastAsia="Calibri" w:hAnsi="Times New Roman" w:cs="Times New Roman"/>
          <w:sz w:val="24"/>
          <w:szCs w:val="24"/>
        </w:rPr>
      </w:pPr>
    </w:p>
    <w:p w:rsidR="00AA270B" w:rsidRPr="00D51D94" w:rsidRDefault="00AA270B" w:rsidP="00297857">
      <w:pPr>
        <w:spacing w:after="0" w:line="360" w:lineRule="auto"/>
        <w:ind w:left="425"/>
        <w:contextualSpacing/>
        <w:jc w:val="both"/>
        <w:rPr>
          <w:rFonts w:ascii="Times New Roman" w:eastAsia="Calibri" w:hAnsi="Times New Roman" w:cs="Times New Roman"/>
          <w:sz w:val="24"/>
          <w:szCs w:val="24"/>
        </w:rPr>
      </w:pPr>
      <w:r w:rsidRPr="00D51D94">
        <w:rPr>
          <w:rFonts w:ascii="Times New Roman" w:eastAsia="Calibri" w:hAnsi="Times New Roman" w:cs="Times New Roman"/>
          <w:sz w:val="24"/>
          <w:szCs w:val="24"/>
        </w:rPr>
        <w:t xml:space="preserve">Being </w:t>
      </w:r>
      <w:r w:rsidRPr="00D51D94">
        <w:rPr>
          <w:rFonts w:ascii="Times New Roman" w:eastAsia="Calibri" w:hAnsi="Times New Roman" w:cs="Times New Roman"/>
          <w:b/>
          <w:sz w:val="24"/>
          <w:szCs w:val="24"/>
        </w:rPr>
        <w:t>playful</w:t>
      </w:r>
      <w:r w:rsidRPr="00D51D94">
        <w:rPr>
          <w:rFonts w:ascii="Times New Roman" w:eastAsia="Calibri" w:hAnsi="Times New Roman" w:cs="Times New Roman"/>
          <w:sz w:val="24"/>
          <w:szCs w:val="24"/>
        </w:rPr>
        <w:t xml:space="preserve"> can be achieved by keeping the tone light and upbeat, smiling, ruffling a child’s hair w</w:t>
      </w:r>
      <w:r w:rsidR="000E0E85" w:rsidRPr="00D51D94">
        <w:rPr>
          <w:rFonts w:ascii="Times New Roman" w:eastAsia="Calibri" w:hAnsi="Times New Roman" w:cs="Times New Roman"/>
          <w:sz w:val="24"/>
          <w:szCs w:val="24"/>
        </w:rPr>
        <w:t>hen walking past, playing hide ’&amp;’seek</w:t>
      </w:r>
      <w:r w:rsidRPr="00D51D94">
        <w:rPr>
          <w:rFonts w:ascii="Times New Roman" w:eastAsia="Calibri" w:hAnsi="Times New Roman" w:cs="Times New Roman"/>
          <w:sz w:val="24"/>
          <w:szCs w:val="24"/>
        </w:rPr>
        <w:t xml:space="preserve"> when they get in from school, or giving a quick hug for no specific reason. Appreciation is better than praise yet praise can be positive when it is kept specific, short, low key or done with pizzazz – a pretend fanfare, whistle, or victory dance when they get their spellings right or remember to pick up their toys. </w:t>
      </w:r>
    </w:p>
    <w:p w:rsidR="009B56B1" w:rsidRPr="00D51D94" w:rsidRDefault="009B56B1" w:rsidP="00297857">
      <w:pPr>
        <w:spacing w:after="0" w:line="360" w:lineRule="auto"/>
        <w:ind w:left="425"/>
        <w:contextualSpacing/>
        <w:jc w:val="both"/>
        <w:rPr>
          <w:rFonts w:ascii="Times New Roman" w:eastAsia="Calibri" w:hAnsi="Times New Roman" w:cs="Times New Roman"/>
          <w:sz w:val="24"/>
          <w:szCs w:val="24"/>
        </w:rPr>
      </w:pPr>
    </w:p>
    <w:p w:rsidR="0033267A" w:rsidRPr="00D51D94" w:rsidRDefault="00AA270B" w:rsidP="00297857">
      <w:pPr>
        <w:spacing w:after="0" w:line="360" w:lineRule="auto"/>
        <w:ind w:left="425"/>
        <w:contextualSpacing/>
        <w:jc w:val="both"/>
        <w:rPr>
          <w:rFonts w:ascii="Times New Roman" w:eastAsia="Calibri" w:hAnsi="Times New Roman" w:cs="Times New Roman"/>
          <w:sz w:val="24"/>
          <w:szCs w:val="24"/>
        </w:rPr>
      </w:pPr>
      <w:r w:rsidRPr="00D51D94">
        <w:rPr>
          <w:rFonts w:ascii="Times New Roman" w:eastAsia="Calibri" w:hAnsi="Times New Roman" w:cs="Times New Roman"/>
          <w:sz w:val="24"/>
          <w:szCs w:val="24"/>
        </w:rPr>
        <w:t xml:space="preserve">Examples of </w:t>
      </w:r>
      <w:r w:rsidR="00D51D94">
        <w:rPr>
          <w:rFonts w:ascii="Times New Roman" w:eastAsia="Calibri" w:hAnsi="Times New Roman" w:cs="Times New Roman"/>
          <w:sz w:val="24"/>
          <w:szCs w:val="24"/>
        </w:rPr>
        <w:t>‘</w:t>
      </w:r>
      <w:r w:rsidRPr="00D51D94">
        <w:rPr>
          <w:rFonts w:ascii="Times New Roman" w:eastAsia="Calibri" w:hAnsi="Times New Roman" w:cs="Times New Roman"/>
          <w:sz w:val="24"/>
          <w:szCs w:val="24"/>
        </w:rPr>
        <w:t>playful</w:t>
      </w:r>
      <w:r w:rsidR="00D51D94">
        <w:rPr>
          <w:rFonts w:ascii="Times New Roman" w:eastAsia="Calibri" w:hAnsi="Times New Roman" w:cs="Times New Roman"/>
          <w:sz w:val="24"/>
          <w:szCs w:val="24"/>
        </w:rPr>
        <w:t xml:space="preserve">’ activities can </w:t>
      </w:r>
      <w:r w:rsidRPr="00D51D94">
        <w:rPr>
          <w:rFonts w:ascii="Times New Roman" w:eastAsia="Calibri" w:hAnsi="Times New Roman" w:cs="Times New Roman"/>
          <w:sz w:val="24"/>
          <w:szCs w:val="24"/>
        </w:rPr>
        <w:t>include</w:t>
      </w:r>
      <w:r w:rsidR="00460A45" w:rsidRPr="00D51D94">
        <w:rPr>
          <w:rFonts w:ascii="Times New Roman" w:eastAsia="Calibri" w:hAnsi="Times New Roman" w:cs="Times New Roman"/>
          <w:sz w:val="24"/>
          <w:szCs w:val="24"/>
        </w:rPr>
        <w:t>:</w:t>
      </w:r>
    </w:p>
    <w:p w:rsidR="000E0E85" w:rsidRPr="00D51D94" w:rsidRDefault="000E0E85" w:rsidP="00460A45">
      <w:pPr>
        <w:pStyle w:val="Heading1"/>
        <w:spacing w:line="360" w:lineRule="auto"/>
        <w:ind w:left="0" w:firstLine="0"/>
        <w:rPr>
          <w:rFonts w:ascii="Times New Roman" w:hAnsi="Times New Roman"/>
        </w:rPr>
      </w:pPr>
    </w:p>
    <w:p w:rsidR="000E0E85" w:rsidRDefault="000E0E85" w:rsidP="00D51D94">
      <w:pPr>
        <w:pStyle w:val="ListParagraph"/>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D51D94">
        <w:rPr>
          <w:rStyle w:val="SubtitleChar"/>
          <w:rFonts w:ascii="Times New Roman" w:hAnsi="Times New Roman" w:cs="Times New Roman"/>
          <w:i w:val="0"/>
        </w:rPr>
        <w:t>Bean Bag Game</w:t>
      </w:r>
      <w:r w:rsidRPr="00D51D94">
        <w:rPr>
          <w:rStyle w:val="SubtleEmphasis"/>
          <w:rFonts w:ascii="Times New Roman" w:hAnsi="Times New Roman" w:cs="Times New Roman"/>
          <w:i w:val="0"/>
          <w:sz w:val="24"/>
          <w:szCs w:val="24"/>
        </w:rPr>
        <w:t>:</w:t>
      </w:r>
      <w:r w:rsidRPr="00D51D94">
        <w:rPr>
          <w:rFonts w:ascii="Times New Roman" w:eastAsia="Calibri" w:hAnsi="Times New Roman" w:cs="Times New Roman"/>
          <w:sz w:val="24"/>
          <w:szCs w:val="24"/>
        </w:rPr>
        <w:t xml:space="preserve"> Place a beanbag or small beany baby toy on your child’s head, give a signal (“when my eye blinks”) or a magic word (“when I say the word ‘bubbles’”) to cue the child to drop the beanbag into your hands (child tilts his head toward you so you can catch the bean bag in your hands). Take turns.</w:t>
      </w:r>
    </w:p>
    <w:p w:rsidR="00D51D94" w:rsidRDefault="00D51D94" w:rsidP="00D51D94">
      <w:pPr>
        <w:pStyle w:val="ListParagraph"/>
        <w:autoSpaceDE w:val="0"/>
        <w:autoSpaceDN w:val="0"/>
        <w:adjustRightInd w:val="0"/>
        <w:spacing w:after="0" w:line="360" w:lineRule="auto"/>
        <w:jc w:val="both"/>
        <w:rPr>
          <w:rFonts w:ascii="Times New Roman" w:eastAsia="Calibri" w:hAnsi="Times New Roman" w:cs="Times New Roman"/>
          <w:sz w:val="24"/>
          <w:szCs w:val="24"/>
        </w:rPr>
      </w:pPr>
    </w:p>
    <w:p w:rsidR="000E0E85" w:rsidRPr="00D51D94" w:rsidRDefault="000E0E85" w:rsidP="00297857">
      <w:pPr>
        <w:pStyle w:val="ListParagraph"/>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D51D94">
        <w:rPr>
          <w:rStyle w:val="SubtitleChar"/>
          <w:rFonts w:ascii="Times New Roman" w:hAnsi="Times New Roman" w:cs="Times New Roman"/>
          <w:i w:val="0"/>
        </w:rPr>
        <w:t>Cotton Ball Hockey</w:t>
      </w:r>
      <w:r w:rsidRPr="00D51D94">
        <w:rPr>
          <w:rStyle w:val="SubtleEmphasis"/>
          <w:rFonts w:ascii="Times New Roman" w:hAnsi="Times New Roman" w:cs="Times New Roman"/>
          <w:i w:val="0"/>
          <w:sz w:val="24"/>
          <w:szCs w:val="24"/>
        </w:rPr>
        <w:t>:</w:t>
      </w:r>
      <w:r w:rsidRPr="00D51D94">
        <w:rPr>
          <w:rFonts w:ascii="Times New Roman" w:eastAsia="Calibri" w:hAnsi="Times New Roman" w:cs="Times New Roman"/>
          <w:sz w:val="24"/>
          <w:szCs w:val="24"/>
        </w:rPr>
        <w:t xml:space="preserve"> Lie on the floor on your stomach (or sit with a pillow between you holding the pillow up to eye level). Blow cotton balls back and forth trying to get the cotton ball past the child’s nose and past your nose. You can increase the complexity by saying how many blows can be used to get the cotton ball across the pillow, or by both trying to blow at the same time to keep the cotton ball in the middle. You can increase the structure of this game by using magic or cue words to signal when to start or stop. Remember to keep control of the game and don’t allow the child to control it…keep it structured, but successful, fun and positive.</w:t>
      </w:r>
    </w:p>
    <w:p w:rsidR="00B82603" w:rsidRPr="00D51D94" w:rsidRDefault="00B82603" w:rsidP="00297857">
      <w:pPr>
        <w:autoSpaceDE w:val="0"/>
        <w:autoSpaceDN w:val="0"/>
        <w:adjustRightInd w:val="0"/>
        <w:spacing w:after="0" w:line="360" w:lineRule="auto"/>
        <w:jc w:val="both"/>
        <w:rPr>
          <w:rFonts w:ascii="Times New Roman" w:eastAsia="Calibri" w:hAnsi="Times New Roman" w:cs="Times New Roman"/>
          <w:sz w:val="24"/>
          <w:szCs w:val="24"/>
        </w:rPr>
      </w:pPr>
    </w:p>
    <w:p w:rsidR="000E0E85" w:rsidRPr="00D51D94" w:rsidRDefault="000E0E85" w:rsidP="00D51D94">
      <w:pPr>
        <w:pStyle w:val="ListParagraph"/>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D51D94">
        <w:rPr>
          <w:rStyle w:val="SubtitleChar"/>
          <w:rFonts w:ascii="Times New Roman" w:hAnsi="Times New Roman" w:cs="Times New Roman"/>
          <w:i w:val="0"/>
        </w:rPr>
        <w:t>Balloon Between Two Bodies</w:t>
      </w:r>
      <w:r w:rsidRPr="00D51D94">
        <w:rPr>
          <w:rStyle w:val="Heading2Char"/>
          <w:rFonts w:ascii="Times New Roman" w:hAnsi="Times New Roman" w:cs="Times New Roman"/>
          <w:sz w:val="24"/>
          <w:szCs w:val="24"/>
        </w:rPr>
        <w:t>:</w:t>
      </w:r>
      <w:r w:rsidRPr="00D51D94">
        <w:rPr>
          <w:rFonts w:ascii="Times New Roman" w:eastAsia="Calibri" w:hAnsi="Times New Roman" w:cs="Times New Roman"/>
          <w:sz w:val="24"/>
          <w:szCs w:val="24"/>
        </w:rPr>
        <w:t xml:space="preserve"> Hold a balloon between you and the child (such as between foreheads, stomachs, shoulders, elbows) and move across the mat without dropping or popping the balloon. See if you can do this without using hands, but use this opportunity to touch your child in a fun and playful way (</w:t>
      </w:r>
      <w:r w:rsidR="00460269" w:rsidRPr="00D51D94">
        <w:rPr>
          <w:rFonts w:ascii="Times New Roman" w:eastAsia="Calibri" w:hAnsi="Times New Roman" w:cs="Times New Roman"/>
          <w:sz w:val="24"/>
          <w:szCs w:val="24"/>
        </w:rPr>
        <w:t>i.e.</w:t>
      </w:r>
      <w:r w:rsidRPr="00D51D94">
        <w:rPr>
          <w:rFonts w:ascii="Times New Roman" w:eastAsia="Calibri" w:hAnsi="Times New Roman" w:cs="Times New Roman"/>
          <w:sz w:val="24"/>
          <w:szCs w:val="24"/>
        </w:rPr>
        <w:t xml:space="preserve">: wrap your arms </w:t>
      </w:r>
      <w:r w:rsidRPr="00D51D94">
        <w:rPr>
          <w:rFonts w:ascii="Times New Roman" w:eastAsia="Calibri" w:hAnsi="Times New Roman" w:cs="Times New Roman"/>
          <w:sz w:val="24"/>
          <w:szCs w:val="24"/>
        </w:rPr>
        <w:lastRenderedPageBreak/>
        <w:t>around each other to hold on to the balloon between your stomachs).</w:t>
      </w:r>
    </w:p>
    <w:p w:rsidR="00460A45" w:rsidRPr="00D51D94" w:rsidRDefault="00460A45" w:rsidP="00297857">
      <w:pPr>
        <w:autoSpaceDE w:val="0"/>
        <w:autoSpaceDN w:val="0"/>
        <w:adjustRightInd w:val="0"/>
        <w:spacing w:after="0" w:line="360" w:lineRule="auto"/>
        <w:jc w:val="both"/>
        <w:rPr>
          <w:rStyle w:val="SubtitleChar"/>
          <w:rFonts w:ascii="Times New Roman" w:hAnsi="Times New Roman" w:cs="Times New Roman"/>
          <w:i w:val="0"/>
        </w:rPr>
      </w:pPr>
    </w:p>
    <w:p w:rsidR="000E0E85" w:rsidRPr="00D51D94" w:rsidRDefault="000E0E85" w:rsidP="00D51D94">
      <w:pPr>
        <w:pStyle w:val="ListParagraph"/>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D51D94">
        <w:rPr>
          <w:rStyle w:val="SubtitleChar"/>
          <w:rFonts w:ascii="Times New Roman" w:hAnsi="Times New Roman" w:cs="Times New Roman"/>
          <w:i w:val="0"/>
        </w:rPr>
        <w:t>Hand Clapping Games</w:t>
      </w:r>
      <w:r w:rsidRPr="00D51D94">
        <w:rPr>
          <w:rStyle w:val="Heading2Char"/>
          <w:rFonts w:ascii="Times New Roman" w:hAnsi="Times New Roman" w:cs="Times New Roman"/>
          <w:sz w:val="24"/>
          <w:szCs w:val="24"/>
        </w:rPr>
        <w:t>:</w:t>
      </w:r>
      <w:r w:rsidRPr="00D51D94">
        <w:rPr>
          <w:rFonts w:ascii="Times New Roman" w:eastAsia="Calibri" w:hAnsi="Times New Roman" w:cs="Times New Roman"/>
          <w:sz w:val="24"/>
          <w:szCs w:val="24"/>
        </w:rPr>
        <w:t xml:space="preserve"> Older children enjoy these games very much. They can be simple (Patty Cake) or complex (elaborate rhythmic clapping patterns) and can have a variety of chants, for example, Miss Mary Mack or the Sailor Went to Sea.</w:t>
      </w:r>
    </w:p>
    <w:p w:rsidR="00297857" w:rsidRPr="00D51D94" w:rsidRDefault="00297857" w:rsidP="00297857">
      <w:pPr>
        <w:autoSpaceDE w:val="0"/>
        <w:autoSpaceDN w:val="0"/>
        <w:adjustRightInd w:val="0"/>
        <w:spacing w:after="0" w:line="360" w:lineRule="auto"/>
        <w:jc w:val="both"/>
        <w:rPr>
          <w:rFonts w:ascii="Times New Roman" w:eastAsia="Calibri" w:hAnsi="Times New Roman" w:cs="Times New Roman"/>
          <w:sz w:val="24"/>
          <w:szCs w:val="24"/>
        </w:rPr>
      </w:pPr>
    </w:p>
    <w:p w:rsidR="00460A45" w:rsidRPr="00D51D94" w:rsidRDefault="000E0E85" w:rsidP="00D51D94">
      <w:pPr>
        <w:pStyle w:val="ListParagraph"/>
        <w:numPr>
          <w:ilvl w:val="0"/>
          <w:numId w:val="4"/>
        </w:numPr>
        <w:autoSpaceDE w:val="0"/>
        <w:autoSpaceDN w:val="0"/>
        <w:adjustRightInd w:val="0"/>
        <w:spacing w:after="0" w:line="360" w:lineRule="auto"/>
        <w:jc w:val="both"/>
        <w:rPr>
          <w:rFonts w:ascii="Times New Roman" w:eastAsia="Calibri" w:hAnsi="Times New Roman" w:cs="Times New Roman"/>
          <w:sz w:val="24"/>
          <w:szCs w:val="24"/>
        </w:rPr>
      </w:pPr>
      <w:r w:rsidRPr="00D51D94">
        <w:rPr>
          <w:rStyle w:val="SubtitleChar"/>
          <w:rFonts w:ascii="Times New Roman" w:hAnsi="Times New Roman" w:cs="Times New Roman"/>
          <w:i w:val="0"/>
        </w:rPr>
        <w:t xml:space="preserve">Cotton </w:t>
      </w:r>
      <w:r w:rsidR="00BE00A2" w:rsidRPr="00D51D94">
        <w:rPr>
          <w:rStyle w:val="SubtitleChar"/>
          <w:rFonts w:ascii="Times New Roman" w:hAnsi="Times New Roman" w:cs="Times New Roman"/>
          <w:i w:val="0"/>
        </w:rPr>
        <w:t>Ball</w:t>
      </w:r>
      <w:r w:rsidR="00BE00A2" w:rsidRPr="00D51D94">
        <w:rPr>
          <w:rStyle w:val="Heading2Char"/>
          <w:rFonts w:ascii="Times New Roman" w:hAnsi="Times New Roman" w:cs="Times New Roman"/>
          <w:sz w:val="24"/>
          <w:szCs w:val="24"/>
        </w:rPr>
        <w:t>:</w:t>
      </w:r>
      <w:r w:rsidR="00BE00A2" w:rsidRPr="00D51D94">
        <w:rPr>
          <w:rFonts w:ascii="Times New Roman" w:eastAsia="Calibri" w:hAnsi="Times New Roman" w:cs="Times New Roman"/>
          <w:sz w:val="24"/>
          <w:szCs w:val="24"/>
        </w:rPr>
        <w:t xml:space="preserve"> Touch</w:t>
      </w:r>
      <w:r w:rsidRPr="00D51D94">
        <w:rPr>
          <w:rFonts w:ascii="Times New Roman" w:eastAsia="Calibri" w:hAnsi="Times New Roman" w:cs="Times New Roman"/>
          <w:sz w:val="24"/>
          <w:szCs w:val="24"/>
        </w:rPr>
        <w:t>: Have the child close his eyes. Touch your child gently with a cotton ball have the child open his eyes and indicate where he was touched</w:t>
      </w:r>
      <w:r w:rsidR="00304F6A" w:rsidRPr="00D51D94">
        <w:rPr>
          <w:rFonts w:ascii="Times New Roman" w:eastAsia="Calibri" w:hAnsi="Times New Roman" w:cs="Times New Roman"/>
          <w:sz w:val="24"/>
          <w:szCs w:val="24"/>
        </w:rPr>
        <w:t>.</w:t>
      </w:r>
    </w:p>
    <w:p w:rsidR="00460A45" w:rsidRPr="00D51D94" w:rsidRDefault="00460A45" w:rsidP="00297857">
      <w:pPr>
        <w:autoSpaceDE w:val="0"/>
        <w:autoSpaceDN w:val="0"/>
        <w:adjustRightInd w:val="0"/>
        <w:spacing w:after="0" w:line="360" w:lineRule="auto"/>
        <w:jc w:val="both"/>
        <w:rPr>
          <w:rFonts w:ascii="Times New Roman" w:eastAsia="Calibri" w:hAnsi="Times New Roman" w:cs="Times New Roman"/>
          <w:sz w:val="24"/>
          <w:szCs w:val="24"/>
        </w:rPr>
      </w:pPr>
    </w:p>
    <w:p w:rsidR="00297857" w:rsidRPr="00D51D94" w:rsidRDefault="00D51D94" w:rsidP="00297857">
      <w:pPr>
        <w:autoSpaceDE w:val="0"/>
        <w:autoSpaceDN w:val="0"/>
        <w:adjustRightInd w:val="0"/>
        <w:spacing w:after="0" w:line="360" w:lineRule="auto"/>
        <w:jc w:val="both"/>
        <w:rPr>
          <w:rFonts w:ascii="Times New Roman" w:eastAsia="Calibri" w:hAnsi="Times New Roman" w:cs="Times New Roman"/>
          <w:sz w:val="24"/>
          <w:szCs w:val="24"/>
        </w:rPr>
      </w:pPr>
      <w:r w:rsidRPr="00D51D94">
        <w:rPr>
          <w:rFonts w:ascii="Times New Roman" w:eastAsia="Calibri" w:hAnsi="Times New Roman" w:cs="Times New Roman"/>
          <w:sz w:val="24"/>
          <w:szCs w:val="24"/>
        </w:rPr>
        <w:t>The next principle in the PACE model of parenting is that of</w:t>
      </w:r>
      <w:r>
        <w:rPr>
          <w:rFonts w:ascii="Times New Roman" w:eastAsia="Calibri" w:hAnsi="Times New Roman" w:cs="Times New Roman"/>
          <w:b/>
          <w:sz w:val="24"/>
          <w:szCs w:val="24"/>
        </w:rPr>
        <w:t xml:space="preserve"> ‘a</w:t>
      </w:r>
      <w:r w:rsidR="00297857" w:rsidRPr="00D51D94">
        <w:rPr>
          <w:rFonts w:ascii="Times New Roman" w:eastAsia="Calibri" w:hAnsi="Times New Roman" w:cs="Times New Roman"/>
          <w:b/>
          <w:sz w:val="24"/>
          <w:szCs w:val="24"/>
        </w:rPr>
        <w:t>cceptance</w:t>
      </w:r>
      <w:r>
        <w:rPr>
          <w:rFonts w:ascii="Times New Roman" w:eastAsia="Calibri" w:hAnsi="Times New Roman" w:cs="Times New Roman"/>
          <w:b/>
          <w:sz w:val="24"/>
          <w:szCs w:val="24"/>
        </w:rPr>
        <w:t>’</w:t>
      </w:r>
      <w:r>
        <w:rPr>
          <w:rFonts w:ascii="Times New Roman" w:eastAsia="Calibri" w:hAnsi="Times New Roman" w:cs="Times New Roman"/>
          <w:sz w:val="24"/>
          <w:szCs w:val="24"/>
        </w:rPr>
        <w:t>.</w:t>
      </w:r>
      <w:r w:rsidR="00297857" w:rsidRPr="00D51D94">
        <w:rPr>
          <w:rFonts w:ascii="Times New Roman" w:hAnsi="Times New Roman" w:cs="Times New Roman"/>
          <w:b/>
          <w:bCs/>
          <w:color w:val="000000"/>
          <w:sz w:val="24"/>
          <w:szCs w:val="24"/>
        </w:rPr>
        <w:t xml:space="preserve"> </w:t>
      </w:r>
      <w:r w:rsidR="00297857" w:rsidRPr="00D51D94">
        <w:rPr>
          <w:rFonts w:ascii="Times New Roman" w:hAnsi="Times New Roman" w:cs="Times New Roman"/>
          <w:bCs/>
          <w:color w:val="000000"/>
          <w:sz w:val="24"/>
          <w:szCs w:val="24"/>
        </w:rPr>
        <w:t>Accepting</w:t>
      </w:r>
      <w:r w:rsidR="00297857" w:rsidRPr="00D51D94">
        <w:rPr>
          <w:rFonts w:ascii="Times New Roman" w:hAnsi="Times New Roman" w:cs="Times New Roman"/>
          <w:b/>
          <w:bCs/>
          <w:color w:val="000000"/>
          <w:sz w:val="24"/>
          <w:szCs w:val="24"/>
        </w:rPr>
        <w:t xml:space="preserve"> </w:t>
      </w:r>
      <w:r w:rsidR="00297857" w:rsidRPr="00D51D94">
        <w:rPr>
          <w:rFonts w:ascii="Times New Roman" w:hAnsi="Times New Roman" w:cs="Times New Roman"/>
          <w:color w:val="000000"/>
          <w:sz w:val="24"/>
          <w:szCs w:val="24"/>
        </w:rPr>
        <w:t>the child for who they are, not what they achieve is important for hurt children. This does not mean that their behaviour has to be accepted! Remain calm and say something like, ‘I can see you are upset about this. That doesn’t mean you are allowed to hurt people.</w:t>
      </w:r>
    </w:p>
    <w:p w:rsidR="00B82603" w:rsidRPr="00D51D94" w:rsidRDefault="00B82603" w:rsidP="00297857">
      <w:pPr>
        <w:autoSpaceDE w:val="0"/>
        <w:autoSpaceDN w:val="0"/>
        <w:adjustRightInd w:val="0"/>
        <w:spacing w:after="0" w:line="360" w:lineRule="auto"/>
        <w:jc w:val="both"/>
        <w:rPr>
          <w:rFonts w:ascii="Times New Roman" w:eastAsia="Calibri" w:hAnsi="Times New Roman" w:cs="Times New Roman"/>
          <w:sz w:val="24"/>
          <w:szCs w:val="24"/>
        </w:rPr>
      </w:pPr>
    </w:p>
    <w:p w:rsidR="00B82603" w:rsidRPr="00D51D94" w:rsidRDefault="00B82603" w:rsidP="00297857">
      <w:pPr>
        <w:autoSpaceDE w:val="0"/>
        <w:autoSpaceDN w:val="0"/>
        <w:adjustRightInd w:val="0"/>
        <w:spacing w:after="0" w:line="360" w:lineRule="auto"/>
        <w:jc w:val="both"/>
        <w:rPr>
          <w:rFonts w:ascii="Times New Roman" w:eastAsia="Calibri" w:hAnsi="Times New Roman" w:cs="Times New Roman"/>
          <w:sz w:val="24"/>
          <w:szCs w:val="24"/>
        </w:rPr>
      </w:pPr>
    </w:p>
    <w:p w:rsidR="000F3669" w:rsidRPr="00D51D94" w:rsidRDefault="00C04420" w:rsidP="00297857">
      <w:pPr>
        <w:autoSpaceDE w:val="0"/>
        <w:autoSpaceDN w:val="0"/>
        <w:adjustRightInd w:val="0"/>
        <w:spacing w:after="0" w:line="360" w:lineRule="auto"/>
        <w:jc w:val="both"/>
        <w:rPr>
          <w:rFonts w:ascii="Times New Roman" w:eastAsia="Calibri" w:hAnsi="Times New Roman" w:cs="Times New Roman"/>
          <w:sz w:val="24"/>
          <w:szCs w:val="24"/>
        </w:rPr>
      </w:pPr>
      <w:r w:rsidRPr="00C04420">
        <w:rPr>
          <w:rStyle w:val="SubtitleChar"/>
          <w:rFonts w:ascii="Times New Roman" w:hAnsi="Times New Roman" w:cs="Times New Roman"/>
          <w:b w:val="0"/>
          <w:i w:val="0"/>
        </w:rPr>
        <w:t>The third principle is to</w:t>
      </w:r>
      <w:r>
        <w:rPr>
          <w:rStyle w:val="SubtitleChar"/>
          <w:rFonts w:ascii="Times New Roman" w:hAnsi="Times New Roman" w:cs="Times New Roman"/>
          <w:i w:val="0"/>
        </w:rPr>
        <w:t xml:space="preserve"> ‘be </w:t>
      </w:r>
      <w:r w:rsidR="006D4AE0" w:rsidRPr="00D51D94">
        <w:rPr>
          <w:rStyle w:val="SubtitleChar"/>
          <w:rFonts w:ascii="Times New Roman" w:hAnsi="Times New Roman" w:cs="Times New Roman"/>
          <w:i w:val="0"/>
        </w:rPr>
        <w:t>curious</w:t>
      </w:r>
      <w:r>
        <w:rPr>
          <w:rStyle w:val="SubtitleChar"/>
          <w:rFonts w:ascii="Times New Roman" w:hAnsi="Times New Roman" w:cs="Times New Roman"/>
          <w:i w:val="0"/>
        </w:rPr>
        <w:t>’</w:t>
      </w:r>
      <w:r>
        <w:rPr>
          <w:rFonts w:ascii="Times New Roman" w:eastAsia="Calibri" w:hAnsi="Times New Roman" w:cs="Times New Roman"/>
          <w:sz w:val="24"/>
          <w:szCs w:val="24"/>
        </w:rPr>
        <w:t>; w</w:t>
      </w:r>
      <w:r w:rsidR="006D4AE0" w:rsidRPr="00D51D94">
        <w:rPr>
          <w:rFonts w:ascii="Times New Roman" w:eastAsia="Calibri" w:hAnsi="Times New Roman" w:cs="Times New Roman"/>
          <w:sz w:val="24"/>
          <w:szCs w:val="24"/>
        </w:rPr>
        <w:t>ondering aloud why the child is behaving in a certain way - can be helpful. ‘I wonder why you are shouting so much today’, ‘</w:t>
      </w:r>
      <w:r w:rsidR="00A84BC1" w:rsidRPr="00D51D94">
        <w:rPr>
          <w:rFonts w:ascii="Times New Roman" w:eastAsia="Calibri" w:hAnsi="Times New Roman" w:cs="Times New Roman"/>
          <w:sz w:val="24"/>
          <w:szCs w:val="24"/>
        </w:rPr>
        <w:t>isn’t</w:t>
      </w:r>
      <w:r w:rsidR="006D4AE0" w:rsidRPr="00D51D94">
        <w:rPr>
          <w:rFonts w:ascii="Times New Roman" w:eastAsia="Calibri" w:hAnsi="Times New Roman" w:cs="Times New Roman"/>
          <w:sz w:val="24"/>
          <w:szCs w:val="24"/>
        </w:rPr>
        <w:t xml:space="preserve"> it amazing that you just remembered that (particular event) today,’ can help a child reflect on their actions and is usually more effective in raising awareness than asking directly what’s wrong. A child who has ‘switched off’ their feelings may not know what is bothering </w:t>
      </w:r>
      <w:r w:rsidR="006D4AE0" w:rsidRPr="00D51D94">
        <w:rPr>
          <w:rFonts w:ascii="Times New Roman" w:eastAsia="Calibri" w:hAnsi="Times New Roman" w:cs="Times New Roman"/>
          <w:sz w:val="24"/>
          <w:szCs w:val="24"/>
        </w:rPr>
        <w:lastRenderedPageBreak/>
        <w:t xml:space="preserve">them, they may say something trivial, or withhold the information through lack of trust. Being curious, or making an educated guess (not assuming you know for sure), ‘I’m thinking you might be worried about the spelling gala on Friday’ can be an excellent way to open a </w:t>
      </w:r>
      <w:r w:rsidR="009B56B1" w:rsidRPr="00D51D94">
        <w:rPr>
          <w:rFonts w:ascii="Times New Roman" w:eastAsia="Calibri" w:hAnsi="Times New Roman" w:cs="Times New Roman"/>
          <w:sz w:val="24"/>
          <w:szCs w:val="24"/>
        </w:rPr>
        <w:t>d</w:t>
      </w:r>
      <w:r w:rsidR="00297857" w:rsidRPr="00D51D94">
        <w:rPr>
          <w:rFonts w:ascii="Times New Roman" w:eastAsia="Calibri" w:hAnsi="Times New Roman" w:cs="Times New Roman"/>
          <w:sz w:val="24"/>
          <w:szCs w:val="24"/>
        </w:rPr>
        <w:t>iscussion</w:t>
      </w:r>
      <w:r w:rsidR="006D4AE0" w:rsidRPr="00D51D94">
        <w:rPr>
          <w:rFonts w:ascii="Times New Roman" w:eastAsia="Calibri" w:hAnsi="Times New Roman" w:cs="Times New Roman"/>
          <w:sz w:val="24"/>
          <w:szCs w:val="24"/>
        </w:rPr>
        <w:t xml:space="preserve">, in which you can listen attentively and not interrupt. </w:t>
      </w:r>
    </w:p>
    <w:p w:rsidR="00297857" w:rsidRPr="00D51D94" w:rsidRDefault="00297857" w:rsidP="00297857">
      <w:pPr>
        <w:autoSpaceDE w:val="0"/>
        <w:autoSpaceDN w:val="0"/>
        <w:adjustRightInd w:val="0"/>
        <w:spacing w:after="0" w:line="360" w:lineRule="auto"/>
        <w:jc w:val="both"/>
        <w:rPr>
          <w:rFonts w:ascii="Times New Roman" w:eastAsia="Calibri" w:hAnsi="Times New Roman" w:cs="Times New Roman"/>
          <w:sz w:val="24"/>
          <w:szCs w:val="24"/>
        </w:rPr>
      </w:pPr>
    </w:p>
    <w:p w:rsidR="006D4AE0" w:rsidRPr="00D51D94" w:rsidRDefault="006D4AE0" w:rsidP="00297857">
      <w:pPr>
        <w:spacing w:after="0" w:line="360" w:lineRule="auto"/>
        <w:jc w:val="both"/>
        <w:rPr>
          <w:rFonts w:ascii="Times New Roman" w:eastAsia="Calibri" w:hAnsi="Times New Roman" w:cs="Times New Roman"/>
          <w:sz w:val="24"/>
          <w:szCs w:val="24"/>
        </w:rPr>
      </w:pPr>
      <w:r w:rsidRPr="00D51D94">
        <w:rPr>
          <w:rStyle w:val="TitleChar"/>
          <w:rFonts w:ascii="Times New Roman" w:hAnsi="Times New Roman" w:cs="Times New Roman"/>
          <w:b/>
          <w:sz w:val="24"/>
          <w:szCs w:val="24"/>
        </w:rPr>
        <w:t>Empathy</w:t>
      </w:r>
      <w:r w:rsidR="0065047A" w:rsidRPr="0065047A">
        <w:rPr>
          <w:rStyle w:val="TitleChar"/>
          <w:rFonts w:ascii="Times New Roman" w:hAnsi="Times New Roman" w:cs="Times New Roman"/>
          <w:sz w:val="24"/>
          <w:szCs w:val="24"/>
        </w:rPr>
        <w:t>, the fourth principle</w:t>
      </w:r>
      <w:r w:rsidR="005A7943">
        <w:rPr>
          <w:rStyle w:val="TitleChar"/>
          <w:rFonts w:ascii="Times New Roman" w:hAnsi="Times New Roman" w:cs="Times New Roman"/>
          <w:b/>
          <w:sz w:val="24"/>
          <w:szCs w:val="24"/>
        </w:rPr>
        <w:t xml:space="preserve">, </w:t>
      </w:r>
      <w:r w:rsidR="005A7943" w:rsidRPr="00D51D94">
        <w:rPr>
          <w:rFonts w:ascii="Times New Roman" w:eastAsia="Calibri" w:hAnsi="Times New Roman" w:cs="Times New Roman"/>
          <w:b/>
          <w:sz w:val="24"/>
          <w:szCs w:val="24"/>
        </w:rPr>
        <w:t>is</w:t>
      </w:r>
      <w:r w:rsidRPr="00D51D94">
        <w:rPr>
          <w:rFonts w:ascii="Times New Roman" w:eastAsia="Calibri" w:hAnsi="Times New Roman" w:cs="Times New Roman"/>
          <w:sz w:val="24"/>
          <w:szCs w:val="24"/>
        </w:rPr>
        <w:t xml:space="preserve"> the most important quality we can have when working with hurt children. To understand the child’s needs we must put ourselves into the child’s shoes. It is important not only to feel empathy but to convey it to the child, ‘I can see that this is hard for you’, ‘</w:t>
      </w:r>
      <w:r w:rsidR="00BE00A2" w:rsidRPr="00D51D94">
        <w:rPr>
          <w:rFonts w:ascii="Times New Roman" w:eastAsia="Calibri" w:hAnsi="Times New Roman" w:cs="Times New Roman"/>
          <w:sz w:val="24"/>
          <w:szCs w:val="24"/>
        </w:rPr>
        <w:t>your</w:t>
      </w:r>
      <w:r w:rsidRPr="00D51D94">
        <w:rPr>
          <w:rFonts w:ascii="Times New Roman" w:eastAsia="Calibri" w:hAnsi="Times New Roman" w:cs="Times New Roman"/>
          <w:sz w:val="24"/>
          <w:szCs w:val="24"/>
        </w:rPr>
        <w:t xml:space="preserve"> knee is really red, </w:t>
      </w:r>
      <w:r w:rsidR="00460269" w:rsidRPr="00D51D94">
        <w:rPr>
          <w:rFonts w:ascii="Times New Roman" w:eastAsia="Calibri" w:hAnsi="Times New Roman" w:cs="Times New Roman"/>
          <w:sz w:val="24"/>
          <w:szCs w:val="24"/>
        </w:rPr>
        <w:t>and I</w:t>
      </w:r>
      <w:r w:rsidRPr="00D51D94">
        <w:rPr>
          <w:rFonts w:ascii="Times New Roman" w:eastAsia="Calibri" w:hAnsi="Times New Roman" w:cs="Times New Roman"/>
          <w:sz w:val="24"/>
          <w:szCs w:val="24"/>
        </w:rPr>
        <w:t xml:space="preserve"> bet it hurts.’ Empathy allows the child to feel their feelings, not suppress them. It encourages the release of grief and rage which, if buried, can continue to cause emotional and behavioural problems. Adults should empathise with the child before putting disciplinary measures in place and while employing those measures (</w:t>
      </w:r>
      <w:r w:rsidR="000E6B83" w:rsidRPr="00D51D94">
        <w:rPr>
          <w:rFonts w:ascii="Times New Roman" w:eastAsia="Calibri" w:hAnsi="Times New Roman" w:cs="Times New Roman"/>
          <w:sz w:val="24"/>
          <w:szCs w:val="24"/>
        </w:rPr>
        <w:t>e.g. Consequences</w:t>
      </w:r>
      <w:r w:rsidRPr="00D51D94">
        <w:rPr>
          <w:rFonts w:ascii="Times New Roman" w:eastAsia="Calibri" w:hAnsi="Times New Roman" w:cs="Times New Roman"/>
          <w:sz w:val="24"/>
          <w:szCs w:val="24"/>
        </w:rPr>
        <w:t>). The adult must be genuinely empathic, not flippant or sarcastic.</w:t>
      </w:r>
    </w:p>
    <w:p w:rsidR="000E6B83" w:rsidRPr="008F7509" w:rsidRDefault="000E6B83" w:rsidP="00297857">
      <w:pPr>
        <w:autoSpaceDE w:val="0"/>
        <w:autoSpaceDN w:val="0"/>
        <w:adjustRightInd w:val="0"/>
        <w:spacing w:after="0" w:line="360" w:lineRule="auto"/>
        <w:jc w:val="both"/>
        <w:rPr>
          <w:rFonts w:ascii="Arial" w:eastAsia="Calibri" w:hAnsi="Arial" w:cs="Arial"/>
          <w:sz w:val="24"/>
          <w:szCs w:val="24"/>
        </w:rPr>
        <w:sectPr w:rsidR="000E6B83" w:rsidRPr="008F7509" w:rsidSect="006D4AE0">
          <w:pgSz w:w="8419" w:h="11906" w:orient="landscape"/>
          <w:pgMar w:top="720" w:right="622" w:bottom="568" w:left="720" w:header="709" w:footer="31" w:gutter="0"/>
          <w:cols w:space="708"/>
          <w:titlePg/>
          <w:docGrid w:linePitch="360"/>
        </w:sectPr>
      </w:pPr>
    </w:p>
    <w:p w:rsidR="000E6B83" w:rsidRPr="00D52289" w:rsidRDefault="009B56B1" w:rsidP="00D52289">
      <w:pPr>
        <w:pStyle w:val="Heading1"/>
        <w:spacing w:line="360" w:lineRule="auto"/>
        <w:jc w:val="center"/>
        <w:rPr>
          <w:rFonts w:ascii="Times New Roman" w:hAnsi="Times New Roman"/>
          <w:u w:val="single"/>
        </w:rPr>
      </w:pPr>
      <w:bookmarkStart w:id="6" w:name="_Toc19025756"/>
      <w:r w:rsidRPr="00D52289">
        <w:rPr>
          <w:rFonts w:ascii="Times New Roman" w:hAnsi="Times New Roman"/>
          <w:u w:val="single"/>
        </w:rPr>
        <w:lastRenderedPageBreak/>
        <w:t>Post-A</w:t>
      </w:r>
      <w:r w:rsidR="000E6B83" w:rsidRPr="00D52289">
        <w:rPr>
          <w:rFonts w:ascii="Times New Roman" w:hAnsi="Times New Roman"/>
          <w:u w:val="single"/>
        </w:rPr>
        <w:t xml:space="preserve">doption </w:t>
      </w:r>
      <w:r w:rsidRPr="00D52289">
        <w:rPr>
          <w:rFonts w:ascii="Times New Roman" w:hAnsi="Times New Roman"/>
          <w:u w:val="single"/>
        </w:rPr>
        <w:t xml:space="preserve">and SGO </w:t>
      </w:r>
      <w:r w:rsidR="00D52289">
        <w:rPr>
          <w:rFonts w:ascii="Times New Roman" w:hAnsi="Times New Roman"/>
          <w:u w:val="single"/>
        </w:rPr>
        <w:t>Counselling S</w:t>
      </w:r>
      <w:r w:rsidR="000E6B83" w:rsidRPr="00D52289">
        <w:rPr>
          <w:rFonts w:ascii="Times New Roman" w:hAnsi="Times New Roman"/>
          <w:u w:val="single"/>
        </w:rPr>
        <w:t>ervice</w:t>
      </w:r>
      <w:bookmarkEnd w:id="6"/>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 xml:space="preserve">The </w:t>
      </w:r>
      <w:r w:rsidR="00D52289">
        <w:rPr>
          <w:rFonts w:ascii="Times New Roman" w:eastAsia="Calibri" w:hAnsi="Times New Roman" w:cs="Times New Roman"/>
          <w:sz w:val="24"/>
          <w:szCs w:val="24"/>
        </w:rPr>
        <w:t>Post Adoption and SGO Counselling S</w:t>
      </w:r>
      <w:r w:rsidRPr="00D52289">
        <w:rPr>
          <w:rFonts w:ascii="Times New Roman" w:eastAsia="Calibri" w:hAnsi="Times New Roman" w:cs="Times New Roman"/>
          <w:sz w:val="24"/>
          <w:szCs w:val="24"/>
        </w:rPr>
        <w:t>ervice is a free, independent and confidential service that gives you the opportunity to discuss your feelings in a setting where you can feel safe, secure and talk freely.</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p>
    <w:p w:rsidR="000E6B83" w:rsidRPr="00D52289" w:rsidRDefault="000E6B83" w:rsidP="005E5788">
      <w:pPr>
        <w:pStyle w:val="Subtitle"/>
        <w:rPr>
          <w:rFonts w:ascii="Times New Roman" w:hAnsi="Times New Roman" w:cs="Times New Roman"/>
          <w:i w:val="0"/>
        </w:rPr>
      </w:pPr>
      <w:r w:rsidRPr="00D52289">
        <w:rPr>
          <w:rFonts w:ascii="Times New Roman" w:hAnsi="Times New Roman" w:cs="Times New Roman"/>
          <w:i w:val="0"/>
        </w:rPr>
        <w:t>Who is the counselling service for?</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p>
    <w:p w:rsidR="000E6B83" w:rsidRPr="00D52289" w:rsidRDefault="000E6B83" w:rsidP="005A7943">
      <w:pPr>
        <w:autoSpaceDE w:val="0"/>
        <w:autoSpaceDN w:val="0"/>
        <w:adjustRightInd w:val="0"/>
        <w:spacing w:after="0" w:line="360" w:lineRule="auto"/>
        <w:ind w:left="720" w:hanging="720"/>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w:t>
      </w:r>
      <w:r w:rsidRPr="00D52289">
        <w:rPr>
          <w:rFonts w:ascii="Times New Roman" w:eastAsia="Calibri" w:hAnsi="Times New Roman" w:cs="Times New Roman"/>
          <w:sz w:val="24"/>
          <w:szCs w:val="24"/>
        </w:rPr>
        <w:tab/>
      </w:r>
      <w:r w:rsidR="00460269" w:rsidRPr="00D52289">
        <w:rPr>
          <w:rFonts w:ascii="Times New Roman" w:eastAsia="Calibri" w:hAnsi="Times New Roman" w:cs="Times New Roman"/>
          <w:sz w:val="24"/>
          <w:szCs w:val="24"/>
        </w:rPr>
        <w:t>Birth</w:t>
      </w:r>
      <w:r w:rsidRPr="00D52289">
        <w:rPr>
          <w:rFonts w:ascii="Times New Roman" w:eastAsia="Calibri" w:hAnsi="Times New Roman" w:cs="Times New Roman"/>
          <w:sz w:val="24"/>
          <w:szCs w:val="24"/>
        </w:rPr>
        <w:t xml:space="preserve"> parents over the age of 13 where the decision has been made for permanence (for their unborn / child) </w:t>
      </w:r>
    </w:p>
    <w:p w:rsidR="000E6B83" w:rsidRPr="00D52289" w:rsidRDefault="000E6B83" w:rsidP="005A7943">
      <w:pPr>
        <w:autoSpaceDE w:val="0"/>
        <w:autoSpaceDN w:val="0"/>
        <w:adjustRightInd w:val="0"/>
        <w:spacing w:after="0" w:line="360" w:lineRule="auto"/>
        <w:ind w:left="720" w:hanging="720"/>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w:t>
      </w:r>
      <w:r w:rsidRPr="00D52289">
        <w:rPr>
          <w:rFonts w:ascii="Times New Roman" w:eastAsia="Calibri" w:hAnsi="Times New Roman" w:cs="Times New Roman"/>
          <w:sz w:val="24"/>
          <w:szCs w:val="24"/>
        </w:rPr>
        <w:tab/>
      </w:r>
      <w:r w:rsidR="00460269" w:rsidRPr="00D52289">
        <w:rPr>
          <w:rFonts w:ascii="Times New Roman" w:eastAsia="Calibri" w:hAnsi="Times New Roman" w:cs="Times New Roman"/>
          <w:sz w:val="24"/>
          <w:szCs w:val="24"/>
        </w:rPr>
        <w:t>Family</w:t>
      </w:r>
      <w:r w:rsidRPr="00D52289">
        <w:rPr>
          <w:rFonts w:ascii="Times New Roman" w:eastAsia="Calibri" w:hAnsi="Times New Roman" w:cs="Times New Roman"/>
          <w:sz w:val="24"/>
          <w:szCs w:val="24"/>
        </w:rPr>
        <w:t xml:space="preserve"> members over the age of 13 affected by the adoption process </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w:t>
      </w:r>
      <w:r w:rsidRPr="00D52289">
        <w:rPr>
          <w:rFonts w:ascii="Times New Roman" w:eastAsia="Calibri" w:hAnsi="Times New Roman" w:cs="Times New Roman"/>
          <w:sz w:val="24"/>
          <w:szCs w:val="24"/>
        </w:rPr>
        <w:tab/>
      </w:r>
      <w:r w:rsidR="00460269" w:rsidRPr="00D52289">
        <w:rPr>
          <w:rFonts w:ascii="Times New Roman" w:eastAsia="Calibri" w:hAnsi="Times New Roman" w:cs="Times New Roman"/>
          <w:sz w:val="24"/>
          <w:szCs w:val="24"/>
        </w:rPr>
        <w:t>Foster</w:t>
      </w:r>
      <w:r w:rsidRPr="00D52289">
        <w:rPr>
          <w:rFonts w:ascii="Times New Roman" w:eastAsia="Calibri" w:hAnsi="Times New Roman" w:cs="Times New Roman"/>
          <w:sz w:val="24"/>
          <w:szCs w:val="24"/>
        </w:rPr>
        <w:t xml:space="preserve"> carers </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w:t>
      </w:r>
      <w:r w:rsidRPr="00D52289">
        <w:rPr>
          <w:rFonts w:ascii="Times New Roman" w:eastAsia="Calibri" w:hAnsi="Times New Roman" w:cs="Times New Roman"/>
          <w:sz w:val="24"/>
          <w:szCs w:val="24"/>
        </w:rPr>
        <w:tab/>
      </w:r>
      <w:r w:rsidR="00460269" w:rsidRPr="00D52289">
        <w:rPr>
          <w:rFonts w:ascii="Times New Roman" w:eastAsia="Calibri" w:hAnsi="Times New Roman" w:cs="Times New Roman"/>
          <w:sz w:val="24"/>
          <w:szCs w:val="24"/>
        </w:rPr>
        <w:t>Adoptive</w:t>
      </w:r>
      <w:r w:rsidRPr="00D52289">
        <w:rPr>
          <w:rFonts w:ascii="Times New Roman" w:eastAsia="Calibri" w:hAnsi="Times New Roman" w:cs="Times New Roman"/>
          <w:sz w:val="24"/>
          <w:szCs w:val="24"/>
        </w:rPr>
        <w:t xml:space="preserve"> parents </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w:t>
      </w:r>
      <w:r w:rsidRPr="00D52289">
        <w:rPr>
          <w:rFonts w:ascii="Times New Roman" w:eastAsia="Calibri" w:hAnsi="Times New Roman" w:cs="Times New Roman"/>
          <w:sz w:val="24"/>
          <w:szCs w:val="24"/>
        </w:rPr>
        <w:tab/>
      </w:r>
      <w:r w:rsidR="00460269" w:rsidRPr="00D52289">
        <w:rPr>
          <w:rFonts w:ascii="Times New Roman" w:eastAsia="Calibri" w:hAnsi="Times New Roman" w:cs="Times New Roman"/>
          <w:sz w:val="24"/>
          <w:szCs w:val="24"/>
        </w:rPr>
        <w:t>Special</w:t>
      </w:r>
      <w:r w:rsidRPr="00D52289">
        <w:rPr>
          <w:rFonts w:ascii="Times New Roman" w:eastAsia="Calibri" w:hAnsi="Times New Roman" w:cs="Times New Roman"/>
          <w:sz w:val="24"/>
          <w:szCs w:val="24"/>
        </w:rPr>
        <w:t xml:space="preserve"> guardians </w:t>
      </w:r>
    </w:p>
    <w:p w:rsidR="000E6B83" w:rsidRPr="00D52289" w:rsidRDefault="00D52289" w:rsidP="00297857">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A</w:t>
      </w:r>
      <w:r w:rsidR="000E6B83" w:rsidRPr="00D52289">
        <w:rPr>
          <w:rFonts w:ascii="Times New Roman" w:eastAsia="Calibri" w:hAnsi="Times New Roman" w:cs="Times New Roman"/>
          <w:sz w:val="24"/>
          <w:szCs w:val="24"/>
        </w:rPr>
        <w:t>dopted adults over the age of 18</w:t>
      </w:r>
    </w:p>
    <w:p w:rsidR="000E6B83" w:rsidRPr="00D52289" w:rsidRDefault="000E6B83" w:rsidP="005E5788">
      <w:pPr>
        <w:pStyle w:val="Subtitle"/>
        <w:rPr>
          <w:rFonts w:ascii="Times New Roman" w:hAnsi="Times New Roman" w:cs="Times New Roman"/>
          <w:i w:val="0"/>
        </w:rPr>
      </w:pPr>
    </w:p>
    <w:p w:rsidR="000E6B83" w:rsidRPr="00D52289" w:rsidRDefault="000E6B83" w:rsidP="005E5788">
      <w:pPr>
        <w:pStyle w:val="Subtitle"/>
        <w:rPr>
          <w:rFonts w:ascii="Times New Roman" w:hAnsi="Times New Roman" w:cs="Times New Roman"/>
          <w:i w:val="0"/>
        </w:rPr>
      </w:pPr>
      <w:r w:rsidRPr="00D52289">
        <w:rPr>
          <w:rFonts w:ascii="Times New Roman" w:hAnsi="Times New Roman" w:cs="Times New Roman"/>
          <w:i w:val="0"/>
        </w:rPr>
        <w:t>Is the service confidential?</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The counselling is always confidential unless:</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w:t>
      </w:r>
      <w:r w:rsidRPr="00D52289">
        <w:rPr>
          <w:rFonts w:ascii="Times New Roman" w:eastAsia="Calibri" w:hAnsi="Times New Roman" w:cs="Times New Roman"/>
          <w:sz w:val="24"/>
          <w:szCs w:val="24"/>
        </w:rPr>
        <w:tab/>
      </w:r>
      <w:r w:rsidR="00460269" w:rsidRPr="00D52289">
        <w:rPr>
          <w:rFonts w:ascii="Times New Roman" w:eastAsia="Calibri" w:hAnsi="Times New Roman" w:cs="Times New Roman"/>
          <w:sz w:val="24"/>
          <w:szCs w:val="24"/>
        </w:rPr>
        <w:t>You</w:t>
      </w:r>
      <w:r w:rsidRPr="00D52289">
        <w:rPr>
          <w:rFonts w:ascii="Times New Roman" w:eastAsia="Calibri" w:hAnsi="Times New Roman" w:cs="Times New Roman"/>
          <w:sz w:val="24"/>
          <w:szCs w:val="24"/>
        </w:rPr>
        <w:t xml:space="preserve"> agree with your counsellor that information can be shared </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w:t>
      </w:r>
      <w:r w:rsidRPr="00D52289">
        <w:rPr>
          <w:rFonts w:ascii="Times New Roman" w:eastAsia="Calibri" w:hAnsi="Times New Roman" w:cs="Times New Roman"/>
          <w:sz w:val="24"/>
          <w:szCs w:val="24"/>
        </w:rPr>
        <w:tab/>
      </w:r>
      <w:r w:rsidR="00460269" w:rsidRPr="00D52289">
        <w:rPr>
          <w:rFonts w:ascii="Times New Roman" w:eastAsia="Calibri" w:hAnsi="Times New Roman" w:cs="Times New Roman"/>
          <w:sz w:val="24"/>
          <w:szCs w:val="24"/>
        </w:rPr>
        <w:t>Concerns</w:t>
      </w:r>
      <w:r w:rsidRPr="00D52289">
        <w:rPr>
          <w:rFonts w:ascii="Times New Roman" w:eastAsia="Calibri" w:hAnsi="Times New Roman" w:cs="Times New Roman"/>
          <w:sz w:val="24"/>
          <w:szCs w:val="24"/>
        </w:rPr>
        <w:t xml:space="preserve"> arise about the safety or welfare of a child </w:t>
      </w:r>
    </w:p>
    <w:p w:rsidR="000E6B83" w:rsidRPr="00D52289" w:rsidRDefault="000E6B83" w:rsidP="005A7943">
      <w:pPr>
        <w:autoSpaceDE w:val="0"/>
        <w:autoSpaceDN w:val="0"/>
        <w:adjustRightInd w:val="0"/>
        <w:spacing w:after="0" w:line="360" w:lineRule="auto"/>
        <w:ind w:left="720" w:hanging="720"/>
        <w:jc w:val="both"/>
        <w:rPr>
          <w:rFonts w:ascii="Times New Roman" w:eastAsia="Calibri" w:hAnsi="Times New Roman" w:cs="Times New Roman"/>
          <w:sz w:val="24"/>
          <w:szCs w:val="24"/>
        </w:rPr>
      </w:pPr>
      <w:r w:rsidRPr="00D52289">
        <w:rPr>
          <w:rFonts w:ascii="Times New Roman" w:eastAsia="Calibri" w:hAnsi="Times New Roman" w:cs="Times New Roman"/>
          <w:sz w:val="24"/>
          <w:szCs w:val="24"/>
        </w:rPr>
        <w:t>•</w:t>
      </w:r>
      <w:r w:rsidRPr="00D52289">
        <w:rPr>
          <w:rFonts w:ascii="Times New Roman" w:eastAsia="Calibri" w:hAnsi="Times New Roman" w:cs="Times New Roman"/>
          <w:sz w:val="24"/>
          <w:szCs w:val="24"/>
        </w:rPr>
        <w:tab/>
      </w:r>
      <w:r w:rsidR="00460269" w:rsidRPr="00D52289">
        <w:rPr>
          <w:rFonts w:ascii="Times New Roman" w:eastAsia="Calibri" w:hAnsi="Times New Roman" w:cs="Times New Roman"/>
          <w:sz w:val="24"/>
          <w:szCs w:val="24"/>
        </w:rPr>
        <w:t>There</w:t>
      </w:r>
      <w:r w:rsidRPr="00D52289">
        <w:rPr>
          <w:rFonts w:ascii="Times New Roman" w:eastAsia="Calibri" w:hAnsi="Times New Roman" w:cs="Times New Roman"/>
          <w:sz w:val="24"/>
          <w:szCs w:val="24"/>
        </w:rPr>
        <w:t xml:space="preserve"> are safeguarding issues that arise in terms of yourself and/or a child</w:t>
      </w:r>
    </w:p>
    <w:p w:rsidR="000E6B83"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pPr>
    </w:p>
    <w:p w:rsidR="000E6B83" w:rsidRDefault="000E6B83" w:rsidP="005E5788">
      <w:pPr>
        <w:pStyle w:val="Subtitle"/>
        <w:rPr>
          <w:rFonts w:ascii="Times New Roman" w:hAnsi="Times New Roman" w:cs="Times New Roman"/>
          <w:i w:val="0"/>
        </w:rPr>
      </w:pPr>
      <w:r w:rsidRPr="00D52289">
        <w:rPr>
          <w:rFonts w:ascii="Times New Roman" w:hAnsi="Times New Roman" w:cs="Times New Roman"/>
          <w:i w:val="0"/>
        </w:rPr>
        <w:lastRenderedPageBreak/>
        <w:t>Get in touch</w:t>
      </w:r>
    </w:p>
    <w:p w:rsidR="00D52289" w:rsidRPr="00D52289" w:rsidRDefault="00D52289" w:rsidP="00D52289"/>
    <w:p w:rsidR="00117652" w:rsidRPr="00D52289" w:rsidRDefault="000E6B83" w:rsidP="00297857">
      <w:pPr>
        <w:autoSpaceDE w:val="0"/>
        <w:autoSpaceDN w:val="0"/>
        <w:adjustRightInd w:val="0"/>
        <w:spacing w:after="0" w:line="360" w:lineRule="auto"/>
        <w:jc w:val="both"/>
        <w:rPr>
          <w:rFonts w:ascii="Times New Roman" w:eastAsia="Calibri" w:hAnsi="Times New Roman" w:cs="Times New Roman"/>
          <w:sz w:val="24"/>
          <w:szCs w:val="24"/>
        </w:rPr>
        <w:sectPr w:rsidR="00117652" w:rsidRPr="00D52289" w:rsidSect="006D4AE0">
          <w:pgSz w:w="8419" w:h="11906" w:orient="landscape"/>
          <w:pgMar w:top="720" w:right="622" w:bottom="568" w:left="720" w:header="709" w:footer="31" w:gutter="0"/>
          <w:cols w:space="708"/>
          <w:titlePg/>
          <w:docGrid w:linePitch="360"/>
        </w:sectPr>
      </w:pPr>
      <w:r w:rsidRPr="00D52289">
        <w:rPr>
          <w:rFonts w:ascii="Times New Roman" w:eastAsia="Calibri" w:hAnsi="Times New Roman" w:cs="Times New Roman"/>
          <w:sz w:val="24"/>
          <w:szCs w:val="24"/>
        </w:rPr>
        <w:t>If</w:t>
      </w:r>
      <w:r w:rsidR="00D52289">
        <w:rPr>
          <w:rFonts w:ascii="Times New Roman" w:eastAsia="Calibri" w:hAnsi="Times New Roman" w:cs="Times New Roman"/>
          <w:sz w:val="24"/>
          <w:szCs w:val="24"/>
        </w:rPr>
        <w:t xml:space="preserve"> you are interested in the Post A</w:t>
      </w:r>
      <w:r w:rsidRPr="00D52289">
        <w:rPr>
          <w:rFonts w:ascii="Times New Roman" w:eastAsia="Calibri" w:hAnsi="Times New Roman" w:cs="Times New Roman"/>
          <w:sz w:val="24"/>
          <w:szCs w:val="24"/>
        </w:rPr>
        <w:t>doption</w:t>
      </w:r>
      <w:r w:rsidR="00D52289">
        <w:rPr>
          <w:rFonts w:ascii="Times New Roman" w:eastAsia="Calibri" w:hAnsi="Times New Roman" w:cs="Times New Roman"/>
          <w:sz w:val="24"/>
          <w:szCs w:val="24"/>
        </w:rPr>
        <w:t xml:space="preserve"> and SGO Counselling S</w:t>
      </w:r>
      <w:r w:rsidRPr="00D52289">
        <w:rPr>
          <w:rFonts w:ascii="Times New Roman" w:eastAsia="Calibri" w:hAnsi="Times New Roman" w:cs="Times New Roman"/>
          <w:sz w:val="24"/>
          <w:szCs w:val="24"/>
        </w:rPr>
        <w:t xml:space="preserve">ervice please get in touch: </w:t>
      </w:r>
      <w:hyperlink r:id="rId16" w:history="1">
        <w:r w:rsidR="00117652" w:rsidRPr="00D52289">
          <w:rPr>
            <w:rStyle w:val="Hyperlink"/>
            <w:rFonts w:ascii="Times New Roman" w:eastAsia="Calibri" w:hAnsi="Times New Roman" w:cs="Times New Roman"/>
            <w:sz w:val="24"/>
            <w:szCs w:val="24"/>
          </w:rPr>
          <w:t>parentcounselling@northamptonshire.gov.uk</w:t>
        </w:r>
      </w:hyperlink>
      <w:r w:rsidR="00117652" w:rsidRPr="008F7509">
        <w:rPr>
          <w:rFonts w:ascii="Arial" w:eastAsia="Calibri" w:hAnsi="Arial" w:cs="Arial"/>
          <w:sz w:val="24"/>
          <w:szCs w:val="24"/>
        </w:rPr>
        <w:t xml:space="preserve"> </w:t>
      </w:r>
    </w:p>
    <w:p w:rsidR="00117652" w:rsidRPr="00D41859" w:rsidRDefault="009B56B1" w:rsidP="009F3615">
      <w:pPr>
        <w:pStyle w:val="Heading1"/>
        <w:spacing w:line="360" w:lineRule="auto"/>
        <w:jc w:val="center"/>
        <w:rPr>
          <w:rFonts w:ascii="Times New Roman" w:hAnsi="Times New Roman"/>
          <w:u w:val="single"/>
        </w:rPr>
      </w:pPr>
      <w:bookmarkStart w:id="7" w:name="_Toc19025757"/>
      <w:r w:rsidRPr="00D41859">
        <w:rPr>
          <w:rFonts w:ascii="Times New Roman" w:hAnsi="Times New Roman"/>
          <w:u w:val="single"/>
        </w:rPr>
        <w:lastRenderedPageBreak/>
        <w:t>Special G</w:t>
      </w:r>
      <w:r w:rsidR="009F3615" w:rsidRPr="00D41859">
        <w:rPr>
          <w:rFonts w:ascii="Times New Roman" w:hAnsi="Times New Roman"/>
          <w:u w:val="single"/>
        </w:rPr>
        <w:t>uardianship Support G</w:t>
      </w:r>
      <w:r w:rsidR="00117652" w:rsidRPr="00D41859">
        <w:rPr>
          <w:rFonts w:ascii="Times New Roman" w:hAnsi="Times New Roman"/>
          <w:u w:val="single"/>
        </w:rPr>
        <w:t>roups</w:t>
      </w:r>
      <w:bookmarkEnd w:id="7"/>
    </w:p>
    <w:p w:rsidR="00B82603" w:rsidRPr="009F3615" w:rsidRDefault="00B82603" w:rsidP="00297857">
      <w:pPr>
        <w:spacing w:line="360" w:lineRule="auto"/>
        <w:rPr>
          <w:rFonts w:ascii="Times New Roman" w:hAnsi="Times New Roman" w:cs="Times New Roman"/>
        </w:rPr>
      </w:pPr>
    </w:p>
    <w:p w:rsidR="00117652" w:rsidRPr="009F3615" w:rsidRDefault="009B56B1" w:rsidP="00297857">
      <w:pPr>
        <w:autoSpaceDE w:val="0"/>
        <w:autoSpaceDN w:val="0"/>
        <w:adjustRightInd w:val="0"/>
        <w:spacing w:after="0" w:line="360" w:lineRule="auto"/>
        <w:jc w:val="both"/>
        <w:rPr>
          <w:rFonts w:ascii="Times New Roman" w:eastAsia="Calibri" w:hAnsi="Times New Roman" w:cs="Times New Roman"/>
          <w:sz w:val="24"/>
          <w:szCs w:val="24"/>
        </w:rPr>
      </w:pPr>
      <w:r w:rsidRPr="009F3615">
        <w:rPr>
          <w:rFonts w:ascii="Times New Roman" w:eastAsia="Calibri" w:hAnsi="Times New Roman" w:cs="Times New Roman"/>
          <w:sz w:val="24"/>
          <w:szCs w:val="24"/>
        </w:rPr>
        <w:t xml:space="preserve"> The Post Adoption and Special G</w:t>
      </w:r>
      <w:r w:rsidR="00117652" w:rsidRPr="009F3615">
        <w:rPr>
          <w:rFonts w:ascii="Times New Roman" w:eastAsia="Calibri" w:hAnsi="Times New Roman" w:cs="Times New Roman"/>
          <w:sz w:val="24"/>
          <w:szCs w:val="24"/>
        </w:rPr>
        <w:t xml:space="preserve">uardianship </w:t>
      </w:r>
      <w:r w:rsidRPr="009F3615">
        <w:rPr>
          <w:rFonts w:ascii="Times New Roman" w:eastAsia="Calibri" w:hAnsi="Times New Roman" w:cs="Times New Roman"/>
          <w:sz w:val="24"/>
          <w:szCs w:val="24"/>
        </w:rPr>
        <w:t>Support T</w:t>
      </w:r>
      <w:r w:rsidR="00117652" w:rsidRPr="009F3615">
        <w:rPr>
          <w:rFonts w:ascii="Times New Roman" w:eastAsia="Calibri" w:hAnsi="Times New Roman" w:cs="Times New Roman"/>
          <w:sz w:val="24"/>
          <w:szCs w:val="24"/>
        </w:rPr>
        <w:t>eam run a su</w:t>
      </w:r>
      <w:r w:rsidRPr="009F3615">
        <w:rPr>
          <w:rFonts w:ascii="Times New Roman" w:eastAsia="Calibri" w:hAnsi="Times New Roman" w:cs="Times New Roman"/>
          <w:sz w:val="24"/>
          <w:szCs w:val="24"/>
        </w:rPr>
        <w:t>pport group aimed at providing Special G</w:t>
      </w:r>
      <w:r w:rsidR="00117652" w:rsidRPr="009F3615">
        <w:rPr>
          <w:rFonts w:ascii="Times New Roman" w:eastAsia="Calibri" w:hAnsi="Times New Roman" w:cs="Times New Roman"/>
          <w:sz w:val="24"/>
          <w:szCs w:val="24"/>
        </w:rPr>
        <w:t xml:space="preserve">uardians with both professional and peer support in addition to helping families’ access information and training opportunities. We hold the groups approx. 6 times a year throughout the county. </w:t>
      </w:r>
    </w:p>
    <w:p w:rsidR="00B82603" w:rsidRPr="009F3615" w:rsidRDefault="00B82603" w:rsidP="00297857">
      <w:pPr>
        <w:autoSpaceDE w:val="0"/>
        <w:autoSpaceDN w:val="0"/>
        <w:adjustRightInd w:val="0"/>
        <w:spacing w:after="0" w:line="360" w:lineRule="auto"/>
        <w:jc w:val="both"/>
        <w:rPr>
          <w:rFonts w:ascii="Times New Roman" w:eastAsia="Calibri" w:hAnsi="Times New Roman" w:cs="Times New Roman"/>
          <w:sz w:val="24"/>
          <w:szCs w:val="24"/>
        </w:rPr>
      </w:pPr>
    </w:p>
    <w:p w:rsidR="00117652" w:rsidRPr="009F3615" w:rsidRDefault="00117652" w:rsidP="00297857">
      <w:pPr>
        <w:autoSpaceDE w:val="0"/>
        <w:autoSpaceDN w:val="0"/>
        <w:adjustRightInd w:val="0"/>
        <w:spacing w:after="0" w:line="360" w:lineRule="auto"/>
        <w:jc w:val="both"/>
        <w:rPr>
          <w:rFonts w:ascii="Times New Roman" w:eastAsia="Calibri" w:hAnsi="Times New Roman" w:cs="Times New Roman"/>
          <w:sz w:val="24"/>
          <w:szCs w:val="24"/>
        </w:rPr>
      </w:pPr>
      <w:r w:rsidRPr="009F3615">
        <w:rPr>
          <w:rFonts w:ascii="Times New Roman" w:eastAsia="Calibri" w:hAnsi="Times New Roman" w:cs="Times New Roman"/>
          <w:b/>
          <w:sz w:val="24"/>
          <w:szCs w:val="24"/>
        </w:rPr>
        <w:t>The group welcomes all SGO carers and those going through the SGO process.  We are also happy for children to attend if necessary</w:t>
      </w:r>
      <w:r w:rsidRPr="009F3615">
        <w:rPr>
          <w:rFonts w:ascii="Times New Roman" w:eastAsia="Calibri" w:hAnsi="Times New Roman" w:cs="Times New Roman"/>
          <w:sz w:val="24"/>
          <w:szCs w:val="24"/>
        </w:rPr>
        <w:t>.</w:t>
      </w:r>
    </w:p>
    <w:p w:rsidR="00B82603" w:rsidRPr="009F3615" w:rsidRDefault="00B82603" w:rsidP="00297857">
      <w:pPr>
        <w:autoSpaceDE w:val="0"/>
        <w:autoSpaceDN w:val="0"/>
        <w:adjustRightInd w:val="0"/>
        <w:spacing w:after="0" w:line="360" w:lineRule="auto"/>
        <w:jc w:val="both"/>
        <w:rPr>
          <w:rFonts w:ascii="Times New Roman" w:eastAsia="Calibri" w:hAnsi="Times New Roman" w:cs="Times New Roman"/>
          <w:sz w:val="24"/>
          <w:szCs w:val="24"/>
        </w:rPr>
      </w:pPr>
    </w:p>
    <w:p w:rsidR="00117652" w:rsidRDefault="00117652" w:rsidP="00297857">
      <w:pPr>
        <w:autoSpaceDE w:val="0"/>
        <w:autoSpaceDN w:val="0"/>
        <w:adjustRightInd w:val="0"/>
        <w:spacing w:after="0" w:line="360" w:lineRule="auto"/>
        <w:jc w:val="both"/>
        <w:rPr>
          <w:rFonts w:ascii="Times New Roman" w:eastAsia="Calibri" w:hAnsi="Times New Roman" w:cs="Times New Roman"/>
          <w:sz w:val="24"/>
          <w:szCs w:val="24"/>
        </w:rPr>
      </w:pPr>
      <w:r w:rsidRPr="009F3615">
        <w:rPr>
          <w:rFonts w:ascii="Times New Roman" w:eastAsia="Calibri" w:hAnsi="Times New Roman" w:cs="Times New Roman"/>
          <w:sz w:val="24"/>
          <w:szCs w:val="24"/>
        </w:rPr>
        <w:t>T</w:t>
      </w:r>
      <w:r w:rsidR="009B56B1" w:rsidRPr="009F3615">
        <w:rPr>
          <w:rFonts w:ascii="Times New Roman" w:eastAsia="Calibri" w:hAnsi="Times New Roman" w:cs="Times New Roman"/>
          <w:sz w:val="24"/>
          <w:szCs w:val="24"/>
        </w:rPr>
        <w:t>he groups are supported by the Post A</w:t>
      </w:r>
      <w:r w:rsidRPr="009F3615">
        <w:rPr>
          <w:rFonts w:ascii="Times New Roman" w:eastAsia="Calibri" w:hAnsi="Times New Roman" w:cs="Times New Roman"/>
          <w:sz w:val="24"/>
          <w:szCs w:val="24"/>
        </w:rPr>
        <w:t xml:space="preserve">doption </w:t>
      </w:r>
      <w:r w:rsidR="009B56B1" w:rsidRPr="009F3615">
        <w:rPr>
          <w:rFonts w:ascii="Times New Roman" w:eastAsia="Calibri" w:hAnsi="Times New Roman" w:cs="Times New Roman"/>
          <w:sz w:val="24"/>
          <w:szCs w:val="24"/>
        </w:rPr>
        <w:t xml:space="preserve">and SGO Support team and the Looked </w:t>
      </w:r>
      <w:r w:rsidR="005A7943" w:rsidRPr="009F3615">
        <w:rPr>
          <w:rFonts w:ascii="Times New Roman" w:eastAsia="Calibri" w:hAnsi="Times New Roman" w:cs="Times New Roman"/>
          <w:sz w:val="24"/>
          <w:szCs w:val="24"/>
        </w:rPr>
        <w:t>after</w:t>
      </w:r>
      <w:r w:rsidRPr="009F3615">
        <w:rPr>
          <w:rFonts w:ascii="Times New Roman" w:eastAsia="Calibri" w:hAnsi="Times New Roman" w:cs="Times New Roman"/>
          <w:sz w:val="24"/>
          <w:szCs w:val="24"/>
        </w:rPr>
        <w:t xml:space="preserve"> </w:t>
      </w:r>
      <w:r w:rsidR="009B56B1" w:rsidRPr="009F3615">
        <w:rPr>
          <w:rFonts w:ascii="Times New Roman" w:eastAsia="Calibri" w:hAnsi="Times New Roman" w:cs="Times New Roman"/>
          <w:sz w:val="24"/>
          <w:szCs w:val="24"/>
        </w:rPr>
        <w:t>C</w:t>
      </w:r>
      <w:r w:rsidR="00460269" w:rsidRPr="009F3615">
        <w:rPr>
          <w:rFonts w:ascii="Times New Roman" w:eastAsia="Calibri" w:hAnsi="Times New Roman" w:cs="Times New Roman"/>
          <w:sz w:val="24"/>
          <w:szCs w:val="24"/>
        </w:rPr>
        <w:t>hildren’s</w:t>
      </w:r>
      <w:r w:rsidR="009B56B1" w:rsidRPr="009F3615">
        <w:rPr>
          <w:rFonts w:ascii="Times New Roman" w:eastAsia="Calibri" w:hAnsi="Times New Roman" w:cs="Times New Roman"/>
          <w:sz w:val="24"/>
          <w:szCs w:val="24"/>
        </w:rPr>
        <w:t xml:space="preserve"> M</w:t>
      </w:r>
      <w:r w:rsidRPr="009F3615">
        <w:rPr>
          <w:rFonts w:ascii="Times New Roman" w:eastAsia="Calibri" w:hAnsi="Times New Roman" w:cs="Times New Roman"/>
          <w:sz w:val="24"/>
          <w:szCs w:val="24"/>
        </w:rPr>
        <w:t>en</w:t>
      </w:r>
      <w:r w:rsidR="009B56B1" w:rsidRPr="009F3615">
        <w:rPr>
          <w:rFonts w:ascii="Times New Roman" w:eastAsia="Calibri" w:hAnsi="Times New Roman" w:cs="Times New Roman"/>
          <w:sz w:val="24"/>
          <w:szCs w:val="24"/>
        </w:rPr>
        <w:t>tal Health T</w:t>
      </w:r>
      <w:r w:rsidR="009F3615">
        <w:rPr>
          <w:rFonts w:ascii="Times New Roman" w:eastAsia="Calibri" w:hAnsi="Times New Roman" w:cs="Times New Roman"/>
          <w:sz w:val="24"/>
          <w:szCs w:val="24"/>
        </w:rPr>
        <w:t>eam.  W</w:t>
      </w:r>
      <w:r w:rsidRPr="009F3615">
        <w:rPr>
          <w:rFonts w:ascii="Times New Roman" w:eastAsia="Calibri" w:hAnsi="Times New Roman" w:cs="Times New Roman"/>
          <w:sz w:val="24"/>
          <w:szCs w:val="24"/>
        </w:rPr>
        <w:t xml:space="preserve">e also arrange for guest speakers to cover topics of relevance for families. We hope to offer group training to families alongside the support groups.  There is </w:t>
      </w:r>
      <w:r w:rsidR="009F3615">
        <w:rPr>
          <w:rFonts w:ascii="Times New Roman" w:eastAsia="Calibri" w:hAnsi="Times New Roman" w:cs="Times New Roman"/>
          <w:sz w:val="24"/>
          <w:szCs w:val="24"/>
        </w:rPr>
        <w:t xml:space="preserve">also </w:t>
      </w:r>
      <w:r w:rsidRPr="009F3615">
        <w:rPr>
          <w:rFonts w:ascii="Times New Roman" w:eastAsia="Calibri" w:hAnsi="Times New Roman" w:cs="Times New Roman"/>
          <w:sz w:val="24"/>
          <w:szCs w:val="24"/>
        </w:rPr>
        <w:t>a</w:t>
      </w:r>
      <w:r w:rsidR="009B56B1" w:rsidRPr="009F3615">
        <w:rPr>
          <w:rFonts w:ascii="Times New Roman" w:eastAsia="Calibri" w:hAnsi="Times New Roman" w:cs="Times New Roman"/>
          <w:sz w:val="24"/>
          <w:szCs w:val="24"/>
        </w:rPr>
        <w:t>n information</w:t>
      </w:r>
      <w:r w:rsidRPr="009F3615">
        <w:rPr>
          <w:rFonts w:ascii="Times New Roman" w:eastAsia="Calibri" w:hAnsi="Times New Roman" w:cs="Times New Roman"/>
          <w:sz w:val="24"/>
          <w:szCs w:val="24"/>
        </w:rPr>
        <w:t xml:space="preserve"> bulletin that goes out every two months</w:t>
      </w:r>
      <w:r w:rsidR="009F3615">
        <w:rPr>
          <w:rFonts w:ascii="Times New Roman" w:eastAsia="Calibri" w:hAnsi="Times New Roman" w:cs="Times New Roman"/>
          <w:sz w:val="24"/>
          <w:szCs w:val="24"/>
        </w:rPr>
        <w:t xml:space="preserve"> to SGO carers, provided that your email address is on the mailing list for this</w:t>
      </w:r>
      <w:r w:rsidRPr="009F3615">
        <w:rPr>
          <w:rFonts w:ascii="Times New Roman" w:eastAsia="Calibri" w:hAnsi="Times New Roman" w:cs="Times New Roman"/>
          <w:sz w:val="24"/>
          <w:szCs w:val="24"/>
        </w:rPr>
        <w:t xml:space="preserve">. We </w:t>
      </w:r>
      <w:r w:rsidR="009F3615">
        <w:rPr>
          <w:rFonts w:ascii="Times New Roman" w:eastAsia="Calibri" w:hAnsi="Times New Roman" w:cs="Times New Roman"/>
          <w:sz w:val="24"/>
          <w:szCs w:val="24"/>
        </w:rPr>
        <w:t>always welcome contributions to our newsletter from families.</w:t>
      </w:r>
    </w:p>
    <w:p w:rsidR="009F3615" w:rsidRPr="009F3615" w:rsidRDefault="009F3615" w:rsidP="00297857">
      <w:pPr>
        <w:autoSpaceDE w:val="0"/>
        <w:autoSpaceDN w:val="0"/>
        <w:adjustRightInd w:val="0"/>
        <w:spacing w:after="0" w:line="360" w:lineRule="auto"/>
        <w:jc w:val="both"/>
        <w:rPr>
          <w:rFonts w:ascii="Times New Roman" w:eastAsia="Calibri" w:hAnsi="Times New Roman" w:cs="Times New Roman"/>
          <w:sz w:val="24"/>
          <w:szCs w:val="24"/>
        </w:rPr>
      </w:pPr>
    </w:p>
    <w:p w:rsidR="00117652" w:rsidRPr="009F3615" w:rsidRDefault="00117652" w:rsidP="00297857">
      <w:pPr>
        <w:autoSpaceDE w:val="0"/>
        <w:autoSpaceDN w:val="0"/>
        <w:adjustRightInd w:val="0"/>
        <w:spacing w:after="0" w:line="360" w:lineRule="auto"/>
        <w:jc w:val="both"/>
        <w:rPr>
          <w:rFonts w:ascii="Times New Roman" w:eastAsia="Calibri" w:hAnsi="Times New Roman" w:cs="Times New Roman"/>
          <w:sz w:val="24"/>
          <w:szCs w:val="24"/>
        </w:rPr>
      </w:pPr>
      <w:r w:rsidRPr="009F3615">
        <w:rPr>
          <w:rFonts w:ascii="Times New Roman" w:eastAsia="Calibri" w:hAnsi="Times New Roman" w:cs="Times New Roman"/>
          <w:sz w:val="24"/>
          <w:szCs w:val="24"/>
        </w:rPr>
        <w:t>The aim of the group is to be bo</w:t>
      </w:r>
      <w:r w:rsidR="009F3615">
        <w:rPr>
          <w:rFonts w:ascii="Times New Roman" w:eastAsia="Calibri" w:hAnsi="Times New Roman" w:cs="Times New Roman"/>
          <w:sz w:val="24"/>
          <w:szCs w:val="24"/>
        </w:rPr>
        <w:t>th supportive and collaborative;</w:t>
      </w:r>
      <w:r w:rsidRPr="009F3615">
        <w:rPr>
          <w:rFonts w:ascii="Times New Roman" w:eastAsia="Calibri" w:hAnsi="Times New Roman" w:cs="Times New Roman"/>
          <w:sz w:val="24"/>
          <w:szCs w:val="24"/>
        </w:rPr>
        <w:t xml:space="preserve"> it is essential that families are actively involved in the group and th</w:t>
      </w:r>
      <w:r w:rsidR="009F3615">
        <w:rPr>
          <w:rFonts w:ascii="Times New Roman" w:eastAsia="Calibri" w:hAnsi="Times New Roman" w:cs="Times New Roman"/>
          <w:sz w:val="24"/>
          <w:szCs w:val="24"/>
        </w:rPr>
        <w:t>e newsletter</w:t>
      </w:r>
      <w:r w:rsidRPr="009F3615">
        <w:rPr>
          <w:rFonts w:ascii="Times New Roman" w:eastAsia="Calibri" w:hAnsi="Times New Roman" w:cs="Times New Roman"/>
          <w:sz w:val="24"/>
          <w:szCs w:val="24"/>
        </w:rPr>
        <w:t xml:space="preserve"> to allow us to respond to their needs in the most appropriate way.</w:t>
      </w:r>
    </w:p>
    <w:p w:rsidR="00EC5D8D" w:rsidRPr="009F3615" w:rsidRDefault="00EC5D8D" w:rsidP="00297857">
      <w:pPr>
        <w:autoSpaceDE w:val="0"/>
        <w:autoSpaceDN w:val="0"/>
        <w:adjustRightInd w:val="0"/>
        <w:spacing w:after="0" w:line="360" w:lineRule="auto"/>
        <w:jc w:val="both"/>
        <w:rPr>
          <w:rFonts w:ascii="Times New Roman" w:eastAsia="Calibri" w:hAnsi="Times New Roman" w:cs="Times New Roman"/>
          <w:sz w:val="24"/>
          <w:szCs w:val="24"/>
        </w:rPr>
      </w:pPr>
    </w:p>
    <w:p w:rsidR="00EC5D8D" w:rsidRPr="009F3615" w:rsidRDefault="00EC5D8D" w:rsidP="00297857">
      <w:pPr>
        <w:autoSpaceDE w:val="0"/>
        <w:autoSpaceDN w:val="0"/>
        <w:adjustRightInd w:val="0"/>
        <w:spacing w:after="0" w:line="360" w:lineRule="auto"/>
        <w:jc w:val="both"/>
        <w:rPr>
          <w:rFonts w:ascii="Times New Roman" w:eastAsia="Calibri" w:hAnsi="Times New Roman" w:cs="Times New Roman"/>
          <w:sz w:val="24"/>
          <w:szCs w:val="24"/>
        </w:rPr>
      </w:pPr>
    </w:p>
    <w:p w:rsidR="00117652" w:rsidRPr="009F3615" w:rsidRDefault="00117652" w:rsidP="00297857">
      <w:pPr>
        <w:autoSpaceDE w:val="0"/>
        <w:autoSpaceDN w:val="0"/>
        <w:adjustRightInd w:val="0"/>
        <w:spacing w:after="0" w:line="360" w:lineRule="auto"/>
        <w:jc w:val="both"/>
        <w:rPr>
          <w:rFonts w:ascii="Times New Roman" w:eastAsia="Calibri" w:hAnsi="Times New Roman" w:cs="Times New Roman"/>
          <w:sz w:val="24"/>
          <w:szCs w:val="24"/>
        </w:rPr>
      </w:pPr>
      <w:r w:rsidRPr="009F3615">
        <w:rPr>
          <w:rFonts w:ascii="Times New Roman" w:eastAsia="Calibri" w:hAnsi="Times New Roman" w:cs="Times New Roman"/>
          <w:sz w:val="24"/>
          <w:szCs w:val="24"/>
        </w:rPr>
        <w:lastRenderedPageBreak/>
        <w:t xml:space="preserve">Feedback from Special guardians whom have attended the group indicates that they feel: </w:t>
      </w:r>
    </w:p>
    <w:p w:rsidR="00460A45" w:rsidRPr="009F3615" w:rsidRDefault="00460A45" w:rsidP="009B56B1">
      <w:pPr>
        <w:autoSpaceDE w:val="0"/>
        <w:autoSpaceDN w:val="0"/>
        <w:adjustRightInd w:val="0"/>
        <w:spacing w:after="0" w:line="360" w:lineRule="auto"/>
        <w:jc w:val="both"/>
        <w:rPr>
          <w:rFonts w:ascii="Times New Roman" w:eastAsia="Calibri" w:hAnsi="Times New Roman" w:cs="Times New Roman"/>
          <w:b/>
          <w:sz w:val="24"/>
          <w:szCs w:val="24"/>
        </w:rPr>
      </w:pPr>
    </w:p>
    <w:p w:rsidR="00117652" w:rsidRPr="00FE48A6" w:rsidRDefault="00117652" w:rsidP="00FE48A6">
      <w:pPr>
        <w:pStyle w:val="ListParagraph"/>
        <w:numPr>
          <w:ilvl w:val="0"/>
          <w:numId w:val="19"/>
        </w:numPr>
        <w:autoSpaceDE w:val="0"/>
        <w:autoSpaceDN w:val="0"/>
        <w:adjustRightInd w:val="0"/>
        <w:spacing w:after="0" w:line="360" w:lineRule="auto"/>
        <w:jc w:val="both"/>
        <w:rPr>
          <w:rFonts w:ascii="Times New Roman" w:eastAsia="Calibri" w:hAnsi="Times New Roman" w:cs="Times New Roman"/>
          <w:b/>
          <w:sz w:val="24"/>
          <w:szCs w:val="24"/>
        </w:rPr>
      </w:pPr>
      <w:r w:rsidRPr="00FE48A6">
        <w:rPr>
          <w:rFonts w:ascii="Times New Roman" w:eastAsia="Calibri" w:hAnsi="Times New Roman" w:cs="Times New Roman"/>
          <w:b/>
          <w:sz w:val="24"/>
          <w:szCs w:val="24"/>
        </w:rPr>
        <w:t xml:space="preserve">Less isolated </w:t>
      </w:r>
    </w:p>
    <w:p w:rsidR="00117652" w:rsidRPr="00FE48A6" w:rsidRDefault="00117652" w:rsidP="00FE48A6">
      <w:pPr>
        <w:pStyle w:val="ListParagraph"/>
        <w:numPr>
          <w:ilvl w:val="0"/>
          <w:numId w:val="19"/>
        </w:numPr>
        <w:autoSpaceDE w:val="0"/>
        <w:autoSpaceDN w:val="0"/>
        <w:adjustRightInd w:val="0"/>
        <w:spacing w:after="0" w:line="360" w:lineRule="auto"/>
        <w:jc w:val="both"/>
        <w:rPr>
          <w:rFonts w:ascii="Times New Roman" w:eastAsia="Calibri" w:hAnsi="Times New Roman" w:cs="Times New Roman"/>
          <w:b/>
          <w:sz w:val="24"/>
          <w:szCs w:val="24"/>
        </w:rPr>
      </w:pPr>
      <w:r w:rsidRPr="00FE48A6">
        <w:rPr>
          <w:rFonts w:ascii="Times New Roman" w:eastAsia="Calibri" w:hAnsi="Times New Roman" w:cs="Times New Roman"/>
          <w:b/>
          <w:sz w:val="24"/>
          <w:szCs w:val="24"/>
        </w:rPr>
        <w:t xml:space="preserve">Understood </w:t>
      </w:r>
    </w:p>
    <w:p w:rsidR="00117652" w:rsidRPr="00FE48A6" w:rsidRDefault="00117652" w:rsidP="00FE48A6">
      <w:pPr>
        <w:pStyle w:val="ListParagraph"/>
        <w:numPr>
          <w:ilvl w:val="0"/>
          <w:numId w:val="19"/>
        </w:numPr>
        <w:autoSpaceDE w:val="0"/>
        <w:autoSpaceDN w:val="0"/>
        <w:adjustRightInd w:val="0"/>
        <w:spacing w:after="0" w:line="360" w:lineRule="auto"/>
        <w:jc w:val="both"/>
        <w:rPr>
          <w:rFonts w:ascii="Times New Roman" w:eastAsia="Calibri" w:hAnsi="Times New Roman" w:cs="Times New Roman"/>
          <w:b/>
          <w:sz w:val="24"/>
          <w:szCs w:val="24"/>
        </w:rPr>
      </w:pPr>
      <w:r w:rsidRPr="00FE48A6">
        <w:rPr>
          <w:rFonts w:ascii="Times New Roman" w:eastAsia="Calibri" w:hAnsi="Times New Roman" w:cs="Times New Roman"/>
          <w:b/>
          <w:sz w:val="24"/>
          <w:szCs w:val="24"/>
        </w:rPr>
        <w:t>Listened to</w:t>
      </w:r>
    </w:p>
    <w:p w:rsidR="00157B2C" w:rsidRPr="00FE48A6" w:rsidRDefault="00117652" w:rsidP="00FE48A6">
      <w:pPr>
        <w:pStyle w:val="ListParagraph"/>
        <w:numPr>
          <w:ilvl w:val="0"/>
          <w:numId w:val="19"/>
        </w:numPr>
        <w:autoSpaceDE w:val="0"/>
        <w:autoSpaceDN w:val="0"/>
        <w:adjustRightInd w:val="0"/>
        <w:spacing w:after="0" w:line="360" w:lineRule="auto"/>
        <w:jc w:val="both"/>
        <w:rPr>
          <w:rFonts w:ascii="Times New Roman" w:eastAsia="Calibri" w:hAnsi="Times New Roman" w:cs="Times New Roman"/>
          <w:b/>
          <w:sz w:val="24"/>
          <w:szCs w:val="24"/>
        </w:rPr>
        <w:sectPr w:rsidR="00157B2C" w:rsidRPr="00FE48A6" w:rsidSect="006D4AE0">
          <w:pgSz w:w="8419" w:h="11906" w:orient="landscape"/>
          <w:pgMar w:top="720" w:right="622" w:bottom="568" w:left="720" w:header="709" w:footer="31" w:gutter="0"/>
          <w:cols w:space="708"/>
          <w:titlePg/>
          <w:docGrid w:linePitch="360"/>
        </w:sectPr>
      </w:pPr>
      <w:r w:rsidRPr="00FE48A6">
        <w:rPr>
          <w:rFonts w:ascii="Times New Roman" w:eastAsia="Calibri" w:hAnsi="Times New Roman" w:cs="Times New Roman"/>
          <w:b/>
          <w:sz w:val="24"/>
          <w:szCs w:val="24"/>
        </w:rPr>
        <w:t>Supported</w:t>
      </w:r>
    </w:p>
    <w:p w:rsidR="00B82603" w:rsidRPr="00FE48A6" w:rsidRDefault="000F0180" w:rsidP="00FE48A6">
      <w:pPr>
        <w:pStyle w:val="Heading1"/>
        <w:spacing w:line="360" w:lineRule="auto"/>
        <w:jc w:val="center"/>
        <w:rPr>
          <w:rFonts w:ascii="Times New Roman" w:hAnsi="Times New Roman"/>
          <w:u w:val="single"/>
        </w:rPr>
      </w:pPr>
      <w:bookmarkStart w:id="8" w:name="_Toc19025758"/>
      <w:r w:rsidRPr="00FE48A6">
        <w:rPr>
          <w:rFonts w:ascii="Times New Roman" w:hAnsi="Times New Roman"/>
          <w:u w:val="single"/>
        </w:rPr>
        <w:lastRenderedPageBreak/>
        <w:t>T</w:t>
      </w:r>
      <w:r w:rsidR="00804857" w:rsidRPr="00FE48A6">
        <w:rPr>
          <w:rFonts w:ascii="Times New Roman" w:hAnsi="Times New Roman"/>
          <w:u w:val="single"/>
        </w:rPr>
        <w:t>raining</w:t>
      </w:r>
      <w:bookmarkEnd w:id="8"/>
    </w:p>
    <w:p w:rsidR="00304F6A" w:rsidRPr="00FE48A6" w:rsidRDefault="00304F6A" w:rsidP="00304F6A">
      <w:pPr>
        <w:rPr>
          <w:rFonts w:ascii="Times New Roman" w:hAnsi="Times New Roman" w:cs="Times New Roman"/>
        </w:rPr>
      </w:pPr>
    </w:p>
    <w:p w:rsidR="008F7509" w:rsidRDefault="000F0180" w:rsidP="00297857">
      <w:pPr>
        <w:autoSpaceDE w:val="0"/>
        <w:autoSpaceDN w:val="0"/>
        <w:adjustRightInd w:val="0"/>
        <w:spacing w:after="0" w:line="360" w:lineRule="auto"/>
        <w:ind w:left="360"/>
        <w:jc w:val="both"/>
        <w:rPr>
          <w:rFonts w:ascii="Times New Roman" w:eastAsia="Calibri" w:hAnsi="Times New Roman" w:cs="Times New Roman"/>
          <w:sz w:val="24"/>
          <w:szCs w:val="24"/>
        </w:rPr>
      </w:pPr>
      <w:r w:rsidRPr="00FE48A6">
        <w:rPr>
          <w:rFonts w:ascii="Times New Roman" w:eastAsia="Calibri" w:hAnsi="Times New Roman" w:cs="Times New Roman"/>
          <w:sz w:val="24"/>
          <w:szCs w:val="24"/>
        </w:rPr>
        <w:t>There is a wide range of training</w:t>
      </w:r>
      <w:r w:rsidR="00FE48A6">
        <w:rPr>
          <w:rFonts w:ascii="Times New Roman" w:eastAsia="Calibri" w:hAnsi="Times New Roman" w:cs="Times New Roman"/>
          <w:sz w:val="24"/>
          <w:szCs w:val="24"/>
        </w:rPr>
        <w:t xml:space="preserve">, both online and group training, </w:t>
      </w:r>
      <w:r w:rsidRPr="00FE48A6">
        <w:rPr>
          <w:rFonts w:ascii="Times New Roman" w:eastAsia="Calibri" w:hAnsi="Times New Roman" w:cs="Times New Roman"/>
          <w:sz w:val="24"/>
          <w:szCs w:val="24"/>
        </w:rPr>
        <w:t>available through Northamptonshire</w:t>
      </w:r>
      <w:r w:rsidR="009B56B1" w:rsidRPr="00FE48A6">
        <w:rPr>
          <w:rFonts w:ascii="Times New Roman" w:eastAsia="Calibri" w:hAnsi="Times New Roman" w:cs="Times New Roman"/>
          <w:sz w:val="24"/>
          <w:szCs w:val="24"/>
        </w:rPr>
        <w:t xml:space="preserve"> County Council</w:t>
      </w:r>
      <w:r w:rsidR="005A7943">
        <w:rPr>
          <w:rFonts w:ascii="Times New Roman" w:eastAsia="Calibri" w:hAnsi="Times New Roman" w:cs="Times New Roman"/>
          <w:sz w:val="24"/>
          <w:szCs w:val="24"/>
        </w:rPr>
        <w:t xml:space="preserve"> which may sometimes be accessible by those holding a Special Guardianship Order. Some of this is delivered by the Post Adoption and SGO Support Team and is available to you at any time.</w:t>
      </w:r>
    </w:p>
    <w:p w:rsidR="005A7943" w:rsidRPr="00FE48A6" w:rsidRDefault="005A7943" w:rsidP="00297857">
      <w:pPr>
        <w:autoSpaceDE w:val="0"/>
        <w:autoSpaceDN w:val="0"/>
        <w:adjustRightInd w:val="0"/>
        <w:spacing w:after="0" w:line="360" w:lineRule="auto"/>
        <w:ind w:left="360"/>
        <w:jc w:val="both"/>
        <w:rPr>
          <w:rFonts w:ascii="Times New Roman" w:eastAsia="Calibri" w:hAnsi="Times New Roman" w:cs="Times New Roman"/>
          <w:sz w:val="24"/>
          <w:szCs w:val="24"/>
        </w:rPr>
      </w:pPr>
    </w:p>
    <w:p w:rsidR="008F7509" w:rsidRPr="00FE48A6" w:rsidRDefault="008F7509" w:rsidP="00297857">
      <w:pPr>
        <w:autoSpaceDE w:val="0"/>
        <w:autoSpaceDN w:val="0"/>
        <w:adjustRightInd w:val="0"/>
        <w:spacing w:after="0" w:line="360" w:lineRule="auto"/>
        <w:ind w:left="360"/>
        <w:jc w:val="both"/>
        <w:rPr>
          <w:rFonts w:ascii="Times New Roman" w:eastAsia="Calibri" w:hAnsi="Times New Roman" w:cs="Times New Roman"/>
          <w:sz w:val="24"/>
          <w:szCs w:val="24"/>
        </w:rPr>
      </w:pPr>
      <w:r w:rsidRPr="00FE48A6">
        <w:rPr>
          <w:rFonts w:ascii="Times New Roman" w:eastAsia="Calibri" w:hAnsi="Times New Roman" w:cs="Times New Roman"/>
          <w:sz w:val="24"/>
          <w:szCs w:val="24"/>
        </w:rPr>
        <w:t xml:space="preserve">Should you feel you would benefit from accessing some of the training available please contact the </w:t>
      </w:r>
      <w:r w:rsidR="00FE48A6">
        <w:rPr>
          <w:rFonts w:ascii="Times New Roman" w:eastAsia="Calibri" w:hAnsi="Times New Roman" w:cs="Times New Roman"/>
          <w:sz w:val="24"/>
          <w:szCs w:val="24"/>
        </w:rPr>
        <w:t>Post Adoption and SGO Support Team to</w:t>
      </w:r>
      <w:r w:rsidRPr="00FE48A6">
        <w:rPr>
          <w:rFonts w:ascii="Times New Roman" w:eastAsia="Calibri" w:hAnsi="Times New Roman" w:cs="Times New Roman"/>
          <w:sz w:val="24"/>
          <w:szCs w:val="24"/>
        </w:rPr>
        <w:t xml:space="preserve"> discuss options</w:t>
      </w:r>
      <w:r w:rsidR="005A7943">
        <w:rPr>
          <w:rFonts w:ascii="Times New Roman" w:eastAsia="Calibri" w:hAnsi="Times New Roman" w:cs="Times New Roman"/>
          <w:sz w:val="24"/>
          <w:szCs w:val="24"/>
        </w:rPr>
        <w:t xml:space="preserve"> about how</w:t>
      </w:r>
      <w:r w:rsidRPr="00FE48A6">
        <w:rPr>
          <w:rFonts w:ascii="Times New Roman" w:eastAsia="Calibri" w:hAnsi="Times New Roman" w:cs="Times New Roman"/>
          <w:sz w:val="24"/>
          <w:szCs w:val="24"/>
        </w:rPr>
        <w:t xml:space="preserve"> to access this. </w:t>
      </w:r>
    </w:p>
    <w:p w:rsidR="000F0180" w:rsidRDefault="000F0180" w:rsidP="00297857">
      <w:pPr>
        <w:autoSpaceDE w:val="0"/>
        <w:autoSpaceDN w:val="0"/>
        <w:adjustRightInd w:val="0"/>
        <w:spacing w:after="0" w:line="360" w:lineRule="auto"/>
        <w:ind w:left="360"/>
        <w:jc w:val="both"/>
        <w:rPr>
          <w:rFonts w:ascii="Arial" w:eastAsia="Calibri" w:hAnsi="Arial" w:cs="Arial"/>
          <w:sz w:val="24"/>
          <w:szCs w:val="24"/>
        </w:rPr>
      </w:pPr>
    </w:p>
    <w:p w:rsidR="008F7509" w:rsidRDefault="008F7509" w:rsidP="00297857">
      <w:pPr>
        <w:autoSpaceDE w:val="0"/>
        <w:autoSpaceDN w:val="0"/>
        <w:adjustRightInd w:val="0"/>
        <w:spacing w:after="0" w:line="360" w:lineRule="auto"/>
        <w:ind w:left="360"/>
        <w:jc w:val="both"/>
        <w:rPr>
          <w:rFonts w:ascii="Arial" w:eastAsia="Calibri" w:hAnsi="Arial" w:cs="Arial"/>
          <w:sz w:val="24"/>
          <w:szCs w:val="24"/>
        </w:rPr>
      </w:pPr>
    </w:p>
    <w:p w:rsidR="001D2A95" w:rsidRPr="008F7509" w:rsidRDefault="000F0180" w:rsidP="00297857">
      <w:pPr>
        <w:autoSpaceDE w:val="0"/>
        <w:autoSpaceDN w:val="0"/>
        <w:adjustRightInd w:val="0"/>
        <w:spacing w:after="0" w:line="360" w:lineRule="auto"/>
        <w:ind w:left="360"/>
        <w:jc w:val="center"/>
        <w:rPr>
          <w:rFonts w:ascii="Arial" w:eastAsia="Calibri" w:hAnsi="Arial" w:cs="Arial"/>
          <w:b/>
          <w:sz w:val="24"/>
          <w:szCs w:val="24"/>
        </w:rPr>
        <w:sectPr w:rsidR="001D2A95" w:rsidRPr="008F7509" w:rsidSect="006D4AE0">
          <w:pgSz w:w="8419" w:h="11906" w:orient="landscape"/>
          <w:pgMar w:top="720" w:right="622" w:bottom="568" w:left="720" w:header="709" w:footer="31" w:gutter="0"/>
          <w:cols w:space="708"/>
          <w:titlePg/>
          <w:docGrid w:linePitch="360"/>
        </w:sectPr>
      </w:pPr>
      <w:r w:rsidRPr="008F7509">
        <w:rPr>
          <w:rFonts w:ascii="Arial" w:eastAsia="Calibri" w:hAnsi="Arial" w:cs="Arial"/>
          <w:b/>
          <w:sz w:val="24"/>
          <w:szCs w:val="24"/>
        </w:rPr>
        <w:t>.</w:t>
      </w:r>
    </w:p>
    <w:p w:rsidR="00614A8F" w:rsidRPr="00C6762F" w:rsidRDefault="00614A8F" w:rsidP="00C6762F">
      <w:pPr>
        <w:pStyle w:val="Heading1"/>
        <w:spacing w:line="360" w:lineRule="auto"/>
        <w:jc w:val="center"/>
        <w:rPr>
          <w:rFonts w:ascii="Times New Roman" w:hAnsi="Times New Roman"/>
          <w:u w:val="single"/>
        </w:rPr>
      </w:pPr>
      <w:bookmarkStart w:id="9" w:name="_Toc19025760"/>
      <w:r w:rsidRPr="00C6762F">
        <w:rPr>
          <w:rStyle w:val="Heading1Char"/>
          <w:rFonts w:ascii="Times New Roman" w:hAnsi="Times New Roman"/>
          <w:b/>
          <w:u w:val="single"/>
        </w:rPr>
        <w:lastRenderedPageBreak/>
        <w:t>Education</w:t>
      </w:r>
      <w:r w:rsidR="00C6762F" w:rsidRPr="00C6762F">
        <w:rPr>
          <w:rStyle w:val="Heading1Char"/>
          <w:rFonts w:ascii="Times New Roman" w:hAnsi="Times New Roman"/>
          <w:b/>
          <w:u w:val="single"/>
        </w:rPr>
        <w:t xml:space="preserve"> and Pupil Premium Funding</w:t>
      </w:r>
      <w:bookmarkEnd w:id="9"/>
    </w:p>
    <w:p w:rsidR="00B82603" w:rsidRPr="00C6762F" w:rsidRDefault="00B82603" w:rsidP="00BF040F">
      <w:pPr>
        <w:spacing w:after="0" w:line="240" w:lineRule="auto"/>
        <w:rPr>
          <w:rFonts w:ascii="Times New Roman" w:hAnsi="Times New Roman" w:cs="Times New Roman"/>
          <w:sz w:val="24"/>
          <w:szCs w:val="24"/>
        </w:rPr>
      </w:pPr>
    </w:p>
    <w:p w:rsidR="00614A8F" w:rsidRPr="00C6762F" w:rsidRDefault="009B56B1" w:rsidP="00297857">
      <w:pPr>
        <w:autoSpaceDE w:val="0"/>
        <w:autoSpaceDN w:val="0"/>
        <w:adjustRightInd w:val="0"/>
        <w:spacing w:after="0" w:line="360" w:lineRule="auto"/>
        <w:ind w:left="360"/>
        <w:jc w:val="both"/>
        <w:rPr>
          <w:rFonts w:ascii="Times New Roman" w:eastAsia="Calibri" w:hAnsi="Times New Roman" w:cs="Times New Roman"/>
          <w:iCs/>
          <w:sz w:val="24"/>
          <w:szCs w:val="24"/>
        </w:rPr>
      </w:pPr>
      <w:r w:rsidRPr="00C6762F">
        <w:rPr>
          <w:rFonts w:ascii="Times New Roman" w:eastAsia="Calibri" w:hAnsi="Times New Roman" w:cs="Times New Roman"/>
          <w:iCs/>
          <w:sz w:val="24"/>
          <w:szCs w:val="24"/>
        </w:rPr>
        <w:t>Looked-A</w:t>
      </w:r>
      <w:r w:rsidR="00614A8F" w:rsidRPr="00C6762F">
        <w:rPr>
          <w:rFonts w:ascii="Times New Roman" w:eastAsia="Calibri" w:hAnsi="Times New Roman" w:cs="Times New Roman"/>
          <w:iCs/>
          <w:sz w:val="24"/>
          <w:szCs w:val="24"/>
        </w:rPr>
        <w:t>fter childre</w:t>
      </w:r>
      <w:r w:rsidRPr="00C6762F">
        <w:rPr>
          <w:rFonts w:ascii="Times New Roman" w:eastAsia="Calibri" w:hAnsi="Times New Roman" w:cs="Times New Roman"/>
          <w:iCs/>
          <w:sz w:val="24"/>
          <w:szCs w:val="24"/>
        </w:rPr>
        <w:t xml:space="preserve">n </w:t>
      </w:r>
      <w:r w:rsidR="00C6762F">
        <w:rPr>
          <w:rFonts w:ascii="Times New Roman" w:eastAsia="Calibri" w:hAnsi="Times New Roman" w:cs="Times New Roman"/>
          <w:iCs/>
          <w:sz w:val="24"/>
          <w:szCs w:val="24"/>
        </w:rPr>
        <w:t xml:space="preserve">(LAC) </w:t>
      </w:r>
      <w:r w:rsidRPr="00C6762F">
        <w:rPr>
          <w:rFonts w:ascii="Times New Roman" w:eastAsia="Calibri" w:hAnsi="Times New Roman" w:cs="Times New Roman"/>
          <w:iCs/>
          <w:sz w:val="24"/>
          <w:szCs w:val="24"/>
        </w:rPr>
        <w:t xml:space="preserve">and Previously Looked </w:t>
      </w:r>
      <w:r w:rsidR="005A7943" w:rsidRPr="00C6762F">
        <w:rPr>
          <w:rFonts w:ascii="Times New Roman" w:eastAsia="Calibri" w:hAnsi="Times New Roman" w:cs="Times New Roman"/>
          <w:iCs/>
          <w:sz w:val="24"/>
          <w:szCs w:val="24"/>
        </w:rPr>
        <w:t>after</w:t>
      </w:r>
      <w:r w:rsidR="00614A8F" w:rsidRPr="00C6762F">
        <w:rPr>
          <w:rFonts w:ascii="Times New Roman" w:eastAsia="Calibri" w:hAnsi="Times New Roman" w:cs="Times New Roman"/>
          <w:iCs/>
          <w:sz w:val="24"/>
          <w:szCs w:val="24"/>
        </w:rPr>
        <w:t xml:space="preserve"> Children </w:t>
      </w:r>
      <w:r w:rsidR="00C6762F">
        <w:rPr>
          <w:rFonts w:ascii="Times New Roman" w:eastAsia="Calibri" w:hAnsi="Times New Roman" w:cs="Times New Roman"/>
          <w:iCs/>
          <w:sz w:val="24"/>
          <w:szCs w:val="24"/>
        </w:rPr>
        <w:t xml:space="preserve">(PLAC) </w:t>
      </w:r>
      <w:r w:rsidR="00614A8F" w:rsidRPr="00C6762F">
        <w:rPr>
          <w:rFonts w:ascii="Times New Roman" w:eastAsia="Calibri" w:hAnsi="Times New Roman" w:cs="Times New Roman"/>
          <w:iCs/>
          <w:sz w:val="24"/>
          <w:szCs w:val="24"/>
        </w:rPr>
        <w:t>are one of the gro</w:t>
      </w:r>
      <w:r w:rsidRPr="00C6762F">
        <w:rPr>
          <w:rFonts w:ascii="Times New Roman" w:eastAsia="Calibri" w:hAnsi="Times New Roman" w:cs="Times New Roman"/>
          <w:iCs/>
          <w:sz w:val="24"/>
          <w:szCs w:val="24"/>
        </w:rPr>
        <w:t>ups of pupils that attract Pupil Premium Plus</w:t>
      </w:r>
      <w:r w:rsidR="00614A8F" w:rsidRPr="00C6762F">
        <w:rPr>
          <w:rFonts w:ascii="Times New Roman" w:eastAsia="Calibri" w:hAnsi="Times New Roman" w:cs="Times New Roman"/>
          <w:iCs/>
          <w:sz w:val="24"/>
          <w:szCs w:val="24"/>
        </w:rPr>
        <w:t xml:space="preserve"> funding</w:t>
      </w:r>
      <w:r w:rsidR="00C6762F">
        <w:rPr>
          <w:rFonts w:ascii="Times New Roman" w:eastAsia="Calibri" w:hAnsi="Times New Roman" w:cs="Times New Roman"/>
          <w:iCs/>
          <w:sz w:val="24"/>
          <w:szCs w:val="24"/>
        </w:rPr>
        <w:t xml:space="preserve"> from schools</w:t>
      </w:r>
      <w:r w:rsidR="00614A8F" w:rsidRPr="00C6762F">
        <w:rPr>
          <w:rFonts w:ascii="Times New Roman" w:eastAsia="Calibri" w:hAnsi="Times New Roman" w:cs="Times New Roman"/>
          <w:iCs/>
          <w:sz w:val="24"/>
          <w:szCs w:val="24"/>
        </w:rPr>
        <w:t xml:space="preserve">. This is additional funding provided to help improve the attainment of </w:t>
      </w:r>
      <w:r w:rsidR="00C6762F">
        <w:rPr>
          <w:rFonts w:ascii="Times New Roman" w:eastAsia="Calibri" w:hAnsi="Times New Roman" w:cs="Times New Roman"/>
          <w:iCs/>
          <w:sz w:val="24"/>
          <w:szCs w:val="24"/>
        </w:rPr>
        <w:t xml:space="preserve">these </w:t>
      </w:r>
      <w:r w:rsidR="00614A8F" w:rsidRPr="00C6762F">
        <w:rPr>
          <w:rFonts w:ascii="Times New Roman" w:eastAsia="Calibri" w:hAnsi="Times New Roman" w:cs="Times New Roman"/>
          <w:iCs/>
          <w:sz w:val="24"/>
          <w:szCs w:val="24"/>
        </w:rPr>
        <w:t xml:space="preserve">children and close the attainment gap between them and </w:t>
      </w:r>
      <w:r w:rsidRPr="00C6762F">
        <w:rPr>
          <w:rFonts w:ascii="Times New Roman" w:eastAsia="Calibri" w:hAnsi="Times New Roman" w:cs="Times New Roman"/>
          <w:iCs/>
          <w:sz w:val="24"/>
          <w:szCs w:val="24"/>
        </w:rPr>
        <w:t>their peers.</w:t>
      </w:r>
    </w:p>
    <w:p w:rsidR="00614A8F" w:rsidRPr="00C6762F" w:rsidRDefault="00614A8F" w:rsidP="00297857">
      <w:pPr>
        <w:autoSpaceDE w:val="0"/>
        <w:autoSpaceDN w:val="0"/>
        <w:adjustRightInd w:val="0"/>
        <w:spacing w:after="0" w:line="360" w:lineRule="auto"/>
        <w:ind w:left="360"/>
        <w:jc w:val="both"/>
        <w:rPr>
          <w:rFonts w:ascii="Times New Roman" w:eastAsia="Calibri" w:hAnsi="Times New Roman" w:cs="Times New Roman"/>
          <w:b/>
          <w:sz w:val="24"/>
          <w:szCs w:val="24"/>
        </w:rPr>
      </w:pPr>
    </w:p>
    <w:p w:rsidR="00614A8F" w:rsidRPr="00C6762F" w:rsidRDefault="00C6762F" w:rsidP="00297857">
      <w:pPr>
        <w:autoSpaceDE w:val="0"/>
        <w:autoSpaceDN w:val="0"/>
        <w:adjustRightInd w:val="0"/>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Previously looked after children </w:t>
      </w:r>
      <w:r w:rsidR="00304F6A" w:rsidRPr="00C6762F">
        <w:rPr>
          <w:rFonts w:ascii="Times New Roman" w:eastAsia="Calibri" w:hAnsi="Times New Roman" w:cs="Times New Roman"/>
          <w:b/>
          <w:bCs/>
          <w:sz w:val="24"/>
          <w:szCs w:val="24"/>
        </w:rPr>
        <w:t xml:space="preserve">are </w:t>
      </w:r>
      <w:r w:rsidR="00614A8F" w:rsidRPr="00C6762F">
        <w:rPr>
          <w:rFonts w:ascii="Times New Roman" w:eastAsia="Calibri" w:hAnsi="Times New Roman" w:cs="Times New Roman"/>
          <w:b/>
          <w:sz w:val="24"/>
          <w:szCs w:val="24"/>
        </w:rPr>
        <w:t xml:space="preserve">entitled to </w:t>
      </w:r>
      <w:r w:rsidR="00614A8F" w:rsidRPr="00C6762F">
        <w:rPr>
          <w:rFonts w:ascii="Times New Roman" w:eastAsia="Calibri" w:hAnsi="Times New Roman" w:cs="Times New Roman"/>
          <w:b/>
          <w:bCs/>
          <w:sz w:val="24"/>
          <w:szCs w:val="24"/>
        </w:rPr>
        <w:t xml:space="preserve">£2,300 </w:t>
      </w:r>
      <w:r w:rsidR="00614A8F" w:rsidRPr="00C6762F">
        <w:rPr>
          <w:rFonts w:ascii="Times New Roman" w:eastAsia="Calibri" w:hAnsi="Times New Roman" w:cs="Times New Roman"/>
          <w:b/>
          <w:sz w:val="24"/>
          <w:szCs w:val="24"/>
        </w:rPr>
        <w:t>of Pupil Premium funding</w:t>
      </w:r>
      <w:r w:rsidR="009B56B1" w:rsidRPr="00C6762F">
        <w:rPr>
          <w:rFonts w:ascii="Times New Roman" w:eastAsia="Calibri" w:hAnsi="Times New Roman" w:cs="Times New Roman"/>
          <w:b/>
          <w:sz w:val="24"/>
          <w:szCs w:val="24"/>
        </w:rPr>
        <w:t xml:space="preserve"> per year</w:t>
      </w:r>
      <w:r w:rsidR="00614A8F" w:rsidRPr="00C6762F">
        <w:rPr>
          <w:rFonts w:ascii="Times New Roman" w:eastAsia="Calibri" w:hAnsi="Times New Roman" w:cs="Times New Roman"/>
          <w:b/>
          <w:sz w:val="24"/>
          <w:szCs w:val="24"/>
        </w:rPr>
        <w:t>, however this money is directly given to, and overseen</w:t>
      </w:r>
      <w:r>
        <w:rPr>
          <w:rFonts w:ascii="Times New Roman" w:eastAsia="Calibri" w:hAnsi="Times New Roman" w:cs="Times New Roman"/>
          <w:b/>
          <w:sz w:val="24"/>
          <w:szCs w:val="24"/>
        </w:rPr>
        <w:t>,</w:t>
      </w:r>
      <w:r w:rsidR="00614A8F" w:rsidRPr="00C6762F">
        <w:rPr>
          <w:rFonts w:ascii="Times New Roman" w:eastAsia="Calibri" w:hAnsi="Times New Roman" w:cs="Times New Roman"/>
          <w:b/>
          <w:sz w:val="24"/>
          <w:szCs w:val="24"/>
        </w:rPr>
        <w:t xml:space="preserve"> by the school.</w:t>
      </w:r>
    </w:p>
    <w:p w:rsidR="00614A8F" w:rsidRPr="00C6762F" w:rsidRDefault="00614A8F" w:rsidP="00297857">
      <w:pPr>
        <w:autoSpaceDE w:val="0"/>
        <w:autoSpaceDN w:val="0"/>
        <w:adjustRightInd w:val="0"/>
        <w:spacing w:after="0" w:line="360" w:lineRule="auto"/>
        <w:ind w:left="360"/>
        <w:jc w:val="both"/>
        <w:rPr>
          <w:rFonts w:ascii="Times New Roman" w:eastAsia="Calibri" w:hAnsi="Times New Roman" w:cs="Times New Roman"/>
          <w:b/>
          <w:sz w:val="24"/>
          <w:szCs w:val="24"/>
        </w:rPr>
      </w:pPr>
    </w:p>
    <w:p w:rsidR="00614A8F" w:rsidRPr="00C6762F" w:rsidRDefault="00C6762F" w:rsidP="00297857">
      <w:pPr>
        <w:autoSpaceDE w:val="0"/>
        <w:autoSpaceDN w:val="0"/>
        <w:adjustRightInd w:val="0"/>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no requirement to </w:t>
      </w:r>
      <w:r w:rsidR="00614A8F" w:rsidRPr="00C6762F">
        <w:rPr>
          <w:rFonts w:ascii="Times New Roman" w:eastAsia="Calibri" w:hAnsi="Times New Roman" w:cs="Times New Roman"/>
          <w:sz w:val="24"/>
          <w:szCs w:val="24"/>
        </w:rPr>
        <w:t>monitor o</w:t>
      </w:r>
      <w:r>
        <w:rPr>
          <w:rFonts w:ascii="Times New Roman" w:eastAsia="Calibri" w:hAnsi="Times New Roman" w:cs="Times New Roman"/>
          <w:sz w:val="24"/>
          <w:szCs w:val="24"/>
        </w:rPr>
        <w:t>r supervise how schools use pupil premium</w:t>
      </w:r>
      <w:r w:rsidR="00614A8F" w:rsidRPr="00C6762F">
        <w:rPr>
          <w:rFonts w:ascii="Times New Roman" w:eastAsia="Calibri" w:hAnsi="Times New Roman" w:cs="Times New Roman"/>
          <w:sz w:val="24"/>
          <w:szCs w:val="24"/>
        </w:rPr>
        <w:t xml:space="preserve"> funding</w:t>
      </w:r>
      <w:r>
        <w:rPr>
          <w:rFonts w:ascii="Times New Roman" w:eastAsia="Calibri" w:hAnsi="Times New Roman" w:cs="Times New Roman"/>
          <w:sz w:val="24"/>
          <w:szCs w:val="24"/>
        </w:rPr>
        <w:t xml:space="preserve"> for previously looked after children</w:t>
      </w:r>
      <w:r w:rsidR="00614A8F" w:rsidRPr="00C6762F">
        <w:rPr>
          <w:rFonts w:ascii="Times New Roman" w:eastAsia="Calibri" w:hAnsi="Times New Roman" w:cs="Times New Roman"/>
          <w:sz w:val="24"/>
          <w:szCs w:val="24"/>
        </w:rPr>
        <w:t xml:space="preserve">, but </w:t>
      </w:r>
      <w:r>
        <w:rPr>
          <w:rFonts w:ascii="Times New Roman" w:eastAsia="Calibri" w:hAnsi="Times New Roman" w:cs="Times New Roman"/>
          <w:sz w:val="24"/>
          <w:szCs w:val="24"/>
        </w:rPr>
        <w:t xml:space="preserve">the </w:t>
      </w:r>
      <w:r w:rsidR="00614A8F" w:rsidRPr="00C6762F">
        <w:rPr>
          <w:rFonts w:ascii="Times New Roman" w:eastAsia="Calibri" w:hAnsi="Times New Roman" w:cs="Times New Roman"/>
          <w:sz w:val="24"/>
          <w:szCs w:val="24"/>
        </w:rPr>
        <w:t xml:space="preserve">Virtual School can provide advice and guidance for schools, parents and carers regarding the education of </w:t>
      </w:r>
      <w:r>
        <w:rPr>
          <w:rFonts w:ascii="Times New Roman" w:eastAsia="Calibri" w:hAnsi="Times New Roman" w:cs="Times New Roman"/>
          <w:sz w:val="24"/>
          <w:szCs w:val="24"/>
        </w:rPr>
        <w:t xml:space="preserve">this group of </w:t>
      </w:r>
      <w:r w:rsidR="00614A8F" w:rsidRPr="00C6762F">
        <w:rPr>
          <w:rFonts w:ascii="Times New Roman" w:eastAsia="Calibri" w:hAnsi="Times New Roman" w:cs="Times New Roman"/>
          <w:sz w:val="24"/>
          <w:szCs w:val="24"/>
        </w:rPr>
        <w:t xml:space="preserve">children. </w:t>
      </w:r>
    </w:p>
    <w:p w:rsidR="00614A8F" w:rsidRPr="00C6762F" w:rsidRDefault="00614A8F" w:rsidP="00297857">
      <w:pPr>
        <w:autoSpaceDE w:val="0"/>
        <w:autoSpaceDN w:val="0"/>
        <w:adjustRightInd w:val="0"/>
        <w:spacing w:after="0" w:line="360" w:lineRule="auto"/>
        <w:ind w:left="360"/>
        <w:jc w:val="both"/>
        <w:rPr>
          <w:rFonts w:ascii="Times New Roman" w:eastAsia="Calibri" w:hAnsi="Times New Roman" w:cs="Times New Roman"/>
          <w:sz w:val="24"/>
          <w:szCs w:val="24"/>
        </w:rPr>
      </w:pPr>
    </w:p>
    <w:p w:rsidR="00614A8F" w:rsidRPr="00C6762F" w:rsidRDefault="00614A8F" w:rsidP="00297857">
      <w:pPr>
        <w:autoSpaceDE w:val="0"/>
        <w:autoSpaceDN w:val="0"/>
        <w:adjustRightInd w:val="0"/>
        <w:spacing w:after="0" w:line="360" w:lineRule="auto"/>
        <w:ind w:left="360"/>
        <w:jc w:val="both"/>
        <w:rPr>
          <w:rFonts w:ascii="Times New Roman" w:eastAsia="Calibri" w:hAnsi="Times New Roman" w:cs="Times New Roman"/>
          <w:sz w:val="24"/>
          <w:szCs w:val="24"/>
        </w:rPr>
      </w:pPr>
      <w:r w:rsidRPr="00C6762F">
        <w:rPr>
          <w:rFonts w:ascii="Times New Roman" w:eastAsia="Calibri" w:hAnsi="Times New Roman" w:cs="Times New Roman"/>
          <w:sz w:val="24"/>
          <w:szCs w:val="24"/>
        </w:rPr>
        <w:t xml:space="preserve">The difference between pre order Pupil Premium and post order Pupil Premium is that post order the money does not have to be spent specifically just on the child but the child </w:t>
      </w:r>
      <w:r w:rsidR="00C6762F" w:rsidRPr="00C6762F">
        <w:rPr>
          <w:rFonts w:ascii="Times New Roman" w:eastAsia="Calibri" w:hAnsi="Times New Roman" w:cs="Times New Roman"/>
          <w:b/>
          <w:sz w:val="24"/>
          <w:szCs w:val="24"/>
        </w:rPr>
        <w:t>must</w:t>
      </w:r>
      <w:r w:rsidRPr="00C6762F">
        <w:rPr>
          <w:rFonts w:ascii="Times New Roman" w:eastAsia="Calibri" w:hAnsi="Times New Roman" w:cs="Times New Roman"/>
          <w:sz w:val="24"/>
          <w:szCs w:val="24"/>
        </w:rPr>
        <w:t xml:space="preserve"> benefit from the funding  </w:t>
      </w:r>
      <w:r w:rsidR="00460269" w:rsidRPr="00C6762F">
        <w:rPr>
          <w:rFonts w:ascii="Times New Roman" w:eastAsia="Calibri" w:hAnsi="Times New Roman" w:cs="Times New Roman"/>
          <w:sz w:val="24"/>
          <w:szCs w:val="24"/>
        </w:rPr>
        <w:t>i.e.</w:t>
      </w:r>
      <w:r w:rsidR="00C6762F">
        <w:rPr>
          <w:rFonts w:ascii="Times New Roman" w:eastAsia="Calibri" w:hAnsi="Times New Roman" w:cs="Times New Roman"/>
          <w:sz w:val="24"/>
          <w:szCs w:val="24"/>
        </w:rPr>
        <w:t xml:space="preserve"> the school</w:t>
      </w:r>
      <w:r w:rsidRPr="00C6762F">
        <w:rPr>
          <w:rFonts w:ascii="Times New Roman" w:eastAsia="Calibri" w:hAnsi="Times New Roman" w:cs="Times New Roman"/>
          <w:sz w:val="24"/>
          <w:szCs w:val="24"/>
        </w:rPr>
        <w:t xml:space="preserve"> can use it for provision of activities and workers that other children may be benefiting too. You are entitled to be told how the funding is being used evidencing that your child is benefiting from it.</w:t>
      </w:r>
    </w:p>
    <w:p w:rsidR="00614A8F" w:rsidRPr="008F7509" w:rsidRDefault="00C6762F" w:rsidP="00297857">
      <w:pPr>
        <w:autoSpaceDE w:val="0"/>
        <w:autoSpaceDN w:val="0"/>
        <w:adjustRightInd w:val="0"/>
        <w:spacing w:after="0" w:line="360" w:lineRule="auto"/>
        <w:ind w:left="360"/>
        <w:jc w:val="both"/>
        <w:rPr>
          <w:rFonts w:ascii="Arial" w:eastAsia="Calibri" w:hAnsi="Arial" w:cs="Arial"/>
          <w:b/>
          <w:sz w:val="24"/>
          <w:szCs w:val="24"/>
        </w:rPr>
      </w:pPr>
      <w:r>
        <w:rPr>
          <w:rFonts w:ascii="Times New Roman" w:eastAsia="Calibri" w:hAnsi="Times New Roman" w:cs="Times New Roman"/>
          <w:iCs/>
          <w:sz w:val="24"/>
          <w:szCs w:val="24"/>
        </w:rPr>
        <w:lastRenderedPageBreak/>
        <w:t>For more information</w:t>
      </w:r>
      <w:r w:rsidR="00614A8F" w:rsidRPr="00C6762F">
        <w:rPr>
          <w:rFonts w:ascii="Times New Roman" w:eastAsia="Calibri" w:hAnsi="Times New Roman" w:cs="Times New Roman"/>
          <w:iCs/>
          <w:sz w:val="24"/>
          <w:szCs w:val="24"/>
        </w:rPr>
        <w:t>, please contact the Virtual School at:</w:t>
      </w:r>
      <w:r w:rsidR="00614A8F" w:rsidRPr="00C6762F">
        <w:rPr>
          <w:rFonts w:ascii="Times New Roman" w:eastAsia="Calibri" w:hAnsi="Times New Roman" w:cs="Times New Roman"/>
          <w:b/>
          <w:iCs/>
          <w:sz w:val="24"/>
          <w:szCs w:val="24"/>
        </w:rPr>
        <w:t xml:space="preserve"> </w:t>
      </w:r>
      <w:hyperlink r:id="rId17" w:history="1">
        <w:r w:rsidR="00614A8F" w:rsidRPr="00C6762F">
          <w:rPr>
            <w:rStyle w:val="Hyperlink"/>
            <w:rFonts w:ascii="Times New Roman" w:eastAsia="Calibri" w:hAnsi="Times New Roman" w:cs="Times New Roman"/>
            <w:b/>
            <w:iCs/>
            <w:sz w:val="24"/>
            <w:szCs w:val="24"/>
          </w:rPr>
          <w:t>virtualschool@childrenfirstnorthamptonshire.co.uk</w:t>
        </w:r>
      </w:hyperlink>
    </w:p>
    <w:p w:rsidR="006B4BC1" w:rsidRPr="008F7509" w:rsidRDefault="006B4BC1" w:rsidP="00297857">
      <w:pPr>
        <w:autoSpaceDE w:val="0"/>
        <w:autoSpaceDN w:val="0"/>
        <w:adjustRightInd w:val="0"/>
        <w:spacing w:after="0" w:line="360" w:lineRule="auto"/>
        <w:ind w:left="360"/>
        <w:jc w:val="both"/>
        <w:rPr>
          <w:rFonts w:ascii="Arial" w:eastAsia="Calibri" w:hAnsi="Arial" w:cs="Arial"/>
          <w:b/>
          <w:sz w:val="24"/>
          <w:szCs w:val="24"/>
        </w:rPr>
        <w:sectPr w:rsidR="006B4BC1" w:rsidRPr="008F7509" w:rsidSect="00373C49">
          <w:pgSz w:w="8419" w:h="11906" w:orient="landscape"/>
          <w:pgMar w:top="568" w:right="622" w:bottom="568" w:left="720" w:header="426" w:footer="31" w:gutter="0"/>
          <w:cols w:space="708"/>
          <w:titlePg/>
          <w:docGrid w:linePitch="360"/>
        </w:sectPr>
      </w:pPr>
    </w:p>
    <w:p w:rsidR="006B4BC1" w:rsidRPr="00C6762F" w:rsidRDefault="006B4BC1" w:rsidP="00C6762F">
      <w:pPr>
        <w:pStyle w:val="Heading1"/>
        <w:spacing w:line="360" w:lineRule="auto"/>
        <w:jc w:val="center"/>
        <w:rPr>
          <w:rFonts w:ascii="Times New Roman" w:hAnsi="Times New Roman"/>
          <w:u w:val="single"/>
        </w:rPr>
      </w:pPr>
      <w:bookmarkStart w:id="10" w:name="_Toc19025761"/>
      <w:r w:rsidRPr="00C6762F">
        <w:rPr>
          <w:rFonts w:ascii="Times New Roman" w:hAnsi="Times New Roman"/>
          <w:u w:val="single"/>
        </w:rPr>
        <w:lastRenderedPageBreak/>
        <w:t>Resources</w:t>
      </w:r>
      <w:r w:rsidR="00454D90">
        <w:rPr>
          <w:rFonts w:ascii="Times New Roman" w:hAnsi="Times New Roman"/>
          <w:u w:val="single"/>
        </w:rPr>
        <w:t xml:space="preserve"> and Further I</w:t>
      </w:r>
      <w:r w:rsidRPr="00C6762F">
        <w:rPr>
          <w:rFonts w:ascii="Times New Roman" w:hAnsi="Times New Roman"/>
          <w:u w:val="single"/>
        </w:rPr>
        <w:t>nformation</w:t>
      </w:r>
      <w:bookmarkEnd w:id="10"/>
    </w:p>
    <w:p w:rsidR="006B4BC1" w:rsidRPr="00C6762F" w:rsidRDefault="006B4BC1" w:rsidP="00297857">
      <w:pPr>
        <w:autoSpaceDE w:val="0"/>
        <w:autoSpaceDN w:val="0"/>
        <w:adjustRightInd w:val="0"/>
        <w:spacing w:after="0" w:line="360" w:lineRule="auto"/>
        <w:ind w:left="360"/>
        <w:jc w:val="both"/>
        <w:rPr>
          <w:rFonts w:ascii="Times New Roman" w:eastAsia="Calibri" w:hAnsi="Times New Roman" w:cs="Times New Roman"/>
          <w:b/>
          <w:sz w:val="24"/>
          <w:szCs w:val="24"/>
        </w:rPr>
      </w:pPr>
    </w:p>
    <w:p w:rsidR="006B4BC1" w:rsidRPr="00C6762F" w:rsidRDefault="00454D90" w:rsidP="00373C49">
      <w:pPr>
        <w:pStyle w:val="Subtitle"/>
        <w:rPr>
          <w:rStyle w:val="SubtleEmphasis"/>
          <w:rFonts w:ascii="Times New Roman" w:hAnsi="Times New Roman" w:cs="Times New Roman"/>
          <w:b/>
          <w:iCs w:val="0"/>
          <w:color w:val="auto"/>
          <w:u w:val="single"/>
        </w:rPr>
      </w:pPr>
      <w:r>
        <w:rPr>
          <w:rStyle w:val="SubtleEmphasis"/>
          <w:rFonts w:ascii="Times New Roman" w:hAnsi="Times New Roman" w:cs="Times New Roman"/>
          <w:b/>
          <w:iCs w:val="0"/>
          <w:color w:val="auto"/>
          <w:u w:val="single"/>
        </w:rPr>
        <w:t>Websites and Social M</w:t>
      </w:r>
      <w:r w:rsidR="006B4BC1" w:rsidRPr="00C6762F">
        <w:rPr>
          <w:rStyle w:val="SubtleEmphasis"/>
          <w:rFonts w:ascii="Times New Roman" w:hAnsi="Times New Roman" w:cs="Times New Roman"/>
          <w:b/>
          <w:iCs w:val="0"/>
          <w:color w:val="auto"/>
          <w:u w:val="single"/>
        </w:rPr>
        <w:t xml:space="preserve">edia </w:t>
      </w:r>
    </w:p>
    <w:p w:rsidR="00B82603" w:rsidRPr="00C6762F" w:rsidRDefault="00B82603" w:rsidP="00297857">
      <w:pPr>
        <w:spacing w:line="360" w:lineRule="auto"/>
        <w:rPr>
          <w:rFonts w:ascii="Times New Roman" w:hAnsi="Times New Roman" w:cs="Times New Roman"/>
          <w:sz w:val="24"/>
          <w:szCs w:val="24"/>
        </w:rPr>
      </w:pPr>
    </w:p>
    <w:p w:rsidR="006B4BC1" w:rsidRPr="00C6762F" w:rsidRDefault="000B34AF" w:rsidP="00297857">
      <w:pPr>
        <w:autoSpaceDE w:val="0"/>
        <w:autoSpaceDN w:val="0"/>
        <w:adjustRightInd w:val="0"/>
        <w:spacing w:after="0" w:line="360" w:lineRule="auto"/>
        <w:ind w:left="360"/>
        <w:jc w:val="both"/>
        <w:rPr>
          <w:rFonts w:ascii="Times New Roman" w:eastAsia="Calibri" w:hAnsi="Times New Roman" w:cs="Times New Roman"/>
          <w:sz w:val="24"/>
          <w:szCs w:val="24"/>
        </w:rPr>
      </w:pPr>
      <w:hyperlink r:id="rId18" w:history="1">
        <w:r w:rsidR="006B4BC1" w:rsidRPr="00C6762F">
          <w:rPr>
            <w:rStyle w:val="Hyperlink"/>
            <w:rFonts w:ascii="Times New Roman" w:eastAsia="Calibri" w:hAnsi="Times New Roman" w:cs="Times New Roman"/>
            <w:sz w:val="24"/>
            <w:szCs w:val="24"/>
          </w:rPr>
          <w:t>https://www.facebook.com/growtherapy/</w:t>
        </w:r>
      </w:hyperlink>
    </w:p>
    <w:p w:rsidR="006B4BC1" w:rsidRPr="00C6762F" w:rsidRDefault="000B34AF" w:rsidP="00297857">
      <w:pPr>
        <w:autoSpaceDE w:val="0"/>
        <w:autoSpaceDN w:val="0"/>
        <w:adjustRightInd w:val="0"/>
        <w:spacing w:after="0" w:line="360" w:lineRule="auto"/>
        <w:ind w:left="360"/>
        <w:jc w:val="both"/>
        <w:rPr>
          <w:rFonts w:ascii="Times New Roman" w:eastAsia="Calibri" w:hAnsi="Times New Roman" w:cs="Times New Roman"/>
          <w:sz w:val="24"/>
          <w:szCs w:val="24"/>
        </w:rPr>
      </w:pPr>
      <w:hyperlink r:id="rId19" w:history="1">
        <w:r w:rsidR="006B4BC1" w:rsidRPr="00C6762F">
          <w:rPr>
            <w:rStyle w:val="Hyperlink"/>
            <w:rFonts w:ascii="Times New Roman" w:eastAsia="Calibri" w:hAnsi="Times New Roman" w:cs="Times New Roman"/>
            <w:sz w:val="24"/>
            <w:szCs w:val="24"/>
          </w:rPr>
          <w:t>https://www.facebook.com/groups/therapeuticparents/</w:t>
        </w:r>
      </w:hyperlink>
    </w:p>
    <w:p w:rsidR="00413341" w:rsidRPr="00C6762F" w:rsidRDefault="000B34AF" w:rsidP="00297857">
      <w:pPr>
        <w:autoSpaceDE w:val="0"/>
        <w:autoSpaceDN w:val="0"/>
        <w:adjustRightInd w:val="0"/>
        <w:spacing w:after="0" w:line="360" w:lineRule="auto"/>
        <w:ind w:left="360"/>
        <w:jc w:val="both"/>
        <w:rPr>
          <w:rFonts w:ascii="Times New Roman" w:eastAsia="Calibri" w:hAnsi="Times New Roman" w:cs="Times New Roman"/>
          <w:sz w:val="24"/>
          <w:szCs w:val="24"/>
          <w:lang w:val="en"/>
        </w:rPr>
      </w:pPr>
      <w:hyperlink r:id="rId20" w:tgtFrame="_blank" w:history="1">
        <w:r w:rsidR="006B4BC1" w:rsidRPr="00C6762F">
          <w:rPr>
            <w:rStyle w:val="Hyperlink"/>
            <w:rFonts w:ascii="Times New Roman" w:eastAsia="Calibri" w:hAnsi="Times New Roman" w:cs="Times New Roman"/>
            <w:sz w:val="24"/>
            <w:szCs w:val="24"/>
            <w:lang w:val="en"/>
          </w:rPr>
          <w:t>Www.naotp.org.uk</w:t>
        </w:r>
      </w:hyperlink>
      <w:r w:rsidR="00413341" w:rsidRPr="00C6762F">
        <w:rPr>
          <w:rFonts w:ascii="Times New Roman" w:eastAsia="Calibri" w:hAnsi="Times New Roman" w:cs="Times New Roman"/>
          <w:sz w:val="24"/>
          <w:szCs w:val="24"/>
          <w:lang w:val="en"/>
        </w:rPr>
        <w:t xml:space="preserve"> </w:t>
      </w:r>
    </w:p>
    <w:p w:rsidR="006B4BC1" w:rsidRPr="00C6762F" w:rsidRDefault="00413341" w:rsidP="00297857">
      <w:pPr>
        <w:autoSpaceDE w:val="0"/>
        <w:autoSpaceDN w:val="0"/>
        <w:adjustRightInd w:val="0"/>
        <w:spacing w:after="0" w:line="360" w:lineRule="auto"/>
        <w:ind w:left="360"/>
        <w:rPr>
          <w:rFonts w:ascii="Times New Roman" w:eastAsia="Calibri" w:hAnsi="Times New Roman" w:cs="Times New Roman"/>
          <w:sz w:val="24"/>
          <w:szCs w:val="24"/>
          <w:lang w:val="en"/>
        </w:rPr>
      </w:pPr>
      <w:r w:rsidRPr="00C6762F">
        <w:rPr>
          <w:rFonts w:ascii="Times New Roman" w:eastAsia="Calibri" w:hAnsi="Times New Roman" w:cs="Times New Roman"/>
          <w:sz w:val="24"/>
          <w:szCs w:val="24"/>
          <w:lang w:val="en"/>
        </w:rPr>
        <w:t>N</w:t>
      </w:r>
      <w:r w:rsidR="006B4BC1" w:rsidRPr="00C6762F">
        <w:rPr>
          <w:rFonts w:ascii="Times New Roman" w:eastAsia="Calibri" w:hAnsi="Times New Roman" w:cs="Times New Roman"/>
          <w:sz w:val="24"/>
          <w:szCs w:val="24"/>
          <w:lang w:val="en"/>
        </w:rPr>
        <w:t>ational ass</w:t>
      </w:r>
      <w:r w:rsidR="00190546" w:rsidRPr="00C6762F">
        <w:rPr>
          <w:rFonts w:ascii="Times New Roman" w:eastAsia="Calibri" w:hAnsi="Times New Roman" w:cs="Times New Roman"/>
          <w:sz w:val="24"/>
          <w:szCs w:val="24"/>
          <w:lang w:val="en"/>
        </w:rPr>
        <w:t>ociation of therapeutic parents</w:t>
      </w:r>
      <w:r w:rsidR="00190546" w:rsidRPr="00C6762F">
        <w:rPr>
          <w:rFonts w:ascii="Times New Roman" w:hAnsi="Times New Roman" w:cs="Times New Roman"/>
          <w:sz w:val="24"/>
          <w:szCs w:val="24"/>
        </w:rPr>
        <w:t xml:space="preserve">: </w:t>
      </w:r>
      <w:hyperlink r:id="rId21" w:history="1">
        <w:r w:rsidR="006B4BC1" w:rsidRPr="00C6762F">
          <w:rPr>
            <w:rStyle w:val="Hyperlink"/>
            <w:rFonts w:ascii="Times New Roman" w:eastAsia="Calibri" w:hAnsi="Times New Roman" w:cs="Times New Roman"/>
            <w:sz w:val="24"/>
            <w:szCs w:val="24"/>
          </w:rPr>
          <w:t>www.grandparentsplus.org.uk</w:t>
        </w:r>
      </w:hyperlink>
    </w:p>
    <w:p w:rsidR="006B4BC1" w:rsidRPr="00C6762F" w:rsidRDefault="006B4BC1" w:rsidP="00297857">
      <w:pPr>
        <w:autoSpaceDE w:val="0"/>
        <w:autoSpaceDN w:val="0"/>
        <w:adjustRightInd w:val="0"/>
        <w:spacing w:after="0" w:line="360" w:lineRule="auto"/>
        <w:ind w:left="360"/>
        <w:jc w:val="both"/>
        <w:rPr>
          <w:rFonts w:ascii="Times New Roman" w:eastAsia="Calibri" w:hAnsi="Times New Roman" w:cs="Times New Roman"/>
          <w:sz w:val="24"/>
          <w:szCs w:val="24"/>
          <w:u w:val="single"/>
        </w:rPr>
      </w:pPr>
      <w:r w:rsidRPr="00C6762F">
        <w:rPr>
          <w:rFonts w:ascii="Times New Roman" w:eastAsia="Calibri" w:hAnsi="Times New Roman" w:cs="Times New Roman"/>
          <w:sz w:val="24"/>
          <w:szCs w:val="24"/>
        </w:rPr>
        <w:t xml:space="preserve">Northampton kinship </w:t>
      </w:r>
      <w:r w:rsidR="00413341" w:rsidRPr="00C6762F">
        <w:rPr>
          <w:rFonts w:ascii="Times New Roman" w:eastAsia="Calibri" w:hAnsi="Times New Roman" w:cs="Times New Roman"/>
          <w:sz w:val="24"/>
          <w:szCs w:val="24"/>
        </w:rPr>
        <w:t>group:</w:t>
      </w:r>
      <w:r w:rsidR="00190546" w:rsidRPr="00C6762F">
        <w:rPr>
          <w:rFonts w:ascii="Times New Roman" w:eastAsia="Calibri" w:hAnsi="Times New Roman" w:cs="Times New Roman"/>
          <w:sz w:val="24"/>
          <w:szCs w:val="24"/>
        </w:rPr>
        <w:t xml:space="preserve"> </w:t>
      </w:r>
      <w:hyperlink r:id="rId22" w:history="1">
        <w:r w:rsidRPr="00C6762F">
          <w:rPr>
            <w:rStyle w:val="Hyperlink"/>
            <w:rFonts w:ascii="Times New Roman" w:eastAsia="Calibri" w:hAnsi="Times New Roman" w:cs="Times New Roman"/>
            <w:sz w:val="24"/>
            <w:szCs w:val="24"/>
          </w:rPr>
          <w:t>awfuljackets@yahoo.co.uk</w:t>
        </w:r>
      </w:hyperlink>
      <w:r w:rsidRPr="00C6762F">
        <w:rPr>
          <w:rFonts w:ascii="Times New Roman" w:eastAsia="Calibri" w:hAnsi="Times New Roman" w:cs="Times New Roman"/>
          <w:sz w:val="24"/>
          <w:szCs w:val="24"/>
          <w:u w:val="single"/>
        </w:rPr>
        <w:t xml:space="preserve"> /awfuljumpers@yahoo.co.uk</w:t>
      </w:r>
    </w:p>
    <w:p w:rsidR="006B4BC1" w:rsidRPr="00C6762F" w:rsidRDefault="006B4BC1" w:rsidP="00297857">
      <w:pPr>
        <w:autoSpaceDE w:val="0"/>
        <w:autoSpaceDN w:val="0"/>
        <w:adjustRightInd w:val="0"/>
        <w:spacing w:after="0" w:line="360" w:lineRule="auto"/>
        <w:ind w:left="360"/>
        <w:jc w:val="both"/>
        <w:rPr>
          <w:rFonts w:ascii="Times New Roman" w:eastAsia="Calibri" w:hAnsi="Times New Roman" w:cs="Times New Roman"/>
          <w:b/>
          <w:sz w:val="24"/>
          <w:szCs w:val="24"/>
          <w:u w:val="single"/>
        </w:rPr>
      </w:pPr>
    </w:p>
    <w:p w:rsidR="006B4BC1" w:rsidRPr="00C6762F" w:rsidRDefault="005A7943" w:rsidP="00373C49">
      <w:pPr>
        <w:pStyle w:val="Subtitle"/>
        <w:rPr>
          <w:rStyle w:val="SubtleEmphasis"/>
          <w:rFonts w:ascii="Times New Roman" w:hAnsi="Times New Roman" w:cs="Times New Roman"/>
          <w:b/>
          <w:iCs w:val="0"/>
          <w:color w:val="auto"/>
          <w:u w:val="single"/>
        </w:rPr>
      </w:pPr>
      <w:r w:rsidRPr="00C6762F">
        <w:rPr>
          <w:rStyle w:val="SubtleEmphasis"/>
          <w:rFonts w:ascii="Times New Roman" w:hAnsi="Times New Roman" w:cs="Times New Roman"/>
          <w:b/>
          <w:color w:val="auto"/>
          <w:u w:val="single"/>
        </w:rPr>
        <w:t>Web links</w:t>
      </w:r>
    </w:p>
    <w:p w:rsidR="00460A45" w:rsidRPr="00C6762F" w:rsidRDefault="00460A45" w:rsidP="00460A45">
      <w:pPr>
        <w:rPr>
          <w:rFonts w:ascii="Times New Roman" w:hAnsi="Times New Roman" w:cs="Times New Roman"/>
          <w:sz w:val="24"/>
          <w:szCs w:val="24"/>
        </w:rPr>
      </w:pPr>
    </w:p>
    <w:p w:rsidR="00196AD3" w:rsidRPr="00C6762F" w:rsidRDefault="00196AD3" w:rsidP="00297857">
      <w:pPr>
        <w:pStyle w:val="ListParagraph"/>
        <w:numPr>
          <w:ilvl w:val="0"/>
          <w:numId w:val="11"/>
        </w:numPr>
        <w:autoSpaceDE w:val="0"/>
        <w:autoSpaceDN w:val="0"/>
        <w:adjustRightInd w:val="0"/>
        <w:spacing w:after="0" w:line="360" w:lineRule="auto"/>
        <w:ind w:left="709"/>
        <w:rPr>
          <w:rFonts w:ascii="Times New Roman" w:eastAsia="Calibri" w:hAnsi="Times New Roman" w:cs="Times New Roman"/>
          <w:sz w:val="24"/>
          <w:szCs w:val="24"/>
        </w:rPr>
      </w:pPr>
      <w:r w:rsidRPr="00C6762F">
        <w:rPr>
          <w:rFonts w:ascii="Times New Roman" w:eastAsia="Calibri" w:hAnsi="Times New Roman" w:cs="Times New Roman"/>
          <w:sz w:val="24"/>
          <w:szCs w:val="24"/>
        </w:rPr>
        <w:t>Let’</w:t>
      </w:r>
      <w:r w:rsidR="00924A15" w:rsidRPr="00C6762F">
        <w:rPr>
          <w:rFonts w:ascii="Times New Roman" w:eastAsia="Calibri" w:hAnsi="Times New Roman" w:cs="Times New Roman"/>
          <w:sz w:val="24"/>
          <w:szCs w:val="24"/>
        </w:rPr>
        <w:t xml:space="preserve">s learn Together -  </w:t>
      </w:r>
      <w:hyperlink r:id="rId23" w:history="1">
        <w:r w:rsidR="00924A15" w:rsidRPr="00C6762F">
          <w:rPr>
            <w:rStyle w:val="Hyperlink"/>
            <w:rFonts w:ascii="Times New Roman" w:eastAsia="Calibri" w:hAnsi="Times New Roman" w:cs="Times New Roman"/>
            <w:sz w:val="24"/>
            <w:szCs w:val="24"/>
          </w:rPr>
          <w:t>https://www.adoptionuk.org/northern-ireland/letslearn-together</w:t>
        </w:r>
      </w:hyperlink>
      <w:r w:rsidR="00924A15" w:rsidRPr="00C6762F">
        <w:rPr>
          <w:rFonts w:ascii="Times New Roman" w:eastAsia="Calibri" w:hAnsi="Times New Roman" w:cs="Times New Roman"/>
          <w:sz w:val="24"/>
          <w:szCs w:val="24"/>
        </w:rPr>
        <w:t xml:space="preserve"> </w:t>
      </w:r>
    </w:p>
    <w:p w:rsidR="004B325B" w:rsidRPr="00C6762F" w:rsidRDefault="00924A15" w:rsidP="00297857">
      <w:pPr>
        <w:pStyle w:val="ListParagraph"/>
        <w:numPr>
          <w:ilvl w:val="0"/>
          <w:numId w:val="11"/>
        </w:numPr>
        <w:autoSpaceDE w:val="0"/>
        <w:autoSpaceDN w:val="0"/>
        <w:adjustRightInd w:val="0"/>
        <w:spacing w:after="0" w:line="360" w:lineRule="auto"/>
        <w:ind w:left="709"/>
        <w:rPr>
          <w:rFonts w:ascii="Times New Roman" w:eastAsia="Calibri" w:hAnsi="Times New Roman" w:cs="Times New Roman"/>
          <w:sz w:val="24"/>
          <w:szCs w:val="24"/>
        </w:rPr>
      </w:pPr>
      <w:r w:rsidRPr="00C6762F">
        <w:rPr>
          <w:rFonts w:ascii="Times New Roman" w:eastAsia="Calibri" w:hAnsi="Times New Roman" w:cs="Times New Roman"/>
          <w:sz w:val="24"/>
          <w:szCs w:val="24"/>
        </w:rPr>
        <w:t xml:space="preserve">‘Understanding Why’ booklet </w:t>
      </w:r>
      <w:r w:rsidR="004B325B" w:rsidRPr="00C6762F">
        <w:rPr>
          <w:rFonts w:ascii="Times New Roman" w:eastAsia="Calibri" w:hAnsi="Times New Roman" w:cs="Times New Roman"/>
          <w:sz w:val="24"/>
          <w:szCs w:val="24"/>
        </w:rPr>
        <w:t xml:space="preserve">produced by the National Children’s Bureau </w:t>
      </w:r>
      <w:hyperlink r:id="rId24" w:history="1">
        <w:r w:rsidR="004B325B" w:rsidRPr="00C6762F">
          <w:rPr>
            <w:rStyle w:val="Hyperlink"/>
            <w:rFonts w:ascii="Times New Roman" w:eastAsia="Calibri" w:hAnsi="Times New Roman" w:cs="Times New Roman"/>
            <w:sz w:val="24"/>
            <w:szCs w:val="24"/>
          </w:rPr>
          <w:t>http://www3.hants.gov.uk/ncb_understanding_why1__2_.pdf</w:t>
        </w:r>
      </w:hyperlink>
      <w:r w:rsidR="004B325B" w:rsidRPr="00C6762F">
        <w:rPr>
          <w:rFonts w:ascii="Times New Roman" w:eastAsia="Calibri" w:hAnsi="Times New Roman" w:cs="Times New Roman"/>
          <w:sz w:val="24"/>
          <w:szCs w:val="24"/>
        </w:rPr>
        <w:t xml:space="preserve"> </w:t>
      </w:r>
    </w:p>
    <w:p w:rsidR="006B4BC1" w:rsidRPr="00C6762F" w:rsidRDefault="00357E82" w:rsidP="00297857">
      <w:pPr>
        <w:pStyle w:val="ListParagraph"/>
        <w:numPr>
          <w:ilvl w:val="0"/>
          <w:numId w:val="11"/>
        </w:numPr>
        <w:autoSpaceDE w:val="0"/>
        <w:autoSpaceDN w:val="0"/>
        <w:adjustRightInd w:val="0"/>
        <w:spacing w:after="0" w:line="360" w:lineRule="auto"/>
        <w:ind w:left="709"/>
        <w:rPr>
          <w:rFonts w:ascii="Times New Roman" w:eastAsia="Calibri" w:hAnsi="Times New Roman" w:cs="Times New Roman"/>
          <w:sz w:val="24"/>
          <w:szCs w:val="24"/>
        </w:rPr>
      </w:pPr>
      <w:r w:rsidRPr="00C6762F">
        <w:rPr>
          <w:rFonts w:ascii="Times New Roman" w:eastAsia="Calibri" w:hAnsi="Times New Roman" w:cs="Times New Roman"/>
          <w:sz w:val="24"/>
          <w:szCs w:val="24"/>
        </w:rPr>
        <w:t>Special Guardianship: what it is and what it means:</w:t>
      </w:r>
      <w:r w:rsidR="00460A45" w:rsidRPr="00C6762F">
        <w:rPr>
          <w:rFonts w:ascii="Times New Roman" w:eastAsia="Calibri" w:hAnsi="Times New Roman" w:cs="Times New Roman"/>
          <w:sz w:val="24"/>
          <w:szCs w:val="24"/>
        </w:rPr>
        <w:t xml:space="preserve"> </w:t>
      </w:r>
      <w:hyperlink r:id="rId25" w:history="1">
        <w:r w:rsidR="00C6762F" w:rsidRPr="009014E0">
          <w:rPr>
            <w:rStyle w:val="Hyperlink"/>
            <w:rFonts w:ascii="Times New Roman" w:eastAsia="Calibri" w:hAnsi="Times New Roman" w:cs="Times New Roman"/>
            <w:sz w:val="24"/>
            <w:szCs w:val="24"/>
          </w:rPr>
          <w:t>www.corambaaf.org.uk</w:t>
        </w:r>
      </w:hyperlink>
      <w:r w:rsidR="00C6762F">
        <w:rPr>
          <w:rFonts w:ascii="Times New Roman" w:eastAsia="Calibri" w:hAnsi="Times New Roman" w:cs="Times New Roman"/>
          <w:sz w:val="24"/>
          <w:szCs w:val="24"/>
        </w:rPr>
        <w:t xml:space="preserve">  </w:t>
      </w:r>
      <w:r w:rsidR="00460A45" w:rsidRPr="00C6762F">
        <w:rPr>
          <w:rFonts w:ascii="Times New Roman" w:eastAsia="Calibri" w:hAnsi="Times New Roman" w:cs="Times New Roman"/>
          <w:sz w:val="24"/>
          <w:szCs w:val="24"/>
        </w:rPr>
        <w:t xml:space="preserve"> </w:t>
      </w:r>
      <w:r w:rsidRPr="00C6762F">
        <w:rPr>
          <w:rFonts w:ascii="Times New Roman" w:eastAsia="Calibri" w:hAnsi="Times New Roman" w:cs="Times New Roman"/>
          <w:sz w:val="24"/>
          <w:szCs w:val="24"/>
        </w:rPr>
        <w:t xml:space="preserve"> </w:t>
      </w:r>
    </w:p>
    <w:p w:rsidR="009B56B1" w:rsidRPr="00C6762F" w:rsidRDefault="009B56B1" w:rsidP="009B56B1">
      <w:pPr>
        <w:autoSpaceDE w:val="0"/>
        <w:autoSpaceDN w:val="0"/>
        <w:adjustRightInd w:val="0"/>
        <w:spacing w:after="0" w:line="360" w:lineRule="auto"/>
        <w:rPr>
          <w:rFonts w:ascii="Times New Roman" w:eastAsia="Calibri" w:hAnsi="Times New Roman" w:cs="Times New Roman"/>
          <w:sz w:val="24"/>
          <w:szCs w:val="24"/>
        </w:rPr>
      </w:pPr>
    </w:p>
    <w:p w:rsidR="009B56B1" w:rsidRPr="00C6762F" w:rsidRDefault="009B56B1" w:rsidP="009B56B1">
      <w:pPr>
        <w:autoSpaceDE w:val="0"/>
        <w:autoSpaceDN w:val="0"/>
        <w:adjustRightInd w:val="0"/>
        <w:spacing w:after="0" w:line="360" w:lineRule="auto"/>
        <w:rPr>
          <w:rFonts w:ascii="Times New Roman" w:eastAsia="Calibri" w:hAnsi="Times New Roman" w:cs="Times New Roman"/>
          <w:sz w:val="24"/>
          <w:szCs w:val="24"/>
        </w:rPr>
      </w:pPr>
    </w:p>
    <w:p w:rsidR="009B56B1" w:rsidRPr="00C6762F" w:rsidRDefault="009B56B1" w:rsidP="009B56B1">
      <w:pPr>
        <w:autoSpaceDE w:val="0"/>
        <w:autoSpaceDN w:val="0"/>
        <w:adjustRightInd w:val="0"/>
        <w:spacing w:after="0" w:line="360" w:lineRule="auto"/>
        <w:rPr>
          <w:rFonts w:ascii="Times New Roman" w:eastAsia="Calibri" w:hAnsi="Times New Roman" w:cs="Times New Roman"/>
          <w:sz w:val="24"/>
          <w:szCs w:val="24"/>
        </w:rPr>
      </w:pPr>
    </w:p>
    <w:p w:rsidR="006B4BC1" w:rsidRDefault="006B4BC1" w:rsidP="00373C49">
      <w:pPr>
        <w:pStyle w:val="Subtitle"/>
        <w:rPr>
          <w:rStyle w:val="SubtleEmphasis"/>
          <w:rFonts w:ascii="Times New Roman" w:hAnsi="Times New Roman" w:cs="Times New Roman"/>
          <w:b/>
          <w:iCs w:val="0"/>
          <w:color w:val="auto"/>
          <w:u w:val="single"/>
        </w:rPr>
      </w:pPr>
      <w:r w:rsidRPr="00C6762F">
        <w:rPr>
          <w:rStyle w:val="SubtleEmphasis"/>
          <w:rFonts w:ascii="Times New Roman" w:hAnsi="Times New Roman" w:cs="Times New Roman"/>
          <w:b/>
          <w:iCs w:val="0"/>
          <w:color w:val="auto"/>
          <w:u w:val="single"/>
        </w:rPr>
        <w:lastRenderedPageBreak/>
        <w:t xml:space="preserve">Reports </w:t>
      </w:r>
    </w:p>
    <w:p w:rsidR="00C6762F" w:rsidRPr="00C6762F" w:rsidRDefault="00C6762F" w:rsidP="00C6762F"/>
    <w:p w:rsidR="006B4BC1" w:rsidRPr="00C6762F" w:rsidRDefault="006B4BC1" w:rsidP="00C6762F">
      <w:pPr>
        <w:autoSpaceDE w:val="0"/>
        <w:autoSpaceDN w:val="0"/>
        <w:adjustRightInd w:val="0"/>
        <w:spacing w:after="0" w:line="360" w:lineRule="auto"/>
        <w:ind w:left="360"/>
        <w:jc w:val="both"/>
        <w:rPr>
          <w:rFonts w:ascii="Times New Roman" w:eastAsia="Calibri" w:hAnsi="Times New Roman" w:cs="Times New Roman"/>
          <w:sz w:val="24"/>
          <w:szCs w:val="24"/>
        </w:rPr>
      </w:pPr>
      <w:r w:rsidRPr="00C6762F">
        <w:rPr>
          <w:rFonts w:ascii="Times New Roman" w:eastAsia="Calibri" w:hAnsi="Times New Roman" w:cs="Times New Roman"/>
          <w:sz w:val="24"/>
          <w:szCs w:val="24"/>
        </w:rPr>
        <w:t>Investigating Special Guardianship: experiences, challenges and outcomes</w:t>
      </w:r>
      <w:r w:rsidR="00C6762F">
        <w:rPr>
          <w:rFonts w:ascii="Times New Roman" w:eastAsia="Calibri" w:hAnsi="Times New Roman" w:cs="Times New Roman"/>
          <w:sz w:val="24"/>
          <w:szCs w:val="24"/>
        </w:rPr>
        <w:t xml:space="preserve">, </w:t>
      </w:r>
      <w:r w:rsidRPr="00C6762F">
        <w:rPr>
          <w:rFonts w:ascii="Times New Roman" w:eastAsia="Calibri" w:hAnsi="Times New Roman" w:cs="Times New Roman"/>
          <w:sz w:val="24"/>
          <w:szCs w:val="24"/>
        </w:rPr>
        <w:t xml:space="preserve">Research </w:t>
      </w:r>
      <w:r w:rsidR="0009585A" w:rsidRPr="00C6762F">
        <w:rPr>
          <w:rFonts w:ascii="Times New Roman" w:eastAsia="Calibri" w:hAnsi="Times New Roman" w:cs="Times New Roman"/>
          <w:sz w:val="24"/>
          <w:szCs w:val="24"/>
        </w:rPr>
        <w:t>report, November</w:t>
      </w:r>
      <w:r w:rsidRPr="00C6762F">
        <w:rPr>
          <w:rFonts w:ascii="Times New Roman" w:eastAsia="Calibri" w:hAnsi="Times New Roman" w:cs="Times New Roman"/>
          <w:sz w:val="24"/>
          <w:szCs w:val="24"/>
        </w:rPr>
        <w:t xml:space="preserve"> 2014</w:t>
      </w:r>
      <w:r w:rsidR="00190546" w:rsidRPr="00C6762F">
        <w:rPr>
          <w:rFonts w:ascii="Times New Roman" w:eastAsia="Calibri" w:hAnsi="Times New Roman" w:cs="Times New Roman"/>
          <w:sz w:val="24"/>
          <w:szCs w:val="24"/>
        </w:rPr>
        <w:t>, DOE</w:t>
      </w:r>
      <w:r w:rsidRPr="00C6762F">
        <w:rPr>
          <w:rFonts w:ascii="Times New Roman" w:eastAsia="Calibri" w:hAnsi="Times New Roman" w:cs="Times New Roman"/>
          <w:sz w:val="24"/>
          <w:szCs w:val="24"/>
        </w:rPr>
        <w:t xml:space="preserve">. </w:t>
      </w:r>
    </w:p>
    <w:p w:rsidR="006B4BC1" w:rsidRPr="00C6762F" w:rsidRDefault="006B4BC1" w:rsidP="00297857">
      <w:pPr>
        <w:autoSpaceDE w:val="0"/>
        <w:autoSpaceDN w:val="0"/>
        <w:adjustRightInd w:val="0"/>
        <w:spacing w:after="0" w:line="360" w:lineRule="auto"/>
        <w:ind w:left="360"/>
        <w:jc w:val="both"/>
        <w:rPr>
          <w:rFonts w:ascii="Times New Roman" w:eastAsia="Calibri" w:hAnsi="Times New Roman" w:cs="Times New Roman"/>
          <w:sz w:val="24"/>
          <w:szCs w:val="24"/>
        </w:rPr>
      </w:pPr>
      <w:r w:rsidRPr="00C6762F">
        <w:rPr>
          <w:rFonts w:ascii="Times New Roman" w:eastAsia="Calibri" w:hAnsi="Times New Roman" w:cs="Times New Roman"/>
          <w:sz w:val="24"/>
          <w:szCs w:val="24"/>
        </w:rPr>
        <w:t>(</w:t>
      </w:r>
      <w:hyperlink r:id="rId26" w:history="1">
        <w:r w:rsidRPr="00C6762F">
          <w:rPr>
            <w:rStyle w:val="Hyperlink"/>
            <w:rFonts w:ascii="Times New Roman" w:eastAsia="Calibri" w:hAnsi="Times New Roman" w:cs="Times New Roman"/>
            <w:sz w:val="24"/>
            <w:szCs w:val="24"/>
          </w:rPr>
          <w:t>https://www.gov.uk/government/uploads/system/uploads/attachment_data/file/377448/DFE-RR372_Investigating_special_guardianship.pd</w:t>
        </w:r>
      </w:hyperlink>
      <w:r w:rsidRPr="00C6762F">
        <w:rPr>
          <w:rFonts w:ascii="Times New Roman" w:eastAsia="Calibri" w:hAnsi="Times New Roman" w:cs="Times New Roman"/>
          <w:sz w:val="24"/>
          <w:szCs w:val="24"/>
        </w:rPr>
        <w:t xml:space="preserve"> ).</w:t>
      </w:r>
    </w:p>
    <w:p w:rsidR="0011478E" w:rsidRPr="00C6762F" w:rsidRDefault="006B4BC1" w:rsidP="00297857">
      <w:pPr>
        <w:autoSpaceDE w:val="0"/>
        <w:autoSpaceDN w:val="0"/>
        <w:adjustRightInd w:val="0"/>
        <w:spacing w:after="0" w:line="360" w:lineRule="auto"/>
        <w:ind w:left="360"/>
        <w:jc w:val="both"/>
        <w:rPr>
          <w:rFonts w:ascii="Times New Roman" w:eastAsia="Calibri" w:hAnsi="Times New Roman" w:cs="Times New Roman"/>
          <w:sz w:val="24"/>
          <w:szCs w:val="24"/>
        </w:rPr>
        <w:sectPr w:rsidR="0011478E" w:rsidRPr="00C6762F" w:rsidSect="006D4AE0">
          <w:pgSz w:w="8419" w:h="11906" w:orient="landscape"/>
          <w:pgMar w:top="720" w:right="622" w:bottom="568" w:left="720" w:header="709" w:footer="31" w:gutter="0"/>
          <w:cols w:space="708"/>
          <w:titlePg/>
          <w:docGrid w:linePitch="360"/>
        </w:sectPr>
      </w:pPr>
      <w:r w:rsidRPr="00454D90">
        <w:rPr>
          <w:rFonts w:ascii="Times New Roman" w:eastAsia="Calibri" w:hAnsi="Times New Roman" w:cs="Times New Roman"/>
          <w:sz w:val="24"/>
          <w:szCs w:val="24"/>
        </w:rPr>
        <w:t>https://www.grandparentsplus.org.uk/state-</w:t>
      </w:r>
      <w:r w:rsidR="00454D90">
        <w:rPr>
          <w:rFonts w:ascii="Times New Roman" w:eastAsia="Calibri" w:hAnsi="Times New Roman" w:cs="Times New Roman"/>
          <w:sz w:val="24"/>
          <w:szCs w:val="24"/>
        </w:rPr>
        <w:t>of-the-nation-2018-survey-report</w:t>
      </w:r>
    </w:p>
    <w:p w:rsidR="006B4BC1" w:rsidRPr="00454D90" w:rsidRDefault="00454D90" w:rsidP="00454D90">
      <w:pPr>
        <w:pStyle w:val="Subtitle"/>
        <w:ind w:left="0"/>
        <w:rPr>
          <w:rStyle w:val="SubtleEmphasis"/>
          <w:rFonts w:ascii="Times New Roman" w:hAnsi="Times New Roman" w:cs="Times New Roman"/>
          <w:b/>
          <w:iCs w:val="0"/>
          <w:color w:val="auto"/>
          <w:u w:val="single"/>
        </w:rPr>
      </w:pPr>
      <w:r w:rsidRPr="00454D90">
        <w:rPr>
          <w:rStyle w:val="SubtleEmphasis"/>
          <w:rFonts w:ascii="Times New Roman" w:hAnsi="Times New Roman" w:cs="Times New Roman"/>
          <w:b/>
          <w:iCs w:val="0"/>
          <w:color w:val="auto"/>
          <w:u w:val="single"/>
        </w:rPr>
        <w:lastRenderedPageBreak/>
        <w:t>T</w:t>
      </w:r>
      <w:r>
        <w:rPr>
          <w:rStyle w:val="SubtleEmphasis"/>
          <w:rFonts w:ascii="Times New Roman" w:hAnsi="Times New Roman" w:cs="Times New Roman"/>
          <w:b/>
          <w:iCs w:val="0"/>
          <w:color w:val="auto"/>
          <w:u w:val="single"/>
        </w:rPr>
        <w:t>herapeutic B</w:t>
      </w:r>
      <w:r w:rsidR="00460A45" w:rsidRPr="00454D90">
        <w:rPr>
          <w:rStyle w:val="SubtleEmphasis"/>
          <w:rFonts w:ascii="Times New Roman" w:hAnsi="Times New Roman" w:cs="Times New Roman"/>
          <w:b/>
          <w:iCs w:val="0"/>
          <w:color w:val="auto"/>
          <w:u w:val="single"/>
        </w:rPr>
        <w:t>ooks</w:t>
      </w:r>
      <w:r w:rsidR="004A6678" w:rsidRPr="00454D90">
        <w:rPr>
          <w:rStyle w:val="SubtleEmphasis"/>
          <w:rFonts w:ascii="Times New Roman" w:hAnsi="Times New Roman" w:cs="Times New Roman"/>
          <w:b/>
          <w:iCs w:val="0"/>
          <w:color w:val="auto"/>
          <w:u w:val="single"/>
        </w:rPr>
        <w:t xml:space="preserve"> </w:t>
      </w:r>
      <w:r w:rsidR="00687FAA" w:rsidRPr="00454D90">
        <w:rPr>
          <w:rStyle w:val="SubtleEmphasis"/>
          <w:rFonts w:ascii="Times New Roman" w:hAnsi="Times New Roman" w:cs="Times New Roman"/>
          <w:b/>
          <w:iCs w:val="0"/>
          <w:color w:val="auto"/>
          <w:u w:val="single"/>
        </w:rPr>
        <w:t>for</w:t>
      </w:r>
      <w:r w:rsidR="006B4BC1" w:rsidRPr="00454D90">
        <w:rPr>
          <w:rStyle w:val="SubtleEmphasis"/>
          <w:rFonts w:ascii="Times New Roman" w:hAnsi="Times New Roman" w:cs="Times New Roman"/>
          <w:b/>
          <w:iCs w:val="0"/>
          <w:color w:val="auto"/>
          <w:u w:val="single"/>
        </w:rPr>
        <w:t xml:space="preserve"> </w:t>
      </w:r>
      <w:r>
        <w:rPr>
          <w:rStyle w:val="SubtleEmphasis"/>
          <w:rFonts w:ascii="Times New Roman" w:hAnsi="Times New Roman" w:cs="Times New Roman"/>
          <w:b/>
          <w:iCs w:val="0"/>
          <w:color w:val="auto"/>
          <w:u w:val="single"/>
        </w:rPr>
        <w:t>C</w:t>
      </w:r>
      <w:r w:rsidR="006B4BC1" w:rsidRPr="00454D90">
        <w:rPr>
          <w:rStyle w:val="SubtleEmphasis"/>
          <w:rFonts w:ascii="Times New Roman" w:hAnsi="Times New Roman" w:cs="Times New Roman"/>
          <w:b/>
          <w:iCs w:val="0"/>
          <w:color w:val="auto"/>
          <w:u w:val="single"/>
        </w:rPr>
        <w:t xml:space="preserve">hildren </w:t>
      </w:r>
    </w:p>
    <w:p w:rsidR="00454D90" w:rsidRPr="00454D90" w:rsidRDefault="00454D90" w:rsidP="00454D90"/>
    <w:p w:rsidR="006B4BC1" w:rsidRPr="00454D90" w:rsidRDefault="00454D90"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Durant, A. (2004). Always and F</w:t>
      </w:r>
      <w:r w:rsidR="00647B79" w:rsidRPr="00454D90">
        <w:rPr>
          <w:rFonts w:ascii="Times New Roman" w:eastAsia="Calibri" w:hAnsi="Times New Roman" w:cs="Times New Roman"/>
          <w:sz w:val="24"/>
          <w:szCs w:val="24"/>
        </w:rPr>
        <w:t>orever.</w:t>
      </w:r>
    </w:p>
    <w:p w:rsidR="00647B79" w:rsidRPr="00454D90" w:rsidRDefault="005A7943"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sidRPr="00454D90">
        <w:rPr>
          <w:rFonts w:ascii="Times New Roman" w:eastAsia="Calibri" w:hAnsi="Times New Roman" w:cs="Times New Roman"/>
          <w:sz w:val="24"/>
          <w:szCs w:val="24"/>
        </w:rPr>
        <w:t>H</w:t>
      </w:r>
      <w:r>
        <w:rPr>
          <w:rFonts w:ascii="Times New Roman" w:eastAsia="Calibri" w:hAnsi="Times New Roman" w:cs="Times New Roman"/>
          <w:sz w:val="24"/>
          <w:szCs w:val="24"/>
        </w:rPr>
        <w:t>aggard</w:t>
      </w:r>
      <w:r w:rsidR="00454D90">
        <w:rPr>
          <w:rFonts w:ascii="Times New Roman" w:eastAsia="Calibri" w:hAnsi="Times New Roman" w:cs="Times New Roman"/>
          <w:sz w:val="24"/>
          <w:szCs w:val="24"/>
        </w:rPr>
        <w:t>, M. E. (2003). Drawing Together to Learn about F</w:t>
      </w:r>
      <w:r w:rsidR="00647B79" w:rsidRPr="00454D90">
        <w:rPr>
          <w:rFonts w:ascii="Times New Roman" w:eastAsia="Calibri" w:hAnsi="Times New Roman" w:cs="Times New Roman"/>
          <w:sz w:val="24"/>
          <w:szCs w:val="24"/>
        </w:rPr>
        <w:t>eelings.</w:t>
      </w:r>
    </w:p>
    <w:p w:rsidR="00647B79" w:rsidRPr="00454D90" w:rsidRDefault="005A7943"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sidRPr="00454D90">
        <w:rPr>
          <w:rFonts w:ascii="Times New Roman" w:eastAsia="Calibri" w:hAnsi="Times New Roman" w:cs="Times New Roman"/>
          <w:sz w:val="24"/>
          <w:szCs w:val="24"/>
        </w:rPr>
        <w:t>Hagga</w:t>
      </w:r>
      <w:r>
        <w:rPr>
          <w:rFonts w:ascii="Times New Roman" w:eastAsia="Calibri" w:hAnsi="Times New Roman" w:cs="Times New Roman"/>
          <w:sz w:val="24"/>
          <w:szCs w:val="24"/>
        </w:rPr>
        <w:t>rd</w:t>
      </w:r>
      <w:r w:rsidR="00454D90">
        <w:rPr>
          <w:rFonts w:ascii="Times New Roman" w:eastAsia="Calibri" w:hAnsi="Times New Roman" w:cs="Times New Roman"/>
          <w:sz w:val="24"/>
          <w:szCs w:val="24"/>
        </w:rPr>
        <w:t>, M. E. (2007). Adopted and Wondering. Drawing Out F</w:t>
      </w:r>
      <w:r w:rsidR="00D010FA" w:rsidRPr="00454D90">
        <w:rPr>
          <w:rFonts w:ascii="Times New Roman" w:eastAsia="Calibri" w:hAnsi="Times New Roman" w:cs="Times New Roman"/>
          <w:sz w:val="24"/>
          <w:szCs w:val="24"/>
        </w:rPr>
        <w:t>eelings</w:t>
      </w:r>
    </w:p>
    <w:p w:rsidR="00D010FA" w:rsidRPr="00454D90" w:rsidRDefault="00454D90"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Sunderland, M. (2000). The Frog Who Longed for the Moon to S</w:t>
      </w:r>
      <w:r w:rsidR="00D010FA" w:rsidRPr="00454D90">
        <w:rPr>
          <w:rFonts w:ascii="Times New Roman" w:eastAsia="Calibri" w:hAnsi="Times New Roman" w:cs="Times New Roman"/>
          <w:sz w:val="24"/>
          <w:szCs w:val="24"/>
        </w:rPr>
        <w:t>mile.</w:t>
      </w:r>
    </w:p>
    <w:p w:rsidR="00D010FA" w:rsidRPr="00454D90" w:rsidRDefault="00454D90"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Sunderland, M. (2001). A Nifflenoo called N</w:t>
      </w:r>
      <w:r w:rsidR="00D010FA" w:rsidRPr="00454D90">
        <w:rPr>
          <w:rFonts w:ascii="Times New Roman" w:eastAsia="Calibri" w:hAnsi="Times New Roman" w:cs="Times New Roman"/>
          <w:sz w:val="24"/>
          <w:szCs w:val="24"/>
        </w:rPr>
        <w:t>evermind.</w:t>
      </w:r>
    </w:p>
    <w:p w:rsidR="00D010FA" w:rsidRPr="00454D90" w:rsidRDefault="00D010FA"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sidRPr="00454D90">
        <w:rPr>
          <w:rFonts w:ascii="Times New Roman" w:eastAsia="Calibri" w:hAnsi="Times New Roman" w:cs="Times New Roman"/>
          <w:sz w:val="24"/>
          <w:szCs w:val="24"/>
        </w:rPr>
        <w:t>Sunder</w:t>
      </w:r>
      <w:r w:rsidR="00454D90">
        <w:rPr>
          <w:rFonts w:ascii="Times New Roman" w:eastAsia="Calibri" w:hAnsi="Times New Roman" w:cs="Times New Roman"/>
          <w:sz w:val="24"/>
          <w:szCs w:val="24"/>
        </w:rPr>
        <w:t>land, M. (2003). Willy and the Wobbly H</w:t>
      </w:r>
      <w:r w:rsidRPr="00454D90">
        <w:rPr>
          <w:rFonts w:ascii="Times New Roman" w:eastAsia="Calibri" w:hAnsi="Times New Roman" w:cs="Times New Roman"/>
          <w:sz w:val="24"/>
          <w:szCs w:val="24"/>
        </w:rPr>
        <w:t>ouse.</w:t>
      </w:r>
    </w:p>
    <w:p w:rsidR="00D010FA" w:rsidRPr="00454D90" w:rsidRDefault="00454D90"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Sunderland, M. (2003). The Day the Sea Went Out and Never Came B</w:t>
      </w:r>
      <w:r w:rsidR="00D010FA" w:rsidRPr="00454D90">
        <w:rPr>
          <w:rFonts w:ascii="Times New Roman" w:eastAsia="Calibri" w:hAnsi="Times New Roman" w:cs="Times New Roman"/>
          <w:sz w:val="24"/>
          <w:szCs w:val="24"/>
        </w:rPr>
        <w:t>ack.</w:t>
      </w:r>
    </w:p>
    <w:p w:rsidR="00D010FA" w:rsidRPr="00454D90" w:rsidRDefault="00D010FA"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sidRPr="00454D90">
        <w:rPr>
          <w:rFonts w:ascii="Times New Roman" w:eastAsia="Calibri" w:hAnsi="Times New Roman" w:cs="Times New Roman"/>
          <w:sz w:val="24"/>
          <w:szCs w:val="24"/>
        </w:rPr>
        <w:t>Sunderland, M. (</w:t>
      </w:r>
      <w:r w:rsidR="00360310" w:rsidRPr="00454D90">
        <w:rPr>
          <w:rFonts w:ascii="Times New Roman" w:eastAsia="Calibri" w:hAnsi="Times New Roman" w:cs="Times New Roman"/>
          <w:sz w:val="24"/>
          <w:szCs w:val="24"/>
        </w:rPr>
        <w:t>2003</w:t>
      </w:r>
      <w:r w:rsidRPr="00454D90">
        <w:rPr>
          <w:rFonts w:ascii="Times New Roman" w:eastAsia="Calibri" w:hAnsi="Times New Roman" w:cs="Times New Roman"/>
          <w:sz w:val="24"/>
          <w:szCs w:val="24"/>
        </w:rPr>
        <w:t>).</w:t>
      </w:r>
      <w:r w:rsidR="00454D90">
        <w:rPr>
          <w:rFonts w:ascii="Times New Roman" w:eastAsia="Calibri" w:hAnsi="Times New Roman" w:cs="Times New Roman"/>
          <w:sz w:val="24"/>
          <w:szCs w:val="24"/>
        </w:rPr>
        <w:t xml:space="preserve"> How Hattie Hated K</w:t>
      </w:r>
      <w:r w:rsidR="00360310" w:rsidRPr="00454D90">
        <w:rPr>
          <w:rFonts w:ascii="Times New Roman" w:eastAsia="Calibri" w:hAnsi="Times New Roman" w:cs="Times New Roman"/>
          <w:sz w:val="24"/>
          <w:szCs w:val="24"/>
        </w:rPr>
        <w:t>indness.</w:t>
      </w:r>
    </w:p>
    <w:p w:rsidR="00360310" w:rsidRPr="00454D90" w:rsidRDefault="00360310"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sidRPr="00454D90">
        <w:rPr>
          <w:rFonts w:ascii="Times New Roman" w:eastAsia="Calibri" w:hAnsi="Times New Roman" w:cs="Times New Roman"/>
          <w:sz w:val="24"/>
          <w:szCs w:val="24"/>
        </w:rPr>
        <w:t xml:space="preserve">Sunderland, M. (2003). Ruby and </w:t>
      </w:r>
      <w:r w:rsidR="00454D90">
        <w:rPr>
          <w:rFonts w:ascii="Times New Roman" w:eastAsia="Calibri" w:hAnsi="Times New Roman" w:cs="Times New Roman"/>
          <w:sz w:val="24"/>
          <w:szCs w:val="24"/>
        </w:rPr>
        <w:t>the Rubbish B</w:t>
      </w:r>
      <w:r w:rsidRPr="00454D90">
        <w:rPr>
          <w:rFonts w:ascii="Times New Roman" w:eastAsia="Calibri" w:hAnsi="Times New Roman" w:cs="Times New Roman"/>
          <w:sz w:val="24"/>
          <w:szCs w:val="24"/>
        </w:rPr>
        <w:t>in.</w:t>
      </w:r>
    </w:p>
    <w:p w:rsidR="00360310" w:rsidRPr="00454D90" w:rsidRDefault="00360310" w:rsidP="00297857">
      <w:pPr>
        <w:pStyle w:val="ListParagraph"/>
        <w:numPr>
          <w:ilvl w:val="0"/>
          <w:numId w:val="12"/>
        </w:numPr>
        <w:autoSpaceDE w:val="0"/>
        <w:autoSpaceDN w:val="0"/>
        <w:adjustRightInd w:val="0"/>
        <w:spacing w:after="0" w:line="360" w:lineRule="auto"/>
        <w:ind w:left="709"/>
        <w:jc w:val="both"/>
        <w:rPr>
          <w:rFonts w:ascii="Times New Roman" w:eastAsia="Calibri" w:hAnsi="Times New Roman" w:cs="Times New Roman"/>
          <w:sz w:val="24"/>
          <w:szCs w:val="24"/>
        </w:rPr>
      </w:pPr>
      <w:r w:rsidRPr="00454D90">
        <w:rPr>
          <w:rFonts w:ascii="Times New Roman" w:eastAsia="Calibri" w:hAnsi="Times New Roman" w:cs="Times New Roman"/>
          <w:sz w:val="24"/>
          <w:szCs w:val="24"/>
        </w:rPr>
        <w:t>Whitehous</w:t>
      </w:r>
      <w:r w:rsidR="00454D90">
        <w:rPr>
          <w:rFonts w:ascii="Times New Roman" w:eastAsia="Calibri" w:hAnsi="Times New Roman" w:cs="Times New Roman"/>
          <w:sz w:val="24"/>
          <w:szCs w:val="24"/>
        </w:rPr>
        <w:t>e, E. and Pudney, W. (1998). A Volcano in my Tummy: Helping Children to Handle Anger: A Resource Book for Parents, Caregivers and T</w:t>
      </w:r>
      <w:r w:rsidRPr="00454D90">
        <w:rPr>
          <w:rFonts w:ascii="Times New Roman" w:eastAsia="Calibri" w:hAnsi="Times New Roman" w:cs="Times New Roman"/>
          <w:sz w:val="24"/>
          <w:szCs w:val="24"/>
        </w:rPr>
        <w:t>eachers.</w:t>
      </w:r>
    </w:p>
    <w:p w:rsidR="006B4BC1" w:rsidRPr="00454D90" w:rsidRDefault="006B4BC1" w:rsidP="00297857">
      <w:pPr>
        <w:autoSpaceDE w:val="0"/>
        <w:autoSpaceDN w:val="0"/>
        <w:adjustRightInd w:val="0"/>
        <w:spacing w:after="0" w:line="360" w:lineRule="auto"/>
        <w:ind w:left="360"/>
        <w:jc w:val="both"/>
        <w:rPr>
          <w:rFonts w:ascii="Times New Roman" w:eastAsia="Calibri" w:hAnsi="Times New Roman" w:cs="Times New Roman"/>
          <w:sz w:val="24"/>
          <w:szCs w:val="24"/>
        </w:rPr>
      </w:pPr>
    </w:p>
    <w:p w:rsidR="004A6678" w:rsidRPr="0050685E" w:rsidRDefault="0050685E" w:rsidP="00373C49">
      <w:pPr>
        <w:pStyle w:val="Subtitle"/>
        <w:rPr>
          <w:rStyle w:val="SubtleEmphasis"/>
          <w:rFonts w:ascii="Times New Roman" w:hAnsi="Times New Roman" w:cs="Times New Roman"/>
          <w:b/>
          <w:iCs w:val="0"/>
          <w:color w:val="auto"/>
          <w:u w:val="single"/>
        </w:rPr>
      </w:pPr>
      <w:r w:rsidRPr="0050685E">
        <w:rPr>
          <w:rStyle w:val="SubtleEmphasis"/>
          <w:rFonts w:ascii="Times New Roman" w:hAnsi="Times New Roman" w:cs="Times New Roman"/>
          <w:b/>
          <w:iCs w:val="0"/>
          <w:color w:val="auto"/>
          <w:u w:val="single"/>
        </w:rPr>
        <w:t>Recommended Reading for C</w:t>
      </w:r>
      <w:r w:rsidR="00460A45" w:rsidRPr="0050685E">
        <w:rPr>
          <w:rStyle w:val="SubtleEmphasis"/>
          <w:rFonts w:ascii="Times New Roman" w:hAnsi="Times New Roman" w:cs="Times New Roman"/>
          <w:b/>
          <w:iCs w:val="0"/>
          <w:color w:val="auto"/>
          <w:u w:val="single"/>
        </w:rPr>
        <w:t>arers/</w:t>
      </w:r>
      <w:r w:rsidRPr="0050685E">
        <w:rPr>
          <w:rStyle w:val="SubtleEmphasis"/>
          <w:rFonts w:ascii="Times New Roman" w:hAnsi="Times New Roman" w:cs="Times New Roman"/>
          <w:b/>
          <w:iCs w:val="0"/>
          <w:color w:val="auto"/>
          <w:u w:val="single"/>
        </w:rPr>
        <w:t>Guardians</w:t>
      </w:r>
    </w:p>
    <w:p w:rsidR="0050685E" w:rsidRPr="0050685E" w:rsidRDefault="0050685E" w:rsidP="0050685E"/>
    <w:p w:rsidR="006B4BC1" w:rsidRPr="00454D90" w:rsidRDefault="004A6678" w:rsidP="00297857">
      <w:pPr>
        <w:pStyle w:val="ListParagraph"/>
        <w:numPr>
          <w:ilvl w:val="0"/>
          <w:numId w:val="13"/>
        </w:numPr>
        <w:autoSpaceDE w:val="0"/>
        <w:autoSpaceDN w:val="0"/>
        <w:adjustRightInd w:val="0"/>
        <w:spacing w:after="0" w:line="360" w:lineRule="auto"/>
        <w:ind w:left="426"/>
        <w:jc w:val="both"/>
        <w:rPr>
          <w:rFonts w:ascii="Times New Roman" w:eastAsia="Calibri" w:hAnsi="Times New Roman" w:cs="Times New Roman"/>
          <w:b/>
          <w:sz w:val="24"/>
          <w:szCs w:val="24"/>
        </w:rPr>
      </w:pPr>
      <w:r w:rsidRPr="00454D90">
        <w:rPr>
          <w:rFonts w:ascii="Times New Roman" w:eastAsia="Calibri" w:hAnsi="Times New Roman" w:cs="Times New Roman"/>
          <w:sz w:val="24"/>
          <w:szCs w:val="24"/>
        </w:rPr>
        <w:t>Elliott, A. (2013). Why can’t my child behave? Empathic parenting strategies that work for adoptive and foster families.</w:t>
      </w:r>
    </w:p>
    <w:p w:rsidR="00125F37" w:rsidRPr="00454D90" w:rsidRDefault="00125F37" w:rsidP="00297857">
      <w:pPr>
        <w:pStyle w:val="ListParagraph"/>
        <w:numPr>
          <w:ilvl w:val="0"/>
          <w:numId w:val="13"/>
        </w:numPr>
        <w:autoSpaceDE w:val="0"/>
        <w:autoSpaceDN w:val="0"/>
        <w:adjustRightInd w:val="0"/>
        <w:spacing w:after="0" w:line="360" w:lineRule="auto"/>
        <w:ind w:left="426"/>
        <w:jc w:val="both"/>
        <w:rPr>
          <w:rFonts w:ascii="Times New Roman" w:eastAsia="Calibri" w:hAnsi="Times New Roman" w:cs="Times New Roman"/>
          <w:b/>
          <w:sz w:val="24"/>
          <w:szCs w:val="24"/>
        </w:rPr>
      </w:pPr>
      <w:r w:rsidRPr="00454D90">
        <w:rPr>
          <w:rFonts w:ascii="Times New Roman" w:eastAsia="Calibri" w:hAnsi="Times New Roman" w:cs="Times New Roman"/>
          <w:sz w:val="24"/>
          <w:szCs w:val="24"/>
        </w:rPr>
        <w:t>Hughes, D. A. (2006). Building the bonds of attachment: Awakening love in deeply troubled children.</w:t>
      </w:r>
    </w:p>
    <w:p w:rsidR="00125F37" w:rsidRPr="00454D90" w:rsidRDefault="00125F37" w:rsidP="00297857">
      <w:pPr>
        <w:pStyle w:val="ListParagraph"/>
        <w:numPr>
          <w:ilvl w:val="0"/>
          <w:numId w:val="13"/>
        </w:numPr>
        <w:autoSpaceDE w:val="0"/>
        <w:autoSpaceDN w:val="0"/>
        <w:adjustRightInd w:val="0"/>
        <w:spacing w:after="0" w:line="360" w:lineRule="auto"/>
        <w:ind w:left="426"/>
        <w:jc w:val="both"/>
        <w:rPr>
          <w:rFonts w:ascii="Times New Roman" w:eastAsia="Calibri" w:hAnsi="Times New Roman" w:cs="Times New Roman"/>
          <w:b/>
          <w:sz w:val="24"/>
          <w:szCs w:val="24"/>
        </w:rPr>
      </w:pPr>
      <w:r w:rsidRPr="00454D90">
        <w:rPr>
          <w:rFonts w:ascii="Times New Roman" w:eastAsia="Calibri" w:hAnsi="Times New Roman" w:cs="Times New Roman"/>
          <w:sz w:val="24"/>
          <w:szCs w:val="24"/>
        </w:rPr>
        <w:lastRenderedPageBreak/>
        <w:t>Hughes D. A. (2009). Attachment focused parenting – effective strategies to care for children.</w:t>
      </w:r>
    </w:p>
    <w:p w:rsidR="00125F37" w:rsidRPr="00454D90" w:rsidRDefault="00D1433A" w:rsidP="00297857">
      <w:pPr>
        <w:pStyle w:val="ListParagraph"/>
        <w:numPr>
          <w:ilvl w:val="0"/>
          <w:numId w:val="13"/>
        </w:numPr>
        <w:autoSpaceDE w:val="0"/>
        <w:autoSpaceDN w:val="0"/>
        <w:adjustRightInd w:val="0"/>
        <w:spacing w:after="0" w:line="360" w:lineRule="auto"/>
        <w:ind w:left="426"/>
        <w:jc w:val="both"/>
        <w:rPr>
          <w:rFonts w:ascii="Times New Roman" w:eastAsia="Calibri" w:hAnsi="Times New Roman" w:cs="Times New Roman"/>
          <w:b/>
          <w:sz w:val="24"/>
          <w:szCs w:val="24"/>
        </w:rPr>
      </w:pPr>
      <w:r w:rsidRPr="00454D90">
        <w:rPr>
          <w:rFonts w:ascii="Times New Roman" w:eastAsia="Calibri" w:hAnsi="Times New Roman" w:cs="Times New Roman"/>
          <w:sz w:val="24"/>
          <w:szCs w:val="24"/>
        </w:rPr>
        <w:t>Sunderland, M. (2007). What every parents need to know.</w:t>
      </w:r>
    </w:p>
    <w:p w:rsidR="00D1433A" w:rsidRPr="00454D90" w:rsidRDefault="00D1433A" w:rsidP="00297857">
      <w:pPr>
        <w:pStyle w:val="ListParagraph"/>
        <w:numPr>
          <w:ilvl w:val="0"/>
          <w:numId w:val="13"/>
        </w:numPr>
        <w:autoSpaceDE w:val="0"/>
        <w:autoSpaceDN w:val="0"/>
        <w:adjustRightInd w:val="0"/>
        <w:spacing w:after="0" w:line="360" w:lineRule="auto"/>
        <w:ind w:left="426"/>
        <w:jc w:val="both"/>
        <w:rPr>
          <w:rFonts w:ascii="Times New Roman" w:eastAsia="Calibri" w:hAnsi="Times New Roman" w:cs="Times New Roman"/>
          <w:b/>
          <w:sz w:val="24"/>
          <w:szCs w:val="24"/>
        </w:rPr>
      </w:pPr>
      <w:r w:rsidRPr="00454D90">
        <w:rPr>
          <w:rFonts w:ascii="Times New Roman" w:eastAsia="Calibri" w:hAnsi="Times New Roman" w:cs="Times New Roman"/>
          <w:sz w:val="24"/>
          <w:szCs w:val="24"/>
        </w:rPr>
        <w:t>Golding</w:t>
      </w:r>
      <w:r w:rsidR="00EE2290" w:rsidRPr="00454D90">
        <w:rPr>
          <w:rFonts w:ascii="Times New Roman" w:eastAsia="Calibri" w:hAnsi="Times New Roman" w:cs="Times New Roman"/>
          <w:sz w:val="24"/>
          <w:szCs w:val="24"/>
        </w:rPr>
        <w:t>, Kim</w:t>
      </w:r>
      <w:r w:rsidRPr="00454D90">
        <w:rPr>
          <w:rFonts w:ascii="Times New Roman" w:eastAsia="Calibri" w:hAnsi="Times New Roman" w:cs="Times New Roman"/>
          <w:sz w:val="24"/>
          <w:szCs w:val="24"/>
        </w:rPr>
        <w:t>. Using stories to build bridges with traumatised children</w:t>
      </w:r>
    </w:p>
    <w:p w:rsidR="00D1433A" w:rsidRPr="00454D90" w:rsidRDefault="00D1433A" w:rsidP="00297857">
      <w:pPr>
        <w:pStyle w:val="ListParagraph"/>
        <w:numPr>
          <w:ilvl w:val="0"/>
          <w:numId w:val="13"/>
        </w:numPr>
        <w:autoSpaceDE w:val="0"/>
        <w:autoSpaceDN w:val="0"/>
        <w:adjustRightInd w:val="0"/>
        <w:spacing w:after="0" w:line="360" w:lineRule="auto"/>
        <w:ind w:left="426"/>
        <w:jc w:val="both"/>
        <w:rPr>
          <w:rFonts w:ascii="Times New Roman" w:eastAsia="Calibri" w:hAnsi="Times New Roman" w:cs="Times New Roman"/>
          <w:b/>
          <w:sz w:val="24"/>
          <w:szCs w:val="24"/>
        </w:rPr>
      </w:pPr>
      <w:r w:rsidRPr="00454D90">
        <w:rPr>
          <w:rFonts w:ascii="Times New Roman" w:eastAsia="Calibri" w:hAnsi="Times New Roman" w:cs="Times New Roman"/>
          <w:sz w:val="24"/>
          <w:szCs w:val="24"/>
        </w:rPr>
        <w:t>Sunderland, M. The Day the Sea Went Out and Never Came Back</w:t>
      </w:r>
    </w:p>
    <w:p w:rsidR="00D1433A" w:rsidRPr="00454D90" w:rsidRDefault="00D1433A" w:rsidP="00297857">
      <w:pPr>
        <w:pStyle w:val="ListParagraph"/>
        <w:numPr>
          <w:ilvl w:val="0"/>
          <w:numId w:val="13"/>
        </w:numPr>
        <w:autoSpaceDE w:val="0"/>
        <w:autoSpaceDN w:val="0"/>
        <w:adjustRightInd w:val="0"/>
        <w:spacing w:after="0" w:line="360" w:lineRule="auto"/>
        <w:ind w:left="426"/>
        <w:jc w:val="both"/>
        <w:rPr>
          <w:rFonts w:ascii="Times New Roman" w:eastAsia="Calibri" w:hAnsi="Times New Roman" w:cs="Times New Roman"/>
          <w:b/>
          <w:sz w:val="24"/>
          <w:szCs w:val="24"/>
        </w:rPr>
      </w:pPr>
      <w:r w:rsidRPr="00454D90">
        <w:rPr>
          <w:rFonts w:ascii="Times New Roman" w:eastAsia="Calibri" w:hAnsi="Times New Roman" w:cs="Times New Roman"/>
          <w:sz w:val="24"/>
          <w:szCs w:val="24"/>
        </w:rPr>
        <w:t>Ironside, Virginia. The Huge Bag of Worries</w:t>
      </w:r>
    </w:p>
    <w:p w:rsidR="00EE2290" w:rsidRPr="00454D90" w:rsidRDefault="00EE2290" w:rsidP="00297857">
      <w:pPr>
        <w:pStyle w:val="ListParagraph"/>
        <w:numPr>
          <w:ilvl w:val="0"/>
          <w:numId w:val="13"/>
        </w:numPr>
        <w:autoSpaceDE w:val="0"/>
        <w:autoSpaceDN w:val="0"/>
        <w:adjustRightInd w:val="0"/>
        <w:spacing w:after="0" w:line="360" w:lineRule="auto"/>
        <w:ind w:left="426"/>
        <w:jc w:val="both"/>
        <w:rPr>
          <w:rFonts w:ascii="Times New Roman" w:eastAsia="Calibri" w:hAnsi="Times New Roman" w:cs="Times New Roman"/>
          <w:b/>
          <w:sz w:val="24"/>
          <w:szCs w:val="24"/>
        </w:rPr>
      </w:pPr>
      <w:r w:rsidRPr="00454D90">
        <w:rPr>
          <w:rFonts w:ascii="Times New Roman" w:eastAsia="Calibri" w:hAnsi="Times New Roman" w:cs="Times New Roman"/>
          <w:sz w:val="24"/>
          <w:szCs w:val="24"/>
        </w:rPr>
        <w:t>Naish, Sarah. The A-Z of therapeutic parenting: strategies and solutions</w:t>
      </w:r>
    </w:p>
    <w:p w:rsidR="006B4BC1" w:rsidRPr="00454D90" w:rsidRDefault="006B4BC1" w:rsidP="00297857">
      <w:pPr>
        <w:autoSpaceDE w:val="0"/>
        <w:autoSpaceDN w:val="0"/>
        <w:adjustRightInd w:val="0"/>
        <w:spacing w:after="0" w:line="360" w:lineRule="auto"/>
        <w:jc w:val="both"/>
        <w:rPr>
          <w:rFonts w:ascii="Times New Roman" w:eastAsia="Calibri" w:hAnsi="Times New Roman" w:cs="Times New Roman"/>
          <w:sz w:val="24"/>
          <w:szCs w:val="24"/>
        </w:rPr>
      </w:pPr>
    </w:p>
    <w:p w:rsidR="006B4BC1" w:rsidRPr="0050685E" w:rsidRDefault="006B4BC1" w:rsidP="0015553F">
      <w:pPr>
        <w:pStyle w:val="Subtitle"/>
        <w:rPr>
          <w:rStyle w:val="SubtleEmphasis"/>
          <w:rFonts w:ascii="Times New Roman" w:hAnsi="Times New Roman" w:cs="Times New Roman"/>
          <w:b/>
          <w:iCs w:val="0"/>
          <w:color w:val="auto"/>
          <w:u w:val="single"/>
        </w:rPr>
      </w:pPr>
      <w:r w:rsidRPr="0050685E">
        <w:rPr>
          <w:rStyle w:val="SubtleEmphasis"/>
          <w:rFonts w:ascii="Times New Roman" w:hAnsi="Times New Roman" w:cs="Times New Roman"/>
          <w:b/>
          <w:iCs w:val="0"/>
          <w:color w:val="auto"/>
          <w:u w:val="single"/>
        </w:rPr>
        <w:t xml:space="preserve">Benefits </w:t>
      </w:r>
    </w:p>
    <w:p w:rsidR="0050685E" w:rsidRPr="0050685E" w:rsidRDefault="0050685E" w:rsidP="0050685E"/>
    <w:p w:rsidR="006B4BC1" w:rsidRPr="00454D90" w:rsidRDefault="000B34AF" w:rsidP="0015553F">
      <w:pPr>
        <w:ind w:left="426"/>
        <w:rPr>
          <w:rStyle w:val="Hyperlink"/>
          <w:rFonts w:ascii="Times New Roman" w:hAnsi="Times New Roman" w:cs="Times New Roman"/>
          <w:sz w:val="24"/>
          <w:szCs w:val="24"/>
        </w:rPr>
      </w:pPr>
      <w:hyperlink r:id="rId27" w:history="1">
        <w:r w:rsidR="006B4BC1" w:rsidRPr="00454D90">
          <w:rPr>
            <w:rStyle w:val="Hyperlink"/>
            <w:rFonts w:ascii="Times New Roman" w:hAnsi="Times New Roman" w:cs="Times New Roman"/>
            <w:sz w:val="24"/>
            <w:szCs w:val="24"/>
          </w:rPr>
          <w:t>www.tax.service.gov.uk/tax-credits-calculator</w:t>
        </w:r>
      </w:hyperlink>
    </w:p>
    <w:p w:rsidR="006B4BC1" w:rsidRPr="00454D90" w:rsidRDefault="000B34AF" w:rsidP="0015553F">
      <w:pPr>
        <w:ind w:left="426"/>
        <w:rPr>
          <w:rStyle w:val="Hyperlink"/>
          <w:rFonts w:ascii="Times New Roman" w:hAnsi="Times New Roman" w:cs="Times New Roman"/>
          <w:sz w:val="24"/>
          <w:szCs w:val="24"/>
        </w:rPr>
      </w:pPr>
      <w:hyperlink r:id="rId28" w:history="1">
        <w:r w:rsidR="006B4BC1" w:rsidRPr="00454D90">
          <w:rPr>
            <w:rStyle w:val="Hyperlink"/>
            <w:rFonts w:ascii="Times New Roman" w:hAnsi="Times New Roman" w:cs="Times New Roman"/>
            <w:sz w:val="24"/>
            <w:szCs w:val="24"/>
          </w:rPr>
          <w:t>www.carersuk.org/help-and-advice/financial-support/help-with-benefits/disability-living-allowance</w:t>
        </w:r>
      </w:hyperlink>
    </w:p>
    <w:p w:rsidR="006B4BC1" w:rsidRPr="00454D90" w:rsidRDefault="000B34AF" w:rsidP="0015553F">
      <w:pPr>
        <w:ind w:left="426"/>
        <w:rPr>
          <w:rStyle w:val="Hyperlink"/>
          <w:rFonts w:ascii="Times New Roman" w:hAnsi="Times New Roman" w:cs="Times New Roman"/>
          <w:sz w:val="24"/>
          <w:szCs w:val="24"/>
        </w:rPr>
      </w:pPr>
      <w:hyperlink r:id="rId29" w:history="1">
        <w:r w:rsidR="006B4BC1" w:rsidRPr="00454D90">
          <w:rPr>
            <w:rStyle w:val="Hyperlink"/>
            <w:rFonts w:ascii="Times New Roman" w:hAnsi="Times New Roman" w:cs="Times New Roman"/>
            <w:sz w:val="24"/>
            <w:szCs w:val="24"/>
          </w:rPr>
          <w:t>www.citizensadvice.org.uk/benefits</w:t>
        </w:r>
      </w:hyperlink>
    </w:p>
    <w:p w:rsidR="006B4BC1" w:rsidRDefault="000B34AF" w:rsidP="0015553F">
      <w:pPr>
        <w:ind w:left="426"/>
        <w:rPr>
          <w:rStyle w:val="Hyperlink"/>
          <w:rFonts w:ascii="Times New Roman" w:hAnsi="Times New Roman" w:cs="Times New Roman"/>
          <w:sz w:val="24"/>
          <w:szCs w:val="24"/>
        </w:rPr>
      </w:pPr>
      <w:hyperlink r:id="rId30" w:history="1">
        <w:r w:rsidR="006B4BC1" w:rsidRPr="00454D90">
          <w:rPr>
            <w:rStyle w:val="Hyperlink"/>
            <w:rFonts w:ascii="Times New Roman" w:hAnsi="Times New Roman" w:cs="Times New Roman"/>
            <w:sz w:val="24"/>
            <w:szCs w:val="24"/>
          </w:rPr>
          <w:t>www.turn2us.org.uk</w:t>
        </w:r>
      </w:hyperlink>
    </w:p>
    <w:p w:rsidR="0050685E" w:rsidRPr="00454D90" w:rsidRDefault="0050685E" w:rsidP="0015553F">
      <w:pPr>
        <w:ind w:left="426"/>
        <w:rPr>
          <w:rStyle w:val="Hyperlink"/>
          <w:rFonts w:ascii="Times New Roman" w:hAnsi="Times New Roman" w:cs="Times New Roman"/>
          <w:sz w:val="24"/>
          <w:szCs w:val="24"/>
        </w:rPr>
      </w:pPr>
    </w:p>
    <w:p w:rsidR="006B4BC1" w:rsidRDefault="0050685E" w:rsidP="0015553F">
      <w:pPr>
        <w:pStyle w:val="Subtitle"/>
        <w:rPr>
          <w:rStyle w:val="SubtleEmphasis"/>
          <w:rFonts w:ascii="Times New Roman" w:hAnsi="Times New Roman" w:cs="Times New Roman"/>
          <w:b/>
          <w:iCs w:val="0"/>
          <w:color w:val="auto"/>
          <w:u w:val="single"/>
        </w:rPr>
      </w:pPr>
      <w:r>
        <w:rPr>
          <w:rStyle w:val="SubtleEmphasis"/>
          <w:rFonts w:ascii="Times New Roman" w:hAnsi="Times New Roman" w:cs="Times New Roman"/>
          <w:b/>
          <w:iCs w:val="0"/>
          <w:color w:val="auto"/>
          <w:u w:val="single"/>
        </w:rPr>
        <w:t>Education</w:t>
      </w:r>
    </w:p>
    <w:p w:rsidR="0050685E" w:rsidRPr="0050685E" w:rsidRDefault="0050685E" w:rsidP="0050685E"/>
    <w:p w:rsidR="005A3D4E" w:rsidRPr="00454D90" w:rsidRDefault="000B34AF" w:rsidP="00297857">
      <w:pPr>
        <w:pStyle w:val="ListParagraph"/>
        <w:numPr>
          <w:ilvl w:val="0"/>
          <w:numId w:val="14"/>
        </w:numPr>
        <w:spacing w:line="360" w:lineRule="auto"/>
        <w:ind w:left="426"/>
        <w:rPr>
          <w:rFonts w:ascii="Times New Roman" w:hAnsi="Times New Roman" w:cs="Times New Roman"/>
          <w:sz w:val="24"/>
          <w:szCs w:val="24"/>
        </w:rPr>
      </w:pPr>
      <w:hyperlink r:id="rId31" w:history="1">
        <w:r w:rsidR="00CF4E13" w:rsidRPr="00454D90">
          <w:rPr>
            <w:rStyle w:val="Hyperlink"/>
            <w:rFonts w:ascii="Times New Roman" w:hAnsi="Times New Roman" w:cs="Times New Roman"/>
            <w:sz w:val="24"/>
            <w:szCs w:val="24"/>
          </w:rPr>
          <w:t>https://www.pac-uk.org/our-services/education/education-resources/</w:t>
        </w:r>
      </w:hyperlink>
      <w:r w:rsidR="00CF4E13" w:rsidRPr="00454D90">
        <w:rPr>
          <w:rFonts w:ascii="Times New Roman" w:hAnsi="Times New Roman" w:cs="Times New Roman"/>
          <w:sz w:val="24"/>
          <w:szCs w:val="24"/>
        </w:rPr>
        <w:t xml:space="preserve"> </w:t>
      </w:r>
      <w:r w:rsidR="00CF4E13" w:rsidRPr="00454D90">
        <w:rPr>
          <w:rFonts w:ascii="Times New Roman" w:hAnsi="Times New Roman" w:cs="Times New Roman"/>
          <w:sz w:val="24"/>
          <w:szCs w:val="24"/>
        </w:rPr>
        <w:br/>
        <w:t>All about school: for adoptive parents and Special Guardians explains educational processes and school system, for those who may not have recent experience of the education system.</w:t>
      </w:r>
    </w:p>
    <w:p w:rsidR="00CF4E13" w:rsidRDefault="000B34AF" w:rsidP="00297857">
      <w:pPr>
        <w:pStyle w:val="ListParagraph"/>
        <w:numPr>
          <w:ilvl w:val="0"/>
          <w:numId w:val="14"/>
        </w:numPr>
        <w:spacing w:line="360" w:lineRule="auto"/>
        <w:ind w:left="426"/>
        <w:rPr>
          <w:rFonts w:ascii="Times New Roman" w:hAnsi="Times New Roman" w:cs="Times New Roman"/>
          <w:sz w:val="24"/>
          <w:szCs w:val="24"/>
        </w:rPr>
      </w:pPr>
      <w:hyperlink r:id="rId32" w:history="1">
        <w:r w:rsidR="00A77FE5" w:rsidRPr="00454D90">
          <w:rPr>
            <w:rStyle w:val="Hyperlink"/>
            <w:rFonts w:ascii="Times New Roman" w:hAnsi="Times New Roman" w:cs="Times New Roman"/>
            <w:sz w:val="24"/>
            <w:szCs w:val="24"/>
          </w:rPr>
          <w:t>https://www.adoptionuk.org/lets-learn-together-ni</w:t>
        </w:r>
      </w:hyperlink>
      <w:r w:rsidR="00A77FE5" w:rsidRPr="00454D90">
        <w:rPr>
          <w:rFonts w:ascii="Times New Roman" w:hAnsi="Times New Roman" w:cs="Times New Roman"/>
          <w:sz w:val="24"/>
          <w:szCs w:val="24"/>
        </w:rPr>
        <w:t xml:space="preserve"> </w:t>
      </w:r>
      <w:r w:rsidR="00A77FE5" w:rsidRPr="00454D90">
        <w:rPr>
          <w:rFonts w:ascii="Times New Roman" w:hAnsi="Times New Roman" w:cs="Times New Roman"/>
          <w:sz w:val="24"/>
          <w:szCs w:val="24"/>
        </w:rPr>
        <w:br/>
        <w:t>A good Practice Guide for Schools. Understanding and meeting the needs of Children who are Looked after, Fostered, Adopted o</w:t>
      </w:r>
      <w:r w:rsidR="0050685E">
        <w:rPr>
          <w:rFonts w:ascii="Times New Roman" w:hAnsi="Times New Roman" w:cs="Times New Roman"/>
          <w:sz w:val="24"/>
          <w:szCs w:val="24"/>
        </w:rPr>
        <w:t>r otherwise Permanently placed</w:t>
      </w:r>
    </w:p>
    <w:p w:rsidR="0050685E" w:rsidRPr="00454D90" w:rsidRDefault="0050685E" w:rsidP="0050685E">
      <w:pPr>
        <w:pStyle w:val="ListParagraph"/>
        <w:spacing w:line="360" w:lineRule="auto"/>
        <w:ind w:left="426"/>
        <w:rPr>
          <w:rFonts w:ascii="Times New Roman" w:hAnsi="Times New Roman" w:cs="Times New Roman"/>
          <w:sz w:val="24"/>
          <w:szCs w:val="24"/>
        </w:rPr>
      </w:pPr>
    </w:p>
    <w:p w:rsidR="0050685E" w:rsidRDefault="00692C71" w:rsidP="0050685E">
      <w:pPr>
        <w:pStyle w:val="ListParagraph"/>
        <w:numPr>
          <w:ilvl w:val="0"/>
          <w:numId w:val="14"/>
        </w:numPr>
        <w:spacing w:line="360" w:lineRule="auto"/>
        <w:ind w:left="426"/>
        <w:rPr>
          <w:rFonts w:ascii="Times New Roman" w:hAnsi="Times New Roman" w:cs="Times New Roman"/>
          <w:sz w:val="24"/>
          <w:szCs w:val="24"/>
        </w:rPr>
      </w:pPr>
      <w:r w:rsidRPr="00454D90">
        <w:rPr>
          <w:rFonts w:ascii="Times New Roman" w:hAnsi="Times New Roman" w:cs="Times New Roman"/>
          <w:sz w:val="24"/>
          <w:szCs w:val="24"/>
        </w:rPr>
        <w:t xml:space="preserve">Ryan, M. Understanding Why. Understanding attachment and how this </w:t>
      </w:r>
      <w:r w:rsidR="0050685E">
        <w:rPr>
          <w:rFonts w:ascii="Times New Roman" w:hAnsi="Times New Roman" w:cs="Times New Roman"/>
          <w:sz w:val="24"/>
          <w:szCs w:val="24"/>
        </w:rPr>
        <w:t>can affect education.</w:t>
      </w:r>
      <w:r w:rsidRPr="00454D90">
        <w:rPr>
          <w:rFonts w:ascii="Times New Roman" w:hAnsi="Times New Roman" w:cs="Times New Roman"/>
          <w:sz w:val="24"/>
          <w:szCs w:val="24"/>
        </w:rPr>
        <w:t xml:space="preserve"> </w:t>
      </w:r>
      <w:hyperlink r:id="rId33" w:history="1">
        <w:r w:rsidRPr="00454D90">
          <w:rPr>
            <w:rStyle w:val="Hyperlink"/>
            <w:rFonts w:ascii="Times New Roman" w:hAnsi="Times New Roman" w:cs="Times New Roman"/>
            <w:sz w:val="24"/>
            <w:szCs w:val="24"/>
          </w:rPr>
          <w:t>www.ncb.org.uk/books</w:t>
        </w:r>
      </w:hyperlink>
      <w:r w:rsidRPr="00454D90">
        <w:rPr>
          <w:rFonts w:ascii="Times New Roman" w:hAnsi="Times New Roman" w:cs="Times New Roman"/>
          <w:sz w:val="24"/>
          <w:szCs w:val="24"/>
        </w:rPr>
        <w:t xml:space="preserve"> </w:t>
      </w:r>
    </w:p>
    <w:p w:rsidR="0050685E" w:rsidRPr="0050685E" w:rsidRDefault="0050685E" w:rsidP="0050685E">
      <w:pPr>
        <w:pStyle w:val="ListParagraph"/>
        <w:rPr>
          <w:rFonts w:ascii="Times New Roman" w:hAnsi="Times New Roman" w:cs="Times New Roman"/>
          <w:sz w:val="24"/>
          <w:szCs w:val="24"/>
        </w:rPr>
      </w:pPr>
    </w:p>
    <w:p w:rsidR="0050685E" w:rsidRPr="0050685E" w:rsidRDefault="0050685E" w:rsidP="0050685E">
      <w:pPr>
        <w:pStyle w:val="ListParagraph"/>
        <w:spacing w:line="360" w:lineRule="auto"/>
        <w:ind w:left="426"/>
        <w:rPr>
          <w:rFonts w:ascii="Times New Roman" w:hAnsi="Times New Roman" w:cs="Times New Roman"/>
          <w:sz w:val="24"/>
          <w:szCs w:val="24"/>
        </w:rPr>
      </w:pPr>
    </w:p>
    <w:p w:rsidR="0050685E" w:rsidRDefault="0050685E" w:rsidP="00297857">
      <w:pPr>
        <w:pStyle w:val="ListParagraph"/>
        <w:numPr>
          <w:ilvl w:val="0"/>
          <w:numId w:val="14"/>
        </w:numPr>
        <w:spacing w:line="360" w:lineRule="auto"/>
        <w:ind w:left="426"/>
        <w:rPr>
          <w:rFonts w:ascii="Times New Roman" w:hAnsi="Times New Roman" w:cs="Times New Roman"/>
          <w:sz w:val="24"/>
          <w:szCs w:val="24"/>
        </w:rPr>
      </w:pPr>
      <w:r>
        <w:rPr>
          <w:rFonts w:ascii="Times New Roman" w:hAnsi="Times New Roman" w:cs="Times New Roman"/>
          <w:sz w:val="24"/>
          <w:szCs w:val="24"/>
        </w:rPr>
        <w:t>Calmer Classrooms</w:t>
      </w:r>
    </w:p>
    <w:p w:rsidR="00692C71" w:rsidRDefault="000B34AF" w:rsidP="0050685E">
      <w:pPr>
        <w:pStyle w:val="ListParagraph"/>
        <w:spacing w:line="360" w:lineRule="auto"/>
        <w:ind w:left="426"/>
        <w:rPr>
          <w:rFonts w:ascii="Times New Roman" w:hAnsi="Times New Roman" w:cs="Times New Roman"/>
          <w:sz w:val="24"/>
          <w:szCs w:val="24"/>
        </w:rPr>
      </w:pPr>
      <w:hyperlink r:id="rId34" w:history="1">
        <w:r w:rsidR="0050685E" w:rsidRPr="009014E0">
          <w:rPr>
            <w:rStyle w:val="Hyperlink"/>
            <w:rFonts w:ascii="Times New Roman" w:hAnsi="Times New Roman" w:cs="Times New Roman"/>
            <w:sz w:val="24"/>
            <w:szCs w:val="24"/>
          </w:rPr>
          <w:t>https://sites.createcdn.net/sitefiles/21/4/7/214711/Useful_information_about_schools.pdf</w:t>
        </w:r>
      </w:hyperlink>
      <w:r w:rsidR="008C0967" w:rsidRPr="00454D90">
        <w:rPr>
          <w:rFonts w:ascii="Times New Roman" w:hAnsi="Times New Roman" w:cs="Times New Roman"/>
          <w:sz w:val="24"/>
          <w:szCs w:val="24"/>
        </w:rPr>
        <w:t xml:space="preserve"> </w:t>
      </w:r>
    </w:p>
    <w:p w:rsidR="0050685E" w:rsidRPr="00454D90" w:rsidRDefault="0050685E" w:rsidP="0050685E">
      <w:pPr>
        <w:pStyle w:val="ListParagraph"/>
        <w:spacing w:line="360" w:lineRule="auto"/>
        <w:ind w:left="426"/>
        <w:rPr>
          <w:rFonts w:ascii="Times New Roman" w:hAnsi="Times New Roman" w:cs="Times New Roman"/>
          <w:sz w:val="24"/>
          <w:szCs w:val="24"/>
        </w:rPr>
      </w:pPr>
    </w:p>
    <w:p w:rsidR="008C0967" w:rsidRDefault="00FC0D81" w:rsidP="00297857">
      <w:pPr>
        <w:pStyle w:val="ListParagraph"/>
        <w:numPr>
          <w:ilvl w:val="0"/>
          <w:numId w:val="14"/>
        </w:numPr>
        <w:spacing w:line="360" w:lineRule="auto"/>
        <w:ind w:left="426"/>
        <w:rPr>
          <w:rFonts w:ascii="Times New Roman" w:hAnsi="Times New Roman" w:cs="Times New Roman"/>
          <w:sz w:val="24"/>
          <w:szCs w:val="24"/>
        </w:rPr>
      </w:pPr>
      <w:r w:rsidRPr="00454D90">
        <w:rPr>
          <w:rFonts w:ascii="Times New Roman" w:hAnsi="Times New Roman" w:cs="Times New Roman"/>
          <w:sz w:val="24"/>
          <w:szCs w:val="24"/>
        </w:rPr>
        <w:t xml:space="preserve">SEN Code of Practice. </w:t>
      </w:r>
      <w:hyperlink r:id="rId35" w:history="1">
        <w:r w:rsidRPr="00454D90">
          <w:rPr>
            <w:rStyle w:val="Hyperlink"/>
            <w:rFonts w:ascii="Times New Roman" w:hAnsi="Times New Roman" w:cs="Times New Roman"/>
            <w:sz w:val="24"/>
            <w:szCs w:val="24"/>
          </w:rPr>
          <w:t>https://assets.publishing.service.gov.uk/government/uploads/system/uploads/attachment_data/file/398815/SEND_Code_of_Practice_January_2015.pdf</w:t>
        </w:r>
      </w:hyperlink>
      <w:r w:rsidRPr="00454D90">
        <w:rPr>
          <w:rFonts w:ascii="Times New Roman" w:hAnsi="Times New Roman" w:cs="Times New Roman"/>
          <w:sz w:val="24"/>
          <w:szCs w:val="24"/>
        </w:rPr>
        <w:t xml:space="preserve"> </w:t>
      </w:r>
    </w:p>
    <w:p w:rsidR="0050685E" w:rsidRPr="00454D90" w:rsidRDefault="0050685E" w:rsidP="0050685E">
      <w:pPr>
        <w:pStyle w:val="ListParagraph"/>
        <w:spacing w:line="360" w:lineRule="auto"/>
        <w:ind w:left="426"/>
        <w:rPr>
          <w:rFonts w:ascii="Times New Roman" w:hAnsi="Times New Roman" w:cs="Times New Roman"/>
          <w:sz w:val="24"/>
          <w:szCs w:val="24"/>
        </w:rPr>
      </w:pPr>
    </w:p>
    <w:p w:rsidR="0050685E" w:rsidRDefault="0050685E" w:rsidP="0050685E">
      <w:pPr>
        <w:pStyle w:val="ListParagraph"/>
        <w:numPr>
          <w:ilvl w:val="0"/>
          <w:numId w:val="14"/>
        </w:numPr>
        <w:spacing w:line="360" w:lineRule="auto"/>
        <w:ind w:left="426"/>
        <w:rPr>
          <w:rFonts w:ascii="Times New Roman" w:hAnsi="Times New Roman" w:cs="Times New Roman"/>
          <w:sz w:val="24"/>
          <w:szCs w:val="24"/>
        </w:rPr>
      </w:pPr>
      <w:r>
        <w:rPr>
          <w:rFonts w:ascii="Times New Roman" w:hAnsi="Times New Roman" w:cs="Times New Roman"/>
          <w:sz w:val="24"/>
          <w:szCs w:val="24"/>
        </w:rPr>
        <w:t>Grandparents Plus C</w:t>
      </w:r>
      <w:r w:rsidR="00831DE3" w:rsidRPr="00454D90">
        <w:rPr>
          <w:rFonts w:ascii="Times New Roman" w:hAnsi="Times New Roman" w:cs="Times New Roman"/>
          <w:sz w:val="24"/>
          <w:szCs w:val="24"/>
        </w:rPr>
        <w:t xml:space="preserve">hampions – the vital role of </w:t>
      </w:r>
      <w:r w:rsidR="00A27AF4" w:rsidRPr="00454D90">
        <w:rPr>
          <w:rFonts w:ascii="Times New Roman" w:hAnsi="Times New Roman" w:cs="Times New Roman"/>
          <w:sz w:val="24"/>
          <w:szCs w:val="24"/>
        </w:rPr>
        <w:t>grandparents</w:t>
      </w:r>
      <w:r w:rsidR="00831DE3" w:rsidRPr="00454D90">
        <w:rPr>
          <w:rFonts w:ascii="Times New Roman" w:hAnsi="Times New Roman" w:cs="Times New Roman"/>
          <w:sz w:val="24"/>
          <w:szCs w:val="24"/>
        </w:rPr>
        <w:t xml:space="preserve"> and the </w:t>
      </w:r>
      <w:r>
        <w:rPr>
          <w:rFonts w:ascii="Times New Roman" w:hAnsi="Times New Roman" w:cs="Times New Roman"/>
          <w:sz w:val="24"/>
          <w:szCs w:val="24"/>
        </w:rPr>
        <w:t xml:space="preserve">wider family in children’s lives. </w:t>
      </w:r>
      <w:hyperlink r:id="rId36" w:history="1">
        <w:r w:rsidR="00831DE3" w:rsidRPr="00454D90">
          <w:rPr>
            <w:rStyle w:val="Hyperlink"/>
            <w:rFonts w:ascii="Times New Roman" w:hAnsi="Times New Roman" w:cs="Times New Roman"/>
            <w:sz w:val="24"/>
            <w:szCs w:val="24"/>
          </w:rPr>
          <w:t>https://www.grandparentsplus.org.uk/education</w:t>
        </w:r>
      </w:hyperlink>
      <w:r>
        <w:rPr>
          <w:rFonts w:ascii="Times New Roman" w:hAnsi="Times New Roman" w:cs="Times New Roman"/>
          <w:sz w:val="24"/>
          <w:szCs w:val="24"/>
        </w:rPr>
        <w:t xml:space="preserve"> </w:t>
      </w:r>
    </w:p>
    <w:p w:rsidR="0050685E" w:rsidRPr="0050685E" w:rsidRDefault="0050685E" w:rsidP="0050685E">
      <w:pPr>
        <w:pStyle w:val="ListParagraph"/>
        <w:rPr>
          <w:rFonts w:ascii="Times New Roman" w:hAnsi="Times New Roman" w:cs="Times New Roman"/>
          <w:sz w:val="24"/>
          <w:szCs w:val="24"/>
        </w:rPr>
      </w:pPr>
    </w:p>
    <w:p w:rsidR="0050685E" w:rsidRPr="0050685E" w:rsidRDefault="0050685E" w:rsidP="0050685E">
      <w:pPr>
        <w:pStyle w:val="ListParagraph"/>
        <w:spacing w:line="360" w:lineRule="auto"/>
        <w:ind w:left="426"/>
        <w:rPr>
          <w:rFonts w:ascii="Times New Roman" w:hAnsi="Times New Roman" w:cs="Times New Roman"/>
          <w:sz w:val="24"/>
          <w:szCs w:val="24"/>
        </w:rPr>
      </w:pPr>
    </w:p>
    <w:p w:rsidR="00831DE3" w:rsidRPr="0050685E" w:rsidRDefault="00600676" w:rsidP="00297857">
      <w:pPr>
        <w:pStyle w:val="ListParagraph"/>
        <w:numPr>
          <w:ilvl w:val="0"/>
          <w:numId w:val="14"/>
        </w:numPr>
        <w:spacing w:line="360" w:lineRule="auto"/>
        <w:ind w:left="426"/>
        <w:rPr>
          <w:rStyle w:val="Hyperlink"/>
          <w:rFonts w:ascii="Times New Roman" w:hAnsi="Times New Roman" w:cs="Times New Roman"/>
          <w:color w:val="auto"/>
          <w:sz w:val="24"/>
          <w:szCs w:val="24"/>
          <w:u w:val="none"/>
        </w:rPr>
      </w:pPr>
      <w:r w:rsidRPr="00454D90">
        <w:rPr>
          <w:rFonts w:ascii="Times New Roman" w:hAnsi="Times New Roman" w:cs="Times New Roman"/>
          <w:sz w:val="24"/>
          <w:szCs w:val="24"/>
        </w:rPr>
        <w:t xml:space="preserve">The Designated teacher for looked-after and previously looked-after </w:t>
      </w:r>
      <w:r w:rsidR="00A27AF4" w:rsidRPr="00454D90">
        <w:rPr>
          <w:rFonts w:ascii="Times New Roman" w:hAnsi="Times New Roman" w:cs="Times New Roman"/>
          <w:sz w:val="24"/>
          <w:szCs w:val="24"/>
        </w:rPr>
        <w:t>children guidance</w:t>
      </w:r>
      <w:r w:rsidRPr="00454D90">
        <w:rPr>
          <w:rFonts w:ascii="Times New Roman" w:hAnsi="Times New Roman" w:cs="Times New Roman"/>
          <w:sz w:val="24"/>
          <w:szCs w:val="24"/>
        </w:rPr>
        <w:t xml:space="preserve">. </w:t>
      </w:r>
      <w:hyperlink r:id="rId37" w:history="1">
        <w:r w:rsidRPr="00454D90">
          <w:rPr>
            <w:rStyle w:val="Hyperlink"/>
            <w:rFonts w:ascii="Times New Roman" w:hAnsi="Times New Roman" w:cs="Times New Roman"/>
            <w:sz w:val="24"/>
            <w:szCs w:val="24"/>
          </w:rPr>
          <w:t>https://assets.publishing.service.gov.uk/government/uploads/system/uploads/attachment_data/file/683561/The_designated_teacher_for_looked-after_and_previously_looked-after_children.pdf</w:t>
        </w:r>
      </w:hyperlink>
    </w:p>
    <w:p w:rsidR="00600676" w:rsidRPr="00454D90" w:rsidRDefault="00600676" w:rsidP="0050685E">
      <w:pPr>
        <w:pStyle w:val="ListParagraph"/>
        <w:spacing w:line="360" w:lineRule="auto"/>
        <w:ind w:left="426"/>
        <w:rPr>
          <w:rFonts w:ascii="Times New Roman" w:hAnsi="Times New Roman" w:cs="Times New Roman"/>
          <w:sz w:val="24"/>
          <w:szCs w:val="24"/>
        </w:rPr>
      </w:pPr>
    </w:p>
    <w:sectPr w:rsidR="00600676" w:rsidRPr="00454D90" w:rsidSect="006D4AE0">
      <w:pgSz w:w="8419" w:h="11906" w:orient="landscape"/>
      <w:pgMar w:top="720" w:right="622" w:bottom="568" w:left="720" w:header="709" w:footer="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F8" w:rsidRDefault="00D90FF8" w:rsidP="002C0590">
      <w:pPr>
        <w:spacing w:after="0" w:line="240" w:lineRule="auto"/>
      </w:pPr>
      <w:r>
        <w:separator/>
      </w:r>
    </w:p>
  </w:endnote>
  <w:endnote w:type="continuationSeparator" w:id="0">
    <w:p w:rsidR="00D90FF8" w:rsidRDefault="00D90FF8" w:rsidP="002C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884899"/>
      <w:docPartObj>
        <w:docPartGallery w:val="Page Numbers (Bottom of Page)"/>
        <w:docPartUnique/>
      </w:docPartObj>
    </w:sdtPr>
    <w:sdtEndPr>
      <w:rPr>
        <w:noProof/>
      </w:rPr>
    </w:sdtEndPr>
    <w:sdtContent>
      <w:p w:rsidR="00BF040F" w:rsidRDefault="00BF040F">
        <w:pPr>
          <w:pStyle w:val="Footer"/>
          <w:jc w:val="right"/>
        </w:pPr>
        <w:r>
          <w:fldChar w:fldCharType="begin"/>
        </w:r>
        <w:r>
          <w:instrText xml:space="preserve"> PAGE   \* MERGEFORMAT </w:instrText>
        </w:r>
        <w:r>
          <w:fldChar w:fldCharType="separate"/>
        </w:r>
        <w:r w:rsidR="000B34AF">
          <w:rPr>
            <w:noProof/>
          </w:rPr>
          <w:t>30</w:t>
        </w:r>
        <w:r>
          <w:rPr>
            <w:noProof/>
          </w:rPr>
          <w:fldChar w:fldCharType="end"/>
        </w:r>
      </w:p>
    </w:sdtContent>
  </w:sdt>
  <w:p w:rsidR="00BF040F" w:rsidRDefault="00BF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599"/>
      <w:docPartObj>
        <w:docPartGallery w:val="Page Numbers (Bottom of Page)"/>
        <w:docPartUnique/>
      </w:docPartObj>
    </w:sdtPr>
    <w:sdtEndPr>
      <w:rPr>
        <w:noProof/>
      </w:rPr>
    </w:sdtEndPr>
    <w:sdtContent>
      <w:p w:rsidR="00BF040F" w:rsidRDefault="00BF040F">
        <w:pPr>
          <w:pStyle w:val="Footer"/>
          <w:jc w:val="right"/>
        </w:pPr>
        <w:r>
          <w:fldChar w:fldCharType="begin"/>
        </w:r>
        <w:r>
          <w:instrText xml:space="preserve"> PAGE   \* MERGEFORMAT </w:instrText>
        </w:r>
        <w:r>
          <w:fldChar w:fldCharType="separate"/>
        </w:r>
        <w:r w:rsidR="000B34AF">
          <w:rPr>
            <w:noProof/>
          </w:rPr>
          <w:t>1</w:t>
        </w:r>
        <w:r>
          <w:rPr>
            <w:noProof/>
          </w:rPr>
          <w:fldChar w:fldCharType="end"/>
        </w:r>
      </w:p>
    </w:sdtContent>
  </w:sdt>
  <w:p w:rsidR="00BF040F" w:rsidRDefault="00BF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F8" w:rsidRDefault="00D90FF8" w:rsidP="002C0590">
      <w:pPr>
        <w:spacing w:after="0" w:line="240" w:lineRule="auto"/>
      </w:pPr>
      <w:r>
        <w:separator/>
      </w:r>
    </w:p>
  </w:footnote>
  <w:footnote w:type="continuationSeparator" w:id="0">
    <w:p w:rsidR="00D90FF8" w:rsidRDefault="00D90FF8" w:rsidP="002C0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0F" w:rsidRDefault="000B34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81125" o:spid="_x0000_s2050" type="#_x0000_t75" style="position:absolute;margin-left:0;margin-top:0;width:348.45pt;height:143.35pt;z-index:-251657216;mso-position-horizontal:center;mso-position-horizontal-relative:margin;mso-position-vertical:center;mso-position-vertical-relative:margin" o:allowincell="f">
          <v:imagedata r:id="rId1" o:title="happy family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0F" w:rsidRDefault="000B34AF" w:rsidP="00C744DC">
    <w:pPr>
      <w:pStyle w:val="Header"/>
      <w:tabs>
        <w:tab w:val="clear" w:pos="4513"/>
        <w:tab w:val="clear" w:pos="9026"/>
        <w:tab w:val="left" w:pos="2805"/>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81126" o:spid="_x0000_s2051" type="#_x0000_t75" style="position:absolute;margin-left:0;margin-top:0;width:348.45pt;height:143.35pt;z-index:-251656192;mso-position-horizontal:center;mso-position-horizontal-relative:margin;mso-position-vertical:center;mso-position-vertical-relative:margin" o:allowincell="f">
          <v:imagedata r:id="rId1" o:title="happy family 2" gain="19661f" blacklevel="22938f"/>
          <w10:wrap anchorx="margin" anchory="margin"/>
        </v:shape>
      </w:pict>
    </w:r>
    <w:r w:rsidR="00BF040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0F" w:rsidRDefault="00F174CF" w:rsidP="00A85257">
    <w:pPr>
      <w:pStyle w:val="Header"/>
      <w:jc w:val="right"/>
    </w:pPr>
    <w:r>
      <w:rPr>
        <w:noProof/>
        <w:lang w:eastAsia="en-GB"/>
      </w:rPr>
      <w:drawing>
        <wp:anchor distT="0" distB="0" distL="114300" distR="114300" simplePos="0" relativeHeight="251662336" behindDoc="0" locked="0" layoutInCell="1" allowOverlap="1" wp14:anchorId="3BFBBD79" wp14:editId="43A08D92">
          <wp:simplePos x="0" y="0"/>
          <wp:positionH relativeFrom="margin">
            <wp:align>center</wp:align>
          </wp:positionH>
          <wp:positionV relativeFrom="paragraph">
            <wp:posOffset>-326390</wp:posOffset>
          </wp:positionV>
          <wp:extent cx="1924050" cy="554355"/>
          <wp:effectExtent l="0" t="0" r="0" b="0"/>
          <wp:wrapSquare wrapText="bothSides"/>
          <wp:docPr id="6" name="Picture 2"/>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4A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81124" o:spid="_x0000_s2049" type="#_x0000_t75" style="position:absolute;left:0;text-align:left;margin-left:0;margin-top:0;width:348.45pt;height:143.35pt;z-index:-251658240;mso-position-horizontal:center;mso-position-horizontal-relative:margin;mso-position-vertical:center;mso-position-vertical-relative:margin" o:allowincell="f">
          <v:imagedata r:id="rId2" o:title="happy family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693"/>
    <w:multiLevelType w:val="hybridMultilevel"/>
    <w:tmpl w:val="ABCA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A4BD9"/>
    <w:multiLevelType w:val="hybridMultilevel"/>
    <w:tmpl w:val="F7DEB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87ACB"/>
    <w:multiLevelType w:val="hybridMultilevel"/>
    <w:tmpl w:val="8806D0F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 w15:restartNumberingAfterBreak="0">
    <w:nsid w:val="1AA736B5"/>
    <w:multiLevelType w:val="hybridMultilevel"/>
    <w:tmpl w:val="B0067E88"/>
    <w:lvl w:ilvl="0" w:tplc="AFEA1A26">
      <w:start w:val="1"/>
      <w:numFmt w:val="bullet"/>
      <w:lvlText w:val="•"/>
      <w:lvlJc w:val="left"/>
      <w:pPr>
        <w:ind w:left="10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200FBFC">
      <w:start w:val="1"/>
      <w:numFmt w:val="bullet"/>
      <w:lvlText w:val="o"/>
      <w:lvlJc w:val="left"/>
      <w:pPr>
        <w:ind w:left="15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E78DF80">
      <w:start w:val="1"/>
      <w:numFmt w:val="bullet"/>
      <w:lvlText w:val="▪"/>
      <w:lvlJc w:val="left"/>
      <w:pPr>
        <w:ind w:left="23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EB81DE8">
      <w:start w:val="1"/>
      <w:numFmt w:val="bullet"/>
      <w:lvlText w:val="•"/>
      <w:lvlJc w:val="left"/>
      <w:pPr>
        <w:ind w:left="30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7727538">
      <w:start w:val="1"/>
      <w:numFmt w:val="bullet"/>
      <w:lvlText w:val="o"/>
      <w:lvlJc w:val="left"/>
      <w:pPr>
        <w:ind w:left="37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6FAE034">
      <w:start w:val="1"/>
      <w:numFmt w:val="bullet"/>
      <w:lvlText w:val="▪"/>
      <w:lvlJc w:val="left"/>
      <w:pPr>
        <w:ind w:left="447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55A8818">
      <w:start w:val="1"/>
      <w:numFmt w:val="bullet"/>
      <w:lvlText w:val="•"/>
      <w:lvlJc w:val="left"/>
      <w:pPr>
        <w:ind w:left="5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89C54D6">
      <w:start w:val="1"/>
      <w:numFmt w:val="bullet"/>
      <w:lvlText w:val="o"/>
      <w:lvlJc w:val="left"/>
      <w:pPr>
        <w:ind w:left="59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D943564">
      <w:start w:val="1"/>
      <w:numFmt w:val="bullet"/>
      <w:lvlText w:val="▪"/>
      <w:lvlJc w:val="left"/>
      <w:pPr>
        <w:ind w:left="66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342B0BDB"/>
    <w:multiLevelType w:val="hybridMultilevel"/>
    <w:tmpl w:val="2A5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673F9"/>
    <w:multiLevelType w:val="hybridMultilevel"/>
    <w:tmpl w:val="4FD29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4B2213"/>
    <w:multiLevelType w:val="hybridMultilevel"/>
    <w:tmpl w:val="CC30E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86641D"/>
    <w:multiLevelType w:val="hybridMultilevel"/>
    <w:tmpl w:val="11A4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204362"/>
    <w:multiLevelType w:val="hybridMultilevel"/>
    <w:tmpl w:val="927E9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19580F"/>
    <w:multiLevelType w:val="hybridMultilevel"/>
    <w:tmpl w:val="FD4CD5CE"/>
    <w:lvl w:ilvl="0" w:tplc="6200FBFC">
      <w:start w:val="1"/>
      <w:numFmt w:val="bullet"/>
      <w:lvlText w:val="o"/>
      <w:lvlJc w:val="left"/>
      <w:pPr>
        <w:ind w:left="108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0E7733"/>
    <w:multiLevelType w:val="hybridMultilevel"/>
    <w:tmpl w:val="74984A62"/>
    <w:lvl w:ilvl="0" w:tplc="6200FBFC">
      <w:start w:val="1"/>
      <w:numFmt w:val="bullet"/>
      <w:lvlText w:val="o"/>
      <w:lvlJc w:val="left"/>
      <w:pPr>
        <w:ind w:left="1185"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1" w15:restartNumberingAfterBreak="0">
    <w:nsid w:val="51B12887"/>
    <w:multiLevelType w:val="hybridMultilevel"/>
    <w:tmpl w:val="1C74D1DE"/>
    <w:lvl w:ilvl="0" w:tplc="6200FBFC">
      <w:start w:val="1"/>
      <w:numFmt w:val="bullet"/>
      <w:lvlText w:val="o"/>
      <w:lvlJc w:val="left"/>
      <w:pPr>
        <w:ind w:left="1080" w:hanging="36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991441"/>
    <w:multiLevelType w:val="hybridMultilevel"/>
    <w:tmpl w:val="910C1E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C979D8"/>
    <w:multiLevelType w:val="hybridMultilevel"/>
    <w:tmpl w:val="459E35D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4" w15:restartNumberingAfterBreak="0">
    <w:nsid w:val="73A1413E"/>
    <w:multiLevelType w:val="hybridMultilevel"/>
    <w:tmpl w:val="4F468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A7B71"/>
    <w:multiLevelType w:val="hybridMultilevel"/>
    <w:tmpl w:val="E6249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6D1706"/>
    <w:multiLevelType w:val="hybridMultilevel"/>
    <w:tmpl w:val="604C97C2"/>
    <w:lvl w:ilvl="0" w:tplc="936E6634">
      <w:start w:val="1"/>
      <w:numFmt w:val="bullet"/>
      <w:lvlText w:val="•"/>
      <w:lvlJc w:val="left"/>
      <w:pPr>
        <w:ind w:left="425" w:firstLine="0"/>
      </w:pPr>
      <w:rPr>
        <w:rFonts w:ascii="Calibri" w:eastAsia="Calibri" w:hAnsi="Calibri" w:cs="Calibri"/>
        <w:b w:val="0"/>
        <w:i w:val="0"/>
        <w:strike w:val="0"/>
        <w:dstrike w:val="0"/>
        <w:color w:val="5F2B51"/>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7"/>
  </w:num>
  <w:num w:numId="5">
    <w:abstractNumId w:val="16"/>
  </w:num>
  <w:num w:numId="6">
    <w:abstractNumId w:val="7"/>
  </w:num>
  <w:num w:numId="7">
    <w:abstractNumId w:val="14"/>
  </w:num>
  <w:num w:numId="8">
    <w:abstractNumId w:val="15"/>
  </w:num>
  <w:num w:numId="9">
    <w:abstractNumId w:val="12"/>
  </w:num>
  <w:num w:numId="10">
    <w:abstractNumId w:val="3"/>
  </w:num>
  <w:num w:numId="11">
    <w:abstractNumId w:val="9"/>
  </w:num>
  <w:num w:numId="12">
    <w:abstractNumId w:val="11"/>
  </w:num>
  <w:num w:numId="13">
    <w:abstractNumId w:val="10"/>
  </w:num>
  <w:num w:numId="14">
    <w:abstractNumId w:val="1"/>
  </w:num>
  <w:num w:numId="15">
    <w:abstractNumId w:val="0"/>
  </w:num>
  <w:num w:numId="16">
    <w:abstractNumId w:val="4"/>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90"/>
    <w:rsid w:val="00022C85"/>
    <w:rsid w:val="000730BD"/>
    <w:rsid w:val="0009585A"/>
    <w:rsid w:val="00097A0E"/>
    <w:rsid w:val="000A6480"/>
    <w:rsid w:val="000B34AF"/>
    <w:rsid w:val="000C1C7A"/>
    <w:rsid w:val="000E0E85"/>
    <w:rsid w:val="000E6B83"/>
    <w:rsid w:val="000F0180"/>
    <w:rsid w:val="000F3669"/>
    <w:rsid w:val="00103C9B"/>
    <w:rsid w:val="0011478E"/>
    <w:rsid w:val="00117652"/>
    <w:rsid w:val="00125F37"/>
    <w:rsid w:val="00146CC8"/>
    <w:rsid w:val="0015553F"/>
    <w:rsid w:val="0015581D"/>
    <w:rsid w:val="00157B2C"/>
    <w:rsid w:val="00190546"/>
    <w:rsid w:val="00196AD3"/>
    <w:rsid w:val="001A4552"/>
    <w:rsid w:val="001D2A95"/>
    <w:rsid w:val="00233A74"/>
    <w:rsid w:val="00297857"/>
    <w:rsid w:val="002A6717"/>
    <w:rsid w:val="002C0590"/>
    <w:rsid w:val="002C4BC5"/>
    <w:rsid w:val="00304F6A"/>
    <w:rsid w:val="0030562A"/>
    <w:rsid w:val="00323F0F"/>
    <w:rsid w:val="0033267A"/>
    <w:rsid w:val="003333B2"/>
    <w:rsid w:val="00336A56"/>
    <w:rsid w:val="003525DB"/>
    <w:rsid w:val="00357E82"/>
    <w:rsid w:val="00360310"/>
    <w:rsid w:val="00373C49"/>
    <w:rsid w:val="003D138B"/>
    <w:rsid w:val="003F66F0"/>
    <w:rsid w:val="00413341"/>
    <w:rsid w:val="00415073"/>
    <w:rsid w:val="00454D90"/>
    <w:rsid w:val="00460269"/>
    <w:rsid w:val="00460A45"/>
    <w:rsid w:val="00473EE2"/>
    <w:rsid w:val="00481525"/>
    <w:rsid w:val="004976D4"/>
    <w:rsid w:val="004A6678"/>
    <w:rsid w:val="004A7181"/>
    <w:rsid w:val="004B325B"/>
    <w:rsid w:val="004C5085"/>
    <w:rsid w:val="004D3380"/>
    <w:rsid w:val="004E23C2"/>
    <w:rsid w:val="0050685E"/>
    <w:rsid w:val="00535604"/>
    <w:rsid w:val="00537C27"/>
    <w:rsid w:val="0055377E"/>
    <w:rsid w:val="00560B50"/>
    <w:rsid w:val="005809F0"/>
    <w:rsid w:val="00592425"/>
    <w:rsid w:val="00593308"/>
    <w:rsid w:val="005A3D4E"/>
    <w:rsid w:val="005A7943"/>
    <w:rsid w:val="005E5788"/>
    <w:rsid w:val="00600676"/>
    <w:rsid w:val="00614A8F"/>
    <w:rsid w:val="00647B79"/>
    <w:rsid w:val="0065047A"/>
    <w:rsid w:val="00657748"/>
    <w:rsid w:val="006767A5"/>
    <w:rsid w:val="00687FAA"/>
    <w:rsid w:val="00692C71"/>
    <w:rsid w:val="006A7F0D"/>
    <w:rsid w:val="006B4BC1"/>
    <w:rsid w:val="006D4AE0"/>
    <w:rsid w:val="007067D0"/>
    <w:rsid w:val="007331C8"/>
    <w:rsid w:val="007668E4"/>
    <w:rsid w:val="007B0580"/>
    <w:rsid w:val="007B7B9C"/>
    <w:rsid w:val="00804222"/>
    <w:rsid w:val="00804857"/>
    <w:rsid w:val="00831DE3"/>
    <w:rsid w:val="00836D83"/>
    <w:rsid w:val="0085239D"/>
    <w:rsid w:val="008849D6"/>
    <w:rsid w:val="00896B3A"/>
    <w:rsid w:val="008C066A"/>
    <w:rsid w:val="008C0967"/>
    <w:rsid w:val="008F22D4"/>
    <w:rsid w:val="008F491C"/>
    <w:rsid w:val="008F7509"/>
    <w:rsid w:val="00924A15"/>
    <w:rsid w:val="0093022D"/>
    <w:rsid w:val="00941C90"/>
    <w:rsid w:val="0094269A"/>
    <w:rsid w:val="00943822"/>
    <w:rsid w:val="0095456B"/>
    <w:rsid w:val="00985AD8"/>
    <w:rsid w:val="009A7989"/>
    <w:rsid w:val="009B56B1"/>
    <w:rsid w:val="009F3615"/>
    <w:rsid w:val="00A110E0"/>
    <w:rsid w:val="00A27AF4"/>
    <w:rsid w:val="00A31D80"/>
    <w:rsid w:val="00A46D4D"/>
    <w:rsid w:val="00A77FE5"/>
    <w:rsid w:val="00A84BC1"/>
    <w:rsid w:val="00A85257"/>
    <w:rsid w:val="00A91012"/>
    <w:rsid w:val="00AA270B"/>
    <w:rsid w:val="00AD06AD"/>
    <w:rsid w:val="00AD613C"/>
    <w:rsid w:val="00B00286"/>
    <w:rsid w:val="00B2455A"/>
    <w:rsid w:val="00B468E5"/>
    <w:rsid w:val="00B55C62"/>
    <w:rsid w:val="00B7098E"/>
    <w:rsid w:val="00B72FA8"/>
    <w:rsid w:val="00B82603"/>
    <w:rsid w:val="00BD3375"/>
    <w:rsid w:val="00BE00A2"/>
    <w:rsid w:val="00BF040F"/>
    <w:rsid w:val="00BF66BC"/>
    <w:rsid w:val="00C04420"/>
    <w:rsid w:val="00C6762F"/>
    <w:rsid w:val="00C744DC"/>
    <w:rsid w:val="00CA391F"/>
    <w:rsid w:val="00CE4A28"/>
    <w:rsid w:val="00CF4E13"/>
    <w:rsid w:val="00CF6D67"/>
    <w:rsid w:val="00CF7DF7"/>
    <w:rsid w:val="00D010FA"/>
    <w:rsid w:val="00D1433A"/>
    <w:rsid w:val="00D216F5"/>
    <w:rsid w:val="00D33BD9"/>
    <w:rsid w:val="00D41859"/>
    <w:rsid w:val="00D4378F"/>
    <w:rsid w:val="00D51D94"/>
    <w:rsid w:val="00D52289"/>
    <w:rsid w:val="00D72CED"/>
    <w:rsid w:val="00D90FF8"/>
    <w:rsid w:val="00DB230D"/>
    <w:rsid w:val="00DD3DA9"/>
    <w:rsid w:val="00E001F0"/>
    <w:rsid w:val="00E25B24"/>
    <w:rsid w:val="00E335C9"/>
    <w:rsid w:val="00E41D36"/>
    <w:rsid w:val="00E42A88"/>
    <w:rsid w:val="00E5676D"/>
    <w:rsid w:val="00E82E90"/>
    <w:rsid w:val="00E92BA6"/>
    <w:rsid w:val="00EA1879"/>
    <w:rsid w:val="00EB53F5"/>
    <w:rsid w:val="00EC5D8D"/>
    <w:rsid w:val="00ED1A83"/>
    <w:rsid w:val="00EE2011"/>
    <w:rsid w:val="00EE2290"/>
    <w:rsid w:val="00F03BE5"/>
    <w:rsid w:val="00F12EF3"/>
    <w:rsid w:val="00F13F34"/>
    <w:rsid w:val="00F174CF"/>
    <w:rsid w:val="00F22728"/>
    <w:rsid w:val="00F82BE9"/>
    <w:rsid w:val="00F90A3D"/>
    <w:rsid w:val="00F90BBC"/>
    <w:rsid w:val="00FB4DA0"/>
    <w:rsid w:val="00FC0D81"/>
    <w:rsid w:val="00FC2D4D"/>
    <w:rsid w:val="00FD25B5"/>
    <w:rsid w:val="00FD45EB"/>
    <w:rsid w:val="00FE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37F63AE-0A4B-4DAF-9103-47957262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77E"/>
    <w:pPr>
      <w:spacing w:after="5" w:line="249" w:lineRule="auto"/>
      <w:ind w:left="511" w:hanging="10"/>
      <w:jc w:val="both"/>
      <w:outlineLvl w:val="0"/>
    </w:pPr>
    <w:rPr>
      <w:rFonts w:ascii="Comic Sans MS" w:eastAsia="Calibri" w:hAnsi="Comic Sans MS" w:cs="Times New Roman"/>
      <w:b/>
      <w:sz w:val="24"/>
      <w:szCs w:val="24"/>
    </w:rPr>
  </w:style>
  <w:style w:type="paragraph" w:styleId="Heading2">
    <w:name w:val="heading 2"/>
    <w:basedOn w:val="Normal"/>
    <w:next w:val="Normal"/>
    <w:link w:val="Heading2Char"/>
    <w:uiPriority w:val="9"/>
    <w:unhideWhenUsed/>
    <w:qFormat/>
    <w:rsid w:val="00941C90"/>
    <w:pPr>
      <w:autoSpaceDE w:val="0"/>
      <w:autoSpaceDN w:val="0"/>
      <w:adjustRightInd w:val="0"/>
      <w:spacing w:after="0" w:line="240" w:lineRule="auto"/>
      <w:jc w:val="both"/>
      <w:outlineLvl w:val="1"/>
    </w:pPr>
    <w:rPr>
      <w:b/>
    </w:rPr>
  </w:style>
  <w:style w:type="paragraph" w:styleId="Heading3">
    <w:name w:val="heading 3"/>
    <w:basedOn w:val="Normal"/>
    <w:next w:val="Normal"/>
    <w:link w:val="Heading3Char"/>
    <w:uiPriority w:val="9"/>
    <w:unhideWhenUsed/>
    <w:qFormat/>
    <w:rsid w:val="00941C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90"/>
  </w:style>
  <w:style w:type="paragraph" w:styleId="Footer">
    <w:name w:val="footer"/>
    <w:basedOn w:val="Normal"/>
    <w:link w:val="FooterChar"/>
    <w:uiPriority w:val="99"/>
    <w:unhideWhenUsed/>
    <w:rsid w:val="002C0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90"/>
  </w:style>
  <w:style w:type="character" w:customStyle="1" w:styleId="Heading1Char">
    <w:name w:val="Heading 1 Char"/>
    <w:basedOn w:val="DefaultParagraphFont"/>
    <w:link w:val="Heading1"/>
    <w:uiPriority w:val="9"/>
    <w:rsid w:val="0055377E"/>
    <w:rPr>
      <w:rFonts w:ascii="Comic Sans MS" w:eastAsia="Calibri" w:hAnsi="Comic Sans MS" w:cs="Times New Roman"/>
      <w:b/>
      <w:sz w:val="24"/>
      <w:szCs w:val="24"/>
    </w:rPr>
  </w:style>
  <w:style w:type="character" w:styleId="Hyperlink">
    <w:name w:val="Hyperlink"/>
    <w:basedOn w:val="DefaultParagraphFont"/>
    <w:uiPriority w:val="99"/>
    <w:unhideWhenUsed/>
    <w:rsid w:val="00117652"/>
    <w:rPr>
      <w:color w:val="0563C1" w:themeColor="hyperlink"/>
      <w:u w:val="single"/>
    </w:rPr>
  </w:style>
  <w:style w:type="paragraph" w:styleId="ListParagraph">
    <w:name w:val="List Paragraph"/>
    <w:basedOn w:val="Normal"/>
    <w:uiPriority w:val="34"/>
    <w:qFormat/>
    <w:rsid w:val="00157B2C"/>
    <w:pPr>
      <w:ind w:left="720"/>
      <w:contextualSpacing/>
    </w:pPr>
  </w:style>
  <w:style w:type="paragraph" w:styleId="TOCHeading">
    <w:name w:val="TOC Heading"/>
    <w:basedOn w:val="Heading1"/>
    <w:next w:val="Normal"/>
    <w:uiPriority w:val="39"/>
    <w:unhideWhenUsed/>
    <w:qFormat/>
    <w:rsid w:val="00F22728"/>
    <w:pPr>
      <w:keepNext/>
      <w:keepLine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15073"/>
    <w:pPr>
      <w:tabs>
        <w:tab w:val="right" w:pos="6969"/>
      </w:tabs>
      <w:spacing w:before="240" w:after="120"/>
    </w:pPr>
    <w:rPr>
      <w:b/>
      <w:bCs/>
      <w:sz w:val="20"/>
      <w:szCs w:val="20"/>
    </w:rPr>
  </w:style>
  <w:style w:type="character" w:styleId="FollowedHyperlink">
    <w:name w:val="FollowedHyperlink"/>
    <w:basedOn w:val="DefaultParagraphFont"/>
    <w:uiPriority w:val="99"/>
    <w:semiHidden/>
    <w:unhideWhenUsed/>
    <w:rsid w:val="004B325B"/>
    <w:rPr>
      <w:color w:val="954F72" w:themeColor="followedHyperlink"/>
      <w:u w:val="single"/>
    </w:rPr>
  </w:style>
  <w:style w:type="paragraph" w:styleId="Subtitle">
    <w:name w:val="Subtitle"/>
    <w:basedOn w:val="Normal"/>
    <w:next w:val="Normal"/>
    <w:link w:val="SubtitleChar"/>
    <w:uiPriority w:val="11"/>
    <w:qFormat/>
    <w:rsid w:val="005E5788"/>
    <w:pPr>
      <w:autoSpaceDE w:val="0"/>
      <w:autoSpaceDN w:val="0"/>
      <w:adjustRightInd w:val="0"/>
      <w:spacing w:after="0" w:line="240" w:lineRule="auto"/>
      <w:ind w:left="360"/>
      <w:jc w:val="both"/>
    </w:pPr>
    <w:rPr>
      <w:rFonts w:ascii="Comic Sans MS" w:eastAsia="Calibri" w:hAnsi="Comic Sans MS" w:cs="Aharoni"/>
      <w:b/>
      <w:i/>
      <w:sz w:val="24"/>
      <w:szCs w:val="24"/>
    </w:rPr>
  </w:style>
  <w:style w:type="character" w:customStyle="1" w:styleId="SubtitleChar">
    <w:name w:val="Subtitle Char"/>
    <w:basedOn w:val="DefaultParagraphFont"/>
    <w:link w:val="Subtitle"/>
    <w:uiPriority w:val="11"/>
    <w:rsid w:val="005E5788"/>
    <w:rPr>
      <w:rFonts w:ascii="Comic Sans MS" w:eastAsia="Calibri" w:hAnsi="Comic Sans MS" w:cs="Aharoni"/>
      <w:b/>
      <w:i/>
      <w:sz w:val="24"/>
      <w:szCs w:val="24"/>
    </w:rPr>
  </w:style>
  <w:style w:type="character" w:styleId="SubtleEmphasis">
    <w:name w:val="Subtle Emphasis"/>
    <w:basedOn w:val="DefaultParagraphFont"/>
    <w:uiPriority w:val="19"/>
    <w:qFormat/>
    <w:rsid w:val="00FC2D4D"/>
    <w:rPr>
      <w:b/>
      <w:i/>
      <w:iCs/>
      <w:color w:val="404040" w:themeColor="text1" w:themeTint="BF"/>
    </w:rPr>
  </w:style>
  <w:style w:type="character" w:customStyle="1" w:styleId="Heading2Char">
    <w:name w:val="Heading 2 Char"/>
    <w:basedOn w:val="DefaultParagraphFont"/>
    <w:link w:val="Heading2"/>
    <w:uiPriority w:val="9"/>
    <w:rsid w:val="00941C90"/>
    <w:rPr>
      <w:b/>
    </w:rPr>
  </w:style>
  <w:style w:type="character" w:customStyle="1" w:styleId="Heading3Char">
    <w:name w:val="Heading 3 Char"/>
    <w:basedOn w:val="DefaultParagraphFont"/>
    <w:link w:val="Heading3"/>
    <w:uiPriority w:val="9"/>
    <w:rsid w:val="00941C9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941C90"/>
    <w:pPr>
      <w:spacing w:before="120" w:after="0"/>
      <w:ind w:left="220"/>
    </w:pPr>
    <w:rPr>
      <w:i/>
      <w:iCs/>
      <w:sz w:val="20"/>
      <w:szCs w:val="20"/>
    </w:rPr>
  </w:style>
  <w:style w:type="paragraph" w:styleId="TOC3">
    <w:name w:val="toc 3"/>
    <w:basedOn w:val="Normal"/>
    <w:next w:val="Normal"/>
    <w:autoRedefine/>
    <w:uiPriority w:val="39"/>
    <w:unhideWhenUsed/>
    <w:rsid w:val="006A7F0D"/>
    <w:pPr>
      <w:spacing w:after="0"/>
      <w:ind w:left="440"/>
    </w:pPr>
    <w:rPr>
      <w:sz w:val="20"/>
      <w:szCs w:val="20"/>
    </w:rPr>
  </w:style>
  <w:style w:type="paragraph" w:styleId="TOC4">
    <w:name w:val="toc 4"/>
    <w:basedOn w:val="Normal"/>
    <w:next w:val="Normal"/>
    <w:autoRedefine/>
    <w:uiPriority w:val="39"/>
    <w:unhideWhenUsed/>
    <w:rsid w:val="00804222"/>
    <w:pPr>
      <w:spacing w:after="0"/>
      <w:ind w:left="660"/>
    </w:pPr>
    <w:rPr>
      <w:sz w:val="20"/>
      <w:szCs w:val="20"/>
    </w:rPr>
  </w:style>
  <w:style w:type="paragraph" w:styleId="TOC5">
    <w:name w:val="toc 5"/>
    <w:basedOn w:val="Normal"/>
    <w:next w:val="Normal"/>
    <w:autoRedefine/>
    <w:uiPriority w:val="39"/>
    <w:unhideWhenUsed/>
    <w:rsid w:val="00804222"/>
    <w:pPr>
      <w:spacing w:after="0"/>
      <w:ind w:left="880"/>
    </w:pPr>
    <w:rPr>
      <w:sz w:val="20"/>
      <w:szCs w:val="20"/>
    </w:rPr>
  </w:style>
  <w:style w:type="paragraph" w:styleId="TOC6">
    <w:name w:val="toc 6"/>
    <w:basedOn w:val="Normal"/>
    <w:next w:val="Normal"/>
    <w:autoRedefine/>
    <w:uiPriority w:val="39"/>
    <w:unhideWhenUsed/>
    <w:rsid w:val="00804222"/>
    <w:pPr>
      <w:spacing w:after="0"/>
      <w:ind w:left="1100"/>
    </w:pPr>
    <w:rPr>
      <w:sz w:val="20"/>
      <w:szCs w:val="20"/>
    </w:rPr>
  </w:style>
  <w:style w:type="paragraph" w:styleId="TOC7">
    <w:name w:val="toc 7"/>
    <w:basedOn w:val="Normal"/>
    <w:next w:val="Normal"/>
    <w:autoRedefine/>
    <w:uiPriority w:val="39"/>
    <w:unhideWhenUsed/>
    <w:rsid w:val="00804222"/>
    <w:pPr>
      <w:spacing w:after="0"/>
      <w:ind w:left="1320"/>
    </w:pPr>
    <w:rPr>
      <w:sz w:val="20"/>
      <w:szCs w:val="20"/>
    </w:rPr>
  </w:style>
  <w:style w:type="paragraph" w:styleId="TOC8">
    <w:name w:val="toc 8"/>
    <w:basedOn w:val="Normal"/>
    <w:next w:val="Normal"/>
    <w:autoRedefine/>
    <w:uiPriority w:val="39"/>
    <w:unhideWhenUsed/>
    <w:rsid w:val="00804222"/>
    <w:pPr>
      <w:spacing w:after="0"/>
      <w:ind w:left="1540"/>
    </w:pPr>
    <w:rPr>
      <w:sz w:val="20"/>
      <w:szCs w:val="20"/>
    </w:rPr>
  </w:style>
  <w:style w:type="paragraph" w:styleId="TOC9">
    <w:name w:val="toc 9"/>
    <w:basedOn w:val="Normal"/>
    <w:next w:val="Normal"/>
    <w:autoRedefine/>
    <w:uiPriority w:val="39"/>
    <w:unhideWhenUsed/>
    <w:rsid w:val="00804222"/>
    <w:pPr>
      <w:spacing w:after="0"/>
      <w:ind w:left="1760"/>
    </w:pPr>
    <w:rPr>
      <w:sz w:val="20"/>
      <w:szCs w:val="20"/>
    </w:rPr>
  </w:style>
  <w:style w:type="paragraph" w:styleId="Title">
    <w:name w:val="Title"/>
    <w:basedOn w:val="Normal"/>
    <w:next w:val="Normal"/>
    <w:link w:val="TitleChar"/>
    <w:uiPriority w:val="10"/>
    <w:qFormat/>
    <w:rsid w:val="009B56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6B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4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317">
      <w:bodyDiv w:val="1"/>
      <w:marLeft w:val="0"/>
      <w:marRight w:val="0"/>
      <w:marTop w:val="0"/>
      <w:marBottom w:val="0"/>
      <w:divBdr>
        <w:top w:val="none" w:sz="0" w:space="0" w:color="auto"/>
        <w:left w:val="none" w:sz="0" w:space="0" w:color="auto"/>
        <w:bottom w:val="none" w:sz="0" w:space="0" w:color="auto"/>
        <w:right w:val="none" w:sz="0" w:space="0" w:color="auto"/>
      </w:divBdr>
    </w:div>
    <w:div w:id="220873271">
      <w:bodyDiv w:val="1"/>
      <w:marLeft w:val="0"/>
      <w:marRight w:val="0"/>
      <w:marTop w:val="0"/>
      <w:marBottom w:val="0"/>
      <w:divBdr>
        <w:top w:val="none" w:sz="0" w:space="0" w:color="auto"/>
        <w:left w:val="none" w:sz="0" w:space="0" w:color="auto"/>
        <w:bottom w:val="none" w:sz="0" w:space="0" w:color="auto"/>
        <w:right w:val="none" w:sz="0" w:space="0" w:color="auto"/>
      </w:divBdr>
    </w:div>
    <w:div w:id="526792571">
      <w:bodyDiv w:val="1"/>
      <w:marLeft w:val="0"/>
      <w:marRight w:val="0"/>
      <w:marTop w:val="0"/>
      <w:marBottom w:val="0"/>
      <w:divBdr>
        <w:top w:val="none" w:sz="0" w:space="0" w:color="auto"/>
        <w:left w:val="none" w:sz="0" w:space="0" w:color="auto"/>
        <w:bottom w:val="none" w:sz="0" w:space="0" w:color="auto"/>
        <w:right w:val="none" w:sz="0" w:space="0" w:color="auto"/>
      </w:divBdr>
    </w:div>
    <w:div w:id="587422575">
      <w:bodyDiv w:val="1"/>
      <w:marLeft w:val="0"/>
      <w:marRight w:val="0"/>
      <w:marTop w:val="0"/>
      <w:marBottom w:val="0"/>
      <w:divBdr>
        <w:top w:val="none" w:sz="0" w:space="0" w:color="auto"/>
        <w:left w:val="none" w:sz="0" w:space="0" w:color="auto"/>
        <w:bottom w:val="none" w:sz="0" w:space="0" w:color="auto"/>
        <w:right w:val="none" w:sz="0" w:space="0" w:color="auto"/>
      </w:divBdr>
    </w:div>
    <w:div w:id="962881543">
      <w:bodyDiv w:val="1"/>
      <w:marLeft w:val="0"/>
      <w:marRight w:val="0"/>
      <w:marTop w:val="0"/>
      <w:marBottom w:val="0"/>
      <w:divBdr>
        <w:top w:val="none" w:sz="0" w:space="0" w:color="auto"/>
        <w:left w:val="none" w:sz="0" w:space="0" w:color="auto"/>
        <w:bottom w:val="none" w:sz="0" w:space="0" w:color="auto"/>
        <w:right w:val="none" w:sz="0" w:space="0" w:color="auto"/>
      </w:divBdr>
    </w:div>
    <w:div w:id="1300069314">
      <w:bodyDiv w:val="1"/>
      <w:marLeft w:val="0"/>
      <w:marRight w:val="0"/>
      <w:marTop w:val="0"/>
      <w:marBottom w:val="0"/>
      <w:divBdr>
        <w:top w:val="none" w:sz="0" w:space="0" w:color="auto"/>
        <w:left w:val="none" w:sz="0" w:space="0" w:color="auto"/>
        <w:bottom w:val="none" w:sz="0" w:space="0" w:color="auto"/>
        <w:right w:val="none" w:sz="0" w:space="0" w:color="auto"/>
      </w:divBdr>
    </w:div>
    <w:div w:id="20032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acebook.com/growtherapy/" TargetMode="External"/><Relationship Id="rId26" Type="http://schemas.openxmlformats.org/officeDocument/2006/relationships/hyperlink" Target="https://www.gov.uk/government/uploads/system/uploads/attachment_data/file/377448/DFE-RR372_Investigating_special_guardianship.p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andparentsplus.org.uk" TargetMode="External"/><Relationship Id="rId34" Type="http://schemas.openxmlformats.org/officeDocument/2006/relationships/hyperlink" Target="https://sites.createcdn.net/sitefiles/21/4/7/214711/Useful_information_about_schools.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virtualschool@childrenfirstnorthamptonshire.co.uk" TargetMode="External"/><Relationship Id="rId25" Type="http://schemas.openxmlformats.org/officeDocument/2006/relationships/hyperlink" Target="http://www.corambaaf.org.uk" TargetMode="External"/><Relationship Id="rId33" Type="http://schemas.openxmlformats.org/officeDocument/2006/relationships/hyperlink" Target="http://www.ncb.org.uk/book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rentcounselling@northamptonshire.gov.uk" TargetMode="External"/><Relationship Id="rId20" Type="http://schemas.openxmlformats.org/officeDocument/2006/relationships/hyperlink" Target="http://www.naotp.org.uk/" TargetMode="External"/><Relationship Id="rId29" Type="http://schemas.openxmlformats.org/officeDocument/2006/relationships/hyperlink" Target="http://www.citizensadvice.org.uk/benef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3.hants.gov.uk/ncb_understanding_why1__2_.pdf" TargetMode="External"/><Relationship Id="rId32" Type="http://schemas.openxmlformats.org/officeDocument/2006/relationships/hyperlink" Target="https://www.adoptionuk.org/lets-learn-together-ni" TargetMode="External"/><Relationship Id="rId37"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 Type="http://schemas.openxmlformats.org/officeDocument/2006/relationships/webSettings" Target="webSettings.xml"/><Relationship Id="rId15" Type="http://schemas.openxmlformats.org/officeDocument/2006/relationships/hyperlink" Target="https://www3.northamptonshire.gov.uk/councilservices/children-families-education/adoption-fostering/adoption/Pages/support-for-adoptive-parents.aspx" TargetMode="External"/><Relationship Id="rId23" Type="http://schemas.openxmlformats.org/officeDocument/2006/relationships/hyperlink" Target="https://www.adoptionuk.org/northern-ireland/letslearn-together" TargetMode="External"/><Relationship Id="rId28" Type="http://schemas.openxmlformats.org/officeDocument/2006/relationships/hyperlink" Target="http://www.carersuk.org/help-and-advice/financial-support/help-with-benefits/disability-living-allowance" TargetMode="External"/><Relationship Id="rId36" Type="http://schemas.openxmlformats.org/officeDocument/2006/relationships/hyperlink" Target="https://www.grandparentsplus.org.uk/education" TargetMode="External"/><Relationship Id="rId10" Type="http://schemas.openxmlformats.org/officeDocument/2006/relationships/header" Target="header2.xml"/><Relationship Id="rId19" Type="http://schemas.openxmlformats.org/officeDocument/2006/relationships/hyperlink" Target="https://www.facebook.com/groups/therapeuticparents/" TargetMode="External"/><Relationship Id="rId31" Type="http://schemas.openxmlformats.org/officeDocument/2006/relationships/hyperlink" Target="https://www.pac-uk.org/our-services/education/education-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ostadoption@childrenfirstnorthamptonshire.co.uk" TargetMode="External"/><Relationship Id="rId22" Type="http://schemas.openxmlformats.org/officeDocument/2006/relationships/hyperlink" Target="mailto:awfuljackets@yahoo.co.uk" TargetMode="External"/><Relationship Id="rId27" Type="http://schemas.openxmlformats.org/officeDocument/2006/relationships/hyperlink" Target="http://www.tax.service.gov.uk/tax-credits-calculator" TargetMode="External"/><Relationship Id="rId30" Type="http://schemas.openxmlformats.org/officeDocument/2006/relationships/hyperlink" Target="http://www.turn2us.org.uk" TargetMode="External"/><Relationship Id="rId35" Type="http://schemas.openxmlformats.org/officeDocument/2006/relationships/hyperlink" Target="https://assets.publishing.service.gov.uk/government/uploads/system/uploads/attachment_data/file/398815/SEND_Code_of_Practice_January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00E6-5D6C-4006-AA08-7F08EA29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EBernardini</dc:creator>
  <cp:keywords/>
  <dc:description/>
  <cp:lastModifiedBy>Sarah Fletcher</cp:lastModifiedBy>
  <cp:revision>3</cp:revision>
  <cp:lastPrinted>2021-01-05T11:52:00Z</cp:lastPrinted>
  <dcterms:created xsi:type="dcterms:W3CDTF">2021-01-05T11:51:00Z</dcterms:created>
  <dcterms:modified xsi:type="dcterms:W3CDTF">2021-01-05T11:53:00Z</dcterms:modified>
</cp:coreProperties>
</file>