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E2" w:rsidRPr="00C72BE2" w:rsidRDefault="00C72BE2">
      <w:pPr>
        <w:rPr>
          <w:b/>
          <w:u w:val="single"/>
        </w:rPr>
      </w:pPr>
      <w:bookmarkStart w:id="0" w:name="_GoBack"/>
      <w:bookmarkEnd w:id="0"/>
    </w:p>
    <w:p w:rsidR="00C72BE2" w:rsidRPr="004C132F" w:rsidRDefault="00C72BE2">
      <w:pPr>
        <w:rPr>
          <w:b/>
          <w:sz w:val="24"/>
          <w:szCs w:val="24"/>
          <w:u w:val="single"/>
        </w:rPr>
      </w:pPr>
      <w:r w:rsidRPr="004C132F">
        <w:rPr>
          <w:b/>
          <w:sz w:val="24"/>
          <w:szCs w:val="24"/>
          <w:u w:val="single"/>
        </w:rPr>
        <w:t xml:space="preserve">Entry to Care – Visit Pack </w:t>
      </w:r>
    </w:p>
    <w:p w:rsidR="00C72BE2" w:rsidRDefault="00C72BE2"/>
    <w:tbl>
      <w:tblPr>
        <w:tblStyle w:val="TableGrid"/>
        <w:tblpPr w:leftFromText="180" w:rightFromText="180" w:vertAnchor="text" w:horzAnchor="margin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2147"/>
        <w:gridCol w:w="1789"/>
        <w:gridCol w:w="3827"/>
        <w:gridCol w:w="5245"/>
      </w:tblGrid>
      <w:tr w:rsidR="009B4EB6" w:rsidTr="009B4EB6">
        <w:tc>
          <w:tcPr>
            <w:tcW w:w="2147" w:type="dxa"/>
          </w:tcPr>
          <w:p w:rsidR="00E72980" w:rsidRDefault="00E72980" w:rsidP="00E72980"/>
        </w:tc>
        <w:tc>
          <w:tcPr>
            <w:tcW w:w="1789" w:type="dxa"/>
          </w:tcPr>
          <w:p w:rsidR="00E72980" w:rsidRPr="00E72980" w:rsidRDefault="00E72980" w:rsidP="00E72980">
            <w:pPr>
              <w:rPr>
                <w:b/>
              </w:rPr>
            </w:pPr>
            <w:r w:rsidRPr="00E72980">
              <w:rPr>
                <w:b/>
              </w:rPr>
              <w:t>Name of Document</w:t>
            </w:r>
          </w:p>
        </w:tc>
        <w:tc>
          <w:tcPr>
            <w:tcW w:w="3827" w:type="dxa"/>
          </w:tcPr>
          <w:p w:rsidR="00E72980" w:rsidRPr="00E72980" w:rsidRDefault="00E72980" w:rsidP="00E72980">
            <w:pPr>
              <w:rPr>
                <w:b/>
              </w:rPr>
            </w:pPr>
            <w:r w:rsidRPr="00E72980">
              <w:rPr>
                <w:b/>
              </w:rPr>
              <w:t xml:space="preserve">Description </w:t>
            </w:r>
          </w:p>
        </w:tc>
        <w:tc>
          <w:tcPr>
            <w:tcW w:w="5245" w:type="dxa"/>
          </w:tcPr>
          <w:p w:rsidR="00E72980" w:rsidRPr="00E72980" w:rsidRDefault="00E72980" w:rsidP="00E72980">
            <w:pPr>
              <w:rPr>
                <w:b/>
              </w:rPr>
            </w:pPr>
            <w:r w:rsidRPr="00E72980">
              <w:rPr>
                <w:b/>
              </w:rPr>
              <w:t xml:space="preserve">Hyperlink </w:t>
            </w:r>
          </w:p>
        </w:tc>
      </w:tr>
      <w:tr w:rsidR="00E72980" w:rsidTr="009B4EB6">
        <w:tc>
          <w:tcPr>
            <w:tcW w:w="2147" w:type="dxa"/>
            <w:vMerge w:val="restart"/>
          </w:tcPr>
          <w:p w:rsidR="00E72980" w:rsidRDefault="00E72980" w:rsidP="00E72980">
            <w:pPr>
              <w:pStyle w:val="ListParagraph"/>
              <w:numPr>
                <w:ilvl w:val="0"/>
                <w:numId w:val="3"/>
              </w:numPr>
            </w:pPr>
            <w:r>
              <w:t>Induction to pack</w:t>
            </w:r>
          </w:p>
        </w:tc>
        <w:tc>
          <w:tcPr>
            <w:tcW w:w="1789" w:type="dxa"/>
          </w:tcPr>
          <w:p w:rsidR="00E72980" w:rsidRDefault="00E72980" w:rsidP="00E72980">
            <w:r>
              <w:t xml:space="preserve">Introduction to pack </w:t>
            </w:r>
          </w:p>
        </w:tc>
        <w:tc>
          <w:tcPr>
            <w:tcW w:w="3827" w:type="dxa"/>
          </w:tcPr>
          <w:p w:rsidR="00E72980" w:rsidRDefault="00E72980" w:rsidP="00E72980"/>
        </w:tc>
        <w:tc>
          <w:tcPr>
            <w:tcW w:w="5245" w:type="dxa"/>
          </w:tcPr>
          <w:p w:rsidR="00E72980" w:rsidRDefault="00E72980" w:rsidP="00E72980"/>
        </w:tc>
      </w:tr>
      <w:tr w:rsidR="00E72980" w:rsidTr="009B4EB6">
        <w:tc>
          <w:tcPr>
            <w:tcW w:w="2147" w:type="dxa"/>
            <w:vMerge/>
          </w:tcPr>
          <w:p w:rsidR="00E72980" w:rsidRDefault="00E72980" w:rsidP="00E72980"/>
        </w:tc>
        <w:tc>
          <w:tcPr>
            <w:tcW w:w="1789" w:type="dxa"/>
          </w:tcPr>
          <w:p w:rsidR="00E72980" w:rsidRDefault="00E72980" w:rsidP="00E72980">
            <w:r>
              <w:t xml:space="preserve">Entry to care checklist </w:t>
            </w:r>
          </w:p>
        </w:tc>
        <w:tc>
          <w:tcPr>
            <w:tcW w:w="3827" w:type="dxa"/>
          </w:tcPr>
          <w:p w:rsidR="00E72980" w:rsidRDefault="00E72980" w:rsidP="00E72980">
            <w:r>
              <w:t>The checklist support SW and admin to ensure that all steps of the CLA process are completed fully and accurately.</w:t>
            </w:r>
          </w:p>
        </w:tc>
        <w:tc>
          <w:tcPr>
            <w:tcW w:w="5245" w:type="dxa"/>
          </w:tcPr>
          <w:p w:rsidR="00E72980" w:rsidRDefault="00613DCB" w:rsidP="00E72980">
            <w:r>
              <w:t>Please speak to your team administrator.</w:t>
            </w:r>
          </w:p>
        </w:tc>
      </w:tr>
      <w:tr w:rsidR="00E72980" w:rsidTr="009B4EB6">
        <w:tc>
          <w:tcPr>
            <w:tcW w:w="2147" w:type="dxa"/>
          </w:tcPr>
          <w:p w:rsidR="00E72980" w:rsidRDefault="00E72980" w:rsidP="00E72980">
            <w:pPr>
              <w:pStyle w:val="ListParagraph"/>
              <w:numPr>
                <w:ilvl w:val="0"/>
                <w:numId w:val="2"/>
              </w:numPr>
            </w:pPr>
            <w:r>
              <w:t xml:space="preserve">Consent </w:t>
            </w:r>
          </w:p>
        </w:tc>
        <w:tc>
          <w:tcPr>
            <w:tcW w:w="1789" w:type="dxa"/>
            <w:shd w:val="clear" w:color="auto" w:fill="BFBFBF" w:themeFill="background1" w:themeFillShade="BF"/>
          </w:tcPr>
          <w:p w:rsidR="00E72980" w:rsidRDefault="00E72980" w:rsidP="00E72980"/>
        </w:tc>
        <w:tc>
          <w:tcPr>
            <w:tcW w:w="3827" w:type="dxa"/>
            <w:shd w:val="clear" w:color="auto" w:fill="BFBFBF" w:themeFill="background1" w:themeFillShade="BF"/>
          </w:tcPr>
          <w:p w:rsidR="00E72980" w:rsidRDefault="00E72980" w:rsidP="00E72980"/>
        </w:tc>
        <w:tc>
          <w:tcPr>
            <w:tcW w:w="5245" w:type="dxa"/>
            <w:shd w:val="clear" w:color="auto" w:fill="BFBFBF" w:themeFill="background1" w:themeFillShade="BF"/>
          </w:tcPr>
          <w:p w:rsidR="00E72980" w:rsidRDefault="00E72980" w:rsidP="00E72980"/>
        </w:tc>
      </w:tr>
      <w:tr w:rsidR="00613DCB" w:rsidTr="009B4EB6">
        <w:tc>
          <w:tcPr>
            <w:tcW w:w="2147" w:type="dxa"/>
            <w:vMerge w:val="restart"/>
            <w:shd w:val="clear" w:color="auto" w:fill="FFFFFF" w:themeFill="background1"/>
          </w:tcPr>
          <w:p w:rsidR="00613DCB" w:rsidRDefault="00613DCB" w:rsidP="00E72980"/>
        </w:tc>
        <w:tc>
          <w:tcPr>
            <w:tcW w:w="1789" w:type="dxa"/>
          </w:tcPr>
          <w:p w:rsidR="00613DCB" w:rsidRDefault="00613DCB" w:rsidP="00E72980">
            <w:r>
              <w:t xml:space="preserve">Delegation of Authority </w:t>
            </w:r>
          </w:p>
        </w:tc>
        <w:tc>
          <w:tcPr>
            <w:tcW w:w="3827" w:type="dxa"/>
          </w:tcPr>
          <w:p w:rsidR="00613DCB" w:rsidRDefault="00F52E41" w:rsidP="00E72980">
            <w:r>
              <w:t>This form enables foster careers to make everyday decisions about the children/young people that they care for.</w:t>
            </w:r>
          </w:p>
        </w:tc>
        <w:tc>
          <w:tcPr>
            <w:tcW w:w="5245" w:type="dxa"/>
          </w:tcPr>
          <w:p w:rsidR="00613DCB" w:rsidRDefault="00392B31" w:rsidP="00E72980">
            <w:hyperlink r:id="rId6" w:history="1">
              <w:r w:rsidR="00613DCB" w:rsidRPr="009B18AD">
                <w:rPr>
                  <w:rStyle w:val="Hyperlink"/>
                </w:rPr>
                <w:t>https://gloucestershirechildcare.proceduresonline.com/local_resources.html#</w:t>
              </w:r>
            </w:hyperlink>
          </w:p>
        </w:tc>
      </w:tr>
      <w:tr w:rsidR="00613DCB" w:rsidTr="009B4EB6">
        <w:tc>
          <w:tcPr>
            <w:tcW w:w="2147" w:type="dxa"/>
            <w:vMerge/>
            <w:shd w:val="clear" w:color="auto" w:fill="FFFFFF" w:themeFill="background1"/>
          </w:tcPr>
          <w:p w:rsidR="00613DCB" w:rsidRDefault="00613DCB" w:rsidP="00E72980"/>
        </w:tc>
        <w:tc>
          <w:tcPr>
            <w:tcW w:w="1789" w:type="dxa"/>
          </w:tcPr>
          <w:p w:rsidR="00613DCB" w:rsidRDefault="00613DCB" w:rsidP="00E72980">
            <w:r>
              <w:t>Section 20</w:t>
            </w:r>
            <w:r w:rsidR="004C132F">
              <w:t xml:space="preserve"> - consent</w:t>
            </w:r>
          </w:p>
        </w:tc>
        <w:tc>
          <w:tcPr>
            <w:tcW w:w="3827" w:type="dxa"/>
          </w:tcPr>
          <w:p w:rsidR="00613DCB" w:rsidRDefault="00613DCB" w:rsidP="00E72980"/>
        </w:tc>
        <w:tc>
          <w:tcPr>
            <w:tcW w:w="5245" w:type="dxa"/>
          </w:tcPr>
          <w:p w:rsidR="00613DCB" w:rsidRDefault="00392B31" w:rsidP="00E72980">
            <w:hyperlink r:id="rId7" w:history="1">
              <w:r w:rsidR="00613DCB" w:rsidRPr="009B18AD">
                <w:rPr>
                  <w:rStyle w:val="Hyperlink"/>
                </w:rPr>
                <w:t>https://gloucestershirechildcare.proceduresonline.com/local_resources.html</w:t>
              </w:r>
            </w:hyperlink>
          </w:p>
        </w:tc>
      </w:tr>
      <w:tr w:rsidR="00613DCB" w:rsidTr="009B4EB6">
        <w:trPr>
          <w:trHeight w:val="675"/>
        </w:trPr>
        <w:tc>
          <w:tcPr>
            <w:tcW w:w="2147" w:type="dxa"/>
            <w:vMerge/>
            <w:shd w:val="clear" w:color="auto" w:fill="FFFFFF" w:themeFill="background1"/>
          </w:tcPr>
          <w:p w:rsidR="00613DCB" w:rsidRDefault="00613DCB" w:rsidP="00E72980"/>
        </w:tc>
        <w:tc>
          <w:tcPr>
            <w:tcW w:w="1789" w:type="dxa"/>
          </w:tcPr>
          <w:p w:rsidR="00613DCB" w:rsidRDefault="00613DCB" w:rsidP="00E72980">
            <w:r>
              <w:t>DCS Approval for out of county placements</w:t>
            </w:r>
          </w:p>
        </w:tc>
        <w:tc>
          <w:tcPr>
            <w:tcW w:w="3827" w:type="dxa"/>
          </w:tcPr>
          <w:p w:rsidR="00613DCB" w:rsidRDefault="00613DCB" w:rsidP="00E72980">
            <w:r>
              <w:t>This form needs to be triggered when the placement is out of county.</w:t>
            </w:r>
          </w:p>
        </w:tc>
        <w:tc>
          <w:tcPr>
            <w:tcW w:w="5245" w:type="dxa"/>
          </w:tcPr>
          <w:p w:rsidR="00613DCB" w:rsidRDefault="00392B31" w:rsidP="00E72980">
            <w:hyperlink r:id="rId8" w:history="1">
              <w:r w:rsidR="00613DCB" w:rsidRPr="008D6BF8">
                <w:rPr>
                  <w:rStyle w:val="Hyperlink"/>
                </w:rPr>
                <w:t>https://gloucestershirechildcare.proceduresonline.com/local_resources.html#</w:t>
              </w:r>
            </w:hyperlink>
          </w:p>
          <w:p w:rsidR="00613DCB" w:rsidRDefault="00613DCB" w:rsidP="00E72980"/>
        </w:tc>
      </w:tr>
      <w:tr w:rsidR="00E72980" w:rsidTr="009B4EB6">
        <w:tc>
          <w:tcPr>
            <w:tcW w:w="2147" w:type="dxa"/>
            <w:vMerge w:val="restart"/>
          </w:tcPr>
          <w:p w:rsidR="00E72980" w:rsidRDefault="00E72980" w:rsidP="00E72980">
            <w:pPr>
              <w:pStyle w:val="ListParagraph"/>
              <w:numPr>
                <w:ilvl w:val="0"/>
                <w:numId w:val="2"/>
              </w:numPr>
            </w:pPr>
            <w:r>
              <w:t>Health Forms</w:t>
            </w:r>
          </w:p>
        </w:tc>
        <w:tc>
          <w:tcPr>
            <w:tcW w:w="1789" w:type="dxa"/>
          </w:tcPr>
          <w:p w:rsidR="00E72980" w:rsidRDefault="00E72980" w:rsidP="00E72980">
            <w:r>
              <w:t>Corram BAFF consent form</w:t>
            </w:r>
          </w:p>
        </w:tc>
        <w:tc>
          <w:tcPr>
            <w:tcW w:w="3827" w:type="dxa"/>
          </w:tcPr>
          <w:p w:rsidR="00E72980" w:rsidRDefault="00613DCB" w:rsidP="001F140F">
            <w:r>
              <w:t xml:space="preserve">This form is used to obtain consent to access and share health information relevant to the looked after child and their birth parent. </w:t>
            </w:r>
          </w:p>
        </w:tc>
        <w:tc>
          <w:tcPr>
            <w:tcW w:w="5245" w:type="dxa"/>
          </w:tcPr>
          <w:p w:rsidR="00E72980" w:rsidRDefault="00392B31" w:rsidP="00E72980">
            <w:hyperlink r:id="rId9" w:history="1">
              <w:r w:rsidR="00E72980" w:rsidRPr="008D6BF8">
                <w:rPr>
                  <w:rStyle w:val="Hyperlink"/>
                </w:rPr>
                <w:t>https://staffnet.gloucestershire.gov.uk/public-facing-departments/childrens-social-care/children-and-families-commissioning-hub/supporting-practice-tools-to-support-you/promoting-healthy-outcomes/</w:t>
              </w:r>
            </w:hyperlink>
          </w:p>
          <w:p w:rsidR="00E72980" w:rsidRDefault="00E72980" w:rsidP="00E72980"/>
        </w:tc>
      </w:tr>
      <w:tr w:rsidR="00E72980" w:rsidTr="009B4EB6">
        <w:trPr>
          <w:trHeight w:val="1204"/>
        </w:trPr>
        <w:tc>
          <w:tcPr>
            <w:tcW w:w="2147" w:type="dxa"/>
            <w:vMerge/>
          </w:tcPr>
          <w:p w:rsidR="00E72980" w:rsidRDefault="00E72980" w:rsidP="00E72980"/>
        </w:tc>
        <w:tc>
          <w:tcPr>
            <w:tcW w:w="1789" w:type="dxa"/>
          </w:tcPr>
          <w:p w:rsidR="00E72980" w:rsidRDefault="00E72980" w:rsidP="00E72980">
            <w:r>
              <w:t>Corram BAFF IHA YP</w:t>
            </w:r>
          </w:p>
        </w:tc>
        <w:tc>
          <w:tcPr>
            <w:tcW w:w="3827" w:type="dxa"/>
          </w:tcPr>
          <w:p w:rsidR="00E72980" w:rsidRDefault="00E72980" w:rsidP="001F140F">
            <w:r>
              <w:t>This form is to be used for ages 10+</w:t>
            </w:r>
            <w:r w:rsidR="000129DE">
              <w:t>.</w:t>
            </w:r>
            <w:r w:rsidR="001F140F">
              <w:t xml:space="preserve"> The person with PR is required to sign the consent form on part A of the IHA. Your team administrator will be able to support the completion of the form. This form is to be sent to health along with the background information.</w:t>
            </w:r>
          </w:p>
        </w:tc>
        <w:tc>
          <w:tcPr>
            <w:tcW w:w="5245" w:type="dxa"/>
          </w:tcPr>
          <w:p w:rsidR="00E72980" w:rsidRDefault="00392B31" w:rsidP="00E72980">
            <w:hyperlink r:id="rId10" w:history="1">
              <w:r w:rsidR="00E72980" w:rsidRPr="008D6BF8">
                <w:rPr>
                  <w:rStyle w:val="Hyperlink"/>
                </w:rPr>
                <w:t>https://staffnet.gloucestershire.gov.uk/public-facing-departments/childrens-social-care/children-and-families-commissioning-hub/supporting-practice-tools-to-support-you/promoting-healthy-outcomes/</w:t>
              </w:r>
            </w:hyperlink>
          </w:p>
        </w:tc>
      </w:tr>
      <w:tr w:rsidR="00E72980" w:rsidTr="009B4EB6">
        <w:tc>
          <w:tcPr>
            <w:tcW w:w="2147" w:type="dxa"/>
            <w:vMerge/>
          </w:tcPr>
          <w:p w:rsidR="00E72980" w:rsidRDefault="00E72980" w:rsidP="00E72980"/>
        </w:tc>
        <w:tc>
          <w:tcPr>
            <w:tcW w:w="1789" w:type="dxa"/>
          </w:tcPr>
          <w:p w:rsidR="00E72980" w:rsidRDefault="00E72980" w:rsidP="00E72980">
            <w:r>
              <w:t>Corram BAFF IHA Child</w:t>
            </w:r>
          </w:p>
        </w:tc>
        <w:tc>
          <w:tcPr>
            <w:tcW w:w="3827" w:type="dxa"/>
          </w:tcPr>
          <w:p w:rsidR="00E72980" w:rsidRDefault="00E72980" w:rsidP="000129DE">
            <w:r>
              <w:t>This form is</w:t>
            </w:r>
            <w:r w:rsidR="000129DE">
              <w:t xml:space="preserve"> to be used for under 10s.</w:t>
            </w:r>
            <w:r w:rsidR="001F140F">
              <w:t xml:space="preserve">  The person with PR is required to sign the consent form on part A of the IHA. Your team administrator will be able to support the completion of the form. This form is to be sent to health along with the background information.</w:t>
            </w:r>
          </w:p>
        </w:tc>
        <w:tc>
          <w:tcPr>
            <w:tcW w:w="5245" w:type="dxa"/>
          </w:tcPr>
          <w:p w:rsidR="00E72980" w:rsidRDefault="00392B31" w:rsidP="00E72980">
            <w:hyperlink r:id="rId11" w:history="1">
              <w:r w:rsidR="00E72980" w:rsidRPr="008D6BF8">
                <w:rPr>
                  <w:rStyle w:val="Hyperlink"/>
                </w:rPr>
                <w:t>https://staffnet.gloucestershire.gov.uk/public-facing-departments/childrens-social-care/children-and-families-commissioning-hub/supporting-practice-tools-to-support-you/promoting-healthy-outcomes/</w:t>
              </w:r>
            </w:hyperlink>
          </w:p>
          <w:p w:rsidR="00E72980" w:rsidRDefault="00E72980" w:rsidP="00E72980"/>
        </w:tc>
      </w:tr>
      <w:tr w:rsidR="00E72980" w:rsidTr="009B4EB6">
        <w:tc>
          <w:tcPr>
            <w:tcW w:w="2147" w:type="dxa"/>
            <w:vMerge/>
          </w:tcPr>
          <w:p w:rsidR="00E72980" w:rsidRDefault="00E72980" w:rsidP="00E72980"/>
        </w:tc>
        <w:tc>
          <w:tcPr>
            <w:tcW w:w="1789" w:type="dxa"/>
          </w:tcPr>
          <w:p w:rsidR="00E72980" w:rsidRDefault="00E72980" w:rsidP="00E72980">
            <w:r>
              <w:t>Social Worker Background information -IHA</w:t>
            </w:r>
          </w:p>
        </w:tc>
        <w:tc>
          <w:tcPr>
            <w:tcW w:w="3827" w:type="dxa"/>
          </w:tcPr>
          <w:p w:rsidR="00E72980" w:rsidRDefault="00E72980" w:rsidP="00E72980">
            <w:r>
              <w:t>This form is to be completed by the social worker and sent to your team administrator who will forward onto health along with the relevant IHA paperwork.</w:t>
            </w:r>
          </w:p>
        </w:tc>
        <w:tc>
          <w:tcPr>
            <w:tcW w:w="5245" w:type="dxa"/>
          </w:tcPr>
          <w:p w:rsidR="00E72980" w:rsidRDefault="00392B31" w:rsidP="00E72980">
            <w:hyperlink r:id="rId12" w:history="1">
              <w:r w:rsidR="00E72980" w:rsidRPr="008D6BF8">
                <w:rPr>
                  <w:rStyle w:val="Hyperlink"/>
                </w:rPr>
                <w:t>https://staffnet.gloucestershire.gov.uk/public-facing-departments/childrens-social-care/children-and-families-commissioning-hub/supporting-practice-tools-to-support-you/promoting-healthy-outcomes/</w:t>
              </w:r>
            </w:hyperlink>
          </w:p>
          <w:p w:rsidR="00E72980" w:rsidRDefault="00E72980" w:rsidP="00E72980"/>
        </w:tc>
      </w:tr>
      <w:tr w:rsidR="009B4EB6" w:rsidTr="009B4EB6">
        <w:tc>
          <w:tcPr>
            <w:tcW w:w="2147" w:type="dxa"/>
          </w:tcPr>
          <w:p w:rsidR="00E72980" w:rsidRDefault="00E72980" w:rsidP="00E72980"/>
        </w:tc>
        <w:tc>
          <w:tcPr>
            <w:tcW w:w="1789" w:type="dxa"/>
          </w:tcPr>
          <w:p w:rsidR="00E72980" w:rsidRDefault="001F140F" w:rsidP="00E72980">
            <w:r>
              <w:t>Strengths and Difficulties questionnaire (SDQ)</w:t>
            </w:r>
          </w:p>
        </w:tc>
        <w:tc>
          <w:tcPr>
            <w:tcW w:w="3827" w:type="dxa"/>
          </w:tcPr>
          <w:p w:rsidR="00E72980" w:rsidRDefault="001F140F" w:rsidP="00E72980">
            <w:r>
              <w:t>The SDQ needs to be completed by the person who knows the child the best at time of entry. This can be the parents/carer or social worker. The SDQ needs to be completed ahead of the IHA</w:t>
            </w:r>
            <w:r w:rsidR="009B4EB6">
              <w:t xml:space="preserve"> appointment</w:t>
            </w:r>
            <w:r>
              <w:t xml:space="preserve"> as the score needs to be</w:t>
            </w:r>
            <w:r w:rsidR="009B4EB6">
              <w:t xml:space="preserve"> shared with health colleagues. This score helps </w:t>
            </w:r>
          </w:p>
        </w:tc>
        <w:tc>
          <w:tcPr>
            <w:tcW w:w="5245" w:type="dxa"/>
          </w:tcPr>
          <w:p w:rsidR="00E72980" w:rsidRDefault="00392B31" w:rsidP="00E72980">
            <w:hyperlink r:id="rId13" w:history="1">
              <w:r w:rsidR="00E72980" w:rsidRPr="009B18AD">
                <w:rPr>
                  <w:rStyle w:val="Hyperlink"/>
                </w:rPr>
                <w:t>https://staffnet.gloucestershire.gov.uk/public-facing-departments/childrens-social-care/children-and-families-commissioning-hub/supporting-practice-tools-to-support-you/promoting-healthy-outcomes/</w:t>
              </w:r>
            </w:hyperlink>
          </w:p>
          <w:p w:rsidR="00E72980" w:rsidRDefault="00E72980" w:rsidP="00E72980"/>
        </w:tc>
      </w:tr>
      <w:tr w:rsidR="009B4EB6" w:rsidTr="009B4EB6">
        <w:tc>
          <w:tcPr>
            <w:tcW w:w="2147" w:type="dxa"/>
          </w:tcPr>
          <w:p w:rsidR="00E72980" w:rsidRDefault="00E72980" w:rsidP="00E72980"/>
        </w:tc>
        <w:tc>
          <w:tcPr>
            <w:tcW w:w="1789" w:type="dxa"/>
          </w:tcPr>
          <w:p w:rsidR="00E72980" w:rsidRDefault="00E72980" w:rsidP="00E72980">
            <w:r>
              <w:t>Customer Feedback</w:t>
            </w:r>
          </w:p>
        </w:tc>
        <w:tc>
          <w:tcPr>
            <w:tcW w:w="3827" w:type="dxa"/>
          </w:tcPr>
          <w:p w:rsidR="00E72980" w:rsidRDefault="00E72980" w:rsidP="00E72980"/>
        </w:tc>
        <w:tc>
          <w:tcPr>
            <w:tcW w:w="5245" w:type="dxa"/>
          </w:tcPr>
          <w:p w:rsidR="00E72980" w:rsidRDefault="00392B31" w:rsidP="00E72980">
            <w:hyperlink r:id="rId14" w:history="1">
              <w:r w:rsidR="00E72980" w:rsidRPr="009B18AD">
                <w:rPr>
                  <w:rStyle w:val="Hyperlink"/>
                </w:rPr>
                <w:t>https://gloucestershirechildcare.proceduresonline.com/local_resources.html#</w:t>
              </w:r>
            </w:hyperlink>
          </w:p>
          <w:p w:rsidR="00E72980" w:rsidRDefault="00E72980" w:rsidP="00E72980"/>
        </w:tc>
      </w:tr>
      <w:tr w:rsidR="009B4EB6" w:rsidTr="009B4EB6">
        <w:tc>
          <w:tcPr>
            <w:tcW w:w="2147" w:type="dxa"/>
          </w:tcPr>
          <w:p w:rsidR="009B4EB6" w:rsidRDefault="009B4EB6" w:rsidP="00E72980"/>
        </w:tc>
        <w:tc>
          <w:tcPr>
            <w:tcW w:w="1789" w:type="dxa"/>
          </w:tcPr>
          <w:p w:rsidR="009B4EB6" w:rsidRDefault="009B4EB6" w:rsidP="00E72980">
            <w:r>
              <w:t xml:space="preserve">Voice card </w:t>
            </w:r>
          </w:p>
        </w:tc>
        <w:tc>
          <w:tcPr>
            <w:tcW w:w="3827" w:type="dxa"/>
          </w:tcPr>
          <w:p w:rsidR="009B4EB6" w:rsidRDefault="009B4EB6" w:rsidP="00E72980"/>
        </w:tc>
        <w:tc>
          <w:tcPr>
            <w:tcW w:w="5245" w:type="dxa"/>
          </w:tcPr>
          <w:p w:rsidR="009B4EB6" w:rsidRDefault="004C132F" w:rsidP="00E72980">
            <w:r>
              <w:t>New card being produced April 2021</w:t>
            </w:r>
          </w:p>
        </w:tc>
      </w:tr>
    </w:tbl>
    <w:p w:rsidR="00C72BE2" w:rsidRDefault="00C72BE2"/>
    <w:sectPr w:rsidR="00C72BE2" w:rsidSect="004C132F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78F6"/>
    <w:multiLevelType w:val="hybridMultilevel"/>
    <w:tmpl w:val="F7867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C1B97"/>
    <w:multiLevelType w:val="hybridMultilevel"/>
    <w:tmpl w:val="2C4CD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B32C9"/>
    <w:multiLevelType w:val="hybridMultilevel"/>
    <w:tmpl w:val="5DFE6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E2"/>
    <w:rsid w:val="000129DE"/>
    <w:rsid w:val="00093B9A"/>
    <w:rsid w:val="001031AA"/>
    <w:rsid w:val="001F140F"/>
    <w:rsid w:val="00392B31"/>
    <w:rsid w:val="004C132F"/>
    <w:rsid w:val="00506010"/>
    <w:rsid w:val="00613DCB"/>
    <w:rsid w:val="007259A4"/>
    <w:rsid w:val="00745FA7"/>
    <w:rsid w:val="007D78AD"/>
    <w:rsid w:val="00897830"/>
    <w:rsid w:val="009B4EB6"/>
    <w:rsid w:val="00C72BE2"/>
    <w:rsid w:val="00E72980"/>
    <w:rsid w:val="00F52E41"/>
    <w:rsid w:val="00F9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B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B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ucestershirechildcare.proceduresonline.com/local_resources.html" TargetMode="External"/><Relationship Id="rId13" Type="http://schemas.openxmlformats.org/officeDocument/2006/relationships/hyperlink" Target="https://staffnet.gloucestershire.gov.uk/public-facing-departments/childrens-social-care/children-and-families-commissioning-hub/supporting-practice-tools-to-support-you/promoting-healthy-outcom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loucestershirechildcare.proceduresonline.com/local_resources.html" TargetMode="External"/><Relationship Id="rId12" Type="http://schemas.openxmlformats.org/officeDocument/2006/relationships/hyperlink" Target="https://staffnet.gloucestershire.gov.uk/public-facing-departments/childrens-social-care/children-and-families-commissioning-hub/supporting-practice-tools-to-support-you/promoting-healthy-outcom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loucestershirechildcare.proceduresonline.com/local_resources.html" TargetMode="External"/><Relationship Id="rId11" Type="http://schemas.openxmlformats.org/officeDocument/2006/relationships/hyperlink" Target="https://staffnet.gloucestershire.gov.uk/public-facing-departments/childrens-social-care/children-and-families-commissioning-hub/supporting-practice-tools-to-support-you/promoting-healthy-outcom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affnet.gloucestershire.gov.uk/public-facing-departments/childrens-social-care/children-and-families-commissioning-hub/supporting-practice-tools-to-support-you/promoting-healthy-outco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ffnet.gloucestershire.gov.uk/public-facing-departments/childrens-social-care/children-and-families-commissioning-hub/supporting-practice-tools-to-support-you/promoting-healthy-outcomes/" TargetMode="External"/><Relationship Id="rId14" Type="http://schemas.openxmlformats.org/officeDocument/2006/relationships/hyperlink" Target="https://gloucestershirechildcare.proceduresonline.com/local_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TYRRELL, Becky</dc:creator>
  <cp:lastModifiedBy>ORR, Jackie</cp:lastModifiedBy>
  <cp:revision>2</cp:revision>
  <dcterms:created xsi:type="dcterms:W3CDTF">2021-04-15T11:24:00Z</dcterms:created>
  <dcterms:modified xsi:type="dcterms:W3CDTF">2021-04-15T11:24:00Z</dcterms:modified>
</cp:coreProperties>
</file>