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XSpec="center" w:tblpY="-948"/>
        <w:tblW w:w="10916" w:type="dxa"/>
        <w:tblLook w:val="04A0" w:firstRow="1" w:lastRow="0" w:firstColumn="1" w:lastColumn="0" w:noHBand="0" w:noVBand="1"/>
      </w:tblPr>
      <w:tblGrid>
        <w:gridCol w:w="5458"/>
        <w:gridCol w:w="5458"/>
      </w:tblGrid>
      <w:tr w:rsidR="00414FBC" w:rsidRPr="001B1EE1" w:rsidTr="00DE3318">
        <w:trPr>
          <w:trHeight w:val="983"/>
        </w:trPr>
        <w:tc>
          <w:tcPr>
            <w:tcW w:w="10916" w:type="dxa"/>
            <w:gridSpan w:val="2"/>
            <w:shd w:val="clear" w:color="auto" w:fill="9CC2E5" w:themeFill="accent1" w:themeFillTint="99"/>
          </w:tcPr>
          <w:p w:rsidR="00414FBC" w:rsidRPr="001B1EE1" w:rsidRDefault="004A53B4" w:rsidP="00DE3318">
            <w:pPr>
              <w:jc w:val="center"/>
              <w:rPr>
                <w:rFonts w:ascii="Arial" w:hAnsi="Arial" w:cs="Arial"/>
                <w:b/>
                <w:sz w:val="24"/>
                <w:szCs w:val="24"/>
              </w:rPr>
            </w:pPr>
            <w:r w:rsidRPr="001B1EE1">
              <w:rPr>
                <w:rFonts w:ascii="Arial" w:hAnsi="Arial" w:cs="Arial"/>
                <w:b/>
                <w:sz w:val="24"/>
                <w:szCs w:val="24"/>
              </w:rPr>
              <w:t>Speech and Language T</w:t>
            </w:r>
            <w:r w:rsidR="000A36D2" w:rsidRPr="001B1EE1">
              <w:rPr>
                <w:rFonts w:ascii="Arial" w:hAnsi="Arial" w:cs="Arial"/>
                <w:b/>
                <w:sz w:val="24"/>
                <w:szCs w:val="24"/>
              </w:rPr>
              <w:t>herapy</w:t>
            </w:r>
            <w:r w:rsidRPr="001B1EE1">
              <w:rPr>
                <w:rFonts w:ascii="Arial" w:hAnsi="Arial" w:cs="Arial"/>
                <w:b/>
                <w:sz w:val="24"/>
                <w:szCs w:val="24"/>
              </w:rPr>
              <w:t xml:space="preserve"> Child health C</w:t>
            </w:r>
            <w:r w:rsidR="000A36D2" w:rsidRPr="001B1EE1">
              <w:rPr>
                <w:rFonts w:ascii="Arial" w:hAnsi="Arial" w:cs="Arial"/>
                <w:b/>
                <w:sz w:val="24"/>
                <w:szCs w:val="24"/>
              </w:rPr>
              <w:t xml:space="preserve">linics Standards of practice </w:t>
            </w:r>
          </w:p>
          <w:p w:rsidR="00414FBC" w:rsidRPr="001B1EE1" w:rsidRDefault="00414FBC" w:rsidP="00DE3318">
            <w:pPr>
              <w:jc w:val="center"/>
              <w:rPr>
                <w:rFonts w:ascii="Arial" w:hAnsi="Arial" w:cs="Arial"/>
                <w:b/>
                <w:sz w:val="24"/>
                <w:szCs w:val="24"/>
              </w:rPr>
            </w:pPr>
            <w:r w:rsidRPr="001B1EE1">
              <w:rPr>
                <w:rFonts w:ascii="Arial" w:hAnsi="Arial" w:cs="Arial"/>
                <w:b/>
                <w:sz w:val="24"/>
                <w:szCs w:val="24"/>
              </w:rPr>
              <w:t xml:space="preserve">Version 1.0 </w:t>
            </w:r>
          </w:p>
        </w:tc>
      </w:tr>
      <w:tr w:rsidR="00414FBC" w:rsidRPr="001B1EE1" w:rsidTr="00DE3318">
        <w:trPr>
          <w:trHeight w:val="697"/>
        </w:trPr>
        <w:tc>
          <w:tcPr>
            <w:tcW w:w="5458" w:type="dxa"/>
          </w:tcPr>
          <w:p w:rsidR="00414FBC" w:rsidRPr="001B1EE1" w:rsidRDefault="00414FBC" w:rsidP="00DE3318">
            <w:pPr>
              <w:rPr>
                <w:rFonts w:ascii="Arial" w:hAnsi="Arial" w:cs="Arial"/>
                <w:b/>
                <w:sz w:val="24"/>
                <w:szCs w:val="24"/>
              </w:rPr>
            </w:pPr>
            <w:r w:rsidRPr="001B1EE1">
              <w:rPr>
                <w:rFonts w:ascii="Arial" w:hAnsi="Arial" w:cs="Arial"/>
                <w:b/>
                <w:sz w:val="24"/>
                <w:szCs w:val="24"/>
              </w:rPr>
              <w:t xml:space="preserve">Date of </w:t>
            </w:r>
            <w:r w:rsidR="000A36D2" w:rsidRPr="001B1EE1">
              <w:rPr>
                <w:rFonts w:ascii="Arial" w:hAnsi="Arial" w:cs="Arial"/>
                <w:b/>
                <w:sz w:val="24"/>
                <w:szCs w:val="24"/>
              </w:rPr>
              <w:t xml:space="preserve">issue </w:t>
            </w:r>
          </w:p>
          <w:p w:rsidR="00414FBC" w:rsidRPr="001B1EE1" w:rsidRDefault="00414FBC" w:rsidP="00DE3318">
            <w:pPr>
              <w:rPr>
                <w:rFonts w:ascii="Arial" w:hAnsi="Arial" w:cs="Arial"/>
                <w:b/>
                <w:sz w:val="24"/>
                <w:szCs w:val="24"/>
              </w:rPr>
            </w:pPr>
            <w:r w:rsidRPr="001B1EE1">
              <w:rPr>
                <w:rFonts w:ascii="Arial" w:hAnsi="Arial" w:cs="Arial"/>
                <w:b/>
                <w:sz w:val="24"/>
                <w:szCs w:val="24"/>
              </w:rPr>
              <w:t>Date of review:</w:t>
            </w:r>
            <w:r w:rsidR="000A36D2" w:rsidRPr="001B1EE1">
              <w:rPr>
                <w:rFonts w:ascii="Arial" w:hAnsi="Arial" w:cs="Arial"/>
                <w:b/>
                <w:sz w:val="24"/>
                <w:szCs w:val="24"/>
              </w:rPr>
              <w:t xml:space="preserve"> September</w:t>
            </w:r>
            <w:r w:rsidR="00477A41" w:rsidRPr="001B1EE1">
              <w:rPr>
                <w:rFonts w:ascii="Arial" w:hAnsi="Arial" w:cs="Arial"/>
                <w:b/>
                <w:sz w:val="24"/>
                <w:szCs w:val="24"/>
              </w:rPr>
              <w:t xml:space="preserve"> 2022</w:t>
            </w:r>
          </w:p>
        </w:tc>
        <w:tc>
          <w:tcPr>
            <w:tcW w:w="5458" w:type="dxa"/>
          </w:tcPr>
          <w:p w:rsidR="00414FBC" w:rsidRPr="001B1EE1" w:rsidRDefault="00414FBC" w:rsidP="004F6051">
            <w:pPr>
              <w:rPr>
                <w:rFonts w:ascii="Arial" w:hAnsi="Arial" w:cs="Arial"/>
                <w:b/>
                <w:sz w:val="24"/>
                <w:szCs w:val="24"/>
              </w:rPr>
            </w:pPr>
            <w:r w:rsidRPr="001B1EE1">
              <w:rPr>
                <w:rFonts w:ascii="Arial" w:hAnsi="Arial" w:cs="Arial"/>
                <w:b/>
                <w:sz w:val="24"/>
                <w:szCs w:val="24"/>
              </w:rPr>
              <w:t xml:space="preserve">Swindon Borough Council </w:t>
            </w:r>
            <w:r w:rsidR="004F6051" w:rsidRPr="001B1EE1">
              <w:rPr>
                <w:rFonts w:ascii="Arial" w:hAnsi="Arial" w:cs="Arial"/>
                <w:b/>
                <w:sz w:val="24"/>
                <w:szCs w:val="24"/>
              </w:rPr>
              <w:t xml:space="preserve">Paediatric Therapy Services </w:t>
            </w:r>
            <w:r w:rsidRPr="001B1EE1">
              <w:rPr>
                <w:rFonts w:ascii="Arial" w:hAnsi="Arial" w:cs="Arial"/>
                <w:b/>
                <w:sz w:val="24"/>
                <w:szCs w:val="24"/>
              </w:rPr>
              <w:t xml:space="preserve"> </w:t>
            </w:r>
          </w:p>
        </w:tc>
      </w:tr>
    </w:tbl>
    <w:p w:rsidR="00B95A10" w:rsidRPr="001B1EE1" w:rsidRDefault="00B95A10">
      <w:pPr>
        <w:rPr>
          <w:rFonts w:ascii="Arial" w:hAnsi="Arial" w:cs="Arial"/>
          <w:b/>
          <w:sz w:val="24"/>
          <w:szCs w:val="24"/>
        </w:rPr>
      </w:pPr>
    </w:p>
    <w:p w:rsidR="00414FBC" w:rsidRPr="001B1EE1" w:rsidRDefault="00414FBC" w:rsidP="00414FBC">
      <w:pPr>
        <w:rPr>
          <w:rFonts w:ascii="Arial" w:hAnsi="Arial" w:cs="Arial"/>
          <w:b/>
          <w:sz w:val="24"/>
          <w:szCs w:val="24"/>
        </w:rPr>
      </w:pPr>
      <w:r w:rsidRPr="001B1EE1">
        <w:rPr>
          <w:rFonts w:ascii="Arial" w:hAnsi="Arial" w:cs="Arial"/>
          <w:b/>
          <w:sz w:val="24"/>
          <w:szCs w:val="24"/>
        </w:rPr>
        <w:t>Reviewing Board:</w:t>
      </w:r>
    </w:p>
    <w:tbl>
      <w:tblPr>
        <w:tblStyle w:val="TableGrid"/>
        <w:tblW w:w="0" w:type="auto"/>
        <w:tblLook w:val="04A0" w:firstRow="1" w:lastRow="0" w:firstColumn="1" w:lastColumn="0" w:noHBand="0" w:noVBand="1"/>
      </w:tblPr>
      <w:tblGrid>
        <w:gridCol w:w="3005"/>
        <w:gridCol w:w="3005"/>
        <w:gridCol w:w="3006"/>
      </w:tblGrid>
      <w:tr w:rsidR="00ED25F6" w:rsidRPr="001B1EE1" w:rsidTr="00DE3318">
        <w:tc>
          <w:tcPr>
            <w:tcW w:w="3005" w:type="dxa"/>
          </w:tcPr>
          <w:p w:rsidR="00414FBC" w:rsidRPr="001B1EE1" w:rsidRDefault="00414FBC" w:rsidP="00DE3318">
            <w:pPr>
              <w:rPr>
                <w:rFonts w:ascii="Arial" w:hAnsi="Arial" w:cs="Arial"/>
                <w:b/>
                <w:sz w:val="24"/>
                <w:szCs w:val="24"/>
              </w:rPr>
            </w:pPr>
            <w:r w:rsidRPr="001B1EE1">
              <w:rPr>
                <w:rFonts w:ascii="Arial" w:hAnsi="Arial" w:cs="Arial"/>
                <w:b/>
                <w:sz w:val="24"/>
                <w:szCs w:val="24"/>
              </w:rPr>
              <w:t>Name</w:t>
            </w:r>
          </w:p>
        </w:tc>
        <w:tc>
          <w:tcPr>
            <w:tcW w:w="3005" w:type="dxa"/>
          </w:tcPr>
          <w:p w:rsidR="00414FBC" w:rsidRPr="001B1EE1" w:rsidRDefault="00414FBC" w:rsidP="00DE3318">
            <w:pPr>
              <w:rPr>
                <w:rFonts w:ascii="Arial" w:hAnsi="Arial" w:cs="Arial"/>
                <w:b/>
                <w:sz w:val="24"/>
                <w:szCs w:val="24"/>
              </w:rPr>
            </w:pPr>
            <w:r w:rsidRPr="001B1EE1">
              <w:rPr>
                <w:rFonts w:ascii="Arial" w:hAnsi="Arial" w:cs="Arial"/>
                <w:b/>
                <w:sz w:val="24"/>
                <w:szCs w:val="24"/>
              </w:rPr>
              <w:t>Designation</w:t>
            </w:r>
          </w:p>
        </w:tc>
        <w:tc>
          <w:tcPr>
            <w:tcW w:w="3006" w:type="dxa"/>
          </w:tcPr>
          <w:p w:rsidR="00414FBC" w:rsidRPr="001B1EE1" w:rsidRDefault="00414FBC" w:rsidP="00DE3318">
            <w:pPr>
              <w:rPr>
                <w:rFonts w:ascii="Arial" w:hAnsi="Arial" w:cs="Arial"/>
                <w:b/>
                <w:sz w:val="24"/>
                <w:szCs w:val="24"/>
              </w:rPr>
            </w:pPr>
            <w:r w:rsidRPr="001B1EE1">
              <w:rPr>
                <w:rFonts w:ascii="Arial" w:hAnsi="Arial" w:cs="Arial"/>
                <w:b/>
                <w:sz w:val="24"/>
                <w:szCs w:val="24"/>
              </w:rPr>
              <w:t>Signature</w:t>
            </w:r>
          </w:p>
        </w:tc>
      </w:tr>
      <w:tr w:rsidR="00ED25F6" w:rsidRPr="001B1EE1" w:rsidTr="00DE3318">
        <w:tc>
          <w:tcPr>
            <w:tcW w:w="3005" w:type="dxa"/>
          </w:tcPr>
          <w:p w:rsidR="00414FBC" w:rsidRPr="001B1EE1" w:rsidRDefault="004F6051" w:rsidP="00DE3318">
            <w:pPr>
              <w:rPr>
                <w:rFonts w:ascii="Arial" w:hAnsi="Arial" w:cs="Arial"/>
                <w:b/>
                <w:sz w:val="24"/>
                <w:szCs w:val="24"/>
              </w:rPr>
            </w:pPr>
            <w:r w:rsidRPr="001B1EE1">
              <w:rPr>
                <w:rFonts w:ascii="Arial" w:hAnsi="Arial" w:cs="Arial"/>
                <w:b/>
                <w:sz w:val="24"/>
                <w:szCs w:val="24"/>
              </w:rPr>
              <w:t xml:space="preserve">Liz Wiltshire </w:t>
            </w:r>
            <w:r w:rsidR="00414FBC" w:rsidRPr="001B1EE1">
              <w:rPr>
                <w:rFonts w:ascii="Arial" w:hAnsi="Arial" w:cs="Arial"/>
                <w:b/>
                <w:sz w:val="24"/>
                <w:szCs w:val="24"/>
              </w:rPr>
              <w:t xml:space="preserve"> </w:t>
            </w:r>
          </w:p>
        </w:tc>
        <w:tc>
          <w:tcPr>
            <w:tcW w:w="3005" w:type="dxa"/>
          </w:tcPr>
          <w:p w:rsidR="00414FBC" w:rsidRPr="001B1EE1" w:rsidRDefault="00414FBC" w:rsidP="00DE3318">
            <w:pPr>
              <w:rPr>
                <w:rFonts w:ascii="Arial" w:hAnsi="Arial" w:cs="Arial"/>
                <w:b/>
                <w:sz w:val="24"/>
                <w:szCs w:val="24"/>
              </w:rPr>
            </w:pPr>
            <w:r w:rsidRPr="001B1EE1">
              <w:rPr>
                <w:rFonts w:ascii="Arial" w:hAnsi="Arial" w:cs="Arial"/>
                <w:b/>
                <w:sz w:val="24"/>
                <w:szCs w:val="24"/>
              </w:rPr>
              <w:t xml:space="preserve">Operational Manager </w:t>
            </w:r>
          </w:p>
        </w:tc>
        <w:tc>
          <w:tcPr>
            <w:tcW w:w="3006" w:type="dxa"/>
          </w:tcPr>
          <w:p w:rsidR="00414FBC" w:rsidRPr="001B1EE1" w:rsidRDefault="00CD1EFF" w:rsidP="00DE3318">
            <w:pPr>
              <w:rPr>
                <w:rFonts w:ascii="Arial" w:hAnsi="Arial" w:cs="Arial"/>
                <w:b/>
                <w:sz w:val="24"/>
                <w:szCs w:val="24"/>
              </w:rPr>
            </w:pPr>
            <w:bookmarkStart w:id="0" w:name="_GoBack"/>
            <w:r w:rsidRPr="00EC7009">
              <w:rPr>
                <w:noProof/>
                <w:lang w:eastAsia="en-GB"/>
              </w:rPr>
              <w:drawing>
                <wp:inline distT="0" distB="0" distL="0" distR="0" wp14:anchorId="1D2CE5A4" wp14:editId="5E729606">
                  <wp:extent cx="1167323" cy="76617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070" cy="779135"/>
                          </a:xfrm>
                          <a:prstGeom prst="rect">
                            <a:avLst/>
                          </a:prstGeom>
                          <a:noFill/>
                          <a:ln>
                            <a:noFill/>
                          </a:ln>
                        </pic:spPr>
                      </pic:pic>
                    </a:graphicData>
                  </a:graphic>
                </wp:inline>
              </w:drawing>
            </w:r>
            <w:bookmarkEnd w:id="0"/>
          </w:p>
        </w:tc>
      </w:tr>
      <w:tr w:rsidR="00ED25F6" w:rsidRPr="001B1EE1" w:rsidTr="00DE3318">
        <w:tc>
          <w:tcPr>
            <w:tcW w:w="3005" w:type="dxa"/>
          </w:tcPr>
          <w:p w:rsidR="00453669" w:rsidRPr="001B1EE1" w:rsidRDefault="00453669" w:rsidP="00453669">
            <w:pPr>
              <w:rPr>
                <w:rFonts w:ascii="Arial" w:hAnsi="Arial" w:cs="Arial"/>
                <w:b/>
                <w:sz w:val="24"/>
                <w:szCs w:val="24"/>
              </w:rPr>
            </w:pPr>
            <w:r w:rsidRPr="001B1EE1">
              <w:rPr>
                <w:rFonts w:ascii="Arial" w:hAnsi="Arial" w:cs="Arial"/>
                <w:b/>
                <w:sz w:val="24"/>
                <w:szCs w:val="24"/>
              </w:rPr>
              <w:t xml:space="preserve">Mark Green </w:t>
            </w:r>
          </w:p>
        </w:tc>
        <w:tc>
          <w:tcPr>
            <w:tcW w:w="3005" w:type="dxa"/>
          </w:tcPr>
          <w:p w:rsidR="00453669" w:rsidRPr="001B1EE1" w:rsidRDefault="00453669" w:rsidP="00DE3318">
            <w:pPr>
              <w:rPr>
                <w:rFonts w:ascii="Arial" w:hAnsi="Arial" w:cs="Arial"/>
                <w:b/>
                <w:sz w:val="24"/>
                <w:szCs w:val="24"/>
              </w:rPr>
            </w:pPr>
            <w:r w:rsidRPr="001B1EE1">
              <w:rPr>
                <w:rFonts w:ascii="Arial" w:hAnsi="Arial" w:cs="Arial"/>
                <w:b/>
                <w:sz w:val="24"/>
                <w:szCs w:val="24"/>
              </w:rPr>
              <w:t xml:space="preserve">Integrated Service Manager </w:t>
            </w:r>
          </w:p>
        </w:tc>
        <w:tc>
          <w:tcPr>
            <w:tcW w:w="3006" w:type="dxa"/>
          </w:tcPr>
          <w:p w:rsidR="00453669" w:rsidRPr="001B1EE1" w:rsidRDefault="0019709F" w:rsidP="00DE3318">
            <w:pPr>
              <w:rPr>
                <w:rFonts w:ascii="Arial" w:hAnsi="Arial" w:cs="Arial"/>
                <w:b/>
                <w:sz w:val="24"/>
                <w:szCs w:val="24"/>
              </w:rPr>
            </w:pPr>
            <w:r w:rsidRPr="0058363F">
              <w:rPr>
                <w:noProof/>
                <w:lang w:eastAsia="en-GB"/>
              </w:rPr>
              <w:drawing>
                <wp:inline distT="0" distB="0" distL="0" distR="0">
                  <wp:extent cx="1417320" cy="6705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17320" cy="670560"/>
                          </a:xfrm>
                          <a:prstGeom prst="rect">
                            <a:avLst/>
                          </a:prstGeom>
                          <a:noFill/>
                          <a:ln>
                            <a:noFill/>
                          </a:ln>
                        </pic:spPr>
                      </pic:pic>
                    </a:graphicData>
                  </a:graphic>
                </wp:inline>
              </w:drawing>
            </w:r>
          </w:p>
        </w:tc>
      </w:tr>
      <w:tr w:rsidR="00024BE0" w:rsidRPr="001B1EE1" w:rsidTr="00DE3318">
        <w:tc>
          <w:tcPr>
            <w:tcW w:w="3005" w:type="dxa"/>
          </w:tcPr>
          <w:p w:rsidR="00024BE0" w:rsidRPr="001B1EE1" w:rsidRDefault="00024BE0" w:rsidP="00453669">
            <w:pPr>
              <w:rPr>
                <w:rFonts w:ascii="Arial" w:hAnsi="Arial" w:cs="Arial"/>
                <w:b/>
                <w:sz w:val="24"/>
                <w:szCs w:val="24"/>
              </w:rPr>
            </w:pPr>
            <w:r w:rsidRPr="001B1EE1">
              <w:rPr>
                <w:rFonts w:ascii="Arial" w:hAnsi="Arial" w:cs="Arial"/>
                <w:b/>
                <w:sz w:val="24"/>
                <w:szCs w:val="24"/>
              </w:rPr>
              <w:t xml:space="preserve">Ann Forrester </w:t>
            </w:r>
          </w:p>
        </w:tc>
        <w:tc>
          <w:tcPr>
            <w:tcW w:w="3005" w:type="dxa"/>
          </w:tcPr>
          <w:p w:rsidR="00024BE0" w:rsidRPr="001B1EE1" w:rsidRDefault="00024BE0" w:rsidP="00DE3318">
            <w:pPr>
              <w:rPr>
                <w:rFonts w:ascii="Arial" w:hAnsi="Arial" w:cs="Arial"/>
                <w:b/>
                <w:sz w:val="24"/>
                <w:szCs w:val="24"/>
              </w:rPr>
            </w:pPr>
            <w:r w:rsidRPr="001B1EE1">
              <w:rPr>
                <w:rFonts w:ascii="Arial" w:hAnsi="Arial" w:cs="Arial"/>
                <w:b/>
                <w:sz w:val="24"/>
                <w:szCs w:val="24"/>
              </w:rPr>
              <w:t xml:space="preserve">Professional Lead for Speech and Language Therapy </w:t>
            </w:r>
          </w:p>
        </w:tc>
        <w:tc>
          <w:tcPr>
            <w:tcW w:w="3006" w:type="dxa"/>
          </w:tcPr>
          <w:p w:rsidR="00024BE0" w:rsidRPr="001B1EE1" w:rsidRDefault="00807FBE" w:rsidP="00DE3318">
            <w:pPr>
              <w:rPr>
                <w:rFonts w:ascii="Arial" w:hAnsi="Arial" w:cs="Arial"/>
                <w:b/>
                <w:sz w:val="24"/>
                <w:szCs w:val="24"/>
              </w:rPr>
            </w:pPr>
            <w:r w:rsidRPr="00663DAF">
              <w:rPr>
                <w:noProof/>
                <w:lang w:eastAsia="en-GB"/>
              </w:rPr>
              <w:drawing>
                <wp:inline distT="0" distB="0" distL="0" distR="0" wp14:anchorId="39AA6460" wp14:editId="58D99B6D">
                  <wp:extent cx="1485900" cy="592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89359" cy="593969"/>
                          </a:xfrm>
                          <a:prstGeom prst="rect">
                            <a:avLst/>
                          </a:prstGeom>
                          <a:noFill/>
                          <a:ln>
                            <a:noFill/>
                          </a:ln>
                        </pic:spPr>
                      </pic:pic>
                    </a:graphicData>
                  </a:graphic>
                </wp:inline>
              </w:drawing>
            </w:r>
          </w:p>
        </w:tc>
      </w:tr>
    </w:tbl>
    <w:p w:rsidR="00414FBC" w:rsidRPr="001B1EE1" w:rsidRDefault="00414FBC">
      <w:pPr>
        <w:rPr>
          <w:rFonts w:ascii="Arial" w:hAnsi="Arial" w:cs="Arial"/>
          <w:b/>
          <w:sz w:val="24"/>
          <w:szCs w:val="24"/>
        </w:rPr>
      </w:pPr>
    </w:p>
    <w:p w:rsidR="00414FBC" w:rsidRPr="001B1EE1" w:rsidRDefault="00414FBC" w:rsidP="00414FBC">
      <w:pPr>
        <w:rPr>
          <w:rFonts w:ascii="Arial" w:hAnsi="Arial" w:cs="Arial"/>
          <w:b/>
          <w:sz w:val="24"/>
          <w:szCs w:val="24"/>
        </w:rPr>
      </w:pPr>
      <w:r w:rsidRPr="001B1EE1">
        <w:rPr>
          <w:rFonts w:ascii="Arial" w:hAnsi="Arial" w:cs="Arial"/>
          <w:b/>
          <w:sz w:val="24"/>
          <w:szCs w:val="24"/>
        </w:rPr>
        <w:t xml:space="preserve">Table of Contents: </w:t>
      </w:r>
    </w:p>
    <w:tbl>
      <w:tblPr>
        <w:tblStyle w:val="TableGrid"/>
        <w:tblW w:w="0" w:type="auto"/>
        <w:tblLook w:val="04A0" w:firstRow="1" w:lastRow="0" w:firstColumn="1" w:lastColumn="0" w:noHBand="0" w:noVBand="1"/>
      </w:tblPr>
      <w:tblGrid>
        <w:gridCol w:w="2122"/>
        <w:gridCol w:w="6894"/>
      </w:tblGrid>
      <w:tr w:rsidR="00414FBC" w:rsidRPr="001B1EE1" w:rsidTr="00DE3318">
        <w:tc>
          <w:tcPr>
            <w:tcW w:w="2122" w:type="dxa"/>
          </w:tcPr>
          <w:p w:rsidR="00414FBC" w:rsidRPr="001B1EE1" w:rsidRDefault="00414FBC" w:rsidP="00DE3318">
            <w:pPr>
              <w:tabs>
                <w:tab w:val="left" w:pos="1450"/>
              </w:tabs>
              <w:rPr>
                <w:rFonts w:ascii="Arial" w:hAnsi="Arial" w:cs="Arial"/>
                <w:b/>
                <w:sz w:val="24"/>
                <w:szCs w:val="24"/>
              </w:rPr>
            </w:pPr>
            <w:r w:rsidRPr="001B1EE1">
              <w:rPr>
                <w:rFonts w:ascii="Arial" w:hAnsi="Arial" w:cs="Arial"/>
                <w:b/>
                <w:sz w:val="24"/>
                <w:szCs w:val="24"/>
              </w:rPr>
              <w:t>Section</w:t>
            </w:r>
          </w:p>
        </w:tc>
        <w:tc>
          <w:tcPr>
            <w:tcW w:w="6894" w:type="dxa"/>
          </w:tcPr>
          <w:p w:rsidR="00414FBC" w:rsidRPr="001B1EE1" w:rsidRDefault="00414FBC" w:rsidP="00DE3318">
            <w:pPr>
              <w:rPr>
                <w:rFonts w:ascii="Arial" w:hAnsi="Arial" w:cs="Arial"/>
                <w:b/>
                <w:sz w:val="24"/>
                <w:szCs w:val="24"/>
              </w:rPr>
            </w:pPr>
            <w:r w:rsidRPr="001B1EE1">
              <w:rPr>
                <w:rFonts w:ascii="Arial" w:hAnsi="Arial" w:cs="Arial"/>
                <w:b/>
                <w:sz w:val="24"/>
                <w:szCs w:val="24"/>
              </w:rPr>
              <w:t>Title</w:t>
            </w:r>
          </w:p>
        </w:tc>
      </w:tr>
      <w:tr w:rsidR="00414FBC" w:rsidRPr="001B1EE1" w:rsidTr="00DE3318">
        <w:tc>
          <w:tcPr>
            <w:tcW w:w="2122" w:type="dxa"/>
          </w:tcPr>
          <w:p w:rsidR="00414FBC" w:rsidRPr="001B1EE1" w:rsidRDefault="00414FBC" w:rsidP="00DE3318">
            <w:pPr>
              <w:rPr>
                <w:rFonts w:ascii="Arial" w:hAnsi="Arial" w:cs="Arial"/>
                <w:b/>
                <w:sz w:val="24"/>
                <w:szCs w:val="24"/>
              </w:rPr>
            </w:pPr>
            <w:r w:rsidRPr="001B1EE1">
              <w:rPr>
                <w:rFonts w:ascii="Arial" w:hAnsi="Arial" w:cs="Arial"/>
                <w:b/>
                <w:sz w:val="24"/>
                <w:szCs w:val="24"/>
              </w:rPr>
              <w:t>1</w:t>
            </w:r>
          </w:p>
        </w:tc>
        <w:tc>
          <w:tcPr>
            <w:tcW w:w="6894" w:type="dxa"/>
          </w:tcPr>
          <w:p w:rsidR="00414FBC" w:rsidRPr="001B1EE1" w:rsidRDefault="00414FBC" w:rsidP="00DE3318">
            <w:pPr>
              <w:rPr>
                <w:rFonts w:ascii="Arial" w:hAnsi="Arial" w:cs="Arial"/>
                <w:sz w:val="24"/>
                <w:szCs w:val="24"/>
              </w:rPr>
            </w:pPr>
            <w:r w:rsidRPr="001B1EE1">
              <w:rPr>
                <w:rFonts w:ascii="Arial" w:hAnsi="Arial" w:cs="Arial"/>
                <w:sz w:val="24"/>
                <w:szCs w:val="24"/>
              </w:rPr>
              <w:t>Introduction</w:t>
            </w:r>
          </w:p>
        </w:tc>
      </w:tr>
      <w:tr w:rsidR="00414FBC" w:rsidRPr="001B1EE1" w:rsidTr="00DE3318">
        <w:tc>
          <w:tcPr>
            <w:tcW w:w="2122" w:type="dxa"/>
          </w:tcPr>
          <w:p w:rsidR="00414FBC" w:rsidRPr="001B1EE1" w:rsidRDefault="00414FBC" w:rsidP="00DE3318">
            <w:pPr>
              <w:rPr>
                <w:rFonts w:ascii="Arial" w:hAnsi="Arial" w:cs="Arial"/>
                <w:b/>
                <w:sz w:val="24"/>
                <w:szCs w:val="24"/>
              </w:rPr>
            </w:pPr>
            <w:r w:rsidRPr="001B1EE1">
              <w:rPr>
                <w:rFonts w:ascii="Arial" w:hAnsi="Arial" w:cs="Arial"/>
                <w:b/>
                <w:sz w:val="24"/>
                <w:szCs w:val="24"/>
              </w:rPr>
              <w:t>2</w:t>
            </w:r>
          </w:p>
        </w:tc>
        <w:tc>
          <w:tcPr>
            <w:tcW w:w="6894" w:type="dxa"/>
          </w:tcPr>
          <w:p w:rsidR="00414FBC" w:rsidRPr="001B1EE1" w:rsidRDefault="00414FBC" w:rsidP="00DE3318">
            <w:pPr>
              <w:rPr>
                <w:rFonts w:ascii="Arial" w:hAnsi="Arial" w:cs="Arial"/>
                <w:sz w:val="24"/>
                <w:szCs w:val="24"/>
              </w:rPr>
            </w:pPr>
            <w:r w:rsidRPr="001B1EE1">
              <w:rPr>
                <w:rFonts w:ascii="Arial" w:hAnsi="Arial" w:cs="Arial"/>
                <w:sz w:val="24"/>
                <w:szCs w:val="24"/>
              </w:rPr>
              <w:t>Scope of practice</w:t>
            </w:r>
          </w:p>
        </w:tc>
      </w:tr>
      <w:tr w:rsidR="00414FBC" w:rsidRPr="001B1EE1" w:rsidTr="00DE3318">
        <w:tc>
          <w:tcPr>
            <w:tcW w:w="2122" w:type="dxa"/>
          </w:tcPr>
          <w:p w:rsidR="00414FBC" w:rsidRPr="001B1EE1" w:rsidRDefault="00414FBC" w:rsidP="00DE3318">
            <w:pPr>
              <w:rPr>
                <w:rFonts w:ascii="Arial" w:hAnsi="Arial" w:cs="Arial"/>
                <w:b/>
                <w:sz w:val="24"/>
                <w:szCs w:val="24"/>
              </w:rPr>
            </w:pPr>
            <w:r w:rsidRPr="001B1EE1">
              <w:rPr>
                <w:rFonts w:ascii="Arial" w:hAnsi="Arial" w:cs="Arial"/>
                <w:b/>
                <w:sz w:val="24"/>
                <w:szCs w:val="24"/>
              </w:rPr>
              <w:t>3</w:t>
            </w:r>
          </w:p>
        </w:tc>
        <w:tc>
          <w:tcPr>
            <w:tcW w:w="6894" w:type="dxa"/>
          </w:tcPr>
          <w:p w:rsidR="00414FBC" w:rsidRPr="001B1EE1" w:rsidRDefault="00414FBC" w:rsidP="00DE3318">
            <w:pPr>
              <w:rPr>
                <w:rFonts w:ascii="Arial" w:hAnsi="Arial" w:cs="Arial"/>
                <w:sz w:val="24"/>
                <w:szCs w:val="24"/>
              </w:rPr>
            </w:pPr>
            <w:r w:rsidRPr="001B1EE1">
              <w:rPr>
                <w:rFonts w:ascii="Arial" w:hAnsi="Arial" w:cs="Arial"/>
                <w:sz w:val="24"/>
                <w:szCs w:val="24"/>
              </w:rPr>
              <w:t>Quality Assurance Controls</w:t>
            </w:r>
          </w:p>
        </w:tc>
      </w:tr>
      <w:tr w:rsidR="00DA27D8" w:rsidRPr="001B1EE1" w:rsidTr="00DE3318">
        <w:tc>
          <w:tcPr>
            <w:tcW w:w="2122" w:type="dxa"/>
          </w:tcPr>
          <w:p w:rsidR="00DA27D8" w:rsidRPr="001B1EE1" w:rsidRDefault="00DA27D8" w:rsidP="00DE3318">
            <w:pPr>
              <w:rPr>
                <w:rFonts w:ascii="Arial" w:hAnsi="Arial" w:cs="Arial"/>
                <w:b/>
                <w:sz w:val="24"/>
                <w:szCs w:val="24"/>
              </w:rPr>
            </w:pPr>
            <w:r w:rsidRPr="001B1EE1">
              <w:rPr>
                <w:rFonts w:ascii="Arial" w:hAnsi="Arial" w:cs="Arial"/>
                <w:b/>
                <w:sz w:val="24"/>
                <w:szCs w:val="24"/>
              </w:rPr>
              <w:t>4</w:t>
            </w:r>
          </w:p>
        </w:tc>
        <w:tc>
          <w:tcPr>
            <w:tcW w:w="6894" w:type="dxa"/>
          </w:tcPr>
          <w:p w:rsidR="00DA27D8" w:rsidRPr="001B1EE1" w:rsidRDefault="00DA27D8" w:rsidP="00DE3318">
            <w:pPr>
              <w:rPr>
                <w:rFonts w:ascii="Arial" w:hAnsi="Arial" w:cs="Arial"/>
                <w:sz w:val="24"/>
                <w:szCs w:val="24"/>
              </w:rPr>
            </w:pPr>
            <w:r w:rsidRPr="001B1EE1">
              <w:rPr>
                <w:rFonts w:ascii="Arial" w:hAnsi="Arial" w:cs="Arial"/>
                <w:sz w:val="24"/>
                <w:szCs w:val="24"/>
              </w:rPr>
              <w:t>Special considerations</w:t>
            </w:r>
          </w:p>
        </w:tc>
      </w:tr>
      <w:tr w:rsidR="00D34DAF" w:rsidRPr="001B1EE1" w:rsidTr="00DE3318">
        <w:tc>
          <w:tcPr>
            <w:tcW w:w="2122" w:type="dxa"/>
          </w:tcPr>
          <w:p w:rsidR="00D34DAF" w:rsidRPr="001B1EE1" w:rsidRDefault="00D34DAF" w:rsidP="00DE3318">
            <w:pPr>
              <w:rPr>
                <w:rFonts w:ascii="Arial" w:hAnsi="Arial" w:cs="Arial"/>
                <w:b/>
                <w:sz w:val="24"/>
                <w:szCs w:val="24"/>
              </w:rPr>
            </w:pPr>
            <w:r w:rsidRPr="001B1EE1">
              <w:rPr>
                <w:rFonts w:ascii="Arial" w:hAnsi="Arial" w:cs="Arial"/>
                <w:b/>
                <w:sz w:val="24"/>
                <w:szCs w:val="24"/>
              </w:rPr>
              <w:t>5.</w:t>
            </w:r>
          </w:p>
        </w:tc>
        <w:tc>
          <w:tcPr>
            <w:tcW w:w="6894" w:type="dxa"/>
          </w:tcPr>
          <w:p w:rsidR="00D34DAF" w:rsidRPr="001B1EE1" w:rsidRDefault="004A53B4" w:rsidP="00DE3318">
            <w:pPr>
              <w:rPr>
                <w:rFonts w:ascii="Arial" w:hAnsi="Arial" w:cs="Arial"/>
                <w:sz w:val="24"/>
                <w:szCs w:val="24"/>
              </w:rPr>
            </w:pPr>
            <w:r w:rsidRPr="001B1EE1">
              <w:rPr>
                <w:rFonts w:ascii="Arial" w:hAnsi="Arial" w:cs="Arial"/>
                <w:sz w:val="24"/>
                <w:szCs w:val="24"/>
              </w:rPr>
              <w:t>Criteria for referral for speech and language child health clinics</w:t>
            </w:r>
          </w:p>
        </w:tc>
      </w:tr>
      <w:tr w:rsidR="00D34DAF" w:rsidRPr="001B1EE1" w:rsidTr="00DE3318">
        <w:tc>
          <w:tcPr>
            <w:tcW w:w="2122" w:type="dxa"/>
          </w:tcPr>
          <w:p w:rsidR="00D34DAF" w:rsidRPr="001B1EE1" w:rsidRDefault="00D34DAF" w:rsidP="00DE3318">
            <w:pPr>
              <w:rPr>
                <w:rFonts w:ascii="Arial" w:hAnsi="Arial" w:cs="Arial"/>
                <w:b/>
                <w:sz w:val="24"/>
                <w:szCs w:val="24"/>
              </w:rPr>
            </w:pPr>
            <w:r w:rsidRPr="001B1EE1">
              <w:rPr>
                <w:rFonts w:ascii="Arial" w:hAnsi="Arial" w:cs="Arial"/>
                <w:b/>
                <w:sz w:val="24"/>
                <w:szCs w:val="24"/>
              </w:rPr>
              <w:t>6.</w:t>
            </w:r>
          </w:p>
        </w:tc>
        <w:tc>
          <w:tcPr>
            <w:tcW w:w="6894" w:type="dxa"/>
          </w:tcPr>
          <w:p w:rsidR="00D34DAF" w:rsidRPr="001B1EE1" w:rsidRDefault="004A53B4" w:rsidP="001B1EE1">
            <w:pPr>
              <w:rPr>
                <w:rFonts w:ascii="Arial" w:hAnsi="Arial" w:cs="Arial"/>
                <w:sz w:val="24"/>
                <w:szCs w:val="24"/>
              </w:rPr>
            </w:pPr>
            <w:r w:rsidRPr="001B1EE1">
              <w:rPr>
                <w:rFonts w:ascii="Arial" w:hAnsi="Arial" w:cs="Arial"/>
                <w:sz w:val="24"/>
                <w:szCs w:val="24"/>
              </w:rPr>
              <w:t xml:space="preserve">Process for notifying referrers and parents/carers for children who do not meet referral criteria </w:t>
            </w:r>
          </w:p>
        </w:tc>
      </w:tr>
      <w:tr w:rsidR="00655870" w:rsidRPr="001B1EE1" w:rsidTr="00DE3318">
        <w:tc>
          <w:tcPr>
            <w:tcW w:w="2122" w:type="dxa"/>
          </w:tcPr>
          <w:p w:rsidR="00655870" w:rsidRPr="001B1EE1" w:rsidRDefault="00655870" w:rsidP="00DE3318">
            <w:pPr>
              <w:rPr>
                <w:rFonts w:ascii="Arial" w:hAnsi="Arial" w:cs="Arial"/>
                <w:b/>
                <w:sz w:val="24"/>
                <w:szCs w:val="24"/>
              </w:rPr>
            </w:pPr>
            <w:r>
              <w:rPr>
                <w:rFonts w:ascii="Arial" w:hAnsi="Arial" w:cs="Arial"/>
                <w:b/>
                <w:sz w:val="24"/>
                <w:szCs w:val="24"/>
              </w:rPr>
              <w:t>7.</w:t>
            </w:r>
          </w:p>
        </w:tc>
        <w:tc>
          <w:tcPr>
            <w:tcW w:w="6894" w:type="dxa"/>
          </w:tcPr>
          <w:p w:rsidR="00655870" w:rsidRPr="001B1EE1" w:rsidRDefault="00655870" w:rsidP="001B1EE1">
            <w:pPr>
              <w:rPr>
                <w:rFonts w:ascii="Arial" w:hAnsi="Arial" w:cs="Arial"/>
                <w:sz w:val="24"/>
                <w:szCs w:val="24"/>
              </w:rPr>
            </w:pPr>
            <w:r>
              <w:rPr>
                <w:rFonts w:ascii="Arial" w:hAnsi="Arial" w:cs="Arial"/>
                <w:sz w:val="24"/>
                <w:szCs w:val="24"/>
              </w:rPr>
              <w:t>Initial phone / Teams screening appointment</w:t>
            </w:r>
          </w:p>
        </w:tc>
      </w:tr>
      <w:tr w:rsidR="00D34DAF" w:rsidRPr="001B1EE1" w:rsidTr="00DE3318">
        <w:tc>
          <w:tcPr>
            <w:tcW w:w="2122" w:type="dxa"/>
          </w:tcPr>
          <w:p w:rsidR="00D34DAF" w:rsidRPr="00655870" w:rsidRDefault="00655870" w:rsidP="00655870">
            <w:pPr>
              <w:rPr>
                <w:rFonts w:ascii="Arial" w:hAnsi="Arial" w:cs="Arial"/>
                <w:b/>
                <w:sz w:val="24"/>
                <w:szCs w:val="24"/>
              </w:rPr>
            </w:pPr>
            <w:r w:rsidRPr="00655870">
              <w:rPr>
                <w:rFonts w:ascii="Arial" w:hAnsi="Arial" w:cs="Arial"/>
                <w:b/>
                <w:sz w:val="24"/>
                <w:szCs w:val="24"/>
              </w:rPr>
              <w:t>8</w:t>
            </w:r>
            <w:r w:rsidR="00D34DAF" w:rsidRPr="00655870">
              <w:rPr>
                <w:rFonts w:ascii="Arial" w:hAnsi="Arial" w:cs="Arial"/>
                <w:b/>
                <w:sz w:val="24"/>
                <w:szCs w:val="24"/>
              </w:rPr>
              <w:t>.</w:t>
            </w:r>
          </w:p>
        </w:tc>
        <w:tc>
          <w:tcPr>
            <w:tcW w:w="6894" w:type="dxa"/>
          </w:tcPr>
          <w:p w:rsidR="00D34DAF" w:rsidRPr="001B1EE1" w:rsidRDefault="004A53B4" w:rsidP="00655870">
            <w:pPr>
              <w:rPr>
                <w:rFonts w:ascii="Arial" w:hAnsi="Arial" w:cs="Arial"/>
                <w:sz w:val="24"/>
                <w:szCs w:val="24"/>
              </w:rPr>
            </w:pPr>
            <w:r w:rsidRPr="001B1EE1">
              <w:rPr>
                <w:rFonts w:ascii="Arial" w:hAnsi="Arial" w:cs="Arial"/>
                <w:sz w:val="24"/>
                <w:szCs w:val="24"/>
              </w:rPr>
              <w:t xml:space="preserve">Initial </w:t>
            </w:r>
            <w:r w:rsidR="00655870">
              <w:rPr>
                <w:rFonts w:ascii="Arial" w:hAnsi="Arial" w:cs="Arial"/>
                <w:sz w:val="24"/>
                <w:szCs w:val="24"/>
              </w:rPr>
              <w:t xml:space="preserve">full </w:t>
            </w:r>
            <w:r w:rsidRPr="001B1EE1">
              <w:rPr>
                <w:rFonts w:ascii="Arial" w:hAnsi="Arial" w:cs="Arial"/>
                <w:sz w:val="24"/>
                <w:szCs w:val="24"/>
              </w:rPr>
              <w:t xml:space="preserve">assessments </w:t>
            </w:r>
            <w:r w:rsidR="00655870">
              <w:rPr>
                <w:rFonts w:ascii="Arial" w:hAnsi="Arial" w:cs="Arial"/>
                <w:sz w:val="24"/>
                <w:szCs w:val="24"/>
              </w:rPr>
              <w:t>of child’s needs</w:t>
            </w:r>
          </w:p>
        </w:tc>
      </w:tr>
      <w:tr w:rsidR="00D34DAF" w:rsidRPr="001B1EE1" w:rsidTr="00DE3318">
        <w:tc>
          <w:tcPr>
            <w:tcW w:w="2122" w:type="dxa"/>
          </w:tcPr>
          <w:p w:rsidR="00D34DAF" w:rsidRPr="00655870" w:rsidRDefault="00655870" w:rsidP="00655870">
            <w:pPr>
              <w:rPr>
                <w:rFonts w:ascii="Arial" w:hAnsi="Arial" w:cs="Arial"/>
                <w:b/>
                <w:sz w:val="24"/>
                <w:szCs w:val="24"/>
              </w:rPr>
            </w:pPr>
            <w:r>
              <w:rPr>
                <w:rFonts w:ascii="Arial" w:hAnsi="Arial" w:cs="Arial"/>
                <w:b/>
                <w:sz w:val="24"/>
                <w:szCs w:val="24"/>
              </w:rPr>
              <w:t>9</w:t>
            </w:r>
            <w:r w:rsidR="00D34DAF" w:rsidRPr="00655870">
              <w:rPr>
                <w:rFonts w:ascii="Arial" w:hAnsi="Arial" w:cs="Arial"/>
                <w:b/>
                <w:sz w:val="24"/>
                <w:szCs w:val="24"/>
              </w:rPr>
              <w:t>.</w:t>
            </w:r>
          </w:p>
        </w:tc>
        <w:tc>
          <w:tcPr>
            <w:tcW w:w="6894" w:type="dxa"/>
          </w:tcPr>
          <w:p w:rsidR="00D34DAF" w:rsidRPr="001B1EE1" w:rsidRDefault="004A53B4" w:rsidP="001B1EE1">
            <w:pPr>
              <w:rPr>
                <w:rFonts w:ascii="Arial" w:hAnsi="Arial" w:cs="Arial"/>
                <w:sz w:val="24"/>
                <w:szCs w:val="24"/>
              </w:rPr>
            </w:pPr>
            <w:r w:rsidRPr="001B1EE1">
              <w:rPr>
                <w:rFonts w:ascii="Arial" w:hAnsi="Arial" w:cs="Arial"/>
                <w:sz w:val="24"/>
                <w:szCs w:val="24"/>
              </w:rPr>
              <w:t>Co</w:t>
            </w:r>
            <w:r w:rsidR="00612288">
              <w:rPr>
                <w:rFonts w:ascii="Arial" w:hAnsi="Arial" w:cs="Arial"/>
                <w:sz w:val="24"/>
                <w:szCs w:val="24"/>
              </w:rPr>
              <w:t>-</w:t>
            </w:r>
            <w:r w:rsidRPr="001B1EE1">
              <w:rPr>
                <w:rFonts w:ascii="Arial" w:hAnsi="Arial" w:cs="Arial"/>
                <w:sz w:val="24"/>
                <w:szCs w:val="24"/>
              </w:rPr>
              <w:t>production of the outcomes for speech and language therapy intervention</w:t>
            </w:r>
          </w:p>
        </w:tc>
      </w:tr>
      <w:tr w:rsidR="00024BE0" w:rsidRPr="001B1EE1" w:rsidTr="00DE3318">
        <w:tc>
          <w:tcPr>
            <w:tcW w:w="2122" w:type="dxa"/>
          </w:tcPr>
          <w:p w:rsidR="00024BE0" w:rsidRPr="00655870" w:rsidRDefault="00655870" w:rsidP="00655870">
            <w:pPr>
              <w:rPr>
                <w:rFonts w:ascii="Arial" w:hAnsi="Arial" w:cs="Arial"/>
                <w:b/>
                <w:sz w:val="24"/>
                <w:szCs w:val="24"/>
              </w:rPr>
            </w:pPr>
            <w:r>
              <w:rPr>
                <w:rFonts w:ascii="Arial" w:hAnsi="Arial" w:cs="Arial"/>
                <w:b/>
                <w:sz w:val="24"/>
                <w:szCs w:val="24"/>
              </w:rPr>
              <w:t>10</w:t>
            </w:r>
            <w:r w:rsidR="00024BE0" w:rsidRPr="00655870">
              <w:rPr>
                <w:rFonts w:ascii="Arial" w:hAnsi="Arial" w:cs="Arial"/>
                <w:b/>
                <w:sz w:val="24"/>
                <w:szCs w:val="24"/>
              </w:rPr>
              <w:t>.</w:t>
            </w:r>
          </w:p>
        </w:tc>
        <w:tc>
          <w:tcPr>
            <w:tcW w:w="6894" w:type="dxa"/>
          </w:tcPr>
          <w:p w:rsidR="00024BE0" w:rsidRPr="001B1EE1" w:rsidRDefault="004A53B4" w:rsidP="00DE3318">
            <w:pPr>
              <w:rPr>
                <w:rFonts w:ascii="Arial" w:hAnsi="Arial" w:cs="Arial"/>
                <w:sz w:val="24"/>
                <w:szCs w:val="24"/>
              </w:rPr>
            </w:pPr>
            <w:r w:rsidRPr="001B1EE1">
              <w:rPr>
                <w:rFonts w:ascii="Arial" w:hAnsi="Arial" w:cs="Arial"/>
                <w:sz w:val="24"/>
                <w:szCs w:val="24"/>
              </w:rPr>
              <w:t>Outcomes</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11</w:t>
            </w:r>
            <w:r w:rsidR="00CA5430" w:rsidRPr="001B1EE1">
              <w:rPr>
                <w:rFonts w:ascii="Arial" w:hAnsi="Arial" w:cs="Arial"/>
                <w:b/>
                <w:sz w:val="24"/>
                <w:szCs w:val="24"/>
              </w:rPr>
              <w:t>.</w:t>
            </w:r>
          </w:p>
        </w:tc>
        <w:tc>
          <w:tcPr>
            <w:tcW w:w="6894" w:type="dxa"/>
          </w:tcPr>
          <w:p w:rsidR="00CA5430" w:rsidRPr="001B1EE1" w:rsidRDefault="00CA5430" w:rsidP="00DE3318">
            <w:pPr>
              <w:rPr>
                <w:rFonts w:ascii="Arial" w:hAnsi="Arial" w:cs="Arial"/>
                <w:sz w:val="24"/>
                <w:szCs w:val="24"/>
              </w:rPr>
            </w:pPr>
            <w:r w:rsidRPr="001B1EE1">
              <w:rPr>
                <w:rFonts w:ascii="Arial" w:hAnsi="Arial" w:cs="Arial"/>
                <w:sz w:val="24"/>
                <w:szCs w:val="24"/>
              </w:rPr>
              <w:t>Strategies</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12</w:t>
            </w:r>
            <w:r w:rsidR="00CA5430" w:rsidRPr="001B1EE1">
              <w:rPr>
                <w:rFonts w:ascii="Arial" w:hAnsi="Arial" w:cs="Arial"/>
                <w:b/>
                <w:sz w:val="24"/>
                <w:szCs w:val="24"/>
              </w:rPr>
              <w:t>.</w:t>
            </w:r>
          </w:p>
        </w:tc>
        <w:tc>
          <w:tcPr>
            <w:tcW w:w="6894" w:type="dxa"/>
          </w:tcPr>
          <w:p w:rsidR="00CA5430" w:rsidRPr="001B1EE1" w:rsidRDefault="00CA5430" w:rsidP="00DE3318">
            <w:pPr>
              <w:rPr>
                <w:rFonts w:ascii="Arial" w:hAnsi="Arial" w:cs="Arial"/>
                <w:sz w:val="24"/>
                <w:szCs w:val="24"/>
              </w:rPr>
            </w:pPr>
            <w:r w:rsidRPr="001B1EE1">
              <w:rPr>
                <w:rFonts w:ascii="Arial" w:hAnsi="Arial" w:cs="Arial"/>
                <w:sz w:val="24"/>
                <w:szCs w:val="24"/>
              </w:rPr>
              <w:t>Limited specific advice</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13</w:t>
            </w:r>
            <w:r w:rsidR="00CA5430" w:rsidRPr="001B1EE1">
              <w:rPr>
                <w:rFonts w:ascii="Arial" w:hAnsi="Arial" w:cs="Arial"/>
                <w:b/>
                <w:sz w:val="24"/>
                <w:szCs w:val="24"/>
              </w:rPr>
              <w:t>.</w:t>
            </w:r>
          </w:p>
        </w:tc>
        <w:tc>
          <w:tcPr>
            <w:tcW w:w="6894" w:type="dxa"/>
          </w:tcPr>
          <w:p w:rsidR="00CA5430" w:rsidRPr="001B1EE1" w:rsidRDefault="00CA5430" w:rsidP="00DE3318">
            <w:pPr>
              <w:rPr>
                <w:rFonts w:ascii="Arial" w:hAnsi="Arial" w:cs="Arial"/>
                <w:sz w:val="24"/>
                <w:szCs w:val="24"/>
              </w:rPr>
            </w:pPr>
            <w:r w:rsidRPr="001B1EE1">
              <w:rPr>
                <w:rFonts w:ascii="Arial" w:hAnsi="Arial" w:cs="Arial"/>
                <w:sz w:val="24"/>
                <w:szCs w:val="24"/>
              </w:rPr>
              <w:t>Referring on</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14.</w:t>
            </w:r>
          </w:p>
        </w:tc>
        <w:tc>
          <w:tcPr>
            <w:tcW w:w="6894" w:type="dxa"/>
          </w:tcPr>
          <w:p w:rsidR="00CA5430" w:rsidRPr="001B1EE1" w:rsidRDefault="00CA5430" w:rsidP="00DE3318">
            <w:pPr>
              <w:rPr>
                <w:rFonts w:ascii="Arial" w:hAnsi="Arial" w:cs="Arial"/>
                <w:sz w:val="24"/>
                <w:szCs w:val="24"/>
              </w:rPr>
            </w:pPr>
            <w:r w:rsidRPr="001B1EE1">
              <w:rPr>
                <w:rFonts w:ascii="Arial" w:hAnsi="Arial" w:cs="Arial"/>
                <w:sz w:val="24"/>
                <w:szCs w:val="24"/>
              </w:rPr>
              <w:t>Professional Support</w:t>
            </w:r>
          </w:p>
        </w:tc>
      </w:tr>
      <w:tr w:rsidR="00024BE0" w:rsidRPr="001B1EE1" w:rsidTr="00DE3318">
        <w:tc>
          <w:tcPr>
            <w:tcW w:w="2122" w:type="dxa"/>
          </w:tcPr>
          <w:p w:rsidR="00024BE0" w:rsidRPr="001B1EE1" w:rsidRDefault="00655870" w:rsidP="00DE3318">
            <w:pPr>
              <w:rPr>
                <w:rFonts w:ascii="Arial" w:hAnsi="Arial" w:cs="Arial"/>
                <w:b/>
                <w:sz w:val="24"/>
                <w:szCs w:val="24"/>
              </w:rPr>
            </w:pPr>
            <w:r>
              <w:rPr>
                <w:rFonts w:ascii="Arial" w:hAnsi="Arial" w:cs="Arial"/>
                <w:b/>
                <w:sz w:val="24"/>
                <w:szCs w:val="24"/>
              </w:rPr>
              <w:t>15.</w:t>
            </w:r>
          </w:p>
        </w:tc>
        <w:tc>
          <w:tcPr>
            <w:tcW w:w="6894" w:type="dxa"/>
          </w:tcPr>
          <w:p w:rsidR="00024BE0" w:rsidRPr="001B1EE1" w:rsidRDefault="004A53B4" w:rsidP="00DE3318">
            <w:pPr>
              <w:rPr>
                <w:rFonts w:ascii="Arial" w:hAnsi="Arial" w:cs="Arial"/>
                <w:sz w:val="24"/>
                <w:szCs w:val="24"/>
              </w:rPr>
            </w:pPr>
            <w:r w:rsidRPr="001B1EE1">
              <w:rPr>
                <w:rFonts w:ascii="Arial" w:hAnsi="Arial" w:cs="Arial"/>
                <w:sz w:val="24"/>
                <w:szCs w:val="24"/>
              </w:rPr>
              <w:t>Liaison</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16.</w:t>
            </w:r>
          </w:p>
        </w:tc>
        <w:tc>
          <w:tcPr>
            <w:tcW w:w="6894" w:type="dxa"/>
          </w:tcPr>
          <w:p w:rsidR="00CA5430" w:rsidRPr="001B1EE1" w:rsidRDefault="00CA5430" w:rsidP="00DE3318">
            <w:pPr>
              <w:rPr>
                <w:rFonts w:ascii="Arial" w:hAnsi="Arial" w:cs="Arial"/>
                <w:sz w:val="24"/>
                <w:szCs w:val="24"/>
                <w:lang w:val="en-US"/>
              </w:rPr>
            </w:pPr>
            <w:r w:rsidRPr="001B1EE1">
              <w:rPr>
                <w:rFonts w:ascii="Arial" w:hAnsi="Arial" w:cs="Arial"/>
                <w:sz w:val="24"/>
                <w:szCs w:val="24"/>
                <w:lang w:val="en-US"/>
              </w:rPr>
              <w:t>Further appointments</w:t>
            </w:r>
          </w:p>
        </w:tc>
      </w:tr>
      <w:tr w:rsidR="00024BE0" w:rsidRPr="001B1EE1" w:rsidTr="00DE3318">
        <w:tc>
          <w:tcPr>
            <w:tcW w:w="2122" w:type="dxa"/>
          </w:tcPr>
          <w:p w:rsidR="00024BE0" w:rsidRPr="001B1EE1" w:rsidRDefault="00655870" w:rsidP="00DE3318">
            <w:pPr>
              <w:rPr>
                <w:rFonts w:ascii="Arial" w:hAnsi="Arial" w:cs="Arial"/>
                <w:b/>
                <w:sz w:val="24"/>
                <w:szCs w:val="24"/>
              </w:rPr>
            </w:pPr>
            <w:r>
              <w:rPr>
                <w:rFonts w:ascii="Arial" w:hAnsi="Arial" w:cs="Arial"/>
                <w:b/>
                <w:sz w:val="24"/>
                <w:szCs w:val="24"/>
              </w:rPr>
              <w:t>17.</w:t>
            </w:r>
          </w:p>
        </w:tc>
        <w:tc>
          <w:tcPr>
            <w:tcW w:w="6894" w:type="dxa"/>
          </w:tcPr>
          <w:p w:rsidR="00024BE0" w:rsidRPr="001B1EE1" w:rsidRDefault="004A53B4" w:rsidP="00DE3318">
            <w:pPr>
              <w:rPr>
                <w:rFonts w:ascii="Arial" w:hAnsi="Arial" w:cs="Arial"/>
                <w:sz w:val="24"/>
                <w:szCs w:val="24"/>
              </w:rPr>
            </w:pPr>
            <w:r w:rsidRPr="001B1EE1">
              <w:rPr>
                <w:rFonts w:ascii="Arial" w:hAnsi="Arial" w:cs="Arial"/>
                <w:sz w:val="24"/>
                <w:szCs w:val="24"/>
                <w:lang w:val="en-US"/>
              </w:rPr>
              <w:t>Discharge criteria</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18.</w:t>
            </w:r>
          </w:p>
        </w:tc>
        <w:tc>
          <w:tcPr>
            <w:tcW w:w="6894" w:type="dxa"/>
          </w:tcPr>
          <w:p w:rsidR="00CA5430" w:rsidRPr="001B1EE1" w:rsidRDefault="00CA5430" w:rsidP="00DE3318">
            <w:pPr>
              <w:rPr>
                <w:rFonts w:ascii="Arial" w:hAnsi="Arial" w:cs="Arial"/>
                <w:sz w:val="24"/>
                <w:szCs w:val="24"/>
              </w:rPr>
            </w:pPr>
            <w:r w:rsidRPr="001B1EE1">
              <w:rPr>
                <w:rFonts w:ascii="Arial" w:hAnsi="Arial" w:cs="Arial"/>
                <w:sz w:val="24"/>
                <w:szCs w:val="24"/>
              </w:rPr>
              <w:t>Reports</w:t>
            </w:r>
          </w:p>
        </w:tc>
      </w:tr>
      <w:tr w:rsidR="00024BE0" w:rsidRPr="001B1EE1" w:rsidTr="00DE3318">
        <w:tc>
          <w:tcPr>
            <w:tcW w:w="2122" w:type="dxa"/>
          </w:tcPr>
          <w:p w:rsidR="00024BE0" w:rsidRPr="001B1EE1" w:rsidRDefault="00655870" w:rsidP="00DE3318">
            <w:pPr>
              <w:rPr>
                <w:rFonts w:ascii="Arial" w:hAnsi="Arial" w:cs="Arial"/>
                <w:b/>
                <w:sz w:val="24"/>
                <w:szCs w:val="24"/>
              </w:rPr>
            </w:pPr>
            <w:r>
              <w:rPr>
                <w:rFonts w:ascii="Arial" w:hAnsi="Arial" w:cs="Arial"/>
                <w:b/>
                <w:sz w:val="24"/>
                <w:szCs w:val="24"/>
              </w:rPr>
              <w:t>19.</w:t>
            </w:r>
          </w:p>
        </w:tc>
        <w:tc>
          <w:tcPr>
            <w:tcW w:w="6894" w:type="dxa"/>
          </w:tcPr>
          <w:p w:rsidR="00024BE0" w:rsidRPr="001B1EE1" w:rsidRDefault="00CA5430" w:rsidP="00DE3318">
            <w:pPr>
              <w:rPr>
                <w:rFonts w:ascii="Arial" w:hAnsi="Arial" w:cs="Arial"/>
                <w:sz w:val="24"/>
                <w:szCs w:val="24"/>
              </w:rPr>
            </w:pPr>
            <w:r w:rsidRPr="001B1EE1">
              <w:rPr>
                <w:rFonts w:ascii="Arial" w:hAnsi="Arial" w:cs="Arial"/>
                <w:sz w:val="24"/>
                <w:szCs w:val="24"/>
              </w:rPr>
              <w:t>Outcome measures</w:t>
            </w:r>
          </w:p>
        </w:tc>
      </w:tr>
      <w:tr w:rsidR="00CA5430" w:rsidRPr="001B1EE1" w:rsidTr="00DE3318">
        <w:tc>
          <w:tcPr>
            <w:tcW w:w="2122" w:type="dxa"/>
          </w:tcPr>
          <w:p w:rsidR="00CA5430" w:rsidRPr="001B1EE1" w:rsidRDefault="00655870" w:rsidP="00DE3318">
            <w:pPr>
              <w:rPr>
                <w:rFonts w:ascii="Arial" w:hAnsi="Arial" w:cs="Arial"/>
                <w:b/>
                <w:sz w:val="24"/>
                <w:szCs w:val="24"/>
              </w:rPr>
            </w:pPr>
            <w:r>
              <w:rPr>
                <w:rFonts w:ascii="Arial" w:hAnsi="Arial" w:cs="Arial"/>
                <w:b/>
                <w:sz w:val="24"/>
                <w:szCs w:val="24"/>
              </w:rPr>
              <w:t>20.</w:t>
            </w:r>
          </w:p>
        </w:tc>
        <w:tc>
          <w:tcPr>
            <w:tcW w:w="6894" w:type="dxa"/>
          </w:tcPr>
          <w:p w:rsidR="00CA5430" w:rsidRPr="001B1EE1" w:rsidRDefault="00CA5430" w:rsidP="00DE3318">
            <w:pPr>
              <w:rPr>
                <w:rFonts w:ascii="Arial" w:hAnsi="Arial" w:cs="Arial"/>
                <w:sz w:val="24"/>
                <w:szCs w:val="24"/>
              </w:rPr>
            </w:pPr>
            <w:r w:rsidRPr="001B1EE1">
              <w:rPr>
                <w:rFonts w:ascii="Arial" w:hAnsi="Arial" w:cs="Arial"/>
                <w:sz w:val="24"/>
                <w:szCs w:val="24"/>
              </w:rPr>
              <w:t>Red Flags</w:t>
            </w:r>
          </w:p>
        </w:tc>
      </w:tr>
      <w:tr w:rsidR="005D4D53" w:rsidRPr="001B1EE1" w:rsidTr="005A289B">
        <w:trPr>
          <w:trHeight w:val="641"/>
        </w:trPr>
        <w:tc>
          <w:tcPr>
            <w:tcW w:w="2122" w:type="dxa"/>
          </w:tcPr>
          <w:p w:rsidR="005D4D53" w:rsidRDefault="005D4D53" w:rsidP="00DE3318">
            <w:pPr>
              <w:rPr>
                <w:rFonts w:ascii="Arial" w:hAnsi="Arial" w:cs="Arial"/>
                <w:b/>
                <w:sz w:val="24"/>
                <w:szCs w:val="24"/>
              </w:rPr>
            </w:pPr>
          </w:p>
          <w:p w:rsidR="001B1EE1" w:rsidRDefault="001B1EE1" w:rsidP="00DE3318">
            <w:pPr>
              <w:rPr>
                <w:rFonts w:ascii="Arial" w:hAnsi="Arial" w:cs="Arial"/>
                <w:b/>
                <w:sz w:val="24"/>
                <w:szCs w:val="24"/>
              </w:rPr>
            </w:pPr>
          </w:p>
          <w:p w:rsidR="001B1EE1" w:rsidRDefault="001B1EE1" w:rsidP="00DE3318">
            <w:pPr>
              <w:rPr>
                <w:rFonts w:ascii="Arial" w:hAnsi="Arial" w:cs="Arial"/>
                <w:b/>
                <w:sz w:val="24"/>
                <w:szCs w:val="24"/>
              </w:rPr>
            </w:pPr>
          </w:p>
          <w:p w:rsidR="001B1EE1" w:rsidRPr="001B1EE1" w:rsidRDefault="001B1EE1" w:rsidP="00DE3318">
            <w:pPr>
              <w:rPr>
                <w:rFonts w:ascii="Arial" w:hAnsi="Arial" w:cs="Arial"/>
                <w:b/>
                <w:sz w:val="24"/>
                <w:szCs w:val="24"/>
              </w:rPr>
            </w:pPr>
          </w:p>
        </w:tc>
        <w:tc>
          <w:tcPr>
            <w:tcW w:w="6894" w:type="dxa"/>
          </w:tcPr>
          <w:p w:rsidR="005D4D53" w:rsidRPr="001B1EE1" w:rsidRDefault="00DE3318" w:rsidP="00DE3318">
            <w:pPr>
              <w:rPr>
                <w:rFonts w:ascii="Arial" w:hAnsi="Arial" w:cs="Arial"/>
                <w:b/>
                <w:sz w:val="24"/>
                <w:szCs w:val="24"/>
              </w:rPr>
            </w:pPr>
            <w:r w:rsidRPr="001B1EE1">
              <w:rPr>
                <w:rFonts w:ascii="Arial" w:hAnsi="Arial" w:cs="Arial"/>
                <w:b/>
                <w:sz w:val="24"/>
                <w:szCs w:val="24"/>
              </w:rPr>
              <w:t>References</w:t>
            </w:r>
          </w:p>
        </w:tc>
      </w:tr>
      <w:tr w:rsidR="00D4115A" w:rsidRPr="001B1EE1" w:rsidTr="00DE3318">
        <w:tc>
          <w:tcPr>
            <w:tcW w:w="2122" w:type="dxa"/>
          </w:tcPr>
          <w:p w:rsidR="00D4115A" w:rsidRPr="001B1EE1" w:rsidRDefault="00D4115A" w:rsidP="00D4115A">
            <w:pPr>
              <w:rPr>
                <w:rFonts w:ascii="Arial" w:hAnsi="Arial" w:cs="Arial"/>
                <w:b/>
                <w:sz w:val="24"/>
                <w:szCs w:val="24"/>
              </w:rPr>
            </w:pPr>
            <w:r w:rsidRPr="001B1EE1">
              <w:rPr>
                <w:rFonts w:ascii="Arial" w:hAnsi="Arial" w:cs="Arial"/>
                <w:b/>
                <w:sz w:val="24"/>
                <w:szCs w:val="24"/>
              </w:rPr>
              <w:t xml:space="preserve">Appendices </w:t>
            </w:r>
          </w:p>
        </w:tc>
        <w:tc>
          <w:tcPr>
            <w:tcW w:w="6894" w:type="dxa"/>
          </w:tcPr>
          <w:p w:rsidR="00D4115A" w:rsidRPr="001B1EE1" w:rsidRDefault="00D4115A" w:rsidP="00DE3318">
            <w:pPr>
              <w:rPr>
                <w:rFonts w:ascii="Arial" w:hAnsi="Arial" w:cs="Arial"/>
                <w:b/>
                <w:sz w:val="24"/>
                <w:szCs w:val="24"/>
              </w:rPr>
            </w:pPr>
          </w:p>
        </w:tc>
      </w:tr>
      <w:tr w:rsidR="00C426F2" w:rsidRPr="001B1EE1" w:rsidTr="00DE3318">
        <w:tc>
          <w:tcPr>
            <w:tcW w:w="2122" w:type="dxa"/>
          </w:tcPr>
          <w:p w:rsidR="00C426F2" w:rsidRPr="001B1EE1" w:rsidRDefault="00C426F2" w:rsidP="00D4115A">
            <w:pPr>
              <w:rPr>
                <w:rFonts w:ascii="Arial" w:hAnsi="Arial" w:cs="Arial"/>
                <w:b/>
                <w:sz w:val="24"/>
                <w:szCs w:val="24"/>
              </w:rPr>
            </w:pPr>
          </w:p>
        </w:tc>
        <w:tc>
          <w:tcPr>
            <w:tcW w:w="6894" w:type="dxa"/>
          </w:tcPr>
          <w:p w:rsidR="00C426F2" w:rsidRPr="00E92B47" w:rsidRDefault="001B1EE1" w:rsidP="00DE3318">
            <w:pPr>
              <w:rPr>
                <w:rFonts w:ascii="Arial" w:hAnsi="Arial" w:cs="Arial"/>
                <w:sz w:val="24"/>
                <w:szCs w:val="24"/>
              </w:rPr>
            </w:pPr>
            <w:r w:rsidRPr="00E92B47">
              <w:rPr>
                <w:rFonts w:ascii="Arial" w:hAnsi="Arial" w:cs="Arial"/>
                <w:sz w:val="24"/>
                <w:szCs w:val="24"/>
              </w:rPr>
              <w:t>Report following Speech and Language Assessment (ST2)</w:t>
            </w:r>
          </w:p>
        </w:tc>
      </w:tr>
      <w:tr w:rsidR="001B1EE1" w:rsidRPr="001B1EE1" w:rsidTr="00DE3318">
        <w:tc>
          <w:tcPr>
            <w:tcW w:w="2122" w:type="dxa"/>
          </w:tcPr>
          <w:p w:rsidR="001B1EE1" w:rsidRPr="001B1EE1" w:rsidRDefault="001B1EE1" w:rsidP="00D4115A">
            <w:pPr>
              <w:rPr>
                <w:rFonts w:ascii="Arial" w:hAnsi="Arial" w:cs="Arial"/>
                <w:b/>
                <w:sz w:val="24"/>
                <w:szCs w:val="24"/>
              </w:rPr>
            </w:pPr>
          </w:p>
        </w:tc>
        <w:tc>
          <w:tcPr>
            <w:tcW w:w="6894" w:type="dxa"/>
          </w:tcPr>
          <w:p w:rsidR="001B1EE1" w:rsidRPr="00E92B47" w:rsidRDefault="001B1EE1" w:rsidP="00DE3318">
            <w:pPr>
              <w:rPr>
                <w:rFonts w:ascii="Arial" w:hAnsi="Arial" w:cs="Arial"/>
                <w:sz w:val="24"/>
                <w:szCs w:val="24"/>
              </w:rPr>
            </w:pPr>
            <w:r w:rsidRPr="00E92B47">
              <w:rPr>
                <w:rFonts w:ascii="Arial" w:hAnsi="Arial" w:cs="Arial"/>
                <w:sz w:val="24"/>
                <w:szCs w:val="24"/>
              </w:rPr>
              <w:t>Screening report</w:t>
            </w:r>
          </w:p>
        </w:tc>
      </w:tr>
      <w:tr w:rsidR="001B1EE1" w:rsidRPr="001B1EE1" w:rsidTr="00DE3318">
        <w:tc>
          <w:tcPr>
            <w:tcW w:w="2122" w:type="dxa"/>
          </w:tcPr>
          <w:p w:rsidR="001B1EE1" w:rsidRPr="001B1EE1" w:rsidRDefault="001B1EE1" w:rsidP="00D4115A">
            <w:pPr>
              <w:rPr>
                <w:rFonts w:ascii="Arial" w:hAnsi="Arial" w:cs="Arial"/>
                <w:b/>
                <w:sz w:val="24"/>
                <w:szCs w:val="24"/>
              </w:rPr>
            </w:pPr>
          </w:p>
        </w:tc>
        <w:tc>
          <w:tcPr>
            <w:tcW w:w="6894" w:type="dxa"/>
          </w:tcPr>
          <w:p w:rsidR="001B1EE1" w:rsidRPr="00E92B47" w:rsidRDefault="001B1EE1" w:rsidP="00DE3318">
            <w:pPr>
              <w:rPr>
                <w:rFonts w:ascii="Arial" w:hAnsi="Arial" w:cs="Arial"/>
                <w:sz w:val="24"/>
                <w:szCs w:val="24"/>
              </w:rPr>
            </w:pPr>
            <w:r w:rsidRPr="00E92B47">
              <w:rPr>
                <w:rFonts w:ascii="Arial" w:hAnsi="Arial" w:cs="Arial"/>
                <w:sz w:val="24"/>
                <w:szCs w:val="24"/>
              </w:rPr>
              <w:t>Referral pathways</w:t>
            </w:r>
          </w:p>
        </w:tc>
      </w:tr>
      <w:tr w:rsidR="001B1EE1" w:rsidRPr="001B1EE1" w:rsidTr="00DE3318">
        <w:tc>
          <w:tcPr>
            <w:tcW w:w="2122" w:type="dxa"/>
          </w:tcPr>
          <w:p w:rsidR="001B1EE1" w:rsidRPr="001B1EE1" w:rsidRDefault="001B1EE1" w:rsidP="00D4115A">
            <w:pPr>
              <w:rPr>
                <w:rFonts w:ascii="Arial" w:hAnsi="Arial" w:cs="Arial"/>
                <w:b/>
                <w:sz w:val="24"/>
                <w:szCs w:val="24"/>
              </w:rPr>
            </w:pPr>
          </w:p>
        </w:tc>
        <w:tc>
          <w:tcPr>
            <w:tcW w:w="6894" w:type="dxa"/>
          </w:tcPr>
          <w:p w:rsidR="001B1EE1" w:rsidRPr="00E92B47" w:rsidRDefault="001B1EE1" w:rsidP="00DE3318">
            <w:pPr>
              <w:rPr>
                <w:rFonts w:ascii="Arial" w:hAnsi="Arial" w:cs="Arial"/>
                <w:sz w:val="24"/>
                <w:szCs w:val="24"/>
              </w:rPr>
            </w:pPr>
            <w:r w:rsidRPr="00E92B47">
              <w:rPr>
                <w:rFonts w:ascii="Arial" w:hAnsi="Arial" w:cs="Arial"/>
                <w:sz w:val="24"/>
                <w:szCs w:val="24"/>
              </w:rPr>
              <w:t>Referral forms</w:t>
            </w:r>
          </w:p>
        </w:tc>
      </w:tr>
      <w:tr w:rsidR="001B1EE1" w:rsidRPr="001B1EE1" w:rsidTr="00DE3318">
        <w:tc>
          <w:tcPr>
            <w:tcW w:w="2122" w:type="dxa"/>
          </w:tcPr>
          <w:p w:rsidR="001B1EE1" w:rsidRPr="001B1EE1" w:rsidRDefault="001B1EE1" w:rsidP="00D4115A">
            <w:pPr>
              <w:rPr>
                <w:rFonts w:ascii="Arial" w:hAnsi="Arial" w:cs="Arial"/>
                <w:b/>
                <w:sz w:val="24"/>
                <w:szCs w:val="24"/>
              </w:rPr>
            </w:pPr>
          </w:p>
        </w:tc>
        <w:tc>
          <w:tcPr>
            <w:tcW w:w="6894" w:type="dxa"/>
          </w:tcPr>
          <w:p w:rsidR="001B1EE1" w:rsidRPr="00E92B47" w:rsidRDefault="001B1EE1" w:rsidP="00DE3318">
            <w:pPr>
              <w:rPr>
                <w:rFonts w:ascii="Arial" w:hAnsi="Arial" w:cs="Arial"/>
                <w:sz w:val="24"/>
                <w:szCs w:val="24"/>
              </w:rPr>
            </w:pPr>
            <w:r w:rsidRPr="00E92B47">
              <w:rPr>
                <w:rFonts w:ascii="Arial" w:hAnsi="Arial" w:cs="Arial"/>
                <w:sz w:val="24"/>
                <w:szCs w:val="24"/>
              </w:rPr>
              <w:t xml:space="preserve">Letter to referrer </w:t>
            </w:r>
          </w:p>
        </w:tc>
      </w:tr>
      <w:tr w:rsidR="001B1EE1" w:rsidRPr="001B1EE1" w:rsidTr="007F2921">
        <w:trPr>
          <w:trHeight w:val="439"/>
        </w:trPr>
        <w:tc>
          <w:tcPr>
            <w:tcW w:w="2122" w:type="dxa"/>
          </w:tcPr>
          <w:p w:rsidR="001B1EE1" w:rsidRPr="00027901" w:rsidRDefault="001B1EE1" w:rsidP="00D4115A">
            <w:pPr>
              <w:rPr>
                <w:rFonts w:ascii="Arial" w:hAnsi="Arial" w:cs="Arial"/>
                <w:b/>
                <w:sz w:val="24"/>
                <w:szCs w:val="24"/>
              </w:rPr>
            </w:pPr>
          </w:p>
        </w:tc>
        <w:tc>
          <w:tcPr>
            <w:tcW w:w="6894" w:type="dxa"/>
          </w:tcPr>
          <w:p w:rsidR="001B1EE1" w:rsidRPr="00E92B47" w:rsidRDefault="001B1EE1" w:rsidP="00DE3318">
            <w:pPr>
              <w:rPr>
                <w:rFonts w:ascii="Arial" w:hAnsi="Arial" w:cs="Arial"/>
                <w:sz w:val="24"/>
                <w:szCs w:val="24"/>
              </w:rPr>
            </w:pPr>
            <w:r w:rsidRPr="00E92B47">
              <w:rPr>
                <w:rFonts w:ascii="Arial" w:hAnsi="Arial" w:cs="Arial"/>
                <w:sz w:val="24"/>
                <w:szCs w:val="24"/>
              </w:rPr>
              <w:t xml:space="preserve">Letter to parent </w:t>
            </w:r>
          </w:p>
        </w:tc>
      </w:tr>
      <w:tr w:rsidR="001B1EE1" w:rsidRPr="001B1EE1" w:rsidTr="00DE3318">
        <w:tc>
          <w:tcPr>
            <w:tcW w:w="2122" w:type="dxa"/>
          </w:tcPr>
          <w:p w:rsidR="001B1EE1" w:rsidRPr="00027901" w:rsidRDefault="001B1EE1" w:rsidP="00D4115A">
            <w:pPr>
              <w:rPr>
                <w:rFonts w:ascii="Arial" w:hAnsi="Arial" w:cs="Arial"/>
                <w:b/>
                <w:sz w:val="24"/>
                <w:szCs w:val="24"/>
              </w:rPr>
            </w:pPr>
          </w:p>
        </w:tc>
        <w:tc>
          <w:tcPr>
            <w:tcW w:w="6894" w:type="dxa"/>
          </w:tcPr>
          <w:p w:rsidR="001B1EE1" w:rsidRPr="00E92B47" w:rsidRDefault="007F2921" w:rsidP="00DE3318">
            <w:pPr>
              <w:rPr>
                <w:rFonts w:ascii="Arial" w:hAnsi="Arial" w:cs="Arial"/>
                <w:sz w:val="24"/>
                <w:szCs w:val="24"/>
              </w:rPr>
            </w:pPr>
            <w:r w:rsidRPr="00E92B47">
              <w:rPr>
                <w:rFonts w:ascii="Arial" w:hAnsi="Arial" w:cs="Arial"/>
                <w:sz w:val="24"/>
                <w:szCs w:val="24"/>
              </w:rPr>
              <w:t>Report template</w:t>
            </w:r>
          </w:p>
        </w:tc>
      </w:tr>
    </w:tbl>
    <w:p w:rsidR="00414FBC" w:rsidRPr="001B1EE1" w:rsidRDefault="00414FBC">
      <w:pPr>
        <w:rPr>
          <w:rFonts w:ascii="Arial" w:hAnsi="Arial" w:cs="Arial"/>
          <w:b/>
          <w:sz w:val="24"/>
          <w:szCs w:val="24"/>
        </w:rPr>
      </w:pPr>
    </w:p>
    <w:p w:rsidR="00CA5430" w:rsidRPr="001B1EE1" w:rsidRDefault="00CA5430" w:rsidP="00CA5430">
      <w:pPr>
        <w:rPr>
          <w:rFonts w:ascii="Arial" w:hAnsi="Arial" w:cs="Arial"/>
          <w:b/>
          <w:sz w:val="24"/>
          <w:szCs w:val="24"/>
        </w:rPr>
      </w:pPr>
    </w:p>
    <w:p w:rsidR="000A36D2" w:rsidRPr="001B1EE1" w:rsidRDefault="00CE15D6" w:rsidP="00CA5430">
      <w:pPr>
        <w:rPr>
          <w:rFonts w:ascii="Arial" w:hAnsi="Arial" w:cs="Arial"/>
          <w:b/>
          <w:sz w:val="24"/>
          <w:szCs w:val="24"/>
        </w:rPr>
      </w:pPr>
      <w:r w:rsidRPr="001B1EE1">
        <w:rPr>
          <w:rFonts w:ascii="Arial" w:hAnsi="Arial" w:cs="Arial"/>
          <w:b/>
          <w:sz w:val="24"/>
          <w:szCs w:val="24"/>
        </w:rPr>
        <w:t>Introduction</w:t>
      </w:r>
    </w:p>
    <w:p w:rsidR="00CE15D6" w:rsidRPr="001B1EE1" w:rsidRDefault="00CE15D6" w:rsidP="00CE15D6">
      <w:pPr>
        <w:rPr>
          <w:rFonts w:ascii="Arial" w:hAnsi="Arial" w:cs="Arial"/>
          <w:sz w:val="24"/>
          <w:szCs w:val="24"/>
        </w:rPr>
      </w:pPr>
      <w:r w:rsidRPr="001B1EE1">
        <w:rPr>
          <w:rFonts w:ascii="Arial" w:hAnsi="Arial" w:cs="Arial"/>
          <w:sz w:val="24"/>
          <w:szCs w:val="24"/>
        </w:rPr>
        <w:t>The Speech and Language Therapy child health clinics provide assessment and treatment of children who are presenting with moderate to severe delay in their communication skills for their age.</w:t>
      </w:r>
    </w:p>
    <w:p w:rsidR="00CE15D6" w:rsidRPr="001B1EE1" w:rsidRDefault="00CE15D6" w:rsidP="00CE15D6">
      <w:pPr>
        <w:rPr>
          <w:rFonts w:ascii="Arial" w:hAnsi="Arial" w:cs="Arial"/>
          <w:sz w:val="24"/>
          <w:szCs w:val="24"/>
        </w:rPr>
      </w:pPr>
      <w:r w:rsidRPr="001B1EE1">
        <w:rPr>
          <w:rFonts w:ascii="Arial" w:hAnsi="Arial" w:cs="Arial"/>
          <w:sz w:val="24"/>
          <w:szCs w:val="24"/>
        </w:rPr>
        <w:t>The service is outcome-focused and works with children, young people and their parents/carers to make an impactful difference to children's lives through improving their ability to communicate with others and express themselves.</w:t>
      </w:r>
    </w:p>
    <w:p w:rsidR="00655870" w:rsidRDefault="00655870">
      <w:pPr>
        <w:rPr>
          <w:rFonts w:ascii="Arial" w:hAnsi="Arial" w:cs="Arial"/>
          <w:b/>
          <w:sz w:val="24"/>
          <w:szCs w:val="24"/>
        </w:rPr>
      </w:pPr>
    </w:p>
    <w:p w:rsidR="00C41786" w:rsidRPr="001B1EE1" w:rsidRDefault="005D4D53">
      <w:pPr>
        <w:rPr>
          <w:rFonts w:ascii="Arial" w:hAnsi="Arial" w:cs="Arial"/>
          <w:b/>
          <w:sz w:val="24"/>
          <w:szCs w:val="24"/>
        </w:rPr>
      </w:pPr>
      <w:r w:rsidRPr="001B1EE1">
        <w:rPr>
          <w:rFonts w:ascii="Arial" w:hAnsi="Arial" w:cs="Arial"/>
          <w:b/>
          <w:sz w:val="24"/>
          <w:szCs w:val="24"/>
        </w:rPr>
        <w:t>2.</w:t>
      </w:r>
      <w:r w:rsidR="00DA27D8" w:rsidRPr="001B1EE1">
        <w:rPr>
          <w:rFonts w:ascii="Arial" w:hAnsi="Arial" w:cs="Arial"/>
          <w:b/>
          <w:sz w:val="24"/>
          <w:szCs w:val="24"/>
        </w:rPr>
        <w:t xml:space="preserve"> </w:t>
      </w:r>
      <w:r w:rsidR="00C41786" w:rsidRPr="001B1EE1">
        <w:rPr>
          <w:rFonts w:ascii="Arial" w:hAnsi="Arial" w:cs="Arial"/>
          <w:b/>
          <w:sz w:val="24"/>
          <w:szCs w:val="24"/>
        </w:rPr>
        <w:t>Scope</w:t>
      </w:r>
    </w:p>
    <w:p w:rsidR="00CE15D6" w:rsidRPr="001B1EE1" w:rsidRDefault="00CE15D6" w:rsidP="00CE15D6">
      <w:pPr>
        <w:rPr>
          <w:rFonts w:ascii="Arial" w:hAnsi="Arial" w:cs="Arial"/>
          <w:sz w:val="24"/>
          <w:szCs w:val="24"/>
        </w:rPr>
      </w:pPr>
      <w:r w:rsidRPr="001B1EE1">
        <w:rPr>
          <w:rFonts w:ascii="Arial" w:hAnsi="Arial" w:cs="Arial"/>
          <w:sz w:val="24"/>
          <w:szCs w:val="24"/>
        </w:rPr>
        <w:t xml:space="preserve">This guidance sets out standards of practice in relation to the Speech and Language Therapy child health clinics. The clinics aim to meet the needs of children aged between 18 months and 18 years and have a particular focus on pre-school children with delays in speech/ language/ social interaction skills and any aged child presenting with speech sound difficulties that are impacting on their participation and well-being. </w:t>
      </w:r>
    </w:p>
    <w:p w:rsidR="00CE15D6" w:rsidRPr="001B1EE1" w:rsidRDefault="00CE15D6" w:rsidP="00CE15D6">
      <w:pPr>
        <w:rPr>
          <w:rFonts w:ascii="Arial" w:hAnsi="Arial" w:cs="Arial"/>
          <w:sz w:val="24"/>
          <w:szCs w:val="24"/>
        </w:rPr>
      </w:pPr>
      <w:r w:rsidRPr="001B1EE1">
        <w:rPr>
          <w:rFonts w:ascii="Arial" w:hAnsi="Arial" w:cs="Arial"/>
          <w:sz w:val="24"/>
          <w:szCs w:val="24"/>
        </w:rPr>
        <w:t>Some children may receive an initial assessment through the clinic team but then be referred to a Specialist team (Request for Early Years Specialist SALT form) or school Speech and Language Therapist (to be discussed on an individual basis with the Education Therapist) for further assessment or intervention</w:t>
      </w:r>
    </w:p>
    <w:p w:rsidR="00655870" w:rsidRDefault="00655870">
      <w:pPr>
        <w:rPr>
          <w:rFonts w:ascii="Arial" w:hAnsi="Arial" w:cs="Arial"/>
          <w:b/>
          <w:sz w:val="24"/>
          <w:szCs w:val="24"/>
        </w:rPr>
      </w:pPr>
    </w:p>
    <w:p w:rsidR="004004FC" w:rsidRPr="001B1EE1" w:rsidRDefault="00DA27D8">
      <w:pPr>
        <w:rPr>
          <w:rFonts w:ascii="Arial" w:hAnsi="Arial" w:cs="Arial"/>
          <w:b/>
          <w:sz w:val="24"/>
          <w:szCs w:val="24"/>
        </w:rPr>
      </w:pPr>
      <w:r w:rsidRPr="001B1EE1">
        <w:rPr>
          <w:rFonts w:ascii="Arial" w:hAnsi="Arial" w:cs="Arial"/>
          <w:b/>
          <w:sz w:val="24"/>
          <w:szCs w:val="24"/>
        </w:rPr>
        <w:t>3. Quality Assurance</w:t>
      </w:r>
    </w:p>
    <w:p w:rsidR="00DA27D8" w:rsidRPr="001B1EE1" w:rsidRDefault="000A36D2">
      <w:pPr>
        <w:rPr>
          <w:rFonts w:ascii="Arial" w:hAnsi="Arial" w:cs="Arial"/>
          <w:b/>
          <w:sz w:val="24"/>
          <w:szCs w:val="24"/>
        </w:rPr>
      </w:pPr>
      <w:r w:rsidRPr="001B1EE1">
        <w:rPr>
          <w:rFonts w:ascii="Arial" w:hAnsi="Arial" w:cs="Arial"/>
          <w:sz w:val="24"/>
          <w:szCs w:val="24"/>
        </w:rPr>
        <w:t xml:space="preserve">Quality assurance will be determined through a combination of user experience and feedback, statistical data on waiting times and internal audit </w:t>
      </w:r>
      <w:r w:rsidR="002666B0" w:rsidRPr="001B1EE1">
        <w:rPr>
          <w:rFonts w:ascii="Arial" w:hAnsi="Arial" w:cs="Arial"/>
          <w:sz w:val="24"/>
          <w:szCs w:val="24"/>
        </w:rPr>
        <w:t>and Toms</w:t>
      </w:r>
      <w:r w:rsidRPr="001B1EE1">
        <w:rPr>
          <w:rFonts w:ascii="Arial" w:hAnsi="Arial" w:cs="Arial"/>
          <w:sz w:val="24"/>
          <w:szCs w:val="24"/>
        </w:rPr>
        <w:t xml:space="preserve"> outcome measures.</w:t>
      </w:r>
    </w:p>
    <w:p w:rsidR="00655870" w:rsidRDefault="00655870" w:rsidP="00DA27D8">
      <w:pPr>
        <w:rPr>
          <w:rFonts w:ascii="Arial" w:hAnsi="Arial" w:cs="Arial"/>
          <w:b/>
          <w:sz w:val="24"/>
          <w:szCs w:val="24"/>
        </w:rPr>
      </w:pPr>
    </w:p>
    <w:p w:rsidR="00C41786" w:rsidRPr="001B1EE1" w:rsidRDefault="00DA27D8" w:rsidP="00DA27D8">
      <w:pPr>
        <w:rPr>
          <w:rFonts w:ascii="Arial" w:hAnsi="Arial" w:cs="Arial"/>
          <w:b/>
          <w:sz w:val="24"/>
          <w:szCs w:val="24"/>
        </w:rPr>
      </w:pPr>
      <w:r w:rsidRPr="001B1EE1">
        <w:rPr>
          <w:rFonts w:ascii="Arial" w:hAnsi="Arial" w:cs="Arial"/>
          <w:b/>
          <w:sz w:val="24"/>
          <w:szCs w:val="24"/>
        </w:rPr>
        <w:t xml:space="preserve">4. </w:t>
      </w:r>
      <w:r w:rsidR="00C41786" w:rsidRPr="001B1EE1">
        <w:rPr>
          <w:rFonts w:ascii="Arial" w:hAnsi="Arial" w:cs="Arial"/>
          <w:b/>
          <w:sz w:val="24"/>
          <w:szCs w:val="24"/>
        </w:rPr>
        <w:t>Special considerations</w:t>
      </w:r>
    </w:p>
    <w:p w:rsidR="000A36D2" w:rsidRPr="001B1EE1" w:rsidRDefault="000A36D2" w:rsidP="00C41786">
      <w:pPr>
        <w:rPr>
          <w:rFonts w:ascii="Arial" w:hAnsi="Arial" w:cs="Arial"/>
          <w:b/>
          <w:sz w:val="24"/>
          <w:szCs w:val="24"/>
        </w:rPr>
      </w:pPr>
      <w:r w:rsidRPr="001B1EE1">
        <w:rPr>
          <w:rFonts w:ascii="Arial" w:hAnsi="Arial" w:cs="Arial"/>
          <w:b/>
          <w:sz w:val="24"/>
          <w:szCs w:val="24"/>
        </w:rPr>
        <w:t>All contacts through the speech and language therapy child health clinics should provide;</w:t>
      </w:r>
    </w:p>
    <w:p w:rsidR="00C41786" w:rsidRPr="001B1EE1" w:rsidRDefault="00C41786" w:rsidP="00C41786">
      <w:pPr>
        <w:rPr>
          <w:rFonts w:ascii="Arial" w:hAnsi="Arial" w:cs="Arial"/>
          <w:b/>
          <w:sz w:val="24"/>
          <w:szCs w:val="24"/>
        </w:rPr>
      </w:pPr>
      <w:r w:rsidRPr="001B1EE1">
        <w:rPr>
          <w:rFonts w:ascii="Arial" w:hAnsi="Arial" w:cs="Arial"/>
          <w:b/>
          <w:sz w:val="24"/>
          <w:szCs w:val="24"/>
        </w:rPr>
        <w:t>Culturally sensitive care</w:t>
      </w:r>
    </w:p>
    <w:p w:rsidR="004F6051" w:rsidRPr="001B1EE1" w:rsidRDefault="004F6051" w:rsidP="00C41786">
      <w:pPr>
        <w:rPr>
          <w:rFonts w:ascii="Arial" w:hAnsi="Arial" w:cs="Arial"/>
          <w:b/>
          <w:sz w:val="24"/>
          <w:szCs w:val="24"/>
        </w:rPr>
      </w:pPr>
      <w:r w:rsidRPr="001B1EE1">
        <w:rPr>
          <w:rFonts w:ascii="Arial" w:hAnsi="Arial" w:cs="Arial"/>
          <w:sz w:val="24"/>
          <w:szCs w:val="24"/>
        </w:rPr>
        <w:t>Records should reflect culturally sensitive language and care</w:t>
      </w:r>
      <w:r w:rsidRPr="001B1EE1">
        <w:rPr>
          <w:rFonts w:ascii="Arial" w:hAnsi="Arial" w:cs="Arial"/>
          <w:b/>
          <w:sz w:val="24"/>
          <w:szCs w:val="24"/>
        </w:rPr>
        <w:t>.</w:t>
      </w:r>
    </w:p>
    <w:p w:rsidR="0089300F" w:rsidRPr="001B1EE1" w:rsidRDefault="00FC1331" w:rsidP="00C41786">
      <w:pPr>
        <w:rPr>
          <w:rFonts w:ascii="Arial" w:hAnsi="Arial" w:cs="Arial"/>
          <w:b/>
          <w:sz w:val="24"/>
          <w:szCs w:val="24"/>
        </w:rPr>
      </w:pPr>
      <w:r w:rsidRPr="001B1EE1">
        <w:rPr>
          <w:rFonts w:ascii="Arial" w:hAnsi="Arial" w:cs="Arial"/>
          <w:b/>
          <w:sz w:val="24"/>
          <w:szCs w:val="24"/>
        </w:rPr>
        <w:lastRenderedPageBreak/>
        <w:t>Translation</w:t>
      </w:r>
    </w:p>
    <w:p w:rsidR="0022635E" w:rsidRPr="001B1EE1" w:rsidRDefault="000A36D2" w:rsidP="00C41786">
      <w:pPr>
        <w:rPr>
          <w:rFonts w:ascii="Arial" w:hAnsi="Arial" w:cs="Arial"/>
          <w:sz w:val="24"/>
          <w:szCs w:val="24"/>
        </w:rPr>
      </w:pPr>
      <w:r w:rsidRPr="001B1EE1">
        <w:rPr>
          <w:rFonts w:ascii="Arial" w:hAnsi="Arial" w:cs="Arial"/>
          <w:sz w:val="24"/>
          <w:szCs w:val="24"/>
        </w:rPr>
        <w:t>Translation should be used where is required to the child, young personal parent/carers first language. This can be through a face-to-face interpreter or through the use of the telephone interpreting service. Or an interpretation services used this must be recorded in the records.</w:t>
      </w:r>
    </w:p>
    <w:p w:rsidR="00C41786" w:rsidRPr="001B1EE1" w:rsidRDefault="0022635E" w:rsidP="00C41786">
      <w:pPr>
        <w:rPr>
          <w:rFonts w:ascii="Arial" w:hAnsi="Arial" w:cs="Arial"/>
          <w:b/>
          <w:sz w:val="24"/>
          <w:szCs w:val="24"/>
        </w:rPr>
      </w:pPr>
      <w:r w:rsidRPr="001B1EE1">
        <w:rPr>
          <w:rFonts w:ascii="Arial" w:hAnsi="Arial" w:cs="Arial"/>
          <w:b/>
          <w:sz w:val="24"/>
          <w:szCs w:val="24"/>
        </w:rPr>
        <w:t xml:space="preserve"> </w:t>
      </w:r>
      <w:r w:rsidR="00797D11" w:rsidRPr="001B1EE1">
        <w:rPr>
          <w:rFonts w:ascii="Arial" w:hAnsi="Arial" w:cs="Arial"/>
          <w:b/>
          <w:sz w:val="24"/>
          <w:szCs w:val="24"/>
        </w:rPr>
        <w:t xml:space="preserve">Accessibility and understanding </w:t>
      </w:r>
    </w:p>
    <w:p w:rsidR="00797D11" w:rsidRPr="001B1EE1" w:rsidRDefault="0022635E" w:rsidP="00C41786">
      <w:pPr>
        <w:rPr>
          <w:rFonts w:ascii="Arial" w:hAnsi="Arial" w:cs="Arial"/>
          <w:b/>
          <w:sz w:val="24"/>
          <w:szCs w:val="24"/>
        </w:rPr>
      </w:pPr>
      <w:r w:rsidRPr="001B1EE1">
        <w:rPr>
          <w:rFonts w:ascii="Arial" w:hAnsi="Arial" w:cs="Arial"/>
          <w:sz w:val="24"/>
          <w:szCs w:val="24"/>
        </w:rPr>
        <w:t xml:space="preserve">Any reports/plans </w:t>
      </w:r>
      <w:r w:rsidR="00797D11" w:rsidRPr="001B1EE1">
        <w:rPr>
          <w:rFonts w:ascii="Arial" w:hAnsi="Arial" w:cs="Arial"/>
          <w:sz w:val="24"/>
          <w:szCs w:val="24"/>
        </w:rPr>
        <w:t>should be written clearly avoiding unnecessary technical jargon, complex language or acronyms so they are accessible to children, young people and parents</w:t>
      </w:r>
      <w:r w:rsidR="00797D11" w:rsidRPr="001B1EE1">
        <w:rPr>
          <w:rFonts w:ascii="Arial" w:hAnsi="Arial" w:cs="Arial"/>
          <w:b/>
          <w:sz w:val="24"/>
          <w:szCs w:val="24"/>
        </w:rPr>
        <w:t>.</w:t>
      </w:r>
    </w:p>
    <w:p w:rsidR="00C41786" w:rsidRPr="001B1EE1" w:rsidRDefault="00C41786" w:rsidP="00C41786">
      <w:pPr>
        <w:rPr>
          <w:rFonts w:ascii="Arial" w:hAnsi="Arial" w:cs="Arial"/>
          <w:b/>
          <w:sz w:val="24"/>
          <w:szCs w:val="24"/>
        </w:rPr>
      </w:pPr>
      <w:r w:rsidRPr="001B1EE1">
        <w:rPr>
          <w:rFonts w:ascii="Arial" w:hAnsi="Arial" w:cs="Arial"/>
          <w:b/>
          <w:sz w:val="24"/>
          <w:szCs w:val="24"/>
        </w:rPr>
        <w:t>Special Education Needs and Disabilities</w:t>
      </w:r>
    </w:p>
    <w:p w:rsidR="00C41786" w:rsidRPr="001B1EE1" w:rsidRDefault="00797D11" w:rsidP="00C41786">
      <w:pPr>
        <w:rPr>
          <w:rFonts w:ascii="Arial" w:hAnsi="Arial" w:cs="Arial"/>
          <w:sz w:val="24"/>
          <w:szCs w:val="24"/>
        </w:rPr>
      </w:pPr>
      <w:r w:rsidRPr="001B1EE1">
        <w:rPr>
          <w:rFonts w:ascii="Arial" w:hAnsi="Arial" w:cs="Arial"/>
          <w:sz w:val="24"/>
          <w:szCs w:val="24"/>
        </w:rPr>
        <w:t>Terminology in records</w:t>
      </w:r>
      <w:r w:rsidR="0022635E" w:rsidRPr="001B1EE1">
        <w:rPr>
          <w:rFonts w:ascii="Arial" w:hAnsi="Arial" w:cs="Arial"/>
          <w:sz w:val="24"/>
          <w:szCs w:val="24"/>
        </w:rPr>
        <w:t>/ Reports</w:t>
      </w:r>
      <w:r w:rsidRPr="001B1EE1">
        <w:rPr>
          <w:rFonts w:ascii="Arial" w:hAnsi="Arial" w:cs="Arial"/>
          <w:sz w:val="24"/>
          <w:szCs w:val="24"/>
        </w:rPr>
        <w:t xml:space="preserve"> needs to be respectful of children and young people’s needs.</w:t>
      </w:r>
    </w:p>
    <w:p w:rsidR="00C41786" w:rsidRPr="001B1EE1" w:rsidRDefault="00C41786" w:rsidP="00C41786">
      <w:pPr>
        <w:rPr>
          <w:rFonts w:ascii="Arial" w:hAnsi="Arial" w:cs="Arial"/>
          <w:b/>
          <w:sz w:val="24"/>
          <w:szCs w:val="24"/>
        </w:rPr>
      </w:pPr>
      <w:r w:rsidRPr="001B1EE1">
        <w:rPr>
          <w:rFonts w:ascii="Arial" w:hAnsi="Arial" w:cs="Arial"/>
          <w:b/>
          <w:sz w:val="24"/>
          <w:szCs w:val="24"/>
        </w:rPr>
        <w:t>Safeguarding</w:t>
      </w:r>
    </w:p>
    <w:p w:rsidR="00C41786" w:rsidRPr="001B1EE1" w:rsidRDefault="00FC1331" w:rsidP="00C41786">
      <w:pPr>
        <w:rPr>
          <w:rFonts w:ascii="Arial" w:hAnsi="Arial" w:cs="Arial"/>
          <w:b/>
          <w:sz w:val="24"/>
          <w:szCs w:val="24"/>
        </w:rPr>
      </w:pPr>
      <w:r w:rsidRPr="001B1EE1">
        <w:rPr>
          <w:rFonts w:ascii="Arial" w:hAnsi="Arial" w:cs="Arial"/>
          <w:sz w:val="24"/>
          <w:szCs w:val="24"/>
        </w:rPr>
        <w:t>Any identified Safeguarding concerns that are identified during the assessment process must be acted upon in adherence to South West Safeguarding Network procedures</w:t>
      </w:r>
      <w:r w:rsidRPr="001B1EE1">
        <w:rPr>
          <w:rFonts w:ascii="Arial" w:hAnsi="Arial" w:cs="Arial"/>
          <w:b/>
          <w:sz w:val="24"/>
          <w:szCs w:val="24"/>
        </w:rPr>
        <w:t>.</w:t>
      </w:r>
      <w:r w:rsidR="004A53B4" w:rsidRPr="001B1EE1">
        <w:rPr>
          <w:rFonts w:ascii="Arial" w:hAnsi="Arial" w:cs="Arial"/>
          <w:b/>
          <w:sz w:val="24"/>
          <w:szCs w:val="24"/>
        </w:rPr>
        <w:t xml:space="preserve"> </w:t>
      </w:r>
      <w:r w:rsidR="004A53B4" w:rsidRPr="001B1EE1">
        <w:rPr>
          <w:rFonts w:ascii="Arial" w:hAnsi="Arial" w:cs="Arial"/>
          <w:sz w:val="24"/>
          <w:szCs w:val="24"/>
        </w:rPr>
        <w:t>Liaising with schools and educational settings and the wider multidisciplinary team is essential when working with safeguarding families.</w:t>
      </w:r>
    </w:p>
    <w:p w:rsidR="00655870" w:rsidRDefault="00655870" w:rsidP="0022635E">
      <w:pPr>
        <w:rPr>
          <w:rFonts w:ascii="Arial" w:hAnsi="Arial" w:cs="Arial"/>
          <w:b/>
          <w:sz w:val="24"/>
          <w:szCs w:val="24"/>
        </w:rPr>
      </w:pPr>
    </w:p>
    <w:p w:rsidR="008E61C4" w:rsidRPr="001B1EE1" w:rsidRDefault="0022635E" w:rsidP="0022635E">
      <w:pPr>
        <w:rPr>
          <w:rFonts w:ascii="Arial" w:hAnsi="Arial" w:cs="Arial"/>
          <w:sz w:val="24"/>
          <w:szCs w:val="24"/>
          <w:lang w:val="en-US"/>
        </w:rPr>
      </w:pPr>
      <w:r w:rsidRPr="001B1EE1">
        <w:rPr>
          <w:rFonts w:ascii="Arial" w:hAnsi="Arial" w:cs="Arial"/>
          <w:b/>
          <w:sz w:val="24"/>
          <w:szCs w:val="24"/>
        </w:rPr>
        <w:t>5.</w:t>
      </w:r>
      <w:r w:rsidRPr="001B1EE1">
        <w:rPr>
          <w:rFonts w:ascii="Arial" w:hAnsi="Arial" w:cs="Arial"/>
          <w:sz w:val="24"/>
          <w:szCs w:val="24"/>
        </w:rPr>
        <w:t xml:space="preserve"> </w:t>
      </w:r>
      <w:r w:rsidRPr="001B1EE1">
        <w:rPr>
          <w:rFonts w:ascii="Arial" w:hAnsi="Arial" w:cs="Arial"/>
          <w:b/>
          <w:sz w:val="24"/>
          <w:szCs w:val="24"/>
        </w:rPr>
        <w:t>Criteria for referral for speech and language child health clinics</w:t>
      </w:r>
    </w:p>
    <w:p w:rsidR="00CE15D6" w:rsidRPr="001B1EE1" w:rsidRDefault="00CE15D6" w:rsidP="00CE15D6">
      <w:pPr>
        <w:pStyle w:val="ListBullet"/>
        <w:numPr>
          <w:ilvl w:val="0"/>
          <w:numId w:val="0"/>
        </w:numPr>
        <w:rPr>
          <w:rFonts w:ascii="Arial" w:hAnsi="Arial" w:cs="Arial"/>
          <w:sz w:val="24"/>
          <w:szCs w:val="24"/>
        </w:rPr>
      </w:pPr>
      <w:r w:rsidRPr="001B1EE1">
        <w:rPr>
          <w:rFonts w:ascii="Arial" w:hAnsi="Arial" w:cs="Arial"/>
          <w:sz w:val="24"/>
          <w:szCs w:val="24"/>
        </w:rPr>
        <w:t xml:space="preserve">Swindon Borough Council Speech and Language Therapy services operate an open referral system. Referrals are accepted from parents/carers, as well as relevant professionals, e.g. Health Visitors, Early Years Family Practitioners and educational settings, provided referral criteria are met. Consent must be obtained from parents/carers prior to referral. </w:t>
      </w:r>
    </w:p>
    <w:p w:rsidR="00CE15D6" w:rsidRPr="001B1EE1" w:rsidRDefault="00CE15D6" w:rsidP="00CE15D6">
      <w:pPr>
        <w:pStyle w:val="ListBullet"/>
        <w:numPr>
          <w:ilvl w:val="0"/>
          <w:numId w:val="0"/>
        </w:numPr>
        <w:ind w:hanging="76"/>
        <w:rPr>
          <w:rFonts w:ascii="Arial" w:hAnsi="Arial" w:cs="Arial"/>
          <w:sz w:val="24"/>
          <w:szCs w:val="24"/>
        </w:rPr>
      </w:pPr>
    </w:p>
    <w:p w:rsidR="00CE15D6" w:rsidRPr="001B1EE1" w:rsidRDefault="00CE15D6" w:rsidP="00CE15D6">
      <w:pPr>
        <w:pStyle w:val="ListBullet"/>
        <w:numPr>
          <w:ilvl w:val="0"/>
          <w:numId w:val="0"/>
        </w:numPr>
        <w:rPr>
          <w:rFonts w:ascii="Arial" w:hAnsi="Arial" w:cs="Arial"/>
          <w:sz w:val="24"/>
          <w:szCs w:val="24"/>
        </w:rPr>
      </w:pPr>
      <w:r w:rsidRPr="001B1EE1">
        <w:rPr>
          <w:rFonts w:ascii="Arial" w:hAnsi="Arial" w:cs="Arial"/>
          <w:sz w:val="24"/>
          <w:szCs w:val="24"/>
        </w:rPr>
        <w:t xml:space="preserve">The appropriate pathways need to be followed for pre-school children, 4-7 year olds and children aged 7+. For children where it is indicated, a BRISC must be completed and included in referral paperwork. Please see appendices for the relevant documents. </w:t>
      </w:r>
    </w:p>
    <w:p w:rsidR="008C7FDE" w:rsidRPr="001B1EE1" w:rsidRDefault="008C7FDE">
      <w:pPr>
        <w:rPr>
          <w:rFonts w:ascii="Arial" w:hAnsi="Arial" w:cs="Arial"/>
          <w:b/>
          <w:sz w:val="24"/>
          <w:szCs w:val="24"/>
        </w:rPr>
      </w:pPr>
    </w:p>
    <w:p w:rsidR="00624546" w:rsidRPr="001B1EE1" w:rsidRDefault="0022635E" w:rsidP="008E61C4">
      <w:pPr>
        <w:rPr>
          <w:rFonts w:ascii="Arial" w:hAnsi="Arial" w:cs="Arial"/>
          <w:b/>
          <w:sz w:val="24"/>
          <w:szCs w:val="24"/>
        </w:rPr>
      </w:pPr>
      <w:r w:rsidRPr="001B1EE1">
        <w:rPr>
          <w:rFonts w:ascii="Arial" w:hAnsi="Arial" w:cs="Arial"/>
          <w:b/>
          <w:sz w:val="24"/>
          <w:szCs w:val="24"/>
        </w:rPr>
        <w:t xml:space="preserve">6. Process for notifying referrers and parents/carers for children who do not meet referral criteria and where they should be signposted </w:t>
      </w:r>
      <w:r w:rsidR="00624546" w:rsidRPr="001B1EE1">
        <w:rPr>
          <w:rFonts w:ascii="Arial" w:hAnsi="Arial" w:cs="Arial"/>
          <w:b/>
          <w:sz w:val="24"/>
          <w:szCs w:val="24"/>
        </w:rPr>
        <w:t>to full self-help interventions</w:t>
      </w:r>
    </w:p>
    <w:p w:rsidR="00624546" w:rsidRPr="001B1EE1" w:rsidRDefault="00624546" w:rsidP="00624546">
      <w:pPr>
        <w:rPr>
          <w:rFonts w:ascii="Arial" w:hAnsi="Arial" w:cs="Arial"/>
          <w:sz w:val="24"/>
          <w:szCs w:val="24"/>
        </w:rPr>
      </w:pPr>
      <w:r w:rsidRPr="001B1EE1">
        <w:rPr>
          <w:rFonts w:ascii="Arial" w:hAnsi="Arial" w:cs="Arial"/>
          <w:sz w:val="24"/>
          <w:szCs w:val="24"/>
        </w:rPr>
        <w:t xml:space="preserve">A letter is sent to the referrer detailing the reason for non-acceptance. It will inform the referrer of actions which may need to be taken in order for the referral to be accepted. Please see appendices for the letter template. </w:t>
      </w:r>
    </w:p>
    <w:p w:rsidR="00624546" w:rsidRPr="001B1EE1" w:rsidRDefault="00624546" w:rsidP="00624546">
      <w:pPr>
        <w:rPr>
          <w:rFonts w:ascii="Arial" w:hAnsi="Arial" w:cs="Arial"/>
          <w:b/>
          <w:sz w:val="24"/>
          <w:szCs w:val="24"/>
        </w:rPr>
      </w:pPr>
      <w:r w:rsidRPr="00027901">
        <w:rPr>
          <w:rFonts w:ascii="Arial" w:hAnsi="Arial" w:cs="Arial"/>
          <w:sz w:val="24"/>
          <w:szCs w:val="24"/>
        </w:rPr>
        <w:t>A letter is also sent to parents outlining the reason for non-acceptance and signposts them to self-help resources where this is appropriate.</w:t>
      </w:r>
    </w:p>
    <w:p w:rsidR="00027901" w:rsidRDefault="00027901" w:rsidP="00027901">
      <w:pPr>
        <w:rPr>
          <w:rFonts w:ascii="Arial" w:hAnsi="Arial" w:cs="Arial"/>
          <w:b/>
          <w:sz w:val="24"/>
          <w:szCs w:val="24"/>
        </w:rPr>
      </w:pPr>
    </w:p>
    <w:p w:rsidR="00E92B47" w:rsidRDefault="00E92B47" w:rsidP="00027901">
      <w:pPr>
        <w:rPr>
          <w:rFonts w:ascii="Arial" w:hAnsi="Arial" w:cs="Arial"/>
          <w:b/>
          <w:sz w:val="24"/>
          <w:szCs w:val="24"/>
        </w:rPr>
      </w:pPr>
    </w:p>
    <w:p w:rsidR="00E92B47" w:rsidRDefault="00E92B47" w:rsidP="00027901">
      <w:pPr>
        <w:rPr>
          <w:rFonts w:ascii="Arial" w:hAnsi="Arial" w:cs="Arial"/>
          <w:b/>
          <w:sz w:val="24"/>
          <w:szCs w:val="24"/>
        </w:rPr>
      </w:pPr>
    </w:p>
    <w:p w:rsidR="00027901" w:rsidRDefault="00027901" w:rsidP="00027901">
      <w:pPr>
        <w:rPr>
          <w:rFonts w:ascii="Arial" w:hAnsi="Arial" w:cs="Arial"/>
          <w:b/>
          <w:sz w:val="24"/>
          <w:szCs w:val="24"/>
        </w:rPr>
      </w:pPr>
      <w:r>
        <w:rPr>
          <w:rFonts w:ascii="Arial" w:hAnsi="Arial" w:cs="Arial"/>
          <w:b/>
          <w:sz w:val="24"/>
          <w:szCs w:val="24"/>
        </w:rPr>
        <w:t>7. Initial screening phone / Teams appointment</w:t>
      </w:r>
    </w:p>
    <w:p w:rsidR="00027901" w:rsidRPr="001B1EE1" w:rsidRDefault="00027901" w:rsidP="00027901">
      <w:pPr>
        <w:rPr>
          <w:rFonts w:ascii="Arial" w:hAnsi="Arial" w:cs="Arial"/>
          <w:b/>
          <w:sz w:val="24"/>
          <w:szCs w:val="24"/>
        </w:rPr>
      </w:pPr>
      <w:r w:rsidRPr="001B1EE1">
        <w:rPr>
          <w:rFonts w:ascii="Arial" w:hAnsi="Arial" w:cs="Arial"/>
          <w:b/>
          <w:sz w:val="24"/>
          <w:szCs w:val="24"/>
        </w:rPr>
        <w:t>Administration</w:t>
      </w:r>
    </w:p>
    <w:p w:rsidR="00027901" w:rsidRDefault="00027901" w:rsidP="00027901">
      <w:pPr>
        <w:pStyle w:val="ListParagraph"/>
        <w:numPr>
          <w:ilvl w:val="0"/>
          <w:numId w:val="38"/>
        </w:numPr>
        <w:rPr>
          <w:rFonts w:ascii="Arial" w:hAnsi="Arial" w:cs="Arial"/>
          <w:sz w:val="24"/>
          <w:szCs w:val="24"/>
        </w:rPr>
      </w:pPr>
      <w:r w:rsidRPr="00027901">
        <w:rPr>
          <w:rFonts w:ascii="Arial" w:hAnsi="Arial" w:cs="Arial"/>
          <w:sz w:val="24"/>
          <w:szCs w:val="24"/>
        </w:rPr>
        <w:t xml:space="preserve">Make sure that you record significant </w:t>
      </w:r>
      <w:r>
        <w:rPr>
          <w:rFonts w:ascii="Arial" w:hAnsi="Arial" w:cs="Arial"/>
          <w:sz w:val="24"/>
          <w:szCs w:val="24"/>
        </w:rPr>
        <w:t xml:space="preserve">events on the chronology form. </w:t>
      </w:r>
    </w:p>
    <w:p w:rsidR="00027901" w:rsidRDefault="00027901" w:rsidP="00027901">
      <w:pPr>
        <w:pStyle w:val="ListParagraph"/>
        <w:numPr>
          <w:ilvl w:val="0"/>
          <w:numId w:val="38"/>
        </w:numPr>
        <w:rPr>
          <w:rFonts w:ascii="Arial" w:hAnsi="Arial" w:cs="Arial"/>
          <w:sz w:val="24"/>
          <w:szCs w:val="24"/>
        </w:rPr>
      </w:pPr>
      <w:r w:rsidRPr="00027901">
        <w:rPr>
          <w:rFonts w:ascii="Arial" w:hAnsi="Arial" w:cs="Arial"/>
          <w:sz w:val="24"/>
          <w:szCs w:val="24"/>
        </w:rPr>
        <w:t xml:space="preserve">Get the consent form signed, or sign that you have verbal consent. </w:t>
      </w:r>
    </w:p>
    <w:p w:rsidR="00027901" w:rsidRDefault="00027901" w:rsidP="00027901">
      <w:pPr>
        <w:pStyle w:val="ListParagraph"/>
        <w:numPr>
          <w:ilvl w:val="0"/>
          <w:numId w:val="38"/>
        </w:numPr>
        <w:rPr>
          <w:rFonts w:ascii="Arial" w:hAnsi="Arial" w:cs="Arial"/>
          <w:sz w:val="24"/>
          <w:szCs w:val="24"/>
        </w:rPr>
      </w:pPr>
      <w:r w:rsidRPr="00027901">
        <w:rPr>
          <w:rFonts w:ascii="Arial" w:hAnsi="Arial" w:cs="Arial"/>
          <w:sz w:val="24"/>
          <w:szCs w:val="24"/>
        </w:rPr>
        <w:t xml:space="preserve">Do a sample signature at the bottom on the New Referrals checklist form. </w:t>
      </w:r>
    </w:p>
    <w:p w:rsidR="00027901" w:rsidRPr="00027901" w:rsidRDefault="00027901" w:rsidP="00027901">
      <w:pPr>
        <w:pStyle w:val="ListParagraph"/>
        <w:numPr>
          <w:ilvl w:val="0"/>
          <w:numId w:val="38"/>
        </w:numPr>
        <w:rPr>
          <w:rFonts w:ascii="Arial" w:hAnsi="Arial" w:cs="Arial"/>
          <w:sz w:val="24"/>
          <w:szCs w:val="24"/>
        </w:rPr>
      </w:pPr>
      <w:r w:rsidRPr="00027901">
        <w:rPr>
          <w:rFonts w:ascii="Arial" w:hAnsi="Arial" w:cs="Arial"/>
          <w:sz w:val="24"/>
          <w:szCs w:val="24"/>
        </w:rPr>
        <w:t xml:space="preserve">Make sure the parent’s views are collected on the form they’re sent – if it hasn’t been returned, there will be a blank one in the new file. Check they have identified their ethnicity and religion and check it is correct on Capita. We can change this via the child’s details under Students, panel 11. </w:t>
      </w:r>
    </w:p>
    <w:p w:rsidR="00027901" w:rsidRPr="001B1EE1" w:rsidRDefault="00027901" w:rsidP="00027901">
      <w:pPr>
        <w:rPr>
          <w:rFonts w:ascii="Arial" w:hAnsi="Arial" w:cs="Arial"/>
          <w:b/>
          <w:sz w:val="24"/>
          <w:szCs w:val="24"/>
        </w:rPr>
      </w:pPr>
      <w:r w:rsidRPr="001B1EE1">
        <w:rPr>
          <w:rFonts w:ascii="Arial" w:hAnsi="Arial" w:cs="Arial"/>
          <w:b/>
          <w:sz w:val="24"/>
          <w:szCs w:val="24"/>
        </w:rPr>
        <w:t xml:space="preserve">Case history  </w:t>
      </w:r>
    </w:p>
    <w:p w:rsidR="00027901" w:rsidRPr="001B1EE1" w:rsidRDefault="00027901" w:rsidP="00027901">
      <w:pPr>
        <w:rPr>
          <w:rFonts w:ascii="Arial" w:hAnsi="Arial" w:cs="Arial"/>
          <w:sz w:val="24"/>
          <w:szCs w:val="24"/>
        </w:rPr>
      </w:pPr>
      <w:r w:rsidRPr="001B1EE1">
        <w:rPr>
          <w:rFonts w:ascii="Arial" w:hAnsi="Arial" w:cs="Arial"/>
          <w:sz w:val="24"/>
          <w:szCs w:val="24"/>
        </w:rPr>
        <w:t xml:space="preserve">Areas to be covered are on form, including hearing and health, development, family history etc. </w:t>
      </w:r>
    </w:p>
    <w:p w:rsidR="00027901" w:rsidRPr="001B1EE1" w:rsidRDefault="00027901" w:rsidP="00027901">
      <w:pPr>
        <w:rPr>
          <w:rFonts w:ascii="Arial" w:hAnsi="Arial" w:cs="Arial"/>
          <w:b/>
          <w:sz w:val="24"/>
          <w:szCs w:val="24"/>
        </w:rPr>
      </w:pPr>
      <w:r w:rsidRPr="001B1EE1">
        <w:rPr>
          <w:rFonts w:ascii="Arial" w:hAnsi="Arial" w:cs="Arial"/>
          <w:b/>
          <w:sz w:val="24"/>
          <w:szCs w:val="24"/>
        </w:rPr>
        <w:t>Assessment content</w:t>
      </w:r>
    </w:p>
    <w:p w:rsidR="00027901" w:rsidRPr="001B1EE1" w:rsidRDefault="00027901" w:rsidP="00027901">
      <w:pPr>
        <w:rPr>
          <w:rFonts w:ascii="Arial" w:hAnsi="Arial" w:cs="Arial"/>
          <w:sz w:val="24"/>
          <w:szCs w:val="24"/>
        </w:rPr>
      </w:pPr>
      <w:r w:rsidRPr="001B1EE1">
        <w:rPr>
          <w:rFonts w:ascii="Arial" w:hAnsi="Arial" w:cs="Arial"/>
          <w:sz w:val="24"/>
          <w:szCs w:val="24"/>
        </w:rPr>
        <w:t xml:space="preserve">Solution focused questions can be useful, such as: </w:t>
      </w:r>
    </w:p>
    <w:p w:rsidR="00027901" w:rsidRPr="001B1EE1" w:rsidRDefault="00027901" w:rsidP="00027901">
      <w:pPr>
        <w:pStyle w:val="ListParagraph"/>
        <w:numPr>
          <w:ilvl w:val="0"/>
          <w:numId w:val="24"/>
        </w:numPr>
        <w:rPr>
          <w:rFonts w:ascii="Arial" w:hAnsi="Arial" w:cs="Arial"/>
          <w:sz w:val="24"/>
          <w:szCs w:val="24"/>
        </w:rPr>
      </w:pPr>
      <w:r w:rsidRPr="001B1EE1">
        <w:rPr>
          <w:rFonts w:ascii="Arial" w:hAnsi="Arial" w:cs="Arial"/>
          <w:sz w:val="24"/>
          <w:szCs w:val="24"/>
        </w:rPr>
        <w:t xml:space="preserve">What are your best hopes for today? </w:t>
      </w:r>
    </w:p>
    <w:p w:rsidR="00027901" w:rsidRPr="001B1EE1" w:rsidRDefault="00027901" w:rsidP="00027901">
      <w:pPr>
        <w:pStyle w:val="ListParagraph"/>
        <w:numPr>
          <w:ilvl w:val="0"/>
          <w:numId w:val="24"/>
        </w:numPr>
        <w:rPr>
          <w:rFonts w:ascii="Arial" w:hAnsi="Arial" w:cs="Arial"/>
          <w:sz w:val="24"/>
          <w:szCs w:val="24"/>
        </w:rPr>
      </w:pPr>
      <w:r w:rsidRPr="001B1EE1">
        <w:rPr>
          <w:rFonts w:ascii="Arial" w:hAnsi="Arial" w:cs="Arial"/>
          <w:sz w:val="24"/>
          <w:szCs w:val="24"/>
        </w:rPr>
        <w:t>What is going well / what do you enjoy doing as a family?</w:t>
      </w:r>
    </w:p>
    <w:p w:rsidR="00027901" w:rsidRPr="001B1EE1" w:rsidRDefault="00027901" w:rsidP="00027901">
      <w:pPr>
        <w:pStyle w:val="ListParagraph"/>
        <w:numPr>
          <w:ilvl w:val="0"/>
          <w:numId w:val="24"/>
        </w:numPr>
        <w:rPr>
          <w:rFonts w:ascii="Arial" w:hAnsi="Arial" w:cs="Arial"/>
          <w:sz w:val="24"/>
          <w:szCs w:val="24"/>
        </w:rPr>
      </w:pPr>
      <w:r w:rsidRPr="001B1EE1">
        <w:rPr>
          <w:rFonts w:ascii="Arial" w:hAnsi="Arial" w:cs="Arial"/>
          <w:sz w:val="24"/>
          <w:szCs w:val="24"/>
        </w:rPr>
        <w:t xml:space="preserve">What works at the moment?  </w:t>
      </w:r>
    </w:p>
    <w:p w:rsidR="00027901" w:rsidRPr="001B1EE1" w:rsidRDefault="00027901" w:rsidP="00027901">
      <w:pPr>
        <w:pStyle w:val="ListParagraph"/>
        <w:numPr>
          <w:ilvl w:val="0"/>
          <w:numId w:val="24"/>
        </w:numPr>
        <w:rPr>
          <w:rFonts w:ascii="Arial" w:hAnsi="Arial" w:cs="Arial"/>
          <w:sz w:val="24"/>
          <w:szCs w:val="24"/>
        </w:rPr>
      </w:pPr>
      <w:r w:rsidRPr="001B1EE1">
        <w:rPr>
          <w:rFonts w:ascii="Arial" w:hAnsi="Arial" w:cs="Arial"/>
          <w:sz w:val="24"/>
          <w:szCs w:val="24"/>
        </w:rPr>
        <w:t xml:space="preserve">What are the next steps you’d like to achieve? </w:t>
      </w:r>
    </w:p>
    <w:p w:rsidR="00027901" w:rsidRPr="001B1EE1" w:rsidRDefault="00027901" w:rsidP="00027901">
      <w:pPr>
        <w:rPr>
          <w:rFonts w:ascii="Arial" w:hAnsi="Arial" w:cs="Arial"/>
          <w:sz w:val="24"/>
          <w:szCs w:val="24"/>
        </w:rPr>
      </w:pPr>
      <w:r w:rsidRPr="001B1EE1">
        <w:rPr>
          <w:rFonts w:ascii="Arial" w:hAnsi="Arial" w:cs="Arial"/>
          <w:sz w:val="24"/>
          <w:szCs w:val="24"/>
        </w:rPr>
        <w:t xml:space="preserve">Key questions: </w:t>
      </w:r>
    </w:p>
    <w:p w:rsidR="00027901" w:rsidRPr="001B1EE1" w:rsidRDefault="00027901" w:rsidP="00027901">
      <w:pPr>
        <w:pStyle w:val="ListParagraph"/>
        <w:numPr>
          <w:ilvl w:val="0"/>
          <w:numId w:val="27"/>
        </w:numPr>
        <w:rPr>
          <w:rFonts w:ascii="Arial" w:hAnsi="Arial" w:cs="Arial"/>
          <w:sz w:val="24"/>
          <w:szCs w:val="24"/>
        </w:rPr>
      </w:pPr>
      <w:r w:rsidRPr="001B1EE1">
        <w:rPr>
          <w:rFonts w:ascii="Arial" w:hAnsi="Arial" w:cs="Arial"/>
          <w:sz w:val="24"/>
          <w:szCs w:val="24"/>
        </w:rPr>
        <w:t>How do they get what they want, how do they get their needs met?</w:t>
      </w:r>
    </w:p>
    <w:p w:rsidR="00027901" w:rsidRPr="001B1EE1" w:rsidRDefault="00027901" w:rsidP="00027901">
      <w:pPr>
        <w:pStyle w:val="ListParagraph"/>
        <w:numPr>
          <w:ilvl w:val="0"/>
          <w:numId w:val="27"/>
        </w:numPr>
        <w:rPr>
          <w:rFonts w:ascii="Arial" w:hAnsi="Arial" w:cs="Arial"/>
          <w:sz w:val="24"/>
          <w:szCs w:val="24"/>
        </w:rPr>
      </w:pPr>
      <w:r w:rsidRPr="001B1EE1">
        <w:rPr>
          <w:rFonts w:ascii="Arial" w:hAnsi="Arial" w:cs="Arial"/>
          <w:sz w:val="24"/>
          <w:szCs w:val="24"/>
        </w:rPr>
        <w:t xml:space="preserve">What happens when you don’t know what they want? </w:t>
      </w:r>
    </w:p>
    <w:p w:rsidR="00027901" w:rsidRPr="001B1EE1" w:rsidRDefault="00027901" w:rsidP="00027901">
      <w:pPr>
        <w:pStyle w:val="ListParagraph"/>
        <w:numPr>
          <w:ilvl w:val="0"/>
          <w:numId w:val="27"/>
        </w:numPr>
        <w:rPr>
          <w:rFonts w:ascii="Arial" w:hAnsi="Arial" w:cs="Arial"/>
          <w:sz w:val="24"/>
          <w:szCs w:val="24"/>
        </w:rPr>
      </w:pPr>
      <w:r w:rsidRPr="001B1EE1">
        <w:rPr>
          <w:rFonts w:ascii="Arial" w:hAnsi="Arial" w:cs="Arial"/>
          <w:sz w:val="24"/>
          <w:szCs w:val="24"/>
        </w:rPr>
        <w:t>Do they enjoy social play, do they let you join in with their play?</w:t>
      </w:r>
    </w:p>
    <w:p w:rsidR="00027901" w:rsidRPr="001B1EE1" w:rsidRDefault="00027901" w:rsidP="00027901">
      <w:pPr>
        <w:pStyle w:val="ListParagraph"/>
        <w:numPr>
          <w:ilvl w:val="0"/>
          <w:numId w:val="27"/>
        </w:numPr>
        <w:rPr>
          <w:rFonts w:ascii="Arial" w:hAnsi="Arial" w:cs="Arial"/>
          <w:sz w:val="24"/>
          <w:szCs w:val="24"/>
        </w:rPr>
      </w:pPr>
      <w:r w:rsidRPr="001B1EE1">
        <w:rPr>
          <w:rFonts w:ascii="Arial" w:hAnsi="Arial" w:cs="Arial"/>
          <w:sz w:val="24"/>
          <w:szCs w:val="24"/>
        </w:rPr>
        <w:t xml:space="preserve">Are they pointing – to show you something, to request? </w:t>
      </w:r>
    </w:p>
    <w:p w:rsidR="00027901" w:rsidRPr="001B1EE1" w:rsidRDefault="00027901" w:rsidP="00027901">
      <w:pPr>
        <w:pStyle w:val="ListParagraph"/>
        <w:numPr>
          <w:ilvl w:val="0"/>
          <w:numId w:val="27"/>
        </w:numPr>
        <w:rPr>
          <w:rFonts w:ascii="Arial" w:hAnsi="Arial" w:cs="Arial"/>
          <w:sz w:val="24"/>
          <w:szCs w:val="24"/>
        </w:rPr>
      </w:pPr>
      <w:r w:rsidRPr="001B1EE1">
        <w:rPr>
          <w:rFonts w:ascii="Arial" w:hAnsi="Arial" w:cs="Arial"/>
          <w:sz w:val="24"/>
          <w:szCs w:val="24"/>
        </w:rPr>
        <w:t>What do they use to soothe themselves? What helps them to calm down?</w:t>
      </w:r>
    </w:p>
    <w:p w:rsidR="00027901" w:rsidRPr="001B1EE1" w:rsidRDefault="00027901" w:rsidP="00027901">
      <w:pPr>
        <w:pStyle w:val="ListParagraph"/>
        <w:numPr>
          <w:ilvl w:val="0"/>
          <w:numId w:val="27"/>
        </w:numPr>
        <w:rPr>
          <w:rFonts w:ascii="Arial" w:hAnsi="Arial" w:cs="Arial"/>
          <w:sz w:val="24"/>
          <w:szCs w:val="24"/>
        </w:rPr>
      </w:pPr>
      <w:r w:rsidRPr="001B1EE1">
        <w:rPr>
          <w:rFonts w:ascii="Arial" w:hAnsi="Arial" w:cs="Arial"/>
          <w:sz w:val="24"/>
          <w:szCs w:val="24"/>
        </w:rPr>
        <w:t xml:space="preserve">Sensory issues, ask questions around eating, textures, messy play </w:t>
      </w:r>
    </w:p>
    <w:p w:rsidR="00027901" w:rsidRPr="001B1EE1" w:rsidRDefault="00027901" w:rsidP="00027901">
      <w:pPr>
        <w:rPr>
          <w:rFonts w:ascii="Arial" w:hAnsi="Arial" w:cs="Arial"/>
          <w:sz w:val="24"/>
          <w:szCs w:val="24"/>
        </w:rPr>
      </w:pPr>
      <w:r w:rsidRPr="001B1EE1">
        <w:rPr>
          <w:rFonts w:ascii="Arial" w:hAnsi="Arial" w:cs="Arial"/>
          <w:sz w:val="24"/>
          <w:szCs w:val="24"/>
        </w:rPr>
        <w:t xml:space="preserve">If the parents say the child uses words/phrases/sentences, ask for examples of what their child says, e.g.  </w:t>
      </w:r>
    </w:p>
    <w:p w:rsidR="00027901" w:rsidRDefault="00027901" w:rsidP="00027901">
      <w:pPr>
        <w:pStyle w:val="ListParagraph"/>
        <w:numPr>
          <w:ilvl w:val="0"/>
          <w:numId w:val="28"/>
        </w:numPr>
        <w:rPr>
          <w:rFonts w:ascii="Arial" w:hAnsi="Arial" w:cs="Arial"/>
          <w:sz w:val="24"/>
          <w:szCs w:val="24"/>
        </w:rPr>
      </w:pPr>
      <w:r w:rsidRPr="001B1EE1">
        <w:rPr>
          <w:rFonts w:ascii="Arial" w:hAnsi="Arial" w:cs="Arial"/>
          <w:sz w:val="24"/>
          <w:szCs w:val="24"/>
        </w:rPr>
        <w:t>What two word phrases are they using?</w:t>
      </w:r>
    </w:p>
    <w:p w:rsidR="00612288" w:rsidRDefault="00612288" w:rsidP="00612288">
      <w:pPr>
        <w:rPr>
          <w:rFonts w:ascii="Arial" w:hAnsi="Arial" w:cs="Arial"/>
          <w:sz w:val="24"/>
          <w:szCs w:val="24"/>
        </w:rPr>
      </w:pPr>
      <w:r w:rsidRPr="00612288">
        <w:rPr>
          <w:rFonts w:ascii="Arial" w:hAnsi="Arial" w:cs="Arial"/>
          <w:b/>
          <w:sz w:val="24"/>
          <w:szCs w:val="24"/>
        </w:rPr>
        <w:t>Strategies</w:t>
      </w:r>
      <w:r>
        <w:rPr>
          <w:rFonts w:ascii="Arial" w:hAnsi="Arial" w:cs="Arial"/>
          <w:sz w:val="24"/>
          <w:szCs w:val="24"/>
        </w:rPr>
        <w:t xml:space="preserve"> </w:t>
      </w:r>
    </w:p>
    <w:p w:rsidR="00612288" w:rsidRDefault="00612288" w:rsidP="00612288">
      <w:pPr>
        <w:rPr>
          <w:rFonts w:ascii="Arial" w:hAnsi="Arial" w:cs="Arial"/>
          <w:sz w:val="24"/>
          <w:szCs w:val="24"/>
        </w:rPr>
      </w:pPr>
      <w:r>
        <w:rPr>
          <w:rFonts w:ascii="Arial" w:hAnsi="Arial" w:cs="Arial"/>
          <w:sz w:val="24"/>
          <w:szCs w:val="24"/>
        </w:rPr>
        <w:t xml:space="preserve">Family should be given specific advice – see below, section 11. </w:t>
      </w:r>
    </w:p>
    <w:p w:rsidR="00612288" w:rsidRPr="00612288" w:rsidRDefault="00612288" w:rsidP="00612288">
      <w:pPr>
        <w:rPr>
          <w:rFonts w:ascii="Arial" w:hAnsi="Arial" w:cs="Arial"/>
          <w:sz w:val="24"/>
          <w:szCs w:val="24"/>
        </w:rPr>
      </w:pPr>
    </w:p>
    <w:p w:rsidR="0022635E" w:rsidRPr="001B1EE1" w:rsidRDefault="00655870" w:rsidP="0022635E">
      <w:pPr>
        <w:rPr>
          <w:rFonts w:ascii="Arial" w:hAnsi="Arial" w:cs="Arial"/>
          <w:b/>
          <w:sz w:val="24"/>
          <w:szCs w:val="24"/>
        </w:rPr>
      </w:pPr>
      <w:r>
        <w:rPr>
          <w:rFonts w:ascii="Arial" w:hAnsi="Arial" w:cs="Arial"/>
          <w:b/>
          <w:sz w:val="24"/>
          <w:szCs w:val="24"/>
        </w:rPr>
        <w:t>8</w:t>
      </w:r>
      <w:r w:rsidR="0022635E" w:rsidRPr="001B1EE1">
        <w:rPr>
          <w:rFonts w:ascii="Arial" w:hAnsi="Arial" w:cs="Arial"/>
          <w:b/>
          <w:sz w:val="24"/>
          <w:szCs w:val="24"/>
        </w:rPr>
        <w:t xml:space="preserve">. Initial </w:t>
      </w:r>
      <w:r>
        <w:rPr>
          <w:rFonts w:ascii="Arial" w:hAnsi="Arial" w:cs="Arial"/>
          <w:b/>
          <w:sz w:val="24"/>
          <w:szCs w:val="24"/>
        </w:rPr>
        <w:t>full assessment</w:t>
      </w:r>
      <w:r w:rsidR="0022635E" w:rsidRPr="001B1EE1">
        <w:rPr>
          <w:rFonts w:ascii="Arial" w:hAnsi="Arial" w:cs="Arial"/>
          <w:b/>
          <w:sz w:val="24"/>
          <w:szCs w:val="24"/>
        </w:rPr>
        <w:t xml:space="preserve"> </w:t>
      </w:r>
      <w:r>
        <w:rPr>
          <w:rFonts w:ascii="Arial" w:hAnsi="Arial" w:cs="Arial"/>
          <w:b/>
          <w:sz w:val="24"/>
          <w:szCs w:val="24"/>
        </w:rPr>
        <w:t>of child’s needs</w:t>
      </w:r>
    </w:p>
    <w:p w:rsidR="00A956CA" w:rsidRPr="001B1EE1" w:rsidRDefault="00A956CA" w:rsidP="00A956CA">
      <w:pPr>
        <w:rPr>
          <w:rFonts w:ascii="Arial" w:hAnsi="Arial" w:cs="Arial"/>
          <w:b/>
          <w:sz w:val="24"/>
          <w:szCs w:val="24"/>
        </w:rPr>
      </w:pPr>
      <w:r w:rsidRPr="001B1EE1">
        <w:rPr>
          <w:rFonts w:ascii="Arial" w:hAnsi="Arial" w:cs="Arial"/>
          <w:b/>
          <w:sz w:val="24"/>
          <w:szCs w:val="24"/>
        </w:rPr>
        <w:t xml:space="preserve">Length of appointment: </w:t>
      </w:r>
    </w:p>
    <w:p w:rsidR="00A956CA" w:rsidRPr="001B1EE1" w:rsidRDefault="00A956CA" w:rsidP="00A956CA">
      <w:pPr>
        <w:rPr>
          <w:rFonts w:ascii="Arial" w:hAnsi="Arial" w:cs="Arial"/>
          <w:sz w:val="24"/>
          <w:szCs w:val="24"/>
        </w:rPr>
      </w:pPr>
      <w:r w:rsidRPr="001B1EE1">
        <w:rPr>
          <w:rFonts w:ascii="Arial" w:hAnsi="Arial" w:cs="Arial"/>
          <w:sz w:val="24"/>
          <w:szCs w:val="24"/>
        </w:rPr>
        <w:t>Allow at least an hour for an initial appointment</w:t>
      </w:r>
      <w:r w:rsidR="00655870">
        <w:rPr>
          <w:rFonts w:ascii="Arial" w:hAnsi="Arial" w:cs="Arial"/>
          <w:sz w:val="24"/>
          <w:szCs w:val="24"/>
        </w:rPr>
        <w:t>.</w:t>
      </w:r>
      <w:r w:rsidRPr="001B1EE1">
        <w:rPr>
          <w:rFonts w:ascii="Arial" w:hAnsi="Arial" w:cs="Arial"/>
          <w:sz w:val="24"/>
          <w:szCs w:val="24"/>
        </w:rPr>
        <w:t xml:space="preserve"> </w:t>
      </w:r>
      <w:r w:rsidR="00655870">
        <w:rPr>
          <w:rFonts w:ascii="Arial" w:hAnsi="Arial" w:cs="Arial"/>
          <w:sz w:val="24"/>
          <w:szCs w:val="24"/>
        </w:rPr>
        <w:t>(</w:t>
      </w:r>
      <w:r w:rsidRPr="001B1EE1">
        <w:rPr>
          <w:rFonts w:ascii="Arial" w:hAnsi="Arial" w:cs="Arial"/>
          <w:sz w:val="24"/>
          <w:szCs w:val="24"/>
        </w:rPr>
        <w:t>May need another appointment to complete the assessment</w:t>
      </w:r>
      <w:r w:rsidR="00655870">
        <w:rPr>
          <w:rFonts w:ascii="Arial" w:hAnsi="Arial" w:cs="Arial"/>
          <w:sz w:val="24"/>
          <w:szCs w:val="24"/>
        </w:rPr>
        <w:t>)</w:t>
      </w:r>
      <w:r w:rsidRPr="001B1EE1">
        <w:rPr>
          <w:rFonts w:ascii="Arial" w:hAnsi="Arial" w:cs="Arial"/>
          <w:sz w:val="24"/>
          <w:szCs w:val="24"/>
        </w:rPr>
        <w:t xml:space="preserve"> </w:t>
      </w:r>
    </w:p>
    <w:p w:rsidR="00A956CA" w:rsidRPr="001B1EE1" w:rsidRDefault="00A956CA" w:rsidP="00A956CA">
      <w:pPr>
        <w:rPr>
          <w:rFonts w:ascii="Arial" w:hAnsi="Arial" w:cs="Arial"/>
          <w:sz w:val="24"/>
          <w:szCs w:val="24"/>
        </w:rPr>
      </w:pPr>
      <w:r w:rsidRPr="001B1EE1">
        <w:rPr>
          <w:rFonts w:ascii="Arial" w:hAnsi="Arial" w:cs="Arial"/>
          <w:sz w:val="24"/>
          <w:szCs w:val="24"/>
        </w:rPr>
        <w:lastRenderedPageBreak/>
        <w:t xml:space="preserve">Informal observations may be all that can be done with some children. For others, some informal, direct assessment may be appropriate; for others, usually older children, formal, standardised assessments may be appropriate.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An informal look at key word level can be done using simple toys/everyday objects, as for the DLS Rapid Screening Test. </w:t>
      </w:r>
    </w:p>
    <w:p w:rsidR="00A956CA" w:rsidRPr="001B1EE1" w:rsidRDefault="00A956CA" w:rsidP="00A956CA">
      <w:pPr>
        <w:rPr>
          <w:rFonts w:ascii="Arial" w:hAnsi="Arial" w:cs="Arial"/>
          <w:b/>
          <w:sz w:val="24"/>
          <w:szCs w:val="24"/>
        </w:rPr>
      </w:pPr>
      <w:r w:rsidRPr="001B1EE1">
        <w:rPr>
          <w:rFonts w:ascii="Arial" w:hAnsi="Arial" w:cs="Arial"/>
          <w:b/>
          <w:sz w:val="24"/>
          <w:szCs w:val="24"/>
        </w:rPr>
        <w:t xml:space="preserve">Speech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A full phonology assessment may be appropriate. A brief informal screen, with some evidence of connected speech may be more appropriate for initial appointment.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Be aware of any fluency issues. </w:t>
      </w:r>
    </w:p>
    <w:p w:rsidR="00A956CA" w:rsidRPr="001B1EE1" w:rsidRDefault="00A956CA" w:rsidP="00A956CA">
      <w:pPr>
        <w:rPr>
          <w:rFonts w:ascii="Arial" w:hAnsi="Arial" w:cs="Arial"/>
          <w:b/>
          <w:sz w:val="24"/>
          <w:szCs w:val="24"/>
        </w:rPr>
      </w:pPr>
      <w:r w:rsidRPr="001B1EE1">
        <w:rPr>
          <w:rFonts w:ascii="Arial" w:hAnsi="Arial" w:cs="Arial"/>
          <w:b/>
          <w:sz w:val="24"/>
          <w:szCs w:val="24"/>
        </w:rPr>
        <w:t xml:space="preserve">Oral assessment </w:t>
      </w:r>
    </w:p>
    <w:p w:rsidR="00CA5430" w:rsidRPr="001B1EE1" w:rsidRDefault="00A956CA" w:rsidP="00A956CA">
      <w:pPr>
        <w:rPr>
          <w:rFonts w:ascii="Arial" w:hAnsi="Arial" w:cs="Arial"/>
          <w:sz w:val="24"/>
          <w:szCs w:val="24"/>
        </w:rPr>
      </w:pPr>
      <w:r w:rsidRPr="001B1EE1">
        <w:rPr>
          <w:rFonts w:ascii="Arial" w:hAnsi="Arial" w:cs="Arial"/>
          <w:sz w:val="24"/>
          <w:szCs w:val="24"/>
        </w:rPr>
        <w:t>Be aware of:</w:t>
      </w:r>
    </w:p>
    <w:p w:rsidR="00CA5430" w:rsidRPr="001B1EE1" w:rsidRDefault="00A956CA" w:rsidP="00624546">
      <w:pPr>
        <w:pStyle w:val="ListParagraph"/>
        <w:numPr>
          <w:ilvl w:val="0"/>
          <w:numId w:val="28"/>
        </w:numPr>
        <w:rPr>
          <w:rFonts w:ascii="Arial" w:hAnsi="Arial" w:cs="Arial"/>
          <w:sz w:val="24"/>
          <w:szCs w:val="24"/>
        </w:rPr>
      </w:pPr>
      <w:r w:rsidRPr="001B1EE1">
        <w:rPr>
          <w:rFonts w:ascii="Arial" w:hAnsi="Arial" w:cs="Arial"/>
          <w:sz w:val="24"/>
          <w:szCs w:val="24"/>
        </w:rPr>
        <w:t>Symmetry of facial features</w:t>
      </w:r>
    </w:p>
    <w:p w:rsidR="00CA5430" w:rsidRPr="001B1EE1" w:rsidRDefault="00A956CA" w:rsidP="00624546">
      <w:pPr>
        <w:pStyle w:val="ListParagraph"/>
        <w:numPr>
          <w:ilvl w:val="0"/>
          <w:numId w:val="28"/>
        </w:numPr>
        <w:rPr>
          <w:rFonts w:ascii="Arial" w:hAnsi="Arial" w:cs="Arial"/>
          <w:sz w:val="24"/>
          <w:szCs w:val="24"/>
        </w:rPr>
      </w:pPr>
      <w:r w:rsidRPr="001B1EE1">
        <w:rPr>
          <w:rFonts w:ascii="Arial" w:hAnsi="Arial" w:cs="Arial"/>
          <w:sz w:val="24"/>
          <w:szCs w:val="24"/>
        </w:rPr>
        <w:t xml:space="preserve">Movement of lips / tongue </w:t>
      </w:r>
    </w:p>
    <w:p w:rsidR="00A956CA" w:rsidRPr="001B1EE1" w:rsidRDefault="00A956CA" w:rsidP="00624546">
      <w:pPr>
        <w:pStyle w:val="ListParagraph"/>
        <w:numPr>
          <w:ilvl w:val="0"/>
          <w:numId w:val="28"/>
        </w:numPr>
        <w:rPr>
          <w:rFonts w:ascii="Arial" w:hAnsi="Arial" w:cs="Arial"/>
          <w:sz w:val="24"/>
          <w:szCs w:val="24"/>
        </w:rPr>
      </w:pPr>
      <w:r w:rsidRPr="001B1EE1">
        <w:rPr>
          <w:rFonts w:ascii="Arial" w:hAnsi="Arial" w:cs="Arial"/>
          <w:sz w:val="24"/>
          <w:szCs w:val="24"/>
        </w:rPr>
        <w:t>Palate – shape, colour, movement – anything parents have noticed – notch, blue patch, nasal regurgitation etc.</w:t>
      </w:r>
    </w:p>
    <w:p w:rsidR="00A956CA" w:rsidRPr="001B1EE1" w:rsidRDefault="00A956CA" w:rsidP="00A956CA">
      <w:pPr>
        <w:rPr>
          <w:rFonts w:ascii="Arial" w:hAnsi="Arial" w:cs="Arial"/>
          <w:b/>
          <w:sz w:val="24"/>
          <w:szCs w:val="24"/>
        </w:rPr>
      </w:pPr>
      <w:r w:rsidRPr="001B1EE1">
        <w:rPr>
          <w:rFonts w:ascii="Arial" w:hAnsi="Arial" w:cs="Arial"/>
          <w:b/>
          <w:sz w:val="24"/>
          <w:szCs w:val="24"/>
        </w:rPr>
        <w:t>Engagement</w:t>
      </w:r>
    </w:p>
    <w:p w:rsidR="00655870" w:rsidRDefault="00A956CA" w:rsidP="00A956CA">
      <w:pPr>
        <w:pStyle w:val="ListParagraph"/>
        <w:numPr>
          <w:ilvl w:val="0"/>
          <w:numId w:val="39"/>
        </w:numPr>
        <w:rPr>
          <w:rFonts w:ascii="Arial" w:hAnsi="Arial" w:cs="Arial"/>
          <w:sz w:val="24"/>
          <w:szCs w:val="24"/>
        </w:rPr>
      </w:pPr>
      <w:r w:rsidRPr="00655870">
        <w:rPr>
          <w:rFonts w:ascii="Arial" w:hAnsi="Arial" w:cs="Arial"/>
          <w:sz w:val="24"/>
          <w:szCs w:val="24"/>
        </w:rPr>
        <w:t xml:space="preserve">Toys out in room – can have something interesting out, to engage child, or have a box to “come and see what I’ve got,” will child request it to be opened? </w:t>
      </w:r>
    </w:p>
    <w:p w:rsidR="00655870" w:rsidRDefault="00A956CA" w:rsidP="00A956CA">
      <w:pPr>
        <w:pStyle w:val="ListParagraph"/>
        <w:numPr>
          <w:ilvl w:val="0"/>
          <w:numId w:val="39"/>
        </w:numPr>
        <w:rPr>
          <w:rFonts w:ascii="Arial" w:hAnsi="Arial" w:cs="Arial"/>
          <w:sz w:val="24"/>
          <w:szCs w:val="24"/>
        </w:rPr>
      </w:pPr>
      <w:r w:rsidRPr="00655870">
        <w:rPr>
          <w:rFonts w:ascii="Arial" w:hAnsi="Arial" w:cs="Arial"/>
          <w:sz w:val="24"/>
          <w:szCs w:val="24"/>
        </w:rPr>
        <w:t xml:space="preserve">Something out of reach that the child can see – do they request it? </w:t>
      </w:r>
    </w:p>
    <w:p w:rsidR="00655870" w:rsidRDefault="00A956CA" w:rsidP="00A956CA">
      <w:pPr>
        <w:pStyle w:val="ListParagraph"/>
        <w:numPr>
          <w:ilvl w:val="0"/>
          <w:numId w:val="39"/>
        </w:numPr>
        <w:rPr>
          <w:rFonts w:ascii="Arial" w:hAnsi="Arial" w:cs="Arial"/>
          <w:sz w:val="24"/>
          <w:szCs w:val="24"/>
        </w:rPr>
      </w:pPr>
      <w:r w:rsidRPr="00655870">
        <w:rPr>
          <w:rFonts w:ascii="Arial" w:hAnsi="Arial" w:cs="Arial"/>
          <w:sz w:val="24"/>
          <w:szCs w:val="24"/>
        </w:rPr>
        <w:t xml:space="preserve">Inset puzzles / shape sorters – look at motor/visual/spatial skills, what do they do if they get stuck? </w:t>
      </w:r>
    </w:p>
    <w:p w:rsidR="00655870" w:rsidRDefault="00A956CA" w:rsidP="00A956CA">
      <w:pPr>
        <w:pStyle w:val="ListParagraph"/>
        <w:numPr>
          <w:ilvl w:val="0"/>
          <w:numId w:val="39"/>
        </w:numPr>
        <w:rPr>
          <w:rFonts w:ascii="Arial" w:hAnsi="Arial" w:cs="Arial"/>
          <w:sz w:val="24"/>
          <w:szCs w:val="24"/>
        </w:rPr>
      </w:pPr>
      <w:r w:rsidRPr="00655870">
        <w:rPr>
          <w:rFonts w:ascii="Arial" w:hAnsi="Arial" w:cs="Arial"/>
          <w:sz w:val="24"/>
          <w:szCs w:val="24"/>
        </w:rPr>
        <w:t xml:space="preserve">Turn-taking activities, e.g. ball run, car run – do they make eye contact, ask for more etc. </w:t>
      </w:r>
    </w:p>
    <w:p w:rsidR="00A956CA" w:rsidRPr="00655870" w:rsidRDefault="00A956CA" w:rsidP="00A956CA">
      <w:pPr>
        <w:pStyle w:val="ListParagraph"/>
        <w:numPr>
          <w:ilvl w:val="0"/>
          <w:numId w:val="39"/>
        </w:numPr>
        <w:rPr>
          <w:rFonts w:ascii="Arial" w:hAnsi="Arial" w:cs="Arial"/>
          <w:sz w:val="24"/>
          <w:szCs w:val="24"/>
        </w:rPr>
      </w:pPr>
      <w:r w:rsidRPr="00655870">
        <w:rPr>
          <w:rFonts w:ascii="Arial" w:hAnsi="Arial" w:cs="Arial"/>
          <w:sz w:val="24"/>
          <w:szCs w:val="24"/>
        </w:rPr>
        <w:t xml:space="preserve">Can they transition to a more formal assessment task? </w:t>
      </w:r>
    </w:p>
    <w:p w:rsidR="00A956CA" w:rsidRPr="001B1EE1" w:rsidRDefault="00A956CA" w:rsidP="00A956CA">
      <w:pPr>
        <w:rPr>
          <w:rFonts w:ascii="Arial" w:hAnsi="Arial" w:cs="Arial"/>
          <w:sz w:val="24"/>
          <w:szCs w:val="24"/>
        </w:rPr>
      </w:pPr>
      <w:r w:rsidRPr="001B1EE1">
        <w:rPr>
          <w:rFonts w:ascii="Arial" w:hAnsi="Arial" w:cs="Arial"/>
          <w:sz w:val="24"/>
          <w:szCs w:val="24"/>
        </w:rPr>
        <w:t>N.B.    Formal assessments may not be appropriate for many preschool children</w:t>
      </w:r>
    </w:p>
    <w:p w:rsidR="00A956CA" w:rsidRPr="001B1EE1" w:rsidRDefault="00A956CA" w:rsidP="00A956CA">
      <w:pPr>
        <w:rPr>
          <w:rFonts w:ascii="Arial" w:hAnsi="Arial" w:cs="Arial"/>
          <w:b/>
          <w:sz w:val="24"/>
          <w:szCs w:val="24"/>
        </w:rPr>
      </w:pPr>
      <w:r w:rsidRPr="001B1EE1">
        <w:rPr>
          <w:rFonts w:ascii="Arial" w:hAnsi="Arial" w:cs="Arial"/>
          <w:b/>
          <w:sz w:val="24"/>
          <w:szCs w:val="24"/>
        </w:rPr>
        <w:t xml:space="preserve">Observation of child </w:t>
      </w:r>
    </w:p>
    <w:p w:rsidR="00CA5430" w:rsidRPr="001B1EE1" w:rsidRDefault="00A956CA" w:rsidP="00624546">
      <w:pPr>
        <w:pStyle w:val="ListParagraph"/>
        <w:numPr>
          <w:ilvl w:val="0"/>
          <w:numId w:val="29"/>
        </w:numPr>
        <w:rPr>
          <w:rFonts w:ascii="Arial" w:hAnsi="Arial" w:cs="Arial"/>
          <w:sz w:val="24"/>
          <w:szCs w:val="24"/>
        </w:rPr>
      </w:pPr>
      <w:r w:rsidRPr="001B1EE1">
        <w:rPr>
          <w:rFonts w:ascii="Arial" w:hAnsi="Arial" w:cs="Arial"/>
          <w:sz w:val="24"/>
          <w:szCs w:val="24"/>
        </w:rPr>
        <w:t xml:space="preserve">Play – repetitive? Tolerate another person playing? Copy what an adult does? </w:t>
      </w:r>
    </w:p>
    <w:p w:rsidR="00CA5430" w:rsidRPr="001B1EE1" w:rsidRDefault="00A956CA" w:rsidP="00624546">
      <w:pPr>
        <w:pStyle w:val="ListParagraph"/>
        <w:numPr>
          <w:ilvl w:val="0"/>
          <w:numId w:val="29"/>
        </w:numPr>
        <w:rPr>
          <w:rFonts w:ascii="Arial" w:hAnsi="Arial" w:cs="Arial"/>
          <w:sz w:val="24"/>
          <w:szCs w:val="24"/>
        </w:rPr>
      </w:pPr>
      <w:r w:rsidRPr="001B1EE1">
        <w:rPr>
          <w:rFonts w:ascii="Arial" w:hAnsi="Arial" w:cs="Arial"/>
          <w:sz w:val="24"/>
          <w:szCs w:val="24"/>
        </w:rPr>
        <w:t xml:space="preserve">Observation of skills such as eye contact, response to name, any communicational intent, taking toy to parent etc. </w:t>
      </w:r>
    </w:p>
    <w:p w:rsidR="00A956CA" w:rsidRPr="001B1EE1" w:rsidRDefault="00A956CA" w:rsidP="00624546">
      <w:pPr>
        <w:pStyle w:val="ListParagraph"/>
        <w:numPr>
          <w:ilvl w:val="0"/>
          <w:numId w:val="29"/>
        </w:numPr>
        <w:rPr>
          <w:rFonts w:ascii="Arial" w:hAnsi="Arial" w:cs="Arial"/>
          <w:sz w:val="24"/>
          <w:szCs w:val="24"/>
        </w:rPr>
      </w:pPr>
      <w:r w:rsidRPr="001B1EE1">
        <w:rPr>
          <w:rFonts w:ascii="Arial" w:hAnsi="Arial" w:cs="Arial"/>
          <w:sz w:val="24"/>
          <w:szCs w:val="24"/>
        </w:rPr>
        <w:t xml:space="preserve">Any observations are useful, behaviour, play etc. </w:t>
      </w:r>
    </w:p>
    <w:p w:rsidR="00A956CA" w:rsidRDefault="00A956CA" w:rsidP="00A956CA">
      <w:pPr>
        <w:rPr>
          <w:rFonts w:ascii="Arial" w:hAnsi="Arial" w:cs="Arial"/>
          <w:sz w:val="24"/>
          <w:szCs w:val="24"/>
        </w:rPr>
      </w:pPr>
      <w:r w:rsidRPr="001B1EE1">
        <w:rPr>
          <w:rFonts w:ascii="Arial" w:hAnsi="Arial" w:cs="Arial"/>
          <w:sz w:val="24"/>
          <w:szCs w:val="24"/>
        </w:rPr>
        <w:t xml:space="preserve">Where possible seek views of child in their words. Likes and dislikes can be observed / recorded. </w:t>
      </w:r>
    </w:p>
    <w:p w:rsidR="00E92B47" w:rsidRDefault="00E92B47" w:rsidP="00A956CA">
      <w:pPr>
        <w:rPr>
          <w:rFonts w:ascii="Arial" w:hAnsi="Arial" w:cs="Arial"/>
          <w:sz w:val="24"/>
          <w:szCs w:val="24"/>
        </w:rPr>
      </w:pPr>
    </w:p>
    <w:p w:rsidR="00E92B47" w:rsidRDefault="00E92B47" w:rsidP="00A956CA">
      <w:pPr>
        <w:rPr>
          <w:rFonts w:ascii="Arial" w:hAnsi="Arial" w:cs="Arial"/>
          <w:sz w:val="24"/>
          <w:szCs w:val="24"/>
        </w:rPr>
      </w:pPr>
    </w:p>
    <w:p w:rsidR="00E92B47" w:rsidRDefault="00E92B47" w:rsidP="00A956CA">
      <w:pPr>
        <w:rPr>
          <w:rFonts w:ascii="Arial" w:hAnsi="Arial" w:cs="Arial"/>
          <w:sz w:val="24"/>
          <w:szCs w:val="24"/>
        </w:rPr>
      </w:pPr>
    </w:p>
    <w:p w:rsidR="00E92B47" w:rsidRPr="001B1EE1" w:rsidRDefault="00E92B47" w:rsidP="00A956CA">
      <w:pPr>
        <w:rPr>
          <w:rFonts w:ascii="Arial" w:hAnsi="Arial" w:cs="Arial"/>
          <w:sz w:val="24"/>
          <w:szCs w:val="24"/>
        </w:rPr>
      </w:pPr>
    </w:p>
    <w:p w:rsidR="0022635E" w:rsidRPr="001B1EE1" w:rsidRDefault="00655870" w:rsidP="008E61C4">
      <w:pPr>
        <w:rPr>
          <w:rFonts w:ascii="Arial" w:hAnsi="Arial" w:cs="Arial"/>
          <w:b/>
          <w:sz w:val="24"/>
          <w:szCs w:val="24"/>
        </w:rPr>
      </w:pPr>
      <w:r>
        <w:rPr>
          <w:rFonts w:ascii="Arial" w:hAnsi="Arial" w:cs="Arial"/>
          <w:b/>
          <w:sz w:val="24"/>
          <w:szCs w:val="24"/>
        </w:rPr>
        <w:lastRenderedPageBreak/>
        <w:t>9</w:t>
      </w:r>
      <w:r w:rsidR="008E61C4" w:rsidRPr="001B1EE1">
        <w:rPr>
          <w:rFonts w:ascii="Arial" w:hAnsi="Arial" w:cs="Arial"/>
          <w:b/>
          <w:sz w:val="24"/>
          <w:szCs w:val="24"/>
        </w:rPr>
        <w:t xml:space="preserve">. </w:t>
      </w:r>
      <w:r w:rsidR="0022635E" w:rsidRPr="001B1EE1">
        <w:rPr>
          <w:rFonts w:ascii="Arial" w:hAnsi="Arial" w:cs="Arial"/>
          <w:b/>
          <w:sz w:val="24"/>
          <w:szCs w:val="24"/>
        </w:rPr>
        <w:t>Coproduction of the outcomes for speech and language therapy intervention, ensuring the views of the child/young person and their parents/carers are heard and Pivotal the outcome plan</w:t>
      </w:r>
    </w:p>
    <w:p w:rsidR="008E61C4" w:rsidRPr="001B1EE1" w:rsidRDefault="008E61C4" w:rsidP="008E61C4">
      <w:pPr>
        <w:rPr>
          <w:rFonts w:ascii="Arial" w:hAnsi="Arial" w:cs="Arial"/>
          <w:sz w:val="24"/>
          <w:szCs w:val="24"/>
        </w:rPr>
      </w:pPr>
      <w:r w:rsidRPr="001B1EE1">
        <w:rPr>
          <w:rFonts w:ascii="Arial" w:hAnsi="Arial" w:cs="Arial"/>
          <w:sz w:val="24"/>
          <w:szCs w:val="24"/>
        </w:rPr>
        <w:t xml:space="preserve">It is important that the child and young person coproduce </w:t>
      </w:r>
      <w:r w:rsidR="0022635E" w:rsidRPr="001B1EE1">
        <w:rPr>
          <w:rFonts w:ascii="Arial" w:hAnsi="Arial" w:cs="Arial"/>
          <w:sz w:val="24"/>
          <w:szCs w:val="24"/>
        </w:rPr>
        <w:t xml:space="preserve">the outcomes for any speech and language therapy intervention, where they have the ability to contribute. If possible this should be </w:t>
      </w:r>
      <w:r w:rsidR="0087632D" w:rsidRPr="001B1EE1">
        <w:rPr>
          <w:rFonts w:ascii="Arial" w:hAnsi="Arial" w:cs="Arial"/>
          <w:sz w:val="24"/>
          <w:szCs w:val="24"/>
        </w:rPr>
        <w:t xml:space="preserve">captured </w:t>
      </w:r>
      <w:r w:rsidR="0022635E" w:rsidRPr="001B1EE1">
        <w:rPr>
          <w:rFonts w:ascii="Arial" w:hAnsi="Arial" w:cs="Arial"/>
          <w:sz w:val="24"/>
          <w:szCs w:val="24"/>
        </w:rPr>
        <w:t xml:space="preserve">in the </w:t>
      </w:r>
      <w:r w:rsidR="002666B0" w:rsidRPr="001B1EE1">
        <w:rPr>
          <w:rFonts w:ascii="Arial" w:hAnsi="Arial" w:cs="Arial"/>
          <w:sz w:val="24"/>
          <w:szCs w:val="24"/>
        </w:rPr>
        <w:t>c</w:t>
      </w:r>
      <w:r w:rsidR="0022635E" w:rsidRPr="001B1EE1">
        <w:rPr>
          <w:rFonts w:ascii="Arial" w:hAnsi="Arial" w:cs="Arial"/>
          <w:sz w:val="24"/>
          <w:szCs w:val="24"/>
        </w:rPr>
        <w:t>hild or young person's</w:t>
      </w:r>
      <w:r w:rsidR="0087632D" w:rsidRPr="001B1EE1">
        <w:rPr>
          <w:rFonts w:ascii="Arial" w:hAnsi="Arial" w:cs="Arial"/>
          <w:sz w:val="24"/>
          <w:szCs w:val="24"/>
        </w:rPr>
        <w:t xml:space="preserve"> own words.</w:t>
      </w:r>
    </w:p>
    <w:p w:rsidR="0087632D" w:rsidRPr="001B1EE1" w:rsidRDefault="0087632D" w:rsidP="008E61C4">
      <w:pPr>
        <w:rPr>
          <w:rFonts w:ascii="Arial" w:hAnsi="Arial" w:cs="Arial"/>
          <w:sz w:val="24"/>
          <w:szCs w:val="24"/>
        </w:rPr>
      </w:pPr>
      <w:r w:rsidRPr="001B1EE1">
        <w:rPr>
          <w:rFonts w:ascii="Arial" w:hAnsi="Arial" w:cs="Arial"/>
          <w:sz w:val="24"/>
          <w:szCs w:val="24"/>
        </w:rPr>
        <w:t xml:space="preserve">If the child’s view cannot be captured, you should outline your </w:t>
      </w:r>
      <w:r w:rsidR="0022635E" w:rsidRPr="001B1EE1">
        <w:rPr>
          <w:rFonts w:ascii="Arial" w:hAnsi="Arial" w:cs="Arial"/>
          <w:sz w:val="24"/>
          <w:szCs w:val="24"/>
        </w:rPr>
        <w:t>attempts to capture their view, o</w:t>
      </w:r>
      <w:r w:rsidRPr="001B1EE1">
        <w:rPr>
          <w:rFonts w:ascii="Arial" w:hAnsi="Arial" w:cs="Arial"/>
          <w:sz w:val="24"/>
          <w:szCs w:val="24"/>
        </w:rPr>
        <w:t>r document why it is not possible to capture the views of the child/young person.</w:t>
      </w:r>
    </w:p>
    <w:p w:rsidR="0087632D" w:rsidRPr="001B1EE1" w:rsidRDefault="0087632D" w:rsidP="008E61C4">
      <w:pPr>
        <w:rPr>
          <w:rFonts w:ascii="Arial" w:hAnsi="Arial" w:cs="Arial"/>
          <w:sz w:val="24"/>
          <w:szCs w:val="24"/>
        </w:rPr>
      </w:pPr>
      <w:r w:rsidRPr="001B1EE1">
        <w:rPr>
          <w:rFonts w:ascii="Arial" w:hAnsi="Arial" w:cs="Arial"/>
          <w:sz w:val="24"/>
          <w:szCs w:val="24"/>
        </w:rPr>
        <w:t>The therapist should aim to capture a wider parent/carer view of aspiration for their child, including their longer term objectives.</w:t>
      </w:r>
    </w:p>
    <w:p w:rsidR="0087632D" w:rsidRPr="001B1EE1" w:rsidRDefault="00655870" w:rsidP="008E61C4">
      <w:pPr>
        <w:rPr>
          <w:rFonts w:ascii="Arial" w:hAnsi="Arial" w:cs="Arial"/>
          <w:b/>
          <w:sz w:val="24"/>
          <w:szCs w:val="24"/>
        </w:rPr>
      </w:pPr>
      <w:r>
        <w:rPr>
          <w:rFonts w:ascii="Arial" w:hAnsi="Arial" w:cs="Arial"/>
          <w:b/>
          <w:sz w:val="24"/>
          <w:szCs w:val="24"/>
        </w:rPr>
        <w:t>10</w:t>
      </w:r>
      <w:r w:rsidR="00881A8C" w:rsidRPr="001B1EE1">
        <w:rPr>
          <w:rFonts w:ascii="Arial" w:hAnsi="Arial" w:cs="Arial"/>
          <w:b/>
          <w:sz w:val="24"/>
          <w:szCs w:val="24"/>
        </w:rPr>
        <w:t xml:space="preserve">. </w:t>
      </w:r>
      <w:r w:rsidR="002666B0" w:rsidRPr="001B1EE1">
        <w:rPr>
          <w:rFonts w:ascii="Arial" w:hAnsi="Arial" w:cs="Arial"/>
          <w:b/>
          <w:sz w:val="24"/>
          <w:szCs w:val="24"/>
        </w:rPr>
        <w:t>Outcomes</w:t>
      </w:r>
    </w:p>
    <w:p w:rsidR="002666B0" w:rsidRPr="001B1EE1" w:rsidRDefault="002666B0" w:rsidP="002666B0">
      <w:pPr>
        <w:rPr>
          <w:rFonts w:ascii="Arial" w:hAnsi="Arial" w:cs="Arial"/>
          <w:sz w:val="24"/>
          <w:szCs w:val="24"/>
        </w:rPr>
      </w:pPr>
      <w:r w:rsidRPr="001B1EE1">
        <w:rPr>
          <w:rFonts w:ascii="Arial" w:hAnsi="Arial" w:cs="Arial"/>
          <w:sz w:val="24"/>
          <w:szCs w:val="24"/>
        </w:rPr>
        <w:t>The speech and language therapist should agree with the child/young person and their parents/carers after the initial assessment the outcomes that they are aiming to work towards</w:t>
      </w:r>
      <w:r w:rsidRPr="001B1EE1">
        <w:rPr>
          <w:rFonts w:ascii="Arial" w:hAnsi="Arial" w:cs="Arial"/>
          <w:b/>
          <w:sz w:val="24"/>
          <w:szCs w:val="24"/>
        </w:rPr>
        <w:t>.</w:t>
      </w:r>
      <w:r w:rsidRPr="001B1EE1">
        <w:rPr>
          <w:rFonts w:ascii="Arial" w:hAnsi="Arial" w:cs="Arial"/>
          <w:sz w:val="24"/>
          <w:szCs w:val="24"/>
          <w:lang w:val="en-US"/>
        </w:rPr>
        <w:t xml:space="preserve"> The outcomes should </w:t>
      </w:r>
      <w:r w:rsidRPr="001B1EE1">
        <w:rPr>
          <w:rFonts w:ascii="Arial" w:hAnsi="Arial" w:cs="Arial"/>
          <w:sz w:val="24"/>
          <w:szCs w:val="24"/>
        </w:rPr>
        <w:t xml:space="preserve">describe what needs to change, the benefit/difference this change is going to make to the child/young person and how these short term steps will build towards the longer term aspirations of the child/young person/parent/carer. </w:t>
      </w:r>
    </w:p>
    <w:p w:rsidR="002666B0" w:rsidRPr="001B1EE1" w:rsidRDefault="002666B0" w:rsidP="002666B0">
      <w:pPr>
        <w:rPr>
          <w:rFonts w:ascii="Arial" w:hAnsi="Arial" w:cs="Arial"/>
          <w:sz w:val="24"/>
          <w:szCs w:val="24"/>
          <w:lang w:val="en-US"/>
        </w:rPr>
      </w:pPr>
      <w:r w:rsidRPr="001B1EE1">
        <w:rPr>
          <w:rFonts w:ascii="Arial" w:hAnsi="Arial" w:cs="Arial"/>
          <w:sz w:val="24"/>
          <w:szCs w:val="24"/>
          <w:lang w:val="en-US"/>
        </w:rPr>
        <w:t xml:space="preserve">It should include the detail what is going to be delivered, by whom, and frequency. </w:t>
      </w:r>
    </w:p>
    <w:p w:rsidR="00A956CA" w:rsidRPr="001B1EE1" w:rsidRDefault="00655870" w:rsidP="00A956CA">
      <w:pPr>
        <w:rPr>
          <w:rFonts w:ascii="Arial" w:hAnsi="Arial" w:cs="Arial"/>
          <w:b/>
          <w:sz w:val="24"/>
          <w:szCs w:val="24"/>
        </w:rPr>
      </w:pPr>
      <w:r>
        <w:rPr>
          <w:rFonts w:ascii="Arial" w:hAnsi="Arial" w:cs="Arial"/>
          <w:b/>
          <w:sz w:val="24"/>
          <w:szCs w:val="24"/>
        </w:rPr>
        <w:t>11</w:t>
      </w:r>
      <w:r w:rsidR="00A956CA" w:rsidRPr="001B1EE1">
        <w:rPr>
          <w:rFonts w:ascii="Arial" w:hAnsi="Arial" w:cs="Arial"/>
          <w:b/>
          <w:sz w:val="24"/>
          <w:szCs w:val="24"/>
        </w:rPr>
        <w:t xml:space="preserve">. Strategies </w:t>
      </w:r>
    </w:p>
    <w:p w:rsidR="00A956CA" w:rsidRPr="001B1EE1" w:rsidRDefault="00A956CA" w:rsidP="00A956CA">
      <w:pPr>
        <w:rPr>
          <w:rFonts w:ascii="Arial" w:hAnsi="Arial" w:cs="Arial"/>
          <w:sz w:val="24"/>
          <w:szCs w:val="24"/>
        </w:rPr>
      </w:pPr>
      <w:r w:rsidRPr="001B1EE1">
        <w:rPr>
          <w:rFonts w:ascii="Arial" w:hAnsi="Arial" w:cs="Arial"/>
          <w:b/>
          <w:sz w:val="24"/>
          <w:szCs w:val="24"/>
        </w:rPr>
        <w:t>For general language development/delay</w:t>
      </w:r>
      <w:r w:rsidRPr="001B1EE1">
        <w:rPr>
          <w:rFonts w:ascii="Arial" w:hAnsi="Arial" w:cs="Arial"/>
          <w:sz w:val="24"/>
          <w:szCs w:val="24"/>
        </w:rPr>
        <w:t xml:space="preserve">, strategies could be: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Aim to give no more than 5 strategies (e.g. 2 could be reducing screen time, removing the dummy, then 3 specific ideas.)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Evidence from research shows that the following strategies help with the development of language / communication skills </w:t>
      </w:r>
      <w:r w:rsidRPr="001B1EE1">
        <w:rPr>
          <w:rFonts w:ascii="Arial" w:hAnsi="Arial" w:cs="Arial"/>
          <w:sz w:val="24"/>
          <w:szCs w:val="24"/>
        </w:rPr>
        <w:t xml:space="preserve"> Model </w:t>
      </w:r>
      <w:r w:rsidRPr="001B1EE1">
        <w:rPr>
          <w:rFonts w:ascii="Arial" w:hAnsi="Arial" w:cs="Arial"/>
          <w:sz w:val="24"/>
          <w:szCs w:val="24"/>
        </w:rPr>
        <w:t xml:space="preserve"> Expand  </w:t>
      </w:r>
      <w:r w:rsidRPr="001B1EE1">
        <w:rPr>
          <w:rFonts w:ascii="Arial" w:hAnsi="Arial" w:cs="Arial"/>
          <w:sz w:val="24"/>
          <w:szCs w:val="24"/>
        </w:rPr>
        <w:t xml:space="preserve"> Wait and respond (O.W.L.) </w:t>
      </w:r>
      <w:r w:rsidRPr="001B1EE1">
        <w:rPr>
          <w:rFonts w:ascii="Arial" w:hAnsi="Arial" w:cs="Arial"/>
          <w:sz w:val="24"/>
          <w:szCs w:val="24"/>
        </w:rPr>
        <w:t xml:space="preserve"> Turn taking </w:t>
      </w:r>
      <w:r w:rsidRPr="001B1EE1">
        <w:rPr>
          <w:rFonts w:ascii="Arial" w:hAnsi="Arial" w:cs="Arial"/>
          <w:sz w:val="24"/>
          <w:szCs w:val="24"/>
        </w:rPr>
        <w:t xml:space="preserve"> Naming objects (not just saying “ta” etc.) </w:t>
      </w:r>
      <w:r w:rsidRPr="001B1EE1">
        <w:rPr>
          <w:rFonts w:ascii="Arial" w:hAnsi="Arial" w:cs="Arial"/>
          <w:sz w:val="24"/>
          <w:szCs w:val="24"/>
        </w:rPr>
        <w:t xml:space="preserve"> Visuals incl. signing, find out 5 signs that would be helpful for child to show parents </w:t>
      </w:r>
      <w:r w:rsidRPr="001B1EE1">
        <w:rPr>
          <w:rFonts w:ascii="Arial" w:hAnsi="Arial" w:cs="Arial"/>
          <w:sz w:val="24"/>
          <w:szCs w:val="24"/>
        </w:rPr>
        <w:t xml:space="preserve"> Screens off </w:t>
      </w:r>
      <w:r w:rsidRPr="001B1EE1">
        <w:rPr>
          <w:rFonts w:ascii="Arial" w:hAnsi="Arial" w:cs="Arial"/>
          <w:sz w:val="24"/>
          <w:szCs w:val="24"/>
        </w:rPr>
        <w:t xml:space="preserve"> Ditch the dummy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 </w:t>
      </w:r>
      <w:r w:rsidR="00CA771E">
        <w:rPr>
          <w:rFonts w:ascii="Arial" w:hAnsi="Arial" w:cs="Arial"/>
          <w:b/>
          <w:sz w:val="24"/>
          <w:szCs w:val="24"/>
        </w:rPr>
        <w:t>For p</w:t>
      </w:r>
      <w:r w:rsidRPr="001B1EE1">
        <w:rPr>
          <w:rFonts w:ascii="Arial" w:hAnsi="Arial" w:cs="Arial"/>
          <w:b/>
          <w:sz w:val="24"/>
          <w:szCs w:val="24"/>
        </w:rPr>
        <w:t xml:space="preserve">honology </w:t>
      </w:r>
      <w:r w:rsidR="00CA771E">
        <w:rPr>
          <w:rFonts w:ascii="Arial" w:hAnsi="Arial" w:cs="Arial"/>
          <w:b/>
          <w:sz w:val="24"/>
          <w:szCs w:val="24"/>
        </w:rPr>
        <w:t>concerns:</w:t>
      </w:r>
    </w:p>
    <w:p w:rsidR="00612288" w:rsidRPr="00612288" w:rsidRDefault="00A956CA" w:rsidP="00612288">
      <w:pPr>
        <w:rPr>
          <w:rFonts w:ascii="Arial" w:hAnsi="Arial" w:cs="Arial"/>
          <w:sz w:val="24"/>
          <w:szCs w:val="24"/>
        </w:rPr>
      </w:pPr>
      <w:r w:rsidRPr="001B1EE1">
        <w:rPr>
          <w:rFonts w:ascii="Arial" w:hAnsi="Arial" w:cs="Arial"/>
          <w:sz w:val="24"/>
          <w:szCs w:val="24"/>
        </w:rPr>
        <w:t xml:space="preserve"> One or two targets to work on at </w:t>
      </w:r>
      <w:r w:rsidR="00612288">
        <w:rPr>
          <w:rFonts w:ascii="Arial" w:hAnsi="Arial" w:cs="Arial"/>
          <w:sz w:val="24"/>
          <w:szCs w:val="24"/>
        </w:rPr>
        <w:t>home and general listening etc.:</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Have 10 minutes a day when you play and talk with your child in a quiet environment.</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Encourage listening skills – read picture books with them.</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Sing action songs and make up songs and rhymes. See the Tiny</w:t>
      </w:r>
      <w:r w:rsidR="00CA771E">
        <w:rPr>
          <w:rFonts w:ascii="Arial" w:eastAsia="Times New Roman" w:hAnsi="Arial" w:cs="Arial"/>
          <w:sz w:val="24"/>
          <w:szCs w:val="24"/>
        </w:rPr>
        <w:t xml:space="preserve"> Happy People website for ideas.</w:t>
      </w:r>
      <w:r w:rsidRPr="00612288">
        <w:rPr>
          <w:rFonts w:ascii="Arial" w:eastAsia="Times New Roman" w:hAnsi="Arial" w:cs="Arial"/>
          <w:sz w:val="24"/>
          <w:szCs w:val="24"/>
        </w:rPr>
        <w:t xml:space="preserve"> </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Use a single word to name an object sometimes, so the child can hear each sound clearly, e.g. “where’s my glove? Glove! Glove! Where are you, glove?”</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 xml:space="preserve">Practise making animal noises etc. with your child, e.g. “ssssss” says the snake; “woof, woof,” says the dog. </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Play with sounds in words – make up silly rhymes.</w:t>
      </w:r>
    </w:p>
    <w:p w:rsidR="00612288" w:rsidRPr="00612288" w:rsidRDefault="00612288" w:rsidP="00612288">
      <w:pPr>
        <w:numPr>
          <w:ilvl w:val="0"/>
          <w:numId w:val="41"/>
        </w:numPr>
        <w:spacing w:after="0" w:line="240" w:lineRule="auto"/>
        <w:contextualSpacing/>
        <w:rPr>
          <w:rFonts w:ascii="Arial" w:eastAsia="Times New Roman" w:hAnsi="Arial" w:cs="Arial"/>
          <w:sz w:val="24"/>
          <w:szCs w:val="24"/>
        </w:rPr>
      </w:pPr>
      <w:r w:rsidRPr="00612288">
        <w:rPr>
          <w:rFonts w:ascii="Arial" w:eastAsia="Times New Roman" w:hAnsi="Arial" w:cs="Arial"/>
          <w:sz w:val="24"/>
          <w:szCs w:val="24"/>
        </w:rPr>
        <w:t>Try using some signs to support what they are saying and reduce frustration.</w:t>
      </w:r>
    </w:p>
    <w:p w:rsidR="00612288" w:rsidRPr="001B1EE1" w:rsidRDefault="00612288" w:rsidP="00A956CA">
      <w:pPr>
        <w:rPr>
          <w:rFonts w:ascii="Arial" w:hAnsi="Arial" w:cs="Arial"/>
          <w:sz w:val="24"/>
          <w:szCs w:val="24"/>
        </w:rPr>
      </w:pPr>
    </w:p>
    <w:p w:rsidR="00A956CA" w:rsidRPr="001B1EE1" w:rsidRDefault="00A956CA" w:rsidP="00A956CA">
      <w:pPr>
        <w:rPr>
          <w:rFonts w:ascii="Arial" w:hAnsi="Arial" w:cs="Arial"/>
          <w:sz w:val="24"/>
          <w:szCs w:val="24"/>
        </w:rPr>
      </w:pPr>
      <w:r w:rsidRPr="001B1EE1">
        <w:rPr>
          <w:rFonts w:ascii="Arial" w:hAnsi="Arial" w:cs="Arial"/>
          <w:sz w:val="24"/>
          <w:szCs w:val="24"/>
        </w:rPr>
        <w:t xml:space="preserve"> </w:t>
      </w:r>
      <w:r w:rsidRPr="001B1EE1">
        <w:rPr>
          <w:rFonts w:ascii="Arial" w:hAnsi="Arial" w:cs="Arial"/>
          <w:b/>
          <w:sz w:val="24"/>
          <w:szCs w:val="24"/>
        </w:rPr>
        <w:t>For social communication concerns</w:t>
      </w:r>
      <w:r w:rsidRPr="001B1EE1">
        <w:rPr>
          <w:rFonts w:ascii="Arial" w:hAnsi="Arial" w:cs="Arial"/>
          <w:sz w:val="24"/>
          <w:szCs w:val="24"/>
        </w:rPr>
        <w:t xml:space="preserve">, suggestions may include these: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 You will probably only give 1 or 2 of these: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Intensive interaction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Communication temptations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Engaging with your child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Playing people games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Objects of reference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Supporting instructions with a visual – photos, pictures, objects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Signing  </w:t>
      </w:r>
    </w:p>
    <w:p w:rsidR="00A956CA" w:rsidRPr="001B1EE1" w:rsidRDefault="00A956CA" w:rsidP="00CC2323">
      <w:pPr>
        <w:pStyle w:val="ListParagraph"/>
        <w:numPr>
          <w:ilvl w:val="0"/>
          <w:numId w:val="29"/>
        </w:numPr>
        <w:rPr>
          <w:rFonts w:ascii="Arial" w:hAnsi="Arial" w:cs="Arial"/>
          <w:sz w:val="24"/>
          <w:szCs w:val="24"/>
        </w:rPr>
      </w:pPr>
      <w:r w:rsidRPr="001B1EE1">
        <w:rPr>
          <w:rFonts w:ascii="Arial" w:hAnsi="Arial" w:cs="Arial"/>
          <w:sz w:val="24"/>
          <w:szCs w:val="24"/>
        </w:rPr>
        <w:t xml:space="preserve">PECS – To consider a trial of PECS, the child needs to be showing signs of readiness (consistently bringing objects to make requests) and parents need to be on board with supporting this (2 people needed to prompt initially). </w:t>
      </w:r>
      <w:r w:rsidRPr="001B1EE1">
        <w:rPr>
          <w:rFonts w:ascii="Arial" w:hAnsi="Arial" w:cs="Arial"/>
          <w:sz w:val="24"/>
          <w:szCs w:val="24"/>
        </w:rPr>
        <w:t xml:space="preserve">  </w:t>
      </w:r>
    </w:p>
    <w:p w:rsidR="00A956CA" w:rsidRPr="001B1EE1" w:rsidRDefault="00655870" w:rsidP="00A956CA">
      <w:pPr>
        <w:rPr>
          <w:rFonts w:ascii="Arial" w:hAnsi="Arial" w:cs="Arial"/>
          <w:sz w:val="24"/>
          <w:szCs w:val="24"/>
        </w:rPr>
      </w:pPr>
      <w:r>
        <w:rPr>
          <w:rFonts w:ascii="Arial" w:hAnsi="Arial" w:cs="Arial"/>
          <w:b/>
          <w:sz w:val="24"/>
          <w:szCs w:val="24"/>
        </w:rPr>
        <w:t>12</w:t>
      </w:r>
      <w:r w:rsidR="000F562E" w:rsidRPr="001B1EE1">
        <w:rPr>
          <w:rFonts w:ascii="Arial" w:hAnsi="Arial" w:cs="Arial"/>
          <w:b/>
          <w:sz w:val="24"/>
          <w:szCs w:val="24"/>
        </w:rPr>
        <w:t>.</w:t>
      </w:r>
      <w:r w:rsidR="00CA5430" w:rsidRPr="001B1EE1">
        <w:rPr>
          <w:rFonts w:ascii="Arial" w:hAnsi="Arial" w:cs="Arial"/>
          <w:b/>
          <w:sz w:val="24"/>
          <w:szCs w:val="24"/>
        </w:rPr>
        <w:t xml:space="preserve"> </w:t>
      </w:r>
      <w:r w:rsidR="00A956CA" w:rsidRPr="001B1EE1">
        <w:rPr>
          <w:rFonts w:ascii="Arial" w:hAnsi="Arial" w:cs="Arial"/>
          <w:b/>
          <w:sz w:val="24"/>
          <w:szCs w:val="24"/>
        </w:rPr>
        <w:t>Aim to send parents away with some limited, specific advice</w:t>
      </w:r>
      <w:r w:rsidR="00A956CA" w:rsidRPr="001B1EE1">
        <w:rPr>
          <w:rFonts w:ascii="Arial" w:hAnsi="Arial" w:cs="Arial"/>
          <w:sz w:val="24"/>
          <w:szCs w:val="24"/>
        </w:rPr>
        <w:t xml:space="preserve">.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Give leaflets / handouts as appropriate, or use the information for your report – see clinic and ASD folders on shared drive including short cut to Early Communication Skills – Hanen folder. Also the books at Salt Way from Hanen – “More Than Words,” and “It Takes Two to Talk”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 Good advice on www.small-talk.org for different age groups Videos on Hanen YouTube channel. </w:t>
      </w:r>
    </w:p>
    <w:p w:rsidR="00A956CA" w:rsidRPr="001B1EE1" w:rsidRDefault="00A956CA" w:rsidP="00A956CA">
      <w:pPr>
        <w:rPr>
          <w:rFonts w:ascii="Arial" w:hAnsi="Arial" w:cs="Arial"/>
          <w:sz w:val="24"/>
          <w:szCs w:val="24"/>
        </w:rPr>
      </w:pPr>
      <w:r w:rsidRPr="001B1EE1">
        <w:rPr>
          <w:rFonts w:ascii="Arial" w:hAnsi="Arial" w:cs="Arial"/>
          <w:sz w:val="24"/>
          <w:szCs w:val="24"/>
        </w:rPr>
        <w:t xml:space="preserve">Pictures at website “Mommy’s Speech Therapy” Our website – lots of resources </w:t>
      </w:r>
    </w:p>
    <w:p w:rsidR="000F562E" w:rsidRPr="001B1EE1" w:rsidRDefault="00655870" w:rsidP="000F562E">
      <w:pPr>
        <w:rPr>
          <w:rFonts w:ascii="Arial" w:hAnsi="Arial" w:cs="Arial"/>
          <w:b/>
          <w:sz w:val="24"/>
          <w:szCs w:val="24"/>
        </w:rPr>
      </w:pPr>
      <w:r>
        <w:rPr>
          <w:rFonts w:ascii="Arial" w:hAnsi="Arial" w:cs="Arial"/>
          <w:b/>
          <w:sz w:val="24"/>
          <w:szCs w:val="24"/>
        </w:rPr>
        <w:t>13</w:t>
      </w:r>
      <w:r w:rsidR="000F562E" w:rsidRPr="001B1EE1">
        <w:rPr>
          <w:rFonts w:ascii="Arial" w:hAnsi="Arial" w:cs="Arial"/>
          <w:b/>
          <w:sz w:val="24"/>
          <w:szCs w:val="24"/>
        </w:rPr>
        <w:t xml:space="preserve">. Referring on  </w:t>
      </w:r>
    </w:p>
    <w:p w:rsidR="000F562E" w:rsidRPr="001B1EE1" w:rsidRDefault="000F562E" w:rsidP="000F562E">
      <w:pPr>
        <w:rPr>
          <w:rFonts w:ascii="Arial" w:hAnsi="Arial" w:cs="Arial"/>
          <w:sz w:val="24"/>
          <w:szCs w:val="24"/>
        </w:rPr>
      </w:pPr>
      <w:r w:rsidRPr="001B1EE1">
        <w:rPr>
          <w:rFonts w:ascii="Arial" w:hAnsi="Arial" w:cs="Arial"/>
          <w:b/>
          <w:sz w:val="24"/>
          <w:szCs w:val="24"/>
        </w:rPr>
        <w:t>Audiology</w:t>
      </w:r>
      <w:r w:rsidRPr="001B1EE1">
        <w:rPr>
          <w:rFonts w:ascii="Arial" w:hAnsi="Arial" w:cs="Arial"/>
          <w:sz w:val="24"/>
          <w:szCs w:val="24"/>
        </w:rPr>
        <w:t xml:space="preserve"> – All children coming to SALT will need a fairly recent hearing test result – if not done before referral to us, we refer - use form on shared drive to refer.</w:t>
      </w:r>
    </w:p>
    <w:p w:rsidR="000F562E" w:rsidRPr="001B1EE1" w:rsidRDefault="000F562E" w:rsidP="000F562E">
      <w:pPr>
        <w:rPr>
          <w:rFonts w:ascii="Arial" w:hAnsi="Arial" w:cs="Arial"/>
          <w:sz w:val="24"/>
          <w:szCs w:val="24"/>
        </w:rPr>
      </w:pPr>
      <w:r w:rsidRPr="001B1EE1">
        <w:rPr>
          <w:rFonts w:ascii="Arial" w:hAnsi="Arial" w:cs="Arial"/>
          <w:b/>
          <w:sz w:val="24"/>
          <w:szCs w:val="24"/>
        </w:rPr>
        <w:t>Paediatrician</w:t>
      </w:r>
      <w:r w:rsidRPr="001B1EE1">
        <w:rPr>
          <w:rFonts w:ascii="Arial" w:hAnsi="Arial" w:cs="Arial"/>
          <w:sz w:val="24"/>
          <w:szCs w:val="24"/>
        </w:rPr>
        <w:t xml:space="preserve"> - We can refer to the Neurodevelopmental Conditions pathway for concerns re underlying conditions. Be clear with parents if you have concerns that the child is showing signs that they may have ASC, and that is why you are referring.  </w:t>
      </w:r>
    </w:p>
    <w:p w:rsidR="000F562E" w:rsidRPr="001B1EE1" w:rsidRDefault="000F562E" w:rsidP="000F562E">
      <w:pPr>
        <w:rPr>
          <w:rFonts w:ascii="Arial" w:hAnsi="Arial" w:cs="Arial"/>
          <w:sz w:val="24"/>
          <w:szCs w:val="24"/>
        </w:rPr>
      </w:pPr>
      <w:r w:rsidRPr="001B1EE1">
        <w:rPr>
          <w:rFonts w:ascii="Arial" w:hAnsi="Arial" w:cs="Arial"/>
          <w:sz w:val="24"/>
          <w:szCs w:val="24"/>
        </w:rPr>
        <w:t xml:space="preserve">Koalas and Special Tots preschool sessions for children with 2 special needs (usually 2 or more areas of concern) There is a Portage referral form in the shared drive, clinics folder which is for Koala’s and Special Tots, ARC nursery. </w:t>
      </w:r>
    </w:p>
    <w:p w:rsidR="000F562E" w:rsidRPr="001B1EE1" w:rsidRDefault="00CA5430" w:rsidP="000F562E">
      <w:pPr>
        <w:rPr>
          <w:rFonts w:ascii="Arial" w:hAnsi="Arial" w:cs="Arial"/>
          <w:b/>
          <w:sz w:val="24"/>
          <w:szCs w:val="24"/>
        </w:rPr>
      </w:pPr>
      <w:r w:rsidRPr="001B1EE1">
        <w:rPr>
          <w:rFonts w:ascii="Arial" w:hAnsi="Arial" w:cs="Arial"/>
          <w:b/>
          <w:sz w:val="24"/>
          <w:szCs w:val="24"/>
        </w:rPr>
        <w:t>1</w:t>
      </w:r>
      <w:r w:rsidR="00655870">
        <w:rPr>
          <w:rFonts w:ascii="Arial" w:hAnsi="Arial" w:cs="Arial"/>
          <w:b/>
          <w:sz w:val="24"/>
          <w:szCs w:val="24"/>
        </w:rPr>
        <w:t>4</w:t>
      </w:r>
      <w:r w:rsidR="000F562E" w:rsidRPr="001B1EE1">
        <w:rPr>
          <w:rFonts w:ascii="Arial" w:hAnsi="Arial" w:cs="Arial"/>
          <w:b/>
          <w:sz w:val="24"/>
          <w:szCs w:val="24"/>
        </w:rPr>
        <w:t xml:space="preserve">. </w:t>
      </w:r>
      <w:r w:rsidRPr="001B1EE1">
        <w:rPr>
          <w:rFonts w:ascii="Arial" w:hAnsi="Arial" w:cs="Arial"/>
          <w:b/>
          <w:sz w:val="24"/>
          <w:szCs w:val="24"/>
        </w:rPr>
        <w:t xml:space="preserve">Professional </w:t>
      </w:r>
      <w:r w:rsidR="000F562E" w:rsidRPr="001B1EE1">
        <w:rPr>
          <w:rFonts w:ascii="Arial" w:hAnsi="Arial" w:cs="Arial"/>
          <w:b/>
          <w:sz w:val="24"/>
          <w:szCs w:val="24"/>
        </w:rPr>
        <w:t xml:space="preserve">Support </w:t>
      </w:r>
    </w:p>
    <w:p w:rsidR="000F562E" w:rsidRPr="001B1EE1" w:rsidRDefault="000F562E" w:rsidP="000F562E">
      <w:pPr>
        <w:rPr>
          <w:rFonts w:ascii="Arial" w:hAnsi="Arial" w:cs="Arial"/>
          <w:sz w:val="24"/>
          <w:szCs w:val="24"/>
        </w:rPr>
      </w:pPr>
      <w:r w:rsidRPr="001B1EE1">
        <w:rPr>
          <w:rFonts w:ascii="Arial" w:hAnsi="Arial" w:cs="Arial"/>
          <w:sz w:val="24"/>
          <w:szCs w:val="24"/>
        </w:rPr>
        <w:t xml:space="preserve">Within the team, you can discuss children with specialists, for advice, or possibly transfer of children: </w:t>
      </w:r>
    </w:p>
    <w:p w:rsidR="000F562E" w:rsidRPr="001B1EE1" w:rsidRDefault="000F562E" w:rsidP="00CC2323">
      <w:pPr>
        <w:pStyle w:val="ListParagraph"/>
        <w:numPr>
          <w:ilvl w:val="0"/>
          <w:numId w:val="31"/>
        </w:numPr>
        <w:rPr>
          <w:rFonts w:ascii="Arial" w:hAnsi="Arial" w:cs="Arial"/>
          <w:sz w:val="24"/>
          <w:szCs w:val="24"/>
        </w:rPr>
      </w:pPr>
      <w:r w:rsidRPr="001B1EE1">
        <w:rPr>
          <w:rFonts w:ascii="Arial" w:hAnsi="Arial" w:cs="Arial"/>
          <w:sz w:val="24"/>
          <w:szCs w:val="24"/>
        </w:rPr>
        <w:t>Specialist ASD team</w:t>
      </w:r>
    </w:p>
    <w:p w:rsidR="000F562E" w:rsidRPr="001B1EE1" w:rsidRDefault="000F562E" w:rsidP="00CC2323">
      <w:pPr>
        <w:pStyle w:val="ListParagraph"/>
        <w:numPr>
          <w:ilvl w:val="0"/>
          <w:numId w:val="31"/>
        </w:numPr>
        <w:rPr>
          <w:rFonts w:ascii="Arial" w:hAnsi="Arial" w:cs="Arial"/>
          <w:sz w:val="24"/>
          <w:szCs w:val="24"/>
        </w:rPr>
      </w:pPr>
      <w:r w:rsidRPr="001B1EE1">
        <w:rPr>
          <w:rFonts w:ascii="Arial" w:hAnsi="Arial" w:cs="Arial"/>
          <w:sz w:val="24"/>
          <w:szCs w:val="24"/>
        </w:rPr>
        <w:t xml:space="preserve">Sara and Andrea may see children on the ESP (A.SWDP) or A.SALT at Salt Way who are also accessing other services, e.g. koalas, special tots. These are children with more than one area of need (not ASD). </w:t>
      </w:r>
    </w:p>
    <w:p w:rsidR="000F562E" w:rsidRPr="001B1EE1" w:rsidRDefault="000F562E" w:rsidP="00CC2323">
      <w:pPr>
        <w:pStyle w:val="ListParagraph"/>
        <w:numPr>
          <w:ilvl w:val="0"/>
          <w:numId w:val="31"/>
        </w:numPr>
        <w:rPr>
          <w:rFonts w:ascii="Arial" w:hAnsi="Arial" w:cs="Arial"/>
          <w:sz w:val="24"/>
          <w:szCs w:val="24"/>
        </w:rPr>
      </w:pPr>
      <w:r w:rsidRPr="001B1EE1">
        <w:rPr>
          <w:rFonts w:ascii="Arial" w:hAnsi="Arial" w:cs="Arial"/>
          <w:sz w:val="24"/>
          <w:szCs w:val="24"/>
        </w:rPr>
        <w:lastRenderedPageBreak/>
        <w:t xml:space="preserve">We can refer to Buddies – our pre-school language group, from age 3 (preschool year). Can include ASD children, who could cope with being in a group. (Beth/Tamsin) </w:t>
      </w:r>
    </w:p>
    <w:p w:rsidR="00A956CA" w:rsidRPr="001B1EE1" w:rsidRDefault="000F562E" w:rsidP="00CC2323">
      <w:pPr>
        <w:pStyle w:val="ListParagraph"/>
        <w:numPr>
          <w:ilvl w:val="0"/>
          <w:numId w:val="31"/>
        </w:numPr>
        <w:rPr>
          <w:rFonts w:ascii="Arial" w:hAnsi="Arial" w:cs="Arial"/>
          <w:sz w:val="24"/>
          <w:szCs w:val="24"/>
        </w:rPr>
      </w:pPr>
      <w:r w:rsidRPr="001B1EE1">
        <w:rPr>
          <w:rFonts w:ascii="Arial" w:hAnsi="Arial" w:cs="Arial"/>
          <w:sz w:val="24"/>
          <w:szCs w:val="24"/>
        </w:rPr>
        <w:t>If there are any concerns about fluency, Alex can offer advice. She can also advise about using a Solution Focus approach.</w:t>
      </w:r>
    </w:p>
    <w:p w:rsidR="002666B0" w:rsidRPr="001B1EE1" w:rsidRDefault="00655870" w:rsidP="008E61C4">
      <w:pPr>
        <w:rPr>
          <w:rFonts w:ascii="Arial" w:hAnsi="Arial" w:cs="Arial"/>
          <w:b/>
          <w:sz w:val="24"/>
          <w:szCs w:val="24"/>
        </w:rPr>
      </w:pPr>
      <w:r>
        <w:rPr>
          <w:rFonts w:ascii="Arial" w:hAnsi="Arial" w:cs="Arial"/>
          <w:b/>
          <w:sz w:val="24"/>
          <w:szCs w:val="24"/>
        </w:rPr>
        <w:t>15</w:t>
      </w:r>
      <w:r w:rsidR="002666B0" w:rsidRPr="001B1EE1">
        <w:rPr>
          <w:rFonts w:ascii="Arial" w:hAnsi="Arial" w:cs="Arial"/>
          <w:b/>
          <w:sz w:val="24"/>
          <w:szCs w:val="24"/>
        </w:rPr>
        <w:t>. Liaison</w:t>
      </w:r>
    </w:p>
    <w:p w:rsidR="002666B0" w:rsidRPr="001B1EE1" w:rsidRDefault="002666B0" w:rsidP="008E61C4">
      <w:pPr>
        <w:rPr>
          <w:rFonts w:ascii="Arial" w:hAnsi="Arial" w:cs="Arial"/>
          <w:sz w:val="24"/>
          <w:szCs w:val="24"/>
        </w:rPr>
      </w:pPr>
      <w:r w:rsidRPr="001B1EE1">
        <w:rPr>
          <w:rFonts w:ascii="Arial" w:hAnsi="Arial" w:cs="Arial"/>
          <w:sz w:val="24"/>
          <w:szCs w:val="24"/>
        </w:rPr>
        <w:t>With parental consent, report should be shared with educational partners and appropriate medical professionals. It is the responsibility of the therapist to check with the parents at the time of sending the report the name of the educational setting and the current GP.</w:t>
      </w:r>
    </w:p>
    <w:p w:rsidR="000F562E" w:rsidRPr="001B1EE1" w:rsidRDefault="00655870" w:rsidP="000F562E">
      <w:pPr>
        <w:rPr>
          <w:rFonts w:ascii="Arial" w:hAnsi="Arial" w:cs="Arial"/>
          <w:b/>
          <w:sz w:val="24"/>
          <w:szCs w:val="24"/>
          <w:lang w:val="en-US"/>
        </w:rPr>
      </w:pPr>
      <w:r>
        <w:rPr>
          <w:rFonts w:ascii="Arial" w:hAnsi="Arial" w:cs="Arial"/>
          <w:b/>
          <w:sz w:val="24"/>
          <w:szCs w:val="24"/>
          <w:lang w:val="en-US"/>
        </w:rPr>
        <w:t>16</w:t>
      </w:r>
      <w:r w:rsidR="000F562E" w:rsidRPr="001B1EE1">
        <w:rPr>
          <w:rFonts w:ascii="Arial" w:hAnsi="Arial" w:cs="Arial"/>
          <w:b/>
          <w:sz w:val="24"/>
          <w:szCs w:val="24"/>
          <w:lang w:val="en-US"/>
        </w:rPr>
        <w:t xml:space="preserve">. Further appointments </w:t>
      </w:r>
    </w:p>
    <w:p w:rsidR="000F562E" w:rsidRPr="001B1EE1" w:rsidRDefault="000F562E" w:rsidP="000F562E">
      <w:pPr>
        <w:rPr>
          <w:rFonts w:ascii="Arial" w:hAnsi="Arial" w:cs="Arial"/>
          <w:sz w:val="24"/>
          <w:szCs w:val="24"/>
          <w:lang w:val="en-US"/>
        </w:rPr>
      </w:pPr>
      <w:r w:rsidRPr="001B1EE1">
        <w:rPr>
          <w:rFonts w:ascii="Arial" w:hAnsi="Arial" w:cs="Arial"/>
          <w:sz w:val="24"/>
          <w:szCs w:val="24"/>
          <w:lang w:val="en-US"/>
        </w:rPr>
        <w:t xml:space="preserve">Language delay – advice and review in 3-4 months </w:t>
      </w:r>
    </w:p>
    <w:p w:rsidR="000F562E" w:rsidRPr="001B1EE1" w:rsidRDefault="000F562E" w:rsidP="000F562E">
      <w:pPr>
        <w:rPr>
          <w:rFonts w:ascii="Arial" w:hAnsi="Arial" w:cs="Arial"/>
          <w:sz w:val="24"/>
          <w:szCs w:val="24"/>
          <w:lang w:val="en-US"/>
        </w:rPr>
      </w:pPr>
      <w:r w:rsidRPr="001B1EE1">
        <w:rPr>
          <w:rFonts w:ascii="Arial" w:hAnsi="Arial" w:cs="Arial"/>
          <w:sz w:val="24"/>
          <w:szCs w:val="24"/>
          <w:lang w:val="en-US"/>
        </w:rPr>
        <w:t xml:space="preserve">Speech delay – advice and review in 3+ months If the delay is mild, or there is evidence of good progress, discharge them.  </w:t>
      </w:r>
    </w:p>
    <w:p w:rsidR="000F562E" w:rsidRPr="001B1EE1" w:rsidRDefault="000F562E" w:rsidP="000F562E">
      <w:pPr>
        <w:rPr>
          <w:rFonts w:ascii="Arial" w:hAnsi="Arial" w:cs="Arial"/>
          <w:sz w:val="24"/>
          <w:szCs w:val="24"/>
          <w:lang w:val="en-US"/>
        </w:rPr>
      </w:pPr>
      <w:r w:rsidRPr="001B1EE1">
        <w:rPr>
          <w:rFonts w:ascii="Arial" w:hAnsi="Arial" w:cs="Arial"/>
          <w:sz w:val="24"/>
          <w:szCs w:val="24"/>
          <w:lang w:val="en-US"/>
        </w:rPr>
        <w:t xml:space="preserve">Can consider review by phone in 3 months, if parent is anxious or you want to follow up a particular point.  </w:t>
      </w:r>
    </w:p>
    <w:p w:rsidR="000F562E" w:rsidRPr="001B1EE1" w:rsidRDefault="000F562E" w:rsidP="000F562E">
      <w:pPr>
        <w:rPr>
          <w:rFonts w:ascii="Arial" w:hAnsi="Arial" w:cs="Arial"/>
          <w:sz w:val="24"/>
          <w:szCs w:val="24"/>
          <w:lang w:val="en-US"/>
        </w:rPr>
      </w:pPr>
      <w:r w:rsidRPr="001B1EE1">
        <w:rPr>
          <w:rFonts w:ascii="Arial" w:hAnsi="Arial" w:cs="Arial"/>
          <w:sz w:val="24"/>
          <w:szCs w:val="24"/>
          <w:lang w:val="en-US"/>
        </w:rPr>
        <w:t xml:space="preserve">Speech sounds showing moderate delay– see for monthly therapy, with activities for families to continue at home, in general. May see children with severe speech delay / disorder (TOMS 0-1 for impairment) more regularly.  </w:t>
      </w:r>
    </w:p>
    <w:p w:rsidR="008C7FDE" w:rsidRPr="001B1EE1" w:rsidRDefault="000F562E" w:rsidP="000F562E">
      <w:pPr>
        <w:rPr>
          <w:rFonts w:ascii="Arial" w:hAnsi="Arial" w:cs="Arial"/>
          <w:sz w:val="24"/>
          <w:szCs w:val="24"/>
          <w:lang w:val="en-US"/>
        </w:rPr>
      </w:pPr>
      <w:r w:rsidRPr="001B1EE1">
        <w:rPr>
          <w:rFonts w:ascii="Arial" w:hAnsi="Arial" w:cs="Arial"/>
          <w:sz w:val="24"/>
          <w:szCs w:val="24"/>
          <w:lang w:val="en-US"/>
        </w:rPr>
        <w:t xml:space="preserve">Social communication – when is child going to school? If this is the child’s preschool year, and the needs are significant, this would be a priority child for action. May need to discuss with ASD Team for advice. See in 4-6 weeks if high level of need. 3 month review in other cases.  </w:t>
      </w:r>
    </w:p>
    <w:p w:rsidR="00B81206" w:rsidRPr="001B1EE1" w:rsidRDefault="00655870" w:rsidP="0096425B">
      <w:pPr>
        <w:rPr>
          <w:rFonts w:ascii="Arial" w:hAnsi="Arial" w:cs="Arial"/>
          <w:b/>
          <w:sz w:val="24"/>
          <w:szCs w:val="24"/>
          <w:lang w:val="en-US"/>
        </w:rPr>
      </w:pPr>
      <w:r>
        <w:rPr>
          <w:rFonts w:ascii="Arial" w:hAnsi="Arial" w:cs="Arial"/>
          <w:b/>
          <w:sz w:val="24"/>
          <w:szCs w:val="24"/>
          <w:lang w:val="en-US"/>
        </w:rPr>
        <w:t>17</w:t>
      </w:r>
      <w:r w:rsidR="002666B0" w:rsidRPr="001B1EE1">
        <w:rPr>
          <w:rFonts w:ascii="Arial" w:hAnsi="Arial" w:cs="Arial"/>
          <w:b/>
          <w:sz w:val="24"/>
          <w:szCs w:val="24"/>
          <w:lang w:val="en-US"/>
        </w:rPr>
        <w:t>.</w:t>
      </w:r>
      <w:r w:rsidR="002666B0" w:rsidRPr="001B1EE1">
        <w:rPr>
          <w:rFonts w:ascii="Arial" w:hAnsi="Arial" w:cs="Arial"/>
          <w:b/>
          <w:sz w:val="24"/>
          <w:szCs w:val="24"/>
        </w:rPr>
        <w:t xml:space="preserve"> </w:t>
      </w:r>
      <w:r w:rsidR="002666B0" w:rsidRPr="001B1EE1">
        <w:rPr>
          <w:rFonts w:ascii="Arial" w:hAnsi="Arial" w:cs="Arial"/>
          <w:b/>
          <w:sz w:val="24"/>
          <w:szCs w:val="24"/>
          <w:lang w:val="en-US"/>
        </w:rPr>
        <w:t>Discharge criteria</w:t>
      </w:r>
    </w:p>
    <w:p w:rsidR="002666B0" w:rsidRPr="001B1EE1" w:rsidRDefault="002666B0" w:rsidP="002666B0">
      <w:pPr>
        <w:rPr>
          <w:rFonts w:ascii="Arial" w:hAnsi="Arial" w:cs="Arial"/>
          <w:b/>
          <w:sz w:val="24"/>
          <w:szCs w:val="24"/>
        </w:rPr>
      </w:pPr>
      <w:r w:rsidRPr="001B1EE1">
        <w:rPr>
          <w:rFonts w:ascii="Arial" w:hAnsi="Arial" w:cs="Arial"/>
          <w:b/>
          <w:sz w:val="24"/>
          <w:szCs w:val="24"/>
        </w:rPr>
        <w:t>Phonology:</w:t>
      </w:r>
    </w:p>
    <w:p w:rsidR="00CC2323" w:rsidRPr="001B1EE1" w:rsidRDefault="00CC2323" w:rsidP="00CC2323">
      <w:pPr>
        <w:pStyle w:val="ListParagraph"/>
        <w:numPr>
          <w:ilvl w:val="0"/>
          <w:numId w:val="32"/>
        </w:numPr>
        <w:rPr>
          <w:rFonts w:ascii="Arial" w:hAnsi="Arial" w:cs="Arial"/>
          <w:sz w:val="24"/>
          <w:szCs w:val="24"/>
        </w:rPr>
      </w:pPr>
      <w:r w:rsidRPr="001B1EE1">
        <w:rPr>
          <w:rFonts w:ascii="Arial" w:hAnsi="Arial" w:cs="Arial"/>
          <w:sz w:val="24"/>
          <w:szCs w:val="24"/>
        </w:rPr>
        <w:t>Child is only showing a mild delay – discharge with advice. This may include typical substitutions in consonant clusters and the child can copy an adult model.</w:t>
      </w:r>
    </w:p>
    <w:p w:rsidR="00CC2323" w:rsidRPr="001B1EE1" w:rsidRDefault="00CC2323" w:rsidP="00CC2323">
      <w:pPr>
        <w:pStyle w:val="ListParagraph"/>
        <w:numPr>
          <w:ilvl w:val="0"/>
          <w:numId w:val="32"/>
        </w:numPr>
        <w:rPr>
          <w:rFonts w:ascii="Arial" w:hAnsi="Arial" w:cs="Arial"/>
          <w:sz w:val="24"/>
          <w:szCs w:val="24"/>
        </w:rPr>
      </w:pPr>
      <w:r w:rsidRPr="001B1EE1">
        <w:rPr>
          <w:rFonts w:ascii="Arial" w:hAnsi="Arial" w:cs="Arial"/>
          <w:sz w:val="24"/>
          <w:szCs w:val="24"/>
        </w:rPr>
        <w:t>Child can make the target sound/s in isolation and can blend it in a word (without a gap). Discharge with advice for sentence level and generalisation.</w:t>
      </w:r>
    </w:p>
    <w:p w:rsidR="00CC2323" w:rsidRPr="001B1EE1" w:rsidRDefault="00CC2323" w:rsidP="00CC2323">
      <w:pPr>
        <w:pStyle w:val="ListParagraph"/>
        <w:numPr>
          <w:ilvl w:val="0"/>
          <w:numId w:val="32"/>
        </w:numPr>
        <w:rPr>
          <w:rFonts w:ascii="Arial" w:hAnsi="Arial" w:cs="Arial"/>
          <w:sz w:val="24"/>
          <w:szCs w:val="24"/>
        </w:rPr>
      </w:pPr>
      <w:r w:rsidRPr="001B1EE1">
        <w:rPr>
          <w:rFonts w:ascii="Arial" w:hAnsi="Arial" w:cs="Arial"/>
          <w:sz w:val="24"/>
          <w:szCs w:val="24"/>
        </w:rPr>
        <w:t>Specific articulation errors with lateral /s/ and /r/: we work on this 8 -10 years old at the earliest (depending on maturity) and only if it is having a functional impact e.g. spelling, self-esteem etc.</w:t>
      </w:r>
    </w:p>
    <w:p w:rsidR="00CC2323" w:rsidRPr="001B1EE1" w:rsidRDefault="00CC2323" w:rsidP="00CC2323">
      <w:pPr>
        <w:pStyle w:val="ListParagraph"/>
        <w:numPr>
          <w:ilvl w:val="0"/>
          <w:numId w:val="32"/>
        </w:numPr>
        <w:rPr>
          <w:rFonts w:ascii="Arial" w:hAnsi="Arial" w:cs="Arial"/>
          <w:sz w:val="24"/>
          <w:szCs w:val="24"/>
        </w:rPr>
      </w:pPr>
      <w:r w:rsidRPr="001B1EE1">
        <w:rPr>
          <w:rFonts w:ascii="Arial" w:hAnsi="Arial" w:cs="Arial"/>
          <w:sz w:val="24"/>
          <w:szCs w:val="24"/>
        </w:rPr>
        <w:t>Lisp (interdental production of /s/): we do not work on this.</w:t>
      </w:r>
    </w:p>
    <w:p w:rsidR="00CC2323" w:rsidRPr="001B1EE1" w:rsidRDefault="00CC2323" w:rsidP="00CC2323">
      <w:pPr>
        <w:pStyle w:val="ListParagraph"/>
        <w:numPr>
          <w:ilvl w:val="0"/>
          <w:numId w:val="32"/>
        </w:numPr>
        <w:rPr>
          <w:rFonts w:ascii="Arial" w:hAnsi="Arial" w:cs="Arial"/>
          <w:sz w:val="24"/>
          <w:szCs w:val="24"/>
        </w:rPr>
      </w:pPr>
      <w:r w:rsidRPr="001B1EE1">
        <w:rPr>
          <w:rFonts w:ascii="Arial" w:hAnsi="Arial" w:cs="Arial"/>
          <w:sz w:val="24"/>
          <w:szCs w:val="24"/>
        </w:rPr>
        <w:t xml:space="preserve">/th/ pronounced as /f/: we would not work on this or any other dialectical variations in pronunciation. </w:t>
      </w:r>
    </w:p>
    <w:p w:rsidR="00CC2323" w:rsidRPr="001B1EE1" w:rsidRDefault="00CC2323" w:rsidP="00CC2323">
      <w:pPr>
        <w:rPr>
          <w:rFonts w:ascii="Arial" w:hAnsi="Arial" w:cs="Arial"/>
          <w:sz w:val="24"/>
          <w:szCs w:val="24"/>
        </w:rPr>
      </w:pPr>
      <w:r w:rsidRPr="001B1EE1">
        <w:rPr>
          <w:rFonts w:ascii="Arial" w:hAnsi="Arial" w:cs="Arial"/>
          <w:sz w:val="24"/>
          <w:szCs w:val="24"/>
        </w:rPr>
        <w:t>Children are not generally on review for phonology. We are either working on specific targets to get to single word level or we discharge with advice (see above).</w:t>
      </w:r>
    </w:p>
    <w:p w:rsidR="00CC2323" w:rsidRPr="001B1EE1" w:rsidRDefault="00CC2323" w:rsidP="00CC2323">
      <w:pPr>
        <w:rPr>
          <w:rFonts w:ascii="Arial" w:hAnsi="Arial" w:cs="Arial"/>
          <w:sz w:val="24"/>
          <w:szCs w:val="24"/>
        </w:rPr>
      </w:pPr>
      <w:r w:rsidRPr="001B1EE1">
        <w:rPr>
          <w:rFonts w:ascii="Arial" w:hAnsi="Arial" w:cs="Arial"/>
          <w:sz w:val="24"/>
          <w:szCs w:val="24"/>
        </w:rPr>
        <w:t xml:space="preserve">For children who need phonology input but have poor attention and listening / motivation and are not yet ready for therapy, these children can be reviewed but </w:t>
      </w:r>
      <w:r w:rsidRPr="001B1EE1">
        <w:rPr>
          <w:rFonts w:ascii="Arial" w:hAnsi="Arial" w:cs="Arial"/>
          <w:sz w:val="24"/>
          <w:szCs w:val="24"/>
        </w:rPr>
        <w:lastRenderedPageBreak/>
        <w:t>specific advice must be given (e.g. give 3-6 months to work on attention and listening skills, auditory input, Core Vocabulary Therapy or Phoneme Factory).</w:t>
      </w:r>
    </w:p>
    <w:p w:rsidR="002666B0" w:rsidRPr="001B1EE1" w:rsidRDefault="002666B0" w:rsidP="002666B0">
      <w:pPr>
        <w:rPr>
          <w:rFonts w:ascii="Arial" w:hAnsi="Arial" w:cs="Arial"/>
          <w:b/>
          <w:sz w:val="24"/>
          <w:szCs w:val="24"/>
        </w:rPr>
      </w:pPr>
      <w:r w:rsidRPr="001B1EE1">
        <w:rPr>
          <w:rFonts w:ascii="Arial" w:hAnsi="Arial" w:cs="Arial"/>
          <w:b/>
          <w:sz w:val="24"/>
          <w:szCs w:val="24"/>
        </w:rPr>
        <w:t>Language</w:t>
      </w:r>
    </w:p>
    <w:p w:rsidR="00CC2323" w:rsidRPr="001B1EE1" w:rsidRDefault="00CC2323" w:rsidP="00CC2323">
      <w:pPr>
        <w:rPr>
          <w:rFonts w:ascii="Arial" w:hAnsi="Arial" w:cs="Arial"/>
          <w:sz w:val="24"/>
          <w:szCs w:val="24"/>
        </w:rPr>
      </w:pPr>
      <w:r w:rsidRPr="001B1EE1">
        <w:rPr>
          <w:rFonts w:ascii="Arial" w:hAnsi="Arial" w:cs="Arial"/>
          <w:sz w:val="24"/>
          <w:szCs w:val="24"/>
        </w:rPr>
        <w:t xml:space="preserve">1. For pre-school aged children, we use Derbyshire Language Scheme levels – comprehension of word levels e.g. single word level comprehension at 18 months, two word level comprehension at 2.5 years, 3 word level comp at 3.5 years etc. If the child is showing signs of progress and approaching normal limits, they can be discharged. Adults in the child’s environments will need to monitor and re-refer if appropriate. </w:t>
      </w:r>
    </w:p>
    <w:p w:rsidR="00CC2323" w:rsidRPr="001B1EE1" w:rsidRDefault="00CC2323" w:rsidP="00CC2323">
      <w:pPr>
        <w:rPr>
          <w:rFonts w:ascii="Arial" w:hAnsi="Arial" w:cs="Arial"/>
          <w:sz w:val="24"/>
          <w:szCs w:val="24"/>
        </w:rPr>
      </w:pPr>
      <w:r w:rsidRPr="001B1EE1">
        <w:rPr>
          <w:rFonts w:ascii="Arial" w:hAnsi="Arial" w:cs="Arial"/>
          <w:sz w:val="24"/>
          <w:szCs w:val="24"/>
        </w:rPr>
        <w:t>2.  For children of school-age who have language needs –</w:t>
      </w:r>
    </w:p>
    <w:p w:rsidR="00CC2323" w:rsidRPr="001B1EE1" w:rsidRDefault="00CC2323" w:rsidP="00CC2323">
      <w:pPr>
        <w:pStyle w:val="ListParagraph"/>
        <w:numPr>
          <w:ilvl w:val="0"/>
          <w:numId w:val="33"/>
        </w:numPr>
        <w:rPr>
          <w:rFonts w:ascii="Arial" w:hAnsi="Arial" w:cs="Arial"/>
          <w:sz w:val="24"/>
          <w:szCs w:val="24"/>
        </w:rPr>
      </w:pPr>
      <w:r w:rsidRPr="001B1EE1">
        <w:rPr>
          <w:rFonts w:ascii="Arial" w:hAnsi="Arial" w:cs="Arial"/>
          <w:sz w:val="24"/>
          <w:szCs w:val="24"/>
        </w:rPr>
        <w:t xml:space="preserve">Children with EHCPs will be transferred to the education therapist or other appropriate specialist team. This can also include children where an EHCP is likely to be requested. </w:t>
      </w:r>
    </w:p>
    <w:p w:rsidR="00CC2323" w:rsidRPr="001B1EE1" w:rsidRDefault="00CC2323" w:rsidP="00CC2323">
      <w:pPr>
        <w:pStyle w:val="ListParagraph"/>
        <w:numPr>
          <w:ilvl w:val="0"/>
          <w:numId w:val="33"/>
        </w:numPr>
        <w:rPr>
          <w:rFonts w:ascii="Arial" w:hAnsi="Arial" w:cs="Arial"/>
          <w:sz w:val="24"/>
          <w:szCs w:val="24"/>
        </w:rPr>
      </w:pPr>
      <w:r w:rsidRPr="001B1EE1">
        <w:rPr>
          <w:rFonts w:ascii="Arial" w:hAnsi="Arial" w:cs="Arial"/>
          <w:sz w:val="24"/>
          <w:szCs w:val="24"/>
        </w:rPr>
        <w:t xml:space="preserve">For children with an EHCP where speech sounds are not the child’s primary area of need, their speech can be reviewed by the education therapist and supported by staff in the school setting. </w:t>
      </w:r>
    </w:p>
    <w:p w:rsidR="00CC2323" w:rsidRPr="001B1EE1" w:rsidRDefault="00CC2323" w:rsidP="00CC2323">
      <w:pPr>
        <w:pStyle w:val="ListParagraph"/>
        <w:numPr>
          <w:ilvl w:val="0"/>
          <w:numId w:val="33"/>
        </w:numPr>
        <w:rPr>
          <w:rFonts w:ascii="Arial" w:hAnsi="Arial" w:cs="Arial"/>
          <w:sz w:val="24"/>
          <w:szCs w:val="24"/>
        </w:rPr>
      </w:pPr>
      <w:r w:rsidRPr="001B1EE1">
        <w:rPr>
          <w:rFonts w:ascii="Arial" w:hAnsi="Arial" w:cs="Arial"/>
          <w:sz w:val="24"/>
          <w:szCs w:val="24"/>
        </w:rPr>
        <w:t>Children with moderate to severe language needs (e.g. 2 word level comprehension/expression who are starting school) with/without interaction difficulties.</w:t>
      </w:r>
    </w:p>
    <w:p w:rsidR="002666B0" w:rsidRPr="001B1EE1" w:rsidRDefault="002666B0" w:rsidP="002666B0">
      <w:pPr>
        <w:rPr>
          <w:rFonts w:ascii="Arial" w:hAnsi="Arial" w:cs="Arial"/>
          <w:b/>
          <w:sz w:val="24"/>
          <w:szCs w:val="24"/>
        </w:rPr>
      </w:pPr>
      <w:r w:rsidRPr="001B1EE1">
        <w:rPr>
          <w:rFonts w:ascii="Arial" w:hAnsi="Arial" w:cs="Arial"/>
          <w:b/>
          <w:sz w:val="24"/>
          <w:szCs w:val="24"/>
        </w:rPr>
        <w:t>Social Communication</w:t>
      </w:r>
    </w:p>
    <w:p w:rsidR="00CC2323" w:rsidRPr="001B1EE1" w:rsidRDefault="00CC2323" w:rsidP="00CC2323">
      <w:pPr>
        <w:rPr>
          <w:rFonts w:ascii="Arial" w:hAnsi="Arial" w:cs="Arial"/>
          <w:sz w:val="24"/>
          <w:szCs w:val="24"/>
        </w:rPr>
      </w:pPr>
      <w:r w:rsidRPr="001B1EE1">
        <w:rPr>
          <w:rFonts w:ascii="Arial" w:hAnsi="Arial" w:cs="Arial"/>
          <w:sz w:val="24"/>
          <w:szCs w:val="24"/>
        </w:rPr>
        <w:t>1. For children with social communication issues and language is within normal limits or making progress then make appropriate onward referrals e.g  ASD outreach team and discharge</w:t>
      </w:r>
    </w:p>
    <w:p w:rsidR="000F562E" w:rsidRPr="001B1EE1" w:rsidRDefault="00655870" w:rsidP="000F562E">
      <w:pPr>
        <w:rPr>
          <w:rFonts w:ascii="Arial" w:hAnsi="Arial" w:cs="Arial"/>
          <w:b/>
          <w:sz w:val="24"/>
          <w:szCs w:val="24"/>
        </w:rPr>
      </w:pPr>
      <w:r>
        <w:rPr>
          <w:rFonts w:ascii="Arial" w:hAnsi="Arial" w:cs="Arial"/>
          <w:b/>
          <w:sz w:val="24"/>
          <w:szCs w:val="24"/>
        </w:rPr>
        <w:t>18</w:t>
      </w:r>
      <w:r w:rsidR="00CA5430" w:rsidRPr="001B1EE1">
        <w:rPr>
          <w:rFonts w:ascii="Arial" w:hAnsi="Arial" w:cs="Arial"/>
          <w:b/>
          <w:sz w:val="24"/>
          <w:szCs w:val="24"/>
        </w:rPr>
        <w:t>. Reports</w:t>
      </w:r>
      <w:r w:rsidR="000F562E" w:rsidRPr="001B1EE1">
        <w:rPr>
          <w:rFonts w:ascii="Arial" w:hAnsi="Arial" w:cs="Arial"/>
          <w:b/>
          <w:sz w:val="24"/>
          <w:szCs w:val="24"/>
        </w:rPr>
        <w:t xml:space="preserve"> </w:t>
      </w:r>
    </w:p>
    <w:p w:rsidR="000F562E" w:rsidRPr="001B1EE1" w:rsidRDefault="000F562E" w:rsidP="000F562E">
      <w:pPr>
        <w:rPr>
          <w:rFonts w:ascii="Arial" w:hAnsi="Arial" w:cs="Arial"/>
          <w:sz w:val="24"/>
          <w:szCs w:val="24"/>
        </w:rPr>
      </w:pPr>
      <w:r w:rsidRPr="001B1EE1">
        <w:rPr>
          <w:rFonts w:ascii="Arial" w:hAnsi="Arial" w:cs="Arial"/>
          <w:sz w:val="24"/>
          <w:szCs w:val="24"/>
        </w:rPr>
        <w:t xml:space="preserve">Reports need to be done after an initial assessment and on discharge. Other occasions may require a report, such when the child starts school, or as part of an onward referral. They aren’t required for routine therapy / review appointments. </w:t>
      </w:r>
    </w:p>
    <w:p w:rsidR="000F562E" w:rsidRPr="001B1EE1" w:rsidRDefault="000F562E" w:rsidP="000F562E">
      <w:pPr>
        <w:rPr>
          <w:rFonts w:ascii="Arial" w:hAnsi="Arial" w:cs="Arial"/>
          <w:sz w:val="24"/>
          <w:szCs w:val="24"/>
        </w:rPr>
      </w:pPr>
      <w:r w:rsidRPr="001B1EE1">
        <w:rPr>
          <w:rFonts w:ascii="Arial" w:hAnsi="Arial" w:cs="Arial"/>
          <w:sz w:val="24"/>
          <w:szCs w:val="24"/>
        </w:rPr>
        <w:t xml:space="preserve">Enough information is needed so that if we were to refer on to a specialist colleague, the report makes it very clear what happened/what was observed/what concerns are.  </w:t>
      </w:r>
    </w:p>
    <w:p w:rsidR="00F558EE" w:rsidRPr="00027901" w:rsidRDefault="00F558EE" w:rsidP="000F562E">
      <w:pPr>
        <w:rPr>
          <w:rFonts w:ascii="Arial" w:hAnsi="Arial" w:cs="Arial"/>
          <w:sz w:val="24"/>
          <w:szCs w:val="24"/>
        </w:rPr>
      </w:pPr>
      <w:r w:rsidRPr="00027901">
        <w:rPr>
          <w:rFonts w:ascii="Arial" w:hAnsi="Arial" w:cs="Arial"/>
          <w:b/>
          <w:sz w:val="24"/>
          <w:szCs w:val="24"/>
        </w:rPr>
        <w:t>Background</w:t>
      </w:r>
      <w:r w:rsidRPr="00027901">
        <w:rPr>
          <w:rFonts w:ascii="Arial" w:hAnsi="Arial" w:cs="Arial"/>
          <w:sz w:val="24"/>
          <w:szCs w:val="24"/>
        </w:rPr>
        <w:t>:</w:t>
      </w:r>
      <w:r w:rsidR="000F562E" w:rsidRPr="00027901">
        <w:rPr>
          <w:rFonts w:ascii="Arial" w:hAnsi="Arial" w:cs="Arial"/>
          <w:sz w:val="24"/>
          <w:szCs w:val="24"/>
        </w:rPr>
        <w:t xml:space="preserve"> there should be a record of why the child was refer and a (brief, if appropriate) summary of the case history – developmental milestones, family history, relationships etc. </w:t>
      </w:r>
    </w:p>
    <w:p w:rsidR="00F558EE" w:rsidRDefault="00F558EE" w:rsidP="000F562E">
      <w:pPr>
        <w:rPr>
          <w:rFonts w:ascii="Arial" w:hAnsi="Arial" w:cs="Arial"/>
          <w:sz w:val="24"/>
          <w:szCs w:val="24"/>
        </w:rPr>
      </w:pPr>
      <w:r w:rsidRPr="00027901">
        <w:rPr>
          <w:rFonts w:ascii="Arial" w:hAnsi="Arial" w:cs="Arial"/>
          <w:b/>
          <w:sz w:val="24"/>
          <w:szCs w:val="24"/>
        </w:rPr>
        <w:t>Best Hopes</w:t>
      </w:r>
      <w:r w:rsidRPr="00027901">
        <w:rPr>
          <w:rFonts w:ascii="Arial" w:hAnsi="Arial" w:cs="Arial"/>
          <w:sz w:val="24"/>
          <w:szCs w:val="24"/>
        </w:rPr>
        <w:t>: There should be information about what the parents’ hopes / aspirations are for their child and for any interventions from SALT.</w:t>
      </w:r>
      <w:r w:rsidR="006343D2" w:rsidRPr="00027901">
        <w:rPr>
          <w:rFonts w:ascii="Arial" w:hAnsi="Arial" w:cs="Arial"/>
          <w:sz w:val="24"/>
          <w:szCs w:val="24"/>
        </w:rPr>
        <w:t xml:space="preserve"> This might be general, such as they want their child to be able to understand what’s happening, or specific, they want them to say their own name clearly.</w:t>
      </w:r>
    </w:p>
    <w:p w:rsidR="00F558EE" w:rsidRPr="00F558EE" w:rsidRDefault="00F558EE" w:rsidP="000F562E">
      <w:pPr>
        <w:rPr>
          <w:rFonts w:ascii="Arial" w:hAnsi="Arial" w:cs="Arial"/>
          <w:b/>
          <w:sz w:val="24"/>
          <w:szCs w:val="24"/>
        </w:rPr>
      </w:pPr>
      <w:r w:rsidRPr="00F558EE">
        <w:rPr>
          <w:rFonts w:ascii="Arial" w:hAnsi="Arial" w:cs="Arial"/>
          <w:b/>
          <w:sz w:val="24"/>
          <w:szCs w:val="24"/>
        </w:rPr>
        <w:t>Assessment:</w:t>
      </w:r>
    </w:p>
    <w:p w:rsidR="00F558EE" w:rsidRPr="00E92B47" w:rsidRDefault="000F562E" w:rsidP="00E92B47">
      <w:pPr>
        <w:pStyle w:val="ListParagraph"/>
        <w:numPr>
          <w:ilvl w:val="0"/>
          <w:numId w:val="42"/>
        </w:numPr>
        <w:rPr>
          <w:rFonts w:ascii="Arial" w:hAnsi="Arial" w:cs="Arial"/>
          <w:sz w:val="24"/>
          <w:szCs w:val="24"/>
        </w:rPr>
      </w:pPr>
      <w:r w:rsidRPr="00E92B47">
        <w:rPr>
          <w:rFonts w:ascii="Arial" w:hAnsi="Arial" w:cs="Arial"/>
          <w:sz w:val="24"/>
          <w:szCs w:val="24"/>
        </w:rPr>
        <w:t>Reco</w:t>
      </w:r>
      <w:r w:rsidR="00F558EE" w:rsidRPr="00E92B47">
        <w:rPr>
          <w:rFonts w:ascii="Arial" w:hAnsi="Arial" w:cs="Arial"/>
          <w:sz w:val="24"/>
          <w:szCs w:val="24"/>
        </w:rPr>
        <w:t>rd facts – what did you observe, including functional communication</w:t>
      </w:r>
    </w:p>
    <w:p w:rsidR="00F558EE" w:rsidRPr="00E92B47" w:rsidRDefault="000F562E" w:rsidP="00E92B47">
      <w:pPr>
        <w:pStyle w:val="ListParagraph"/>
        <w:numPr>
          <w:ilvl w:val="0"/>
          <w:numId w:val="42"/>
        </w:numPr>
        <w:rPr>
          <w:rFonts w:ascii="Arial" w:hAnsi="Arial" w:cs="Arial"/>
          <w:sz w:val="24"/>
          <w:szCs w:val="24"/>
        </w:rPr>
      </w:pPr>
      <w:r w:rsidRPr="00E92B47">
        <w:rPr>
          <w:rFonts w:ascii="Arial" w:hAnsi="Arial" w:cs="Arial"/>
          <w:sz w:val="24"/>
          <w:szCs w:val="24"/>
        </w:rPr>
        <w:t xml:space="preserve">State clearly when information is reported by parents </w:t>
      </w:r>
    </w:p>
    <w:p w:rsidR="000F562E" w:rsidRPr="00E92B47" w:rsidRDefault="000F562E" w:rsidP="00E92B47">
      <w:pPr>
        <w:pStyle w:val="ListParagraph"/>
        <w:numPr>
          <w:ilvl w:val="0"/>
          <w:numId w:val="42"/>
        </w:numPr>
        <w:rPr>
          <w:rFonts w:ascii="Arial" w:hAnsi="Arial" w:cs="Arial"/>
          <w:sz w:val="24"/>
          <w:szCs w:val="24"/>
        </w:rPr>
      </w:pPr>
      <w:r w:rsidRPr="00E92B47">
        <w:rPr>
          <w:rFonts w:ascii="Arial" w:hAnsi="Arial" w:cs="Arial"/>
          <w:sz w:val="24"/>
          <w:szCs w:val="24"/>
        </w:rPr>
        <w:t xml:space="preserve">State clearly when you are expressing an opinion </w:t>
      </w:r>
    </w:p>
    <w:p w:rsidR="000F562E" w:rsidRPr="001B1EE1" w:rsidRDefault="000F562E" w:rsidP="000F562E">
      <w:pPr>
        <w:rPr>
          <w:rFonts w:ascii="Arial" w:hAnsi="Arial" w:cs="Arial"/>
          <w:sz w:val="24"/>
          <w:szCs w:val="24"/>
        </w:rPr>
      </w:pPr>
      <w:r w:rsidRPr="001B1EE1">
        <w:rPr>
          <w:rFonts w:ascii="Arial" w:hAnsi="Arial" w:cs="Arial"/>
          <w:sz w:val="24"/>
          <w:szCs w:val="24"/>
        </w:rPr>
        <w:lastRenderedPageBreak/>
        <w:t xml:space="preserve"> For example: “Mum reports that he is using single words at home.” “Mum says that preschool find his behaviour difficult.” “He seemed to enjoy playing with bubbles, as he was smiling and popping them.” </w:t>
      </w:r>
    </w:p>
    <w:p w:rsidR="000F562E" w:rsidRDefault="000F562E" w:rsidP="000F562E">
      <w:pPr>
        <w:rPr>
          <w:rFonts w:ascii="Arial" w:hAnsi="Arial" w:cs="Arial"/>
          <w:sz w:val="24"/>
          <w:szCs w:val="24"/>
        </w:rPr>
      </w:pPr>
      <w:r w:rsidRPr="001B1EE1">
        <w:rPr>
          <w:rFonts w:ascii="Arial" w:hAnsi="Arial" w:cs="Arial"/>
          <w:sz w:val="24"/>
          <w:szCs w:val="24"/>
        </w:rPr>
        <w:t xml:space="preserve"> Describe behaviour objectively, e.g.  “When mum said it was time to go, John lay on the floor and screamed “no.”” “Jane rocked back and forth on a chair and clapped her hands together. She didn’t look at any toys shown to her.” “He appeared to find it difficult to transition into the clinic room on the last 3 occasions. He pulled at his mum’s hand, cried and dropped to the floor.”</w:t>
      </w:r>
    </w:p>
    <w:p w:rsidR="00F558EE" w:rsidRPr="00027901" w:rsidRDefault="00F558EE" w:rsidP="000F562E">
      <w:pPr>
        <w:rPr>
          <w:rFonts w:ascii="Arial" w:hAnsi="Arial" w:cs="Arial"/>
          <w:sz w:val="24"/>
          <w:szCs w:val="24"/>
        </w:rPr>
      </w:pPr>
      <w:r w:rsidRPr="00027901">
        <w:rPr>
          <w:rFonts w:ascii="Arial" w:hAnsi="Arial" w:cs="Arial"/>
          <w:sz w:val="24"/>
          <w:szCs w:val="24"/>
        </w:rPr>
        <w:t xml:space="preserve">The </w:t>
      </w:r>
      <w:r w:rsidRPr="00027901">
        <w:rPr>
          <w:rFonts w:ascii="Arial" w:hAnsi="Arial" w:cs="Arial"/>
          <w:b/>
          <w:sz w:val="24"/>
          <w:szCs w:val="24"/>
        </w:rPr>
        <w:t>impact</w:t>
      </w:r>
      <w:r w:rsidRPr="00027901">
        <w:rPr>
          <w:rFonts w:ascii="Arial" w:hAnsi="Arial" w:cs="Arial"/>
          <w:sz w:val="24"/>
          <w:szCs w:val="24"/>
        </w:rPr>
        <w:t xml:space="preserve"> of any SLCN needs to be clear, in terms of how the child can communicate functionally with those around him.</w:t>
      </w:r>
    </w:p>
    <w:p w:rsidR="00F558EE" w:rsidRPr="00027901" w:rsidRDefault="00F558EE" w:rsidP="000F562E">
      <w:pPr>
        <w:rPr>
          <w:rFonts w:ascii="Arial" w:hAnsi="Arial" w:cs="Arial"/>
          <w:sz w:val="24"/>
          <w:szCs w:val="24"/>
        </w:rPr>
      </w:pPr>
      <w:r w:rsidRPr="00027901">
        <w:rPr>
          <w:rFonts w:ascii="Arial" w:hAnsi="Arial" w:cs="Arial"/>
          <w:b/>
          <w:sz w:val="24"/>
          <w:szCs w:val="24"/>
        </w:rPr>
        <w:t>Conclusion / Summary</w:t>
      </w:r>
      <w:r w:rsidRPr="00027901">
        <w:rPr>
          <w:rFonts w:ascii="Arial" w:hAnsi="Arial" w:cs="Arial"/>
          <w:sz w:val="24"/>
          <w:szCs w:val="24"/>
        </w:rPr>
        <w:t>:</w:t>
      </w:r>
    </w:p>
    <w:p w:rsidR="00F558EE" w:rsidRDefault="00F558EE" w:rsidP="000F562E">
      <w:pPr>
        <w:rPr>
          <w:rFonts w:ascii="Arial" w:hAnsi="Arial" w:cs="Arial"/>
          <w:sz w:val="24"/>
          <w:szCs w:val="24"/>
        </w:rPr>
      </w:pPr>
      <w:r w:rsidRPr="00027901">
        <w:rPr>
          <w:rFonts w:ascii="Arial" w:hAnsi="Arial" w:cs="Arial"/>
          <w:sz w:val="24"/>
          <w:szCs w:val="24"/>
        </w:rPr>
        <w:t>There should be information about your evaluation of the child’s strengths and needs, with your opinion of the level and type of difficulties clear</w:t>
      </w:r>
      <w:r w:rsidRPr="00F558EE">
        <w:rPr>
          <w:rFonts w:ascii="Arial" w:hAnsi="Arial" w:cs="Arial"/>
          <w:sz w:val="24"/>
          <w:szCs w:val="24"/>
          <w:highlight w:val="green"/>
        </w:rPr>
        <w:t>.</w:t>
      </w:r>
    </w:p>
    <w:p w:rsidR="00F558EE" w:rsidRPr="00027901" w:rsidRDefault="00F558EE" w:rsidP="000F562E">
      <w:pPr>
        <w:rPr>
          <w:rFonts w:ascii="Arial" w:hAnsi="Arial" w:cs="Arial"/>
          <w:sz w:val="24"/>
          <w:szCs w:val="24"/>
        </w:rPr>
      </w:pPr>
      <w:r w:rsidRPr="00027901">
        <w:rPr>
          <w:rFonts w:ascii="Arial" w:hAnsi="Arial" w:cs="Arial"/>
          <w:b/>
          <w:sz w:val="24"/>
          <w:szCs w:val="24"/>
        </w:rPr>
        <w:t>Advice</w:t>
      </w:r>
      <w:r w:rsidRPr="00027901">
        <w:rPr>
          <w:rFonts w:ascii="Arial" w:hAnsi="Arial" w:cs="Arial"/>
          <w:sz w:val="24"/>
          <w:szCs w:val="24"/>
        </w:rPr>
        <w:t>: see section 10 above. It should be clear to parents how any advice is going to support their child’s SLCN and work towards the parents’ best hopes.</w:t>
      </w:r>
    </w:p>
    <w:p w:rsidR="00F558EE" w:rsidRPr="00F558EE" w:rsidRDefault="00F558EE" w:rsidP="000F562E">
      <w:pPr>
        <w:rPr>
          <w:rFonts w:ascii="Arial" w:hAnsi="Arial" w:cs="Arial"/>
          <w:sz w:val="24"/>
          <w:szCs w:val="24"/>
        </w:rPr>
      </w:pPr>
      <w:r w:rsidRPr="00027901">
        <w:rPr>
          <w:rFonts w:ascii="Arial" w:hAnsi="Arial" w:cs="Arial"/>
          <w:b/>
          <w:sz w:val="24"/>
          <w:szCs w:val="24"/>
        </w:rPr>
        <w:t xml:space="preserve">Further Action: </w:t>
      </w:r>
      <w:r w:rsidRPr="00027901">
        <w:rPr>
          <w:rFonts w:ascii="Arial" w:hAnsi="Arial" w:cs="Arial"/>
          <w:sz w:val="24"/>
          <w:szCs w:val="24"/>
        </w:rPr>
        <w:t>It should be clear what the next steps are for the child / family, and when / where they should be seen.</w:t>
      </w:r>
    </w:p>
    <w:p w:rsidR="004A53B4" w:rsidRPr="001B1EE1" w:rsidRDefault="00655870" w:rsidP="002666B0">
      <w:pPr>
        <w:rPr>
          <w:rFonts w:ascii="Arial" w:hAnsi="Arial" w:cs="Arial"/>
          <w:b/>
          <w:sz w:val="24"/>
          <w:szCs w:val="24"/>
        </w:rPr>
      </w:pPr>
      <w:r>
        <w:rPr>
          <w:rFonts w:ascii="Arial" w:hAnsi="Arial" w:cs="Arial"/>
          <w:b/>
          <w:sz w:val="24"/>
          <w:szCs w:val="24"/>
        </w:rPr>
        <w:t>19</w:t>
      </w:r>
      <w:r w:rsidR="004A53B4" w:rsidRPr="001B1EE1">
        <w:rPr>
          <w:rFonts w:ascii="Arial" w:hAnsi="Arial" w:cs="Arial"/>
          <w:b/>
          <w:sz w:val="24"/>
          <w:szCs w:val="24"/>
        </w:rPr>
        <w:t>.</w:t>
      </w:r>
      <w:r w:rsidR="004A53B4" w:rsidRPr="001B1EE1">
        <w:rPr>
          <w:rFonts w:ascii="Arial" w:hAnsi="Arial" w:cs="Arial"/>
          <w:sz w:val="24"/>
          <w:szCs w:val="24"/>
        </w:rPr>
        <w:t xml:space="preserve"> </w:t>
      </w:r>
      <w:r w:rsidR="004A53B4" w:rsidRPr="001B1EE1">
        <w:rPr>
          <w:rFonts w:ascii="Arial" w:hAnsi="Arial" w:cs="Arial"/>
          <w:b/>
          <w:sz w:val="24"/>
          <w:szCs w:val="24"/>
        </w:rPr>
        <w:t>Outcome measures</w:t>
      </w:r>
    </w:p>
    <w:p w:rsidR="00CA5430" w:rsidRPr="001B1EE1" w:rsidRDefault="00CC2323" w:rsidP="000F562E">
      <w:pPr>
        <w:rPr>
          <w:rFonts w:ascii="Arial" w:hAnsi="Arial" w:cs="Arial"/>
          <w:b/>
          <w:sz w:val="24"/>
          <w:szCs w:val="24"/>
        </w:rPr>
      </w:pPr>
      <w:r w:rsidRPr="001B1EE1">
        <w:rPr>
          <w:rFonts w:ascii="Arial" w:hAnsi="Arial" w:cs="Arial"/>
          <w:sz w:val="24"/>
          <w:szCs w:val="24"/>
        </w:rPr>
        <w:t>All children attending clinics should have a TOMS score at the start of the intervention and at the end of their intervention. On completion of a clinic involvement, TOMS forms need to be stored in the child’s paper records and uploaded electronically to the TOMS folder on the shared drive, so that it can be uploaded to ROOT. This is to build towards the service outcome measures and to evaluate the effectiveness of the interventions offered and the impact that they have on the child and family’s well-being and participation</w:t>
      </w:r>
    </w:p>
    <w:p w:rsidR="000F562E" w:rsidRPr="001B1EE1" w:rsidRDefault="00655870" w:rsidP="000F562E">
      <w:pPr>
        <w:rPr>
          <w:rFonts w:ascii="Arial" w:hAnsi="Arial" w:cs="Arial"/>
          <w:sz w:val="24"/>
          <w:szCs w:val="24"/>
        </w:rPr>
      </w:pPr>
      <w:r>
        <w:rPr>
          <w:rFonts w:ascii="Arial" w:hAnsi="Arial" w:cs="Arial"/>
          <w:b/>
          <w:sz w:val="24"/>
          <w:szCs w:val="24"/>
        </w:rPr>
        <w:t>20</w:t>
      </w:r>
      <w:r w:rsidR="00CA5430" w:rsidRPr="001B1EE1">
        <w:rPr>
          <w:rFonts w:ascii="Arial" w:hAnsi="Arial" w:cs="Arial"/>
          <w:b/>
          <w:sz w:val="24"/>
          <w:szCs w:val="24"/>
        </w:rPr>
        <w:t xml:space="preserve">. </w:t>
      </w:r>
      <w:r w:rsidR="000F562E" w:rsidRPr="001B1EE1">
        <w:rPr>
          <w:rFonts w:ascii="Arial" w:hAnsi="Arial" w:cs="Arial"/>
          <w:b/>
          <w:sz w:val="24"/>
          <w:szCs w:val="24"/>
        </w:rPr>
        <w:t>Red flags – possible indicators of an autistic spectrum</w:t>
      </w:r>
      <w:r w:rsidR="000F562E" w:rsidRPr="001B1EE1">
        <w:rPr>
          <w:rFonts w:ascii="Arial" w:hAnsi="Arial" w:cs="Arial"/>
          <w:sz w:val="24"/>
          <w:szCs w:val="24"/>
        </w:rPr>
        <w:t xml:space="preserve"> </w:t>
      </w:r>
      <w:r w:rsidR="000F562E" w:rsidRPr="001B1EE1">
        <w:rPr>
          <w:rFonts w:ascii="Arial" w:hAnsi="Arial" w:cs="Arial"/>
          <w:b/>
          <w:sz w:val="24"/>
          <w:szCs w:val="24"/>
        </w:rPr>
        <w:t xml:space="preserve">condition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Poor eye contact over whole session / unaware of you and/or surroundings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First words now lost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Not responding to name</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Not showing understanding</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Meltdowns hard to resolve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Any language tends to be to label, not for functional use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Repetitive movements / stimming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Poor with changes / when out of routine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Rigid behaviours / interests </w:t>
      </w:r>
    </w:p>
    <w:p w:rsidR="000F562E" w:rsidRPr="001B1EE1" w:rsidRDefault="000F562E" w:rsidP="00CC2323">
      <w:pPr>
        <w:pStyle w:val="ListParagraph"/>
        <w:numPr>
          <w:ilvl w:val="0"/>
          <w:numId w:val="34"/>
        </w:numPr>
        <w:rPr>
          <w:rFonts w:ascii="Arial" w:hAnsi="Arial" w:cs="Arial"/>
          <w:sz w:val="24"/>
          <w:szCs w:val="24"/>
        </w:rPr>
      </w:pPr>
      <w:r w:rsidRPr="001B1EE1">
        <w:rPr>
          <w:rFonts w:ascii="Arial" w:hAnsi="Arial" w:cs="Arial"/>
          <w:sz w:val="24"/>
          <w:szCs w:val="24"/>
        </w:rPr>
        <w:t xml:space="preserve">Play sensory / repetitive / learnt </w:t>
      </w:r>
    </w:p>
    <w:p w:rsidR="000F562E" w:rsidRPr="001B1EE1" w:rsidRDefault="000F562E" w:rsidP="00CC2323">
      <w:pPr>
        <w:pStyle w:val="ListParagraph"/>
        <w:numPr>
          <w:ilvl w:val="0"/>
          <w:numId w:val="35"/>
        </w:numPr>
        <w:rPr>
          <w:rFonts w:ascii="Arial" w:hAnsi="Arial" w:cs="Arial"/>
          <w:sz w:val="24"/>
          <w:szCs w:val="24"/>
        </w:rPr>
      </w:pPr>
      <w:r w:rsidRPr="001B1EE1">
        <w:rPr>
          <w:rFonts w:ascii="Arial" w:hAnsi="Arial" w:cs="Arial"/>
          <w:sz w:val="24"/>
          <w:szCs w:val="24"/>
        </w:rPr>
        <w:t xml:space="preserve">Echolalic / set phrases / scripted language </w:t>
      </w:r>
    </w:p>
    <w:p w:rsidR="000F562E" w:rsidRPr="001B1EE1" w:rsidRDefault="000F562E" w:rsidP="00CC2323">
      <w:pPr>
        <w:pStyle w:val="ListParagraph"/>
        <w:numPr>
          <w:ilvl w:val="0"/>
          <w:numId w:val="35"/>
        </w:numPr>
        <w:rPr>
          <w:rFonts w:ascii="Arial" w:hAnsi="Arial" w:cs="Arial"/>
          <w:sz w:val="24"/>
          <w:szCs w:val="24"/>
        </w:rPr>
      </w:pPr>
      <w:r w:rsidRPr="001B1EE1">
        <w:rPr>
          <w:rFonts w:ascii="Arial" w:hAnsi="Arial" w:cs="Arial"/>
          <w:sz w:val="24"/>
          <w:szCs w:val="24"/>
        </w:rPr>
        <w:t>Sensory issues – lots of mouthing or dislikes e.g. loud noises</w:t>
      </w:r>
    </w:p>
    <w:p w:rsidR="000F562E" w:rsidRPr="001B1EE1" w:rsidRDefault="000F562E" w:rsidP="00CC2323">
      <w:pPr>
        <w:pStyle w:val="ListParagraph"/>
        <w:numPr>
          <w:ilvl w:val="0"/>
          <w:numId w:val="36"/>
        </w:numPr>
        <w:rPr>
          <w:rFonts w:ascii="Arial" w:hAnsi="Arial" w:cs="Arial"/>
          <w:sz w:val="24"/>
          <w:szCs w:val="24"/>
        </w:rPr>
      </w:pPr>
      <w:r w:rsidRPr="001B1EE1">
        <w:rPr>
          <w:rFonts w:ascii="Arial" w:hAnsi="Arial" w:cs="Arial"/>
          <w:sz w:val="24"/>
          <w:szCs w:val="24"/>
        </w:rPr>
        <w:t xml:space="preserve">Parents report using child taking their hand to what they want, but may actually be as tool – do they make eye contact? </w:t>
      </w:r>
    </w:p>
    <w:p w:rsidR="000F562E" w:rsidRPr="001B1EE1" w:rsidRDefault="000F562E" w:rsidP="00CC2323">
      <w:pPr>
        <w:pStyle w:val="ListParagraph"/>
        <w:numPr>
          <w:ilvl w:val="0"/>
          <w:numId w:val="37"/>
        </w:numPr>
        <w:rPr>
          <w:rFonts w:ascii="Arial" w:hAnsi="Arial" w:cs="Arial"/>
          <w:sz w:val="24"/>
          <w:szCs w:val="24"/>
        </w:rPr>
      </w:pPr>
      <w:r w:rsidRPr="001B1EE1">
        <w:rPr>
          <w:rFonts w:ascii="Arial" w:hAnsi="Arial" w:cs="Arial"/>
          <w:sz w:val="24"/>
          <w:szCs w:val="24"/>
        </w:rPr>
        <w:t xml:space="preserve">Lack of pointing for shared attention / requesting </w:t>
      </w:r>
    </w:p>
    <w:p w:rsidR="000F562E" w:rsidRPr="001B1EE1" w:rsidRDefault="000F562E" w:rsidP="00CC2323">
      <w:pPr>
        <w:pStyle w:val="ListParagraph"/>
        <w:numPr>
          <w:ilvl w:val="0"/>
          <w:numId w:val="37"/>
        </w:numPr>
        <w:rPr>
          <w:rFonts w:ascii="Arial" w:hAnsi="Arial" w:cs="Arial"/>
          <w:sz w:val="24"/>
          <w:szCs w:val="24"/>
        </w:rPr>
      </w:pPr>
      <w:r w:rsidRPr="001B1EE1">
        <w:rPr>
          <w:rFonts w:ascii="Arial" w:hAnsi="Arial" w:cs="Arial"/>
          <w:sz w:val="24"/>
          <w:szCs w:val="24"/>
        </w:rPr>
        <w:lastRenderedPageBreak/>
        <w:t xml:space="preserve">Knowledge of letters, numbers, colours, shapes, whilst no meaningful / useful language </w:t>
      </w:r>
    </w:p>
    <w:p w:rsidR="000F562E" w:rsidRPr="001B1EE1" w:rsidRDefault="000F562E" w:rsidP="00CC2323">
      <w:pPr>
        <w:pStyle w:val="ListParagraph"/>
        <w:numPr>
          <w:ilvl w:val="0"/>
          <w:numId w:val="37"/>
        </w:numPr>
        <w:rPr>
          <w:rFonts w:ascii="Arial" w:hAnsi="Arial" w:cs="Arial"/>
          <w:sz w:val="24"/>
          <w:szCs w:val="24"/>
        </w:rPr>
      </w:pPr>
      <w:r w:rsidRPr="001B1EE1">
        <w:rPr>
          <w:rFonts w:ascii="Arial" w:hAnsi="Arial" w:cs="Arial"/>
          <w:sz w:val="24"/>
          <w:szCs w:val="24"/>
        </w:rPr>
        <w:t>Walking on tiptoes</w:t>
      </w:r>
    </w:p>
    <w:p w:rsidR="00CA5430" w:rsidRPr="001B1EE1" w:rsidRDefault="00CA5430" w:rsidP="000F562E">
      <w:pPr>
        <w:rPr>
          <w:rFonts w:ascii="Arial" w:hAnsi="Arial" w:cs="Arial"/>
          <w:sz w:val="24"/>
          <w:szCs w:val="24"/>
        </w:rPr>
      </w:pPr>
    </w:p>
    <w:p w:rsidR="00D04660" w:rsidRPr="001B1EE1" w:rsidRDefault="00745AA8" w:rsidP="00D04660">
      <w:pPr>
        <w:rPr>
          <w:rFonts w:ascii="Arial" w:hAnsi="Arial" w:cs="Arial"/>
          <w:b/>
          <w:sz w:val="24"/>
          <w:szCs w:val="24"/>
        </w:rPr>
      </w:pPr>
      <w:r w:rsidRPr="001B1EE1">
        <w:rPr>
          <w:rFonts w:ascii="Arial" w:hAnsi="Arial" w:cs="Arial"/>
          <w:b/>
          <w:sz w:val="24"/>
          <w:szCs w:val="24"/>
        </w:rPr>
        <w:t xml:space="preserve">References </w:t>
      </w:r>
    </w:p>
    <w:p w:rsidR="004031F4" w:rsidRPr="001B1EE1" w:rsidRDefault="004031F4" w:rsidP="00D04660">
      <w:pPr>
        <w:rPr>
          <w:rFonts w:ascii="Arial" w:hAnsi="Arial" w:cs="Arial"/>
          <w:sz w:val="24"/>
          <w:szCs w:val="24"/>
          <w:lang w:val="en"/>
        </w:rPr>
      </w:pPr>
      <w:r w:rsidRPr="001B1EE1">
        <w:rPr>
          <w:rFonts w:ascii="Arial" w:hAnsi="Arial" w:cs="Arial"/>
          <w:sz w:val="24"/>
          <w:szCs w:val="24"/>
          <w:lang w:val="en"/>
        </w:rPr>
        <w:t xml:space="preserve">Crosbie, Holm &amp; Dodd (2005) </w:t>
      </w:r>
      <w:r w:rsidRPr="001B1EE1">
        <w:rPr>
          <w:rFonts w:ascii="Arial" w:hAnsi="Arial" w:cs="Arial"/>
          <w:b/>
          <w:sz w:val="24"/>
          <w:szCs w:val="24"/>
          <w:lang w:val="en"/>
        </w:rPr>
        <w:t>Core vocabulary approach</w:t>
      </w:r>
      <w:r w:rsidRPr="001B1EE1">
        <w:rPr>
          <w:rFonts w:ascii="Arial" w:hAnsi="Arial" w:cs="Arial"/>
          <w:sz w:val="24"/>
          <w:szCs w:val="24"/>
          <w:lang w:val="en"/>
        </w:rPr>
        <w:t xml:space="preserve"> Available at </w:t>
      </w:r>
      <w:hyperlink r:id="rId11" w:history="1">
        <w:r w:rsidRPr="001B1EE1">
          <w:rPr>
            <w:rStyle w:val="Hyperlink"/>
            <w:rFonts w:ascii="Arial" w:hAnsi="Arial" w:cs="Arial"/>
            <w:sz w:val="24"/>
            <w:szCs w:val="24"/>
            <w:lang w:val="en"/>
          </w:rPr>
          <w:t>https://integratedtreatmentservices.co.uk/our-approaches/speech-therapy-approaches/1173-2/</w:t>
        </w:r>
      </w:hyperlink>
      <w:r w:rsidRPr="001B1EE1">
        <w:rPr>
          <w:rFonts w:ascii="Arial" w:hAnsi="Arial" w:cs="Arial"/>
          <w:sz w:val="24"/>
          <w:szCs w:val="24"/>
          <w:lang w:val="en"/>
        </w:rPr>
        <w:t xml:space="preserve"> Accessed 11/11/2020</w:t>
      </w:r>
    </w:p>
    <w:p w:rsidR="004031F4" w:rsidRPr="001B1EE1" w:rsidRDefault="004031F4" w:rsidP="004031F4">
      <w:pPr>
        <w:rPr>
          <w:rFonts w:ascii="Arial" w:hAnsi="Arial" w:cs="Arial"/>
          <w:sz w:val="24"/>
          <w:szCs w:val="24"/>
        </w:rPr>
      </w:pPr>
      <w:r w:rsidRPr="001B1EE1">
        <w:rPr>
          <w:rFonts w:ascii="Arial" w:hAnsi="Arial" w:cs="Arial"/>
          <w:b/>
          <w:sz w:val="24"/>
          <w:szCs w:val="24"/>
        </w:rPr>
        <w:t>Derbyshire Language Scheme</w:t>
      </w:r>
      <w:r w:rsidRPr="001B1EE1">
        <w:rPr>
          <w:rFonts w:ascii="Arial" w:hAnsi="Arial" w:cs="Arial"/>
          <w:sz w:val="24"/>
          <w:szCs w:val="24"/>
        </w:rPr>
        <w:t xml:space="preserve"> Available at </w:t>
      </w:r>
      <w:hyperlink r:id="rId12" w:history="1">
        <w:r w:rsidRPr="001B1EE1">
          <w:rPr>
            <w:rStyle w:val="Hyperlink"/>
            <w:rFonts w:ascii="Arial" w:hAnsi="Arial" w:cs="Arial"/>
            <w:sz w:val="24"/>
            <w:szCs w:val="24"/>
          </w:rPr>
          <w:t>https://www.derbyshire-language-scheme.co.uk/</w:t>
        </w:r>
      </w:hyperlink>
      <w:r w:rsidRPr="001B1EE1">
        <w:rPr>
          <w:rFonts w:ascii="Arial" w:hAnsi="Arial" w:cs="Arial"/>
          <w:sz w:val="24"/>
          <w:szCs w:val="24"/>
        </w:rPr>
        <w:t xml:space="preserve"> Accessed 11/11/2020</w:t>
      </w:r>
    </w:p>
    <w:p w:rsidR="004031F4" w:rsidRPr="001B1EE1" w:rsidRDefault="004031F4" w:rsidP="004031F4">
      <w:pPr>
        <w:rPr>
          <w:rFonts w:ascii="Arial" w:hAnsi="Arial" w:cs="Arial"/>
          <w:b/>
          <w:sz w:val="24"/>
          <w:szCs w:val="24"/>
        </w:rPr>
      </w:pPr>
      <w:r w:rsidRPr="001B1EE1">
        <w:rPr>
          <w:rFonts w:ascii="Arial" w:hAnsi="Arial" w:cs="Arial"/>
          <w:sz w:val="24"/>
          <w:szCs w:val="24"/>
        </w:rPr>
        <w:t xml:space="preserve">DFE (2020) </w:t>
      </w:r>
      <w:r w:rsidRPr="001B1EE1">
        <w:rPr>
          <w:rFonts w:ascii="Arial" w:hAnsi="Arial" w:cs="Arial"/>
          <w:b/>
          <w:sz w:val="24"/>
          <w:szCs w:val="24"/>
        </w:rPr>
        <w:t xml:space="preserve">SEND Code of Practice: 0-25 Years </w:t>
      </w:r>
      <w:r w:rsidRPr="001B1EE1">
        <w:rPr>
          <w:rFonts w:ascii="Arial" w:hAnsi="Arial" w:cs="Arial"/>
          <w:sz w:val="24"/>
          <w:szCs w:val="24"/>
        </w:rPr>
        <w:t xml:space="preserve">Available at </w:t>
      </w:r>
      <w:hyperlink r:id="rId13" w:history="1">
        <w:r w:rsidRPr="001B1EE1">
          <w:rPr>
            <w:rStyle w:val="Hyperlink"/>
            <w:rFonts w:ascii="Arial" w:hAnsi="Arial" w:cs="Arial"/>
            <w:sz w:val="24"/>
            <w:szCs w:val="24"/>
          </w:rPr>
          <w:t>https://www.gov.uk/government/publications/send-code-of-practice-0-to-25</w:t>
        </w:r>
      </w:hyperlink>
      <w:r w:rsidRPr="001B1EE1">
        <w:rPr>
          <w:rFonts w:ascii="Arial" w:hAnsi="Arial" w:cs="Arial"/>
          <w:sz w:val="24"/>
          <w:szCs w:val="24"/>
        </w:rPr>
        <w:t xml:space="preserve"> Accessed 11/11/2020</w:t>
      </w:r>
    </w:p>
    <w:p w:rsidR="00F700C0" w:rsidRPr="001B1EE1" w:rsidRDefault="00F700C0" w:rsidP="00D04660">
      <w:pPr>
        <w:rPr>
          <w:rFonts w:ascii="Arial" w:hAnsi="Arial" w:cs="Arial"/>
          <w:b/>
          <w:sz w:val="24"/>
          <w:szCs w:val="24"/>
        </w:rPr>
      </w:pPr>
      <w:r w:rsidRPr="001B1EE1">
        <w:rPr>
          <w:rFonts w:ascii="Arial" w:hAnsi="Arial" w:cs="Arial"/>
          <w:sz w:val="24"/>
          <w:szCs w:val="24"/>
        </w:rPr>
        <w:t>Elklan (1999)</w:t>
      </w:r>
      <w:r w:rsidRPr="001B1EE1">
        <w:rPr>
          <w:rFonts w:ascii="Arial" w:hAnsi="Arial" w:cs="Arial"/>
          <w:b/>
          <w:sz w:val="24"/>
          <w:szCs w:val="24"/>
        </w:rPr>
        <w:t xml:space="preserve"> Phoneme Factory </w:t>
      </w:r>
      <w:r w:rsidRPr="001B1EE1">
        <w:rPr>
          <w:rFonts w:ascii="Arial" w:hAnsi="Arial" w:cs="Arial"/>
          <w:sz w:val="24"/>
          <w:szCs w:val="24"/>
        </w:rPr>
        <w:t xml:space="preserve">Available at </w:t>
      </w:r>
      <w:hyperlink r:id="rId14" w:history="1">
        <w:r w:rsidRPr="001B1EE1">
          <w:rPr>
            <w:rStyle w:val="Hyperlink"/>
            <w:rFonts w:ascii="Arial" w:hAnsi="Arial" w:cs="Arial"/>
            <w:sz w:val="24"/>
            <w:szCs w:val="24"/>
          </w:rPr>
          <w:t>https://www.elklan.co.uk/under-5s/phoneme-factory-set</w:t>
        </w:r>
      </w:hyperlink>
      <w:r w:rsidRPr="001B1EE1">
        <w:rPr>
          <w:rFonts w:ascii="Arial" w:hAnsi="Arial" w:cs="Arial"/>
          <w:sz w:val="24"/>
          <w:szCs w:val="24"/>
        </w:rPr>
        <w:t xml:space="preserve"> Accessed 11/11/2020</w:t>
      </w:r>
    </w:p>
    <w:p w:rsidR="00CC2323" w:rsidRPr="001B1EE1" w:rsidRDefault="00F700C0" w:rsidP="00CC2323">
      <w:pPr>
        <w:rPr>
          <w:rFonts w:ascii="Arial" w:hAnsi="Arial" w:cs="Arial"/>
          <w:sz w:val="24"/>
          <w:szCs w:val="24"/>
        </w:rPr>
      </w:pPr>
      <w:r w:rsidRPr="001B1EE1">
        <w:rPr>
          <w:rFonts w:ascii="Arial" w:hAnsi="Arial" w:cs="Arial"/>
          <w:sz w:val="24"/>
          <w:szCs w:val="24"/>
        </w:rPr>
        <w:t>Enderby P a</w:t>
      </w:r>
      <w:r w:rsidR="00CC2323" w:rsidRPr="001B1EE1">
        <w:rPr>
          <w:rFonts w:ascii="Arial" w:hAnsi="Arial" w:cs="Arial"/>
          <w:sz w:val="24"/>
          <w:szCs w:val="24"/>
        </w:rPr>
        <w:t xml:space="preserve">nd John A (2015) </w:t>
      </w:r>
      <w:r w:rsidR="00CC2323" w:rsidRPr="001B1EE1">
        <w:rPr>
          <w:rFonts w:ascii="Arial" w:hAnsi="Arial" w:cs="Arial"/>
          <w:b/>
          <w:sz w:val="24"/>
          <w:szCs w:val="24"/>
        </w:rPr>
        <w:t>Therapeutic Outcome Measures</w:t>
      </w:r>
      <w:r w:rsidR="00CC2323" w:rsidRPr="001B1EE1">
        <w:rPr>
          <w:rFonts w:ascii="Arial" w:hAnsi="Arial" w:cs="Arial"/>
          <w:sz w:val="24"/>
          <w:szCs w:val="24"/>
        </w:rPr>
        <w:t>, J &amp; R Press Australia.</w:t>
      </w:r>
    </w:p>
    <w:p w:rsidR="004031F4" w:rsidRPr="001B1EE1" w:rsidRDefault="004031F4" w:rsidP="004031F4">
      <w:pPr>
        <w:rPr>
          <w:rFonts w:ascii="Arial" w:hAnsi="Arial" w:cs="Arial"/>
          <w:sz w:val="24"/>
          <w:szCs w:val="24"/>
        </w:rPr>
      </w:pPr>
      <w:r w:rsidRPr="001B1EE1">
        <w:rPr>
          <w:rFonts w:ascii="Arial" w:hAnsi="Arial" w:cs="Arial"/>
          <w:sz w:val="24"/>
          <w:szCs w:val="24"/>
        </w:rPr>
        <w:t xml:space="preserve">North Bristol NHS Trust (1991) </w:t>
      </w:r>
      <w:r w:rsidRPr="001B1EE1">
        <w:rPr>
          <w:rFonts w:ascii="Arial" w:hAnsi="Arial" w:cs="Arial"/>
          <w:b/>
          <w:sz w:val="24"/>
          <w:szCs w:val="24"/>
        </w:rPr>
        <w:t>The Bristol Surveillance of Children’s communication (BRISC)</w:t>
      </w:r>
      <w:r w:rsidRPr="001B1EE1">
        <w:rPr>
          <w:rFonts w:ascii="Arial" w:hAnsi="Arial" w:cs="Arial"/>
          <w:sz w:val="24"/>
          <w:szCs w:val="24"/>
        </w:rPr>
        <w:t xml:space="preserve"> available at </w:t>
      </w:r>
      <w:hyperlink r:id="rId15" w:history="1">
        <w:r w:rsidRPr="001B1EE1">
          <w:rPr>
            <w:rStyle w:val="Hyperlink"/>
            <w:rFonts w:ascii="Arial" w:hAnsi="Arial" w:cs="Arial"/>
            <w:sz w:val="24"/>
            <w:szCs w:val="24"/>
          </w:rPr>
          <w:t>http://cchp.nhs.uk/sites/default/files/attachments/Bristol%20Surveillance%20of%20Childrens%20Communication.pdf</w:t>
        </w:r>
      </w:hyperlink>
      <w:r w:rsidRPr="001B1EE1">
        <w:rPr>
          <w:rFonts w:ascii="Arial" w:hAnsi="Arial" w:cs="Arial"/>
          <w:sz w:val="24"/>
          <w:szCs w:val="24"/>
        </w:rPr>
        <w:t xml:space="preserve"> Accessed 11/11/2020</w:t>
      </w:r>
    </w:p>
    <w:p w:rsidR="00CC2323" w:rsidRPr="001B1EE1" w:rsidRDefault="00CC2323" w:rsidP="00CC2323">
      <w:pPr>
        <w:rPr>
          <w:rFonts w:ascii="Arial" w:hAnsi="Arial" w:cs="Arial"/>
          <w:sz w:val="24"/>
          <w:szCs w:val="24"/>
        </w:rPr>
      </w:pPr>
      <w:r w:rsidRPr="001B1EE1">
        <w:rPr>
          <w:rFonts w:ascii="Arial" w:hAnsi="Arial" w:cs="Arial"/>
          <w:sz w:val="24"/>
          <w:szCs w:val="24"/>
        </w:rPr>
        <w:t xml:space="preserve">Royal College of Speech and Language Therapists (2018) </w:t>
      </w:r>
      <w:r w:rsidRPr="001B1EE1">
        <w:rPr>
          <w:rFonts w:ascii="Arial" w:hAnsi="Arial" w:cs="Arial"/>
          <w:b/>
          <w:sz w:val="24"/>
          <w:szCs w:val="24"/>
        </w:rPr>
        <w:t>Are you ROOT ready? The value of the RCSLT online outcome tool</w:t>
      </w:r>
      <w:r w:rsidRPr="001B1EE1">
        <w:rPr>
          <w:rFonts w:ascii="Arial" w:hAnsi="Arial" w:cs="Arial"/>
          <w:sz w:val="24"/>
          <w:szCs w:val="24"/>
        </w:rPr>
        <w:t xml:space="preserve">. </w:t>
      </w:r>
      <w:r w:rsidR="00F700C0" w:rsidRPr="001B1EE1">
        <w:rPr>
          <w:rFonts w:ascii="Arial" w:hAnsi="Arial" w:cs="Arial"/>
          <w:sz w:val="24"/>
          <w:szCs w:val="24"/>
        </w:rPr>
        <w:t>Available</w:t>
      </w:r>
      <w:r w:rsidRPr="001B1EE1">
        <w:rPr>
          <w:rFonts w:ascii="Arial" w:hAnsi="Arial" w:cs="Arial"/>
          <w:sz w:val="24"/>
          <w:szCs w:val="24"/>
        </w:rPr>
        <w:t xml:space="preserve"> at </w:t>
      </w:r>
      <w:hyperlink r:id="rId16" w:history="1">
        <w:r w:rsidR="00F700C0" w:rsidRPr="001B1EE1">
          <w:rPr>
            <w:rStyle w:val="Hyperlink"/>
            <w:rFonts w:ascii="Arial" w:hAnsi="Arial" w:cs="Arial"/>
            <w:sz w:val="24"/>
            <w:szCs w:val="24"/>
          </w:rPr>
          <w:t>https://www.rcslt.org/webinars/are-you-root-ready-the-value-of-the-rcslt-online-outcome-tool Accessed 11/11/2020</w:t>
        </w:r>
      </w:hyperlink>
    </w:p>
    <w:p w:rsidR="00612288" w:rsidRDefault="004031F4" w:rsidP="00CC2323">
      <w:pPr>
        <w:rPr>
          <w:rFonts w:ascii="Arial" w:hAnsi="Arial" w:cs="Arial"/>
          <w:sz w:val="24"/>
          <w:szCs w:val="24"/>
        </w:rPr>
      </w:pPr>
      <w:r w:rsidRPr="001B1EE1">
        <w:rPr>
          <w:rFonts w:ascii="Arial" w:hAnsi="Arial" w:cs="Arial"/>
          <w:sz w:val="24"/>
          <w:szCs w:val="24"/>
        </w:rPr>
        <w:t>Swindon Local offer</w:t>
      </w:r>
      <w:r w:rsidR="00CC2323" w:rsidRPr="001B1EE1">
        <w:rPr>
          <w:rFonts w:ascii="Arial" w:hAnsi="Arial" w:cs="Arial"/>
          <w:sz w:val="24"/>
          <w:szCs w:val="24"/>
        </w:rPr>
        <w:t xml:space="preserve"> </w:t>
      </w:r>
      <w:r w:rsidRPr="001B1EE1">
        <w:rPr>
          <w:rFonts w:ascii="Arial" w:hAnsi="Arial" w:cs="Arial"/>
          <w:sz w:val="24"/>
          <w:szCs w:val="24"/>
        </w:rPr>
        <w:t xml:space="preserve">(2020) </w:t>
      </w:r>
      <w:r w:rsidRPr="001B1EE1">
        <w:rPr>
          <w:rFonts w:ascii="Arial" w:hAnsi="Arial" w:cs="Arial"/>
          <w:b/>
          <w:sz w:val="24"/>
          <w:szCs w:val="24"/>
        </w:rPr>
        <w:t>SBC Speech and language on the Swindon local offer</w:t>
      </w:r>
      <w:r w:rsidRPr="001B1EE1">
        <w:rPr>
          <w:rFonts w:ascii="Arial" w:hAnsi="Arial" w:cs="Arial"/>
          <w:sz w:val="24"/>
          <w:szCs w:val="24"/>
        </w:rPr>
        <w:t xml:space="preserve"> Available at </w:t>
      </w:r>
      <w:hyperlink r:id="rId17" w:history="1">
        <w:r w:rsidRPr="001B1EE1">
          <w:rPr>
            <w:rStyle w:val="Hyperlink"/>
            <w:rFonts w:ascii="Arial" w:hAnsi="Arial" w:cs="Arial"/>
            <w:sz w:val="24"/>
            <w:szCs w:val="24"/>
          </w:rPr>
          <w:t>https://localoffer.swindon.gov.uk/content/send-local-offer/landing-pages/health-landing-pages-and-content-pages/children-s-speech-and-language-therapy-service/</w:t>
        </w:r>
      </w:hyperlink>
      <w:r w:rsidRPr="001B1EE1">
        <w:rPr>
          <w:rFonts w:ascii="Arial" w:hAnsi="Arial" w:cs="Arial"/>
          <w:sz w:val="24"/>
          <w:szCs w:val="24"/>
        </w:rPr>
        <w:t xml:space="preserve"> Accessed 11/11/2020</w:t>
      </w:r>
    </w:p>
    <w:p w:rsidR="00CC2323" w:rsidRPr="001B1EE1" w:rsidRDefault="00612288" w:rsidP="00CC2323">
      <w:pPr>
        <w:rPr>
          <w:rFonts w:ascii="Arial" w:hAnsi="Arial" w:cs="Arial"/>
          <w:sz w:val="24"/>
          <w:szCs w:val="24"/>
        </w:rPr>
      </w:pPr>
      <w:r>
        <w:rPr>
          <w:rFonts w:ascii="Arial" w:hAnsi="Arial" w:cs="Arial"/>
          <w:sz w:val="24"/>
          <w:szCs w:val="24"/>
        </w:rPr>
        <w:t xml:space="preserve">Tiny Happy People website: </w:t>
      </w:r>
      <w:hyperlink r:id="rId18" w:history="1">
        <w:r w:rsidRPr="00612288">
          <w:rPr>
            <w:rFonts w:ascii="Arial" w:eastAsia="Times New Roman" w:hAnsi="Arial" w:cs="Arial"/>
            <w:color w:val="0000FF"/>
            <w:sz w:val="24"/>
            <w:szCs w:val="24"/>
            <w:u w:val="single"/>
          </w:rPr>
          <w:t>https://www.bbc.co.uk/tiny-happy-people/nursery-rhymes-and-songs-collection</w:t>
        </w:r>
      </w:hyperlink>
    </w:p>
    <w:p w:rsidR="004031F4" w:rsidRPr="001B1EE1" w:rsidRDefault="004031F4" w:rsidP="00CC2323">
      <w:pPr>
        <w:rPr>
          <w:rFonts w:ascii="Arial" w:hAnsi="Arial" w:cs="Arial"/>
          <w:sz w:val="24"/>
          <w:szCs w:val="24"/>
        </w:rPr>
      </w:pPr>
      <w:r w:rsidRPr="001B1EE1">
        <w:rPr>
          <w:rFonts w:ascii="Arial" w:hAnsi="Arial" w:cs="Arial"/>
          <w:sz w:val="24"/>
          <w:szCs w:val="24"/>
        </w:rPr>
        <w:t xml:space="preserve">Swindon Borough Council Speech therapy (2020) </w:t>
      </w:r>
      <w:r w:rsidRPr="001B1EE1">
        <w:rPr>
          <w:rFonts w:ascii="Arial" w:hAnsi="Arial" w:cs="Arial"/>
          <w:b/>
          <w:sz w:val="24"/>
          <w:szCs w:val="24"/>
        </w:rPr>
        <w:t xml:space="preserve">SBC Speech and language therapy website </w:t>
      </w:r>
      <w:r w:rsidRPr="001B1EE1">
        <w:rPr>
          <w:rFonts w:ascii="Arial" w:hAnsi="Arial" w:cs="Arial"/>
          <w:sz w:val="24"/>
          <w:szCs w:val="24"/>
        </w:rPr>
        <w:t xml:space="preserve">Available at </w:t>
      </w:r>
      <w:hyperlink r:id="rId19" w:history="1">
        <w:r w:rsidRPr="001B1EE1">
          <w:rPr>
            <w:rStyle w:val="Hyperlink"/>
            <w:rFonts w:ascii="Arial" w:hAnsi="Arial" w:cs="Arial"/>
            <w:sz w:val="24"/>
            <w:szCs w:val="24"/>
          </w:rPr>
          <w:t>https://swindonspeechandlanguagetherapy.wordpress.com/</w:t>
        </w:r>
      </w:hyperlink>
      <w:r w:rsidRPr="001B1EE1">
        <w:rPr>
          <w:rFonts w:ascii="Arial" w:hAnsi="Arial" w:cs="Arial"/>
          <w:sz w:val="24"/>
          <w:szCs w:val="24"/>
        </w:rPr>
        <w:t xml:space="preserve"> Accessed 11/11/2020</w:t>
      </w:r>
    </w:p>
    <w:p w:rsidR="00D4115A" w:rsidRPr="001B1EE1" w:rsidRDefault="00D4115A" w:rsidP="00D04660">
      <w:pPr>
        <w:rPr>
          <w:rFonts w:ascii="Arial" w:hAnsi="Arial" w:cs="Arial"/>
          <w:sz w:val="24"/>
          <w:szCs w:val="24"/>
        </w:rPr>
      </w:pPr>
    </w:p>
    <w:p w:rsidR="001B1EE1" w:rsidRDefault="001B1EE1" w:rsidP="00D04660">
      <w:pPr>
        <w:rPr>
          <w:rFonts w:ascii="Arial" w:hAnsi="Arial" w:cs="Arial"/>
          <w:b/>
          <w:sz w:val="24"/>
          <w:szCs w:val="24"/>
        </w:rPr>
      </w:pPr>
    </w:p>
    <w:p w:rsidR="001B1EE1" w:rsidRDefault="001B1EE1" w:rsidP="00D04660">
      <w:pPr>
        <w:rPr>
          <w:rFonts w:ascii="Arial" w:hAnsi="Arial" w:cs="Arial"/>
          <w:b/>
          <w:sz w:val="24"/>
          <w:szCs w:val="24"/>
        </w:rPr>
      </w:pPr>
    </w:p>
    <w:p w:rsidR="001B1EE1" w:rsidRDefault="001B1EE1" w:rsidP="00D04660">
      <w:pPr>
        <w:rPr>
          <w:rFonts w:ascii="Arial" w:hAnsi="Arial" w:cs="Arial"/>
          <w:b/>
          <w:sz w:val="24"/>
          <w:szCs w:val="24"/>
        </w:rPr>
      </w:pPr>
    </w:p>
    <w:p w:rsidR="00C426F2" w:rsidRPr="001B1EE1" w:rsidRDefault="00FE5669" w:rsidP="00D04660">
      <w:pPr>
        <w:rPr>
          <w:rFonts w:ascii="Arial" w:hAnsi="Arial" w:cs="Arial"/>
          <w:b/>
          <w:sz w:val="24"/>
          <w:szCs w:val="24"/>
        </w:rPr>
      </w:pPr>
      <w:r w:rsidRPr="001B1EE1">
        <w:rPr>
          <w:rFonts w:ascii="Arial" w:hAnsi="Arial" w:cs="Arial"/>
          <w:b/>
          <w:sz w:val="24"/>
          <w:szCs w:val="24"/>
        </w:rPr>
        <w:lastRenderedPageBreak/>
        <w:t xml:space="preserve">Appendices </w:t>
      </w:r>
    </w:p>
    <w:p w:rsidR="00FE5669" w:rsidRPr="001B1EE1" w:rsidRDefault="00FE5669" w:rsidP="00FE5669">
      <w:pPr>
        <w:tabs>
          <w:tab w:val="left" w:pos="6710"/>
        </w:tabs>
        <w:rPr>
          <w:rFonts w:ascii="Arial" w:hAnsi="Arial" w:cs="Arial"/>
          <w:b/>
          <w:sz w:val="24"/>
          <w:szCs w:val="24"/>
        </w:rPr>
      </w:pPr>
      <w:r w:rsidRPr="001B1EE1">
        <w:rPr>
          <w:rFonts w:ascii="Arial" w:hAnsi="Arial" w:cs="Arial"/>
          <w:b/>
          <w:sz w:val="24"/>
          <w:szCs w:val="24"/>
        </w:rPr>
        <w:t xml:space="preserve">Report following </w:t>
      </w:r>
      <w:r w:rsidR="00027901">
        <w:rPr>
          <w:rFonts w:ascii="Arial" w:hAnsi="Arial" w:cs="Arial"/>
          <w:b/>
          <w:sz w:val="24"/>
          <w:szCs w:val="24"/>
        </w:rPr>
        <w:t xml:space="preserve">full </w:t>
      </w:r>
      <w:r w:rsidRPr="001B1EE1">
        <w:rPr>
          <w:rFonts w:ascii="Arial" w:hAnsi="Arial" w:cs="Arial"/>
          <w:b/>
          <w:sz w:val="24"/>
          <w:szCs w:val="24"/>
        </w:rPr>
        <w:t>Speech and Language Assessment (ST2)</w:t>
      </w:r>
      <w:r w:rsidRPr="001B1EE1">
        <w:rPr>
          <w:rFonts w:ascii="Arial" w:hAnsi="Arial" w:cs="Arial"/>
          <w:b/>
          <w:sz w:val="24"/>
          <w:szCs w:val="24"/>
        </w:rPr>
        <w:tab/>
      </w:r>
    </w:p>
    <w:p w:rsidR="00FE5669" w:rsidRPr="001B1EE1" w:rsidRDefault="00FB7E28" w:rsidP="00FE5669">
      <w:pPr>
        <w:tabs>
          <w:tab w:val="left" w:pos="6710"/>
        </w:tabs>
        <w:rPr>
          <w:rFonts w:ascii="Arial" w:hAnsi="Arial" w:cs="Arial"/>
          <w:sz w:val="24"/>
          <w:szCs w:val="24"/>
        </w:rPr>
      </w:pPr>
      <w:hyperlink r:id="rId20" w:history="1">
        <w:r w:rsidR="00FE5669" w:rsidRPr="001B1EE1">
          <w:rPr>
            <w:rStyle w:val="Hyperlink"/>
            <w:rFonts w:ascii="Arial" w:hAnsi="Arial" w:cs="Arial"/>
            <w:sz w:val="24"/>
            <w:szCs w:val="24"/>
          </w:rPr>
          <w:t>N:\Education\ED_SALT_Admin\SALT Team Work\Templates and Children's Team Admin\Clinically Related Templates\Reports\ST2 - Blank Report following SALT Assessment Salt Way.doc</w:t>
        </w:r>
      </w:hyperlink>
    </w:p>
    <w:p w:rsidR="00FE5669" w:rsidRPr="001B1EE1" w:rsidRDefault="00027901" w:rsidP="00FE5669">
      <w:pPr>
        <w:rPr>
          <w:rFonts w:ascii="Arial" w:hAnsi="Arial" w:cs="Arial"/>
          <w:b/>
          <w:sz w:val="24"/>
          <w:szCs w:val="24"/>
        </w:rPr>
      </w:pPr>
      <w:r>
        <w:rPr>
          <w:rFonts w:ascii="Arial" w:hAnsi="Arial" w:cs="Arial"/>
          <w:b/>
          <w:sz w:val="24"/>
          <w:szCs w:val="24"/>
        </w:rPr>
        <w:t>Full s</w:t>
      </w:r>
      <w:r w:rsidR="00FE5669" w:rsidRPr="001B1EE1">
        <w:rPr>
          <w:rFonts w:ascii="Arial" w:hAnsi="Arial" w:cs="Arial"/>
          <w:b/>
          <w:sz w:val="24"/>
          <w:szCs w:val="24"/>
        </w:rPr>
        <w:t>creening report</w:t>
      </w:r>
    </w:p>
    <w:p w:rsidR="00FE5669" w:rsidRDefault="00FB7E28" w:rsidP="00FE5669">
      <w:pPr>
        <w:rPr>
          <w:rStyle w:val="Hyperlink"/>
          <w:rFonts w:ascii="Arial" w:hAnsi="Arial" w:cs="Arial"/>
          <w:sz w:val="24"/>
          <w:szCs w:val="24"/>
        </w:rPr>
      </w:pPr>
      <w:hyperlink r:id="rId21" w:history="1">
        <w:r w:rsidR="00FE5669" w:rsidRPr="001B1EE1">
          <w:rPr>
            <w:rStyle w:val="Hyperlink"/>
            <w:rFonts w:ascii="Arial" w:hAnsi="Arial" w:cs="Arial"/>
            <w:sz w:val="24"/>
            <w:szCs w:val="24"/>
          </w:rPr>
          <w:t>N:\Education\ED_SALT_Admin\SALT Team Work\Templates and Children's Team Admin\Clinically Related Templates\Reports\Screening Appointments\Screening report Jan 2020.doc</w:t>
        </w:r>
      </w:hyperlink>
    </w:p>
    <w:p w:rsidR="00027901" w:rsidRDefault="00027901" w:rsidP="00FE5669">
      <w:pPr>
        <w:rPr>
          <w:rStyle w:val="Hyperlink"/>
          <w:rFonts w:ascii="Arial" w:hAnsi="Arial" w:cs="Arial"/>
          <w:b/>
          <w:color w:val="auto"/>
          <w:sz w:val="24"/>
          <w:szCs w:val="24"/>
          <w:u w:val="none"/>
        </w:rPr>
      </w:pPr>
      <w:r w:rsidRPr="00027901">
        <w:rPr>
          <w:rStyle w:val="Hyperlink"/>
          <w:rFonts w:ascii="Arial" w:hAnsi="Arial" w:cs="Arial"/>
          <w:b/>
          <w:color w:val="auto"/>
          <w:sz w:val="24"/>
          <w:szCs w:val="24"/>
          <w:u w:val="none"/>
        </w:rPr>
        <w:t>Screening summary letter</w:t>
      </w:r>
    </w:p>
    <w:p w:rsidR="00027901" w:rsidRPr="001B1EE1" w:rsidRDefault="00FB7E28" w:rsidP="00027901">
      <w:pPr>
        <w:rPr>
          <w:rFonts w:ascii="Arial" w:hAnsi="Arial" w:cs="Arial"/>
          <w:sz w:val="24"/>
          <w:szCs w:val="24"/>
        </w:rPr>
      </w:pPr>
      <w:hyperlink r:id="rId22" w:history="1">
        <w:r w:rsidR="00027901" w:rsidRPr="00027901">
          <w:rPr>
            <w:rStyle w:val="Hyperlink"/>
            <w:rFonts w:ascii="Arial" w:hAnsi="Arial" w:cs="Arial"/>
            <w:sz w:val="24"/>
            <w:szCs w:val="24"/>
          </w:rPr>
          <w:t>N:\Education\ED_SALT_Admin\Clinical Fields\Clinics\Clinic process\Screening report Jan 2021.doc</w:t>
        </w:r>
      </w:hyperlink>
    </w:p>
    <w:p w:rsidR="00FE5669" w:rsidRPr="001B1EE1" w:rsidRDefault="00FE5669" w:rsidP="00FE5669">
      <w:pPr>
        <w:rPr>
          <w:rFonts w:ascii="Arial" w:hAnsi="Arial" w:cs="Arial"/>
          <w:b/>
          <w:sz w:val="24"/>
          <w:szCs w:val="24"/>
        </w:rPr>
      </w:pPr>
      <w:r w:rsidRPr="001B1EE1">
        <w:rPr>
          <w:rFonts w:ascii="Arial" w:hAnsi="Arial" w:cs="Arial"/>
          <w:b/>
          <w:sz w:val="24"/>
          <w:szCs w:val="24"/>
        </w:rPr>
        <w:t>Referral pathways</w:t>
      </w:r>
    </w:p>
    <w:p w:rsidR="00FE5669" w:rsidRPr="001B1EE1" w:rsidRDefault="00FE5669" w:rsidP="00FE5669">
      <w:pPr>
        <w:rPr>
          <w:rFonts w:ascii="Arial" w:hAnsi="Arial" w:cs="Arial"/>
          <w:sz w:val="24"/>
          <w:szCs w:val="24"/>
        </w:rPr>
      </w:pPr>
      <w:r w:rsidRPr="001B1EE1">
        <w:rPr>
          <w:rFonts w:ascii="Arial" w:hAnsi="Arial" w:cs="Arial"/>
          <w:sz w:val="24"/>
          <w:szCs w:val="24"/>
        </w:rPr>
        <w:t xml:space="preserve">Pre-school children </w:t>
      </w:r>
      <w:hyperlink r:id="rId23" w:history="1">
        <w:r w:rsidRPr="001B1EE1">
          <w:rPr>
            <w:rStyle w:val="Hyperlink"/>
            <w:rFonts w:ascii="Arial" w:hAnsi="Arial" w:cs="Arial"/>
            <w:sz w:val="24"/>
            <w:szCs w:val="24"/>
          </w:rPr>
          <w:t>N:\Education\ED_SALT_Admin\SALT Team Work\Website\Documents on website\Referral Pathways\pre-school pathway April 2017.doc</w:t>
        </w:r>
      </w:hyperlink>
    </w:p>
    <w:p w:rsidR="00FE5669" w:rsidRPr="001B1EE1" w:rsidRDefault="00FE5669" w:rsidP="00FE5669">
      <w:pPr>
        <w:rPr>
          <w:rFonts w:ascii="Arial" w:hAnsi="Arial" w:cs="Arial"/>
          <w:sz w:val="24"/>
          <w:szCs w:val="24"/>
        </w:rPr>
      </w:pPr>
      <w:r w:rsidRPr="001B1EE1">
        <w:rPr>
          <w:rFonts w:ascii="Arial" w:hAnsi="Arial" w:cs="Arial"/>
          <w:sz w:val="24"/>
          <w:szCs w:val="24"/>
        </w:rPr>
        <w:t xml:space="preserve">Children aged 4-7 </w:t>
      </w:r>
      <w:hyperlink r:id="rId24" w:history="1">
        <w:r w:rsidRPr="001B1EE1">
          <w:rPr>
            <w:rStyle w:val="Hyperlink"/>
            <w:rFonts w:ascii="Arial" w:hAnsi="Arial" w:cs="Arial"/>
            <w:sz w:val="24"/>
            <w:szCs w:val="24"/>
          </w:rPr>
          <w:t>N:\Education\ED_SALT_Admin\SALT Team Work\Website\Documents on website\Referral Pathways\4-7pathway April 2017.doc</w:t>
        </w:r>
      </w:hyperlink>
    </w:p>
    <w:p w:rsidR="00FE5669" w:rsidRPr="001B1EE1" w:rsidRDefault="00FE5669" w:rsidP="00FE5669">
      <w:pPr>
        <w:rPr>
          <w:rFonts w:ascii="Arial" w:hAnsi="Arial" w:cs="Arial"/>
          <w:sz w:val="24"/>
          <w:szCs w:val="24"/>
        </w:rPr>
      </w:pPr>
      <w:r w:rsidRPr="001B1EE1">
        <w:rPr>
          <w:rFonts w:ascii="Arial" w:hAnsi="Arial" w:cs="Arial"/>
          <w:sz w:val="24"/>
          <w:szCs w:val="24"/>
        </w:rPr>
        <w:t xml:space="preserve">Children aged 7+ </w:t>
      </w:r>
      <w:hyperlink r:id="rId25" w:history="1">
        <w:r w:rsidRPr="001B1EE1">
          <w:rPr>
            <w:rStyle w:val="Hyperlink"/>
            <w:rFonts w:ascii="Arial" w:hAnsi="Arial" w:cs="Arial"/>
            <w:sz w:val="24"/>
            <w:szCs w:val="24"/>
          </w:rPr>
          <w:t>N:\Education\ED_SALT_Admin\SALT Team Work\Website\Documents on website\Referral Pathways\7+pathway April 2017.doc</w:t>
        </w:r>
      </w:hyperlink>
    </w:p>
    <w:p w:rsidR="00FE5669" w:rsidRPr="001B1EE1" w:rsidRDefault="00FE5669" w:rsidP="00FE5669">
      <w:pPr>
        <w:rPr>
          <w:rFonts w:ascii="Arial" w:hAnsi="Arial" w:cs="Arial"/>
          <w:b/>
          <w:sz w:val="24"/>
          <w:szCs w:val="24"/>
        </w:rPr>
      </w:pPr>
      <w:r w:rsidRPr="001B1EE1">
        <w:rPr>
          <w:rFonts w:ascii="Arial" w:hAnsi="Arial" w:cs="Arial"/>
          <w:b/>
          <w:sz w:val="24"/>
          <w:szCs w:val="24"/>
        </w:rPr>
        <w:t>Referral forms</w:t>
      </w:r>
    </w:p>
    <w:p w:rsidR="00FE5669" w:rsidRPr="001B1EE1" w:rsidRDefault="00FE5669" w:rsidP="00FE5669">
      <w:pPr>
        <w:rPr>
          <w:rFonts w:ascii="Arial" w:hAnsi="Arial" w:cs="Arial"/>
          <w:sz w:val="24"/>
          <w:szCs w:val="24"/>
        </w:rPr>
      </w:pPr>
      <w:r w:rsidRPr="001B1EE1">
        <w:rPr>
          <w:rFonts w:ascii="Arial" w:hAnsi="Arial" w:cs="Arial"/>
          <w:sz w:val="24"/>
          <w:szCs w:val="24"/>
        </w:rPr>
        <w:t>For parents:</w:t>
      </w:r>
      <w:r w:rsidRPr="001B1EE1">
        <w:rPr>
          <w:rFonts w:ascii="Arial" w:hAnsi="Arial" w:cs="Arial"/>
          <w:b/>
          <w:sz w:val="24"/>
          <w:szCs w:val="24"/>
        </w:rPr>
        <w:t xml:space="preserve"> </w:t>
      </w:r>
      <w:hyperlink r:id="rId26" w:history="1">
        <w:r w:rsidRPr="001B1EE1">
          <w:rPr>
            <w:rStyle w:val="Hyperlink"/>
            <w:rFonts w:ascii="Arial" w:hAnsi="Arial" w:cs="Arial"/>
            <w:sz w:val="24"/>
            <w:szCs w:val="24"/>
          </w:rPr>
          <w:t>N:\Education\ED_SALT_Admin\SALT Team Work\Website\Documents on website\salt-referral-form-for-parents-may-20172 (1).doc</w:t>
        </w:r>
      </w:hyperlink>
    </w:p>
    <w:p w:rsidR="00FE5669" w:rsidRPr="001B1EE1" w:rsidRDefault="00FE5669" w:rsidP="00FE5669">
      <w:pPr>
        <w:rPr>
          <w:rFonts w:ascii="Arial" w:hAnsi="Arial" w:cs="Arial"/>
          <w:sz w:val="24"/>
          <w:szCs w:val="24"/>
        </w:rPr>
      </w:pPr>
      <w:r w:rsidRPr="001B1EE1">
        <w:rPr>
          <w:rFonts w:ascii="Arial" w:hAnsi="Arial" w:cs="Arial"/>
          <w:sz w:val="24"/>
          <w:szCs w:val="24"/>
        </w:rPr>
        <w:t xml:space="preserve">For professionals: </w:t>
      </w:r>
      <w:hyperlink r:id="rId27" w:history="1">
        <w:r w:rsidRPr="001B1EE1">
          <w:rPr>
            <w:rStyle w:val="Hyperlink"/>
            <w:rFonts w:ascii="Arial" w:hAnsi="Arial" w:cs="Arial"/>
            <w:sz w:val="24"/>
            <w:szCs w:val="24"/>
          </w:rPr>
          <w:t>N:\Education\ED_SALT_Admin\SALT Team Work\Website\Documents on website\salt-referral-form-for-professionals-may-172.doc</w:t>
        </w:r>
      </w:hyperlink>
    </w:p>
    <w:p w:rsidR="00FE5669" w:rsidRPr="001B1EE1" w:rsidRDefault="00027901" w:rsidP="00FE5669">
      <w:pPr>
        <w:rPr>
          <w:rFonts w:ascii="Arial" w:hAnsi="Arial" w:cs="Arial"/>
          <w:b/>
          <w:sz w:val="24"/>
          <w:szCs w:val="24"/>
        </w:rPr>
      </w:pPr>
      <w:r>
        <w:rPr>
          <w:rFonts w:ascii="Arial" w:hAnsi="Arial" w:cs="Arial"/>
          <w:b/>
          <w:sz w:val="24"/>
          <w:szCs w:val="24"/>
        </w:rPr>
        <w:t xml:space="preserve">Referral Declined </w:t>
      </w:r>
      <w:r w:rsidR="00FE5669" w:rsidRPr="001B1EE1">
        <w:rPr>
          <w:rFonts w:ascii="Arial" w:hAnsi="Arial" w:cs="Arial"/>
          <w:b/>
          <w:sz w:val="24"/>
          <w:szCs w:val="24"/>
        </w:rPr>
        <w:t>Letter</w:t>
      </w:r>
      <w:r>
        <w:rPr>
          <w:rFonts w:ascii="Arial" w:hAnsi="Arial" w:cs="Arial"/>
          <w:b/>
          <w:sz w:val="24"/>
          <w:szCs w:val="24"/>
        </w:rPr>
        <w:t>s</w:t>
      </w:r>
      <w:r w:rsidR="00FE5669" w:rsidRPr="001B1EE1">
        <w:rPr>
          <w:rFonts w:ascii="Arial" w:hAnsi="Arial" w:cs="Arial"/>
          <w:b/>
          <w:sz w:val="24"/>
          <w:szCs w:val="24"/>
        </w:rPr>
        <w:t xml:space="preserve"> to referrer </w:t>
      </w:r>
    </w:p>
    <w:p w:rsidR="00FE5669" w:rsidRDefault="00FB7E28" w:rsidP="00FE5669">
      <w:pPr>
        <w:rPr>
          <w:rStyle w:val="Hyperlink"/>
          <w:rFonts w:ascii="Arial" w:hAnsi="Arial" w:cs="Arial"/>
          <w:sz w:val="24"/>
          <w:szCs w:val="24"/>
        </w:rPr>
      </w:pPr>
      <w:hyperlink r:id="rId28" w:history="1">
        <w:r w:rsidR="00FE5669" w:rsidRPr="001B1EE1">
          <w:rPr>
            <w:rStyle w:val="Hyperlink"/>
            <w:rFonts w:ascii="Arial" w:hAnsi="Arial" w:cs="Arial"/>
            <w:sz w:val="24"/>
            <w:szCs w:val="24"/>
          </w:rPr>
          <w:t>N:\Education\ED_SALT_Admin\ED_SALT\SLT and Locality Business Support Shared Folder\SALT Referrals\Referrals Declined\TEMPLATE - Referral Not Accepted Letter.doc</w:t>
        </w:r>
      </w:hyperlink>
    </w:p>
    <w:p w:rsidR="00027901" w:rsidRPr="00027901" w:rsidRDefault="00027901" w:rsidP="00FE5669">
      <w:pPr>
        <w:rPr>
          <w:rStyle w:val="Hyperlink"/>
          <w:rFonts w:ascii="Arial" w:hAnsi="Arial" w:cs="Arial"/>
          <w:b/>
          <w:color w:val="auto"/>
          <w:sz w:val="24"/>
          <w:szCs w:val="24"/>
          <w:u w:val="none"/>
        </w:rPr>
      </w:pPr>
      <w:r w:rsidRPr="00027901">
        <w:rPr>
          <w:rStyle w:val="Hyperlink"/>
          <w:rFonts w:ascii="Arial" w:hAnsi="Arial" w:cs="Arial"/>
          <w:b/>
          <w:color w:val="auto"/>
          <w:sz w:val="24"/>
          <w:szCs w:val="24"/>
          <w:u w:val="none"/>
        </w:rPr>
        <w:t xml:space="preserve">Letter following screening appointment </w:t>
      </w:r>
    </w:p>
    <w:p w:rsidR="00027901" w:rsidRPr="001B1EE1" w:rsidRDefault="00027901">
      <w:pPr>
        <w:rPr>
          <w:rFonts w:ascii="Arial" w:hAnsi="Arial" w:cs="Arial"/>
          <w:sz w:val="24"/>
          <w:szCs w:val="24"/>
        </w:rPr>
      </w:pPr>
    </w:p>
    <w:sectPr w:rsidR="00027901" w:rsidRPr="001B1EE1" w:rsidSect="00D04660">
      <w:pgSz w:w="11906" w:h="16838"/>
      <w:pgMar w:top="1134"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7E28" w:rsidRDefault="00FB7E28" w:rsidP="00414FBC">
      <w:pPr>
        <w:spacing w:after="0" w:line="240" w:lineRule="auto"/>
      </w:pPr>
      <w:r>
        <w:separator/>
      </w:r>
    </w:p>
  </w:endnote>
  <w:endnote w:type="continuationSeparator" w:id="0">
    <w:p w:rsidR="00FB7E28" w:rsidRDefault="00FB7E28" w:rsidP="00414F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7E28" w:rsidRDefault="00FB7E28" w:rsidP="00414FBC">
      <w:pPr>
        <w:spacing w:after="0" w:line="240" w:lineRule="auto"/>
      </w:pPr>
      <w:r>
        <w:separator/>
      </w:r>
    </w:p>
  </w:footnote>
  <w:footnote w:type="continuationSeparator" w:id="0">
    <w:p w:rsidR="00FB7E28" w:rsidRDefault="00FB7E28" w:rsidP="00414F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E9CCE8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D06F3"/>
    <w:multiLevelType w:val="hybridMultilevel"/>
    <w:tmpl w:val="2B303938"/>
    <w:lvl w:ilvl="0" w:tplc="994805AE">
      <w:start w:val="1"/>
      <w:numFmt w:val="decimal"/>
      <w:lvlText w:val="%1."/>
      <w:lvlJc w:val="left"/>
      <w:pPr>
        <w:ind w:left="735" w:hanging="735"/>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18B6033"/>
    <w:multiLevelType w:val="hybridMultilevel"/>
    <w:tmpl w:val="64EC3BFE"/>
    <w:lvl w:ilvl="0" w:tplc="39365B2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6F75A42"/>
    <w:multiLevelType w:val="hybridMultilevel"/>
    <w:tmpl w:val="BD8649C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7516BE2"/>
    <w:multiLevelType w:val="hybridMultilevel"/>
    <w:tmpl w:val="C106A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701EE0"/>
    <w:multiLevelType w:val="singleLevel"/>
    <w:tmpl w:val="A596D9EA"/>
    <w:lvl w:ilvl="0">
      <w:start w:val="1"/>
      <w:numFmt w:val="bullet"/>
      <w:lvlText w:val=""/>
      <w:lvlJc w:val="left"/>
      <w:pPr>
        <w:tabs>
          <w:tab w:val="num" w:pos="360"/>
        </w:tabs>
        <w:ind w:left="360" w:hanging="360"/>
      </w:pPr>
      <w:rPr>
        <w:rFonts w:ascii="Symbol" w:hAnsi="Symbol" w:hint="default"/>
        <w:sz w:val="18"/>
      </w:rPr>
    </w:lvl>
  </w:abstractNum>
  <w:abstractNum w:abstractNumId="6" w15:restartNumberingAfterBreak="0">
    <w:nsid w:val="0D4D78AC"/>
    <w:multiLevelType w:val="hybridMultilevel"/>
    <w:tmpl w:val="B4362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97727D"/>
    <w:multiLevelType w:val="hybridMultilevel"/>
    <w:tmpl w:val="D10068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AA43AA"/>
    <w:multiLevelType w:val="hybridMultilevel"/>
    <w:tmpl w:val="3670E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EF05240"/>
    <w:multiLevelType w:val="hybridMultilevel"/>
    <w:tmpl w:val="375C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101B01"/>
    <w:multiLevelType w:val="hybridMultilevel"/>
    <w:tmpl w:val="723CCC3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1" w15:restartNumberingAfterBreak="0">
    <w:nsid w:val="0F5022B8"/>
    <w:multiLevelType w:val="hybridMultilevel"/>
    <w:tmpl w:val="674A1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D532837"/>
    <w:multiLevelType w:val="hybridMultilevel"/>
    <w:tmpl w:val="41EA1E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F04D4"/>
    <w:multiLevelType w:val="hybridMultilevel"/>
    <w:tmpl w:val="C62AA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70FD0"/>
    <w:multiLevelType w:val="hybridMultilevel"/>
    <w:tmpl w:val="94C86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E0D35"/>
    <w:multiLevelType w:val="hybridMultilevel"/>
    <w:tmpl w:val="A2029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D46D2"/>
    <w:multiLevelType w:val="hybridMultilevel"/>
    <w:tmpl w:val="54A0D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E08DD"/>
    <w:multiLevelType w:val="hybridMultilevel"/>
    <w:tmpl w:val="E9CCE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BA5417"/>
    <w:multiLevelType w:val="hybridMultilevel"/>
    <w:tmpl w:val="773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883E29"/>
    <w:multiLevelType w:val="hybridMultilevel"/>
    <w:tmpl w:val="D7FCA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AF0D0F"/>
    <w:multiLevelType w:val="hybridMultilevel"/>
    <w:tmpl w:val="4E3CD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430703"/>
    <w:multiLevelType w:val="hybridMultilevel"/>
    <w:tmpl w:val="9858F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298" w:hanging="360"/>
      </w:pPr>
      <w:rPr>
        <w:rFonts w:ascii="Courier New" w:hAnsi="Courier New" w:hint="default"/>
      </w:rPr>
    </w:lvl>
    <w:lvl w:ilvl="2" w:tplc="04090005" w:tentative="1">
      <w:start w:val="1"/>
      <w:numFmt w:val="bullet"/>
      <w:lvlText w:val=""/>
      <w:lvlJc w:val="left"/>
      <w:pPr>
        <w:ind w:left="2018"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tentative="1">
      <w:start w:val="1"/>
      <w:numFmt w:val="bullet"/>
      <w:lvlText w:val="o"/>
      <w:lvlJc w:val="left"/>
      <w:pPr>
        <w:ind w:left="3458" w:hanging="360"/>
      </w:pPr>
      <w:rPr>
        <w:rFonts w:ascii="Courier New" w:hAnsi="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22" w15:restartNumberingAfterBreak="0">
    <w:nsid w:val="451D1F1F"/>
    <w:multiLevelType w:val="hybridMultilevel"/>
    <w:tmpl w:val="2160DED8"/>
    <w:lvl w:ilvl="0" w:tplc="04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B60D35"/>
    <w:multiLevelType w:val="hybridMultilevel"/>
    <w:tmpl w:val="B7A01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7390DA6"/>
    <w:multiLevelType w:val="hybridMultilevel"/>
    <w:tmpl w:val="8104D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F414612"/>
    <w:multiLevelType w:val="hybridMultilevel"/>
    <w:tmpl w:val="AFE8C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693E32"/>
    <w:multiLevelType w:val="hybridMultilevel"/>
    <w:tmpl w:val="6608C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FD46E3"/>
    <w:multiLevelType w:val="hybridMultilevel"/>
    <w:tmpl w:val="8F24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5E53EF"/>
    <w:multiLevelType w:val="hybridMultilevel"/>
    <w:tmpl w:val="66986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6650F4"/>
    <w:multiLevelType w:val="hybridMultilevel"/>
    <w:tmpl w:val="D0C83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A57C7"/>
    <w:multiLevelType w:val="hybridMultilevel"/>
    <w:tmpl w:val="5ADE7F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7857B7"/>
    <w:multiLevelType w:val="hybridMultilevel"/>
    <w:tmpl w:val="AC96A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EA712B"/>
    <w:multiLevelType w:val="hybridMultilevel"/>
    <w:tmpl w:val="E8FE1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F046FDA"/>
    <w:multiLevelType w:val="hybridMultilevel"/>
    <w:tmpl w:val="91B8A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18C0370"/>
    <w:multiLevelType w:val="hybridMultilevel"/>
    <w:tmpl w:val="3EE64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3516E48"/>
    <w:multiLevelType w:val="hybridMultilevel"/>
    <w:tmpl w:val="12C42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86B1539"/>
    <w:multiLevelType w:val="hybridMultilevel"/>
    <w:tmpl w:val="B3F8B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AA3A0D"/>
    <w:multiLevelType w:val="hybridMultilevel"/>
    <w:tmpl w:val="A6EC5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095C78"/>
    <w:multiLevelType w:val="hybridMultilevel"/>
    <w:tmpl w:val="46AEE1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DE7FA3"/>
    <w:multiLevelType w:val="hybridMultilevel"/>
    <w:tmpl w:val="C1160CC6"/>
    <w:lvl w:ilvl="0" w:tplc="655ACBBE">
      <w:start w:val="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B3043B8"/>
    <w:multiLevelType w:val="hybridMultilevel"/>
    <w:tmpl w:val="03621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B360820"/>
    <w:multiLevelType w:val="hybridMultilevel"/>
    <w:tmpl w:val="B9B60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9"/>
  </w:num>
  <w:num w:numId="2">
    <w:abstractNumId w:val="24"/>
  </w:num>
  <w:num w:numId="3">
    <w:abstractNumId w:val="21"/>
  </w:num>
  <w:num w:numId="4">
    <w:abstractNumId w:val="35"/>
  </w:num>
  <w:num w:numId="5">
    <w:abstractNumId w:val="9"/>
  </w:num>
  <w:num w:numId="6">
    <w:abstractNumId w:val="22"/>
  </w:num>
  <w:num w:numId="7">
    <w:abstractNumId w:val="17"/>
  </w:num>
  <w:num w:numId="8">
    <w:abstractNumId w:val="26"/>
  </w:num>
  <w:num w:numId="9">
    <w:abstractNumId w:val="4"/>
  </w:num>
  <w:num w:numId="10">
    <w:abstractNumId w:val="3"/>
  </w:num>
  <w:num w:numId="11">
    <w:abstractNumId w:val="27"/>
  </w:num>
  <w:num w:numId="12">
    <w:abstractNumId w:val="25"/>
  </w:num>
  <w:num w:numId="13">
    <w:abstractNumId w:val="7"/>
  </w:num>
  <w:num w:numId="14">
    <w:abstractNumId w:val="13"/>
  </w:num>
  <w:num w:numId="15">
    <w:abstractNumId w:val="5"/>
  </w:num>
  <w:num w:numId="16">
    <w:abstractNumId w:val="32"/>
  </w:num>
  <w:num w:numId="17">
    <w:abstractNumId w:val="14"/>
  </w:num>
  <w:num w:numId="18">
    <w:abstractNumId w:val="18"/>
  </w:num>
  <w:num w:numId="19">
    <w:abstractNumId w:val="28"/>
  </w:num>
  <w:num w:numId="20">
    <w:abstractNumId w:val="40"/>
  </w:num>
  <w:num w:numId="21">
    <w:abstractNumId w:val="30"/>
  </w:num>
  <w:num w:numId="22">
    <w:abstractNumId w:val="12"/>
  </w:num>
  <w:num w:numId="23">
    <w:abstractNumId w:val="0"/>
  </w:num>
  <w:num w:numId="24">
    <w:abstractNumId w:val="15"/>
  </w:num>
  <w:num w:numId="25">
    <w:abstractNumId w:val="2"/>
  </w:num>
  <w:num w:numId="26">
    <w:abstractNumId w:val="19"/>
  </w:num>
  <w:num w:numId="27">
    <w:abstractNumId w:val="33"/>
  </w:num>
  <w:num w:numId="28">
    <w:abstractNumId w:val="6"/>
  </w:num>
  <w:num w:numId="29">
    <w:abstractNumId w:val="34"/>
  </w:num>
  <w:num w:numId="30">
    <w:abstractNumId w:val="38"/>
  </w:num>
  <w:num w:numId="31">
    <w:abstractNumId w:val="16"/>
  </w:num>
  <w:num w:numId="32">
    <w:abstractNumId w:val="1"/>
  </w:num>
  <w:num w:numId="33">
    <w:abstractNumId w:val="23"/>
  </w:num>
  <w:num w:numId="34">
    <w:abstractNumId w:val="37"/>
  </w:num>
  <w:num w:numId="35">
    <w:abstractNumId w:val="31"/>
  </w:num>
  <w:num w:numId="36">
    <w:abstractNumId w:val="10"/>
  </w:num>
  <w:num w:numId="37">
    <w:abstractNumId w:val="11"/>
  </w:num>
  <w:num w:numId="38">
    <w:abstractNumId w:val="36"/>
  </w:num>
  <w:num w:numId="39">
    <w:abstractNumId w:val="20"/>
  </w:num>
  <w:num w:numId="40">
    <w:abstractNumId w:val="8"/>
  </w:num>
  <w:num w:numId="41">
    <w:abstractNumId w:val="29"/>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6844DC5F-2866-4C08-9355-A00F279E5100}"/>
    <w:docVar w:name="dgnword-eventsink" w:val="2078054676256"/>
  </w:docVars>
  <w:rsids>
    <w:rsidRoot w:val="00414FBC"/>
    <w:rsid w:val="00002CB8"/>
    <w:rsid w:val="000049DB"/>
    <w:rsid w:val="0000782B"/>
    <w:rsid w:val="00015CA1"/>
    <w:rsid w:val="00022485"/>
    <w:rsid w:val="00024BE0"/>
    <w:rsid w:val="00027901"/>
    <w:rsid w:val="000530F0"/>
    <w:rsid w:val="000A0069"/>
    <w:rsid w:val="000A36D2"/>
    <w:rsid w:val="000A4DBD"/>
    <w:rsid w:val="000D5F5D"/>
    <w:rsid w:val="000F562E"/>
    <w:rsid w:val="00136D0E"/>
    <w:rsid w:val="00163233"/>
    <w:rsid w:val="001937DF"/>
    <w:rsid w:val="0019709F"/>
    <w:rsid w:val="001B1EE1"/>
    <w:rsid w:val="001B6068"/>
    <w:rsid w:val="001C40C1"/>
    <w:rsid w:val="001C5731"/>
    <w:rsid w:val="001C63CF"/>
    <w:rsid w:val="001E2051"/>
    <w:rsid w:val="001E20BC"/>
    <w:rsid w:val="001F4962"/>
    <w:rsid w:val="00205D4A"/>
    <w:rsid w:val="0022635E"/>
    <w:rsid w:val="00235883"/>
    <w:rsid w:val="0024362A"/>
    <w:rsid w:val="00255C11"/>
    <w:rsid w:val="002666B0"/>
    <w:rsid w:val="0028408C"/>
    <w:rsid w:val="00292B97"/>
    <w:rsid w:val="002B11B8"/>
    <w:rsid w:val="002B7BE5"/>
    <w:rsid w:val="002E3C68"/>
    <w:rsid w:val="002E4CE3"/>
    <w:rsid w:val="00307663"/>
    <w:rsid w:val="00313709"/>
    <w:rsid w:val="00355A78"/>
    <w:rsid w:val="003761D3"/>
    <w:rsid w:val="0038179B"/>
    <w:rsid w:val="003C6A75"/>
    <w:rsid w:val="003D2B46"/>
    <w:rsid w:val="003E399D"/>
    <w:rsid w:val="004004FC"/>
    <w:rsid w:val="004031F4"/>
    <w:rsid w:val="00410AB2"/>
    <w:rsid w:val="00414FBC"/>
    <w:rsid w:val="004153C2"/>
    <w:rsid w:val="0042736F"/>
    <w:rsid w:val="00453669"/>
    <w:rsid w:val="004668A3"/>
    <w:rsid w:val="00477A41"/>
    <w:rsid w:val="00487BAF"/>
    <w:rsid w:val="004A53B4"/>
    <w:rsid w:val="004B2EFA"/>
    <w:rsid w:val="004B325B"/>
    <w:rsid w:val="004B3298"/>
    <w:rsid w:val="004B5999"/>
    <w:rsid w:val="004B645E"/>
    <w:rsid w:val="004C4C4A"/>
    <w:rsid w:val="004C674B"/>
    <w:rsid w:val="004C6D3B"/>
    <w:rsid w:val="004F6051"/>
    <w:rsid w:val="00501DA8"/>
    <w:rsid w:val="0051124C"/>
    <w:rsid w:val="0052056C"/>
    <w:rsid w:val="0053200E"/>
    <w:rsid w:val="00547EBE"/>
    <w:rsid w:val="00595C41"/>
    <w:rsid w:val="0059623C"/>
    <w:rsid w:val="005A289B"/>
    <w:rsid w:val="005B3B0B"/>
    <w:rsid w:val="005D2444"/>
    <w:rsid w:val="005D26DF"/>
    <w:rsid w:val="005D4D53"/>
    <w:rsid w:val="005D612A"/>
    <w:rsid w:val="0060152B"/>
    <w:rsid w:val="00605CBD"/>
    <w:rsid w:val="00612288"/>
    <w:rsid w:val="00616181"/>
    <w:rsid w:val="00622AF1"/>
    <w:rsid w:val="00623F85"/>
    <w:rsid w:val="00624546"/>
    <w:rsid w:val="006245A1"/>
    <w:rsid w:val="00627E51"/>
    <w:rsid w:val="00631EAA"/>
    <w:rsid w:val="006343D2"/>
    <w:rsid w:val="00643DBB"/>
    <w:rsid w:val="00644D84"/>
    <w:rsid w:val="00653489"/>
    <w:rsid w:val="00654581"/>
    <w:rsid w:val="00655870"/>
    <w:rsid w:val="0065778A"/>
    <w:rsid w:val="00671A38"/>
    <w:rsid w:val="00695230"/>
    <w:rsid w:val="006A26D3"/>
    <w:rsid w:val="006E3002"/>
    <w:rsid w:val="006F1BF6"/>
    <w:rsid w:val="00711DE6"/>
    <w:rsid w:val="007134F4"/>
    <w:rsid w:val="00716070"/>
    <w:rsid w:val="007204F6"/>
    <w:rsid w:val="00737650"/>
    <w:rsid w:val="00741B35"/>
    <w:rsid w:val="00745AA8"/>
    <w:rsid w:val="00755BEF"/>
    <w:rsid w:val="00764114"/>
    <w:rsid w:val="00782E0B"/>
    <w:rsid w:val="00797D11"/>
    <w:rsid w:val="007A4C15"/>
    <w:rsid w:val="007D4060"/>
    <w:rsid w:val="007F2921"/>
    <w:rsid w:val="007F2A9B"/>
    <w:rsid w:val="00807FBE"/>
    <w:rsid w:val="008125C4"/>
    <w:rsid w:val="0081681E"/>
    <w:rsid w:val="0084216A"/>
    <w:rsid w:val="0087632D"/>
    <w:rsid w:val="00881A8C"/>
    <w:rsid w:val="00881CC9"/>
    <w:rsid w:val="0089300F"/>
    <w:rsid w:val="0089598E"/>
    <w:rsid w:val="008A38F7"/>
    <w:rsid w:val="008C2445"/>
    <w:rsid w:val="008C7FDE"/>
    <w:rsid w:val="008E3BC8"/>
    <w:rsid w:val="008E61C4"/>
    <w:rsid w:val="008F17D3"/>
    <w:rsid w:val="008F2D63"/>
    <w:rsid w:val="00911747"/>
    <w:rsid w:val="00913723"/>
    <w:rsid w:val="0091650D"/>
    <w:rsid w:val="00932B8A"/>
    <w:rsid w:val="00964053"/>
    <w:rsid w:val="0096425B"/>
    <w:rsid w:val="009844E1"/>
    <w:rsid w:val="009954E4"/>
    <w:rsid w:val="009C2481"/>
    <w:rsid w:val="009E7582"/>
    <w:rsid w:val="009F1BE0"/>
    <w:rsid w:val="00A0065A"/>
    <w:rsid w:val="00A20FAA"/>
    <w:rsid w:val="00A26D49"/>
    <w:rsid w:val="00A956CA"/>
    <w:rsid w:val="00AD5D3B"/>
    <w:rsid w:val="00B06E6B"/>
    <w:rsid w:val="00B227DF"/>
    <w:rsid w:val="00B2481B"/>
    <w:rsid w:val="00B26E69"/>
    <w:rsid w:val="00B43B31"/>
    <w:rsid w:val="00B45FAC"/>
    <w:rsid w:val="00B47B94"/>
    <w:rsid w:val="00B81206"/>
    <w:rsid w:val="00B829CE"/>
    <w:rsid w:val="00B91D8A"/>
    <w:rsid w:val="00B9332F"/>
    <w:rsid w:val="00B95A10"/>
    <w:rsid w:val="00B9637D"/>
    <w:rsid w:val="00BA346C"/>
    <w:rsid w:val="00BA63B7"/>
    <w:rsid w:val="00BB1D1E"/>
    <w:rsid w:val="00BD10E4"/>
    <w:rsid w:val="00BE3099"/>
    <w:rsid w:val="00BE72AD"/>
    <w:rsid w:val="00C2722C"/>
    <w:rsid w:val="00C35925"/>
    <w:rsid w:val="00C35996"/>
    <w:rsid w:val="00C41786"/>
    <w:rsid w:val="00C426F2"/>
    <w:rsid w:val="00C570B9"/>
    <w:rsid w:val="00C621AB"/>
    <w:rsid w:val="00C72713"/>
    <w:rsid w:val="00C76995"/>
    <w:rsid w:val="00C819FD"/>
    <w:rsid w:val="00C91633"/>
    <w:rsid w:val="00C972EE"/>
    <w:rsid w:val="00CA03C0"/>
    <w:rsid w:val="00CA3174"/>
    <w:rsid w:val="00CA4B74"/>
    <w:rsid w:val="00CA5430"/>
    <w:rsid w:val="00CA771E"/>
    <w:rsid w:val="00CC2323"/>
    <w:rsid w:val="00CD1EFF"/>
    <w:rsid w:val="00CE15D6"/>
    <w:rsid w:val="00CF1BD9"/>
    <w:rsid w:val="00CF6096"/>
    <w:rsid w:val="00D04660"/>
    <w:rsid w:val="00D26AA2"/>
    <w:rsid w:val="00D319B4"/>
    <w:rsid w:val="00D34DAF"/>
    <w:rsid w:val="00D4115A"/>
    <w:rsid w:val="00D43498"/>
    <w:rsid w:val="00D57667"/>
    <w:rsid w:val="00D663C8"/>
    <w:rsid w:val="00D86685"/>
    <w:rsid w:val="00DA27D8"/>
    <w:rsid w:val="00DB7A7C"/>
    <w:rsid w:val="00DC32B5"/>
    <w:rsid w:val="00DE3318"/>
    <w:rsid w:val="00DE5862"/>
    <w:rsid w:val="00DE5B3B"/>
    <w:rsid w:val="00DF4F47"/>
    <w:rsid w:val="00E55E39"/>
    <w:rsid w:val="00E70476"/>
    <w:rsid w:val="00E71BF1"/>
    <w:rsid w:val="00E92B47"/>
    <w:rsid w:val="00E97FAC"/>
    <w:rsid w:val="00EA6B4F"/>
    <w:rsid w:val="00EA6DF4"/>
    <w:rsid w:val="00EB3283"/>
    <w:rsid w:val="00ED25F6"/>
    <w:rsid w:val="00F0606A"/>
    <w:rsid w:val="00F13EDB"/>
    <w:rsid w:val="00F337E5"/>
    <w:rsid w:val="00F558EE"/>
    <w:rsid w:val="00F66D5C"/>
    <w:rsid w:val="00F700C0"/>
    <w:rsid w:val="00F7108B"/>
    <w:rsid w:val="00F71290"/>
    <w:rsid w:val="00FA179F"/>
    <w:rsid w:val="00FA2460"/>
    <w:rsid w:val="00FA7BE4"/>
    <w:rsid w:val="00FB7E07"/>
    <w:rsid w:val="00FB7E28"/>
    <w:rsid w:val="00FC1331"/>
    <w:rsid w:val="00FC2A8C"/>
    <w:rsid w:val="00FD537A"/>
    <w:rsid w:val="00FE5669"/>
    <w:rsid w:val="00FE7D21"/>
    <w:rsid w:val="00FF59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EB1480-A252-4F33-B5DE-A0CB63630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4FBC"/>
  </w:style>
  <w:style w:type="paragraph" w:styleId="Heading1">
    <w:name w:val="heading 1"/>
    <w:basedOn w:val="Normal"/>
    <w:next w:val="Normal"/>
    <w:link w:val="Heading1Char"/>
    <w:uiPriority w:val="9"/>
    <w:qFormat/>
    <w:rsid w:val="00FA2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4F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4F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4FBC"/>
  </w:style>
  <w:style w:type="paragraph" w:styleId="Footer">
    <w:name w:val="footer"/>
    <w:basedOn w:val="Normal"/>
    <w:link w:val="FooterChar"/>
    <w:uiPriority w:val="99"/>
    <w:unhideWhenUsed/>
    <w:rsid w:val="00414F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4FBC"/>
  </w:style>
  <w:style w:type="paragraph" w:styleId="ListParagraph">
    <w:name w:val="List Paragraph"/>
    <w:basedOn w:val="Normal"/>
    <w:uiPriority w:val="34"/>
    <w:qFormat/>
    <w:rsid w:val="00C41786"/>
    <w:pPr>
      <w:ind w:left="720"/>
      <w:contextualSpacing/>
    </w:pPr>
  </w:style>
  <w:style w:type="character" w:styleId="Hyperlink">
    <w:name w:val="Hyperlink"/>
    <w:basedOn w:val="DefaultParagraphFont"/>
    <w:uiPriority w:val="99"/>
    <w:unhideWhenUsed/>
    <w:rsid w:val="00C41786"/>
    <w:rPr>
      <w:color w:val="0563C1" w:themeColor="hyperlink"/>
      <w:u w:val="single"/>
    </w:rPr>
  </w:style>
  <w:style w:type="paragraph" w:styleId="NoSpacing">
    <w:name w:val="No Spacing"/>
    <w:link w:val="NoSpacingChar"/>
    <w:qFormat/>
    <w:rsid w:val="005B3B0B"/>
    <w:pPr>
      <w:spacing w:after="0" w:line="240" w:lineRule="auto"/>
    </w:pPr>
    <w:rPr>
      <w:rFonts w:eastAsiaTheme="minorEastAsia"/>
      <w:sz w:val="24"/>
      <w:szCs w:val="24"/>
      <w:lang w:val="en-US"/>
    </w:rPr>
  </w:style>
  <w:style w:type="character" w:customStyle="1" w:styleId="NoSpacingChar">
    <w:name w:val="No Spacing Char"/>
    <w:basedOn w:val="DefaultParagraphFont"/>
    <w:link w:val="NoSpacing"/>
    <w:rsid w:val="005B3B0B"/>
    <w:rPr>
      <w:rFonts w:eastAsiaTheme="minorEastAsia"/>
      <w:sz w:val="24"/>
      <w:szCs w:val="24"/>
      <w:lang w:val="en-US"/>
    </w:rPr>
  </w:style>
  <w:style w:type="character" w:styleId="FollowedHyperlink">
    <w:name w:val="FollowedHyperlink"/>
    <w:basedOn w:val="DefaultParagraphFont"/>
    <w:uiPriority w:val="99"/>
    <w:semiHidden/>
    <w:unhideWhenUsed/>
    <w:rsid w:val="00B26E69"/>
    <w:rPr>
      <w:color w:val="954F72" w:themeColor="followedHyperlink"/>
      <w:u w:val="single"/>
    </w:rPr>
  </w:style>
  <w:style w:type="character" w:customStyle="1" w:styleId="Heading1Char">
    <w:name w:val="Heading 1 Char"/>
    <w:basedOn w:val="DefaultParagraphFont"/>
    <w:link w:val="Heading1"/>
    <w:uiPriority w:val="9"/>
    <w:rsid w:val="00FA2460"/>
    <w:rPr>
      <w:rFonts w:asciiTheme="majorHAnsi" w:eastAsiaTheme="majorEastAsia" w:hAnsiTheme="majorHAnsi" w:cstheme="majorBidi"/>
      <w:color w:val="2E74B5" w:themeColor="accent1" w:themeShade="BF"/>
      <w:sz w:val="32"/>
      <w:szCs w:val="32"/>
    </w:rPr>
  </w:style>
  <w:style w:type="paragraph" w:customStyle="1" w:styleId="Pa4">
    <w:name w:val="Pa4"/>
    <w:basedOn w:val="Normal"/>
    <w:next w:val="Normal"/>
    <w:uiPriority w:val="99"/>
    <w:rsid w:val="003E399D"/>
    <w:pPr>
      <w:autoSpaceDE w:val="0"/>
      <w:autoSpaceDN w:val="0"/>
      <w:adjustRightInd w:val="0"/>
      <w:spacing w:after="0" w:line="241" w:lineRule="atLeast"/>
    </w:pPr>
    <w:rPr>
      <w:rFonts w:ascii="Frutiger 45 Light" w:hAnsi="Frutiger 45 Light"/>
      <w:sz w:val="24"/>
      <w:szCs w:val="24"/>
    </w:rPr>
  </w:style>
  <w:style w:type="character" w:customStyle="1" w:styleId="A5">
    <w:name w:val="A5"/>
    <w:uiPriority w:val="99"/>
    <w:rsid w:val="003E399D"/>
    <w:rPr>
      <w:rFonts w:cs="Frutiger 45 Light"/>
      <w:color w:val="000000"/>
    </w:rPr>
  </w:style>
  <w:style w:type="paragraph" w:customStyle="1" w:styleId="Default">
    <w:name w:val="Default"/>
    <w:rsid w:val="00797D11"/>
    <w:pPr>
      <w:autoSpaceDE w:val="0"/>
      <w:autoSpaceDN w:val="0"/>
      <w:adjustRightInd w:val="0"/>
      <w:spacing w:after="0" w:line="240" w:lineRule="auto"/>
    </w:pPr>
    <w:rPr>
      <w:rFonts w:ascii="Calibri" w:eastAsia="Calibri" w:hAnsi="Calibri" w:cs="Calibri"/>
      <w:color w:val="000000"/>
      <w:sz w:val="24"/>
      <w:szCs w:val="24"/>
      <w:lang w:eastAsia="en-GB"/>
    </w:rPr>
  </w:style>
  <w:style w:type="paragraph" w:styleId="ListBullet">
    <w:name w:val="List Bullet"/>
    <w:basedOn w:val="Normal"/>
    <w:uiPriority w:val="99"/>
    <w:unhideWhenUsed/>
    <w:rsid w:val="00CE15D6"/>
    <w:pPr>
      <w:numPr>
        <w:numId w:val="2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40807">
      <w:bodyDiv w:val="1"/>
      <w:marLeft w:val="0"/>
      <w:marRight w:val="0"/>
      <w:marTop w:val="0"/>
      <w:marBottom w:val="0"/>
      <w:divBdr>
        <w:top w:val="none" w:sz="0" w:space="0" w:color="auto"/>
        <w:left w:val="none" w:sz="0" w:space="0" w:color="auto"/>
        <w:bottom w:val="none" w:sz="0" w:space="0" w:color="auto"/>
        <w:right w:val="none" w:sz="0" w:space="0" w:color="auto"/>
      </w:divBdr>
      <w:divsChild>
        <w:div w:id="507058695">
          <w:marLeft w:val="0"/>
          <w:marRight w:val="0"/>
          <w:marTop w:val="0"/>
          <w:marBottom w:val="0"/>
          <w:divBdr>
            <w:top w:val="none" w:sz="0" w:space="0" w:color="auto"/>
            <w:left w:val="none" w:sz="0" w:space="0" w:color="auto"/>
            <w:bottom w:val="none" w:sz="0" w:space="0" w:color="auto"/>
            <w:right w:val="none" w:sz="0" w:space="0" w:color="auto"/>
          </w:divBdr>
          <w:divsChild>
            <w:div w:id="405341095">
              <w:marLeft w:val="0"/>
              <w:marRight w:val="0"/>
              <w:marTop w:val="0"/>
              <w:marBottom w:val="0"/>
              <w:divBdr>
                <w:top w:val="none" w:sz="0" w:space="0" w:color="auto"/>
                <w:left w:val="none" w:sz="0" w:space="0" w:color="auto"/>
                <w:bottom w:val="none" w:sz="0" w:space="0" w:color="auto"/>
                <w:right w:val="none" w:sz="0" w:space="0" w:color="auto"/>
              </w:divBdr>
              <w:divsChild>
                <w:div w:id="1873304316">
                  <w:marLeft w:val="0"/>
                  <w:marRight w:val="0"/>
                  <w:marTop w:val="0"/>
                  <w:marBottom w:val="0"/>
                  <w:divBdr>
                    <w:top w:val="none" w:sz="0" w:space="0" w:color="auto"/>
                    <w:left w:val="none" w:sz="0" w:space="0" w:color="auto"/>
                    <w:bottom w:val="none" w:sz="0" w:space="0" w:color="auto"/>
                    <w:right w:val="none" w:sz="0" w:space="0" w:color="auto"/>
                  </w:divBdr>
                  <w:divsChild>
                    <w:div w:id="1042023180">
                      <w:marLeft w:val="0"/>
                      <w:marRight w:val="0"/>
                      <w:marTop w:val="0"/>
                      <w:marBottom w:val="0"/>
                      <w:divBdr>
                        <w:top w:val="none" w:sz="0" w:space="0" w:color="auto"/>
                        <w:left w:val="none" w:sz="0" w:space="0" w:color="auto"/>
                        <w:bottom w:val="none" w:sz="0" w:space="0" w:color="auto"/>
                        <w:right w:val="none" w:sz="0" w:space="0" w:color="auto"/>
                      </w:divBdr>
                      <w:divsChild>
                        <w:div w:id="12603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266687">
      <w:bodyDiv w:val="1"/>
      <w:marLeft w:val="0"/>
      <w:marRight w:val="0"/>
      <w:marTop w:val="0"/>
      <w:marBottom w:val="0"/>
      <w:divBdr>
        <w:top w:val="none" w:sz="0" w:space="0" w:color="auto"/>
        <w:left w:val="none" w:sz="0" w:space="0" w:color="auto"/>
        <w:bottom w:val="none" w:sz="0" w:space="0" w:color="auto"/>
        <w:right w:val="none" w:sz="0" w:space="0" w:color="auto"/>
      </w:divBdr>
      <w:divsChild>
        <w:div w:id="240287550">
          <w:marLeft w:val="0"/>
          <w:marRight w:val="0"/>
          <w:marTop w:val="0"/>
          <w:marBottom w:val="0"/>
          <w:divBdr>
            <w:top w:val="none" w:sz="0" w:space="0" w:color="auto"/>
            <w:left w:val="none" w:sz="0" w:space="0" w:color="auto"/>
            <w:bottom w:val="none" w:sz="0" w:space="0" w:color="auto"/>
            <w:right w:val="none" w:sz="0" w:space="0" w:color="auto"/>
          </w:divBdr>
          <w:divsChild>
            <w:div w:id="677007102">
              <w:marLeft w:val="0"/>
              <w:marRight w:val="0"/>
              <w:marTop w:val="0"/>
              <w:marBottom w:val="0"/>
              <w:divBdr>
                <w:top w:val="none" w:sz="0" w:space="0" w:color="auto"/>
                <w:left w:val="none" w:sz="0" w:space="0" w:color="auto"/>
                <w:bottom w:val="none" w:sz="0" w:space="0" w:color="auto"/>
                <w:right w:val="none" w:sz="0" w:space="0" w:color="auto"/>
              </w:divBdr>
              <w:divsChild>
                <w:div w:id="483545705">
                  <w:marLeft w:val="0"/>
                  <w:marRight w:val="0"/>
                  <w:marTop w:val="0"/>
                  <w:marBottom w:val="0"/>
                  <w:divBdr>
                    <w:top w:val="none" w:sz="0" w:space="0" w:color="auto"/>
                    <w:left w:val="none" w:sz="0" w:space="0" w:color="auto"/>
                    <w:bottom w:val="none" w:sz="0" w:space="0" w:color="auto"/>
                    <w:right w:val="none" w:sz="0" w:space="0" w:color="auto"/>
                  </w:divBdr>
                  <w:divsChild>
                    <w:div w:id="596911497">
                      <w:marLeft w:val="0"/>
                      <w:marRight w:val="0"/>
                      <w:marTop w:val="0"/>
                      <w:marBottom w:val="0"/>
                      <w:divBdr>
                        <w:top w:val="none" w:sz="0" w:space="0" w:color="auto"/>
                        <w:left w:val="none" w:sz="0" w:space="0" w:color="auto"/>
                        <w:bottom w:val="none" w:sz="0" w:space="0" w:color="auto"/>
                        <w:right w:val="none" w:sz="0" w:space="0" w:color="auto"/>
                      </w:divBdr>
                      <w:divsChild>
                        <w:div w:id="69541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8144540">
      <w:bodyDiv w:val="1"/>
      <w:marLeft w:val="0"/>
      <w:marRight w:val="0"/>
      <w:marTop w:val="0"/>
      <w:marBottom w:val="0"/>
      <w:divBdr>
        <w:top w:val="none" w:sz="0" w:space="0" w:color="auto"/>
        <w:left w:val="none" w:sz="0" w:space="0" w:color="auto"/>
        <w:bottom w:val="none" w:sz="0" w:space="0" w:color="auto"/>
        <w:right w:val="none" w:sz="0" w:space="0" w:color="auto"/>
      </w:divBdr>
      <w:divsChild>
        <w:div w:id="1742634028">
          <w:marLeft w:val="0"/>
          <w:marRight w:val="0"/>
          <w:marTop w:val="0"/>
          <w:marBottom w:val="0"/>
          <w:divBdr>
            <w:top w:val="none" w:sz="0" w:space="0" w:color="auto"/>
            <w:left w:val="none" w:sz="0" w:space="0" w:color="auto"/>
            <w:bottom w:val="none" w:sz="0" w:space="0" w:color="auto"/>
            <w:right w:val="none" w:sz="0" w:space="0" w:color="auto"/>
          </w:divBdr>
          <w:divsChild>
            <w:div w:id="814950595">
              <w:marLeft w:val="0"/>
              <w:marRight w:val="0"/>
              <w:marTop w:val="0"/>
              <w:marBottom w:val="0"/>
              <w:divBdr>
                <w:top w:val="none" w:sz="0" w:space="0" w:color="auto"/>
                <w:left w:val="none" w:sz="0" w:space="0" w:color="auto"/>
                <w:bottom w:val="none" w:sz="0" w:space="0" w:color="auto"/>
                <w:right w:val="none" w:sz="0" w:space="0" w:color="auto"/>
              </w:divBdr>
              <w:divsChild>
                <w:div w:id="903952069">
                  <w:marLeft w:val="0"/>
                  <w:marRight w:val="0"/>
                  <w:marTop w:val="0"/>
                  <w:marBottom w:val="0"/>
                  <w:divBdr>
                    <w:top w:val="none" w:sz="0" w:space="0" w:color="auto"/>
                    <w:left w:val="none" w:sz="0" w:space="0" w:color="auto"/>
                    <w:bottom w:val="none" w:sz="0" w:space="0" w:color="auto"/>
                    <w:right w:val="none" w:sz="0" w:space="0" w:color="auto"/>
                  </w:divBdr>
                  <w:divsChild>
                    <w:div w:id="2059208052">
                      <w:marLeft w:val="0"/>
                      <w:marRight w:val="0"/>
                      <w:marTop w:val="0"/>
                      <w:marBottom w:val="0"/>
                      <w:divBdr>
                        <w:top w:val="none" w:sz="0" w:space="0" w:color="auto"/>
                        <w:left w:val="none" w:sz="0" w:space="0" w:color="auto"/>
                        <w:bottom w:val="none" w:sz="0" w:space="0" w:color="auto"/>
                        <w:right w:val="none" w:sz="0" w:space="0" w:color="auto"/>
                      </w:divBdr>
                      <w:divsChild>
                        <w:div w:id="204617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0998490">
      <w:bodyDiv w:val="1"/>
      <w:marLeft w:val="0"/>
      <w:marRight w:val="0"/>
      <w:marTop w:val="0"/>
      <w:marBottom w:val="0"/>
      <w:divBdr>
        <w:top w:val="none" w:sz="0" w:space="0" w:color="auto"/>
        <w:left w:val="none" w:sz="0" w:space="0" w:color="auto"/>
        <w:bottom w:val="none" w:sz="0" w:space="0" w:color="auto"/>
        <w:right w:val="none" w:sz="0" w:space="0" w:color="auto"/>
      </w:divBdr>
      <w:divsChild>
        <w:div w:id="1582836901">
          <w:marLeft w:val="0"/>
          <w:marRight w:val="0"/>
          <w:marTop w:val="0"/>
          <w:marBottom w:val="0"/>
          <w:divBdr>
            <w:top w:val="none" w:sz="0" w:space="0" w:color="auto"/>
            <w:left w:val="none" w:sz="0" w:space="0" w:color="auto"/>
            <w:bottom w:val="none" w:sz="0" w:space="0" w:color="auto"/>
            <w:right w:val="none" w:sz="0" w:space="0" w:color="auto"/>
          </w:divBdr>
          <w:divsChild>
            <w:div w:id="1908029927">
              <w:marLeft w:val="0"/>
              <w:marRight w:val="0"/>
              <w:marTop w:val="0"/>
              <w:marBottom w:val="0"/>
              <w:divBdr>
                <w:top w:val="none" w:sz="0" w:space="0" w:color="auto"/>
                <w:left w:val="none" w:sz="0" w:space="0" w:color="auto"/>
                <w:bottom w:val="none" w:sz="0" w:space="0" w:color="auto"/>
                <w:right w:val="none" w:sz="0" w:space="0" w:color="auto"/>
              </w:divBdr>
              <w:divsChild>
                <w:div w:id="471292397">
                  <w:marLeft w:val="0"/>
                  <w:marRight w:val="0"/>
                  <w:marTop w:val="0"/>
                  <w:marBottom w:val="0"/>
                  <w:divBdr>
                    <w:top w:val="none" w:sz="0" w:space="0" w:color="auto"/>
                    <w:left w:val="none" w:sz="0" w:space="0" w:color="auto"/>
                    <w:bottom w:val="none" w:sz="0" w:space="0" w:color="auto"/>
                    <w:right w:val="none" w:sz="0" w:space="0" w:color="auto"/>
                  </w:divBdr>
                  <w:divsChild>
                    <w:div w:id="1359888102">
                      <w:marLeft w:val="0"/>
                      <w:marRight w:val="0"/>
                      <w:marTop w:val="0"/>
                      <w:marBottom w:val="0"/>
                      <w:divBdr>
                        <w:top w:val="none" w:sz="0" w:space="0" w:color="auto"/>
                        <w:left w:val="none" w:sz="0" w:space="0" w:color="auto"/>
                        <w:bottom w:val="none" w:sz="0" w:space="0" w:color="auto"/>
                        <w:right w:val="none" w:sz="0" w:space="0" w:color="auto"/>
                      </w:divBdr>
                      <w:divsChild>
                        <w:div w:id="1202401936">
                          <w:marLeft w:val="0"/>
                          <w:marRight w:val="0"/>
                          <w:marTop w:val="0"/>
                          <w:marBottom w:val="0"/>
                          <w:divBdr>
                            <w:top w:val="none" w:sz="0" w:space="0" w:color="auto"/>
                            <w:left w:val="none" w:sz="0" w:space="0" w:color="auto"/>
                            <w:bottom w:val="none" w:sz="0" w:space="0" w:color="auto"/>
                            <w:right w:val="none" w:sz="0" w:space="0" w:color="auto"/>
                          </w:divBdr>
                          <w:divsChild>
                            <w:div w:id="298151802">
                              <w:marLeft w:val="0"/>
                              <w:marRight w:val="0"/>
                              <w:marTop w:val="0"/>
                              <w:marBottom w:val="0"/>
                              <w:divBdr>
                                <w:top w:val="none" w:sz="0" w:space="0" w:color="auto"/>
                                <w:left w:val="none" w:sz="0" w:space="0" w:color="auto"/>
                                <w:bottom w:val="none" w:sz="0" w:space="0" w:color="auto"/>
                                <w:right w:val="none" w:sz="0" w:space="0" w:color="auto"/>
                              </w:divBdr>
                              <w:divsChild>
                                <w:div w:id="1579099279">
                                  <w:marLeft w:val="360"/>
                                  <w:marRight w:val="360"/>
                                  <w:marTop w:val="0"/>
                                  <w:marBottom w:val="0"/>
                                  <w:divBdr>
                                    <w:top w:val="none" w:sz="0" w:space="0" w:color="auto"/>
                                    <w:left w:val="none" w:sz="0" w:space="0" w:color="auto"/>
                                    <w:bottom w:val="none" w:sz="0" w:space="0" w:color="auto"/>
                                    <w:right w:val="none" w:sz="0" w:space="0" w:color="auto"/>
                                  </w:divBdr>
                                  <w:divsChild>
                                    <w:div w:id="1324774794">
                                      <w:marLeft w:val="0"/>
                                      <w:marRight w:val="0"/>
                                      <w:marTop w:val="0"/>
                                      <w:marBottom w:val="0"/>
                                      <w:divBdr>
                                        <w:top w:val="none" w:sz="0" w:space="0" w:color="auto"/>
                                        <w:left w:val="none" w:sz="0" w:space="0" w:color="auto"/>
                                        <w:bottom w:val="none" w:sz="0" w:space="0" w:color="auto"/>
                                        <w:right w:val="none" w:sz="0" w:space="0" w:color="auto"/>
                                      </w:divBdr>
                                      <w:divsChild>
                                        <w:div w:id="1569537017">
                                          <w:marLeft w:val="0"/>
                                          <w:marRight w:val="0"/>
                                          <w:marTop w:val="0"/>
                                          <w:marBottom w:val="300"/>
                                          <w:divBdr>
                                            <w:top w:val="none" w:sz="0" w:space="0" w:color="auto"/>
                                            <w:left w:val="none" w:sz="0" w:space="0" w:color="auto"/>
                                            <w:bottom w:val="none" w:sz="0" w:space="0" w:color="auto"/>
                                            <w:right w:val="none" w:sz="0" w:space="0" w:color="auto"/>
                                          </w:divBdr>
                                          <w:divsChild>
                                            <w:div w:id="1159228122">
                                              <w:marLeft w:val="0"/>
                                              <w:marRight w:val="0"/>
                                              <w:marTop w:val="0"/>
                                              <w:marBottom w:val="0"/>
                                              <w:divBdr>
                                                <w:top w:val="none" w:sz="0" w:space="0" w:color="auto"/>
                                                <w:left w:val="none" w:sz="0" w:space="0" w:color="auto"/>
                                                <w:bottom w:val="none" w:sz="0" w:space="0" w:color="auto"/>
                                                <w:right w:val="none" w:sz="0" w:space="0" w:color="auto"/>
                                              </w:divBdr>
                                              <w:divsChild>
                                                <w:div w:id="147289508">
                                                  <w:marLeft w:val="0"/>
                                                  <w:marRight w:val="0"/>
                                                  <w:marTop w:val="0"/>
                                                  <w:marBottom w:val="0"/>
                                                  <w:divBdr>
                                                    <w:top w:val="none" w:sz="0" w:space="0" w:color="auto"/>
                                                    <w:left w:val="none" w:sz="0" w:space="0" w:color="auto"/>
                                                    <w:bottom w:val="none" w:sz="0" w:space="0" w:color="auto"/>
                                                    <w:right w:val="none" w:sz="0" w:space="0" w:color="auto"/>
                                                  </w:divBdr>
                                                  <w:divsChild>
                                                    <w:div w:id="1326861584">
                                                      <w:marLeft w:val="0"/>
                                                      <w:marRight w:val="0"/>
                                                      <w:marTop w:val="0"/>
                                                      <w:marBottom w:val="0"/>
                                                      <w:divBdr>
                                                        <w:top w:val="none" w:sz="0" w:space="0" w:color="auto"/>
                                                        <w:left w:val="none" w:sz="0" w:space="0" w:color="auto"/>
                                                        <w:bottom w:val="none" w:sz="0" w:space="0" w:color="auto"/>
                                                        <w:right w:val="none" w:sz="0" w:space="0" w:color="auto"/>
                                                      </w:divBdr>
                                                      <w:divsChild>
                                                        <w:div w:id="1858426975">
                                                          <w:marLeft w:val="0"/>
                                                          <w:marRight w:val="0"/>
                                                          <w:marTop w:val="0"/>
                                                          <w:marBottom w:val="0"/>
                                                          <w:divBdr>
                                                            <w:top w:val="none" w:sz="0" w:space="0" w:color="auto"/>
                                                            <w:left w:val="none" w:sz="0" w:space="0" w:color="auto"/>
                                                            <w:bottom w:val="none" w:sz="0" w:space="0" w:color="auto"/>
                                                            <w:right w:val="none" w:sz="0" w:space="0" w:color="auto"/>
                                                          </w:divBdr>
                                                          <w:divsChild>
                                                            <w:div w:id="207913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72227852">
      <w:bodyDiv w:val="1"/>
      <w:marLeft w:val="0"/>
      <w:marRight w:val="0"/>
      <w:marTop w:val="0"/>
      <w:marBottom w:val="0"/>
      <w:divBdr>
        <w:top w:val="none" w:sz="0" w:space="0" w:color="auto"/>
        <w:left w:val="none" w:sz="0" w:space="0" w:color="auto"/>
        <w:bottom w:val="none" w:sz="0" w:space="0" w:color="auto"/>
        <w:right w:val="none" w:sz="0" w:space="0" w:color="auto"/>
      </w:divBdr>
      <w:divsChild>
        <w:div w:id="540360484">
          <w:marLeft w:val="0"/>
          <w:marRight w:val="0"/>
          <w:marTop w:val="0"/>
          <w:marBottom w:val="0"/>
          <w:divBdr>
            <w:top w:val="none" w:sz="0" w:space="0" w:color="auto"/>
            <w:left w:val="none" w:sz="0" w:space="0" w:color="auto"/>
            <w:bottom w:val="none" w:sz="0" w:space="0" w:color="auto"/>
            <w:right w:val="none" w:sz="0" w:space="0" w:color="auto"/>
          </w:divBdr>
        </w:div>
      </w:divsChild>
    </w:div>
    <w:div w:id="1661618440">
      <w:bodyDiv w:val="1"/>
      <w:marLeft w:val="0"/>
      <w:marRight w:val="0"/>
      <w:marTop w:val="0"/>
      <w:marBottom w:val="0"/>
      <w:divBdr>
        <w:top w:val="none" w:sz="0" w:space="0" w:color="auto"/>
        <w:left w:val="none" w:sz="0" w:space="0" w:color="auto"/>
        <w:bottom w:val="none" w:sz="0" w:space="0" w:color="auto"/>
        <w:right w:val="none" w:sz="0" w:space="0" w:color="auto"/>
      </w:divBdr>
      <w:divsChild>
        <w:div w:id="2136950444">
          <w:marLeft w:val="0"/>
          <w:marRight w:val="0"/>
          <w:marTop w:val="0"/>
          <w:marBottom w:val="0"/>
          <w:divBdr>
            <w:top w:val="none" w:sz="0" w:space="0" w:color="auto"/>
            <w:left w:val="none" w:sz="0" w:space="0" w:color="auto"/>
            <w:bottom w:val="none" w:sz="0" w:space="0" w:color="auto"/>
            <w:right w:val="none" w:sz="0" w:space="0" w:color="auto"/>
          </w:divBdr>
          <w:divsChild>
            <w:div w:id="401684197">
              <w:marLeft w:val="0"/>
              <w:marRight w:val="0"/>
              <w:marTop w:val="0"/>
              <w:marBottom w:val="0"/>
              <w:divBdr>
                <w:top w:val="none" w:sz="0" w:space="0" w:color="auto"/>
                <w:left w:val="none" w:sz="0" w:space="0" w:color="auto"/>
                <w:bottom w:val="none" w:sz="0" w:space="0" w:color="auto"/>
                <w:right w:val="none" w:sz="0" w:space="0" w:color="auto"/>
              </w:divBdr>
              <w:divsChild>
                <w:div w:id="62720555">
                  <w:marLeft w:val="0"/>
                  <w:marRight w:val="0"/>
                  <w:marTop w:val="0"/>
                  <w:marBottom w:val="0"/>
                  <w:divBdr>
                    <w:top w:val="none" w:sz="0" w:space="0" w:color="auto"/>
                    <w:left w:val="none" w:sz="0" w:space="0" w:color="auto"/>
                    <w:bottom w:val="none" w:sz="0" w:space="0" w:color="auto"/>
                    <w:right w:val="none" w:sz="0" w:space="0" w:color="auto"/>
                  </w:divBdr>
                  <w:divsChild>
                    <w:div w:id="1361667776">
                      <w:marLeft w:val="0"/>
                      <w:marRight w:val="0"/>
                      <w:marTop w:val="0"/>
                      <w:marBottom w:val="0"/>
                      <w:divBdr>
                        <w:top w:val="none" w:sz="0" w:space="0" w:color="auto"/>
                        <w:left w:val="none" w:sz="0" w:space="0" w:color="auto"/>
                        <w:bottom w:val="none" w:sz="0" w:space="0" w:color="auto"/>
                        <w:right w:val="none" w:sz="0" w:space="0" w:color="auto"/>
                      </w:divBdr>
                      <w:divsChild>
                        <w:div w:id="1837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4251343">
      <w:bodyDiv w:val="1"/>
      <w:marLeft w:val="0"/>
      <w:marRight w:val="0"/>
      <w:marTop w:val="0"/>
      <w:marBottom w:val="0"/>
      <w:divBdr>
        <w:top w:val="none" w:sz="0" w:space="0" w:color="auto"/>
        <w:left w:val="none" w:sz="0" w:space="0" w:color="auto"/>
        <w:bottom w:val="none" w:sz="0" w:space="0" w:color="auto"/>
        <w:right w:val="none" w:sz="0" w:space="0" w:color="auto"/>
      </w:divBdr>
      <w:divsChild>
        <w:div w:id="324751024">
          <w:marLeft w:val="0"/>
          <w:marRight w:val="0"/>
          <w:marTop w:val="0"/>
          <w:marBottom w:val="0"/>
          <w:divBdr>
            <w:top w:val="none" w:sz="0" w:space="0" w:color="auto"/>
            <w:left w:val="none" w:sz="0" w:space="0" w:color="auto"/>
            <w:bottom w:val="none" w:sz="0" w:space="0" w:color="auto"/>
            <w:right w:val="none" w:sz="0" w:space="0" w:color="auto"/>
          </w:divBdr>
        </w:div>
      </w:divsChild>
    </w:div>
    <w:div w:id="1780417605">
      <w:bodyDiv w:val="1"/>
      <w:marLeft w:val="0"/>
      <w:marRight w:val="0"/>
      <w:marTop w:val="0"/>
      <w:marBottom w:val="0"/>
      <w:divBdr>
        <w:top w:val="none" w:sz="0" w:space="0" w:color="auto"/>
        <w:left w:val="none" w:sz="0" w:space="0" w:color="auto"/>
        <w:bottom w:val="none" w:sz="0" w:space="0" w:color="auto"/>
        <w:right w:val="none" w:sz="0" w:space="0" w:color="auto"/>
      </w:divBdr>
    </w:div>
    <w:div w:id="2033070142">
      <w:bodyDiv w:val="1"/>
      <w:marLeft w:val="0"/>
      <w:marRight w:val="0"/>
      <w:marTop w:val="0"/>
      <w:marBottom w:val="0"/>
      <w:divBdr>
        <w:top w:val="none" w:sz="0" w:space="0" w:color="auto"/>
        <w:left w:val="none" w:sz="0" w:space="0" w:color="auto"/>
        <w:bottom w:val="none" w:sz="0" w:space="0" w:color="auto"/>
        <w:right w:val="none" w:sz="0" w:space="0" w:color="auto"/>
      </w:divBdr>
      <w:divsChild>
        <w:div w:id="471362631">
          <w:marLeft w:val="0"/>
          <w:marRight w:val="0"/>
          <w:marTop w:val="0"/>
          <w:marBottom w:val="0"/>
          <w:divBdr>
            <w:top w:val="none" w:sz="0" w:space="0" w:color="auto"/>
            <w:left w:val="none" w:sz="0" w:space="0" w:color="auto"/>
            <w:bottom w:val="none" w:sz="0" w:space="0" w:color="auto"/>
            <w:right w:val="none" w:sz="0" w:space="0" w:color="auto"/>
          </w:divBdr>
          <w:divsChild>
            <w:div w:id="1106198006">
              <w:marLeft w:val="0"/>
              <w:marRight w:val="0"/>
              <w:marTop w:val="0"/>
              <w:marBottom w:val="0"/>
              <w:divBdr>
                <w:top w:val="none" w:sz="0" w:space="0" w:color="auto"/>
                <w:left w:val="none" w:sz="0" w:space="0" w:color="auto"/>
                <w:bottom w:val="none" w:sz="0" w:space="0" w:color="auto"/>
                <w:right w:val="none" w:sz="0" w:space="0" w:color="auto"/>
              </w:divBdr>
              <w:divsChild>
                <w:div w:id="268508354">
                  <w:marLeft w:val="0"/>
                  <w:marRight w:val="0"/>
                  <w:marTop w:val="0"/>
                  <w:marBottom w:val="0"/>
                  <w:divBdr>
                    <w:top w:val="none" w:sz="0" w:space="0" w:color="auto"/>
                    <w:left w:val="none" w:sz="0" w:space="0" w:color="auto"/>
                    <w:bottom w:val="none" w:sz="0" w:space="0" w:color="auto"/>
                    <w:right w:val="none" w:sz="0" w:space="0" w:color="auto"/>
                  </w:divBdr>
                  <w:divsChild>
                    <w:div w:id="1633169231">
                      <w:marLeft w:val="0"/>
                      <w:marRight w:val="0"/>
                      <w:marTop w:val="0"/>
                      <w:marBottom w:val="0"/>
                      <w:divBdr>
                        <w:top w:val="none" w:sz="0" w:space="0" w:color="auto"/>
                        <w:left w:val="none" w:sz="0" w:space="0" w:color="auto"/>
                        <w:bottom w:val="none" w:sz="0" w:space="0" w:color="auto"/>
                        <w:right w:val="none" w:sz="0" w:space="0" w:color="auto"/>
                      </w:divBdr>
                      <w:divsChild>
                        <w:div w:id="57982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6610238">
      <w:bodyDiv w:val="1"/>
      <w:marLeft w:val="0"/>
      <w:marRight w:val="0"/>
      <w:marTop w:val="0"/>
      <w:marBottom w:val="0"/>
      <w:divBdr>
        <w:top w:val="none" w:sz="0" w:space="0" w:color="auto"/>
        <w:left w:val="none" w:sz="0" w:space="0" w:color="auto"/>
        <w:bottom w:val="none" w:sz="0" w:space="0" w:color="auto"/>
        <w:right w:val="none" w:sz="0" w:space="0" w:color="auto"/>
      </w:divBdr>
      <w:divsChild>
        <w:div w:id="1168522437">
          <w:marLeft w:val="0"/>
          <w:marRight w:val="0"/>
          <w:marTop w:val="0"/>
          <w:marBottom w:val="0"/>
          <w:divBdr>
            <w:top w:val="none" w:sz="0" w:space="0" w:color="auto"/>
            <w:left w:val="none" w:sz="0" w:space="0" w:color="auto"/>
            <w:bottom w:val="none" w:sz="0" w:space="0" w:color="auto"/>
            <w:right w:val="none" w:sz="0" w:space="0" w:color="auto"/>
          </w:divBdr>
          <w:divsChild>
            <w:div w:id="218133083">
              <w:marLeft w:val="0"/>
              <w:marRight w:val="0"/>
              <w:marTop w:val="0"/>
              <w:marBottom w:val="0"/>
              <w:divBdr>
                <w:top w:val="none" w:sz="0" w:space="0" w:color="auto"/>
                <w:left w:val="none" w:sz="0" w:space="0" w:color="auto"/>
                <w:bottom w:val="none" w:sz="0" w:space="0" w:color="auto"/>
                <w:right w:val="none" w:sz="0" w:space="0" w:color="auto"/>
              </w:divBdr>
              <w:divsChild>
                <w:div w:id="1143892139">
                  <w:marLeft w:val="0"/>
                  <w:marRight w:val="0"/>
                  <w:marTop w:val="0"/>
                  <w:marBottom w:val="0"/>
                  <w:divBdr>
                    <w:top w:val="none" w:sz="0" w:space="0" w:color="auto"/>
                    <w:left w:val="none" w:sz="0" w:space="0" w:color="auto"/>
                    <w:bottom w:val="none" w:sz="0" w:space="0" w:color="auto"/>
                    <w:right w:val="none" w:sz="0" w:space="0" w:color="auto"/>
                  </w:divBdr>
                  <w:divsChild>
                    <w:div w:id="1115321934">
                      <w:marLeft w:val="0"/>
                      <w:marRight w:val="0"/>
                      <w:marTop w:val="0"/>
                      <w:marBottom w:val="0"/>
                      <w:divBdr>
                        <w:top w:val="none" w:sz="0" w:space="0" w:color="auto"/>
                        <w:left w:val="none" w:sz="0" w:space="0" w:color="auto"/>
                        <w:bottom w:val="none" w:sz="0" w:space="0" w:color="auto"/>
                        <w:right w:val="none" w:sz="0" w:space="0" w:color="auto"/>
                      </w:divBdr>
                      <w:divsChild>
                        <w:div w:id="144500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5325620">
      <w:bodyDiv w:val="1"/>
      <w:marLeft w:val="0"/>
      <w:marRight w:val="0"/>
      <w:marTop w:val="0"/>
      <w:marBottom w:val="0"/>
      <w:divBdr>
        <w:top w:val="none" w:sz="0" w:space="0" w:color="auto"/>
        <w:left w:val="none" w:sz="0" w:space="0" w:color="auto"/>
        <w:bottom w:val="none" w:sz="0" w:space="0" w:color="auto"/>
        <w:right w:val="none" w:sz="0" w:space="0" w:color="auto"/>
      </w:divBdr>
      <w:divsChild>
        <w:div w:id="1876304831">
          <w:marLeft w:val="0"/>
          <w:marRight w:val="0"/>
          <w:marTop w:val="0"/>
          <w:marBottom w:val="0"/>
          <w:divBdr>
            <w:top w:val="none" w:sz="0" w:space="0" w:color="auto"/>
            <w:left w:val="none" w:sz="0" w:space="0" w:color="auto"/>
            <w:bottom w:val="none" w:sz="0" w:space="0" w:color="auto"/>
            <w:right w:val="none" w:sz="0" w:space="0" w:color="auto"/>
          </w:divBdr>
          <w:divsChild>
            <w:div w:id="615719264">
              <w:marLeft w:val="0"/>
              <w:marRight w:val="0"/>
              <w:marTop w:val="0"/>
              <w:marBottom w:val="0"/>
              <w:divBdr>
                <w:top w:val="none" w:sz="0" w:space="0" w:color="auto"/>
                <w:left w:val="none" w:sz="0" w:space="0" w:color="auto"/>
                <w:bottom w:val="none" w:sz="0" w:space="0" w:color="auto"/>
                <w:right w:val="none" w:sz="0" w:space="0" w:color="auto"/>
              </w:divBdr>
              <w:divsChild>
                <w:div w:id="1321353161">
                  <w:marLeft w:val="0"/>
                  <w:marRight w:val="0"/>
                  <w:marTop w:val="0"/>
                  <w:marBottom w:val="0"/>
                  <w:divBdr>
                    <w:top w:val="none" w:sz="0" w:space="0" w:color="auto"/>
                    <w:left w:val="none" w:sz="0" w:space="0" w:color="auto"/>
                    <w:bottom w:val="none" w:sz="0" w:space="0" w:color="auto"/>
                    <w:right w:val="none" w:sz="0" w:space="0" w:color="auto"/>
                  </w:divBdr>
                  <w:divsChild>
                    <w:div w:id="944114864">
                      <w:marLeft w:val="0"/>
                      <w:marRight w:val="0"/>
                      <w:marTop w:val="0"/>
                      <w:marBottom w:val="0"/>
                      <w:divBdr>
                        <w:top w:val="none" w:sz="0" w:space="0" w:color="auto"/>
                        <w:left w:val="none" w:sz="0" w:space="0" w:color="auto"/>
                        <w:bottom w:val="none" w:sz="0" w:space="0" w:color="auto"/>
                        <w:right w:val="none" w:sz="0" w:space="0" w:color="auto"/>
                      </w:divBdr>
                      <w:divsChild>
                        <w:div w:id="481587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8525152">
      <w:bodyDiv w:val="1"/>
      <w:marLeft w:val="0"/>
      <w:marRight w:val="0"/>
      <w:marTop w:val="0"/>
      <w:marBottom w:val="0"/>
      <w:divBdr>
        <w:top w:val="none" w:sz="0" w:space="0" w:color="auto"/>
        <w:left w:val="none" w:sz="0" w:space="0" w:color="auto"/>
        <w:bottom w:val="none" w:sz="0" w:space="0" w:color="auto"/>
        <w:right w:val="none" w:sz="0" w:space="0" w:color="auto"/>
      </w:divBdr>
      <w:divsChild>
        <w:div w:id="1033923825">
          <w:marLeft w:val="0"/>
          <w:marRight w:val="0"/>
          <w:marTop w:val="0"/>
          <w:marBottom w:val="0"/>
          <w:divBdr>
            <w:top w:val="none" w:sz="0" w:space="0" w:color="auto"/>
            <w:left w:val="none" w:sz="0" w:space="0" w:color="auto"/>
            <w:bottom w:val="none" w:sz="0" w:space="0" w:color="auto"/>
            <w:right w:val="none" w:sz="0" w:space="0" w:color="auto"/>
          </w:divBdr>
          <w:divsChild>
            <w:div w:id="841819687">
              <w:marLeft w:val="0"/>
              <w:marRight w:val="0"/>
              <w:marTop w:val="0"/>
              <w:marBottom w:val="0"/>
              <w:divBdr>
                <w:top w:val="none" w:sz="0" w:space="0" w:color="auto"/>
                <w:left w:val="none" w:sz="0" w:space="0" w:color="auto"/>
                <w:bottom w:val="none" w:sz="0" w:space="0" w:color="auto"/>
                <w:right w:val="none" w:sz="0" w:space="0" w:color="auto"/>
              </w:divBdr>
              <w:divsChild>
                <w:div w:id="1978797352">
                  <w:marLeft w:val="0"/>
                  <w:marRight w:val="0"/>
                  <w:marTop w:val="0"/>
                  <w:marBottom w:val="0"/>
                  <w:divBdr>
                    <w:top w:val="none" w:sz="0" w:space="0" w:color="auto"/>
                    <w:left w:val="none" w:sz="0" w:space="0" w:color="auto"/>
                    <w:bottom w:val="none" w:sz="0" w:space="0" w:color="auto"/>
                    <w:right w:val="none" w:sz="0" w:space="0" w:color="auto"/>
                  </w:divBdr>
                  <w:divsChild>
                    <w:div w:id="765342897">
                      <w:marLeft w:val="0"/>
                      <w:marRight w:val="0"/>
                      <w:marTop w:val="0"/>
                      <w:marBottom w:val="0"/>
                      <w:divBdr>
                        <w:top w:val="none" w:sz="0" w:space="0" w:color="auto"/>
                        <w:left w:val="none" w:sz="0" w:space="0" w:color="auto"/>
                        <w:bottom w:val="none" w:sz="0" w:space="0" w:color="auto"/>
                        <w:right w:val="none" w:sz="0" w:space="0" w:color="auto"/>
                      </w:divBdr>
                      <w:divsChild>
                        <w:div w:id="17897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gov.uk/government/publications/send-code-of-practice-0-to-25" TargetMode="External"/><Relationship Id="rId18" Type="http://schemas.openxmlformats.org/officeDocument/2006/relationships/hyperlink" Target="https://www.bbc.co.uk/tiny-happy-people/nursery-rhymes-and-songs-collection" TargetMode="External"/><Relationship Id="rId26" Type="http://schemas.openxmlformats.org/officeDocument/2006/relationships/hyperlink" Target="file:///N:\Education\ED_SALT_Admin\SALT%20Team%20Work\Website\Documents%20on%20website\salt-referral-form-for-parents-may-20172%20(1).doc" TargetMode="External"/><Relationship Id="rId3" Type="http://schemas.openxmlformats.org/officeDocument/2006/relationships/styles" Target="styles.xml"/><Relationship Id="rId21" Type="http://schemas.openxmlformats.org/officeDocument/2006/relationships/hyperlink" Target="file:///N:\Education\ED_SALT_Admin\SALT%20Team%20Work\Templates%20and%20Children's%20Team%20Admin\Clinically%20Related%20Templates\Reports\Screening%20Appointments\Screening%20report%20Jan%202020.doc" TargetMode="External"/><Relationship Id="rId7" Type="http://schemas.openxmlformats.org/officeDocument/2006/relationships/endnotes" Target="endnotes.xml"/><Relationship Id="rId12" Type="http://schemas.openxmlformats.org/officeDocument/2006/relationships/hyperlink" Target="https://www.derbyshire-language-scheme.co.uk/" TargetMode="External"/><Relationship Id="rId17" Type="http://schemas.openxmlformats.org/officeDocument/2006/relationships/hyperlink" Target="https://localoffer.swindon.gov.uk/content/send-local-offer/landing-pages/health-landing-pages-and-content-pages/children-s-speech-and-language-therapy-service/" TargetMode="External"/><Relationship Id="rId25" Type="http://schemas.openxmlformats.org/officeDocument/2006/relationships/hyperlink" Target="file:///N:\Education\ED_SALT_Admin\SALT%20Team%20Work\Website\Documents%20on%20website\Referral%20Pathways\7+pathway%20April%202017.doc" TargetMode="External"/><Relationship Id="rId2" Type="http://schemas.openxmlformats.org/officeDocument/2006/relationships/numbering" Target="numbering.xml"/><Relationship Id="rId16" Type="http://schemas.openxmlformats.org/officeDocument/2006/relationships/hyperlink" Target="https://www.rcslt.org/webinars/are-you-root-ready-the-value-of-the-rcslt-online-outcome-tool%20Accessed%2011/11/2020" TargetMode="External"/><Relationship Id="rId20" Type="http://schemas.openxmlformats.org/officeDocument/2006/relationships/hyperlink" Target="file:///N:\Education\ED_SALT_Admin\SALT%20Team%20Work\Templates%20and%20Children's%20Team%20Admin\Clinically%20Related%20Templates\Reports\ST2%20-%20Blank%20Report%20following%20SALT%20Assessment%20Salt%20Way.doc"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egratedtreatmentservices.co.uk/our-approaches/speech-therapy-approaches/1173-2/" TargetMode="External"/><Relationship Id="rId24" Type="http://schemas.openxmlformats.org/officeDocument/2006/relationships/hyperlink" Target="file:///N:\Education\ED_SALT_Admin\SALT%20Team%20Work\Website\Documents%20on%20website\Referral%20Pathways\4-7pathway%20April%202017.doc" TargetMode="External"/><Relationship Id="rId5" Type="http://schemas.openxmlformats.org/officeDocument/2006/relationships/webSettings" Target="webSettings.xml"/><Relationship Id="rId15" Type="http://schemas.openxmlformats.org/officeDocument/2006/relationships/hyperlink" Target="http://cchp.nhs.uk/sites/default/files/attachments/Bristol%20Surveillance%20of%20Childrens%20Communication.pdf" TargetMode="External"/><Relationship Id="rId23" Type="http://schemas.openxmlformats.org/officeDocument/2006/relationships/hyperlink" Target="file:///N:\Education\ED_SALT_Admin\SALT%20Team%20Work\Website\Documents%20on%20website\Referral%20Pathways\pre-school%20pathway%20April%202017.doc" TargetMode="External"/><Relationship Id="rId28" Type="http://schemas.openxmlformats.org/officeDocument/2006/relationships/hyperlink" Target="file:///N:\Education\ED_SALT_Admin\ED_SALT\SLT%20and%20Locality%20Business%20Support%20Shared%20Folder\SALT%20Referrals\Referrals%20Declined\TEMPLATE%20-%20Referral%20Not%20Accepted%20Letter.doc" TargetMode="External"/><Relationship Id="rId10" Type="http://schemas.openxmlformats.org/officeDocument/2006/relationships/image" Target="media/image3.emf"/><Relationship Id="rId19" Type="http://schemas.openxmlformats.org/officeDocument/2006/relationships/hyperlink" Target="https://swindonspeechandlanguagetherapy.wordpress.com/"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s://www.elklan.co.uk/under-5s/phoneme-factory-set" TargetMode="External"/><Relationship Id="rId22" Type="http://schemas.openxmlformats.org/officeDocument/2006/relationships/hyperlink" Target="file:///N:\Education\ED_SALT_Admin\Clinical%20Fields\Clinics\Clinic%20process\Screening%20report%20Jan%202021.doc" TargetMode="External"/><Relationship Id="rId27" Type="http://schemas.openxmlformats.org/officeDocument/2006/relationships/hyperlink" Target="file:///N:\Education\ED_SALT_Admin\SALT%20Team%20Work\Website\Documents%20on%20website\salt-referral-form-for-professionals-may-172.doc"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FE561E-E0E7-4B3F-A6A1-4862346E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3915</Words>
  <Characters>22321</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Swindon Borough Council</Company>
  <LinksUpToDate>false</LinksUpToDate>
  <CharactersWithSpaces>26184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Wiltshire</dc:creator>
  <cp:keywords/>
  <dc:description/>
  <cp:lastModifiedBy>Liz Wiltshire</cp:lastModifiedBy>
  <cp:revision>3</cp:revision>
  <dcterms:created xsi:type="dcterms:W3CDTF">2021-02-09T20:21:00Z</dcterms:created>
  <dcterms:modified xsi:type="dcterms:W3CDTF">2021-02-09T20:23:00Z</dcterms:modified>
</cp:coreProperties>
</file>