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DA1F6" w14:textId="77777777" w:rsidR="001005C8" w:rsidRDefault="001005C8" w:rsidP="001005C8">
      <w:pPr>
        <w:rPr>
          <w:rFonts w:ascii="Arial" w:hAnsi="Arial" w:cs="Arial"/>
          <w:sz w:val="56"/>
          <w:szCs w:val="56"/>
        </w:rPr>
      </w:pPr>
      <w:r w:rsidRPr="00147C74">
        <w:rPr>
          <w:rFonts w:cs="Calibri"/>
          <w:b/>
          <w:caps/>
          <w:sz w:val="32"/>
          <w:szCs w:val="32"/>
        </w:rPr>
        <w:t>APPENDIX 4.4</w:t>
      </w:r>
      <w:r>
        <w:rPr>
          <w:rFonts w:cs="Calibri"/>
          <w:b/>
          <w:caps/>
          <w:sz w:val="32"/>
          <w:szCs w:val="32"/>
        </w:rPr>
        <w:t xml:space="preserve"> </w:t>
      </w:r>
    </w:p>
    <w:p w14:paraId="19CB0ED2" w14:textId="77777777" w:rsidR="001005C8" w:rsidRDefault="001005C8" w:rsidP="001005C8">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INTERIM GUIDANCE – VALID UNTIL 30</w:t>
      </w:r>
      <w:r w:rsidRPr="00C50B3A">
        <w:rPr>
          <w:rFonts w:ascii="Arial" w:hAnsi="Arial" w:cs="Arial"/>
          <w:b/>
          <w:sz w:val="28"/>
          <w:vertAlign w:val="superscript"/>
        </w:rPr>
        <w:t>th</w:t>
      </w:r>
      <w:r>
        <w:rPr>
          <w:rFonts w:ascii="Arial" w:hAnsi="Arial" w:cs="Arial"/>
          <w:b/>
          <w:sz w:val="28"/>
        </w:rPr>
        <w:t xml:space="preserve"> JUNE 2022</w:t>
      </w:r>
    </w:p>
    <w:p w14:paraId="1E044776" w14:textId="77777777" w:rsidR="001005C8" w:rsidRDefault="001005C8" w:rsidP="001005C8">
      <w:pPr>
        <w:pBdr>
          <w:top w:val="single" w:sz="4" w:space="1" w:color="auto"/>
          <w:left w:val="single" w:sz="4" w:space="4" w:color="auto"/>
          <w:bottom w:val="single" w:sz="4" w:space="1" w:color="auto"/>
          <w:right w:val="single" w:sz="4" w:space="4" w:color="auto"/>
        </w:pBdr>
        <w:jc w:val="center"/>
        <w:rPr>
          <w:rFonts w:ascii="Arial" w:hAnsi="Arial" w:cs="Arial"/>
          <w:b/>
          <w:sz w:val="28"/>
        </w:rPr>
      </w:pPr>
      <w:r w:rsidRPr="00F51127">
        <w:rPr>
          <w:b/>
          <w:noProof/>
          <w:sz w:val="28"/>
          <w:szCs w:val="28"/>
          <w:lang w:eastAsia="en-GB"/>
        </w:rPr>
        <w:drawing>
          <wp:inline distT="0" distB="0" distL="0" distR="0" wp14:anchorId="5461118F" wp14:editId="2AEB86D9">
            <wp:extent cx="731520" cy="5486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548640"/>
                    </a:xfrm>
                    <a:prstGeom prst="rect">
                      <a:avLst/>
                    </a:prstGeom>
                    <a:noFill/>
                    <a:ln>
                      <a:noFill/>
                    </a:ln>
                  </pic:spPr>
                </pic:pic>
              </a:graphicData>
            </a:graphic>
          </wp:inline>
        </w:drawing>
      </w:r>
    </w:p>
    <w:p w14:paraId="2536440C" w14:textId="77777777" w:rsidR="001005C8" w:rsidRDefault="001005C8" w:rsidP="001005C8">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Hertfordshire - Joint Housing Protocol</w:t>
      </w:r>
    </w:p>
    <w:p w14:paraId="2DDD5375" w14:textId="77777777" w:rsidR="001005C8" w:rsidRDefault="001005C8" w:rsidP="001005C8">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Homelessness Reduction Act 2017</w:t>
      </w:r>
    </w:p>
    <w:p w14:paraId="1ED773D7" w14:textId="77777777" w:rsidR="001005C8" w:rsidRDefault="001005C8" w:rsidP="001005C8">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Duty to Refer</w:t>
      </w:r>
    </w:p>
    <w:p w14:paraId="4A83CBC2" w14:textId="77777777" w:rsidR="001005C8" w:rsidRPr="0095140A" w:rsidRDefault="001005C8" w:rsidP="001005C8">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14:paraId="3D2CA459" w14:textId="77777777" w:rsidR="001005C8" w:rsidRPr="00B13F88" w:rsidRDefault="001005C8" w:rsidP="001005C8">
      <w:pPr>
        <w:spacing w:after="120"/>
        <w:rPr>
          <w:rFonts w:ascii="Arial" w:hAnsi="Arial" w:cs="Arial"/>
          <w:b/>
          <w:sz w:val="24"/>
        </w:rPr>
      </w:pPr>
      <w:r w:rsidRPr="00B13F88">
        <w:rPr>
          <w:rFonts w:ascii="Arial" w:hAnsi="Arial" w:cs="Arial"/>
          <w:b/>
          <w:sz w:val="24"/>
        </w:rPr>
        <w:t>Introduction</w:t>
      </w:r>
    </w:p>
    <w:p w14:paraId="74A9C01F" w14:textId="77777777" w:rsidR="001005C8" w:rsidRDefault="001005C8" w:rsidP="001005C8">
      <w:pPr>
        <w:spacing w:after="120"/>
        <w:rPr>
          <w:rFonts w:ascii="Arial" w:hAnsi="Arial" w:cs="Arial"/>
          <w:sz w:val="24"/>
        </w:rPr>
      </w:pPr>
      <w:r w:rsidRPr="00B13F88">
        <w:rPr>
          <w:rFonts w:ascii="Arial" w:hAnsi="Arial" w:cs="Arial"/>
          <w:sz w:val="24"/>
        </w:rPr>
        <w:t xml:space="preserve">The aim of this document is to set out the </w:t>
      </w:r>
      <w:r>
        <w:rPr>
          <w:rFonts w:ascii="Arial" w:hAnsi="Arial" w:cs="Arial"/>
          <w:sz w:val="24"/>
        </w:rPr>
        <w:t>process to follow when making homeless or threatened with homelessness referrals under the ‘Duty to Refer’ requirements as set out in the Homelessness Reduction Act 2017.</w:t>
      </w:r>
    </w:p>
    <w:p w14:paraId="2F3C64A4" w14:textId="77777777" w:rsidR="001005C8" w:rsidRPr="00550F5B" w:rsidRDefault="001005C8" w:rsidP="001005C8">
      <w:pPr>
        <w:spacing w:after="120"/>
        <w:rPr>
          <w:rFonts w:ascii="Arial" w:hAnsi="Arial" w:cs="Arial"/>
          <w:b/>
          <w:sz w:val="24"/>
        </w:rPr>
      </w:pPr>
      <w:r w:rsidRPr="00550F5B">
        <w:rPr>
          <w:rFonts w:ascii="Arial" w:hAnsi="Arial" w:cs="Arial"/>
          <w:b/>
          <w:sz w:val="24"/>
        </w:rPr>
        <w:t>Background</w:t>
      </w:r>
    </w:p>
    <w:p w14:paraId="3AEDB953" w14:textId="77777777" w:rsidR="001005C8" w:rsidRDefault="001005C8" w:rsidP="001005C8">
      <w:pPr>
        <w:spacing w:after="120"/>
        <w:rPr>
          <w:rFonts w:ascii="Arial" w:hAnsi="Arial" w:cs="Arial"/>
          <w:sz w:val="24"/>
        </w:rPr>
      </w:pPr>
      <w:r>
        <w:rPr>
          <w:rFonts w:ascii="Arial" w:hAnsi="Arial" w:cs="Arial"/>
          <w:sz w:val="24"/>
        </w:rPr>
        <w:t>As a result of the Homelessness Reduction Act 2017, certain statutory agencies (including social services authorities (both Children’s and Adult’s)) are under a duty to refer families and individuals that are homeless and/or threatened with becoming homelessness (within 56 days).  The ‘Duty to Refer’ process may follow a slightly different process across the ten local housing authorities in Hertfordshire and may require different information and/or the completion of a basic information form.</w:t>
      </w:r>
    </w:p>
    <w:p w14:paraId="4CEB8582" w14:textId="77777777" w:rsidR="001005C8" w:rsidRDefault="001005C8" w:rsidP="001005C8">
      <w:pPr>
        <w:spacing w:after="120"/>
        <w:rPr>
          <w:rFonts w:ascii="Arial" w:hAnsi="Arial" w:cs="Arial"/>
          <w:sz w:val="24"/>
        </w:rPr>
      </w:pPr>
      <w:hyperlink r:id="rId6" w:history="1">
        <w:r w:rsidRPr="00652CE8">
          <w:rPr>
            <w:rStyle w:val="Hyperlink"/>
            <w:rFonts w:ascii="Arial" w:hAnsi="Arial" w:cs="Arial"/>
          </w:rPr>
          <w:t>https://www.gov.uk/government/publications/homelessness-duty-to-refer/a-guide-to-the-duty-to-refer</w:t>
        </w:r>
      </w:hyperlink>
    </w:p>
    <w:p w14:paraId="026DBCB3" w14:textId="77777777" w:rsidR="001005C8" w:rsidRPr="00C50B3A" w:rsidRDefault="001005C8" w:rsidP="001005C8">
      <w:pPr>
        <w:spacing w:after="120"/>
        <w:rPr>
          <w:rFonts w:ascii="Arial" w:hAnsi="Arial" w:cs="Arial"/>
          <w:b/>
          <w:sz w:val="24"/>
        </w:rPr>
      </w:pPr>
      <w:r w:rsidRPr="00C50B3A">
        <w:rPr>
          <w:rFonts w:ascii="Arial" w:hAnsi="Arial" w:cs="Arial"/>
          <w:b/>
          <w:sz w:val="24"/>
        </w:rPr>
        <w:t>Consent and Recording</w:t>
      </w:r>
    </w:p>
    <w:p w14:paraId="46ECC4CB" w14:textId="77777777" w:rsidR="001005C8" w:rsidRPr="0095140A" w:rsidRDefault="001005C8" w:rsidP="001005C8">
      <w:pPr>
        <w:spacing w:after="120"/>
        <w:rPr>
          <w:rFonts w:ascii="Arial" w:hAnsi="Arial" w:cs="Arial"/>
          <w:sz w:val="24"/>
          <w:szCs w:val="24"/>
        </w:rPr>
      </w:pPr>
      <w:r w:rsidRPr="00C50B3A">
        <w:rPr>
          <w:rFonts w:ascii="Arial" w:hAnsi="Arial" w:cs="Arial"/>
          <w:sz w:val="24"/>
          <w:szCs w:val="24"/>
        </w:rPr>
        <w:t>A homeless or threatened with homelessness (within the next 56 days) referral can only be made with the consent of the family/individual being referred, how the consent has been given must be recorded on the family/individuals case file and where a family/individual does not provide consent, this must also be recorded.  Consideration may then need to be given to the potential impact on the child/children should the family become homeless and what subsequent action/referrals may be required.</w:t>
      </w:r>
    </w:p>
    <w:p w14:paraId="04466835" w14:textId="77777777" w:rsidR="001005C8" w:rsidRDefault="001005C8" w:rsidP="001005C8">
      <w:pPr>
        <w:spacing w:after="120"/>
        <w:rPr>
          <w:rFonts w:ascii="Arial" w:hAnsi="Arial" w:cs="Arial"/>
          <w:b/>
          <w:sz w:val="24"/>
        </w:rPr>
      </w:pPr>
      <w:r w:rsidRPr="00AF1087">
        <w:rPr>
          <w:rFonts w:ascii="Arial" w:hAnsi="Arial" w:cs="Arial"/>
          <w:b/>
          <w:sz w:val="24"/>
        </w:rPr>
        <w:t>Postcode Checker</w:t>
      </w:r>
    </w:p>
    <w:p w14:paraId="1C18762C" w14:textId="77777777" w:rsidR="001005C8" w:rsidRPr="00AF1087" w:rsidRDefault="001005C8" w:rsidP="001005C8">
      <w:pPr>
        <w:spacing w:after="120"/>
        <w:rPr>
          <w:rFonts w:ascii="Arial" w:hAnsi="Arial" w:cs="Arial"/>
          <w:sz w:val="24"/>
        </w:rPr>
      </w:pPr>
      <w:r>
        <w:rPr>
          <w:rFonts w:ascii="Arial" w:hAnsi="Arial" w:cs="Arial"/>
          <w:sz w:val="24"/>
        </w:rPr>
        <w:t>Use the postcode checker to clarify which area the referral should be sent (clarify any local connection information</w:t>
      </w:r>
    </w:p>
    <w:p w14:paraId="717A434F" w14:textId="77777777" w:rsidR="001005C8" w:rsidRDefault="001005C8" w:rsidP="001005C8">
      <w:pPr>
        <w:spacing w:after="120"/>
        <w:rPr>
          <w:rFonts w:ascii="Arial" w:hAnsi="Arial" w:cs="Arial"/>
          <w:sz w:val="24"/>
        </w:rPr>
      </w:pPr>
      <w:hyperlink r:id="rId7" w:history="1">
        <w:r w:rsidRPr="009F4E57">
          <w:rPr>
            <w:rStyle w:val="Hyperlink"/>
            <w:rFonts w:ascii="Arial" w:hAnsi="Arial" w:cs="Arial"/>
          </w:rPr>
          <w:t>https://www.gov.uk/find-local-council</w:t>
        </w:r>
      </w:hyperlink>
    </w:p>
    <w:p w14:paraId="7A7518EB" w14:textId="77777777" w:rsidR="001005C8" w:rsidRPr="0011741F" w:rsidRDefault="001005C8" w:rsidP="001005C8">
      <w:pPr>
        <w:spacing w:after="120"/>
        <w:rPr>
          <w:rFonts w:ascii="Arial" w:hAnsi="Arial" w:cs="Arial"/>
          <w:b/>
          <w:sz w:val="24"/>
        </w:rPr>
      </w:pPr>
      <w:r w:rsidRPr="0011741F">
        <w:rPr>
          <w:rFonts w:ascii="Arial" w:hAnsi="Arial" w:cs="Arial"/>
          <w:b/>
          <w:sz w:val="24"/>
        </w:rPr>
        <w:t>Scope of the Document</w:t>
      </w:r>
    </w:p>
    <w:p w14:paraId="7949ECDF" w14:textId="77777777" w:rsidR="001005C8" w:rsidRDefault="001005C8" w:rsidP="001005C8">
      <w:pPr>
        <w:spacing w:after="120"/>
        <w:rPr>
          <w:rFonts w:ascii="Arial" w:hAnsi="Arial" w:cs="Arial"/>
          <w:sz w:val="24"/>
        </w:rPr>
      </w:pPr>
      <w:r>
        <w:rPr>
          <w:rFonts w:ascii="Arial" w:hAnsi="Arial" w:cs="Arial"/>
          <w:sz w:val="24"/>
        </w:rPr>
        <w:t xml:space="preserve">The ten housing authorities in Hertfordshire are currently in the process of establishing their ‘Duty to Refer’ systems and processes.  The aim being to develop a consistent approach, </w:t>
      </w:r>
      <w:proofErr w:type="gramStart"/>
      <w:r>
        <w:rPr>
          <w:rFonts w:ascii="Arial" w:hAnsi="Arial" w:cs="Arial"/>
          <w:sz w:val="24"/>
        </w:rPr>
        <w:t>i.e.</w:t>
      </w:r>
      <w:proofErr w:type="gramEnd"/>
      <w:r>
        <w:rPr>
          <w:rFonts w:ascii="Arial" w:hAnsi="Arial" w:cs="Arial"/>
          <w:sz w:val="24"/>
        </w:rPr>
        <w:t xml:space="preserve"> by using a common process, form and duty to refer e-mail address portal system at each local authority.  As such this document provides interim guidance whist the common system is being established.  </w:t>
      </w:r>
    </w:p>
    <w:p w14:paraId="241130CF" w14:textId="77777777" w:rsidR="001005C8" w:rsidRDefault="001005C8" w:rsidP="001005C8">
      <w:pPr>
        <w:spacing w:after="120"/>
        <w:rPr>
          <w:rFonts w:ascii="Arial" w:hAnsi="Arial" w:cs="Arial"/>
          <w:sz w:val="24"/>
        </w:rPr>
      </w:pPr>
      <w:r>
        <w:rPr>
          <w:rFonts w:ascii="Arial" w:hAnsi="Arial" w:cs="Arial"/>
          <w:sz w:val="24"/>
        </w:rPr>
        <w:t>This document is valid until 30</w:t>
      </w:r>
      <w:r w:rsidRPr="00C50B3A">
        <w:rPr>
          <w:rFonts w:ascii="Arial" w:hAnsi="Arial" w:cs="Arial"/>
          <w:sz w:val="24"/>
          <w:vertAlign w:val="superscript"/>
        </w:rPr>
        <w:t>th</w:t>
      </w:r>
      <w:r>
        <w:rPr>
          <w:rFonts w:ascii="Arial" w:hAnsi="Arial" w:cs="Arial"/>
          <w:sz w:val="24"/>
        </w:rPr>
        <w:t xml:space="preserve"> June 2022</w:t>
      </w:r>
      <w:r>
        <w:rPr>
          <w:rFonts w:ascii="Arial" w:hAnsi="Arial" w:cs="Arial"/>
          <w:sz w:val="24"/>
        </w:rPr>
        <w:br w:type="page"/>
      </w:r>
    </w:p>
    <w:p w14:paraId="428A2A2C" w14:textId="77777777" w:rsidR="001005C8" w:rsidRPr="00EE3740" w:rsidRDefault="001005C8" w:rsidP="001005C8">
      <w:pPr>
        <w:spacing w:after="120"/>
        <w:rPr>
          <w:rFonts w:ascii="Arial" w:hAnsi="Arial" w:cs="Arial"/>
          <w:b/>
          <w:sz w:val="24"/>
          <w:u w:val="single"/>
        </w:rPr>
      </w:pPr>
      <w:r w:rsidRPr="00EE3740">
        <w:rPr>
          <w:rFonts w:ascii="Arial" w:hAnsi="Arial" w:cs="Arial"/>
          <w:b/>
          <w:sz w:val="24"/>
          <w:u w:val="single"/>
        </w:rPr>
        <w:t>Duty to Refer - Process</w:t>
      </w:r>
    </w:p>
    <w:p w14:paraId="4980C3EF" w14:textId="77777777" w:rsidR="001005C8" w:rsidRPr="000412EA" w:rsidRDefault="001005C8" w:rsidP="001005C8">
      <w:pPr>
        <w:pStyle w:val="ListParagraph"/>
        <w:numPr>
          <w:ilvl w:val="0"/>
          <w:numId w:val="10"/>
        </w:numPr>
        <w:spacing w:after="120"/>
        <w:rPr>
          <w:rFonts w:ascii="Arial" w:hAnsi="Arial" w:cs="Arial"/>
          <w:b/>
          <w:sz w:val="24"/>
        </w:rPr>
      </w:pPr>
      <w:r w:rsidRPr="000412EA">
        <w:rPr>
          <w:rFonts w:ascii="Arial" w:hAnsi="Arial" w:cs="Arial"/>
          <w:b/>
          <w:sz w:val="24"/>
        </w:rPr>
        <w:t>Broxbourne</w:t>
      </w:r>
    </w:p>
    <w:p w14:paraId="6BE97B84" w14:textId="77777777" w:rsidR="001005C8" w:rsidRDefault="001005C8" w:rsidP="001005C8">
      <w:pPr>
        <w:pStyle w:val="NormalWeb"/>
        <w:spacing w:after="120" w:line="276" w:lineRule="auto"/>
        <w:rPr>
          <w:rFonts w:ascii="Arial" w:hAnsi="Arial" w:cs="Arial"/>
          <w:color w:val="000000"/>
          <w:spacing w:val="4"/>
          <w:lang w:val="en"/>
        </w:rPr>
      </w:pPr>
      <w:r>
        <w:rPr>
          <w:rFonts w:ascii="Arial" w:hAnsi="Arial" w:cs="Arial"/>
        </w:rPr>
        <w:t xml:space="preserve">Broxbourne Borough Council has a ‘Duty to Refer’ form on its website, once completed it should be submitted to </w:t>
      </w:r>
      <w:hyperlink r:id="rId8" w:history="1">
        <w:r w:rsidRPr="00275493">
          <w:rPr>
            <w:rStyle w:val="Hyperlink"/>
            <w:rFonts w:ascii="Arial" w:hAnsi="Arial" w:cs="Arial"/>
            <w:spacing w:val="4"/>
            <w:lang w:val="en"/>
          </w:rPr>
          <w:t>dutytorefer@broxbourne.gov.uk</w:t>
        </w:r>
      </w:hyperlink>
    </w:p>
    <w:p w14:paraId="77347308" w14:textId="77777777" w:rsidR="001005C8" w:rsidRPr="00F238BE" w:rsidRDefault="001005C8" w:rsidP="001005C8">
      <w:pPr>
        <w:pStyle w:val="NormalWeb"/>
        <w:spacing w:after="120" w:line="276" w:lineRule="auto"/>
        <w:rPr>
          <w:rFonts w:ascii="Arial" w:hAnsi="Arial" w:cs="Arial"/>
          <w:color w:val="000000"/>
          <w:spacing w:val="4"/>
          <w:lang w:val="en"/>
        </w:rPr>
      </w:pPr>
      <w:r w:rsidRPr="00F238BE">
        <w:rPr>
          <w:rFonts w:ascii="Arial" w:hAnsi="Arial" w:cs="Arial"/>
        </w:rPr>
        <w:t xml:space="preserve">Please follow the link below to the page on the Broxbourne website which explains the procedures; </w:t>
      </w:r>
      <w:hyperlink r:id="rId9" w:history="1">
        <w:r w:rsidRPr="00F238BE">
          <w:rPr>
            <w:rStyle w:val="Hyperlink"/>
            <w:rFonts w:ascii="Arial" w:hAnsi="Arial" w:cs="Arial"/>
          </w:rPr>
          <w:t>https://www.broxbourne.gov.uk/resident-housing/duty-refer</w:t>
        </w:r>
      </w:hyperlink>
      <w:r>
        <w:rPr>
          <w:rFonts w:ascii="Arial" w:hAnsi="Arial" w:cs="Arial"/>
          <w:color w:val="1F497D"/>
        </w:rPr>
        <w:t xml:space="preserve">.  </w:t>
      </w:r>
      <w:r>
        <w:rPr>
          <w:rFonts w:ascii="Arial" w:hAnsi="Arial" w:cs="Arial"/>
          <w:color w:val="000000"/>
          <w:spacing w:val="4"/>
          <w:lang w:val="en"/>
        </w:rPr>
        <w:t xml:space="preserve">The form contains </w:t>
      </w:r>
      <w:r w:rsidRPr="00F238BE">
        <w:rPr>
          <w:rFonts w:ascii="Arial" w:hAnsi="Arial" w:cs="Arial"/>
          <w:color w:val="000000"/>
          <w:spacing w:val="4"/>
          <w:lang w:val="en"/>
        </w:rPr>
        <w:t xml:space="preserve">space to indicate whether and how </w:t>
      </w:r>
      <w:r>
        <w:rPr>
          <w:rFonts w:ascii="Arial" w:hAnsi="Arial" w:cs="Arial"/>
          <w:color w:val="000000"/>
          <w:spacing w:val="4"/>
          <w:lang w:val="en"/>
        </w:rPr>
        <w:t xml:space="preserve">the </w:t>
      </w:r>
      <w:r w:rsidRPr="00F238BE">
        <w:rPr>
          <w:rFonts w:ascii="Arial" w:hAnsi="Arial" w:cs="Arial"/>
          <w:color w:val="000000"/>
          <w:spacing w:val="4"/>
          <w:lang w:val="en"/>
        </w:rPr>
        <w:t>service user</w:t>
      </w:r>
      <w:r>
        <w:rPr>
          <w:rFonts w:ascii="Arial" w:hAnsi="Arial" w:cs="Arial"/>
          <w:color w:val="000000"/>
          <w:spacing w:val="4"/>
          <w:lang w:val="en"/>
        </w:rPr>
        <w:t>’s</w:t>
      </w:r>
      <w:r w:rsidRPr="00F238BE">
        <w:rPr>
          <w:rFonts w:ascii="Arial" w:hAnsi="Arial" w:cs="Arial"/>
          <w:color w:val="000000"/>
          <w:spacing w:val="4"/>
          <w:lang w:val="en"/>
        </w:rPr>
        <w:t xml:space="preserve"> consent has been obtained.</w:t>
      </w:r>
    </w:p>
    <w:p w14:paraId="322DF251" w14:textId="77777777" w:rsidR="001005C8" w:rsidRPr="000412EA" w:rsidRDefault="001005C8" w:rsidP="001005C8">
      <w:pPr>
        <w:pStyle w:val="ListParagraph"/>
        <w:numPr>
          <w:ilvl w:val="0"/>
          <w:numId w:val="10"/>
        </w:numPr>
        <w:spacing w:after="120"/>
        <w:rPr>
          <w:rFonts w:ascii="Arial" w:hAnsi="Arial" w:cs="Arial"/>
          <w:b/>
          <w:sz w:val="24"/>
          <w:szCs w:val="24"/>
        </w:rPr>
      </w:pPr>
      <w:r w:rsidRPr="000412EA">
        <w:rPr>
          <w:rFonts w:ascii="Arial" w:hAnsi="Arial" w:cs="Arial"/>
          <w:b/>
          <w:sz w:val="24"/>
          <w:szCs w:val="24"/>
        </w:rPr>
        <w:t xml:space="preserve">Dacorum </w:t>
      </w:r>
    </w:p>
    <w:p w14:paraId="27B5E35F" w14:textId="77777777" w:rsidR="001005C8" w:rsidRDefault="001005C8" w:rsidP="001005C8">
      <w:pPr>
        <w:spacing w:after="120"/>
        <w:rPr>
          <w:rFonts w:ascii="Arial" w:hAnsi="Arial" w:cs="Arial"/>
          <w:color w:val="1F497D"/>
          <w:sz w:val="24"/>
          <w:szCs w:val="24"/>
        </w:rPr>
      </w:pPr>
      <w:r>
        <w:rPr>
          <w:rFonts w:ascii="Arial" w:hAnsi="Arial" w:cs="Arial"/>
          <w:sz w:val="24"/>
          <w:szCs w:val="24"/>
        </w:rPr>
        <w:t xml:space="preserve">Dacorum Borough Council has a ‘Duty to Refer’ form on its website (see below).  Once completed it should be sent with the required accompanying information and documents to </w:t>
      </w:r>
      <w:hyperlink r:id="rId10" w:history="1">
        <w:r w:rsidRPr="000819F2">
          <w:rPr>
            <w:rStyle w:val="Hyperlink"/>
            <w:rFonts w:ascii="Arial" w:hAnsi="Arial" w:cs="Arial"/>
          </w:rPr>
          <w:t>DutytoRefer@dacorum.gov.uk</w:t>
        </w:r>
      </w:hyperlink>
      <w:r>
        <w:rPr>
          <w:rFonts w:ascii="Arial" w:hAnsi="Arial" w:cs="Arial"/>
          <w:color w:val="1F497D"/>
          <w:sz w:val="24"/>
          <w:szCs w:val="24"/>
        </w:rPr>
        <w:t>.</w:t>
      </w:r>
    </w:p>
    <w:bookmarkStart w:id="0" w:name="_MON_1603796007"/>
    <w:bookmarkEnd w:id="0"/>
    <w:p w14:paraId="07E0741B" w14:textId="77777777" w:rsidR="001005C8" w:rsidRDefault="001005C8" w:rsidP="001005C8">
      <w:pPr>
        <w:spacing w:after="120"/>
        <w:rPr>
          <w:rFonts w:ascii="Arial" w:hAnsi="Arial" w:cs="Arial"/>
          <w:sz w:val="24"/>
          <w:szCs w:val="24"/>
        </w:rPr>
      </w:pPr>
      <w:r>
        <w:rPr>
          <w:rFonts w:ascii="Arial" w:hAnsi="Arial" w:cs="Arial"/>
          <w:sz w:val="24"/>
          <w:szCs w:val="24"/>
        </w:rPr>
        <w:object w:dxaOrig="1530" w:dyaOrig="1002" w14:anchorId="4BFC4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pt" o:ole="">
            <v:imagedata r:id="rId11" o:title=""/>
          </v:shape>
          <o:OLEObject Type="Embed" ProgID="Word.Document.8" ShapeID="_x0000_i1025" DrawAspect="Icon" ObjectID="_1694248810" r:id="rId12">
            <o:FieldCodes>\s</o:FieldCodes>
          </o:OLEObject>
        </w:object>
      </w:r>
    </w:p>
    <w:p w14:paraId="48D2D2F3" w14:textId="77777777" w:rsidR="001005C8" w:rsidRPr="000412EA" w:rsidRDefault="001005C8" w:rsidP="001005C8">
      <w:pPr>
        <w:pStyle w:val="ListParagraph"/>
        <w:numPr>
          <w:ilvl w:val="0"/>
          <w:numId w:val="10"/>
        </w:numPr>
        <w:spacing w:after="120"/>
        <w:rPr>
          <w:rFonts w:ascii="Arial" w:hAnsi="Arial" w:cs="Arial"/>
          <w:b/>
          <w:sz w:val="24"/>
        </w:rPr>
      </w:pPr>
      <w:r w:rsidRPr="000412EA">
        <w:rPr>
          <w:rFonts w:ascii="Arial" w:hAnsi="Arial" w:cs="Arial"/>
          <w:b/>
          <w:sz w:val="24"/>
        </w:rPr>
        <w:t>East Herts</w:t>
      </w:r>
    </w:p>
    <w:p w14:paraId="5AF39562" w14:textId="77777777" w:rsidR="001005C8" w:rsidRDefault="001005C8" w:rsidP="001005C8">
      <w:pPr>
        <w:spacing w:after="120"/>
        <w:rPr>
          <w:rFonts w:ascii="Arial" w:hAnsi="Arial" w:cs="Arial"/>
          <w:sz w:val="24"/>
          <w:szCs w:val="24"/>
        </w:rPr>
      </w:pPr>
      <w:r w:rsidRPr="00524A85">
        <w:rPr>
          <w:rFonts w:ascii="Arial" w:hAnsi="Arial" w:cs="Arial"/>
          <w:sz w:val="24"/>
        </w:rPr>
        <w:t xml:space="preserve">Referrals should be made via </w:t>
      </w:r>
      <w:hyperlink r:id="rId13" w:history="1">
        <w:r w:rsidRPr="00524A85">
          <w:rPr>
            <w:rStyle w:val="Hyperlink"/>
            <w:rFonts w:ascii="Arial" w:hAnsi="Arial" w:cs="Arial"/>
          </w:rPr>
          <w:t>https://www.eastherts.gov.uk/dutytorefer</w:t>
        </w:r>
      </w:hyperlink>
    </w:p>
    <w:p w14:paraId="4DB6BA06" w14:textId="77777777" w:rsidR="001005C8" w:rsidRDefault="001005C8" w:rsidP="001005C8">
      <w:pPr>
        <w:spacing w:after="120"/>
        <w:rPr>
          <w:rFonts w:ascii="Arial" w:hAnsi="Arial" w:cs="Arial"/>
          <w:sz w:val="24"/>
          <w:szCs w:val="24"/>
          <w:lang w:eastAsia="en-GB"/>
        </w:rPr>
      </w:pPr>
      <w:r w:rsidRPr="00524A85">
        <w:rPr>
          <w:rFonts w:ascii="Arial" w:hAnsi="Arial" w:cs="Arial"/>
          <w:sz w:val="24"/>
          <w:szCs w:val="24"/>
        </w:rPr>
        <w:t>East Herts has a d</w:t>
      </w:r>
      <w:r w:rsidRPr="00524A85">
        <w:rPr>
          <w:rFonts w:ascii="Arial" w:hAnsi="Arial" w:cs="Arial"/>
          <w:sz w:val="24"/>
          <w:szCs w:val="24"/>
          <w:lang w:eastAsia="en-GB"/>
        </w:rPr>
        <w:t>edicated email address where agencies can email the details of the family/person being referred</w:t>
      </w:r>
      <w:r>
        <w:rPr>
          <w:rFonts w:ascii="Arial" w:hAnsi="Arial" w:cs="Arial"/>
          <w:sz w:val="24"/>
          <w:szCs w:val="24"/>
          <w:lang w:eastAsia="en-GB"/>
        </w:rPr>
        <w:t xml:space="preserve"> - </w:t>
      </w:r>
      <w:hyperlink r:id="rId14" w:history="1">
        <w:r w:rsidRPr="000819F2">
          <w:rPr>
            <w:rStyle w:val="Hyperlink"/>
            <w:rFonts w:ascii="Arial" w:hAnsi="Arial" w:cs="Arial"/>
            <w:lang w:eastAsia="en-GB"/>
          </w:rPr>
          <w:t>dutytorefer@eastherts.gov.uk</w:t>
        </w:r>
      </w:hyperlink>
    </w:p>
    <w:p w14:paraId="760B67D2" w14:textId="77777777" w:rsidR="001005C8" w:rsidRPr="00524A85" w:rsidRDefault="001005C8" w:rsidP="001005C8">
      <w:pPr>
        <w:spacing w:after="120"/>
        <w:rPr>
          <w:rFonts w:ascii="Arial" w:hAnsi="Arial" w:cs="Arial"/>
          <w:sz w:val="24"/>
          <w:szCs w:val="24"/>
          <w:lang w:eastAsia="en-GB"/>
        </w:rPr>
      </w:pPr>
      <w:r>
        <w:rPr>
          <w:rFonts w:ascii="Arial" w:hAnsi="Arial" w:cs="Arial"/>
          <w:sz w:val="24"/>
          <w:szCs w:val="24"/>
          <w:lang w:eastAsia="en-GB"/>
        </w:rPr>
        <w:t>The</w:t>
      </w:r>
      <w:r w:rsidRPr="00524A85">
        <w:rPr>
          <w:rFonts w:ascii="Arial" w:hAnsi="Arial" w:cs="Arial"/>
          <w:sz w:val="24"/>
          <w:szCs w:val="24"/>
          <w:lang w:eastAsia="en-GB"/>
        </w:rPr>
        <w:t xml:space="preserve"> e</w:t>
      </w:r>
      <w:r>
        <w:rPr>
          <w:rFonts w:ascii="Arial" w:hAnsi="Arial" w:cs="Arial"/>
          <w:sz w:val="24"/>
          <w:szCs w:val="24"/>
          <w:lang w:eastAsia="en-GB"/>
        </w:rPr>
        <w:t>-</w:t>
      </w:r>
      <w:r w:rsidRPr="00524A85">
        <w:rPr>
          <w:rFonts w:ascii="Arial" w:hAnsi="Arial" w:cs="Arial"/>
          <w:sz w:val="24"/>
          <w:szCs w:val="24"/>
          <w:lang w:eastAsia="en-GB"/>
        </w:rPr>
        <w:t>mail should include the</w:t>
      </w:r>
      <w:r>
        <w:rPr>
          <w:rFonts w:ascii="Arial" w:hAnsi="Arial" w:cs="Arial"/>
          <w:sz w:val="24"/>
          <w:szCs w:val="24"/>
          <w:lang w:eastAsia="en-GB"/>
        </w:rPr>
        <w:t xml:space="preserve"> following background information</w:t>
      </w:r>
      <w:r w:rsidRPr="00524A85">
        <w:rPr>
          <w:rFonts w:ascii="Arial" w:hAnsi="Arial" w:cs="Arial"/>
          <w:sz w:val="24"/>
          <w:szCs w:val="24"/>
          <w:lang w:eastAsia="en-GB"/>
        </w:rPr>
        <w:t>:</w:t>
      </w:r>
    </w:p>
    <w:p w14:paraId="2E9AD5DB" w14:textId="77777777" w:rsidR="001005C8" w:rsidRPr="00270782" w:rsidRDefault="001005C8" w:rsidP="001005C8">
      <w:pPr>
        <w:numPr>
          <w:ilvl w:val="0"/>
          <w:numId w:val="7"/>
        </w:numPr>
        <w:spacing w:before="100" w:beforeAutospacing="1" w:after="120"/>
        <w:rPr>
          <w:rFonts w:ascii="Arial" w:eastAsia="Times New Roman" w:hAnsi="Arial" w:cs="Arial"/>
          <w:sz w:val="24"/>
          <w:szCs w:val="24"/>
          <w:lang w:eastAsia="en-GB"/>
        </w:rPr>
      </w:pPr>
      <w:proofErr w:type="gramStart"/>
      <w:r w:rsidRPr="00270782">
        <w:rPr>
          <w:rFonts w:ascii="Arial" w:eastAsia="Times New Roman" w:hAnsi="Arial" w:cs="Arial"/>
          <w:sz w:val="24"/>
          <w:szCs w:val="24"/>
          <w:lang w:eastAsia="en-GB"/>
        </w:rPr>
        <w:t>Name;</w:t>
      </w:r>
      <w:proofErr w:type="gramEnd"/>
    </w:p>
    <w:p w14:paraId="050B0210" w14:textId="77777777" w:rsidR="001005C8" w:rsidRPr="00270782" w:rsidRDefault="001005C8" w:rsidP="001005C8">
      <w:pPr>
        <w:numPr>
          <w:ilvl w:val="0"/>
          <w:numId w:val="7"/>
        </w:numPr>
        <w:spacing w:before="100" w:beforeAutospacing="1" w:after="120"/>
        <w:rPr>
          <w:rFonts w:ascii="Arial" w:eastAsia="Times New Roman" w:hAnsi="Arial" w:cs="Arial"/>
          <w:sz w:val="24"/>
          <w:szCs w:val="24"/>
          <w:lang w:eastAsia="en-GB"/>
        </w:rPr>
      </w:pPr>
      <w:proofErr w:type="gramStart"/>
      <w:r w:rsidRPr="00270782">
        <w:rPr>
          <w:rFonts w:ascii="Arial" w:eastAsia="Times New Roman" w:hAnsi="Arial" w:cs="Arial"/>
          <w:sz w:val="24"/>
          <w:szCs w:val="24"/>
          <w:lang w:eastAsia="en-GB"/>
        </w:rPr>
        <w:t>Address;</w:t>
      </w:r>
      <w:proofErr w:type="gramEnd"/>
    </w:p>
    <w:p w14:paraId="125AC894" w14:textId="77777777" w:rsidR="001005C8" w:rsidRPr="00270782" w:rsidRDefault="001005C8" w:rsidP="001005C8">
      <w:pPr>
        <w:numPr>
          <w:ilvl w:val="0"/>
          <w:numId w:val="7"/>
        </w:numPr>
        <w:spacing w:before="100" w:beforeAutospacing="1" w:after="120"/>
        <w:rPr>
          <w:rFonts w:ascii="Arial" w:eastAsia="Times New Roman" w:hAnsi="Arial" w:cs="Arial"/>
          <w:sz w:val="24"/>
          <w:szCs w:val="24"/>
          <w:lang w:eastAsia="en-GB"/>
        </w:rPr>
      </w:pPr>
      <w:r w:rsidRPr="00270782">
        <w:rPr>
          <w:rFonts w:ascii="Arial" w:eastAsia="Times New Roman" w:hAnsi="Arial" w:cs="Arial"/>
          <w:sz w:val="24"/>
          <w:szCs w:val="24"/>
          <w:lang w:eastAsia="en-GB"/>
        </w:rPr>
        <w:t xml:space="preserve">Contact </w:t>
      </w:r>
      <w:proofErr w:type="gramStart"/>
      <w:r w:rsidRPr="00270782">
        <w:rPr>
          <w:rFonts w:ascii="Arial" w:eastAsia="Times New Roman" w:hAnsi="Arial" w:cs="Arial"/>
          <w:sz w:val="24"/>
          <w:szCs w:val="24"/>
          <w:lang w:eastAsia="en-GB"/>
        </w:rPr>
        <w:t>details;</w:t>
      </w:r>
      <w:proofErr w:type="gramEnd"/>
    </w:p>
    <w:p w14:paraId="3FCD820C" w14:textId="77777777" w:rsidR="001005C8" w:rsidRPr="00270782" w:rsidRDefault="001005C8" w:rsidP="001005C8">
      <w:pPr>
        <w:numPr>
          <w:ilvl w:val="0"/>
          <w:numId w:val="7"/>
        </w:numPr>
        <w:spacing w:before="100" w:beforeAutospacing="1" w:after="120"/>
        <w:rPr>
          <w:rFonts w:ascii="Arial" w:eastAsia="Times New Roman" w:hAnsi="Arial" w:cs="Arial"/>
          <w:sz w:val="24"/>
          <w:szCs w:val="24"/>
          <w:lang w:eastAsia="en-GB"/>
        </w:rPr>
      </w:pPr>
      <w:r w:rsidRPr="00270782">
        <w:rPr>
          <w:rFonts w:ascii="Arial" w:eastAsia="Times New Roman" w:hAnsi="Arial" w:cs="Arial"/>
          <w:sz w:val="24"/>
          <w:szCs w:val="24"/>
          <w:lang w:eastAsia="en-GB"/>
        </w:rPr>
        <w:t xml:space="preserve">Household </w:t>
      </w:r>
      <w:proofErr w:type="gramStart"/>
      <w:r w:rsidRPr="00270782">
        <w:rPr>
          <w:rFonts w:ascii="Arial" w:eastAsia="Times New Roman" w:hAnsi="Arial" w:cs="Arial"/>
          <w:sz w:val="24"/>
          <w:szCs w:val="24"/>
          <w:lang w:eastAsia="en-GB"/>
        </w:rPr>
        <w:t>make-up;</w:t>
      </w:r>
      <w:proofErr w:type="gramEnd"/>
    </w:p>
    <w:p w14:paraId="4A02ED9C" w14:textId="77777777" w:rsidR="001005C8" w:rsidRPr="00270782" w:rsidRDefault="001005C8" w:rsidP="001005C8">
      <w:pPr>
        <w:numPr>
          <w:ilvl w:val="0"/>
          <w:numId w:val="7"/>
        </w:numPr>
        <w:spacing w:before="100" w:beforeAutospacing="1" w:after="120"/>
        <w:rPr>
          <w:rFonts w:ascii="Arial" w:eastAsia="Times New Roman" w:hAnsi="Arial" w:cs="Arial"/>
          <w:sz w:val="24"/>
          <w:szCs w:val="24"/>
          <w:lang w:eastAsia="en-GB"/>
        </w:rPr>
      </w:pPr>
      <w:r w:rsidRPr="00270782">
        <w:rPr>
          <w:rFonts w:ascii="Arial" w:eastAsia="Times New Roman" w:hAnsi="Arial" w:cs="Arial"/>
          <w:sz w:val="24"/>
          <w:szCs w:val="24"/>
          <w:lang w:eastAsia="en-GB"/>
        </w:rPr>
        <w:t>A brief reason behind the referral.</w:t>
      </w:r>
    </w:p>
    <w:p w14:paraId="6D625F0C" w14:textId="77777777" w:rsidR="001005C8" w:rsidRDefault="001005C8" w:rsidP="001005C8">
      <w:pPr>
        <w:spacing w:before="100" w:beforeAutospacing="1" w:after="120"/>
        <w:rPr>
          <w:rFonts w:ascii="Arial" w:hAnsi="Arial" w:cs="Arial"/>
          <w:bCs/>
          <w:sz w:val="24"/>
          <w:szCs w:val="24"/>
          <w:lang w:eastAsia="en-GB"/>
        </w:rPr>
      </w:pPr>
      <w:r w:rsidRPr="00270782">
        <w:rPr>
          <w:rFonts w:ascii="Arial" w:hAnsi="Arial" w:cs="Arial"/>
          <w:bCs/>
          <w:sz w:val="24"/>
          <w:szCs w:val="24"/>
          <w:lang w:eastAsia="en-GB"/>
        </w:rPr>
        <w:t>The family/person must consent to this referral and the e-mail must confirm that the family/person being referred has given consent.</w:t>
      </w:r>
    </w:p>
    <w:p w14:paraId="71E54658" w14:textId="77777777" w:rsidR="001005C8" w:rsidRPr="000412EA" w:rsidRDefault="001005C8" w:rsidP="001005C8">
      <w:pPr>
        <w:pStyle w:val="ListParagraph"/>
        <w:numPr>
          <w:ilvl w:val="0"/>
          <w:numId w:val="10"/>
        </w:numPr>
        <w:spacing w:after="120"/>
        <w:rPr>
          <w:rFonts w:ascii="Arial" w:hAnsi="Arial" w:cs="Arial"/>
          <w:b/>
          <w:sz w:val="24"/>
          <w:szCs w:val="24"/>
        </w:rPr>
      </w:pPr>
      <w:r w:rsidRPr="000412EA">
        <w:rPr>
          <w:rFonts w:ascii="Arial" w:hAnsi="Arial" w:cs="Arial"/>
          <w:b/>
          <w:sz w:val="24"/>
          <w:szCs w:val="24"/>
        </w:rPr>
        <w:t>Hertsmere</w:t>
      </w:r>
    </w:p>
    <w:p w14:paraId="03C888E5" w14:textId="77777777" w:rsidR="001005C8" w:rsidRPr="0002580C" w:rsidRDefault="001005C8" w:rsidP="001005C8">
      <w:pPr>
        <w:rPr>
          <w:rFonts w:ascii="Arial" w:hAnsi="Arial" w:cs="Arial"/>
        </w:rPr>
      </w:pPr>
      <w:r w:rsidRPr="0002580C">
        <w:rPr>
          <w:rFonts w:ascii="Arial" w:hAnsi="Arial" w:cs="Arial"/>
        </w:rPr>
        <w:t xml:space="preserve">Hertsmere Borough Council has a ‘Duty to Refer’ form on its website.  To access the </w:t>
      </w:r>
      <w:proofErr w:type="gramStart"/>
      <w:r w:rsidRPr="0002580C">
        <w:rPr>
          <w:rFonts w:ascii="Arial" w:hAnsi="Arial" w:cs="Arial"/>
        </w:rPr>
        <w:t>form</w:t>
      </w:r>
      <w:proofErr w:type="gramEnd"/>
      <w:r w:rsidRPr="0002580C">
        <w:rPr>
          <w:rFonts w:ascii="Arial" w:hAnsi="Arial" w:cs="Arial"/>
        </w:rPr>
        <w:t xml:space="preserve"> follow the link:</w:t>
      </w:r>
    </w:p>
    <w:p w14:paraId="3F387476" w14:textId="77777777" w:rsidR="001005C8" w:rsidRPr="0002580C" w:rsidRDefault="001005C8" w:rsidP="001005C8">
      <w:pPr>
        <w:rPr>
          <w:rFonts w:ascii="Arial" w:hAnsi="Arial" w:cs="Arial"/>
          <w:color w:val="1F497D"/>
        </w:rPr>
      </w:pPr>
      <w:hyperlink r:id="rId15" w:history="1">
        <w:r w:rsidRPr="0002580C">
          <w:rPr>
            <w:rStyle w:val="Hyperlink"/>
            <w:rFonts w:ascii="Arial" w:hAnsi="Arial" w:cs="Arial"/>
          </w:rPr>
          <w:t>https://www.hertsmere.gov.uk/Housing--Private-Property/Homelessness/Homelessness-Self-Referrals-and-Duty-to-Refer.aspx</w:t>
        </w:r>
      </w:hyperlink>
    </w:p>
    <w:p w14:paraId="73D8A057" w14:textId="77777777" w:rsidR="001005C8" w:rsidRDefault="001005C8" w:rsidP="001005C8">
      <w:pPr>
        <w:rPr>
          <w:rFonts w:ascii="Arial" w:hAnsi="Arial" w:cs="Arial"/>
          <w:sz w:val="24"/>
          <w:szCs w:val="24"/>
        </w:rPr>
      </w:pPr>
      <w:r w:rsidRPr="0002580C">
        <w:rPr>
          <w:rFonts w:ascii="Arial" w:hAnsi="Arial" w:cs="Arial"/>
          <w:sz w:val="24"/>
          <w:szCs w:val="24"/>
        </w:rPr>
        <w:t>The duty to refer email address has an automated response directing people to the website to complete the referral form via the portal.</w:t>
      </w:r>
    </w:p>
    <w:p w14:paraId="588C22C3" w14:textId="77777777" w:rsidR="001005C8" w:rsidRDefault="001005C8" w:rsidP="001005C8">
      <w:pPr>
        <w:rPr>
          <w:rFonts w:ascii="Arial" w:hAnsi="Arial" w:cs="Arial"/>
          <w:sz w:val="24"/>
          <w:szCs w:val="24"/>
        </w:rPr>
      </w:pPr>
    </w:p>
    <w:p w14:paraId="131E881B" w14:textId="77777777" w:rsidR="001005C8" w:rsidRPr="0002580C" w:rsidRDefault="001005C8" w:rsidP="001005C8">
      <w:pPr>
        <w:rPr>
          <w:rFonts w:ascii="Arial" w:hAnsi="Arial" w:cs="Arial"/>
          <w:sz w:val="24"/>
          <w:szCs w:val="24"/>
        </w:rPr>
      </w:pPr>
    </w:p>
    <w:p w14:paraId="1558318D" w14:textId="77777777" w:rsidR="001005C8" w:rsidRPr="000412EA" w:rsidRDefault="001005C8" w:rsidP="001005C8">
      <w:pPr>
        <w:pStyle w:val="ListParagraph"/>
        <w:numPr>
          <w:ilvl w:val="0"/>
          <w:numId w:val="10"/>
        </w:numPr>
        <w:spacing w:before="100" w:beforeAutospacing="1" w:after="120"/>
        <w:rPr>
          <w:rFonts w:ascii="Arial" w:hAnsi="Arial" w:cs="Arial"/>
          <w:b/>
          <w:bCs/>
          <w:sz w:val="24"/>
          <w:szCs w:val="24"/>
          <w:lang w:eastAsia="en-GB"/>
        </w:rPr>
      </w:pPr>
      <w:r w:rsidRPr="000412EA">
        <w:rPr>
          <w:rFonts w:ascii="Arial" w:hAnsi="Arial" w:cs="Arial"/>
          <w:b/>
          <w:bCs/>
          <w:sz w:val="24"/>
          <w:szCs w:val="24"/>
          <w:lang w:eastAsia="en-GB"/>
        </w:rPr>
        <w:t>North Herts</w:t>
      </w:r>
    </w:p>
    <w:p w14:paraId="7371BB79" w14:textId="77777777" w:rsidR="001005C8" w:rsidRPr="002A319C" w:rsidRDefault="001005C8" w:rsidP="001005C8">
      <w:pPr>
        <w:spacing w:after="120"/>
        <w:rPr>
          <w:rFonts w:ascii="Arial" w:hAnsi="Arial" w:cs="Arial"/>
          <w:sz w:val="24"/>
          <w:szCs w:val="24"/>
        </w:rPr>
      </w:pPr>
      <w:r w:rsidRPr="002A319C">
        <w:rPr>
          <w:rFonts w:ascii="Arial" w:hAnsi="Arial" w:cs="Arial"/>
          <w:sz w:val="24"/>
          <w:szCs w:val="24"/>
        </w:rPr>
        <w:t>North Herts has a d</w:t>
      </w:r>
      <w:r w:rsidRPr="002A319C">
        <w:rPr>
          <w:rFonts w:ascii="Arial" w:hAnsi="Arial" w:cs="Arial"/>
          <w:sz w:val="24"/>
          <w:szCs w:val="24"/>
          <w:lang w:eastAsia="en-GB"/>
        </w:rPr>
        <w:t xml:space="preserve">edicated duty to refer email address set up - </w:t>
      </w:r>
      <w:hyperlink r:id="rId16" w:history="1">
        <w:r w:rsidRPr="002A319C">
          <w:rPr>
            <w:rStyle w:val="Hyperlink"/>
            <w:rFonts w:ascii="Arial" w:hAnsi="Arial" w:cs="Arial"/>
          </w:rPr>
          <w:t>DutyToRefer@north-herts.gov.uk</w:t>
        </w:r>
      </w:hyperlink>
      <w:r w:rsidRPr="002A319C">
        <w:rPr>
          <w:rFonts w:ascii="Arial" w:hAnsi="Arial" w:cs="Arial"/>
          <w:sz w:val="24"/>
          <w:szCs w:val="24"/>
        </w:rPr>
        <w:t xml:space="preserve"> the mailbox has an auto-message directing referrals to the online portal (see web page for more info: </w:t>
      </w:r>
      <w:hyperlink r:id="rId17" w:history="1">
        <w:r w:rsidRPr="002A319C">
          <w:rPr>
            <w:rStyle w:val="Hyperlink"/>
            <w:rFonts w:ascii="Arial" w:hAnsi="Arial" w:cs="Arial"/>
          </w:rPr>
          <w:t>https://www.north-herts.gov.uk/home/housing/homelessness-referrals-agencies</w:t>
        </w:r>
      </w:hyperlink>
      <w:r w:rsidRPr="002A319C">
        <w:rPr>
          <w:rFonts w:ascii="Arial" w:hAnsi="Arial" w:cs="Arial"/>
          <w:sz w:val="24"/>
          <w:szCs w:val="24"/>
        </w:rPr>
        <w:t xml:space="preserve"> )</w:t>
      </w:r>
    </w:p>
    <w:p w14:paraId="6D31F535" w14:textId="77777777" w:rsidR="001005C8" w:rsidRPr="002A319C" w:rsidRDefault="001005C8" w:rsidP="001005C8">
      <w:pPr>
        <w:spacing w:after="120"/>
        <w:rPr>
          <w:rFonts w:ascii="Arial" w:eastAsia="Times New Roman" w:hAnsi="Arial" w:cs="Arial"/>
          <w:sz w:val="24"/>
          <w:szCs w:val="24"/>
        </w:rPr>
      </w:pPr>
      <w:r w:rsidRPr="002A319C">
        <w:rPr>
          <w:rFonts w:ascii="Arial" w:eastAsia="Times New Roman" w:hAnsi="Arial" w:cs="Arial"/>
          <w:sz w:val="24"/>
          <w:szCs w:val="24"/>
        </w:rPr>
        <w:t>Referrers will receive the following automated information.</w:t>
      </w:r>
    </w:p>
    <w:p w14:paraId="3098F3F5" w14:textId="77777777" w:rsidR="001005C8" w:rsidRPr="002A319C" w:rsidRDefault="001005C8" w:rsidP="001005C8">
      <w:pPr>
        <w:spacing w:after="120"/>
        <w:rPr>
          <w:rFonts w:ascii="Arial" w:eastAsia="Times New Roman" w:hAnsi="Arial" w:cs="Arial"/>
          <w:sz w:val="24"/>
          <w:szCs w:val="24"/>
        </w:rPr>
      </w:pPr>
      <w:r>
        <w:rPr>
          <w:rFonts w:ascii="Arial" w:eastAsia="Times New Roman" w:hAnsi="Arial" w:cs="Arial"/>
          <w:sz w:val="24"/>
          <w:szCs w:val="24"/>
        </w:rPr>
        <w:t>“</w:t>
      </w:r>
      <w:r w:rsidRPr="002A319C">
        <w:rPr>
          <w:rFonts w:ascii="Arial" w:eastAsia="Times New Roman" w:hAnsi="Arial" w:cs="Arial"/>
          <w:sz w:val="24"/>
          <w:szCs w:val="24"/>
        </w:rPr>
        <w:t>NHDC accepts referrals from all agencies via our online Housing Assistance Referral Portal only.</w:t>
      </w:r>
    </w:p>
    <w:p w14:paraId="76D3C1A9" w14:textId="77777777" w:rsidR="001005C8" w:rsidRPr="002A319C" w:rsidRDefault="001005C8" w:rsidP="001005C8">
      <w:pPr>
        <w:spacing w:after="120"/>
        <w:rPr>
          <w:rFonts w:ascii="Arial" w:eastAsia="Times New Roman" w:hAnsi="Arial" w:cs="Arial"/>
          <w:sz w:val="24"/>
          <w:szCs w:val="24"/>
        </w:rPr>
      </w:pPr>
      <w:r w:rsidRPr="002A319C">
        <w:rPr>
          <w:rFonts w:ascii="Arial" w:eastAsia="Times New Roman" w:hAnsi="Arial" w:cs="Arial"/>
          <w:sz w:val="24"/>
          <w:szCs w:val="24"/>
        </w:rPr>
        <w:t>If you would like to refer a person who is threatened with or is experiencing homelessness our portal can be accessed from the homelessness pages on our website on the below link.</w:t>
      </w:r>
    </w:p>
    <w:p w14:paraId="34B9716C" w14:textId="77777777" w:rsidR="001005C8" w:rsidRPr="002A319C" w:rsidRDefault="001005C8" w:rsidP="001005C8">
      <w:pPr>
        <w:spacing w:after="120"/>
        <w:rPr>
          <w:rFonts w:ascii="Arial" w:eastAsia="Times New Roman" w:hAnsi="Arial" w:cs="Arial"/>
          <w:sz w:val="24"/>
          <w:szCs w:val="24"/>
        </w:rPr>
      </w:pPr>
      <w:hyperlink r:id="rId18" w:history="1">
        <w:r w:rsidRPr="002A319C">
          <w:rPr>
            <w:rStyle w:val="Hyperlink"/>
            <w:rFonts w:ascii="Arial" w:hAnsi="Arial" w:cs="Arial"/>
          </w:rPr>
          <w:t>https://www.north-herts.gov.uk/home/housing/homelessness-advice</w:t>
        </w:r>
      </w:hyperlink>
    </w:p>
    <w:p w14:paraId="49410DFB" w14:textId="77777777" w:rsidR="001005C8" w:rsidRPr="002A319C" w:rsidRDefault="001005C8" w:rsidP="001005C8">
      <w:pPr>
        <w:spacing w:after="120"/>
        <w:rPr>
          <w:rFonts w:ascii="Arial" w:eastAsia="Times New Roman" w:hAnsi="Arial" w:cs="Arial"/>
          <w:sz w:val="24"/>
          <w:szCs w:val="24"/>
        </w:rPr>
      </w:pPr>
      <w:r w:rsidRPr="002A319C">
        <w:rPr>
          <w:rFonts w:ascii="Arial" w:eastAsia="Times New Roman" w:hAnsi="Arial" w:cs="Arial"/>
          <w:sz w:val="24"/>
          <w:szCs w:val="24"/>
        </w:rPr>
        <w:t xml:space="preserve">We aim to contact the person directly within 2 working days of receiving the referral. </w:t>
      </w:r>
    </w:p>
    <w:p w14:paraId="5FC2368A" w14:textId="77777777" w:rsidR="001005C8" w:rsidRDefault="001005C8" w:rsidP="001005C8">
      <w:pPr>
        <w:spacing w:after="120"/>
        <w:rPr>
          <w:rFonts w:ascii="Arial" w:eastAsia="Times New Roman" w:hAnsi="Arial" w:cs="Arial"/>
          <w:bCs/>
          <w:sz w:val="24"/>
          <w:szCs w:val="24"/>
        </w:rPr>
      </w:pPr>
      <w:r w:rsidRPr="002A319C">
        <w:rPr>
          <w:rFonts w:ascii="Arial" w:eastAsia="Times New Roman" w:hAnsi="Arial" w:cs="Arial"/>
          <w:sz w:val="24"/>
          <w:szCs w:val="24"/>
        </w:rPr>
        <w:t>This email address can be used to provide supplementary information.  If you are doing so, please quote the NHDC reference provided by the portal with their Surname in the subject line.</w:t>
      </w:r>
      <w:r>
        <w:rPr>
          <w:rFonts w:ascii="Arial" w:eastAsia="Times New Roman" w:hAnsi="Arial" w:cs="Arial"/>
          <w:sz w:val="24"/>
          <w:szCs w:val="24"/>
        </w:rPr>
        <w:t xml:space="preserve">” - </w:t>
      </w:r>
      <w:r>
        <w:rPr>
          <w:rFonts w:ascii="Arial" w:eastAsia="Times New Roman" w:hAnsi="Arial" w:cs="Arial"/>
          <w:bCs/>
          <w:sz w:val="24"/>
          <w:szCs w:val="24"/>
        </w:rPr>
        <w:t>Housing Options Team</w:t>
      </w:r>
    </w:p>
    <w:p w14:paraId="38B33C9A" w14:textId="77777777" w:rsidR="001005C8" w:rsidRPr="000412EA" w:rsidRDefault="001005C8" w:rsidP="001005C8">
      <w:pPr>
        <w:pStyle w:val="ListParagraph"/>
        <w:numPr>
          <w:ilvl w:val="0"/>
          <w:numId w:val="10"/>
        </w:numPr>
        <w:spacing w:after="120"/>
        <w:rPr>
          <w:rFonts w:ascii="Arial" w:hAnsi="Arial" w:cs="Arial"/>
          <w:b/>
          <w:bCs/>
          <w:sz w:val="24"/>
          <w:szCs w:val="24"/>
        </w:rPr>
      </w:pPr>
      <w:r w:rsidRPr="000412EA">
        <w:rPr>
          <w:rFonts w:ascii="Arial" w:hAnsi="Arial" w:cs="Arial"/>
          <w:b/>
          <w:bCs/>
          <w:sz w:val="24"/>
          <w:szCs w:val="24"/>
        </w:rPr>
        <w:t>St Albans</w:t>
      </w:r>
    </w:p>
    <w:p w14:paraId="4F28AC12" w14:textId="77777777" w:rsidR="001005C8" w:rsidRDefault="001005C8" w:rsidP="001005C8">
      <w:pPr>
        <w:spacing w:after="120"/>
        <w:rPr>
          <w:rFonts w:ascii="Arial" w:eastAsia="Times New Roman" w:hAnsi="Arial" w:cs="Arial"/>
          <w:sz w:val="24"/>
          <w:szCs w:val="24"/>
        </w:rPr>
      </w:pPr>
      <w:r w:rsidRPr="00EE3740">
        <w:rPr>
          <w:rFonts w:ascii="Arial" w:eastAsia="Times New Roman" w:hAnsi="Arial" w:cs="Arial"/>
          <w:sz w:val="24"/>
          <w:szCs w:val="24"/>
        </w:rPr>
        <w:t>St Albans City and District Council have a single point of access for the Housing Options Service through a referral portal.  This portal is secure and will be responded to by the next working</w:t>
      </w:r>
      <w:r>
        <w:rPr>
          <w:rFonts w:ascii="Arial" w:eastAsia="Times New Roman" w:hAnsi="Arial" w:cs="Arial"/>
          <w:sz w:val="24"/>
          <w:szCs w:val="24"/>
        </w:rPr>
        <w:t xml:space="preserve"> day</w:t>
      </w:r>
      <w:r w:rsidRPr="00EE3740">
        <w:rPr>
          <w:rFonts w:ascii="Arial" w:eastAsia="Times New Roman" w:hAnsi="Arial" w:cs="Arial"/>
          <w:sz w:val="24"/>
          <w:szCs w:val="24"/>
        </w:rPr>
        <w:t xml:space="preserve"> at the latest. </w:t>
      </w:r>
      <w:r>
        <w:rPr>
          <w:rFonts w:ascii="Arial" w:eastAsia="Times New Roman" w:hAnsi="Arial" w:cs="Arial"/>
          <w:sz w:val="24"/>
          <w:szCs w:val="24"/>
        </w:rPr>
        <w:t xml:space="preserve"> </w:t>
      </w:r>
      <w:r w:rsidRPr="00EE3740">
        <w:rPr>
          <w:rFonts w:ascii="Arial" w:eastAsia="Times New Roman" w:hAnsi="Arial" w:cs="Arial"/>
          <w:sz w:val="24"/>
          <w:szCs w:val="24"/>
        </w:rPr>
        <w:t xml:space="preserve">The portal captures all relevant information that the Council need for the duty to refer.  The portal can be accessed at </w:t>
      </w:r>
      <w:hyperlink r:id="rId19" w:history="1">
        <w:r w:rsidRPr="00EE3740">
          <w:rPr>
            <w:rStyle w:val="Hyperlink"/>
            <w:rFonts w:ascii="Arial" w:hAnsi="Arial" w:cs="Arial"/>
          </w:rPr>
          <w:t>https://hpa2.org/refer/SADC</w:t>
        </w:r>
      </w:hyperlink>
      <w:r>
        <w:rPr>
          <w:rFonts w:ascii="Arial" w:hAnsi="Arial" w:cs="Arial"/>
          <w:iCs/>
          <w:color w:val="1F497D"/>
          <w:sz w:val="24"/>
          <w:szCs w:val="24"/>
        </w:rPr>
        <w:t xml:space="preserve"> </w:t>
      </w:r>
      <w:r w:rsidRPr="00EE3740">
        <w:rPr>
          <w:rFonts w:ascii="Arial" w:eastAsia="Times New Roman" w:hAnsi="Arial" w:cs="Arial"/>
          <w:sz w:val="24"/>
          <w:szCs w:val="24"/>
        </w:rPr>
        <w:t xml:space="preserve">or on the St Albans Council webpage at </w:t>
      </w:r>
      <w:hyperlink r:id="rId20" w:history="1">
        <w:r w:rsidRPr="00EE3740">
          <w:rPr>
            <w:rStyle w:val="Hyperlink"/>
            <w:rFonts w:ascii="Arial" w:hAnsi="Arial" w:cs="Arial"/>
          </w:rPr>
          <w:t>http://www.stalbans.gov.uk/housing/homelessness/</w:t>
        </w:r>
      </w:hyperlink>
      <w:r w:rsidRPr="00EE3740">
        <w:rPr>
          <w:rFonts w:ascii="Arial" w:eastAsia="Times New Roman" w:hAnsi="Arial" w:cs="Arial"/>
          <w:sz w:val="24"/>
          <w:szCs w:val="24"/>
        </w:rPr>
        <w:t xml:space="preserve">. </w:t>
      </w:r>
      <w:r>
        <w:rPr>
          <w:rFonts w:ascii="Arial" w:eastAsia="Times New Roman" w:hAnsi="Arial" w:cs="Arial"/>
          <w:sz w:val="24"/>
          <w:szCs w:val="24"/>
        </w:rPr>
        <w:t xml:space="preserve"> </w:t>
      </w:r>
      <w:r w:rsidRPr="00EE3740">
        <w:rPr>
          <w:rFonts w:ascii="Arial" w:eastAsia="Times New Roman" w:hAnsi="Arial" w:cs="Arial"/>
          <w:sz w:val="24"/>
          <w:szCs w:val="24"/>
        </w:rPr>
        <w:t xml:space="preserve">The Council also has the standard email address as requested by Government to receive referrals </w:t>
      </w:r>
      <w:r>
        <w:rPr>
          <w:rFonts w:ascii="Arial" w:eastAsia="Times New Roman" w:hAnsi="Arial" w:cs="Arial"/>
          <w:sz w:val="24"/>
          <w:szCs w:val="24"/>
        </w:rPr>
        <w:t xml:space="preserve">- </w:t>
      </w:r>
      <w:hyperlink r:id="rId21" w:history="1">
        <w:r w:rsidRPr="000819F2">
          <w:rPr>
            <w:rStyle w:val="Hyperlink"/>
            <w:rFonts w:ascii="Arial" w:hAnsi="Arial" w:cs="Arial"/>
          </w:rPr>
          <w:t>dutytorefer@stalbans.gov.uk</w:t>
        </w:r>
      </w:hyperlink>
      <w:r w:rsidRPr="00EE3740">
        <w:rPr>
          <w:rFonts w:ascii="Arial" w:eastAsia="Times New Roman" w:hAnsi="Arial" w:cs="Arial"/>
          <w:sz w:val="24"/>
          <w:szCs w:val="24"/>
        </w:rPr>
        <w:t>, and will receive e</w:t>
      </w:r>
      <w:r>
        <w:rPr>
          <w:rFonts w:ascii="Arial" w:eastAsia="Times New Roman" w:hAnsi="Arial" w:cs="Arial"/>
          <w:sz w:val="24"/>
          <w:szCs w:val="24"/>
        </w:rPr>
        <w:t>-</w:t>
      </w:r>
      <w:r w:rsidRPr="00EE3740">
        <w:rPr>
          <w:rFonts w:ascii="Arial" w:eastAsia="Times New Roman" w:hAnsi="Arial" w:cs="Arial"/>
          <w:sz w:val="24"/>
          <w:szCs w:val="24"/>
        </w:rPr>
        <w:t xml:space="preserve">mails </w:t>
      </w:r>
      <w:r>
        <w:rPr>
          <w:rFonts w:ascii="Arial" w:eastAsia="Times New Roman" w:hAnsi="Arial" w:cs="Arial"/>
          <w:sz w:val="24"/>
          <w:szCs w:val="24"/>
        </w:rPr>
        <w:t xml:space="preserve">at this </w:t>
      </w:r>
      <w:r w:rsidRPr="00EE3740">
        <w:rPr>
          <w:rFonts w:ascii="Arial" w:eastAsia="Times New Roman" w:hAnsi="Arial" w:cs="Arial"/>
          <w:sz w:val="24"/>
          <w:szCs w:val="24"/>
        </w:rPr>
        <w:t>address</w:t>
      </w:r>
      <w:r>
        <w:rPr>
          <w:rFonts w:ascii="Arial" w:eastAsia="Times New Roman" w:hAnsi="Arial" w:cs="Arial"/>
          <w:sz w:val="24"/>
          <w:szCs w:val="24"/>
        </w:rPr>
        <w:t xml:space="preserve"> and will then </w:t>
      </w:r>
      <w:r w:rsidRPr="00EE3740">
        <w:rPr>
          <w:rFonts w:ascii="Arial" w:eastAsia="Times New Roman" w:hAnsi="Arial" w:cs="Arial"/>
          <w:sz w:val="24"/>
          <w:szCs w:val="24"/>
        </w:rPr>
        <w:t>respond with the request to complete the referral portal</w:t>
      </w:r>
      <w:r>
        <w:rPr>
          <w:rFonts w:ascii="Arial" w:eastAsia="Times New Roman" w:hAnsi="Arial" w:cs="Arial"/>
          <w:sz w:val="24"/>
          <w:szCs w:val="24"/>
        </w:rPr>
        <w:t xml:space="preserve"> process</w:t>
      </w:r>
      <w:r w:rsidRPr="00EE3740">
        <w:rPr>
          <w:rFonts w:ascii="Arial" w:eastAsia="Times New Roman" w:hAnsi="Arial" w:cs="Arial"/>
          <w:sz w:val="24"/>
          <w:szCs w:val="24"/>
        </w:rPr>
        <w:t>.</w:t>
      </w:r>
      <w:r>
        <w:rPr>
          <w:rFonts w:ascii="Arial" w:eastAsia="Times New Roman" w:hAnsi="Arial" w:cs="Arial"/>
          <w:sz w:val="24"/>
          <w:szCs w:val="24"/>
        </w:rPr>
        <w:t xml:space="preserve"> </w:t>
      </w:r>
      <w:r w:rsidRPr="00EE3740">
        <w:rPr>
          <w:rFonts w:ascii="Arial" w:eastAsia="Times New Roman" w:hAnsi="Arial" w:cs="Arial"/>
          <w:sz w:val="24"/>
          <w:szCs w:val="24"/>
        </w:rPr>
        <w:t xml:space="preserve"> St Albans is also signed up to the</w:t>
      </w:r>
      <w:r>
        <w:rPr>
          <w:rFonts w:ascii="Arial" w:eastAsia="Times New Roman" w:hAnsi="Arial" w:cs="Arial"/>
          <w:sz w:val="24"/>
          <w:szCs w:val="24"/>
        </w:rPr>
        <w:t xml:space="preserve"> national referral tool; ‘Alert’.</w:t>
      </w:r>
    </w:p>
    <w:p w14:paraId="665E1D5B" w14:textId="77777777" w:rsidR="001005C8" w:rsidRPr="000412EA" w:rsidRDefault="001005C8" w:rsidP="001005C8">
      <w:pPr>
        <w:pStyle w:val="ListParagraph"/>
        <w:numPr>
          <w:ilvl w:val="0"/>
          <w:numId w:val="10"/>
        </w:numPr>
        <w:spacing w:after="120"/>
        <w:ind w:left="714" w:hanging="357"/>
        <w:rPr>
          <w:rFonts w:ascii="Arial" w:hAnsi="Arial" w:cs="Arial"/>
          <w:b/>
          <w:sz w:val="24"/>
          <w:szCs w:val="24"/>
        </w:rPr>
      </w:pPr>
      <w:r w:rsidRPr="000412EA">
        <w:rPr>
          <w:rFonts w:ascii="Arial" w:hAnsi="Arial" w:cs="Arial"/>
          <w:b/>
          <w:sz w:val="24"/>
          <w:szCs w:val="24"/>
        </w:rPr>
        <w:t>Stevenage</w:t>
      </w:r>
    </w:p>
    <w:p w14:paraId="43991EB3" w14:textId="77777777" w:rsidR="001005C8" w:rsidRPr="00EE3740" w:rsidRDefault="001005C8" w:rsidP="001005C8">
      <w:pPr>
        <w:spacing w:after="120"/>
        <w:rPr>
          <w:rFonts w:ascii="Arial" w:hAnsi="Arial" w:cs="Arial"/>
          <w:color w:val="1F497D"/>
          <w:sz w:val="24"/>
          <w:szCs w:val="24"/>
        </w:rPr>
      </w:pPr>
      <w:r w:rsidRPr="00EE3740">
        <w:rPr>
          <w:rFonts w:ascii="Arial" w:hAnsi="Arial" w:cs="Arial"/>
          <w:sz w:val="24"/>
          <w:szCs w:val="24"/>
        </w:rPr>
        <w:t xml:space="preserve">Stevenage Borough Council has a dedicated e-mail in box relating to the duty to refer referrals.  The email address is </w:t>
      </w:r>
      <w:hyperlink r:id="rId22" w:history="1">
        <w:r w:rsidRPr="00EE3740">
          <w:rPr>
            <w:rStyle w:val="Hyperlink"/>
            <w:rFonts w:ascii="Arial" w:hAnsi="Arial" w:cs="Arial"/>
          </w:rPr>
          <w:t>dutytorefer@stevenage.gov.uk</w:t>
        </w:r>
      </w:hyperlink>
      <w:r w:rsidRPr="00EE3740">
        <w:rPr>
          <w:rFonts w:ascii="Arial" w:hAnsi="Arial" w:cs="Arial"/>
          <w:color w:val="1F497D"/>
          <w:sz w:val="24"/>
          <w:szCs w:val="24"/>
        </w:rPr>
        <w:t>.</w:t>
      </w:r>
    </w:p>
    <w:p w14:paraId="643B8F6B" w14:textId="77777777" w:rsidR="001005C8" w:rsidRPr="00EE3740" w:rsidRDefault="001005C8" w:rsidP="001005C8">
      <w:pPr>
        <w:spacing w:after="120"/>
        <w:rPr>
          <w:rFonts w:ascii="Arial" w:hAnsi="Arial" w:cs="Arial"/>
          <w:sz w:val="24"/>
          <w:szCs w:val="24"/>
        </w:rPr>
      </w:pPr>
      <w:r>
        <w:rPr>
          <w:rFonts w:ascii="Arial" w:hAnsi="Arial" w:cs="Arial"/>
          <w:sz w:val="24"/>
          <w:szCs w:val="24"/>
        </w:rPr>
        <w:t xml:space="preserve">The </w:t>
      </w:r>
      <w:r w:rsidRPr="00EE3740">
        <w:rPr>
          <w:rFonts w:ascii="Arial" w:hAnsi="Arial" w:cs="Arial"/>
          <w:sz w:val="24"/>
          <w:szCs w:val="24"/>
        </w:rPr>
        <w:t xml:space="preserve">Information required on the </w:t>
      </w:r>
      <w:r>
        <w:rPr>
          <w:rFonts w:ascii="Arial" w:hAnsi="Arial" w:cs="Arial"/>
          <w:sz w:val="24"/>
          <w:szCs w:val="24"/>
        </w:rPr>
        <w:t xml:space="preserve">referral </w:t>
      </w:r>
      <w:r w:rsidRPr="00EE3740">
        <w:rPr>
          <w:rFonts w:ascii="Arial" w:hAnsi="Arial" w:cs="Arial"/>
          <w:sz w:val="24"/>
          <w:szCs w:val="24"/>
        </w:rPr>
        <w:t>is as follows:</w:t>
      </w:r>
    </w:p>
    <w:p w14:paraId="5BF9E645" w14:textId="77777777" w:rsidR="001005C8" w:rsidRPr="00EE3740" w:rsidRDefault="001005C8" w:rsidP="001005C8">
      <w:pPr>
        <w:pStyle w:val="ListParagraph"/>
        <w:numPr>
          <w:ilvl w:val="0"/>
          <w:numId w:val="8"/>
        </w:numPr>
        <w:spacing w:after="120"/>
        <w:ind w:left="360"/>
        <w:rPr>
          <w:rFonts w:ascii="Arial" w:hAnsi="Arial" w:cs="Arial"/>
          <w:sz w:val="24"/>
          <w:szCs w:val="24"/>
        </w:rPr>
      </w:pPr>
      <w:r w:rsidRPr="00EE3740">
        <w:rPr>
          <w:rFonts w:ascii="Arial" w:hAnsi="Arial" w:cs="Arial"/>
          <w:sz w:val="24"/>
          <w:szCs w:val="24"/>
        </w:rPr>
        <w:t>Referrers Details – Name/organisation/</w:t>
      </w:r>
      <w:proofErr w:type="gramStart"/>
      <w:r w:rsidRPr="00EE3740">
        <w:rPr>
          <w:rFonts w:ascii="Arial" w:hAnsi="Arial" w:cs="Arial"/>
          <w:sz w:val="24"/>
          <w:szCs w:val="24"/>
        </w:rPr>
        <w:t>address</w:t>
      </w:r>
      <w:r>
        <w:rPr>
          <w:rFonts w:ascii="Arial" w:hAnsi="Arial" w:cs="Arial"/>
          <w:sz w:val="24"/>
          <w:szCs w:val="24"/>
        </w:rPr>
        <w:t>;</w:t>
      </w:r>
      <w:proofErr w:type="gramEnd"/>
    </w:p>
    <w:p w14:paraId="1D03BC36" w14:textId="77777777" w:rsidR="001005C8" w:rsidRPr="00EE3740" w:rsidRDefault="001005C8" w:rsidP="001005C8">
      <w:pPr>
        <w:pStyle w:val="ListParagraph"/>
        <w:numPr>
          <w:ilvl w:val="0"/>
          <w:numId w:val="8"/>
        </w:numPr>
        <w:spacing w:after="120"/>
        <w:ind w:left="360"/>
        <w:rPr>
          <w:rFonts w:ascii="Arial" w:hAnsi="Arial" w:cs="Arial"/>
          <w:sz w:val="24"/>
          <w:szCs w:val="24"/>
        </w:rPr>
      </w:pPr>
      <w:r w:rsidRPr="00EE3740">
        <w:rPr>
          <w:rFonts w:ascii="Arial" w:hAnsi="Arial" w:cs="Arial"/>
          <w:sz w:val="24"/>
          <w:szCs w:val="24"/>
        </w:rPr>
        <w:t xml:space="preserve">Clients Details – Name/contract details/date of birth and household make </w:t>
      </w:r>
      <w:proofErr w:type="gramStart"/>
      <w:r w:rsidRPr="00EE3740">
        <w:rPr>
          <w:rFonts w:ascii="Arial" w:hAnsi="Arial" w:cs="Arial"/>
          <w:sz w:val="24"/>
          <w:szCs w:val="24"/>
        </w:rPr>
        <w:t>up</w:t>
      </w:r>
      <w:r>
        <w:rPr>
          <w:rFonts w:ascii="Arial" w:hAnsi="Arial" w:cs="Arial"/>
          <w:sz w:val="24"/>
          <w:szCs w:val="24"/>
        </w:rPr>
        <w:t>;</w:t>
      </w:r>
      <w:proofErr w:type="gramEnd"/>
    </w:p>
    <w:p w14:paraId="3358209C" w14:textId="77777777" w:rsidR="001005C8" w:rsidRPr="00EE3740" w:rsidRDefault="001005C8" w:rsidP="001005C8">
      <w:pPr>
        <w:pStyle w:val="ListParagraph"/>
        <w:numPr>
          <w:ilvl w:val="0"/>
          <w:numId w:val="8"/>
        </w:numPr>
        <w:spacing w:after="120"/>
        <w:ind w:left="360"/>
        <w:rPr>
          <w:rFonts w:ascii="Arial" w:hAnsi="Arial" w:cs="Arial"/>
          <w:sz w:val="24"/>
          <w:szCs w:val="24"/>
        </w:rPr>
      </w:pPr>
      <w:r w:rsidRPr="00EE3740">
        <w:rPr>
          <w:rFonts w:ascii="Arial" w:hAnsi="Arial" w:cs="Arial"/>
          <w:sz w:val="24"/>
          <w:szCs w:val="24"/>
        </w:rPr>
        <w:t xml:space="preserve">Reason for the </w:t>
      </w:r>
      <w:proofErr w:type="gramStart"/>
      <w:r w:rsidRPr="00EE3740">
        <w:rPr>
          <w:rFonts w:ascii="Arial" w:hAnsi="Arial" w:cs="Arial"/>
          <w:sz w:val="24"/>
          <w:szCs w:val="24"/>
        </w:rPr>
        <w:t>referral</w:t>
      </w:r>
      <w:r>
        <w:rPr>
          <w:rFonts w:ascii="Arial" w:hAnsi="Arial" w:cs="Arial"/>
          <w:sz w:val="24"/>
          <w:szCs w:val="24"/>
        </w:rPr>
        <w:t>;</w:t>
      </w:r>
      <w:proofErr w:type="gramEnd"/>
    </w:p>
    <w:p w14:paraId="56E7D4F7" w14:textId="77777777" w:rsidR="001005C8" w:rsidRDefault="001005C8" w:rsidP="001005C8">
      <w:pPr>
        <w:pStyle w:val="ListParagraph"/>
        <w:numPr>
          <w:ilvl w:val="0"/>
          <w:numId w:val="8"/>
        </w:numPr>
        <w:spacing w:after="120"/>
        <w:ind w:left="357" w:hanging="357"/>
        <w:rPr>
          <w:rFonts w:ascii="Arial" w:hAnsi="Arial" w:cs="Arial"/>
          <w:sz w:val="24"/>
          <w:szCs w:val="24"/>
        </w:rPr>
      </w:pPr>
      <w:r w:rsidRPr="00EE3740">
        <w:rPr>
          <w:rFonts w:ascii="Arial" w:hAnsi="Arial" w:cs="Arial"/>
          <w:sz w:val="24"/>
          <w:szCs w:val="24"/>
        </w:rPr>
        <w:t>Confirmation that the client has consented to the referral</w:t>
      </w:r>
      <w:r>
        <w:rPr>
          <w:rFonts w:ascii="Arial" w:hAnsi="Arial" w:cs="Arial"/>
          <w:sz w:val="24"/>
          <w:szCs w:val="24"/>
        </w:rPr>
        <w:t>.</w:t>
      </w:r>
    </w:p>
    <w:p w14:paraId="16E1EED6" w14:textId="77777777" w:rsidR="001005C8" w:rsidRPr="000412EA" w:rsidRDefault="001005C8" w:rsidP="001005C8">
      <w:pPr>
        <w:pStyle w:val="ListParagraph"/>
        <w:numPr>
          <w:ilvl w:val="0"/>
          <w:numId w:val="10"/>
        </w:numPr>
        <w:spacing w:before="120" w:after="120"/>
        <w:ind w:left="714" w:hanging="357"/>
        <w:rPr>
          <w:rFonts w:ascii="Arial" w:hAnsi="Arial" w:cs="Arial"/>
          <w:b/>
          <w:sz w:val="24"/>
          <w:szCs w:val="24"/>
        </w:rPr>
      </w:pPr>
      <w:r w:rsidRPr="000412EA">
        <w:rPr>
          <w:rFonts w:ascii="Arial" w:hAnsi="Arial" w:cs="Arial"/>
          <w:b/>
          <w:sz w:val="24"/>
          <w:szCs w:val="24"/>
        </w:rPr>
        <w:t>Three Rivers</w:t>
      </w:r>
    </w:p>
    <w:p w14:paraId="749438D1" w14:textId="77777777" w:rsidR="001005C8" w:rsidRDefault="001005C8" w:rsidP="001005C8">
      <w:pPr>
        <w:spacing w:after="120"/>
        <w:rPr>
          <w:rFonts w:ascii="Arial" w:hAnsi="Arial" w:cs="Arial"/>
          <w:color w:val="1F497D"/>
          <w:sz w:val="24"/>
          <w:szCs w:val="24"/>
        </w:rPr>
      </w:pPr>
      <w:r>
        <w:rPr>
          <w:rFonts w:ascii="Arial" w:hAnsi="Arial" w:cs="Arial"/>
          <w:sz w:val="24"/>
          <w:szCs w:val="24"/>
        </w:rPr>
        <w:t xml:space="preserve">Three Rivers District Council has a ‘Duty to Refer’ form on its website (see below).  Once completed, it should be sent with the required accompanying information documents to </w:t>
      </w:r>
      <w:hyperlink r:id="rId23" w:history="1">
        <w:r w:rsidRPr="00B258D0">
          <w:rPr>
            <w:rStyle w:val="Hyperlink"/>
            <w:rFonts w:ascii="Arial" w:hAnsi="Arial" w:cs="Arial"/>
          </w:rPr>
          <w:t>dutytorefer@threerivers.gov.uk</w:t>
        </w:r>
      </w:hyperlink>
      <w:r>
        <w:rPr>
          <w:rFonts w:ascii="Arial" w:hAnsi="Arial" w:cs="Arial"/>
          <w:color w:val="1F497D"/>
          <w:sz w:val="24"/>
          <w:szCs w:val="24"/>
        </w:rPr>
        <w:t>.</w:t>
      </w:r>
    </w:p>
    <w:p w14:paraId="7554A927" w14:textId="77777777" w:rsidR="001005C8" w:rsidRDefault="001005C8" w:rsidP="001005C8">
      <w:pPr>
        <w:spacing w:after="120"/>
        <w:rPr>
          <w:rFonts w:ascii="Arial" w:hAnsi="Arial" w:cs="Arial"/>
          <w:sz w:val="24"/>
          <w:szCs w:val="24"/>
        </w:rPr>
      </w:pPr>
      <w:r w:rsidRPr="00B258D0">
        <w:rPr>
          <w:rFonts w:ascii="Arial" w:hAnsi="Arial" w:cs="Arial"/>
          <w:sz w:val="24"/>
          <w:szCs w:val="24"/>
        </w:rPr>
        <w:t xml:space="preserve">Please see </w:t>
      </w:r>
      <w:r>
        <w:rPr>
          <w:rFonts w:ascii="Arial" w:hAnsi="Arial" w:cs="Arial"/>
          <w:sz w:val="24"/>
          <w:szCs w:val="24"/>
        </w:rPr>
        <w:t>the Three Rivers District Council Website for more detailed information about the duty to refer.  The information is attached.</w:t>
      </w:r>
    </w:p>
    <w:bookmarkStart w:id="1" w:name="_MON_1603796057"/>
    <w:bookmarkEnd w:id="1"/>
    <w:p w14:paraId="4BEA277E" w14:textId="77777777" w:rsidR="001005C8" w:rsidRDefault="001005C8" w:rsidP="001005C8">
      <w:pPr>
        <w:spacing w:after="120"/>
        <w:rPr>
          <w:rFonts w:ascii="Arial" w:hAnsi="Arial" w:cs="Arial"/>
          <w:sz w:val="24"/>
          <w:szCs w:val="24"/>
        </w:rPr>
      </w:pPr>
      <w:r>
        <w:rPr>
          <w:rFonts w:ascii="Arial" w:hAnsi="Arial" w:cs="Arial"/>
          <w:sz w:val="24"/>
          <w:szCs w:val="24"/>
        </w:rPr>
        <w:object w:dxaOrig="1530" w:dyaOrig="1002" w14:anchorId="27BB1A08">
          <v:shape id="_x0000_i1026" type="#_x0000_t75" style="width:77.25pt;height:51pt" o:ole="">
            <v:imagedata r:id="rId24" o:title=""/>
          </v:shape>
          <o:OLEObject Type="Embed" ProgID="Word.Document.8" ShapeID="_x0000_i1026" DrawAspect="Icon" ObjectID="_1694248811" r:id="rId25">
            <o:FieldCodes>\s</o:FieldCodes>
          </o:OLEObject>
        </w:object>
      </w:r>
      <w:bookmarkStart w:id="2" w:name="_MON_1603796086"/>
      <w:bookmarkEnd w:id="2"/>
      <w:r>
        <w:rPr>
          <w:rFonts w:ascii="Arial" w:hAnsi="Arial" w:cs="Arial"/>
          <w:sz w:val="24"/>
          <w:szCs w:val="24"/>
        </w:rPr>
        <w:object w:dxaOrig="1530" w:dyaOrig="1002" w14:anchorId="4FE274A1">
          <v:shape id="_x0000_i1027" type="#_x0000_t75" style="width:77.25pt;height:51pt" o:ole="">
            <v:imagedata r:id="rId26" o:title=""/>
          </v:shape>
          <o:OLEObject Type="Embed" ProgID="Word.Document.12" ShapeID="_x0000_i1027" DrawAspect="Icon" ObjectID="_1694248812" r:id="rId27">
            <o:FieldCodes>\s</o:FieldCodes>
          </o:OLEObject>
        </w:object>
      </w:r>
    </w:p>
    <w:p w14:paraId="70F9DD05" w14:textId="77777777" w:rsidR="001005C8" w:rsidRPr="000412EA" w:rsidRDefault="001005C8" w:rsidP="001005C8">
      <w:pPr>
        <w:pStyle w:val="ListParagraph"/>
        <w:numPr>
          <w:ilvl w:val="0"/>
          <w:numId w:val="11"/>
        </w:numPr>
        <w:spacing w:after="120"/>
        <w:rPr>
          <w:rFonts w:ascii="Arial" w:hAnsi="Arial" w:cs="Arial"/>
          <w:b/>
          <w:sz w:val="24"/>
          <w:szCs w:val="24"/>
        </w:rPr>
      </w:pPr>
      <w:r w:rsidRPr="000412EA">
        <w:rPr>
          <w:rFonts w:ascii="Arial" w:hAnsi="Arial" w:cs="Arial"/>
          <w:b/>
          <w:sz w:val="24"/>
          <w:szCs w:val="24"/>
        </w:rPr>
        <w:t>Watford</w:t>
      </w:r>
    </w:p>
    <w:p w14:paraId="3CA0F743" w14:textId="77777777" w:rsidR="001005C8" w:rsidRDefault="001005C8" w:rsidP="001005C8">
      <w:pPr>
        <w:spacing w:after="120"/>
        <w:rPr>
          <w:rFonts w:ascii="Arial" w:hAnsi="Arial" w:cs="Arial"/>
          <w:sz w:val="24"/>
          <w:szCs w:val="24"/>
        </w:rPr>
      </w:pPr>
      <w:r>
        <w:rPr>
          <w:rFonts w:ascii="Arial" w:hAnsi="Arial" w:cs="Arial"/>
          <w:sz w:val="24"/>
          <w:szCs w:val="24"/>
        </w:rPr>
        <w:t xml:space="preserve">Watford Borough Council has a ‘Duty to Refer’ form on its website (see below).  </w:t>
      </w:r>
    </w:p>
    <w:p w14:paraId="063A954B" w14:textId="77777777" w:rsidR="001005C8" w:rsidRDefault="001005C8" w:rsidP="001005C8">
      <w:pPr>
        <w:spacing w:after="120"/>
        <w:rPr>
          <w:rFonts w:ascii="Arial" w:hAnsi="Arial" w:cs="Arial"/>
          <w:sz w:val="24"/>
          <w:szCs w:val="24"/>
        </w:rPr>
      </w:pPr>
      <w:hyperlink r:id="rId28" w:history="1">
        <w:r w:rsidRPr="009F4E57">
          <w:rPr>
            <w:rStyle w:val="Hyperlink"/>
            <w:rFonts w:ascii="Arial" w:hAnsi="Arial" w:cs="Arial"/>
          </w:rPr>
          <w:t>https://www.watford.gov.uk/downloads/file/2523/watford_-_public_body_duty_to_refer_a_homeless_person_form</w:t>
        </w:r>
      </w:hyperlink>
    </w:p>
    <w:p w14:paraId="107E0A75" w14:textId="77777777" w:rsidR="001005C8" w:rsidRPr="000C387C" w:rsidRDefault="001005C8" w:rsidP="001005C8">
      <w:pPr>
        <w:rPr>
          <w:rFonts w:ascii="Arial" w:hAnsi="Arial" w:cs="Arial"/>
          <w:color w:val="1F497D"/>
          <w:sz w:val="24"/>
          <w:szCs w:val="24"/>
        </w:rPr>
      </w:pPr>
      <w:r>
        <w:rPr>
          <w:rFonts w:ascii="Arial" w:hAnsi="Arial" w:cs="Arial"/>
          <w:sz w:val="24"/>
          <w:szCs w:val="24"/>
        </w:rPr>
        <w:t xml:space="preserve">Once completed it should be sent with the required accompanying documents to </w:t>
      </w:r>
      <w:hyperlink r:id="rId29" w:history="1">
        <w:r w:rsidRPr="00A4232D">
          <w:rPr>
            <w:rStyle w:val="Hyperlink"/>
            <w:rFonts w:ascii="Arial" w:hAnsi="Arial" w:cs="Arial"/>
          </w:rPr>
          <w:t>dutytorefer@watford.gov.uk</w:t>
        </w:r>
      </w:hyperlink>
      <w:r>
        <w:rPr>
          <w:rFonts w:ascii="Arial" w:hAnsi="Arial" w:cs="Arial"/>
          <w:color w:val="1F497D"/>
          <w:sz w:val="24"/>
          <w:szCs w:val="24"/>
        </w:rPr>
        <w:t xml:space="preserve"> .</w:t>
      </w:r>
    </w:p>
    <w:p w14:paraId="4E63E46C" w14:textId="77777777" w:rsidR="001005C8" w:rsidRDefault="001005C8" w:rsidP="001005C8">
      <w:pPr>
        <w:spacing w:after="120"/>
        <w:rPr>
          <w:rFonts w:ascii="Arial" w:hAnsi="Arial" w:cs="Arial"/>
          <w:sz w:val="24"/>
          <w:szCs w:val="24"/>
        </w:rPr>
      </w:pPr>
      <w:r>
        <w:rPr>
          <w:rFonts w:ascii="Arial" w:hAnsi="Arial" w:cs="Arial"/>
          <w:sz w:val="24"/>
          <w:szCs w:val="24"/>
        </w:rPr>
        <w:object w:dxaOrig="2040" w:dyaOrig="1339" w14:anchorId="3DA12885">
          <v:shape id="_x0000_i1028" type="#_x0000_t75" style="width:101.25pt;height:66.75pt" o:ole="">
            <v:imagedata r:id="rId30" o:title=""/>
          </v:shape>
          <o:OLEObject Type="Embed" ProgID="AcroExch.Document.DC" ShapeID="_x0000_i1028" DrawAspect="Icon" ObjectID="_1694248813" r:id="rId31"/>
        </w:object>
      </w:r>
    </w:p>
    <w:p w14:paraId="693EECBB" w14:textId="77777777" w:rsidR="001005C8" w:rsidRPr="000412EA" w:rsidRDefault="001005C8" w:rsidP="001005C8">
      <w:pPr>
        <w:pStyle w:val="ListParagraph"/>
        <w:numPr>
          <w:ilvl w:val="0"/>
          <w:numId w:val="11"/>
        </w:numPr>
        <w:spacing w:after="120"/>
        <w:rPr>
          <w:rFonts w:ascii="Arial" w:hAnsi="Arial" w:cs="Arial"/>
          <w:b/>
          <w:sz w:val="24"/>
          <w:szCs w:val="24"/>
        </w:rPr>
      </w:pPr>
      <w:r w:rsidRPr="000412EA">
        <w:rPr>
          <w:rFonts w:ascii="Arial" w:hAnsi="Arial" w:cs="Arial"/>
          <w:b/>
          <w:sz w:val="24"/>
          <w:szCs w:val="24"/>
        </w:rPr>
        <w:t>Welwyn/Hatfield</w:t>
      </w:r>
    </w:p>
    <w:p w14:paraId="2E0CB88C" w14:textId="77777777" w:rsidR="001005C8" w:rsidRPr="009074F6" w:rsidRDefault="001005C8" w:rsidP="001005C8">
      <w:pPr>
        <w:spacing w:after="120"/>
        <w:rPr>
          <w:rFonts w:ascii="Arial" w:hAnsi="Arial" w:cs="Arial"/>
          <w:color w:val="1F497D"/>
          <w:sz w:val="24"/>
          <w:szCs w:val="24"/>
        </w:rPr>
      </w:pPr>
      <w:r>
        <w:rPr>
          <w:rFonts w:ascii="Arial" w:hAnsi="Arial" w:cs="Arial"/>
          <w:sz w:val="24"/>
          <w:szCs w:val="24"/>
        </w:rPr>
        <w:t xml:space="preserve">Welwyn/Hatfield Borough Council has a ‘Duty to Refer’ form on its website (see form below).  Once completed it should be sent with the required accompanying information documents to </w:t>
      </w:r>
      <w:hyperlink r:id="rId32" w:history="1">
        <w:r w:rsidRPr="009074F6">
          <w:rPr>
            <w:rStyle w:val="Hyperlink"/>
            <w:rFonts w:ascii="Arial" w:hAnsi="Arial" w:cs="Arial"/>
          </w:rPr>
          <w:t>dutytorefer@welhat.gov.uk</w:t>
        </w:r>
      </w:hyperlink>
    </w:p>
    <w:p w14:paraId="39109AF1" w14:textId="77777777" w:rsidR="001005C8" w:rsidRPr="009074F6" w:rsidRDefault="001005C8" w:rsidP="001005C8">
      <w:pPr>
        <w:pStyle w:val="ListParagraph"/>
        <w:numPr>
          <w:ilvl w:val="0"/>
          <w:numId w:val="9"/>
        </w:numPr>
        <w:spacing w:after="120"/>
        <w:rPr>
          <w:rFonts w:ascii="Arial" w:eastAsia="Arial Unicode MS" w:hAnsi="Arial" w:cs="Arial"/>
          <w:sz w:val="24"/>
          <w:szCs w:val="24"/>
        </w:rPr>
      </w:pPr>
      <w:r w:rsidRPr="009074F6">
        <w:rPr>
          <w:rFonts w:ascii="Arial" w:eastAsia="Arial Unicode MS" w:hAnsi="Arial" w:cs="Arial"/>
          <w:sz w:val="24"/>
          <w:szCs w:val="24"/>
        </w:rPr>
        <w:t>Name of applicant</w:t>
      </w:r>
    </w:p>
    <w:p w14:paraId="4D14DF59" w14:textId="77777777" w:rsidR="001005C8" w:rsidRPr="009074F6" w:rsidRDefault="001005C8" w:rsidP="001005C8">
      <w:pPr>
        <w:pStyle w:val="ListParagraph"/>
        <w:numPr>
          <w:ilvl w:val="0"/>
          <w:numId w:val="9"/>
        </w:numPr>
        <w:spacing w:after="120"/>
        <w:rPr>
          <w:rFonts w:ascii="Arial" w:eastAsia="Arial Unicode MS" w:hAnsi="Arial" w:cs="Arial"/>
          <w:sz w:val="24"/>
          <w:szCs w:val="24"/>
        </w:rPr>
      </w:pPr>
      <w:r w:rsidRPr="009074F6">
        <w:rPr>
          <w:rFonts w:ascii="Arial" w:eastAsia="Arial Unicode MS" w:hAnsi="Arial" w:cs="Arial"/>
          <w:sz w:val="24"/>
          <w:szCs w:val="24"/>
        </w:rPr>
        <w:t>Address of applicant</w:t>
      </w:r>
    </w:p>
    <w:p w14:paraId="34C94455" w14:textId="77777777" w:rsidR="001005C8" w:rsidRPr="009074F6" w:rsidRDefault="001005C8" w:rsidP="001005C8">
      <w:pPr>
        <w:pStyle w:val="ListParagraph"/>
        <w:numPr>
          <w:ilvl w:val="0"/>
          <w:numId w:val="9"/>
        </w:numPr>
        <w:spacing w:after="120"/>
        <w:rPr>
          <w:rFonts w:ascii="Arial" w:eastAsia="Arial Unicode MS" w:hAnsi="Arial" w:cs="Arial"/>
          <w:sz w:val="24"/>
          <w:szCs w:val="24"/>
        </w:rPr>
      </w:pPr>
      <w:proofErr w:type="spellStart"/>
      <w:r w:rsidRPr="009074F6">
        <w:rPr>
          <w:rFonts w:ascii="Arial" w:eastAsia="Arial Unicode MS" w:hAnsi="Arial" w:cs="Arial"/>
          <w:sz w:val="24"/>
          <w:szCs w:val="24"/>
        </w:rPr>
        <w:t>DoB</w:t>
      </w:r>
      <w:proofErr w:type="spellEnd"/>
      <w:r w:rsidRPr="009074F6">
        <w:rPr>
          <w:rFonts w:ascii="Arial" w:eastAsia="Arial Unicode MS" w:hAnsi="Arial" w:cs="Arial"/>
          <w:sz w:val="24"/>
          <w:szCs w:val="24"/>
        </w:rPr>
        <w:t xml:space="preserve"> of applicant</w:t>
      </w:r>
    </w:p>
    <w:p w14:paraId="284F330B" w14:textId="77777777" w:rsidR="001005C8" w:rsidRPr="009074F6" w:rsidRDefault="001005C8" w:rsidP="001005C8">
      <w:pPr>
        <w:pStyle w:val="ListParagraph"/>
        <w:numPr>
          <w:ilvl w:val="0"/>
          <w:numId w:val="9"/>
        </w:numPr>
        <w:spacing w:after="120"/>
        <w:rPr>
          <w:rFonts w:ascii="Arial" w:eastAsia="Arial Unicode MS" w:hAnsi="Arial" w:cs="Arial"/>
          <w:sz w:val="24"/>
          <w:szCs w:val="24"/>
        </w:rPr>
      </w:pPr>
      <w:r w:rsidRPr="009074F6">
        <w:rPr>
          <w:rFonts w:ascii="Arial" w:eastAsia="Arial Unicode MS" w:hAnsi="Arial" w:cs="Arial"/>
          <w:sz w:val="24"/>
          <w:szCs w:val="24"/>
        </w:rPr>
        <w:t>Contact details of the applicant</w:t>
      </w:r>
    </w:p>
    <w:p w14:paraId="0165EF63" w14:textId="77777777" w:rsidR="001005C8" w:rsidRPr="009074F6" w:rsidRDefault="001005C8" w:rsidP="001005C8">
      <w:pPr>
        <w:pStyle w:val="ListParagraph"/>
        <w:numPr>
          <w:ilvl w:val="0"/>
          <w:numId w:val="9"/>
        </w:numPr>
        <w:spacing w:after="120"/>
        <w:rPr>
          <w:rFonts w:ascii="Arial" w:eastAsia="Arial Unicode MS" w:hAnsi="Arial" w:cs="Arial"/>
          <w:sz w:val="24"/>
          <w:szCs w:val="24"/>
        </w:rPr>
      </w:pPr>
      <w:r w:rsidRPr="009074F6">
        <w:rPr>
          <w:rFonts w:ascii="Arial" w:eastAsia="Arial Unicode MS" w:hAnsi="Arial" w:cs="Arial"/>
          <w:sz w:val="24"/>
          <w:szCs w:val="24"/>
        </w:rPr>
        <w:t>Reason for referral</w:t>
      </w:r>
    </w:p>
    <w:p w14:paraId="3E9D59E5" w14:textId="77777777" w:rsidR="001005C8" w:rsidRPr="009074F6" w:rsidRDefault="001005C8" w:rsidP="001005C8">
      <w:pPr>
        <w:pStyle w:val="ListParagraph"/>
        <w:numPr>
          <w:ilvl w:val="0"/>
          <w:numId w:val="9"/>
        </w:numPr>
        <w:spacing w:after="120"/>
        <w:rPr>
          <w:rFonts w:ascii="Arial" w:eastAsia="Arial Unicode MS" w:hAnsi="Arial" w:cs="Arial"/>
          <w:sz w:val="24"/>
          <w:szCs w:val="24"/>
        </w:rPr>
      </w:pPr>
      <w:r w:rsidRPr="009074F6">
        <w:rPr>
          <w:rFonts w:ascii="Arial" w:eastAsia="Arial Unicode MS" w:hAnsi="Arial" w:cs="Arial"/>
          <w:sz w:val="24"/>
          <w:szCs w:val="24"/>
        </w:rPr>
        <w:t>Expected date of homelessness</w:t>
      </w:r>
    </w:p>
    <w:p w14:paraId="358E711F" w14:textId="77777777" w:rsidR="001005C8" w:rsidRDefault="001005C8" w:rsidP="001005C8">
      <w:pPr>
        <w:pStyle w:val="ListParagraph"/>
        <w:numPr>
          <w:ilvl w:val="0"/>
          <w:numId w:val="9"/>
        </w:numPr>
        <w:spacing w:after="120"/>
        <w:rPr>
          <w:rFonts w:ascii="Arial" w:eastAsia="Arial Unicode MS" w:hAnsi="Arial" w:cs="Arial"/>
          <w:sz w:val="24"/>
          <w:szCs w:val="24"/>
        </w:rPr>
      </w:pPr>
      <w:r>
        <w:rPr>
          <w:rFonts w:ascii="Arial" w:eastAsia="Arial Unicode MS" w:hAnsi="Arial" w:cs="Arial"/>
          <w:sz w:val="24"/>
          <w:szCs w:val="24"/>
        </w:rPr>
        <w:t>Referrer details</w:t>
      </w:r>
    </w:p>
    <w:p w14:paraId="349689C7" w14:textId="77777777" w:rsidR="001005C8" w:rsidRPr="009074F6" w:rsidRDefault="001005C8" w:rsidP="001005C8">
      <w:pPr>
        <w:spacing w:after="120"/>
        <w:rPr>
          <w:rFonts w:ascii="Arial" w:hAnsi="Arial" w:cs="Arial"/>
          <w:sz w:val="24"/>
          <w:szCs w:val="24"/>
        </w:rPr>
      </w:pPr>
      <w:r w:rsidRPr="009074F6">
        <w:rPr>
          <w:rFonts w:ascii="Arial" w:eastAsia="Arial Unicode MS" w:hAnsi="Arial" w:cs="Arial"/>
          <w:sz w:val="24"/>
          <w:szCs w:val="24"/>
        </w:rPr>
        <w:t xml:space="preserve">The duty </w:t>
      </w:r>
      <w:r w:rsidRPr="009074F6">
        <w:rPr>
          <w:rFonts w:ascii="Arial" w:hAnsi="Arial" w:cs="Arial"/>
          <w:sz w:val="24"/>
          <w:szCs w:val="24"/>
        </w:rPr>
        <w:t>administrator will then contact the individual and where appropriate, arrange an appointment for them to come in for advice</w:t>
      </w:r>
      <w:r>
        <w:rPr>
          <w:rFonts w:ascii="Arial" w:hAnsi="Arial" w:cs="Arial"/>
          <w:sz w:val="24"/>
          <w:szCs w:val="24"/>
        </w:rPr>
        <w:t>/next steps</w:t>
      </w:r>
      <w:r w:rsidRPr="009074F6">
        <w:rPr>
          <w:rFonts w:ascii="Arial" w:hAnsi="Arial" w:cs="Arial"/>
          <w:sz w:val="24"/>
          <w:szCs w:val="24"/>
        </w:rPr>
        <w:t>.</w:t>
      </w:r>
    </w:p>
    <w:bookmarkStart w:id="3" w:name="_MON_1603796140"/>
    <w:bookmarkEnd w:id="3"/>
    <w:p w14:paraId="0E307721" w14:textId="77777777" w:rsidR="001005C8" w:rsidRDefault="001005C8" w:rsidP="001005C8">
      <w:pPr>
        <w:spacing w:after="120"/>
        <w:rPr>
          <w:rFonts w:ascii="Arial" w:hAnsi="Arial" w:cs="Arial"/>
          <w:sz w:val="24"/>
          <w:szCs w:val="24"/>
        </w:rPr>
      </w:pPr>
      <w:r>
        <w:rPr>
          <w:rFonts w:ascii="Arial" w:hAnsi="Arial" w:cs="Arial"/>
          <w:sz w:val="24"/>
          <w:szCs w:val="24"/>
        </w:rPr>
        <w:object w:dxaOrig="1530" w:dyaOrig="1002" w14:anchorId="6A9C3C99">
          <v:shape id="_x0000_i1029" type="#_x0000_t75" style="width:77.25pt;height:51pt" o:ole="">
            <v:imagedata r:id="rId33" o:title=""/>
          </v:shape>
          <o:OLEObject Type="Embed" ProgID="Word.Document.12" ShapeID="_x0000_i1029" DrawAspect="Icon" ObjectID="_1694248814" r:id="rId34">
            <o:FieldCodes>\s</o:FieldCodes>
          </o:OLEObject>
        </w:object>
      </w:r>
    </w:p>
    <w:p w14:paraId="7456ECAD" w14:textId="77777777" w:rsidR="001005C8" w:rsidRPr="00F51127" w:rsidRDefault="001005C8" w:rsidP="001005C8">
      <w:pPr>
        <w:spacing w:after="120"/>
        <w:jc w:val="right"/>
        <w:rPr>
          <w:rFonts w:ascii="Arial" w:hAnsi="Arial" w:cs="Arial"/>
        </w:rPr>
      </w:pPr>
      <w:r w:rsidRPr="00F51127">
        <w:rPr>
          <w:rFonts w:ascii="Arial" w:hAnsi="Arial" w:cs="Arial"/>
        </w:rPr>
        <w:t xml:space="preserve">Version </w:t>
      </w:r>
      <w:r>
        <w:rPr>
          <w:rFonts w:ascii="Arial" w:hAnsi="Arial" w:cs="Arial"/>
        </w:rPr>
        <w:t>three – Tom Snell</w:t>
      </w:r>
    </w:p>
    <w:p w14:paraId="45C291D2" w14:textId="77777777" w:rsidR="001005C8" w:rsidRPr="00F51127" w:rsidRDefault="001005C8" w:rsidP="001005C8">
      <w:pPr>
        <w:spacing w:after="120"/>
        <w:jc w:val="right"/>
        <w:rPr>
          <w:rFonts w:ascii="Arial" w:hAnsi="Arial" w:cs="Arial"/>
        </w:rPr>
      </w:pPr>
      <w:r w:rsidRPr="00F51127">
        <w:rPr>
          <w:rFonts w:ascii="Arial" w:hAnsi="Arial" w:cs="Arial"/>
        </w:rPr>
        <w:t>1</w:t>
      </w:r>
      <w:r w:rsidRPr="00F51127">
        <w:rPr>
          <w:rFonts w:ascii="Arial" w:hAnsi="Arial" w:cs="Arial"/>
          <w:vertAlign w:val="superscript"/>
        </w:rPr>
        <w:t>st</w:t>
      </w:r>
      <w:r w:rsidRPr="00F51127">
        <w:rPr>
          <w:rFonts w:ascii="Arial" w:hAnsi="Arial" w:cs="Arial"/>
        </w:rPr>
        <w:t xml:space="preserve"> April 2019 - 30</w:t>
      </w:r>
      <w:r w:rsidRPr="00F51127">
        <w:rPr>
          <w:rFonts w:ascii="Arial" w:hAnsi="Arial" w:cs="Arial"/>
          <w:vertAlign w:val="superscript"/>
        </w:rPr>
        <w:t>th</w:t>
      </w:r>
      <w:r w:rsidRPr="00F51127">
        <w:rPr>
          <w:rFonts w:ascii="Arial" w:hAnsi="Arial" w:cs="Arial"/>
        </w:rPr>
        <w:t xml:space="preserve"> June 202</w:t>
      </w:r>
      <w:r>
        <w:rPr>
          <w:rFonts w:ascii="Arial" w:hAnsi="Arial" w:cs="Arial"/>
        </w:rPr>
        <w:t>2</w:t>
      </w:r>
    </w:p>
    <w:p w14:paraId="31B1CFAA" w14:textId="77777777" w:rsidR="00004EE7" w:rsidRPr="001005C8" w:rsidRDefault="001005C8" w:rsidP="001005C8"/>
    <w:sectPr w:rsidR="00004EE7" w:rsidRPr="001005C8" w:rsidSect="001005C8">
      <w:headerReference w:type="default" r:id="rI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Std-Light">
    <w:panose1 w:val="00000000000000000000"/>
    <w:charset w:val="4D"/>
    <w:family w:val="auto"/>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EA6C" w14:textId="77777777" w:rsidR="00DB0BC6" w:rsidRDefault="001005C8" w:rsidP="00A06D4E">
    <w:pPr>
      <w:spacing w:after="0" w:line="240" w:lineRule="auto"/>
      <w:rPr>
        <w:rFonts w:ascii="Arial" w:hAnsi="Arial" w:cs="Arial"/>
        <w:sz w:val="28"/>
        <w:szCs w:val="28"/>
      </w:rPr>
    </w:pPr>
    <w:r>
      <w:rPr>
        <w:b/>
        <w:bCs/>
        <w:sz w:val="36"/>
        <w:szCs w:val="36"/>
      </w:rPr>
      <w:t xml:space="preserve">   </w:t>
    </w:r>
  </w:p>
  <w:p w14:paraId="453C042E" w14:textId="77777777" w:rsidR="00DB0BC6" w:rsidRDefault="00100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64E4"/>
    <w:multiLevelType w:val="hybridMultilevel"/>
    <w:tmpl w:val="967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A3E82"/>
    <w:multiLevelType w:val="hybridMultilevel"/>
    <w:tmpl w:val="892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80731"/>
    <w:multiLevelType w:val="hybridMultilevel"/>
    <w:tmpl w:val="032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777FC"/>
    <w:multiLevelType w:val="hybridMultilevel"/>
    <w:tmpl w:val="9F1EB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895E26"/>
    <w:multiLevelType w:val="hybridMultilevel"/>
    <w:tmpl w:val="C480E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D5508"/>
    <w:multiLevelType w:val="hybridMultilevel"/>
    <w:tmpl w:val="D810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E7FEF"/>
    <w:multiLevelType w:val="multilevel"/>
    <w:tmpl w:val="7A2C4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D4AE8"/>
    <w:multiLevelType w:val="hybridMultilevel"/>
    <w:tmpl w:val="8496DE3E"/>
    <w:lvl w:ilvl="0" w:tplc="97DE9C2A">
      <w:start w:val="8"/>
      <w:numFmt w:val="bullet"/>
      <w:lvlText w:val="-"/>
      <w:lvlJc w:val="left"/>
      <w:pPr>
        <w:tabs>
          <w:tab w:val="num" w:pos="3660"/>
        </w:tabs>
        <w:ind w:left="3660" w:hanging="825"/>
      </w:pPr>
      <w:rPr>
        <w:rFonts w:ascii="Arial" w:eastAsia="Times New Roman" w:hAnsi="Arial" w:cs="Arial" w:hint="default"/>
      </w:rPr>
    </w:lvl>
    <w:lvl w:ilvl="1" w:tplc="ABF09894">
      <w:start w:val="1"/>
      <w:numFmt w:val="bullet"/>
      <w:pStyle w:val="BulletLarge"/>
      <w:lvlText w:val=""/>
      <w:lvlJc w:val="left"/>
      <w:pPr>
        <w:tabs>
          <w:tab w:val="num" w:pos="2220"/>
        </w:tabs>
        <w:ind w:left="2220" w:hanging="360"/>
      </w:pPr>
      <w:rPr>
        <w:rFonts w:ascii="Symbol" w:hAnsi="Symbol" w:hint="default"/>
      </w:rPr>
    </w:lvl>
    <w:lvl w:ilvl="2" w:tplc="08090001">
      <w:start w:val="1"/>
      <w:numFmt w:val="bullet"/>
      <w:lvlText w:val=""/>
      <w:lvlJc w:val="left"/>
      <w:pPr>
        <w:tabs>
          <w:tab w:val="num" w:pos="2940"/>
        </w:tabs>
        <w:ind w:left="2940" w:hanging="360"/>
      </w:pPr>
      <w:rPr>
        <w:rFonts w:ascii="Symbol" w:hAnsi="Symbol"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68D50486"/>
    <w:multiLevelType w:val="hybridMultilevel"/>
    <w:tmpl w:val="5EC06CEA"/>
    <w:lvl w:ilvl="0" w:tplc="6538B050">
      <w:start w:val="1"/>
      <w:numFmt w:val="bullet"/>
      <w:pStyle w:val="Leve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E74756"/>
    <w:multiLevelType w:val="hybridMultilevel"/>
    <w:tmpl w:val="A6B0540E"/>
    <w:lvl w:ilvl="0" w:tplc="F8184F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B9421D"/>
    <w:multiLevelType w:val="hybridMultilevel"/>
    <w:tmpl w:val="1BA26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5"/>
  </w:num>
  <w:num w:numId="6">
    <w:abstractNumId w:val="1"/>
  </w:num>
  <w:num w:numId="7">
    <w:abstractNumId w:val="6"/>
  </w:num>
  <w:num w:numId="8">
    <w:abstractNumId w:val="4"/>
  </w:num>
  <w:num w:numId="9">
    <w:abstractNumId w:val="3"/>
  </w:num>
  <w:num w:numId="10">
    <w:abstractNumId w:val="1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97"/>
    <w:rsid w:val="001005C8"/>
    <w:rsid w:val="002138DB"/>
    <w:rsid w:val="002209E0"/>
    <w:rsid w:val="002A0561"/>
    <w:rsid w:val="00D53197"/>
    <w:rsid w:val="00FE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0591"/>
  <w15:chartTrackingRefBased/>
  <w15:docId w15:val="{09EA6350-7C08-4B54-B456-CB517DF1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97"/>
    <w:pPr>
      <w:spacing w:after="200" w:line="276" w:lineRule="auto"/>
    </w:pPr>
    <w:rPr>
      <w:rFonts w:ascii="Calibri" w:eastAsia="Calibri" w:hAnsi="Calibri" w:cs="Times New Roman"/>
    </w:rPr>
  </w:style>
  <w:style w:type="paragraph" w:styleId="Heading1">
    <w:name w:val="heading 1"/>
    <w:basedOn w:val="Normal"/>
    <w:next w:val="Normal"/>
    <w:link w:val="Heading1Char1"/>
    <w:qFormat/>
    <w:rsid w:val="00D531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53197"/>
    <w:pPr>
      <w:keepNext/>
      <w:numPr>
        <w:ilvl w:val="1"/>
      </w:numPr>
      <w:tabs>
        <w:tab w:val="num" w:pos="1080"/>
      </w:tabs>
      <w:spacing w:after="0" w:line="240" w:lineRule="auto"/>
      <w:ind w:left="720"/>
      <w:outlineLvl w:val="1"/>
    </w:pPr>
    <w:rPr>
      <w:rFonts w:ascii="Times New Roman" w:eastAsia="Times New Roman" w:hAnsi="Times New Roman"/>
      <w:b/>
      <w:szCs w:val="20"/>
      <w:u w:val="single"/>
      <w:lang w:val="en-US"/>
    </w:rPr>
  </w:style>
  <w:style w:type="paragraph" w:styleId="Heading3">
    <w:name w:val="heading 3"/>
    <w:basedOn w:val="Normal"/>
    <w:next w:val="Normal"/>
    <w:link w:val="Heading3Char1"/>
    <w:unhideWhenUsed/>
    <w:qFormat/>
    <w:rsid w:val="00D531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D53197"/>
    <w:pPr>
      <w:keepNext/>
      <w:numPr>
        <w:ilvl w:val="3"/>
      </w:numPr>
      <w:tabs>
        <w:tab w:val="num" w:pos="2520"/>
      </w:tabs>
      <w:spacing w:before="240" w:after="60" w:line="240" w:lineRule="auto"/>
      <w:ind w:left="21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D53197"/>
    <w:pPr>
      <w:numPr>
        <w:ilvl w:val="4"/>
      </w:numPr>
      <w:tabs>
        <w:tab w:val="num" w:pos="3240"/>
      </w:tabs>
      <w:spacing w:before="240" w:after="60" w:line="240" w:lineRule="auto"/>
      <w:ind w:left="288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D53197"/>
    <w:pPr>
      <w:numPr>
        <w:ilvl w:val="5"/>
      </w:numPr>
      <w:tabs>
        <w:tab w:val="num" w:pos="3960"/>
      </w:tabs>
      <w:spacing w:before="240" w:after="60" w:line="240" w:lineRule="auto"/>
      <w:ind w:left="360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D53197"/>
    <w:pPr>
      <w:numPr>
        <w:ilvl w:val="6"/>
      </w:numPr>
      <w:tabs>
        <w:tab w:val="num" w:pos="4680"/>
      </w:tabs>
      <w:spacing w:before="240" w:after="60" w:line="240" w:lineRule="auto"/>
      <w:ind w:left="432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D53197"/>
    <w:pPr>
      <w:numPr>
        <w:ilvl w:val="7"/>
      </w:numPr>
      <w:tabs>
        <w:tab w:val="num" w:pos="5400"/>
      </w:tabs>
      <w:spacing w:before="240" w:after="60" w:line="240" w:lineRule="auto"/>
      <w:ind w:left="50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D53197"/>
    <w:pPr>
      <w:numPr>
        <w:ilvl w:val="8"/>
      </w:numPr>
      <w:tabs>
        <w:tab w:val="num" w:pos="6120"/>
      </w:tabs>
      <w:spacing w:before="240" w:after="60" w:line="240" w:lineRule="auto"/>
      <w:ind w:left="57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D531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53197"/>
    <w:rPr>
      <w:rFonts w:ascii="Times New Roman" w:eastAsia="Times New Roman" w:hAnsi="Times New Roman" w:cs="Times New Roman"/>
      <w:b/>
      <w:szCs w:val="20"/>
      <w:u w:val="single"/>
      <w:lang w:val="en-US"/>
    </w:rPr>
  </w:style>
  <w:style w:type="character" w:customStyle="1" w:styleId="Heading3Char">
    <w:name w:val="Heading 3 Char"/>
    <w:basedOn w:val="DefaultParagraphFont"/>
    <w:link w:val="Heading31"/>
    <w:rsid w:val="00D531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D5319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5319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5319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D5319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D5319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D53197"/>
    <w:rPr>
      <w:rFonts w:ascii="Arial" w:eastAsia="Times New Roman" w:hAnsi="Arial" w:cs="Arial"/>
      <w:lang w:eastAsia="en-GB"/>
    </w:rPr>
  </w:style>
  <w:style w:type="paragraph" w:styleId="Subtitle">
    <w:name w:val="Subtitle"/>
    <w:basedOn w:val="Normal"/>
    <w:link w:val="SubtitleChar"/>
    <w:qFormat/>
    <w:rsid w:val="00D53197"/>
    <w:pPr>
      <w:spacing w:after="0" w:line="240" w:lineRule="auto"/>
      <w:jc w:val="center"/>
    </w:pPr>
    <w:rPr>
      <w:rFonts w:ascii="Times New Roman" w:eastAsia="Times New Roman" w:hAnsi="Times New Roman"/>
      <w:b/>
      <w:sz w:val="28"/>
      <w:szCs w:val="20"/>
      <w:lang w:val="en-US"/>
    </w:rPr>
  </w:style>
  <w:style w:type="character" w:customStyle="1" w:styleId="SubtitleChar">
    <w:name w:val="Subtitle Char"/>
    <w:basedOn w:val="DefaultParagraphFont"/>
    <w:link w:val="Subtitle"/>
    <w:rsid w:val="00D53197"/>
    <w:rPr>
      <w:rFonts w:ascii="Times New Roman" w:eastAsia="Times New Roman" w:hAnsi="Times New Roman" w:cs="Times New Roman"/>
      <w:b/>
      <w:sz w:val="28"/>
      <w:szCs w:val="20"/>
      <w:lang w:val="en-US"/>
    </w:rPr>
  </w:style>
  <w:style w:type="paragraph" w:styleId="NoSpacing">
    <w:name w:val="No Spacing"/>
    <w:uiPriority w:val="1"/>
    <w:qFormat/>
    <w:rsid w:val="00D5319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53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97"/>
    <w:rPr>
      <w:rFonts w:ascii="Segoe UI" w:eastAsia="Calibri" w:hAnsi="Segoe UI" w:cs="Segoe UI"/>
      <w:sz w:val="18"/>
      <w:szCs w:val="18"/>
    </w:rPr>
  </w:style>
  <w:style w:type="paragraph" w:styleId="ListParagraph">
    <w:name w:val="List Paragraph"/>
    <w:basedOn w:val="Normal"/>
    <w:uiPriority w:val="34"/>
    <w:qFormat/>
    <w:rsid w:val="00D53197"/>
    <w:pPr>
      <w:ind w:left="720"/>
      <w:contextualSpacing/>
    </w:pPr>
  </w:style>
  <w:style w:type="table" w:styleId="TableGrid">
    <w:name w:val="Table Grid"/>
    <w:basedOn w:val="TableNormal"/>
    <w:uiPriority w:val="39"/>
    <w:rsid w:val="00D5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19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5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197"/>
    <w:rPr>
      <w:rFonts w:ascii="Calibri" w:eastAsia="Calibri" w:hAnsi="Calibri" w:cs="Times New Roman"/>
    </w:rPr>
  </w:style>
  <w:style w:type="paragraph" w:styleId="Footer">
    <w:name w:val="footer"/>
    <w:basedOn w:val="Normal"/>
    <w:link w:val="FooterChar"/>
    <w:uiPriority w:val="99"/>
    <w:unhideWhenUsed/>
    <w:rsid w:val="00D5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197"/>
    <w:rPr>
      <w:rFonts w:ascii="Calibri" w:eastAsia="Calibri" w:hAnsi="Calibri" w:cs="Times New Roman"/>
    </w:rPr>
  </w:style>
  <w:style w:type="paragraph" w:styleId="BodyTextIndent">
    <w:name w:val="Body Text Indent"/>
    <w:basedOn w:val="Normal"/>
    <w:link w:val="BodyTextIndentChar"/>
    <w:rsid w:val="00D53197"/>
    <w:pPr>
      <w:spacing w:after="0" w:line="240" w:lineRule="auto"/>
      <w:ind w:left="36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rsid w:val="00D53197"/>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53197"/>
    <w:rPr>
      <w:color w:val="0563C1" w:themeColor="hyperlink"/>
      <w:u w:val="single"/>
    </w:rPr>
  </w:style>
  <w:style w:type="character" w:styleId="UnresolvedMention">
    <w:name w:val="Unresolved Mention"/>
    <w:basedOn w:val="DefaultParagraphFont"/>
    <w:uiPriority w:val="99"/>
    <w:semiHidden/>
    <w:unhideWhenUsed/>
    <w:rsid w:val="00D53197"/>
    <w:rPr>
      <w:color w:val="605E5C"/>
      <w:shd w:val="clear" w:color="auto" w:fill="E1DFDD"/>
    </w:rPr>
  </w:style>
  <w:style w:type="character" w:styleId="FollowedHyperlink">
    <w:name w:val="FollowedHyperlink"/>
    <w:basedOn w:val="DefaultParagraphFont"/>
    <w:uiPriority w:val="99"/>
    <w:unhideWhenUsed/>
    <w:rsid w:val="00D53197"/>
    <w:rPr>
      <w:color w:val="954F72" w:themeColor="followedHyperlink"/>
      <w:u w:val="single"/>
    </w:rPr>
  </w:style>
  <w:style w:type="paragraph" w:customStyle="1" w:styleId="Heading11">
    <w:name w:val="Heading 11"/>
    <w:basedOn w:val="Normal"/>
    <w:next w:val="Heading1"/>
    <w:link w:val="Heading1Char"/>
    <w:qFormat/>
    <w:rsid w:val="00D53197"/>
    <w:pPr>
      <w:widowControl w:val="0"/>
      <w:spacing w:before="50" w:after="0" w:line="240" w:lineRule="auto"/>
      <w:ind w:left="144"/>
      <w:outlineLvl w:val="0"/>
    </w:pPr>
    <w:rPr>
      <w:rFonts w:asciiTheme="majorHAnsi" w:eastAsiaTheme="majorEastAsia" w:hAnsiTheme="majorHAnsi" w:cstheme="majorBidi"/>
      <w:color w:val="2F5496" w:themeColor="accent1" w:themeShade="BF"/>
      <w:sz w:val="32"/>
      <w:szCs w:val="32"/>
    </w:rPr>
  </w:style>
  <w:style w:type="paragraph" w:customStyle="1" w:styleId="Heading31">
    <w:name w:val="Heading 31"/>
    <w:basedOn w:val="Normal"/>
    <w:next w:val="Heading3"/>
    <w:link w:val="Heading3Char"/>
    <w:qFormat/>
    <w:rsid w:val="00D53197"/>
    <w:pPr>
      <w:widowControl w:val="0"/>
      <w:spacing w:after="0" w:line="240" w:lineRule="auto"/>
      <w:ind w:left="144"/>
      <w:outlineLvl w:val="2"/>
    </w:pPr>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D53197"/>
  </w:style>
  <w:style w:type="table" w:customStyle="1" w:styleId="TableGrid1">
    <w:name w:val="Table Grid1"/>
    <w:basedOn w:val="TableNormal"/>
    <w:next w:val="TableGrid"/>
    <w:uiPriority w:val="59"/>
    <w:rsid w:val="00D53197"/>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qFormat/>
    <w:rsid w:val="00D53197"/>
    <w:pPr>
      <w:widowControl w:val="0"/>
      <w:spacing w:after="0" w:line="240" w:lineRule="auto"/>
      <w:ind w:left="146"/>
    </w:pPr>
    <w:rPr>
      <w:rFonts w:ascii="Verdana" w:eastAsia="Verdana" w:hAnsi="Verdana"/>
      <w:sz w:val="23"/>
      <w:szCs w:val="23"/>
      <w:lang w:val="en-US"/>
    </w:rPr>
  </w:style>
  <w:style w:type="character" w:customStyle="1" w:styleId="BodyTextChar">
    <w:name w:val="Body Text Char"/>
    <w:basedOn w:val="DefaultParagraphFont"/>
    <w:link w:val="BodyText1"/>
    <w:rsid w:val="00D53197"/>
    <w:rPr>
      <w:rFonts w:ascii="Verdana" w:eastAsia="Verdana" w:hAnsi="Verdana" w:cs="Times New Roman"/>
      <w:sz w:val="23"/>
      <w:szCs w:val="23"/>
      <w:lang w:val="en-US"/>
    </w:rPr>
  </w:style>
  <w:style w:type="paragraph" w:customStyle="1" w:styleId="TableParagraph">
    <w:name w:val="Table Paragraph"/>
    <w:basedOn w:val="Normal"/>
    <w:uiPriority w:val="1"/>
    <w:qFormat/>
    <w:rsid w:val="00D53197"/>
    <w:pPr>
      <w:widowControl w:val="0"/>
      <w:spacing w:after="0" w:line="240" w:lineRule="auto"/>
    </w:pPr>
    <w:rPr>
      <w:lang w:val="en-US"/>
    </w:rPr>
  </w:style>
  <w:style w:type="paragraph" w:customStyle="1" w:styleId="BasicParagraph">
    <w:name w:val="[Basic Paragraph]"/>
    <w:basedOn w:val="Normal"/>
    <w:link w:val="BasicParagraphChar"/>
    <w:rsid w:val="00D5319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character" w:customStyle="1" w:styleId="BasicParagraphChar">
    <w:name w:val="[Basic Paragraph] Char"/>
    <w:link w:val="BasicParagraph"/>
    <w:rsid w:val="00D53197"/>
    <w:rPr>
      <w:rFonts w:ascii="Times-Roman" w:eastAsia="Times New Roman" w:hAnsi="Times-Roman" w:cs="Times-Roman"/>
      <w:color w:val="000000"/>
      <w:sz w:val="24"/>
      <w:szCs w:val="24"/>
      <w:lang w:val="en-US"/>
    </w:rPr>
  </w:style>
  <w:style w:type="paragraph" w:styleId="Title">
    <w:name w:val="Title"/>
    <w:basedOn w:val="Normal"/>
    <w:link w:val="TitleChar"/>
    <w:uiPriority w:val="10"/>
    <w:qFormat/>
    <w:rsid w:val="00D53197"/>
    <w:pPr>
      <w:spacing w:after="0" w:line="240" w:lineRule="auto"/>
      <w:jc w:val="center"/>
    </w:pPr>
    <w:rPr>
      <w:rFonts w:ascii="Times New Roman" w:eastAsia="Times New Roman" w:hAnsi="Times New Roman"/>
      <w:b/>
      <w:sz w:val="32"/>
      <w:szCs w:val="20"/>
      <w:lang w:val="en-US"/>
    </w:rPr>
  </w:style>
  <w:style w:type="character" w:customStyle="1" w:styleId="TitleChar">
    <w:name w:val="Title Char"/>
    <w:basedOn w:val="DefaultParagraphFont"/>
    <w:link w:val="Title"/>
    <w:uiPriority w:val="10"/>
    <w:rsid w:val="00D53197"/>
    <w:rPr>
      <w:rFonts w:ascii="Times New Roman" w:eastAsia="Times New Roman" w:hAnsi="Times New Roman" w:cs="Times New Roman"/>
      <w:b/>
      <w:sz w:val="32"/>
      <w:szCs w:val="20"/>
      <w:lang w:val="en-US"/>
    </w:rPr>
  </w:style>
  <w:style w:type="paragraph" w:styleId="BodyText2">
    <w:name w:val="Body Text 2"/>
    <w:basedOn w:val="Normal"/>
    <w:link w:val="BodyText2Char"/>
    <w:rsid w:val="00D53197"/>
    <w:pPr>
      <w:spacing w:after="0" w:line="240" w:lineRule="auto"/>
    </w:pPr>
    <w:rPr>
      <w:rFonts w:ascii="Times New Roman" w:eastAsia="Times New Roman" w:hAnsi="Times New Roman"/>
      <w:b/>
      <w:sz w:val="24"/>
      <w:szCs w:val="20"/>
      <w:lang w:val="en-US"/>
    </w:rPr>
  </w:style>
  <w:style w:type="character" w:customStyle="1" w:styleId="BodyText2Char">
    <w:name w:val="Body Text 2 Char"/>
    <w:basedOn w:val="DefaultParagraphFont"/>
    <w:link w:val="BodyText2"/>
    <w:rsid w:val="00D53197"/>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D53197"/>
    <w:pPr>
      <w:spacing w:after="0" w:line="240" w:lineRule="auto"/>
      <w:ind w:left="720" w:hanging="294"/>
    </w:pPr>
    <w:rPr>
      <w:rFonts w:ascii="Times New Roman" w:eastAsia="Times New Roman" w:hAnsi="Times New Roman"/>
      <w:sz w:val="24"/>
      <w:szCs w:val="20"/>
      <w:lang w:val="en-US"/>
    </w:rPr>
  </w:style>
  <w:style w:type="character" w:customStyle="1" w:styleId="BodyTextIndent3Char">
    <w:name w:val="Body Text Indent 3 Char"/>
    <w:basedOn w:val="DefaultParagraphFont"/>
    <w:link w:val="BodyTextIndent3"/>
    <w:rsid w:val="00D53197"/>
    <w:rPr>
      <w:rFonts w:ascii="Times New Roman" w:eastAsia="Times New Roman" w:hAnsi="Times New Roman" w:cs="Times New Roman"/>
      <w:sz w:val="24"/>
      <w:szCs w:val="20"/>
      <w:lang w:val="en-US"/>
    </w:rPr>
  </w:style>
  <w:style w:type="paragraph" w:styleId="BodyText3">
    <w:name w:val="Body Text 3"/>
    <w:basedOn w:val="Normal"/>
    <w:link w:val="BodyText3Char"/>
    <w:rsid w:val="00D53197"/>
    <w:pPr>
      <w:spacing w:after="0" w:line="240" w:lineRule="auto"/>
    </w:pPr>
    <w:rPr>
      <w:rFonts w:ascii="Times New Roman" w:eastAsia="Times New Roman" w:hAnsi="Times New Roman"/>
      <w:szCs w:val="20"/>
      <w:lang w:val="en-US"/>
    </w:rPr>
  </w:style>
  <w:style w:type="character" w:customStyle="1" w:styleId="BodyText3Char">
    <w:name w:val="Body Text 3 Char"/>
    <w:basedOn w:val="DefaultParagraphFont"/>
    <w:link w:val="BodyText3"/>
    <w:rsid w:val="00D53197"/>
    <w:rPr>
      <w:rFonts w:ascii="Times New Roman" w:eastAsia="Times New Roman" w:hAnsi="Times New Roman" w:cs="Times New Roman"/>
      <w:szCs w:val="20"/>
      <w:lang w:val="en-US"/>
    </w:rPr>
  </w:style>
  <w:style w:type="character" w:styleId="PageNumber">
    <w:name w:val="page number"/>
    <w:rsid w:val="00D53197"/>
  </w:style>
  <w:style w:type="paragraph" w:customStyle="1" w:styleId="Level1">
    <w:name w:val="Level 1"/>
    <w:basedOn w:val="Normal"/>
    <w:rsid w:val="00D53197"/>
    <w:pPr>
      <w:widowControl w:val="0"/>
      <w:numPr>
        <w:numId w:val="1"/>
      </w:numPr>
      <w:autoSpaceDE w:val="0"/>
      <w:autoSpaceDN w:val="0"/>
      <w:adjustRightInd w:val="0"/>
      <w:spacing w:after="0" w:line="240" w:lineRule="auto"/>
      <w:ind w:hanging="720"/>
      <w:outlineLvl w:val="0"/>
    </w:pPr>
    <w:rPr>
      <w:rFonts w:ascii="Times New Roman" w:eastAsia="Times New Roman" w:hAnsi="Times New Roman"/>
      <w:sz w:val="24"/>
      <w:szCs w:val="24"/>
      <w:lang w:val="en-US"/>
    </w:rPr>
  </w:style>
  <w:style w:type="paragraph" w:customStyle="1" w:styleId="H3">
    <w:name w:val="H3"/>
    <w:basedOn w:val="Normal"/>
    <w:next w:val="Normal"/>
    <w:rsid w:val="00D53197"/>
    <w:pPr>
      <w:keepNext/>
      <w:spacing w:before="100" w:after="100" w:line="240" w:lineRule="auto"/>
      <w:outlineLvl w:val="3"/>
    </w:pPr>
    <w:rPr>
      <w:rFonts w:ascii="Times New Roman" w:eastAsia="Times New Roman" w:hAnsi="Times New Roman"/>
      <w:b/>
      <w:snapToGrid w:val="0"/>
      <w:sz w:val="28"/>
      <w:szCs w:val="20"/>
    </w:rPr>
  </w:style>
  <w:style w:type="paragraph" w:customStyle="1" w:styleId="Bodycopynoindent">
    <w:name w:val="Body copy (no indent)"/>
    <w:basedOn w:val="Normal"/>
    <w:rsid w:val="00D53197"/>
    <w:pPr>
      <w:widowControl w:val="0"/>
      <w:suppressAutoHyphens/>
      <w:autoSpaceDE w:val="0"/>
      <w:autoSpaceDN w:val="0"/>
      <w:adjustRightInd w:val="0"/>
      <w:spacing w:after="280" w:line="320" w:lineRule="atLeast"/>
      <w:textAlignment w:val="center"/>
    </w:pPr>
    <w:rPr>
      <w:rFonts w:ascii="FrutigerLTStd-Light" w:eastAsia="Times New Roman" w:hAnsi="FrutigerLTStd-Light" w:cs="FrutigerLTStd-Light"/>
      <w:color w:val="000000"/>
      <w:sz w:val="24"/>
      <w:szCs w:val="24"/>
    </w:rPr>
  </w:style>
  <w:style w:type="paragraph" w:customStyle="1" w:styleId="Footnotes">
    <w:name w:val="Footnotes"/>
    <w:basedOn w:val="Normal"/>
    <w:rsid w:val="00D53197"/>
    <w:pPr>
      <w:widowControl w:val="0"/>
      <w:suppressAutoHyphens/>
      <w:autoSpaceDE w:val="0"/>
      <w:autoSpaceDN w:val="0"/>
      <w:adjustRightInd w:val="0"/>
      <w:spacing w:after="57" w:line="180" w:lineRule="atLeast"/>
      <w:textAlignment w:val="center"/>
    </w:pPr>
    <w:rPr>
      <w:rFonts w:ascii="FrutigerLTStd-Light" w:eastAsia="Times New Roman" w:hAnsi="FrutigerLTStd-Light" w:cs="FrutigerLTStd-Light"/>
      <w:color w:val="000000"/>
      <w:sz w:val="16"/>
      <w:szCs w:val="16"/>
    </w:rPr>
  </w:style>
  <w:style w:type="paragraph" w:customStyle="1" w:styleId="Tevenage">
    <w:name w:val="Tevenage"/>
    <w:basedOn w:val="Title"/>
    <w:rsid w:val="00D53197"/>
    <w:pPr>
      <w:jc w:val="both"/>
    </w:pPr>
    <w:rPr>
      <w:rFonts w:ascii="Arial" w:hAnsi="Arial" w:cs="Arial"/>
      <w:b w:val="0"/>
      <w:snapToGrid w:val="0"/>
      <w:sz w:val="24"/>
      <w:szCs w:val="24"/>
    </w:rPr>
  </w:style>
  <w:style w:type="character" w:customStyle="1" w:styleId="FootnoteTextChar">
    <w:name w:val="Footnote Text Char"/>
    <w:basedOn w:val="DefaultParagraphFont"/>
    <w:link w:val="FootnoteText"/>
    <w:semiHidden/>
    <w:rsid w:val="00D53197"/>
    <w:rPr>
      <w:rFonts w:eastAsia="Times New Roman"/>
      <w:lang w:eastAsia="en-GB"/>
    </w:rPr>
  </w:style>
  <w:style w:type="paragraph" w:styleId="FootnoteText">
    <w:name w:val="footnote text"/>
    <w:basedOn w:val="Normal"/>
    <w:link w:val="FootnoteTextChar"/>
    <w:semiHidden/>
    <w:rsid w:val="00D53197"/>
    <w:pPr>
      <w:spacing w:after="0" w:line="240" w:lineRule="auto"/>
    </w:pPr>
    <w:rPr>
      <w:rFonts w:asciiTheme="minorHAnsi" w:eastAsia="Times New Roman" w:hAnsiTheme="minorHAnsi" w:cstheme="minorBidi"/>
      <w:lang w:eastAsia="en-GB"/>
    </w:rPr>
  </w:style>
  <w:style w:type="character" w:customStyle="1" w:styleId="FootnoteTextChar1">
    <w:name w:val="Footnote Text Char1"/>
    <w:basedOn w:val="DefaultParagraphFont"/>
    <w:uiPriority w:val="99"/>
    <w:semiHidden/>
    <w:rsid w:val="00D53197"/>
    <w:rPr>
      <w:rFonts w:ascii="Calibri" w:eastAsia="Calibri" w:hAnsi="Calibri" w:cs="Times New Roman"/>
      <w:sz w:val="20"/>
      <w:szCs w:val="20"/>
    </w:rPr>
  </w:style>
  <w:style w:type="paragraph" w:styleId="NormalWeb">
    <w:name w:val="Normal (Web)"/>
    <w:basedOn w:val="Normal"/>
    <w:uiPriority w:val="99"/>
    <w:rsid w:val="00D53197"/>
    <w:pPr>
      <w:spacing w:after="100" w:afterAutospacing="1" w:line="240" w:lineRule="auto"/>
    </w:pPr>
    <w:rPr>
      <w:rFonts w:ascii="Times New Roman" w:eastAsia="Times New Roman" w:hAnsi="Times New Roman"/>
      <w:sz w:val="24"/>
      <w:szCs w:val="24"/>
      <w:lang w:eastAsia="en-GB"/>
    </w:rPr>
  </w:style>
  <w:style w:type="paragraph" w:customStyle="1" w:styleId="Normal1">
    <w:name w:val="Normal1"/>
    <w:basedOn w:val="Normal"/>
    <w:rsid w:val="00D53197"/>
    <w:pPr>
      <w:spacing w:before="100" w:beforeAutospacing="1" w:after="100" w:afterAutospacing="1" w:line="240" w:lineRule="auto"/>
      <w:jc w:val="both"/>
    </w:pPr>
    <w:rPr>
      <w:rFonts w:ascii="Verdana" w:eastAsia="Times New Roman" w:hAnsi="Verdana"/>
      <w:color w:val="000000"/>
      <w:sz w:val="20"/>
      <w:szCs w:val="20"/>
      <w:lang w:eastAsia="en-GB"/>
    </w:rPr>
  </w:style>
  <w:style w:type="paragraph" w:customStyle="1" w:styleId="BulletLarge">
    <w:name w:val="Bullet Large"/>
    <w:basedOn w:val="Normal"/>
    <w:link w:val="BulletLargeChar"/>
    <w:autoRedefine/>
    <w:rsid w:val="00D53197"/>
    <w:pPr>
      <w:keepNext/>
      <w:numPr>
        <w:ilvl w:val="1"/>
        <w:numId w:val="2"/>
      </w:numPr>
      <w:spacing w:before="60" w:after="60" w:line="240" w:lineRule="auto"/>
      <w:ind w:hanging="724"/>
    </w:pPr>
    <w:rPr>
      <w:rFonts w:ascii="Arial" w:eastAsia="Times New Roman" w:hAnsi="Arial" w:cs="Arial"/>
      <w:sz w:val="24"/>
      <w:szCs w:val="20"/>
    </w:rPr>
  </w:style>
  <w:style w:type="character" w:customStyle="1" w:styleId="BulletLargeChar">
    <w:name w:val="Bullet Large Char"/>
    <w:link w:val="BulletLarge"/>
    <w:rsid w:val="00D53197"/>
    <w:rPr>
      <w:rFonts w:ascii="Arial" w:eastAsia="Times New Roman" w:hAnsi="Arial" w:cs="Arial"/>
      <w:sz w:val="24"/>
      <w:szCs w:val="20"/>
    </w:rPr>
  </w:style>
  <w:style w:type="character" w:styleId="Strong">
    <w:name w:val="Strong"/>
    <w:uiPriority w:val="22"/>
    <w:qFormat/>
    <w:rsid w:val="00D53197"/>
    <w:rPr>
      <w:b/>
      <w:bCs/>
    </w:rPr>
  </w:style>
  <w:style w:type="character" w:customStyle="1" w:styleId="CommentTextChar">
    <w:name w:val="Comment Text Char"/>
    <w:basedOn w:val="DefaultParagraphFont"/>
    <w:link w:val="CommentText"/>
    <w:semiHidden/>
    <w:rsid w:val="00D53197"/>
    <w:rPr>
      <w:rFonts w:eastAsia="Times New Roman"/>
      <w:lang w:eastAsia="en-GB"/>
    </w:rPr>
  </w:style>
  <w:style w:type="paragraph" w:styleId="CommentText">
    <w:name w:val="annotation text"/>
    <w:basedOn w:val="Normal"/>
    <w:link w:val="CommentTextChar"/>
    <w:semiHidden/>
    <w:rsid w:val="00D53197"/>
    <w:pPr>
      <w:spacing w:after="0" w:line="240" w:lineRule="auto"/>
    </w:pPr>
    <w:rPr>
      <w:rFonts w:asciiTheme="minorHAnsi" w:eastAsia="Times New Roman" w:hAnsiTheme="minorHAnsi" w:cstheme="minorBidi"/>
      <w:lang w:eastAsia="en-GB"/>
    </w:rPr>
  </w:style>
  <w:style w:type="character" w:customStyle="1" w:styleId="CommentTextChar1">
    <w:name w:val="Comment Text Char1"/>
    <w:basedOn w:val="DefaultParagraphFont"/>
    <w:uiPriority w:val="99"/>
    <w:semiHidden/>
    <w:rsid w:val="00D53197"/>
    <w:rPr>
      <w:rFonts w:ascii="Calibri" w:eastAsia="Calibri" w:hAnsi="Calibri" w:cs="Times New Roman"/>
      <w:sz w:val="20"/>
      <w:szCs w:val="20"/>
    </w:rPr>
  </w:style>
  <w:style w:type="character" w:customStyle="1" w:styleId="CommentSubjectChar">
    <w:name w:val="Comment Subject Char"/>
    <w:basedOn w:val="CommentTextChar"/>
    <w:link w:val="CommentSubject"/>
    <w:semiHidden/>
    <w:rsid w:val="00D53197"/>
    <w:rPr>
      <w:rFonts w:eastAsia="Times New Roman"/>
      <w:b/>
      <w:bCs/>
      <w:lang w:eastAsia="en-GB"/>
    </w:rPr>
  </w:style>
  <w:style w:type="paragraph" w:styleId="CommentSubject">
    <w:name w:val="annotation subject"/>
    <w:basedOn w:val="CommentText"/>
    <w:next w:val="CommentText"/>
    <w:link w:val="CommentSubjectChar"/>
    <w:semiHidden/>
    <w:rsid w:val="00D53197"/>
    <w:rPr>
      <w:b/>
      <w:bCs/>
    </w:rPr>
  </w:style>
  <w:style w:type="character" w:customStyle="1" w:styleId="CommentSubjectChar1">
    <w:name w:val="Comment Subject Char1"/>
    <w:basedOn w:val="CommentTextChar1"/>
    <w:uiPriority w:val="99"/>
    <w:semiHidden/>
    <w:rsid w:val="00D53197"/>
    <w:rPr>
      <w:rFonts w:ascii="Calibri" w:eastAsia="Calibri" w:hAnsi="Calibri" w:cs="Times New Roman"/>
      <w:b/>
      <w:bCs/>
      <w:sz w:val="20"/>
      <w:szCs w:val="20"/>
    </w:rPr>
  </w:style>
  <w:style w:type="character" w:customStyle="1" w:styleId="bold1">
    <w:name w:val="bold1"/>
    <w:rsid w:val="00D53197"/>
    <w:rPr>
      <w:b/>
      <w:bCs/>
      <w:color w:val="666666"/>
    </w:rPr>
  </w:style>
  <w:style w:type="character" w:styleId="SubtleEmphasis">
    <w:name w:val="Subtle Emphasis"/>
    <w:uiPriority w:val="19"/>
    <w:qFormat/>
    <w:rsid w:val="00D53197"/>
    <w:rPr>
      <w:i/>
      <w:iCs/>
      <w:color w:val="808080"/>
    </w:rPr>
  </w:style>
  <w:style w:type="character" w:customStyle="1" w:styleId="Style11">
    <w:name w:val="Style11"/>
    <w:uiPriority w:val="1"/>
    <w:rsid w:val="00D53197"/>
    <w:rPr>
      <w:rFonts w:ascii="Arial" w:hAnsi="Arial" w:cs="Arial" w:hint="default"/>
      <w:color w:val="0000FF"/>
      <w:sz w:val="22"/>
    </w:rPr>
  </w:style>
  <w:style w:type="character" w:customStyle="1" w:styleId="Style12">
    <w:name w:val="Style12"/>
    <w:uiPriority w:val="1"/>
    <w:rsid w:val="00D53197"/>
    <w:rPr>
      <w:rFonts w:ascii="Arial" w:hAnsi="Arial" w:cs="Arial" w:hint="default"/>
      <w:color w:val="0000FF"/>
      <w:sz w:val="22"/>
    </w:rPr>
  </w:style>
  <w:style w:type="character" w:customStyle="1" w:styleId="Style13">
    <w:name w:val="Style13"/>
    <w:uiPriority w:val="1"/>
    <w:rsid w:val="00D53197"/>
    <w:rPr>
      <w:rFonts w:ascii="Arial" w:hAnsi="Arial" w:cs="Arial" w:hint="default"/>
      <w:color w:val="0000FF"/>
      <w:sz w:val="22"/>
    </w:rPr>
  </w:style>
  <w:style w:type="character" w:customStyle="1" w:styleId="Style14">
    <w:name w:val="Style14"/>
    <w:uiPriority w:val="1"/>
    <w:rsid w:val="00D53197"/>
    <w:rPr>
      <w:rFonts w:ascii="Arial" w:hAnsi="Arial" w:cs="Arial" w:hint="default"/>
      <w:color w:val="0000FF"/>
      <w:sz w:val="22"/>
    </w:rPr>
  </w:style>
  <w:style w:type="character" w:customStyle="1" w:styleId="Style17">
    <w:name w:val="Style17"/>
    <w:uiPriority w:val="1"/>
    <w:rsid w:val="00D53197"/>
    <w:rPr>
      <w:rFonts w:ascii="Arial" w:hAnsi="Arial" w:cs="Arial" w:hint="default"/>
      <w:color w:val="0000FF"/>
      <w:sz w:val="22"/>
    </w:rPr>
  </w:style>
  <w:style w:type="character" w:customStyle="1" w:styleId="Style21">
    <w:name w:val="Style21"/>
    <w:uiPriority w:val="1"/>
    <w:rsid w:val="00D53197"/>
    <w:rPr>
      <w:rFonts w:ascii="Arial" w:hAnsi="Arial" w:cs="Arial" w:hint="default"/>
      <w:color w:val="0000FF"/>
      <w:sz w:val="22"/>
    </w:rPr>
  </w:style>
  <w:style w:type="character" w:customStyle="1" w:styleId="Style22">
    <w:name w:val="Style22"/>
    <w:uiPriority w:val="1"/>
    <w:rsid w:val="00D53197"/>
    <w:rPr>
      <w:rFonts w:ascii="Arial" w:hAnsi="Arial" w:cs="Arial" w:hint="default"/>
      <w:color w:val="0000FF"/>
      <w:sz w:val="22"/>
    </w:rPr>
  </w:style>
  <w:style w:type="character" w:customStyle="1" w:styleId="Style23">
    <w:name w:val="Style23"/>
    <w:uiPriority w:val="1"/>
    <w:rsid w:val="00D53197"/>
    <w:rPr>
      <w:rFonts w:ascii="Arial" w:hAnsi="Arial" w:cs="Arial" w:hint="default"/>
      <w:color w:val="0000FF"/>
      <w:sz w:val="22"/>
    </w:rPr>
  </w:style>
  <w:style w:type="character" w:customStyle="1" w:styleId="Style24">
    <w:name w:val="Style24"/>
    <w:uiPriority w:val="1"/>
    <w:rsid w:val="00D53197"/>
    <w:rPr>
      <w:rFonts w:ascii="Arial" w:hAnsi="Arial" w:cs="Arial" w:hint="default"/>
      <w:color w:val="0000FF"/>
      <w:sz w:val="22"/>
    </w:rPr>
  </w:style>
  <w:style w:type="character" w:customStyle="1" w:styleId="Style26">
    <w:name w:val="Style26"/>
    <w:uiPriority w:val="1"/>
    <w:rsid w:val="00D53197"/>
    <w:rPr>
      <w:rFonts w:ascii="Arial" w:hAnsi="Arial" w:cs="Arial" w:hint="default"/>
      <w:color w:val="0000FF"/>
      <w:sz w:val="22"/>
    </w:rPr>
  </w:style>
  <w:style w:type="character" w:customStyle="1" w:styleId="Style27">
    <w:name w:val="Style27"/>
    <w:uiPriority w:val="1"/>
    <w:rsid w:val="00D53197"/>
    <w:rPr>
      <w:rFonts w:ascii="Arial" w:hAnsi="Arial" w:cs="Arial" w:hint="default"/>
      <w:color w:val="0000FF"/>
      <w:sz w:val="22"/>
    </w:rPr>
  </w:style>
  <w:style w:type="character" w:customStyle="1" w:styleId="Style28">
    <w:name w:val="Style28"/>
    <w:uiPriority w:val="1"/>
    <w:rsid w:val="00D53197"/>
    <w:rPr>
      <w:rFonts w:ascii="Arial" w:hAnsi="Arial" w:cs="Arial" w:hint="default"/>
      <w:color w:val="0000FF"/>
      <w:sz w:val="22"/>
    </w:rPr>
  </w:style>
  <w:style w:type="character" w:customStyle="1" w:styleId="Style29">
    <w:name w:val="Style29"/>
    <w:uiPriority w:val="1"/>
    <w:rsid w:val="00D53197"/>
    <w:rPr>
      <w:rFonts w:ascii="Arial" w:hAnsi="Arial" w:cs="Arial" w:hint="default"/>
      <w:color w:val="0000FF"/>
      <w:sz w:val="22"/>
    </w:rPr>
  </w:style>
  <w:style w:type="character" w:customStyle="1" w:styleId="Style30">
    <w:name w:val="Style30"/>
    <w:uiPriority w:val="1"/>
    <w:rsid w:val="00D53197"/>
    <w:rPr>
      <w:rFonts w:ascii="Arial" w:hAnsi="Arial" w:cs="Arial" w:hint="default"/>
      <w:color w:val="0000FF"/>
      <w:sz w:val="22"/>
    </w:rPr>
  </w:style>
  <w:style w:type="character" w:customStyle="1" w:styleId="Style31">
    <w:name w:val="Style31"/>
    <w:uiPriority w:val="1"/>
    <w:rsid w:val="00D53197"/>
    <w:rPr>
      <w:rFonts w:ascii="Arial" w:hAnsi="Arial" w:cs="Arial" w:hint="default"/>
      <w:color w:val="0000FF"/>
      <w:sz w:val="22"/>
    </w:rPr>
  </w:style>
  <w:style w:type="character" w:customStyle="1" w:styleId="Style32">
    <w:name w:val="Style32"/>
    <w:uiPriority w:val="1"/>
    <w:rsid w:val="00D53197"/>
    <w:rPr>
      <w:rFonts w:ascii="Arial" w:hAnsi="Arial" w:cs="Arial" w:hint="default"/>
      <w:color w:val="0000FF"/>
      <w:sz w:val="22"/>
    </w:rPr>
  </w:style>
  <w:style w:type="character" w:customStyle="1" w:styleId="Style33">
    <w:name w:val="Style33"/>
    <w:uiPriority w:val="1"/>
    <w:rsid w:val="00D53197"/>
    <w:rPr>
      <w:rFonts w:ascii="Arial" w:hAnsi="Arial" w:cs="Arial" w:hint="default"/>
      <w:color w:val="0000FF"/>
      <w:sz w:val="22"/>
    </w:rPr>
  </w:style>
  <w:style w:type="character" w:customStyle="1" w:styleId="Style34">
    <w:name w:val="Style34"/>
    <w:uiPriority w:val="1"/>
    <w:rsid w:val="00D53197"/>
    <w:rPr>
      <w:rFonts w:ascii="Arial" w:hAnsi="Arial" w:cs="Arial" w:hint="default"/>
      <w:color w:val="0000FF"/>
      <w:sz w:val="22"/>
    </w:rPr>
  </w:style>
  <w:style w:type="character" w:customStyle="1" w:styleId="Style35">
    <w:name w:val="Style35"/>
    <w:uiPriority w:val="1"/>
    <w:rsid w:val="00D53197"/>
    <w:rPr>
      <w:rFonts w:ascii="Arial" w:hAnsi="Arial" w:cs="Arial" w:hint="default"/>
      <w:color w:val="0000FF"/>
      <w:sz w:val="22"/>
    </w:rPr>
  </w:style>
  <w:style w:type="character" w:customStyle="1" w:styleId="Style36">
    <w:name w:val="Style36"/>
    <w:uiPriority w:val="1"/>
    <w:rsid w:val="00D53197"/>
    <w:rPr>
      <w:rFonts w:ascii="Arial" w:hAnsi="Arial" w:cs="Arial" w:hint="default"/>
      <w:color w:val="0000FF"/>
      <w:sz w:val="22"/>
    </w:rPr>
  </w:style>
  <w:style w:type="character" w:customStyle="1" w:styleId="Style37">
    <w:name w:val="Style37"/>
    <w:uiPriority w:val="1"/>
    <w:rsid w:val="00D53197"/>
    <w:rPr>
      <w:rFonts w:ascii="Arial" w:hAnsi="Arial" w:cs="Arial" w:hint="default"/>
      <w:color w:val="0000FF"/>
      <w:sz w:val="22"/>
    </w:rPr>
  </w:style>
  <w:style w:type="character" w:customStyle="1" w:styleId="Style38">
    <w:name w:val="Style38"/>
    <w:uiPriority w:val="1"/>
    <w:rsid w:val="00D53197"/>
    <w:rPr>
      <w:rFonts w:ascii="Arial" w:hAnsi="Arial" w:cs="Arial" w:hint="default"/>
      <w:color w:val="0000FF"/>
      <w:sz w:val="22"/>
    </w:rPr>
  </w:style>
  <w:style w:type="character" w:customStyle="1" w:styleId="Style40">
    <w:name w:val="Style40"/>
    <w:uiPriority w:val="1"/>
    <w:rsid w:val="00D53197"/>
    <w:rPr>
      <w:rFonts w:ascii="Arial" w:hAnsi="Arial" w:cs="Arial" w:hint="default"/>
      <w:color w:val="0000FF"/>
      <w:sz w:val="22"/>
    </w:rPr>
  </w:style>
  <w:style w:type="character" w:customStyle="1" w:styleId="A2">
    <w:name w:val="A2"/>
    <w:rsid w:val="00D53197"/>
    <w:rPr>
      <w:rFonts w:cs="DIN"/>
      <w:b/>
      <w:bCs/>
      <w:color w:val="000000"/>
      <w:sz w:val="28"/>
      <w:szCs w:val="28"/>
    </w:rPr>
  </w:style>
  <w:style w:type="paragraph" w:customStyle="1" w:styleId="Pa0">
    <w:name w:val="Pa0"/>
    <w:basedOn w:val="Normal"/>
    <w:next w:val="Normal"/>
    <w:link w:val="Pa0Char"/>
    <w:rsid w:val="00D53197"/>
    <w:pPr>
      <w:autoSpaceDE w:val="0"/>
      <w:autoSpaceDN w:val="0"/>
      <w:adjustRightInd w:val="0"/>
      <w:spacing w:after="0" w:line="241" w:lineRule="atLeast"/>
    </w:pPr>
    <w:rPr>
      <w:rFonts w:ascii="DIN" w:eastAsia="Times New Roman" w:hAnsi="DIN"/>
      <w:sz w:val="24"/>
      <w:szCs w:val="24"/>
      <w:lang w:eastAsia="en-GB"/>
    </w:rPr>
  </w:style>
  <w:style w:type="character" w:customStyle="1" w:styleId="Pa0Char">
    <w:name w:val="Pa0 Char"/>
    <w:link w:val="Pa0"/>
    <w:rsid w:val="00D53197"/>
    <w:rPr>
      <w:rFonts w:ascii="DIN" w:eastAsia="Times New Roman" w:hAnsi="DIN" w:cs="Times New Roman"/>
      <w:sz w:val="24"/>
      <w:szCs w:val="24"/>
      <w:lang w:eastAsia="en-GB"/>
    </w:rPr>
  </w:style>
  <w:style w:type="character" w:customStyle="1" w:styleId="A3">
    <w:name w:val="A3"/>
    <w:rsid w:val="00D53197"/>
    <w:rPr>
      <w:rFonts w:cs="DIN"/>
      <w:color w:val="000000"/>
      <w:sz w:val="20"/>
      <w:szCs w:val="20"/>
    </w:rPr>
  </w:style>
  <w:style w:type="character" w:customStyle="1" w:styleId="A0">
    <w:name w:val="A0"/>
    <w:rsid w:val="00D53197"/>
    <w:rPr>
      <w:rFonts w:cs="DIN"/>
      <w:color w:val="000000"/>
      <w:sz w:val="48"/>
      <w:szCs w:val="48"/>
    </w:rPr>
  </w:style>
  <w:style w:type="character" w:customStyle="1" w:styleId="phone-line1">
    <w:name w:val="phone-line1"/>
    <w:rsid w:val="00D53197"/>
    <w:rPr>
      <w:color w:val="662D91"/>
      <w:sz w:val="34"/>
      <w:szCs w:val="34"/>
    </w:rPr>
  </w:style>
  <w:style w:type="character" w:customStyle="1" w:styleId="Style4">
    <w:name w:val="Style4"/>
    <w:uiPriority w:val="1"/>
    <w:rsid w:val="00D53197"/>
    <w:rPr>
      <w:rFonts w:ascii="Arial" w:hAnsi="Arial" w:cs="Arial" w:hint="default"/>
      <w:color w:val="0000FF"/>
      <w:sz w:val="22"/>
    </w:rPr>
  </w:style>
  <w:style w:type="character" w:customStyle="1" w:styleId="Style5">
    <w:name w:val="Style5"/>
    <w:uiPriority w:val="1"/>
    <w:rsid w:val="00D53197"/>
    <w:rPr>
      <w:rFonts w:ascii="Arial" w:hAnsi="Arial" w:cs="Arial" w:hint="default"/>
      <w:color w:val="0000FF"/>
      <w:sz w:val="22"/>
    </w:rPr>
  </w:style>
  <w:style w:type="character" w:customStyle="1" w:styleId="Style8">
    <w:name w:val="Style8"/>
    <w:uiPriority w:val="1"/>
    <w:rsid w:val="00D53197"/>
    <w:rPr>
      <w:rFonts w:ascii="Arial" w:hAnsi="Arial" w:cs="Arial" w:hint="default"/>
      <w:color w:val="0000FF"/>
      <w:sz w:val="22"/>
    </w:rPr>
  </w:style>
  <w:style w:type="character" w:customStyle="1" w:styleId="Style9">
    <w:name w:val="Style9"/>
    <w:uiPriority w:val="1"/>
    <w:rsid w:val="00D53197"/>
    <w:rPr>
      <w:rFonts w:ascii="Arial" w:hAnsi="Arial" w:cs="Arial" w:hint="default"/>
      <w:color w:val="0000FF"/>
      <w:sz w:val="22"/>
    </w:rPr>
  </w:style>
  <w:style w:type="character" w:customStyle="1" w:styleId="Style10">
    <w:name w:val="Style10"/>
    <w:uiPriority w:val="1"/>
    <w:rsid w:val="00D53197"/>
    <w:rPr>
      <w:rFonts w:ascii="Arial" w:hAnsi="Arial" w:cs="Arial" w:hint="default"/>
      <w:color w:val="0000FF"/>
    </w:rPr>
  </w:style>
  <w:style w:type="character" w:customStyle="1" w:styleId="Style16">
    <w:name w:val="Style16"/>
    <w:uiPriority w:val="1"/>
    <w:rsid w:val="00D53197"/>
    <w:rPr>
      <w:rFonts w:ascii="Arial" w:hAnsi="Arial" w:cs="Arial" w:hint="default"/>
      <w:color w:val="0000FF"/>
      <w:sz w:val="22"/>
    </w:rPr>
  </w:style>
  <w:style w:type="character" w:customStyle="1" w:styleId="Style18">
    <w:name w:val="Style18"/>
    <w:uiPriority w:val="1"/>
    <w:rsid w:val="00D53197"/>
    <w:rPr>
      <w:rFonts w:ascii="Arial" w:hAnsi="Arial" w:cs="Arial" w:hint="default"/>
      <w:color w:val="0000FF"/>
      <w:sz w:val="22"/>
    </w:rPr>
  </w:style>
  <w:style w:type="character" w:customStyle="1" w:styleId="Style19">
    <w:name w:val="Style19"/>
    <w:uiPriority w:val="1"/>
    <w:rsid w:val="00D53197"/>
    <w:rPr>
      <w:rFonts w:ascii="Arial" w:hAnsi="Arial" w:cs="Arial" w:hint="default"/>
      <w:color w:val="0000FF"/>
      <w:sz w:val="22"/>
    </w:rPr>
  </w:style>
  <w:style w:type="character" w:customStyle="1" w:styleId="Style25">
    <w:name w:val="Style25"/>
    <w:uiPriority w:val="1"/>
    <w:rsid w:val="00D53197"/>
    <w:rPr>
      <w:rFonts w:ascii="Arial" w:hAnsi="Arial" w:cs="Arial" w:hint="default"/>
      <w:color w:val="0000FF"/>
      <w:sz w:val="22"/>
    </w:rPr>
  </w:style>
  <w:style w:type="character" w:customStyle="1" w:styleId="Style41">
    <w:name w:val="Style41"/>
    <w:uiPriority w:val="1"/>
    <w:rsid w:val="00D53197"/>
    <w:rPr>
      <w:rFonts w:ascii="Arial" w:hAnsi="Arial" w:cs="Arial" w:hint="default"/>
      <w:color w:val="0000FF"/>
      <w:sz w:val="22"/>
    </w:rPr>
  </w:style>
  <w:style w:type="character" w:customStyle="1" w:styleId="Style43">
    <w:name w:val="Style43"/>
    <w:uiPriority w:val="1"/>
    <w:rsid w:val="00D53197"/>
    <w:rPr>
      <w:rFonts w:ascii="Arial" w:hAnsi="Arial" w:cs="Arial" w:hint="default"/>
      <w:color w:val="0000FF"/>
      <w:sz w:val="22"/>
    </w:rPr>
  </w:style>
  <w:style w:type="character" w:customStyle="1" w:styleId="Style44">
    <w:name w:val="Style44"/>
    <w:uiPriority w:val="1"/>
    <w:rsid w:val="00D53197"/>
    <w:rPr>
      <w:rFonts w:ascii="Arial" w:hAnsi="Arial" w:cs="Arial" w:hint="default"/>
      <w:color w:val="0000FF"/>
      <w:sz w:val="22"/>
    </w:rPr>
  </w:style>
  <w:style w:type="character" w:customStyle="1" w:styleId="Style45">
    <w:name w:val="Style45"/>
    <w:uiPriority w:val="1"/>
    <w:rsid w:val="00D53197"/>
    <w:rPr>
      <w:rFonts w:ascii="Arial" w:hAnsi="Arial" w:cs="Arial" w:hint="default"/>
      <w:color w:val="0000FF"/>
      <w:sz w:val="22"/>
    </w:rPr>
  </w:style>
  <w:style w:type="character" w:customStyle="1" w:styleId="Style46">
    <w:name w:val="Style46"/>
    <w:uiPriority w:val="1"/>
    <w:rsid w:val="00D53197"/>
    <w:rPr>
      <w:rFonts w:ascii="Arial" w:hAnsi="Arial" w:cs="Arial" w:hint="default"/>
      <w:color w:val="0000FF"/>
      <w:sz w:val="22"/>
    </w:rPr>
  </w:style>
  <w:style w:type="character" w:customStyle="1" w:styleId="Style42">
    <w:name w:val="Style42"/>
    <w:uiPriority w:val="1"/>
    <w:rsid w:val="00D53197"/>
    <w:rPr>
      <w:rFonts w:ascii="Arial" w:hAnsi="Arial"/>
      <w:color w:val="0000FF"/>
      <w:sz w:val="22"/>
    </w:rPr>
  </w:style>
  <w:style w:type="character" w:customStyle="1" w:styleId="UnresolvedMention1">
    <w:name w:val="Unresolved Mention1"/>
    <w:basedOn w:val="DefaultParagraphFont"/>
    <w:uiPriority w:val="99"/>
    <w:semiHidden/>
    <w:unhideWhenUsed/>
    <w:rsid w:val="00D53197"/>
    <w:rPr>
      <w:color w:val="605E5C"/>
      <w:shd w:val="clear" w:color="auto" w:fill="E1DFDD"/>
    </w:rPr>
  </w:style>
  <w:style w:type="character" w:styleId="CommentReference">
    <w:name w:val="annotation reference"/>
    <w:basedOn w:val="DefaultParagraphFont"/>
    <w:semiHidden/>
    <w:unhideWhenUsed/>
    <w:rsid w:val="00D53197"/>
    <w:rPr>
      <w:sz w:val="16"/>
      <w:szCs w:val="16"/>
    </w:rPr>
  </w:style>
  <w:style w:type="paragraph" w:customStyle="1" w:styleId="paragraph">
    <w:name w:val="paragraph"/>
    <w:basedOn w:val="Normal"/>
    <w:rsid w:val="00D53197"/>
    <w:pPr>
      <w:spacing w:after="0" w:line="240" w:lineRule="auto"/>
    </w:pPr>
    <w:rPr>
      <w:rFonts w:cs="Calibri"/>
      <w:lang w:eastAsia="en-GB"/>
    </w:rPr>
  </w:style>
  <w:style w:type="character" w:customStyle="1" w:styleId="spellingerror">
    <w:name w:val="spellingerror"/>
    <w:basedOn w:val="DefaultParagraphFont"/>
    <w:rsid w:val="00D53197"/>
  </w:style>
  <w:style w:type="character" w:customStyle="1" w:styleId="normaltextrun1">
    <w:name w:val="normaltextrun1"/>
    <w:basedOn w:val="DefaultParagraphFont"/>
    <w:rsid w:val="00D53197"/>
  </w:style>
  <w:style w:type="character" w:customStyle="1" w:styleId="eop">
    <w:name w:val="eop"/>
    <w:basedOn w:val="DefaultParagraphFont"/>
    <w:rsid w:val="00D53197"/>
  </w:style>
  <w:style w:type="paragraph" w:customStyle="1" w:styleId="bold">
    <w:name w:val="bold"/>
    <w:basedOn w:val="Normal"/>
    <w:rsid w:val="00D53197"/>
    <w:pPr>
      <w:spacing w:before="192" w:after="192" w:line="240" w:lineRule="auto"/>
    </w:pPr>
    <w:rPr>
      <w:rFonts w:ascii="Times New Roman" w:eastAsia="Times New Roman" w:hAnsi="Times New Roman"/>
      <w:b/>
      <w:bCs/>
      <w:color w:val="666666"/>
      <w:sz w:val="24"/>
      <w:szCs w:val="24"/>
      <w:lang w:eastAsia="en-GB"/>
    </w:rPr>
  </w:style>
  <w:style w:type="character" w:customStyle="1" w:styleId="Heading1Char1">
    <w:name w:val="Heading 1 Char1"/>
    <w:basedOn w:val="DefaultParagraphFont"/>
    <w:link w:val="Heading1"/>
    <w:rsid w:val="00D53197"/>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link w:val="Heading3"/>
    <w:rsid w:val="00D5319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1"/>
    <w:unhideWhenUsed/>
    <w:rsid w:val="00D53197"/>
    <w:pPr>
      <w:spacing w:after="120"/>
    </w:pPr>
  </w:style>
  <w:style w:type="character" w:customStyle="1" w:styleId="BodyTextChar1">
    <w:name w:val="Body Text Char1"/>
    <w:basedOn w:val="DefaultParagraphFont"/>
    <w:link w:val="BodyText"/>
    <w:rsid w:val="00D53197"/>
    <w:rPr>
      <w:rFonts w:ascii="Calibri" w:eastAsia="Calibri" w:hAnsi="Calibri" w:cs="Times New Roman"/>
    </w:rPr>
  </w:style>
  <w:style w:type="paragraph" w:customStyle="1" w:styleId="Normal2">
    <w:name w:val="Normal2"/>
    <w:basedOn w:val="Normal"/>
    <w:rsid w:val="00D53197"/>
    <w:pPr>
      <w:spacing w:before="100" w:beforeAutospacing="1" w:after="100" w:afterAutospacing="1" w:line="240" w:lineRule="auto"/>
      <w:jc w:val="both"/>
    </w:pPr>
    <w:rPr>
      <w:rFonts w:ascii="Verdana" w:eastAsia="Times New Roman" w:hAnsi="Verdana"/>
      <w:color w:val="000000"/>
      <w:sz w:val="20"/>
      <w:szCs w:val="20"/>
      <w:lang w:eastAsia="en-GB"/>
    </w:rPr>
  </w:style>
  <w:style w:type="character" w:styleId="FootnoteReference">
    <w:name w:val="footnote reference"/>
    <w:semiHidden/>
    <w:rsid w:val="00D53197"/>
    <w:rPr>
      <w:vertAlign w:val="superscript"/>
    </w:rPr>
  </w:style>
  <w:style w:type="character" w:styleId="PlaceholderText">
    <w:name w:val="Placeholder Text"/>
    <w:uiPriority w:val="99"/>
    <w:semiHidden/>
    <w:rsid w:val="00D53197"/>
    <w:rPr>
      <w:color w:val="808080"/>
    </w:rPr>
  </w:style>
  <w:style w:type="character" w:customStyle="1" w:styleId="legaddition5">
    <w:name w:val="legaddition5"/>
    <w:rsid w:val="00D53197"/>
  </w:style>
  <w:style w:type="character" w:customStyle="1" w:styleId="legextentrestriction7">
    <w:name w:val="legextentrestriction7"/>
    <w:rsid w:val="00D53197"/>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D53197"/>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changedelimiter2">
    <w:name w:val="legchangedelimiter2"/>
    <w:rsid w:val="00D53197"/>
    <w:rPr>
      <w:b/>
      <w:bCs/>
      <w:i w:val="0"/>
      <w:iCs w:val="0"/>
      <w:color w:val="000000"/>
      <w:sz w:val="34"/>
      <w:szCs w:val="34"/>
    </w:rPr>
  </w:style>
  <w:style w:type="numbering" w:customStyle="1" w:styleId="NoList2">
    <w:name w:val="No List2"/>
    <w:next w:val="NoList"/>
    <w:uiPriority w:val="99"/>
    <w:semiHidden/>
    <w:unhideWhenUsed/>
    <w:rsid w:val="00D53197"/>
  </w:style>
  <w:style w:type="table" w:customStyle="1" w:styleId="TableGrid2">
    <w:name w:val="Table Grid2"/>
    <w:basedOn w:val="TableNormal"/>
    <w:next w:val="TableGrid"/>
    <w:uiPriority w:val="59"/>
    <w:rsid w:val="00D531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531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19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53197"/>
    <w:rPr>
      <w:color w:val="605E5C"/>
      <w:shd w:val="clear" w:color="auto" w:fill="E1DFDD"/>
    </w:rPr>
  </w:style>
  <w:style w:type="paragraph" w:styleId="Revision">
    <w:name w:val="Revision"/>
    <w:hidden/>
    <w:uiPriority w:val="99"/>
    <w:semiHidden/>
    <w:rsid w:val="00D53197"/>
    <w:pPr>
      <w:spacing w:after="0" w:line="240" w:lineRule="auto"/>
    </w:pPr>
  </w:style>
  <w:style w:type="character" w:customStyle="1" w:styleId="UnresolvedMention3">
    <w:name w:val="Unresolved Mention3"/>
    <w:basedOn w:val="DefaultParagraphFont"/>
    <w:uiPriority w:val="99"/>
    <w:semiHidden/>
    <w:unhideWhenUsed/>
    <w:rsid w:val="00D53197"/>
    <w:rPr>
      <w:color w:val="605E5C"/>
      <w:shd w:val="clear" w:color="auto" w:fill="E1DFDD"/>
    </w:rPr>
  </w:style>
  <w:style w:type="character" w:customStyle="1" w:styleId="UnresolvedMention4">
    <w:name w:val="Unresolved Mention4"/>
    <w:basedOn w:val="DefaultParagraphFont"/>
    <w:uiPriority w:val="99"/>
    <w:semiHidden/>
    <w:unhideWhenUsed/>
    <w:rsid w:val="00D53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tytorefer@broxbourne.gov.uk" TargetMode="External"/><Relationship Id="rId13" Type="http://schemas.openxmlformats.org/officeDocument/2006/relationships/hyperlink" Target="https://www.eastherts.gov.uk/dutytorefer" TargetMode="External"/><Relationship Id="rId18" Type="http://schemas.openxmlformats.org/officeDocument/2006/relationships/hyperlink" Target="https://www.north-herts.gov.uk/home/housing/homelessness-advice" TargetMode="Externa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mailto:dutytorefer@stalbans.gov.uk" TargetMode="External"/><Relationship Id="rId34" Type="http://schemas.openxmlformats.org/officeDocument/2006/relationships/package" Target="embeddings/Microsoft_Word_Document1.docx"/><Relationship Id="rId7" Type="http://schemas.openxmlformats.org/officeDocument/2006/relationships/hyperlink" Target="https://www.gov.uk/find-local-council" TargetMode="External"/><Relationship Id="rId12" Type="http://schemas.openxmlformats.org/officeDocument/2006/relationships/oleObject" Target="embeddings/Microsoft_Word_97_-_2003_Document.doc"/><Relationship Id="rId17" Type="http://schemas.openxmlformats.org/officeDocument/2006/relationships/hyperlink" Target="https://www.north-herts.gov.uk/home/housing/homelessness-referrals-agencies" TargetMode="External"/><Relationship Id="rId25" Type="http://schemas.openxmlformats.org/officeDocument/2006/relationships/oleObject" Target="embeddings/Microsoft_Word_97_-_2003_Document1.doc"/><Relationship Id="rId33"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mailto:DutyToRefer@north-herts.gov.uk" TargetMode="External"/><Relationship Id="rId20" Type="http://schemas.openxmlformats.org/officeDocument/2006/relationships/hyperlink" Target="http://www.stalbans.gov.uk/housing/homelessness/" TargetMode="External"/><Relationship Id="rId29" Type="http://schemas.openxmlformats.org/officeDocument/2006/relationships/hyperlink" Target="mailto:dutytorefer@watford.gov.uk" TargetMode="External"/><Relationship Id="rId1" Type="http://schemas.openxmlformats.org/officeDocument/2006/relationships/numbering" Target="numbering.xml"/><Relationship Id="rId6" Type="http://schemas.openxmlformats.org/officeDocument/2006/relationships/hyperlink" Target="https://www.gov.uk/government/publications/homelessness-duty-to-refer/a-guide-to-the-duty-to-refer" TargetMode="External"/><Relationship Id="rId11" Type="http://schemas.openxmlformats.org/officeDocument/2006/relationships/image" Target="media/image2.emf"/><Relationship Id="rId24" Type="http://schemas.openxmlformats.org/officeDocument/2006/relationships/image" Target="media/image3.emf"/><Relationship Id="rId32" Type="http://schemas.openxmlformats.org/officeDocument/2006/relationships/hyperlink" Target="mailto:dutytorefer@welhat.gov.uk"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hertsmere.gov.uk/Housing--Private-Property/Homelessness/Homelessness-Self-Referrals-and-Duty-to-Refer.aspx" TargetMode="External"/><Relationship Id="rId23" Type="http://schemas.openxmlformats.org/officeDocument/2006/relationships/hyperlink" Target="mailto:dutytorefer@threerivers.gov.uk" TargetMode="External"/><Relationship Id="rId28" Type="http://schemas.openxmlformats.org/officeDocument/2006/relationships/hyperlink" Target="https://www.watford.gov.uk/downloads/file/2523/watford_-_public_body_duty_to_refer_a_homeless_person_form" TargetMode="External"/><Relationship Id="rId36" Type="http://schemas.openxmlformats.org/officeDocument/2006/relationships/fontTable" Target="fontTable.xml"/><Relationship Id="rId10" Type="http://schemas.openxmlformats.org/officeDocument/2006/relationships/hyperlink" Target="mailto:DutytoRefer@dacorum.gov.uk" TargetMode="External"/><Relationship Id="rId19" Type="http://schemas.openxmlformats.org/officeDocument/2006/relationships/hyperlink" Target="https://hpa2.org/refer/SADC" TargetMode="External"/><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www.broxbourne.gov.uk/resident-housing/duty-refer" TargetMode="External"/><Relationship Id="rId14" Type="http://schemas.openxmlformats.org/officeDocument/2006/relationships/hyperlink" Target="mailto:dutytorefer@eastherts.gov.uk" TargetMode="External"/><Relationship Id="rId22" Type="http://schemas.openxmlformats.org/officeDocument/2006/relationships/hyperlink" Target="mailto:dutytorefer@stevenage.gov.uk" TargetMode="External"/><Relationship Id="rId27" Type="http://schemas.openxmlformats.org/officeDocument/2006/relationships/package" Target="embeddings/Microsoft_Word_Document.docx"/><Relationship Id="rId30" Type="http://schemas.openxmlformats.org/officeDocument/2006/relationships/image" Target="media/image5.e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Snell</dc:creator>
  <cp:keywords/>
  <dc:description/>
  <cp:lastModifiedBy>Thomas Snell</cp:lastModifiedBy>
  <cp:revision>2</cp:revision>
  <cp:lastPrinted>2021-09-27T10:51:00Z</cp:lastPrinted>
  <dcterms:created xsi:type="dcterms:W3CDTF">2021-09-27T10:54:00Z</dcterms:created>
  <dcterms:modified xsi:type="dcterms:W3CDTF">2021-09-27T10:54:00Z</dcterms:modified>
</cp:coreProperties>
</file>