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44E7" w14:textId="77777777" w:rsidR="00034DE6" w:rsidRPr="00260972" w:rsidRDefault="00034DE6" w:rsidP="00034DE6">
      <w:pPr>
        <w:jc w:val="center"/>
        <w:rPr>
          <w:b/>
          <w:color w:val="FFC000" w:themeColor="accent4"/>
          <w:sz w:val="100"/>
          <w:szCs w:val="72"/>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rPr>
      </w:pPr>
      <w:r w:rsidRPr="00034DE6">
        <w:rPr>
          <w:b/>
          <w:noProof/>
          <w:color w:val="FFC000" w:themeColor="accent4"/>
          <w:sz w:val="100"/>
          <w:szCs w:val="72"/>
          <w:lang w:eastAsia="en-GB"/>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rPr>
        <mc:AlternateContent>
          <mc:Choice Requires="wps">
            <w:drawing>
              <wp:anchor distT="45720" distB="45720" distL="114300" distR="114300" simplePos="0" relativeHeight="251665408" behindDoc="0" locked="0" layoutInCell="1" allowOverlap="1" wp14:anchorId="2F35456B" wp14:editId="2F35456C">
                <wp:simplePos x="0" y="0"/>
                <wp:positionH relativeFrom="margin">
                  <wp:align>right</wp:align>
                </wp:positionH>
                <wp:positionV relativeFrom="paragraph">
                  <wp:posOffset>5293924</wp:posOffset>
                </wp:positionV>
                <wp:extent cx="5723255" cy="1918970"/>
                <wp:effectExtent l="0" t="0" r="107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918970"/>
                        </a:xfrm>
                        <a:prstGeom prst="rect">
                          <a:avLst/>
                        </a:prstGeom>
                        <a:solidFill>
                          <a:srgbClr val="FFC000"/>
                        </a:solidFill>
                        <a:ln w="9525">
                          <a:solidFill>
                            <a:srgbClr val="FFC000"/>
                          </a:solidFill>
                          <a:miter lim="800000"/>
                          <a:headEnd/>
                          <a:tailEnd/>
                        </a:ln>
                      </wps:spPr>
                      <wps:txbx>
                        <w:txbxContent>
                          <w:p w14:paraId="2F35457B" w14:textId="77777777" w:rsidR="00146102" w:rsidRPr="00343FBD" w:rsidRDefault="00146102">
                            <w:pPr>
                              <w:rPr>
                                <w:color w:val="FFFFFF" w:themeColor="background1"/>
                                <w:sz w:val="72"/>
                                <w:szCs w:val="72"/>
                              </w:rPr>
                            </w:pPr>
                            <w:r w:rsidRPr="00343FBD">
                              <w:rPr>
                                <w:color w:val="FFFFFF" w:themeColor="background1"/>
                                <w:sz w:val="72"/>
                                <w:szCs w:val="72"/>
                              </w:rPr>
                              <w:t xml:space="preserve">Our dedicated team are here to support families with </w:t>
                            </w:r>
                            <w:r w:rsidRPr="00343FBD">
                              <w:rPr>
                                <w:b/>
                                <w:color w:val="FFFFFF" w:themeColor="background1"/>
                                <w:sz w:val="72"/>
                                <w:szCs w:val="72"/>
                              </w:rPr>
                              <w:t>Special Guardianship Orders.</w:t>
                            </w:r>
                          </w:p>
                          <w:p w14:paraId="2F35457C" w14:textId="77777777" w:rsidR="00146102" w:rsidRPr="00343FBD" w:rsidRDefault="00146102" w:rsidP="00343FBD">
                            <w:pPr>
                              <w:pStyle w:val="ListParagraph"/>
                              <w:numPr>
                                <w:ilvl w:val="0"/>
                                <w:numId w:val="7"/>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45pt;margin-top:416.85pt;width:450.65pt;height:151.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" fillcolor="#ffc000" strokecolor="#ffc000">
                <v:textbox>
                  <w:txbxContent>
                    <w:p w:rsidR="00146102" w:rsidRPr="00343FBD" w:rsidRDefault="00146102">
                      <w:pPr>
                        <w:rPr>
                          <w:color w:val="FFFFFF" w:themeColor="background1"/>
                          <w:sz w:val="72"/>
                          <w:szCs w:val="72"/>
                        </w:rPr>
                      </w:pPr>
                      <w:r w:rsidRPr="00343FBD">
                        <w:rPr>
                          <w:color w:val="FFFFFF" w:themeColor="background1"/>
                          <w:sz w:val="72"/>
                          <w:szCs w:val="72"/>
                        </w:rPr>
                        <w:t xml:space="preserve">Our dedicated team are here to support families with </w:t>
                      </w:r>
                      <w:r w:rsidRPr="00343FBD">
                        <w:rPr>
                          <w:b/>
                          <w:color w:val="FFFFFF" w:themeColor="background1"/>
                          <w:sz w:val="72"/>
                          <w:szCs w:val="72"/>
                        </w:rPr>
                        <w:t>Special Guardianship Orders.</w:t>
                      </w:r>
                    </w:p>
                    <w:p w:rsidR="00146102" w:rsidRPr="00343FBD" w:rsidRDefault="00146102" w:rsidP="00343FBD">
                      <w:pPr>
                        <w:pStyle w:val="ListParagraph"/>
                        <w:numPr>
                          <w:ilvl w:val="0"/>
                          <w:numId w:val="7"/>
                        </w:numPr>
                      </w:pPr>
                    </w:p>
                  </w:txbxContent>
                </v:textbox>
                <w10:wrap type="square" anchorx="margin"/>
              </v:shape>
            </w:pict>
          </mc:Fallback>
        </mc:AlternateContent>
      </w:r>
      <w:r w:rsidRPr="00034DE6">
        <w:rPr>
          <w:b/>
          <w:noProof/>
          <w:sz w:val="26"/>
          <w:szCs w:val="52"/>
          <w:lang w:eastAsia="en-GB"/>
        </w:rPr>
        <w:drawing>
          <wp:anchor distT="0" distB="0" distL="114300" distR="114300" simplePos="0" relativeHeight="251661312" behindDoc="1" locked="0" layoutInCell="1" allowOverlap="1" wp14:anchorId="2F35456D" wp14:editId="2F35456E">
            <wp:simplePos x="0" y="0"/>
            <wp:positionH relativeFrom="margin">
              <wp:align>center</wp:align>
            </wp:positionH>
            <wp:positionV relativeFrom="paragraph">
              <wp:posOffset>1434677</wp:posOffset>
            </wp:positionV>
            <wp:extent cx="6840855" cy="2652395"/>
            <wp:effectExtent l="133350" t="133350" r="150495" b="167005"/>
            <wp:wrapTight wrapText="bothSides">
              <wp:wrapPolygon edited="0">
                <wp:start x="10707" y="-1086"/>
                <wp:lineTo x="-421" y="-776"/>
                <wp:lineTo x="-421" y="21564"/>
                <wp:lineTo x="-241" y="22805"/>
                <wp:lineTo x="21774" y="22805"/>
                <wp:lineTo x="21955" y="21564"/>
                <wp:lineTo x="22015" y="-621"/>
                <wp:lineTo x="21414" y="-776"/>
                <wp:lineTo x="10947" y="-1086"/>
                <wp:lineTo x="10707" y="-108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World800[1].jpg"/>
                    <pic:cNvPicPr/>
                  </pic:nvPicPr>
                  <pic:blipFill rotWithShape="1">
                    <a:blip r:embed="rId11">
                      <a:extLst>
                        <a:ext uri="{28A0092B-C50C-407E-A947-70E740481C1C}">
                          <a14:useLocalDpi xmlns:a14="http://schemas.microsoft.com/office/drawing/2010/main" val="0"/>
                        </a:ext>
                      </a:extLst>
                    </a:blip>
                    <a:srcRect b="6286"/>
                    <a:stretch/>
                  </pic:blipFill>
                  <pic:spPr bwMode="auto">
                    <a:xfrm>
                      <a:off x="0" y="0"/>
                      <a:ext cx="6840855" cy="265239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4DE6">
        <w:rPr>
          <w:b/>
          <w:noProof/>
          <w:sz w:val="26"/>
          <w:szCs w:val="52"/>
          <w:lang w:eastAsia="en-GB"/>
        </w:rPr>
        <mc:AlternateContent>
          <mc:Choice Requires="wps">
            <w:drawing>
              <wp:anchor distT="0" distB="0" distL="114300" distR="114300" simplePos="0" relativeHeight="251659264" behindDoc="1" locked="0" layoutInCell="1" allowOverlap="1" wp14:anchorId="2F35456F" wp14:editId="2F354570">
                <wp:simplePos x="0" y="0"/>
                <wp:positionH relativeFrom="margin">
                  <wp:align>center</wp:align>
                </wp:positionH>
                <wp:positionV relativeFrom="paragraph">
                  <wp:posOffset>4413885</wp:posOffset>
                </wp:positionV>
                <wp:extent cx="6829425" cy="3803650"/>
                <wp:effectExtent l="0" t="0" r="28575" b="25400"/>
                <wp:wrapTight wrapText="bothSides">
                  <wp:wrapPolygon edited="0">
                    <wp:start x="0" y="0"/>
                    <wp:lineTo x="0" y="21636"/>
                    <wp:lineTo x="21630" y="21636"/>
                    <wp:lineTo x="21630" y="0"/>
                    <wp:lineTo x="0" y="0"/>
                  </wp:wrapPolygon>
                </wp:wrapTight>
                <wp:docPr id="6" name="Rectangle 6"/>
                <wp:cNvGraphicFramePr/>
                <a:graphic xmlns:a="http://schemas.openxmlformats.org/drawingml/2006/main">
                  <a:graphicData uri="http://schemas.microsoft.com/office/word/2010/wordprocessingShape">
                    <wps:wsp>
                      <wps:cNvSpPr/>
                      <wps:spPr>
                        <a:xfrm>
                          <a:off x="0" y="0"/>
                          <a:ext cx="6829425" cy="38036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E3E1C" id="Rectangle 6" o:spid="_x0000_s1026" style="position:absolute;margin-left:0;margin-top:347.55pt;width:537.75pt;height:29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" fillcolor="#ffc000" strokecolor="#ffc000" strokeweight="1pt">
                <w10:wrap type="tight" anchorx="margin"/>
              </v:rect>
            </w:pict>
          </mc:Fallback>
        </mc:AlternateContent>
      </w:r>
      <w:r w:rsidRPr="00034DE6">
        <w:rPr>
          <w:b/>
          <w:noProof/>
          <w:sz w:val="26"/>
          <w:szCs w:val="52"/>
          <w:lang w:eastAsia="en-GB"/>
        </w:rPr>
        <mc:AlternateContent>
          <mc:Choice Requires="wps">
            <w:drawing>
              <wp:anchor distT="0" distB="0" distL="114300" distR="114300" simplePos="0" relativeHeight="251663360" behindDoc="1" locked="0" layoutInCell="1" allowOverlap="1" wp14:anchorId="2F354571" wp14:editId="2F354572">
                <wp:simplePos x="0" y="0"/>
                <wp:positionH relativeFrom="margin">
                  <wp:posOffset>-553085</wp:posOffset>
                </wp:positionH>
                <wp:positionV relativeFrom="paragraph">
                  <wp:posOffset>1252008</wp:posOffset>
                </wp:positionV>
                <wp:extent cx="6829425" cy="45085"/>
                <wp:effectExtent l="0" t="0" r="28575" b="12065"/>
                <wp:wrapTight wrapText="bothSides">
                  <wp:wrapPolygon edited="0">
                    <wp:start x="0" y="0"/>
                    <wp:lineTo x="0" y="18254"/>
                    <wp:lineTo x="21630" y="18254"/>
                    <wp:lineTo x="21630" y="0"/>
                    <wp:lineTo x="0" y="0"/>
                  </wp:wrapPolygon>
                </wp:wrapTight>
                <wp:docPr id="7" name="Rectangle 7"/>
                <wp:cNvGraphicFramePr/>
                <a:graphic xmlns:a="http://schemas.openxmlformats.org/drawingml/2006/main">
                  <a:graphicData uri="http://schemas.microsoft.com/office/word/2010/wordprocessingShape">
                    <wps:wsp>
                      <wps:cNvSpPr/>
                      <wps:spPr>
                        <a:xfrm>
                          <a:off x="0" y="0"/>
                          <a:ext cx="6829425" cy="4508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A2576" id="Rectangle 7" o:spid="_x0000_s1026" style="position:absolute;margin-left:-43.55pt;margin-top:98.6pt;width:537.75pt;height:3.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" fillcolor="#2e74b5 [2404]" strokecolor="#2e74b5 [2404]" strokeweight="1pt">
                <w10:wrap type="tight" anchorx="margin"/>
              </v:rect>
            </w:pict>
          </mc:Fallback>
        </mc:AlternateContent>
      </w:r>
      <w:r>
        <w:rPr>
          <w:b/>
          <w:color w:val="FFC000" w:themeColor="accent4"/>
          <w:sz w:val="100"/>
          <w:szCs w:val="72"/>
          <w14:shadow w14:blurRad="0" w14:dist="38100" w14:dir="2700000" w14:sx="100000" w14:sy="100000" w14:kx="0" w14:ky="0" w14:algn="tl">
            <w14:schemeClr w14:val="accent2"/>
          </w14:shadow>
          <w14:textOutline w14:w="6604" w14:cap="flat" w14:cmpd="sng" w14:algn="ctr">
            <w14:solidFill>
              <w14:srgbClr w14:val="FFC000"/>
            </w14:solidFill>
            <w14:prstDash w14:val="solid"/>
            <w14:round/>
          </w14:textOutline>
        </w:rPr>
        <w:t>Family First</w:t>
      </w:r>
    </w:p>
    <w:p w14:paraId="2F3544E8" w14:textId="77777777" w:rsidR="00FC409A" w:rsidRDefault="00FC409A" w:rsidP="00343FBD">
      <w:pPr>
        <w:rPr>
          <w:rFonts w:ascii="Arial" w:hAnsi="Arial" w:cs="Arial"/>
          <w:sz w:val="32"/>
          <w:szCs w:val="32"/>
        </w:rPr>
      </w:pPr>
    </w:p>
    <w:p w14:paraId="2F3544E9" w14:textId="77777777" w:rsidR="0074141F" w:rsidRDefault="0074141F" w:rsidP="00343FBD">
      <w:pPr>
        <w:rPr>
          <w:rFonts w:ascii="Arial" w:hAnsi="Arial" w:cs="Arial"/>
          <w:b/>
          <w:color w:val="2E74B5" w:themeColor="accent1" w:themeShade="BF"/>
          <w:sz w:val="32"/>
          <w:szCs w:val="32"/>
        </w:rPr>
      </w:pPr>
    </w:p>
    <w:p w14:paraId="2F3544EA" w14:textId="77777777" w:rsidR="0074141F" w:rsidRDefault="0074141F" w:rsidP="00343FBD">
      <w:pPr>
        <w:rPr>
          <w:rFonts w:ascii="Arial" w:hAnsi="Arial" w:cs="Arial"/>
          <w:b/>
          <w:color w:val="2E74B5" w:themeColor="accent1" w:themeShade="BF"/>
          <w:sz w:val="32"/>
          <w:szCs w:val="32"/>
        </w:rPr>
      </w:pPr>
    </w:p>
    <w:p w14:paraId="2F3544EB" w14:textId="77777777" w:rsidR="00EE0428" w:rsidRPr="00A666F5" w:rsidRDefault="00146102" w:rsidP="00146102">
      <w:pPr>
        <w:pStyle w:val="Heading1"/>
        <w:rPr>
          <w:rFonts w:ascii="Times New Roman" w:eastAsia="Times New Roman" w:hAnsi="Times New Roman" w:cs="Times New Roman"/>
          <w:sz w:val="28"/>
          <w:szCs w:val="28"/>
          <w:lang w:eastAsia="en-GB"/>
        </w:rPr>
      </w:pPr>
      <w:r w:rsidRPr="00A666F5">
        <w:rPr>
          <w:rStyle w:val="Strong"/>
          <w:sz w:val="28"/>
          <w:szCs w:val="28"/>
        </w:rPr>
        <w:t>Our team can provide you with support and resources tailored to your family's needs</w:t>
      </w:r>
      <w:r w:rsidR="001230C7" w:rsidRPr="00A666F5">
        <w:rPr>
          <w:rStyle w:val="Strong"/>
          <w:sz w:val="28"/>
          <w:szCs w:val="28"/>
        </w:rPr>
        <w:t xml:space="preserve"> and we also</w:t>
      </w:r>
      <w:r w:rsidRPr="00A666F5">
        <w:rPr>
          <w:rStyle w:val="Strong"/>
          <w:sz w:val="28"/>
          <w:szCs w:val="28"/>
        </w:rPr>
        <w:t xml:space="preserve"> have a list of independent support and advice networks which you can access.</w:t>
      </w:r>
      <w:r w:rsidR="00EE0428" w:rsidRPr="00A666F5">
        <w:rPr>
          <w:rFonts w:ascii="Times New Roman" w:eastAsia="Times New Roman" w:hAnsi="Times New Roman" w:cs="Times New Roman"/>
          <w:sz w:val="28"/>
          <w:szCs w:val="28"/>
          <w:lang w:eastAsia="en-GB"/>
        </w:rPr>
        <w:t> </w:t>
      </w:r>
      <w:r w:rsidRPr="00A666F5">
        <w:rPr>
          <w:rFonts w:ascii="Times New Roman" w:eastAsia="Times New Roman" w:hAnsi="Times New Roman" w:cs="Times New Roman"/>
          <w:sz w:val="28"/>
          <w:szCs w:val="28"/>
          <w:lang w:eastAsia="en-GB"/>
        </w:rPr>
        <w:br/>
      </w:r>
    </w:p>
    <w:p w14:paraId="2F3544EC" w14:textId="77777777" w:rsidR="0081741B" w:rsidRPr="00A666F5" w:rsidRDefault="00146102">
      <w:pPr>
        <w:rPr>
          <w:rStyle w:val="Heading2Char"/>
          <w:b/>
          <w:sz w:val="20"/>
          <w:szCs w:val="20"/>
        </w:rPr>
      </w:pPr>
      <w:r w:rsidRPr="00A666F5">
        <w:rPr>
          <w:rStyle w:val="Heading2Char"/>
          <w:b/>
          <w:sz w:val="20"/>
          <w:szCs w:val="20"/>
        </w:rPr>
        <w:t>As a Special Guardian</w:t>
      </w:r>
      <w:r w:rsidR="001230C7" w:rsidRPr="00A666F5">
        <w:rPr>
          <w:rStyle w:val="Heading2Char"/>
          <w:b/>
          <w:sz w:val="20"/>
          <w:szCs w:val="20"/>
        </w:rPr>
        <w:t xml:space="preserve"> approved by the court, you</w:t>
      </w:r>
      <w:r w:rsidRPr="00A666F5">
        <w:rPr>
          <w:rStyle w:val="Heading2Char"/>
          <w:b/>
          <w:sz w:val="20"/>
          <w:szCs w:val="20"/>
        </w:rPr>
        <w:t xml:space="preserve"> will be </w:t>
      </w:r>
      <w:r w:rsidR="001230C7" w:rsidRPr="00A666F5">
        <w:rPr>
          <w:rStyle w:val="Heading2Char"/>
          <w:b/>
          <w:sz w:val="20"/>
          <w:szCs w:val="20"/>
        </w:rPr>
        <w:t>in possession of a SGO support plan relating to the needs of the child/ren in your care. There might also be some identified support that will benefit you both. Our role is to support you to ensure those needs are met.</w:t>
      </w:r>
    </w:p>
    <w:p w14:paraId="2F3544ED" w14:textId="77777777" w:rsidR="00F219F5" w:rsidRPr="00A666F5" w:rsidRDefault="001230C7">
      <w:pPr>
        <w:rPr>
          <w:rFonts w:ascii="Arial" w:hAnsi="Arial" w:cs="Arial"/>
          <w:color w:val="2E74B5" w:themeColor="accent1" w:themeShade="BF"/>
          <w:sz w:val="20"/>
          <w:szCs w:val="20"/>
        </w:rPr>
      </w:pPr>
      <w:r w:rsidRPr="00A666F5">
        <w:rPr>
          <w:rFonts w:ascii="Arial" w:hAnsi="Arial" w:cs="Arial"/>
          <w:color w:val="2E74B5" w:themeColor="accent1" w:themeShade="BF"/>
          <w:sz w:val="20"/>
          <w:szCs w:val="20"/>
        </w:rPr>
        <w:t xml:space="preserve"> </w:t>
      </w:r>
      <w:r w:rsidR="00EE0428" w:rsidRPr="00A666F5">
        <w:rPr>
          <w:rFonts w:ascii="Arial" w:hAnsi="Arial" w:cs="Arial"/>
          <w:color w:val="2E74B5" w:themeColor="accent1" w:themeShade="BF"/>
          <w:sz w:val="20"/>
          <w:szCs w:val="20"/>
        </w:rPr>
        <w:br/>
      </w:r>
      <w:r w:rsidR="00146102" w:rsidRPr="00A666F5">
        <w:rPr>
          <w:rStyle w:val="Heading2Char"/>
          <w:b/>
          <w:sz w:val="20"/>
          <w:szCs w:val="20"/>
          <w:lang w:eastAsia="en-GB"/>
        </w:rPr>
        <w:t>Please feel free to contact our team directly to arrange a</w:t>
      </w:r>
      <w:r w:rsidR="0081741B" w:rsidRPr="00A666F5">
        <w:rPr>
          <w:rStyle w:val="Heading2Char"/>
          <w:b/>
          <w:sz w:val="20"/>
          <w:szCs w:val="20"/>
          <w:lang w:eastAsia="en-GB"/>
        </w:rPr>
        <w:t xml:space="preserve"> visit </w:t>
      </w:r>
      <w:r w:rsidR="00146102" w:rsidRPr="00A666F5">
        <w:rPr>
          <w:rStyle w:val="Heading2Char"/>
          <w:b/>
          <w:sz w:val="20"/>
          <w:szCs w:val="20"/>
          <w:lang w:eastAsia="en-GB"/>
        </w:rPr>
        <w:t>to discuss your needs so that we can support you and your family</w:t>
      </w:r>
      <w:r w:rsidR="00146102" w:rsidRPr="00A666F5">
        <w:rPr>
          <w:b/>
          <w:noProof/>
          <w:sz w:val="20"/>
          <w:szCs w:val="20"/>
          <w:lang w:eastAsia="en-GB"/>
        </w:rPr>
        <w:t>.</w:t>
      </w:r>
      <w:r w:rsidR="00F219F5" w:rsidRPr="00A666F5">
        <w:rPr>
          <w:noProof/>
          <w:sz w:val="20"/>
          <w:szCs w:val="20"/>
          <w:lang w:eastAsia="en-GB"/>
        </w:rPr>
        <w:drawing>
          <wp:anchor distT="0" distB="0" distL="114300" distR="114300" simplePos="0" relativeHeight="251666432" behindDoc="1" locked="0" layoutInCell="1" allowOverlap="1" wp14:anchorId="2F354573" wp14:editId="2F354574">
            <wp:simplePos x="0" y="0"/>
            <wp:positionH relativeFrom="margin">
              <wp:posOffset>3008689</wp:posOffset>
            </wp:positionH>
            <wp:positionV relativeFrom="paragraph">
              <wp:posOffset>10795</wp:posOffset>
            </wp:positionV>
            <wp:extent cx="2548890" cy="1894840"/>
            <wp:effectExtent l="0" t="0" r="3810" b="0"/>
            <wp:wrapTight wrapText="bothSides">
              <wp:wrapPolygon edited="0">
                <wp:start x="0" y="0"/>
                <wp:lineTo x="0" y="21282"/>
                <wp:lineTo x="21471" y="21282"/>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8890" cy="1894840"/>
                    </a:xfrm>
                    <a:prstGeom prst="rect">
                      <a:avLst/>
                    </a:prstGeom>
                  </pic:spPr>
                </pic:pic>
              </a:graphicData>
            </a:graphic>
            <wp14:sizeRelH relativeFrom="page">
              <wp14:pctWidth>0</wp14:pctWidth>
            </wp14:sizeRelH>
            <wp14:sizeRelV relativeFrom="page">
              <wp14:pctHeight>0</wp14:pctHeight>
            </wp14:sizeRelV>
          </wp:anchor>
        </w:drawing>
      </w:r>
    </w:p>
    <w:p w14:paraId="2F3544EE" w14:textId="77777777" w:rsidR="00E71042" w:rsidRDefault="004363E0">
      <w:pPr>
        <w:rPr>
          <w:rFonts w:ascii="Arial" w:hAnsi="Arial" w:cs="Arial"/>
          <w:color w:val="2E74B5" w:themeColor="accent1" w:themeShade="BF"/>
          <w:sz w:val="24"/>
          <w:szCs w:val="24"/>
        </w:rPr>
      </w:pPr>
      <w:hyperlink r:id="rId13" w:history="1">
        <w:r w:rsidR="00F219F5" w:rsidRPr="00F219F5">
          <w:rPr>
            <w:rStyle w:val="Hyperlink"/>
            <w:rFonts w:ascii="Arial" w:hAnsi="Arial" w:cs="Arial"/>
            <w:sz w:val="24"/>
            <w:szCs w:val="24"/>
          </w:rPr>
          <w:t>SGO.support@torbay.gov.uk</w:t>
        </w:r>
      </w:hyperlink>
      <w:r w:rsidR="00E71042" w:rsidRPr="0015156A">
        <w:rPr>
          <w:rFonts w:ascii="Arial" w:hAnsi="Arial" w:cs="Arial"/>
          <w:color w:val="2E74B5" w:themeColor="accent1" w:themeShade="BF"/>
          <w:sz w:val="24"/>
          <w:szCs w:val="24"/>
        </w:rPr>
        <w:t>.</w:t>
      </w:r>
    </w:p>
    <w:p w14:paraId="2F3544EF" w14:textId="77777777" w:rsidR="0081741B" w:rsidRPr="004460AA" w:rsidRDefault="00EE0428" w:rsidP="0081741B">
      <w:pPr>
        <w:pStyle w:val="Heading1"/>
        <w:rPr>
          <w:rFonts w:ascii="Arial" w:hAnsi="Arial" w:cs="Arial"/>
          <w:sz w:val="28"/>
          <w:szCs w:val="28"/>
        </w:rPr>
      </w:pPr>
      <w:r>
        <w:rPr>
          <w:rFonts w:ascii="Arial" w:hAnsi="Arial" w:cs="Arial"/>
        </w:rPr>
        <w:br w:type="page"/>
      </w:r>
      <w:r w:rsidR="0081741B" w:rsidRPr="004460AA">
        <w:rPr>
          <w:rFonts w:ascii="Arial" w:hAnsi="Arial" w:cs="Arial"/>
          <w:sz w:val="28"/>
          <w:szCs w:val="28"/>
        </w:rPr>
        <w:lastRenderedPageBreak/>
        <w:t>Resources that are available to you on request.</w:t>
      </w:r>
    </w:p>
    <w:p w14:paraId="2F3544F0" w14:textId="77777777" w:rsidR="0081741B" w:rsidRPr="0081741B" w:rsidRDefault="0081741B" w:rsidP="0081741B"/>
    <w:p w14:paraId="2F3544F1" w14:textId="77777777" w:rsidR="00146102" w:rsidRPr="004460AA"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460AA">
        <w:rPr>
          <w:rStyle w:val="Strong"/>
          <w:rFonts w:ascii="Arial" w:hAnsi="Arial" w:cs="Arial"/>
          <w:color w:val="2E74B5" w:themeColor="accent1" w:themeShade="BF"/>
          <w:sz w:val="20"/>
          <w:szCs w:val="20"/>
          <w:u w:val="single"/>
        </w:rPr>
        <w:t>Therapeutic parenting.</w:t>
      </w:r>
    </w:p>
    <w:p w14:paraId="2F3544F2" w14:textId="77777777" w:rsid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460AA">
        <w:rPr>
          <w:rFonts w:ascii="Arial" w:hAnsi="Arial" w:cs="Arial"/>
          <w:color w:val="2E74B5" w:themeColor="accent1" w:themeShade="BF"/>
          <w:sz w:val="20"/>
          <w:szCs w:val="20"/>
        </w:rPr>
        <w:t>We can offer ongoing parenting support</w:t>
      </w:r>
      <w:r w:rsidR="0081741B" w:rsidRPr="004460AA">
        <w:rPr>
          <w:rFonts w:ascii="Arial" w:hAnsi="Arial" w:cs="Arial"/>
          <w:color w:val="2E74B5" w:themeColor="accent1" w:themeShade="BF"/>
          <w:sz w:val="20"/>
          <w:szCs w:val="20"/>
        </w:rPr>
        <w:t xml:space="preserve"> and, if you would like, a more </w:t>
      </w:r>
      <w:proofErr w:type="gramStart"/>
      <w:r w:rsidR="0081741B" w:rsidRPr="004460AA">
        <w:rPr>
          <w:rFonts w:ascii="Arial" w:hAnsi="Arial" w:cs="Arial"/>
          <w:color w:val="2E74B5" w:themeColor="accent1" w:themeShade="BF"/>
          <w:sz w:val="20"/>
          <w:szCs w:val="20"/>
        </w:rPr>
        <w:t>in depth</w:t>
      </w:r>
      <w:proofErr w:type="gramEnd"/>
      <w:r w:rsidR="0081741B" w:rsidRPr="004460AA">
        <w:rPr>
          <w:rFonts w:ascii="Arial" w:hAnsi="Arial" w:cs="Arial"/>
          <w:color w:val="2E74B5" w:themeColor="accent1" w:themeShade="BF"/>
          <w:sz w:val="20"/>
          <w:szCs w:val="20"/>
        </w:rPr>
        <w:t xml:space="preserve"> approach consisting of </w:t>
      </w:r>
      <w:r w:rsidR="00863DC4" w:rsidRPr="004460AA">
        <w:rPr>
          <w:rFonts w:ascii="Arial" w:hAnsi="Arial" w:cs="Arial"/>
          <w:color w:val="2E74B5" w:themeColor="accent1" w:themeShade="BF"/>
          <w:sz w:val="20"/>
          <w:szCs w:val="20"/>
        </w:rPr>
        <w:t xml:space="preserve">restorative </w:t>
      </w:r>
      <w:r w:rsidR="0081741B" w:rsidRPr="004460AA">
        <w:rPr>
          <w:rFonts w:ascii="Arial" w:hAnsi="Arial" w:cs="Arial"/>
          <w:color w:val="2E74B5" w:themeColor="accent1" w:themeShade="BF"/>
          <w:sz w:val="20"/>
          <w:szCs w:val="20"/>
        </w:rPr>
        <w:t xml:space="preserve">strategies </w:t>
      </w:r>
      <w:r w:rsidR="00863DC4" w:rsidRPr="004460AA">
        <w:rPr>
          <w:rFonts w:ascii="Arial" w:hAnsi="Arial" w:cs="Arial"/>
          <w:color w:val="2E74B5" w:themeColor="accent1" w:themeShade="BF"/>
          <w:sz w:val="20"/>
          <w:szCs w:val="20"/>
        </w:rPr>
        <w:t>and positive reinforcements to consider</w:t>
      </w:r>
      <w:r w:rsidR="00482943">
        <w:rPr>
          <w:rFonts w:ascii="Arial" w:hAnsi="Arial" w:cs="Arial"/>
          <w:color w:val="2E74B5" w:themeColor="accent1" w:themeShade="BF"/>
          <w:sz w:val="20"/>
          <w:szCs w:val="20"/>
        </w:rPr>
        <w:t>.</w:t>
      </w:r>
    </w:p>
    <w:p w14:paraId="2F3544F3" w14:textId="77777777" w:rsidR="00146102" w:rsidRPr="004460AA"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460AA">
        <w:rPr>
          <w:rStyle w:val="Strong"/>
          <w:rFonts w:ascii="Arial" w:hAnsi="Arial" w:cs="Arial"/>
          <w:color w:val="2E74B5" w:themeColor="accent1" w:themeShade="BF"/>
          <w:sz w:val="20"/>
          <w:szCs w:val="20"/>
          <w:u w:val="single"/>
        </w:rPr>
        <w:br/>
        <w:t>Support Group</w:t>
      </w:r>
    </w:p>
    <w:p w14:paraId="2F3544F4" w14:textId="77777777" w:rsidR="00146102" w:rsidRPr="004460AA" w:rsidRDefault="00B013F2" w:rsidP="00146102">
      <w:pPr>
        <w:pStyle w:val="NormalWeb"/>
        <w:spacing w:before="0" w:beforeAutospacing="0" w:after="0" w:afterAutospacing="0" w:line="360" w:lineRule="auto"/>
        <w:rPr>
          <w:rFonts w:ascii="Arial" w:hAnsi="Arial" w:cs="Arial"/>
          <w:color w:val="2E74B5" w:themeColor="accent1" w:themeShade="BF"/>
          <w:sz w:val="20"/>
          <w:szCs w:val="20"/>
        </w:rPr>
      </w:pPr>
      <w:r>
        <w:rPr>
          <w:rFonts w:ascii="Arial" w:hAnsi="Arial" w:cs="Arial"/>
          <w:color w:val="2E74B5" w:themeColor="accent1" w:themeShade="BF"/>
          <w:sz w:val="20"/>
          <w:szCs w:val="20"/>
        </w:rPr>
        <w:t>S</w:t>
      </w:r>
      <w:r w:rsidR="00146102" w:rsidRPr="004460AA">
        <w:rPr>
          <w:rFonts w:ascii="Arial" w:hAnsi="Arial" w:cs="Arial"/>
          <w:color w:val="2E74B5" w:themeColor="accent1" w:themeShade="BF"/>
          <w:sz w:val="20"/>
          <w:szCs w:val="20"/>
        </w:rPr>
        <w:t xml:space="preserve">upport groups </w:t>
      </w:r>
      <w:r>
        <w:rPr>
          <w:rFonts w:ascii="Arial" w:hAnsi="Arial" w:cs="Arial"/>
          <w:color w:val="2E74B5" w:themeColor="accent1" w:themeShade="BF"/>
          <w:sz w:val="20"/>
          <w:szCs w:val="20"/>
        </w:rPr>
        <w:t xml:space="preserve">are </w:t>
      </w:r>
      <w:r w:rsidR="00146102" w:rsidRPr="004460AA">
        <w:rPr>
          <w:rFonts w:ascii="Arial" w:hAnsi="Arial" w:cs="Arial"/>
          <w:color w:val="2E74B5" w:themeColor="accent1" w:themeShade="BF"/>
          <w:sz w:val="20"/>
          <w:szCs w:val="20"/>
        </w:rPr>
        <w:t>available for children's guardians</w:t>
      </w:r>
      <w:r w:rsidR="00863DC4" w:rsidRPr="004460AA">
        <w:rPr>
          <w:rFonts w:ascii="Arial" w:hAnsi="Arial" w:cs="Arial"/>
          <w:color w:val="2E74B5" w:themeColor="accent1" w:themeShade="BF"/>
          <w:sz w:val="20"/>
          <w:szCs w:val="20"/>
        </w:rPr>
        <w:t>.</w:t>
      </w:r>
      <w:r w:rsidR="00146102" w:rsidRPr="004460AA">
        <w:rPr>
          <w:rFonts w:ascii="Arial" w:hAnsi="Arial" w:cs="Arial"/>
          <w:color w:val="2E74B5" w:themeColor="accent1" w:themeShade="BF"/>
          <w:sz w:val="20"/>
          <w:szCs w:val="20"/>
        </w:rPr>
        <w:t xml:space="preserve"> These groups will provide you with a safe space to </w:t>
      </w:r>
      <w:r w:rsidR="00863DC4" w:rsidRPr="004460AA">
        <w:rPr>
          <w:rFonts w:ascii="Arial" w:hAnsi="Arial" w:cs="Arial"/>
          <w:color w:val="2E74B5" w:themeColor="accent1" w:themeShade="BF"/>
          <w:sz w:val="20"/>
          <w:szCs w:val="20"/>
        </w:rPr>
        <w:t>meet other guardians and share ideas.</w:t>
      </w:r>
      <w:r w:rsidR="00146102" w:rsidRPr="004460AA">
        <w:rPr>
          <w:rFonts w:ascii="Arial" w:hAnsi="Arial" w:cs="Arial"/>
          <w:color w:val="2E74B5" w:themeColor="accent1" w:themeShade="BF"/>
          <w:sz w:val="20"/>
          <w:szCs w:val="20"/>
        </w:rPr>
        <w:t> </w:t>
      </w:r>
    </w:p>
    <w:p w14:paraId="2F3544F5" w14:textId="77777777" w:rsidR="00482943" w:rsidRDefault="00146102" w:rsidP="00146102">
      <w:pPr>
        <w:pStyle w:val="NormalWeb"/>
        <w:spacing w:before="0" w:beforeAutospacing="0" w:after="0" w:afterAutospacing="0" w:line="360" w:lineRule="auto"/>
        <w:rPr>
          <w:rStyle w:val="Hyperlink"/>
          <w:rFonts w:ascii="Arial" w:hAnsi="Arial" w:cs="Arial"/>
          <w:color w:val="2E74B5" w:themeColor="accent1" w:themeShade="BF"/>
          <w:sz w:val="20"/>
          <w:szCs w:val="20"/>
        </w:rPr>
      </w:pPr>
      <w:r w:rsidRPr="004460AA">
        <w:rPr>
          <w:rFonts w:ascii="Arial" w:hAnsi="Arial" w:cs="Arial"/>
          <w:color w:val="2E74B5" w:themeColor="accent1" w:themeShade="BF"/>
          <w:sz w:val="20"/>
          <w:szCs w:val="20"/>
        </w:rPr>
        <w:t xml:space="preserve">To book a place for the Support Group, please </w:t>
      </w:r>
      <w:r w:rsidRPr="004460AA">
        <w:rPr>
          <w:rFonts w:ascii="Arial" w:hAnsi="Arial" w:cs="Arial"/>
          <w:b/>
          <w:color w:val="2E74B5" w:themeColor="accent1" w:themeShade="BF"/>
          <w:sz w:val="20"/>
          <w:szCs w:val="20"/>
        </w:rPr>
        <w:t>email</w:t>
      </w:r>
      <w:r w:rsidR="00CC40A9" w:rsidRPr="004460AA">
        <w:rPr>
          <w:rFonts w:ascii="Arial" w:hAnsi="Arial" w:cs="Arial"/>
          <w:color w:val="2E74B5" w:themeColor="accent1" w:themeShade="BF"/>
          <w:sz w:val="20"/>
          <w:szCs w:val="20"/>
        </w:rPr>
        <w:t xml:space="preserve">: </w:t>
      </w:r>
      <w:hyperlink r:id="rId14" w:tgtFrame="_blank" w:history="1">
        <w:r w:rsidRPr="004460AA">
          <w:rPr>
            <w:rStyle w:val="Hyperlink"/>
            <w:rFonts w:ascii="Arial" w:hAnsi="Arial" w:cs="Arial"/>
            <w:color w:val="2E74B5" w:themeColor="accent1" w:themeShade="BF"/>
            <w:sz w:val="20"/>
            <w:szCs w:val="20"/>
          </w:rPr>
          <w:t>sgo.support@torbay.gov.uk</w:t>
        </w:r>
      </w:hyperlink>
    </w:p>
    <w:p w14:paraId="2F3544F6" w14:textId="77777777" w:rsidR="00146102" w:rsidRPr="004460AA" w:rsidRDefault="00863DC4" w:rsidP="00146102">
      <w:pPr>
        <w:pStyle w:val="NormalWeb"/>
        <w:spacing w:before="0" w:beforeAutospacing="0" w:after="0" w:afterAutospacing="0" w:line="360" w:lineRule="auto"/>
        <w:rPr>
          <w:rFonts w:ascii="Arial" w:hAnsi="Arial" w:cs="Arial"/>
          <w:color w:val="2E74B5" w:themeColor="accent1" w:themeShade="BF"/>
          <w:sz w:val="20"/>
          <w:szCs w:val="20"/>
        </w:rPr>
      </w:pPr>
      <w:r w:rsidRPr="004460AA">
        <w:rPr>
          <w:rStyle w:val="Strong"/>
          <w:rFonts w:ascii="Arial" w:hAnsi="Arial" w:cs="Arial"/>
          <w:color w:val="2E74B5" w:themeColor="accent1" w:themeShade="BF"/>
          <w:sz w:val="20"/>
          <w:szCs w:val="20"/>
          <w:u w:val="single"/>
        </w:rPr>
        <w:br/>
        <w:t>Family time</w:t>
      </w:r>
      <w:r w:rsidR="00146102" w:rsidRPr="004460AA">
        <w:rPr>
          <w:rStyle w:val="Strong"/>
          <w:rFonts w:ascii="Arial" w:hAnsi="Arial" w:cs="Arial"/>
          <w:color w:val="2E74B5" w:themeColor="accent1" w:themeShade="BF"/>
          <w:sz w:val="20"/>
          <w:szCs w:val="20"/>
          <w:u w:val="single"/>
        </w:rPr>
        <w:t xml:space="preserve"> and mediation</w:t>
      </w:r>
    </w:p>
    <w:p w14:paraId="2F3544F7" w14:textId="77777777" w:rsid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460AA">
        <w:rPr>
          <w:rFonts w:ascii="Arial" w:hAnsi="Arial" w:cs="Arial"/>
          <w:color w:val="2E74B5" w:themeColor="accent1" w:themeShade="BF"/>
          <w:sz w:val="20"/>
          <w:szCs w:val="20"/>
        </w:rPr>
        <w:t>Our support SGO worker can</w:t>
      </w:r>
      <w:r w:rsidR="00863DC4" w:rsidRPr="004460AA">
        <w:rPr>
          <w:rFonts w:ascii="Arial" w:hAnsi="Arial" w:cs="Arial"/>
          <w:color w:val="2E74B5" w:themeColor="accent1" w:themeShade="BF"/>
          <w:sz w:val="20"/>
          <w:szCs w:val="20"/>
        </w:rPr>
        <w:t>, if necessary, support you with family time</w:t>
      </w:r>
      <w:r w:rsidRPr="004460AA">
        <w:rPr>
          <w:rFonts w:ascii="Arial" w:hAnsi="Arial" w:cs="Arial"/>
          <w:color w:val="2E74B5" w:themeColor="accent1" w:themeShade="BF"/>
          <w:sz w:val="20"/>
          <w:szCs w:val="20"/>
        </w:rPr>
        <w:t xml:space="preserve"> in the local community</w:t>
      </w:r>
      <w:r w:rsidR="00863DC4" w:rsidRPr="004460AA">
        <w:rPr>
          <w:rFonts w:ascii="Arial" w:hAnsi="Arial" w:cs="Arial"/>
          <w:color w:val="2E74B5" w:themeColor="accent1" w:themeShade="BF"/>
          <w:sz w:val="20"/>
          <w:szCs w:val="20"/>
        </w:rPr>
        <w:t>.</w:t>
      </w:r>
      <w:r w:rsidRPr="004460AA">
        <w:rPr>
          <w:rFonts w:ascii="Arial" w:hAnsi="Arial" w:cs="Arial"/>
          <w:color w:val="2E74B5" w:themeColor="accent1" w:themeShade="BF"/>
          <w:sz w:val="20"/>
          <w:szCs w:val="20"/>
        </w:rPr>
        <w:t xml:space="preserve"> Additionally, special guardian support workers can help you access mediation support if necessary.</w:t>
      </w:r>
    </w:p>
    <w:p w14:paraId="2F3544F8" w14:textId="77777777" w:rsidR="00146102" w:rsidRPr="004460AA"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460AA">
        <w:rPr>
          <w:rStyle w:val="Strong"/>
          <w:rFonts w:ascii="Arial" w:hAnsi="Arial" w:cs="Arial"/>
          <w:color w:val="2E74B5" w:themeColor="accent1" w:themeShade="BF"/>
          <w:sz w:val="20"/>
          <w:szCs w:val="20"/>
          <w:u w:val="single"/>
        </w:rPr>
        <w:br/>
        <w:t>Torbay's Family Information Directory</w:t>
      </w:r>
    </w:p>
    <w:p w14:paraId="2F3544F9" w14:textId="77777777" w:rsidR="00146102" w:rsidRPr="004460AA"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460AA">
        <w:rPr>
          <w:rFonts w:ascii="Arial" w:hAnsi="Arial" w:cs="Arial"/>
          <w:color w:val="2E74B5" w:themeColor="accent1" w:themeShade="BF"/>
          <w:sz w:val="20"/>
          <w:szCs w:val="20"/>
        </w:rPr>
        <w:t>The Torbay Family Information directory lists a range of services and resources  including advice and support for: </w:t>
      </w:r>
      <w:hyperlink r:id="rId15" w:tgtFrame="_blank" w:history="1">
        <w:r w:rsidRPr="004460AA">
          <w:rPr>
            <w:rStyle w:val="Hyperlink"/>
            <w:rFonts w:ascii="Arial" w:hAnsi="Arial" w:cs="Arial"/>
            <w:color w:val="2E74B5" w:themeColor="accent1" w:themeShade="BF"/>
            <w:sz w:val="20"/>
            <w:szCs w:val="20"/>
          </w:rPr>
          <w:t>parenting</w:t>
        </w:r>
      </w:hyperlink>
      <w:r w:rsidRPr="004460AA">
        <w:rPr>
          <w:rFonts w:ascii="Arial" w:hAnsi="Arial" w:cs="Arial"/>
          <w:color w:val="2E74B5" w:themeColor="accent1" w:themeShade="BF"/>
          <w:sz w:val="20"/>
          <w:szCs w:val="20"/>
        </w:rPr>
        <w:t>,</w:t>
      </w:r>
      <w:hyperlink r:id="rId16" w:tgtFrame="_blank" w:history="1">
        <w:r w:rsidRPr="004460AA">
          <w:rPr>
            <w:rStyle w:val="Hyperlink"/>
            <w:rFonts w:ascii="Arial" w:hAnsi="Arial" w:cs="Arial"/>
            <w:color w:val="2E74B5" w:themeColor="accent1" w:themeShade="BF"/>
            <w:sz w:val="20"/>
            <w:szCs w:val="20"/>
          </w:rPr>
          <w:t> caring</w:t>
        </w:r>
      </w:hyperlink>
      <w:r w:rsidRPr="004460AA">
        <w:rPr>
          <w:rFonts w:ascii="Arial" w:hAnsi="Arial" w:cs="Arial"/>
          <w:color w:val="2E74B5" w:themeColor="accent1" w:themeShade="BF"/>
          <w:sz w:val="20"/>
          <w:szCs w:val="20"/>
        </w:rPr>
        <w:t>, </w:t>
      </w:r>
      <w:hyperlink r:id="rId17" w:tgtFrame="_blank" w:history="1">
        <w:r w:rsidRPr="004460AA">
          <w:rPr>
            <w:rStyle w:val="Hyperlink"/>
            <w:rFonts w:ascii="Arial" w:hAnsi="Arial" w:cs="Arial"/>
            <w:color w:val="2E74B5" w:themeColor="accent1" w:themeShade="BF"/>
            <w:sz w:val="20"/>
            <w:szCs w:val="20"/>
          </w:rPr>
          <w:t>fostering, adoption</w:t>
        </w:r>
      </w:hyperlink>
      <w:r w:rsidRPr="004460AA">
        <w:rPr>
          <w:rFonts w:ascii="Arial" w:hAnsi="Arial" w:cs="Arial"/>
          <w:color w:val="2E74B5" w:themeColor="accent1" w:themeShade="BF"/>
          <w:sz w:val="20"/>
          <w:szCs w:val="20"/>
        </w:rPr>
        <w:t>, </w:t>
      </w:r>
      <w:hyperlink r:id="rId18" w:tgtFrame="_blank" w:history="1">
        <w:r w:rsidRPr="004460AA">
          <w:rPr>
            <w:rStyle w:val="Hyperlink"/>
            <w:rFonts w:ascii="Arial" w:hAnsi="Arial" w:cs="Arial"/>
            <w:color w:val="2E74B5" w:themeColor="accent1" w:themeShade="BF"/>
            <w:sz w:val="20"/>
            <w:szCs w:val="20"/>
          </w:rPr>
          <w:t>financial support</w:t>
        </w:r>
      </w:hyperlink>
      <w:r w:rsidRPr="004460AA">
        <w:rPr>
          <w:rFonts w:ascii="Arial" w:hAnsi="Arial" w:cs="Arial"/>
          <w:color w:val="2E74B5" w:themeColor="accent1" w:themeShade="BF"/>
          <w:sz w:val="20"/>
          <w:szCs w:val="20"/>
        </w:rPr>
        <w:t> and </w:t>
      </w:r>
      <w:hyperlink r:id="rId19" w:tgtFrame="_blank" w:history="1">
        <w:r w:rsidRPr="004460AA">
          <w:rPr>
            <w:rStyle w:val="Hyperlink"/>
            <w:rFonts w:ascii="Arial" w:hAnsi="Arial" w:cs="Arial"/>
            <w:color w:val="2E74B5" w:themeColor="accent1" w:themeShade="BF"/>
            <w:sz w:val="20"/>
            <w:szCs w:val="20"/>
          </w:rPr>
          <w:t>rights and legal services</w:t>
        </w:r>
      </w:hyperlink>
      <w:r w:rsidRPr="004460AA">
        <w:rPr>
          <w:rFonts w:ascii="Arial" w:hAnsi="Arial" w:cs="Arial"/>
          <w:color w:val="2E74B5" w:themeColor="accent1" w:themeShade="BF"/>
          <w:sz w:val="20"/>
          <w:szCs w:val="20"/>
        </w:rPr>
        <w:t>. </w:t>
      </w:r>
    </w:p>
    <w:p w14:paraId="2F3544FA" w14:textId="77777777" w:rsidR="006C6A03" w:rsidRPr="004460AA" w:rsidRDefault="00146102" w:rsidP="00146102">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r w:rsidRPr="004460AA">
        <w:rPr>
          <w:rFonts w:ascii="Arial" w:hAnsi="Arial" w:cs="Arial"/>
          <w:b/>
          <w:color w:val="2E74B5" w:themeColor="accent1" w:themeShade="BF"/>
          <w:sz w:val="20"/>
          <w:szCs w:val="20"/>
        </w:rPr>
        <w:t>Website:</w:t>
      </w:r>
      <w:r w:rsidRPr="004460AA">
        <w:rPr>
          <w:rFonts w:ascii="Arial" w:hAnsi="Arial" w:cs="Arial"/>
          <w:color w:val="2E74B5" w:themeColor="accent1" w:themeShade="BF"/>
          <w:sz w:val="20"/>
          <w:szCs w:val="20"/>
        </w:rPr>
        <w:t>  </w:t>
      </w:r>
      <w:hyperlink r:id="rId20" w:tgtFrame="_blank" w:history="1">
        <w:r w:rsidRPr="004460AA">
          <w:rPr>
            <w:rStyle w:val="Hyperlink"/>
            <w:rFonts w:ascii="Arial" w:hAnsi="Arial" w:cs="Arial"/>
            <w:color w:val="2E74B5" w:themeColor="accent1" w:themeShade="BF"/>
            <w:sz w:val="20"/>
            <w:szCs w:val="20"/>
          </w:rPr>
          <w:t>www.torbay.gov.uk/kb5/torbay/fsd/home.page</w:t>
        </w:r>
      </w:hyperlink>
      <w:r w:rsidRPr="004460AA">
        <w:rPr>
          <w:rFonts w:ascii="Arial" w:hAnsi="Arial" w:cs="Arial"/>
          <w:color w:val="2E74B5" w:themeColor="accent1" w:themeShade="BF"/>
          <w:sz w:val="20"/>
          <w:szCs w:val="20"/>
        </w:rPr>
        <w:t> </w:t>
      </w:r>
      <w:r w:rsidRPr="004460AA">
        <w:rPr>
          <w:rStyle w:val="Strong"/>
          <w:rFonts w:ascii="Arial" w:hAnsi="Arial" w:cs="Arial"/>
          <w:color w:val="2E74B5" w:themeColor="accent1" w:themeShade="BF"/>
          <w:sz w:val="20"/>
          <w:szCs w:val="20"/>
          <w:u w:val="single"/>
        </w:rPr>
        <w:br/>
      </w:r>
    </w:p>
    <w:p w14:paraId="2F3544FB" w14:textId="77777777" w:rsidR="00482943" w:rsidRPr="004460AA" w:rsidRDefault="00482943" w:rsidP="00482943">
      <w:pPr>
        <w:pStyle w:val="NormalWeb"/>
        <w:spacing w:before="0" w:beforeAutospacing="0" w:after="0" w:afterAutospacing="0" w:line="360" w:lineRule="auto"/>
        <w:rPr>
          <w:rFonts w:ascii="Arial" w:hAnsi="Arial" w:cs="Arial"/>
          <w:color w:val="2E74B5" w:themeColor="accent1" w:themeShade="BF"/>
          <w:sz w:val="20"/>
          <w:szCs w:val="20"/>
        </w:rPr>
      </w:pPr>
      <w:r w:rsidRPr="004460AA">
        <w:rPr>
          <w:rStyle w:val="Strong"/>
          <w:rFonts w:ascii="Arial" w:hAnsi="Arial" w:cs="Arial"/>
          <w:color w:val="2E74B5" w:themeColor="accent1" w:themeShade="BF"/>
          <w:sz w:val="20"/>
          <w:szCs w:val="20"/>
          <w:u w:val="single"/>
        </w:rPr>
        <w:t>Out of hours </w:t>
      </w:r>
    </w:p>
    <w:p w14:paraId="2F3544FC" w14:textId="77777777" w:rsidR="00482943" w:rsidRPr="004460AA" w:rsidRDefault="00482943" w:rsidP="00482943">
      <w:pPr>
        <w:pStyle w:val="NormalWeb"/>
        <w:spacing w:before="0" w:beforeAutospacing="0" w:after="0" w:afterAutospacing="0" w:line="360" w:lineRule="auto"/>
        <w:rPr>
          <w:rFonts w:ascii="Arial" w:hAnsi="Arial" w:cs="Arial"/>
          <w:color w:val="2E74B5" w:themeColor="accent1" w:themeShade="BF"/>
          <w:sz w:val="20"/>
          <w:szCs w:val="20"/>
        </w:rPr>
      </w:pPr>
      <w:r w:rsidRPr="004460AA">
        <w:rPr>
          <w:rFonts w:ascii="Arial" w:hAnsi="Arial" w:cs="Arial"/>
          <w:color w:val="2E74B5" w:themeColor="accent1" w:themeShade="BF"/>
          <w:sz w:val="20"/>
          <w:szCs w:val="20"/>
        </w:rPr>
        <w:t>The Emergency Duty Service provides an emergency generic social work service across the whole of Torbay</w:t>
      </w:r>
      <w:r w:rsidR="00B013F2">
        <w:rPr>
          <w:rFonts w:ascii="Arial" w:hAnsi="Arial" w:cs="Arial"/>
          <w:color w:val="2E74B5" w:themeColor="accent1" w:themeShade="BF"/>
          <w:sz w:val="20"/>
          <w:szCs w:val="20"/>
        </w:rPr>
        <w:t xml:space="preserve">. Contact them on </w:t>
      </w:r>
      <w:r w:rsidRPr="004460AA">
        <w:rPr>
          <w:rFonts w:ascii="Arial" w:hAnsi="Arial" w:cs="Arial"/>
          <w:b/>
          <w:color w:val="2E74B5" w:themeColor="accent1" w:themeShade="BF"/>
          <w:sz w:val="20"/>
          <w:szCs w:val="20"/>
        </w:rPr>
        <w:t>0300 456 4876</w:t>
      </w:r>
      <w:r w:rsidRPr="004460AA">
        <w:rPr>
          <w:rFonts w:ascii="Arial" w:hAnsi="Arial" w:cs="Arial"/>
          <w:color w:val="2E74B5" w:themeColor="accent1" w:themeShade="BF"/>
          <w:sz w:val="20"/>
          <w:szCs w:val="20"/>
        </w:rPr>
        <w:t> or</w:t>
      </w:r>
      <w:r w:rsidR="00B013F2">
        <w:rPr>
          <w:rFonts w:ascii="Arial" w:hAnsi="Arial" w:cs="Arial"/>
          <w:color w:val="2E74B5" w:themeColor="accent1" w:themeShade="BF"/>
          <w:sz w:val="20"/>
          <w:szCs w:val="20"/>
        </w:rPr>
        <w:t>,</w:t>
      </w:r>
      <w:r w:rsidRPr="004460AA">
        <w:rPr>
          <w:rFonts w:ascii="Arial" w:hAnsi="Arial" w:cs="Arial"/>
          <w:color w:val="2E74B5" w:themeColor="accent1" w:themeShade="BF"/>
          <w:sz w:val="20"/>
          <w:szCs w:val="20"/>
        </w:rPr>
        <w:t xml:space="preserve"> if you have a hearing impairment: 07810 548 004</w:t>
      </w:r>
    </w:p>
    <w:p w14:paraId="2F3544FD" w14:textId="77777777" w:rsidR="00482943" w:rsidRPr="004460AA" w:rsidRDefault="00482943" w:rsidP="00482943">
      <w:pPr>
        <w:pStyle w:val="NormalWeb"/>
        <w:spacing w:before="0" w:beforeAutospacing="0" w:after="0" w:afterAutospacing="0"/>
        <w:rPr>
          <w:color w:val="2E74B5" w:themeColor="accent1" w:themeShade="BF"/>
          <w:sz w:val="20"/>
          <w:szCs w:val="20"/>
        </w:rPr>
      </w:pPr>
      <w:r w:rsidRPr="004460AA">
        <w:rPr>
          <w:color w:val="2E74B5" w:themeColor="accent1" w:themeShade="BF"/>
          <w:sz w:val="20"/>
          <w:szCs w:val="20"/>
        </w:rPr>
        <w:t> </w:t>
      </w:r>
    </w:p>
    <w:p w14:paraId="2F3544FE" w14:textId="77777777" w:rsidR="00482943" w:rsidRPr="004460AA" w:rsidRDefault="00482943" w:rsidP="00482943">
      <w:pPr>
        <w:pStyle w:val="NormalWeb"/>
        <w:spacing w:before="0" w:beforeAutospacing="0" w:after="0" w:afterAutospacing="0"/>
        <w:rPr>
          <w:color w:val="2E74B5" w:themeColor="accent1" w:themeShade="BF"/>
          <w:sz w:val="20"/>
          <w:szCs w:val="20"/>
        </w:rPr>
      </w:pPr>
      <w:r w:rsidRPr="004460AA">
        <w:rPr>
          <w:color w:val="2E74B5" w:themeColor="accent1" w:themeShade="BF"/>
          <w:sz w:val="20"/>
          <w:szCs w:val="20"/>
        </w:rPr>
        <w:t> </w:t>
      </w:r>
    </w:p>
    <w:p w14:paraId="2F3544FF" w14:textId="77777777" w:rsidR="00482943" w:rsidRPr="004460AA" w:rsidRDefault="00482943" w:rsidP="00482943">
      <w:pPr>
        <w:pStyle w:val="NormalWeb"/>
        <w:spacing w:before="0" w:beforeAutospacing="0" w:after="0" w:afterAutospacing="0" w:line="360" w:lineRule="auto"/>
        <w:rPr>
          <w:rFonts w:ascii="Arial" w:hAnsi="Arial" w:cs="Arial"/>
          <w:color w:val="2E74B5" w:themeColor="accent1" w:themeShade="BF"/>
          <w:sz w:val="20"/>
          <w:szCs w:val="20"/>
        </w:rPr>
      </w:pPr>
      <w:r w:rsidRPr="004460AA">
        <w:rPr>
          <w:rStyle w:val="Strong"/>
          <w:rFonts w:ascii="Arial" w:hAnsi="Arial" w:cs="Arial"/>
          <w:color w:val="2E74B5" w:themeColor="accent1" w:themeShade="BF"/>
          <w:sz w:val="20"/>
          <w:szCs w:val="20"/>
          <w:u w:val="single"/>
        </w:rPr>
        <w:t>iLearn and Grey Matter</w:t>
      </w:r>
    </w:p>
    <w:p w14:paraId="2F354500" w14:textId="77777777" w:rsidR="00482943" w:rsidRPr="004460AA" w:rsidRDefault="00482943" w:rsidP="00482943">
      <w:pPr>
        <w:pStyle w:val="NormalWeb"/>
        <w:spacing w:before="0" w:beforeAutospacing="0" w:after="0" w:afterAutospacing="0" w:line="360" w:lineRule="auto"/>
        <w:rPr>
          <w:rFonts w:ascii="Arial" w:hAnsi="Arial" w:cs="Arial"/>
          <w:color w:val="2E74B5" w:themeColor="accent1" w:themeShade="BF"/>
          <w:sz w:val="20"/>
          <w:szCs w:val="20"/>
        </w:rPr>
      </w:pPr>
      <w:r w:rsidRPr="004460AA">
        <w:rPr>
          <w:rFonts w:ascii="Arial" w:hAnsi="Arial" w:cs="Arial"/>
          <w:color w:val="2E74B5" w:themeColor="accent1" w:themeShade="BF"/>
          <w:sz w:val="20"/>
          <w:szCs w:val="20"/>
        </w:rPr>
        <w:t xml:space="preserve">We provide a range of useful online training courses through iLearn and Grey </w:t>
      </w:r>
      <w:proofErr w:type="spellStart"/>
      <w:r w:rsidRPr="004460AA">
        <w:rPr>
          <w:rFonts w:ascii="Arial" w:hAnsi="Arial" w:cs="Arial"/>
          <w:color w:val="2E74B5" w:themeColor="accent1" w:themeShade="BF"/>
          <w:sz w:val="20"/>
          <w:szCs w:val="20"/>
        </w:rPr>
        <w:t>MatterPlease</w:t>
      </w:r>
      <w:proofErr w:type="spellEnd"/>
      <w:r w:rsidRPr="004460AA">
        <w:rPr>
          <w:rFonts w:ascii="Arial" w:hAnsi="Arial" w:cs="Arial"/>
          <w:color w:val="2E74B5" w:themeColor="accent1" w:themeShade="BF"/>
          <w:sz w:val="20"/>
          <w:szCs w:val="20"/>
        </w:rPr>
        <w:t xml:space="preserve"> check for spaces and dates available.</w:t>
      </w:r>
      <w:r w:rsidR="00B013F2">
        <w:rPr>
          <w:rFonts w:ascii="Arial" w:hAnsi="Arial" w:cs="Arial"/>
          <w:color w:val="2E74B5" w:themeColor="accent1" w:themeShade="BF"/>
          <w:sz w:val="20"/>
          <w:szCs w:val="20"/>
        </w:rPr>
        <w:t xml:space="preserve"> </w:t>
      </w:r>
      <w:r w:rsidRPr="004460AA">
        <w:rPr>
          <w:rFonts w:ascii="Arial" w:hAnsi="Arial" w:cs="Arial"/>
          <w:b/>
          <w:color w:val="2E74B5" w:themeColor="accent1" w:themeShade="BF"/>
          <w:sz w:val="20"/>
          <w:szCs w:val="20"/>
        </w:rPr>
        <w:t>Email:</w:t>
      </w:r>
      <w:r w:rsidRPr="004460AA">
        <w:rPr>
          <w:rFonts w:ascii="Arial" w:hAnsi="Arial" w:cs="Arial"/>
          <w:color w:val="2E74B5" w:themeColor="accent1" w:themeShade="BF"/>
          <w:sz w:val="20"/>
          <w:szCs w:val="20"/>
        </w:rPr>
        <w:t> </w:t>
      </w:r>
      <w:hyperlink r:id="rId21" w:tgtFrame="_blank" w:history="1">
        <w:r w:rsidRPr="004460AA">
          <w:rPr>
            <w:rStyle w:val="Hyperlink"/>
            <w:rFonts w:ascii="Arial" w:hAnsi="Arial" w:cs="Arial"/>
            <w:color w:val="2E74B5" w:themeColor="accent1" w:themeShade="BF"/>
            <w:sz w:val="20"/>
            <w:szCs w:val="20"/>
          </w:rPr>
          <w:t>sgo.support@torbay.gov.uk</w:t>
        </w:r>
      </w:hyperlink>
      <w:r w:rsidRPr="004460AA">
        <w:rPr>
          <w:rFonts w:ascii="Arial" w:hAnsi="Arial" w:cs="Arial"/>
          <w:color w:val="2E74B5" w:themeColor="accent1" w:themeShade="BF"/>
          <w:sz w:val="20"/>
          <w:szCs w:val="20"/>
        </w:rPr>
        <w:t> </w:t>
      </w:r>
    </w:p>
    <w:p w14:paraId="2F354501" w14:textId="77777777" w:rsidR="00482943" w:rsidRPr="004460AA" w:rsidRDefault="00482943" w:rsidP="00482943">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02" w14:textId="77777777" w:rsidR="00482943" w:rsidRPr="004460AA" w:rsidRDefault="00482943" w:rsidP="00482943">
      <w:pPr>
        <w:pStyle w:val="NormalWeb"/>
        <w:spacing w:before="0" w:beforeAutospacing="0" w:after="0" w:afterAutospacing="0" w:line="360" w:lineRule="auto"/>
        <w:rPr>
          <w:rFonts w:ascii="Arial" w:hAnsi="Arial" w:cs="Arial"/>
          <w:color w:val="2E74B5" w:themeColor="accent1" w:themeShade="BF"/>
          <w:sz w:val="20"/>
          <w:szCs w:val="20"/>
        </w:rPr>
      </w:pPr>
      <w:r w:rsidRPr="004460AA">
        <w:rPr>
          <w:rStyle w:val="Strong"/>
          <w:rFonts w:ascii="Arial" w:hAnsi="Arial" w:cs="Arial"/>
          <w:color w:val="2E74B5" w:themeColor="accent1" w:themeShade="BF"/>
          <w:sz w:val="20"/>
          <w:szCs w:val="20"/>
          <w:u w:val="single"/>
        </w:rPr>
        <w:t>Beacon House</w:t>
      </w:r>
    </w:p>
    <w:p w14:paraId="2F354503" w14:textId="77777777" w:rsidR="00482943" w:rsidRPr="00482943" w:rsidRDefault="00482943" w:rsidP="00482943">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r w:rsidRPr="004460AA">
        <w:rPr>
          <w:rFonts w:ascii="Arial" w:hAnsi="Arial" w:cs="Arial"/>
          <w:color w:val="2E74B5" w:themeColor="accent1" w:themeShade="BF"/>
          <w:sz w:val="20"/>
          <w:szCs w:val="20"/>
        </w:rPr>
        <w:t xml:space="preserve">Beacon House is an independent specialist, innovative and creative therapeutic service for young people, </w:t>
      </w:r>
      <w:proofErr w:type="gramStart"/>
      <w:r w:rsidRPr="004460AA">
        <w:rPr>
          <w:rFonts w:ascii="Arial" w:hAnsi="Arial" w:cs="Arial"/>
          <w:color w:val="2E74B5" w:themeColor="accent1" w:themeShade="BF"/>
          <w:sz w:val="20"/>
          <w:szCs w:val="20"/>
        </w:rPr>
        <w:t>families</w:t>
      </w:r>
      <w:proofErr w:type="gramEnd"/>
      <w:r w:rsidRPr="004460AA">
        <w:rPr>
          <w:rFonts w:ascii="Arial" w:hAnsi="Arial" w:cs="Arial"/>
          <w:color w:val="2E74B5" w:themeColor="accent1" w:themeShade="BF"/>
          <w:sz w:val="20"/>
          <w:szCs w:val="20"/>
        </w:rPr>
        <w:t xml:space="preserve"> and adults.</w:t>
      </w:r>
      <w:r w:rsidRPr="00482943">
        <w:rPr>
          <w:rFonts w:ascii="Arial" w:hAnsi="Arial" w:cs="Arial"/>
          <w:b/>
          <w:color w:val="2E74B5" w:themeColor="accent1" w:themeShade="BF"/>
          <w:sz w:val="20"/>
          <w:szCs w:val="20"/>
        </w:rPr>
        <w:t xml:space="preserve"> Website</w:t>
      </w:r>
      <w:r w:rsidRPr="00482943">
        <w:rPr>
          <w:rFonts w:ascii="Arial" w:hAnsi="Arial" w:cs="Arial"/>
          <w:color w:val="2E74B5" w:themeColor="accent1" w:themeShade="BF"/>
          <w:sz w:val="20"/>
          <w:szCs w:val="20"/>
        </w:rPr>
        <w:t>: </w:t>
      </w:r>
      <w:hyperlink r:id="rId22" w:tgtFrame="_blank" w:history="1">
        <w:r w:rsidRPr="00482943">
          <w:rPr>
            <w:rStyle w:val="Hyperlink"/>
            <w:rFonts w:ascii="Arial" w:hAnsi="Arial" w:cs="Arial"/>
            <w:color w:val="2E74B5" w:themeColor="accent1" w:themeShade="BF"/>
            <w:sz w:val="20"/>
            <w:szCs w:val="20"/>
          </w:rPr>
          <w:t>https://beaconhouse.org.uk</w:t>
        </w:r>
      </w:hyperlink>
      <w:r w:rsidRPr="00482943">
        <w:rPr>
          <w:rStyle w:val="Strong"/>
          <w:rFonts w:ascii="Arial" w:hAnsi="Arial" w:cs="Arial"/>
          <w:color w:val="2E74B5" w:themeColor="accent1" w:themeShade="BF"/>
          <w:sz w:val="20"/>
          <w:szCs w:val="20"/>
          <w:u w:val="single"/>
        </w:rPr>
        <w:t> </w:t>
      </w:r>
    </w:p>
    <w:p w14:paraId="2F354504" w14:textId="77777777" w:rsidR="00482943" w:rsidRPr="00146102" w:rsidRDefault="00482943" w:rsidP="00482943">
      <w:pPr>
        <w:pStyle w:val="NormalWeb"/>
        <w:spacing w:before="0" w:beforeAutospacing="0" w:after="0" w:afterAutospacing="0" w:line="360" w:lineRule="auto"/>
        <w:rPr>
          <w:rFonts w:ascii="Arial" w:hAnsi="Arial" w:cs="Arial"/>
          <w:color w:val="2E74B5" w:themeColor="accent1" w:themeShade="BF"/>
        </w:rPr>
      </w:pPr>
    </w:p>
    <w:p w14:paraId="2F354505"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Life story work</w:t>
      </w:r>
    </w:p>
    <w:p w14:paraId="2F354506" w14:textId="77777777" w:rsidR="00146102"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Life storybooks help children to understand </w:t>
      </w:r>
      <w:r w:rsidR="009D404E" w:rsidRPr="00482943">
        <w:rPr>
          <w:rFonts w:ascii="Arial" w:hAnsi="Arial" w:cs="Arial"/>
          <w:color w:val="2E74B5" w:themeColor="accent1" w:themeShade="BF"/>
          <w:sz w:val="20"/>
          <w:szCs w:val="20"/>
        </w:rPr>
        <w:t xml:space="preserve">their particular journey through to </w:t>
      </w:r>
      <w:proofErr w:type="gramStart"/>
      <w:r w:rsidR="009D404E" w:rsidRPr="00482943">
        <w:rPr>
          <w:rFonts w:ascii="Arial" w:hAnsi="Arial" w:cs="Arial"/>
          <w:color w:val="2E74B5" w:themeColor="accent1" w:themeShade="BF"/>
          <w:sz w:val="20"/>
          <w:szCs w:val="20"/>
        </w:rPr>
        <w:t>SGO.</w:t>
      </w:r>
      <w:r w:rsidRPr="00482943">
        <w:rPr>
          <w:rFonts w:ascii="Arial" w:hAnsi="Arial" w:cs="Arial"/>
          <w:color w:val="2E74B5" w:themeColor="accent1" w:themeShade="BF"/>
          <w:sz w:val="20"/>
          <w:szCs w:val="20"/>
        </w:rPr>
        <w:t>.</w:t>
      </w:r>
      <w:proofErr w:type="gramEnd"/>
      <w:r w:rsidRPr="00482943">
        <w:rPr>
          <w:rFonts w:ascii="Arial" w:hAnsi="Arial" w:cs="Arial"/>
          <w:color w:val="2E74B5" w:themeColor="accent1" w:themeShade="BF"/>
          <w:sz w:val="20"/>
          <w:szCs w:val="20"/>
        </w:rPr>
        <w:t xml:space="preserve"> Let your support worker kn</w:t>
      </w:r>
      <w:r w:rsidR="00CC40A9" w:rsidRPr="00482943">
        <w:rPr>
          <w:rFonts w:ascii="Arial" w:hAnsi="Arial" w:cs="Arial"/>
          <w:color w:val="2E74B5" w:themeColor="accent1" w:themeShade="BF"/>
          <w:sz w:val="20"/>
          <w:szCs w:val="20"/>
        </w:rPr>
        <w:t>ow you are interested,</w:t>
      </w:r>
      <w:r w:rsidRPr="00482943">
        <w:rPr>
          <w:rFonts w:ascii="Arial" w:hAnsi="Arial" w:cs="Arial"/>
          <w:color w:val="2E74B5" w:themeColor="accent1" w:themeShade="BF"/>
          <w:sz w:val="20"/>
          <w:szCs w:val="20"/>
        </w:rPr>
        <w:t xml:space="preserve"> or email </w:t>
      </w:r>
      <w:proofErr w:type="spellStart"/>
      <w:proofErr w:type="gramStart"/>
      <w:r w:rsidRPr="00482943">
        <w:rPr>
          <w:rFonts w:ascii="Arial" w:hAnsi="Arial" w:cs="Arial"/>
          <w:color w:val="2E74B5" w:themeColor="accent1" w:themeShade="BF"/>
          <w:sz w:val="20"/>
          <w:szCs w:val="20"/>
        </w:rPr>
        <w:t>us.</w:t>
      </w:r>
      <w:r w:rsidRPr="00482943">
        <w:rPr>
          <w:rFonts w:ascii="Arial" w:hAnsi="Arial" w:cs="Arial"/>
          <w:b/>
          <w:color w:val="2E74B5" w:themeColor="accent1" w:themeShade="BF"/>
          <w:sz w:val="20"/>
          <w:szCs w:val="20"/>
        </w:rPr>
        <w:t>Email</w:t>
      </w:r>
      <w:proofErr w:type="spellEnd"/>
      <w:proofErr w:type="gramEnd"/>
      <w:r w:rsidRPr="00482943">
        <w:rPr>
          <w:rFonts w:ascii="Arial" w:hAnsi="Arial" w:cs="Arial"/>
          <w:b/>
          <w:color w:val="2E74B5" w:themeColor="accent1" w:themeShade="BF"/>
          <w:sz w:val="20"/>
          <w:szCs w:val="20"/>
        </w:rPr>
        <w:t>:</w:t>
      </w:r>
      <w:r w:rsidRPr="00482943">
        <w:rPr>
          <w:rFonts w:ascii="Arial" w:hAnsi="Arial" w:cs="Arial"/>
          <w:color w:val="2E74B5" w:themeColor="accent1" w:themeShade="BF"/>
          <w:sz w:val="20"/>
          <w:szCs w:val="20"/>
        </w:rPr>
        <w:t> </w:t>
      </w:r>
      <w:hyperlink r:id="rId23" w:tgtFrame="_blank" w:history="1">
        <w:r w:rsidRPr="00482943">
          <w:rPr>
            <w:rStyle w:val="Hyperlink"/>
            <w:rFonts w:ascii="Arial" w:hAnsi="Arial" w:cs="Arial"/>
            <w:color w:val="2E74B5" w:themeColor="accent1" w:themeShade="BF"/>
            <w:sz w:val="20"/>
            <w:szCs w:val="20"/>
          </w:rPr>
          <w:t>sgo.support@torbay.gov.uk</w:t>
        </w:r>
      </w:hyperlink>
      <w:r w:rsidRPr="00482943">
        <w:rPr>
          <w:rFonts w:ascii="Arial" w:hAnsi="Arial" w:cs="Arial"/>
          <w:color w:val="2E74B5" w:themeColor="accent1" w:themeShade="BF"/>
          <w:sz w:val="20"/>
          <w:szCs w:val="20"/>
        </w:rPr>
        <w:t>  </w:t>
      </w:r>
    </w:p>
    <w:p w14:paraId="2F354507" w14:textId="77777777" w:rsidR="00482943" w:rsidRDefault="00482943" w:rsidP="00146102">
      <w:pPr>
        <w:pStyle w:val="NormalWeb"/>
        <w:spacing w:before="0" w:beforeAutospacing="0" w:after="0" w:afterAutospacing="0" w:line="360" w:lineRule="auto"/>
        <w:rPr>
          <w:rFonts w:ascii="Arial" w:hAnsi="Arial" w:cs="Arial"/>
          <w:color w:val="2E74B5" w:themeColor="accent1" w:themeShade="BF"/>
          <w:sz w:val="20"/>
          <w:szCs w:val="20"/>
        </w:rPr>
      </w:pPr>
    </w:p>
    <w:p w14:paraId="2F354508" w14:textId="77777777" w:rsidR="00B013F2" w:rsidRDefault="00B013F2" w:rsidP="00146102">
      <w:pPr>
        <w:pStyle w:val="NormalWeb"/>
        <w:spacing w:before="0" w:beforeAutospacing="0" w:after="0" w:afterAutospacing="0" w:line="360" w:lineRule="auto"/>
        <w:rPr>
          <w:rFonts w:ascii="Arial" w:hAnsi="Arial" w:cs="Arial"/>
          <w:color w:val="2E74B5" w:themeColor="accent1" w:themeShade="BF"/>
          <w:sz w:val="20"/>
          <w:szCs w:val="20"/>
        </w:rPr>
      </w:pPr>
    </w:p>
    <w:p w14:paraId="2F354509" w14:textId="77777777" w:rsidR="00B013F2" w:rsidRDefault="00B013F2" w:rsidP="00146102">
      <w:pPr>
        <w:pStyle w:val="NormalWeb"/>
        <w:spacing w:before="0" w:beforeAutospacing="0" w:after="0" w:afterAutospacing="0" w:line="360" w:lineRule="auto"/>
        <w:rPr>
          <w:rFonts w:ascii="Arial" w:hAnsi="Arial" w:cs="Arial"/>
          <w:color w:val="2E74B5" w:themeColor="accent1" w:themeShade="BF"/>
          <w:sz w:val="20"/>
          <w:szCs w:val="20"/>
        </w:rPr>
      </w:pPr>
    </w:p>
    <w:p w14:paraId="2F35450A" w14:textId="77777777" w:rsidR="00B013F2" w:rsidRPr="00482943" w:rsidRDefault="00B013F2" w:rsidP="00146102">
      <w:pPr>
        <w:pStyle w:val="NormalWeb"/>
        <w:spacing w:before="0" w:beforeAutospacing="0" w:after="0" w:afterAutospacing="0" w:line="360" w:lineRule="auto"/>
        <w:rPr>
          <w:rFonts w:ascii="Arial" w:hAnsi="Arial" w:cs="Arial"/>
          <w:color w:val="2E74B5" w:themeColor="accent1" w:themeShade="BF"/>
          <w:sz w:val="20"/>
          <w:szCs w:val="20"/>
        </w:rPr>
      </w:pPr>
    </w:p>
    <w:p w14:paraId="2F35450B"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u w:val="single"/>
        </w:rPr>
      </w:pPr>
      <w:r w:rsidRPr="00482943">
        <w:rPr>
          <w:rStyle w:val="Strong"/>
          <w:rFonts w:ascii="Arial" w:hAnsi="Arial" w:cs="Arial"/>
          <w:color w:val="2E74B5" w:themeColor="accent1" w:themeShade="BF"/>
          <w:sz w:val="20"/>
          <w:szCs w:val="20"/>
          <w:u w:val="single"/>
        </w:rPr>
        <w:lastRenderedPageBreak/>
        <w:t>FREE National Association of Therapeutic Parents (NAPT) membership</w:t>
      </w:r>
    </w:p>
    <w:p w14:paraId="2F35450C"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You</w:t>
      </w:r>
      <w:r w:rsidR="00BC3A46" w:rsidRPr="00482943">
        <w:rPr>
          <w:rFonts w:ascii="Arial" w:hAnsi="Arial" w:cs="Arial"/>
          <w:color w:val="2E74B5" w:themeColor="accent1" w:themeShade="BF"/>
          <w:sz w:val="20"/>
          <w:szCs w:val="20"/>
        </w:rPr>
        <w:t>r</w:t>
      </w:r>
      <w:r w:rsidRPr="00482943">
        <w:rPr>
          <w:rFonts w:ascii="Arial" w:hAnsi="Arial" w:cs="Arial"/>
          <w:color w:val="2E74B5" w:themeColor="accent1" w:themeShade="BF"/>
          <w:sz w:val="20"/>
          <w:szCs w:val="20"/>
        </w:rPr>
        <w:t xml:space="preserve"> special guardian support worker </w:t>
      </w:r>
      <w:r w:rsidR="00CC40A9" w:rsidRPr="00482943">
        <w:rPr>
          <w:rFonts w:ascii="Arial" w:hAnsi="Arial" w:cs="Arial"/>
          <w:color w:val="2E74B5" w:themeColor="accent1" w:themeShade="BF"/>
          <w:sz w:val="20"/>
          <w:szCs w:val="20"/>
        </w:rPr>
        <w:t>can set you</w:t>
      </w:r>
      <w:r w:rsidRPr="00482943">
        <w:rPr>
          <w:rFonts w:ascii="Arial" w:hAnsi="Arial" w:cs="Arial"/>
          <w:color w:val="2E74B5" w:themeColor="accent1" w:themeShade="BF"/>
          <w:sz w:val="20"/>
          <w:szCs w:val="20"/>
        </w:rPr>
        <w:t xml:space="preserve"> up</w:t>
      </w:r>
      <w:r w:rsidR="00CC40A9" w:rsidRPr="00482943">
        <w:rPr>
          <w:rFonts w:ascii="Arial" w:hAnsi="Arial" w:cs="Arial"/>
          <w:color w:val="2E74B5" w:themeColor="accent1" w:themeShade="BF"/>
          <w:sz w:val="20"/>
          <w:szCs w:val="20"/>
        </w:rPr>
        <w:t xml:space="preserve"> with a</w:t>
      </w:r>
      <w:r w:rsidRPr="00482943">
        <w:rPr>
          <w:rFonts w:ascii="Arial" w:hAnsi="Arial" w:cs="Arial"/>
          <w:color w:val="2E74B5" w:themeColor="accent1" w:themeShade="BF"/>
          <w:sz w:val="20"/>
          <w:szCs w:val="20"/>
        </w:rPr>
        <w:t xml:space="preserve"> free membership to access third party support, </w:t>
      </w:r>
      <w:proofErr w:type="gramStart"/>
      <w:r w:rsidRPr="00482943">
        <w:rPr>
          <w:rFonts w:ascii="Arial" w:hAnsi="Arial" w:cs="Arial"/>
          <w:color w:val="2E74B5" w:themeColor="accent1" w:themeShade="BF"/>
          <w:sz w:val="20"/>
          <w:szCs w:val="20"/>
        </w:rPr>
        <w:t>education</w:t>
      </w:r>
      <w:proofErr w:type="gramEnd"/>
      <w:r w:rsidRPr="00482943">
        <w:rPr>
          <w:rFonts w:ascii="Arial" w:hAnsi="Arial" w:cs="Arial"/>
          <w:color w:val="2E74B5" w:themeColor="accent1" w:themeShade="BF"/>
          <w:sz w:val="20"/>
          <w:szCs w:val="20"/>
        </w:rPr>
        <w:t xml:space="preserve"> and resources.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24" w:tgtFrame="_blank" w:history="1">
        <w:r w:rsidRPr="00482943">
          <w:rPr>
            <w:rStyle w:val="Hyperlink"/>
            <w:rFonts w:ascii="Arial" w:hAnsi="Arial" w:cs="Arial"/>
            <w:color w:val="2E74B5" w:themeColor="accent1" w:themeShade="BF"/>
            <w:sz w:val="20"/>
            <w:szCs w:val="20"/>
          </w:rPr>
          <w:t>https://www.naotp.com/</w:t>
        </w:r>
      </w:hyperlink>
      <w:r w:rsidR="00B013F2">
        <w:rPr>
          <w:rStyle w:val="Hyperlink"/>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xml:space="preserve"> 01453 519000</w:t>
      </w:r>
      <w:r w:rsidR="00B013F2">
        <w:rPr>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Email:</w:t>
      </w:r>
      <w:r w:rsidRPr="00482943">
        <w:rPr>
          <w:rFonts w:ascii="Arial" w:hAnsi="Arial" w:cs="Arial"/>
          <w:color w:val="2E74B5" w:themeColor="accent1" w:themeShade="BF"/>
          <w:sz w:val="20"/>
          <w:szCs w:val="20"/>
        </w:rPr>
        <w:t> </w:t>
      </w:r>
      <w:hyperlink r:id="rId25" w:tgtFrame="_blank" w:history="1">
        <w:r w:rsidRPr="00482943">
          <w:rPr>
            <w:rStyle w:val="Hyperlink"/>
            <w:rFonts w:ascii="Arial" w:hAnsi="Arial" w:cs="Arial"/>
            <w:color w:val="2E74B5" w:themeColor="accent1" w:themeShade="BF"/>
            <w:sz w:val="20"/>
            <w:szCs w:val="20"/>
          </w:rPr>
          <w:t>natp@coect.co.uk</w:t>
        </w:r>
      </w:hyperlink>
    </w:p>
    <w:p w14:paraId="2F35450D" w14:textId="77777777" w:rsidR="006C6A03" w:rsidRPr="00482943" w:rsidRDefault="006C6A03" w:rsidP="00146102">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0E"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The Family Rights Group</w:t>
      </w:r>
    </w:p>
    <w:p w14:paraId="2F35450F"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The Family Rights Group provides independent advice and guidance for parents and carers. They operate a Freephone service: 0808 801 0366, Monday to Friday, 9.30</w:t>
      </w:r>
      <w:r w:rsidR="00CC40A9" w:rsidRPr="00482943">
        <w:rPr>
          <w:rFonts w:ascii="Arial" w:hAnsi="Arial" w:cs="Arial"/>
          <w:color w:val="2E74B5" w:themeColor="accent1" w:themeShade="BF"/>
          <w:sz w:val="20"/>
          <w:szCs w:val="20"/>
        </w:rPr>
        <w:t>am to 3</w:t>
      </w:r>
      <w:r w:rsidRPr="00482943">
        <w:rPr>
          <w:rFonts w:ascii="Arial" w:hAnsi="Arial" w:cs="Arial"/>
          <w:color w:val="2E74B5" w:themeColor="accent1" w:themeShade="BF"/>
          <w:sz w:val="20"/>
          <w:szCs w:val="20"/>
        </w:rPr>
        <w:t>pm, and a range of information on their website.</w:t>
      </w:r>
      <w:r w:rsidR="00B013F2">
        <w:rPr>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26" w:tgtFrame="_blank" w:history="1">
        <w:r w:rsidRPr="00482943">
          <w:rPr>
            <w:rStyle w:val="Hyperlink"/>
            <w:rFonts w:ascii="Arial" w:hAnsi="Arial" w:cs="Arial"/>
            <w:color w:val="2E74B5" w:themeColor="accent1" w:themeShade="BF"/>
            <w:sz w:val="20"/>
            <w:szCs w:val="20"/>
          </w:rPr>
          <w:t>www.frg.org.uk</w:t>
        </w:r>
      </w:hyperlink>
      <w:r w:rsidRPr="00482943">
        <w:rPr>
          <w:rFonts w:ascii="Arial" w:hAnsi="Arial" w:cs="Arial"/>
          <w:color w:val="2E74B5" w:themeColor="accent1" w:themeShade="BF"/>
          <w:sz w:val="20"/>
          <w:szCs w:val="20"/>
        </w:rPr>
        <w:t>  </w:t>
      </w: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0808 801 0366 (Freephone hotline)</w:t>
      </w:r>
    </w:p>
    <w:p w14:paraId="2F354510" w14:textId="77777777" w:rsidR="006C6A03" w:rsidRPr="00482943" w:rsidRDefault="006C6A03" w:rsidP="00146102">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11"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Grandparents plus</w:t>
      </w:r>
    </w:p>
    <w:p w14:paraId="2F354512"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A specialist advice service provides support to grandparents, family members or friends </w:t>
      </w:r>
      <w:r w:rsidR="00BC3A46" w:rsidRPr="00482943">
        <w:rPr>
          <w:rFonts w:ascii="Arial" w:hAnsi="Arial" w:cs="Arial"/>
          <w:color w:val="2E74B5" w:themeColor="accent1" w:themeShade="BF"/>
          <w:sz w:val="20"/>
          <w:szCs w:val="20"/>
        </w:rPr>
        <w:t xml:space="preserve">caring for </w:t>
      </w:r>
      <w:proofErr w:type="spellStart"/>
      <w:proofErr w:type="gramStart"/>
      <w:r w:rsidR="00BC3A46" w:rsidRPr="00482943">
        <w:rPr>
          <w:rFonts w:ascii="Arial" w:hAnsi="Arial" w:cs="Arial"/>
          <w:color w:val="2E74B5" w:themeColor="accent1" w:themeShade="BF"/>
          <w:sz w:val="20"/>
          <w:szCs w:val="20"/>
        </w:rPr>
        <w:t>children.</w:t>
      </w:r>
      <w:r w:rsidRPr="00482943">
        <w:rPr>
          <w:rFonts w:ascii="Arial" w:hAnsi="Arial" w:cs="Arial"/>
          <w:color w:val="2E74B5" w:themeColor="accent1" w:themeShade="BF"/>
          <w:sz w:val="20"/>
          <w:szCs w:val="20"/>
        </w:rPr>
        <w:t>They</w:t>
      </w:r>
      <w:proofErr w:type="spellEnd"/>
      <w:proofErr w:type="gramEnd"/>
      <w:r w:rsidRPr="00482943">
        <w:rPr>
          <w:rFonts w:ascii="Arial" w:hAnsi="Arial" w:cs="Arial"/>
          <w:color w:val="2E74B5" w:themeColor="accent1" w:themeShade="BF"/>
          <w:sz w:val="20"/>
          <w:szCs w:val="20"/>
        </w:rPr>
        <w:t xml:space="preserve"> offer independent, confidential, and non-judgmental advice and can talk you through all elements of your situation, including advising on available benefits and allowances. </w:t>
      </w:r>
    </w:p>
    <w:p w14:paraId="2F354513"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27" w:tgtFrame="_blank" w:history="1">
        <w:r w:rsidRPr="00482943">
          <w:rPr>
            <w:rStyle w:val="Hyperlink"/>
            <w:rFonts w:ascii="Arial" w:hAnsi="Arial" w:cs="Arial"/>
            <w:color w:val="2E74B5" w:themeColor="accent1" w:themeShade="BF"/>
            <w:sz w:val="20"/>
            <w:szCs w:val="20"/>
            <w:u w:val="none"/>
          </w:rPr>
          <w:t>www.grandparentsplus.org.uk</w:t>
        </w:r>
      </w:hyperlink>
      <w:r w:rsidR="00B013F2">
        <w:rPr>
          <w:rStyle w:val="Hyperlink"/>
          <w:rFonts w:ascii="Arial" w:hAnsi="Arial" w:cs="Arial"/>
          <w:color w:val="2E74B5" w:themeColor="accent1" w:themeShade="BF"/>
          <w:sz w:val="20"/>
          <w:szCs w:val="20"/>
          <w:u w:val="none"/>
        </w:rPr>
        <w:t xml:space="preserve"> </w:t>
      </w: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w:t>
      </w:r>
      <w:r w:rsidRPr="00482943">
        <w:rPr>
          <w:rStyle w:val="Strong"/>
          <w:rFonts w:ascii="Arial" w:hAnsi="Arial" w:cs="Arial"/>
          <w:b w:val="0"/>
          <w:color w:val="2E74B5" w:themeColor="accent1" w:themeShade="BF"/>
          <w:sz w:val="20"/>
          <w:szCs w:val="20"/>
        </w:rPr>
        <w:t>0300 123 7015</w:t>
      </w:r>
      <w:r w:rsidRPr="00482943">
        <w:rPr>
          <w:rStyle w:val="Strong"/>
          <w:rFonts w:ascii="Arial" w:hAnsi="Arial" w:cs="Arial"/>
          <w:color w:val="2E74B5" w:themeColor="accent1" w:themeShade="BF"/>
          <w:sz w:val="20"/>
          <w:szCs w:val="20"/>
        </w:rPr>
        <w:t> </w:t>
      </w:r>
      <w:r w:rsidRPr="00482943">
        <w:rPr>
          <w:rFonts w:ascii="Arial" w:hAnsi="Arial" w:cs="Arial"/>
          <w:color w:val="2E74B5" w:themeColor="accent1" w:themeShade="BF"/>
          <w:sz w:val="20"/>
          <w:szCs w:val="20"/>
        </w:rPr>
        <w:t>Monday to Friday 9.30am – 3.30pm </w:t>
      </w:r>
    </w:p>
    <w:p w14:paraId="2F354514"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b/>
          <w:color w:val="2E74B5" w:themeColor="accent1" w:themeShade="BF"/>
          <w:sz w:val="20"/>
          <w:szCs w:val="20"/>
        </w:rPr>
        <w:t>Email</w:t>
      </w:r>
      <w:r w:rsidRPr="00482943">
        <w:rPr>
          <w:rFonts w:ascii="Arial" w:hAnsi="Arial" w:cs="Arial"/>
          <w:color w:val="2E74B5" w:themeColor="accent1" w:themeShade="BF"/>
          <w:sz w:val="20"/>
          <w:szCs w:val="20"/>
        </w:rPr>
        <w:t>: </w:t>
      </w:r>
      <w:hyperlink r:id="rId28" w:tgtFrame="_blank" w:history="1">
        <w:r w:rsidRPr="00482943">
          <w:rPr>
            <w:rStyle w:val="Strong"/>
            <w:rFonts w:ascii="Arial" w:hAnsi="Arial" w:cs="Arial"/>
            <w:b w:val="0"/>
            <w:color w:val="2E74B5" w:themeColor="accent1" w:themeShade="BF"/>
            <w:sz w:val="20"/>
            <w:szCs w:val="20"/>
          </w:rPr>
          <w:t>advice@grandparentsplus.org.uk</w:t>
        </w:r>
      </w:hyperlink>
      <w:r w:rsidRPr="00482943">
        <w:rPr>
          <w:rFonts w:ascii="Arial" w:hAnsi="Arial" w:cs="Arial"/>
          <w:b/>
          <w:color w:val="2E74B5" w:themeColor="accent1" w:themeShade="BF"/>
          <w:sz w:val="20"/>
          <w:szCs w:val="20"/>
        </w:rPr>
        <w:t>.</w:t>
      </w:r>
      <w:r w:rsidRPr="00482943">
        <w:rPr>
          <w:rFonts w:ascii="Arial" w:hAnsi="Arial" w:cs="Arial"/>
          <w:color w:val="2E74B5" w:themeColor="accent1" w:themeShade="BF"/>
          <w:sz w:val="20"/>
          <w:szCs w:val="20"/>
        </w:rPr>
        <w:t> </w:t>
      </w:r>
    </w:p>
    <w:p w14:paraId="2F354515" w14:textId="77777777" w:rsidR="00CC40A9" w:rsidRPr="00482943" w:rsidRDefault="00CC40A9">
      <w:pPr>
        <w:rPr>
          <w:rStyle w:val="Strong"/>
          <w:rFonts w:ascii="Arial" w:eastAsia="Times New Roman" w:hAnsi="Arial" w:cs="Arial"/>
          <w:color w:val="2E74B5" w:themeColor="accent1" w:themeShade="BF"/>
          <w:sz w:val="20"/>
          <w:szCs w:val="20"/>
          <w:u w:val="single"/>
          <w:lang w:eastAsia="en-GB"/>
        </w:rPr>
      </w:pPr>
    </w:p>
    <w:p w14:paraId="2F354516"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The Special Educational Needs and/or Disabilities Information, Advice and Support Service for Torbay</w:t>
      </w:r>
      <w:r w:rsidRPr="00482943">
        <w:rPr>
          <w:rFonts w:ascii="Arial" w:hAnsi="Arial" w:cs="Arial"/>
          <w:color w:val="2E74B5" w:themeColor="accent1" w:themeShade="BF"/>
          <w:sz w:val="20"/>
          <w:szCs w:val="20"/>
        </w:rPr>
        <w:t> (SENDIASS Torbay).</w:t>
      </w:r>
    </w:p>
    <w:p w14:paraId="2F354517"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SENDIASS Torbay supports parents and carers in various ways, including phone or email conta</w:t>
      </w:r>
      <w:r w:rsidR="00CC40A9" w:rsidRPr="00482943">
        <w:rPr>
          <w:rFonts w:ascii="Arial" w:hAnsi="Arial" w:cs="Arial"/>
          <w:color w:val="2E74B5" w:themeColor="accent1" w:themeShade="BF"/>
          <w:sz w:val="20"/>
          <w:szCs w:val="20"/>
        </w:rPr>
        <w:t>ct and face-to-face meetings. They</w:t>
      </w:r>
      <w:r w:rsidRPr="00482943">
        <w:rPr>
          <w:rFonts w:ascii="Arial" w:hAnsi="Arial" w:cs="Arial"/>
          <w:color w:val="2E74B5" w:themeColor="accent1" w:themeShade="BF"/>
          <w:sz w:val="20"/>
          <w:szCs w:val="20"/>
        </w:rPr>
        <w:t xml:space="preserve"> also provide a signposting service to direct SEND children, young people and their parents or carers towards the organisations that are best suited to help them</w:t>
      </w:r>
      <w:r w:rsidR="00B013F2">
        <w:rPr>
          <w:rFonts w:ascii="Arial" w:hAnsi="Arial" w:cs="Arial"/>
          <w:color w:val="2E74B5" w:themeColor="accent1" w:themeShade="BF"/>
          <w:sz w:val="20"/>
          <w:szCs w:val="20"/>
        </w:rPr>
        <w:t>.</w:t>
      </w:r>
    </w:p>
    <w:p w14:paraId="2F354518" w14:textId="77777777" w:rsidR="00146102" w:rsidRPr="00482943" w:rsidRDefault="00146102" w:rsidP="00146102">
      <w:pPr>
        <w:pStyle w:val="NormalWeb"/>
        <w:spacing w:before="0" w:beforeAutospacing="0" w:after="0" w:afterAutospacing="0" w:line="360" w:lineRule="auto"/>
        <w:rPr>
          <w:rStyle w:val="Hyperlink"/>
          <w:rFonts w:ascii="Arial" w:hAnsi="Arial" w:cs="Arial"/>
          <w:color w:val="2E74B5" w:themeColor="accent1" w:themeShade="BF"/>
          <w:sz w:val="20"/>
          <w:szCs w:val="20"/>
        </w:rPr>
      </w:pPr>
      <w:r w:rsidRPr="00482943">
        <w:rPr>
          <w:rFonts w:ascii="Arial" w:hAnsi="Arial" w:cs="Arial"/>
          <w:color w:val="2E74B5" w:themeColor="accent1" w:themeShade="BF"/>
          <w:sz w:val="20"/>
          <w:szCs w:val="20"/>
        </w:rPr>
        <w:t>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w:t>
      </w:r>
      <w:r w:rsidRPr="00482943">
        <w:rPr>
          <w:rStyle w:val="Strong"/>
          <w:rFonts w:ascii="Arial" w:hAnsi="Arial" w:cs="Arial"/>
          <w:color w:val="2E74B5" w:themeColor="accent1" w:themeShade="BF"/>
          <w:sz w:val="20"/>
          <w:szCs w:val="20"/>
        </w:rPr>
        <w:t> </w:t>
      </w:r>
      <w:hyperlink r:id="rId29" w:tgtFrame="_blank" w:history="1">
        <w:r w:rsidRPr="00482943">
          <w:rPr>
            <w:rStyle w:val="Strong"/>
            <w:rFonts w:ascii="Arial" w:hAnsi="Arial" w:cs="Arial"/>
            <w:b w:val="0"/>
            <w:color w:val="2E74B5" w:themeColor="accent1" w:themeShade="BF"/>
            <w:sz w:val="20"/>
            <w:szCs w:val="20"/>
            <w:u w:val="single"/>
          </w:rPr>
          <w:t>http://sendiasstorbay.org.uk/</w:t>
        </w:r>
      </w:hyperlink>
      <w:r w:rsidRPr="00482943">
        <w:rPr>
          <w:rStyle w:val="Strong"/>
          <w:rFonts w:ascii="Arial" w:hAnsi="Arial" w:cs="Arial"/>
          <w:color w:val="2E74B5" w:themeColor="accent1" w:themeShade="BF"/>
          <w:sz w:val="20"/>
          <w:szCs w:val="20"/>
        </w:rPr>
        <w:t>  </w:t>
      </w: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xml:space="preserve"> 01803 210 371 </w:t>
      </w:r>
      <w:r w:rsidRPr="00482943">
        <w:rPr>
          <w:rFonts w:ascii="Arial" w:hAnsi="Arial" w:cs="Arial"/>
          <w:b/>
          <w:color w:val="2E74B5" w:themeColor="accent1" w:themeShade="BF"/>
          <w:sz w:val="20"/>
          <w:szCs w:val="20"/>
        </w:rPr>
        <w:t>Email</w:t>
      </w:r>
      <w:r w:rsidRPr="00482943">
        <w:rPr>
          <w:rFonts w:ascii="Arial" w:hAnsi="Arial" w:cs="Arial"/>
          <w:color w:val="2E74B5" w:themeColor="accent1" w:themeShade="BF"/>
          <w:sz w:val="20"/>
          <w:szCs w:val="20"/>
        </w:rPr>
        <w:t>: </w:t>
      </w:r>
      <w:hyperlink r:id="rId30" w:tgtFrame="_blank" w:history="1">
        <w:r w:rsidRPr="00482943">
          <w:rPr>
            <w:rStyle w:val="Hyperlink"/>
            <w:rFonts w:ascii="Arial" w:hAnsi="Arial" w:cs="Arial"/>
            <w:color w:val="2E74B5" w:themeColor="accent1" w:themeShade="BF"/>
            <w:sz w:val="20"/>
            <w:szCs w:val="20"/>
          </w:rPr>
          <w:t>info@sendiasstorbay.org.uk</w:t>
        </w:r>
      </w:hyperlink>
    </w:p>
    <w:p w14:paraId="2F354519" w14:textId="77777777" w:rsidR="006C6A03" w:rsidRPr="00482943" w:rsidRDefault="006C6A03" w:rsidP="00146102">
      <w:pPr>
        <w:pStyle w:val="NormalWeb"/>
        <w:spacing w:before="0" w:beforeAutospacing="0" w:after="0" w:afterAutospacing="0" w:line="360" w:lineRule="auto"/>
        <w:rPr>
          <w:rFonts w:ascii="Arial" w:hAnsi="Arial" w:cs="Arial"/>
          <w:color w:val="2E74B5" w:themeColor="accent1" w:themeShade="BF"/>
          <w:sz w:val="20"/>
          <w:szCs w:val="20"/>
        </w:rPr>
      </w:pPr>
    </w:p>
    <w:p w14:paraId="2F35451A"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Tissues and Issues (SEND parents to support coffee mornings/HUB)</w:t>
      </w:r>
    </w:p>
    <w:p w14:paraId="2F35451B" w14:textId="77777777" w:rsidR="00146102" w:rsidRPr="00482943" w:rsidRDefault="00146102" w:rsidP="00146102">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They have a private Facebook group which is available all year round to communicate with others, ask for advice and offer support. It offers parents/grandparents/carers with children that hav</w:t>
      </w:r>
      <w:r w:rsidR="00BC3A46" w:rsidRPr="00482943">
        <w:rPr>
          <w:rFonts w:ascii="Arial" w:hAnsi="Arial" w:cs="Arial"/>
          <w:color w:val="2E74B5" w:themeColor="accent1" w:themeShade="BF"/>
          <w:sz w:val="20"/>
          <w:szCs w:val="20"/>
        </w:rPr>
        <w:t>e complex needs</w:t>
      </w:r>
      <w:r w:rsidRPr="00482943">
        <w:rPr>
          <w:rFonts w:ascii="Arial" w:hAnsi="Arial" w:cs="Arial"/>
          <w:color w:val="2E74B5" w:themeColor="accent1" w:themeShade="BF"/>
          <w:sz w:val="20"/>
          <w:szCs w:val="20"/>
        </w:rPr>
        <w:t xml:space="preserve"> to come together to have a relaxed chat with parents/grandparents/c</w:t>
      </w:r>
      <w:r w:rsidR="00BC3A46" w:rsidRPr="00482943">
        <w:rPr>
          <w:rFonts w:ascii="Arial" w:hAnsi="Arial" w:cs="Arial"/>
          <w:color w:val="2E74B5" w:themeColor="accent1" w:themeShade="BF"/>
          <w:sz w:val="20"/>
          <w:szCs w:val="20"/>
        </w:rPr>
        <w:t xml:space="preserve">arers in a similar situation. You do not need a </w:t>
      </w:r>
      <w:proofErr w:type="gramStart"/>
      <w:r w:rsidR="00BC3A46" w:rsidRPr="00482943">
        <w:rPr>
          <w:rFonts w:ascii="Arial" w:hAnsi="Arial" w:cs="Arial"/>
          <w:color w:val="2E74B5" w:themeColor="accent1" w:themeShade="BF"/>
          <w:sz w:val="20"/>
          <w:szCs w:val="20"/>
        </w:rPr>
        <w:t>formal diagnoses</w:t>
      </w:r>
      <w:proofErr w:type="gramEnd"/>
      <w:r w:rsidR="00BC3A46" w:rsidRPr="00482943">
        <w:rPr>
          <w:rFonts w:ascii="Arial" w:hAnsi="Arial" w:cs="Arial"/>
          <w:color w:val="2E74B5" w:themeColor="accent1" w:themeShade="BF"/>
          <w:sz w:val="20"/>
          <w:szCs w:val="20"/>
        </w:rPr>
        <w:t xml:space="preserve"> to attend.</w:t>
      </w:r>
      <w:r w:rsidRPr="00482943">
        <w:rPr>
          <w:rFonts w:ascii="Arial" w:hAnsi="Arial" w:cs="Arial"/>
          <w:b/>
          <w:color w:val="2E74B5" w:themeColor="accent1" w:themeShade="BF"/>
          <w:sz w:val="20"/>
          <w:szCs w:val="20"/>
        </w:rPr>
        <w:t> Call:</w:t>
      </w:r>
      <w:r w:rsidRPr="00482943">
        <w:rPr>
          <w:rFonts w:ascii="Arial" w:hAnsi="Arial" w:cs="Arial"/>
          <w:color w:val="2E74B5" w:themeColor="accent1" w:themeShade="BF"/>
          <w:sz w:val="20"/>
          <w:szCs w:val="20"/>
        </w:rPr>
        <w:t xml:space="preserve"> 07796 470009 (Jackie) </w:t>
      </w:r>
    </w:p>
    <w:p w14:paraId="2F35451C" w14:textId="77777777" w:rsidR="00146102" w:rsidRDefault="00146102" w:rsidP="00146102">
      <w:pPr>
        <w:pStyle w:val="NormalWeb"/>
        <w:spacing w:before="0" w:beforeAutospacing="0" w:after="0" w:afterAutospacing="0" w:line="360" w:lineRule="auto"/>
        <w:rPr>
          <w:rStyle w:val="Hyperlink"/>
          <w:rFonts w:ascii="Arial" w:hAnsi="Arial" w:cs="Arial"/>
          <w:color w:val="2E74B5" w:themeColor="accent1" w:themeShade="BF"/>
          <w:sz w:val="20"/>
          <w:szCs w:val="20"/>
        </w:rPr>
      </w:pPr>
      <w:r w:rsidRPr="00482943">
        <w:rPr>
          <w:rFonts w:ascii="Arial" w:hAnsi="Arial" w:cs="Arial"/>
          <w:b/>
          <w:color w:val="2E74B5" w:themeColor="accent1" w:themeShade="BF"/>
          <w:sz w:val="20"/>
          <w:szCs w:val="20"/>
        </w:rPr>
        <w:t> Email:</w:t>
      </w:r>
      <w:r w:rsidRPr="00482943">
        <w:rPr>
          <w:rFonts w:ascii="Arial" w:hAnsi="Arial" w:cs="Arial"/>
          <w:color w:val="2E74B5" w:themeColor="accent1" w:themeShade="BF"/>
          <w:sz w:val="20"/>
          <w:szCs w:val="20"/>
        </w:rPr>
        <w:t> </w:t>
      </w:r>
      <w:hyperlink r:id="rId31" w:tgtFrame="_blank" w:history="1">
        <w:r w:rsidRPr="00482943">
          <w:rPr>
            <w:rStyle w:val="Hyperlink"/>
            <w:rFonts w:ascii="Arial" w:hAnsi="Arial" w:cs="Arial"/>
            <w:color w:val="2E74B5" w:themeColor="accent1" w:themeShade="BF"/>
            <w:sz w:val="20"/>
            <w:szCs w:val="20"/>
          </w:rPr>
          <w:t>tissuesandissues@outlook.com</w:t>
        </w:r>
      </w:hyperlink>
      <w:r w:rsidRPr="00482943">
        <w:rPr>
          <w:rFonts w:ascii="Arial" w:hAnsi="Arial" w:cs="Arial"/>
          <w:b/>
          <w:color w:val="2E74B5" w:themeColor="accent1" w:themeShade="BF"/>
          <w:sz w:val="20"/>
          <w:szCs w:val="20"/>
        </w:rPr>
        <w:t> Website</w:t>
      </w:r>
      <w:r w:rsidRPr="00482943">
        <w:rPr>
          <w:rFonts w:ascii="Arial" w:hAnsi="Arial" w:cs="Arial"/>
          <w:color w:val="2E74B5" w:themeColor="accent1" w:themeShade="BF"/>
          <w:sz w:val="20"/>
          <w:szCs w:val="20"/>
        </w:rPr>
        <w:t>: </w:t>
      </w:r>
      <w:hyperlink r:id="rId32" w:tgtFrame="_blank" w:history="1">
        <w:r w:rsidRPr="00482943">
          <w:rPr>
            <w:rStyle w:val="Hyperlink"/>
            <w:rFonts w:ascii="Arial" w:hAnsi="Arial" w:cs="Arial"/>
            <w:color w:val="2E74B5" w:themeColor="accent1" w:themeShade="BF"/>
            <w:sz w:val="20"/>
            <w:szCs w:val="20"/>
          </w:rPr>
          <w:t>Tissues and Issues | Facebook</w:t>
        </w:r>
      </w:hyperlink>
    </w:p>
    <w:p w14:paraId="2F35451D" w14:textId="77777777" w:rsidR="00482943" w:rsidRPr="00482943" w:rsidRDefault="00482943" w:rsidP="00146102">
      <w:pPr>
        <w:pStyle w:val="NormalWeb"/>
        <w:spacing w:before="0" w:beforeAutospacing="0" w:after="0" w:afterAutospacing="0" w:line="360" w:lineRule="auto"/>
        <w:rPr>
          <w:rFonts w:ascii="Arial" w:hAnsi="Arial" w:cs="Arial"/>
          <w:color w:val="2E74B5" w:themeColor="accent1" w:themeShade="BF"/>
          <w:sz w:val="20"/>
          <w:szCs w:val="20"/>
        </w:rPr>
      </w:pPr>
    </w:p>
    <w:p w14:paraId="2F35451E"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Talk Works</w:t>
      </w:r>
    </w:p>
    <w:p w14:paraId="2F35451F"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You can self-refer using their webpage. They will contact you to offer you an initial appointment. Website: </w:t>
      </w:r>
      <w:hyperlink r:id="rId33" w:tgtFrame="_blank" w:history="1">
        <w:r w:rsidRPr="00482943">
          <w:rPr>
            <w:rStyle w:val="Hyperlink"/>
            <w:rFonts w:ascii="Arial" w:hAnsi="Arial" w:cs="Arial"/>
            <w:color w:val="2E74B5" w:themeColor="accent1" w:themeShade="BF"/>
            <w:sz w:val="20"/>
            <w:szCs w:val="20"/>
          </w:rPr>
          <w:t>https://www.talkworks.dpt.nhs.uk</w:t>
        </w:r>
      </w:hyperlink>
      <w:r w:rsidRPr="00482943">
        <w:rPr>
          <w:rFonts w:ascii="Arial" w:hAnsi="Arial" w:cs="Arial"/>
          <w:color w:val="2E74B5" w:themeColor="accent1" w:themeShade="BF"/>
          <w:sz w:val="20"/>
          <w:szCs w:val="20"/>
        </w:rPr>
        <w:t> </w:t>
      </w:r>
    </w:p>
    <w:p w14:paraId="2F354520" w14:textId="77777777" w:rsidR="006C6A03" w:rsidRPr="00482943" w:rsidRDefault="006C6A03" w:rsidP="00CC40A9">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21"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Family Line</w:t>
      </w:r>
    </w:p>
    <w:p w14:paraId="2F354522"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Family Line support adult family members via telephone, text, </w:t>
      </w:r>
      <w:proofErr w:type="gramStart"/>
      <w:r w:rsidRPr="00482943">
        <w:rPr>
          <w:rFonts w:ascii="Arial" w:hAnsi="Arial" w:cs="Arial"/>
          <w:color w:val="2E74B5" w:themeColor="accent1" w:themeShade="BF"/>
          <w:sz w:val="20"/>
          <w:szCs w:val="20"/>
        </w:rPr>
        <w:t>email</w:t>
      </w:r>
      <w:proofErr w:type="gramEnd"/>
      <w:r w:rsidRPr="00482943">
        <w:rPr>
          <w:rFonts w:ascii="Arial" w:hAnsi="Arial" w:cs="Arial"/>
          <w:color w:val="2E74B5" w:themeColor="accent1" w:themeShade="BF"/>
          <w:sz w:val="20"/>
          <w:szCs w:val="20"/>
        </w:rPr>
        <w:t xml:space="preserve"> and webchat. They can also provide longer-term support t</w:t>
      </w:r>
      <w:r w:rsidR="00BC3A46" w:rsidRPr="00482943">
        <w:rPr>
          <w:rFonts w:ascii="Arial" w:hAnsi="Arial" w:cs="Arial"/>
          <w:color w:val="2E74B5" w:themeColor="accent1" w:themeShade="BF"/>
          <w:sz w:val="20"/>
          <w:szCs w:val="20"/>
        </w:rPr>
        <w:t>hrough regular sessions with</w:t>
      </w:r>
      <w:r w:rsidRPr="00482943">
        <w:rPr>
          <w:rFonts w:ascii="Arial" w:hAnsi="Arial" w:cs="Arial"/>
          <w:color w:val="2E74B5" w:themeColor="accent1" w:themeShade="BF"/>
          <w:sz w:val="20"/>
          <w:szCs w:val="20"/>
        </w:rPr>
        <w:t xml:space="preserve"> Befrienders and Counsellors.</w:t>
      </w:r>
    </w:p>
    <w:p w14:paraId="2F354523"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Call: 0808 802 6666 Monday-Friday, 9 am to 9 pm</w:t>
      </w:r>
    </w:p>
    <w:p w14:paraId="2F354524"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Text: 07537 404 282 Monday-Friday, 9am to 9pm</w:t>
      </w:r>
    </w:p>
    <w:p w14:paraId="2F354525"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lastRenderedPageBreak/>
        <w:t> Text FAMILY ACTION to 85258 out of hours of crisis support.</w:t>
      </w:r>
    </w:p>
    <w:p w14:paraId="2F354526"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Email: </w:t>
      </w:r>
      <w:hyperlink r:id="rId34" w:tgtFrame="_blank" w:history="1">
        <w:r w:rsidRPr="00482943">
          <w:rPr>
            <w:rStyle w:val="Hyperlink"/>
            <w:rFonts w:ascii="Arial" w:hAnsi="Arial" w:cs="Arial"/>
            <w:color w:val="2E74B5" w:themeColor="accent1" w:themeShade="BF"/>
            <w:sz w:val="20"/>
            <w:szCs w:val="20"/>
          </w:rPr>
          <w:t>familyline@family-action.org.uk</w:t>
        </w:r>
      </w:hyperlink>
    </w:p>
    <w:p w14:paraId="2F354527" w14:textId="77777777" w:rsidR="006C6A03"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Website: </w:t>
      </w:r>
      <w:hyperlink r:id="rId35" w:tgtFrame="_blank" w:history="1">
        <w:r w:rsidRPr="00482943">
          <w:rPr>
            <w:rStyle w:val="Hyperlink"/>
            <w:rFonts w:ascii="Arial" w:hAnsi="Arial" w:cs="Arial"/>
            <w:color w:val="2E74B5" w:themeColor="accent1" w:themeShade="BF"/>
            <w:sz w:val="20"/>
            <w:szCs w:val="20"/>
          </w:rPr>
          <w:t>www.family-action.org.uk</w:t>
        </w:r>
      </w:hyperlink>
      <w:r w:rsidRPr="00482943">
        <w:rPr>
          <w:rFonts w:ascii="Arial" w:hAnsi="Arial" w:cs="Arial"/>
          <w:color w:val="2E74B5" w:themeColor="accent1" w:themeShade="BF"/>
          <w:sz w:val="20"/>
          <w:szCs w:val="20"/>
        </w:rPr>
        <w:t> </w:t>
      </w:r>
    </w:p>
    <w:p w14:paraId="2F354528" w14:textId="77777777" w:rsidR="00BC3A46" w:rsidRPr="00482943" w:rsidRDefault="00BC3A46" w:rsidP="00CC40A9">
      <w:pPr>
        <w:pStyle w:val="NormalWeb"/>
        <w:spacing w:before="0" w:beforeAutospacing="0" w:after="0" w:afterAutospacing="0" w:line="360" w:lineRule="auto"/>
        <w:rPr>
          <w:rFonts w:ascii="Arial" w:hAnsi="Arial" w:cs="Arial"/>
          <w:color w:val="2E74B5" w:themeColor="accent1" w:themeShade="BF"/>
          <w:sz w:val="20"/>
          <w:szCs w:val="20"/>
        </w:rPr>
      </w:pPr>
    </w:p>
    <w:p w14:paraId="2F354529"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Child benefit</w:t>
      </w:r>
    </w:p>
    <w:p w14:paraId="2F35452A"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You can claim Child Benefit as soon as </w:t>
      </w:r>
      <w:r w:rsidR="00BC3A46" w:rsidRPr="00482943">
        <w:rPr>
          <w:rFonts w:ascii="Arial" w:hAnsi="Arial" w:cs="Arial"/>
          <w:color w:val="2E74B5" w:themeColor="accent1" w:themeShade="BF"/>
          <w:sz w:val="20"/>
          <w:szCs w:val="20"/>
        </w:rPr>
        <w:t>the SGO has been awarded in court.</w:t>
      </w:r>
      <w:r w:rsidRPr="00482943">
        <w:rPr>
          <w:rFonts w:ascii="Arial" w:hAnsi="Arial" w:cs="Arial"/>
          <w:color w:val="2E74B5" w:themeColor="accent1" w:themeShade="BF"/>
          <w:sz w:val="20"/>
          <w:szCs w:val="20"/>
        </w:rPr>
        <w:t xml:space="preserve"> </w:t>
      </w:r>
      <w:r w:rsidRPr="00482943">
        <w:rPr>
          <w:rStyle w:val="Strong"/>
          <w:rFonts w:ascii="Arial" w:hAnsi="Arial" w:cs="Arial"/>
          <w:color w:val="2E74B5" w:themeColor="accent1" w:themeShade="BF"/>
          <w:sz w:val="20"/>
          <w:szCs w:val="20"/>
        </w:rPr>
        <w:t>Child Benefit helpline</w:t>
      </w:r>
      <w:r w:rsidRPr="00482943">
        <w:rPr>
          <w:rFonts w:ascii="Arial" w:hAnsi="Arial" w:cs="Arial"/>
          <w:color w:val="2E74B5" w:themeColor="accent1" w:themeShade="BF"/>
          <w:sz w:val="20"/>
          <w:szCs w:val="20"/>
        </w:rPr>
        <w:t>: 0300 200 3100</w:t>
      </w:r>
      <w:r w:rsidR="006C6A03" w:rsidRPr="00482943">
        <w:rPr>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36" w:tgtFrame="_blank" w:history="1">
        <w:r w:rsidRPr="00482943">
          <w:rPr>
            <w:rStyle w:val="Hyperlink"/>
            <w:rFonts w:ascii="Arial" w:hAnsi="Arial" w:cs="Arial"/>
            <w:color w:val="2E74B5" w:themeColor="accent1" w:themeShade="BF"/>
            <w:sz w:val="20"/>
            <w:szCs w:val="20"/>
          </w:rPr>
          <w:t>www.gov.uk/child-benefit</w:t>
        </w:r>
      </w:hyperlink>
      <w:r w:rsidRPr="00482943">
        <w:rPr>
          <w:rFonts w:ascii="Arial" w:hAnsi="Arial" w:cs="Arial"/>
          <w:color w:val="2E74B5" w:themeColor="accent1" w:themeShade="BF"/>
          <w:sz w:val="20"/>
          <w:szCs w:val="20"/>
        </w:rPr>
        <w:t>  </w:t>
      </w:r>
    </w:p>
    <w:p w14:paraId="2F35452B" w14:textId="77777777" w:rsidR="00CC40A9" w:rsidRPr="00482943" w:rsidRDefault="00CC40A9" w:rsidP="00CC40A9">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2C"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Tax credits</w:t>
      </w:r>
    </w:p>
    <w:p w14:paraId="2F35452D"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If you work and have childcare costs, you might be entitled to claim Working Tax Credit towards these costs.</w:t>
      </w:r>
      <w:r w:rsidR="00B013F2">
        <w:rPr>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xml:space="preserve"> 0345 300 3900</w:t>
      </w:r>
      <w:r w:rsidR="00B013F2">
        <w:rPr>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37" w:tgtFrame="_blank" w:history="1">
        <w:r w:rsidRPr="00482943">
          <w:rPr>
            <w:rStyle w:val="Hyperlink"/>
            <w:rFonts w:ascii="Arial" w:hAnsi="Arial" w:cs="Arial"/>
            <w:color w:val="2E74B5" w:themeColor="accent1" w:themeShade="BF"/>
            <w:sz w:val="20"/>
            <w:szCs w:val="20"/>
          </w:rPr>
          <w:t>www.hmrc.gov.uk/taxcredits</w:t>
        </w:r>
      </w:hyperlink>
    </w:p>
    <w:p w14:paraId="2F35452E" w14:textId="77777777" w:rsidR="006C6A03" w:rsidRPr="00482943" w:rsidRDefault="006C6A03" w:rsidP="00CC40A9">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2F"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proofErr w:type="gramStart"/>
      <w:r w:rsidRPr="00482943">
        <w:rPr>
          <w:rStyle w:val="Strong"/>
          <w:rFonts w:ascii="Arial" w:hAnsi="Arial" w:cs="Arial"/>
          <w:color w:val="2E74B5" w:themeColor="accent1" w:themeShade="BF"/>
          <w:sz w:val="20"/>
          <w:szCs w:val="20"/>
          <w:u w:val="single"/>
        </w:rPr>
        <w:t>Child care</w:t>
      </w:r>
      <w:proofErr w:type="gramEnd"/>
    </w:p>
    <w:p w14:paraId="2F354530" w14:textId="77777777" w:rsidR="00CC40A9"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Your child may be eligible for free childcare of up to 15 hours per week, for 38 weeks of th</w:t>
      </w:r>
      <w:r w:rsidR="00B013F2">
        <w:rPr>
          <w:rFonts w:ascii="Arial" w:hAnsi="Arial" w:cs="Arial"/>
          <w:color w:val="2E74B5" w:themeColor="accent1" w:themeShade="BF"/>
          <w:sz w:val="20"/>
          <w:szCs w:val="20"/>
        </w:rPr>
        <w:t>e year</w:t>
      </w:r>
      <w:r w:rsidRPr="00482943">
        <w:rPr>
          <w:rFonts w:ascii="Arial" w:hAnsi="Arial" w:cs="Arial"/>
          <w:color w:val="2E74B5" w:themeColor="accent1" w:themeShade="BF"/>
          <w:sz w:val="20"/>
          <w:szCs w:val="20"/>
        </w:rPr>
        <w:t xml:space="preserve"> from the term after their 2nd birthday.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38" w:tgtFrame="_blank" w:history="1">
        <w:r w:rsidRPr="00482943">
          <w:rPr>
            <w:rStyle w:val="Hyperlink"/>
            <w:rFonts w:ascii="Arial" w:hAnsi="Arial" w:cs="Arial"/>
            <w:color w:val="2E74B5" w:themeColor="accent1" w:themeShade="BF"/>
            <w:sz w:val="20"/>
            <w:szCs w:val="20"/>
          </w:rPr>
          <w:t>www.gov.uk/childcare-calculator</w:t>
        </w:r>
      </w:hyperlink>
    </w:p>
    <w:p w14:paraId="2F354531" w14:textId="77777777" w:rsidR="006C6A03" w:rsidRPr="00482943" w:rsidRDefault="006C6A03" w:rsidP="00CC40A9">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32"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Financial Assessment and Benefits (FAB) team</w:t>
      </w:r>
    </w:p>
    <w:p w14:paraId="2F354533"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We can refer you to our Financial Assessment and Benefits (FAB) Team offer benefits advice. </w:t>
      </w:r>
      <w:r w:rsidR="00CC40A9" w:rsidRPr="00482943">
        <w:rPr>
          <w:rFonts w:ascii="Arial" w:hAnsi="Arial" w:cs="Arial"/>
          <w:color w:val="2E74B5" w:themeColor="accent1" w:themeShade="BF"/>
          <w:sz w:val="20"/>
          <w:szCs w:val="20"/>
        </w:rPr>
        <w:br/>
      </w: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01803 219700 (ask for the FAB team)</w:t>
      </w:r>
    </w:p>
    <w:p w14:paraId="2F354534" w14:textId="77777777" w:rsidR="006C6A03" w:rsidRPr="00482943" w:rsidRDefault="006C6A03" w:rsidP="00CC40A9">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35"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Supporting Families Employment Advisor</w:t>
      </w:r>
    </w:p>
    <w:p w14:paraId="2F354536"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Supporting Families Employment Advisor supports the whole family in their own home or the local community with personal challenges such as benefits, debts, housing, health-related </w:t>
      </w:r>
      <w:proofErr w:type="gramStart"/>
      <w:r w:rsidRPr="00482943">
        <w:rPr>
          <w:rFonts w:ascii="Arial" w:hAnsi="Arial" w:cs="Arial"/>
          <w:color w:val="2E74B5" w:themeColor="accent1" w:themeShade="BF"/>
          <w:sz w:val="20"/>
          <w:szCs w:val="20"/>
        </w:rPr>
        <w:t>issues</w:t>
      </w:r>
      <w:proofErr w:type="gramEnd"/>
      <w:r w:rsidRPr="00482943">
        <w:rPr>
          <w:rFonts w:ascii="Arial" w:hAnsi="Arial" w:cs="Arial"/>
          <w:color w:val="2E74B5" w:themeColor="accent1" w:themeShade="BF"/>
          <w:sz w:val="20"/>
          <w:szCs w:val="20"/>
        </w:rPr>
        <w:t xml:space="preserve"> and childcare.</w:t>
      </w:r>
      <w:r w:rsidR="00BE7A18" w:rsidRPr="00482943">
        <w:rPr>
          <w:rFonts w:ascii="Arial" w:hAnsi="Arial" w:cs="Arial"/>
          <w:color w:val="2E74B5" w:themeColor="accent1" w:themeShade="BF"/>
          <w:sz w:val="20"/>
          <w:szCs w:val="20"/>
        </w:rPr>
        <w:t xml:space="preserve"> They can also advise on DLA &amp; PIP </w:t>
      </w:r>
      <w:proofErr w:type="spellStart"/>
      <w:proofErr w:type="gramStart"/>
      <w:r w:rsidR="00BE7A18" w:rsidRPr="00482943">
        <w:rPr>
          <w:rFonts w:ascii="Arial" w:hAnsi="Arial" w:cs="Arial"/>
          <w:color w:val="2E74B5" w:themeColor="accent1" w:themeShade="BF"/>
          <w:sz w:val="20"/>
          <w:szCs w:val="20"/>
        </w:rPr>
        <w:t>enquiries.</w:t>
      </w:r>
      <w:r w:rsidRPr="00482943">
        <w:rPr>
          <w:rFonts w:ascii="Arial" w:hAnsi="Arial" w:cs="Arial"/>
          <w:b/>
          <w:color w:val="2E74B5" w:themeColor="accent1" w:themeShade="BF"/>
          <w:sz w:val="20"/>
          <w:szCs w:val="20"/>
        </w:rPr>
        <w:t>Email</w:t>
      </w:r>
      <w:proofErr w:type="spellEnd"/>
      <w:proofErr w:type="gramEnd"/>
      <w:r w:rsidRPr="00482943">
        <w:rPr>
          <w:rFonts w:ascii="Arial" w:hAnsi="Arial" w:cs="Arial"/>
          <w:b/>
          <w:color w:val="2E74B5" w:themeColor="accent1" w:themeShade="BF"/>
          <w:sz w:val="20"/>
          <w:szCs w:val="20"/>
        </w:rPr>
        <w:t>:</w:t>
      </w:r>
      <w:r w:rsidRPr="00482943">
        <w:rPr>
          <w:rFonts w:ascii="Arial" w:hAnsi="Arial" w:cs="Arial"/>
          <w:color w:val="2E74B5" w:themeColor="accent1" w:themeShade="BF"/>
          <w:sz w:val="20"/>
          <w:szCs w:val="20"/>
        </w:rPr>
        <w:t> </w:t>
      </w:r>
      <w:hyperlink r:id="rId39" w:tgtFrame="_blank" w:history="1">
        <w:r w:rsidRPr="00482943">
          <w:rPr>
            <w:rStyle w:val="Hyperlink"/>
            <w:rFonts w:ascii="Arial" w:hAnsi="Arial" w:cs="Arial"/>
            <w:color w:val="2E74B5" w:themeColor="accent1" w:themeShade="BF"/>
            <w:sz w:val="20"/>
            <w:szCs w:val="20"/>
          </w:rPr>
          <w:t>paul.blake@torbay.gov.uk</w:t>
        </w:r>
      </w:hyperlink>
      <w:r w:rsidR="001E3A41" w:rsidRPr="00482943">
        <w:rPr>
          <w:rFonts w:ascii="Arial" w:hAnsi="Arial" w:cs="Arial"/>
          <w:color w:val="2E74B5" w:themeColor="accent1" w:themeShade="BF"/>
          <w:sz w:val="20"/>
          <w:szCs w:val="20"/>
        </w:rPr>
        <w:t> </w:t>
      </w:r>
    </w:p>
    <w:p w14:paraId="2F354537" w14:textId="77777777" w:rsidR="006C6A03" w:rsidRPr="00482943" w:rsidRDefault="006C6A03" w:rsidP="00CC40A9">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38"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The Citizen Advice Bureau </w:t>
      </w:r>
    </w:p>
    <w:p w14:paraId="2F354539" w14:textId="77777777" w:rsidR="00146102"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Citizen advice also advises and helps individuals resolve their problems with debt, benefits, employment, housing, discrimination, and many more issues. The advice is available to everyone and can be given face-to-face, by phone or online. </w:t>
      </w:r>
      <w:hyperlink r:id="rId40" w:tgtFrame="_blank" w:history="1">
        <w:r w:rsidRPr="00482943">
          <w:rPr>
            <w:rStyle w:val="Hyperlink"/>
            <w:rFonts w:ascii="Arial" w:hAnsi="Arial" w:cs="Arial"/>
            <w:color w:val="2E74B5" w:themeColor="accent1" w:themeShade="BF"/>
            <w:sz w:val="20"/>
            <w:szCs w:val="20"/>
          </w:rPr>
          <w:t>http://www.adviceguide.org.uk/</w:t>
        </w:r>
      </w:hyperlink>
      <w:r w:rsidRPr="00482943">
        <w:rPr>
          <w:rFonts w:ascii="Arial" w:hAnsi="Arial" w:cs="Arial"/>
          <w:color w:val="2E74B5" w:themeColor="accent1" w:themeShade="BF"/>
          <w:sz w:val="20"/>
          <w:szCs w:val="20"/>
        </w:rPr>
        <w:t> </w:t>
      </w:r>
    </w:p>
    <w:p w14:paraId="2F35453A" w14:textId="77777777" w:rsidR="00482943" w:rsidRPr="00482943" w:rsidRDefault="00482943" w:rsidP="00CC40A9">
      <w:pPr>
        <w:pStyle w:val="NormalWeb"/>
        <w:spacing w:before="0" w:beforeAutospacing="0" w:after="0" w:afterAutospacing="0" w:line="360" w:lineRule="auto"/>
        <w:rPr>
          <w:rFonts w:ascii="Arial" w:hAnsi="Arial" w:cs="Arial"/>
          <w:color w:val="2E74B5" w:themeColor="accent1" w:themeShade="BF"/>
          <w:sz w:val="20"/>
          <w:szCs w:val="20"/>
        </w:rPr>
      </w:pPr>
    </w:p>
    <w:p w14:paraId="2F35453B" w14:textId="77777777" w:rsidR="001E3A41"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Turn 2 Us</w:t>
      </w:r>
    </w:p>
    <w:p w14:paraId="2F35453C" w14:textId="77777777" w:rsidR="006C6A03" w:rsidRPr="00482943" w:rsidRDefault="001E3A41" w:rsidP="001E3A41">
      <w:pPr>
        <w:pStyle w:val="NormalWeb"/>
        <w:spacing w:before="0" w:beforeAutospacing="0" w:after="0" w:afterAutospacing="0" w:line="360" w:lineRule="auto"/>
        <w:rPr>
          <w:rFonts w:ascii="Arial" w:hAnsi="Arial" w:cs="Arial"/>
          <w:b/>
          <w:color w:val="2E74B5" w:themeColor="accent1" w:themeShade="BF"/>
          <w:sz w:val="20"/>
          <w:szCs w:val="20"/>
          <w:u w:val="single"/>
        </w:rPr>
      </w:pPr>
      <w:r w:rsidRPr="00482943">
        <w:rPr>
          <w:rFonts w:ascii="Arial" w:hAnsi="Arial" w:cs="Arial"/>
          <w:color w:val="2E74B5" w:themeColor="accent1" w:themeShade="BF"/>
          <w:sz w:val="20"/>
          <w:szCs w:val="20"/>
        </w:rPr>
        <w:t>Turn2us is a free service that helps people in financial need to access welfare benefits, charitable grants and other financial Call: 0808 802 5000</w:t>
      </w:r>
      <w:r w:rsidRPr="00482943">
        <w:rPr>
          <w:rFonts w:ascii="Arial" w:hAnsi="Arial" w:cs="Arial"/>
          <w:b/>
          <w:color w:val="2E74B5" w:themeColor="accent1" w:themeShade="BF"/>
          <w:sz w:val="20"/>
          <w:szCs w:val="20"/>
        </w:rPr>
        <w:t>Email</w:t>
      </w:r>
      <w:r w:rsidRPr="00482943">
        <w:rPr>
          <w:rFonts w:ascii="Arial" w:hAnsi="Arial" w:cs="Arial"/>
          <w:color w:val="2E74B5" w:themeColor="accent1" w:themeShade="BF"/>
          <w:sz w:val="20"/>
          <w:szCs w:val="20"/>
        </w:rPr>
        <w:t>: </w:t>
      </w:r>
      <w:hyperlink r:id="rId41" w:tgtFrame="_blank" w:history="1">
        <w:r w:rsidRPr="00482943">
          <w:rPr>
            <w:rStyle w:val="Hyperlink"/>
            <w:rFonts w:ascii="Arial" w:hAnsi="Arial" w:cs="Arial"/>
            <w:color w:val="2E74B5" w:themeColor="accent1" w:themeShade="BF"/>
            <w:sz w:val="20"/>
            <w:szCs w:val="20"/>
          </w:rPr>
          <w:t>info@turn2us.org.uk</w:t>
        </w:r>
      </w:hyperlink>
      <w:r w:rsidR="00B013F2">
        <w:rPr>
          <w:rStyle w:val="Hyperlink"/>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42" w:tgtFrame="_blank" w:history="1">
        <w:r w:rsidRPr="00482943">
          <w:rPr>
            <w:rStyle w:val="Hyperlink"/>
            <w:rFonts w:ascii="Arial" w:hAnsi="Arial" w:cs="Arial"/>
            <w:color w:val="2E74B5" w:themeColor="accent1" w:themeShade="BF"/>
            <w:sz w:val="20"/>
            <w:szCs w:val="20"/>
          </w:rPr>
          <w:t>www.turn2us.org.uk</w:t>
        </w:r>
      </w:hyperlink>
      <w:r w:rsidRPr="00482943">
        <w:rPr>
          <w:rFonts w:ascii="Arial" w:hAnsi="Arial" w:cs="Arial"/>
          <w:color w:val="2E74B5" w:themeColor="accent1" w:themeShade="BF"/>
          <w:sz w:val="20"/>
          <w:szCs w:val="20"/>
        </w:rPr>
        <w:br/>
      </w:r>
    </w:p>
    <w:p w14:paraId="2F35453D" w14:textId="77777777" w:rsidR="001E3A41"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b/>
          <w:color w:val="2E74B5" w:themeColor="accent1" w:themeShade="BF"/>
          <w:sz w:val="20"/>
          <w:szCs w:val="20"/>
          <w:u w:val="single"/>
        </w:rPr>
        <w:t>The Elegant Trust</w:t>
      </w:r>
    </w:p>
    <w:p w14:paraId="2F35453E" w14:textId="77777777" w:rsidR="001E3A41"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The Elegant Trust provides educational grants to people in need in south-west England. One-off grants are made to Children for school clothing (not uniforms), books, equipment, </w:t>
      </w:r>
      <w:proofErr w:type="gramStart"/>
      <w:r w:rsidRPr="00482943">
        <w:rPr>
          <w:rFonts w:ascii="Arial" w:hAnsi="Arial" w:cs="Arial"/>
          <w:color w:val="2E74B5" w:themeColor="accent1" w:themeShade="BF"/>
          <w:sz w:val="20"/>
          <w:szCs w:val="20"/>
        </w:rPr>
        <w:t>fees</w:t>
      </w:r>
      <w:proofErr w:type="gramEnd"/>
      <w:r w:rsidRPr="00482943">
        <w:rPr>
          <w:rFonts w:ascii="Arial" w:hAnsi="Arial" w:cs="Arial"/>
          <w:color w:val="2E74B5" w:themeColor="accent1" w:themeShade="BF"/>
          <w:sz w:val="20"/>
          <w:szCs w:val="20"/>
        </w:rPr>
        <w:t xml:space="preserve"> and educational outings in the UK.</w:t>
      </w:r>
      <w:r w:rsidR="00945873">
        <w:rPr>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xml:space="preserve"> 01803 863160 </w:t>
      </w:r>
      <w:r w:rsidRPr="00482943">
        <w:rPr>
          <w:rFonts w:ascii="Arial" w:hAnsi="Arial" w:cs="Arial"/>
          <w:b/>
          <w:color w:val="2E74B5" w:themeColor="accent1" w:themeShade="BF"/>
          <w:sz w:val="20"/>
          <w:szCs w:val="20"/>
        </w:rPr>
        <w:t>Email</w:t>
      </w:r>
      <w:r w:rsidRPr="00482943">
        <w:rPr>
          <w:rFonts w:ascii="Arial" w:hAnsi="Arial" w:cs="Arial"/>
          <w:color w:val="2E74B5" w:themeColor="accent1" w:themeShade="BF"/>
          <w:sz w:val="20"/>
          <w:szCs w:val="20"/>
        </w:rPr>
        <w:t>: </w:t>
      </w:r>
      <w:hyperlink r:id="rId43" w:tgtFrame="_blank" w:history="1">
        <w:r w:rsidRPr="00482943">
          <w:rPr>
            <w:rStyle w:val="Hyperlink"/>
            <w:rFonts w:ascii="Arial" w:hAnsi="Arial" w:cs="Arial"/>
            <w:color w:val="2E74B5" w:themeColor="accent1" w:themeShade="BF"/>
            <w:sz w:val="20"/>
            <w:szCs w:val="20"/>
          </w:rPr>
          <w:t>info@elmgrant.org.uk</w:t>
        </w:r>
      </w:hyperlink>
      <w:r w:rsidRPr="00482943">
        <w:rPr>
          <w:rFonts w:ascii="Arial" w:hAnsi="Arial" w:cs="Arial"/>
          <w:color w:val="2E74B5" w:themeColor="accent1" w:themeShade="BF"/>
          <w:sz w:val="20"/>
          <w:szCs w:val="20"/>
        </w:rPr>
        <w:t> </w:t>
      </w:r>
    </w:p>
    <w:p w14:paraId="2F35453F" w14:textId="77777777" w:rsidR="001E3A41"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b/>
          <w:color w:val="2E74B5" w:themeColor="accent1" w:themeShade="BF"/>
          <w:sz w:val="20"/>
          <w:szCs w:val="20"/>
        </w:rPr>
        <w:t> Website</w:t>
      </w:r>
      <w:r w:rsidRPr="00482943">
        <w:rPr>
          <w:rFonts w:ascii="Arial" w:hAnsi="Arial" w:cs="Arial"/>
          <w:color w:val="2E74B5" w:themeColor="accent1" w:themeShade="BF"/>
          <w:sz w:val="20"/>
          <w:szCs w:val="20"/>
        </w:rPr>
        <w:t>: </w:t>
      </w:r>
      <w:hyperlink r:id="rId44" w:tgtFrame="_blank" w:history="1">
        <w:r w:rsidRPr="00482943">
          <w:rPr>
            <w:rStyle w:val="Hyperlink"/>
            <w:rFonts w:ascii="Arial" w:hAnsi="Arial" w:cs="Arial"/>
            <w:color w:val="2E74B5" w:themeColor="accent1" w:themeShade="BF"/>
            <w:sz w:val="20"/>
            <w:szCs w:val="20"/>
          </w:rPr>
          <w:t>http://elmgrant.org.uk</w:t>
        </w:r>
      </w:hyperlink>
      <w:r w:rsidRPr="00482943">
        <w:rPr>
          <w:rFonts w:ascii="Arial" w:hAnsi="Arial" w:cs="Arial"/>
          <w:color w:val="2E74B5" w:themeColor="accent1" w:themeShade="BF"/>
          <w:sz w:val="20"/>
          <w:szCs w:val="20"/>
        </w:rPr>
        <w:t>  </w:t>
      </w:r>
    </w:p>
    <w:p w14:paraId="2F354540" w14:textId="77777777" w:rsidR="006C6A03" w:rsidRPr="00482943" w:rsidRDefault="006C6A03" w:rsidP="001E3A41">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41" w14:textId="77777777" w:rsidR="001E3A41"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Cosy Devon</w:t>
      </w:r>
    </w:p>
    <w:p w14:paraId="2F354542" w14:textId="77777777" w:rsidR="001E3A41"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You can apply to find out if you're eligible for free home energy-saving improvements and greats ways of saving energy and money.  </w:t>
      </w: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0800 0511 548 </w:t>
      </w:r>
      <w:r w:rsidRPr="00482943">
        <w:rPr>
          <w:rFonts w:ascii="Arial" w:hAnsi="Arial" w:cs="Arial"/>
          <w:b/>
          <w:color w:val="2E74B5" w:themeColor="accent1" w:themeShade="BF"/>
          <w:sz w:val="20"/>
          <w:szCs w:val="20"/>
        </w:rPr>
        <w:t>Email:</w:t>
      </w:r>
      <w:r w:rsidRPr="00482943">
        <w:rPr>
          <w:rFonts w:ascii="Arial" w:hAnsi="Arial" w:cs="Arial"/>
          <w:color w:val="2E74B5" w:themeColor="accent1" w:themeShade="BF"/>
          <w:sz w:val="20"/>
          <w:szCs w:val="20"/>
        </w:rPr>
        <w:t> </w:t>
      </w:r>
      <w:hyperlink r:id="rId45" w:tgtFrame="_blank" w:history="1">
        <w:r w:rsidRPr="00482943">
          <w:rPr>
            <w:rStyle w:val="Hyperlink"/>
            <w:rFonts w:ascii="Arial" w:hAnsi="Arial" w:cs="Arial"/>
            <w:color w:val="2E74B5" w:themeColor="accent1" w:themeShade="BF"/>
            <w:sz w:val="20"/>
            <w:szCs w:val="20"/>
          </w:rPr>
          <w:t>contactus@cosydevon.com</w:t>
        </w:r>
      </w:hyperlink>
    </w:p>
    <w:p w14:paraId="2F354543" w14:textId="77777777" w:rsidR="001E3A41" w:rsidRDefault="001E3A41" w:rsidP="001E3A41">
      <w:pPr>
        <w:pStyle w:val="NormalWeb"/>
        <w:spacing w:before="0" w:beforeAutospacing="0" w:after="0" w:afterAutospacing="0" w:line="360" w:lineRule="auto"/>
        <w:rPr>
          <w:rStyle w:val="Hyperlink"/>
          <w:rFonts w:ascii="Arial" w:hAnsi="Arial" w:cs="Arial"/>
          <w:color w:val="2E74B5" w:themeColor="accent1" w:themeShade="BF"/>
          <w:sz w:val="20"/>
          <w:szCs w:val="20"/>
        </w:rPr>
      </w:pPr>
      <w:r w:rsidRPr="00482943">
        <w:rPr>
          <w:rFonts w:ascii="Arial" w:hAnsi="Arial" w:cs="Arial"/>
          <w:color w:val="2E74B5" w:themeColor="accent1" w:themeShade="BF"/>
          <w:sz w:val="20"/>
          <w:szCs w:val="20"/>
        </w:rPr>
        <w:t>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46" w:tgtFrame="_blank" w:history="1">
        <w:r w:rsidRPr="00482943">
          <w:rPr>
            <w:rStyle w:val="Hyperlink"/>
            <w:rFonts w:ascii="Arial" w:hAnsi="Arial" w:cs="Arial"/>
            <w:color w:val="2E74B5" w:themeColor="accent1" w:themeShade="BF"/>
            <w:sz w:val="20"/>
            <w:szCs w:val="20"/>
          </w:rPr>
          <w:t>www.cosydevon.com</w:t>
        </w:r>
      </w:hyperlink>
    </w:p>
    <w:p w14:paraId="2F354544" w14:textId="77777777" w:rsidR="00482943" w:rsidRPr="00482943" w:rsidRDefault="00482943" w:rsidP="001E3A41">
      <w:pPr>
        <w:pStyle w:val="NormalWeb"/>
        <w:spacing w:before="0" w:beforeAutospacing="0" w:after="0" w:afterAutospacing="0" w:line="360" w:lineRule="auto"/>
        <w:rPr>
          <w:rFonts w:ascii="Arial" w:hAnsi="Arial" w:cs="Arial"/>
          <w:color w:val="2E74B5" w:themeColor="accent1" w:themeShade="BF"/>
          <w:sz w:val="20"/>
          <w:szCs w:val="20"/>
        </w:rPr>
      </w:pPr>
    </w:p>
    <w:p w14:paraId="2F354545" w14:textId="77777777" w:rsidR="001E3A41"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Family Fund</w:t>
      </w:r>
    </w:p>
    <w:p w14:paraId="2F354546" w14:textId="77777777" w:rsid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The family fund provides grants to low-income families raising </w:t>
      </w:r>
      <w:r w:rsidR="00BC3A46" w:rsidRPr="00482943">
        <w:rPr>
          <w:rFonts w:ascii="Arial" w:hAnsi="Arial" w:cs="Arial"/>
          <w:color w:val="2E74B5" w:themeColor="accent1" w:themeShade="BF"/>
          <w:sz w:val="20"/>
          <w:szCs w:val="20"/>
        </w:rPr>
        <w:t xml:space="preserve">children with complex needs. </w:t>
      </w:r>
    </w:p>
    <w:p w14:paraId="2F354547" w14:textId="77777777" w:rsidR="001E3A41" w:rsidRPr="00482943" w:rsidRDefault="001E3A41" w:rsidP="001E3A41">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r w:rsidRPr="00482943">
        <w:rPr>
          <w:rFonts w:ascii="Arial" w:hAnsi="Arial" w:cs="Arial"/>
          <w:b/>
          <w:color w:val="2E74B5" w:themeColor="accent1" w:themeShade="BF"/>
          <w:sz w:val="20"/>
          <w:szCs w:val="20"/>
        </w:rPr>
        <w:t>Call:</w:t>
      </w:r>
      <w:r w:rsidRPr="00482943">
        <w:rPr>
          <w:rFonts w:ascii="Arial" w:hAnsi="Arial" w:cs="Arial"/>
          <w:color w:val="2E74B5" w:themeColor="accent1" w:themeShade="BF"/>
          <w:sz w:val="20"/>
          <w:szCs w:val="20"/>
        </w:rPr>
        <w:t xml:space="preserve"> 01904 621115</w:t>
      </w:r>
      <w:r w:rsidR="006C6A03" w:rsidRPr="00482943">
        <w:rPr>
          <w:rFonts w:ascii="Arial" w:hAnsi="Arial" w:cs="Arial"/>
          <w:color w:val="2E74B5" w:themeColor="accent1" w:themeShade="BF"/>
          <w:sz w:val="20"/>
          <w:szCs w:val="20"/>
        </w:rPr>
        <w:t xml:space="preserve">   </w:t>
      </w:r>
      <w:r w:rsidRPr="00482943">
        <w:rPr>
          <w:rFonts w:ascii="Arial" w:hAnsi="Arial" w:cs="Arial"/>
          <w:b/>
          <w:color w:val="2E74B5" w:themeColor="accent1" w:themeShade="BF"/>
          <w:sz w:val="20"/>
          <w:szCs w:val="20"/>
        </w:rPr>
        <w:t>Email:</w:t>
      </w:r>
      <w:r w:rsidRPr="00482943">
        <w:rPr>
          <w:rFonts w:ascii="Arial" w:hAnsi="Arial" w:cs="Arial"/>
          <w:color w:val="2E74B5" w:themeColor="accent1" w:themeShade="BF"/>
          <w:sz w:val="20"/>
          <w:szCs w:val="20"/>
        </w:rPr>
        <w:t> </w:t>
      </w:r>
      <w:hyperlink r:id="rId47" w:tgtFrame="_blank" w:history="1">
        <w:r w:rsidRPr="00482943">
          <w:rPr>
            <w:rStyle w:val="Hyperlink"/>
            <w:rFonts w:ascii="Arial" w:hAnsi="Arial" w:cs="Arial"/>
            <w:color w:val="2E74B5" w:themeColor="accent1" w:themeShade="BF"/>
            <w:sz w:val="20"/>
            <w:szCs w:val="20"/>
          </w:rPr>
          <w:t>info@familyfund.org</w:t>
        </w:r>
      </w:hyperlink>
      <w:r w:rsidRPr="00482943">
        <w:rPr>
          <w:rFonts w:ascii="Arial" w:hAnsi="Arial" w:cs="Arial"/>
          <w:color w:val="2E74B5" w:themeColor="accent1" w:themeShade="BF"/>
          <w:sz w:val="20"/>
          <w:szCs w:val="20"/>
        </w:rPr>
        <w:t> </w:t>
      </w:r>
      <w:r w:rsidRPr="00482943">
        <w:rPr>
          <w:rFonts w:ascii="Arial" w:hAnsi="Arial" w:cs="Arial"/>
          <w:b/>
          <w:color w:val="2E74B5" w:themeColor="accent1" w:themeShade="BF"/>
          <w:sz w:val="20"/>
          <w:szCs w:val="20"/>
        </w:rPr>
        <w:t>Website:</w:t>
      </w:r>
      <w:r w:rsidRPr="00482943">
        <w:rPr>
          <w:rFonts w:ascii="Arial" w:hAnsi="Arial" w:cs="Arial"/>
          <w:color w:val="2E74B5" w:themeColor="accent1" w:themeShade="BF"/>
          <w:sz w:val="20"/>
          <w:szCs w:val="20"/>
        </w:rPr>
        <w:t> </w:t>
      </w:r>
      <w:hyperlink r:id="rId48" w:tgtFrame="_blank" w:history="1">
        <w:r w:rsidRPr="00482943">
          <w:rPr>
            <w:rStyle w:val="Hyperlink"/>
            <w:rFonts w:ascii="Arial" w:hAnsi="Arial" w:cs="Arial"/>
            <w:color w:val="2E74B5" w:themeColor="accent1" w:themeShade="BF"/>
            <w:sz w:val="20"/>
            <w:szCs w:val="20"/>
          </w:rPr>
          <w:t>www.familyfund.org.uk</w:t>
        </w:r>
      </w:hyperlink>
      <w:r w:rsidRPr="00482943">
        <w:rPr>
          <w:rFonts w:ascii="Arial" w:hAnsi="Arial" w:cs="Arial"/>
          <w:color w:val="2E74B5" w:themeColor="accent1" w:themeShade="BF"/>
          <w:sz w:val="20"/>
          <w:szCs w:val="20"/>
        </w:rPr>
        <w:t>   </w:t>
      </w:r>
      <w:r w:rsidRPr="00482943">
        <w:rPr>
          <w:rStyle w:val="Strong"/>
          <w:rFonts w:ascii="Arial" w:hAnsi="Arial" w:cs="Arial"/>
          <w:color w:val="2E74B5" w:themeColor="accent1" w:themeShade="BF"/>
          <w:sz w:val="20"/>
          <w:szCs w:val="20"/>
          <w:u w:val="single"/>
        </w:rPr>
        <w:t xml:space="preserve"> </w:t>
      </w:r>
    </w:p>
    <w:p w14:paraId="2F354548" w14:textId="77777777" w:rsidR="00BC3A46" w:rsidRPr="00482943" w:rsidRDefault="00BC3A46" w:rsidP="001E3A41">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49" w14:textId="77777777" w:rsidR="00BC3A46"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Adoption Support Fund</w:t>
      </w:r>
    </w:p>
    <w:p w14:paraId="2F35454A" w14:textId="77777777" w:rsidR="001E3A41" w:rsidRPr="00482943" w:rsidRDefault="001E3A41" w:rsidP="001E3A41">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The ASF pays for therapeutic support for families where children went from being looked after to becoming adopted or looked after under a special guardianship order. Contact your SGO worker who will see if you are eligible to make the referral for you. </w:t>
      </w:r>
    </w:p>
    <w:p w14:paraId="2F35454B" w14:textId="77777777" w:rsidR="00BC3A46" w:rsidRPr="00482943" w:rsidRDefault="00BC3A46" w:rsidP="00BC3A46">
      <w:pPr>
        <w:rPr>
          <w:sz w:val="20"/>
          <w:szCs w:val="20"/>
        </w:rPr>
      </w:pPr>
    </w:p>
    <w:p w14:paraId="2F35454C" w14:textId="77777777" w:rsidR="00146102" w:rsidRPr="00482943" w:rsidRDefault="00146102" w:rsidP="00CC40A9">
      <w:pPr>
        <w:pStyle w:val="NormalWeb"/>
        <w:spacing w:before="0" w:beforeAutospacing="0" w:after="0" w:afterAutospacing="0" w:line="360" w:lineRule="auto"/>
        <w:rPr>
          <w:rFonts w:ascii="Arial" w:hAnsi="Arial" w:cs="Arial"/>
          <w:b/>
          <w:color w:val="2E74B5" w:themeColor="accent1" w:themeShade="BF"/>
          <w:sz w:val="20"/>
          <w:szCs w:val="20"/>
        </w:rPr>
      </w:pPr>
      <w:r w:rsidRPr="00482943">
        <w:rPr>
          <w:rFonts w:ascii="Arial" w:hAnsi="Arial" w:cs="Arial"/>
          <w:b/>
          <w:color w:val="2E74B5" w:themeColor="accent1" w:themeShade="BF"/>
          <w:sz w:val="20"/>
          <w:szCs w:val="20"/>
          <w:u w:val="single"/>
        </w:rPr>
        <w:t>Pupil Premium Plus</w:t>
      </w:r>
    </w:p>
    <w:p w14:paraId="2F35454D"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A child with an SGO is eligible for Pupil Premium Plus</w:t>
      </w:r>
      <w:r w:rsidR="00BC3A46" w:rsidRPr="00482943">
        <w:rPr>
          <w:rFonts w:ascii="Arial" w:hAnsi="Arial" w:cs="Arial"/>
          <w:color w:val="2E74B5" w:themeColor="accent1" w:themeShade="BF"/>
          <w:sz w:val="20"/>
          <w:szCs w:val="20"/>
        </w:rPr>
        <w:t xml:space="preserve"> provided they were a child in care previously.</w:t>
      </w:r>
      <w:r w:rsidRPr="00482943">
        <w:rPr>
          <w:rFonts w:ascii="Arial" w:hAnsi="Arial" w:cs="Arial"/>
          <w:color w:val="2E74B5" w:themeColor="accent1" w:themeShade="BF"/>
          <w:sz w:val="20"/>
          <w:szCs w:val="20"/>
        </w:rPr>
        <w:t xml:space="preserve"> This is done through the School Census. </w:t>
      </w:r>
      <w:r w:rsidR="00BE7A18" w:rsidRPr="00482943">
        <w:rPr>
          <w:rFonts w:ascii="Arial" w:hAnsi="Arial" w:cs="Arial"/>
          <w:color w:val="2E74B5" w:themeColor="accent1" w:themeShade="BF"/>
          <w:sz w:val="20"/>
          <w:szCs w:val="20"/>
        </w:rPr>
        <w:t>Speak to your SGO worker about how this works.</w:t>
      </w:r>
    </w:p>
    <w:p w14:paraId="2F35454E" w14:textId="77777777" w:rsidR="00BE7A18" w:rsidRPr="00482943" w:rsidRDefault="00BE7A18" w:rsidP="00CC40A9">
      <w:pPr>
        <w:pStyle w:val="NormalWeb"/>
        <w:spacing w:before="0" w:beforeAutospacing="0" w:after="0" w:afterAutospacing="0" w:line="360" w:lineRule="auto"/>
        <w:rPr>
          <w:rFonts w:ascii="Arial" w:hAnsi="Arial" w:cs="Arial"/>
          <w:color w:val="2E74B5" w:themeColor="accent1" w:themeShade="BF"/>
          <w:sz w:val="20"/>
          <w:szCs w:val="20"/>
        </w:rPr>
      </w:pPr>
    </w:p>
    <w:p w14:paraId="2F35454F" w14:textId="77777777" w:rsidR="00146102" w:rsidRPr="00482943" w:rsidRDefault="00146102" w:rsidP="00CC40A9">
      <w:pPr>
        <w:pStyle w:val="NormalWeb"/>
        <w:spacing w:before="0" w:beforeAutospacing="0" w:after="0" w:afterAutospacing="0" w:line="360" w:lineRule="auto"/>
        <w:rPr>
          <w:rFonts w:ascii="Arial" w:hAnsi="Arial" w:cs="Arial"/>
          <w:b/>
          <w:color w:val="2E74B5" w:themeColor="accent1" w:themeShade="BF"/>
          <w:sz w:val="20"/>
          <w:szCs w:val="20"/>
        </w:rPr>
      </w:pPr>
      <w:r w:rsidRPr="00482943">
        <w:rPr>
          <w:rFonts w:ascii="Arial" w:hAnsi="Arial" w:cs="Arial"/>
          <w:b/>
          <w:color w:val="2E74B5" w:themeColor="accent1" w:themeShade="BF"/>
          <w:sz w:val="20"/>
          <w:szCs w:val="20"/>
          <w:u w:val="single"/>
        </w:rPr>
        <w:t>The Torbay Uniform Bank</w:t>
      </w:r>
    </w:p>
    <w:p w14:paraId="2F354550" w14:textId="77777777" w:rsidR="00146102"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The Torbay School Uniform Bank donate</w:t>
      </w:r>
      <w:r w:rsidR="00945873">
        <w:rPr>
          <w:rFonts w:ascii="Arial" w:hAnsi="Arial" w:cs="Arial"/>
          <w:color w:val="2E74B5" w:themeColor="accent1" w:themeShade="BF"/>
          <w:sz w:val="20"/>
          <w:szCs w:val="20"/>
        </w:rPr>
        <w:t>s clean good conditioned used uniform</w:t>
      </w:r>
      <w:r w:rsidRPr="00482943">
        <w:rPr>
          <w:rFonts w:ascii="Arial" w:hAnsi="Arial" w:cs="Arial"/>
          <w:color w:val="2E74B5" w:themeColor="accent1" w:themeShade="BF"/>
          <w:sz w:val="20"/>
          <w:szCs w:val="20"/>
        </w:rPr>
        <w:t xml:space="preserve"> through a referral system set up with schools across the bay. Speak to your child's school to request a referral for uniform</w:t>
      </w:r>
      <w:r w:rsidR="001E3A41" w:rsidRPr="00482943">
        <w:rPr>
          <w:rFonts w:ascii="Arial" w:hAnsi="Arial" w:cs="Arial"/>
          <w:color w:val="2E74B5" w:themeColor="accent1" w:themeShade="BF"/>
          <w:sz w:val="20"/>
          <w:szCs w:val="20"/>
        </w:rPr>
        <w:t xml:space="preserve"> or alternatively send them a message on Facebook.</w:t>
      </w:r>
    </w:p>
    <w:p w14:paraId="2F354551" w14:textId="77777777" w:rsidR="00945873" w:rsidRPr="00482943" w:rsidRDefault="00945873" w:rsidP="00CC40A9">
      <w:pPr>
        <w:pStyle w:val="NormalWeb"/>
        <w:spacing w:before="0" w:beforeAutospacing="0" w:after="0" w:afterAutospacing="0" w:line="360" w:lineRule="auto"/>
        <w:rPr>
          <w:rFonts w:ascii="Arial" w:hAnsi="Arial" w:cs="Arial"/>
          <w:color w:val="2E74B5" w:themeColor="accent1" w:themeShade="BF"/>
          <w:sz w:val="20"/>
          <w:szCs w:val="20"/>
        </w:rPr>
      </w:pPr>
    </w:p>
    <w:p w14:paraId="2F354552"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Torbay Together</w:t>
      </w:r>
    </w:p>
    <w:p w14:paraId="2F354553"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Torbay Together has a variety of activities and groups in the community listed on their website. </w:t>
      </w:r>
      <w:hyperlink r:id="rId49" w:tgtFrame="_blank" w:history="1">
        <w:r w:rsidRPr="00482943">
          <w:rPr>
            <w:rStyle w:val="Hyperlink"/>
            <w:rFonts w:ascii="Arial" w:hAnsi="Arial" w:cs="Arial"/>
            <w:color w:val="2E74B5" w:themeColor="accent1" w:themeShade="BF"/>
            <w:sz w:val="20"/>
            <w:szCs w:val="20"/>
          </w:rPr>
          <w:t xml:space="preserve">Torbay Together - Community listings, </w:t>
        </w:r>
        <w:r w:rsidR="001E3A41" w:rsidRPr="00482943">
          <w:rPr>
            <w:rStyle w:val="Hyperlink"/>
            <w:rFonts w:ascii="Arial" w:hAnsi="Arial" w:cs="Arial"/>
            <w:color w:val="2E74B5" w:themeColor="accent1" w:themeShade="BF"/>
            <w:sz w:val="20"/>
            <w:szCs w:val="20"/>
          </w:rPr>
          <w:t>volunteering</w:t>
        </w:r>
      </w:hyperlink>
    </w:p>
    <w:p w14:paraId="2F354554"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p>
    <w:p w14:paraId="2F354555"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Citizen Advice Bureau </w:t>
      </w:r>
    </w:p>
    <w:p w14:paraId="2F354556" w14:textId="77777777" w:rsidR="00146102" w:rsidRPr="00482943" w:rsidRDefault="00945873" w:rsidP="001E3A41">
      <w:pPr>
        <w:pStyle w:val="NormalWeb"/>
        <w:spacing w:before="0" w:beforeAutospacing="0" w:after="0" w:afterAutospacing="0" w:line="360" w:lineRule="auto"/>
        <w:rPr>
          <w:rFonts w:ascii="Arial" w:hAnsi="Arial" w:cs="Arial"/>
          <w:b/>
          <w:color w:val="2E74B5" w:themeColor="accent1" w:themeShade="BF"/>
          <w:sz w:val="20"/>
          <w:szCs w:val="20"/>
        </w:rPr>
      </w:pPr>
      <w:r>
        <w:rPr>
          <w:rFonts w:ascii="Arial" w:hAnsi="Arial" w:cs="Arial"/>
          <w:color w:val="2E74B5" w:themeColor="accent1" w:themeShade="BF"/>
          <w:sz w:val="20"/>
          <w:szCs w:val="20"/>
        </w:rPr>
        <w:t>The CAB can assist you with form filling and many other matters.</w:t>
      </w:r>
      <w:r w:rsidR="00146102" w:rsidRPr="00482943">
        <w:rPr>
          <w:rFonts w:ascii="Arial" w:hAnsi="Arial" w:cs="Arial"/>
          <w:color w:val="2E74B5" w:themeColor="accent1" w:themeShade="BF"/>
          <w:sz w:val="20"/>
          <w:szCs w:val="20"/>
        </w:rPr>
        <w:t xml:space="preserve"> </w:t>
      </w:r>
    </w:p>
    <w:p w14:paraId="2F354557" w14:textId="77777777" w:rsidR="00146102"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b/>
          <w:color w:val="2E74B5" w:themeColor="accent1" w:themeShade="BF"/>
          <w:sz w:val="20"/>
          <w:szCs w:val="20"/>
        </w:rPr>
        <w:t>Telephone:</w:t>
      </w:r>
      <w:r w:rsidR="001E3A41" w:rsidRPr="00482943">
        <w:rPr>
          <w:rFonts w:ascii="Arial" w:hAnsi="Arial" w:cs="Arial"/>
          <w:color w:val="2E74B5" w:themeColor="accent1" w:themeShade="BF"/>
          <w:sz w:val="20"/>
          <w:szCs w:val="20"/>
        </w:rPr>
        <w:t xml:space="preserve"> 0808 808 3555 </w:t>
      </w:r>
      <w:r w:rsidRPr="00482943">
        <w:rPr>
          <w:rFonts w:ascii="Arial" w:hAnsi="Arial" w:cs="Arial"/>
          <w:color w:val="2E74B5" w:themeColor="accent1" w:themeShade="BF"/>
          <w:sz w:val="20"/>
          <w:szCs w:val="20"/>
        </w:rPr>
        <w:t>Monday to Friday, 9:30 am to 5 pm.</w:t>
      </w:r>
    </w:p>
    <w:p w14:paraId="2F354558" w14:textId="77777777" w:rsidR="00482943" w:rsidRPr="00482943" w:rsidRDefault="00482943" w:rsidP="00CC40A9">
      <w:pPr>
        <w:pStyle w:val="NormalWeb"/>
        <w:spacing w:before="0" w:beforeAutospacing="0" w:after="0" w:afterAutospacing="0" w:line="360" w:lineRule="auto"/>
        <w:rPr>
          <w:rFonts w:ascii="Arial" w:hAnsi="Arial" w:cs="Arial"/>
          <w:color w:val="2E74B5" w:themeColor="accent1" w:themeShade="BF"/>
          <w:sz w:val="20"/>
          <w:szCs w:val="20"/>
        </w:rPr>
      </w:pPr>
    </w:p>
    <w:p w14:paraId="2F354559"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u w:val="single"/>
        </w:rPr>
      </w:pPr>
      <w:r w:rsidRPr="00482943">
        <w:rPr>
          <w:rStyle w:val="Strong"/>
          <w:rFonts w:ascii="Arial" w:hAnsi="Arial" w:cs="Arial"/>
          <w:color w:val="2E74B5" w:themeColor="accent1" w:themeShade="BF"/>
          <w:sz w:val="20"/>
          <w:szCs w:val="20"/>
          <w:u w:val="single"/>
        </w:rPr>
        <w:t>Disability Support Torbay</w:t>
      </w:r>
      <w:r w:rsidRPr="00482943">
        <w:rPr>
          <w:rFonts w:ascii="Arial" w:hAnsi="Arial" w:cs="Arial"/>
          <w:color w:val="2E74B5" w:themeColor="accent1" w:themeShade="BF"/>
          <w:sz w:val="20"/>
          <w:szCs w:val="20"/>
          <w:u w:val="single"/>
        </w:rPr>
        <w:t> </w:t>
      </w:r>
    </w:p>
    <w:p w14:paraId="2F35455A"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They are a charity which uses their knowledge and experience to support you in filling in benefit forms such as DLA or PIP. They can also offer support with appeals should your application be turned down.</w:t>
      </w:r>
    </w:p>
    <w:p w14:paraId="2F35455B"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Website: </w:t>
      </w:r>
      <w:hyperlink r:id="rId50" w:tgtFrame="_blank" w:history="1">
        <w:r w:rsidRPr="00482943">
          <w:rPr>
            <w:rStyle w:val="Hyperlink"/>
            <w:rFonts w:ascii="Arial" w:hAnsi="Arial" w:cs="Arial"/>
            <w:color w:val="2E74B5" w:themeColor="accent1" w:themeShade="BF"/>
            <w:sz w:val="20"/>
            <w:szCs w:val="20"/>
          </w:rPr>
          <w:t>http://dstorbay.org.uk/</w:t>
        </w:r>
      </w:hyperlink>
      <w:r w:rsidRPr="00482943">
        <w:rPr>
          <w:rFonts w:ascii="Arial" w:hAnsi="Arial" w:cs="Arial"/>
          <w:color w:val="2E74B5" w:themeColor="accent1" w:themeShade="BF"/>
          <w:sz w:val="20"/>
          <w:szCs w:val="20"/>
        </w:rPr>
        <w:t> </w:t>
      </w:r>
    </w:p>
    <w:p w14:paraId="2F35455C"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Call: 01803 215871</w:t>
      </w:r>
    </w:p>
    <w:p w14:paraId="2F35455D"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Email: </w:t>
      </w:r>
      <w:hyperlink r:id="rId51" w:tgtFrame="_blank" w:history="1">
        <w:r w:rsidRPr="00482943">
          <w:rPr>
            <w:rStyle w:val="Hyperlink"/>
            <w:rFonts w:ascii="Arial" w:hAnsi="Arial" w:cs="Arial"/>
            <w:color w:val="2E74B5" w:themeColor="accent1" w:themeShade="BF"/>
            <w:sz w:val="20"/>
            <w:szCs w:val="20"/>
          </w:rPr>
          <w:t>info@dstorbay.org.uk</w:t>
        </w:r>
      </w:hyperlink>
      <w:r w:rsidRPr="00482943">
        <w:rPr>
          <w:rFonts w:ascii="Arial" w:hAnsi="Arial" w:cs="Arial"/>
          <w:color w:val="2E74B5" w:themeColor="accent1" w:themeShade="BF"/>
          <w:sz w:val="20"/>
          <w:szCs w:val="20"/>
        </w:rPr>
        <w:t> </w:t>
      </w:r>
    </w:p>
    <w:p w14:paraId="2F35455E"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rPr>
        <w:t> </w:t>
      </w:r>
    </w:p>
    <w:p w14:paraId="2F35455F"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lastRenderedPageBreak/>
        <w:t>Coram Children's Legal Centre</w:t>
      </w:r>
      <w:r w:rsidRPr="00482943">
        <w:rPr>
          <w:rFonts w:ascii="Arial" w:hAnsi="Arial" w:cs="Arial"/>
          <w:color w:val="2E74B5" w:themeColor="accent1" w:themeShade="BF"/>
          <w:sz w:val="20"/>
          <w:szCs w:val="20"/>
        </w:rPr>
        <w:t> </w:t>
      </w:r>
    </w:p>
    <w:p w14:paraId="2F354560"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Coram Children's Legal Centre (CCLC) specialises in law and policy affecting children and young people. </w:t>
      </w:r>
      <w:r w:rsidR="00945873">
        <w:rPr>
          <w:rFonts w:ascii="Arial" w:hAnsi="Arial" w:cs="Arial"/>
          <w:color w:val="2E74B5" w:themeColor="accent1" w:themeShade="BF"/>
          <w:sz w:val="20"/>
          <w:szCs w:val="20"/>
        </w:rPr>
        <w:t>They</w:t>
      </w:r>
      <w:r w:rsidRPr="00482943">
        <w:rPr>
          <w:rFonts w:ascii="Arial" w:hAnsi="Arial" w:cs="Arial"/>
          <w:color w:val="2E74B5" w:themeColor="accent1" w:themeShade="BF"/>
          <w:sz w:val="20"/>
          <w:szCs w:val="20"/>
        </w:rPr>
        <w:t xml:space="preserve"> give free legal information, advice, and representation to children, young people, families, carers, and professionals.</w:t>
      </w:r>
      <w:r w:rsidR="00945873">
        <w:rPr>
          <w:rFonts w:ascii="Arial" w:hAnsi="Arial" w:cs="Arial"/>
          <w:color w:val="2E74B5" w:themeColor="accent1" w:themeShade="BF"/>
          <w:sz w:val="20"/>
          <w:szCs w:val="20"/>
        </w:rPr>
        <w:t xml:space="preserve"> </w:t>
      </w:r>
      <w:r w:rsidRPr="00482943">
        <w:rPr>
          <w:rFonts w:ascii="Arial" w:hAnsi="Arial" w:cs="Arial"/>
          <w:color w:val="2E74B5" w:themeColor="accent1" w:themeShade="BF"/>
          <w:sz w:val="20"/>
          <w:szCs w:val="20"/>
        </w:rPr>
        <w:t>Call: 0300 330 5480 Website: </w:t>
      </w:r>
      <w:hyperlink r:id="rId52" w:tgtFrame="_blank" w:history="1">
        <w:r w:rsidRPr="00482943">
          <w:rPr>
            <w:rStyle w:val="Hyperlink"/>
            <w:rFonts w:ascii="Arial" w:hAnsi="Arial" w:cs="Arial"/>
            <w:color w:val="2E74B5" w:themeColor="accent1" w:themeShade="BF"/>
            <w:sz w:val="20"/>
            <w:szCs w:val="20"/>
          </w:rPr>
          <w:t>www.childrenslegalcentre.com</w:t>
        </w:r>
      </w:hyperlink>
      <w:r w:rsidRPr="00482943">
        <w:rPr>
          <w:rFonts w:ascii="Arial" w:hAnsi="Arial" w:cs="Arial"/>
          <w:color w:val="2E74B5" w:themeColor="accent1" w:themeShade="BF"/>
          <w:sz w:val="20"/>
          <w:szCs w:val="20"/>
        </w:rPr>
        <w:t>  </w:t>
      </w:r>
    </w:p>
    <w:p w14:paraId="2F354561" w14:textId="77777777" w:rsidR="006C6A03" w:rsidRPr="00482943" w:rsidRDefault="006C6A03" w:rsidP="00CC40A9">
      <w:pPr>
        <w:pStyle w:val="NormalWeb"/>
        <w:spacing w:before="0" w:beforeAutospacing="0" w:after="0" w:afterAutospacing="0" w:line="360" w:lineRule="auto"/>
        <w:rPr>
          <w:rStyle w:val="Strong"/>
          <w:rFonts w:ascii="Arial" w:hAnsi="Arial" w:cs="Arial"/>
          <w:color w:val="2E74B5" w:themeColor="accent1" w:themeShade="BF"/>
          <w:sz w:val="20"/>
          <w:szCs w:val="20"/>
          <w:u w:val="single"/>
        </w:rPr>
      </w:pPr>
    </w:p>
    <w:p w14:paraId="2F354562"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The Family Rights Group</w:t>
      </w:r>
    </w:p>
    <w:p w14:paraId="2F354563"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The Family Rights Group provides independent advice and guidance for parents and carers. They offer free and confidential advice service, providing legal and practical advice to families. Call: 0808 801 0366 (Freephone hotline) Monday to Friday, 9.30 am</w:t>
      </w:r>
      <w:r w:rsidR="00BE7A18" w:rsidRPr="00482943">
        <w:rPr>
          <w:rFonts w:ascii="Arial" w:hAnsi="Arial" w:cs="Arial"/>
          <w:color w:val="2E74B5" w:themeColor="accent1" w:themeShade="BF"/>
          <w:sz w:val="20"/>
          <w:szCs w:val="20"/>
        </w:rPr>
        <w:t>.</w:t>
      </w:r>
      <w:r w:rsidRPr="00482943">
        <w:rPr>
          <w:rFonts w:ascii="Arial" w:hAnsi="Arial" w:cs="Arial"/>
          <w:color w:val="2E74B5" w:themeColor="accent1" w:themeShade="BF"/>
          <w:sz w:val="20"/>
          <w:szCs w:val="20"/>
        </w:rPr>
        <w:t>  Website: </w:t>
      </w:r>
      <w:hyperlink r:id="rId53" w:tgtFrame="_blank" w:history="1">
        <w:r w:rsidRPr="00482943">
          <w:rPr>
            <w:rStyle w:val="Hyperlink"/>
            <w:rFonts w:ascii="Arial" w:hAnsi="Arial" w:cs="Arial"/>
            <w:color w:val="2E74B5" w:themeColor="accent1" w:themeShade="BF"/>
            <w:sz w:val="20"/>
            <w:szCs w:val="20"/>
          </w:rPr>
          <w:t>www.frg.org.uk</w:t>
        </w:r>
      </w:hyperlink>
      <w:r w:rsidR="001E3A41" w:rsidRPr="00482943">
        <w:rPr>
          <w:rFonts w:ascii="Arial" w:hAnsi="Arial" w:cs="Arial"/>
          <w:color w:val="2E74B5" w:themeColor="accent1" w:themeShade="BF"/>
          <w:sz w:val="20"/>
          <w:szCs w:val="20"/>
        </w:rPr>
        <w:t> </w:t>
      </w:r>
    </w:p>
    <w:p w14:paraId="2F354564" w14:textId="77777777" w:rsidR="00BE7A18" w:rsidRPr="00482943" w:rsidRDefault="00BE7A18" w:rsidP="00CC40A9">
      <w:pPr>
        <w:pStyle w:val="NormalWeb"/>
        <w:spacing w:before="0" w:beforeAutospacing="0" w:after="0" w:afterAutospacing="0" w:line="360" w:lineRule="auto"/>
        <w:rPr>
          <w:rFonts w:ascii="Arial" w:hAnsi="Arial" w:cs="Arial"/>
          <w:color w:val="2E74B5" w:themeColor="accent1" w:themeShade="BF"/>
          <w:sz w:val="20"/>
          <w:szCs w:val="20"/>
        </w:rPr>
      </w:pPr>
    </w:p>
    <w:p w14:paraId="2F354565"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Checkpoint</w:t>
      </w:r>
    </w:p>
    <w:p w14:paraId="2F354566" w14:textId="77777777" w:rsidR="00BE7A18"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Fonts w:ascii="Arial" w:hAnsi="Arial" w:cs="Arial"/>
          <w:color w:val="2E74B5" w:themeColor="accent1" w:themeShade="BF"/>
          <w:sz w:val="20"/>
          <w:szCs w:val="20"/>
        </w:rPr>
        <w:t xml:space="preserve">In case you require this service, contact your SGO support worker to support you with a referral. Checkpoint provides advice and support services to children and young people aged 8-17. They are based in </w:t>
      </w:r>
      <w:proofErr w:type="gramStart"/>
      <w:r w:rsidRPr="00482943">
        <w:rPr>
          <w:rFonts w:ascii="Arial" w:hAnsi="Arial" w:cs="Arial"/>
          <w:color w:val="2E74B5" w:themeColor="accent1" w:themeShade="BF"/>
          <w:sz w:val="20"/>
          <w:szCs w:val="20"/>
        </w:rPr>
        <w:t>Torbay,</w:t>
      </w:r>
      <w:r w:rsidR="00945873">
        <w:rPr>
          <w:rFonts w:ascii="Arial" w:hAnsi="Arial" w:cs="Arial"/>
          <w:color w:val="2E74B5" w:themeColor="accent1" w:themeShade="BF"/>
          <w:sz w:val="20"/>
          <w:szCs w:val="20"/>
        </w:rPr>
        <w:t xml:space="preserve"> but</w:t>
      </w:r>
      <w:proofErr w:type="gramEnd"/>
      <w:r w:rsidR="00945873">
        <w:rPr>
          <w:rFonts w:ascii="Arial" w:hAnsi="Arial" w:cs="Arial"/>
          <w:color w:val="2E74B5" w:themeColor="accent1" w:themeShade="BF"/>
          <w:sz w:val="20"/>
          <w:szCs w:val="20"/>
        </w:rPr>
        <w:t xml:space="preserve"> have services across the local areas</w:t>
      </w:r>
      <w:r w:rsidRPr="00482943">
        <w:rPr>
          <w:rFonts w:ascii="Arial" w:hAnsi="Arial" w:cs="Arial"/>
          <w:color w:val="2E74B5" w:themeColor="accent1" w:themeShade="BF"/>
          <w:sz w:val="20"/>
          <w:szCs w:val="20"/>
        </w:rPr>
        <w:t xml:space="preserve">. </w:t>
      </w:r>
    </w:p>
    <w:p w14:paraId="2F354567" w14:textId="77777777" w:rsidR="00482943" w:rsidRPr="00482943" w:rsidRDefault="00482943" w:rsidP="00CC40A9">
      <w:pPr>
        <w:pStyle w:val="NormalWeb"/>
        <w:spacing w:before="0" w:beforeAutospacing="0" w:after="0" w:afterAutospacing="0" w:line="360" w:lineRule="auto"/>
        <w:rPr>
          <w:rFonts w:ascii="Arial" w:hAnsi="Arial" w:cs="Arial"/>
          <w:color w:val="2E74B5" w:themeColor="accent1" w:themeShade="BF"/>
          <w:sz w:val="20"/>
          <w:szCs w:val="20"/>
        </w:rPr>
      </w:pPr>
    </w:p>
    <w:p w14:paraId="2F354568" w14:textId="77777777" w:rsidR="00146102" w:rsidRPr="00482943" w:rsidRDefault="00146102" w:rsidP="00CC40A9">
      <w:pPr>
        <w:pStyle w:val="NormalWeb"/>
        <w:spacing w:before="0" w:beforeAutospacing="0" w:after="0" w:afterAutospacing="0" w:line="360" w:lineRule="auto"/>
        <w:rPr>
          <w:rFonts w:ascii="Arial" w:hAnsi="Arial" w:cs="Arial"/>
          <w:color w:val="2E74B5" w:themeColor="accent1" w:themeShade="BF"/>
          <w:sz w:val="20"/>
          <w:szCs w:val="20"/>
        </w:rPr>
      </w:pPr>
      <w:r w:rsidRPr="00482943">
        <w:rPr>
          <w:rStyle w:val="Strong"/>
          <w:rFonts w:ascii="Arial" w:hAnsi="Arial" w:cs="Arial"/>
          <w:color w:val="2E74B5" w:themeColor="accent1" w:themeShade="BF"/>
          <w:sz w:val="20"/>
          <w:szCs w:val="20"/>
          <w:u w:val="single"/>
        </w:rPr>
        <w:t>The Torbay Child and Adolescent Mental Health Service (CAMHS)</w:t>
      </w:r>
    </w:p>
    <w:p w14:paraId="2F354569" w14:textId="77777777" w:rsidR="00146102" w:rsidRPr="00482943" w:rsidRDefault="00945873" w:rsidP="00CC40A9">
      <w:pPr>
        <w:pStyle w:val="NormalWeb"/>
        <w:spacing w:before="0" w:beforeAutospacing="0" w:after="0" w:afterAutospacing="0" w:line="360" w:lineRule="auto"/>
        <w:rPr>
          <w:rFonts w:ascii="Arial" w:hAnsi="Arial" w:cs="Arial"/>
          <w:color w:val="2E74B5" w:themeColor="accent1" w:themeShade="BF"/>
          <w:sz w:val="20"/>
          <w:szCs w:val="20"/>
        </w:rPr>
      </w:pPr>
      <w:r>
        <w:rPr>
          <w:rFonts w:ascii="Arial" w:hAnsi="Arial" w:cs="Arial"/>
          <w:color w:val="2E74B5" w:themeColor="accent1" w:themeShade="BF"/>
          <w:sz w:val="20"/>
          <w:szCs w:val="20"/>
        </w:rPr>
        <w:t>C</w:t>
      </w:r>
      <w:r w:rsidR="00146102" w:rsidRPr="00482943">
        <w:rPr>
          <w:rFonts w:ascii="Arial" w:hAnsi="Arial" w:cs="Arial"/>
          <w:color w:val="2E74B5" w:themeColor="accent1" w:themeShade="BF"/>
          <w:sz w:val="20"/>
          <w:szCs w:val="20"/>
        </w:rPr>
        <w:t xml:space="preserve">ontact your SGO support worker to support you with accessing a referral to their service. CAMHS provides emotional and mental health assessment and treatment to children, young people, aged 0-18, and their families/carers. Alternatively, </w:t>
      </w:r>
      <w:r w:rsidR="00DE0DA5" w:rsidRPr="00482943">
        <w:rPr>
          <w:rFonts w:ascii="Arial" w:hAnsi="Arial" w:cs="Arial"/>
          <w:color w:val="2E74B5" w:themeColor="accent1" w:themeShade="BF"/>
          <w:sz w:val="20"/>
          <w:szCs w:val="20"/>
        </w:rPr>
        <w:t>you can contact your</w:t>
      </w:r>
      <w:r w:rsidR="00146102" w:rsidRPr="00482943">
        <w:rPr>
          <w:rFonts w:ascii="Arial" w:hAnsi="Arial" w:cs="Arial"/>
          <w:color w:val="2E74B5" w:themeColor="accent1" w:themeShade="BF"/>
          <w:sz w:val="20"/>
          <w:szCs w:val="20"/>
        </w:rPr>
        <w:t xml:space="preserve"> child's social worker.</w:t>
      </w:r>
    </w:p>
    <w:p w14:paraId="2F35456A" w14:textId="77777777" w:rsidR="00605163" w:rsidRPr="00CC40A9" w:rsidRDefault="00146102" w:rsidP="001E3A41">
      <w:pPr>
        <w:pStyle w:val="NormalWeb"/>
        <w:spacing w:before="0" w:beforeAutospacing="0" w:after="0" w:afterAutospacing="0" w:line="360" w:lineRule="auto"/>
        <w:rPr>
          <w:rFonts w:ascii="Arial" w:hAnsi="Arial" w:cs="Arial"/>
          <w:color w:val="2E74B5" w:themeColor="accent1" w:themeShade="BF"/>
        </w:rPr>
      </w:pPr>
      <w:r w:rsidRPr="00482943">
        <w:rPr>
          <w:rFonts w:ascii="Arial" w:hAnsi="Arial" w:cs="Arial"/>
          <w:color w:val="2E74B5" w:themeColor="accent1" w:themeShade="BF"/>
          <w:sz w:val="20"/>
          <w:szCs w:val="20"/>
        </w:rPr>
        <w:t>Website: </w:t>
      </w:r>
      <w:hyperlink r:id="rId54" w:tgtFrame="_blank" w:history="1">
        <w:r w:rsidRPr="00482943">
          <w:rPr>
            <w:rStyle w:val="Hyperlink"/>
            <w:rFonts w:ascii="Arial" w:hAnsi="Arial" w:cs="Arial"/>
            <w:color w:val="2E74B5" w:themeColor="accent1" w:themeShade="BF"/>
            <w:sz w:val="20"/>
            <w:szCs w:val="20"/>
          </w:rPr>
          <w:t>https://www.torbayandsouthdevon.nhs.uk/services/camhs/</w:t>
        </w:r>
      </w:hyperlink>
      <w:r w:rsidR="0075109B" w:rsidRPr="00CC40A9">
        <w:rPr>
          <w:rStyle w:val="Hyperlink"/>
          <w:rFonts w:ascii="Arial" w:hAnsi="Arial" w:cs="Arial"/>
          <w:color w:val="2E74B5" w:themeColor="accent1" w:themeShade="BF"/>
        </w:rPr>
        <w:t xml:space="preserve"> </w:t>
      </w:r>
      <w:r w:rsidR="0006434D" w:rsidRPr="00CC40A9">
        <w:rPr>
          <w:rFonts w:ascii="Arial" w:hAnsi="Arial" w:cs="Arial"/>
          <w:color w:val="2E74B5" w:themeColor="accent1" w:themeShade="BF"/>
        </w:rPr>
        <w:t xml:space="preserve"> </w:t>
      </w:r>
    </w:p>
    <w:sectPr w:rsidR="00605163" w:rsidRPr="00CC40A9" w:rsidSect="00260972">
      <w:headerReference w:type="default" r:id="rId55"/>
      <w:footerReference w:type="default" r:id="rId56"/>
      <w:pgSz w:w="11906" w:h="16838"/>
      <w:pgMar w:top="1440" w:right="1440" w:bottom="1440" w:left="1440"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4577" w14:textId="77777777" w:rsidR="00FD1580" w:rsidRDefault="00FD1580" w:rsidP="00FE28C6">
      <w:pPr>
        <w:spacing w:after="0" w:line="240" w:lineRule="auto"/>
      </w:pPr>
      <w:r>
        <w:separator/>
      </w:r>
    </w:p>
  </w:endnote>
  <w:endnote w:type="continuationSeparator" w:id="0">
    <w:p w14:paraId="2F354578" w14:textId="77777777" w:rsidR="00FD1580" w:rsidRDefault="00FD1580" w:rsidP="00FE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484700"/>
      <w:docPartObj>
        <w:docPartGallery w:val="Page Numbers (Bottom of Page)"/>
        <w:docPartUnique/>
      </w:docPartObj>
    </w:sdtPr>
    <w:sdtEndPr>
      <w:rPr>
        <w:noProof/>
      </w:rPr>
    </w:sdtEndPr>
    <w:sdtContent>
      <w:p w14:paraId="2F354579" w14:textId="77777777" w:rsidR="00146102" w:rsidRDefault="00146102">
        <w:pPr>
          <w:pStyle w:val="Footer"/>
          <w:jc w:val="center"/>
        </w:pPr>
        <w:r>
          <w:fldChar w:fldCharType="begin"/>
        </w:r>
        <w:r>
          <w:instrText xml:space="preserve"> PAGE   \* MERGEFORMAT </w:instrText>
        </w:r>
        <w:r>
          <w:fldChar w:fldCharType="separate"/>
        </w:r>
        <w:r w:rsidR="00945873">
          <w:rPr>
            <w:noProof/>
          </w:rPr>
          <w:t>7</w:t>
        </w:r>
        <w:r>
          <w:rPr>
            <w:noProof/>
          </w:rPr>
          <w:fldChar w:fldCharType="end"/>
        </w:r>
      </w:p>
    </w:sdtContent>
  </w:sdt>
  <w:p w14:paraId="2F35457A" w14:textId="77777777" w:rsidR="00146102" w:rsidRDefault="0014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4575" w14:textId="77777777" w:rsidR="00FD1580" w:rsidRDefault="00FD1580" w:rsidP="00FE28C6">
      <w:pPr>
        <w:spacing w:after="0" w:line="240" w:lineRule="auto"/>
      </w:pPr>
      <w:r>
        <w:separator/>
      </w:r>
    </w:p>
  </w:footnote>
  <w:footnote w:type="continuationSeparator" w:id="0">
    <w:p w14:paraId="2F354576" w14:textId="77777777" w:rsidR="00FD1580" w:rsidRDefault="00FD1580" w:rsidP="00FE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B1AC" w14:textId="5DFBCC67" w:rsidR="00E55088" w:rsidRDefault="00E55088" w:rsidP="004363E0">
    <w:pPr>
      <w:pStyle w:val="Header"/>
      <w:tabs>
        <w:tab w:val="clear" w:pos="4513"/>
      </w:tabs>
    </w:pPr>
    <w:r w:rsidRPr="000A261C">
      <w:rPr>
        <w:noProof/>
      </w:rPr>
      <w:drawing>
        <wp:inline distT="0" distB="0" distL="0" distR="0" wp14:anchorId="50C0A7DD" wp14:editId="09F4B303">
          <wp:extent cx="1270635" cy="550724"/>
          <wp:effectExtent l="0" t="0" r="571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r w:rsidR="004363E0">
      <w:tab/>
    </w:r>
    <w:r w:rsidR="004363E0" w:rsidRPr="008952DF">
      <w:rPr>
        <w:noProof/>
        <w:lang w:eastAsia="en-GB"/>
      </w:rPr>
      <w:drawing>
        <wp:inline distT="0" distB="0" distL="0" distR="0" wp14:anchorId="1FDD6EDA" wp14:editId="0CF25619">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535"/>
    <w:multiLevelType w:val="multilevel"/>
    <w:tmpl w:val="7812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E0937"/>
    <w:multiLevelType w:val="hybridMultilevel"/>
    <w:tmpl w:val="6E68E414"/>
    <w:lvl w:ilvl="0" w:tplc="92A09BCC">
      <w:start w:val="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2553C"/>
    <w:multiLevelType w:val="hybridMultilevel"/>
    <w:tmpl w:val="64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1569"/>
    <w:multiLevelType w:val="hybridMultilevel"/>
    <w:tmpl w:val="EB02431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75C05"/>
    <w:multiLevelType w:val="multilevel"/>
    <w:tmpl w:val="116E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D171C"/>
    <w:multiLevelType w:val="multilevel"/>
    <w:tmpl w:val="69A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C42A5"/>
    <w:multiLevelType w:val="hybridMultilevel"/>
    <w:tmpl w:val="07186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B789F"/>
    <w:multiLevelType w:val="hybridMultilevel"/>
    <w:tmpl w:val="E302621A"/>
    <w:lvl w:ilvl="0" w:tplc="81AC1A4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45BBA"/>
    <w:multiLevelType w:val="multilevel"/>
    <w:tmpl w:val="94D8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617DF"/>
    <w:multiLevelType w:val="hybridMultilevel"/>
    <w:tmpl w:val="992EF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1AFA"/>
    <w:multiLevelType w:val="hybridMultilevel"/>
    <w:tmpl w:val="77D6CBFE"/>
    <w:lvl w:ilvl="0" w:tplc="555E7984">
      <w:start w:val="2020"/>
      <w:numFmt w:val="bullet"/>
      <w:lvlText w:val=""/>
      <w:lvlJc w:val="left"/>
      <w:pPr>
        <w:ind w:left="504" w:hanging="360"/>
      </w:pPr>
      <w:rPr>
        <w:rFonts w:ascii="Symbol" w:eastAsiaTheme="minorEastAsia" w:hAnsi="Symbol" w:cstheme="minorBid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1" w15:restartNumberingAfterBreak="0">
    <w:nsid w:val="6347563F"/>
    <w:multiLevelType w:val="hybridMultilevel"/>
    <w:tmpl w:val="8532343E"/>
    <w:lvl w:ilvl="0" w:tplc="C7FCC78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D6BD5"/>
    <w:multiLevelType w:val="hybridMultilevel"/>
    <w:tmpl w:val="85AEC486"/>
    <w:lvl w:ilvl="0" w:tplc="61649E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D0B89"/>
    <w:multiLevelType w:val="hybridMultilevel"/>
    <w:tmpl w:val="CA2A5C64"/>
    <w:lvl w:ilvl="0" w:tplc="775C81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53383"/>
    <w:multiLevelType w:val="hybridMultilevel"/>
    <w:tmpl w:val="C8D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4"/>
  </w:num>
  <w:num w:numId="5">
    <w:abstractNumId w:val="13"/>
  </w:num>
  <w:num w:numId="6">
    <w:abstractNumId w:val="11"/>
  </w:num>
  <w:num w:numId="7">
    <w:abstractNumId w:val="7"/>
  </w:num>
  <w:num w:numId="8">
    <w:abstractNumId w:val="10"/>
  </w:num>
  <w:num w:numId="9">
    <w:abstractNumId w:val="6"/>
  </w:num>
  <w:num w:numId="10">
    <w:abstractNumId w:val="3"/>
  </w:num>
  <w:num w:numId="11">
    <w:abstractNumId w:val="5"/>
  </w:num>
  <w:num w:numId="12">
    <w:abstractNumId w:val="8"/>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EF"/>
    <w:rsid w:val="00024A90"/>
    <w:rsid w:val="00034DE6"/>
    <w:rsid w:val="00035CC9"/>
    <w:rsid w:val="0006434D"/>
    <w:rsid w:val="00096C9E"/>
    <w:rsid w:val="000A5D5F"/>
    <w:rsid w:val="000E3A04"/>
    <w:rsid w:val="000E59E2"/>
    <w:rsid w:val="00111564"/>
    <w:rsid w:val="001230C7"/>
    <w:rsid w:val="0014237A"/>
    <w:rsid w:val="00146102"/>
    <w:rsid w:val="0015156A"/>
    <w:rsid w:val="00165811"/>
    <w:rsid w:val="001B2886"/>
    <w:rsid w:val="001B3788"/>
    <w:rsid w:val="001D76FD"/>
    <w:rsid w:val="001E3A41"/>
    <w:rsid w:val="001E7F08"/>
    <w:rsid w:val="001F3FA0"/>
    <w:rsid w:val="00222160"/>
    <w:rsid w:val="00226CF1"/>
    <w:rsid w:val="0024238F"/>
    <w:rsid w:val="00260972"/>
    <w:rsid w:val="00260F17"/>
    <w:rsid w:val="00262FFA"/>
    <w:rsid w:val="00276997"/>
    <w:rsid w:val="00294FEE"/>
    <w:rsid w:val="002D2997"/>
    <w:rsid w:val="00320E2F"/>
    <w:rsid w:val="0033471D"/>
    <w:rsid w:val="00343FBD"/>
    <w:rsid w:val="00356F8A"/>
    <w:rsid w:val="00360EFB"/>
    <w:rsid w:val="00361574"/>
    <w:rsid w:val="003B7BC7"/>
    <w:rsid w:val="003C0FE8"/>
    <w:rsid w:val="003C14B9"/>
    <w:rsid w:val="004030D8"/>
    <w:rsid w:val="0043454C"/>
    <w:rsid w:val="004363E0"/>
    <w:rsid w:val="004460AA"/>
    <w:rsid w:val="00454CA3"/>
    <w:rsid w:val="00470CBE"/>
    <w:rsid w:val="00482943"/>
    <w:rsid w:val="00490CCB"/>
    <w:rsid w:val="004B28DA"/>
    <w:rsid w:val="004D2A5F"/>
    <w:rsid w:val="00512686"/>
    <w:rsid w:val="00544F03"/>
    <w:rsid w:val="00546F4D"/>
    <w:rsid w:val="00574B97"/>
    <w:rsid w:val="00596D4D"/>
    <w:rsid w:val="005A564D"/>
    <w:rsid w:val="005C2A75"/>
    <w:rsid w:val="005D2F2D"/>
    <w:rsid w:val="005E6389"/>
    <w:rsid w:val="00605163"/>
    <w:rsid w:val="006301B7"/>
    <w:rsid w:val="006374D5"/>
    <w:rsid w:val="006810C8"/>
    <w:rsid w:val="006B517F"/>
    <w:rsid w:val="006B713D"/>
    <w:rsid w:val="006C6A03"/>
    <w:rsid w:val="006F0F23"/>
    <w:rsid w:val="0071332E"/>
    <w:rsid w:val="007143A4"/>
    <w:rsid w:val="0072723B"/>
    <w:rsid w:val="0074141F"/>
    <w:rsid w:val="00750343"/>
    <w:rsid w:val="0075109B"/>
    <w:rsid w:val="007926FF"/>
    <w:rsid w:val="007B777D"/>
    <w:rsid w:val="007C25D3"/>
    <w:rsid w:val="007E5DAF"/>
    <w:rsid w:val="007F41C0"/>
    <w:rsid w:val="0081741B"/>
    <w:rsid w:val="00863DC4"/>
    <w:rsid w:val="00873BFD"/>
    <w:rsid w:val="008B74E6"/>
    <w:rsid w:val="009341CF"/>
    <w:rsid w:val="0094142E"/>
    <w:rsid w:val="00945873"/>
    <w:rsid w:val="00985D6A"/>
    <w:rsid w:val="009D404E"/>
    <w:rsid w:val="009E1B1C"/>
    <w:rsid w:val="009E4A1A"/>
    <w:rsid w:val="009E579C"/>
    <w:rsid w:val="00A64513"/>
    <w:rsid w:val="00A666F5"/>
    <w:rsid w:val="00AF4DE0"/>
    <w:rsid w:val="00B013F2"/>
    <w:rsid w:val="00B105D3"/>
    <w:rsid w:val="00B6795D"/>
    <w:rsid w:val="00BC1ABB"/>
    <w:rsid w:val="00BC278C"/>
    <w:rsid w:val="00BC3A46"/>
    <w:rsid w:val="00BD18EF"/>
    <w:rsid w:val="00BE7A18"/>
    <w:rsid w:val="00C05C62"/>
    <w:rsid w:val="00C22DA6"/>
    <w:rsid w:val="00C33878"/>
    <w:rsid w:val="00C40220"/>
    <w:rsid w:val="00C44107"/>
    <w:rsid w:val="00C50CD6"/>
    <w:rsid w:val="00CC40A9"/>
    <w:rsid w:val="00CE53B3"/>
    <w:rsid w:val="00D204FD"/>
    <w:rsid w:val="00D376EF"/>
    <w:rsid w:val="00D45B5B"/>
    <w:rsid w:val="00D61351"/>
    <w:rsid w:val="00DA02C6"/>
    <w:rsid w:val="00DA1A1E"/>
    <w:rsid w:val="00DA6D39"/>
    <w:rsid w:val="00DE0DA5"/>
    <w:rsid w:val="00E338B0"/>
    <w:rsid w:val="00E55088"/>
    <w:rsid w:val="00E71042"/>
    <w:rsid w:val="00E94C53"/>
    <w:rsid w:val="00EA3510"/>
    <w:rsid w:val="00EA76E4"/>
    <w:rsid w:val="00EE0428"/>
    <w:rsid w:val="00F1131E"/>
    <w:rsid w:val="00F219F5"/>
    <w:rsid w:val="00F22342"/>
    <w:rsid w:val="00F43256"/>
    <w:rsid w:val="00FA1709"/>
    <w:rsid w:val="00FC409A"/>
    <w:rsid w:val="00FC61E0"/>
    <w:rsid w:val="00FD1580"/>
    <w:rsid w:val="00FE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544E7"/>
  <w15:chartTrackingRefBased/>
  <w15:docId w15:val="{3EB3E826-877F-4700-A248-F9FC41B2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FD"/>
    <w:pPr>
      <w:ind w:left="720"/>
      <w:contextualSpacing/>
    </w:pPr>
  </w:style>
  <w:style w:type="paragraph" w:styleId="Header">
    <w:name w:val="header"/>
    <w:basedOn w:val="Normal"/>
    <w:link w:val="HeaderChar"/>
    <w:uiPriority w:val="99"/>
    <w:unhideWhenUsed/>
    <w:rsid w:val="00FE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C6"/>
  </w:style>
  <w:style w:type="paragraph" w:styleId="Footer">
    <w:name w:val="footer"/>
    <w:basedOn w:val="Normal"/>
    <w:link w:val="FooterChar"/>
    <w:uiPriority w:val="99"/>
    <w:unhideWhenUsed/>
    <w:rsid w:val="00FE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C6"/>
  </w:style>
  <w:style w:type="table" w:styleId="TableGrid">
    <w:name w:val="Table Grid"/>
    <w:basedOn w:val="TableNormal"/>
    <w:uiPriority w:val="39"/>
    <w:rsid w:val="0033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71D"/>
    <w:rPr>
      <w:color w:val="0000FF"/>
      <w:u w:val="single"/>
    </w:rPr>
  </w:style>
  <w:style w:type="paragraph" w:styleId="NormalWeb">
    <w:name w:val="Normal (Web)"/>
    <w:basedOn w:val="Normal"/>
    <w:uiPriority w:val="99"/>
    <w:unhideWhenUsed/>
    <w:rsid w:val="003347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564D"/>
    <w:rPr>
      <w:color w:val="954F72" w:themeColor="followedHyperlink"/>
      <w:u w:val="single"/>
    </w:rPr>
  </w:style>
  <w:style w:type="character" w:styleId="Strong">
    <w:name w:val="Strong"/>
    <w:basedOn w:val="DefaultParagraphFont"/>
    <w:uiPriority w:val="22"/>
    <w:qFormat/>
    <w:rsid w:val="005A564D"/>
    <w:rPr>
      <w:b/>
      <w:bCs/>
    </w:rPr>
  </w:style>
  <w:style w:type="character" w:customStyle="1" w:styleId="commasplitline">
    <w:name w:val="comma_split_line"/>
    <w:basedOn w:val="DefaultParagraphFont"/>
    <w:rsid w:val="00D45B5B"/>
  </w:style>
  <w:style w:type="paragraph" w:customStyle="1" w:styleId="Default">
    <w:name w:val="Default"/>
    <w:rsid w:val="00CE5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actInfo">
    <w:name w:val="Contact Info"/>
    <w:basedOn w:val="Normal"/>
    <w:uiPriority w:val="5"/>
    <w:qFormat/>
    <w:rsid w:val="00111564"/>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rFonts w:eastAsiaTheme="minorEastAsia"/>
      <w:color w:val="FFFFFF" w:themeColor="background1"/>
      <w:sz w:val="24"/>
      <w:szCs w:val="24"/>
      <w:lang w:val="en-US" w:eastAsia="ja-JP"/>
    </w:rPr>
  </w:style>
  <w:style w:type="character" w:customStyle="1" w:styleId="Heading1Char">
    <w:name w:val="Heading 1 Char"/>
    <w:basedOn w:val="DefaultParagraphFont"/>
    <w:link w:val="Heading1"/>
    <w:uiPriority w:val="9"/>
    <w:rsid w:val="007414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0F2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F0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F2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46102"/>
    <w:rPr>
      <w:i/>
      <w:iCs/>
    </w:rPr>
  </w:style>
  <w:style w:type="character" w:customStyle="1" w:styleId="Heading3Char">
    <w:name w:val="Heading 3 Char"/>
    <w:basedOn w:val="DefaultParagraphFont"/>
    <w:link w:val="Heading3"/>
    <w:uiPriority w:val="9"/>
    <w:rsid w:val="001461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5904">
      <w:bodyDiv w:val="1"/>
      <w:marLeft w:val="0"/>
      <w:marRight w:val="0"/>
      <w:marTop w:val="0"/>
      <w:marBottom w:val="0"/>
      <w:divBdr>
        <w:top w:val="none" w:sz="0" w:space="0" w:color="auto"/>
        <w:left w:val="none" w:sz="0" w:space="0" w:color="auto"/>
        <w:bottom w:val="none" w:sz="0" w:space="0" w:color="auto"/>
        <w:right w:val="none" w:sz="0" w:space="0" w:color="auto"/>
      </w:divBdr>
    </w:div>
    <w:div w:id="517163919">
      <w:bodyDiv w:val="1"/>
      <w:marLeft w:val="0"/>
      <w:marRight w:val="0"/>
      <w:marTop w:val="0"/>
      <w:marBottom w:val="0"/>
      <w:divBdr>
        <w:top w:val="none" w:sz="0" w:space="0" w:color="auto"/>
        <w:left w:val="none" w:sz="0" w:space="0" w:color="auto"/>
        <w:bottom w:val="none" w:sz="0" w:space="0" w:color="auto"/>
        <w:right w:val="none" w:sz="0" w:space="0" w:color="auto"/>
      </w:divBdr>
      <w:divsChild>
        <w:div w:id="1386368209">
          <w:marLeft w:val="0"/>
          <w:marRight w:val="0"/>
          <w:marTop w:val="0"/>
          <w:marBottom w:val="0"/>
          <w:divBdr>
            <w:top w:val="none" w:sz="0" w:space="0" w:color="auto"/>
            <w:left w:val="none" w:sz="0" w:space="0" w:color="auto"/>
            <w:bottom w:val="none" w:sz="0" w:space="0" w:color="auto"/>
            <w:right w:val="none" w:sz="0" w:space="0" w:color="auto"/>
          </w:divBdr>
          <w:divsChild>
            <w:div w:id="1169759189">
              <w:marLeft w:val="3150"/>
              <w:marRight w:val="3150"/>
              <w:marTop w:val="0"/>
              <w:marBottom w:val="750"/>
              <w:divBdr>
                <w:top w:val="single" w:sz="2" w:space="0" w:color="auto"/>
                <w:left w:val="single" w:sz="2" w:space="0" w:color="auto"/>
                <w:bottom w:val="single" w:sz="2" w:space="0" w:color="auto"/>
                <w:right w:val="single" w:sz="2" w:space="0" w:color="auto"/>
              </w:divBdr>
            </w:div>
          </w:divsChild>
        </w:div>
      </w:divsChild>
    </w:div>
    <w:div w:id="589892833">
      <w:bodyDiv w:val="1"/>
      <w:marLeft w:val="0"/>
      <w:marRight w:val="0"/>
      <w:marTop w:val="0"/>
      <w:marBottom w:val="0"/>
      <w:divBdr>
        <w:top w:val="none" w:sz="0" w:space="0" w:color="auto"/>
        <w:left w:val="none" w:sz="0" w:space="0" w:color="auto"/>
        <w:bottom w:val="none" w:sz="0" w:space="0" w:color="auto"/>
        <w:right w:val="none" w:sz="0" w:space="0" w:color="auto"/>
      </w:divBdr>
    </w:div>
    <w:div w:id="642858507">
      <w:bodyDiv w:val="1"/>
      <w:marLeft w:val="0"/>
      <w:marRight w:val="0"/>
      <w:marTop w:val="0"/>
      <w:marBottom w:val="0"/>
      <w:divBdr>
        <w:top w:val="none" w:sz="0" w:space="0" w:color="auto"/>
        <w:left w:val="none" w:sz="0" w:space="0" w:color="auto"/>
        <w:bottom w:val="none" w:sz="0" w:space="0" w:color="auto"/>
        <w:right w:val="none" w:sz="0" w:space="0" w:color="auto"/>
      </w:divBdr>
    </w:div>
    <w:div w:id="1029182345">
      <w:bodyDiv w:val="1"/>
      <w:marLeft w:val="0"/>
      <w:marRight w:val="0"/>
      <w:marTop w:val="0"/>
      <w:marBottom w:val="0"/>
      <w:divBdr>
        <w:top w:val="none" w:sz="0" w:space="0" w:color="auto"/>
        <w:left w:val="none" w:sz="0" w:space="0" w:color="auto"/>
        <w:bottom w:val="none" w:sz="0" w:space="0" w:color="auto"/>
        <w:right w:val="none" w:sz="0" w:space="0" w:color="auto"/>
      </w:divBdr>
    </w:div>
    <w:div w:id="1171331769">
      <w:bodyDiv w:val="1"/>
      <w:marLeft w:val="0"/>
      <w:marRight w:val="0"/>
      <w:marTop w:val="0"/>
      <w:marBottom w:val="0"/>
      <w:divBdr>
        <w:top w:val="none" w:sz="0" w:space="0" w:color="auto"/>
        <w:left w:val="none" w:sz="0" w:space="0" w:color="auto"/>
        <w:bottom w:val="none" w:sz="0" w:space="0" w:color="auto"/>
        <w:right w:val="none" w:sz="0" w:space="0" w:color="auto"/>
      </w:divBdr>
      <w:divsChild>
        <w:div w:id="727148671">
          <w:marLeft w:val="0"/>
          <w:marRight w:val="0"/>
          <w:marTop w:val="0"/>
          <w:marBottom w:val="0"/>
          <w:divBdr>
            <w:top w:val="none" w:sz="0" w:space="0" w:color="auto"/>
            <w:left w:val="none" w:sz="0" w:space="0" w:color="auto"/>
            <w:bottom w:val="none" w:sz="0" w:space="0" w:color="auto"/>
            <w:right w:val="none" w:sz="0" w:space="0" w:color="auto"/>
          </w:divBdr>
        </w:div>
        <w:div w:id="2133354208">
          <w:marLeft w:val="0"/>
          <w:marRight w:val="0"/>
          <w:marTop w:val="0"/>
          <w:marBottom w:val="0"/>
          <w:divBdr>
            <w:top w:val="none" w:sz="0" w:space="0" w:color="auto"/>
            <w:left w:val="none" w:sz="0" w:space="0" w:color="auto"/>
            <w:bottom w:val="none" w:sz="0" w:space="0" w:color="auto"/>
            <w:right w:val="none" w:sz="0" w:space="0" w:color="auto"/>
          </w:divBdr>
        </w:div>
      </w:divsChild>
    </w:div>
    <w:div w:id="1171599382">
      <w:bodyDiv w:val="1"/>
      <w:marLeft w:val="0"/>
      <w:marRight w:val="0"/>
      <w:marTop w:val="0"/>
      <w:marBottom w:val="0"/>
      <w:divBdr>
        <w:top w:val="none" w:sz="0" w:space="0" w:color="auto"/>
        <w:left w:val="none" w:sz="0" w:space="0" w:color="auto"/>
        <w:bottom w:val="none" w:sz="0" w:space="0" w:color="auto"/>
        <w:right w:val="none" w:sz="0" w:space="0" w:color="auto"/>
      </w:divBdr>
    </w:div>
    <w:div w:id="1194732192">
      <w:bodyDiv w:val="1"/>
      <w:marLeft w:val="0"/>
      <w:marRight w:val="0"/>
      <w:marTop w:val="0"/>
      <w:marBottom w:val="0"/>
      <w:divBdr>
        <w:top w:val="none" w:sz="0" w:space="0" w:color="auto"/>
        <w:left w:val="none" w:sz="0" w:space="0" w:color="auto"/>
        <w:bottom w:val="none" w:sz="0" w:space="0" w:color="auto"/>
        <w:right w:val="none" w:sz="0" w:space="0" w:color="auto"/>
      </w:divBdr>
    </w:div>
    <w:div w:id="1295525149">
      <w:bodyDiv w:val="1"/>
      <w:marLeft w:val="0"/>
      <w:marRight w:val="0"/>
      <w:marTop w:val="0"/>
      <w:marBottom w:val="0"/>
      <w:divBdr>
        <w:top w:val="none" w:sz="0" w:space="0" w:color="auto"/>
        <w:left w:val="none" w:sz="0" w:space="0" w:color="auto"/>
        <w:bottom w:val="none" w:sz="0" w:space="0" w:color="auto"/>
        <w:right w:val="none" w:sz="0" w:space="0" w:color="auto"/>
      </w:divBdr>
    </w:div>
    <w:div w:id="1380596138">
      <w:bodyDiv w:val="1"/>
      <w:marLeft w:val="0"/>
      <w:marRight w:val="0"/>
      <w:marTop w:val="0"/>
      <w:marBottom w:val="0"/>
      <w:divBdr>
        <w:top w:val="none" w:sz="0" w:space="0" w:color="auto"/>
        <w:left w:val="none" w:sz="0" w:space="0" w:color="auto"/>
        <w:bottom w:val="none" w:sz="0" w:space="0" w:color="auto"/>
        <w:right w:val="none" w:sz="0" w:space="0" w:color="auto"/>
      </w:divBdr>
    </w:div>
    <w:div w:id="1535384868">
      <w:bodyDiv w:val="1"/>
      <w:marLeft w:val="0"/>
      <w:marRight w:val="0"/>
      <w:marTop w:val="0"/>
      <w:marBottom w:val="0"/>
      <w:divBdr>
        <w:top w:val="none" w:sz="0" w:space="0" w:color="auto"/>
        <w:left w:val="none" w:sz="0" w:space="0" w:color="auto"/>
        <w:bottom w:val="none" w:sz="0" w:space="0" w:color="auto"/>
        <w:right w:val="none" w:sz="0" w:space="0" w:color="auto"/>
      </w:divBdr>
    </w:div>
    <w:div w:id="1552963604">
      <w:bodyDiv w:val="1"/>
      <w:marLeft w:val="0"/>
      <w:marRight w:val="0"/>
      <w:marTop w:val="0"/>
      <w:marBottom w:val="0"/>
      <w:divBdr>
        <w:top w:val="none" w:sz="0" w:space="0" w:color="auto"/>
        <w:left w:val="none" w:sz="0" w:space="0" w:color="auto"/>
        <w:bottom w:val="none" w:sz="0" w:space="0" w:color="auto"/>
        <w:right w:val="none" w:sz="0" w:space="0" w:color="auto"/>
      </w:divBdr>
      <w:divsChild>
        <w:div w:id="1102917161">
          <w:marLeft w:val="0"/>
          <w:marRight w:val="0"/>
          <w:marTop w:val="0"/>
          <w:marBottom w:val="225"/>
          <w:divBdr>
            <w:top w:val="none" w:sz="0" w:space="0" w:color="auto"/>
            <w:left w:val="none" w:sz="0" w:space="0" w:color="auto"/>
            <w:bottom w:val="none" w:sz="0" w:space="0" w:color="auto"/>
            <w:right w:val="none" w:sz="0" w:space="0" w:color="auto"/>
          </w:divBdr>
        </w:div>
        <w:div w:id="1607887925">
          <w:marLeft w:val="0"/>
          <w:marRight w:val="0"/>
          <w:marTop w:val="0"/>
          <w:marBottom w:val="225"/>
          <w:divBdr>
            <w:top w:val="none" w:sz="0" w:space="0" w:color="auto"/>
            <w:left w:val="none" w:sz="0" w:space="0" w:color="auto"/>
            <w:bottom w:val="none" w:sz="0" w:space="0" w:color="auto"/>
            <w:right w:val="none" w:sz="0" w:space="0" w:color="auto"/>
          </w:divBdr>
        </w:div>
      </w:divsChild>
    </w:div>
    <w:div w:id="1572690781">
      <w:bodyDiv w:val="1"/>
      <w:marLeft w:val="0"/>
      <w:marRight w:val="0"/>
      <w:marTop w:val="0"/>
      <w:marBottom w:val="0"/>
      <w:divBdr>
        <w:top w:val="none" w:sz="0" w:space="0" w:color="auto"/>
        <w:left w:val="none" w:sz="0" w:space="0" w:color="auto"/>
        <w:bottom w:val="none" w:sz="0" w:space="0" w:color="auto"/>
        <w:right w:val="none" w:sz="0" w:space="0" w:color="auto"/>
      </w:divBdr>
      <w:divsChild>
        <w:div w:id="661083925">
          <w:marLeft w:val="0"/>
          <w:marRight w:val="0"/>
          <w:marTop w:val="0"/>
          <w:marBottom w:val="0"/>
          <w:divBdr>
            <w:top w:val="none" w:sz="0" w:space="0" w:color="auto"/>
            <w:left w:val="none" w:sz="0" w:space="0" w:color="auto"/>
            <w:bottom w:val="none" w:sz="0" w:space="0" w:color="auto"/>
            <w:right w:val="none" w:sz="0" w:space="0" w:color="auto"/>
          </w:divBdr>
          <w:divsChild>
            <w:div w:id="1605722870">
              <w:marLeft w:val="0"/>
              <w:marRight w:val="0"/>
              <w:marTop w:val="480"/>
              <w:marBottom w:val="360"/>
              <w:divBdr>
                <w:top w:val="none" w:sz="0" w:space="0" w:color="auto"/>
                <w:left w:val="none" w:sz="0" w:space="0" w:color="auto"/>
                <w:bottom w:val="none" w:sz="0" w:space="0" w:color="auto"/>
                <w:right w:val="none" w:sz="0" w:space="0" w:color="auto"/>
              </w:divBdr>
              <w:divsChild>
                <w:div w:id="384833403">
                  <w:marLeft w:val="0"/>
                  <w:marRight w:val="0"/>
                  <w:marTop w:val="0"/>
                  <w:marBottom w:val="0"/>
                  <w:divBdr>
                    <w:top w:val="none" w:sz="0" w:space="0" w:color="auto"/>
                    <w:left w:val="none" w:sz="0" w:space="0" w:color="auto"/>
                    <w:bottom w:val="none" w:sz="0" w:space="0" w:color="auto"/>
                    <w:right w:val="none" w:sz="0" w:space="0" w:color="auto"/>
                  </w:divBdr>
                  <w:divsChild>
                    <w:div w:id="17629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93540">
      <w:bodyDiv w:val="1"/>
      <w:marLeft w:val="0"/>
      <w:marRight w:val="0"/>
      <w:marTop w:val="0"/>
      <w:marBottom w:val="0"/>
      <w:divBdr>
        <w:top w:val="none" w:sz="0" w:space="0" w:color="auto"/>
        <w:left w:val="none" w:sz="0" w:space="0" w:color="auto"/>
        <w:bottom w:val="none" w:sz="0" w:space="0" w:color="auto"/>
        <w:right w:val="none" w:sz="0" w:space="0" w:color="auto"/>
      </w:divBdr>
    </w:div>
    <w:div w:id="1622881690">
      <w:bodyDiv w:val="1"/>
      <w:marLeft w:val="0"/>
      <w:marRight w:val="0"/>
      <w:marTop w:val="0"/>
      <w:marBottom w:val="0"/>
      <w:divBdr>
        <w:top w:val="none" w:sz="0" w:space="0" w:color="auto"/>
        <w:left w:val="none" w:sz="0" w:space="0" w:color="auto"/>
        <w:bottom w:val="none" w:sz="0" w:space="0" w:color="auto"/>
        <w:right w:val="none" w:sz="0" w:space="0" w:color="auto"/>
      </w:divBdr>
    </w:div>
    <w:div w:id="1801418778">
      <w:bodyDiv w:val="1"/>
      <w:marLeft w:val="0"/>
      <w:marRight w:val="0"/>
      <w:marTop w:val="0"/>
      <w:marBottom w:val="0"/>
      <w:divBdr>
        <w:top w:val="none" w:sz="0" w:space="0" w:color="auto"/>
        <w:left w:val="none" w:sz="0" w:space="0" w:color="auto"/>
        <w:bottom w:val="none" w:sz="0" w:space="0" w:color="auto"/>
        <w:right w:val="none" w:sz="0" w:space="0" w:color="auto"/>
      </w:divBdr>
      <w:divsChild>
        <w:div w:id="595750138">
          <w:marLeft w:val="0"/>
          <w:marRight w:val="0"/>
          <w:marTop w:val="0"/>
          <w:marBottom w:val="0"/>
          <w:divBdr>
            <w:top w:val="none" w:sz="0" w:space="0" w:color="auto"/>
            <w:left w:val="none" w:sz="0" w:space="0" w:color="auto"/>
            <w:bottom w:val="none" w:sz="0" w:space="0" w:color="auto"/>
            <w:right w:val="none" w:sz="0" w:space="0" w:color="auto"/>
          </w:divBdr>
          <w:divsChild>
            <w:div w:id="439567482">
              <w:marLeft w:val="0"/>
              <w:marRight w:val="0"/>
              <w:marTop w:val="480"/>
              <w:marBottom w:val="360"/>
              <w:divBdr>
                <w:top w:val="none" w:sz="0" w:space="0" w:color="auto"/>
                <w:left w:val="none" w:sz="0" w:space="0" w:color="auto"/>
                <w:bottom w:val="none" w:sz="0" w:space="0" w:color="auto"/>
                <w:right w:val="none" w:sz="0" w:space="0" w:color="auto"/>
              </w:divBdr>
              <w:divsChild>
                <w:div w:id="986126078">
                  <w:marLeft w:val="0"/>
                  <w:marRight w:val="0"/>
                  <w:marTop w:val="0"/>
                  <w:marBottom w:val="0"/>
                  <w:divBdr>
                    <w:top w:val="none" w:sz="0" w:space="0" w:color="auto"/>
                    <w:left w:val="none" w:sz="0" w:space="0" w:color="auto"/>
                    <w:bottom w:val="none" w:sz="0" w:space="0" w:color="auto"/>
                    <w:right w:val="none" w:sz="0" w:space="0" w:color="auto"/>
                  </w:divBdr>
                  <w:divsChild>
                    <w:div w:id="950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18481">
      <w:bodyDiv w:val="1"/>
      <w:marLeft w:val="0"/>
      <w:marRight w:val="0"/>
      <w:marTop w:val="0"/>
      <w:marBottom w:val="0"/>
      <w:divBdr>
        <w:top w:val="none" w:sz="0" w:space="0" w:color="auto"/>
        <w:left w:val="none" w:sz="0" w:space="0" w:color="auto"/>
        <w:bottom w:val="none" w:sz="0" w:space="0" w:color="auto"/>
        <w:right w:val="none" w:sz="0" w:space="0" w:color="auto"/>
      </w:divBdr>
    </w:div>
    <w:div w:id="1907182162">
      <w:bodyDiv w:val="1"/>
      <w:marLeft w:val="0"/>
      <w:marRight w:val="0"/>
      <w:marTop w:val="0"/>
      <w:marBottom w:val="0"/>
      <w:divBdr>
        <w:top w:val="none" w:sz="0" w:space="0" w:color="auto"/>
        <w:left w:val="none" w:sz="0" w:space="0" w:color="auto"/>
        <w:bottom w:val="none" w:sz="0" w:space="0" w:color="auto"/>
        <w:right w:val="none" w:sz="0" w:space="0" w:color="auto"/>
      </w:divBdr>
      <w:divsChild>
        <w:div w:id="1385720042">
          <w:marLeft w:val="0"/>
          <w:marRight w:val="0"/>
          <w:marTop w:val="0"/>
          <w:marBottom w:val="0"/>
          <w:divBdr>
            <w:top w:val="none" w:sz="0" w:space="0" w:color="auto"/>
            <w:left w:val="none" w:sz="0" w:space="0" w:color="auto"/>
            <w:bottom w:val="none" w:sz="0" w:space="0" w:color="auto"/>
            <w:right w:val="none" w:sz="0" w:space="0" w:color="auto"/>
          </w:divBdr>
          <w:divsChild>
            <w:div w:id="83112896">
              <w:marLeft w:val="0"/>
              <w:marRight w:val="0"/>
              <w:marTop w:val="480"/>
              <w:marBottom w:val="360"/>
              <w:divBdr>
                <w:top w:val="none" w:sz="0" w:space="0" w:color="auto"/>
                <w:left w:val="none" w:sz="0" w:space="0" w:color="auto"/>
                <w:bottom w:val="none" w:sz="0" w:space="0" w:color="auto"/>
                <w:right w:val="none" w:sz="0" w:space="0" w:color="auto"/>
              </w:divBdr>
              <w:divsChild>
                <w:div w:id="108817913">
                  <w:marLeft w:val="0"/>
                  <w:marRight w:val="0"/>
                  <w:marTop w:val="0"/>
                  <w:marBottom w:val="0"/>
                  <w:divBdr>
                    <w:top w:val="none" w:sz="0" w:space="0" w:color="auto"/>
                    <w:left w:val="none" w:sz="0" w:space="0" w:color="auto"/>
                    <w:bottom w:val="none" w:sz="0" w:space="0" w:color="auto"/>
                    <w:right w:val="none" w:sz="0" w:space="0" w:color="auto"/>
                  </w:divBdr>
                  <w:divsChild>
                    <w:div w:id="16492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GO.support@torbay.gov.uk" TargetMode="External"/><Relationship Id="rId18" Type="http://schemas.openxmlformats.org/officeDocument/2006/relationships/hyperlink" Target="http://fis.torbay.gov.uk/kb5/torbay/fsd/results.page?familychannel=2_4_2" TargetMode="External"/><Relationship Id="rId26" Type="http://schemas.openxmlformats.org/officeDocument/2006/relationships/hyperlink" Target="http://www.frg.org.uk" TargetMode="External"/><Relationship Id="rId39" Type="http://schemas.openxmlformats.org/officeDocument/2006/relationships/hyperlink" Target="mailto:paul.blake@torbay.gov.uk" TargetMode="External"/><Relationship Id="rId21" Type="http://schemas.openxmlformats.org/officeDocument/2006/relationships/hyperlink" Target="mailto:sgo.support@torbay.gov.uk" TargetMode="External"/><Relationship Id="rId34" Type="http://schemas.openxmlformats.org/officeDocument/2006/relationships/hyperlink" Target="mailto:familyline@family-action.org.uk" TargetMode="External"/><Relationship Id="rId42" Type="http://schemas.openxmlformats.org/officeDocument/2006/relationships/hyperlink" Target="http://www.turn2us.org.uk" TargetMode="External"/><Relationship Id="rId47" Type="http://schemas.openxmlformats.org/officeDocument/2006/relationships/hyperlink" Target="mailto:info@familyfund.org" TargetMode="External"/><Relationship Id="rId50" Type="http://schemas.openxmlformats.org/officeDocument/2006/relationships/hyperlink" Target="http://dstorbay.org.uk/"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fis.torbay.gov.uk/kb5/torbay/fsd/results.page?familychannel=2_6" TargetMode="External"/><Relationship Id="rId25" Type="http://schemas.openxmlformats.org/officeDocument/2006/relationships/hyperlink" Target="mailto:natp@coect.co.uk" TargetMode="External"/><Relationship Id="rId33" Type="http://schemas.openxmlformats.org/officeDocument/2006/relationships/hyperlink" Target="https://www.talkworks.dpt.nhs.uk" TargetMode="External"/><Relationship Id="rId38" Type="http://schemas.openxmlformats.org/officeDocument/2006/relationships/hyperlink" Target="http://www.gov.uk/childcare-calculator" TargetMode="External"/><Relationship Id="rId46" Type="http://schemas.openxmlformats.org/officeDocument/2006/relationships/hyperlink" Target="http://www.cosydevon.com" TargetMode="External"/><Relationship Id="rId2" Type="http://schemas.openxmlformats.org/officeDocument/2006/relationships/customXml" Target="../customXml/item2.xml"/><Relationship Id="rId16" Type="http://schemas.openxmlformats.org/officeDocument/2006/relationships/hyperlink" Target="http://fis.torbay.gov.uk/kb5/torbay/fsd/results.page?familychannel=2_9" TargetMode="External"/><Relationship Id="rId20" Type="http://schemas.openxmlformats.org/officeDocument/2006/relationships/hyperlink" Target="http://www.torbay.gov.uk/kb5/torbay/fsd/home.page" TargetMode="External"/><Relationship Id="rId29" Type="http://schemas.openxmlformats.org/officeDocument/2006/relationships/hyperlink" Target="http://sendiasstorbay.org.uk/" TargetMode="External"/><Relationship Id="rId41" Type="http://schemas.openxmlformats.org/officeDocument/2006/relationships/hyperlink" Target="mailto:info@turn2us.org.uk" TargetMode="External"/><Relationship Id="rId54" Type="http://schemas.openxmlformats.org/officeDocument/2006/relationships/hyperlink" Target="https://www.torbayandsouthdevon.nhs.uk/services/cam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aotp.com/" TargetMode="External"/><Relationship Id="rId32" Type="http://schemas.openxmlformats.org/officeDocument/2006/relationships/hyperlink" Target="https://www.facebook.com/groups/1998466853749511/" TargetMode="External"/><Relationship Id="rId37" Type="http://schemas.openxmlformats.org/officeDocument/2006/relationships/hyperlink" Target="http://www.hmrc.gov.uk/taxcredits" TargetMode="External"/><Relationship Id="rId40" Type="http://schemas.openxmlformats.org/officeDocument/2006/relationships/hyperlink" Target="http://www.adviceguide.org.uk/" TargetMode="External"/><Relationship Id="rId45" Type="http://schemas.openxmlformats.org/officeDocument/2006/relationships/hyperlink" Target="mailto:contactus@cosydevon.com" TargetMode="External"/><Relationship Id="rId53" Type="http://schemas.openxmlformats.org/officeDocument/2006/relationships/hyperlink" Target="http://www.frg.org.uk"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is.torbay.gov.uk/kb5/torbay/fsd/results.page?familychannel=2_7" TargetMode="External"/><Relationship Id="rId23" Type="http://schemas.openxmlformats.org/officeDocument/2006/relationships/hyperlink" Target="mailto:sgo.support@torbay.gov.uk" TargetMode="External"/><Relationship Id="rId28" Type="http://schemas.openxmlformats.org/officeDocument/2006/relationships/hyperlink" Target="mailto:advice@grandparentsplus.org.uk" TargetMode="External"/><Relationship Id="rId36" Type="http://schemas.openxmlformats.org/officeDocument/2006/relationships/hyperlink" Target="http://www.gov.uk/child-benefit" TargetMode="External"/><Relationship Id="rId49" Type="http://schemas.openxmlformats.org/officeDocument/2006/relationships/hyperlink" Target="https://torbaytogether.org.uk/"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fis.torbay.gov.uk/kb5/torbay/fsd/results.page?familychannel=2_4_3" TargetMode="External"/><Relationship Id="rId31" Type="http://schemas.openxmlformats.org/officeDocument/2006/relationships/hyperlink" Target="mailto:tissuesandissues@outlook.com" TargetMode="External"/><Relationship Id="rId44" Type="http://schemas.openxmlformats.org/officeDocument/2006/relationships/hyperlink" Target="http://elmgrant.org.uk" TargetMode="External"/><Relationship Id="rId52" Type="http://schemas.openxmlformats.org/officeDocument/2006/relationships/hyperlink" Target="http://www.childrenslegalcent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o.support@torbay.gov.uk" TargetMode="External"/><Relationship Id="rId22" Type="http://schemas.openxmlformats.org/officeDocument/2006/relationships/hyperlink" Target="https://beaconhouse.org.uk" TargetMode="External"/><Relationship Id="rId27" Type="http://schemas.openxmlformats.org/officeDocument/2006/relationships/hyperlink" Target="http://www.grandparentsplus.org.uk/" TargetMode="External"/><Relationship Id="rId30" Type="http://schemas.openxmlformats.org/officeDocument/2006/relationships/hyperlink" Target="mailto:info@sendiasstorbay.org.uk" TargetMode="External"/><Relationship Id="rId35" Type="http://schemas.openxmlformats.org/officeDocument/2006/relationships/hyperlink" Target="http://www.family-action.org.uk" TargetMode="External"/><Relationship Id="rId43" Type="http://schemas.openxmlformats.org/officeDocument/2006/relationships/hyperlink" Target="mailto:info@elmgrant.org.uk" TargetMode="External"/><Relationship Id="rId48" Type="http://schemas.openxmlformats.org/officeDocument/2006/relationships/hyperlink" Target="http://www.familyfund.org.uk"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info@dstorbay.org.uk"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7A14B-2A13-4892-8F82-61857E113A2B}">
  <ds:schemaRefs>
    <ds:schemaRef ds:uri="http://schemas.openxmlformats.org/officeDocument/2006/bibliography"/>
  </ds:schemaRefs>
</ds:datastoreItem>
</file>

<file path=customXml/itemProps2.xml><?xml version="1.0" encoding="utf-8"?>
<ds:datastoreItem xmlns:ds="http://schemas.openxmlformats.org/officeDocument/2006/customXml" ds:itemID="{3C57074D-599D-4B75-AEB3-396AFF57D8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5249ee-af0b-4f6c-83e8-b4da5730e63b"/>
    <ds:schemaRef ds:uri="http://purl.org/dc/terms/"/>
    <ds:schemaRef ds:uri="http://schemas.openxmlformats.org/package/2006/metadata/core-properties"/>
    <ds:schemaRef ds:uri="91238666-3c46-409f-9265-95f3236ffbc3"/>
    <ds:schemaRef ds:uri="http://www.w3.org/XML/1998/namespace"/>
    <ds:schemaRef ds:uri="http://purl.org/dc/dcmitype/"/>
  </ds:schemaRefs>
</ds:datastoreItem>
</file>

<file path=customXml/itemProps3.xml><?xml version="1.0" encoding="utf-8"?>
<ds:datastoreItem xmlns:ds="http://schemas.openxmlformats.org/officeDocument/2006/customXml" ds:itemID="{F0677007-EFDE-4FA8-9A4D-67217D863826}">
  <ds:schemaRefs>
    <ds:schemaRef ds:uri="http://schemas.microsoft.com/sharepoint/v3/contenttype/forms"/>
  </ds:schemaRefs>
</ds:datastoreItem>
</file>

<file path=customXml/itemProps4.xml><?xml version="1.0" encoding="utf-8"?>
<ds:datastoreItem xmlns:ds="http://schemas.openxmlformats.org/officeDocument/2006/customXml" ds:itemID="{AC17E526-EA19-4E13-AE62-8DBD96D782C8}"/>
</file>

<file path=docProps/app.xml><?xml version="1.0" encoding="utf-8"?>
<Properties xmlns="http://schemas.openxmlformats.org/officeDocument/2006/extended-properties" xmlns:vt="http://schemas.openxmlformats.org/officeDocument/2006/docPropsVTypes">
  <Template>Normal</Template>
  <TotalTime>282</TotalTime>
  <Pages>7</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Jakes, Charlotte</dc:creator>
  <cp:keywords/>
  <dc:description/>
  <cp:lastModifiedBy>de Sousa, Sophie</cp:lastModifiedBy>
  <cp:revision>11</cp:revision>
  <dcterms:created xsi:type="dcterms:W3CDTF">2021-03-31T10:36:00Z</dcterms:created>
  <dcterms:modified xsi:type="dcterms:W3CDTF">2021-11-25T15:43:00Z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-1111701994</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PreviousAdHocReviewCycleID">
    <vt:i4>-1131504803</vt:i4>
  </property>
  <property fmtid="{D5CDD505-2E9C-101B-9397-08002B2CF9AE}" pid="8" name="ContentTypeId">
    <vt:lpwstr>0x0101003184AD11B23B47449E5A1DF5FE47DC82</vt:lpwstr>
  </property>
  <property fmtid="{D5CDD505-2E9C-101B-9397-08002B2CF9AE}" pid="9" name="_ReviewingToolsShownOnce">
    <vt:lpwstr/>
  </property>
</Properties>
</file>