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54"/>
        <w:tblW w:w="9057" w:type="dxa"/>
        <w:tblLook w:val="01E0" w:firstRow="1" w:lastRow="1" w:firstColumn="1" w:lastColumn="1" w:noHBand="0" w:noVBand="0"/>
      </w:tblPr>
      <w:tblGrid>
        <w:gridCol w:w="3387"/>
        <w:gridCol w:w="993"/>
        <w:gridCol w:w="4677"/>
      </w:tblGrid>
      <w:tr w:rsidR="00B20570" w:rsidRPr="00580D95" w:rsidTr="00FB4634">
        <w:trPr>
          <w:trHeight w:val="255"/>
        </w:trPr>
        <w:tc>
          <w:tcPr>
            <w:tcW w:w="9057"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vAlign w:val="center"/>
          </w:tcPr>
          <w:p w:rsidR="00B20570" w:rsidRPr="00FB4634" w:rsidRDefault="00B20570" w:rsidP="00FB4634">
            <w:pPr>
              <w:tabs>
                <w:tab w:val="left" w:pos="720"/>
                <w:tab w:val="right" w:leader="dot" w:pos="9630"/>
              </w:tabs>
              <w:jc w:val="both"/>
              <w:rPr>
                <w:rFonts w:ascii="Arial" w:hAnsi="Arial" w:cs="Arial"/>
                <w:b/>
                <w:noProof/>
                <w:color w:val="000000" w:themeColor="text1"/>
                <w:szCs w:val="22"/>
                <w:lang w:val="en-US"/>
              </w:rPr>
            </w:pPr>
            <w:r w:rsidRPr="00FB4634">
              <w:rPr>
                <w:rFonts w:ascii="Arial" w:hAnsi="Arial" w:cs="Arial"/>
                <w:b/>
                <w:noProof/>
                <w:color w:val="000000" w:themeColor="text1"/>
                <w:szCs w:val="22"/>
                <w:lang w:val="en-US"/>
              </w:rPr>
              <w:t>Placement Planning/Review Details</w:t>
            </w:r>
          </w:p>
          <w:p w:rsidR="00B20570" w:rsidRPr="00FB4634" w:rsidRDefault="00B20570" w:rsidP="00FB4634">
            <w:pPr>
              <w:tabs>
                <w:tab w:val="left" w:pos="720"/>
                <w:tab w:val="right" w:leader="dot" w:pos="9630"/>
              </w:tabs>
              <w:jc w:val="both"/>
              <w:rPr>
                <w:rFonts w:ascii="Arial" w:hAnsi="Arial" w:cs="Arial"/>
                <w:b/>
                <w:noProof/>
                <w:color w:val="000000" w:themeColor="text1"/>
                <w:sz w:val="22"/>
                <w:szCs w:val="22"/>
                <w:lang w:val="en-US"/>
              </w:rPr>
            </w:pPr>
            <w:r w:rsidRPr="00FB4634">
              <w:rPr>
                <w:rFonts w:ascii="Arial" w:hAnsi="Arial" w:cs="Arial"/>
                <w:b/>
                <w:noProof/>
                <w:color w:val="000000" w:themeColor="text1"/>
                <w:sz w:val="22"/>
                <w:szCs w:val="22"/>
                <w:lang w:val="en-US"/>
              </w:rPr>
              <w:t>(to be completed by the Child’s Social Worker)</w:t>
            </w:r>
          </w:p>
          <w:p w:rsidR="00B20570" w:rsidRPr="00BD325A" w:rsidRDefault="00B20570" w:rsidP="00FB4634">
            <w:pPr>
              <w:tabs>
                <w:tab w:val="left" w:pos="720"/>
                <w:tab w:val="right" w:leader="dot" w:pos="9630"/>
              </w:tabs>
              <w:jc w:val="both"/>
              <w:rPr>
                <w:rFonts w:ascii="Arial" w:hAnsi="Arial" w:cs="Arial"/>
                <w:b/>
                <w:noProof/>
                <w:color w:val="FFFFFF" w:themeColor="background1"/>
                <w:sz w:val="22"/>
                <w:szCs w:val="22"/>
                <w:lang w:val="en-US"/>
              </w:rPr>
            </w:pPr>
            <w:r w:rsidRPr="00FB4634">
              <w:rPr>
                <w:rFonts w:ascii="Arial" w:hAnsi="Arial" w:cs="Arial"/>
                <w:b/>
                <w:noProof/>
                <w:color w:val="000000" w:themeColor="text1"/>
                <w:sz w:val="22"/>
                <w:szCs w:val="22"/>
                <w:lang w:val="en-US"/>
              </w:rPr>
              <w:t xml:space="preserve">To be sent to </w:t>
            </w:r>
            <w:hyperlink r:id="rId4" w:history="1">
              <w:r w:rsidRPr="00AD0E3D">
                <w:rPr>
                  <w:rStyle w:val="Hyperlink"/>
                  <w:rFonts w:ascii="Arial" w:hAnsi="Arial" w:cs="Arial"/>
                  <w:b/>
                  <w:noProof/>
                  <w:sz w:val="22"/>
                  <w:szCs w:val="22"/>
                  <w:lang w:val="en-US"/>
                </w:rPr>
                <w:t>Placements@torbay.gov.uk</w:t>
              </w:r>
            </w:hyperlink>
            <w:r>
              <w:rPr>
                <w:rFonts w:ascii="Arial" w:hAnsi="Arial" w:cs="Arial"/>
                <w:b/>
                <w:noProof/>
                <w:color w:val="FFFFFF" w:themeColor="background1"/>
                <w:sz w:val="22"/>
                <w:szCs w:val="22"/>
                <w:lang w:val="en-US"/>
              </w:rPr>
              <w:t xml:space="preserve"> </w:t>
            </w:r>
            <w:r w:rsidRPr="00FB4634">
              <w:rPr>
                <w:rFonts w:ascii="Arial" w:hAnsi="Arial" w:cs="Arial"/>
                <w:b/>
                <w:noProof/>
                <w:color w:val="000000" w:themeColor="text1"/>
                <w:sz w:val="22"/>
                <w:szCs w:val="22"/>
                <w:lang w:val="en-US"/>
              </w:rPr>
              <w:t>when completed</w:t>
            </w:r>
          </w:p>
          <w:p w:rsidR="00B20570" w:rsidRPr="00580D95" w:rsidRDefault="00B20570" w:rsidP="00FB4634">
            <w:pPr>
              <w:tabs>
                <w:tab w:val="left" w:pos="720"/>
                <w:tab w:val="right" w:leader="dot" w:pos="9630"/>
              </w:tabs>
              <w:jc w:val="both"/>
              <w:rPr>
                <w:rFonts w:ascii="Arial" w:hAnsi="Arial" w:cs="Arial"/>
                <w:noProof/>
                <w:sz w:val="22"/>
                <w:szCs w:val="22"/>
                <w:lang w:val="en-US"/>
              </w:rPr>
            </w:pPr>
          </w:p>
        </w:tc>
      </w:tr>
      <w:tr w:rsidR="00B20570" w:rsidRPr="00580D95"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rsidR="00B20570" w:rsidRPr="00580D95" w:rsidRDefault="00B20570" w:rsidP="00FB4634">
            <w:pPr>
              <w:tabs>
                <w:tab w:val="left" w:pos="720"/>
                <w:tab w:val="right" w:leader="dot" w:pos="9630"/>
              </w:tabs>
              <w:jc w:val="both"/>
              <w:rPr>
                <w:rFonts w:ascii="Arial" w:hAnsi="Arial" w:cs="Arial"/>
                <w:noProof/>
                <w:sz w:val="22"/>
                <w:szCs w:val="22"/>
                <w:lang w:val="en-US"/>
              </w:rPr>
            </w:pPr>
            <w:r w:rsidRPr="00580D95">
              <w:rPr>
                <w:rFonts w:ascii="Arial" w:hAnsi="Arial" w:cs="Arial"/>
                <w:b/>
                <w:bCs/>
                <w:noProof/>
                <w:sz w:val="22"/>
                <w:szCs w:val="22"/>
              </w:rPr>
              <w:t>Child’s Name:</w:t>
            </w:r>
          </w:p>
        </w:tc>
        <w:tc>
          <w:tcPr>
            <w:tcW w:w="4677" w:type="dxa"/>
            <w:tcBorders>
              <w:top w:val="single" w:sz="12" w:space="0" w:color="auto"/>
              <w:left w:val="single" w:sz="12" w:space="0" w:color="auto"/>
              <w:bottom w:val="single" w:sz="12" w:space="0" w:color="auto"/>
              <w:right w:val="single" w:sz="12" w:space="0" w:color="auto"/>
            </w:tcBorders>
            <w:vAlign w:val="center"/>
          </w:tcPr>
          <w:p w:rsidR="00B20570" w:rsidRPr="00580D95" w:rsidRDefault="00761E81" w:rsidP="00FB4634">
            <w:pPr>
              <w:tabs>
                <w:tab w:val="left" w:pos="720"/>
                <w:tab w:val="right" w:leader="dot" w:pos="9630"/>
              </w:tabs>
              <w:jc w:val="both"/>
              <w:rPr>
                <w:rFonts w:ascii="Arial" w:hAnsi="Arial" w:cs="Arial"/>
                <w:noProof/>
                <w:sz w:val="22"/>
                <w:szCs w:val="22"/>
                <w:lang w:val="en-US"/>
              </w:rPr>
            </w:pPr>
            <w:r>
              <w:rPr>
                <w:rFonts w:ascii="Arial" w:hAnsi="Arial" w:cs="Arial"/>
                <w:noProof/>
                <w:sz w:val="22"/>
                <w:szCs w:val="22"/>
                <w:lang w:val="en-US"/>
              </w:rPr>
              <w:t>Tyler Kershaw-Hubble</w:t>
            </w:r>
          </w:p>
        </w:tc>
      </w:tr>
      <w:tr w:rsidR="00B20570" w:rsidRPr="00580D95"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rsidR="00B20570" w:rsidRPr="00580D95" w:rsidRDefault="00B20570" w:rsidP="00FB4634">
            <w:pPr>
              <w:tabs>
                <w:tab w:val="left" w:pos="720"/>
                <w:tab w:val="right" w:leader="dot" w:pos="9630"/>
              </w:tabs>
              <w:jc w:val="both"/>
              <w:rPr>
                <w:rFonts w:ascii="Arial" w:hAnsi="Arial" w:cs="Arial"/>
                <w:b/>
                <w:bCs/>
                <w:noProof/>
                <w:sz w:val="22"/>
                <w:szCs w:val="22"/>
              </w:rPr>
            </w:pPr>
            <w:r>
              <w:rPr>
                <w:rFonts w:ascii="Arial" w:hAnsi="Arial" w:cs="Arial"/>
                <w:b/>
                <w:bCs/>
                <w:noProof/>
                <w:sz w:val="22"/>
                <w:szCs w:val="22"/>
              </w:rPr>
              <w:t>Date of Meeting:</w:t>
            </w:r>
          </w:p>
        </w:tc>
        <w:tc>
          <w:tcPr>
            <w:tcW w:w="4677" w:type="dxa"/>
            <w:tcBorders>
              <w:top w:val="single" w:sz="12" w:space="0" w:color="auto"/>
              <w:left w:val="single" w:sz="12" w:space="0" w:color="auto"/>
              <w:bottom w:val="single" w:sz="12" w:space="0" w:color="auto"/>
              <w:right w:val="single" w:sz="12" w:space="0" w:color="auto"/>
            </w:tcBorders>
            <w:vAlign w:val="center"/>
          </w:tcPr>
          <w:p w:rsidR="00B20570" w:rsidRPr="00580D95" w:rsidRDefault="00761E81" w:rsidP="00FB4634">
            <w:pPr>
              <w:tabs>
                <w:tab w:val="left" w:pos="720"/>
                <w:tab w:val="right" w:leader="dot" w:pos="9630"/>
              </w:tabs>
              <w:jc w:val="both"/>
              <w:rPr>
                <w:rFonts w:ascii="Arial" w:hAnsi="Arial" w:cs="Arial"/>
                <w:b/>
                <w:bCs/>
                <w:noProof/>
                <w:sz w:val="22"/>
                <w:szCs w:val="22"/>
              </w:rPr>
            </w:pPr>
            <w:r>
              <w:rPr>
                <w:rFonts w:ascii="Arial" w:hAnsi="Arial" w:cs="Arial"/>
                <w:b/>
                <w:bCs/>
                <w:noProof/>
                <w:sz w:val="22"/>
                <w:szCs w:val="22"/>
              </w:rPr>
              <w:t>25</w:t>
            </w:r>
            <w:r w:rsidRPr="00761E81">
              <w:rPr>
                <w:rFonts w:ascii="Arial" w:hAnsi="Arial" w:cs="Arial"/>
                <w:b/>
                <w:bCs/>
                <w:noProof/>
                <w:sz w:val="22"/>
                <w:szCs w:val="22"/>
                <w:vertAlign w:val="superscript"/>
              </w:rPr>
              <w:t>th</w:t>
            </w:r>
            <w:r>
              <w:rPr>
                <w:rFonts w:ascii="Arial" w:hAnsi="Arial" w:cs="Arial"/>
                <w:b/>
                <w:bCs/>
                <w:noProof/>
                <w:sz w:val="22"/>
                <w:szCs w:val="22"/>
              </w:rPr>
              <w:t xml:space="preserve"> October 2019</w:t>
            </w:r>
          </w:p>
        </w:tc>
      </w:tr>
      <w:tr w:rsidR="00B20570" w:rsidRPr="00580D95"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rsidR="00B20570" w:rsidRPr="00684F1C" w:rsidRDefault="00B20570" w:rsidP="00FB4634">
            <w:pPr>
              <w:tabs>
                <w:tab w:val="left" w:pos="720"/>
                <w:tab w:val="right" w:leader="dot" w:pos="9630"/>
              </w:tabs>
              <w:jc w:val="both"/>
              <w:rPr>
                <w:rFonts w:ascii="Arial" w:hAnsi="Arial" w:cs="Arial"/>
                <w:b/>
                <w:bCs/>
                <w:noProof/>
                <w:sz w:val="22"/>
                <w:szCs w:val="22"/>
              </w:rPr>
            </w:pPr>
            <w:r>
              <w:rPr>
                <w:rFonts w:ascii="Arial" w:hAnsi="Arial" w:cs="Arial"/>
                <w:b/>
                <w:bCs/>
                <w:noProof/>
                <w:sz w:val="22"/>
                <w:szCs w:val="22"/>
              </w:rPr>
              <w:t>Name of Meeting:</w:t>
            </w:r>
          </w:p>
        </w:tc>
        <w:tc>
          <w:tcPr>
            <w:tcW w:w="4677" w:type="dxa"/>
            <w:tcBorders>
              <w:top w:val="single" w:sz="12" w:space="0" w:color="auto"/>
              <w:left w:val="single" w:sz="12" w:space="0" w:color="auto"/>
              <w:bottom w:val="single" w:sz="12" w:space="0" w:color="auto"/>
              <w:right w:val="single" w:sz="12" w:space="0" w:color="auto"/>
            </w:tcBorders>
            <w:vAlign w:val="center"/>
          </w:tcPr>
          <w:p w:rsidR="00B20570" w:rsidRPr="00580D95" w:rsidRDefault="00761E81" w:rsidP="00FB4634">
            <w:pPr>
              <w:tabs>
                <w:tab w:val="left" w:pos="720"/>
                <w:tab w:val="right" w:leader="dot" w:pos="9630"/>
              </w:tabs>
              <w:jc w:val="both"/>
              <w:rPr>
                <w:rFonts w:ascii="Arial" w:hAnsi="Arial" w:cs="Arial"/>
                <w:noProof/>
                <w:sz w:val="22"/>
                <w:szCs w:val="22"/>
                <w:lang w:val="en-US"/>
              </w:rPr>
            </w:pPr>
            <w:r>
              <w:rPr>
                <w:rFonts w:ascii="Arial" w:hAnsi="Arial" w:cs="Arial"/>
                <w:noProof/>
                <w:sz w:val="22"/>
                <w:szCs w:val="22"/>
                <w:lang w:val="en-US"/>
              </w:rPr>
              <w:t>Placement Planning</w:t>
            </w:r>
          </w:p>
        </w:tc>
      </w:tr>
      <w:tr w:rsidR="00B20570" w:rsidRPr="00580D95"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rsidR="00B20570" w:rsidRPr="00580D95" w:rsidRDefault="00B20570" w:rsidP="00FB4634">
            <w:pPr>
              <w:tabs>
                <w:tab w:val="left" w:pos="720"/>
                <w:tab w:val="right" w:leader="dot" w:pos="9630"/>
              </w:tabs>
              <w:jc w:val="both"/>
              <w:rPr>
                <w:rFonts w:ascii="Arial" w:hAnsi="Arial" w:cs="Arial"/>
                <w:b/>
                <w:bCs/>
                <w:noProof/>
                <w:sz w:val="22"/>
                <w:szCs w:val="22"/>
              </w:rPr>
            </w:pPr>
            <w:r>
              <w:rPr>
                <w:rFonts w:ascii="Arial" w:hAnsi="Arial" w:cs="Arial"/>
                <w:b/>
                <w:bCs/>
                <w:noProof/>
                <w:sz w:val="22"/>
                <w:szCs w:val="22"/>
              </w:rPr>
              <w:t>Name of Social Worker (LA):</w:t>
            </w:r>
          </w:p>
        </w:tc>
        <w:tc>
          <w:tcPr>
            <w:tcW w:w="4677" w:type="dxa"/>
            <w:tcBorders>
              <w:top w:val="single" w:sz="12" w:space="0" w:color="auto"/>
              <w:left w:val="single" w:sz="12" w:space="0" w:color="auto"/>
              <w:bottom w:val="single" w:sz="12" w:space="0" w:color="auto"/>
              <w:right w:val="single" w:sz="12" w:space="0" w:color="auto"/>
            </w:tcBorders>
            <w:vAlign w:val="center"/>
          </w:tcPr>
          <w:p w:rsidR="00B20570" w:rsidRPr="00684F1C" w:rsidRDefault="00761E81" w:rsidP="00FB4634">
            <w:pPr>
              <w:tabs>
                <w:tab w:val="left" w:pos="720"/>
                <w:tab w:val="right" w:leader="dot" w:pos="9630"/>
              </w:tabs>
              <w:jc w:val="both"/>
              <w:rPr>
                <w:rFonts w:ascii="Arial" w:hAnsi="Arial" w:cs="Arial"/>
                <w:noProof/>
                <w:sz w:val="22"/>
                <w:szCs w:val="22"/>
                <w:lang w:val="en-US"/>
              </w:rPr>
            </w:pPr>
            <w:r>
              <w:rPr>
                <w:rFonts w:ascii="Arial" w:hAnsi="Arial" w:cs="Arial"/>
                <w:noProof/>
                <w:sz w:val="22"/>
                <w:szCs w:val="22"/>
                <w:lang w:val="en-US"/>
              </w:rPr>
              <w:t>Mel Holland</w:t>
            </w:r>
          </w:p>
        </w:tc>
      </w:tr>
      <w:tr w:rsidR="00B20570" w:rsidRPr="00580D95"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rsidR="00B20570" w:rsidRPr="00580D95" w:rsidRDefault="00B20570" w:rsidP="00FB4634">
            <w:pPr>
              <w:tabs>
                <w:tab w:val="left" w:pos="720"/>
                <w:tab w:val="right" w:leader="dot" w:pos="9630"/>
              </w:tabs>
              <w:jc w:val="both"/>
              <w:rPr>
                <w:rFonts w:ascii="Arial" w:hAnsi="Arial" w:cs="Arial"/>
                <w:b/>
                <w:bCs/>
                <w:noProof/>
                <w:sz w:val="22"/>
                <w:szCs w:val="22"/>
              </w:rPr>
            </w:pPr>
            <w:r>
              <w:rPr>
                <w:rFonts w:ascii="Arial" w:hAnsi="Arial" w:cs="Arial"/>
                <w:b/>
                <w:bCs/>
                <w:noProof/>
                <w:sz w:val="22"/>
                <w:szCs w:val="22"/>
              </w:rPr>
              <w:t>Name of Providers representative/FSW:</w:t>
            </w:r>
          </w:p>
        </w:tc>
        <w:tc>
          <w:tcPr>
            <w:tcW w:w="4677" w:type="dxa"/>
            <w:tcBorders>
              <w:top w:val="single" w:sz="12" w:space="0" w:color="auto"/>
              <w:left w:val="single" w:sz="12" w:space="0" w:color="auto"/>
              <w:bottom w:val="single" w:sz="12" w:space="0" w:color="auto"/>
              <w:right w:val="single" w:sz="12" w:space="0" w:color="auto"/>
            </w:tcBorders>
            <w:vAlign w:val="center"/>
          </w:tcPr>
          <w:p w:rsidR="00B20570" w:rsidRPr="00580D95" w:rsidRDefault="00761E81" w:rsidP="00FB4634">
            <w:pPr>
              <w:tabs>
                <w:tab w:val="left" w:pos="720"/>
                <w:tab w:val="right" w:leader="dot" w:pos="9630"/>
              </w:tabs>
              <w:jc w:val="both"/>
              <w:rPr>
                <w:rFonts w:ascii="Arial" w:hAnsi="Arial" w:cs="Arial"/>
                <w:noProof/>
                <w:sz w:val="22"/>
                <w:szCs w:val="22"/>
                <w:lang w:val="en-US"/>
              </w:rPr>
            </w:pPr>
            <w:r>
              <w:rPr>
                <w:rFonts w:ascii="Arial" w:hAnsi="Arial" w:cs="Arial"/>
                <w:noProof/>
                <w:sz w:val="22"/>
                <w:szCs w:val="22"/>
                <w:lang w:val="en-US"/>
              </w:rPr>
              <w:t>Dora Best</w:t>
            </w:r>
          </w:p>
        </w:tc>
      </w:tr>
      <w:tr w:rsidR="00B20570" w:rsidRPr="00580D95"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rsidR="00B20570" w:rsidRPr="00580D95" w:rsidRDefault="00B20570" w:rsidP="00FB4634">
            <w:pPr>
              <w:tabs>
                <w:tab w:val="left" w:pos="720"/>
                <w:tab w:val="right" w:leader="dot" w:pos="9630"/>
              </w:tabs>
              <w:rPr>
                <w:rFonts w:ascii="Arial" w:hAnsi="Arial" w:cs="Arial"/>
                <w:b/>
                <w:bCs/>
                <w:noProof/>
                <w:sz w:val="22"/>
                <w:szCs w:val="22"/>
              </w:rPr>
            </w:pPr>
            <w:r>
              <w:rPr>
                <w:rFonts w:ascii="Arial" w:hAnsi="Arial" w:cs="Arial"/>
                <w:b/>
                <w:bCs/>
                <w:noProof/>
                <w:sz w:val="22"/>
                <w:szCs w:val="22"/>
              </w:rPr>
              <w:t>Name of Provider/Agency:</w:t>
            </w:r>
          </w:p>
        </w:tc>
        <w:tc>
          <w:tcPr>
            <w:tcW w:w="4677" w:type="dxa"/>
            <w:tcBorders>
              <w:top w:val="single" w:sz="12" w:space="0" w:color="auto"/>
              <w:left w:val="single" w:sz="12" w:space="0" w:color="auto"/>
              <w:bottom w:val="single" w:sz="12" w:space="0" w:color="auto"/>
              <w:right w:val="single" w:sz="12" w:space="0" w:color="auto"/>
            </w:tcBorders>
            <w:vAlign w:val="center"/>
          </w:tcPr>
          <w:p w:rsidR="00B20570" w:rsidRPr="00580D95" w:rsidRDefault="00761E81" w:rsidP="00FB4634">
            <w:pPr>
              <w:tabs>
                <w:tab w:val="left" w:pos="720"/>
                <w:tab w:val="right" w:leader="dot" w:pos="9630"/>
              </w:tabs>
              <w:jc w:val="both"/>
              <w:rPr>
                <w:rFonts w:ascii="Arial" w:hAnsi="Arial" w:cs="Arial"/>
                <w:noProof/>
                <w:sz w:val="22"/>
                <w:szCs w:val="22"/>
                <w:lang w:val="en-US"/>
              </w:rPr>
            </w:pPr>
            <w:r>
              <w:rPr>
                <w:rFonts w:ascii="Arial" w:hAnsi="Arial" w:cs="Arial"/>
                <w:noProof/>
                <w:sz w:val="22"/>
                <w:szCs w:val="22"/>
                <w:lang w:val="en-US"/>
              </w:rPr>
              <w:t>Enhanced Foster Care</w:t>
            </w:r>
          </w:p>
        </w:tc>
      </w:tr>
      <w:tr w:rsidR="00B20570" w:rsidRPr="00580D95" w:rsidTr="00FB4634">
        <w:trPr>
          <w:trHeight w:val="255"/>
        </w:trPr>
        <w:tc>
          <w:tcPr>
            <w:tcW w:w="4380" w:type="dxa"/>
            <w:gridSpan w:val="2"/>
            <w:tcBorders>
              <w:top w:val="single" w:sz="12" w:space="0" w:color="auto"/>
              <w:left w:val="single" w:sz="12" w:space="0" w:color="auto"/>
              <w:bottom w:val="single" w:sz="12" w:space="0" w:color="auto"/>
              <w:right w:val="single" w:sz="12" w:space="0" w:color="auto"/>
            </w:tcBorders>
            <w:vAlign w:val="center"/>
          </w:tcPr>
          <w:p w:rsidR="00B20570" w:rsidRDefault="00B20570" w:rsidP="00FB4634">
            <w:pPr>
              <w:tabs>
                <w:tab w:val="left" w:pos="720"/>
                <w:tab w:val="right" w:leader="dot" w:pos="9630"/>
              </w:tabs>
              <w:jc w:val="both"/>
              <w:rPr>
                <w:rFonts w:ascii="Arial" w:hAnsi="Arial" w:cs="Arial"/>
                <w:b/>
                <w:bCs/>
                <w:noProof/>
                <w:sz w:val="22"/>
                <w:szCs w:val="22"/>
              </w:rPr>
            </w:pPr>
            <w:r>
              <w:rPr>
                <w:rFonts w:ascii="Arial" w:hAnsi="Arial" w:cs="Arial"/>
                <w:b/>
                <w:bCs/>
                <w:noProof/>
                <w:sz w:val="22"/>
                <w:szCs w:val="22"/>
              </w:rPr>
              <w:t>Name of Foster Carer/s:</w:t>
            </w:r>
          </w:p>
        </w:tc>
        <w:tc>
          <w:tcPr>
            <w:tcW w:w="4677" w:type="dxa"/>
            <w:tcBorders>
              <w:top w:val="single" w:sz="12" w:space="0" w:color="auto"/>
              <w:left w:val="single" w:sz="12" w:space="0" w:color="auto"/>
              <w:bottom w:val="single" w:sz="12" w:space="0" w:color="auto"/>
              <w:right w:val="single" w:sz="12" w:space="0" w:color="auto"/>
            </w:tcBorders>
            <w:vAlign w:val="center"/>
          </w:tcPr>
          <w:p w:rsidR="00B20570" w:rsidRPr="00580D95" w:rsidRDefault="00761E81" w:rsidP="00FB4634">
            <w:pPr>
              <w:tabs>
                <w:tab w:val="left" w:pos="720"/>
                <w:tab w:val="right" w:leader="dot" w:pos="9630"/>
              </w:tabs>
              <w:jc w:val="both"/>
              <w:rPr>
                <w:rFonts w:ascii="Arial" w:hAnsi="Arial" w:cs="Arial"/>
                <w:noProof/>
                <w:sz w:val="22"/>
                <w:szCs w:val="22"/>
                <w:lang w:val="en-US"/>
              </w:rPr>
            </w:pPr>
            <w:r>
              <w:rPr>
                <w:rFonts w:ascii="Arial" w:hAnsi="Arial" w:cs="Arial"/>
                <w:noProof/>
                <w:sz w:val="22"/>
                <w:szCs w:val="22"/>
                <w:lang w:val="en-US"/>
              </w:rPr>
              <w:t>Elaine and John Snodden</w:t>
            </w:r>
          </w:p>
        </w:tc>
      </w:tr>
      <w:tr w:rsidR="00B20570" w:rsidRPr="00580D95" w:rsidTr="00FB4634">
        <w:trPr>
          <w:trHeight w:val="255"/>
        </w:trPr>
        <w:tc>
          <w:tcPr>
            <w:tcW w:w="9057"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vAlign w:val="center"/>
          </w:tcPr>
          <w:p w:rsidR="00B20570" w:rsidRPr="00580D95" w:rsidRDefault="00B20570" w:rsidP="00FB4634">
            <w:pPr>
              <w:tabs>
                <w:tab w:val="left" w:pos="720"/>
                <w:tab w:val="right" w:leader="dot" w:pos="9630"/>
              </w:tabs>
              <w:jc w:val="both"/>
              <w:rPr>
                <w:rFonts w:ascii="Arial" w:hAnsi="Arial" w:cs="Arial"/>
                <w:noProof/>
                <w:sz w:val="22"/>
                <w:szCs w:val="22"/>
                <w:lang w:val="en-US"/>
              </w:rPr>
            </w:pPr>
            <w:r w:rsidRPr="00FB4634">
              <w:rPr>
                <w:rFonts w:ascii="Arial" w:hAnsi="Arial" w:cs="Arial"/>
                <w:b/>
                <w:bCs/>
                <w:color w:val="000000" w:themeColor="text1"/>
                <w:sz w:val="22"/>
                <w:szCs w:val="22"/>
              </w:rPr>
              <w:t>Placement Planning:</w:t>
            </w:r>
          </w:p>
        </w:tc>
      </w:tr>
      <w:tr w:rsidR="00B20570" w:rsidRPr="00580D95" w:rsidTr="0030500F">
        <w:trPr>
          <w:trHeight w:val="2296"/>
        </w:trPr>
        <w:tc>
          <w:tcPr>
            <w:tcW w:w="3387" w:type="dxa"/>
            <w:tcBorders>
              <w:top w:val="single" w:sz="12" w:space="0" w:color="auto"/>
              <w:left w:val="single" w:sz="12" w:space="0" w:color="auto"/>
              <w:bottom w:val="single" w:sz="12" w:space="0" w:color="auto"/>
              <w:right w:val="single" w:sz="12" w:space="0" w:color="auto"/>
            </w:tcBorders>
          </w:tcPr>
          <w:p w:rsidR="00B20570" w:rsidRPr="00080F4A" w:rsidRDefault="00B20570" w:rsidP="0030500F">
            <w:pPr>
              <w:rPr>
                <w:rFonts w:ascii="Arial" w:hAnsi="Arial" w:cs="Arial"/>
                <w:b/>
                <w:sz w:val="22"/>
                <w:szCs w:val="20"/>
              </w:rPr>
            </w:pPr>
            <w:r w:rsidRPr="00EC12F3">
              <w:rPr>
                <w:rFonts w:ascii="Arial" w:hAnsi="Arial" w:cs="Arial"/>
                <w:b/>
                <w:sz w:val="22"/>
                <w:szCs w:val="22"/>
              </w:rPr>
              <w:t>Placement Plan</w:t>
            </w:r>
            <w:r>
              <w:rPr>
                <w:rFonts w:ascii="Arial" w:hAnsi="Arial" w:cs="Arial"/>
                <w:b/>
                <w:sz w:val="22"/>
                <w:szCs w:val="22"/>
              </w:rPr>
              <w:t xml:space="preserve"> (including timescales for objectives/assessments):</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rsidR="00B20570" w:rsidRDefault="00761E81" w:rsidP="00FB4634">
            <w:pPr>
              <w:jc w:val="both"/>
              <w:rPr>
                <w:rFonts w:ascii="Arial" w:hAnsi="Arial" w:cs="Arial"/>
                <w:sz w:val="22"/>
                <w:szCs w:val="20"/>
              </w:rPr>
            </w:pPr>
            <w:r w:rsidRPr="00761E81">
              <w:rPr>
                <w:rFonts w:ascii="Arial" w:hAnsi="Arial" w:cs="Arial"/>
                <w:sz w:val="22"/>
                <w:szCs w:val="20"/>
              </w:rPr>
              <w:t>Tyler is accommodated subject to section 20 consent which was given on the 30</w:t>
            </w:r>
            <w:r w:rsidRPr="00761E81">
              <w:rPr>
                <w:rFonts w:ascii="Arial" w:hAnsi="Arial" w:cs="Arial"/>
                <w:sz w:val="22"/>
                <w:szCs w:val="20"/>
                <w:vertAlign w:val="superscript"/>
              </w:rPr>
              <w:t>th</w:t>
            </w:r>
            <w:r w:rsidRPr="00761E81">
              <w:rPr>
                <w:rFonts w:ascii="Arial" w:hAnsi="Arial" w:cs="Arial"/>
                <w:sz w:val="22"/>
                <w:szCs w:val="20"/>
              </w:rPr>
              <w:t xml:space="preserve"> September 2019</w:t>
            </w:r>
            <w:r>
              <w:rPr>
                <w:rFonts w:ascii="Arial" w:hAnsi="Arial" w:cs="Arial"/>
                <w:sz w:val="22"/>
                <w:szCs w:val="20"/>
              </w:rPr>
              <w:t xml:space="preserve"> following the breakdown of the private family arrangement, whereby he was cared for by his maternal grandparents.</w:t>
            </w:r>
          </w:p>
          <w:p w:rsidR="00761E81" w:rsidRDefault="00761E81" w:rsidP="00FB4634">
            <w:pPr>
              <w:jc w:val="both"/>
              <w:rPr>
                <w:rFonts w:ascii="Arial" w:hAnsi="Arial" w:cs="Arial"/>
                <w:sz w:val="22"/>
                <w:szCs w:val="20"/>
              </w:rPr>
            </w:pPr>
            <w:r>
              <w:rPr>
                <w:rFonts w:ascii="Arial" w:hAnsi="Arial" w:cs="Arial"/>
                <w:sz w:val="22"/>
                <w:szCs w:val="20"/>
              </w:rPr>
              <w:t>This was a sudden change in his care arrangements which necessitated immediate and emergency accommodation into an emergency foster placement.</w:t>
            </w:r>
          </w:p>
          <w:p w:rsidR="00761E81" w:rsidRDefault="00761E81" w:rsidP="00FB4634">
            <w:pPr>
              <w:jc w:val="both"/>
              <w:rPr>
                <w:rFonts w:ascii="Arial" w:hAnsi="Arial" w:cs="Arial"/>
                <w:sz w:val="22"/>
                <w:szCs w:val="20"/>
              </w:rPr>
            </w:pPr>
          </w:p>
          <w:p w:rsidR="00761E81" w:rsidRDefault="00761E81" w:rsidP="00FB4634">
            <w:pPr>
              <w:jc w:val="both"/>
              <w:rPr>
                <w:rFonts w:ascii="Arial" w:hAnsi="Arial" w:cs="Arial"/>
                <w:sz w:val="22"/>
                <w:szCs w:val="20"/>
              </w:rPr>
            </w:pPr>
            <w:r>
              <w:rPr>
                <w:rFonts w:ascii="Arial" w:hAnsi="Arial" w:cs="Arial"/>
                <w:sz w:val="22"/>
                <w:szCs w:val="20"/>
              </w:rPr>
              <w:t>Parenting assessments are ongoing and are due to be received on the 20</w:t>
            </w:r>
            <w:r w:rsidRPr="00761E81">
              <w:rPr>
                <w:rFonts w:ascii="Arial" w:hAnsi="Arial" w:cs="Arial"/>
                <w:sz w:val="22"/>
                <w:szCs w:val="20"/>
                <w:vertAlign w:val="superscript"/>
              </w:rPr>
              <w:t>th</w:t>
            </w:r>
            <w:r>
              <w:rPr>
                <w:rFonts w:ascii="Arial" w:hAnsi="Arial" w:cs="Arial"/>
                <w:sz w:val="22"/>
                <w:szCs w:val="20"/>
              </w:rPr>
              <w:t xml:space="preserve"> December 2019.</w:t>
            </w:r>
          </w:p>
          <w:p w:rsidR="00761E81" w:rsidRDefault="00761E81" w:rsidP="00FB4634">
            <w:pPr>
              <w:jc w:val="both"/>
              <w:rPr>
                <w:rFonts w:ascii="Arial" w:hAnsi="Arial" w:cs="Arial"/>
                <w:sz w:val="22"/>
                <w:szCs w:val="20"/>
              </w:rPr>
            </w:pPr>
            <w:r>
              <w:rPr>
                <w:rFonts w:ascii="Arial" w:hAnsi="Arial" w:cs="Arial"/>
                <w:sz w:val="22"/>
                <w:szCs w:val="20"/>
              </w:rPr>
              <w:t>A psychological assessment is due to be filed on the 6</w:t>
            </w:r>
            <w:r w:rsidRPr="00761E81">
              <w:rPr>
                <w:rFonts w:ascii="Arial" w:hAnsi="Arial" w:cs="Arial"/>
                <w:sz w:val="22"/>
                <w:szCs w:val="20"/>
                <w:vertAlign w:val="superscript"/>
              </w:rPr>
              <w:t>th</w:t>
            </w:r>
            <w:r>
              <w:rPr>
                <w:rFonts w:ascii="Arial" w:hAnsi="Arial" w:cs="Arial"/>
                <w:sz w:val="22"/>
                <w:szCs w:val="20"/>
              </w:rPr>
              <w:t xml:space="preserve"> December 2019.</w:t>
            </w:r>
          </w:p>
          <w:p w:rsidR="00761E81" w:rsidRDefault="00761E81" w:rsidP="00FB4634">
            <w:pPr>
              <w:jc w:val="both"/>
              <w:rPr>
                <w:rFonts w:ascii="Arial" w:hAnsi="Arial" w:cs="Arial"/>
                <w:sz w:val="22"/>
                <w:szCs w:val="20"/>
              </w:rPr>
            </w:pPr>
            <w:r>
              <w:rPr>
                <w:rFonts w:ascii="Arial" w:hAnsi="Arial" w:cs="Arial"/>
                <w:sz w:val="22"/>
                <w:szCs w:val="20"/>
              </w:rPr>
              <w:t>A forensic risk assessment is due to be filed on the 2</w:t>
            </w:r>
            <w:r w:rsidRPr="00761E81">
              <w:rPr>
                <w:rFonts w:ascii="Arial" w:hAnsi="Arial" w:cs="Arial"/>
                <w:sz w:val="22"/>
                <w:szCs w:val="20"/>
                <w:vertAlign w:val="superscript"/>
              </w:rPr>
              <w:t>nd</w:t>
            </w:r>
            <w:r>
              <w:rPr>
                <w:rFonts w:ascii="Arial" w:hAnsi="Arial" w:cs="Arial"/>
                <w:sz w:val="22"/>
                <w:szCs w:val="20"/>
              </w:rPr>
              <w:t xml:space="preserve"> December 2019. </w:t>
            </w:r>
          </w:p>
          <w:p w:rsidR="00761E81" w:rsidRDefault="00761E81" w:rsidP="00FB4634">
            <w:pPr>
              <w:jc w:val="both"/>
              <w:rPr>
                <w:rFonts w:ascii="Arial" w:hAnsi="Arial" w:cs="Arial"/>
                <w:sz w:val="22"/>
                <w:szCs w:val="20"/>
              </w:rPr>
            </w:pPr>
          </w:p>
          <w:p w:rsidR="00761E81" w:rsidRPr="00761E81" w:rsidRDefault="00761E81" w:rsidP="00FB4634">
            <w:pPr>
              <w:jc w:val="both"/>
              <w:rPr>
                <w:rFonts w:ascii="Arial" w:hAnsi="Arial" w:cs="Arial"/>
                <w:sz w:val="22"/>
                <w:szCs w:val="20"/>
              </w:rPr>
            </w:pPr>
            <w:r>
              <w:rPr>
                <w:rFonts w:ascii="Arial" w:hAnsi="Arial" w:cs="Arial"/>
                <w:sz w:val="22"/>
                <w:szCs w:val="20"/>
              </w:rPr>
              <w:t>These assessments will inform the Local Authority’s plans in terms of achieving permanence for Tyler.</w:t>
            </w:r>
          </w:p>
        </w:tc>
      </w:tr>
      <w:tr w:rsidR="00B20570" w:rsidRPr="00580D95" w:rsidTr="0030500F">
        <w:trPr>
          <w:trHeight w:val="2669"/>
        </w:trPr>
        <w:tc>
          <w:tcPr>
            <w:tcW w:w="3387" w:type="dxa"/>
            <w:tcBorders>
              <w:top w:val="single" w:sz="12" w:space="0" w:color="auto"/>
              <w:left w:val="single" w:sz="12" w:space="0" w:color="auto"/>
              <w:bottom w:val="single" w:sz="12" w:space="0" w:color="auto"/>
              <w:right w:val="single" w:sz="12" w:space="0" w:color="auto"/>
            </w:tcBorders>
          </w:tcPr>
          <w:p w:rsidR="00B20570" w:rsidRPr="00580D95" w:rsidRDefault="00B20570" w:rsidP="0030500F">
            <w:pPr>
              <w:pStyle w:val="Footer"/>
              <w:rPr>
                <w:rFonts w:ascii="Arial" w:hAnsi="Arial" w:cs="Arial"/>
                <w:noProof/>
                <w:sz w:val="22"/>
                <w:szCs w:val="22"/>
                <w:lang w:val="en-US"/>
              </w:rPr>
            </w:pPr>
            <w:r w:rsidRPr="003D414A">
              <w:rPr>
                <w:rFonts w:ascii="Arial" w:hAnsi="Arial" w:cs="Arial"/>
                <w:b/>
                <w:sz w:val="22"/>
                <w:szCs w:val="22"/>
              </w:rPr>
              <w:t>Outcomes to be achieved for child/Young Person</w:t>
            </w:r>
            <w:r>
              <w:rPr>
                <w:rFonts w:ascii="Arial" w:hAnsi="Arial" w:cs="Arial"/>
                <w:b/>
                <w:sz w:val="22"/>
                <w:szCs w:val="22"/>
              </w:rPr>
              <w:t xml:space="preserve"> </w:t>
            </w:r>
            <w:r w:rsidRPr="003D414A">
              <w:rPr>
                <w:rFonts w:ascii="Arial" w:hAnsi="Arial" w:cs="Arial"/>
                <w:b/>
                <w:sz w:val="22"/>
                <w:szCs w:val="22"/>
              </w:rPr>
              <w:t>(Please detail any specific outcomes which are to be prioritised for this child/young person)</w:t>
            </w:r>
            <w:r>
              <w:rPr>
                <w:rFonts w:ascii="Arial" w:hAnsi="Arial" w:cs="Arial"/>
                <w:b/>
                <w:sz w:val="22"/>
                <w:szCs w:val="22"/>
              </w:rPr>
              <w:t>:</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rsidR="00761E81" w:rsidRPr="00761E81" w:rsidRDefault="00761E81" w:rsidP="00761E81">
            <w:pPr>
              <w:jc w:val="both"/>
              <w:rPr>
                <w:rFonts w:ascii="Arial" w:hAnsi="Arial" w:cs="Arial"/>
                <w:sz w:val="22"/>
                <w:szCs w:val="20"/>
              </w:rPr>
            </w:pPr>
            <w:r w:rsidRPr="00761E81">
              <w:rPr>
                <w:rFonts w:ascii="Arial" w:hAnsi="Arial" w:cs="Arial"/>
                <w:sz w:val="22"/>
                <w:szCs w:val="20"/>
              </w:rPr>
              <w:t xml:space="preserve">Tyler needs to be safeguarded from inappropriate adult conversations, exposure to incidents of domestic violence and chronically emotional abusive situations where threats of removal or physical violence become the day to day experience of each child. </w:t>
            </w:r>
          </w:p>
          <w:p w:rsidR="00761E81" w:rsidRPr="00761E81" w:rsidRDefault="00761E81" w:rsidP="00761E81">
            <w:pPr>
              <w:jc w:val="both"/>
              <w:rPr>
                <w:rFonts w:ascii="Arial" w:hAnsi="Arial" w:cs="Arial"/>
                <w:sz w:val="22"/>
                <w:szCs w:val="20"/>
              </w:rPr>
            </w:pPr>
          </w:p>
          <w:p w:rsidR="00761E81" w:rsidRPr="00761E81" w:rsidRDefault="00761E81" w:rsidP="00761E81">
            <w:pPr>
              <w:jc w:val="both"/>
              <w:rPr>
                <w:rFonts w:ascii="Arial" w:hAnsi="Arial" w:cs="Arial"/>
                <w:sz w:val="22"/>
                <w:szCs w:val="20"/>
              </w:rPr>
            </w:pPr>
            <w:r w:rsidRPr="00761E81">
              <w:rPr>
                <w:rFonts w:ascii="Arial" w:hAnsi="Arial" w:cs="Arial"/>
                <w:sz w:val="22"/>
                <w:szCs w:val="20"/>
              </w:rPr>
              <w:t>Tyler need</w:t>
            </w:r>
            <w:r>
              <w:rPr>
                <w:rFonts w:ascii="Arial" w:hAnsi="Arial" w:cs="Arial"/>
                <w:sz w:val="22"/>
                <w:szCs w:val="20"/>
              </w:rPr>
              <w:t>s</w:t>
            </w:r>
            <w:r w:rsidRPr="00761E81">
              <w:rPr>
                <w:rFonts w:ascii="Arial" w:hAnsi="Arial" w:cs="Arial"/>
                <w:sz w:val="22"/>
                <w:szCs w:val="20"/>
              </w:rPr>
              <w:t xml:space="preserve"> to achieve a sense of permanence and stability in </w:t>
            </w:r>
            <w:r>
              <w:rPr>
                <w:rFonts w:ascii="Arial" w:hAnsi="Arial" w:cs="Arial"/>
                <w:sz w:val="22"/>
                <w:szCs w:val="20"/>
              </w:rPr>
              <w:t>his life</w:t>
            </w:r>
            <w:r w:rsidRPr="00761E81">
              <w:rPr>
                <w:rFonts w:ascii="Arial" w:hAnsi="Arial" w:cs="Arial"/>
                <w:sz w:val="22"/>
                <w:szCs w:val="20"/>
              </w:rPr>
              <w:t xml:space="preserve">. </w:t>
            </w:r>
          </w:p>
          <w:p w:rsidR="00761E81" w:rsidRPr="00761E81" w:rsidRDefault="00761E81" w:rsidP="00761E81">
            <w:pPr>
              <w:jc w:val="both"/>
              <w:rPr>
                <w:rFonts w:ascii="Arial" w:hAnsi="Arial" w:cs="Arial"/>
                <w:sz w:val="22"/>
                <w:szCs w:val="20"/>
              </w:rPr>
            </w:pPr>
          </w:p>
          <w:p w:rsidR="00761E81" w:rsidRPr="00761E81" w:rsidRDefault="00761E81" w:rsidP="00761E81">
            <w:pPr>
              <w:jc w:val="both"/>
              <w:rPr>
                <w:rFonts w:ascii="Arial" w:hAnsi="Arial" w:cs="Arial"/>
                <w:sz w:val="22"/>
                <w:szCs w:val="20"/>
              </w:rPr>
            </w:pPr>
            <w:r w:rsidRPr="00761E81">
              <w:rPr>
                <w:rFonts w:ascii="Arial" w:hAnsi="Arial" w:cs="Arial"/>
                <w:sz w:val="22"/>
                <w:szCs w:val="20"/>
              </w:rPr>
              <w:t>Tyler need</w:t>
            </w:r>
            <w:r>
              <w:rPr>
                <w:rFonts w:ascii="Arial" w:hAnsi="Arial" w:cs="Arial"/>
                <w:sz w:val="22"/>
                <w:szCs w:val="20"/>
              </w:rPr>
              <w:t>s</w:t>
            </w:r>
            <w:r w:rsidRPr="00761E81">
              <w:rPr>
                <w:rFonts w:ascii="Arial" w:hAnsi="Arial" w:cs="Arial"/>
                <w:sz w:val="22"/>
                <w:szCs w:val="20"/>
              </w:rPr>
              <w:t xml:space="preserve"> to be able to be honest and open about </w:t>
            </w:r>
            <w:r>
              <w:rPr>
                <w:rFonts w:ascii="Arial" w:hAnsi="Arial" w:cs="Arial"/>
                <w:sz w:val="22"/>
                <w:szCs w:val="20"/>
              </w:rPr>
              <w:t>his</w:t>
            </w:r>
            <w:r w:rsidRPr="00761E81">
              <w:rPr>
                <w:rFonts w:ascii="Arial" w:hAnsi="Arial" w:cs="Arial"/>
                <w:sz w:val="22"/>
                <w:szCs w:val="20"/>
              </w:rPr>
              <w:t xml:space="preserve"> wishes and feelings, without the fear of recrimination from family members. </w:t>
            </w:r>
          </w:p>
          <w:p w:rsidR="00761E81" w:rsidRPr="00761E81" w:rsidRDefault="00761E81" w:rsidP="00761E81">
            <w:pPr>
              <w:jc w:val="both"/>
              <w:rPr>
                <w:rFonts w:ascii="Arial" w:hAnsi="Arial" w:cs="Arial"/>
                <w:sz w:val="22"/>
                <w:szCs w:val="20"/>
              </w:rPr>
            </w:pPr>
          </w:p>
          <w:p w:rsidR="00761E81" w:rsidRDefault="00761E81" w:rsidP="00761E81">
            <w:pPr>
              <w:jc w:val="both"/>
              <w:rPr>
                <w:rFonts w:ascii="Arial" w:hAnsi="Arial" w:cs="Arial"/>
                <w:sz w:val="22"/>
                <w:szCs w:val="20"/>
              </w:rPr>
            </w:pPr>
            <w:r w:rsidRPr="00761E81">
              <w:rPr>
                <w:rFonts w:ascii="Arial" w:hAnsi="Arial" w:cs="Arial"/>
                <w:sz w:val="22"/>
                <w:szCs w:val="20"/>
              </w:rPr>
              <w:t>Tyler need</w:t>
            </w:r>
            <w:r>
              <w:rPr>
                <w:rFonts w:ascii="Arial" w:hAnsi="Arial" w:cs="Arial"/>
                <w:sz w:val="22"/>
                <w:szCs w:val="20"/>
              </w:rPr>
              <w:t>s</w:t>
            </w:r>
            <w:r w:rsidRPr="00761E81">
              <w:rPr>
                <w:rFonts w:ascii="Arial" w:hAnsi="Arial" w:cs="Arial"/>
                <w:sz w:val="22"/>
                <w:szCs w:val="20"/>
              </w:rPr>
              <w:t xml:space="preserve"> to be supported to undertake reparative work in respect of </w:t>
            </w:r>
            <w:r>
              <w:rPr>
                <w:rFonts w:ascii="Arial" w:hAnsi="Arial" w:cs="Arial"/>
                <w:sz w:val="22"/>
                <w:szCs w:val="20"/>
              </w:rPr>
              <w:t>his relationship with his siblings and wider family members</w:t>
            </w:r>
            <w:r w:rsidRPr="00761E81">
              <w:rPr>
                <w:rFonts w:ascii="Arial" w:hAnsi="Arial" w:cs="Arial"/>
                <w:sz w:val="22"/>
                <w:szCs w:val="20"/>
              </w:rPr>
              <w:t>.</w:t>
            </w:r>
            <w:r>
              <w:rPr>
                <w:rFonts w:ascii="Arial" w:hAnsi="Arial" w:cs="Arial"/>
                <w:sz w:val="22"/>
                <w:szCs w:val="20"/>
              </w:rPr>
              <w:t xml:space="preserve"> He needs to be supported to understand his life story to date, to process the decisions that have been made in respect of his care and to input fully in decisions made in future in respect of his care.</w:t>
            </w:r>
          </w:p>
          <w:p w:rsidR="00761E81" w:rsidRDefault="00761E81" w:rsidP="00761E81">
            <w:pPr>
              <w:jc w:val="both"/>
              <w:rPr>
                <w:rFonts w:ascii="Arial" w:hAnsi="Arial" w:cs="Arial"/>
                <w:sz w:val="22"/>
                <w:szCs w:val="20"/>
              </w:rPr>
            </w:pPr>
          </w:p>
          <w:p w:rsidR="00761E81" w:rsidRDefault="00761E81" w:rsidP="00761E81">
            <w:pPr>
              <w:jc w:val="both"/>
              <w:rPr>
                <w:rFonts w:ascii="Arial" w:hAnsi="Arial" w:cs="Arial"/>
                <w:sz w:val="22"/>
                <w:szCs w:val="20"/>
              </w:rPr>
            </w:pPr>
            <w:r>
              <w:rPr>
                <w:rFonts w:ascii="Arial" w:hAnsi="Arial" w:cs="Arial"/>
                <w:sz w:val="22"/>
                <w:szCs w:val="20"/>
              </w:rPr>
              <w:t xml:space="preserve">Tyler needs to be supported to engage fully in education, to make progress in line with his own needs and build meaningful peer relationships. </w:t>
            </w:r>
          </w:p>
          <w:p w:rsidR="00761E81" w:rsidRDefault="00761E81" w:rsidP="00761E81">
            <w:pPr>
              <w:jc w:val="both"/>
              <w:rPr>
                <w:rFonts w:ascii="Arial" w:hAnsi="Arial" w:cs="Arial"/>
                <w:sz w:val="22"/>
                <w:szCs w:val="20"/>
              </w:rPr>
            </w:pPr>
          </w:p>
          <w:p w:rsidR="00761E81" w:rsidRDefault="00761E81" w:rsidP="00761E81">
            <w:pPr>
              <w:jc w:val="both"/>
              <w:rPr>
                <w:rFonts w:ascii="Arial" w:hAnsi="Arial" w:cs="Arial"/>
                <w:sz w:val="22"/>
                <w:szCs w:val="20"/>
              </w:rPr>
            </w:pPr>
            <w:r>
              <w:rPr>
                <w:rFonts w:ascii="Arial" w:hAnsi="Arial" w:cs="Arial"/>
                <w:sz w:val="22"/>
                <w:szCs w:val="20"/>
              </w:rPr>
              <w:t xml:space="preserve">Tyler needs carers who can promote his physical health and encourage him to engage in activities outside of school and the home. </w:t>
            </w:r>
          </w:p>
          <w:p w:rsidR="00761E81" w:rsidRDefault="00761E81" w:rsidP="00761E81">
            <w:pPr>
              <w:jc w:val="both"/>
              <w:rPr>
                <w:rFonts w:ascii="Arial" w:hAnsi="Arial" w:cs="Arial"/>
                <w:sz w:val="22"/>
                <w:szCs w:val="20"/>
              </w:rPr>
            </w:pPr>
          </w:p>
          <w:p w:rsidR="00761E81" w:rsidRPr="00761E81" w:rsidRDefault="00761E81" w:rsidP="00761E81">
            <w:pPr>
              <w:jc w:val="both"/>
              <w:rPr>
                <w:rFonts w:ascii="Arial" w:hAnsi="Arial" w:cs="Arial"/>
                <w:sz w:val="22"/>
                <w:szCs w:val="20"/>
              </w:rPr>
            </w:pPr>
            <w:r>
              <w:rPr>
                <w:rFonts w:ascii="Arial" w:hAnsi="Arial" w:cs="Arial"/>
                <w:sz w:val="22"/>
                <w:szCs w:val="20"/>
              </w:rPr>
              <w:t>Tyler needs to be supported to develop a secure and positive sense of self-esteem and to build his confidence.</w:t>
            </w:r>
            <w:r w:rsidRPr="00761E81">
              <w:rPr>
                <w:rFonts w:ascii="Arial" w:hAnsi="Arial" w:cs="Arial"/>
                <w:sz w:val="22"/>
                <w:szCs w:val="20"/>
              </w:rPr>
              <w:t xml:space="preserve"> </w:t>
            </w:r>
          </w:p>
          <w:p w:rsidR="00761E81" w:rsidRPr="00761E81" w:rsidRDefault="00761E81" w:rsidP="00761E81">
            <w:pPr>
              <w:jc w:val="both"/>
              <w:rPr>
                <w:rFonts w:ascii="Arial" w:hAnsi="Arial" w:cs="Arial"/>
                <w:sz w:val="22"/>
                <w:szCs w:val="20"/>
              </w:rPr>
            </w:pPr>
          </w:p>
          <w:p w:rsidR="00761E81" w:rsidRPr="00761E81" w:rsidRDefault="00761E81" w:rsidP="00761E81">
            <w:pPr>
              <w:jc w:val="both"/>
              <w:rPr>
                <w:rFonts w:ascii="Arial" w:hAnsi="Arial" w:cs="Arial"/>
                <w:sz w:val="22"/>
                <w:szCs w:val="20"/>
              </w:rPr>
            </w:pPr>
            <w:r w:rsidRPr="00761E81">
              <w:rPr>
                <w:rFonts w:ascii="Arial" w:hAnsi="Arial" w:cs="Arial"/>
                <w:sz w:val="22"/>
                <w:szCs w:val="20"/>
              </w:rPr>
              <w:t xml:space="preserve">Assessments need to be progressed through the ongoing Court proceedings, in order that plans for permanence can be established. </w:t>
            </w:r>
          </w:p>
          <w:p w:rsidR="00B20570" w:rsidRPr="00580D95" w:rsidRDefault="00B20570" w:rsidP="00FB4634">
            <w:pPr>
              <w:tabs>
                <w:tab w:val="left" w:pos="720"/>
                <w:tab w:val="right" w:leader="dot" w:pos="9630"/>
              </w:tabs>
              <w:jc w:val="both"/>
              <w:rPr>
                <w:rFonts w:ascii="Arial" w:hAnsi="Arial" w:cs="Arial"/>
                <w:noProof/>
                <w:sz w:val="22"/>
                <w:szCs w:val="22"/>
                <w:lang w:val="en-US"/>
              </w:rPr>
            </w:pPr>
          </w:p>
        </w:tc>
      </w:tr>
      <w:tr w:rsidR="00B20570" w:rsidRPr="00580D95" w:rsidTr="0030500F">
        <w:trPr>
          <w:trHeight w:val="2793"/>
        </w:trPr>
        <w:tc>
          <w:tcPr>
            <w:tcW w:w="3387" w:type="dxa"/>
            <w:tcBorders>
              <w:top w:val="single" w:sz="12" w:space="0" w:color="auto"/>
              <w:left w:val="single" w:sz="12" w:space="0" w:color="auto"/>
              <w:bottom w:val="single" w:sz="12" w:space="0" w:color="auto"/>
              <w:right w:val="single" w:sz="12" w:space="0" w:color="auto"/>
            </w:tcBorders>
          </w:tcPr>
          <w:p w:rsidR="00B20570" w:rsidRPr="00B20570" w:rsidRDefault="00B20570" w:rsidP="0030500F">
            <w:pPr>
              <w:pStyle w:val="Footer"/>
              <w:rPr>
                <w:rFonts w:ascii="Arial" w:hAnsi="Arial" w:cs="Arial"/>
                <w:b/>
                <w:sz w:val="22"/>
                <w:szCs w:val="22"/>
              </w:rPr>
            </w:pPr>
            <w:r w:rsidRPr="00EC12F3">
              <w:rPr>
                <w:rFonts w:ascii="Arial" w:hAnsi="Arial" w:cs="Arial"/>
                <w:b/>
                <w:sz w:val="22"/>
                <w:szCs w:val="22"/>
              </w:rPr>
              <w:t>Exit plan</w:t>
            </w:r>
            <w:r>
              <w:rPr>
                <w:rFonts w:ascii="Arial" w:hAnsi="Arial" w:cs="Arial"/>
                <w:b/>
                <w:sz w:val="22"/>
                <w:szCs w:val="22"/>
              </w:rPr>
              <w:t xml:space="preserve"> (including timescales):</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rsidR="00B20570" w:rsidRDefault="00761E81" w:rsidP="00FB4634">
            <w:pPr>
              <w:tabs>
                <w:tab w:val="left" w:pos="720"/>
                <w:tab w:val="right" w:leader="dot" w:pos="9630"/>
              </w:tabs>
              <w:jc w:val="both"/>
              <w:rPr>
                <w:rFonts w:ascii="Arial" w:hAnsi="Arial" w:cs="Arial"/>
                <w:noProof/>
                <w:sz w:val="22"/>
                <w:szCs w:val="22"/>
                <w:lang w:val="en-US"/>
              </w:rPr>
            </w:pPr>
            <w:r>
              <w:rPr>
                <w:rFonts w:ascii="Arial" w:hAnsi="Arial" w:cs="Arial"/>
                <w:noProof/>
                <w:sz w:val="22"/>
                <w:szCs w:val="22"/>
                <w:lang w:val="en-US"/>
              </w:rPr>
              <w:t xml:space="preserve">This is intended to be a medium term placement, to offer Tyler security whilst assessments are undertaken in respect of his permanence. </w:t>
            </w:r>
          </w:p>
          <w:p w:rsidR="00761E81" w:rsidRPr="00580D95" w:rsidRDefault="00761E81" w:rsidP="00FB4634">
            <w:pPr>
              <w:tabs>
                <w:tab w:val="left" w:pos="720"/>
                <w:tab w:val="right" w:leader="dot" w:pos="9630"/>
              </w:tabs>
              <w:jc w:val="both"/>
              <w:rPr>
                <w:rFonts w:ascii="Arial" w:hAnsi="Arial" w:cs="Arial"/>
                <w:noProof/>
                <w:sz w:val="22"/>
                <w:szCs w:val="22"/>
                <w:lang w:val="en-US"/>
              </w:rPr>
            </w:pPr>
            <w:r>
              <w:rPr>
                <w:rFonts w:ascii="Arial" w:hAnsi="Arial" w:cs="Arial"/>
                <w:noProof/>
                <w:sz w:val="22"/>
                <w:szCs w:val="22"/>
                <w:lang w:val="en-US"/>
              </w:rPr>
              <w:t>The Final Hearing is currently planned for the 10</w:t>
            </w:r>
            <w:r w:rsidRPr="00761E81">
              <w:rPr>
                <w:rFonts w:ascii="Arial" w:hAnsi="Arial" w:cs="Arial"/>
                <w:noProof/>
                <w:sz w:val="22"/>
                <w:szCs w:val="22"/>
                <w:vertAlign w:val="superscript"/>
                <w:lang w:val="en-US"/>
              </w:rPr>
              <w:t>th</w:t>
            </w:r>
            <w:r>
              <w:rPr>
                <w:rFonts w:ascii="Arial" w:hAnsi="Arial" w:cs="Arial"/>
                <w:noProof/>
                <w:sz w:val="22"/>
                <w:szCs w:val="22"/>
                <w:lang w:val="en-US"/>
              </w:rPr>
              <w:t xml:space="preserve"> to the 12</w:t>
            </w:r>
            <w:r w:rsidRPr="00761E81">
              <w:rPr>
                <w:rFonts w:ascii="Arial" w:hAnsi="Arial" w:cs="Arial"/>
                <w:noProof/>
                <w:sz w:val="22"/>
                <w:szCs w:val="22"/>
                <w:vertAlign w:val="superscript"/>
                <w:lang w:val="en-US"/>
              </w:rPr>
              <w:t>th</w:t>
            </w:r>
            <w:r>
              <w:rPr>
                <w:rFonts w:ascii="Arial" w:hAnsi="Arial" w:cs="Arial"/>
                <w:noProof/>
                <w:sz w:val="22"/>
                <w:szCs w:val="22"/>
                <w:lang w:val="en-US"/>
              </w:rPr>
              <w:t xml:space="preserve"> February 2020 and searches for long term foster placements will begin as a contingency plan at the point that the final care plan for Tyler is established.</w:t>
            </w:r>
          </w:p>
        </w:tc>
      </w:tr>
      <w:tr w:rsidR="00B20570" w:rsidRPr="00580D95" w:rsidTr="0030500F">
        <w:trPr>
          <w:trHeight w:val="3089"/>
        </w:trPr>
        <w:tc>
          <w:tcPr>
            <w:tcW w:w="3387" w:type="dxa"/>
            <w:tcBorders>
              <w:top w:val="single" w:sz="12" w:space="0" w:color="auto"/>
              <w:left w:val="single" w:sz="12" w:space="0" w:color="auto"/>
              <w:bottom w:val="single" w:sz="12" w:space="0" w:color="auto"/>
              <w:right w:val="single" w:sz="12" w:space="0" w:color="auto"/>
            </w:tcBorders>
          </w:tcPr>
          <w:p w:rsidR="00B20570" w:rsidRDefault="00B20570" w:rsidP="0030500F">
            <w:pPr>
              <w:pStyle w:val="Footer"/>
              <w:rPr>
                <w:rFonts w:ascii="Arial" w:hAnsi="Arial" w:cs="Arial"/>
                <w:b/>
                <w:sz w:val="22"/>
                <w:szCs w:val="22"/>
              </w:rPr>
            </w:pPr>
            <w:r w:rsidRPr="00EC12F3">
              <w:rPr>
                <w:rFonts w:ascii="Arial" w:hAnsi="Arial" w:cs="Arial"/>
                <w:b/>
                <w:sz w:val="22"/>
                <w:szCs w:val="22"/>
              </w:rPr>
              <w:lastRenderedPageBreak/>
              <w:t>Contact Arrangements</w:t>
            </w:r>
            <w:r>
              <w:rPr>
                <w:rFonts w:ascii="Arial" w:hAnsi="Arial" w:cs="Arial"/>
                <w:b/>
                <w:sz w:val="22"/>
                <w:szCs w:val="22"/>
              </w:rPr>
              <w:t xml:space="preserve"> (include contact expenses already agreed):</w:t>
            </w:r>
          </w:p>
          <w:p w:rsidR="00B20570" w:rsidRPr="0030500F" w:rsidRDefault="00B20570" w:rsidP="0030500F">
            <w:pPr>
              <w:pStyle w:val="Footer"/>
              <w:rPr>
                <w:rFonts w:ascii="Arial" w:hAnsi="Arial" w:cs="Arial"/>
                <w:b/>
                <w:sz w:val="22"/>
                <w:szCs w:val="22"/>
                <w:u w:val="single"/>
              </w:rPr>
            </w:pPr>
            <w:r w:rsidRPr="0030500F">
              <w:rPr>
                <w:rFonts w:ascii="Arial" w:hAnsi="Arial" w:cs="Arial"/>
                <w:b/>
                <w:sz w:val="22"/>
                <w:szCs w:val="22"/>
                <w:u w:val="single"/>
              </w:rPr>
              <w:t>PLEASE NOTE ANY ADDITIONAL EXPENSES NOT AGREED WHEN PLACEMENT WAS ACCEPTED WILL NEED TO BE AGREED AT L.A. PANEL AND CANNOT BE AGREED AT</w:t>
            </w:r>
            <w:r w:rsidR="0030500F">
              <w:rPr>
                <w:rFonts w:ascii="Arial" w:hAnsi="Arial" w:cs="Arial"/>
                <w:b/>
                <w:sz w:val="22"/>
                <w:szCs w:val="22"/>
                <w:u w:val="single"/>
              </w:rPr>
              <w:t xml:space="preserve"> THE</w:t>
            </w:r>
            <w:r w:rsidRPr="0030500F">
              <w:rPr>
                <w:rFonts w:ascii="Arial" w:hAnsi="Arial" w:cs="Arial"/>
                <w:b/>
                <w:sz w:val="22"/>
                <w:szCs w:val="22"/>
                <w:u w:val="single"/>
              </w:rPr>
              <w:t xml:space="preserve"> MEETING</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rsidR="00761E81" w:rsidRDefault="00761E81" w:rsidP="00761E81">
            <w:pPr>
              <w:spacing w:line="360" w:lineRule="auto"/>
              <w:jc w:val="both"/>
              <w:rPr>
                <w:rFonts w:ascii="Arial" w:hAnsi="Arial" w:cs="Arial"/>
                <w:color w:val="000000"/>
                <w:sz w:val="22"/>
              </w:rPr>
            </w:pPr>
            <w:r>
              <w:rPr>
                <w:rFonts w:ascii="Arial" w:hAnsi="Arial" w:cs="Arial"/>
                <w:color w:val="000000"/>
                <w:sz w:val="22"/>
              </w:rPr>
              <w:t xml:space="preserve">For </w:t>
            </w:r>
            <w:r>
              <w:rPr>
                <w:rFonts w:ascii="Arial" w:hAnsi="Arial" w:cs="Arial"/>
                <w:color w:val="000000"/>
                <w:sz w:val="22"/>
              </w:rPr>
              <w:t>mother</w:t>
            </w:r>
            <w:r>
              <w:rPr>
                <w:rFonts w:ascii="Arial" w:hAnsi="Arial" w:cs="Arial"/>
                <w:color w:val="000000"/>
                <w:sz w:val="22"/>
              </w:rPr>
              <w:t>, t</w:t>
            </w:r>
            <w:r w:rsidRPr="00E741DB">
              <w:rPr>
                <w:rFonts w:ascii="Arial" w:hAnsi="Arial" w:cs="Arial"/>
                <w:color w:val="000000"/>
                <w:sz w:val="22"/>
              </w:rPr>
              <w:t xml:space="preserve">he pattern </w:t>
            </w:r>
            <w:r>
              <w:rPr>
                <w:rFonts w:ascii="Arial" w:hAnsi="Arial" w:cs="Arial"/>
                <w:color w:val="000000"/>
                <w:sz w:val="22"/>
              </w:rPr>
              <w:t>o</w:t>
            </w:r>
            <w:r w:rsidRPr="00E741DB">
              <w:rPr>
                <w:rFonts w:ascii="Arial" w:hAnsi="Arial" w:cs="Arial"/>
                <w:color w:val="000000"/>
                <w:sz w:val="22"/>
              </w:rPr>
              <w:t xml:space="preserve">f contact </w:t>
            </w:r>
            <w:r>
              <w:rPr>
                <w:rFonts w:ascii="Arial" w:hAnsi="Arial" w:cs="Arial"/>
                <w:color w:val="000000"/>
                <w:sz w:val="22"/>
              </w:rPr>
              <w:t>will be</w:t>
            </w:r>
            <w:r>
              <w:rPr>
                <w:rFonts w:ascii="Arial" w:hAnsi="Arial" w:cs="Arial"/>
                <w:color w:val="000000"/>
                <w:sz w:val="22"/>
              </w:rPr>
              <w:t xml:space="preserve"> as a three </w:t>
            </w:r>
            <w:r w:rsidRPr="00E741DB">
              <w:rPr>
                <w:rFonts w:ascii="Arial" w:hAnsi="Arial" w:cs="Arial"/>
                <w:color w:val="000000"/>
                <w:sz w:val="22"/>
              </w:rPr>
              <w:t>week rota</w:t>
            </w:r>
            <w:r>
              <w:rPr>
                <w:rFonts w:ascii="Arial" w:hAnsi="Arial" w:cs="Arial"/>
                <w:color w:val="000000"/>
                <w:sz w:val="22"/>
              </w:rPr>
              <w:t xml:space="preserve">, with supervised contact between </w:t>
            </w:r>
            <w:r>
              <w:rPr>
                <w:rFonts w:ascii="Arial" w:hAnsi="Arial" w:cs="Arial"/>
                <w:color w:val="000000"/>
                <w:sz w:val="22"/>
              </w:rPr>
              <w:t>mother</w:t>
            </w:r>
            <w:r>
              <w:rPr>
                <w:rFonts w:ascii="Arial" w:hAnsi="Arial" w:cs="Arial"/>
                <w:color w:val="000000"/>
                <w:sz w:val="22"/>
              </w:rPr>
              <w:t xml:space="preserve"> and </w:t>
            </w:r>
            <w:r>
              <w:rPr>
                <w:rFonts w:ascii="Arial" w:hAnsi="Arial" w:cs="Arial"/>
                <w:color w:val="000000"/>
                <w:sz w:val="22"/>
              </w:rPr>
              <w:t>Tyler’s sibling</w:t>
            </w:r>
            <w:r>
              <w:rPr>
                <w:rFonts w:ascii="Arial" w:hAnsi="Arial" w:cs="Arial"/>
                <w:color w:val="000000"/>
                <w:sz w:val="22"/>
              </w:rPr>
              <w:t xml:space="preserve">, then </w:t>
            </w:r>
            <w:r>
              <w:rPr>
                <w:rFonts w:ascii="Arial" w:hAnsi="Arial" w:cs="Arial"/>
                <w:color w:val="000000"/>
                <w:sz w:val="22"/>
              </w:rPr>
              <w:t>mother</w:t>
            </w:r>
            <w:r>
              <w:rPr>
                <w:rFonts w:ascii="Arial" w:hAnsi="Arial" w:cs="Arial"/>
                <w:color w:val="000000"/>
                <w:sz w:val="22"/>
              </w:rPr>
              <w:t xml:space="preserve"> and Tyler and then all three together.  </w:t>
            </w:r>
          </w:p>
          <w:p w:rsidR="00761E81" w:rsidRPr="00E741DB" w:rsidRDefault="00761E81" w:rsidP="00761E81">
            <w:pPr>
              <w:spacing w:line="360" w:lineRule="auto"/>
              <w:jc w:val="both"/>
              <w:rPr>
                <w:rFonts w:ascii="Arial" w:hAnsi="Arial" w:cs="Arial"/>
                <w:color w:val="000000"/>
                <w:sz w:val="22"/>
              </w:rPr>
            </w:pPr>
            <w:r>
              <w:rPr>
                <w:rFonts w:ascii="Arial" w:hAnsi="Arial" w:cs="Arial"/>
                <w:color w:val="000000"/>
                <w:sz w:val="22"/>
              </w:rPr>
              <w:t>This may in future</w:t>
            </w:r>
            <w:r w:rsidRPr="00E741DB">
              <w:rPr>
                <w:rFonts w:ascii="Arial" w:hAnsi="Arial" w:cs="Arial"/>
                <w:color w:val="000000"/>
                <w:sz w:val="22"/>
              </w:rPr>
              <w:t xml:space="preserve"> include </w:t>
            </w:r>
            <w:r>
              <w:rPr>
                <w:rFonts w:ascii="Arial" w:hAnsi="Arial" w:cs="Arial"/>
                <w:color w:val="000000"/>
                <w:sz w:val="22"/>
              </w:rPr>
              <w:t>Ms Stewart</w:t>
            </w:r>
            <w:r w:rsidRPr="00E741DB">
              <w:rPr>
                <w:rFonts w:ascii="Arial" w:hAnsi="Arial" w:cs="Arial"/>
                <w:color w:val="000000"/>
                <w:sz w:val="22"/>
              </w:rPr>
              <w:t xml:space="preserve"> </w:t>
            </w:r>
            <w:r>
              <w:rPr>
                <w:rFonts w:ascii="Arial" w:hAnsi="Arial" w:cs="Arial"/>
                <w:color w:val="000000"/>
                <w:sz w:val="22"/>
              </w:rPr>
              <w:t xml:space="preserve">(Emily’s proposed Special Guardian) </w:t>
            </w:r>
            <w:r>
              <w:rPr>
                <w:rFonts w:ascii="Arial" w:hAnsi="Arial" w:cs="Arial"/>
                <w:color w:val="000000"/>
                <w:sz w:val="22"/>
              </w:rPr>
              <w:t>supporting sibling contact.</w:t>
            </w:r>
          </w:p>
          <w:p w:rsidR="00B20570" w:rsidRDefault="00761E81" w:rsidP="00761E81">
            <w:pPr>
              <w:spacing w:line="360" w:lineRule="auto"/>
              <w:jc w:val="both"/>
              <w:rPr>
                <w:rFonts w:ascii="Arial" w:hAnsi="Arial" w:cs="Arial"/>
                <w:color w:val="000000"/>
                <w:sz w:val="22"/>
              </w:rPr>
            </w:pPr>
            <w:r>
              <w:rPr>
                <w:rFonts w:ascii="Arial" w:hAnsi="Arial" w:cs="Arial"/>
                <w:color w:val="000000"/>
                <w:sz w:val="22"/>
              </w:rPr>
              <w:t xml:space="preserve">Carers will be expected to transport Tyler to and from the contact venue. </w:t>
            </w:r>
          </w:p>
          <w:p w:rsidR="00761E81" w:rsidRPr="00B20570" w:rsidRDefault="00761E81" w:rsidP="00761E81">
            <w:pPr>
              <w:spacing w:line="360" w:lineRule="auto"/>
              <w:jc w:val="both"/>
              <w:rPr>
                <w:rFonts w:ascii="Arial" w:hAnsi="Arial" w:cs="Arial"/>
                <w:b/>
                <w:sz w:val="22"/>
                <w:szCs w:val="22"/>
              </w:rPr>
            </w:pPr>
            <w:r>
              <w:rPr>
                <w:rFonts w:ascii="Arial" w:hAnsi="Arial" w:cs="Arial"/>
                <w:color w:val="000000"/>
                <w:sz w:val="22"/>
              </w:rPr>
              <w:t xml:space="preserve">They will not be expected to supervise any contact themselves. </w:t>
            </w:r>
          </w:p>
        </w:tc>
      </w:tr>
      <w:tr w:rsidR="00B20570" w:rsidRPr="00580D95" w:rsidTr="00FB4634">
        <w:trPr>
          <w:trHeight w:val="255"/>
        </w:trPr>
        <w:tc>
          <w:tcPr>
            <w:tcW w:w="9057"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vAlign w:val="center"/>
          </w:tcPr>
          <w:p w:rsidR="00B20570" w:rsidRDefault="00B20570" w:rsidP="00FB4634">
            <w:pPr>
              <w:spacing w:before="20" w:after="20"/>
              <w:rPr>
                <w:rFonts w:ascii="Arial" w:hAnsi="Arial" w:cs="Arial"/>
                <w:b/>
                <w:sz w:val="22"/>
                <w:szCs w:val="22"/>
              </w:rPr>
            </w:pPr>
            <w:r w:rsidRPr="00FB4634">
              <w:rPr>
                <w:rFonts w:ascii="Arial" w:hAnsi="Arial" w:cs="Arial"/>
                <w:b/>
                <w:color w:val="000000" w:themeColor="text1"/>
                <w:sz w:val="22"/>
                <w:szCs w:val="22"/>
              </w:rPr>
              <w:t xml:space="preserve">Placement agreements: </w:t>
            </w:r>
            <w:r w:rsidRPr="00FB4634">
              <w:rPr>
                <w:rFonts w:ascii="Arial" w:hAnsi="Arial" w:cs="Arial"/>
                <w:b/>
                <w:bCs/>
                <w:color w:val="000000" w:themeColor="text1"/>
                <w:sz w:val="22"/>
                <w:szCs w:val="22"/>
              </w:rPr>
              <w:t xml:space="preserve"> </w:t>
            </w:r>
          </w:p>
        </w:tc>
      </w:tr>
      <w:tr w:rsidR="00FB4634" w:rsidRPr="00580D95" w:rsidTr="0030500F">
        <w:trPr>
          <w:trHeight w:val="3746"/>
        </w:trPr>
        <w:tc>
          <w:tcPr>
            <w:tcW w:w="3387" w:type="dxa"/>
            <w:tcBorders>
              <w:top w:val="single" w:sz="12" w:space="0" w:color="auto"/>
              <w:left w:val="single" w:sz="12" w:space="0" w:color="auto"/>
              <w:bottom w:val="single" w:sz="12" w:space="0" w:color="auto"/>
              <w:right w:val="single" w:sz="12" w:space="0" w:color="auto"/>
            </w:tcBorders>
          </w:tcPr>
          <w:p w:rsidR="00FB4634" w:rsidRDefault="00FB4634" w:rsidP="0030500F">
            <w:pPr>
              <w:pStyle w:val="Footer"/>
              <w:rPr>
                <w:rFonts w:ascii="Arial" w:hAnsi="Arial" w:cs="Arial"/>
                <w:b/>
                <w:sz w:val="22"/>
                <w:szCs w:val="20"/>
              </w:rPr>
            </w:pPr>
            <w:r w:rsidRPr="00080F4A">
              <w:rPr>
                <w:rFonts w:ascii="Arial" w:hAnsi="Arial" w:cs="Arial"/>
                <w:b/>
                <w:sz w:val="22"/>
                <w:szCs w:val="20"/>
              </w:rPr>
              <w:t>Transport</w:t>
            </w:r>
            <w:r>
              <w:rPr>
                <w:rFonts w:ascii="Arial" w:hAnsi="Arial" w:cs="Arial"/>
                <w:b/>
                <w:sz w:val="22"/>
                <w:szCs w:val="20"/>
              </w:rPr>
              <w:t xml:space="preserve">: </w:t>
            </w:r>
          </w:p>
          <w:p w:rsidR="00FB4634" w:rsidRPr="00EC12F3" w:rsidRDefault="00FB4634" w:rsidP="0030500F">
            <w:pPr>
              <w:pStyle w:val="Footer"/>
              <w:rPr>
                <w:rFonts w:ascii="Arial" w:hAnsi="Arial" w:cs="Arial"/>
                <w:b/>
                <w:sz w:val="22"/>
                <w:szCs w:val="22"/>
              </w:rPr>
            </w:pPr>
            <w:r>
              <w:rPr>
                <w:rFonts w:ascii="Arial" w:hAnsi="Arial" w:cs="Arial"/>
                <w:b/>
                <w:sz w:val="22"/>
                <w:szCs w:val="20"/>
              </w:rPr>
              <w:t>(</w:t>
            </w:r>
            <w:r w:rsidRPr="00B20570">
              <w:rPr>
                <w:rFonts w:ascii="Arial" w:hAnsi="Arial" w:cs="Arial"/>
                <w:b/>
                <w:sz w:val="22"/>
                <w:szCs w:val="20"/>
              </w:rPr>
              <w:t xml:space="preserve">The Provider or their </w:t>
            </w:r>
            <w:proofErr w:type="spellStart"/>
            <w:r w:rsidRPr="00B20570">
              <w:rPr>
                <w:rFonts w:ascii="Arial" w:hAnsi="Arial" w:cs="Arial"/>
                <w:b/>
                <w:sz w:val="22"/>
                <w:szCs w:val="20"/>
              </w:rPr>
              <w:t>carers</w:t>
            </w:r>
            <w:proofErr w:type="spellEnd"/>
            <w:r w:rsidRPr="00B20570">
              <w:rPr>
                <w:rFonts w:ascii="Arial" w:hAnsi="Arial" w:cs="Arial"/>
                <w:b/>
                <w:sz w:val="22"/>
                <w:szCs w:val="20"/>
              </w:rPr>
              <w:t xml:space="preserve"> are expected to fund the day-to-day transport needs for the children/young people placed, within a 20-mile radius of the foster home up to 200 miles per week averaged out over the invoice period) or appropriate contribution to transport if carer does not drive. This agreement shall be specified in the Individual Placement Agreement (IPA).</w:t>
            </w:r>
            <w:r>
              <w:rPr>
                <w:rFonts w:ascii="Arial" w:hAnsi="Arial" w:cs="Arial"/>
                <w:b/>
                <w:sz w:val="22"/>
                <w:szCs w:val="20"/>
              </w:rPr>
              <w:t>)</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rsidR="00FB4634" w:rsidRDefault="00761E81" w:rsidP="00761E81">
            <w:pPr>
              <w:jc w:val="both"/>
              <w:rPr>
                <w:rFonts w:ascii="Arial" w:hAnsi="Arial" w:cs="Arial"/>
                <w:b/>
                <w:sz w:val="22"/>
                <w:szCs w:val="22"/>
              </w:rPr>
            </w:pPr>
            <w:r w:rsidRPr="00761E81">
              <w:rPr>
                <w:rFonts w:ascii="Arial" w:hAnsi="Arial" w:cs="Arial"/>
                <w:sz w:val="22"/>
                <w:szCs w:val="20"/>
              </w:rPr>
              <w:t>The carers, with the support of their agency, will provide day to day transport for Tyler, including to and from school and to contact sessions.</w:t>
            </w:r>
            <w:r>
              <w:rPr>
                <w:rFonts w:ascii="Arial" w:hAnsi="Arial" w:cs="Arial"/>
                <w:b/>
                <w:sz w:val="22"/>
                <w:szCs w:val="22"/>
              </w:rPr>
              <w:t xml:space="preserve"> </w:t>
            </w:r>
          </w:p>
        </w:tc>
      </w:tr>
      <w:tr w:rsidR="00FB4634" w:rsidRPr="00580D95" w:rsidTr="0030500F">
        <w:trPr>
          <w:trHeight w:val="3245"/>
        </w:trPr>
        <w:tc>
          <w:tcPr>
            <w:tcW w:w="3387" w:type="dxa"/>
            <w:tcBorders>
              <w:top w:val="single" w:sz="12" w:space="0" w:color="auto"/>
              <w:left w:val="single" w:sz="12" w:space="0" w:color="auto"/>
              <w:bottom w:val="single" w:sz="12" w:space="0" w:color="auto"/>
              <w:right w:val="single" w:sz="12" w:space="0" w:color="auto"/>
            </w:tcBorders>
          </w:tcPr>
          <w:p w:rsidR="00FB4634" w:rsidRPr="00080F4A" w:rsidRDefault="00FB4634" w:rsidP="0030500F">
            <w:pPr>
              <w:pStyle w:val="Footer"/>
              <w:rPr>
                <w:rFonts w:ascii="Arial" w:hAnsi="Arial" w:cs="Arial"/>
                <w:b/>
                <w:sz w:val="22"/>
                <w:szCs w:val="20"/>
              </w:rPr>
            </w:pPr>
            <w:r>
              <w:rPr>
                <w:rFonts w:ascii="Arial" w:hAnsi="Arial" w:cs="Arial"/>
                <w:b/>
                <w:sz w:val="22"/>
                <w:szCs w:val="20"/>
              </w:rPr>
              <w:t>Education and transport to school details (please refer to above re transport):</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rsidR="00FB4634" w:rsidRDefault="00761E81" w:rsidP="00761E81">
            <w:pPr>
              <w:jc w:val="both"/>
              <w:rPr>
                <w:rFonts w:ascii="Arial" w:hAnsi="Arial" w:cs="Arial"/>
                <w:b/>
                <w:sz w:val="22"/>
                <w:szCs w:val="22"/>
              </w:rPr>
            </w:pPr>
            <w:r w:rsidRPr="00761E81">
              <w:rPr>
                <w:rFonts w:ascii="Arial" w:hAnsi="Arial" w:cs="Arial"/>
                <w:sz w:val="22"/>
                <w:szCs w:val="20"/>
              </w:rPr>
              <w:t xml:space="preserve">Tyler continues to attend </w:t>
            </w:r>
            <w:proofErr w:type="spellStart"/>
            <w:r w:rsidRPr="00761E81">
              <w:rPr>
                <w:rFonts w:ascii="Arial" w:hAnsi="Arial" w:cs="Arial"/>
                <w:sz w:val="22"/>
                <w:szCs w:val="20"/>
              </w:rPr>
              <w:t>Warberry</w:t>
            </w:r>
            <w:proofErr w:type="spellEnd"/>
            <w:r w:rsidRPr="00761E81">
              <w:rPr>
                <w:rFonts w:ascii="Arial" w:hAnsi="Arial" w:cs="Arial"/>
                <w:sz w:val="22"/>
                <w:szCs w:val="20"/>
              </w:rPr>
              <w:t xml:space="preserve"> Academy; the carers will be expected to transport Tyler to and from school.</w:t>
            </w:r>
          </w:p>
        </w:tc>
      </w:tr>
      <w:tr w:rsidR="00FB4634" w:rsidRPr="00580D95" w:rsidTr="0030500F">
        <w:trPr>
          <w:trHeight w:val="3363"/>
        </w:trPr>
        <w:tc>
          <w:tcPr>
            <w:tcW w:w="3387" w:type="dxa"/>
            <w:tcBorders>
              <w:top w:val="single" w:sz="12" w:space="0" w:color="auto"/>
              <w:left w:val="single" w:sz="12" w:space="0" w:color="auto"/>
              <w:bottom w:val="single" w:sz="12" w:space="0" w:color="auto"/>
              <w:right w:val="single" w:sz="12" w:space="0" w:color="auto"/>
            </w:tcBorders>
          </w:tcPr>
          <w:p w:rsidR="00FB4634" w:rsidRDefault="00FB4634" w:rsidP="0030500F">
            <w:pPr>
              <w:spacing w:before="20" w:after="20"/>
              <w:rPr>
                <w:rFonts w:ascii="Arial" w:hAnsi="Arial" w:cs="Arial"/>
                <w:b/>
                <w:sz w:val="22"/>
                <w:szCs w:val="22"/>
              </w:rPr>
            </w:pPr>
            <w:r w:rsidRPr="00080F4A">
              <w:rPr>
                <w:rFonts w:ascii="Arial" w:hAnsi="Arial" w:cs="Arial"/>
                <w:b/>
                <w:sz w:val="22"/>
                <w:szCs w:val="22"/>
              </w:rPr>
              <w:lastRenderedPageBreak/>
              <w:t>Pocket Money &amp; Savings agreement:</w:t>
            </w:r>
            <w:r>
              <w:rPr>
                <w:rFonts w:ascii="Arial" w:hAnsi="Arial" w:cs="Arial"/>
                <w:b/>
                <w:sz w:val="22"/>
                <w:szCs w:val="22"/>
              </w:rPr>
              <w:t xml:space="preserve"> </w:t>
            </w:r>
            <w:r w:rsidRPr="00EC12F3">
              <w:rPr>
                <w:rFonts w:ascii="Arial" w:hAnsi="Arial" w:cs="Arial"/>
                <w:b/>
                <w:sz w:val="22"/>
                <w:szCs w:val="22"/>
              </w:rPr>
              <w:t xml:space="preserve"> </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rsidR="00900A7F" w:rsidRDefault="00900A7F" w:rsidP="00900A7F">
            <w:pPr>
              <w:tabs>
                <w:tab w:val="left" w:pos="720"/>
                <w:tab w:val="right" w:leader="dot" w:pos="9630"/>
              </w:tabs>
              <w:jc w:val="both"/>
              <w:rPr>
                <w:rFonts w:ascii="Arial" w:hAnsi="Arial" w:cs="Arial"/>
                <w:noProof/>
                <w:sz w:val="22"/>
                <w:szCs w:val="22"/>
                <w:lang w:val="en-US"/>
              </w:rPr>
            </w:pPr>
            <w:r w:rsidRPr="00900A7F">
              <w:rPr>
                <w:rFonts w:ascii="Arial" w:hAnsi="Arial" w:cs="Arial"/>
                <w:noProof/>
                <w:sz w:val="22"/>
                <w:szCs w:val="22"/>
                <w:lang w:val="en-US"/>
              </w:rPr>
              <w:t>Pocket money should be a</w:t>
            </w:r>
            <w:r>
              <w:rPr>
                <w:rFonts w:ascii="Arial" w:hAnsi="Arial" w:cs="Arial"/>
                <w:noProof/>
                <w:sz w:val="22"/>
                <w:szCs w:val="22"/>
                <w:lang w:val="en-US"/>
              </w:rPr>
              <w:t xml:space="preserve"> stated amount of money and Tyler </w:t>
            </w:r>
            <w:r w:rsidRPr="00900A7F">
              <w:rPr>
                <w:rFonts w:ascii="Arial" w:hAnsi="Arial" w:cs="Arial"/>
                <w:noProof/>
                <w:sz w:val="22"/>
                <w:szCs w:val="22"/>
                <w:lang w:val="en-US"/>
              </w:rPr>
              <w:t xml:space="preserve">should be aware of this amount and be allowed to use this in whatever way they choose, with appropriate adult support and guidance. </w:t>
            </w:r>
            <w:r>
              <w:rPr>
                <w:rFonts w:ascii="Arial" w:hAnsi="Arial" w:cs="Arial"/>
                <w:noProof/>
                <w:sz w:val="22"/>
                <w:szCs w:val="22"/>
                <w:lang w:val="en-US"/>
              </w:rPr>
              <w:t>This will be confirmed at the next visit.</w:t>
            </w:r>
          </w:p>
          <w:p w:rsidR="00FB4634" w:rsidRDefault="00900A7F" w:rsidP="00900A7F">
            <w:pPr>
              <w:tabs>
                <w:tab w:val="left" w:pos="720"/>
                <w:tab w:val="right" w:leader="dot" w:pos="9630"/>
              </w:tabs>
              <w:jc w:val="both"/>
              <w:rPr>
                <w:rFonts w:ascii="Arial" w:hAnsi="Arial" w:cs="Arial"/>
                <w:b/>
                <w:sz w:val="22"/>
                <w:szCs w:val="22"/>
              </w:rPr>
            </w:pPr>
            <w:r w:rsidRPr="00900A7F">
              <w:rPr>
                <w:rFonts w:ascii="Arial" w:hAnsi="Arial" w:cs="Arial"/>
                <w:noProof/>
                <w:sz w:val="22"/>
                <w:szCs w:val="22"/>
                <w:lang w:val="en-US"/>
              </w:rPr>
              <w:t xml:space="preserve">Older children should be encouraged to start taking more responsibility for budgeting, which could include buying their own mobile phone top ups, paying for personal toiletries or funding activities. </w:t>
            </w:r>
          </w:p>
        </w:tc>
      </w:tr>
      <w:tr w:rsidR="00FB4634" w:rsidRPr="00580D95" w:rsidTr="0030500F">
        <w:trPr>
          <w:trHeight w:val="2803"/>
        </w:trPr>
        <w:tc>
          <w:tcPr>
            <w:tcW w:w="3387" w:type="dxa"/>
            <w:tcBorders>
              <w:top w:val="single" w:sz="12" w:space="0" w:color="auto"/>
              <w:left w:val="single" w:sz="12" w:space="0" w:color="auto"/>
              <w:bottom w:val="single" w:sz="12" w:space="0" w:color="auto"/>
              <w:right w:val="single" w:sz="12" w:space="0" w:color="auto"/>
            </w:tcBorders>
          </w:tcPr>
          <w:p w:rsidR="00FB4634" w:rsidRDefault="00FB4634" w:rsidP="0030500F">
            <w:pPr>
              <w:pStyle w:val="Footer"/>
              <w:rPr>
                <w:rFonts w:ascii="Arial" w:hAnsi="Arial" w:cs="Arial"/>
                <w:b/>
                <w:sz w:val="22"/>
                <w:szCs w:val="22"/>
              </w:rPr>
            </w:pPr>
            <w:r>
              <w:rPr>
                <w:rFonts w:ascii="Arial" w:hAnsi="Arial" w:cs="Arial"/>
                <w:b/>
                <w:sz w:val="22"/>
                <w:szCs w:val="22"/>
              </w:rPr>
              <w:t xml:space="preserve">Medical Consent: </w:t>
            </w:r>
            <w:r w:rsidRPr="00080F4A">
              <w:rPr>
                <w:rFonts w:ascii="Arial" w:hAnsi="Arial" w:cs="Arial"/>
                <w:b/>
                <w:sz w:val="22"/>
                <w:szCs w:val="22"/>
              </w:rPr>
              <w:t xml:space="preserve"> </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rsidR="00FB4634" w:rsidRPr="00900A7F" w:rsidRDefault="00900A7F" w:rsidP="00900A7F">
            <w:pPr>
              <w:tabs>
                <w:tab w:val="left" w:pos="720"/>
                <w:tab w:val="right" w:leader="dot" w:pos="9630"/>
              </w:tabs>
              <w:jc w:val="both"/>
              <w:rPr>
                <w:rFonts w:ascii="Arial" w:hAnsi="Arial" w:cs="Arial"/>
                <w:noProof/>
                <w:sz w:val="22"/>
                <w:szCs w:val="22"/>
                <w:lang w:val="en-US"/>
              </w:rPr>
            </w:pPr>
            <w:r w:rsidRPr="00900A7F">
              <w:rPr>
                <w:rFonts w:ascii="Arial" w:hAnsi="Arial" w:cs="Arial"/>
                <w:noProof/>
                <w:sz w:val="22"/>
                <w:szCs w:val="22"/>
                <w:lang w:val="en-US"/>
              </w:rPr>
              <w:t xml:space="preserve">Tyler’s mother has given consent and this is recorded on the delegated authority form. </w:t>
            </w:r>
          </w:p>
          <w:p w:rsidR="00900A7F" w:rsidRPr="00900A7F" w:rsidRDefault="00900A7F" w:rsidP="00900A7F">
            <w:pPr>
              <w:tabs>
                <w:tab w:val="left" w:pos="720"/>
                <w:tab w:val="right" w:leader="dot" w:pos="9630"/>
              </w:tabs>
              <w:jc w:val="both"/>
              <w:rPr>
                <w:rFonts w:ascii="Arial" w:hAnsi="Arial" w:cs="Arial"/>
                <w:noProof/>
                <w:sz w:val="22"/>
                <w:szCs w:val="22"/>
                <w:lang w:val="en-US"/>
              </w:rPr>
            </w:pPr>
            <w:r w:rsidRPr="00900A7F">
              <w:rPr>
                <w:rFonts w:ascii="Arial" w:hAnsi="Arial" w:cs="Arial"/>
                <w:noProof/>
                <w:sz w:val="22"/>
                <w:szCs w:val="22"/>
                <w:lang w:val="en-US"/>
              </w:rPr>
              <w:t xml:space="preserve">The LA are seeking an ICO in respect of Tyler, which will allow them (in conjunction with Tyler’s mother) to make decisions in respect of his care. </w:t>
            </w:r>
          </w:p>
          <w:p w:rsidR="00900A7F" w:rsidRDefault="00900A7F" w:rsidP="00900A7F">
            <w:pPr>
              <w:tabs>
                <w:tab w:val="left" w:pos="720"/>
                <w:tab w:val="right" w:leader="dot" w:pos="9630"/>
              </w:tabs>
              <w:jc w:val="both"/>
              <w:rPr>
                <w:rFonts w:ascii="Arial" w:hAnsi="Arial" w:cs="Arial"/>
                <w:noProof/>
                <w:sz w:val="22"/>
                <w:szCs w:val="22"/>
                <w:lang w:val="en-US"/>
              </w:rPr>
            </w:pPr>
            <w:r w:rsidRPr="00900A7F">
              <w:rPr>
                <w:rFonts w:ascii="Arial" w:hAnsi="Arial" w:cs="Arial"/>
                <w:noProof/>
                <w:sz w:val="22"/>
                <w:szCs w:val="22"/>
                <w:lang w:val="en-US"/>
              </w:rPr>
              <w:t>Tyler’s mother has completed the IHA paperwork and given consent for this to go ahead.</w:t>
            </w:r>
          </w:p>
          <w:p w:rsidR="00900A7F" w:rsidRDefault="00900A7F" w:rsidP="00900A7F">
            <w:pPr>
              <w:tabs>
                <w:tab w:val="left" w:pos="720"/>
                <w:tab w:val="right" w:leader="dot" w:pos="9630"/>
              </w:tabs>
              <w:jc w:val="both"/>
              <w:rPr>
                <w:rFonts w:ascii="Arial" w:hAnsi="Arial" w:cs="Arial"/>
                <w:b/>
                <w:sz w:val="22"/>
                <w:szCs w:val="22"/>
              </w:rPr>
            </w:pPr>
            <w:r>
              <w:rPr>
                <w:rFonts w:ascii="Arial" w:hAnsi="Arial" w:cs="Arial"/>
                <w:noProof/>
                <w:sz w:val="22"/>
                <w:szCs w:val="22"/>
                <w:lang w:val="en-US"/>
              </w:rPr>
              <w:t>Foster carers should notify the LA of any medical treatment that Tyler requires, including routine immunisations or medical appointments.</w:t>
            </w:r>
            <w:bookmarkStart w:id="0" w:name="_GoBack"/>
            <w:bookmarkEnd w:id="0"/>
          </w:p>
        </w:tc>
      </w:tr>
      <w:tr w:rsidR="00FB4634" w:rsidRPr="00580D95" w:rsidTr="00FB4634">
        <w:trPr>
          <w:trHeight w:val="255"/>
        </w:trPr>
        <w:tc>
          <w:tcPr>
            <w:tcW w:w="9057"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vAlign w:val="center"/>
          </w:tcPr>
          <w:p w:rsidR="00FB4634" w:rsidRDefault="00FB4634" w:rsidP="00FB4634">
            <w:pPr>
              <w:pStyle w:val="Footer"/>
              <w:jc w:val="both"/>
              <w:rPr>
                <w:rFonts w:ascii="Arial" w:hAnsi="Arial" w:cs="Arial"/>
                <w:b/>
                <w:sz w:val="22"/>
                <w:szCs w:val="22"/>
              </w:rPr>
            </w:pPr>
            <w:r>
              <w:rPr>
                <w:rFonts w:ascii="Arial" w:hAnsi="Arial" w:cs="Arial"/>
                <w:b/>
                <w:bCs/>
                <w:sz w:val="22"/>
                <w:szCs w:val="22"/>
              </w:rPr>
              <w:t>Social Worker – Additional Comments/Needs (</w:t>
            </w:r>
            <w:r w:rsidRPr="0030500F">
              <w:rPr>
                <w:rFonts w:ascii="Arial" w:hAnsi="Arial" w:cs="Arial"/>
                <w:b/>
                <w:bCs/>
                <w:sz w:val="22"/>
                <w:szCs w:val="22"/>
                <w:u w:val="single"/>
              </w:rPr>
              <w:t>ADDITIONAL NEEDS WILL NEED TO BE AGREED AT  L.A. PANEL AND CANNOT BE AGREED AT MEETING</w:t>
            </w:r>
            <w:r>
              <w:rPr>
                <w:rFonts w:ascii="Arial" w:hAnsi="Arial" w:cs="Arial"/>
                <w:b/>
                <w:bCs/>
                <w:sz w:val="22"/>
                <w:szCs w:val="22"/>
              </w:rPr>
              <w:t>)</w:t>
            </w:r>
          </w:p>
        </w:tc>
      </w:tr>
      <w:tr w:rsidR="00FB4634" w:rsidRPr="00580D95" w:rsidTr="0030500F">
        <w:trPr>
          <w:trHeight w:val="2402"/>
        </w:trPr>
        <w:tc>
          <w:tcPr>
            <w:tcW w:w="9057" w:type="dxa"/>
            <w:gridSpan w:val="3"/>
            <w:tcBorders>
              <w:top w:val="single" w:sz="12" w:space="0" w:color="auto"/>
              <w:left w:val="single" w:sz="12" w:space="0" w:color="auto"/>
              <w:bottom w:val="single" w:sz="12" w:space="0" w:color="auto"/>
              <w:right w:val="single" w:sz="12" w:space="0" w:color="auto"/>
            </w:tcBorders>
            <w:shd w:val="clear" w:color="auto" w:fill="auto"/>
          </w:tcPr>
          <w:p w:rsidR="00FB4634" w:rsidRDefault="00FB4634" w:rsidP="0030500F">
            <w:pPr>
              <w:pStyle w:val="Footer"/>
              <w:rPr>
                <w:rFonts w:ascii="Arial" w:hAnsi="Arial" w:cs="Arial"/>
                <w:b/>
                <w:bCs/>
                <w:sz w:val="22"/>
                <w:szCs w:val="22"/>
              </w:rPr>
            </w:pPr>
            <w:r>
              <w:rPr>
                <w:rFonts w:ascii="Arial" w:hAnsi="Arial" w:cs="Arial"/>
                <w:b/>
                <w:bCs/>
                <w:sz w:val="22"/>
                <w:szCs w:val="22"/>
              </w:rPr>
              <w:t>Additional Comments/Needs:</w:t>
            </w:r>
          </w:p>
        </w:tc>
      </w:tr>
      <w:tr w:rsidR="00FB4634" w:rsidRPr="00580D95" w:rsidTr="0030500F">
        <w:trPr>
          <w:trHeight w:val="2954"/>
        </w:trPr>
        <w:tc>
          <w:tcPr>
            <w:tcW w:w="9057" w:type="dxa"/>
            <w:gridSpan w:val="3"/>
            <w:tcBorders>
              <w:top w:val="single" w:sz="12" w:space="0" w:color="auto"/>
              <w:left w:val="single" w:sz="12" w:space="0" w:color="auto"/>
              <w:bottom w:val="single" w:sz="12" w:space="0" w:color="auto"/>
              <w:right w:val="single" w:sz="12" w:space="0" w:color="auto"/>
            </w:tcBorders>
            <w:shd w:val="clear" w:color="auto" w:fill="auto"/>
          </w:tcPr>
          <w:p w:rsidR="00FB4634" w:rsidRDefault="00FB4634" w:rsidP="0030500F">
            <w:pPr>
              <w:pStyle w:val="Footer"/>
              <w:rPr>
                <w:rFonts w:ascii="Arial" w:hAnsi="Arial" w:cs="Arial"/>
                <w:b/>
                <w:bCs/>
                <w:sz w:val="22"/>
                <w:szCs w:val="22"/>
              </w:rPr>
            </w:pPr>
            <w:r>
              <w:rPr>
                <w:rFonts w:ascii="Arial" w:hAnsi="Arial" w:cs="Arial"/>
                <w:b/>
                <w:bCs/>
                <w:sz w:val="22"/>
                <w:szCs w:val="22"/>
              </w:rPr>
              <w:t>Reason for request:</w:t>
            </w:r>
          </w:p>
        </w:tc>
      </w:tr>
      <w:tr w:rsidR="00FB4634" w:rsidRPr="00580D95" w:rsidTr="00FB4634">
        <w:trPr>
          <w:trHeight w:val="255"/>
        </w:trPr>
        <w:tc>
          <w:tcPr>
            <w:tcW w:w="9057"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vAlign w:val="center"/>
          </w:tcPr>
          <w:p w:rsidR="00FB4634" w:rsidRDefault="00FB4634" w:rsidP="00FB4634">
            <w:pPr>
              <w:pStyle w:val="Footer"/>
              <w:jc w:val="both"/>
              <w:rPr>
                <w:rFonts w:ascii="Arial" w:hAnsi="Arial" w:cs="Arial"/>
                <w:b/>
                <w:bCs/>
                <w:sz w:val="22"/>
                <w:szCs w:val="22"/>
              </w:rPr>
            </w:pPr>
            <w:r>
              <w:rPr>
                <w:rFonts w:ascii="Arial" w:hAnsi="Arial" w:cs="Arial"/>
                <w:b/>
                <w:bCs/>
                <w:sz w:val="22"/>
                <w:szCs w:val="22"/>
              </w:rPr>
              <w:t>Provider Response – Additional Comments/Needs  (</w:t>
            </w:r>
            <w:r w:rsidRPr="0030500F">
              <w:rPr>
                <w:rFonts w:ascii="Arial" w:hAnsi="Arial" w:cs="Arial"/>
                <w:b/>
                <w:bCs/>
                <w:sz w:val="22"/>
                <w:szCs w:val="22"/>
                <w:u w:val="single"/>
              </w:rPr>
              <w:t>ADDITIONAL NEEDS WILL NEED TO BE AGREED AT L.A. PANEL AND CANNOT BE AGREED AT MEETING</w:t>
            </w:r>
            <w:r>
              <w:rPr>
                <w:rFonts w:ascii="Arial" w:hAnsi="Arial" w:cs="Arial"/>
                <w:b/>
                <w:bCs/>
                <w:sz w:val="22"/>
                <w:szCs w:val="22"/>
              </w:rPr>
              <w:t>)</w:t>
            </w:r>
          </w:p>
        </w:tc>
      </w:tr>
      <w:tr w:rsidR="00FB4634" w:rsidRPr="00580D95" w:rsidTr="0030500F">
        <w:trPr>
          <w:trHeight w:val="1692"/>
        </w:trPr>
        <w:tc>
          <w:tcPr>
            <w:tcW w:w="9057" w:type="dxa"/>
            <w:gridSpan w:val="3"/>
            <w:tcBorders>
              <w:top w:val="single" w:sz="12" w:space="0" w:color="auto"/>
              <w:left w:val="single" w:sz="12" w:space="0" w:color="auto"/>
              <w:bottom w:val="single" w:sz="12" w:space="0" w:color="auto"/>
              <w:right w:val="single" w:sz="12" w:space="0" w:color="auto"/>
            </w:tcBorders>
            <w:shd w:val="clear" w:color="auto" w:fill="auto"/>
          </w:tcPr>
          <w:p w:rsidR="00FB4634" w:rsidRDefault="00FB4634" w:rsidP="0030500F">
            <w:pPr>
              <w:pStyle w:val="Footer"/>
              <w:rPr>
                <w:rFonts w:ascii="Arial" w:hAnsi="Arial" w:cs="Arial"/>
                <w:b/>
                <w:bCs/>
                <w:sz w:val="22"/>
                <w:szCs w:val="22"/>
              </w:rPr>
            </w:pPr>
            <w:r>
              <w:rPr>
                <w:rFonts w:ascii="Arial" w:hAnsi="Arial" w:cs="Arial"/>
                <w:b/>
                <w:bCs/>
                <w:sz w:val="22"/>
                <w:szCs w:val="22"/>
              </w:rPr>
              <w:lastRenderedPageBreak/>
              <w:t>Additional Comments/Needs:</w:t>
            </w:r>
          </w:p>
        </w:tc>
      </w:tr>
      <w:tr w:rsidR="00FB4634" w:rsidRPr="00580D95" w:rsidTr="0030500F">
        <w:trPr>
          <w:trHeight w:val="1551"/>
        </w:trPr>
        <w:tc>
          <w:tcPr>
            <w:tcW w:w="9057" w:type="dxa"/>
            <w:gridSpan w:val="3"/>
            <w:tcBorders>
              <w:top w:val="single" w:sz="12" w:space="0" w:color="auto"/>
              <w:left w:val="single" w:sz="12" w:space="0" w:color="auto"/>
              <w:bottom w:val="single" w:sz="12" w:space="0" w:color="auto"/>
              <w:right w:val="single" w:sz="12" w:space="0" w:color="auto"/>
            </w:tcBorders>
            <w:shd w:val="clear" w:color="auto" w:fill="auto"/>
          </w:tcPr>
          <w:p w:rsidR="00FB4634" w:rsidRDefault="00FB4634" w:rsidP="0030500F">
            <w:pPr>
              <w:pStyle w:val="Footer"/>
              <w:rPr>
                <w:rFonts w:ascii="Arial" w:hAnsi="Arial" w:cs="Arial"/>
                <w:b/>
                <w:bCs/>
                <w:sz w:val="22"/>
                <w:szCs w:val="22"/>
              </w:rPr>
            </w:pPr>
            <w:r>
              <w:rPr>
                <w:rFonts w:ascii="Arial" w:hAnsi="Arial" w:cs="Arial"/>
                <w:b/>
                <w:bCs/>
                <w:sz w:val="22"/>
                <w:szCs w:val="22"/>
              </w:rPr>
              <w:t>Reason for request:</w:t>
            </w:r>
          </w:p>
        </w:tc>
      </w:tr>
      <w:tr w:rsidR="00FB4634" w:rsidRPr="00580D95" w:rsidTr="00FB4634">
        <w:trPr>
          <w:trHeight w:val="255"/>
        </w:trPr>
        <w:tc>
          <w:tcPr>
            <w:tcW w:w="9057" w:type="dxa"/>
            <w:gridSpan w:val="3"/>
            <w:tcBorders>
              <w:top w:val="single" w:sz="12" w:space="0" w:color="auto"/>
              <w:left w:val="single" w:sz="12" w:space="0" w:color="auto"/>
              <w:bottom w:val="single" w:sz="12" w:space="0" w:color="auto"/>
              <w:right w:val="single" w:sz="12" w:space="0" w:color="auto"/>
            </w:tcBorders>
            <w:shd w:val="clear" w:color="auto" w:fill="8EAADB" w:themeFill="accent5" w:themeFillTint="99"/>
            <w:vAlign w:val="center"/>
          </w:tcPr>
          <w:p w:rsidR="00FB4634" w:rsidRDefault="00FB4634" w:rsidP="00FB4634">
            <w:pPr>
              <w:pStyle w:val="Footer"/>
              <w:jc w:val="both"/>
              <w:rPr>
                <w:rFonts w:ascii="Arial" w:hAnsi="Arial" w:cs="Arial"/>
                <w:b/>
                <w:bCs/>
                <w:sz w:val="22"/>
                <w:szCs w:val="22"/>
              </w:rPr>
            </w:pPr>
            <w:r>
              <w:rPr>
                <w:rFonts w:ascii="Arial" w:hAnsi="Arial" w:cs="Arial"/>
                <w:b/>
                <w:sz w:val="22"/>
                <w:szCs w:val="22"/>
              </w:rPr>
              <w:t>Placement Review:</w:t>
            </w:r>
          </w:p>
        </w:tc>
      </w:tr>
      <w:tr w:rsidR="0030500F" w:rsidRPr="00580D95" w:rsidTr="0030500F">
        <w:trPr>
          <w:trHeight w:val="514"/>
        </w:trPr>
        <w:tc>
          <w:tcPr>
            <w:tcW w:w="3387" w:type="dxa"/>
            <w:tcBorders>
              <w:top w:val="single" w:sz="12" w:space="0" w:color="auto"/>
              <w:left w:val="single" w:sz="12" w:space="0" w:color="auto"/>
              <w:bottom w:val="single" w:sz="12" w:space="0" w:color="auto"/>
              <w:right w:val="single" w:sz="12" w:space="0" w:color="auto"/>
            </w:tcBorders>
            <w:shd w:val="clear" w:color="auto" w:fill="auto"/>
          </w:tcPr>
          <w:p w:rsidR="0030500F" w:rsidRPr="00FB4634" w:rsidRDefault="0030500F" w:rsidP="0030500F">
            <w:pPr>
              <w:tabs>
                <w:tab w:val="left" w:pos="720"/>
                <w:tab w:val="right" w:leader="dot" w:pos="9630"/>
              </w:tabs>
              <w:rPr>
                <w:rFonts w:ascii="Arial" w:hAnsi="Arial" w:cs="Arial"/>
                <w:b/>
                <w:noProof/>
                <w:sz w:val="22"/>
                <w:szCs w:val="22"/>
              </w:rPr>
            </w:pPr>
            <w:r w:rsidRPr="00FB4634">
              <w:rPr>
                <w:rFonts w:ascii="Arial" w:hAnsi="Arial" w:cs="Arial"/>
                <w:b/>
                <w:noProof/>
                <w:sz w:val="22"/>
                <w:szCs w:val="22"/>
              </w:rPr>
              <w:t>Date of First Review:</w:t>
            </w:r>
          </w:p>
        </w:tc>
        <w:tc>
          <w:tcPr>
            <w:tcW w:w="5670" w:type="dxa"/>
            <w:gridSpan w:val="2"/>
            <w:tcBorders>
              <w:top w:val="single" w:sz="12" w:space="0" w:color="auto"/>
              <w:left w:val="single" w:sz="12" w:space="0" w:color="auto"/>
              <w:bottom w:val="single" w:sz="12" w:space="0" w:color="auto"/>
              <w:right w:val="single" w:sz="12" w:space="0" w:color="auto"/>
            </w:tcBorders>
            <w:shd w:val="clear" w:color="auto" w:fill="auto"/>
          </w:tcPr>
          <w:p w:rsidR="0030500F" w:rsidRPr="00FB4634" w:rsidRDefault="0030500F" w:rsidP="0030500F">
            <w:pPr>
              <w:tabs>
                <w:tab w:val="left" w:pos="720"/>
                <w:tab w:val="right" w:leader="dot" w:pos="9630"/>
              </w:tabs>
              <w:rPr>
                <w:rFonts w:ascii="Arial" w:hAnsi="Arial" w:cs="Arial"/>
                <w:b/>
                <w:noProof/>
                <w:sz w:val="22"/>
                <w:szCs w:val="22"/>
              </w:rPr>
            </w:pPr>
          </w:p>
        </w:tc>
      </w:tr>
    </w:tbl>
    <w:p w:rsidR="00D663F1" w:rsidRDefault="00900A7F"/>
    <w:p w:rsidR="00FB4634" w:rsidRDefault="00FB4634"/>
    <w:p w:rsidR="00FB4634" w:rsidRDefault="00FB4634" w:rsidP="00FB4634">
      <w:r>
        <w:t>Date completed ………</w:t>
      </w:r>
      <w:r w:rsidR="00900A7F">
        <w:t>30</w:t>
      </w:r>
      <w:r w:rsidR="00900A7F" w:rsidRPr="00900A7F">
        <w:rPr>
          <w:vertAlign w:val="superscript"/>
        </w:rPr>
        <w:t>th</w:t>
      </w:r>
      <w:r w:rsidR="00900A7F">
        <w:t xml:space="preserve"> October 2019</w:t>
      </w:r>
      <w:r>
        <w:t>…………………………………………………….</w:t>
      </w:r>
    </w:p>
    <w:p w:rsidR="00FB4634" w:rsidRDefault="00FB4634" w:rsidP="00FB4634"/>
    <w:p w:rsidR="00FB4634" w:rsidRDefault="00FB4634" w:rsidP="00FB4634">
      <w:r>
        <w:t>Completed by ………</w:t>
      </w:r>
      <w:r w:rsidR="00900A7F">
        <w:t>Mel Holland (finished by Becky Thompson)</w:t>
      </w:r>
      <w:r>
        <w:t>………………………………...</w:t>
      </w:r>
    </w:p>
    <w:p w:rsidR="00FB4634" w:rsidRDefault="00FB4634" w:rsidP="00FB4634"/>
    <w:p w:rsidR="00FB4634" w:rsidRDefault="00FB4634" w:rsidP="00FB4634"/>
    <w:p w:rsidR="00FB4634" w:rsidRDefault="00FB4634" w:rsidP="00FB4634">
      <w:r>
        <w:t xml:space="preserve">COMPLETED FORM TO BE SENT TO </w:t>
      </w:r>
      <w:hyperlink r:id="rId5" w:history="1">
        <w:r w:rsidRPr="00AD0E3D">
          <w:rPr>
            <w:rStyle w:val="Hyperlink"/>
          </w:rPr>
          <w:t>PLACEMENTS@TORBAY.GOV.UK</w:t>
        </w:r>
      </w:hyperlink>
      <w:r>
        <w:t xml:space="preserve"> IMMEDIATELY AFTER THE MEETING TO BE INCLUDED ON THE CONTRACT (IPA)</w:t>
      </w:r>
    </w:p>
    <w:p w:rsidR="00FB4634" w:rsidRDefault="00FB4634"/>
    <w:sectPr w:rsidR="00FB46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70"/>
    <w:rsid w:val="0030500F"/>
    <w:rsid w:val="00487184"/>
    <w:rsid w:val="005E5D0B"/>
    <w:rsid w:val="00761E81"/>
    <w:rsid w:val="00900A7F"/>
    <w:rsid w:val="00B20570"/>
    <w:rsid w:val="00FB4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BBD8F-F6BA-4DD8-A333-14EA8F41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570"/>
    <w:rPr>
      <w:color w:val="0563C1" w:themeColor="hyperlink"/>
      <w:u w:val="single"/>
    </w:rPr>
  </w:style>
  <w:style w:type="paragraph" w:styleId="Footer">
    <w:name w:val="footer"/>
    <w:basedOn w:val="Normal"/>
    <w:link w:val="FooterChar"/>
    <w:rsid w:val="00B20570"/>
    <w:pPr>
      <w:tabs>
        <w:tab w:val="center" w:pos="4153"/>
        <w:tab w:val="right" w:pos="8306"/>
      </w:tabs>
    </w:pPr>
  </w:style>
  <w:style w:type="character" w:customStyle="1" w:styleId="FooterChar">
    <w:name w:val="Footer Char"/>
    <w:basedOn w:val="DefaultParagraphFont"/>
    <w:link w:val="Footer"/>
    <w:rsid w:val="00B2057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1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E8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LACEMENTS@TORBAY.GOV.UK" TargetMode="External"/><Relationship Id="rId4" Type="http://schemas.openxmlformats.org/officeDocument/2006/relationships/hyperlink" Target="mailto:Placements@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Charlotte</dc:creator>
  <cp:keywords/>
  <dc:description/>
  <cp:lastModifiedBy>Thompson, Becky</cp:lastModifiedBy>
  <cp:revision>2</cp:revision>
  <dcterms:created xsi:type="dcterms:W3CDTF">2020-02-11T14:36:00Z</dcterms:created>
  <dcterms:modified xsi:type="dcterms:W3CDTF">2020-02-11T14:36:00Z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757432023</vt:i4>
  </property>
  <property fmtid="{D5CDD505-2E9C-101B-9397-08002B2CF9AE}" pid="3" name="_NewReviewCycle">
    <vt:lpwstr/>
  </property>
  <property fmtid="{D5CDD505-2E9C-101B-9397-08002B2CF9AE}" pid="4" name="_EmailSubject">
    <vt:lpwstr>Dip sample queries</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8" name="_PreviousAdHocReviewCycleID">
    <vt:i4>976873200</vt:i4>
  </property>
</Properties>
</file>