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63F9" w14:textId="3627EF5D" w:rsidR="002B372A" w:rsidRDefault="002B372A" w:rsidP="006F6A7C">
      <w:pPr>
        <w:spacing w:line="276" w:lineRule="auto"/>
        <w:ind w:left="736" w:right="716"/>
        <w:jc w:val="right"/>
        <w:rPr>
          <w:b/>
          <w:sz w:val="40"/>
          <w:szCs w:val="40"/>
        </w:rPr>
      </w:pPr>
    </w:p>
    <w:p w14:paraId="3DBE3FB8" w14:textId="77777777" w:rsidR="002B372A" w:rsidRPr="005420C0" w:rsidRDefault="002B372A" w:rsidP="006F6A7C">
      <w:pPr>
        <w:spacing w:line="276" w:lineRule="auto"/>
        <w:ind w:left="736" w:right="716"/>
        <w:jc w:val="center"/>
        <w:rPr>
          <w:b/>
          <w:sz w:val="40"/>
          <w:szCs w:val="40"/>
          <w:lang w:val="en-GB"/>
        </w:rPr>
      </w:pPr>
    </w:p>
    <w:p w14:paraId="469F3DDA" w14:textId="77777777" w:rsidR="002B372A" w:rsidRPr="005420C0" w:rsidRDefault="002B372A" w:rsidP="006F6A7C">
      <w:pPr>
        <w:spacing w:line="276" w:lineRule="auto"/>
        <w:ind w:left="736" w:right="716"/>
        <w:jc w:val="center"/>
        <w:rPr>
          <w:b/>
          <w:sz w:val="40"/>
          <w:szCs w:val="40"/>
          <w:lang w:val="en-GB"/>
        </w:rPr>
      </w:pPr>
    </w:p>
    <w:p w14:paraId="66149D06" w14:textId="77777777" w:rsidR="002B372A" w:rsidRPr="005420C0" w:rsidRDefault="002B372A" w:rsidP="006F6A7C">
      <w:pPr>
        <w:spacing w:line="276" w:lineRule="auto"/>
        <w:ind w:left="736" w:right="716"/>
        <w:jc w:val="center"/>
        <w:rPr>
          <w:b/>
          <w:sz w:val="40"/>
          <w:szCs w:val="40"/>
          <w:lang w:val="en-GB"/>
        </w:rPr>
      </w:pPr>
    </w:p>
    <w:p w14:paraId="3FD8DE4C" w14:textId="77777777" w:rsidR="002B372A" w:rsidRPr="005420C0" w:rsidRDefault="002B372A" w:rsidP="006F6A7C">
      <w:pPr>
        <w:spacing w:line="276" w:lineRule="auto"/>
        <w:ind w:left="736" w:right="716"/>
        <w:jc w:val="center"/>
        <w:rPr>
          <w:b/>
          <w:sz w:val="40"/>
          <w:szCs w:val="40"/>
          <w:lang w:val="en-GB"/>
        </w:rPr>
      </w:pPr>
    </w:p>
    <w:p w14:paraId="7DD4F1C2" w14:textId="77777777" w:rsidR="009E06A0" w:rsidRPr="005420C0" w:rsidRDefault="00150F43" w:rsidP="006F6A7C">
      <w:pPr>
        <w:spacing w:line="276" w:lineRule="auto"/>
        <w:ind w:left="736" w:right="716"/>
        <w:jc w:val="center"/>
        <w:rPr>
          <w:b/>
          <w:sz w:val="40"/>
          <w:szCs w:val="40"/>
          <w:lang w:val="en-GB"/>
        </w:rPr>
      </w:pPr>
      <w:r w:rsidRPr="005420C0">
        <w:rPr>
          <w:b/>
          <w:sz w:val="40"/>
          <w:szCs w:val="40"/>
          <w:lang w:val="en-GB"/>
        </w:rPr>
        <w:t>Children's Services</w:t>
      </w:r>
    </w:p>
    <w:p w14:paraId="6D4B8BBF" w14:textId="77777777" w:rsidR="009E06A0" w:rsidRPr="005420C0" w:rsidRDefault="009E06A0" w:rsidP="006F6A7C">
      <w:pPr>
        <w:pStyle w:val="BodyText"/>
        <w:spacing w:line="276" w:lineRule="auto"/>
        <w:rPr>
          <w:b/>
          <w:sz w:val="40"/>
          <w:szCs w:val="40"/>
          <w:lang w:val="en-GB"/>
        </w:rPr>
      </w:pPr>
    </w:p>
    <w:p w14:paraId="063D0A5D" w14:textId="77777777" w:rsidR="009E06A0" w:rsidRPr="005420C0" w:rsidRDefault="009E06A0" w:rsidP="006F6A7C">
      <w:pPr>
        <w:pStyle w:val="BodyText"/>
        <w:spacing w:line="276" w:lineRule="auto"/>
        <w:rPr>
          <w:b/>
          <w:sz w:val="40"/>
          <w:szCs w:val="40"/>
          <w:lang w:val="en-GB"/>
        </w:rPr>
      </w:pPr>
    </w:p>
    <w:p w14:paraId="6EC33B85" w14:textId="77777777" w:rsidR="009E06A0" w:rsidRPr="005420C0" w:rsidRDefault="00150F43" w:rsidP="006F6A7C">
      <w:pPr>
        <w:spacing w:before="322" w:line="276" w:lineRule="auto"/>
        <w:ind w:left="739" w:right="716"/>
        <w:jc w:val="center"/>
        <w:rPr>
          <w:b/>
          <w:sz w:val="40"/>
          <w:szCs w:val="40"/>
          <w:lang w:val="en-GB"/>
        </w:rPr>
      </w:pPr>
      <w:r w:rsidRPr="005420C0">
        <w:rPr>
          <w:b/>
          <w:sz w:val="40"/>
          <w:szCs w:val="40"/>
          <w:lang w:val="en-GB"/>
        </w:rPr>
        <w:t>Quality Assurance and Continuous Improvement Framework</w:t>
      </w:r>
    </w:p>
    <w:p w14:paraId="52CF3DD3" w14:textId="77777777" w:rsidR="009E06A0" w:rsidRPr="005420C0" w:rsidRDefault="009E06A0" w:rsidP="006F6A7C">
      <w:pPr>
        <w:pStyle w:val="BodyText"/>
        <w:spacing w:line="276" w:lineRule="auto"/>
        <w:rPr>
          <w:b/>
          <w:sz w:val="40"/>
          <w:szCs w:val="40"/>
          <w:lang w:val="en-GB"/>
        </w:rPr>
      </w:pPr>
    </w:p>
    <w:p w14:paraId="73839FB1" w14:textId="7004A347" w:rsidR="009E06A0" w:rsidRPr="001C37B7" w:rsidRDefault="00942C57" w:rsidP="006F6A7C">
      <w:pPr>
        <w:spacing w:line="276" w:lineRule="auto"/>
        <w:ind w:left="733" w:right="716"/>
        <w:jc w:val="center"/>
        <w:rPr>
          <w:b/>
          <w:sz w:val="40"/>
          <w:szCs w:val="40"/>
          <w:lang w:val="en-GB"/>
        </w:rPr>
      </w:pPr>
      <w:r>
        <w:rPr>
          <w:b/>
          <w:sz w:val="40"/>
          <w:szCs w:val="40"/>
          <w:lang w:val="en-GB"/>
        </w:rPr>
        <w:t xml:space="preserve">Updated </w:t>
      </w:r>
      <w:r w:rsidR="00964887">
        <w:rPr>
          <w:b/>
          <w:sz w:val="40"/>
          <w:szCs w:val="40"/>
          <w:lang w:val="en-GB"/>
        </w:rPr>
        <w:t>August 2021</w:t>
      </w:r>
    </w:p>
    <w:p w14:paraId="1B92338D" w14:textId="77777777" w:rsidR="009E06A0" w:rsidRPr="005420C0" w:rsidRDefault="009E06A0" w:rsidP="006F6A7C">
      <w:pPr>
        <w:pStyle w:val="BodyText"/>
        <w:spacing w:line="276" w:lineRule="auto"/>
        <w:rPr>
          <w:b/>
          <w:sz w:val="40"/>
          <w:lang w:val="en-GB"/>
        </w:rPr>
      </w:pPr>
    </w:p>
    <w:p w14:paraId="52D07194" w14:textId="77777777" w:rsidR="009E06A0" w:rsidRPr="005420C0" w:rsidRDefault="009E06A0" w:rsidP="006F6A7C">
      <w:pPr>
        <w:pStyle w:val="BodyText"/>
        <w:spacing w:line="276" w:lineRule="auto"/>
        <w:rPr>
          <w:b/>
          <w:sz w:val="40"/>
          <w:lang w:val="en-GB"/>
        </w:rPr>
      </w:pPr>
    </w:p>
    <w:p w14:paraId="21A20DF0" w14:textId="77777777" w:rsidR="009E06A0" w:rsidRPr="005420C0" w:rsidRDefault="009E06A0" w:rsidP="006F6A7C">
      <w:pPr>
        <w:pStyle w:val="BodyText"/>
        <w:spacing w:before="6" w:line="276" w:lineRule="auto"/>
        <w:rPr>
          <w:b/>
          <w:lang w:val="en-GB"/>
        </w:rPr>
      </w:pPr>
    </w:p>
    <w:p w14:paraId="60FD7B7D" w14:textId="77777777" w:rsidR="009E06A0" w:rsidRDefault="009E06A0" w:rsidP="006F6A7C">
      <w:pPr>
        <w:spacing w:line="276" w:lineRule="auto"/>
        <w:rPr>
          <w:sz w:val="20"/>
          <w:lang w:val="en-GB"/>
        </w:rPr>
      </w:pPr>
    </w:p>
    <w:p w14:paraId="2BF0E52B" w14:textId="77777777" w:rsidR="00863911" w:rsidRDefault="00863911" w:rsidP="006F6A7C">
      <w:pPr>
        <w:spacing w:line="276" w:lineRule="auto"/>
        <w:rPr>
          <w:sz w:val="20"/>
          <w:lang w:val="en-GB"/>
        </w:rPr>
      </w:pPr>
    </w:p>
    <w:p w14:paraId="53947545" w14:textId="77777777" w:rsidR="00863911" w:rsidRDefault="00863911" w:rsidP="006F6A7C">
      <w:pPr>
        <w:spacing w:line="276" w:lineRule="auto"/>
        <w:rPr>
          <w:sz w:val="20"/>
          <w:lang w:val="en-GB"/>
        </w:rPr>
      </w:pPr>
    </w:p>
    <w:p w14:paraId="0163AFF6" w14:textId="77777777" w:rsidR="00863911" w:rsidRDefault="00863911" w:rsidP="006F6A7C">
      <w:pPr>
        <w:spacing w:line="276" w:lineRule="auto"/>
        <w:rPr>
          <w:sz w:val="20"/>
          <w:lang w:val="en-GB"/>
        </w:rPr>
      </w:pPr>
    </w:p>
    <w:p w14:paraId="68622650" w14:textId="77777777" w:rsidR="00863911" w:rsidRDefault="00863911" w:rsidP="006F6A7C">
      <w:pPr>
        <w:spacing w:line="276" w:lineRule="auto"/>
        <w:rPr>
          <w:sz w:val="20"/>
          <w:lang w:val="en-GB"/>
        </w:rPr>
      </w:pPr>
    </w:p>
    <w:p w14:paraId="1864C2E0" w14:textId="77777777" w:rsidR="00863911" w:rsidRPr="00031CBF" w:rsidRDefault="00863911" w:rsidP="006F6A7C">
      <w:pPr>
        <w:spacing w:line="276" w:lineRule="auto"/>
        <w:rPr>
          <w:rFonts w:ascii="Tahoma" w:hAnsi="Tahoma" w:cs="Tahoma"/>
          <w:b/>
          <w:color w:val="000000" w:themeColor="text1"/>
        </w:rPr>
      </w:pPr>
      <w:r w:rsidRPr="00031CBF">
        <w:rPr>
          <w:rFonts w:ascii="Tahoma" w:hAnsi="Tahoma" w:cs="Tahoma"/>
          <w:b/>
          <w:color w:val="000000" w:themeColor="text1"/>
        </w:rPr>
        <w:t>Version Control</w:t>
      </w:r>
    </w:p>
    <w:p w14:paraId="6C94DB52" w14:textId="77777777" w:rsidR="00863911" w:rsidRPr="00031CBF" w:rsidRDefault="00863911" w:rsidP="006F6A7C">
      <w:pPr>
        <w:spacing w:line="276" w:lineRule="auto"/>
        <w:rPr>
          <w:rFonts w:ascii="Tahoma" w:hAnsi="Tahoma" w:cs="Tahom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318"/>
        <w:gridCol w:w="5367"/>
      </w:tblGrid>
      <w:tr w:rsidR="00863911" w:rsidRPr="00031CBF" w14:paraId="0A1A58AD" w14:textId="77777777" w:rsidTr="00E42A7B">
        <w:tc>
          <w:tcPr>
            <w:tcW w:w="1439" w:type="pct"/>
            <w:shd w:val="clear" w:color="auto" w:fill="BFBFBF"/>
          </w:tcPr>
          <w:p w14:paraId="25AED1BA" w14:textId="77777777" w:rsidR="00863911" w:rsidRPr="00031CBF" w:rsidRDefault="00863911" w:rsidP="006F6A7C">
            <w:pPr>
              <w:spacing w:line="276" w:lineRule="auto"/>
              <w:rPr>
                <w:rFonts w:ascii="Tahoma" w:hAnsi="Tahoma" w:cs="Tahoma"/>
                <w:b/>
                <w:color w:val="000000" w:themeColor="text1"/>
              </w:rPr>
            </w:pPr>
            <w:r w:rsidRPr="00031CBF">
              <w:rPr>
                <w:rFonts w:ascii="Tahoma" w:hAnsi="Tahoma" w:cs="Tahoma"/>
                <w:b/>
                <w:color w:val="000000" w:themeColor="text1"/>
              </w:rPr>
              <w:t>Date</w:t>
            </w:r>
          </w:p>
        </w:tc>
        <w:tc>
          <w:tcPr>
            <w:tcW w:w="1074" w:type="pct"/>
            <w:shd w:val="clear" w:color="auto" w:fill="BFBFBF"/>
          </w:tcPr>
          <w:p w14:paraId="3EB086A4" w14:textId="77777777" w:rsidR="00863911" w:rsidRPr="00031CBF" w:rsidRDefault="00863911" w:rsidP="006F6A7C">
            <w:pPr>
              <w:spacing w:line="276" w:lineRule="auto"/>
              <w:rPr>
                <w:rFonts w:ascii="Tahoma" w:hAnsi="Tahoma" w:cs="Tahoma"/>
                <w:b/>
                <w:color w:val="000000" w:themeColor="text1"/>
              </w:rPr>
            </w:pPr>
            <w:r w:rsidRPr="00031CBF">
              <w:rPr>
                <w:rFonts w:ascii="Tahoma" w:hAnsi="Tahoma" w:cs="Tahoma"/>
                <w:b/>
                <w:color w:val="000000" w:themeColor="text1"/>
              </w:rPr>
              <w:t>Version</w:t>
            </w:r>
          </w:p>
        </w:tc>
        <w:tc>
          <w:tcPr>
            <w:tcW w:w="2487" w:type="pct"/>
            <w:shd w:val="clear" w:color="auto" w:fill="BFBFBF"/>
          </w:tcPr>
          <w:p w14:paraId="152A12A7" w14:textId="77777777" w:rsidR="00863911" w:rsidRPr="00031CBF" w:rsidRDefault="00863911" w:rsidP="006F6A7C">
            <w:pPr>
              <w:spacing w:line="276" w:lineRule="auto"/>
              <w:rPr>
                <w:rFonts w:ascii="Tahoma" w:hAnsi="Tahoma" w:cs="Tahoma"/>
                <w:b/>
                <w:color w:val="000000" w:themeColor="text1"/>
              </w:rPr>
            </w:pPr>
            <w:r w:rsidRPr="00031CBF">
              <w:rPr>
                <w:rFonts w:ascii="Tahoma" w:hAnsi="Tahoma" w:cs="Tahoma"/>
                <w:b/>
                <w:color w:val="000000" w:themeColor="text1"/>
              </w:rPr>
              <w:t>Changes</w:t>
            </w:r>
          </w:p>
        </w:tc>
      </w:tr>
      <w:tr w:rsidR="00863911" w:rsidRPr="00031CBF" w14:paraId="3551D3B3" w14:textId="77777777" w:rsidTr="00E42A7B">
        <w:tc>
          <w:tcPr>
            <w:tcW w:w="1439" w:type="pct"/>
            <w:shd w:val="clear" w:color="auto" w:fill="auto"/>
          </w:tcPr>
          <w:p w14:paraId="2FC8ADAE" w14:textId="77777777" w:rsidR="00863911" w:rsidRPr="00031CBF" w:rsidRDefault="00863911" w:rsidP="006F6A7C">
            <w:pPr>
              <w:spacing w:line="276" w:lineRule="auto"/>
              <w:rPr>
                <w:rFonts w:ascii="Tahoma" w:hAnsi="Tahoma" w:cs="Tahoma"/>
                <w:color w:val="000000" w:themeColor="text1"/>
              </w:rPr>
            </w:pPr>
            <w:r>
              <w:rPr>
                <w:rFonts w:ascii="Tahoma" w:hAnsi="Tahoma" w:cs="Tahoma"/>
                <w:color w:val="000000" w:themeColor="text1"/>
              </w:rPr>
              <w:t>November 2019</w:t>
            </w:r>
          </w:p>
        </w:tc>
        <w:tc>
          <w:tcPr>
            <w:tcW w:w="1074" w:type="pct"/>
            <w:shd w:val="clear" w:color="auto" w:fill="auto"/>
          </w:tcPr>
          <w:p w14:paraId="40BBB4F7" w14:textId="77777777" w:rsidR="00863911" w:rsidRPr="00031CBF" w:rsidRDefault="00863911" w:rsidP="006F6A7C">
            <w:pPr>
              <w:spacing w:line="276" w:lineRule="auto"/>
              <w:rPr>
                <w:rFonts w:ascii="Tahoma" w:hAnsi="Tahoma" w:cs="Tahoma"/>
                <w:color w:val="000000" w:themeColor="text1"/>
              </w:rPr>
            </w:pPr>
            <w:r w:rsidRPr="00031CBF">
              <w:rPr>
                <w:rFonts w:ascii="Tahoma" w:hAnsi="Tahoma" w:cs="Tahoma"/>
                <w:color w:val="000000" w:themeColor="text1"/>
              </w:rPr>
              <w:t>V.1</w:t>
            </w:r>
          </w:p>
        </w:tc>
        <w:tc>
          <w:tcPr>
            <w:tcW w:w="2487" w:type="pct"/>
            <w:shd w:val="clear" w:color="auto" w:fill="auto"/>
          </w:tcPr>
          <w:p w14:paraId="7C1A4FE1" w14:textId="77777777" w:rsidR="00863911" w:rsidRDefault="00863911" w:rsidP="006F6A7C">
            <w:pPr>
              <w:spacing w:line="276" w:lineRule="auto"/>
              <w:rPr>
                <w:rFonts w:ascii="Tahoma" w:hAnsi="Tahoma" w:cs="Tahoma"/>
                <w:color w:val="000000" w:themeColor="text1"/>
              </w:rPr>
            </w:pPr>
            <w:r>
              <w:rPr>
                <w:rFonts w:ascii="Tahoma" w:hAnsi="Tahoma" w:cs="Tahoma"/>
                <w:color w:val="000000" w:themeColor="text1"/>
              </w:rPr>
              <w:t>Nancy Meehan</w:t>
            </w:r>
          </w:p>
          <w:p w14:paraId="18775703" w14:textId="77777777" w:rsidR="00863911" w:rsidRPr="00031CBF" w:rsidRDefault="00863911" w:rsidP="006F6A7C">
            <w:pPr>
              <w:spacing w:line="276" w:lineRule="auto"/>
              <w:rPr>
                <w:rFonts w:ascii="Tahoma" w:hAnsi="Tahoma" w:cs="Tahoma"/>
                <w:color w:val="000000" w:themeColor="text1"/>
              </w:rPr>
            </w:pPr>
            <w:r>
              <w:rPr>
                <w:rFonts w:ascii="Tahoma" w:hAnsi="Tahoma" w:cs="Tahoma"/>
                <w:color w:val="000000" w:themeColor="text1"/>
              </w:rPr>
              <w:t>Stephen Hart</w:t>
            </w:r>
          </w:p>
        </w:tc>
      </w:tr>
      <w:tr w:rsidR="00863911" w:rsidRPr="00031CBF" w14:paraId="166BE39B" w14:textId="77777777" w:rsidTr="00E42A7B">
        <w:tc>
          <w:tcPr>
            <w:tcW w:w="1439" w:type="pct"/>
            <w:shd w:val="clear" w:color="auto" w:fill="auto"/>
          </w:tcPr>
          <w:p w14:paraId="1F334A0E" w14:textId="77777777" w:rsidR="00863911" w:rsidRPr="00031CBF" w:rsidRDefault="00863911" w:rsidP="006F6A7C">
            <w:pPr>
              <w:spacing w:line="276" w:lineRule="auto"/>
              <w:rPr>
                <w:rFonts w:ascii="Tahoma" w:hAnsi="Tahoma" w:cs="Tahoma"/>
                <w:color w:val="000000" w:themeColor="text1"/>
              </w:rPr>
            </w:pPr>
            <w:r>
              <w:rPr>
                <w:rFonts w:ascii="Tahoma" w:hAnsi="Tahoma" w:cs="Tahoma"/>
                <w:color w:val="000000" w:themeColor="text1"/>
              </w:rPr>
              <w:t>December 2020</w:t>
            </w:r>
          </w:p>
        </w:tc>
        <w:tc>
          <w:tcPr>
            <w:tcW w:w="1074" w:type="pct"/>
            <w:shd w:val="clear" w:color="auto" w:fill="auto"/>
          </w:tcPr>
          <w:p w14:paraId="0DACAE44" w14:textId="77777777" w:rsidR="00863911" w:rsidRPr="00031CBF" w:rsidRDefault="00863911" w:rsidP="006F6A7C">
            <w:pPr>
              <w:spacing w:line="276" w:lineRule="auto"/>
              <w:rPr>
                <w:rFonts w:ascii="Tahoma" w:hAnsi="Tahoma" w:cs="Tahoma"/>
                <w:color w:val="000000" w:themeColor="text1"/>
              </w:rPr>
            </w:pPr>
            <w:r>
              <w:rPr>
                <w:rFonts w:ascii="Tahoma" w:hAnsi="Tahoma" w:cs="Tahoma"/>
                <w:color w:val="000000" w:themeColor="text1"/>
              </w:rPr>
              <w:t>V.2</w:t>
            </w:r>
          </w:p>
        </w:tc>
        <w:tc>
          <w:tcPr>
            <w:tcW w:w="2487" w:type="pct"/>
            <w:shd w:val="clear" w:color="auto" w:fill="auto"/>
          </w:tcPr>
          <w:p w14:paraId="34A61C81" w14:textId="77777777" w:rsidR="00863911" w:rsidRDefault="00863911" w:rsidP="006F6A7C">
            <w:pPr>
              <w:spacing w:line="276" w:lineRule="auto"/>
              <w:rPr>
                <w:rFonts w:ascii="Tahoma" w:hAnsi="Tahoma" w:cs="Tahoma"/>
                <w:color w:val="000000" w:themeColor="text1"/>
              </w:rPr>
            </w:pPr>
            <w:r>
              <w:rPr>
                <w:rFonts w:ascii="Tahoma" w:hAnsi="Tahoma" w:cs="Tahoma"/>
                <w:color w:val="000000" w:themeColor="text1"/>
              </w:rPr>
              <w:t>Sue Whitmore</w:t>
            </w:r>
          </w:p>
          <w:p w14:paraId="63A0445F" w14:textId="77777777" w:rsidR="00863911" w:rsidRPr="00031CBF" w:rsidRDefault="00863911" w:rsidP="006F6A7C">
            <w:pPr>
              <w:spacing w:line="276" w:lineRule="auto"/>
              <w:rPr>
                <w:rFonts w:ascii="Tahoma" w:hAnsi="Tahoma" w:cs="Tahoma"/>
                <w:color w:val="000000" w:themeColor="text1"/>
              </w:rPr>
            </w:pPr>
            <w:r>
              <w:rPr>
                <w:rFonts w:ascii="Tahoma" w:hAnsi="Tahoma" w:cs="Tahoma"/>
                <w:color w:val="000000" w:themeColor="text1"/>
              </w:rPr>
              <w:t>Faye McNiven</w:t>
            </w:r>
          </w:p>
        </w:tc>
      </w:tr>
      <w:tr w:rsidR="00863911" w:rsidRPr="00031CBF" w14:paraId="6EBA3B86" w14:textId="77777777" w:rsidTr="00E42A7B">
        <w:tc>
          <w:tcPr>
            <w:tcW w:w="1439" w:type="pct"/>
            <w:shd w:val="clear" w:color="auto" w:fill="auto"/>
          </w:tcPr>
          <w:p w14:paraId="440764C9" w14:textId="2A6B3AC5" w:rsidR="00863911" w:rsidRPr="0071763F" w:rsidRDefault="008B0773" w:rsidP="006F6A7C">
            <w:pPr>
              <w:spacing w:line="276" w:lineRule="auto"/>
              <w:rPr>
                <w:rFonts w:ascii="Tahoma" w:hAnsi="Tahoma" w:cs="Tahoma"/>
                <w:color w:val="000000" w:themeColor="text1"/>
              </w:rPr>
            </w:pPr>
            <w:r w:rsidRPr="0071763F">
              <w:rPr>
                <w:rFonts w:ascii="Tahoma" w:hAnsi="Tahoma" w:cs="Tahoma"/>
                <w:color w:val="000000" w:themeColor="text1"/>
              </w:rPr>
              <w:t>August 2021</w:t>
            </w:r>
          </w:p>
        </w:tc>
        <w:tc>
          <w:tcPr>
            <w:tcW w:w="1074" w:type="pct"/>
            <w:shd w:val="clear" w:color="auto" w:fill="auto"/>
          </w:tcPr>
          <w:p w14:paraId="6AB244B0" w14:textId="7E89D7E3" w:rsidR="00863911" w:rsidRPr="0071763F" w:rsidRDefault="008B0773" w:rsidP="006F6A7C">
            <w:pPr>
              <w:spacing w:line="276" w:lineRule="auto"/>
              <w:rPr>
                <w:rFonts w:ascii="Tahoma" w:hAnsi="Tahoma" w:cs="Tahoma"/>
                <w:color w:val="000000" w:themeColor="text1"/>
              </w:rPr>
            </w:pPr>
            <w:r w:rsidRPr="0071763F">
              <w:rPr>
                <w:rFonts w:ascii="Tahoma" w:hAnsi="Tahoma" w:cs="Tahoma"/>
                <w:color w:val="000000" w:themeColor="text1"/>
              </w:rPr>
              <w:t>V3</w:t>
            </w:r>
          </w:p>
        </w:tc>
        <w:tc>
          <w:tcPr>
            <w:tcW w:w="2487" w:type="pct"/>
            <w:shd w:val="clear" w:color="auto" w:fill="auto"/>
          </w:tcPr>
          <w:p w14:paraId="6201375F" w14:textId="77777777" w:rsidR="008B0773" w:rsidRPr="0071763F" w:rsidRDefault="008B0773" w:rsidP="006F6A7C">
            <w:pPr>
              <w:spacing w:line="276" w:lineRule="auto"/>
              <w:rPr>
                <w:rFonts w:ascii="Tahoma" w:hAnsi="Tahoma" w:cs="Tahoma"/>
                <w:color w:val="000000" w:themeColor="text1"/>
              </w:rPr>
            </w:pPr>
            <w:r w:rsidRPr="0071763F">
              <w:rPr>
                <w:rFonts w:ascii="Tahoma" w:hAnsi="Tahoma" w:cs="Tahoma"/>
                <w:color w:val="000000" w:themeColor="text1"/>
              </w:rPr>
              <w:t>Rachel Setter</w:t>
            </w:r>
          </w:p>
          <w:p w14:paraId="540213B0" w14:textId="0E8BC389" w:rsidR="008B0773" w:rsidRPr="0071763F" w:rsidRDefault="008B0773" w:rsidP="006F6A7C">
            <w:pPr>
              <w:spacing w:line="276" w:lineRule="auto"/>
              <w:rPr>
                <w:rFonts w:ascii="Tahoma" w:hAnsi="Tahoma" w:cs="Tahoma"/>
                <w:color w:val="000000" w:themeColor="text1"/>
              </w:rPr>
            </w:pPr>
            <w:r w:rsidRPr="0071763F">
              <w:rPr>
                <w:rFonts w:ascii="Tahoma" w:hAnsi="Tahoma" w:cs="Tahoma"/>
                <w:color w:val="000000" w:themeColor="text1"/>
              </w:rPr>
              <w:t>Sam Nair</w:t>
            </w:r>
          </w:p>
        </w:tc>
      </w:tr>
      <w:tr w:rsidR="00863911" w:rsidRPr="00031CBF" w14:paraId="3A6EC2A8" w14:textId="77777777" w:rsidTr="00E42A7B">
        <w:tc>
          <w:tcPr>
            <w:tcW w:w="1439" w:type="pct"/>
            <w:shd w:val="clear" w:color="auto" w:fill="auto"/>
          </w:tcPr>
          <w:p w14:paraId="798A75CB" w14:textId="77777777" w:rsidR="00863911" w:rsidRPr="00031CBF" w:rsidRDefault="00863911" w:rsidP="006F6A7C">
            <w:pPr>
              <w:spacing w:line="276" w:lineRule="auto"/>
              <w:rPr>
                <w:rFonts w:ascii="Tahoma" w:hAnsi="Tahoma" w:cs="Tahoma"/>
                <w:color w:val="000000" w:themeColor="text1"/>
              </w:rPr>
            </w:pPr>
          </w:p>
        </w:tc>
        <w:tc>
          <w:tcPr>
            <w:tcW w:w="1074" w:type="pct"/>
            <w:shd w:val="clear" w:color="auto" w:fill="auto"/>
          </w:tcPr>
          <w:p w14:paraId="4FD5DF29" w14:textId="77777777" w:rsidR="00863911" w:rsidRPr="00031CBF" w:rsidRDefault="00863911" w:rsidP="006F6A7C">
            <w:pPr>
              <w:spacing w:line="276" w:lineRule="auto"/>
              <w:rPr>
                <w:rFonts w:ascii="Tahoma" w:hAnsi="Tahoma" w:cs="Tahoma"/>
                <w:color w:val="000000" w:themeColor="text1"/>
              </w:rPr>
            </w:pPr>
          </w:p>
        </w:tc>
        <w:tc>
          <w:tcPr>
            <w:tcW w:w="2487" w:type="pct"/>
            <w:shd w:val="clear" w:color="auto" w:fill="auto"/>
          </w:tcPr>
          <w:p w14:paraId="5ADF0FD2" w14:textId="77777777" w:rsidR="00863911" w:rsidRPr="00031CBF" w:rsidRDefault="00863911" w:rsidP="006F6A7C">
            <w:pPr>
              <w:spacing w:line="276" w:lineRule="auto"/>
              <w:rPr>
                <w:rFonts w:ascii="Tahoma" w:hAnsi="Tahoma" w:cs="Tahoma"/>
                <w:color w:val="000000" w:themeColor="text1"/>
              </w:rPr>
            </w:pPr>
          </w:p>
        </w:tc>
      </w:tr>
      <w:tr w:rsidR="00863911" w:rsidRPr="00031CBF" w14:paraId="57F7C289" w14:textId="77777777" w:rsidTr="00E42A7B">
        <w:tc>
          <w:tcPr>
            <w:tcW w:w="1439" w:type="pct"/>
            <w:shd w:val="clear" w:color="auto" w:fill="auto"/>
          </w:tcPr>
          <w:p w14:paraId="462E78EE" w14:textId="77777777" w:rsidR="00863911" w:rsidRPr="00031CBF" w:rsidRDefault="00863911" w:rsidP="006F6A7C">
            <w:pPr>
              <w:spacing w:line="276" w:lineRule="auto"/>
              <w:rPr>
                <w:rFonts w:ascii="Tahoma" w:hAnsi="Tahoma" w:cs="Tahoma"/>
                <w:color w:val="000000" w:themeColor="text1"/>
              </w:rPr>
            </w:pPr>
          </w:p>
        </w:tc>
        <w:tc>
          <w:tcPr>
            <w:tcW w:w="1074" w:type="pct"/>
            <w:shd w:val="clear" w:color="auto" w:fill="auto"/>
          </w:tcPr>
          <w:p w14:paraId="7FE20A63" w14:textId="77777777" w:rsidR="00863911" w:rsidRPr="00031CBF" w:rsidRDefault="00863911" w:rsidP="006F6A7C">
            <w:pPr>
              <w:spacing w:line="276" w:lineRule="auto"/>
              <w:rPr>
                <w:rFonts w:ascii="Tahoma" w:hAnsi="Tahoma" w:cs="Tahoma"/>
                <w:color w:val="000000" w:themeColor="text1"/>
              </w:rPr>
            </w:pPr>
          </w:p>
        </w:tc>
        <w:tc>
          <w:tcPr>
            <w:tcW w:w="2487" w:type="pct"/>
            <w:shd w:val="clear" w:color="auto" w:fill="auto"/>
          </w:tcPr>
          <w:p w14:paraId="1DB5868E" w14:textId="77777777" w:rsidR="00863911" w:rsidRPr="00031CBF" w:rsidRDefault="00863911" w:rsidP="006F6A7C">
            <w:pPr>
              <w:spacing w:line="276" w:lineRule="auto"/>
              <w:rPr>
                <w:rFonts w:ascii="Tahoma" w:hAnsi="Tahoma" w:cs="Tahoma"/>
                <w:color w:val="000000" w:themeColor="text1"/>
              </w:rPr>
            </w:pPr>
          </w:p>
        </w:tc>
      </w:tr>
    </w:tbl>
    <w:p w14:paraId="03A28DDB" w14:textId="77777777" w:rsidR="00863911" w:rsidRPr="005420C0" w:rsidRDefault="00863911" w:rsidP="006F6A7C">
      <w:pPr>
        <w:spacing w:line="276" w:lineRule="auto"/>
        <w:rPr>
          <w:sz w:val="20"/>
          <w:lang w:val="en-GB"/>
        </w:rPr>
        <w:sectPr w:rsidR="00863911" w:rsidRPr="005420C0" w:rsidSect="000300A3">
          <w:headerReference w:type="default" r:id="rId8"/>
          <w:footerReference w:type="default" r:id="rId9"/>
          <w:type w:val="continuous"/>
          <w:pgSz w:w="12240" w:h="15840"/>
          <w:pgMar w:top="720" w:right="720" w:bottom="720" w:left="720" w:header="720" w:footer="732" w:gutter="0"/>
          <w:pgNumType w:start="1"/>
          <w:cols w:space="720"/>
          <w:docGrid w:linePitch="299"/>
        </w:sectPr>
      </w:pPr>
    </w:p>
    <w:p w14:paraId="0E28CE39" w14:textId="77777777" w:rsidR="009E06A0" w:rsidRPr="005420C0" w:rsidRDefault="009E06A0" w:rsidP="006F6A7C">
      <w:pPr>
        <w:pStyle w:val="BodyText"/>
        <w:spacing w:before="2" w:line="276" w:lineRule="auto"/>
        <w:rPr>
          <w:rFonts w:ascii="Times New Roman"/>
          <w:sz w:val="27"/>
          <w:lang w:val="en-GB"/>
        </w:rPr>
      </w:pPr>
    </w:p>
    <w:p w14:paraId="157BDC99" w14:textId="77777777" w:rsidR="000300A3" w:rsidRDefault="000300A3" w:rsidP="006F6A7C">
      <w:pPr>
        <w:spacing w:line="276" w:lineRule="auto"/>
        <w:jc w:val="center"/>
        <w:rPr>
          <w:rFonts w:eastAsia="Tahoma" w:hAnsi="Tahoma" w:cs="Tahoma"/>
          <w:b/>
          <w:sz w:val="32"/>
          <w:szCs w:val="32"/>
          <w:lang w:val="en-GB"/>
        </w:rPr>
      </w:pPr>
    </w:p>
    <w:p w14:paraId="3871FD81" w14:textId="77777777" w:rsidR="000300A3" w:rsidRDefault="000300A3" w:rsidP="006F6A7C">
      <w:pPr>
        <w:spacing w:line="276" w:lineRule="auto"/>
        <w:jc w:val="center"/>
        <w:rPr>
          <w:rFonts w:eastAsia="Tahoma" w:hAnsi="Tahoma" w:cs="Tahoma"/>
          <w:b/>
          <w:sz w:val="32"/>
          <w:szCs w:val="32"/>
          <w:lang w:val="en-GB"/>
        </w:rPr>
      </w:pPr>
    </w:p>
    <w:p w14:paraId="788ACAD8" w14:textId="77777777" w:rsidR="000300A3" w:rsidRDefault="000300A3" w:rsidP="006F6A7C">
      <w:pPr>
        <w:spacing w:line="276" w:lineRule="auto"/>
        <w:jc w:val="center"/>
        <w:rPr>
          <w:rFonts w:eastAsia="Tahoma" w:hAnsi="Tahoma" w:cs="Tahoma"/>
          <w:b/>
          <w:sz w:val="32"/>
          <w:szCs w:val="32"/>
          <w:lang w:val="en-GB"/>
        </w:rPr>
      </w:pPr>
    </w:p>
    <w:p w14:paraId="7D1DE4FF" w14:textId="081714EF" w:rsidR="007764DF" w:rsidRDefault="00625FFE" w:rsidP="006F6A7C">
      <w:pPr>
        <w:spacing w:line="276" w:lineRule="auto"/>
        <w:jc w:val="center"/>
        <w:rPr>
          <w:rFonts w:eastAsia="Tahoma" w:hAnsi="Tahoma" w:cs="Tahoma"/>
          <w:b/>
          <w:sz w:val="32"/>
          <w:szCs w:val="32"/>
          <w:lang w:val="en-GB"/>
        </w:rPr>
      </w:pPr>
      <w:r w:rsidRPr="005420C0">
        <w:rPr>
          <w:rFonts w:eastAsia="Tahoma" w:hAnsi="Tahoma" w:cs="Tahoma"/>
          <w:b/>
          <w:sz w:val="32"/>
          <w:szCs w:val="32"/>
          <w:lang w:val="en-GB"/>
        </w:rPr>
        <w:t>Contents</w:t>
      </w:r>
    </w:p>
    <w:p w14:paraId="2344EBFF" w14:textId="261E4D4F" w:rsidR="000300A3" w:rsidRDefault="000300A3" w:rsidP="006F6A7C">
      <w:pPr>
        <w:spacing w:line="276" w:lineRule="auto"/>
        <w:jc w:val="center"/>
        <w:rPr>
          <w:rFonts w:eastAsia="Tahoma" w:hAnsi="Tahoma" w:cs="Tahoma"/>
          <w:b/>
          <w:sz w:val="32"/>
          <w:szCs w:val="32"/>
          <w:lang w:val="en-GB"/>
        </w:rPr>
      </w:pPr>
    </w:p>
    <w:p w14:paraId="7388A7F6" w14:textId="77777777" w:rsidR="000300A3" w:rsidRDefault="000300A3" w:rsidP="006F6A7C">
      <w:pPr>
        <w:spacing w:line="276" w:lineRule="auto"/>
        <w:jc w:val="center"/>
        <w:rPr>
          <w:sz w:val="32"/>
          <w:szCs w:val="32"/>
          <w:lang w:val="en-GB"/>
        </w:rPr>
      </w:pPr>
    </w:p>
    <w:p w14:paraId="008C2C60" w14:textId="2CF5805E" w:rsidR="007764DF" w:rsidRDefault="007764DF" w:rsidP="006F6A7C">
      <w:pPr>
        <w:spacing w:line="276" w:lineRule="auto"/>
        <w:rPr>
          <w:sz w:val="32"/>
          <w:szCs w:val="32"/>
          <w:lang w:val="en-GB"/>
        </w:rPr>
      </w:pPr>
    </w:p>
    <w:p w14:paraId="614A589C" w14:textId="77777777" w:rsidR="000300A3" w:rsidRDefault="000300A3" w:rsidP="006F6A7C">
      <w:pPr>
        <w:spacing w:line="276" w:lineRule="auto"/>
        <w:rPr>
          <w:sz w:val="32"/>
          <w:szCs w:val="32"/>
          <w:lang w:val="en-GB"/>
        </w:rPr>
      </w:pPr>
    </w:p>
    <w:tbl>
      <w:tblPr>
        <w:tblStyle w:val="TableGrid"/>
        <w:tblpPr w:leftFromText="180" w:rightFromText="180" w:vertAnchor="page" w:horzAnchor="margin" w:tblpXSpec="center" w:tblpY="3825"/>
        <w:tblW w:w="0" w:type="auto"/>
        <w:tblLook w:val="04A0" w:firstRow="1" w:lastRow="0" w:firstColumn="1" w:lastColumn="0" w:noHBand="0" w:noVBand="1"/>
      </w:tblPr>
      <w:tblGrid>
        <w:gridCol w:w="562"/>
        <w:gridCol w:w="8364"/>
        <w:gridCol w:w="704"/>
      </w:tblGrid>
      <w:tr w:rsidR="00052C09" w14:paraId="6E53E7A9" w14:textId="77777777" w:rsidTr="000300A3">
        <w:tc>
          <w:tcPr>
            <w:tcW w:w="562" w:type="dxa"/>
          </w:tcPr>
          <w:p w14:paraId="5BE65920" w14:textId="5CE8F82E" w:rsidR="00052C09" w:rsidRPr="00090CDD" w:rsidRDefault="00052C09" w:rsidP="000300A3">
            <w:pPr>
              <w:spacing w:line="480" w:lineRule="auto"/>
              <w:rPr>
                <w:rFonts w:eastAsia="Tahoma" w:hAnsi="Tahoma" w:cs="Tahoma"/>
                <w:b/>
                <w:sz w:val="28"/>
                <w:szCs w:val="28"/>
              </w:rPr>
            </w:pPr>
            <w:r w:rsidRPr="00090CDD">
              <w:rPr>
                <w:sz w:val="28"/>
                <w:szCs w:val="28"/>
              </w:rPr>
              <w:t>1.</w:t>
            </w:r>
          </w:p>
        </w:tc>
        <w:tc>
          <w:tcPr>
            <w:tcW w:w="8364" w:type="dxa"/>
          </w:tcPr>
          <w:p w14:paraId="2EF612E4" w14:textId="05FDA01E" w:rsidR="00052C09" w:rsidRPr="00090CDD" w:rsidRDefault="00052C09" w:rsidP="000300A3">
            <w:pPr>
              <w:spacing w:line="480" w:lineRule="auto"/>
              <w:rPr>
                <w:rFonts w:eastAsia="Tahoma" w:hAnsi="Tahoma" w:cs="Tahoma"/>
                <w:b/>
                <w:sz w:val="28"/>
                <w:szCs w:val="28"/>
              </w:rPr>
            </w:pPr>
            <w:r w:rsidRPr="00090CDD">
              <w:rPr>
                <w:rFonts w:eastAsia="Tahoma" w:hAnsi="Tahoma" w:cs="Tahoma"/>
                <w:sz w:val="28"/>
                <w:szCs w:val="28"/>
              </w:rPr>
              <w:t>Introduction - the four lenses on quality</w:t>
            </w:r>
          </w:p>
        </w:tc>
        <w:tc>
          <w:tcPr>
            <w:tcW w:w="704" w:type="dxa"/>
          </w:tcPr>
          <w:p w14:paraId="313F8EBE" w14:textId="602439BD" w:rsidR="00052C09" w:rsidRPr="00476B8E" w:rsidRDefault="00052C09" w:rsidP="000300A3">
            <w:pPr>
              <w:spacing w:line="276" w:lineRule="auto"/>
              <w:rPr>
                <w:rFonts w:eastAsia="Tahoma" w:hAnsi="Tahoma" w:cs="Tahoma"/>
                <w:sz w:val="24"/>
                <w:szCs w:val="24"/>
              </w:rPr>
            </w:pPr>
            <w:r w:rsidRPr="00476B8E">
              <w:rPr>
                <w:rFonts w:eastAsia="Tahoma" w:hAnsi="Tahoma" w:cs="Tahoma"/>
                <w:sz w:val="24"/>
                <w:szCs w:val="24"/>
              </w:rPr>
              <w:t>3</w:t>
            </w:r>
          </w:p>
        </w:tc>
      </w:tr>
      <w:tr w:rsidR="00052C09" w14:paraId="2A25B401" w14:textId="77777777" w:rsidTr="000300A3">
        <w:tc>
          <w:tcPr>
            <w:tcW w:w="562" w:type="dxa"/>
          </w:tcPr>
          <w:p w14:paraId="23EB3A07" w14:textId="3F475C79" w:rsidR="00052C09" w:rsidRPr="00090CDD" w:rsidRDefault="00046260" w:rsidP="000300A3">
            <w:pPr>
              <w:spacing w:line="480" w:lineRule="auto"/>
              <w:rPr>
                <w:rFonts w:eastAsia="Tahoma" w:hAnsi="Tahoma" w:cs="Tahoma"/>
                <w:b/>
                <w:sz w:val="28"/>
                <w:szCs w:val="28"/>
              </w:rPr>
            </w:pPr>
            <w:r w:rsidRPr="00090CDD">
              <w:rPr>
                <w:rFonts w:eastAsia="Tahoma" w:hAnsi="Tahoma" w:cs="Tahoma"/>
                <w:sz w:val="28"/>
                <w:szCs w:val="28"/>
              </w:rPr>
              <w:t>2.</w:t>
            </w:r>
          </w:p>
        </w:tc>
        <w:tc>
          <w:tcPr>
            <w:tcW w:w="8364" w:type="dxa"/>
          </w:tcPr>
          <w:p w14:paraId="121DED4C" w14:textId="3E114807" w:rsidR="00052C09" w:rsidRPr="00090CDD" w:rsidRDefault="00FE6E9F" w:rsidP="000300A3">
            <w:pPr>
              <w:spacing w:line="480" w:lineRule="auto"/>
              <w:rPr>
                <w:rFonts w:eastAsia="Tahoma" w:hAnsi="Tahoma" w:cs="Tahoma"/>
                <w:b/>
                <w:sz w:val="28"/>
                <w:szCs w:val="28"/>
              </w:rPr>
            </w:pPr>
            <w:r>
              <w:rPr>
                <w:rFonts w:eastAsia="Tahoma" w:hAnsi="Tahoma" w:cs="Tahoma"/>
                <w:sz w:val="28"/>
                <w:szCs w:val="28"/>
              </w:rPr>
              <w:t>Understanding our Practice Improvement Process</w:t>
            </w:r>
          </w:p>
        </w:tc>
        <w:tc>
          <w:tcPr>
            <w:tcW w:w="704" w:type="dxa"/>
          </w:tcPr>
          <w:p w14:paraId="21252C6A" w14:textId="00163C3D" w:rsidR="00052C09" w:rsidRPr="00476B8E" w:rsidRDefault="00046260" w:rsidP="000300A3">
            <w:pPr>
              <w:spacing w:line="276" w:lineRule="auto"/>
              <w:rPr>
                <w:rFonts w:eastAsia="Tahoma" w:hAnsi="Tahoma" w:cs="Tahoma"/>
                <w:sz w:val="24"/>
                <w:szCs w:val="24"/>
              </w:rPr>
            </w:pPr>
            <w:r w:rsidRPr="00476B8E">
              <w:rPr>
                <w:rFonts w:eastAsia="Tahoma" w:hAnsi="Tahoma" w:cs="Tahoma"/>
                <w:sz w:val="24"/>
                <w:szCs w:val="24"/>
              </w:rPr>
              <w:t>5</w:t>
            </w:r>
          </w:p>
        </w:tc>
      </w:tr>
      <w:tr w:rsidR="00052C09" w14:paraId="457AD2F5" w14:textId="77777777" w:rsidTr="000300A3">
        <w:tc>
          <w:tcPr>
            <w:tcW w:w="562" w:type="dxa"/>
          </w:tcPr>
          <w:p w14:paraId="03774782" w14:textId="2E1A86E4" w:rsidR="00052C09" w:rsidRPr="00FE6E9F" w:rsidRDefault="00C70925" w:rsidP="000300A3">
            <w:pPr>
              <w:spacing w:line="480" w:lineRule="auto"/>
              <w:rPr>
                <w:sz w:val="28"/>
                <w:szCs w:val="28"/>
              </w:rPr>
            </w:pPr>
            <w:r w:rsidRPr="00090CDD">
              <w:rPr>
                <w:sz w:val="28"/>
                <w:szCs w:val="28"/>
              </w:rPr>
              <w:t xml:space="preserve">3. </w:t>
            </w:r>
          </w:p>
        </w:tc>
        <w:tc>
          <w:tcPr>
            <w:tcW w:w="8364" w:type="dxa"/>
          </w:tcPr>
          <w:p w14:paraId="11FF0219" w14:textId="5827AE35" w:rsidR="00052C09" w:rsidRPr="00090CDD" w:rsidRDefault="00FE6E9F" w:rsidP="000300A3">
            <w:pPr>
              <w:spacing w:line="480" w:lineRule="auto"/>
              <w:rPr>
                <w:sz w:val="28"/>
                <w:szCs w:val="28"/>
              </w:rPr>
            </w:pPr>
            <w:r>
              <w:rPr>
                <w:sz w:val="28"/>
                <w:szCs w:val="28"/>
              </w:rPr>
              <w:t>Our Audit Cycle</w:t>
            </w:r>
          </w:p>
        </w:tc>
        <w:tc>
          <w:tcPr>
            <w:tcW w:w="704" w:type="dxa"/>
          </w:tcPr>
          <w:p w14:paraId="7F003193" w14:textId="7FCF335B" w:rsidR="00052C09" w:rsidRPr="00476B8E" w:rsidRDefault="00FE6E9F" w:rsidP="000300A3">
            <w:pPr>
              <w:spacing w:line="276" w:lineRule="auto"/>
              <w:rPr>
                <w:sz w:val="28"/>
                <w:szCs w:val="28"/>
              </w:rPr>
            </w:pPr>
            <w:r w:rsidRPr="00476B8E">
              <w:rPr>
                <w:sz w:val="28"/>
                <w:szCs w:val="28"/>
              </w:rPr>
              <w:t>11</w:t>
            </w:r>
          </w:p>
        </w:tc>
      </w:tr>
      <w:tr w:rsidR="00052C09" w14:paraId="1F800C54" w14:textId="77777777" w:rsidTr="000300A3">
        <w:tc>
          <w:tcPr>
            <w:tcW w:w="562" w:type="dxa"/>
          </w:tcPr>
          <w:p w14:paraId="13FBD2E7" w14:textId="4AF21A9A" w:rsidR="00052C09" w:rsidRPr="00FE6E9F" w:rsidRDefault="00FE6E9F" w:rsidP="000300A3">
            <w:pPr>
              <w:spacing w:line="480" w:lineRule="auto"/>
              <w:rPr>
                <w:sz w:val="28"/>
                <w:szCs w:val="28"/>
              </w:rPr>
            </w:pPr>
            <w:r w:rsidRPr="00FE6E9F">
              <w:rPr>
                <w:sz w:val="28"/>
                <w:szCs w:val="28"/>
              </w:rPr>
              <w:t>4</w:t>
            </w:r>
          </w:p>
        </w:tc>
        <w:tc>
          <w:tcPr>
            <w:tcW w:w="8364" w:type="dxa"/>
          </w:tcPr>
          <w:p w14:paraId="3ED6AFD9" w14:textId="67DD9BA0" w:rsidR="00052C09" w:rsidRPr="00FE6E9F" w:rsidRDefault="00FE6E9F" w:rsidP="000300A3">
            <w:pPr>
              <w:spacing w:line="480" w:lineRule="auto"/>
              <w:rPr>
                <w:sz w:val="28"/>
                <w:szCs w:val="28"/>
              </w:rPr>
            </w:pPr>
            <w:r w:rsidRPr="00FE6E9F">
              <w:rPr>
                <w:sz w:val="28"/>
                <w:szCs w:val="28"/>
              </w:rPr>
              <w:t>Reporting</w:t>
            </w:r>
          </w:p>
        </w:tc>
        <w:tc>
          <w:tcPr>
            <w:tcW w:w="704" w:type="dxa"/>
          </w:tcPr>
          <w:p w14:paraId="4D25000F" w14:textId="3D12C6BD" w:rsidR="00052C09" w:rsidRPr="00476B8E" w:rsidRDefault="00FE6E9F" w:rsidP="000300A3">
            <w:pPr>
              <w:spacing w:line="276" w:lineRule="auto"/>
              <w:rPr>
                <w:sz w:val="28"/>
                <w:szCs w:val="28"/>
              </w:rPr>
            </w:pPr>
            <w:r w:rsidRPr="00476B8E">
              <w:rPr>
                <w:sz w:val="28"/>
                <w:szCs w:val="28"/>
              </w:rPr>
              <w:t>14</w:t>
            </w:r>
          </w:p>
        </w:tc>
      </w:tr>
      <w:tr w:rsidR="00052C09" w14:paraId="25A42F5A" w14:textId="77777777" w:rsidTr="000300A3">
        <w:tc>
          <w:tcPr>
            <w:tcW w:w="562" w:type="dxa"/>
          </w:tcPr>
          <w:p w14:paraId="0E65B3EE" w14:textId="145F127C" w:rsidR="00052C09" w:rsidRPr="00FE6E9F" w:rsidRDefault="00FE6E9F" w:rsidP="000300A3">
            <w:pPr>
              <w:spacing w:line="480" w:lineRule="auto"/>
              <w:rPr>
                <w:sz w:val="28"/>
                <w:szCs w:val="28"/>
              </w:rPr>
            </w:pPr>
            <w:r w:rsidRPr="00FE6E9F">
              <w:rPr>
                <w:sz w:val="28"/>
                <w:szCs w:val="28"/>
              </w:rPr>
              <w:t>5</w:t>
            </w:r>
          </w:p>
        </w:tc>
        <w:tc>
          <w:tcPr>
            <w:tcW w:w="8364" w:type="dxa"/>
          </w:tcPr>
          <w:p w14:paraId="6EB47AE3" w14:textId="1F51D303" w:rsidR="00052C09" w:rsidRPr="00FE6E9F" w:rsidRDefault="00FE6E9F" w:rsidP="000300A3">
            <w:pPr>
              <w:spacing w:line="480" w:lineRule="auto"/>
              <w:rPr>
                <w:sz w:val="28"/>
                <w:szCs w:val="28"/>
              </w:rPr>
            </w:pPr>
            <w:r w:rsidRPr="00FE6E9F">
              <w:rPr>
                <w:sz w:val="28"/>
                <w:szCs w:val="28"/>
              </w:rPr>
              <w:t>Remedial Actions</w:t>
            </w:r>
          </w:p>
        </w:tc>
        <w:tc>
          <w:tcPr>
            <w:tcW w:w="704" w:type="dxa"/>
          </w:tcPr>
          <w:p w14:paraId="1CDB56F8" w14:textId="527B83DA" w:rsidR="00052C09" w:rsidRPr="00476B8E" w:rsidRDefault="00FE6E9F" w:rsidP="000300A3">
            <w:pPr>
              <w:spacing w:line="276" w:lineRule="auto"/>
              <w:rPr>
                <w:sz w:val="28"/>
                <w:szCs w:val="28"/>
              </w:rPr>
            </w:pPr>
            <w:r w:rsidRPr="00476B8E">
              <w:rPr>
                <w:sz w:val="28"/>
                <w:szCs w:val="28"/>
              </w:rPr>
              <w:t>14</w:t>
            </w:r>
          </w:p>
        </w:tc>
      </w:tr>
      <w:tr w:rsidR="00FE6E9F" w14:paraId="018AAED2" w14:textId="77777777" w:rsidTr="000300A3">
        <w:tc>
          <w:tcPr>
            <w:tcW w:w="562" w:type="dxa"/>
          </w:tcPr>
          <w:p w14:paraId="5151A47E" w14:textId="0A081975" w:rsidR="00FE6E9F" w:rsidRPr="00FE6E9F" w:rsidRDefault="00FE6E9F" w:rsidP="00FE6E9F">
            <w:pPr>
              <w:spacing w:line="480" w:lineRule="auto"/>
              <w:rPr>
                <w:sz w:val="28"/>
                <w:szCs w:val="28"/>
              </w:rPr>
            </w:pPr>
            <w:r w:rsidRPr="00FE6E9F">
              <w:rPr>
                <w:sz w:val="28"/>
                <w:szCs w:val="28"/>
              </w:rPr>
              <w:t>6</w:t>
            </w:r>
          </w:p>
        </w:tc>
        <w:tc>
          <w:tcPr>
            <w:tcW w:w="8364" w:type="dxa"/>
          </w:tcPr>
          <w:p w14:paraId="442054A2" w14:textId="79550C76" w:rsidR="00FE6E9F" w:rsidRPr="00090CDD" w:rsidRDefault="00FE6E9F" w:rsidP="00FE6E9F">
            <w:pPr>
              <w:spacing w:line="480" w:lineRule="auto"/>
              <w:rPr>
                <w:sz w:val="28"/>
                <w:szCs w:val="28"/>
              </w:rPr>
            </w:pPr>
            <w:r>
              <w:rPr>
                <w:sz w:val="28"/>
                <w:szCs w:val="28"/>
              </w:rPr>
              <w:t>Escalation Routes</w:t>
            </w:r>
          </w:p>
        </w:tc>
        <w:tc>
          <w:tcPr>
            <w:tcW w:w="704" w:type="dxa"/>
          </w:tcPr>
          <w:p w14:paraId="275BA30B" w14:textId="02AC7BEB" w:rsidR="00FE6E9F" w:rsidRPr="00476B8E" w:rsidRDefault="00FE6E9F" w:rsidP="00FE6E9F">
            <w:pPr>
              <w:spacing w:line="276" w:lineRule="auto"/>
              <w:rPr>
                <w:sz w:val="28"/>
                <w:szCs w:val="28"/>
              </w:rPr>
            </w:pPr>
            <w:r w:rsidRPr="00476B8E">
              <w:rPr>
                <w:sz w:val="28"/>
                <w:szCs w:val="28"/>
              </w:rPr>
              <w:t>14</w:t>
            </w:r>
          </w:p>
        </w:tc>
      </w:tr>
      <w:tr w:rsidR="00FE6E9F" w14:paraId="6DEC9C06" w14:textId="77777777" w:rsidTr="000300A3">
        <w:tc>
          <w:tcPr>
            <w:tcW w:w="562" w:type="dxa"/>
          </w:tcPr>
          <w:p w14:paraId="5DF9B327" w14:textId="7D99BB70" w:rsidR="00FE6E9F" w:rsidRPr="00FE6E9F" w:rsidRDefault="00FE6E9F" w:rsidP="00FE6E9F">
            <w:pPr>
              <w:spacing w:line="480" w:lineRule="auto"/>
              <w:rPr>
                <w:rFonts w:eastAsia="Tahoma" w:hAnsi="Tahoma" w:cs="Tahoma"/>
                <w:bCs/>
                <w:sz w:val="28"/>
                <w:szCs w:val="28"/>
              </w:rPr>
            </w:pPr>
            <w:r>
              <w:rPr>
                <w:rFonts w:eastAsia="Tahoma" w:hAnsi="Tahoma" w:cs="Tahoma"/>
                <w:bCs/>
                <w:sz w:val="28"/>
                <w:szCs w:val="28"/>
              </w:rPr>
              <w:t>7</w:t>
            </w:r>
          </w:p>
        </w:tc>
        <w:tc>
          <w:tcPr>
            <w:tcW w:w="8364" w:type="dxa"/>
          </w:tcPr>
          <w:p w14:paraId="4F5AC392" w14:textId="719DB11D" w:rsidR="00FE6E9F" w:rsidRPr="009D1128" w:rsidRDefault="00FE6E9F" w:rsidP="00FE6E9F">
            <w:pPr>
              <w:spacing w:line="480" w:lineRule="auto"/>
              <w:rPr>
                <w:bCs/>
                <w:sz w:val="28"/>
                <w:szCs w:val="28"/>
              </w:rPr>
            </w:pPr>
            <w:r>
              <w:rPr>
                <w:bCs/>
                <w:sz w:val="28"/>
                <w:szCs w:val="28"/>
              </w:rPr>
              <w:t>Dissemination of Learning</w:t>
            </w:r>
          </w:p>
        </w:tc>
        <w:tc>
          <w:tcPr>
            <w:tcW w:w="704" w:type="dxa"/>
          </w:tcPr>
          <w:p w14:paraId="680DA129" w14:textId="28BE1052" w:rsidR="00FE6E9F" w:rsidRPr="00476B8E" w:rsidRDefault="00FE6E9F" w:rsidP="00FE6E9F">
            <w:pPr>
              <w:spacing w:line="276" w:lineRule="auto"/>
              <w:rPr>
                <w:rFonts w:eastAsia="Tahoma" w:hAnsi="Tahoma" w:cs="Tahoma"/>
                <w:sz w:val="24"/>
                <w:szCs w:val="24"/>
              </w:rPr>
            </w:pPr>
            <w:r w:rsidRPr="00476B8E">
              <w:rPr>
                <w:rFonts w:eastAsia="Tahoma" w:hAnsi="Tahoma" w:cs="Tahoma"/>
                <w:sz w:val="24"/>
                <w:szCs w:val="24"/>
              </w:rPr>
              <w:t>15</w:t>
            </w:r>
          </w:p>
        </w:tc>
      </w:tr>
      <w:tr w:rsidR="00FE6E9F" w14:paraId="19548E8A" w14:textId="77777777" w:rsidTr="000300A3">
        <w:tc>
          <w:tcPr>
            <w:tcW w:w="562" w:type="dxa"/>
          </w:tcPr>
          <w:p w14:paraId="7FB9075E" w14:textId="77777777" w:rsidR="00FE6E9F" w:rsidRPr="00090CDD" w:rsidRDefault="00FE6E9F" w:rsidP="00FE6E9F">
            <w:pPr>
              <w:spacing w:line="480" w:lineRule="auto"/>
              <w:rPr>
                <w:rFonts w:eastAsia="Tahoma" w:hAnsi="Tahoma" w:cs="Tahoma"/>
                <w:b/>
                <w:sz w:val="28"/>
                <w:szCs w:val="28"/>
              </w:rPr>
            </w:pPr>
          </w:p>
        </w:tc>
        <w:tc>
          <w:tcPr>
            <w:tcW w:w="8364" w:type="dxa"/>
          </w:tcPr>
          <w:p w14:paraId="785C90DD" w14:textId="60603099" w:rsidR="00FE6E9F" w:rsidRPr="00090CDD" w:rsidRDefault="00FE6E9F" w:rsidP="00FE6E9F">
            <w:pPr>
              <w:spacing w:line="480" w:lineRule="auto"/>
              <w:rPr>
                <w:sz w:val="28"/>
                <w:szCs w:val="28"/>
              </w:rPr>
            </w:pPr>
            <w:r w:rsidRPr="00090CDD">
              <w:rPr>
                <w:b/>
                <w:sz w:val="28"/>
                <w:szCs w:val="28"/>
              </w:rPr>
              <w:t>Appendix 1</w:t>
            </w:r>
            <w:r w:rsidRPr="00090CDD">
              <w:rPr>
                <w:sz w:val="28"/>
                <w:szCs w:val="28"/>
              </w:rPr>
              <w:t xml:space="preserve"> – Revised Audit Tool for Social Care</w:t>
            </w:r>
            <w:r w:rsidRPr="00090CDD">
              <w:rPr>
                <w:sz w:val="28"/>
                <w:szCs w:val="28"/>
              </w:rPr>
              <w:tab/>
            </w:r>
          </w:p>
        </w:tc>
        <w:tc>
          <w:tcPr>
            <w:tcW w:w="704" w:type="dxa"/>
          </w:tcPr>
          <w:p w14:paraId="122E67E6" w14:textId="7F18861B" w:rsidR="00FE6E9F" w:rsidRPr="00476B8E" w:rsidRDefault="00476B8E" w:rsidP="00FE6E9F">
            <w:pPr>
              <w:spacing w:line="276" w:lineRule="auto"/>
              <w:rPr>
                <w:rFonts w:eastAsia="Tahoma" w:hAnsi="Tahoma" w:cs="Tahoma"/>
                <w:bCs/>
                <w:sz w:val="24"/>
                <w:szCs w:val="24"/>
              </w:rPr>
            </w:pPr>
            <w:r w:rsidRPr="00476B8E">
              <w:rPr>
                <w:rFonts w:eastAsia="Tahoma" w:hAnsi="Tahoma" w:cs="Tahoma"/>
                <w:bCs/>
                <w:sz w:val="24"/>
                <w:szCs w:val="24"/>
                <w:lang w:val="en-US"/>
              </w:rPr>
              <w:t>17</w:t>
            </w:r>
          </w:p>
        </w:tc>
      </w:tr>
      <w:tr w:rsidR="00FE6E9F" w14:paraId="55D1548D" w14:textId="77777777" w:rsidTr="000300A3">
        <w:tc>
          <w:tcPr>
            <w:tcW w:w="562" w:type="dxa"/>
          </w:tcPr>
          <w:p w14:paraId="3ED0F81E" w14:textId="77777777" w:rsidR="00FE6E9F" w:rsidRPr="00090CDD" w:rsidRDefault="00FE6E9F" w:rsidP="00FE6E9F">
            <w:pPr>
              <w:spacing w:line="480" w:lineRule="auto"/>
              <w:rPr>
                <w:rFonts w:eastAsia="Tahoma" w:hAnsi="Tahoma" w:cs="Tahoma"/>
                <w:b/>
                <w:sz w:val="28"/>
                <w:szCs w:val="28"/>
              </w:rPr>
            </w:pPr>
          </w:p>
        </w:tc>
        <w:tc>
          <w:tcPr>
            <w:tcW w:w="8364" w:type="dxa"/>
          </w:tcPr>
          <w:p w14:paraId="71CB7FB8" w14:textId="65353B17" w:rsidR="00FE6E9F" w:rsidRPr="00090CDD" w:rsidRDefault="00FE6E9F" w:rsidP="00FE6E9F">
            <w:pPr>
              <w:spacing w:line="480" w:lineRule="auto"/>
              <w:rPr>
                <w:b/>
                <w:sz w:val="28"/>
                <w:szCs w:val="28"/>
              </w:rPr>
            </w:pPr>
            <w:r w:rsidRPr="00090CDD">
              <w:rPr>
                <w:b/>
                <w:sz w:val="28"/>
                <w:szCs w:val="28"/>
              </w:rPr>
              <w:t>Appendix 2 –</w:t>
            </w:r>
            <w:r w:rsidRPr="00090CDD">
              <w:rPr>
                <w:sz w:val="28"/>
                <w:szCs w:val="28"/>
              </w:rPr>
              <w:t xml:space="preserve"> Dip Sample Template</w:t>
            </w:r>
          </w:p>
        </w:tc>
        <w:tc>
          <w:tcPr>
            <w:tcW w:w="704" w:type="dxa"/>
          </w:tcPr>
          <w:p w14:paraId="26EFBA78" w14:textId="46EE01F1" w:rsidR="00FE6E9F" w:rsidRPr="00476B8E" w:rsidRDefault="00FE6E9F" w:rsidP="00FE6E9F">
            <w:pPr>
              <w:spacing w:line="276" w:lineRule="auto"/>
              <w:rPr>
                <w:rFonts w:eastAsia="Tahoma" w:hAnsi="Tahoma" w:cs="Tahoma"/>
                <w:sz w:val="24"/>
                <w:szCs w:val="24"/>
              </w:rPr>
            </w:pPr>
            <w:r w:rsidRPr="00476B8E">
              <w:rPr>
                <w:rFonts w:eastAsia="Tahoma" w:hAnsi="Tahoma" w:cs="Tahoma"/>
                <w:sz w:val="24"/>
                <w:szCs w:val="24"/>
              </w:rPr>
              <w:t>2</w:t>
            </w:r>
            <w:r w:rsidR="00476B8E" w:rsidRPr="00476B8E">
              <w:rPr>
                <w:rFonts w:eastAsia="Tahoma" w:hAnsi="Tahoma" w:cs="Tahoma"/>
                <w:sz w:val="24"/>
                <w:szCs w:val="24"/>
              </w:rPr>
              <w:t>2</w:t>
            </w:r>
          </w:p>
        </w:tc>
      </w:tr>
      <w:tr w:rsidR="00FE6E9F" w14:paraId="433BDA31" w14:textId="77777777" w:rsidTr="000300A3">
        <w:tc>
          <w:tcPr>
            <w:tcW w:w="562" w:type="dxa"/>
          </w:tcPr>
          <w:p w14:paraId="6108167A" w14:textId="77777777" w:rsidR="00FE6E9F" w:rsidRPr="00090CDD" w:rsidRDefault="00FE6E9F" w:rsidP="00FE6E9F">
            <w:pPr>
              <w:spacing w:line="480" w:lineRule="auto"/>
              <w:rPr>
                <w:rFonts w:eastAsia="Tahoma" w:hAnsi="Tahoma" w:cs="Tahoma"/>
                <w:b/>
                <w:sz w:val="28"/>
                <w:szCs w:val="28"/>
              </w:rPr>
            </w:pPr>
          </w:p>
        </w:tc>
        <w:tc>
          <w:tcPr>
            <w:tcW w:w="8364" w:type="dxa"/>
          </w:tcPr>
          <w:p w14:paraId="0E53258F" w14:textId="4628D592" w:rsidR="00FE6E9F" w:rsidRPr="00090CDD" w:rsidRDefault="00FE6E9F" w:rsidP="00FE6E9F">
            <w:pPr>
              <w:spacing w:line="480" w:lineRule="auto"/>
              <w:rPr>
                <w:b/>
                <w:sz w:val="28"/>
                <w:szCs w:val="28"/>
              </w:rPr>
            </w:pPr>
            <w:r w:rsidRPr="00090CDD">
              <w:rPr>
                <w:b/>
                <w:sz w:val="28"/>
                <w:szCs w:val="28"/>
              </w:rPr>
              <w:t xml:space="preserve">Appendix 3 – </w:t>
            </w:r>
            <w:r w:rsidRPr="00090CDD">
              <w:rPr>
                <w:sz w:val="28"/>
                <w:szCs w:val="28"/>
              </w:rPr>
              <w:t>Audit Universe</w:t>
            </w:r>
          </w:p>
        </w:tc>
        <w:tc>
          <w:tcPr>
            <w:tcW w:w="704" w:type="dxa"/>
          </w:tcPr>
          <w:p w14:paraId="26D48D42" w14:textId="21AED864" w:rsidR="00FE6E9F" w:rsidRPr="00476B8E" w:rsidRDefault="00FE6E9F" w:rsidP="00FE6E9F">
            <w:pPr>
              <w:spacing w:line="276" w:lineRule="auto"/>
              <w:rPr>
                <w:rFonts w:eastAsia="Tahoma" w:hAnsi="Tahoma" w:cs="Tahoma"/>
                <w:sz w:val="24"/>
                <w:szCs w:val="24"/>
              </w:rPr>
            </w:pPr>
            <w:r w:rsidRPr="00476B8E">
              <w:rPr>
                <w:rFonts w:eastAsia="Tahoma" w:hAnsi="Tahoma" w:cs="Tahoma"/>
                <w:sz w:val="24"/>
                <w:szCs w:val="24"/>
              </w:rPr>
              <w:t>25</w:t>
            </w:r>
          </w:p>
        </w:tc>
      </w:tr>
      <w:tr w:rsidR="00FE6E9F" w14:paraId="34CC36C0" w14:textId="77777777" w:rsidTr="000300A3">
        <w:tc>
          <w:tcPr>
            <w:tcW w:w="562" w:type="dxa"/>
          </w:tcPr>
          <w:p w14:paraId="568799C7" w14:textId="77777777" w:rsidR="00FE6E9F" w:rsidRPr="00090CDD" w:rsidRDefault="00FE6E9F" w:rsidP="00FE6E9F">
            <w:pPr>
              <w:spacing w:line="480" w:lineRule="auto"/>
              <w:rPr>
                <w:rFonts w:eastAsia="Tahoma" w:hAnsi="Tahoma" w:cs="Tahoma"/>
                <w:b/>
                <w:sz w:val="28"/>
                <w:szCs w:val="28"/>
              </w:rPr>
            </w:pPr>
          </w:p>
        </w:tc>
        <w:tc>
          <w:tcPr>
            <w:tcW w:w="8364" w:type="dxa"/>
          </w:tcPr>
          <w:p w14:paraId="2B234D59" w14:textId="27961151" w:rsidR="00FE6E9F" w:rsidRPr="00090CDD" w:rsidRDefault="00FE6E9F" w:rsidP="00FE6E9F">
            <w:pPr>
              <w:spacing w:line="480" w:lineRule="auto"/>
              <w:rPr>
                <w:b/>
                <w:sz w:val="28"/>
                <w:szCs w:val="28"/>
              </w:rPr>
            </w:pPr>
            <w:r w:rsidRPr="00090CDD">
              <w:rPr>
                <w:b/>
                <w:sz w:val="28"/>
                <w:szCs w:val="28"/>
              </w:rPr>
              <w:t xml:space="preserve">Appendix 4 – </w:t>
            </w:r>
            <w:r>
              <w:rPr>
                <w:bCs/>
                <w:sz w:val="28"/>
                <w:szCs w:val="28"/>
              </w:rPr>
              <w:t>Good Practice Statements</w:t>
            </w:r>
          </w:p>
        </w:tc>
        <w:tc>
          <w:tcPr>
            <w:tcW w:w="704" w:type="dxa"/>
          </w:tcPr>
          <w:p w14:paraId="045B11F2" w14:textId="7DA62397" w:rsidR="00FE6E9F" w:rsidRPr="00476B8E" w:rsidRDefault="00FE6E9F" w:rsidP="00FE6E9F">
            <w:pPr>
              <w:spacing w:line="276" w:lineRule="auto"/>
              <w:rPr>
                <w:rFonts w:eastAsia="Tahoma" w:hAnsi="Tahoma" w:cs="Tahoma"/>
                <w:sz w:val="24"/>
                <w:szCs w:val="24"/>
              </w:rPr>
            </w:pPr>
            <w:r w:rsidRPr="00476B8E">
              <w:rPr>
                <w:rFonts w:eastAsia="Tahoma" w:hAnsi="Tahoma" w:cs="Tahoma"/>
                <w:sz w:val="24"/>
                <w:szCs w:val="24"/>
              </w:rPr>
              <w:t>2</w:t>
            </w:r>
            <w:r w:rsidR="00476B8E" w:rsidRPr="00476B8E">
              <w:rPr>
                <w:rFonts w:eastAsia="Tahoma" w:hAnsi="Tahoma" w:cs="Tahoma"/>
                <w:sz w:val="24"/>
                <w:szCs w:val="24"/>
              </w:rPr>
              <w:t>3</w:t>
            </w:r>
          </w:p>
        </w:tc>
      </w:tr>
      <w:tr w:rsidR="00FE6E9F" w14:paraId="4B1C9E8B" w14:textId="77777777" w:rsidTr="000300A3">
        <w:tc>
          <w:tcPr>
            <w:tcW w:w="562" w:type="dxa"/>
          </w:tcPr>
          <w:p w14:paraId="6255FC2C" w14:textId="77777777" w:rsidR="00FE6E9F" w:rsidRPr="00090CDD" w:rsidRDefault="00FE6E9F" w:rsidP="00FE6E9F">
            <w:pPr>
              <w:spacing w:line="480" w:lineRule="auto"/>
              <w:rPr>
                <w:rFonts w:eastAsia="Tahoma" w:hAnsi="Tahoma" w:cs="Tahoma"/>
                <w:b/>
                <w:sz w:val="28"/>
                <w:szCs w:val="28"/>
              </w:rPr>
            </w:pPr>
          </w:p>
        </w:tc>
        <w:tc>
          <w:tcPr>
            <w:tcW w:w="8364" w:type="dxa"/>
          </w:tcPr>
          <w:p w14:paraId="17B7FDD4" w14:textId="0565C435" w:rsidR="00FE6E9F" w:rsidRPr="00090CDD" w:rsidRDefault="00FE6E9F" w:rsidP="00FE6E9F">
            <w:pPr>
              <w:spacing w:line="480" w:lineRule="auto"/>
              <w:rPr>
                <w:b/>
                <w:sz w:val="28"/>
                <w:szCs w:val="28"/>
              </w:rPr>
            </w:pPr>
            <w:r w:rsidRPr="00090CDD">
              <w:rPr>
                <w:b/>
                <w:sz w:val="28"/>
                <w:szCs w:val="28"/>
              </w:rPr>
              <w:t xml:space="preserve">Appendix </w:t>
            </w:r>
            <w:r w:rsidR="00476B8E">
              <w:rPr>
                <w:b/>
                <w:sz w:val="28"/>
                <w:szCs w:val="28"/>
              </w:rPr>
              <w:t>5</w:t>
            </w:r>
            <w:r w:rsidRPr="00090CDD">
              <w:rPr>
                <w:sz w:val="28"/>
                <w:szCs w:val="28"/>
              </w:rPr>
              <w:t xml:space="preserve"> – Practice weeks</w:t>
            </w:r>
          </w:p>
        </w:tc>
        <w:tc>
          <w:tcPr>
            <w:tcW w:w="704" w:type="dxa"/>
          </w:tcPr>
          <w:p w14:paraId="08915954" w14:textId="14717A34" w:rsidR="00FE6E9F" w:rsidRPr="00476B8E" w:rsidRDefault="00476B8E" w:rsidP="00FE6E9F">
            <w:pPr>
              <w:spacing w:line="276" w:lineRule="auto"/>
              <w:rPr>
                <w:rFonts w:eastAsia="Tahoma" w:hAnsi="Tahoma" w:cs="Tahoma"/>
                <w:sz w:val="24"/>
                <w:szCs w:val="24"/>
              </w:rPr>
            </w:pPr>
            <w:r w:rsidRPr="00476B8E">
              <w:rPr>
                <w:rFonts w:eastAsia="Tahoma" w:hAnsi="Tahoma" w:cs="Tahoma"/>
                <w:sz w:val="24"/>
                <w:szCs w:val="24"/>
              </w:rPr>
              <w:t>29</w:t>
            </w:r>
          </w:p>
        </w:tc>
      </w:tr>
    </w:tbl>
    <w:p w14:paraId="4286366E" w14:textId="40C58991" w:rsidR="00B743CC" w:rsidRPr="00FF2127" w:rsidRDefault="00B743CC" w:rsidP="006F6A7C">
      <w:pPr>
        <w:spacing w:line="276" w:lineRule="auto"/>
        <w:rPr>
          <w:lang w:val="en-GB"/>
        </w:rPr>
      </w:pPr>
      <w:r w:rsidRPr="005420C0">
        <w:rPr>
          <w:sz w:val="28"/>
          <w:szCs w:val="28"/>
          <w:lang w:val="en-GB"/>
        </w:rPr>
        <w:tab/>
      </w:r>
    </w:p>
    <w:p w14:paraId="6C2E1FF1" w14:textId="77777777" w:rsidR="00B743CC" w:rsidRPr="00FD3184" w:rsidRDefault="00B743CC" w:rsidP="006F6A7C">
      <w:pPr>
        <w:spacing w:line="276" w:lineRule="auto"/>
        <w:rPr>
          <w:b/>
          <w:sz w:val="28"/>
          <w:szCs w:val="28"/>
          <w:lang w:val="en-GB"/>
        </w:rPr>
      </w:pPr>
    </w:p>
    <w:p w14:paraId="3F5A3B43" w14:textId="73FE5BE3" w:rsidR="00090CDD" w:rsidRDefault="00090CDD" w:rsidP="006F6A7C">
      <w:pPr>
        <w:spacing w:line="276" w:lineRule="auto"/>
        <w:rPr>
          <w:sz w:val="28"/>
          <w:szCs w:val="28"/>
          <w:lang w:val="en-GB"/>
        </w:rPr>
      </w:pPr>
    </w:p>
    <w:p w14:paraId="0018073C" w14:textId="34DA2E56" w:rsidR="00BA4C7C" w:rsidRDefault="00BA4C7C" w:rsidP="006F6A7C">
      <w:pPr>
        <w:spacing w:line="276" w:lineRule="auto"/>
        <w:rPr>
          <w:sz w:val="28"/>
          <w:szCs w:val="28"/>
          <w:lang w:val="en-GB"/>
        </w:rPr>
      </w:pPr>
    </w:p>
    <w:p w14:paraId="31307329" w14:textId="77777777" w:rsidR="00BA4C7C" w:rsidRDefault="00BA4C7C" w:rsidP="006F6A7C">
      <w:pPr>
        <w:spacing w:line="276" w:lineRule="auto"/>
        <w:rPr>
          <w:sz w:val="28"/>
          <w:szCs w:val="28"/>
          <w:lang w:val="en-GB"/>
        </w:rPr>
      </w:pPr>
    </w:p>
    <w:p w14:paraId="408C554A" w14:textId="57F078E1" w:rsidR="00B743CC" w:rsidRDefault="0044260D" w:rsidP="006F6A7C">
      <w:pPr>
        <w:spacing w:line="276" w:lineRule="auto"/>
        <w:rPr>
          <w:sz w:val="28"/>
          <w:szCs w:val="28"/>
          <w:lang w:val="en-GB"/>
        </w:rPr>
      </w:pPr>
      <w:r w:rsidRPr="005420C0">
        <w:rPr>
          <w:sz w:val="28"/>
          <w:szCs w:val="28"/>
          <w:lang w:val="en-GB"/>
        </w:rPr>
        <w:tab/>
      </w:r>
    </w:p>
    <w:p w14:paraId="62B0D1B8" w14:textId="77777777" w:rsidR="0044260D" w:rsidRPr="005420C0" w:rsidRDefault="0044260D" w:rsidP="006F6A7C">
      <w:pPr>
        <w:spacing w:line="276" w:lineRule="auto"/>
        <w:rPr>
          <w:sz w:val="28"/>
          <w:szCs w:val="28"/>
          <w:lang w:val="en-GB"/>
        </w:rPr>
      </w:pPr>
      <w:r w:rsidRPr="005420C0">
        <w:rPr>
          <w:sz w:val="28"/>
          <w:szCs w:val="28"/>
          <w:lang w:val="en-GB"/>
        </w:rPr>
        <w:tab/>
      </w:r>
      <w:r w:rsidRPr="005420C0">
        <w:rPr>
          <w:sz w:val="28"/>
          <w:szCs w:val="28"/>
          <w:lang w:val="en-GB"/>
        </w:rPr>
        <w:tab/>
      </w:r>
      <w:r w:rsidRPr="005420C0">
        <w:rPr>
          <w:sz w:val="28"/>
          <w:szCs w:val="28"/>
          <w:lang w:val="en-GB"/>
        </w:rPr>
        <w:tab/>
        <w:t xml:space="preserve">    </w:t>
      </w:r>
    </w:p>
    <w:p w14:paraId="346A77E1" w14:textId="77777777" w:rsidR="0044260D" w:rsidRPr="005420C0" w:rsidRDefault="0044260D" w:rsidP="006F6A7C">
      <w:pPr>
        <w:spacing w:line="276" w:lineRule="auto"/>
        <w:rPr>
          <w:lang w:val="en-GB"/>
        </w:rPr>
      </w:pPr>
    </w:p>
    <w:p w14:paraId="7385CC20" w14:textId="77777777" w:rsidR="0044260D" w:rsidRPr="005420C0" w:rsidRDefault="0044260D" w:rsidP="006F6A7C">
      <w:pPr>
        <w:spacing w:line="276" w:lineRule="auto"/>
        <w:rPr>
          <w:lang w:val="en-GB"/>
        </w:rPr>
      </w:pPr>
    </w:p>
    <w:p w14:paraId="6EF4DC36" w14:textId="77777777" w:rsidR="009E06A0" w:rsidRPr="005420C0" w:rsidRDefault="009E06A0" w:rsidP="006F6A7C">
      <w:pPr>
        <w:spacing w:line="276" w:lineRule="auto"/>
        <w:rPr>
          <w:lang w:val="en-GB"/>
        </w:rPr>
        <w:sectPr w:rsidR="009E06A0" w:rsidRPr="005420C0" w:rsidSect="000300A3">
          <w:pgSz w:w="12240" w:h="15840"/>
          <w:pgMar w:top="720" w:right="720" w:bottom="720" w:left="720" w:header="0" w:footer="732" w:gutter="0"/>
          <w:cols w:space="720"/>
          <w:docGrid w:linePitch="299"/>
        </w:sectPr>
      </w:pPr>
    </w:p>
    <w:p w14:paraId="19CFF95A" w14:textId="694ED96D" w:rsidR="009E06A0" w:rsidRPr="002B0FE4" w:rsidRDefault="002B0FE4" w:rsidP="006F6A7C">
      <w:pPr>
        <w:pStyle w:val="BodyText"/>
        <w:numPr>
          <w:ilvl w:val="0"/>
          <w:numId w:val="19"/>
        </w:numPr>
        <w:spacing w:before="10" w:line="276" w:lineRule="auto"/>
        <w:rPr>
          <w:b/>
          <w:sz w:val="28"/>
          <w:szCs w:val="28"/>
          <w:lang w:val="en-GB"/>
        </w:rPr>
      </w:pPr>
      <w:r w:rsidRPr="002B0FE4">
        <w:rPr>
          <w:b/>
          <w:sz w:val="28"/>
          <w:szCs w:val="28"/>
          <w:lang w:val="en-GB"/>
        </w:rPr>
        <w:lastRenderedPageBreak/>
        <w:t>INTRODUCTION</w:t>
      </w:r>
      <w:r w:rsidR="00476B8E">
        <w:rPr>
          <w:b/>
          <w:sz w:val="28"/>
          <w:szCs w:val="28"/>
          <w:lang w:val="en-GB"/>
        </w:rPr>
        <w:t xml:space="preserve"> </w:t>
      </w:r>
    </w:p>
    <w:p w14:paraId="6527CA2A" w14:textId="3D960F86" w:rsidR="002B0FE4" w:rsidRDefault="002B0FE4" w:rsidP="006F6A7C">
      <w:pPr>
        <w:pStyle w:val="BodyText"/>
        <w:spacing w:before="10" w:line="276" w:lineRule="auto"/>
        <w:rPr>
          <w:b/>
          <w:sz w:val="23"/>
          <w:lang w:val="en-GB"/>
        </w:rPr>
      </w:pPr>
      <w:r>
        <w:rPr>
          <w:b/>
          <w:noProof/>
          <w:sz w:val="23"/>
          <w:lang w:val="en-GB"/>
        </w:rPr>
        <mc:AlternateContent>
          <mc:Choice Requires="wps">
            <w:drawing>
              <wp:anchor distT="0" distB="0" distL="114300" distR="114300" simplePos="0" relativeHeight="268409679" behindDoc="0" locked="0" layoutInCell="1" allowOverlap="1" wp14:anchorId="01C0EC17" wp14:editId="4841F7C9">
                <wp:simplePos x="0" y="0"/>
                <wp:positionH relativeFrom="column">
                  <wp:posOffset>-31115</wp:posOffset>
                </wp:positionH>
                <wp:positionV relativeFrom="paragraph">
                  <wp:posOffset>58865</wp:posOffset>
                </wp:positionV>
                <wp:extent cx="6507480" cy="23495"/>
                <wp:effectExtent l="0" t="0" r="26670" b="33655"/>
                <wp:wrapNone/>
                <wp:docPr id="2" name="Straight Connector 2"/>
                <wp:cNvGraphicFramePr/>
                <a:graphic xmlns:a="http://schemas.openxmlformats.org/drawingml/2006/main">
                  <a:graphicData uri="http://schemas.microsoft.com/office/word/2010/wordprocessingShape">
                    <wps:wsp>
                      <wps:cNvCnPr/>
                      <wps:spPr>
                        <a:xfrm flipV="1">
                          <a:off x="0" y="0"/>
                          <a:ext cx="6507480"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0591ED" id="Straight Connector 2" o:spid="_x0000_s1026" style="position:absolute;flip:y;z-index:2684096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4.65pt" to="50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" strokecolor="#4579b8 [3044]"/>
            </w:pict>
          </mc:Fallback>
        </mc:AlternateContent>
      </w:r>
    </w:p>
    <w:p w14:paraId="6EEFE278" w14:textId="4626E798" w:rsidR="009E06A0" w:rsidRPr="005420C0" w:rsidRDefault="009E06A0" w:rsidP="006F6A7C">
      <w:pPr>
        <w:pStyle w:val="BodyText"/>
        <w:spacing w:line="276" w:lineRule="auto"/>
        <w:rPr>
          <w:b/>
          <w:lang w:val="en-GB"/>
        </w:rPr>
      </w:pPr>
    </w:p>
    <w:p w14:paraId="03D011FB" w14:textId="77777777" w:rsidR="008C1E9F" w:rsidRPr="005420C0" w:rsidRDefault="00150F43" w:rsidP="006F6A7C">
      <w:pPr>
        <w:pStyle w:val="BodyText"/>
        <w:numPr>
          <w:ilvl w:val="1"/>
          <w:numId w:val="19"/>
        </w:numPr>
        <w:spacing w:before="10" w:line="276" w:lineRule="auto"/>
        <w:rPr>
          <w:lang w:val="en-GB"/>
        </w:rPr>
      </w:pPr>
      <w:r w:rsidRPr="005420C0">
        <w:rPr>
          <w:lang w:val="en-GB"/>
        </w:rPr>
        <w:t xml:space="preserve">This </w:t>
      </w:r>
      <w:r w:rsidR="004D3FC5" w:rsidRPr="005420C0">
        <w:rPr>
          <w:lang w:val="en-GB"/>
        </w:rPr>
        <w:t>C</w:t>
      </w:r>
      <w:r w:rsidRPr="005420C0">
        <w:rPr>
          <w:lang w:val="en-GB"/>
        </w:rPr>
        <w:t xml:space="preserve">hildren’s </w:t>
      </w:r>
      <w:r w:rsidR="004D3FC5" w:rsidRPr="005420C0">
        <w:rPr>
          <w:lang w:val="en-GB"/>
        </w:rPr>
        <w:t>S</w:t>
      </w:r>
      <w:r w:rsidRPr="005420C0">
        <w:rPr>
          <w:lang w:val="en-GB"/>
        </w:rPr>
        <w:t xml:space="preserve">ervices </w:t>
      </w:r>
      <w:r w:rsidR="004D3FC5" w:rsidRPr="005420C0">
        <w:rPr>
          <w:lang w:val="en-GB"/>
        </w:rPr>
        <w:t>Q</w:t>
      </w:r>
      <w:r w:rsidRPr="005420C0">
        <w:rPr>
          <w:lang w:val="en-GB"/>
        </w:rPr>
        <w:t xml:space="preserve">uality </w:t>
      </w:r>
      <w:r w:rsidR="004D3FC5" w:rsidRPr="005420C0">
        <w:rPr>
          <w:lang w:val="en-GB"/>
        </w:rPr>
        <w:t>A</w:t>
      </w:r>
      <w:r w:rsidRPr="005420C0">
        <w:rPr>
          <w:lang w:val="en-GB"/>
        </w:rPr>
        <w:t xml:space="preserve">ssurance and </w:t>
      </w:r>
      <w:r w:rsidR="004D3FC5" w:rsidRPr="005420C0">
        <w:rPr>
          <w:lang w:val="en-GB"/>
        </w:rPr>
        <w:t>C</w:t>
      </w:r>
      <w:r w:rsidRPr="005420C0">
        <w:rPr>
          <w:lang w:val="en-GB"/>
        </w:rPr>
        <w:t xml:space="preserve">ontinuous </w:t>
      </w:r>
      <w:r w:rsidR="004D3FC5" w:rsidRPr="005420C0">
        <w:rPr>
          <w:lang w:val="en-GB"/>
        </w:rPr>
        <w:t>I</w:t>
      </w:r>
      <w:r w:rsidRPr="005420C0">
        <w:rPr>
          <w:lang w:val="en-GB"/>
        </w:rPr>
        <w:t xml:space="preserve">mprovement </w:t>
      </w:r>
      <w:r w:rsidR="004D3FC5" w:rsidRPr="005420C0">
        <w:rPr>
          <w:lang w:val="en-GB"/>
        </w:rPr>
        <w:t>F</w:t>
      </w:r>
      <w:r w:rsidRPr="005420C0">
        <w:rPr>
          <w:lang w:val="en-GB"/>
        </w:rPr>
        <w:t xml:space="preserve">ramework forms part of </w:t>
      </w:r>
      <w:r w:rsidR="004D3FC5" w:rsidRPr="005420C0">
        <w:rPr>
          <w:lang w:val="en-GB"/>
        </w:rPr>
        <w:t>our</w:t>
      </w:r>
      <w:r w:rsidRPr="005420C0">
        <w:rPr>
          <w:lang w:val="en-GB"/>
        </w:rPr>
        <w:t xml:space="preserve"> Performance Management sys</w:t>
      </w:r>
      <w:r w:rsidR="005420C0" w:rsidRPr="005420C0">
        <w:rPr>
          <w:lang w:val="en-GB"/>
        </w:rPr>
        <w:t>tem. It focuses specifically on: -</w:t>
      </w:r>
    </w:p>
    <w:p w14:paraId="604E6B60" w14:textId="77777777" w:rsidR="005420C0" w:rsidRPr="005420C0" w:rsidRDefault="005420C0" w:rsidP="006F6A7C">
      <w:pPr>
        <w:pStyle w:val="BodyText"/>
        <w:spacing w:line="276" w:lineRule="auto"/>
        <w:ind w:left="100" w:right="114"/>
        <w:jc w:val="both"/>
        <w:rPr>
          <w:lang w:val="en-GB"/>
        </w:rPr>
      </w:pPr>
    </w:p>
    <w:p w14:paraId="3B7A2D9F" w14:textId="540754C8" w:rsidR="008C1E9F" w:rsidRPr="005420C0" w:rsidRDefault="00E106D5" w:rsidP="006F6A7C">
      <w:pPr>
        <w:pStyle w:val="BodyText"/>
        <w:numPr>
          <w:ilvl w:val="0"/>
          <w:numId w:val="9"/>
        </w:numPr>
        <w:spacing w:line="276" w:lineRule="auto"/>
        <w:ind w:right="114"/>
        <w:jc w:val="both"/>
        <w:rPr>
          <w:lang w:val="en-GB"/>
        </w:rPr>
      </w:pPr>
      <w:r>
        <w:rPr>
          <w:lang w:val="en-GB"/>
        </w:rPr>
        <w:t>Social Work</w:t>
      </w:r>
      <w:r w:rsidR="00150F43" w:rsidRPr="005420C0">
        <w:rPr>
          <w:lang w:val="en-GB"/>
        </w:rPr>
        <w:t xml:space="preserve"> services for children provided by childre</w:t>
      </w:r>
      <w:r w:rsidR="001E4565" w:rsidRPr="005420C0">
        <w:rPr>
          <w:lang w:val="en-GB"/>
        </w:rPr>
        <w:t xml:space="preserve">n’s social care </w:t>
      </w:r>
    </w:p>
    <w:p w14:paraId="59350E3E" w14:textId="41F53D3C" w:rsidR="008C1E9F" w:rsidRPr="005420C0" w:rsidRDefault="00B6702F" w:rsidP="006F6A7C">
      <w:pPr>
        <w:pStyle w:val="BodyText"/>
        <w:numPr>
          <w:ilvl w:val="0"/>
          <w:numId w:val="9"/>
        </w:numPr>
        <w:spacing w:line="276" w:lineRule="auto"/>
        <w:ind w:right="114"/>
        <w:jc w:val="both"/>
        <w:rPr>
          <w:lang w:val="en-GB"/>
        </w:rPr>
      </w:pPr>
      <w:r>
        <w:rPr>
          <w:lang w:val="en-GB"/>
        </w:rPr>
        <w:t>E</w:t>
      </w:r>
      <w:r w:rsidR="001E4565" w:rsidRPr="005420C0">
        <w:rPr>
          <w:lang w:val="en-GB"/>
        </w:rPr>
        <w:t xml:space="preserve">arly </w:t>
      </w:r>
      <w:r>
        <w:rPr>
          <w:lang w:val="en-GB"/>
        </w:rPr>
        <w:t>H</w:t>
      </w:r>
      <w:r w:rsidR="001E4565" w:rsidRPr="005420C0">
        <w:rPr>
          <w:lang w:val="en-GB"/>
        </w:rPr>
        <w:t xml:space="preserve">elp </w:t>
      </w:r>
      <w:r>
        <w:rPr>
          <w:lang w:val="en-GB"/>
        </w:rPr>
        <w:t>S</w:t>
      </w:r>
      <w:r w:rsidR="00150F43" w:rsidRPr="005420C0">
        <w:rPr>
          <w:lang w:val="en-GB"/>
        </w:rPr>
        <w:t>ervices</w:t>
      </w:r>
      <w:r w:rsidR="004D3FC5" w:rsidRPr="005420C0">
        <w:rPr>
          <w:lang w:val="en-GB"/>
        </w:rPr>
        <w:t xml:space="preserve"> </w:t>
      </w:r>
    </w:p>
    <w:p w14:paraId="6370466D" w14:textId="62E83283" w:rsidR="009E06A0" w:rsidRPr="005420C0" w:rsidRDefault="00B6702F" w:rsidP="006F6A7C">
      <w:pPr>
        <w:pStyle w:val="BodyText"/>
        <w:numPr>
          <w:ilvl w:val="0"/>
          <w:numId w:val="9"/>
        </w:numPr>
        <w:spacing w:line="276" w:lineRule="auto"/>
        <w:ind w:right="114"/>
        <w:jc w:val="both"/>
        <w:rPr>
          <w:lang w:val="en-GB"/>
        </w:rPr>
      </w:pPr>
      <w:r>
        <w:rPr>
          <w:lang w:val="en-GB"/>
        </w:rPr>
        <w:t>Q</w:t>
      </w:r>
      <w:r w:rsidR="00150F43" w:rsidRPr="005420C0">
        <w:rPr>
          <w:lang w:val="en-GB"/>
        </w:rPr>
        <w:t xml:space="preserve">uality </w:t>
      </w:r>
      <w:r>
        <w:rPr>
          <w:lang w:val="en-GB"/>
        </w:rPr>
        <w:t>A</w:t>
      </w:r>
      <w:r w:rsidR="00150F43" w:rsidRPr="005420C0">
        <w:rPr>
          <w:lang w:val="en-GB"/>
        </w:rPr>
        <w:t>ssurance</w:t>
      </w:r>
      <w:r w:rsidR="004D3FC5" w:rsidRPr="005420C0">
        <w:rPr>
          <w:lang w:val="en-GB"/>
        </w:rPr>
        <w:t xml:space="preserve"> functions</w:t>
      </w:r>
      <w:r w:rsidR="00150F43" w:rsidRPr="005420C0">
        <w:rPr>
          <w:lang w:val="en-GB"/>
        </w:rPr>
        <w:t xml:space="preserve"> that underpin continuous improvement</w:t>
      </w:r>
      <w:r w:rsidR="004D3FC5" w:rsidRPr="005420C0">
        <w:rPr>
          <w:lang w:val="en-GB"/>
        </w:rPr>
        <w:t>.</w:t>
      </w:r>
    </w:p>
    <w:p w14:paraId="654A9EA2" w14:textId="32343CC4" w:rsidR="009E06A0" w:rsidRDefault="009E06A0" w:rsidP="006F6A7C">
      <w:pPr>
        <w:pStyle w:val="BodyText"/>
        <w:spacing w:line="276" w:lineRule="auto"/>
        <w:rPr>
          <w:lang w:val="en-GB"/>
        </w:rPr>
      </w:pPr>
    </w:p>
    <w:p w14:paraId="7B629EA3" w14:textId="77777777" w:rsidR="0047498B" w:rsidRPr="005420C0" w:rsidRDefault="0047498B" w:rsidP="006F6A7C">
      <w:pPr>
        <w:pStyle w:val="BodyText"/>
        <w:spacing w:line="276" w:lineRule="auto"/>
        <w:rPr>
          <w:lang w:val="en-GB"/>
        </w:rPr>
      </w:pPr>
    </w:p>
    <w:p w14:paraId="7AB4A149" w14:textId="77777777" w:rsidR="009E06A0" w:rsidRPr="005420C0" w:rsidRDefault="00150F43" w:rsidP="006F6A7C">
      <w:pPr>
        <w:pStyle w:val="Heading1"/>
        <w:tabs>
          <w:tab w:val="left" w:pos="501"/>
        </w:tabs>
        <w:spacing w:line="276" w:lineRule="auto"/>
        <w:ind w:left="0"/>
        <w:jc w:val="center"/>
        <w:rPr>
          <w:lang w:val="en-GB"/>
        </w:rPr>
      </w:pPr>
      <w:r w:rsidRPr="005420C0">
        <w:rPr>
          <w:lang w:val="en-GB"/>
        </w:rPr>
        <w:t>What is quality</w:t>
      </w:r>
      <w:r w:rsidRPr="005420C0">
        <w:rPr>
          <w:spacing w:val="-6"/>
          <w:lang w:val="en-GB"/>
        </w:rPr>
        <w:t xml:space="preserve"> </w:t>
      </w:r>
      <w:r w:rsidRPr="005420C0">
        <w:rPr>
          <w:lang w:val="en-GB"/>
        </w:rPr>
        <w:t>assurance?</w:t>
      </w:r>
    </w:p>
    <w:p w14:paraId="7E9C780F" w14:textId="77777777" w:rsidR="009E06A0" w:rsidRPr="005420C0" w:rsidRDefault="009E06A0" w:rsidP="006F6A7C">
      <w:pPr>
        <w:pStyle w:val="BodyText"/>
        <w:spacing w:line="276" w:lineRule="auto"/>
        <w:rPr>
          <w:b/>
          <w:lang w:val="en-GB"/>
        </w:rPr>
      </w:pPr>
    </w:p>
    <w:p w14:paraId="53B6D21B" w14:textId="77EB43E9" w:rsidR="009E06A0" w:rsidRPr="005420C0" w:rsidRDefault="00150F43" w:rsidP="006F6A7C">
      <w:pPr>
        <w:pStyle w:val="BodyText"/>
        <w:numPr>
          <w:ilvl w:val="1"/>
          <w:numId w:val="19"/>
        </w:numPr>
        <w:spacing w:before="10" w:line="276" w:lineRule="auto"/>
        <w:rPr>
          <w:lang w:val="en-GB"/>
        </w:rPr>
      </w:pPr>
      <w:r w:rsidRPr="005420C0">
        <w:rPr>
          <w:lang w:val="en-GB"/>
        </w:rPr>
        <w:t xml:space="preserve">Quality assurance (QA) is: </w:t>
      </w:r>
    </w:p>
    <w:p w14:paraId="27A73CFD" w14:textId="77777777" w:rsidR="009E06A0" w:rsidRPr="005420C0" w:rsidRDefault="009E06A0" w:rsidP="006F6A7C">
      <w:pPr>
        <w:pStyle w:val="BodyText"/>
        <w:spacing w:line="276" w:lineRule="auto"/>
        <w:rPr>
          <w:lang w:val="en-GB"/>
        </w:rPr>
      </w:pPr>
    </w:p>
    <w:p w14:paraId="55DB6DF5" w14:textId="7507913D" w:rsidR="009E06A0" w:rsidRPr="005420C0" w:rsidRDefault="00150F43" w:rsidP="00307A45">
      <w:pPr>
        <w:pStyle w:val="BodyText"/>
        <w:spacing w:line="276" w:lineRule="auto"/>
        <w:ind w:left="460"/>
        <w:jc w:val="center"/>
        <w:rPr>
          <w:lang w:val="en-GB"/>
        </w:rPr>
      </w:pPr>
      <w:r w:rsidRPr="005420C0">
        <w:rPr>
          <w:lang w:val="en-GB"/>
        </w:rPr>
        <w:t>“A systematic process to ensure the quality of outcomes”</w:t>
      </w:r>
    </w:p>
    <w:p w14:paraId="5E1624BF" w14:textId="77777777" w:rsidR="009E06A0" w:rsidRPr="005420C0" w:rsidRDefault="009E06A0" w:rsidP="006F6A7C">
      <w:pPr>
        <w:pStyle w:val="BodyText"/>
        <w:spacing w:before="10" w:line="276" w:lineRule="auto"/>
        <w:rPr>
          <w:sz w:val="20"/>
          <w:lang w:val="en-GB"/>
        </w:rPr>
      </w:pPr>
    </w:p>
    <w:p w14:paraId="128C9DF0" w14:textId="77777777" w:rsidR="009E06A0" w:rsidRPr="005420C0" w:rsidRDefault="00150F43" w:rsidP="007D3B19">
      <w:pPr>
        <w:pStyle w:val="BodyText"/>
        <w:numPr>
          <w:ilvl w:val="1"/>
          <w:numId w:val="19"/>
        </w:numPr>
        <w:spacing w:before="10" w:line="276" w:lineRule="auto"/>
        <w:rPr>
          <w:lang w:val="en-GB"/>
        </w:rPr>
      </w:pPr>
      <w:r w:rsidRPr="005420C0">
        <w:rPr>
          <w:lang w:val="en-GB"/>
        </w:rPr>
        <w:t xml:space="preserve">It is the aim of this framework to deliver improved outcomes through a wide range of indicators of quality. Assuring quality of practice is essential to the provision of a good service to the children and young people of </w:t>
      </w:r>
      <w:r w:rsidR="00846DA7" w:rsidRPr="005420C0">
        <w:rPr>
          <w:lang w:val="en-GB"/>
        </w:rPr>
        <w:t>Torbay</w:t>
      </w:r>
      <w:r w:rsidRPr="005420C0">
        <w:rPr>
          <w:lang w:val="en-GB"/>
        </w:rPr>
        <w:t>.</w:t>
      </w:r>
    </w:p>
    <w:p w14:paraId="3793BEE7" w14:textId="017F96F2" w:rsidR="009E06A0" w:rsidRDefault="009E06A0" w:rsidP="006F6A7C">
      <w:pPr>
        <w:pStyle w:val="BodyText"/>
        <w:spacing w:before="10" w:line="276" w:lineRule="auto"/>
        <w:rPr>
          <w:sz w:val="20"/>
          <w:lang w:val="en-GB"/>
        </w:rPr>
      </w:pPr>
    </w:p>
    <w:p w14:paraId="16CE6D4D" w14:textId="0F431E15" w:rsidR="00205E11" w:rsidRDefault="00205E11" w:rsidP="006F6A7C">
      <w:pPr>
        <w:pStyle w:val="BodyText"/>
        <w:spacing w:before="10" w:line="276" w:lineRule="auto"/>
        <w:rPr>
          <w:sz w:val="20"/>
          <w:lang w:val="en-GB"/>
        </w:rPr>
      </w:pPr>
    </w:p>
    <w:p w14:paraId="1CE5D2E3" w14:textId="77777777" w:rsidR="007D3B19" w:rsidRPr="005420C0" w:rsidRDefault="007D3B19" w:rsidP="006F6A7C">
      <w:pPr>
        <w:pStyle w:val="BodyText"/>
        <w:spacing w:before="10" w:line="276" w:lineRule="auto"/>
        <w:rPr>
          <w:sz w:val="20"/>
          <w:lang w:val="en-GB"/>
        </w:rPr>
      </w:pPr>
    </w:p>
    <w:p w14:paraId="3A0F7F08" w14:textId="77777777" w:rsidR="009E06A0" w:rsidRPr="005420C0" w:rsidRDefault="00150F43" w:rsidP="007D3B19">
      <w:pPr>
        <w:pStyle w:val="Heading1"/>
        <w:tabs>
          <w:tab w:val="left" w:pos="503"/>
        </w:tabs>
        <w:spacing w:line="276" w:lineRule="auto"/>
        <w:ind w:left="0"/>
        <w:jc w:val="center"/>
        <w:rPr>
          <w:lang w:val="en-GB"/>
        </w:rPr>
      </w:pPr>
      <w:r w:rsidRPr="005420C0">
        <w:rPr>
          <w:lang w:val="en-GB"/>
        </w:rPr>
        <w:t>The four “lenses” on</w:t>
      </w:r>
      <w:r w:rsidRPr="005420C0">
        <w:rPr>
          <w:spacing w:val="-5"/>
          <w:lang w:val="en-GB"/>
        </w:rPr>
        <w:t xml:space="preserve"> </w:t>
      </w:r>
      <w:r w:rsidRPr="005420C0">
        <w:rPr>
          <w:lang w:val="en-GB"/>
        </w:rPr>
        <w:t>quality</w:t>
      </w:r>
    </w:p>
    <w:p w14:paraId="7F892AF2" w14:textId="77777777" w:rsidR="009E06A0" w:rsidRPr="005420C0" w:rsidRDefault="009E06A0" w:rsidP="006F6A7C">
      <w:pPr>
        <w:pStyle w:val="BodyText"/>
        <w:spacing w:before="10" w:line="276" w:lineRule="auto"/>
        <w:rPr>
          <w:b/>
          <w:sz w:val="20"/>
          <w:lang w:val="en-GB"/>
        </w:rPr>
      </w:pPr>
    </w:p>
    <w:p w14:paraId="4C418C56" w14:textId="3E5BD077" w:rsidR="009E06A0" w:rsidRDefault="00150F43" w:rsidP="007D3B19">
      <w:pPr>
        <w:pStyle w:val="BodyText"/>
        <w:numPr>
          <w:ilvl w:val="1"/>
          <w:numId w:val="19"/>
        </w:numPr>
        <w:spacing w:before="10" w:line="276" w:lineRule="auto"/>
        <w:rPr>
          <w:lang w:val="en-GB"/>
        </w:rPr>
      </w:pPr>
      <w:r w:rsidRPr="005420C0">
        <w:rPr>
          <w:lang w:val="en-GB"/>
        </w:rPr>
        <w:t xml:space="preserve">There are </w:t>
      </w:r>
      <w:r w:rsidR="008C1E9F" w:rsidRPr="005420C0">
        <w:rPr>
          <w:lang w:val="en-GB"/>
        </w:rPr>
        <w:t>four</w:t>
      </w:r>
      <w:r w:rsidRPr="005420C0">
        <w:rPr>
          <w:lang w:val="en-GB"/>
        </w:rPr>
        <w:t xml:space="preserve"> lenses through which quality should be viewed. </w:t>
      </w:r>
      <w:proofErr w:type="gramStart"/>
      <w:r w:rsidRPr="005420C0">
        <w:rPr>
          <w:lang w:val="en-GB"/>
        </w:rPr>
        <w:t>A number of</w:t>
      </w:r>
      <w:proofErr w:type="gramEnd"/>
      <w:r w:rsidRPr="005420C0">
        <w:rPr>
          <w:lang w:val="en-GB"/>
        </w:rPr>
        <w:t xml:space="preserve"> authorities have adopted the “four lenses” approach as a basis for their own quality assurance.   The diagram below shows these lenses together with examples of aspects of quality assurance which relate to each</w:t>
      </w:r>
      <w:r w:rsidRPr="007D3B19">
        <w:rPr>
          <w:lang w:val="en-GB"/>
        </w:rPr>
        <w:t xml:space="preserve"> </w:t>
      </w:r>
      <w:r w:rsidRPr="005420C0">
        <w:rPr>
          <w:lang w:val="en-GB"/>
        </w:rPr>
        <w:t>lens:</w:t>
      </w:r>
    </w:p>
    <w:p w14:paraId="63593015" w14:textId="462E7A85" w:rsidR="00FE6E9F" w:rsidRDefault="00FE6E9F" w:rsidP="00FE6E9F">
      <w:pPr>
        <w:pStyle w:val="BodyText"/>
        <w:spacing w:before="10" w:line="276" w:lineRule="auto"/>
        <w:rPr>
          <w:lang w:val="en-GB"/>
        </w:rPr>
      </w:pPr>
      <w:r w:rsidRPr="005420C0">
        <w:rPr>
          <w:noProof/>
          <w:lang w:val="en-GB" w:eastAsia="en-GB"/>
        </w:rPr>
        <w:drawing>
          <wp:anchor distT="0" distB="0" distL="0" distR="0" simplePos="0" relativeHeight="268421967" behindDoc="0" locked="0" layoutInCell="1" allowOverlap="1" wp14:anchorId="13B27DB0" wp14:editId="001F1943">
            <wp:simplePos x="0" y="0"/>
            <wp:positionH relativeFrom="margin">
              <wp:align>center</wp:align>
            </wp:positionH>
            <wp:positionV relativeFrom="paragraph">
              <wp:posOffset>207884</wp:posOffset>
            </wp:positionV>
            <wp:extent cx="4706620" cy="27444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706620" cy="2744470"/>
                    </a:xfrm>
                    <a:prstGeom prst="rect">
                      <a:avLst/>
                    </a:prstGeom>
                  </pic:spPr>
                </pic:pic>
              </a:graphicData>
            </a:graphic>
            <wp14:sizeRelH relativeFrom="margin">
              <wp14:pctWidth>0</wp14:pctWidth>
            </wp14:sizeRelH>
            <wp14:sizeRelV relativeFrom="margin">
              <wp14:pctHeight>0</wp14:pctHeight>
            </wp14:sizeRelV>
          </wp:anchor>
        </w:drawing>
      </w:r>
    </w:p>
    <w:p w14:paraId="2FED9525" w14:textId="7E636534" w:rsidR="00FE6E9F" w:rsidRDefault="00FE6E9F" w:rsidP="00FE6E9F">
      <w:pPr>
        <w:pStyle w:val="BodyText"/>
        <w:spacing w:before="10" w:line="276" w:lineRule="auto"/>
        <w:rPr>
          <w:lang w:val="en-GB"/>
        </w:rPr>
      </w:pPr>
    </w:p>
    <w:p w14:paraId="5B66F6D5" w14:textId="18183175" w:rsidR="00FE6E9F" w:rsidRDefault="00FE6E9F" w:rsidP="00FE6E9F">
      <w:pPr>
        <w:pStyle w:val="BodyText"/>
        <w:spacing w:before="10" w:line="276" w:lineRule="auto"/>
        <w:rPr>
          <w:lang w:val="en-GB"/>
        </w:rPr>
      </w:pPr>
    </w:p>
    <w:p w14:paraId="65411ECC" w14:textId="20AC35B9" w:rsidR="009E06A0" w:rsidRPr="005420C0" w:rsidRDefault="00150F43" w:rsidP="007D3B19">
      <w:pPr>
        <w:pStyle w:val="BodyText"/>
        <w:numPr>
          <w:ilvl w:val="1"/>
          <w:numId w:val="19"/>
        </w:numPr>
        <w:spacing w:before="10" w:line="276" w:lineRule="auto"/>
        <w:rPr>
          <w:lang w:val="en-GB"/>
        </w:rPr>
      </w:pPr>
      <w:r w:rsidRPr="005420C0">
        <w:rPr>
          <w:lang w:val="en-GB"/>
        </w:rPr>
        <w:t>To complement these lenses, it is also helpful to be mindful of the key messages from the Munro Report:</w:t>
      </w:r>
      <w:r w:rsidR="005420C0" w:rsidRPr="005420C0">
        <w:rPr>
          <w:lang w:val="en-GB"/>
        </w:rPr>
        <w:t xml:space="preserve"> -</w:t>
      </w:r>
    </w:p>
    <w:p w14:paraId="0E47534D" w14:textId="691F466E" w:rsidR="009E06A0" w:rsidRPr="002354C9" w:rsidRDefault="008C1E9F" w:rsidP="002354C9">
      <w:pPr>
        <w:pStyle w:val="BodyText"/>
        <w:numPr>
          <w:ilvl w:val="0"/>
          <w:numId w:val="21"/>
        </w:numPr>
      </w:pPr>
      <w:r w:rsidRPr="002354C9">
        <w:t>a</w:t>
      </w:r>
      <w:r w:rsidR="00150F43" w:rsidRPr="002354C9">
        <w:t>chieve better outcomes for children by being less concerned about measuring processes</w:t>
      </w:r>
    </w:p>
    <w:p w14:paraId="6153669F" w14:textId="77777777" w:rsidR="009E06A0" w:rsidRPr="002354C9" w:rsidRDefault="008C1E9F" w:rsidP="002354C9">
      <w:pPr>
        <w:pStyle w:val="BodyText"/>
        <w:numPr>
          <w:ilvl w:val="0"/>
          <w:numId w:val="21"/>
        </w:numPr>
      </w:pPr>
      <w:r w:rsidRPr="002354C9">
        <w:t>i</w:t>
      </w:r>
      <w:r w:rsidR="00150F43" w:rsidRPr="002354C9">
        <w:t>mprove the quality of direct work and relationships with children and their families</w:t>
      </w:r>
    </w:p>
    <w:p w14:paraId="5794BDB3" w14:textId="557E430C" w:rsidR="009E06A0" w:rsidRPr="002354C9" w:rsidRDefault="008C1E9F" w:rsidP="002354C9">
      <w:pPr>
        <w:pStyle w:val="BodyText"/>
        <w:numPr>
          <w:ilvl w:val="0"/>
          <w:numId w:val="21"/>
        </w:numPr>
      </w:pPr>
      <w:r w:rsidRPr="002354C9">
        <w:t>a</w:t>
      </w:r>
      <w:r w:rsidR="00150F43" w:rsidRPr="002354C9">
        <w:t>chieve effective early help for families</w:t>
      </w:r>
    </w:p>
    <w:p w14:paraId="003E5100" w14:textId="77777777" w:rsidR="009E06A0" w:rsidRPr="002354C9" w:rsidRDefault="008C1E9F" w:rsidP="002354C9">
      <w:pPr>
        <w:pStyle w:val="BodyText"/>
        <w:numPr>
          <w:ilvl w:val="0"/>
          <w:numId w:val="21"/>
        </w:numPr>
      </w:pPr>
      <w:r w:rsidRPr="002354C9">
        <w:t>u</w:t>
      </w:r>
      <w:r w:rsidR="00150F43" w:rsidRPr="002354C9">
        <w:t>nderstand the child’s experience in the</w:t>
      </w:r>
      <w:r w:rsidR="004D3FC5" w:rsidRPr="002354C9">
        <w:t>ir</w:t>
      </w:r>
      <w:r w:rsidR="00150F43" w:rsidRPr="002354C9">
        <w:t xml:space="preserve"> </w:t>
      </w:r>
      <w:r w:rsidR="004D3FC5" w:rsidRPr="002354C9">
        <w:t>“</w:t>
      </w:r>
      <w:r w:rsidR="00150F43" w:rsidRPr="002354C9">
        <w:t>journey”</w:t>
      </w:r>
    </w:p>
    <w:p w14:paraId="71B61FB9" w14:textId="0040901A" w:rsidR="009E06A0" w:rsidRPr="002354C9" w:rsidRDefault="008C1E9F" w:rsidP="002354C9">
      <w:pPr>
        <w:pStyle w:val="BodyText"/>
        <w:numPr>
          <w:ilvl w:val="0"/>
          <w:numId w:val="21"/>
        </w:numPr>
      </w:pPr>
      <w:r w:rsidRPr="002354C9">
        <w:t>r</w:t>
      </w:r>
      <w:r w:rsidR="00150F43" w:rsidRPr="002354C9">
        <w:t xml:space="preserve">eview performance </w:t>
      </w:r>
      <w:proofErr w:type="gramStart"/>
      <w:r w:rsidR="00150F43" w:rsidRPr="002354C9">
        <w:t>indicators;</w:t>
      </w:r>
      <w:proofErr w:type="gramEnd"/>
      <w:r w:rsidR="00150F43" w:rsidRPr="002354C9">
        <w:t xml:space="preserve"> </w:t>
      </w:r>
      <w:r w:rsidR="004D3FC5" w:rsidRPr="002354C9">
        <w:t xml:space="preserve">ensure they </w:t>
      </w:r>
      <w:r w:rsidR="00150F43" w:rsidRPr="002354C9">
        <w:t>focus less on process, more on outcomes</w:t>
      </w:r>
    </w:p>
    <w:p w14:paraId="72EBFB49" w14:textId="77777777" w:rsidR="009E06A0" w:rsidRPr="002354C9" w:rsidRDefault="008C1E9F" w:rsidP="002354C9">
      <w:pPr>
        <w:pStyle w:val="BodyText"/>
        <w:numPr>
          <w:ilvl w:val="0"/>
          <w:numId w:val="21"/>
        </w:numPr>
      </w:pPr>
      <w:r w:rsidRPr="002354C9">
        <w:t>r</w:t>
      </w:r>
      <w:r w:rsidR="00150F43" w:rsidRPr="002354C9">
        <w:t>estore faith in practitioner professional judgement</w:t>
      </w:r>
    </w:p>
    <w:p w14:paraId="62140A24" w14:textId="0C6E2B64" w:rsidR="009E06A0" w:rsidRPr="002354C9" w:rsidRDefault="008C1E9F" w:rsidP="002354C9">
      <w:pPr>
        <w:pStyle w:val="BodyText"/>
        <w:numPr>
          <w:ilvl w:val="0"/>
          <w:numId w:val="21"/>
        </w:numPr>
      </w:pPr>
      <w:r w:rsidRPr="002354C9">
        <w:t>v</w:t>
      </w:r>
      <w:r w:rsidR="00150F43" w:rsidRPr="002354C9">
        <w:t>alue reflective practice and supervision</w:t>
      </w:r>
      <w:r w:rsidRPr="002354C9">
        <w:t>,</w:t>
      </w:r>
      <w:r w:rsidR="00150F43" w:rsidRPr="002354C9">
        <w:t xml:space="preserve"> and establish a learning culture</w:t>
      </w:r>
    </w:p>
    <w:p w14:paraId="35D5F333" w14:textId="05143C72" w:rsidR="009E06A0" w:rsidRDefault="009E06A0" w:rsidP="006F6A7C">
      <w:pPr>
        <w:pStyle w:val="BodyText"/>
        <w:spacing w:before="1" w:line="276" w:lineRule="auto"/>
        <w:rPr>
          <w:sz w:val="36"/>
          <w:lang w:val="en-GB"/>
        </w:rPr>
      </w:pPr>
    </w:p>
    <w:p w14:paraId="5DD4A6A1" w14:textId="78E8AC7D" w:rsidR="00307A45" w:rsidRPr="005420C0" w:rsidRDefault="00307A45" w:rsidP="006F6A7C">
      <w:pPr>
        <w:pStyle w:val="BodyText"/>
        <w:spacing w:before="1" w:line="276" w:lineRule="auto"/>
        <w:rPr>
          <w:sz w:val="36"/>
          <w:lang w:val="en-GB"/>
        </w:rPr>
      </w:pPr>
    </w:p>
    <w:p w14:paraId="6BDFC97C" w14:textId="74FC95F1" w:rsidR="009E06A0" w:rsidRPr="005420C0" w:rsidRDefault="00150F43" w:rsidP="002354C9">
      <w:pPr>
        <w:pStyle w:val="Heading1"/>
        <w:spacing w:line="276" w:lineRule="auto"/>
        <w:ind w:left="100"/>
        <w:jc w:val="center"/>
        <w:rPr>
          <w:lang w:val="en-GB"/>
        </w:rPr>
      </w:pPr>
      <w:r w:rsidRPr="005420C0">
        <w:rPr>
          <w:lang w:val="en-GB"/>
        </w:rPr>
        <w:t>What does the framework achieve?</w:t>
      </w:r>
    </w:p>
    <w:p w14:paraId="034191B6" w14:textId="77777777" w:rsidR="009E06A0" w:rsidRPr="005420C0" w:rsidRDefault="009E06A0" w:rsidP="006F6A7C">
      <w:pPr>
        <w:pStyle w:val="BodyText"/>
        <w:spacing w:before="10" w:line="276" w:lineRule="auto"/>
        <w:rPr>
          <w:b/>
          <w:sz w:val="20"/>
          <w:lang w:val="en-GB"/>
        </w:rPr>
      </w:pPr>
    </w:p>
    <w:p w14:paraId="057FA9BE" w14:textId="77777777" w:rsidR="009E06A0" w:rsidRPr="005420C0" w:rsidRDefault="00150F43" w:rsidP="002354C9">
      <w:pPr>
        <w:pStyle w:val="BodyText"/>
        <w:numPr>
          <w:ilvl w:val="1"/>
          <w:numId w:val="19"/>
        </w:numPr>
        <w:spacing w:before="10" w:line="276" w:lineRule="auto"/>
        <w:rPr>
          <w:lang w:val="en-GB"/>
        </w:rPr>
      </w:pPr>
      <w:r w:rsidRPr="005420C0">
        <w:rPr>
          <w:lang w:val="en-GB"/>
        </w:rPr>
        <w:t xml:space="preserve">The quality assurance and continuous improvement framework articulates how </w:t>
      </w:r>
      <w:r w:rsidR="00846DA7" w:rsidRPr="005420C0">
        <w:rPr>
          <w:lang w:val="en-GB"/>
        </w:rPr>
        <w:t>Torbay</w:t>
      </w:r>
      <w:r w:rsidR="004D3FC5" w:rsidRPr="005420C0">
        <w:rPr>
          <w:lang w:val="en-GB"/>
        </w:rPr>
        <w:t>’s</w:t>
      </w:r>
      <w:r w:rsidRPr="005420C0">
        <w:rPr>
          <w:lang w:val="en-GB"/>
        </w:rPr>
        <w:t xml:space="preserve"> Children’s Services manages and measures quality. Improving consistency </w:t>
      </w:r>
      <w:r w:rsidR="004D3FC5" w:rsidRPr="005420C0">
        <w:rPr>
          <w:lang w:val="en-GB"/>
        </w:rPr>
        <w:t>and</w:t>
      </w:r>
      <w:r w:rsidRPr="005420C0">
        <w:rPr>
          <w:lang w:val="en-GB"/>
        </w:rPr>
        <w:t xml:space="preserve"> the quality of work improves outcomes for </w:t>
      </w:r>
      <w:r w:rsidR="00846DA7" w:rsidRPr="005420C0">
        <w:rPr>
          <w:lang w:val="en-GB"/>
        </w:rPr>
        <w:t>Torbay</w:t>
      </w:r>
      <w:r w:rsidRPr="005420C0">
        <w:rPr>
          <w:lang w:val="en-GB"/>
        </w:rPr>
        <w:t xml:space="preserve">’s children. This supports the development of a culture that expects and values high standards that improve the quality of service to </w:t>
      </w:r>
      <w:r w:rsidR="004D3FC5" w:rsidRPr="005420C0">
        <w:rPr>
          <w:lang w:val="en-GB"/>
        </w:rPr>
        <w:t xml:space="preserve">children, young people, their </w:t>
      </w:r>
      <w:proofErr w:type="gramStart"/>
      <w:r w:rsidR="004D3FC5" w:rsidRPr="005420C0">
        <w:rPr>
          <w:lang w:val="en-GB"/>
        </w:rPr>
        <w:t>parents</w:t>
      </w:r>
      <w:proofErr w:type="gramEnd"/>
      <w:r w:rsidR="004D3FC5" w:rsidRPr="005420C0">
        <w:rPr>
          <w:lang w:val="en-GB"/>
        </w:rPr>
        <w:t xml:space="preserve"> and</w:t>
      </w:r>
      <w:r w:rsidRPr="005420C0">
        <w:rPr>
          <w:lang w:val="en-GB"/>
        </w:rPr>
        <w:t xml:space="preserve"> carers. These aspirations and standards drive up expectations, improve learning and strengthen</w:t>
      </w:r>
      <w:r w:rsidR="004D3FC5" w:rsidRPr="005420C0">
        <w:rPr>
          <w:lang w:val="en-GB"/>
        </w:rPr>
        <w:t xml:space="preserve"> impact and</w:t>
      </w:r>
      <w:r w:rsidRPr="005420C0">
        <w:rPr>
          <w:lang w:val="en-GB"/>
        </w:rPr>
        <w:t xml:space="preserve"> outcomes.</w:t>
      </w:r>
    </w:p>
    <w:p w14:paraId="4002089F" w14:textId="6901557F" w:rsidR="009E06A0" w:rsidRPr="005420C0" w:rsidRDefault="00150F43" w:rsidP="002354C9">
      <w:pPr>
        <w:pStyle w:val="BodyText"/>
        <w:numPr>
          <w:ilvl w:val="1"/>
          <w:numId w:val="19"/>
        </w:numPr>
        <w:spacing w:before="10" w:line="276" w:lineRule="auto"/>
        <w:rPr>
          <w:lang w:val="en-GB"/>
        </w:rPr>
      </w:pPr>
      <w:r w:rsidRPr="005420C0">
        <w:rPr>
          <w:lang w:val="en-GB"/>
        </w:rPr>
        <w:t>The framework continues to evolve as learn</w:t>
      </w:r>
      <w:r w:rsidR="00BE3005" w:rsidRPr="005420C0">
        <w:rPr>
          <w:lang w:val="en-GB"/>
        </w:rPr>
        <w:t>ing</w:t>
      </w:r>
      <w:r w:rsidRPr="005420C0">
        <w:rPr>
          <w:lang w:val="en-GB"/>
        </w:rPr>
        <w:t xml:space="preserve"> from </w:t>
      </w:r>
      <w:r w:rsidR="00BE3005" w:rsidRPr="005420C0">
        <w:rPr>
          <w:lang w:val="en-GB"/>
        </w:rPr>
        <w:t xml:space="preserve">quality </w:t>
      </w:r>
      <w:r w:rsidRPr="005420C0">
        <w:rPr>
          <w:lang w:val="en-GB"/>
        </w:rPr>
        <w:t>assurance activity</w:t>
      </w:r>
      <w:r w:rsidR="005420C0" w:rsidRPr="005420C0">
        <w:rPr>
          <w:lang w:val="en-GB"/>
        </w:rPr>
        <w:t xml:space="preserve"> </w:t>
      </w:r>
      <w:r w:rsidR="00776055" w:rsidRPr="005420C0">
        <w:rPr>
          <w:lang w:val="en-GB"/>
        </w:rPr>
        <w:t>e</w:t>
      </w:r>
      <w:r w:rsidRPr="005420C0">
        <w:rPr>
          <w:lang w:val="en-GB"/>
        </w:rPr>
        <w:t>mbe</w:t>
      </w:r>
      <w:r w:rsidR="00980EEA" w:rsidRPr="005420C0">
        <w:rPr>
          <w:lang w:val="en-GB"/>
        </w:rPr>
        <w:t>ds</w:t>
      </w:r>
      <w:r w:rsidR="008C1E9F" w:rsidRPr="005420C0">
        <w:rPr>
          <w:lang w:val="en-GB"/>
        </w:rPr>
        <w:t xml:space="preserve"> into the DNA of the service</w:t>
      </w:r>
      <w:r w:rsidR="00980EEA" w:rsidRPr="005420C0">
        <w:rPr>
          <w:lang w:val="en-GB"/>
        </w:rPr>
        <w:t>.</w:t>
      </w:r>
      <w:r w:rsidRPr="005420C0">
        <w:rPr>
          <w:lang w:val="en-GB"/>
        </w:rPr>
        <w:t xml:space="preserve"> </w:t>
      </w:r>
      <w:r w:rsidR="00980EEA" w:rsidRPr="005420C0">
        <w:rPr>
          <w:lang w:val="en-GB"/>
        </w:rPr>
        <w:t>Also</w:t>
      </w:r>
      <w:r w:rsidRPr="005420C0">
        <w:rPr>
          <w:lang w:val="en-GB"/>
        </w:rPr>
        <w:t xml:space="preserve"> informed by learning from the audits, single agency learning reviews</w:t>
      </w:r>
      <w:r w:rsidR="00776055" w:rsidRPr="005420C0">
        <w:rPr>
          <w:lang w:val="en-GB"/>
        </w:rPr>
        <w:t>, local safeguarding practice reviews</w:t>
      </w:r>
      <w:r w:rsidRPr="005420C0">
        <w:rPr>
          <w:lang w:val="en-GB"/>
        </w:rPr>
        <w:t xml:space="preserve"> and </w:t>
      </w:r>
      <w:r w:rsidR="00776055" w:rsidRPr="005420C0">
        <w:rPr>
          <w:lang w:val="en-GB"/>
        </w:rPr>
        <w:t xml:space="preserve">national </w:t>
      </w:r>
      <w:r w:rsidRPr="005420C0">
        <w:rPr>
          <w:lang w:val="en-GB"/>
        </w:rPr>
        <w:t xml:space="preserve">reviews overseen by </w:t>
      </w:r>
      <w:r w:rsidR="00846DA7" w:rsidRPr="005420C0">
        <w:rPr>
          <w:lang w:val="en-GB"/>
        </w:rPr>
        <w:t>Torbay</w:t>
      </w:r>
      <w:r w:rsidR="008C1E9F" w:rsidRPr="005420C0">
        <w:rPr>
          <w:lang w:val="en-GB"/>
        </w:rPr>
        <w:t>’s</w:t>
      </w:r>
      <w:r w:rsidRPr="005420C0">
        <w:rPr>
          <w:lang w:val="en-GB"/>
        </w:rPr>
        <w:t xml:space="preserve"> Safeguarding</w:t>
      </w:r>
      <w:r w:rsidR="00980EEA" w:rsidRPr="005420C0">
        <w:rPr>
          <w:lang w:val="en-GB"/>
        </w:rPr>
        <w:t xml:space="preserve"> Partnership,</w:t>
      </w:r>
      <w:r w:rsidRPr="005420C0">
        <w:rPr>
          <w:lang w:val="en-GB"/>
        </w:rPr>
        <w:t xml:space="preserve"> </w:t>
      </w:r>
      <w:r w:rsidR="00980EEA" w:rsidRPr="005420C0">
        <w:rPr>
          <w:lang w:val="en-GB"/>
        </w:rPr>
        <w:t>i</w:t>
      </w:r>
      <w:r w:rsidRPr="005420C0">
        <w:rPr>
          <w:lang w:val="en-GB"/>
        </w:rPr>
        <w:t xml:space="preserve">t </w:t>
      </w:r>
      <w:r w:rsidR="00BE3005" w:rsidRPr="005420C0">
        <w:rPr>
          <w:lang w:val="en-GB"/>
        </w:rPr>
        <w:t>will be</w:t>
      </w:r>
      <w:r w:rsidRPr="005420C0">
        <w:rPr>
          <w:lang w:val="en-GB"/>
        </w:rPr>
        <w:t xml:space="preserve"> close</w:t>
      </w:r>
      <w:r w:rsidR="00BE3005" w:rsidRPr="005420C0">
        <w:rPr>
          <w:lang w:val="en-GB"/>
        </w:rPr>
        <w:t>ly</w:t>
      </w:r>
      <w:r w:rsidRPr="005420C0">
        <w:rPr>
          <w:lang w:val="en-GB"/>
        </w:rPr>
        <w:t xml:space="preserve"> link</w:t>
      </w:r>
      <w:r w:rsidR="00BE3005" w:rsidRPr="005420C0">
        <w:rPr>
          <w:lang w:val="en-GB"/>
        </w:rPr>
        <w:t>ed</w:t>
      </w:r>
      <w:r w:rsidRPr="005420C0">
        <w:rPr>
          <w:lang w:val="en-GB"/>
        </w:rPr>
        <w:t xml:space="preserve"> to the </w:t>
      </w:r>
      <w:r w:rsidR="00BE3005" w:rsidRPr="005420C0">
        <w:rPr>
          <w:lang w:val="en-GB"/>
        </w:rPr>
        <w:t>revised W</w:t>
      </w:r>
      <w:r w:rsidRPr="005420C0">
        <w:rPr>
          <w:lang w:val="en-GB"/>
        </w:rPr>
        <w:t>orkforce</w:t>
      </w:r>
      <w:r w:rsidR="00C13909" w:rsidRPr="005420C0">
        <w:rPr>
          <w:lang w:val="en-GB"/>
        </w:rPr>
        <w:t xml:space="preserve"> </w:t>
      </w:r>
      <w:r w:rsidR="00BE3005" w:rsidRPr="005420C0">
        <w:rPr>
          <w:lang w:val="en-GB"/>
        </w:rPr>
        <w:t>D</w:t>
      </w:r>
      <w:r w:rsidR="00C13909" w:rsidRPr="005420C0">
        <w:rPr>
          <w:lang w:val="en-GB"/>
        </w:rPr>
        <w:t>evelopment</w:t>
      </w:r>
      <w:r w:rsidR="00BE3005" w:rsidRPr="005420C0">
        <w:rPr>
          <w:lang w:val="en-GB"/>
        </w:rPr>
        <w:t xml:space="preserve"> and Recruitment and Retention Strategies </w:t>
      </w:r>
      <w:r w:rsidR="009C0A22" w:rsidRPr="005420C0">
        <w:rPr>
          <w:lang w:val="en-GB"/>
        </w:rPr>
        <w:t xml:space="preserve">with a shared vision to: </w:t>
      </w:r>
      <w:r w:rsidR="00C13909" w:rsidRPr="005420C0">
        <w:rPr>
          <w:lang w:val="en-GB"/>
        </w:rPr>
        <w:t xml:space="preserve"> </w:t>
      </w:r>
    </w:p>
    <w:p w14:paraId="29118169" w14:textId="77777777" w:rsidR="009E06A0" w:rsidRPr="005420C0" w:rsidRDefault="009E06A0" w:rsidP="006F6A7C">
      <w:pPr>
        <w:pStyle w:val="BodyText"/>
        <w:spacing w:before="10" w:line="276" w:lineRule="auto"/>
        <w:rPr>
          <w:sz w:val="20"/>
          <w:lang w:val="en-GB"/>
        </w:rPr>
      </w:pPr>
    </w:p>
    <w:p w14:paraId="1F9E596F" w14:textId="77777777" w:rsidR="009E06A0" w:rsidRPr="002354C9" w:rsidRDefault="00150F43" w:rsidP="002354C9">
      <w:pPr>
        <w:pStyle w:val="BodyText"/>
        <w:ind w:left="1440"/>
      </w:pPr>
      <w:r w:rsidRPr="002354C9">
        <w:t>“</w:t>
      </w:r>
      <w:proofErr w:type="gramStart"/>
      <w:r w:rsidRPr="002354C9">
        <w:t>ensur</w:t>
      </w:r>
      <w:r w:rsidR="009C0A22" w:rsidRPr="002354C9">
        <w:t>e</w:t>
      </w:r>
      <w:proofErr w:type="gramEnd"/>
      <w:r w:rsidRPr="002354C9">
        <w:t xml:space="preserve"> that children and young people within </w:t>
      </w:r>
      <w:r w:rsidR="009C0A22" w:rsidRPr="002354C9">
        <w:t>Torbay</w:t>
      </w:r>
      <w:r w:rsidRPr="002354C9">
        <w:t xml:space="preserve"> are kept safe through high quality</w:t>
      </w:r>
      <w:r w:rsidR="009C0A22" w:rsidRPr="002354C9">
        <w:t xml:space="preserve"> </w:t>
      </w:r>
      <w:r w:rsidRPr="002354C9">
        <w:t xml:space="preserve">services provided by a qualified, </w:t>
      </w:r>
      <w:r w:rsidR="009C0A22" w:rsidRPr="002354C9">
        <w:t>well-</w:t>
      </w:r>
      <w:r w:rsidRPr="002354C9">
        <w:t>resourced and skilled children’s work force.”</w:t>
      </w:r>
    </w:p>
    <w:p w14:paraId="18D9CB52" w14:textId="77777777" w:rsidR="009E06A0" w:rsidRPr="005420C0" w:rsidRDefault="009E06A0" w:rsidP="006F6A7C">
      <w:pPr>
        <w:pStyle w:val="BodyText"/>
        <w:spacing w:before="10" w:line="276" w:lineRule="auto"/>
        <w:rPr>
          <w:sz w:val="20"/>
          <w:lang w:val="en-GB"/>
        </w:rPr>
      </w:pPr>
    </w:p>
    <w:p w14:paraId="5A34B1AE" w14:textId="26767354" w:rsidR="009E06A0" w:rsidRPr="005420C0" w:rsidRDefault="00150F43" w:rsidP="002354C9">
      <w:pPr>
        <w:pStyle w:val="BodyText"/>
        <w:numPr>
          <w:ilvl w:val="1"/>
          <w:numId w:val="19"/>
        </w:numPr>
        <w:spacing w:before="10" w:line="276" w:lineRule="auto"/>
        <w:rPr>
          <w:lang w:val="en-GB"/>
        </w:rPr>
      </w:pPr>
      <w:r w:rsidRPr="005420C0">
        <w:rPr>
          <w:lang w:val="en-GB"/>
        </w:rPr>
        <w:t>The implementation and sustainability of the continuous improvement framework is the responsibility of the Director of Children’s Services sup</w:t>
      </w:r>
      <w:r w:rsidR="00C13909" w:rsidRPr="005420C0">
        <w:rPr>
          <w:lang w:val="en-GB"/>
        </w:rPr>
        <w:t xml:space="preserve">ported by the </w:t>
      </w:r>
      <w:r w:rsidR="009C0A22" w:rsidRPr="00942C57">
        <w:rPr>
          <w:lang w:val="en-GB"/>
        </w:rPr>
        <w:t>Head of</w:t>
      </w:r>
      <w:r w:rsidR="00942C57" w:rsidRPr="00FD3184">
        <w:rPr>
          <w:lang w:val="en-GB"/>
        </w:rPr>
        <w:t xml:space="preserve"> Learning Academy </w:t>
      </w:r>
      <w:r w:rsidRPr="005420C0">
        <w:rPr>
          <w:lang w:val="en-GB"/>
        </w:rPr>
        <w:t>Using the four lenses to assure and improve</w:t>
      </w:r>
      <w:r w:rsidRPr="002354C9">
        <w:rPr>
          <w:lang w:val="en-GB"/>
        </w:rPr>
        <w:t xml:space="preserve"> </w:t>
      </w:r>
      <w:r w:rsidRPr="005420C0">
        <w:rPr>
          <w:lang w:val="en-GB"/>
        </w:rPr>
        <w:t>quality</w:t>
      </w:r>
    </w:p>
    <w:p w14:paraId="32913927" w14:textId="26714CAC" w:rsidR="009E06A0" w:rsidRDefault="009E06A0" w:rsidP="006F6A7C">
      <w:pPr>
        <w:pStyle w:val="BodyText"/>
        <w:spacing w:line="276" w:lineRule="auto"/>
        <w:rPr>
          <w:b/>
          <w:lang w:val="en-GB"/>
        </w:rPr>
      </w:pPr>
    </w:p>
    <w:p w14:paraId="63972911" w14:textId="00314B2B" w:rsidR="00F34638" w:rsidRDefault="00F34638" w:rsidP="006F6A7C">
      <w:pPr>
        <w:pStyle w:val="BodyText"/>
        <w:spacing w:line="276" w:lineRule="auto"/>
        <w:rPr>
          <w:b/>
          <w:lang w:val="en-GB"/>
        </w:rPr>
      </w:pPr>
    </w:p>
    <w:p w14:paraId="7E1D6DE9" w14:textId="77777777" w:rsidR="002354C9" w:rsidRDefault="002354C9" w:rsidP="006F6A7C">
      <w:pPr>
        <w:pStyle w:val="BodyText"/>
        <w:spacing w:line="276" w:lineRule="auto"/>
        <w:rPr>
          <w:b/>
          <w:lang w:val="en-GB"/>
        </w:rPr>
      </w:pPr>
    </w:p>
    <w:p w14:paraId="1B58E325" w14:textId="4418C3C1" w:rsidR="00F34638" w:rsidRDefault="00F34638" w:rsidP="006F6A7C">
      <w:pPr>
        <w:pStyle w:val="BodyText"/>
        <w:spacing w:line="276" w:lineRule="auto"/>
        <w:rPr>
          <w:b/>
          <w:lang w:val="en-GB"/>
        </w:rPr>
      </w:pPr>
    </w:p>
    <w:p w14:paraId="051AA799" w14:textId="6A9C4A55" w:rsidR="00FE6E9F" w:rsidRDefault="00FE6E9F" w:rsidP="006F6A7C">
      <w:pPr>
        <w:pStyle w:val="BodyText"/>
        <w:spacing w:line="276" w:lineRule="auto"/>
        <w:rPr>
          <w:b/>
          <w:lang w:val="en-GB"/>
        </w:rPr>
      </w:pPr>
    </w:p>
    <w:p w14:paraId="08DC9019" w14:textId="1090D42B" w:rsidR="00FE6E9F" w:rsidRDefault="00FE6E9F" w:rsidP="006F6A7C">
      <w:pPr>
        <w:pStyle w:val="BodyText"/>
        <w:spacing w:line="276" w:lineRule="auto"/>
        <w:rPr>
          <w:b/>
          <w:lang w:val="en-GB"/>
        </w:rPr>
      </w:pPr>
    </w:p>
    <w:p w14:paraId="1F283B3B" w14:textId="65751674" w:rsidR="00FE6E9F" w:rsidRDefault="00FE6E9F" w:rsidP="006F6A7C">
      <w:pPr>
        <w:pStyle w:val="BodyText"/>
        <w:spacing w:line="276" w:lineRule="auto"/>
        <w:rPr>
          <w:b/>
          <w:lang w:val="en-GB"/>
        </w:rPr>
      </w:pPr>
    </w:p>
    <w:p w14:paraId="57EB600B" w14:textId="7BD06228" w:rsidR="00FE6E9F" w:rsidRDefault="00FE6E9F" w:rsidP="006F6A7C">
      <w:pPr>
        <w:pStyle w:val="BodyText"/>
        <w:spacing w:line="276" w:lineRule="auto"/>
        <w:rPr>
          <w:b/>
          <w:lang w:val="en-GB"/>
        </w:rPr>
      </w:pPr>
    </w:p>
    <w:p w14:paraId="04528269" w14:textId="6C619C95" w:rsidR="00FE6E9F" w:rsidRDefault="00FE6E9F" w:rsidP="006F6A7C">
      <w:pPr>
        <w:pStyle w:val="BodyText"/>
        <w:spacing w:line="276" w:lineRule="auto"/>
        <w:rPr>
          <w:b/>
          <w:lang w:val="en-GB"/>
        </w:rPr>
      </w:pPr>
    </w:p>
    <w:p w14:paraId="77C0E0EF" w14:textId="3D8224BD" w:rsidR="00FE6E9F" w:rsidRDefault="00FE6E9F" w:rsidP="006F6A7C">
      <w:pPr>
        <w:pStyle w:val="BodyText"/>
        <w:spacing w:line="276" w:lineRule="auto"/>
        <w:rPr>
          <w:b/>
          <w:lang w:val="en-GB"/>
        </w:rPr>
      </w:pPr>
    </w:p>
    <w:p w14:paraId="44C84080" w14:textId="515F402C" w:rsidR="00FE6E9F" w:rsidRDefault="00FE6E9F" w:rsidP="006F6A7C">
      <w:pPr>
        <w:pStyle w:val="BodyText"/>
        <w:spacing w:line="276" w:lineRule="auto"/>
        <w:rPr>
          <w:b/>
          <w:lang w:val="en-GB"/>
        </w:rPr>
      </w:pPr>
    </w:p>
    <w:p w14:paraId="4E2DB160" w14:textId="77777777" w:rsidR="00FE6E9F" w:rsidRDefault="00FE6E9F" w:rsidP="006F6A7C">
      <w:pPr>
        <w:pStyle w:val="BodyText"/>
        <w:spacing w:line="276" w:lineRule="auto"/>
        <w:rPr>
          <w:b/>
          <w:lang w:val="en-GB"/>
        </w:rPr>
      </w:pPr>
    </w:p>
    <w:p w14:paraId="1C79BDA1" w14:textId="1EDD82E2" w:rsidR="00F34638" w:rsidRPr="002354C9" w:rsidRDefault="002F6093" w:rsidP="006F6A7C">
      <w:pPr>
        <w:pStyle w:val="BodyText"/>
        <w:numPr>
          <w:ilvl w:val="0"/>
          <w:numId w:val="19"/>
        </w:numPr>
        <w:spacing w:before="10" w:line="276" w:lineRule="auto"/>
        <w:rPr>
          <w:b/>
          <w:sz w:val="28"/>
          <w:szCs w:val="28"/>
          <w:lang w:val="en-GB"/>
        </w:rPr>
      </w:pPr>
      <w:r w:rsidRPr="00C75D96">
        <w:rPr>
          <w:b/>
          <w:sz w:val="28"/>
          <w:szCs w:val="28"/>
          <w:lang w:val="en-GB"/>
        </w:rPr>
        <w:lastRenderedPageBreak/>
        <w:t xml:space="preserve">UNDERSTANDING OUR PRACTICE IMPROVEMENT </w:t>
      </w:r>
      <w:r w:rsidR="00662420" w:rsidRPr="00C75D96">
        <w:rPr>
          <w:b/>
          <w:sz w:val="28"/>
          <w:szCs w:val="28"/>
          <w:lang w:val="en-GB"/>
        </w:rPr>
        <w:t>PROCESS</w:t>
      </w:r>
    </w:p>
    <w:p w14:paraId="31E574A8" w14:textId="589D2058" w:rsidR="00F34638" w:rsidRDefault="002354C9" w:rsidP="006F6A7C">
      <w:pPr>
        <w:pStyle w:val="BodyText"/>
        <w:spacing w:line="276" w:lineRule="auto"/>
        <w:rPr>
          <w:b/>
          <w:lang w:val="en-GB"/>
        </w:rPr>
      </w:pPr>
      <w:r>
        <w:rPr>
          <w:b/>
          <w:noProof/>
          <w:lang w:val="en-GB"/>
        </w:rPr>
        <mc:AlternateContent>
          <mc:Choice Requires="wps">
            <w:drawing>
              <wp:anchor distT="0" distB="0" distL="114300" distR="114300" simplePos="0" relativeHeight="268411727" behindDoc="0" locked="0" layoutInCell="1" allowOverlap="1" wp14:anchorId="1EEEB007" wp14:editId="17050D53">
                <wp:simplePos x="0" y="0"/>
                <wp:positionH relativeFrom="column">
                  <wp:posOffset>-399639</wp:posOffset>
                </wp:positionH>
                <wp:positionV relativeFrom="paragraph">
                  <wp:posOffset>177462</wp:posOffset>
                </wp:positionV>
                <wp:extent cx="7065819" cy="35626"/>
                <wp:effectExtent l="0" t="0" r="20955" b="21590"/>
                <wp:wrapNone/>
                <wp:docPr id="11" name="Straight Connector 11"/>
                <wp:cNvGraphicFramePr/>
                <a:graphic xmlns:a="http://schemas.openxmlformats.org/drawingml/2006/main">
                  <a:graphicData uri="http://schemas.microsoft.com/office/word/2010/wordprocessingShape">
                    <wps:wsp>
                      <wps:cNvCnPr/>
                      <wps:spPr>
                        <a:xfrm flipV="1">
                          <a:off x="0" y="0"/>
                          <a:ext cx="7065819" cy="35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6FAB7" id="Straight Connector 11" o:spid="_x0000_s1026" style="position:absolute;flip:y;z-index:268411727;visibility:visible;mso-wrap-style:square;mso-wrap-distance-left:9pt;mso-wrap-distance-top:0;mso-wrap-distance-right:9pt;mso-wrap-distance-bottom:0;mso-position-horizontal:absolute;mso-position-horizontal-relative:text;mso-position-vertical:absolute;mso-position-vertical-relative:text" from="-31.45pt,13.95pt" to="524.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" strokecolor="#4579b8 [3044]"/>
            </w:pict>
          </mc:Fallback>
        </mc:AlternateContent>
      </w:r>
    </w:p>
    <w:p w14:paraId="277DD7A5" w14:textId="77777777" w:rsidR="002354C9" w:rsidRDefault="002354C9" w:rsidP="006F6A7C">
      <w:pPr>
        <w:pStyle w:val="BodyText"/>
        <w:spacing w:line="276" w:lineRule="auto"/>
        <w:rPr>
          <w:b/>
          <w:lang w:val="en-GB"/>
        </w:rPr>
      </w:pPr>
    </w:p>
    <w:p w14:paraId="5AFAD214" w14:textId="77777777" w:rsidR="00BE2405" w:rsidRDefault="00BE2405" w:rsidP="002354C9">
      <w:pPr>
        <w:pStyle w:val="BodyText"/>
        <w:spacing w:before="10" w:line="276" w:lineRule="auto"/>
        <w:jc w:val="center"/>
        <w:rPr>
          <w:b/>
          <w:lang w:val="en-GB"/>
        </w:rPr>
      </w:pPr>
    </w:p>
    <w:p w14:paraId="084A57F3" w14:textId="69CC3ADB" w:rsidR="009E06A0" w:rsidRPr="005420C0" w:rsidRDefault="00150F43" w:rsidP="002354C9">
      <w:pPr>
        <w:pStyle w:val="BodyText"/>
        <w:spacing w:before="10" w:line="276" w:lineRule="auto"/>
        <w:jc w:val="center"/>
        <w:rPr>
          <w:b/>
          <w:lang w:val="en-GB"/>
        </w:rPr>
      </w:pPr>
      <w:r w:rsidRPr="002354C9">
        <w:rPr>
          <w:b/>
          <w:lang w:val="en-GB"/>
        </w:rPr>
        <w:t>The</w:t>
      </w:r>
      <w:r w:rsidRPr="005420C0">
        <w:rPr>
          <w:b/>
          <w:lang w:val="en-GB"/>
        </w:rPr>
        <w:t xml:space="preserve"> principles in delivering effective quality</w:t>
      </w:r>
      <w:r w:rsidRPr="002354C9">
        <w:rPr>
          <w:b/>
          <w:lang w:val="en-GB"/>
        </w:rPr>
        <w:t xml:space="preserve"> </w:t>
      </w:r>
      <w:r w:rsidRPr="005420C0">
        <w:rPr>
          <w:b/>
          <w:lang w:val="en-GB"/>
        </w:rPr>
        <w:t>assurance</w:t>
      </w:r>
    </w:p>
    <w:p w14:paraId="271CC365" w14:textId="77777777" w:rsidR="009E06A0" w:rsidRPr="005420C0" w:rsidRDefault="009E06A0" w:rsidP="006F6A7C">
      <w:pPr>
        <w:pStyle w:val="BodyText"/>
        <w:spacing w:line="276" w:lineRule="auto"/>
        <w:rPr>
          <w:b/>
          <w:lang w:val="en-GB"/>
        </w:rPr>
      </w:pPr>
    </w:p>
    <w:p w14:paraId="1580C36C" w14:textId="77777777" w:rsidR="009E06A0" w:rsidRPr="002354C9" w:rsidRDefault="00150F43" w:rsidP="002354C9">
      <w:pPr>
        <w:pStyle w:val="BodyText"/>
        <w:numPr>
          <w:ilvl w:val="1"/>
          <w:numId w:val="19"/>
        </w:numPr>
        <w:spacing w:before="10" w:line="276" w:lineRule="auto"/>
        <w:rPr>
          <w:bCs/>
          <w:lang w:val="en-GB"/>
        </w:rPr>
      </w:pPr>
      <w:proofErr w:type="gramStart"/>
      <w:r w:rsidRPr="002354C9">
        <w:rPr>
          <w:bCs/>
          <w:lang w:val="en-GB"/>
        </w:rPr>
        <w:t>In order to</w:t>
      </w:r>
      <w:proofErr w:type="gramEnd"/>
      <w:r w:rsidRPr="002354C9">
        <w:rPr>
          <w:bCs/>
          <w:lang w:val="en-GB"/>
        </w:rPr>
        <w:t xml:space="preserve"> deliver effective and impactful quality assurance, Children’s Services follow the following principles</w:t>
      </w:r>
      <w:r w:rsidR="00095EFC" w:rsidRPr="002354C9">
        <w:rPr>
          <w:bCs/>
          <w:lang w:val="en-GB"/>
        </w:rPr>
        <w:t xml:space="preserve"> to</w:t>
      </w:r>
      <w:r w:rsidRPr="002354C9">
        <w:rPr>
          <w:bCs/>
          <w:lang w:val="en-GB"/>
        </w:rPr>
        <w:t>:</w:t>
      </w:r>
    </w:p>
    <w:p w14:paraId="317B1C2A" w14:textId="77777777" w:rsidR="009E06A0" w:rsidRPr="005420C0" w:rsidRDefault="00095EFC" w:rsidP="00BE2405">
      <w:pPr>
        <w:pStyle w:val="BodyText"/>
        <w:numPr>
          <w:ilvl w:val="0"/>
          <w:numId w:val="22"/>
        </w:numPr>
        <w:rPr>
          <w:lang w:val="en-GB"/>
        </w:rPr>
      </w:pPr>
      <w:r w:rsidRPr="005420C0">
        <w:rPr>
          <w:lang w:val="en-GB"/>
        </w:rPr>
        <w:t>e</w:t>
      </w:r>
      <w:r w:rsidR="00150F43" w:rsidRPr="005420C0">
        <w:rPr>
          <w:lang w:val="en-GB"/>
        </w:rPr>
        <w:t>stablish a learning culture and be self</w:t>
      </w:r>
      <w:r w:rsidR="003E0BF4" w:rsidRPr="005420C0">
        <w:rPr>
          <w:spacing w:val="-15"/>
          <w:lang w:val="en-GB"/>
        </w:rPr>
        <w:t>-</w:t>
      </w:r>
      <w:r w:rsidR="00150F43" w:rsidRPr="005420C0">
        <w:rPr>
          <w:lang w:val="en-GB"/>
        </w:rPr>
        <w:t>aware</w:t>
      </w:r>
    </w:p>
    <w:p w14:paraId="5AF441A9" w14:textId="77777777" w:rsidR="009E06A0" w:rsidRPr="005420C0" w:rsidRDefault="00095EFC" w:rsidP="00BE2405">
      <w:pPr>
        <w:pStyle w:val="BodyText"/>
        <w:numPr>
          <w:ilvl w:val="0"/>
          <w:numId w:val="22"/>
        </w:numPr>
        <w:rPr>
          <w:lang w:val="en-GB"/>
        </w:rPr>
      </w:pPr>
      <w:r w:rsidRPr="005420C0">
        <w:rPr>
          <w:lang w:val="en-GB"/>
        </w:rPr>
        <w:t>s</w:t>
      </w:r>
      <w:r w:rsidR="00150F43" w:rsidRPr="005420C0">
        <w:rPr>
          <w:lang w:val="en-GB"/>
        </w:rPr>
        <w:t>ustain the drive and commitment to continuous</w:t>
      </w:r>
      <w:r w:rsidR="00150F43" w:rsidRPr="005420C0">
        <w:rPr>
          <w:spacing w:val="-21"/>
          <w:lang w:val="en-GB"/>
        </w:rPr>
        <w:t xml:space="preserve"> </w:t>
      </w:r>
      <w:r w:rsidR="00150F43" w:rsidRPr="005420C0">
        <w:rPr>
          <w:lang w:val="en-GB"/>
        </w:rPr>
        <w:t>improvement</w:t>
      </w:r>
    </w:p>
    <w:p w14:paraId="6787D865" w14:textId="77777777" w:rsidR="009E06A0" w:rsidRPr="005420C0" w:rsidRDefault="00095EFC" w:rsidP="00BE2405">
      <w:pPr>
        <w:pStyle w:val="BodyText"/>
        <w:numPr>
          <w:ilvl w:val="0"/>
          <w:numId w:val="22"/>
        </w:numPr>
        <w:rPr>
          <w:lang w:val="en-GB"/>
        </w:rPr>
      </w:pPr>
      <w:r w:rsidRPr="005420C0">
        <w:rPr>
          <w:lang w:val="en-GB"/>
        </w:rPr>
        <w:t>p</w:t>
      </w:r>
      <w:r w:rsidR="00150F43" w:rsidRPr="005420C0">
        <w:rPr>
          <w:lang w:val="en-GB"/>
        </w:rPr>
        <w:t>romote value for money by improving the effectiveness and quality</w:t>
      </w:r>
      <w:r w:rsidR="00150F43" w:rsidRPr="005420C0">
        <w:rPr>
          <w:spacing w:val="-25"/>
          <w:lang w:val="en-GB"/>
        </w:rPr>
        <w:t xml:space="preserve"> </w:t>
      </w:r>
      <w:r w:rsidR="00150F43" w:rsidRPr="005420C0">
        <w:rPr>
          <w:lang w:val="en-GB"/>
        </w:rPr>
        <w:t>of work</w:t>
      </w:r>
    </w:p>
    <w:p w14:paraId="61857906" w14:textId="77777777" w:rsidR="009E06A0" w:rsidRPr="005420C0" w:rsidRDefault="00095EFC" w:rsidP="00BE2405">
      <w:pPr>
        <w:pStyle w:val="BodyText"/>
        <w:numPr>
          <w:ilvl w:val="0"/>
          <w:numId w:val="22"/>
        </w:numPr>
        <w:rPr>
          <w:lang w:val="en-GB"/>
        </w:rPr>
      </w:pPr>
      <w:r w:rsidRPr="005420C0">
        <w:rPr>
          <w:lang w:val="en-GB"/>
        </w:rPr>
        <w:t>p</w:t>
      </w:r>
      <w:r w:rsidR="00150F43" w:rsidRPr="005420C0">
        <w:rPr>
          <w:lang w:val="en-GB"/>
        </w:rPr>
        <w:t>rovide support to enable staff to achieve the required</w:t>
      </w:r>
      <w:r w:rsidR="00150F43" w:rsidRPr="005420C0">
        <w:rPr>
          <w:spacing w:val="-24"/>
          <w:lang w:val="en-GB"/>
        </w:rPr>
        <w:t xml:space="preserve"> </w:t>
      </w:r>
      <w:r w:rsidR="00150F43" w:rsidRPr="005420C0">
        <w:rPr>
          <w:lang w:val="en-GB"/>
        </w:rPr>
        <w:t>changes</w:t>
      </w:r>
    </w:p>
    <w:p w14:paraId="5880CF51" w14:textId="77777777" w:rsidR="009E06A0" w:rsidRPr="005420C0" w:rsidRDefault="00095EFC" w:rsidP="00BE2405">
      <w:pPr>
        <w:pStyle w:val="BodyText"/>
        <w:numPr>
          <w:ilvl w:val="0"/>
          <w:numId w:val="22"/>
        </w:numPr>
        <w:rPr>
          <w:lang w:val="en-GB"/>
        </w:rPr>
      </w:pPr>
      <w:r w:rsidRPr="005420C0">
        <w:rPr>
          <w:lang w:val="en-GB"/>
        </w:rPr>
        <w:t>c</w:t>
      </w:r>
      <w:r w:rsidR="00150F43" w:rsidRPr="005420C0">
        <w:rPr>
          <w:lang w:val="en-GB"/>
        </w:rPr>
        <w:t>heck to ensure that improvements have been achieved and</w:t>
      </w:r>
      <w:r w:rsidR="00150F43" w:rsidRPr="005420C0">
        <w:rPr>
          <w:spacing w:val="-32"/>
          <w:lang w:val="en-GB"/>
        </w:rPr>
        <w:t xml:space="preserve"> </w:t>
      </w:r>
      <w:r w:rsidR="00150F43" w:rsidRPr="005420C0">
        <w:rPr>
          <w:lang w:val="en-GB"/>
        </w:rPr>
        <w:t>maintained</w:t>
      </w:r>
      <w:r w:rsidRPr="005420C0">
        <w:rPr>
          <w:lang w:val="en-GB"/>
        </w:rPr>
        <w:t>.</w:t>
      </w:r>
    </w:p>
    <w:p w14:paraId="609E4518" w14:textId="518E5842" w:rsidR="009E06A0" w:rsidRDefault="009E06A0" w:rsidP="006F6A7C">
      <w:pPr>
        <w:pStyle w:val="BodyText"/>
        <w:spacing w:line="276" w:lineRule="auto"/>
        <w:rPr>
          <w:sz w:val="28"/>
          <w:lang w:val="en-GB"/>
        </w:rPr>
      </w:pPr>
    </w:p>
    <w:p w14:paraId="5CDCC566" w14:textId="77777777" w:rsidR="00BE2405" w:rsidRPr="005420C0" w:rsidRDefault="00BE2405" w:rsidP="006F6A7C">
      <w:pPr>
        <w:pStyle w:val="BodyText"/>
        <w:spacing w:line="276" w:lineRule="auto"/>
        <w:rPr>
          <w:sz w:val="28"/>
          <w:lang w:val="en-GB"/>
        </w:rPr>
      </w:pPr>
    </w:p>
    <w:p w14:paraId="32CD8E6C" w14:textId="4C0AB353" w:rsidR="009E06A0" w:rsidRPr="005420C0" w:rsidRDefault="00150F43" w:rsidP="00BE2405">
      <w:pPr>
        <w:pStyle w:val="Heading1"/>
        <w:tabs>
          <w:tab w:val="left" w:pos="503"/>
        </w:tabs>
        <w:spacing w:before="192" w:line="276" w:lineRule="auto"/>
        <w:ind w:left="0"/>
        <w:jc w:val="center"/>
        <w:rPr>
          <w:lang w:val="en-GB"/>
        </w:rPr>
      </w:pPr>
      <w:r w:rsidRPr="005420C0">
        <w:rPr>
          <w:lang w:val="en-GB"/>
        </w:rPr>
        <w:t>Using the four lenses</w:t>
      </w:r>
      <w:r w:rsidRPr="005420C0">
        <w:rPr>
          <w:spacing w:val="-8"/>
          <w:lang w:val="en-GB"/>
        </w:rPr>
        <w:t xml:space="preserve"> </w:t>
      </w:r>
      <w:r w:rsidRPr="005420C0">
        <w:rPr>
          <w:lang w:val="en-GB"/>
        </w:rPr>
        <w:t>approach</w:t>
      </w:r>
    </w:p>
    <w:p w14:paraId="12DDA3DF" w14:textId="77777777" w:rsidR="009E06A0" w:rsidRPr="005420C0" w:rsidRDefault="009E06A0" w:rsidP="006F6A7C">
      <w:pPr>
        <w:pStyle w:val="BodyText"/>
        <w:spacing w:line="276" w:lineRule="auto"/>
        <w:rPr>
          <w:b/>
          <w:lang w:val="en-GB"/>
        </w:rPr>
      </w:pPr>
    </w:p>
    <w:p w14:paraId="5BE4654C" w14:textId="77777777" w:rsidR="009E06A0" w:rsidRPr="00BE2405" w:rsidRDefault="00150F43" w:rsidP="00BE2405">
      <w:pPr>
        <w:pStyle w:val="BodyText"/>
        <w:numPr>
          <w:ilvl w:val="1"/>
          <w:numId w:val="19"/>
        </w:numPr>
        <w:spacing w:before="10" w:line="276" w:lineRule="auto"/>
        <w:rPr>
          <w:bCs/>
          <w:lang w:val="en-GB"/>
        </w:rPr>
      </w:pPr>
      <w:r w:rsidRPr="00BE2405">
        <w:rPr>
          <w:bCs/>
          <w:lang w:val="en-GB"/>
        </w:rPr>
        <w:t>The diagram below shows the types of information viewed under each of the lenses.</w:t>
      </w:r>
    </w:p>
    <w:p w14:paraId="640EF2CB" w14:textId="77777777" w:rsidR="009E06A0" w:rsidRPr="005420C0" w:rsidRDefault="009E06A0" w:rsidP="006F6A7C">
      <w:pPr>
        <w:pStyle w:val="BodyText"/>
        <w:spacing w:line="276" w:lineRule="auto"/>
        <w:rPr>
          <w:sz w:val="20"/>
          <w:lang w:val="en-GB"/>
        </w:rPr>
      </w:pPr>
    </w:p>
    <w:p w14:paraId="2C853BF3" w14:textId="77777777" w:rsidR="009E06A0" w:rsidRPr="005420C0" w:rsidRDefault="004C0D48" w:rsidP="006F6A7C">
      <w:pPr>
        <w:pStyle w:val="BodyText"/>
        <w:spacing w:before="10" w:line="276" w:lineRule="auto"/>
        <w:rPr>
          <w:sz w:val="14"/>
          <w:lang w:val="en-GB"/>
        </w:rPr>
      </w:pPr>
      <w:r w:rsidRPr="005420C0">
        <w:rPr>
          <w:noProof/>
          <w:lang w:val="en-GB" w:eastAsia="en-GB"/>
        </w:rPr>
        <mc:AlternateContent>
          <mc:Choice Requires="wpg">
            <w:drawing>
              <wp:anchor distT="0" distB="0" distL="0" distR="0" simplePos="0" relativeHeight="1072" behindDoc="0" locked="0" layoutInCell="1" allowOverlap="1" wp14:anchorId="78061F87" wp14:editId="1DF4734F">
                <wp:simplePos x="0" y="0"/>
                <wp:positionH relativeFrom="page">
                  <wp:posOffset>1106805</wp:posOffset>
                </wp:positionH>
                <wp:positionV relativeFrom="paragraph">
                  <wp:posOffset>133985</wp:posOffset>
                </wp:positionV>
                <wp:extent cx="5948680" cy="3888740"/>
                <wp:effectExtent l="1905" t="0" r="0" b="127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3888740"/>
                          <a:chOff x="1743" y="211"/>
                          <a:chExt cx="9368" cy="6124"/>
                        </a:xfrm>
                      </wpg:grpSpPr>
                      <pic:pic xmlns:pic="http://schemas.openxmlformats.org/drawingml/2006/picture">
                        <pic:nvPicPr>
                          <pic:cNvPr id="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43" y="211"/>
                            <a:ext cx="9367" cy="612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5"/>
                        <wps:cNvSpPr txBox="1">
                          <a:spLocks noChangeArrowheads="1"/>
                        </wps:cNvSpPr>
                        <wps:spPr bwMode="auto">
                          <a:xfrm>
                            <a:off x="5130" y="2836"/>
                            <a:ext cx="2196" cy="408"/>
                          </a:xfrm>
                          <a:prstGeom prst="rect">
                            <a:avLst/>
                          </a:prstGeom>
                          <a:solidFill>
                            <a:srgbClr val="FFFFFF"/>
                          </a:solidFill>
                          <a:ln w="6350">
                            <a:solidFill>
                              <a:srgbClr val="000000"/>
                            </a:solidFill>
                            <a:miter lim="800000"/>
                            <a:headEnd/>
                            <a:tailEnd/>
                          </a:ln>
                        </wps:spPr>
                        <wps:txbx>
                          <w:txbxContent>
                            <w:p w14:paraId="69E94DC5" w14:textId="77777777" w:rsidR="00E42A7B" w:rsidRDefault="00E42A7B">
                              <w:pPr>
                                <w:spacing w:before="69"/>
                                <w:ind w:left="193"/>
                                <w:rPr>
                                  <w:sz w:val="24"/>
                                </w:rPr>
                              </w:pPr>
                              <w:r>
                                <w:rPr>
                                  <w:sz w:val="24"/>
                                </w:rPr>
                                <w:t>Self-Assessment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61F87" id="Group 4" o:spid="_x0000_s1026" style="position:absolute;margin-left:87.15pt;margin-top:10.55pt;width:468.4pt;height:306.2pt;z-index:1072;mso-wrap-distance-left:0;mso-wrap-distance-right:0;mso-position-horizontal-relative:page" coordorigin="1743,211" coordsize="9368,6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43;top:211;width:9367;height: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5" o:spid="_x0000_s1028" type="#_x0000_t202" style="position:absolute;left:5130;top:2836;width:219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" strokeweight=".5pt">
                  <v:textbox inset="0,0,0,0">
                    <w:txbxContent>
                      <w:p w14:paraId="69E94DC5" w14:textId="77777777" w:rsidR="00E42A7B" w:rsidRDefault="00E42A7B">
                        <w:pPr>
                          <w:spacing w:before="69"/>
                          <w:ind w:left="193"/>
                          <w:rPr>
                            <w:sz w:val="24"/>
                          </w:rPr>
                        </w:pPr>
                        <w:r>
                          <w:rPr>
                            <w:sz w:val="24"/>
                          </w:rPr>
                          <w:t>Self-Assessment</w:t>
                        </w:r>
                      </w:p>
                    </w:txbxContent>
                  </v:textbox>
                </v:shape>
                <w10:wrap type="topAndBottom" anchorx="page"/>
              </v:group>
            </w:pict>
          </mc:Fallback>
        </mc:AlternateContent>
      </w:r>
    </w:p>
    <w:p w14:paraId="7DB83823" w14:textId="77777777" w:rsidR="00BF0A58" w:rsidRPr="00BF0A58" w:rsidRDefault="00BF0A58" w:rsidP="00BF0A58">
      <w:pPr>
        <w:pStyle w:val="BodyText"/>
        <w:spacing w:before="10" w:line="276" w:lineRule="auto"/>
        <w:ind w:left="792"/>
        <w:rPr>
          <w:lang w:val="en-GB"/>
        </w:rPr>
      </w:pPr>
    </w:p>
    <w:p w14:paraId="20D4E79C" w14:textId="721DD66E" w:rsidR="009E06A0" w:rsidRPr="00AE3336" w:rsidRDefault="00150F43" w:rsidP="00624DA2">
      <w:pPr>
        <w:pStyle w:val="BodyText"/>
        <w:numPr>
          <w:ilvl w:val="1"/>
          <w:numId w:val="19"/>
        </w:numPr>
        <w:spacing w:before="10" w:line="276" w:lineRule="auto"/>
        <w:rPr>
          <w:lang w:val="en-GB"/>
        </w:rPr>
      </w:pPr>
      <w:r w:rsidRPr="00AE3336">
        <w:rPr>
          <w:bCs/>
          <w:lang w:val="en-GB"/>
        </w:rPr>
        <w:t xml:space="preserve">A summary of the Quality Assurance and improvement activity </w:t>
      </w:r>
      <w:r w:rsidR="00095EFC" w:rsidRPr="00AE3336">
        <w:rPr>
          <w:bCs/>
          <w:lang w:val="en-GB"/>
        </w:rPr>
        <w:t xml:space="preserve">that is </w:t>
      </w:r>
      <w:r w:rsidRPr="00AE3336">
        <w:rPr>
          <w:bCs/>
          <w:lang w:val="en-GB"/>
        </w:rPr>
        <w:t>undertaken throughout the whole of children’</w:t>
      </w:r>
      <w:r w:rsidR="00C13909" w:rsidRPr="00AE3336">
        <w:rPr>
          <w:bCs/>
          <w:lang w:val="en-GB"/>
        </w:rPr>
        <w:t>s services is set out in the</w:t>
      </w:r>
      <w:r w:rsidRPr="00AE3336">
        <w:rPr>
          <w:bCs/>
          <w:lang w:val="en-GB"/>
        </w:rPr>
        <w:t xml:space="preserve"> </w:t>
      </w:r>
      <w:r w:rsidR="00C13909" w:rsidRPr="00AE3336">
        <w:rPr>
          <w:bCs/>
          <w:lang w:val="en-GB"/>
        </w:rPr>
        <w:t xml:space="preserve">Children Services </w:t>
      </w:r>
      <w:r w:rsidRPr="00AE3336">
        <w:rPr>
          <w:bCs/>
          <w:lang w:val="en-GB"/>
        </w:rPr>
        <w:t>Quality Assurance Schedule</w:t>
      </w:r>
      <w:r w:rsidR="00C13909" w:rsidRPr="00AE3336">
        <w:rPr>
          <w:bCs/>
          <w:lang w:val="en-GB"/>
        </w:rPr>
        <w:t>.</w:t>
      </w:r>
    </w:p>
    <w:p w14:paraId="7C319CFF" w14:textId="1660DD99" w:rsidR="00AE3336" w:rsidRDefault="00AE3336" w:rsidP="00AE3336">
      <w:pPr>
        <w:pStyle w:val="BodyText"/>
        <w:spacing w:before="10" w:line="276" w:lineRule="auto"/>
        <w:ind w:left="792"/>
        <w:rPr>
          <w:bCs/>
          <w:lang w:val="en-GB"/>
        </w:rPr>
      </w:pPr>
    </w:p>
    <w:p w14:paraId="1D21ECE8" w14:textId="77777777" w:rsidR="00AE3336" w:rsidRPr="00AE3336" w:rsidRDefault="00AE3336" w:rsidP="00AE3336">
      <w:pPr>
        <w:pStyle w:val="BodyText"/>
        <w:spacing w:before="10" w:line="276" w:lineRule="auto"/>
        <w:ind w:left="792"/>
        <w:rPr>
          <w:lang w:val="en-GB"/>
        </w:rPr>
      </w:pPr>
    </w:p>
    <w:p w14:paraId="22C60AFD" w14:textId="77777777" w:rsidR="009E06A0" w:rsidRPr="005420C0" w:rsidRDefault="00150F43" w:rsidP="000D7361">
      <w:pPr>
        <w:pStyle w:val="Heading1"/>
        <w:tabs>
          <w:tab w:val="left" w:pos="504"/>
        </w:tabs>
        <w:spacing w:line="276" w:lineRule="auto"/>
        <w:ind w:left="0"/>
        <w:jc w:val="center"/>
        <w:rPr>
          <w:lang w:val="en-GB"/>
        </w:rPr>
      </w:pPr>
      <w:r w:rsidRPr="005420C0">
        <w:rPr>
          <w:lang w:val="en-GB"/>
        </w:rPr>
        <w:t>Self-assessments</w:t>
      </w:r>
    </w:p>
    <w:p w14:paraId="22A0520C" w14:textId="77777777" w:rsidR="009E06A0" w:rsidRPr="005420C0" w:rsidRDefault="009E06A0" w:rsidP="006F6A7C">
      <w:pPr>
        <w:pStyle w:val="BodyText"/>
        <w:spacing w:line="276" w:lineRule="auto"/>
        <w:rPr>
          <w:b/>
          <w:lang w:val="en-GB"/>
        </w:rPr>
      </w:pPr>
    </w:p>
    <w:p w14:paraId="7B784A6E" w14:textId="77777777" w:rsidR="009E06A0" w:rsidRPr="000D7361" w:rsidRDefault="00150F43" w:rsidP="000D7361">
      <w:pPr>
        <w:pStyle w:val="BodyText"/>
        <w:numPr>
          <w:ilvl w:val="1"/>
          <w:numId w:val="19"/>
        </w:numPr>
        <w:spacing w:before="10" w:line="276" w:lineRule="auto"/>
        <w:rPr>
          <w:bCs/>
          <w:lang w:val="en-GB"/>
        </w:rPr>
      </w:pPr>
      <w:r w:rsidRPr="000D7361">
        <w:rPr>
          <w:bCs/>
          <w:lang w:val="en-GB"/>
        </w:rPr>
        <w:t xml:space="preserve">At the heart of our four lenses approach is the self-assessment. The service continues to assess and review itself and has an up to date and </w:t>
      </w:r>
      <w:r w:rsidR="008C1E9F" w:rsidRPr="000D7361">
        <w:rPr>
          <w:bCs/>
          <w:lang w:val="en-GB"/>
        </w:rPr>
        <w:t xml:space="preserve">increasingly </w:t>
      </w:r>
      <w:r w:rsidRPr="000D7361">
        <w:rPr>
          <w:bCs/>
          <w:lang w:val="en-GB"/>
        </w:rPr>
        <w:t>rigorous self-assessment.</w:t>
      </w:r>
    </w:p>
    <w:p w14:paraId="4CA6D32C" w14:textId="77777777" w:rsidR="009E06A0" w:rsidRPr="000D7361" w:rsidRDefault="00150F43" w:rsidP="000D7361">
      <w:pPr>
        <w:pStyle w:val="BodyText"/>
        <w:numPr>
          <w:ilvl w:val="1"/>
          <w:numId w:val="19"/>
        </w:numPr>
        <w:spacing w:before="10" w:line="276" w:lineRule="auto"/>
        <w:rPr>
          <w:bCs/>
          <w:lang w:val="en-GB"/>
        </w:rPr>
      </w:pPr>
      <w:r w:rsidRPr="000D7361">
        <w:rPr>
          <w:bCs/>
          <w:lang w:val="en-GB"/>
        </w:rPr>
        <w:t>Individual services develop their own self assessments through the performance review process (see below). This is key to the service knowing itself well and producing realistic and deliverable plans to be monitored by using the four lenses approach.</w:t>
      </w:r>
      <w:r w:rsidR="00095EFC" w:rsidRPr="000D7361">
        <w:rPr>
          <w:bCs/>
          <w:lang w:val="en-GB"/>
        </w:rPr>
        <w:t xml:space="preserve"> All those who use our services have a right to expect that C</w:t>
      </w:r>
      <w:r w:rsidR="002B06D1" w:rsidRPr="000D7361">
        <w:rPr>
          <w:bCs/>
          <w:lang w:val="en-GB"/>
        </w:rPr>
        <w:t>hildren’s Services</w:t>
      </w:r>
      <w:r w:rsidR="00095EFC" w:rsidRPr="000D7361">
        <w:rPr>
          <w:bCs/>
          <w:lang w:val="en-GB"/>
        </w:rPr>
        <w:t xml:space="preserve"> is fully aware of its strengths and the areas it is improving to ensure that all children and young people receive at least a good service.</w:t>
      </w:r>
    </w:p>
    <w:p w14:paraId="1A913F25" w14:textId="77777777" w:rsidR="009E06A0" w:rsidRPr="000D7361" w:rsidRDefault="00150F43" w:rsidP="000D7361">
      <w:pPr>
        <w:pStyle w:val="BodyText"/>
        <w:numPr>
          <w:ilvl w:val="1"/>
          <w:numId w:val="19"/>
        </w:numPr>
        <w:spacing w:before="10" w:line="276" w:lineRule="auto"/>
        <w:rPr>
          <w:bCs/>
          <w:lang w:val="en-GB"/>
        </w:rPr>
      </w:pPr>
      <w:r w:rsidRPr="000D7361">
        <w:rPr>
          <w:bCs/>
          <w:lang w:val="en-GB"/>
        </w:rPr>
        <w:t xml:space="preserve">The full Children’s Services self-assessment is updated annually </w:t>
      </w:r>
      <w:r w:rsidR="00095EFC" w:rsidRPr="000D7361">
        <w:rPr>
          <w:bCs/>
          <w:lang w:val="en-GB"/>
        </w:rPr>
        <w:t xml:space="preserve">and will </w:t>
      </w:r>
      <w:r w:rsidRPr="000D7361">
        <w:rPr>
          <w:bCs/>
          <w:lang w:val="en-GB"/>
        </w:rPr>
        <w:t>enable the Council to participate fully in the regional challenge process (usually October each year)</w:t>
      </w:r>
      <w:r w:rsidR="00C13909" w:rsidRPr="000D7361">
        <w:rPr>
          <w:bCs/>
          <w:lang w:val="en-GB"/>
        </w:rPr>
        <w:t xml:space="preserve"> &amp; Ofsted’s Annual Conversation</w:t>
      </w:r>
      <w:r w:rsidRPr="000D7361">
        <w:rPr>
          <w:bCs/>
          <w:lang w:val="en-GB"/>
        </w:rPr>
        <w:t>.</w:t>
      </w:r>
      <w:r w:rsidR="00095EFC" w:rsidRPr="000D7361">
        <w:rPr>
          <w:bCs/>
          <w:lang w:val="en-GB"/>
        </w:rPr>
        <w:t xml:space="preserve"> It is also critical to our intention to be always ‘inspection prepared’</w:t>
      </w:r>
      <w:r w:rsidR="008C1E9F" w:rsidRPr="000D7361">
        <w:rPr>
          <w:bCs/>
          <w:lang w:val="en-GB"/>
        </w:rPr>
        <w:t>.</w:t>
      </w:r>
    </w:p>
    <w:p w14:paraId="34FED30A" w14:textId="2EF306FE" w:rsidR="00E60E95" w:rsidRDefault="00E60E95" w:rsidP="00E60E95">
      <w:pPr>
        <w:pStyle w:val="Heading1"/>
        <w:spacing w:line="276" w:lineRule="auto"/>
        <w:ind w:left="0"/>
        <w:rPr>
          <w:lang w:val="en-GB"/>
        </w:rPr>
      </w:pPr>
    </w:p>
    <w:p w14:paraId="3C600861" w14:textId="77777777" w:rsidR="00E60E95" w:rsidRDefault="00E60E95" w:rsidP="00E60E95">
      <w:pPr>
        <w:pStyle w:val="Heading1"/>
        <w:spacing w:line="276" w:lineRule="auto"/>
        <w:ind w:left="0"/>
        <w:rPr>
          <w:lang w:val="en-GB"/>
        </w:rPr>
      </w:pPr>
    </w:p>
    <w:p w14:paraId="40A5CE1E" w14:textId="33A3FBC7" w:rsidR="009E06A0" w:rsidRPr="005420C0" w:rsidRDefault="00150F43" w:rsidP="00E60E95">
      <w:pPr>
        <w:pStyle w:val="Heading1"/>
        <w:spacing w:line="276" w:lineRule="auto"/>
        <w:ind w:left="0"/>
        <w:jc w:val="center"/>
        <w:rPr>
          <w:lang w:val="en-GB"/>
        </w:rPr>
      </w:pPr>
      <w:r w:rsidRPr="005420C0">
        <w:rPr>
          <w:lang w:val="en-GB"/>
        </w:rPr>
        <w:t>Service Performance Reviews</w:t>
      </w:r>
    </w:p>
    <w:p w14:paraId="33E13329" w14:textId="77777777" w:rsidR="009E06A0" w:rsidRPr="005420C0" w:rsidRDefault="009E06A0" w:rsidP="006F6A7C">
      <w:pPr>
        <w:pStyle w:val="BodyText"/>
        <w:spacing w:line="276" w:lineRule="auto"/>
        <w:rPr>
          <w:b/>
          <w:lang w:val="en-GB"/>
        </w:rPr>
      </w:pPr>
    </w:p>
    <w:p w14:paraId="617472B3" w14:textId="77777777" w:rsidR="009E06A0" w:rsidRPr="00FE479D" w:rsidRDefault="00150F43" w:rsidP="00FE479D">
      <w:pPr>
        <w:pStyle w:val="BodyText"/>
        <w:numPr>
          <w:ilvl w:val="1"/>
          <w:numId w:val="19"/>
        </w:numPr>
        <w:spacing w:before="10" w:line="276" w:lineRule="auto"/>
        <w:rPr>
          <w:bCs/>
          <w:lang w:val="en-GB"/>
        </w:rPr>
      </w:pPr>
      <w:r w:rsidRPr="00FE479D">
        <w:rPr>
          <w:bCs/>
          <w:lang w:val="en-GB"/>
        </w:rPr>
        <w:t>To make the self-assessment process dynamic and to ensure it drives improvement</w:t>
      </w:r>
      <w:r w:rsidR="008C1E9F" w:rsidRPr="00FE479D">
        <w:rPr>
          <w:bCs/>
          <w:lang w:val="en-GB"/>
        </w:rPr>
        <w:t>,</w:t>
      </w:r>
      <w:r w:rsidRPr="00FE479D">
        <w:rPr>
          <w:bCs/>
          <w:lang w:val="en-GB"/>
        </w:rPr>
        <w:t xml:space="preserve"> </w:t>
      </w:r>
      <w:r w:rsidR="002B06D1" w:rsidRPr="00FE479D">
        <w:rPr>
          <w:bCs/>
          <w:lang w:val="en-GB"/>
        </w:rPr>
        <w:t>C</w:t>
      </w:r>
      <w:r w:rsidRPr="00FE479D">
        <w:rPr>
          <w:bCs/>
          <w:lang w:val="en-GB"/>
        </w:rPr>
        <w:t xml:space="preserve">hildren’s </w:t>
      </w:r>
      <w:r w:rsidR="002B06D1" w:rsidRPr="00FE479D">
        <w:rPr>
          <w:bCs/>
          <w:lang w:val="en-GB"/>
        </w:rPr>
        <w:t>S</w:t>
      </w:r>
      <w:r w:rsidRPr="00FE479D">
        <w:rPr>
          <w:bCs/>
          <w:lang w:val="en-GB"/>
        </w:rPr>
        <w:t>ervices undertakes a process of service performance</w:t>
      </w:r>
      <w:r w:rsidR="001E4565" w:rsidRPr="00FE479D">
        <w:rPr>
          <w:bCs/>
          <w:lang w:val="en-GB"/>
        </w:rPr>
        <w:t xml:space="preserve"> reviews every six months. </w:t>
      </w:r>
      <w:r w:rsidR="002B06D1" w:rsidRPr="00FE479D">
        <w:rPr>
          <w:bCs/>
          <w:lang w:val="en-GB"/>
        </w:rPr>
        <w:t>Heads of Service will</w:t>
      </w:r>
      <w:r w:rsidRPr="00FE479D">
        <w:rPr>
          <w:bCs/>
          <w:lang w:val="en-GB"/>
        </w:rPr>
        <w:t xml:space="preserve"> produce their own self-assessment </w:t>
      </w:r>
      <w:r w:rsidR="005420C0" w:rsidRPr="00FE479D">
        <w:rPr>
          <w:bCs/>
          <w:lang w:val="en-GB"/>
        </w:rPr>
        <w:t xml:space="preserve">in April and October </w:t>
      </w:r>
      <w:r w:rsidRPr="00FE479D">
        <w:rPr>
          <w:bCs/>
          <w:lang w:val="en-GB"/>
        </w:rPr>
        <w:t xml:space="preserve">using the four lenses approach. </w:t>
      </w:r>
      <w:r w:rsidR="002B06D1" w:rsidRPr="00FE479D">
        <w:rPr>
          <w:bCs/>
          <w:lang w:val="en-GB"/>
        </w:rPr>
        <w:t xml:space="preserve">These timescales can be adapted to fit with any external inspection schedule. </w:t>
      </w:r>
      <w:r w:rsidRPr="00FE479D">
        <w:rPr>
          <w:bCs/>
          <w:lang w:val="en-GB"/>
        </w:rPr>
        <w:t>The</w:t>
      </w:r>
      <w:r w:rsidR="002B06D1" w:rsidRPr="00FE479D">
        <w:rPr>
          <w:bCs/>
          <w:lang w:val="en-GB"/>
        </w:rPr>
        <w:t xml:space="preserve"> Head of Service will</w:t>
      </w:r>
      <w:r w:rsidRPr="00FE479D">
        <w:rPr>
          <w:bCs/>
          <w:lang w:val="en-GB"/>
        </w:rPr>
        <w:t xml:space="preserve"> report </w:t>
      </w:r>
      <w:r w:rsidR="002B06D1" w:rsidRPr="00FE479D">
        <w:rPr>
          <w:bCs/>
          <w:lang w:val="en-GB"/>
        </w:rPr>
        <w:t>on</w:t>
      </w:r>
      <w:r w:rsidRPr="00FE479D">
        <w:rPr>
          <w:bCs/>
          <w:lang w:val="en-GB"/>
        </w:rPr>
        <w:t xml:space="preserve"> each of the four aspects of quality assurance and </w:t>
      </w:r>
      <w:r w:rsidR="002B06D1" w:rsidRPr="00FE479D">
        <w:rPr>
          <w:bCs/>
          <w:lang w:val="en-GB"/>
        </w:rPr>
        <w:t xml:space="preserve">specifically identify what this intelligence </w:t>
      </w:r>
      <w:r w:rsidRPr="00FE479D">
        <w:rPr>
          <w:bCs/>
          <w:lang w:val="en-GB"/>
        </w:rPr>
        <w:t>is telling them about the</w:t>
      </w:r>
      <w:r w:rsidR="00776055" w:rsidRPr="00FE479D">
        <w:rPr>
          <w:bCs/>
          <w:lang w:val="en-GB"/>
        </w:rPr>
        <w:t xml:space="preserve"> performance of the</w:t>
      </w:r>
      <w:r w:rsidRPr="00FE479D">
        <w:rPr>
          <w:bCs/>
          <w:lang w:val="en-GB"/>
        </w:rPr>
        <w:t xml:space="preserve"> </w:t>
      </w:r>
      <w:r w:rsidR="001E4565" w:rsidRPr="00FE479D">
        <w:rPr>
          <w:bCs/>
          <w:lang w:val="en-GB"/>
        </w:rPr>
        <w:t>service</w:t>
      </w:r>
      <w:r w:rsidR="002B06D1" w:rsidRPr="00FE479D">
        <w:rPr>
          <w:bCs/>
          <w:lang w:val="en-GB"/>
        </w:rPr>
        <w:t xml:space="preserve"> and how it is impacting upon the experiences of children and young people who receive services</w:t>
      </w:r>
      <w:r w:rsidR="001E4565" w:rsidRPr="00FE479D">
        <w:rPr>
          <w:bCs/>
          <w:lang w:val="en-GB"/>
        </w:rPr>
        <w:t xml:space="preserve">. </w:t>
      </w:r>
      <w:r w:rsidRPr="00FE479D">
        <w:rPr>
          <w:bCs/>
          <w:lang w:val="en-GB"/>
        </w:rPr>
        <w:t xml:space="preserve">A panel made up of members of the Children’s Services Leadership </w:t>
      </w:r>
      <w:r w:rsidR="002B06D1" w:rsidRPr="00FE479D">
        <w:rPr>
          <w:bCs/>
          <w:lang w:val="en-GB"/>
        </w:rPr>
        <w:t>T</w:t>
      </w:r>
      <w:r w:rsidRPr="00FE479D">
        <w:rPr>
          <w:bCs/>
          <w:lang w:val="en-GB"/>
        </w:rPr>
        <w:t xml:space="preserve">eam </w:t>
      </w:r>
      <w:r w:rsidR="002B06D1" w:rsidRPr="00FE479D">
        <w:rPr>
          <w:bCs/>
          <w:lang w:val="en-GB"/>
        </w:rPr>
        <w:t xml:space="preserve">will provide critical friend </w:t>
      </w:r>
      <w:r w:rsidRPr="00FE479D">
        <w:rPr>
          <w:bCs/>
          <w:lang w:val="en-GB"/>
        </w:rPr>
        <w:t>challenge t</w:t>
      </w:r>
      <w:r w:rsidR="002B06D1" w:rsidRPr="00FE479D">
        <w:rPr>
          <w:bCs/>
          <w:lang w:val="en-GB"/>
        </w:rPr>
        <w:t>o keep the process ‘true and sharp’</w:t>
      </w:r>
      <w:r w:rsidRPr="00FE479D">
        <w:rPr>
          <w:bCs/>
          <w:lang w:val="en-GB"/>
        </w:rPr>
        <w:t xml:space="preserve">. The discussion leads to the creation of a service </w:t>
      </w:r>
      <w:r w:rsidR="002B06D1" w:rsidRPr="00FE479D">
        <w:rPr>
          <w:bCs/>
          <w:lang w:val="en-GB"/>
        </w:rPr>
        <w:t xml:space="preserve">specific </w:t>
      </w:r>
      <w:r w:rsidRPr="00FE479D">
        <w:rPr>
          <w:bCs/>
          <w:lang w:val="en-GB"/>
        </w:rPr>
        <w:t xml:space="preserve">action plan for </w:t>
      </w:r>
      <w:r w:rsidR="005420C0" w:rsidRPr="00FE479D">
        <w:rPr>
          <w:bCs/>
          <w:lang w:val="en-GB"/>
        </w:rPr>
        <w:t xml:space="preserve">continuous </w:t>
      </w:r>
      <w:r w:rsidRPr="00FE479D">
        <w:rPr>
          <w:bCs/>
          <w:lang w:val="en-GB"/>
        </w:rPr>
        <w:t>improvement.</w:t>
      </w:r>
    </w:p>
    <w:p w14:paraId="4B612FD1" w14:textId="77777777" w:rsidR="009E06A0" w:rsidRPr="005420C0" w:rsidRDefault="009E06A0" w:rsidP="006F6A7C">
      <w:pPr>
        <w:pStyle w:val="BodyText"/>
        <w:spacing w:line="276" w:lineRule="auto"/>
        <w:rPr>
          <w:lang w:val="en-GB"/>
        </w:rPr>
      </w:pPr>
    </w:p>
    <w:p w14:paraId="6A744941" w14:textId="480338C3" w:rsidR="009E06A0" w:rsidRPr="005420C0" w:rsidRDefault="00150F43" w:rsidP="00BF0A58">
      <w:pPr>
        <w:pStyle w:val="BodyText"/>
        <w:numPr>
          <w:ilvl w:val="1"/>
          <w:numId w:val="19"/>
        </w:numPr>
        <w:spacing w:before="10" w:line="276" w:lineRule="auto"/>
        <w:rPr>
          <w:lang w:val="en-GB"/>
        </w:rPr>
      </w:pPr>
      <w:r w:rsidRPr="005420C0">
        <w:rPr>
          <w:lang w:val="en-GB"/>
        </w:rPr>
        <w:t>The self-</w:t>
      </w:r>
      <w:r w:rsidRPr="00BF0A58">
        <w:rPr>
          <w:bCs/>
          <w:lang w:val="en-GB"/>
        </w:rPr>
        <w:t>assessment</w:t>
      </w:r>
      <w:r w:rsidRPr="005420C0">
        <w:rPr>
          <w:lang w:val="en-GB"/>
        </w:rPr>
        <w:t xml:space="preserve"> process </w:t>
      </w:r>
      <w:r w:rsidR="00FA4FA7" w:rsidRPr="005420C0">
        <w:rPr>
          <w:lang w:val="en-GB"/>
        </w:rPr>
        <w:t>is</w:t>
      </w:r>
      <w:r w:rsidRPr="005420C0">
        <w:rPr>
          <w:lang w:val="en-GB"/>
        </w:rPr>
        <w:t xml:space="preserve"> summarised in the diagram below:</w:t>
      </w:r>
    </w:p>
    <w:p w14:paraId="0A2B24C6" w14:textId="77777777" w:rsidR="009E06A0" w:rsidRPr="005420C0" w:rsidRDefault="009E06A0" w:rsidP="006F6A7C">
      <w:pPr>
        <w:pStyle w:val="BodyText"/>
        <w:spacing w:line="276" w:lineRule="auto"/>
        <w:rPr>
          <w:sz w:val="26"/>
          <w:lang w:val="en-GB"/>
        </w:rPr>
      </w:pPr>
    </w:p>
    <w:p w14:paraId="342E7175" w14:textId="3EA5728C" w:rsidR="009E06A0" w:rsidRPr="005420C0" w:rsidRDefault="00BF0A58" w:rsidP="006F6A7C">
      <w:pPr>
        <w:pStyle w:val="BodyText"/>
        <w:spacing w:line="276" w:lineRule="auto"/>
        <w:rPr>
          <w:sz w:val="26"/>
          <w:lang w:val="en-GB"/>
        </w:rPr>
      </w:pPr>
      <w:r w:rsidRPr="005420C0">
        <w:rPr>
          <w:noProof/>
          <w:lang w:val="en-GB" w:eastAsia="en-GB"/>
        </w:rPr>
        <w:drawing>
          <wp:anchor distT="0" distB="0" distL="0" distR="0" simplePos="0" relativeHeight="268408655" behindDoc="1" locked="0" layoutInCell="1" allowOverlap="1" wp14:anchorId="45F85B84" wp14:editId="6C28394D">
            <wp:simplePos x="0" y="0"/>
            <wp:positionH relativeFrom="margin">
              <wp:align>center</wp:align>
            </wp:positionH>
            <wp:positionV relativeFrom="paragraph">
              <wp:posOffset>89090</wp:posOffset>
            </wp:positionV>
            <wp:extent cx="4792980" cy="280669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4792980" cy="2806699"/>
                    </a:xfrm>
                    <a:prstGeom prst="rect">
                      <a:avLst/>
                    </a:prstGeom>
                  </pic:spPr>
                </pic:pic>
              </a:graphicData>
            </a:graphic>
          </wp:anchor>
        </w:drawing>
      </w:r>
    </w:p>
    <w:p w14:paraId="74C371D0" w14:textId="77777777" w:rsidR="009E06A0" w:rsidRPr="005420C0" w:rsidRDefault="009E06A0" w:rsidP="006F6A7C">
      <w:pPr>
        <w:pStyle w:val="BodyText"/>
        <w:spacing w:line="276" w:lineRule="auto"/>
        <w:rPr>
          <w:sz w:val="26"/>
          <w:lang w:val="en-GB"/>
        </w:rPr>
      </w:pPr>
    </w:p>
    <w:p w14:paraId="08F23060" w14:textId="77777777" w:rsidR="009E06A0" w:rsidRPr="005420C0" w:rsidRDefault="009E06A0" w:rsidP="006F6A7C">
      <w:pPr>
        <w:pStyle w:val="BodyText"/>
        <w:spacing w:line="276" w:lineRule="auto"/>
        <w:rPr>
          <w:sz w:val="26"/>
          <w:lang w:val="en-GB"/>
        </w:rPr>
      </w:pPr>
    </w:p>
    <w:p w14:paraId="4E36976F" w14:textId="77777777" w:rsidR="009E06A0" w:rsidRPr="005420C0" w:rsidRDefault="009E06A0" w:rsidP="006F6A7C">
      <w:pPr>
        <w:pStyle w:val="BodyText"/>
        <w:spacing w:line="276" w:lineRule="auto"/>
        <w:rPr>
          <w:sz w:val="26"/>
          <w:lang w:val="en-GB"/>
        </w:rPr>
      </w:pPr>
    </w:p>
    <w:p w14:paraId="1F5C5EE2" w14:textId="77777777" w:rsidR="009E06A0" w:rsidRPr="005420C0" w:rsidRDefault="009E06A0" w:rsidP="006F6A7C">
      <w:pPr>
        <w:pStyle w:val="BodyText"/>
        <w:spacing w:line="276" w:lineRule="auto"/>
        <w:rPr>
          <w:sz w:val="26"/>
          <w:lang w:val="en-GB"/>
        </w:rPr>
      </w:pPr>
    </w:p>
    <w:p w14:paraId="35B0CA9C" w14:textId="77777777" w:rsidR="009E06A0" w:rsidRPr="005420C0" w:rsidRDefault="009E06A0" w:rsidP="006F6A7C">
      <w:pPr>
        <w:pStyle w:val="BodyText"/>
        <w:spacing w:line="276" w:lineRule="auto"/>
        <w:rPr>
          <w:sz w:val="26"/>
          <w:lang w:val="en-GB"/>
        </w:rPr>
      </w:pPr>
    </w:p>
    <w:p w14:paraId="5A599996" w14:textId="77777777" w:rsidR="009E06A0" w:rsidRPr="005420C0" w:rsidRDefault="009E06A0" w:rsidP="006F6A7C">
      <w:pPr>
        <w:pStyle w:val="BodyText"/>
        <w:spacing w:line="276" w:lineRule="auto"/>
        <w:rPr>
          <w:sz w:val="26"/>
          <w:lang w:val="en-GB"/>
        </w:rPr>
      </w:pPr>
    </w:p>
    <w:p w14:paraId="3A66044E" w14:textId="77777777" w:rsidR="009E06A0" w:rsidRPr="005420C0" w:rsidRDefault="009E06A0" w:rsidP="006F6A7C">
      <w:pPr>
        <w:pStyle w:val="BodyText"/>
        <w:spacing w:line="276" w:lineRule="auto"/>
        <w:rPr>
          <w:sz w:val="26"/>
          <w:lang w:val="en-GB"/>
        </w:rPr>
      </w:pPr>
    </w:p>
    <w:p w14:paraId="76C004FE" w14:textId="77777777" w:rsidR="009E06A0" w:rsidRPr="005420C0" w:rsidRDefault="009E06A0" w:rsidP="006F6A7C">
      <w:pPr>
        <w:pStyle w:val="BodyText"/>
        <w:spacing w:line="276" w:lineRule="auto"/>
        <w:rPr>
          <w:sz w:val="26"/>
          <w:lang w:val="en-GB"/>
        </w:rPr>
      </w:pPr>
    </w:p>
    <w:p w14:paraId="3F8C6A40" w14:textId="77777777" w:rsidR="009E06A0" w:rsidRPr="005420C0" w:rsidRDefault="009E06A0" w:rsidP="006F6A7C">
      <w:pPr>
        <w:pStyle w:val="BodyText"/>
        <w:spacing w:line="276" w:lineRule="auto"/>
        <w:rPr>
          <w:sz w:val="26"/>
          <w:lang w:val="en-GB"/>
        </w:rPr>
      </w:pPr>
    </w:p>
    <w:p w14:paraId="08D4FB56" w14:textId="77777777" w:rsidR="009E06A0" w:rsidRPr="005420C0" w:rsidRDefault="009E06A0" w:rsidP="006F6A7C">
      <w:pPr>
        <w:pStyle w:val="BodyText"/>
        <w:spacing w:line="276" w:lineRule="auto"/>
        <w:rPr>
          <w:sz w:val="26"/>
          <w:lang w:val="en-GB"/>
        </w:rPr>
      </w:pPr>
    </w:p>
    <w:p w14:paraId="6DBABCCD" w14:textId="77777777" w:rsidR="009E06A0" w:rsidRPr="005420C0" w:rsidRDefault="009E06A0" w:rsidP="006F6A7C">
      <w:pPr>
        <w:pStyle w:val="BodyText"/>
        <w:spacing w:line="276" w:lineRule="auto"/>
        <w:rPr>
          <w:sz w:val="26"/>
          <w:lang w:val="en-GB"/>
        </w:rPr>
      </w:pPr>
    </w:p>
    <w:p w14:paraId="2FE9E4E8" w14:textId="77777777" w:rsidR="009E06A0" w:rsidRPr="005420C0" w:rsidRDefault="009E06A0" w:rsidP="006F6A7C">
      <w:pPr>
        <w:pStyle w:val="BodyText"/>
        <w:spacing w:line="276" w:lineRule="auto"/>
        <w:rPr>
          <w:sz w:val="26"/>
          <w:lang w:val="en-GB"/>
        </w:rPr>
      </w:pPr>
    </w:p>
    <w:p w14:paraId="3AFF696E" w14:textId="77777777" w:rsidR="009E06A0" w:rsidRPr="005420C0" w:rsidRDefault="009E06A0" w:rsidP="006F6A7C">
      <w:pPr>
        <w:pStyle w:val="BodyText"/>
        <w:spacing w:line="276" w:lineRule="auto"/>
        <w:rPr>
          <w:sz w:val="26"/>
          <w:lang w:val="en-GB"/>
        </w:rPr>
      </w:pPr>
    </w:p>
    <w:p w14:paraId="737C6FEF" w14:textId="77777777" w:rsidR="007F4567" w:rsidRPr="005420C0" w:rsidRDefault="007F4567" w:rsidP="006F6A7C">
      <w:pPr>
        <w:pStyle w:val="BodyText"/>
        <w:spacing w:before="182" w:line="276" w:lineRule="auto"/>
        <w:ind w:left="100" w:right="628"/>
        <w:rPr>
          <w:lang w:val="en-GB"/>
        </w:rPr>
      </w:pPr>
    </w:p>
    <w:p w14:paraId="07DF0EE7" w14:textId="77777777" w:rsidR="009E06A0" w:rsidRPr="005420C0" w:rsidRDefault="00150F43" w:rsidP="00BF0A58">
      <w:pPr>
        <w:pStyle w:val="BodyText"/>
        <w:numPr>
          <w:ilvl w:val="1"/>
          <w:numId w:val="19"/>
        </w:numPr>
        <w:spacing w:before="10" w:line="276" w:lineRule="auto"/>
        <w:rPr>
          <w:b/>
          <w:lang w:val="en-GB"/>
        </w:rPr>
      </w:pPr>
      <w:r w:rsidRPr="005420C0">
        <w:rPr>
          <w:lang w:val="en-GB"/>
        </w:rPr>
        <w:t xml:space="preserve">A template for the service performance reviews, based on the four lenses has been developed and is attached at </w:t>
      </w:r>
      <w:r w:rsidRPr="005420C0">
        <w:rPr>
          <w:b/>
          <w:lang w:val="en-GB"/>
        </w:rPr>
        <w:t>A</w:t>
      </w:r>
      <w:r w:rsidR="00776055" w:rsidRPr="005420C0">
        <w:rPr>
          <w:b/>
          <w:lang w:val="en-GB"/>
        </w:rPr>
        <w:t>ppendix 4</w:t>
      </w:r>
      <w:r w:rsidRPr="005420C0">
        <w:rPr>
          <w:b/>
          <w:lang w:val="en-GB"/>
        </w:rPr>
        <w:t>.</w:t>
      </w:r>
    </w:p>
    <w:p w14:paraId="134B56C3" w14:textId="77777777" w:rsidR="009E06A0" w:rsidRPr="005420C0" w:rsidRDefault="009E06A0" w:rsidP="006F6A7C">
      <w:pPr>
        <w:pStyle w:val="BodyText"/>
        <w:spacing w:before="11" w:line="276" w:lineRule="auto"/>
        <w:rPr>
          <w:b/>
          <w:sz w:val="23"/>
          <w:lang w:val="en-GB"/>
        </w:rPr>
      </w:pPr>
    </w:p>
    <w:p w14:paraId="6B220665" w14:textId="77777777" w:rsidR="00EB6F38" w:rsidRDefault="00EB6F38" w:rsidP="00EB6F38">
      <w:pPr>
        <w:pStyle w:val="Heading1"/>
        <w:tabs>
          <w:tab w:val="left" w:pos="709"/>
        </w:tabs>
        <w:spacing w:line="276" w:lineRule="auto"/>
        <w:ind w:left="1540"/>
        <w:rPr>
          <w:lang w:val="en-GB"/>
        </w:rPr>
      </w:pPr>
      <w:bookmarkStart w:id="0" w:name="2.4_Independent_Challenge"/>
      <w:bookmarkEnd w:id="0"/>
    </w:p>
    <w:p w14:paraId="6D6138BB" w14:textId="77777777" w:rsidR="00FE6E9F" w:rsidRDefault="00FE6E9F" w:rsidP="00EB6F38">
      <w:pPr>
        <w:pStyle w:val="Heading1"/>
        <w:tabs>
          <w:tab w:val="left" w:pos="709"/>
        </w:tabs>
        <w:spacing w:line="276" w:lineRule="auto"/>
        <w:ind w:left="1540"/>
        <w:jc w:val="center"/>
        <w:rPr>
          <w:lang w:val="en-GB"/>
        </w:rPr>
      </w:pPr>
    </w:p>
    <w:p w14:paraId="4C4C3C13" w14:textId="0BB9AE52" w:rsidR="009E06A0" w:rsidRPr="005420C0" w:rsidRDefault="00150F43" w:rsidP="00EB6F38">
      <w:pPr>
        <w:pStyle w:val="Heading1"/>
        <w:tabs>
          <w:tab w:val="left" w:pos="709"/>
        </w:tabs>
        <w:spacing w:line="276" w:lineRule="auto"/>
        <w:ind w:left="1540"/>
        <w:jc w:val="center"/>
        <w:rPr>
          <w:lang w:val="en-GB"/>
        </w:rPr>
      </w:pPr>
      <w:r w:rsidRPr="005420C0">
        <w:rPr>
          <w:lang w:val="en-GB"/>
        </w:rPr>
        <w:t>Independent</w:t>
      </w:r>
      <w:r w:rsidRPr="005420C0">
        <w:rPr>
          <w:spacing w:val="-7"/>
          <w:lang w:val="en-GB"/>
        </w:rPr>
        <w:t xml:space="preserve"> </w:t>
      </w:r>
      <w:r w:rsidRPr="005420C0">
        <w:rPr>
          <w:lang w:val="en-GB"/>
        </w:rPr>
        <w:t>Challenge</w:t>
      </w:r>
    </w:p>
    <w:p w14:paraId="23A97873" w14:textId="77777777" w:rsidR="005420C0" w:rsidRPr="005420C0" w:rsidRDefault="005420C0" w:rsidP="006F6A7C">
      <w:pPr>
        <w:pStyle w:val="Heading1"/>
        <w:tabs>
          <w:tab w:val="left" w:pos="709"/>
        </w:tabs>
        <w:spacing w:line="276" w:lineRule="auto"/>
        <w:ind w:left="1540"/>
        <w:rPr>
          <w:lang w:val="en-GB"/>
        </w:rPr>
      </w:pPr>
    </w:p>
    <w:p w14:paraId="377E9B8F" w14:textId="77777777" w:rsidR="009E06A0" w:rsidRPr="005420C0" w:rsidRDefault="00150F43" w:rsidP="00EB6F38">
      <w:pPr>
        <w:pStyle w:val="BodyText"/>
        <w:numPr>
          <w:ilvl w:val="1"/>
          <w:numId w:val="19"/>
        </w:numPr>
        <w:spacing w:before="10" w:line="276" w:lineRule="auto"/>
        <w:rPr>
          <w:lang w:val="en-GB"/>
        </w:rPr>
      </w:pPr>
      <w:bookmarkStart w:id="1" w:name="Children’s_Services_is_subject_to_extern"/>
      <w:bookmarkEnd w:id="1"/>
      <w:r w:rsidRPr="005420C0">
        <w:rPr>
          <w:lang w:val="en-GB"/>
        </w:rPr>
        <w:t>Children’s Services is subject to external scrutiny by Ofsted.</w:t>
      </w:r>
    </w:p>
    <w:p w14:paraId="3D10D447" w14:textId="0FC921FD" w:rsidR="009E06A0" w:rsidRPr="005420C0" w:rsidRDefault="00150F43" w:rsidP="00EB6F38">
      <w:pPr>
        <w:pStyle w:val="BodyText"/>
        <w:numPr>
          <w:ilvl w:val="1"/>
          <w:numId w:val="19"/>
        </w:numPr>
        <w:spacing w:before="10" w:line="276" w:lineRule="auto"/>
        <w:rPr>
          <w:lang w:val="en-GB"/>
        </w:rPr>
      </w:pPr>
      <w:bookmarkStart w:id="2" w:name="Children’s_Services_has_wide_range_of_da"/>
      <w:bookmarkEnd w:id="2"/>
      <w:r w:rsidRPr="005420C0">
        <w:rPr>
          <w:lang w:val="en-GB"/>
        </w:rPr>
        <w:t>Children’s Services has</w:t>
      </w:r>
      <w:r w:rsidR="008C1E9F" w:rsidRPr="005420C0">
        <w:rPr>
          <w:lang w:val="en-GB"/>
        </w:rPr>
        <w:t xml:space="preserve"> a</w:t>
      </w:r>
      <w:r w:rsidRPr="005420C0">
        <w:rPr>
          <w:lang w:val="en-GB"/>
        </w:rPr>
        <w:t xml:space="preserve"> wide range of data that informs the tracking and reporting of performance using key performance indicators. Management information provides managers with detailed and timely information about progress against assessment and care planning processes and outputs. This enables managers and practitioners to review</w:t>
      </w:r>
      <w:r w:rsidR="00FA4FA7" w:rsidRPr="005420C0">
        <w:rPr>
          <w:lang w:val="en-GB"/>
        </w:rPr>
        <w:t xml:space="preserve"> and identify good practice, </w:t>
      </w:r>
      <w:r w:rsidRPr="005420C0">
        <w:rPr>
          <w:lang w:val="en-GB"/>
        </w:rPr>
        <w:t>and</w:t>
      </w:r>
      <w:r w:rsidR="00FA4FA7" w:rsidRPr="005420C0">
        <w:rPr>
          <w:lang w:val="en-GB"/>
        </w:rPr>
        <w:t>, when necessary, to</w:t>
      </w:r>
      <w:r w:rsidRPr="005420C0">
        <w:rPr>
          <w:lang w:val="en-GB"/>
        </w:rPr>
        <w:t xml:space="preserve"> take corrective action directly </w:t>
      </w:r>
      <w:r w:rsidR="00B6702F">
        <w:rPr>
          <w:lang w:val="en-GB"/>
        </w:rPr>
        <w:t xml:space="preserve">for </w:t>
      </w:r>
      <w:r w:rsidR="00B6702F" w:rsidRPr="005420C0">
        <w:rPr>
          <w:lang w:val="en-GB"/>
        </w:rPr>
        <w:t xml:space="preserve">individual </w:t>
      </w:r>
      <w:r w:rsidR="00B6702F">
        <w:rPr>
          <w:lang w:val="en-GB"/>
        </w:rPr>
        <w:t>children</w:t>
      </w:r>
      <w:r w:rsidR="001848C1">
        <w:rPr>
          <w:lang w:val="en-GB"/>
        </w:rPr>
        <w:t xml:space="preserve"> </w:t>
      </w:r>
      <w:r w:rsidRPr="005420C0">
        <w:rPr>
          <w:lang w:val="en-GB"/>
        </w:rPr>
        <w:t xml:space="preserve">as well as target improvements in service design and practice guidance. The service continues to use national, statistical </w:t>
      </w:r>
      <w:r w:rsidR="0058041F" w:rsidRPr="005420C0">
        <w:rPr>
          <w:lang w:val="en-GB"/>
        </w:rPr>
        <w:t>neighbour</w:t>
      </w:r>
      <w:r w:rsidRPr="005420C0">
        <w:rPr>
          <w:lang w:val="en-GB"/>
        </w:rPr>
        <w:t xml:space="preserve"> and regional benchmarking analyses to</w:t>
      </w:r>
      <w:r w:rsidR="00FA4FA7" w:rsidRPr="005420C0">
        <w:rPr>
          <w:lang w:val="en-GB"/>
        </w:rPr>
        <w:t xml:space="preserve"> support our understanding as we</w:t>
      </w:r>
      <w:r w:rsidRPr="005420C0">
        <w:rPr>
          <w:lang w:val="en-GB"/>
        </w:rPr>
        <w:t xml:space="preserve"> aspire to achiev</w:t>
      </w:r>
      <w:r w:rsidR="00FA4FA7" w:rsidRPr="005420C0">
        <w:rPr>
          <w:lang w:val="en-GB"/>
        </w:rPr>
        <w:t>e consistently good or better</w:t>
      </w:r>
      <w:r w:rsidRPr="005420C0">
        <w:rPr>
          <w:lang w:val="en-GB"/>
        </w:rPr>
        <w:t xml:space="preserve"> performance. </w:t>
      </w:r>
      <w:r w:rsidR="00FA4FA7" w:rsidRPr="005420C0">
        <w:rPr>
          <w:lang w:val="en-GB"/>
        </w:rPr>
        <w:t>However, in recognition of the fact that</w:t>
      </w:r>
      <w:r w:rsidRPr="005420C0">
        <w:rPr>
          <w:lang w:val="en-GB"/>
        </w:rPr>
        <w:t xml:space="preserve"> regional performance is not </w:t>
      </w:r>
      <w:r w:rsidR="00C200D9" w:rsidRPr="005420C0">
        <w:rPr>
          <w:lang w:val="en-GB"/>
        </w:rPr>
        <w:t xml:space="preserve">always </w:t>
      </w:r>
      <w:r w:rsidR="00FA4FA7" w:rsidRPr="005420C0">
        <w:rPr>
          <w:lang w:val="en-GB"/>
        </w:rPr>
        <w:t xml:space="preserve">consistently </w:t>
      </w:r>
      <w:r w:rsidRPr="005420C0">
        <w:rPr>
          <w:lang w:val="en-GB"/>
        </w:rPr>
        <w:t xml:space="preserve">good, </w:t>
      </w:r>
      <w:r w:rsidR="00FA4FA7" w:rsidRPr="005420C0">
        <w:rPr>
          <w:lang w:val="en-GB"/>
        </w:rPr>
        <w:t>we will take steps to always benchmark</w:t>
      </w:r>
      <w:r w:rsidRPr="005420C0">
        <w:rPr>
          <w:lang w:val="en-GB"/>
        </w:rPr>
        <w:t xml:space="preserve"> against the best of our statistical </w:t>
      </w:r>
      <w:r w:rsidR="005420C0" w:rsidRPr="005420C0">
        <w:rPr>
          <w:lang w:val="en-GB"/>
        </w:rPr>
        <w:t>neighbours</w:t>
      </w:r>
      <w:r w:rsidRPr="005420C0">
        <w:rPr>
          <w:lang w:val="en-GB"/>
        </w:rPr>
        <w:t xml:space="preserve"> and those</w:t>
      </w:r>
      <w:r w:rsidR="00673307" w:rsidRPr="005420C0">
        <w:rPr>
          <w:lang w:val="en-GB"/>
        </w:rPr>
        <w:t xml:space="preserve"> local authorities</w:t>
      </w:r>
      <w:r w:rsidRPr="005420C0">
        <w:rPr>
          <w:lang w:val="en-GB"/>
        </w:rPr>
        <w:t xml:space="preserve"> rated</w:t>
      </w:r>
      <w:r w:rsidR="00673307" w:rsidRPr="005420C0">
        <w:rPr>
          <w:lang w:val="en-GB"/>
        </w:rPr>
        <w:t xml:space="preserve"> by Ofsted to be good or outstanding.</w:t>
      </w:r>
    </w:p>
    <w:p w14:paraId="3C41BBD4" w14:textId="793DB2FE" w:rsidR="009E06A0" w:rsidRPr="005420C0" w:rsidRDefault="00150F43" w:rsidP="00EB6F38">
      <w:pPr>
        <w:pStyle w:val="BodyText"/>
        <w:numPr>
          <w:ilvl w:val="1"/>
          <w:numId w:val="19"/>
        </w:numPr>
        <w:spacing w:before="10" w:line="276" w:lineRule="auto"/>
        <w:rPr>
          <w:lang w:val="en-GB"/>
        </w:rPr>
      </w:pPr>
      <w:bookmarkStart w:id="3" w:name="The_dashboards_which_each_team_uses_are_"/>
      <w:bookmarkStart w:id="4" w:name="Every_month_(on_the_4th_of_the_month_or_"/>
      <w:bookmarkEnd w:id="3"/>
      <w:bookmarkEnd w:id="4"/>
      <w:r w:rsidRPr="005420C0">
        <w:rPr>
          <w:lang w:val="en-GB"/>
        </w:rPr>
        <w:t>Every month (on the 4</w:t>
      </w:r>
      <w:r w:rsidRPr="00EB6F38">
        <w:rPr>
          <w:lang w:val="en-GB"/>
        </w:rPr>
        <w:t xml:space="preserve">th </w:t>
      </w:r>
      <w:r w:rsidRPr="005420C0">
        <w:rPr>
          <w:lang w:val="en-GB"/>
        </w:rPr>
        <w:t>of the month or as shortly afterwards as possible) the performance compendium is created and shared with all managers in the service. Thi</w:t>
      </w:r>
      <w:r w:rsidR="007F4567" w:rsidRPr="005420C0">
        <w:rPr>
          <w:lang w:val="en-GB"/>
        </w:rPr>
        <w:t xml:space="preserve">s is reviewed in </w:t>
      </w:r>
      <w:r w:rsidR="00C200D9" w:rsidRPr="005420C0">
        <w:rPr>
          <w:lang w:val="en-GB"/>
        </w:rPr>
        <w:t xml:space="preserve">in the children’s social care leadership </w:t>
      </w:r>
      <w:r w:rsidRPr="005420C0">
        <w:rPr>
          <w:lang w:val="en-GB"/>
        </w:rPr>
        <w:t xml:space="preserve">meetings </w:t>
      </w:r>
      <w:proofErr w:type="gramStart"/>
      <w:r w:rsidRPr="005420C0">
        <w:rPr>
          <w:lang w:val="en-GB"/>
        </w:rPr>
        <w:t>and also</w:t>
      </w:r>
      <w:proofErr w:type="gramEnd"/>
      <w:r w:rsidRPr="005420C0">
        <w:rPr>
          <w:lang w:val="en-GB"/>
        </w:rPr>
        <w:t xml:space="preserve"> </w:t>
      </w:r>
      <w:r w:rsidR="00673307" w:rsidRPr="005420C0">
        <w:rPr>
          <w:lang w:val="en-GB"/>
        </w:rPr>
        <w:t>by</w:t>
      </w:r>
      <w:r w:rsidRPr="005420C0">
        <w:rPr>
          <w:lang w:val="en-GB"/>
        </w:rPr>
        <w:t xml:space="preserve"> Children’s Services Leadership Team</w:t>
      </w:r>
      <w:r w:rsidR="00673307" w:rsidRPr="005420C0">
        <w:rPr>
          <w:lang w:val="en-GB"/>
        </w:rPr>
        <w:t xml:space="preserve"> and is scrutinized in service level ‘performance </w:t>
      </w:r>
      <w:r w:rsidR="00B6702F" w:rsidRPr="005420C0">
        <w:rPr>
          <w:lang w:val="en-GB"/>
        </w:rPr>
        <w:t>surgeries</w:t>
      </w:r>
      <w:r w:rsidR="00C200D9" w:rsidRPr="005420C0">
        <w:rPr>
          <w:lang w:val="en-GB"/>
        </w:rPr>
        <w:t>.</w:t>
      </w:r>
      <w:r w:rsidR="00C200D9" w:rsidRPr="00EB6F38">
        <w:t xml:space="preserve"> </w:t>
      </w:r>
    </w:p>
    <w:p w14:paraId="722942C4" w14:textId="77777777" w:rsidR="009E06A0" w:rsidRPr="005420C0" w:rsidRDefault="00150F43" w:rsidP="00EB6F38">
      <w:pPr>
        <w:pStyle w:val="BodyText"/>
        <w:numPr>
          <w:ilvl w:val="1"/>
          <w:numId w:val="19"/>
        </w:numPr>
        <w:spacing w:before="10" w:line="276" w:lineRule="auto"/>
        <w:rPr>
          <w:lang w:val="en-GB"/>
        </w:rPr>
      </w:pPr>
      <w:bookmarkStart w:id="5" w:name="Performance_data_is_shared_with_the_Impr"/>
      <w:bookmarkEnd w:id="5"/>
      <w:r w:rsidRPr="005420C0">
        <w:rPr>
          <w:lang w:val="en-GB"/>
        </w:rPr>
        <w:t>Performance data is shared with the Improvement Board at every meeting. The Corporate Parenting Board receives performance reports in line with the priorities identified in the corporate parenting strategy. Key indicators are included annually in the Council’s annual report. Political oversight of performance is achieved through regular Member briefings and Scrutiny Board is given performance information relating to areas of interest as</w:t>
      </w:r>
      <w:r w:rsidRPr="00EB6F38">
        <w:rPr>
          <w:lang w:val="en-GB"/>
        </w:rPr>
        <w:t xml:space="preserve"> </w:t>
      </w:r>
      <w:r w:rsidRPr="005420C0">
        <w:rPr>
          <w:lang w:val="en-GB"/>
        </w:rPr>
        <w:t>required.</w:t>
      </w:r>
    </w:p>
    <w:p w14:paraId="33F35968" w14:textId="77777777" w:rsidR="009E06A0" w:rsidRPr="005420C0" w:rsidRDefault="009E06A0" w:rsidP="006F6A7C">
      <w:pPr>
        <w:pStyle w:val="BodyText"/>
        <w:spacing w:before="10" w:line="276" w:lineRule="auto"/>
        <w:rPr>
          <w:sz w:val="20"/>
          <w:lang w:val="en-GB"/>
        </w:rPr>
      </w:pPr>
    </w:p>
    <w:p w14:paraId="00EC14E2" w14:textId="77777777" w:rsidR="00EB6F38" w:rsidRDefault="00EB6F38" w:rsidP="00EB6F38">
      <w:pPr>
        <w:pStyle w:val="Heading1"/>
        <w:tabs>
          <w:tab w:val="left" w:pos="821"/>
        </w:tabs>
        <w:spacing w:line="276" w:lineRule="auto"/>
        <w:jc w:val="both"/>
        <w:rPr>
          <w:lang w:val="en-GB"/>
        </w:rPr>
      </w:pPr>
      <w:bookmarkStart w:id="6" w:name="2.5_Provider_Challenge"/>
      <w:bookmarkEnd w:id="6"/>
    </w:p>
    <w:p w14:paraId="19B9BC88" w14:textId="3734D56A" w:rsidR="009E06A0" w:rsidRPr="005420C0" w:rsidRDefault="00150F43" w:rsidP="00EB6F38">
      <w:pPr>
        <w:pStyle w:val="Heading1"/>
        <w:tabs>
          <w:tab w:val="left" w:pos="821"/>
        </w:tabs>
        <w:spacing w:line="276" w:lineRule="auto"/>
        <w:jc w:val="center"/>
        <w:rPr>
          <w:lang w:val="en-GB"/>
        </w:rPr>
      </w:pPr>
      <w:r w:rsidRPr="005420C0">
        <w:rPr>
          <w:lang w:val="en-GB"/>
        </w:rPr>
        <w:t>Provider</w:t>
      </w:r>
      <w:r w:rsidRPr="005420C0">
        <w:rPr>
          <w:spacing w:val="-4"/>
          <w:lang w:val="en-GB"/>
        </w:rPr>
        <w:t xml:space="preserve"> </w:t>
      </w:r>
      <w:r w:rsidRPr="005420C0">
        <w:rPr>
          <w:lang w:val="en-GB"/>
        </w:rPr>
        <w:t>Challenge</w:t>
      </w:r>
    </w:p>
    <w:p w14:paraId="05826768" w14:textId="77777777" w:rsidR="009E06A0" w:rsidRPr="005420C0" w:rsidRDefault="009E06A0" w:rsidP="006F6A7C">
      <w:pPr>
        <w:pStyle w:val="BodyText"/>
        <w:spacing w:before="10" w:line="276" w:lineRule="auto"/>
        <w:rPr>
          <w:b/>
          <w:sz w:val="20"/>
          <w:lang w:val="en-GB"/>
        </w:rPr>
      </w:pPr>
    </w:p>
    <w:p w14:paraId="76C5A485" w14:textId="77777777" w:rsidR="009E06A0" w:rsidRPr="005420C0" w:rsidRDefault="00150F43" w:rsidP="00EB6F38">
      <w:pPr>
        <w:pStyle w:val="BodyText"/>
        <w:numPr>
          <w:ilvl w:val="1"/>
          <w:numId w:val="19"/>
        </w:numPr>
        <w:spacing w:before="10" w:line="276" w:lineRule="auto"/>
        <w:rPr>
          <w:lang w:val="en-GB"/>
        </w:rPr>
      </w:pPr>
      <w:bookmarkStart w:id="7" w:name="All_commissioned_services_are_commission"/>
      <w:bookmarkEnd w:id="7"/>
      <w:r w:rsidRPr="005420C0">
        <w:rPr>
          <w:lang w:val="en-GB"/>
        </w:rPr>
        <w:t>All commissioned services are commissioned and tendered using established processes and there are contracts in place to ensure services are delivered as specified. There is regular contract monitoring. Market development activity helps providers to develop and improve the quality of their</w:t>
      </w:r>
      <w:r w:rsidRPr="00EB6F38">
        <w:rPr>
          <w:lang w:val="en-GB"/>
        </w:rPr>
        <w:t xml:space="preserve"> </w:t>
      </w:r>
      <w:r w:rsidRPr="005420C0">
        <w:rPr>
          <w:lang w:val="en-GB"/>
        </w:rPr>
        <w:t>services.</w:t>
      </w:r>
    </w:p>
    <w:p w14:paraId="5E9EF1A7" w14:textId="77777777" w:rsidR="009E06A0" w:rsidRPr="005420C0" w:rsidRDefault="00150F43" w:rsidP="00EB6F38">
      <w:pPr>
        <w:pStyle w:val="BodyText"/>
        <w:numPr>
          <w:ilvl w:val="1"/>
          <w:numId w:val="19"/>
        </w:numPr>
        <w:spacing w:before="10" w:line="276" w:lineRule="auto"/>
        <w:rPr>
          <w:lang w:val="en-GB"/>
        </w:rPr>
      </w:pPr>
      <w:bookmarkStart w:id="8" w:name="In_relation_to_residential_placements,_O"/>
      <w:bookmarkEnd w:id="8"/>
      <w:r w:rsidRPr="005420C0">
        <w:rPr>
          <w:lang w:val="en-GB"/>
        </w:rPr>
        <w:t xml:space="preserve">In relation to residential placements, Ofsted has overall responsibility for the inspection of children’s homes. All children’s homes are inspected twice a year. </w:t>
      </w:r>
      <w:r w:rsidR="007B5D6D" w:rsidRPr="005420C0">
        <w:rPr>
          <w:lang w:val="en-GB"/>
        </w:rPr>
        <w:t xml:space="preserve">Inspection reports will be used to assure the continuing suitability of the placement. </w:t>
      </w:r>
      <w:r w:rsidRPr="005420C0">
        <w:rPr>
          <w:lang w:val="en-GB"/>
        </w:rPr>
        <w:t>In addition</w:t>
      </w:r>
      <w:r w:rsidR="007B5D6D" w:rsidRPr="005420C0">
        <w:rPr>
          <w:lang w:val="en-GB"/>
        </w:rPr>
        <w:t>,</w:t>
      </w:r>
      <w:r w:rsidRPr="005420C0">
        <w:rPr>
          <w:lang w:val="en-GB"/>
        </w:rPr>
        <w:t xml:space="preserve"> the quality assurance </w:t>
      </w:r>
      <w:r w:rsidRPr="005420C0">
        <w:rPr>
          <w:lang w:val="en-GB"/>
        </w:rPr>
        <w:lastRenderedPageBreak/>
        <w:t xml:space="preserve">regime </w:t>
      </w:r>
      <w:r w:rsidR="007B5D6D" w:rsidRPr="005420C0">
        <w:rPr>
          <w:lang w:val="en-GB"/>
        </w:rPr>
        <w:t>requires internal assurance that is provided by the involvement of</w:t>
      </w:r>
      <w:r w:rsidRPr="005420C0">
        <w:rPr>
          <w:lang w:val="en-GB"/>
        </w:rPr>
        <w:t xml:space="preserve"> a range of stakeholders including the commissioning team, procurement service, placements team, social </w:t>
      </w:r>
      <w:proofErr w:type="gramStart"/>
      <w:r w:rsidRPr="005420C0">
        <w:rPr>
          <w:lang w:val="en-GB"/>
        </w:rPr>
        <w:t>workers</w:t>
      </w:r>
      <w:proofErr w:type="gramEnd"/>
      <w:r w:rsidRPr="005420C0">
        <w:rPr>
          <w:lang w:val="en-GB"/>
        </w:rPr>
        <w:t xml:space="preserve"> and providers themselves</w:t>
      </w:r>
      <w:r w:rsidR="007B5D6D" w:rsidRPr="005420C0">
        <w:rPr>
          <w:lang w:val="en-GB"/>
        </w:rPr>
        <w:t xml:space="preserve"> in a process to evaluate the quality of the service designed to meet the child’s identified needs</w:t>
      </w:r>
      <w:r w:rsidRPr="005420C0">
        <w:rPr>
          <w:lang w:val="en-GB"/>
        </w:rPr>
        <w:t xml:space="preserve">. </w:t>
      </w:r>
      <w:r w:rsidR="007B5D6D" w:rsidRPr="005420C0">
        <w:rPr>
          <w:lang w:val="en-GB"/>
        </w:rPr>
        <w:t>Important and crucial f</w:t>
      </w:r>
      <w:r w:rsidRPr="005420C0">
        <w:rPr>
          <w:lang w:val="en-GB"/>
        </w:rPr>
        <w:t>eedback is also sought in a variety of ways from children and young people.</w:t>
      </w:r>
    </w:p>
    <w:p w14:paraId="0C925B18" w14:textId="77777777" w:rsidR="009E06A0" w:rsidRPr="005420C0" w:rsidRDefault="00846DA7" w:rsidP="00EB6F38">
      <w:pPr>
        <w:pStyle w:val="BodyText"/>
        <w:numPr>
          <w:ilvl w:val="1"/>
          <w:numId w:val="19"/>
        </w:numPr>
        <w:spacing w:before="10" w:line="276" w:lineRule="auto"/>
        <w:rPr>
          <w:lang w:val="en-GB"/>
        </w:rPr>
      </w:pPr>
      <w:bookmarkStart w:id="9" w:name="Coventry’s_approach_is_to_place_children"/>
      <w:bookmarkEnd w:id="9"/>
      <w:r w:rsidRPr="005420C0">
        <w:rPr>
          <w:lang w:val="en-GB"/>
        </w:rPr>
        <w:t>Torbay</w:t>
      </w:r>
      <w:r w:rsidR="00150F43" w:rsidRPr="005420C0">
        <w:rPr>
          <w:lang w:val="en-GB"/>
        </w:rPr>
        <w:t>’s approach is</w:t>
      </w:r>
      <w:r w:rsidR="007B5D6D" w:rsidRPr="005420C0">
        <w:rPr>
          <w:lang w:val="en-GB"/>
        </w:rPr>
        <w:t xml:space="preserve"> always</w:t>
      </w:r>
      <w:r w:rsidR="00150F43" w:rsidRPr="005420C0">
        <w:rPr>
          <w:lang w:val="en-GB"/>
        </w:rPr>
        <w:t xml:space="preserve"> to place children in provision which is rated good or outstanding. At the point of placement there are a range of checks on </w:t>
      </w:r>
      <w:r w:rsidR="007B5D6D" w:rsidRPr="005420C0">
        <w:rPr>
          <w:lang w:val="en-GB"/>
        </w:rPr>
        <w:t xml:space="preserve">the suitability of the </w:t>
      </w:r>
      <w:r w:rsidR="00150F43" w:rsidRPr="005420C0">
        <w:rPr>
          <w:lang w:val="en-GB"/>
        </w:rPr>
        <w:t>provision for example</w:t>
      </w:r>
      <w:r w:rsidR="00DA6309" w:rsidRPr="005420C0">
        <w:rPr>
          <w:lang w:val="en-GB"/>
        </w:rPr>
        <w:t xml:space="preserve"> by scrutinizing</w:t>
      </w:r>
      <w:r w:rsidR="00150F43" w:rsidRPr="005420C0">
        <w:rPr>
          <w:lang w:val="en-GB"/>
        </w:rPr>
        <w:t xml:space="preserve"> latest</w:t>
      </w:r>
      <w:r w:rsidR="007B5D6D" w:rsidRPr="005420C0">
        <w:rPr>
          <w:lang w:val="en-GB"/>
        </w:rPr>
        <w:t xml:space="preserve"> O</w:t>
      </w:r>
      <w:r w:rsidR="007D73E8" w:rsidRPr="005420C0">
        <w:rPr>
          <w:lang w:val="en-GB"/>
        </w:rPr>
        <w:t>fsted reports, regulation 4</w:t>
      </w:r>
      <w:r w:rsidR="00150F43" w:rsidRPr="005420C0">
        <w:rPr>
          <w:lang w:val="en-GB"/>
        </w:rPr>
        <w:t xml:space="preserve">4 reports, references from other Local Authorities, </w:t>
      </w:r>
      <w:r w:rsidR="00DA6309" w:rsidRPr="005420C0">
        <w:rPr>
          <w:lang w:val="en-GB"/>
        </w:rPr>
        <w:t xml:space="preserve">the </w:t>
      </w:r>
      <w:r w:rsidR="00150F43" w:rsidRPr="005420C0">
        <w:rPr>
          <w:lang w:val="en-GB"/>
        </w:rPr>
        <w:t>statement of purpose</w:t>
      </w:r>
      <w:r w:rsidR="00DA6309" w:rsidRPr="005420C0">
        <w:rPr>
          <w:lang w:val="en-GB"/>
        </w:rPr>
        <w:t xml:space="preserve"> and satisfying the council’s requirements for appropriate insurance cover</w:t>
      </w:r>
      <w:r w:rsidR="00150F43" w:rsidRPr="005420C0">
        <w:rPr>
          <w:lang w:val="en-GB"/>
        </w:rPr>
        <w:t xml:space="preserve">.  </w:t>
      </w:r>
      <w:r w:rsidR="007D73E8" w:rsidRPr="005420C0">
        <w:rPr>
          <w:lang w:val="en-GB"/>
        </w:rPr>
        <w:t>It is the expectation that s</w:t>
      </w:r>
      <w:r w:rsidR="00150F43" w:rsidRPr="005420C0">
        <w:rPr>
          <w:lang w:val="en-GB"/>
        </w:rPr>
        <w:t xml:space="preserve">ocial workers </w:t>
      </w:r>
      <w:r w:rsidR="007B5D6D" w:rsidRPr="005420C0">
        <w:rPr>
          <w:lang w:val="en-GB"/>
        </w:rPr>
        <w:t xml:space="preserve">must </w:t>
      </w:r>
      <w:r w:rsidR="00150F43" w:rsidRPr="005420C0">
        <w:rPr>
          <w:lang w:val="en-GB"/>
        </w:rPr>
        <w:t>visit</w:t>
      </w:r>
      <w:r w:rsidR="00150F43" w:rsidRPr="00EB6F38">
        <w:rPr>
          <w:lang w:val="en-GB"/>
        </w:rPr>
        <w:t xml:space="preserve"> </w:t>
      </w:r>
      <w:r w:rsidR="007B5D6D" w:rsidRPr="00EB6F38">
        <w:rPr>
          <w:lang w:val="en-GB"/>
        </w:rPr>
        <w:t xml:space="preserve">the </w:t>
      </w:r>
      <w:r w:rsidR="00150F43" w:rsidRPr="005420C0">
        <w:rPr>
          <w:lang w:val="en-GB"/>
        </w:rPr>
        <w:t>provision</w:t>
      </w:r>
      <w:r w:rsidR="00DA6309" w:rsidRPr="005420C0">
        <w:rPr>
          <w:lang w:val="en-GB"/>
        </w:rPr>
        <w:t xml:space="preserve"> in advance of placement as part of the process of assessing its suitability to meet the needs of the child.</w:t>
      </w:r>
    </w:p>
    <w:p w14:paraId="2EDBA242" w14:textId="77777777" w:rsidR="009E06A0" w:rsidRPr="005420C0" w:rsidRDefault="00150F43" w:rsidP="00EB6F38">
      <w:pPr>
        <w:pStyle w:val="BodyText"/>
        <w:numPr>
          <w:ilvl w:val="1"/>
          <w:numId w:val="19"/>
        </w:numPr>
        <w:spacing w:before="10" w:line="276" w:lineRule="auto"/>
        <w:rPr>
          <w:lang w:val="en-GB"/>
        </w:rPr>
      </w:pPr>
      <w:bookmarkStart w:id="10" w:name="If_a_provider_received_an_inadequate_Ofs"/>
      <w:bookmarkEnd w:id="10"/>
      <w:r w:rsidRPr="005420C0">
        <w:rPr>
          <w:lang w:val="en-GB"/>
        </w:rPr>
        <w:t>If a provider receive</w:t>
      </w:r>
      <w:r w:rsidR="009F3EDF" w:rsidRPr="005420C0">
        <w:rPr>
          <w:lang w:val="en-GB"/>
        </w:rPr>
        <w:t>s</w:t>
      </w:r>
      <w:r w:rsidRPr="005420C0">
        <w:rPr>
          <w:lang w:val="en-GB"/>
        </w:rPr>
        <w:t xml:space="preserve"> an inadequate Ofsted rating, they are required to develop an action plan which shows how they will address Ofsted’s concerns within a given timescale. </w:t>
      </w:r>
      <w:r w:rsidR="00DA6309" w:rsidRPr="005420C0">
        <w:rPr>
          <w:lang w:val="en-GB"/>
        </w:rPr>
        <w:t xml:space="preserve">Torbay Children’s Services will wish to see the action plan. </w:t>
      </w:r>
      <w:r w:rsidRPr="005420C0">
        <w:rPr>
          <w:lang w:val="en-GB"/>
        </w:rPr>
        <w:t xml:space="preserve">Social workers </w:t>
      </w:r>
      <w:r w:rsidR="00DA6309" w:rsidRPr="005420C0">
        <w:rPr>
          <w:lang w:val="en-GB"/>
        </w:rPr>
        <w:t xml:space="preserve">will also immediately </w:t>
      </w:r>
      <w:r w:rsidRPr="005420C0">
        <w:rPr>
          <w:lang w:val="en-GB"/>
        </w:rPr>
        <w:t xml:space="preserve">visit the child to review whether it is appropriate for </w:t>
      </w:r>
      <w:r w:rsidR="00DA6309" w:rsidRPr="005420C0">
        <w:rPr>
          <w:lang w:val="en-GB"/>
        </w:rPr>
        <w:t>him/her</w:t>
      </w:r>
      <w:r w:rsidRPr="005420C0">
        <w:rPr>
          <w:lang w:val="en-GB"/>
        </w:rPr>
        <w:t xml:space="preserve"> to remain </w:t>
      </w:r>
      <w:r w:rsidR="00DA6309" w:rsidRPr="005420C0">
        <w:rPr>
          <w:lang w:val="en-GB"/>
        </w:rPr>
        <w:t>placed in</w:t>
      </w:r>
      <w:r w:rsidRPr="005420C0">
        <w:rPr>
          <w:lang w:val="en-GB"/>
        </w:rPr>
        <w:t xml:space="preserve"> the </w:t>
      </w:r>
      <w:r w:rsidR="00DA6309" w:rsidRPr="005420C0">
        <w:rPr>
          <w:lang w:val="en-GB"/>
        </w:rPr>
        <w:t>establish</w:t>
      </w:r>
      <w:r w:rsidR="005E330A" w:rsidRPr="005420C0">
        <w:rPr>
          <w:lang w:val="en-GB"/>
        </w:rPr>
        <w:t>ment</w:t>
      </w:r>
      <w:r w:rsidRPr="005420C0">
        <w:rPr>
          <w:lang w:val="en-GB"/>
        </w:rPr>
        <w:t xml:space="preserve"> and </w:t>
      </w:r>
      <w:r w:rsidR="005E330A" w:rsidRPr="005420C0">
        <w:rPr>
          <w:lang w:val="en-GB"/>
        </w:rPr>
        <w:t xml:space="preserve">to </w:t>
      </w:r>
      <w:r w:rsidRPr="005420C0">
        <w:rPr>
          <w:lang w:val="en-GB"/>
        </w:rPr>
        <w:t>ascertain whether needs are still being met.</w:t>
      </w:r>
      <w:r w:rsidR="007D73E8" w:rsidRPr="005420C0">
        <w:rPr>
          <w:lang w:val="en-GB"/>
        </w:rPr>
        <w:t xml:space="preserve"> The Director must be informed of the outcome and a senior manager’s oversight placed on the </w:t>
      </w:r>
      <w:r w:rsidR="0058041F" w:rsidRPr="005420C0">
        <w:rPr>
          <w:lang w:val="en-GB"/>
        </w:rPr>
        <w:t>child’s</w:t>
      </w:r>
      <w:r w:rsidR="007D73E8" w:rsidRPr="005420C0">
        <w:rPr>
          <w:lang w:val="en-GB"/>
        </w:rPr>
        <w:t xml:space="preserve"> electronic file. </w:t>
      </w:r>
      <w:r w:rsidRPr="005420C0">
        <w:rPr>
          <w:lang w:val="en-GB"/>
        </w:rPr>
        <w:t xml:space="preserve"> In the event of the provider not</w:t>
      </w:r>
      <w:r w:rsidR="005E330A" w:rsidRPr="005420C0">
        <w:rPr>
          <w:lang w:val="en-GB"/>
        </w:rPr>
        <w:t xml:space="preserve"> being able to make the required improvements within a timescale suitable for the child</w:t>
      </w:r>
      <w:r w:rsidR="00DA6309" w:rsidRPr="005420C0">
        <w:rPr>
          <w:lang w:val="en-GB"/>
        </w:rPr>
        <w:t xml:space="preserve"> or if there are safeguarding concerns</w:t>
      </w:r>
      <w:r w:rsidRPr="005420C0">
        <w:rPr>
          <w:lang w:val="en-GB"/>
        </w:rPr>
        <w:t xml:space="preserve">, </w:t>
      </w:r>
      <w:r w:rsidR="00DA6309" w:rsidRPr="005420C0">
        <w:rPr>
          <w:lang w:val="en-GB"/>
        </w:rPr>
        <w:t>active consideration will be given to moving the child</w:t>
      </w:r>
      <w:r w:rsidR="005E330A" w:rsidRPr="005420C0">
        <w:rPr>
          <w:lang w:val="en-GB"/>
        </w:rPr>
        <w:t xml:space="preserve"> to a more suitable placement</w:t>
      </w:r>
      <w:r w:rsidR="00DA6309" w:rsidRPr="005420C0">
        <w:rPr>
          <w:lang w:val="en-GB"/>
        </w:rPr>
        <w:t>.</w:t>
      </w:r>
    </w:p>
    <w:p w14:paraId="3AEC7AF8" w14:textId="77777777" w:rsidR="009E06A0" w:rsidRPr="005420C0" w:rsidRDefault="009E06A0" w:rsidP="006F6A7C">
      <w:pPr>
        <w:pStyle w:val="BodyText"/>
        <w:spacing w:before="10" w:line="276" w:lineRule="auto"/>
        <w:rPr>
          <w:sz w:val="20"/>
          <w:lang w:val="en-GB"/>
        </w:rPr>
      </w:pPr>
    </w:p>
    <w:p w14:paraId="1BDDEA64" w14:textId="77777777" w:rsidR="00EB6F38" w:rsidRDefault="00EB6F38" w:rsidP="00EB6F38">
      <w:pPr>
        <w:pStyle w:val="Heading1"/>
        <w:tabs>
          <w:tab w:val="left" w:pos="821"/>
        </w:tabs>
        <w:spacing w:line="276" w:lineRule="auto"/>
        <w:ind w:left="0"/>
        <w:jc w:val="both"/>
        <w:rPr>
          <w:lang w:val="en-GB"/>
        </w:rPr>
      </w:pPr>
      <w:bookmarkStart w:id="11" w:name="2.6_Citizen_Challenge"/>
      <w:bookmarkEnd w:id="11"/>
    </w:p>
    <w:p w14:paraId="1D365064" w14:textId="7592CD61" w:rsidR="009E06A0" w:rsidRPr="005420C0" w:rsidRDefault="00150F43" w:rsidP="00EB6F38">
      <w:pPr>
        <w:pStyle w:val="Heading1"/>
        <w:tabs>
          <w:tab w:val="left" w:pos="821"/>
        </w:tabs>
        <w:spacing w:line="276" w:lineRule="auto"/>
        <w:ind w:left="0"/>
        <w:jc w:val="center"/>
        <w:rPr>
          <w:lang w:val="en-GB"/>
        </w:rPr>
      </w:pPr>
      <w:r w:rsidRPr="005420C0">
        <w:rPr>
          <w:lang w:val="en-GB"/>
        </w:rPr>
        <w:t>Citizen</w:t>
      </w:r>
      <w:r w:rsidRPr="005420C0">
        <w:rPr>
          <w:spacing w:val="-1"/>
          <w:lang w:val="en-GB"/>
        </w:rPr>
        <w:t xml:space="preserve"> </w:t>
      </w:r>
      <w:r w:rsidRPr="005420C0">
        <w:rPr>
          <w:lang w:val="en-GB"/>
        </w:rPr>
        <w:t>Challenge</w:t>
      </w:r>
    </w:p>
    <w:p w14:paraId="47B6CD11" w14:textId="77777777" w:rsidR="009E06A0" w:rsidRPr="005420C0" w:rsidRDefault="009E06A0" w:rsidP="006F6A7C">
      <w:pPr>
        <w:pStyle w:val="BodyText"/>
        <w:spacing w:before="10" w:line="276" w:lineRule="auto"/>
        <w:rPr>
          <w:b/>
          <w:sz w:val="20"/>
          <w:lang w:val="en-GB"/>
        </w:rPr>
      </w:pPr>
    </w:p>
    <w:p w14:paraId="4AE5DC9E" w14:textId="04E89130" w:rsidR="009E06A0" w:rsidRPr="005420C0" w:rsidRDefault="00150F43" w:rsidP="00504936">
      <w:pPr>
        <w:pStyle w:val="BodyText"/>
        <w:numPr>
          <w:ilvl w:val="1"/>
          <w:numId w:val="19"/>
        </w:numPr>
        <w:spacing w:before="10" w:line="276" w:lineRule="auto"/>
        <w:rPr>
          <w:lang w:val="en-GB"/>
        </w:rPr>
      </w:pPr>
      <w:bookmarkStart w:id="12" w:name="For_this_framework_the_main_citizen_chal"/>
      <w:bookmarkEnd w:id="12"/>
      <w:r w:rsidRPr="005420C0">
        <w:rPr>
          <w:lang w:val="en-GB"/>
        </w:rPr>
        <w:t xml:space="preserve">For this framework the main citizen challenge is </w:t>
      </w:r>
      <w:r w:rsidR="005E330A" w:rsidRPr="005420C0">
        <w:rPr>
          <w:lang w:val="en-GB"/>
        </w:rPr>
        <w:t xml:space="preserve">provided by </w:t>
      </w:r>
      <w:r w:rsidRPr="005420C0">
        <w:rPr>
          <w:lang w:val="en-GB"/>
        </w:rPr>
        <w:t xml:space="preserve">the </w:t>
      </w:r>
      <w:r w:rsidR="00B6702F">
        <w:rPr>
          <w:lang w:val="en-GB"/>
        </w:rPr>
        <w:t>Cared for Children’s</w:t>
      </w:r>
      <w:r w:rsidR="007D73E8" w:rsidRPr="005420C0">
        <w:rPr>
          <w:lang w:val="en-GB"/>
        </w:rPr>
        <w:t xml:space="preserve"> Council</w:t>
      </w:r>
      <w:r w:rsidR="00CD4165" w:rsidRPr="005420C0">
        <w:rPr>
          <w:lang w:val="en-GB"/>
        </w:rPr>
        <w:t>.</w:t>
      </w:r>
      <w:r w:rsidRPr="005420C0">
        <w:rPr>
          <w:lang w:val="en-GB"/>
        </w:rPr>
        <w:t xml:space="preserve"> Consultation with children, young people and their families</w:t>
      </w:r>
      <w:r w:rsidR="005E330A" w:rsidRPr="005420C0">
        <w:rPr>
          <w:lang w:val="en-GB"/>
        </w:rPr>
        <w:t xml:space="preserve"> or carers</w:t>
      </w:r>
      <w:r w:rsidRPr="005420C0">
        <w:rPr>
          <w:lang w:val="en-GB"/>
        </w:rPr>
        <w:t xml:space="preserve"> </w:t>
      </w:r>
      <w:r w:rsidR="005E330A" w:rsidRPr="005420C0">
        <w:rPr>
          <w:lang w:val="en-GB"/>
        </w:rPr>
        <w:t>will</w:t>
      </w:r>
      <w:r w:rsidRPr="005420C0">
        <w:rPr>
          <w:lang w:val="en-GB"/>
        </w:rPr>
        <w:t xml:space="preserve"> occur at every level. </w:t>
      </w:r>
      <w:bookmarkStart w:id="13" w:name="The_Directorate_has_in_place_wide_range_"/>
      <w:bookmarkEnd w:id="13"/>
      <w:r w:rsidRPr="005420C0">
        <w:rPr>
          <w:lang w:val="en-GB"/>
        </w:rPr>
        <w:t xml:space="preserve">The </w:t>
      </w:r>
      <w:r w:rsidR="005E330A" w:rsidRPr="005420C0">
        <w:rPr>
          <w:lang w:val="en-GB"/>
        </w:rPr>
        <w:t>Children’s Service aspires to have in place a</w:t>
      </w:r>
      <w:r w:rsidRPr="005420C0">
        <w:rPr>
          <w:lang w:val="en-GB"/>
        </w:rPr>
        <w:t xml:space="preserve"> wide range of </w:t>
      </w:r>
      <w:r w:rsidR="005E330A" w:rsidRPr="005420C0">
        <w:rPr>
          <w:lang w:val="en-GB"/>
        </w:rPr>
        <w:t xml:space="preserve">significantly strengthened </w:t>
      </w:r>
      <w:r w:rsidRPr="005420C0">
        <w:rPr>
          <w:lang w:val="en-GB"/>
        </w:rPr>
        <w:t xml:space="preserve">processes </w:t>
      </w:r>
      <w:r w:rsidR="005E330A" w:rsidRPr="005420C0">
        <w:rPr>
          <w:lang w:val="en-GB"/>
        </w:rPr>
        <w:t xml:space="preserve">to </w:t>
      </w:r>
      <w:r w:rsidRPr="005420C0">
        <w:rPr>
          <w:lang w:val="en-GB"/>
        </w:rPr>
        <w:t>engag</w:t>
      </w:r>
      <w:r w:rsidR="005E330A" w:rsidRPr="005420C0">
        <w:rPr>
          <w:lang w:val="en-GB"/>
        </w:rPr>
        <w:t>e</w:t>
      </w:r>
      <w:r w:rsidRPr="005420C0">
        <w:rPr>
          <w:lang w:val="en-GB"/>
        </w:rPr>
        <w:t xml:space="preserve"> children and young people in service design, commissioning services and wider developments. Vital information can be provided by surveys and feedback through the </w:t>
      </w:r>
      <w:r w:rsidR="00B6702F" w:rsidRPr="00B6702F">
        <w:rPr>
          <w:lang w:val="en-GB"/>
        </w:rPr>
        <w:t xml:space="preserve">Cared for Children’s Council. </w:t>
      </w:r>
      <w:r w:rsidRPr="005420C0">
        <w:rPr>
          <w:lang w:val="en-GB"/>
        </w:rPr>
        <w:t>and other participative groups. It is essential that such feedback shapes the services offered and the improvements made.</w:t>
      </w:r>
      <w:r w:rsidR="009F3EDF" w:rsidRPr="005420C0">
        <w:rPr>
          <w:lang w:val="en-GB"/>
        </w:rPr>
        <w:t xml:space="preserve"> We plan also to have a team of ‘young inspectors’ comprising children who receive or have received services who will assist the quality assurance functions by providing an informed child perspective.</w:t>
      </w:r>
    </w:p>
    <w:p w14:paraId="09255E84" w14:textId="3C163737" w:rsidR="009E06A0" w:rsidRPr="005420C0" w:rsidRDefault="00150F43" w:rsidP="00504936">
      <w:pPr>
        <w:pStyle w:val="BodyText"/>
        <w:numPr>
          <w:ilvl w:val="1"/>
          <w:numId w:val="19"/>
        </w:numPr>
        <w:spacing w:before="10" w:line="276" w:lineRule="auto"/>
        <w:rPr>
          <w:lang w:val="en-GB"/>
        </w:rPr>
      </w:pPr>
      <w:r w:rsidRPr="005420C0">
        <w:rPr>
          <w:lang w:val="en-GB"/>
        </w:rPr>
        <w:t xml:space="preserve">The views of children and young people, their parents and carers must be heard to ensure that the service provides effective assessment of need, planning, </w:t>
      </w:r>
      <w:r w:rsidR="00B6702F" w:rsidRPr="005420C0">
        <w:rPr>
          <w:lang w:val="en-GB"/>
        </w:rPr>
        <w:t>intervention,</w:t>
      </w:r>
      <w:r w:rsidRPr="005420C0">
        <w:rPr>
          <w:lang w:val="en-GB"/>
        </w:rPr>
        <w:t xml:space="preserve"> and review. The responsibility in capturing these </w:t>
      </w:r>
      <w:r w:rsidR="005E330A" w:rsidRPr="005420C0">
        <w:rPr>
          <w:lang w:val="en-GB"/>
        </w:rPr>
        <w:t xml:space="preserve">and responding </w:t>
      </w:r>
      <w:r w:rsidR="00C66711" w:rsidRPr="005420C0">
        <w:rPr>
          <w:lang w:val="en-GB"/>
        </w:rPr>
        <w:t>to their views lies</w:t>
      </w:r>
      <w:r w:rsidRPr="005420C0">
        <w:rPr>
          <w:lang w:val="en-GB"/>
        </w:rPr>
        <w:t xml:space="preserve"> with the allocated </w:t>
      </w:r>
      <w:r w:rsidR="00E106D5">
        <w:rPr>
          <w:lang w:val="en-GB"/>
        </w:rPr>
        <w:t>worker</w:t>
      </w:r>
      <w:r w:rsidRPr="005420C0">
        <w:rPr>
          <w:lang w:val="en-GB"/>
        </w:rPr>
        <w:t xml:space="preserve">, their line manager and chairs of reviews. It is essential that audits and supervision </w:t>
      </w:r>
      <w:r w:rsidR="00C66711" w:rsidRPr="005420C0">
        <w:rPr>
          <w:lang w:val="en-GB"/>
        </w:rPr>
        <w:t>continue to emphasize</w:t>
      </w:r>
      <w:r w:rsidRPr="005420C0">
        <w:rPr>
          <w:lang w:val="en-GB"/>
        </w:rPr>
        <w:t xml:space="preserve"> the need for the child / young person’s voice to be </w:t>
      </w:r>
      <w:r w:rsidR="00C66711" w:rsidRPr="005420C0">
        <w:rPr>
          <w:lang w:val="en-GB"/>
        </w:rPr>
        <w:t xml:space="preserve">clearly </w:t>
      </w:r>
      <w:r w:rsidRPr="005420C0">
        <w:rPr>
          <w:lang w:val="en-GB"/>
        </w:rPr>
        <w:t xml:space="preserve">heard </w:t>
      </w:r>
      <w:r w:rsidR="00C66711" w:rsidRPr="005420C0">
        <w:rPr>
          <w:lang w:val="en-GB"/>
        </w:rPr>
        <w:t>and acted upon.</w:t>
      </w:r>
    </w:p>
    <w:p w14:paraId="3121F107" w14:textId="2314B8F6" w:rsidR="009E06A0" w:rsidRPr="005420C0" w:rsidRDefault="00150F43" w:rsidP="00504936">
      <w:pPr>
        <w:pStyle w:val="BodyText"/>
        <w:numPr>
          <w:ilvl w:val="1"/>
          <w:numId w:val="19"/>
        </w:numPr>
        <w:spacing w:before="10" w:line="276" w:lineRule="auto"/>
        <w:rPr>
          <w:lang w:val="en-GB"/>
        </w:rPr>
      </w:pPr>
      <w:r w:rsidRPr="005420C0">
        <w:rPr>
          <w:lang w:val="en-GB"/>
        </w:rPr>
        <w:t xml:space="preserve">To support this activity there are </w:t>
      </w:r>
      <w:proofErr w:type="gramStart"/>
      <w:r w:rsidRPr="005420C0">
        <w:rPr>
          <w:lang w:val="en-GB"/>
        </w:rPr>
        <w:t>a number of</w:t>
      </w:r>
      <w:proofErr w:type="gramEnd"/>
      <w:r w:rsidRPr="005420C0">
        <w:rPr>
          <w:lang w:val="en-GB"/>
        </w:rPr>
        <w:t xml:space="preserve"> performance indicators that are routinely monitored as</w:t>
      </w:r>
      <w:r w:rsidR="00C66711" w:rsidRPr="005420C0">
        <w:rPr>
          <w:lang w:val="en-GB"/>
        </w:rPr>
        <w:t xml:space="preserve"> a means of ensuring that</w:t>
      </w:r>
      <w:r w:rsidRPr="005420C0">
        <w:rPr>
          <w:lang w:val="en-GB"/>
        </w:rPr>
        <w:t xml:space="preserve"> the voice of the child </w:t>
      </w:r>
      <w:r w:rsidR="00C66711" w:rsidRPr="005420C0">
        <w:rPr>
          <w:lang w:val="en-GB"/>
        </w:rPr>
        <w:t>is</w:t>
      </w:r>
      <w:r w:rsidRPr="005420C0">
        <w:rPr>
          <w:lang w:val="en-GB"/>
        </w:rPr>
        <w:t xml:space="preserve"> heard. These </w:t>
      </w:r>
      <w:r w:rsidR="00C66711" w:rsidRPr="005420C0">
        <w:rPr>
          <w:lang w:val="en-GB"/>
        </w:rPr>
        <w:t>proxy indicators included those that gather data on</w:t>
      </w:r>
      <w:r w:rsidRPr="005420C0">
        <w:rPr>
          <w:lang w:val="en-GB"/>
        </w:rPr>
        <w:t xml:space="preserve"> visits being undertaken on time, children being seen alone </w:t>
      </w:r>
      <w:r w:rsidRPr="005420C0">
        <w:rPr>
          <w:lang w:val="en-GB"/>
        </w:rPr>
        <w:lastRenderedPageBreak/>
        <w:t>and participation of the child in their child protection conference or</w:t>
      </w:r>
      <w:r w:rsidR="00B6702F">
        <w:rPr>
          <w:lang w:val="en-GB"/>
        </w:rPr>
        <w:t xml:space="preserve"> cared for</w:t>
      </w:r>
      <w:r w:rsidRPr="005420C0">
        <w:rPr>
          <w:lang w:val="en-GB"/>
        </w:rPr>
        <w:t xml:space="preserve"> review. The</w:t>
      </w:r>
      <w:r w:rsidR="00C66711" w:rsidRPr="005420C0">
        <w:rPr>
          <w:lang w:val="en-GB"/>
        </w:rPr>
        <w:t>y</w:t>
      </w:r>
      <w:r w:rsidRPr="005420C0">
        <w:rPr>
          <w:lang w:val="en-GB"/>
        </w:rPr>
        <w:t xml:space="preserve"> identify the direction of travel for this area of work</w:t>
      </w:r>
      <w:r w:rsidR="00C66711" w:rsidRPr="005420C0">
        <w:rPr>
          <w:lang w:val="en-GB"/>
        </w:rPr>
        <w:t xml:space="preserve"> in terms of compliance with service requirements but further work, for example through audit activity, is required to establish the quality of the service</w:t>
      </w:r>
      <w:r w:rsidRPr="005420C0">
        <w:rPr>
          <w:lang w:val="en-GB"/>
        </w:rPr>
        <w:t>.</w:t>
      </w:r>
    </w:p>
    <w:p w14:paraId="6F415AE5" w14:textId="77777777" w:rsidR="009E06A0" w:rsidRPr="005420C0" w:rsidRDefault="00C66711" w:rsidP="00504936">
      <w:pPr>
        <w:pStyle w:val="BodyText"/>
        <w:numPr>
          <w:ilvl w:val="1"/>
          <w:numId w:val="19"/>
        </w:numPr>
        <w:spacing w:before="10" w:line="276" w:lineRule="auto"/>
        <w:rPr>
          <w:lang w:val="en-GB"/>
        </w:rPr>
      </w:pPr>
      <w:r w:rsidRPr="005420C0">
        <w:rPr>
          <w:lang w:val="en-GB"/>
        </w:rPr>
        <w:t xml:space="preserve">An important source of </w:t>
      </w:r>
      <w:r w:rsidR="00177AE6" w:rsidRPr="005420C0">
        <w:rPr>
          <w:lang w:val="en-GB"/>
        </w:rPr>
        <w:t>feedback directly by c</w:t>
      </w:r>
      <w:r w:rsidR="00150F43" w:rsidRPr="005420C0">
        <w:rPr>
          <w:lang w:val="en-GB"/>
        </w:rPr>
        <w:t xml:space="preserve">hildren, </w:t>
      </w:r>
      <w:r w:rsidR="00177AE6" w:rsidRPr="005420C0">
        <w:rPr>
          <w:lang w:val="en-GB"/>
        </w:rPr>
        <w:t xml:space="preserve">young people, their </w:t>
      </w:r>
      <w:r w:rsidR="00150F43" w:rsidRPr="005420C0">
        <w:rPr>
          <w:lang w:val="en-GB"/>
        </w:rPr>
        <w:t xml:space="preserve">families and carers </w:t>
      </w:r>
      <w:proofErr w:type="gramStart"/>
      <w:r w:rsidR="00177AE6" w:rsidRPr="005420C0">
        <w:rPr>
          <w:lang w:val="en-GB"/>
        </w:rPr>
        <w:t>is</w:t>
      </w:r>
      <w:proofErr w:type="gramEnd"/>
      <w:r w:rsidR="00177AE6" w:rsidRPr="005420C0">
        <w:rPr>
          <w:lang w:val="en-GB"/>
        </w:rPr>
        <w:t xml:space="preserve"> provided by</w:t>
      </w:r>
      <w:r w:rsidR="00150F43" w:rsidRPr="005420C0">
        <w:rPr>
          <w:lang w:val="en-GB"/>
        </w:rPr>
        <w:t xml:space="preserve"> compliments and the resolution of complaints. Informal complaints and those made through the </w:t>
      </w:r>
      <w:r w:rsidR="00846DA7" w:rsidRPr="005420C0">
        <w:rPr>
          <w:lang w:val="en-GB"/>
        </w:rPr>
        <w:t>Torbay</w:t>
      </w:r>
      <w:r w:rsidR="00150F43" w:rsidRPr="005420C0">
        <w:rPr>
          <w:lang w:val="en-GB"/>
        </w:rPr>
        <w:t xml:space="preserve"> City Council </w:t>
      </w:r>
      <w:r w:rsidR="00177AE6" w:rsidRPr="005420C0">
        <w:rPr>
          <w:lang w:val="en-GB"/>
        </w:rPr>
        <w:t xml:space="preserve">formal </w:t>
      </w:r>
      <w:r w:rsidR="00150F43" w:rsidRPr="005420C0">
        <w:rPr>
          <w:lang w:val="en-GB"/>
        </w:rPr>
        <w:t>complaints procedure are a</w:t>
      </w:r>
      <w:r w:rsidR="00177AE6" w:rsidRPr="005420C0">
        <w:rPr>
          <w:lang w:val="en-GB"/>
        </w:rPr>
        <w:t>n important</w:t>
      </w:r>
      <w:r w:rsidR="00150F43" w:rsidRPr="005420C0">
        <w:rPr>
          <w:lang w:val="en-GB"/>
        </w:rPr>
        <w:t xml:space="preserve"> source of learning. The Children’s Complaints’ Officer regular</w:t>
      </w:r>
      <w:r w:rsidR="00177AE6" w:rsidRPr="005420C0">
        <w:rPr>
          <w:lang w:val="en-GB"/>
        </w:rPr>
        <w:t>ly</w:t>
      </w:r>
      <w:r w:rsidR="00150F43" w:rsidRPr="005420C0">
        <w:rPr>
          <w:lang w:val="en-GB"/>
        </w:rPr>
        <w:t xml:space="preserve"> report</w:t>
      </w:r>
      <w:r w:rsidR="00177AE6" w:rsidRPr="005420C0">
        <w:rPr>
          <w:lang w:val="en-GB"/>
        </w:rPr>
        <w:t>s on the outcome of complaints as well as compliments which are</w:t>
      </w:r>
      <w:r w:rsidR="00150F43" w:rsidRPr="005420C0">
        <w:rPr>
          <w:lang w:val="en-GB"/>
        </w:rPr>
        <w:t xml:space="preserve"> shared across the Service.</w:t>
      </w:r>
    </w:p>
    <w:p w14:paraId="3DFAAF22" w14:textId="652FA922" w:rsidR="009E06A0" w:rsidRPr="005420C0" w:rsidRDefault="00150F43" w:rsidP="00504936">
      <w:pPr>
        <w:pStyle w:val="BodyText"/>
        <w:numPr>
          <w:ilvl w:val="1"/>
          <w:numId w:val="19"/>
        </w:numPr>
        <w:spacing w:before="10" w:line="276" w:lineRule="auto"/>
        <w:rPr>
          <w:lang w:val="en-GB"/>
        </w:rPr>
      </w:pPr>
      <w:r w:rsidRPr="005420C0">
        <w:rPr>
          <w:lang w:val="en-GB"/>
        </w:rPr>
        <w:t xml:space="preserve">Children’s Services </w:t>
      </w:r>
      <w:r w:rsidR="007D73E8" w:rsidRPr="005420C0">
        <w:rPr>
          <w:lang w:val="en-GB"/>
        </w:rPr>
        <w:t>will undertake</w:t>
      </w:r>
      <w:r w:rsidRPr="005420C0">
        <w:rPr>
          <w:lang w:val="en-GB"/>
        </w:rPr>
        <w:t xml:space="preserve"> regular surve</w:t>
      </w:r>
      <w:r w:rsidR="007D73E8" w:rsidRPr="005420C0">
        <w:rPr>
          <w:lang w:val="en-GB"/>
        </w:rPr>
        <w:t xml:space="preserve">ys of </w:t>
      </w:r>
      <w:r w:rsidR="00B6702F">
        <w:rPr>
          <w:lang w:val="en-GB"/>
        </w:rPr>
        <w:t xml:space="preserve">Cared </w:t>
      </w:r>
      <w:proofErr w:type="gramStart"/>
      <w:r w:rsidR="00B6702F">
        <w:rPr>
          <w:lang w:val="en-GB"/>
        </w:rPr>
        <w:t>For</w:t>
      </w:r>
      <w:proofErr w:type="gramEnd"/>
      <w:r w:rsidR="007D73E8" w:rsidRPr="005420C0">
        <w:rPr>
          <w:lang w:val="en-GB"/>
        </w:rPr>
        <w:t xml:space="preserve"> and Care </w:t>
      </w:r>
      <w:r w:rsidR="00B6702F">
        <w:rPr>
          <w:lang w:val="en-GB"/>
        </w:rPr>
        <w:t>Experienced young people</w:t>
      </w:r>
      <w:r w:rsidR="007D73E8" w:rsidRPr="005420C0">
        <w:rPr>
          <w:lang w:val="en-GB"/>
        </w:rPr>
        <w:t xml:space="preserve">. We will commence an </w:t>
      </w:r>
      <w:r w:rsidRPr="005420C0">
        <w:rPr>
          <w:lang w:val="en-GB"/>
        </w:rPr>
        <w:t>Annual Pledge survey</w:t>
      </w:r>
      <w:r w:rsidR="00E33342" w:rsidRPr="005420C0">
        <w:rPr>
          <w:lang w:val="en-GB"/>
        </w:rPr>
        <w:t xml:space="preserve"> from 2020</w:t>
      </w:r>
      <w:r w:rsidRPr="005420C0">
        <w:rPr>
          <w:lang w:val="en-GB"/>
        </w:rPr>
        <w:t xml:space="preserve">. The Service </w:t>
      </w:r>
      <w:proofErr w:type="gramStart"/>
      <w:r w:rsidRPr="005420C0">
        <w:rPr>
          <w:lang w:val="en-GB"/>
        </w:rPr>
        <w:t>as a whole will</w:t>
      </w:r>
      <w:proofErr w:type="gramEnd"/>
      <w:r w:rsidRPr="005420C0">
        <w:rPr>
          <w:lang w:val="en-GB"/>
        </w:rPr>
        <w:t xml:space="preserve"> develop means of enabling children and young people involved in early help or social care to give us their views about the support they have been offered and the changes which have been made.   The breadth of children and family feedback methods as well as what they are</w:t>
      </w:r>
      <w:r w:rsidR="00177AE6" w:rsidRPr="005420C0">
        <w:rPr>
          <w:lang w:val="en-GB"/>
        </w:rPr>
        <w:t xml:space="preserve"> t</w:t>
      </w:r>
      <w:r w:rsidRPr="005420C0">
        <w:rPr>
          <w:lang w:val="en-GB"/>
        </w:rPr>
        <w:t xml:space="preserve">elling us forms part of the service performance review process of all services (see draft template at </w:t>
      </w:r>
      <w:r w:rsidRPr="00504936">
        <w:rPr>
          <w:lang w:val="en-GB"/>
        </w:rPr>
        <w:t xml:space="preserve">Appendix </w:t>
      </w:r>
      <w:r w:rsidR="00896B82" w:rsidRPr="00504936">
        <w:rPr>
          <w:lang w:val="en-GB"/>
        </w:rPr>
        <w:t>6</w:t>
      </w:r>
      <w:r w:rsidRPr="005420C0">
        <w:rPr>
          <w:lang w:val="en-GB"/>
        </w:rPr>
        <w:t>).</w:t>
      </w:r>
    </w:p>
    <w:p w14:paraId="6780267F" w14:textId="77777777" w:rsidR="009E06A0" w:rsidRPr="005420C0" w:rsidRDefault="00177AE6" w:rsidP="00504936">
      <w:pPr>
        <w:pStyle w:val="BodyText"/>
        <w:numPr>
          <w:ilvl w:val="1"/>
          <w:numId w:val="19"/>
        </w:numPr>
        <w:spacing w:before="10" w:line="276" w:lineRule="auto"/>
        <w:rPr>
          <w:lang w:val="en-GB"/>
        </w:rPr>
      </w:pPr>
      <w:r w:rsidRPr="005420C0">
        <w:rPr>
          <w:lang w:val="en-GB"/>
        </w:rPr>
        <w:t>M</w:t>
      </w:r>
      <w:r w:rsidR="00150F43" w:rsidRPr="005420C0">
        <w:rPr>
          <w:lang w:val="en-GB"/>
        </w:rPr>
        <w:t xml:space="preserve">onitoring the impact of work undertaken is an important part of this framework. </w:t>
      </w:r>
      <w:r w:rsidRPr="005420C0">
        <w:rPr>
          <w:lang w:val="en-GB"/>
        </w:rPr>
        <w:t xml:space="preserve">Each care plan should make explicit the impact and outcome objectives for the child and each element of audit activity is now explicitly requiring impacts to be identified and evaluated for quality, </w:t>
      </w:r>
      <w:proofErr w:type="gramStart"/>
      <w:r w:rsidRPr="005420C0">
        <w:rPr>
          <w:lang w:val="en-GB"/>
        </w:rPr>
        <w:t>relevance</w:t>
      </w:r>
      <w:proofErr w:type="gramEnd"/>
      <w:r w:rsidRPr="005420C0">
        <w:rPr>
          <w:lang w:val="en-GB"/>
        </w:rPr>
        <w:t xml:space="preserve"> and timeliness for the child’s needs</w:t>
      </w:r>
      <w:r w:rsidR="00CD4165" w:rsidRPr="005420C0">
        <w:rPr>
          <w:lang w:val="en-GB"/>
        </w:rPr>
        <w:t>.</w:t>
      </w:r>
    </w:p>
    <w:p w14:paraId="3A51D584" w14:textId="77777777" w:rsidR="009E06A0" w:rsidRPr="005420C0" w:rsidRDefault="009E06A0" w:rsidP="006F6A7C">
      <w:pPr>
        <w:pStyle w:val="BodyText"/>
        <w:spacing w:before="10" w:line="276" w:lineRule="auto"/>
        <w:rPr>
          <w:sz w:val="20"/>
          <w:lang w:val="en-GB"/>
        </w:rPr>
      </w:pPr>
    </w:p>
    <w:p w14:paraId="7078FAB2" w14:textId="6A68C458" w:rsidR="009E06A0" w:rsidRPr="005420C0" w:rsidRDefault="00150F43" w:rsidP="00504936">
      <w:pPr>
        <w:pStyle w:val="Heading1"/>
        <w:tabs>
          <w:tab w:val="left" w:pos="821"/>
        </w:tabs>
        <w:spacing w:before="158" w:line="276" w:lineRule="auto"/>
        <w:ind w:left="0"/>
        <w:jc w:val="center"/>
        <w:rPr>
          <w:lang w:val="en-GB"/>
        </w:rPr>
      </w:pPr>
      <w:r w:rsidRPr="005420C0">
        <w:rPr>
          <w:lang w:val="en-GB"/>
        </w:rPr>
        <w:t>Elected Member Challenge</w:t>
      </w:r>
    </w:p>
    <w:p w14:paraId="6C368562" w14:textId="77777777" w:rsidR="009E06A0" w:rsidRPr="005420C0" w:rsidRDefault="009E06A0" w:rsidP="006F6A7C">
      <w:pPr>
        <w:pStyle w:val="BodyText"/>
        <w:spacing w:before="10" w:line="276" w:lineRule="auto"/>
        <w:rPr>
          <w:b/>
          <w:sz w:val="20"/>
          <w:lang w:val="en-GB"/>
        </w:rPr>
      </w:pPr>
    </w:p>
    <w:p w14:paraId="02A7F139" w14:textId="77777777" w:rsidR="009E06A0" w:rsidRPr="005420C0" w:rsidRDefault="00150F43" w:rsidP="00504936">
      <w:pPr>
        <w:pStyle w:val="BodyText"/>
        <w:numPr>
          <w:ilvl w:val="1"/>
          <w:numId w:val="19"/>
        </w:numPr>
        <w:spacing w:before="10" w:line="276" w:lineRule="auto"/>
        <w:rPr>
          <w:lang w:val="en-GB"/>
        </w:rPr>
      </w:pPr>
      <w:r w:rsidRPr="005420C0">
        <w:rPr>
          <w:lang w:val="en-GB"/>
        </w:rPr>
        <w:t>The purpose of the Safeguarding member’s scrutiny</w:t>
      </w:r>
      <w:r w:rsidR="00CD4165" w:rsidRPr="005420C0">
        <w:rPr>
          <w:lang w:val="en-GB"/>
        </w:rPr>
        <w:t xml:space="preserve"> through a programme of </w:t>
      </w:r>
      <w:r w:rsidR="007D73E8" w:rsidRPr="005420C0">
        <w:rPr>
          <w:lang w:val="en-GB"/>
        </w:rPr>
        <w:t xml:space="preserve">practice weeks </w:t>
      </w:r>
      <w:r w:rsidRPr="005420C0">
        <w:rPr>
          <w:lang w:val="en-GB"/>
        </w:rPr>
        <w:t xml:space="preserve">is to assure both elected members and the council that the services being delivered to the children, young people and families of </w:t>
      </w:r>
      <w:r w:rsidR="00846DA7" w:rsidRPr="005420C0">
        <w:rPr>
          <w:lang w:val="en-GB"/>
        </w:rPr>
        <w:t>Torbay</w:t>
      </w:r>
      <w:r w:rsidRPr="005420C0">
        <w:rPr>
          <w:lang w:val="en-GB"/>
        </w:rPr>
        <w:t xml:space="preserve"> are to a good standard and are fundamental in improving outcomes for </w:t>
      </w:r>
      <w:r w:rsidR="00846DA7" w:rsidRPr="005420C0">
        <w:rPr>
          <w:lang w:val="en-GB"/>
        </w:rPr>
        <w:t>Torbay</w:t>
      </w:r>
      <w:r w:rsidRPr="005420C0">
        <w:rPr>
          <w:lang w:val="en-GB"/>
        </w:rPr>
        <w:t xml:space="preserve"> families. The members undertaking visits will gather evidence and feedback </w:t>
      </w:r>
      <w:r w:rsidR="00CD4165" w:rsidRPr="005420C0">
        <w:rPr>
          <w:lang w:val="en-GB"/>
        </w:rPr>
        <w:t>their findings to enable the service to continually improve.</w:t>
      </w:r>
      <w:r w:rsidR="00E66A8C" w:rsidRPr="005420C0">
        <w:rPr>
          <w:lang w:val="en-GB"/>
        </w:rPr>
        <w:t xml:space="preserve"> This activity will be in addition to the </w:t>
      </w:r>
      <w:proofErr w:type="gramStart"/>
      <w:r w:rsidR="00E66A8C" w:rsidRPr="005420C0">
        <w:rPr>
          <w:lang w:val="en-GB"/>
        </w:rPr>
        <w:t>business as usual</w:t>
      </w:r>
      <w:proofErr w:type="gramEnd"/>
      <w:r w:rsidR="00E66A8C" w:rsidRPr="005420C0">
        <w:rPr>
          <w:lang w:val="en-GB"/>
        </w:rPr>
        <w:t xml:space="preserve"> functions of </w:t>
      </w:r>
      <w:r w:rsidR="007D73E8" w:rsidRPr="005420C0">
        <w:rPr>
          <w:lang w:val="en-GB"/>
        </w:rPr>
        <w:t xml:space="preserve">overview and </w:t>
      </w:r>
      <w:r w:rsidR="00E66A8C" w:rsidRPr="005420C0">
        <w:rPr>
          <w:lang w:val="en-GB"/>
        </w:rPr>
        <w:t>Scrutiny and Corporate Parenting Boards.</w:t>
      </w:r>
    </w:p>
    <w:p w14:paraId="7AD41B3A" w14:textId="77777777" w:rsidR="009E06A0" w:rsidRPr="005420C0" w:rsidRDefault="00150F43" w:rsidP="00504936">
      <w:pPr>
        <w:pStyle w:val="BodyText"/>
        <w:numPr>
          <w:ilvl w:val="1"/>
          <w:numId w:val="19"/>
        </w:numPr>
        <w:spacing w:before="10" w:line="276" w:lineRule="auto"/>
        <w:rPr>
          <w:lang w:val="en-GB"/>
        </w:rPr>
      </w:pPr>
      <w:r w:rsidRPr="005420C0">
        <w:rPr>
          <w:lang w:val="en-GB"/>
        </w:rPr>
        <w:t xml:space="preserve">An </w:t>
      </w:r>
      <w:proofErr w:type="gramStart"/>
      <w:r w:rsidRPr="005420C0">
        <w:rPr>
          <w:lang w:val="en-GB"/>
        </w:rPr>
        <w:t>evidence based</w:t>
      </w:r>
      <w:proofErr w:type="gramEnd"/>
      <w:r w:rsidRPr="005420C0">
        <w:rPr>
          <w:lang w:val="en-GB"/>
        </w:rPr>
        <w:t xml:space="preserve"> pack will be made available to members two days prior to the </w:t>
      </w:r>
      <w:r w:rsidR="00A61CE7" w:rsidRPr="005420C0">
        <w:rPr>
          <w:lang w:val="en-GB"/>
        </w:rPr>
        <w:t>visit. The</w:t>
      </w:r>
      <w:r w:rsidRPr="005420C0">
        <w:rPr>
          <w:lang w:val="en-GB"/>
        </w:rPr>
        <w:t xml:space="preserve"> </w:t>
      </w:r>
      <w:r w:rsidR="00E66A8C" w:rsidRPr="005420C0">
        <w:rPr>
          <w:lang w:val="en-GB"/>
        </w:rPr>
        <w:t xml:space="preserve">evidence </w:t>
      </w:r>
      <w:r w:rsidRPr="005420C0">
        <w:rPr>
          <w:lang w:val="en-GB"/>
        </w:rPr>
        <w:t xml:space="preserve">pack will contain relevant information detailing the area to visit, information relating to service area and performance. </w:t>
      </w:r>
      <w:r w:rsidR="00E66A8C" w:rsidRPr="005420C0">
        <w:rPr>
          <w:lang w:val="en-GB"/>
        </w:rPr>
        <w:t xml:space="preserve">Information gained from planned meetings with children and families will be supplemented by findings of a recent audit. </w:t>
      </w:r>
      <w:r w:rsidRPr="005420C0">
        <w:rPr>
          <w:lang w:val="en-GB"/>
        </w:rPr>
        <w:t xml:space="preserve">The </w:t>
      </w:r>
      <w:r w:rsidR="00A61CE7" w:rsidRPr="005420C0">
        <w:rPr>
          <w:lang w:val="en-GB"/>
        </w:rPr>
        <w:t xml:space="preserve">Senior leadership team and </w:t>
      </w:r>
      <w:r w:rsidR="00E66A8C" w:rsidRPr="005420C0">
        <w:rPr>
          <w:lang w:val="en-GB"/>
        </w:rPr>
        <w:t>M</w:t>
      </w:r>
      <w:r w:rsidRPr="005420C0">
        <w:rPr>
          <w:lang w:val="en-GB"/>
        </w:rPr>
        <w:t>embers</w:t>
      </w:r>
      <w:r w:rsidR="00E66A8C" w:rsidRPr="005420C0">
        <w:rPr>
          <w:lang w:val="en-GB"/>
        </w:rPr>
        <w:t>’</w:t>
      </w:r>
      <w:r w:rsidRPr="005420C0">
        <w:rPr>
          <w:lang w:val="en-GB"/>
        </w:rPr>
        <w:t xml:space="preserve">’ visits will </w:t>
      </w:r>
      <w:r w:rsidR="00E66A8C" w:rsidRPr="005420C0">
        <w:rPr>
          <w:lang w:val="en-GB"/>
        </w:rPr>
        <w:t>enable</w:t>
      </w:r>
      <w:r w:rsidRPr="005420C0">
        <w:rPr>
          <w:lang w:val="en-GB"/>
        </w:rPr>
        <w:t xml:space="preserve"> discussions</w:t>
      </w:r>
      <w:r w:rsidR="00E66A8C" w:rsidRPr="005420C0">
        <w:rPr>
          <w:lang w:val="en-GB"/>
        </w:rPr>
        <w:t xml:space="preserve"> to take place</w:t>
      </w:r>
      <w:r w:rsidRPr="005420C0">
        <w:rPr>
          <w:lang w:val="en-GB"/>
        </w:rPr>
        <w:t xml:space="preserve"> with partner agenc</w:t>
      </w:r>
      <w:r w:rsidR="00E66A8C" w:rsidRPr="005420C0">
        <w:rPr>
          <w:lang w:val="en-GB"/>
        </w:rPr>
        <w:t>y representatives</w:t>
      </w:r>
      <w:r w:rsidRPr="005420C0">
        <w:rPr>
          <w:lang w:val="en-GB"/>
        </w:rPr>
        <w:t xml:space="preserve"> as well as front line man</w:t>
      </w:r>
      <w:r w:rsidR="00E66A8C" w:rsidRPr="005420C0">
        <w:rPr>
          <w:lang w:val="en-GB"/>
        </w:rPr>
        <w:t>a</w:t>
      </w:r>
      <w:r w:rsidRPr="005420C0">
        <w:rPr>
          <w:lang w:val="en-GB"/>
        </w:rPr>
        <w:t>gers and staff. This will</w:t>
      </w:r>
      <w:r w:rsidR="00E66A8C" w:rsidRPr="005420C0">
        <w:rPr>
          <w:lang w:val="en-GB"/>
        </w:rPr>
        <w:t xml:space="preserve"> enable</w:t>
      </w:r>
      <w:r w:rsidRPr="005420C0">
        <w:rPr>
          <w:lang w:val="en-GB"/>
        </w:rPr>
        <w:t xml:space="preserve"> triangulat</w:t>
      </w:r>
      <w:r w:rsidR="00E66A8C" w:rsidRPr="005420C0">
        <w:rPr>
          <w:lang w:val="en-GB"/>
        </w:rPr>
        <w:t>ion</w:t>
      </w:r>
      <w:r w:rsidRPr="005420C0">
        <w:rPr>
          <w:lang w:val="en-GB"/>
        </w:rPr>
        <w:t xml:space="preserve"> the information to ensure the quality of service and responses are acceptable.</w:t>
      </w:r>
    </w:p>
    <w:p w14:paraId="3625866B" w14:textId="77777777" w:rsidR="009E06A0" w:rsidRPr="005420C0" w:rsidRDefault="009E06A0" w:rsidP="006F6A7C">
      <w:pPr>
        <w:pStyle w:val="BodyText"/>
        <w:spacing w:line="276" w:lineRule="auto"/>
        <w:rPr>
          <w:sz w:val="26"/>
          <w:lang w:val="en-GB"/>
        </w:rPr>
      </w:pPr>
    </w:p>
    <w:p w14:paraId="44F29A69" w14:textId="77777777" w:rsidR="003356EF" w:rsidRDefault="003356EF" w:rsidP="003356EF">
      <w:pPr>
        <w:pStyle w:val="Heading1"/>
        <w:tabs>
          <w:tab w:val="left" w:pos="821"/>
        </w:tabs>
        <w:spacing w:before="158" w:line="276" w:lineRule="auto"/>
        <w:jc w:val="center"/>
        <w:rPr>
          <w:lang w:val="en-GB"/>
        </w:rPr>
      </w:pPr>
      <w:bookmarkStart w:id="14" w:name="2.7_Professional_Challenge"/>
      <w:bookmarkEnd w:id="14"/>
    </w:p>
    <w:p w14:paraId="58A28492" w14:textId="70068393" w:rsidR="009E06A0" w:rsidRPr="005420C0" w:rsidRDefault="00150F43" w:rsidP="003356EF">
      <w:pPr>
        <w:pStyle w:val="Heading1"/>
        <w:tabs>
          <w:tab w:val="left" w:pos="821"/>
        </w:tabs>
        <w:spacing w:before="158" w:line="276" w:lineRule="auto"/>
        <w:jc w:val="center"/>
        <w:rPr>
          <w:lang w:val="en-GB"/>
        </w:rPr>
      </w:pPr>
      <w:r w:rsidRPr="005420C0">
        <w:rPr>
          <w:lang w:val="en-GB"/>
        </w:rPr>
        <w:t>Professional</w:t>
      </w:r>
      <w:r w:rsidRPr="005420C0">
        <w:rPr>
          <w:spacing w:val="-9"/>
          <w:lang w:val="en-GB"/>
        </w:rPr>
        <w:t xml:space="preserve"> </w:t>
      </w:r>
      <w:r w:rsidRPr="005420C0">
        <w:rPr>
          <w:lang w:val="en-GB"/>
        </w:rPr>
        <w:t>Challenge</w:t>
      </w:r>
    </w:p>
    <w:p w14:paraId="6DC4BCBD" w14:textId="77777777" w:rsidR="009E06A0" w:rsidRPr="005420C0" w:rsidRDefault="009E06A0" w:rsidP="006F6A7C">
      <w:pPr>
        <w:pStyle w:val="BodyText"/>
        <w:spacing w:before="10" w:line="276" w:lineRule="auto"/>
        <w:rPr>
          <w:b/>
          <w:sz w:val="20"/>
          <w:lang w:val="en-GB"/>
        </w:rPr>
      </w:pPr>
    </w:p>
    <w:p w14:paraId="2F89877C" w14:textId="77777777" w:rsidR="00FD536A" w:rsidRPr="005420C0" w:rsidRDefault="00FD536A" w:rsidP="003356EF">
      <w:pPr>
        <w:pStyle w:val="BodyText"/>
        <w:numPr>
          <w:ilvl w:val="1"/>
          <w:numId w:val="19"/>
        </w:numPr>
        <w:spacing w:before="10" w:line="276" w:lineRule="auto"/>
        <w:rPr>
          <w:lang w:val="en-GB"/>
        </w:rPr>
      </w:pPr>
      <w:r w:rsidRPr="005420C0">
        <w:rPr>
          <w:lang w:val="en-GB"/>
        </w:rPr>
        <w:t>The professional challenge programme includes:</w:t>
      </w:r>
    </w:p>
    <w:p w14:paraId="4A1F7E62" w14:textId="77777777" w:rsidR="00FD536A" w:rsidRPr="005420C0" w:rsidRDefault="00FD536A" w:rsidP="006F6A7C">
      <w:pPr>
        <w:pStyle w:val="BodyText"/>
        <w:spacing w:line="276" w:lineRule="auto"/>
        <w:rPr>
          <w:lang w:val="en-GB"/>
        </w:rPr>
      </w:pPr>
    </w:p>
    <w:p w14:paraId="35404361" w14:textId="1154E59C" w:rsidR="00FD536A" w:rsidRPr="005420C0" w:rsidRDefault="00A61CE7" w:rsidP="003538EB">
      <w:pPr>
        <w:pStyle w:val="ListParagraph"/>
        <w:numPr>
          <w:ilvl w:val="0"/>
          <w:numId w:val="23"/>
        </w:numPr>
        <w:tabs>
          <w:tab w:val="left" w:pos="461"/>
        </w:tabs>
        <w:spacing w:line="276" w:lineRule="auto"/>
        <w:jc w:val="both"/>
        <w:rPr>
          <w:sz w:val="24"/>
          <w:lang w:val="en-GB"/>
        </w:rPr>
      </w:pPr>
      <w:r w:rsidRPr="005420C0">
        <w:rPr>
          <w:sz w:val="24"/>
          <w:lang w:val="en-GB"/>
        </w:rPr>
        <w:lastRenderedPageBreak/>
        <w:t xml:space="preserve">moderation of </w:t>
      </w:r>
      <w:r w:rsidR="00784360">
        <w:rPr>
          <w:sz w:val="24"/>
          <w:lang w:val="en-GB"/>
        </w:rPr>
        <w:t xml:space="preserve">individual </w:t>
      </w:r>
      <w:r w:rsidR="00FD536A" w:rsidRPr="005420C0">
        <w:rPr>
          <w:sz w:val="24"/>
          <w:lang w:val="en-GB"/>
        </w:rPr>
        <w:t xml:space="preserve">file audits undertaken monthly </w:t>
      </w:r>
      <w:r w:rsidRPr="005420C0">
        <w:rPr>
          <w:sz w:val="24"/>
          <w:lang w:val="en-GB"/>
        </w:rPr>
        <w:t>across the service</w:t>
      </w:r>
    </w:p>
    <w:p w14:paraId="7D65A88A" w14:textId="77777777" w:rsidR="00FD536A" w:rsidRPr="005420C0" w:rsidRDefault="00FD536A" w:rsidP="003538EB">
      <w:pPr>
        <w:pStyle w:val="ListParagraph"/>
        <w:numPr>
          <w:ilvl w:val="0"/>
          <w:numId w:val="23"/>
        </w:numPr>
        <w:tabs>
          <w:tab w:val="left" w:pos="461"/>
        </w:tabs>
        <w:spacing w:line="276" w:lineRule="auto"/>
        <w:ind w:right="119"/>
        <w:rPr>
          <w:sz w:val="24"/>
          <w:lang w:val="en-GB"/>
        </w:rPr>
      </w:pPr>
      <w:r w:rsidRPr="005420C0">
        <w:rPr>
          <w:sz w:val="24"/>
          <w:lang w:val="en-GB"/>
        </w:rPr>
        <w:t>themed practice audits undertaken at relevant intervals assuring specific areas of practice.</w:t>
      </w:r>
    </w:p>
    <w:p w14:paraId="3FFFC133" w14:textId="77777777" w:rsidR="00FD536A" w:rsidRPr="005420C0" w:rsidRDefault="00FD536A" w:rsidP="003538EB">
      <w:pPr>
        <w:pStyle w:val="ListParagraph"/>
        <w:numPr>
          <w:ilvl w:val="0"/>
          <w:numId w:val="23"/>
        </w:numPr>
        <w:tabs>
          <w:tab w:val="left" w:pos="461"/>
        </w:tabs>
        <w:spacing w:line="276" w:lineRule="auto"/>
        <w:jc w:val="both"/>
        <w:rPr>
          <w:sz w:val="24"/>
          <w:lang w:val="en-GB"/>
        </w:rPr>
      </w:pPr>
      <w:r w:rsidRPr="005420C0">
        <w:rPr>
          <w:sz w:val="24"/>
          <w:lang w:val="en-GB"/>
        </w:rPr>
        <w:t>RAG rating of care and CP plans by the IRO / CP chair at each</w:t>
      </w:r>
      <w:r w:rsidRPr="005420C0">
        <w:rPr>
          <w:spacing w:val="-23"/>
          <w:sz w:val="24"/>
          <w:lang w:val="en-GB"/>
        </w:rPr>
        <w:t xml:space="preserve"> </w:t>
      </w:r>
      <w:r w:rsidRPr="005420C0">
        <w:rPr>
          <w:sz w:val="24"/>
          <w:lang w:val="en-GB"/>
        </w:rPr>
        <w:t>review</w:t>
      </w:r>
    </w:p>
    <w:p w14:paraId="51A3A029" w14:textId="77777777" w:rsidR="00FD536A" w:rsidRPr="005420C0" w:rsidRDefault="00FD536A" w:rsidP="003538EB">
      <w:pPr>
        <w:pStyle w:val="ListParagraph"/>
        <w:numPr>
          <w:ilvl w:val="0"/>
          <w:numId w:val="23"/>
        </w:numPr>
        <w:tabs>
          <w:tab w:val="left" w:pos="461"/>
        </w:tabs>
        <w:spacing w:line="276" w:lineRule="auto"/>
        <w:jc w:val="both"/>
        <w:rPr>
          <w:sz w:val="24"/>
          <w:lang w:val="en-GB"/>
        </w:rPr>
      </w:pPr>
      <w:r w:rsidRPr="005420C0">
        <w:rPr>
          <w:sz w:val="24"/>
          <w:lang w:val="en-GB"/>
        </w:rPr>
        <w:t>observed practice sessions,</w:t>
      </w:r>
      <w:r w:rsidRPr="005420C0">
        <w:rPr>
          <w:spacing w:val="-8"/>
          <w:sz w:val="24"/>
          <w:lang w:val="en-GB"/>
        </w:rPr>
        <w:t xml:space="preserve"> </w:t>
      </w:r>
      <w:proofErr w:type="gramStart"/>
      <w:r w:rsidRPr="005420C0">
        <w:rPr>
          <w:sz w:val="24"/>
          <w:lang w:val="en-GB"/>
        </w:rPr>
        <w:t>and;</w:t>
      </w:r>
      <w:proofErr w:type="gramEnd"/>
    </w:p>
    <w:p w14:paraId="0D442E8C" w14:textId="28CDC154" w:rsidR="00FD536A" w:rsidRPr="005420C0" w:rsidRDefault="00FD536A" w:rsidP="003538EB">
      <w:pPr>
        <w:pStyle w:val="ListParagraph"/>
        <w:numPr>
          <w:ilvl w:val="0"/>
          <w:numId w:val="23"/>
        </w:numPr>
        <w:tabs>
          <w:tab w:val="left" w:pos="461"/>
        </w:tabs>
        <w:spacing w:line="276" w:lineRule="auto"/>
        <w:jc w:val="both"/>
        <w:rPr>
          <w:sz w:val="24"/>
          <w:lang w:val="en-GB"/>
        </w:rPr>
      </w:pPr>
      <w:r w:rsidRPr="005420C0">
        <w:rPr>
          <w:sz w:val="24"/>
          <w:lang w:val="en-GB"/>
        </w:rPr>
        <w:t xml:space="preserve">supervision and appraisals of </w:t>
      </w:r>
      <w:r w:rsidR="00476B8E">
        <w:rPr>
          <w:sz w:val="24"/>
          <w:lang w:val="en-GB"/>
        </w:rPr>
        <w:t>allocated workers</w:t>
      </w:r>
      <w:r w:rsidRPr="005420C0">
        <w:rPr>
          <w:sz w:val="24"/>
          <w:lang w:val="en-GB"/>
        </w:rPr>
        <w:t xml:space="preserve"> and line</w:t>
      </w:r>
      <w:r w:rsidRPr="005420C0">
        <w:rPr>
          <w:spacing w:val="-24"/>
          <w:sz w:val="24"/>
          <w:lang w:val="en-GB"/>
        </w:rPr>
        <w:t xml:space="preserve"> </w:t>
      </w:r>
      <w:r w:rsidRPr="005420C0">
        <w:rPr>
          <w:sz w:val="24"/>
          <w:lang w:val="en-GB"/>
        </w:rPr>
        <w:t>managers.</w:t>
      </w:r>
    </w:p>
    <w:p w14:paraId="0BBA68AF" w14:textId="77777777" w:rsidR="00784360" w:rsidRDefault="00784360" w:rsidP="006F6A7C">
      <w:pPr>
        <w:pStyle w:val="BodyText"/>
        <w:spacing w:line="276" w:lineRule="auto"/>
        <w:ind w:left="100" w:right="115"/>
        <w:jc w:val="both"/>
        <w:rPr>
          <w:lang w:val="en-GB"/>
        </w:rPr>
      </w:pPr>
    </w:p>
    <w:p w14:paraId="094EC16B" w14:textId="4D4E98DF" w:rsidR="00FD536A" w:rsidRPr="005420C0" w:rsidRDefault="00150F43" w:rsidP="003538EB">
      <w:pPr>
        <w:pStyle w:val="BodyText"/>
        <w:numPr>
          <w:ilvl w:val="1"/>
          <w:numId w:val="19"/>
        </w:numPr>
        <w:spacing w:before="10" w:line="276" w:lineRule="auto"/>
        <w:rPr>
          <w:lang w:val="en-GB"/>
        </w:rPr>
      </w:pPr>
      <w:r w:rsidRPr="005420C0">
        <w:rPr>
          <w:lang w:val="en-GB"/>
        </w:rPr>
        <w:t xml:space="preserve">Quality auditing </w:t>
      </w:r>
      <w:r w:rsidR="00E66A8C" w:rsidRPr="005420C0">
        <w:rPr>
          <w:lang w:val="en-GB"/>
        </w:rPr>
        <w:t>of</w:t>
      </w:r>
      <w:r w:rsidRPr="005420C0">
        <w:rPr>
          <w:lang w:val="en-GB"/>
        </w:rPr>
        <w:t xml:space="preserve"> work </w:t>
      </w:r>
      <w:r w:rsidR="00E66A8C" w:rsidRPr="005420C0">
        <w:rPr>
          <w:lang w:val="en-GB"/>
        </w:rPr>
        <w:t>with children and young people</w:t>
      </w:r>
      <w:r w:rsidRPr="005420C0">
        <w:rPr>
          <w:lang w:val="en-GB"/>
        </w:rPr>
        <w:t xml:space="preserve"> is </w:t>
      </w:r>
      <w:r w:rsidR="00E66A8C" w:rsidRPr="005420C0">
        <w:rPr>
          <w:lang w:val="en-GB"/>
        </w:rPr>
        <w:t xml:space="preserve">a </w:t>
      </w:r>
      <w:r w:rsidRPr="005420C0">
        <w:rPr>
          <w:lang w:val="en-GB"/>
        </w:rPr>
        <w:t>vital</w:t>
      </w:r>
      <w:r w:rsidR="00E66A8C" w:rsidRPr="005420C0">
        <w:rPr>
          <w:lang w:val="en-GB"/>
        </w:rPr>
        <w:t xml:space="preserve"> strand of service improvement activity.</w:t>
      </w:r>
      <w:r w:rsidRPr="005420C0">
        <w:rPr>
          <w:lang w:val="en-GB"/>
        </w:rPr>
        <w:t xml:space="preserve"> </w:t>
      </w:r>
      <w:proofErr w:type="gramStart"/>
      <w:r w:rsidRPr="005420C0">
        <w:rPr>
          <w:lang w:val="en-GB"/>
        </w:rPr>
        <w:t>In order to</w:t>
      </w:r>
      <w:proofErr w:type="gramEnd"/>
      <w:r w:rsidRPr="005420C0">
        <w:rPr>
          <w:lang w:val="en-GB"/>
        </w:rPr>
        <w:t xml:space="preserve"> address the need for continuous improvement and to ensure measurement of and focus on outcomes, there is a schedule for regular </w:t>
      </w:r>
      <w:r w:rsidR="00E42A7B">
        <w:rPr>
          <w:lang w:val="en-GB"/>
        </w:rPr>
        <w:t>individual</w:t>
      </w:r>
      <w:r w:rsidRPr="005420C0">
        <w:rPr>
          <w:lang w:val="en-GB"/>
        </w:rPr>
        <w:t xml:space="preserve"> file audits. All </w:t>
      </w:r>
      <w:r w:rsidR="00E42A7B">
        <w:rPr>
          <w:lang w:val="en-GB"/>
        </w:rPr>
        <w:t>social work</w:t>
      </w:r>
      <w:r w:rsidRPr="005420C0">
        <w:rPr>
          <w:lang w:val="en-GB"/>
        </w:rPr>
        <w:t xml:space="preserve"> services are targeted within</w:t>
      </w:r>
      <w:r w:rsidRPr="003538EB">
        <w:rPr>
          <w:lang w:val="en-GB"/>
        </w:rPr>
        <w:t xml:space="preserve"> </w:t>
      </w:r>
      <w:r w:rsidRPr="005420C0">
        <w:rPr>
          <w:lang w:val="en-GB"/>
        </w:rPr>
        <w:t>this.</w:t>
      </w:r>
      <w:bookmarkStart w:id="15" w:name="The_monthly_full_case_file_audits_follow"/>
      <w:bookmarkEnd w:id="15"/>
      <w:r w:rsidR="00FD536A" w:rsidRPr="005420C0">
        <w:rPr>
          <w:lang w:val="en-GB"/>
        </w:rPr>
        <w:t xml:space="preserve"> </w:t>
      </w:r>
    </w:p>
    <w:p w14:paraId="29608D0B" w14:textId="00B7034B" w:rsidR="00E33342" w:rsidRPr="005420C0" w:rsidRDefault="00150F43" w:rsidP="003538EB">
      <w:pPr>
        <w:pStyle w:val="BodyText"/>
        <w:numPr>
          <w:ilvl w:val="1"/>
          <w:numId w:val="19"/>
        </w:numPr>
        <w:spacing w:before="10" w:line="276" w:lineRule="auto"/>
        <w:rPr>
          <w:lang w:val="en-GB"/>
        </w:rPr>
      </w:pPr>
      <w:r w:rsidRPr="005420C0">
        <w:rPr>
          <w:lang w:val="en-GB"/>
        </w:rPr>
        <w:t xml:space="preserve">The monthly </w:t>
      </w:r>
      <w:r w:rsidR="00784360">
        <w:rPr>
          <w:lang w:val="en-GB"/>
        </w:rPr>
        <w:t xml:space="preserve">individual </w:t>
      </w:r>
      <w:r w:rsidRPr="005420C0">
        <w:rPr>
          <w:lang w:val="en-GB"/>
        </w:rPr>
        <w:t>file audit</w:t>
      </w:r>
      <w:r w:rsidR="00FD536A" w:rsidRPr="005420C0">
        <w:rPr>
          <w:lang w:val="en-GB"/>
        </w:rPr>
        <w:t xml:space="preserve"> process</w:t>
      </w:r>
      <w:r w:rsidRPr="005420C0">
        <w:rPr>
          <w:lang w:val="en-GB"/>
        </w:rPr>
        <w:t xml:space="preserve"> follow</w:t>
      </w:r>
      <w:r w:rsidR="00FD536A" w:rsidRPr="005420C0">
        <w:rPr>
          <w:lang w:val="en-GB"/>
        </w:rPr>
        <w:t>s</w:t>
      </w:r>
      <w:r w:rsidRPr="005420C0">
        <w:rPr>
          <w:lang w:val="en-GB"/>
        </w:rPr>
        <w:t xml:space="preserve"> a standard approach. There is an agreed audit tool for social </w:t>
      </w:r>
      <w:r w:rsidR="00B6702F" w:rsidRPr="005420C0">
        <w:rPr>
          <w:lang w:val="en-GB"/>
        </w:rPr>
        <w:t>care (</w:t>
      </w:r>
      <w:r w:rsidRPr="005420C0">
        <w:rPr>
          <w:lang w:val="en-GB"/>
        </w:rPr>
        <w:t xml:space="preserve">see </w:t>
      </w:r>
      <w:r w:rsidRPr="003538EB">
        <w:rPr>
          <w:lang w:val="en-GB"/>
        </w:rPr>
        <w:t>Appendix 1</w:t>
      </w:r>
      <w:r w:rsidR="00FD536A" w:rsidRPr="003538EB">
        <w:rPr>
          <w:lang w:val="en-GB"/>
        </w:rPr>
        <w:t>)</w:t>
      </w:r>
      <w:r w:rsidRPr="005420C0">
        <w:rPr>
          <w:lang w:val="en-GB"/>
        </w:rPr>
        <w:t>.  Managers</w:t>
      </w:r>
      <w:r w:rsidR="00FD536A" w:rsidRPr="005420C0">
        <w:rPr>
          <w:lang w:val="en-GB"/>
        </w:rPr>
        <w:t xml:space="preserve"> who have been specifically trained as auditors</w:t>
      </w:r>
      <w:r w:rsidRPr="005420C0">
        <w:rPr>
          <w:lang w:val="en-GB"/>
        </w:rPr>
        <w:t xml:space="preserve"> complete </w:t>
      </w:r>
      <w:r w:rsidR="00FD536A" w:rsidRPr="005420C0">
        <w:rPr>
          <w:lang w:val="en-GB"/>
        </w:rPr>
        <w:t>the record scrutiny task</w:t>
      </w:r>
      <w:r w:rsidRPr="005420C0">
        <w:rPr>
          <w:lang w:val="en-GB"/>
        </w:rPr>
        <w:t xml:space="preserve"> and discuss their findings with the </w:t>
      </w:r>
      <w:r w:rsidR="00784360">
        <w:rPr>
          <w:lang w:val="en-GB"/>
        </w:rPr>
        <w:t xml:space="preserve">allocated worker </w:t>
      </w:r>
      <w:r w:rsidRPr="005420C0">
        <w:rPr>
          <w:lang w:val="en-GB"/>
        </w:rPr>
        <w:t xml:space="preserve">to ensure direct feedback of learning and improvement. Audits </w:t>
      </w:r>
      <w:r w:rsidR="00E33342" w:rsidRPr="005420C0">
        <w:rPr>
          <w:lang w:val="en-GB"/>
        </w:rPr>
        <w:t>are moderated. The recommendations from the audit will for</w:t>
      </w:r>
      <w:r w:rsidR="001C37B7">
        <w:rPr>
          <w:lang w:val="en-GB"/>
        </w:rPr>
        <w:t>mulate part of the child’s plan</w:t>
      </w:r>
      <w:r w:rsidR="00E33342" w:rsidRPr="005420C0">
        <w:rPr>
          <w:lang w:val="en-GB"/>
        </w:rPr>
        <w:t xml:space="preserve"> </w:t>
      </w:r>
      <w:r w:rsidR="001C37B7">
        <w:rPr>
          <w:lang w:val="en-GB"/>
        </w:rPr>
        <w:t xml:space="preserve">which will be reviewed as part of the normal process in child protection, children in need and </w:t>
      </w:r>
      <w:r w:rsidR="00476B8E">
        <w:rPr>
          <w:lang w:val="en-GB"/>
        </w:rPr>
        <w:t>cared for</w:t>
      </w:r>
      <w:r w:rsidR="001C37B7">
        <w:rPr>
          <w:lang w:val="en-GB"/>
        </w:rPr>
        <w:t xml:space="preserve"> children</w:t>
      </w:r>
      <w:r w:rsidR="001C37B7" w:rsidRPr="005420C0">
        <w:rPr>
          <w:lang w:val="en-GB"/>
        </w:rPr>
        <w:t xml:space="preserve">. </w:t>
      </w:r>
    </w:p>
    <w:p w14:paraId="0A392933" w14:textId="6D815D3E" w:rsidR="009E06A0" w:rsidRPr="005420C0" w:rsidRDefault="00E33342" w:rsidP="003538EB">
      <w:pPr>
        <w:pStyle w:val="BodyText"/>
        <w:numPr>
          <w:ilvl w:val="1"/>
          <w:numId w:val="19"/>
        </w:numPr>
        <w:spacing w:before="10" w:line="276" w:lineRule="auto"/>
        <w:rPr>
          <w:lang w:val="en-GB"/>
        </w:rPr>
      </w:pPr>
      <w:r w:rsidRPr="005420C0">
        <w:rPr>
          <w:lang w:val="en-GB"/>
        </w:rPr>
        <w:t xml:space="preserve">The </w:t>
      </w:r>
      <w:r w:rsidRPr="00942C57">
        <w:rPr>
          <w:lang w:val="en-GB"/>
        </w:rPr>
        <w:t xml:space="preserve">Head of </w:t>
      </w:r>
      <w:r w:rsidR="00942C57" w:rsidRPr="00FD3184">
        <w:rPr>
          <w:lang w:val="en-GB"/>
        </w:rPr>
        <w:t>Learning Academy</w:t>
      </w:r>
      <w:r w:rsidR="00B6702F">
        <w:rPr>
          <w:lang w:val="en-GB"/>
        </w:rPr>
        <w:t xml:space="preserve">, in conjunction with the service Head of Service, </w:t>
      </w:r>
      <w:proofErr w:type="gramStart"/>
      <w:r w:rsidR="00B6702F">
        <w:rPr>
          <w:lang w:val="en-GB"/>
        </w:rPr>
        <w:t>will</w:t>
      </w:r>
      <w:r w:rsidR="00942C57" w:rsidRPr="00FD3184">
        <w:rPr>
          <w:lang w:val="en-GB"/>
        </w:rPr>
        <w:t xml:space="preserve"> </w:t>
      </w:r>
      <w:r w:rsidRPr="005420C0">
        <w:rPr>
          <w:lang w:val="en-GB"/>
        </w:rPr>
        <w:t xml:space="preserve"> </w:t>
      </w:r>
      <w:r w:rsidR="00150F43" w:rsidRPr="005420C0">
        <w:rPr>
          <w:lang w:val="en-GB"/>
        </w:rPr>
        <w:t>identif</w:t>
      </w:r>
      <w:r w:rsidR="00B6702F">
        <w:rPr>
          <w:lang w:val="en-GB"/>
        </w:rPr>
        <w:t>y</w:t>
      </w:r>
      <w:proofErr w:type="gramEnd"/>
      <w:r w:rsidR="00150F43" w:rsidRPr="005420C0">
        <w:rPr>
          <w:lang w:val="en-GB"/>
        </w:rPr>
        <w:t xml:space="preserve"> themes and practice issues which emerge. These are fed back </w:t>
      </w:r>
      <w:r w:rsidR="00FD536A" w:rsidRPr="005420C0">
        <w:rPr>
          <w:lang w:val="en-GB"/>
        </w:rPr>
        <w:t xml:space="preserve">regularly </w:t>
      </w:r>
      <w:r w:rsidR="00150F43" w:rsidRPr="005420C0">
        <w:rPr>
          <w:lang w:val="en-GB"/>
        </w:rPr>
        <w:t xml:space="preserve">and are woven into </w:t>
      </w:r>
      <w:r w:rsidR="00FD536A" w:rsidRPr="005420C0">
        <w:rPr>
          <w:lang w:val="en-GB"/>
        </w:rPr>
        <w:t>formal audit feedback sessions to support practice improvement. All recommendations of audits</w:t>
      </w:r>
      <w:r w:rsidR="003270A0" w:rsidRPr="005420C0">
        <w:rPr>
          <w:lang w:val="en-GB"/>
        </w:rPr>
        <w:t xml:space="preserve"> are expected to be acted upon within the laid down timescales and managers are required to evaluate for impact. In addition, performance management processes will monitor and record compliance with audit findings.</w:t>
      </w:r>
      <w:r w:rsidR="00150F43" w:rsidRPr="005420C0">
        <w:rPr>
          <w:lang w:val="en-GB"/>
        </w:rPr>
        <w:t xml:space="preserve">  </w:t>
      </w:r>
    </w:p>
    <w:p w14:paraId="47BE2000" w14:textId="2DAC1446" w:rsidR="009E06A0" w:rsidRPr="005420C0" w:rsidRDefault="00150F43" w:rsidP="003538EB">
      <w:pPr>
        <w:pStyle w:val="BodyText"/>
        <w:numPr>
          <w:ilvl w:val="1"/>
          <w:numId w:val="19"/>
        </w:numPr>
        <w:spacing w:before="10" w:line="276" w:lineRule="auto"/>
        <w:rPr>
          <w:lang w:val="en-GB"/>
        </w:rPr>
      </w:pPr>
      <w:bookmarkStart w:id="16" w:name="These_regular_monthly_full_case_file_aud"/>
      <w:bookmarkEnd w:id="16"/>
      <w:r w:rsidRPr="005420C0">
        <w:rPr>
          <w:lang w:val="en-GB"/>
        </w:rPr>
        <w:t xml:space="preserve">The </w:t>
      </w:r>
      <w:r w:rsidR="002C3A82">
        <w:rPr>
          <w:lang w:val="en-GB"/>
        </w:rPr>
        <w:t xml:space="preserve">individual </w:t>
      </w:r>
      <w:r w:rsidRPr="005420C0">
        <w:rPr>
          <w:lang w:val="en-GB"/>
        </w:rPr>
        <w:t>file audits are supplemented by themed audits</w:t>
      </w:r>
      <w:r w:rsidR="00E95129" w:rsidRPr="005420C0">
        <w:rPr>
          <w:lang w:val="en-GB"/>
        </w:rPr>
        <w:t>, observations of practice</w:t>
      </w:r>
      <w:r w:rsidRPr="005420C0">
        <w:rPr>
          <w:lang w:val="en-GB"/>
        </w:rPr>
        <w:t xml:space="preserve"> and reviews which consider specific issues. The programme of themed audits</w:t>
      </w:r>
      <w:r w:rsidR="00E95129" w:rsidRPr="005420C0">
        <w:rPr>
          <w:lang w:val="en-GB"/>
        </w:rPr>
        <w:t>, dip samples</w:t>
      </w:r>
      <w:r w:rsidRPr="005420C0">
        <w:rPr>
          <w:lang w:val="en-GB"/>
        </w:rPr>
        <w:t xml:space="preserve"> and </w:t>
      </w:r>
      <w:r w:rsidR="00E95129" w:rsidRPr="005420C0">
        <w:rPr>
          <w:lang w:val="en-GB"/>
        </w:rPr>
        <w:t>observations of practice are set out in the Children’s Services</w:t>
      </w:r>
      <w:r w:rsidRPr="005420C0">
        <w:rPr>
          <w:lang w:val="en-GB"/>
        </w:rPr>
        <w:t xml:space="preserve"> Quality Assurance Schedule.</w:t>
      </w:r>
    </w:p>
    <w:p w14:paraId="69B2B63D" w14:textId="1645784A" w:rsidR="009E06A0" w:rsidRPr="005420C0" w:rsidRDefault="00150F43" w:rsidP="003538EB">
      <w:pPr>
        <w:pStyle w:val="BodyText"/>
        <w:numPr>
          <w:ilvl w:val="1"/>
          <w:numId w:val="19"/>
        </w:numPr>
        <w:spacing w:before="10" w:line="276" w:lineRule="auto"/>
        <w:rPr>
          <w:lang w:val="en-GB"/>
        </w:rPr>
      </w:pPr>
      <w:bookmarkStart w:id="17" w:name="Where_case_file_audits_identify_areas_of"/>
      <w:bookmarkEnd w:id="17"/>
      <w:r w:rsidRPr="005420C0">
        <w:rPr>
          <w:lang w:val="en-GB"/>
        </w:rPr>
        <w:t xml:space="preserve">Where file audits </w:t>
      </w:r>
      <w:r w:rsidR="00814557" w:rsidRPr="005420C0">
        <w:rPr>
          <w:lang w:val="en-GB"/>
        </w:rPr>
        <w:t xml:space="preserve">or observations of practice </w:t>
      </w:r>
      <w:r w:rsidRPr="005420C0">
        <w:rPr>
          <w:lang w:val="en-GB"/>
        </w:rPr>
        <w:t>identify areas of concern</w:t>
      </w:r>
      <w:r w:rsidR="00025275" w:rsidRPr="005420C0">
        <w:rPr>
          <w:lang w:val="en-GB"/>
        </w:rPr>
        <w:t>,</w:t>
      </w:r>
      <w:r w:rsidRPr="005420C0">
        <w:rPr>
          <w:lang w:val="en-GB"/>
        </w:rPr>
        <w:t xml:space="preserve"> a further deep dive audit of </w:t>
      </w:r>
      <w:r w:rsidR="002C3A82">
        <w:rPr>
          <w:lang w:val="en-GB"/>
        </w:rPr>
        <w:t xml:space="preserve">a </w:t>
      </w:r>
      <w:r w:rsidR="00B6702F" w:rsidRPr="005420C0">
        <w:rPr>
          <w:lang w:val="en-GB"/>
        </w:rPr>
        <w:t>similar sample</w:t>
      </w:r>
      <w:r w:rsidR="002C3A82">
        <w:rPr>
          <w:lang w:val="en-GB"/>
        </w:rPr>
        <w:t xml:space="preserve"> </w:t>
      </w:r>
      <w:r w:rsidRPr="005420C0">
        <w:rPr>
          <w:lang w:val="en-GB"/>
        </w:rPr>
        <w:t xml:space="preserve">will be undertaken to ensure that appropriate corrective action is taken. This process will follow the </w:t>
      </w:r>
      <w:r w:rsidR="00025275" w:rsidRPr="005420C0">
        <w:rPr>
          <w:lang w:val="en-GB"/>
        </w:rPr>
        <w:t>‘</w:t>
      </w:r>
      <w:r w:rsidRPr="005420C0">
        <w:rPr>
          <w:lang w:val="en-GB"/>
        </w:rPr>
        <w:t>Ofsted improvement offer</w:t>
      </w:r>
      <w:r w:rsidR="00025275" w:rsidRPr="005420C0">
        <w:rPr>
          <w:lang w:val="en-GB"/>
        </w:rPr>
        <w:t>’</w:t>
      </w:r>
      <w:r w:rsidRPr="005420C0">
        <w:rPr>
          <w:lang w:val="en-GB"/>
        </w:rPr>
        <w:t xml:space="preserve"> methodology. This includes file audit, sampling, discussion with the </w:t>
      </w:r>
      <w:r w:rsidR="002C3A82">
        <w:rPr>
          <w:lang w:val="en-GB"/>
        </w:rPr>
        <w:t xml:space="preserve">allocated worker </w:t>
      </w:r>
      <w:r w:rsidRPr="005420C0">
        <w:rPr>
          <w:lang w:val="en-GB"/>
        </w:rPr>
        <w:t>and feedback to the</w:t>
      </w:r>
      <w:r w:rsidRPr="003538EB">
        <w:rPr>
          <w:lang w:val="en-GB"/>
        </w:rPr>
        <w:t xml:space="preserve"> </w:t>
      </w:r>
      <w:r w:rsidRPr="005420C0">
        <w:rPr>
          <w:lang w:val="en-GB"/>
        </w:rPr>
        <w:t>manager.</w:t>
      </w:r>
    </w:p>
    <w:p w14:paraId="7297422E" w14:textId="77777777" w:rsidR="009E06A0" w:rsidRPr="005420C0" w:rsidRDefault="00150F43" w:rsidP="003538EB">
      <w:pPr>
        <w:pStyle w:val="BodyText"/>
        <w:numPr>
          <w:ilvl w:val="1"/>
          <w:numId w:val="19"/>
        </w:numPr>
        <w:spacing w:before="10" w:line="276" w:lineRule="auto"/>
        <w:rPr>
          <w:lang w:val="en-GB"/>
        </w:rPr>
      </w:pPr>
      <w:bookmarkStart w:id="18" w:name="As_part_of_their_function_to_assure_effe"/>
      <w:bookmarkEnd w:id="18"/>
      <w:r w:rsidRPr="005420C0">
        <w:rPr>
          <w:lang w:val="en-GB"/>
        </w:rPr>
        <w:t>As part of their function to assure effective planning for children and young people, Independent Reviewing Officers (IROs) RAG rat</w:t>
      </w:r>
      <w:r w:rsidR="00025275" w:rsidRPr="005420C0">
        <w:rPr>
          <w:lang w:val="en-GB"/>
        </w:rPr>
        <w:t>e</w:t>
      </w:r>
      <w:r w:rsidRPr="005420C0">
        <w:rPr>
          <w:lang w:val="en-GB"/>
        </w:rPr>
        <w:t xml:space="preserve"> care plans they see at reviews. Individual ratings are shared with workers and their managers and details are included in the monthly performance report as well as the IRO Annual Report that is presented to the Corporate Parenting Board</w:t>
      </w:r>
      <w:r w:rsidR="00025275" w:rsidRPr="005420C0">
        <w:rPr>
          <w:lang w:val="en-GB"/>
        </w:rPr>
        <w:t xml:space="preserve">. </w:t>
      </w:r>
      <w:bookmarkStart w:id="19" w:name="The_RAG_rating_system_includes_child_pro"/>
      <w:bookmarkEnd w:id="19"/>
      <w:r w:rsidRPr="005420C0">
        <w:rPr>
          <w:lang w:val="en-GB"/>
        </w:rPr>
        <w:t xml:space="preserve">The RAG rating system </w:t>
      </w:r>
      <w:r w:rsidR="00025275" w:rsidRPr="005420C0">
        <w:rPr>
          <w:lang w:val="en-GB"/>
        </w:rPr>
        <w:t>extends to</w:t>
      </w:r>
      <w:r w:rsidRPr="005420C0">
        <w:rPr>
          <w:lang w:val="en-GB"/>
        </w:rPr>
        <w:t xml:space="preserve"> child protection conferences so that a wider quality assessment can be made. RAG rating proportions are reported within the monthly performance framework with generic learning being fed into </w:t>
      </w:r>
      <w:r w:rsidR="00025275" w:rsidRPr="005420C0">
        <w:rPr>
          <w:lang w:val="en-GB"/>
        </w:rPr>
        <w:t>practice improvement forums</w:t>
      </w:r>
      <w:r w:rsidRPr="005420C0">
        <w:rPr>
          <w:lang w:val="en-GB"/>
        </w:rPr>
        <w:t>.</w:t>
      </w:r>
    </w:p>
    <w:p w14:paraId="454BE4F3" w14:textId="77777777" w:rsidR="009E06A0" w:rsidRPr="005420C0" w:rsidRDefault="00150F43" w:rsidP="003538EB">
      <w:pPr>
        <w:pStyle w:val="BodyText"/>
        <w:numPr>
          <w:ilvl w:val="1"/>
          <w:numId w:val="19"/>
        </w:numPr>
        <w:spacing w:before="10" w:line="276" w:lineRule="auto"/>
        <w:rPr>
          <w:lang w:val="en-GB"/>
        </w:rPr>
      </w:pPr>
      <w:bookmarkStart w:id="20" w:name="Every_quarter_managers_undertake_some_fo"/>
      <w:bookmarkEnd w:id="20"/>
      <w:r w:rsidRPr="005420C0">
        <w:rPr>
          <w:lang w:val="en-GB"/>
        </w:rPr>
        <w:t>Every quarter</w:t>
      </w:r>
      <w:r w:rsidR="006F7E62" w:rsidRPr="005420C0">
        <w:rPr>
          <w:lang w:val="en-GB"/>
        </w:rPr>
        <w:t>,</w:t>
      </w:r>
      <w:r w:rsidRPr="005420C0">
        <w:rPr>
          <w:lang w:val="en-GB"/>
        </w:rPr>
        <w:t xml:space="preserve"> managers undertake form</w:t>
      </w:r>
      <w:r w:rsidR="00025275" w:rsidRPr="005420C0">
        <w:rPr>
          <w:lang w:val="en-GB"/>
        </w:rPr>
        <w:t>s</w:t>
      </w:r>
      <w:r w:rsidRPr="005420C0">
        <w:rPr>
          <w:lang w:val="en-GB"/>
        </w:rPr>
        <w:t xml:space="preserve"> of observed practice. This is reviewed with the worker so that areas of good practice and of improvement can be identified. This also informs more senior managers </w:t>
      </w:r>
      <w:r w:rsidR="009A5E17" w:rsidRPr="005420C0">
        <w:rPr>
          <w:lang w:val="en-GB"/>
        </w:rPr>
        <w:t>about</w:t>
      </w:r>
      <w:r w:rsidRPr="005420C0">
        <w:rPr>
          <w:lang w:val="en-GB"/>
        </w:rPr>
        <w:t xml:space="preserve"> the quality of live practice as it happens. Examples include the </w:t>
      </w:r>
      <w:r w:rsidR="00814557" w:rsidRPr="005420C0">
        <w:rPr>
          <w:lang w:val="en-GB"/>
        </w:rPr>
        <w:t xml:space="preserve">Senior Managers </w:t>
      </w:r>
      <w:r w:rsidR="001F3897" w:rsidRPr="005420C0">
        <w:rPr>
          <w:lang w:val="en-GB"/>
        </w:rPr>
        <w:t>observing</w:t>
      </w:r>
      <w:r w:rsidRPr="005420C0">
        <w:rPr>
          <w:lang w:val="en-GB"/>
        </w:rPr>
        <w:t xml:space="preserve"> c</w:t>
      </w:r>
      <w:r w:rsidR="00814557" w:rsidRPr="005420C0">
        <w:rPr>
          <w:lang w:val="en-GB"/>
        </w:rPr>
        <w:t>hild protection conference</w:t>
      </w:r>
      <w:r w:rsidR="001F3897" w:rsidRPr="005420C0">
        <w:rPr>
          <w:lang w:val="en-GB"/>
        </w:rPr>
        <w:t>s</w:t>
      </w:r>
      <w:r w:rsidR="00814557" w:rsidRPr="005420C0">
        <w:rPr>
          <w:lang w:val="en-GB"/>
        </w:rPr>
        <w:t>,</w:t>
      </w:r>
      <w:r w:rsidRPr="005420C0">
        <w:rPr>
          <w:lang w:val="en-GB"/>
        </w:rPr>
        <w:t xml:space="preserve"> LAC review</w:t>
      </w:r>
      <w:r w:rsidR="00814557" w:rsidRPr="005420C0">
        <w:rPr>
          <w:lang w:val="en-GB"/>
        </w:rPr>
        <w:t>s</w:t>
      </w:r>
      <w:r w:rsidRPr="005420C0">
        <w:rPr>
          <w:lang w:val="en-GB"/>
        </w:rPr>
        <w:t>,</w:t>
      </w:r>
      <w:r w:rsidR="00814557" w:rsidRPr="005420C0">
        <w:rPr>
          <w:lang w:val="en-GB"/>
        </w:rPr>
        <w:t xml:space="preserve"> CIN </w:t>
      </w:r>
      <w:r w:rsidR="00814557" w:rsidRPr="005420C0">
        <w:rPr>
          <w:lang w:val="en-GB"/>
        </w:rPr>
        <w:lastRenderedPageBreak/>
        <w:t xml:space="preserve">reviews and </w:t>
      </w:r>
      <w:r w:rsidR="009A5E17" w:rsidRPr="005420C0">
        <w:rPr>
          <w:lang w:val="en-GB"/>
        </w:rPr>
        <w:t>Heads of Service</w:t>
      </w:r>
      <w:r w:rsidRPr="005420C0">
        <w:rPr>
          <w:lang w:val="en-GB"/>
        </w:rPr>
        <w:t xml:space="preserve"> observing a strategy discussion, or a </w:t>
      </w:r>
      <w:r w:rsidR="009A5E17" w:rsidRPr="005420C0">
        <w:rPr>
          <w:lang w:val="en-GB"/>
        </w:rPr>
        <w:t>T</w:t>
      </w:r>
      <w:r w:rsidRPr="005420C0">
        <w:rPr>
          <w:lang w:val="en-GB"/>
        </w:rPr>
        <w:t xml:space="preserve">eam </w:t>
      </w:r>
      <w:r w:rsidR="009A5E17" w:rsidRPr="005420C0">
        <w:rPr>
          <w:lang w:val="en-GB"/>
        </w:rPr>
        <w:t>M</w:t>
      </w:r>
      <w:r w:rsidRPr="005420C0">
        <w:rPr>
          <w:lang w:val="en-GB"/>
        </w:rPr>
        <w:t>anager observing some direct work with a young</w:t>
      </w:r>
      <w:r w:rsidRPr="003538EB">
        <w:rPr>
          <w:lang w:val="en-GB"/>
        </w:rPr>
        <w:t xml:space="preserve"> </w:t>
      </w:r>
      <w:r w:rsidRPr="005420C0">
        <w:rPr>
          <w:lang w:val="en-GB"/>
        </w:rPr>
        <w:t>person.</w:t>
      </w:r>
    </w:p>
    <w:p w14:paraId="559A83DB" w14:textId="3C475A25" w:rsidR="009E06A0" w:rsidRPr="005420C0" w:rsidRDefault="00150F43" w:rsidP="003538EB">
      <w:pPr>
        <w:pStyle w:val="BodyText"/>
        <w:numPr>
          <w:ilvl w:val="1"/>
          <w:numId w:val="19"/>
        </w:numPr>
        <w:spacing w:before="10" w:line="276" w:lineRule="auto"/>
        <w:rPr>
          <w:lang w:val="en-GB"/>
        </w:rPr>
      </w:pPr>
      <w:bookmarkStart w:id="21" w:name="Every_case_holding_worker_has_supervisio"/>
      <w:bookmarkEnd w:id="21"/>
      <w:r w:rsidRPr="005420C0">
        <w:rPr>
          <w:lang w:val="en-GB"/>
        </w:rPr>
        <w:t xml:space="preserve">Every </w:t>
      </w:r>
      <w:r w:rsidR="005A36F3">
        <w:rPr>
          <w:lang w:val="en-GB"/>
        </w:rPr>
        <w:t>allocated</w:t>
      </w:r>
      <w:r w:rsidR="00E42A7B">
        <w:rPr>
          <w:lang w:val="en-GB"/>
        </w:rPr>
        <w:t xml:space="preserve"> </w:t>
      </w:r>
      <w:r w:rsidRPr="005420C0">
        <w:rPr>
          <w:lang w:val="en-GB"/>
        </w:rPr>
        <w:t>worker has supervision</w:t>
      </w:r>
      <w:r w:rsidR="009A5E17" w:rsidRPr="005420C0">
        <w:rPr>
          <w:lang w:val="en-GB"/>
        </w:rPr>
        <w:t>,</w:t>
      </w:r>
      <w:r w:rsidRPr="005420C0">
        <w:rPr>
          <w:lang w:val="en-GB"/>
        </w:rPr>
        <w:t xml:space="preserve"> at least monthly</w:t>
      </w:r>
      <w:r w:rsidR="009A5E17" w:rsidRPr="005420C0">
        <w:rPr>
          <w:lang w:val="en-GB"/>
        </w:rPr>
        <w:t>,</w:t>
      </w:r>
      <w:r w:rsidRPr="005420C0">
        <w:rPr>
          <w:lang w:val="en-GB"/>
        </w:rPr>
        <w:t xml:space="preserve"> in line with the Council’s supervision policy. Outcomes of </w:t>
      </w:r>
      <w:r w:rsidRPr="001C37B7">
        <w:rPr>
          <w:lang w:val="en-GB"/>
        </w:rPr>
        <w:t>supervision</w:t>
      </w:r>
      <w:r w:rsidR="001C37B7" w:rsidRPr="001C37B7">
        <w:rPr>
          <w:lang w:val="en-GB"/>
        </w:rPr>
        <w:t>, which are expected to include discussion on recent audit recommendations,</w:t>
      </w:r>
      <w:r w:rsidRPr="001C37B7">
        <w:rPr>
          <w:lang w:val="en-GB"/>
        </w:rPr>
        <w:t xml:space="preserve"> are</w:t>
      </w:r>
      <w:r w:rsidRPr="005420C0">
        <w:rPr>
          <w:lang w:val="en-GB"/>
        </w:rPr>
        <w:t xml:space="preserve"> recorded and </w:t>
      </w:r>
      <w:r w:rsidR="00E42A7B">
        <w:rPr>
          <w:lang w:val="en-GB"/>
        </w:rPr>
        <w:t xml:space="preserve">child </w:t>
      </w:r>
      <w:r w:rsidRPr="005420C0">
        <w:rPr>
          <w:lang w:val="en-GB"/>
        </w:rPr>
        <w:t>related decisions and directions are recorded on the child’s file. Supervision is scheduled to be audited twice a year or be the subject of observed practice to ensure that it is effective.</w:t>
      </w:r>
    </w:p>
    <w:p w14:paraId="4BE00967" w14:textId="77777777" w:rsidR="009E06A0" w:rsidRPr="005420C0" w:rsidRDefault="00150F43" w:rsidP="003538EB">
      <w:pPr>
        <w:pStyle w:val="BodyText"/>
        <w:numPr>
          <w:ilvl w:val="1"/>
          <w:numId w:val="19"/>
        </w:numPr>
        <w:spacing w:before="10" w:line="276" w:lineRule="auto"/>
        <w:rPr>
          <w:lang w:val="en-GB"/>
        </w:rPr>
      </w:pPr>
      <w:bookmarkStart w:id="22" w:name="Working_with_partner_agencies_through_th"/>
      <w:bookmarkEnd w:id="22"/>
      <w:r w:rsidRPr="005420C0">
        <w:rPr>
          <w:lang w:val="en-GB"/>
        </w:rPr>
        <w:t xml:space="preserve">Working with partner agencies through the </w:t>
      </w:r>
      <w:r w:rsidR="00846DA7" w:rsidRPr="005420C0">
        <w:rPr>
          <w:lang w:val="en-GB"/>
        </w:rPr>
        <w:t>Torbay</w:t>
      </w:r>
      <w:r w:rsidRPr="005420C0">
        <w:rPr>
          <w:lang w:val="en-GB"/>
        </w:rPr>
        <w:t xml:space="preserve"> Safeguarding </w:t>
      </w:r>
      <w:r w:rsidR="006F7E62" w:rsidRPr="005420C0">
        <w:rPr>
          <w:lang w:val="en-GB"/>
        </w:rPr>
        <w:t>Partnership Arrangements</w:t>
      </w:r>
      <w:r w:rsidRPr="005420C0">
        <w:rPr>
          <w:lang w:val="en-GB"/>
        </w:rPr>
        <w:t>, the service uses audit,</w:t>
      </w:r>
      <w:r w:rsidR="00E33342" w:rsidRPr="005420C0">
        <w:rPr>
          <w:lang w:val="en-GB"/>
        </w:rPr>
        <w:t xml:space="preserve"> local safeguarding practice reviews and national reviews </w:t>
      </w:r>
      <w:r w:rsidRPr="005420C0">
        <w:rPr>
          <w:lang w:val="en-GB"/>
        </w:rPr>
        <w:t xml:space="preserve">and experiences from other areas to assure and improve practice. Relevant representatives from </w:t>
      </w:r>
      <w:r w:rsidR="009A5E17" w:rsidRPr="005420C0">
        <w:rPr>
          <w:lang w:val="en-GB"/>
        </w:rPr>
        <w:t>C</w:t>
      </w:r>
      <w:r w:rsidRPr="005420C0">
        <w:rPr>
          <w:lang w:val="en-GB"/>
        </w:rPr>
        <w:t xml:space="preserve">hildren’s </w:t>
      </w:r>
      <w:r w:rsidR="009A5E17" w:rsidRPr="005420C0">
        <w:rPr>
          <w:lang w:val="en-GB"/>
        </w:rPr>
        <w:t>S</w:t>
      </w:r>
      <w:r w:rsidRPr="005420C0">
        <w:rPr>
          <w:lang w:val="en-GB"/>
        </w:rPr>
        <w:t>ervices teams participate in multi-agency audits and learning from these is fed back alongside internal</w:t>
      </w:r>
      <w:r w:rsidR="009A5E17" w:rsidRPr="005420C0">
        <w:rPr>
          <w:lang w:val="en-GB"/>
        </w:rPr>
        <w:t xml:space="preserve"> a</w:t>
      </w:r>
      <w:r w:rsidRPr="005420C0">
        <w:rPr>
          <w:lang w:val="en-GB"/>
        </w:rPr>
        <w:t xml:space="preserve">udit activity. </w:t>
      </w:r>
    </w:p>
    <w:p w14:paraId="57C22B85" w14:textId="77777777" w:rsidR="009E06A0" w:rsidRPr="005420C0" w:rsidRDefault="00150F43" w:rsidP="003538EB">
      <w:pPr>
        <w:pStyle w:val="BodyText"/>
        <w:numPr>
          <w:ilvl w:val="1"/>
          <w:numId w:val="19"/>
        </w:numPr>
        <w:spacing w:before="10" w:line="276" w:lineRule="auto"/>
        <w:rPr>
          <w:lang w:val="en-GB"/>
        </w:rPr>
      </w:pPr>
      <w:bookmarkStart w:id="23" w:name="The_professional_challenge_lens_requires"/>
      <w:bookmarkEnd w:id="23"/>
      <w:r w:rsidRPr="005420C0">
        <w:rPr>
          <w:lang w:val="en-GB"/>
        </w:rPr>
        <w:t>The professional challenge lens requires specific governance to ensure that audit and observed practice</w:t>
      </w:r>
      <w:r w:rsidR="00DF57AE" w:rsidRPr="005420C0">
        <w:rPr>
          <w:lang w:val="en-GB"/>
        </w:rPr>
        <w:t xml:space="preserve"> activities are</w:t>
      </w:r>
      <w:r w:rsidRPr="005420C0">
        <w:rPr>
          <w:lang w:val="en-GB"/>
        </w:rPr>
        <w:t xml:space="preserve"> focused, consistent and well managed. For each audit completed</w:t>
      </w:r>
      <w:r w:rsidR="006F7E62" w:rsidRPr="005420C0">
        <w:rPr>
          <w:lang w:val="en-GB"/>
        </w:rPr>
        <w:t>,</w:t>
      </w:r>
      <w:r w:rsidRPr="005420C0">
        <w:rPr>
          <w:lang w:val="en-GB"/>
        </w:rPr>
        <w:t xml:space="preserve"> results are coll</w:t>
      </w:r>
      <w:r w:rsidR="001F3897" w:rsidRPr="005420C0">
        <w:rPr>
          <w:lang w:val="en-GB"/>
        </w:rPr>
        <w:t xml:space="preserve">ated by the </w:t>
      </w:r>
      <w:r w:rsidR="00E33342" w:rsidRPr="005420C0">
        <w:rPr>
          <w:lang w:val="en-GB"/>
        </w:rPr>
        <w:t xml:space="preserve">Lead auditor </w:t>
      </w:r>
      <w:r w:rsidRPr="005420C0">
        <w:rPr>
          <w:lang w:val="en-GB"/>
        </w:rPr>
        <w:t xml:space="preserve">to ensure consistency of grading and the identification of general themes. This learning is fed back to auditors and practitioners and informs the focus of future audits and observed practice. </w:t>
      </w:r>
    </w:p>
    <w:p w14:paraId="4F0C62A9" w14:textId="575D7831" w:rsidR="009E06A0" w:rsidRDefault="009E06A0" w:rsidP="006F6A7C">
      <w:pPr>
        <w:pStyle w:val="BodyText"/>
        <w:spacing w:before="10" w:line="276" w:lineRule="auto"/>
        <w:rPr>
          <w:sz w:val="20"/>
          <w:lang w:val="en-GB"/>
        </w:rPr>
      </w:pPr>
    </w:p>
    <w:p w14:paraId="37D8E36A" w14:textId="71479793" w:rsidR="00EB662B" w:rsidRDefault="00EB662B" w:rsidP="006F6A7C">
      <w:pPr>
        <w:pStyle w:val="BodyText"/>
        <w:spacing w:before="10" w:line="276" w:lineRule="auto"/>
        <w:rPr>
          <w:sz w:val="20"/>
          <w:lang w:val="en-GB"/>
        </w:rPr>
      </w:pPr>
    </w:p>
    <w:p w14:paraId="6A70EA57" w14:textId="3886BAB2" w:rsidR="00EB662B" w:rsidRPr="00FE6E9F" w:rsidRDefault="00C91F3D" w:rsidP="00C33D80">
      <w:pPr>
        <w:pStyle w:val="BodyText"/>
        <w:numPr>
          <w:ilvl w:val="0"/>
          <w:numId w:val="19"/>
        </w:numPr>
        <w:spacing w:before="10" w:line="276" w:lineRule="auto"/>
        <w:rPr>
          <w:b/>
          <w:bCs/>
          <w:sz w:val="28"/>
          <w:szCs w:val="32"/>
          <w:lang w:val="en-GB"/>
        </w:rPr>
      </w:pPr>
      <w:r w:rsidRPr="00FE6E9F">
        <w:rPr>
          <w:b/>
          <w:sz w:val="28"/>
          <w:szCs w:val="28"/>
          <w:lang w:val="en-GB"/>
        </w:rPr>
        <w:t>OUR AUDIT CYCLE</w:t>
      </w:r>
    </w:p>
    <w:p w14:paraId="55E87401" w14:textId="03E9F2EB" w:rsidR="00EB662B" w:rsidRPr="00FE6E9F" w:rsidRDefault="00517F18" w:rsidP="006F6A7C">
      <w:pPr>
        <w:pStyle w:val="BodyText"/>
        <w:spacing w:before="10" w:line="276" w:lineRule="auto"/>
        <w:rPr>
          <w:sz w:val="20"/>
          <w:lang w:val="en-GB"/>
        </w:rPr>
      </w:pPr>
      <w:r w:rsidRPr="00FE6E9F">
        <w:rPr>
          <w:noProof/>
          <w:sz w:val="20"/>
          <w:lang w:val="en-GB"/>
        </w:rPr>
        <mc:AlternateContent>
          <mc:Choice Requires="wps">
            <w:drawing>
              <wp:anchor distT="0" distB="0" distL="114300" distR="114300" simplePos="0" relativeHeight="268412751" behindDoc="0" locked="0" layoutInCell="1" allowOverlap="1" wp14:anchorId="4118C6D6" wp14:editId="4B65D099">
                <wp:simplePos x="0" y="0"/>
                <wp:positionH relativeFrom="column">
                  <wp:posOffset>-226786</wp:posOffset>
                </wp:positionH>
                <wp:positionV relativeFrom="paragraph">
                  <wp:posOffset>183985</wp:posOffset>
                </wp:positionV>
                <wp:extent cx="6792686" cy="35626"/>
                <wp:effectExtent l="0" t="0" r="27305" b="21590"/>
                <wp:wrapNone/>
                <wp:docPr id="12" name="Straight Connector 12"/>
                <wp:cNvGraphicFramePr/>
                <a:graphic xmlns:a="http://schemas.openxmlformats.org/drawingml/2006/main">
                  <a:graphicData uri="http://schemas.microsoft.com/office/word/2010/wordprocessingShape">
                    <wps:wsp>
                      <wps:cNvCnPr/>
                      <wps:spPr>
                        <a:xfrm flipV="1">
                          <a:off x="0" y="0"/>
                          <a:ext cx="6792686" cy="35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10A06" id="Straight Connector 12" o:spid="_x0000_s1026" style="position:absolute;flip:y;z-index:268412751;visibility:visible;mso-wrap-style:square;mso-wrap-distance-left:9pt;mso-wrap-distance-top:0;mso-wrap-distance-right:9pt;mso-wrap-distance-bottom:0;mso-position-horizontal:absolute;mso-position-horizontal-relative:text;mso-position-vertical:absolute;mso-position-vertical-relative:text" from="-17.85pt,14.5pt" to="51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" strokecolor="#4579b8 [3044]"/>
            </w:pict>
          </mc:Fallback>
        </mc:AlternateContent>
      </w:r>
    </w:p>
    <w:p w14:paraId="18C0C3F3" w14:textId="77777777" w:rsidR="00517F18" w:rsidRPr="00FE6E9F" w:rsidRDefault="00517F18" w:rsidP="006F6A7C">
      <w:pPr>
        <w:pStyle w:val="BodyText"/>
        <w:spacing w:before="10" w:line="276" w:lineRule="auto"/>
        <w:jc w:val="center"/>
        <w:rPr>
          <w:szCs w:val="28"/>
          <w:lang w:val="en-GB"/>
        </w:rPr>
      </w:pPr>
    </w:p>
    <w:p w14:paraId="6AB8FA67" w14:textId="65B62BF2" w:rsidR="00B92FF0" w:rsidRPr="00FE6E9F" w:rsidRDefault="00151218" w:rsidP="006F6A7C">
      <w:pPr>
        <w:pStyle w:val="BodyText"/>
        <w:spacing w:before="10" w:line="276" w:lineRule="auto"/>
        <w:jc w:val="center"/>
        <w:rPr>
          <w:b/>
          <w:bCs/>
          <w:szCs w:val="28"/>
          <w:lang w:val="en-GB"/>
        </w:rPr>
      </w:pPr>
      <w:r w:rsidRPr="00FE6E9F">
        <w:rPr>
          <w:b/>
          <w:bCs/>
          <w:szCs w:val="28"/>
          <w:lang w:val="en-GB"/>
        </w:rPr>
        <w:t>How we audit</w:t>
      </w:r>
    </w:p>
    <w:p w14:paraId="7ADB7D74" w14:textId="77777777" w:rsidR="00262E16" w:rsidRPr="00FE6E9F" w:rsidRDefault="00262E16" w:rsidP="006F6A7C">
      <w:pPr>
        <w:pStyle w:val="BodyText"/>
        <w:spacing w:before="10" w:line="276" w:lineRule="auto"/>
        <w:jc w:val="center"/>
        <w:rPr>
          <w:sz w:val="20"/>
          <w:lang w:val="en-GB"/>
        </w:rPr>
      </w:pPr>
    </w:p>
    <w:p w14:paraId="4552F535" w14:textId="34614B46" w:rsidR="00B51E0F" w:rsidRPr="00FE6E9F" w:rsidRDefault="0092335D" w:rsidP="006F6A7C">
      <w:pPr>
        <w:pStyle w:val="Heading1"/>
        <w:numPr>
          <w:ilvl w:val="1"/>
          <w:numId w:val="3"/>
        </w:numPr>
        <w:tabs>
          <w:tab w:val="left" w:pos="821"/>
        </w:tabs>
        <w:spacing w:line="276" w:lineRule="auto"/>
        <w:jc w:val="both"/>
        <w:rPr>
          <w:b w:val="0"/>
          <w:bCs w:val="0"/>
          <w:sz w:val="20"/>
          <w:lang w:val="en-GB"/>
        </w:rPr>
      </w:pPr>
      <w:r>
        <w:rPr>
          <w:b w:val="0"/>
          <w:bCs w:val="0"/>
        </w:rPr>
        <w:t>Child record</w:t>
      </w:r>
      <w:r w:rsidR="00262E16" w:rsidRPr="00FE6E9F">
        <w:rPr>
          <w:b w:val="0"/>
          <w:bCs w:val="0"/>
        </w:rPr>
        <w:t xml:space="preserve"> audits are </w:t>
      </w:r>
      <w:r w:rsidR="006B5EA2" w:rsidRPr="00FE6E9F">
        <w:rPr>
          <w:b w:val="0"/>
          <w:bCs w:val="0"/>
        </w:rPr>
        <w:t xml:space="preserve">undertaken </w:t>
      </w:r>
      <w:r w:rsidR="00262E16" w:rsidRPr="00FE6E9F">
        <w:rPr>
          <w:b w:val="0"/>
          <w:bCs w:val="0"/>
        </w:rPr>
        <w:t>by a cohort of trained auditors (</w:t>
      </w:r>
      <w:r w:rsidR="00F52B89" w:rsidRPr="00FE6E9F">
        <w:rPr>
          <w:b w:val="0"/>
          <w:bCs w:val="0"/>
        </w:rPr>
        <w:t xml:space="preserve">Heads, of Service, Service </w:t>
      </w:r>
      <w:r w:rsidR="00517F18" w:rsidRPr="00FE6E9F">
        <w:rPr>
          <w:b w:val="0"/>
          <w:bCs w:val="0"/>
        </w:rPr>
        <w:t>Managers, Team</w:t>
      </w:r>
      <w:r w:rsidR="00262E16" w:rsidRPr="00FE6E9F">
        <w:rPr>
          <w:b w:val="0"/>
          <w:bCs w:val="0"/>
        </w:rPr>
        <w:t xml:space="preserve"> Managers, CP Chairs, IROs, and Advanced Practitioners) within Children’s Social Care, using an impact and </w:t>
      </w:r>
      <w:r w:rsidRPr="00FE6E9F">
        <w:rPr>
          <w:b w:val="0"/>
          <w:bCs w:val="0"/>
        </w:rPr>
        <w:t>outcome-based</w:t>
      </w:r>
      <w:r w:rsidR="00262E16" w:rsidRPr="00FE6E9F">
        <w:rPr>
          <w:b w:val="0"/>
          <w:bCs w:val="0"/>
        </w:rPr>
        <w:t xml:space="preserve"> audit tool. </w:t>
      </w:r>
    </w:p>
    <w:p w14:paraId="563E576C" w14:textId="3567DD27" w:rsidR="00EB662B" w:rsidRPr="00FE6E9F" w:rsidRDefault="00262E16" w:rsidP="006F6A7C">
      <w:pPr>
        <w:pStyle w:val="Heading1"/>
        <w:numPr>
          <w:ilvl w:val="1"/>
          <w:numId w:val="3"/>
        </w:numPr>
        <w:tabs>
          <w:tab w:val="left" w:pos="821"/>
        </w:tabs>
        <w:spacing w:line="276" w:lineRule="auto"/>
        <w:jc w:val="both"/>
        <w:rPr>
          <w:b w:val="0"/>
          <w:bCs w:val="0"/>
          <w:sz w:val="20"/>
          <w:lang w:val="en-GB"/>
        </w:rPr>
      </w:pPr>
      <w:r w:rsidRPr="00FE6E9F">
        <w:rPr>
          <w:b w:val="0"/>
          <w:bCs w:val="0"/>
        </w:rPr>
        <w:t xml:space="preserve">The </w:t>
      </w:r>
      <w:r w:rsidR="0092335D">
        <w:rPr>
          <w:b w:val="0"/>
          <w:bCs w:val="0"/>
        </w:rPr>
        <w:t>c</w:t>
      </w:r>
      <w:r w:rsidR="0092335D" w:rsidRPr="0092335D">
        <w:rPr>
          <w:b w:val="0"/>
          <w:bCs w:val="0"/>
        </w:rPr>
        <w:t>hild record</w:t>
      </w:r>
      <w:r w:rsidRPr="00FE6E9F">
        <w:rPr>
          <w:b w:val="0"/>
          <w:bCs w:val="0"/>
        </w:rPr>
        <w:t xml:space="preserve"> audits assess quality of work in specific areas, which may be identified through other learning, including serious case reviews, management concerns, complaints, performance monitoring and general service user feedback. </w:t>
      </w:r>
    </w:p>
    <w:p w14:paraId="46EAAAFB" w14:textId="36617F69" w:rsidR="006B5EA2" w:rsidRPr="00FE6E9F" w:rsidRDefault="006205E7" w:rsidP="006F6A7C">
      <w:pPr>
        <w:pStyle w:val="Heading1"/>
        <w:numPr>
          <w:ilvl w:val="1"/>
          <w:numId w:val="3"/>
        </w:numPr>
        <w:tabs>
          <w:tab w:val="left" w:pos="821"/>
        </w:tabs>
        <w:spacing w:line="276" w:lineRule="auto"/>
        <w:jc w:val="both"/>
        <w:rPr>
          <w:b w:val="0"/>
          <w:bCs w:val="0"/>
          <w:sz w:val="20"/>
          <w:lang w:val="en-GB"/>
        </w:rPr>
      </w:pPr>
      <w:r w:rsidRPr="00FE6E9F">
        <w:rPr>
          <w:noProof/>
        </w:rPr>
        <w:lastRenderedPageBreak/>
        <w:drawing>
          <wp:anchor distT="0" distB="0" distL="114300" distR="114300" simplePos="0" relativeHeight="268410703" behindDoc="0" locked="0" layoutInCell="1" allowOverlap="1" wp14:anchorId="0AA33E62" wp14:editId="4537AABB">
            <wp:simplePos x="0" y="0"/>
            <wp:positionH relativeFrom="margin">
              <wp:align>center</wp:align>
            </wp:positionH>
            <wp:positionV relativeFrom="paragraph">
              <wp:posOffset>518350</wp:posOffset>
            </wp:positionV>
            <wp:extent cx="3990975" cy="3149600"/>
            <wp:effectExtent l="0" t="0" r="0" b="0"/>
            <wp:wrapTopAndBottom/>
            <wp:docPr id="6" name="Diagram 6">
              <a:extLst xmlns:a="http://schemas.openxmlformats.org/drawingml/2006/main">
                <a:ext uri="{FF2B5EF4-FFF2-40B4-BE49-F238E27FC236}">
                  <a16:creationId xmlns:a16="http://schemas.microsoft.com/office/drawing/2014/main" id="{1E268DC8-E922-4C51-97FB-F289ECD5C93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3F5411" w:rsidRPr="00FE6E9F">
        <w:rPr>
          <w:b w:val="0"/>
          <w:bCs w:val="0"/>
        </w:rPr>
        <w:t>C</w:t>
      </w:r>
      <w:r w:rsidR="0092335D">
        <w:rPr>
          <w:b w:val="0"/>
          <w:bCs w:val="0"/>
        </w:rPr>
        <w:t>hild record</w:t>
      </w:r>
      <w:r w:rsidR="003F5411" w:rsidRPr="00FE6E9F">
        <w:rPr>
          <w:b w:val="0"/>
          <w:bCs w:val="0"/>
        </w:rPr>
        <w:t xml:space="preserve"> audits </w:t>
      </w:r>
      <w:r w:rsidR="002C23C5" w:rsidRPr="00FE6E9F">
        <w:rPr>
          <w:b w:val="0"/>
          <w:bCs w:val="0"/>
        </w:rPr>
        <w:t xml:space="preserve">are undertaken </w:t>
      </w:r>
      <w:proofErr w:type="gramStart"/>
      <w:r w:rsidR="002C23C5" w:rsidRPr="00FE6E9F">
        <w:rPr>
          <w:b w:val="0"/>
          <w:bCs w:val="0"/>
        </w:rPr>
        <w:t>on a monthly basis</w:t>
      </w:r>
      <w:proofErr w:type="gramEnd"/>
      <w:r w:rsidR="002C23C5" w:rsidRPr="00FE6E9F">
        <w:rPr>
          <w:b w:val="0"/>
          <w:bCs w:val="0"/>
        </w:rPr>
        <w:t xml:space="preserve"> and each service area is audited every three months</w:t>
      </w:r>
    </w:p>
    <w:p w14:paraId="6A130071" w14:textId="2196CB4D" w:rsidR="006205E7" w:rsidRDefault="006205E7" w:rsidP="006F6A7C">
      <w:pPr>
        <w:pStyle w:val="Heading1"/>
        <w:tabs>
          <w:tab w:val="left" w:pos="821"/>
        </w:tabs>
        <w:spacing w:line="276" w:lineRule="auto"/>
        <w:ind w:left="100"/>
        <w:jc w:val="both"/>
        <w:rPr>
          <w:b w:val="0"/>
          <w:bCs w:val="0"/>
        </w:rPr>
      </w:pPr>
    </w:p>
    <w:p w14:paraId="776EC454" w14:textId="684C1DDB" w:rsidR="006205E7" w:rsidRDefault="006205E7" w:rsidP="006F6A7C">
      <w:pPr>
        <w:pStyle w:val="Heading1"/>
        <w:tabs>
          <w:tab w:val="left" w:pos="821"/>
        </w:tabs>
        <w:spacing w:line="276" w:lineRule="auto"/>
        <w:ind w:left="100"/>
        <w:jc w:val="both"/>
        <w:rPr>
          <w:b w:val="0"/>
          <w:bCs w:val="0"/>
        </w:rPr>
      </w:pPr>
    </w:p>
    <w:p w14:paraId="2AFBC2EB" w14:textId="17718E5C" w:rsidR="002C23C5" w:rsidRDefault="002C23C5" w:rsidP="006F6A7C">
      <w:pPr>
        <w:pStyle w:val="Heading1"/>
        <w:tabs>
          <w:tab w:val="left" w:pos="821"/>
        </w:tabs>
        <w:spacing w:line="276" w:lineRule="auto"/>
        <w:jc w:val="both"/>
        <w:rPr>
          <w:b w:val="0"/>
          <w:bCs w:val="0"/>
        </w:rPr>
      </w:pPr>
    </w:p>
    <w:p w14:paraId="7A6F22DB" w14:textId="149917AF" w:rsidR="002C23C5" w:rsidRDefault="002C23C5" w:rsidP="006F6A7C">
      <w:pPr>
        <w:pStyle w:val="Heading1"/>
        <w:tabs>
          <w:tab w:val="left" w:pos="821"/>
        </w:tabs>
        <w:spacing w:line="276" w:lineRule="auto"/>
        <w:jc w:val="both"/>
        <w:rPr>
          <w:b w:val="0"/>
          <w:bCs w:val="0"/>
        </w:rPr>
      </w:pPr>
    </w:p>
    <w:p w14:paraId="71B70550" w14:textId="77777777" w:rsidR="008B4EC5" w:rsidRPr="002A195F" w:rsidRDefault="008B4EC5" w:rsidP="006F6A7C">
      <w:pPr>
        <w:pStyle w:val="Heading1"/>
        <w:numPr>
          <w:ilvl w:val="1"/>
          <w:numId w:val="3"/>
        </w:numPr>
        <w:tabs>
          <w:tab w:val="left" w:pos="821"/>
        </w:tabs>
        <w:spacing w:line="276" w:lineRule="auto"/>
        <w:jc w:val="both"/>
        <w:rPr>
          <w:b w:val="0"/>
          <w:bCs w:val="0"/>
        </w:rPr>
      </w:pPr>
      <w:r w:rsidRPr="002A195F">
        <w:rPr>
          <w:b w:val="0"/>
          <w:bCs w:val="0"/>
        </w:rPr>
        <w:t>All the QA activity described above only has a value if it leads to improvement in services received by children, young people and their families that then delivers better outcomes.</w:t>
      </w:r>
    </w:p>
    <w:p w14:paraId="46ECA8C3" w14:textId="77777777" w:rsidR="008B4EC5" w:rsidRPr="002A195F" w:rsidRDefault="008B4EC5" w:rsidP="006F6A7C">
      <w:pPr>
        <w:pStyle w:val="Heading1"/>
        <w:numPr>
          <w:ilvl w:val="1"/>
          <w:numId w:val="3"/>
        </w:numPr>
        <w:tabs>
          <w:tab w:val="left" w:pos="821"/>
        </w:tabs>
        <w:spacing w:line="276" w:lineRule="auto"/>
        <w:jc w:val="both"/>
        <w:rPr>
          <w:b w:val="0"/>
          <w:bCs w:val="0"/>
        </w:rPr>
      </w:pPr>
      <w:bookmarkStart w:id="24" w:name="In_order_for_the_QA_activity_to_deliver_"/>
      <w:bookmarkEnd w:id="24"/>
      <w:proofErr w:type="gramStart"/>
      <w:r w:rsidRPr="002A195F">
        <w:rPr>
          <w:b w:val="0"/>
          <w:bCs w:val="0"/>
        </w:rPr>
        <w:t>In order for</w:t>
      </w:r>
      <w:proofErr w:type="gramEnd"/>
      <w:r w:rsidRPr="002A195F">
        <w:rPr>
          <w:b w:val="0"/>
          <w:bCs w:val="0"/>
        </w:rPr>
        <w:t xml:space="preserve"> the QA activity to deliver the improvement it is essential to “close the loop” to ensure the associated learning informs practice.  This is achieved as follows:</w:t>
      </w:r>
    </w:p>
    <w:p w14:paraId="00132ACB" w14:textId="77777777" w:rsidR="008B4EC5" w:rsidRPr="005420C0" w:rsidRDefault="008B4EC5" w:rsidP="006F6A7C">
      <w:pPr>
        <w:pStyle w:val="BodyText"/>
        <w:spacing w:before="10" w:line="276" w:lineRule="auto"/>
        <w:rPr>
          <w:sz w:val="20"/>
          <w:lang w:val="en-GB"/>
        </w:rPr>
      </w:pPr>
    </w:p>
    <w:p w14:paraId="6A7BE3FC" w14:textId="07EB2C2E" w:rsidR="008B4EC5" w:rsidRPr="0067092C" w:rsidRDefault="008B4EC5" w:rsidP="006F6A7C">
      <w:pPr>
        <w:pStyle w:val="Heading1"/>
        <w:numPr>
          <w:ilvl w:val="2"/>
          <w:numId w:val="18"/>
        </w:numPr>
        <w:tabs>
          <w:tab w:val="left" w:pos="821"/>
        </w:tabs>
        <w:spacing w:line="276" w:lineRule="auto"/>
        <w:jc w:val="both"/>
        <w:rPr>
          <w:b w:val="0"/>
          <w:bCs w:val="0"/>
        </w:rPr>
      </w:pPr>
      <w:bookmarkStart w:id="25" w:name="Each_audit_undertaken,_as_described_abov"/>
      <w:bookmarkEnd w:id="25"/>
      <w:r w:rsidRPr="002A195F">
        <w:rPr>
          <w:b w:val="0"/>
          <w:bCs w:val="0"/>
        </w:rPr>
        <w:t xml:space="preserve">Each audit undertaken, as described above, includes direct feedback and discussion between the auditor and the allocated worker. This provides immediate opportunity to discuss good practice and improvement opportunities. Where the auditor does not grade a child’s record as at least good, Heads of Service and Team Managers ensure that appropriate corrective action is put in place to support improvement. Audits are placed on </w:t>
      </w:r>
      <w:r w:rsidRPr="0067092C">
        <w:rPr>
          <w:b w:val="0"/>
          <w:bCs w:val="0"/>
        </w:rPr>
        <w:t xml:space="preserve">the child’s file following feedback from the auditor to the appropriate worker / manager. </w:t>
      </w:r>
    </w:p>
    <w:p w14:paraId="2DE61A62" w14:textId="77777777" w:rsidR="008B4EC5" w:rsidRPr="0067092C" w:rsidRDefault="008B4EC5" w:rsidP="006F6A7C">
      <w:pPr>
        <w:pStyle w:val="Heading1"/>
        <w:numPr>
          <w:ilvl w:val="2"/>
          <w:numId w:val="18"/>
        </w:numPr>
        <w:tabs>
          <w:tab w:val="left" w:pos="821"/>
        </w:tabs>
        <w:spacing w:line="276" w:lineRule="auto"/>
        <w:jc w:val="both"/>
        <w:rPr>
          <w:b w:val="0"/>
          <w:bCs w:val="0"/>
        </w:rPr>
      </w:pPr>
      <w:r w:rsidRPr="0067092C">
        <w:rPr>
          <w:b w:val="0"/>
          <w:bCs w:val="0"/>
        </w:rPr>
        <w:t>A percentage of audits are moderated each month by a Senior Manager to check for consistency. Moderators will provide feedback to the auditor and changes in grading and learning points will form the basis of the feedback. Moderated audits are also placed on the child’s file following the feedback and the recommendations automatically become part of the child’s plan and progress against them is reviewed in the normal way as part of the child in need, child protection or child protection processes.</w:t>
      </w:r>
    </w:p>
    <w:p w14:paraId="1D9D189B" w14:textId="39C490F7" w:rsidR="004D6443" w:rsidRPr="0067092C" w:rsidRDefault="00662BE0" w:rsidP="006F6A7C">
      <w:pPr>
        <w:pStyle w:val="Heading1"/>
        <w:numPr>
          <w:ilvl w:val="1"/>
          <w:numId w:val="3"/>
        </w:numPr>
        <w:tabs>
          <w:tab w:val="left" w:pos="821"/>
        </w:tabs>
        <w:spacing w:line="276" w:lineRule="auto"/>
        <w:jc w:val="both"/>
        <w:rPr>
          <w:b w:val="0"/>
          <w:bCs w:val="0"/>
        </w:rPr>
      </w:pPr>
      <w:r w:rsidRPr="0067092C">
        <w:rPr>
          <w:b w:val="0"/>
          <w:bCs w:val="0"/>
        </w:rPr>
        <w:t>T</w:t>
      </w:r>
      <w:r w:rsidR="001B3A59" w:rsidRPr="0067092C">
        <w:rPr>
          <w:b w:val="0"/>
          <w:bCs w:val="0"/>
        </w:rPr>
        <w:t>he Audit Tool (Appendix 1) contains seven general indicators (risk identified, young person/</w:t>
      </w:r>
      <w:r w:rsidR="0092335D" w:rsidRPr="0067092C">
        <w:rPr>
          <w:b w:val="0"/>
          <w:bCs w:val="0"/>
        </w:rPr>
        <w:t>families’</w:t>
      </w:r>
      <w:r w:rsidR="001B3A59" w:rsidRPr="0067092C">
        <w:rPr>
          <w:b w:val="0"/>
          <w:bCs w:val="0"/>
        </w:rPr>
        <w:t xml:space="preserve"> views, assessments, decision making, plans, </w:t>
      </w:r>
      <w:proofErr w:type="gramStart"/>
      <w:r w:rsidR="001B3A59" w:rsidRPr="0067092C">
        <w:rPr>
          <w:b w:val="0"/>
          <w:bCs w:val="0"/>
        </w:rPr>
        <w:t>permanency</w:t>
      </w:r>
      <w:proofErr w:type="gramEnd"/>
      <w:r w:rsidR="001B3A59" w:rsidRPr="0067092C">
        <w:rPr>
          <w:b w:val="0"/>
          <w:bCs w:val="0"/>
        </w:rPr>
        <w:t xml:space="preserve"> and recording) being assessed. In additional, the</w:t>
      </w:r>
      <w:r w:rsidRPr="0067092C">
        <w:rPr>
          <w:b w:val="0"/>
          <w:bCs w:val="0"/>
        </w:rPr>
        <w:t xml:space="preserve"> Torbay</w:t>
      </w:r>
      <w:r w:rsidR="001B3A59" w:rsidRPr="0067092C">
        <w:rPr>
          <w:b w:val="0"/>
          <w:bCs w:val="0"/>
        </w:rPr>
        <w:t xml:space="preserve"> audit tool includes a bespoke section </w:t>
      </w:r>
      <w:r w:rsidR="00B63EEA" w:rsidRPr="0067092C">
        <w:rPr>
          <w:b w:val="0"/>
          <w:bCs w:val="0"/>
        </w:rPr>
        <w:t>which enables senior leaders to enquire about bespoke th</w:t>
      </w:r>
      <w:r w:rsidR="004D6443" w:rsidRPr="0067092C">
        <w:rPr>
          <w:b w:val="0"/>
          <w:bCs w:val="0"/>
        </w:rPr>
        <w:t>emes</w:t>
      </w:r>
      <w:r w:rsidR="001B3A59" w:rsidRPr="0067092C">
        <w:rPr>
          <w:b w:val="0"/>
          <w:bCs w:val="0"/>
        </w:rPr>
        <w:t xml:space="preserve"> to be further assessed during the audit process. The QA Team would discuss with service manager in advance of service to be audited </w:t>
      </w:r>
      <w:r w:rsidR="001B3A59" w:rsidRPr="0067092C">
        <w:rPr>
          <w:b w:val="0"/>
          <w:bCs w:val="0"/>
        </w:rPr>
        <w:lastRenderedPageBreak/>
        <w:t xml:space="preserve">regarding bespoke questions. </w:t>
      </w:r>
    </w:p>
    <w:p w14:paraId="78EA169A" w14:textId="2C0190A1" w:rsidR="00C231C0" w:rsidRPr="0067092C" w:rsidRDefault="00C231C0" w:rsidP="006F6A7C">
      <w:pPr>
        <w:pStyle w:val="Heading1"/>
        <w:numPr>
          <w:ilvl w:val="1"/>
          <w:numId w:val="3"/>
        </w:numPr>
        <w:tabs>
          <w:tab w:val="left" w:pos="821"/>
        </w:tabs>
        <w:spacing w:line="276" w:lineRule="auto"/>
        <w:jc w:val="both"/>
        <w:rPr>
          <w:b w:val="0"/>
          <w:bCs w:val="0"/>
        </w:rPr>
      </w:pPr>
      <w:r w:rsidRPr="0067092C">
        <w:rPr>
          <w:b w:val="0"/>
          <w:bCs w:val="0"/>
        </w:rPr>
        <w:t xml:space="preserve">At the start of an Audit Cycle, the QA team will invite the Service Head of the service being audited use the ‘Audit Universe’ (Appendix 3) to </w:t>
      </w:r>
      <w:r w:rsidR="007C05EF" w:rsidRPr="0067092C">
        <w:rPr>
          <w:b w:val="0"/>
          <w:bCs w:val="0"/>
        </w:rPr>
        <w:t>select areas which will need particular attention. The QA team will then formulate an Audit Plan for the month</w:t>
      </w:r>
      <w:r w:rsidR="00ED3FE6" w:rsidRPr="0067092C">
        <w:rPr>
          <w:b w:val="0"/>
          <w:bCs w:val="0"/>
        </w:rPr>
        <w:t xml:space="preserve"> which would cover standard diagnostic processes </w:t>
      </w:r>
      <w:proofErr w:type="gramStart"/>
      <w:r w:rsidR="00ED3FE6" w:rsidRPr="0067092C">
        <w:rPr>
          <w:b w:val="0"/>
          <w:bCs w:val="0"/>
        </w:rPr>
        <w:t>and also</w:t>
      </w:r>
      <w:proofErr w:type="gramEnd"/>
      <w:r w:rsidR="00ED3FE6" w:rsidRPr="0067092C">
        <w:rPr>
          <w:b w:val="0"/>
          <w:bCs w:val="0"/>
        </w:rPr>
        <w:t xml:space="preserve"> </w:t>
      </w:r>
      <w:r w:rsidR="00D13BF9" w:rsidRPr="0067092C">
        <w:rPr>
          <w:b w:val="0"/>
          <w:bCs w:val="0"/>
        </w:rPr>
        <w:t>include the specific lines of enquiry set out by the Service Head. Approval would be sought of the Director and Service Heads before commencing on the audit activity for the month.</w:t>
      </w:r>
    </w:p>
    <w:p w14:paraId="502E4C3F" w14:textId="3E0A7871" w:rsidR="002C23C5" w:rsidRPr="0067092C" w:rsidRDefault="001B3A59" w:rsidP="006F6A7C">
      <w:pPr>
        <w:pStyle w:val="Heading1"/>
        <w:numPr>
          <w:ilvl w:val="1"/>
          <w:numId w:val="3"/>
        </w:numPr>
        <w:tabs>
          <w:tab w:val="left" w:pos="821"/>
        </w:tabs>
        <w:spacing w:line="276" w:lineRule="auto"/>
        <w:jc w:val="both"/>
        <w:rPr>
          <w:b w:val="0"/>
          <w:bCs w:val="0"/>
        </w:rPr>
      </w:pPr>
      <w:r w:rsidRPr="0067092C">
        <w:rPr>
          <w:b w:val="0"/>
          <w:bCs w:val="0"/>
        </w:rPr>
        <w:t>The QA Team will request data ranging from current to six months back of a child’s file from the Intelligence &amp; Performance based on the service being audited. Refer to Appendix 3 for a</w:t>
      </w:r>
      <w:r w:rsidR="00F231F5" w:rsidRPr="0067092C">
        <w:rPr>
          <w:b w:val="0"/>
          <w:bCs w:val="0"/>
        </w:rPr>
        <w:t>n ‘Audit Universe’ that sets out the</w:t>
      </w:r>
      <w:r w:rsidRPr="0067092C">
        <w:rPr>
          <w:b w:val="0"/>
          <w:bCs w:val="0"/>
        </w:rPr>
        <w:t xml:space="preserve"> general list that can be requested from the Intelligence &amp; Performance which can be broken down further depending on what is being explored. Data is requested at least two weeks before audit cycle starts or dip sampling.</w:t>
      </w:r>
    </w:p>
    <w:p w14:paraId="2E144951" w14:textId="2C1871B3" w:rsidR="00922E60" w:rsidRPr="0067092C" w:rsidRDefault="00DB0CA0" w:rsidP="006F6A7C">
      <w:pPr>
        <w:pStyle w:val="Heading1"/>
        <w:numPr>
          <w:ilvl w:val="1"/>
          <w:numId w:val="3"/>
        </w:numPr>
        <w:tabs>
          <w:tab w:val="left" w:pos="821"/>
        </w:tabs>
        <w:spacing w:line="276" w:lineRule="auto"/>
        <w:jc w:val="both"/>
        <w:rPr>
          <w:b w:val="0"/>
          <w:bCs w:val="0"/>
        </w:rPr>
      </w:pPr>
      <w:r w:rsidRPr="0067092C">
        <w:rPr>
          <w:b w:val="0"/>
          <w:bCs w:val="0"/>
        </w:rPr>
        <w:t xml:space="preserve">With audits and dips, a random sample of children is selected based on the theme to ensure that a cross section of children and teams are included in the sample. The most common sampling selection would be random sampling, systematic sampling, or stratified sampling to identify </w:t>
      </w:r>
      <w:r w:rsidR="00476B8E">
        <w:rPr>
          <w:b w:val="0"/>
          <w:bCs w:val="0"/>
        </w:rPr>
        <w:t>children</w:t>
      </w:r>
      <w:r w:rsidRPr="0067092C">
        <w:rPr>
          <w:b w:val="0"/>
          <w:bCs w:val="0"/>
        </w:rPr>
        <w:t xml:space="preserve"> to be audited and for dip sampling. </w:t>
      </w:r>
    </w:p>
    <w:p w14:paraId="5DBE022A" w14:textId="2BD82FCD" w:rsidR="000A6D7F" w:rsidRPr="0067092C" w:rsidRDefault="00DB0CA0" w:rsidP="006F6A7C">
      <w:pPr>
        <w:pStyle w:val="Heading1"/>
        <w:numPr>
          <w:ilvl w:val="1"/>
          <w:numId w:val="3"/>
        </w:numPr>
        <w:tabs>
          <w:tab w:val="left" w:pos="821"/>
        </w:tabs>
        <w:spacing w:line="276" w:lineRule="auto"/>
        <w:jc w:val="both"/>
        <w:rPr>
          <w:b w:val="0"/>
          <w:bCs w:val="0"/>
        </w:rPr>
      </w:pPr>
      <w:r w:rsidRPr="0067092C">
        <w:rPr>
          <w:b w:val="0"/>
          <w:bCs w:val="0"/>
        </w:rPr>
        <w:t>To provide insight into the quality of service being provided, the QA Team will need at least 20</w:t>
      </w:r>
      <w:r w:rsidR="0092335D">
        <w:rPr>
          <w:b w:val="0"/>
          <w:bCs w:val="0"/>
        </w:rPr>
        <w:t xml:space="preserve"> </w:t>
      </w:r>
      <w:r w:rsidR="00922E60" w:rsidRPr="0067092C">
        <w:rPr>
          <w:b w:val="0"/>
          <w:bCs w:val="0"/>
        </w:rPr>
        <w:t>full</w:t>
      </w:r>
      <w:r w:rsidRPr="0067092C">
        <w:rPr>
          <w:b w:val="0"/>
          <w:bCs w:val="0"/>
        </w:rPr>
        <w:t xml:space="preserve"> audits returned (audited and moderated)</w:t>
      </w:r>
      <w:r w:rsidR="00922E60" w:rsidRPr="0067092C">
        <w:rPr>
          <w:b w:val="0"/>
          <w:bCs w:val="0"/>
        </w:rPr>
        <w:t xml:space="preserve"> as well as </w:t>
      </w:r>
      <w:r w:rsidR="000A6D7F" w:rsidRPr="0067092C">
        <w:rPr>
          <w:b w:val="0"/>
          <w:bCs w:val="0"/>
        </w:rPr>
        <w:t>a range of 200-350 dip samples</w:t>
      </w:r>
      <w:r w:rsidRPr="0067092C">
        <w:rPr>
          <w:b w:val="0"/>
          <w:bCs w:val="0"/>
        </w:rPr>
        <w:t xml:space="preserve">. This will enable the QA Team to measure whether processes are being followed as per the standards set. </w:t>
      </w:r>
    </w:p>
    <w:p w14:paraId="53328749" w14:textId="2D0B9BEC" w:rsidR="006747B4" w:rsidRPr="0067092C" w:rsidRDefault="00DB0CA0" w:rsidP="006F6A7C">
      <w:pPr>
        <w:pStyle w:val="Heading1"/>
        <w:numPr>
          <w:ilvl w:val="1"/>
          <w:numId w:val="3"/>
        </w:numPr>
        <w:tabs>
          <w:tab w:val="left" w:pos="821"/>
        </w:tabs>
        <w:spacing w:line="276" w:lineRule="auto"/>
        <w:jc w:val="both"/>
        <w:rPr>
          <w:b w:val="0"/>
          <w:bCs w:val="0"/>
        </w:rPr>
      </w:pPr>
      <w:r w:rsidRPr="0067092C">
        <w:rPr>
          <w:b w:val="0"/>
          <w:bCs w:val="0"/>
        </w:rPr>
        <w:t xml:space="preserve">All managers throughout CSC are expected to complete audits. Managers are randomly assigned a child to audit. The audit includes a </w:t>
      </w:r>
      <w:r w:rsidR="0092335D">
        <w:rPr>
          <w:b w:val="0"/>
          <w:bCs w:val="0"/>
        </w:rPr>
        <w:t>record</w:t>
      </w:r>
      <w:r w:rsidRPr="0067092C">
        <w:rPr>
          <w:b w:val="0"/>
          <w:bCs w:val="0"/>
        </w:rPr>
        <w:t xml:space="preserve"> audit, an interview with the </w:t>
      </w:r>
      <w:r w:rsidR="0092335D">
        <w:rPr>
          <w:b w:val="0"/>
          <w:bCs w:val="0"/>
        </w:rPr>
        <w:t>allocated worker</w:t>
      </w:r>
      <w:r w:rsidRPr="0067092C">
        <w:rPr>
          <w:b w:val="0"/>
          <w:bCs w:val="0"/>
        </w:rPr>
        <w:t>, and</w:t>
      </w:r>
      <w:r w:rsidR="0092335D">
        <w:rPr>
          <w:b w:val="0"/>
          <w:bCs w:val="0"/>
        </w:rPr>
        <w:t xml:space="preserve"> will include</w:t>
      </w:r>
      <w:r w:rsidRPr="0067092C">
        <w:rPr>
          <w:b w:val="0"/>
          <w:bCs w:val="0"/>
        </w:rPr>
        <w:t xml:space="preserve"> contacting the family for feedback. </w:t>
      </w:r>
    </w:p>
    <w:p w14:paraId="0FEF6A0A" w14:textId="77777777" w:rsidR="00A910E8" w:rsidRPr="0067092C" w:rsidRDefault="00DB0CA0" w:rsidP="006F6A7C">
      <w:pPr>
        <w:pStyle w:val="Heading1"/>
        <w:numPr>
          <w:ilvl w:val="1"/>
          <w:numId w:val="3"/>
        </w:numPr>
        <w:tabs>
          <w:tab w:val="left" w:pos="821"/>
        </w:tabs>
        <w:spacing w:line="276" w:lineRule="auto"/>
        <w:jc w:val="both"/>
        <w:rPr>
          <w:b w:val="0"/>
          <w:bCs w:val="0"/>
        </w:rPr>
      </w:pPr>
      <w:r w:rsidRPr="0067092C">
        <w:rPr>
          <w:b w:val="0"/>
          <w:bCs w:val="0"/>
        </w:rPr>
        <w:t xml:space="preserve">These audits are completed alongside the Social Worker to ensure that the process is transparent and effective. The auditor discusses findings and provides support to social worker. Social workers are given the opportunity to record their views on the audit and add to any actions identified by the auditors. Actions are taken forward through supervision and incorporated in highlight reports. </w:t>
      </w:r>
    </w:p>
    <w:p w14:paraId="5C7D8C16" w14:textId="134D3E0B" w:rsidR="00290185" w:rsidRPr="0067092C" w:rsidRDefault="00DB0CA0" w:rsidP="006F6A7C">
      <w:pPr>
        <w:pStyle w:val="Heading1"/>
        <w:numPr>
          <w:ilvl w:val="1"/>
          <w:numId w:val="3"/>
        </w:numPr>
        <w:tabs>
          <w:tab w:val="left" w:pos="821"/>
        </w:tabs>
        <w:spacing w:line="276" w:lineRule="auto"/>
        <w:jc w:val="both"/>
        <w:rPr>
          <w:b w:val="0"/>
          <w:bCs w:val="0"/>
        </w:rPr>
      </w:pPr>
      <w:r w:rsidRPr="0067092C">
        <w:rPr>
          <w:b w:val="0"/>
          <w:bCs w:val="0"/>
        </w:rPr>
        <w:t>Each audit is moderated by the QA Team. The moderator completes grading as well on the audit form. It is expected of the moderators to discuss strengths and areas of learning with the auditor in relation to the audit.</w:t>
      </w:r>
    </w:p>
    <w:p w14:paraId="1551E88B" w14:textId="77777777" w:rsidR="00517F18" w:rsidRPr="00DF06EA" w:rsidRDefault="00517F18" w:rsidP="00517F18">
      <w:pPr>
        <w:pStyle w:val="Heading1"/>
        <w:tabs>
          <w:tab w:val="left" w:pos="821"/>
        </w:tabs>
        <w:spacing w:line="276" w:lineRule="auto"/>
        <w:jc w:val="both"/>
        <w:rPr>
          <w:b w:val="0"/>
          <w:bCs w:val="0"/>
          <w:highlight w:val="yellow"/>
        </w:rPr>
      </w:pPr>
    </w:p>
    <w:p w14:paraId="1776E1F6" w14:textId="5B8BE67C" w:rsidR="002C23C5" w:rsidRPr="00DF06EA" w:rsidRDefault="000F73C9" w:rsidP="00517F18">
      <w:pPr>
        <w:pStyle w:val="Heading1"/>
        <w:tabs>
          <w:tab w:val="left" w:pos="821"/>
        </w:tabs>
        <w:spacing w:line="276" w:lineRule="auto"/>
        <w:jc w:val="center"/>
        <w:rPr>
          <w:b w:val="0"/>
          <w:bCs w:val="0"/>
          <w:sz w:val="20"/>
          <w:highlight w:val="yellow"/>
          <w:lang w:val="en-GB"/>
        </w:rPr>
      </w:pPr>
      <w:r w:rsidRPr="00DF06EA">
        <w:rPr>
          <w:noProof/>
          <w:highlight w:val="yellow"/>
        </w:rPr>
        <w:drawing>
          <wp:inline distT="0" distB="0" distL="0" distR="0" wp14:anchorId="39852426" wp14:editId="054E284F">
            <wp:extent cx="4845050" cy="1722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5050" cy="1722120"/>
                    </a:xfrm>
                    <a:prstGeom prst="rect">
                      <a:avLst/>
                    </a:prstGeom>
                    <a:noFill/>
                    <a:ln>
                      <a:noFill/>
                    </a:ln>
                  </pic:spPr>
                </pic:pic>
              </a:graphicData>
            </a:graphic>
          </wp:inline>
        </w:drawing>
      </w:r>
    </w:p>
    <w:p w14:paraId="2116044E" w14:textId="77777777" w:rsidR="00E2159A" w:rsidRPr="00DF06EA" w:rsidRDefault="00E2159A" w:rsidP="006F6A7C">
      <w:pPr>
        <w:pStyle w:val="Heading1"/>
        <w:tabs>
          <w:tab w:val="left" w:pos="821"/>
        </w:tabs>
        <w:spacing w:line="276" w:lineRule="auto"/>
        <w:jc w:val="both"/>
        <w:rPr>
          <w:b w:val="0"/>
          <w:bCs w:val="0"/>
          <w:sz w:val="20"/>
          <w:highlight w:val="yellow"/>
          <w:lang w:val="en-GB"/>
        </w:rPr>
      </w:pPr>
    </w:p>
    <w:p w14:paraId="7DFDFC76" w14:textId="77777777" w:rsidR="001C37B7" w:rsidRPr="00DF06EA" w:rsidRDefault="001C37B7" w:rsidP="006F6A7C">
      <w:pPr>
        <w:pStyle w:val="BodyText"/>
        <w:spacing w:before="10" w:line="276" w:lineRule="auto"/>
        <w:ind w:left="820" w:right="117"/>
        <w:jc w:val="both"/>
        <w:rPr>
          <w:sz w:val="20"/>
          <w:highlight w:val="yellow"/>
          <w:lang w:val="en-GB"/>
        </w:rPr>
      </w:pPr>
      <w:bookmarkStart w:id="26" w:name="All_the_QA_activity_described_above_only"/>
      <w:bookmarkEnd w:id="26"/>
    </w:p>
    <w:p w14:paraId="13CB3AD9" w14:textId="77777777" w:rsidR="009E06A0" w:rsidRPr="0067092C" w:rsidRDefault="00150F43" w:rsidP="006F6A7C">
      <w:pPr>
        <w:pStyle w:val="Heading1"/>
        <w:numPr>
          <w:ilvl w:val="1"/>
          <w:numId w:val="3"/>
        </w:numPr>
        <w:tabs>
          <w:tab w:val="left" w:pos="821"/>
        </w:tabs>
        <w:spacing w:line="276" w:lineRule="auto"/>
        <w:jc w:val="both"/>
        <w:rPr>
          <w:b w:val="0"/>
          <w:bCs w:val="0"/>
          <w:lang w:val="en-GB"/>
        </w:rPr>
      </w:pPr>
      <w:bookmarkStart w:id="27" w:name="Audits_also_lead_to_general_learning_and"/>
      <w:bookmarkEnd w:id="27"/>
      <w:r w:rsidRPr="0067092C">
        <w:rPr>
          <w:b w:val="0"/>
          <w:bCs w:val="0"/>
          <w:lang w:val="en-GB"/>
        </w:rPr>
        <w:t xml:space="preserve">Audits also lead to general learning and </w:t>
      </w:r>
      <w:r w:rsidR="00BA5FCC" w:rsidRPr="0067092C">
        <w:rPr>
          <w:b w:val="0"/>
          <w:bCs w:val="0"/>
          <w:lang w:val="en-GB"/>
        </w:rPr>
        <w:t xml:space="preserve">consideration will be given to producing </w:t>
      </w:r>
      <w:r w:rsidRPr="0067092C">
        <w:rPr>
          <w:b w:val="0"/>
          <w:bCs w:val="0"/>
          <w:lang w:val="en-GB"/>
        </w:rPr>
        <w:t xml:space="preserve">a regular briefing note to share </w:t>
      </w:r>
      <w:r w:rsidR="00915A70" w:rsidRPr="0067092C">
        <w:rPr>
          <w:b w:val="0"/>
          <w:bCs w:val="0"/>
          <w:lang w:val="en-GB"/>
        </w:rPr>
        <w:t>relevant material</w:t>
      </w:r>
      <w:r w:rsidRPr="0067092C">
        <w:rPr>
          <w:b w:val="0"/>
          <w:bCs w:val="0"/>
          <w:lang w:val="en-GB"/>
        </w:rPr>
        <w:t xml:space="preserve">.  </w:t>
      </w:r>
    </w:p>
    <w:p w14:paraId="0C9CFA57" w14:textId="47FB5942" w:rsidR="009E06A0" w:rsidRPr="0067092C" w:rsidRDefault="001F3897" w:rsidP="006F6A7C">
      <w:pPr>
        <w:pStyle w:val="Heading1"/>
        <w:numPr>
          <w:ilvl w:val="1"/>
          <w:numId w:val="3"/>
        </w:numPr>
        <w:tabs>
          <w:tab w:val="left" w:pos="821"/>
        </w:tabs>
        <w:spacing w:line="276" w:lineRule="auto"/>
        <w:jc w:val="both"/>
        <w:rPr>
          <w:b w:val="0"/>
          <w:bCs w:val="0"/>
          <w:lang w:val="en-GB"/>
        </w:rPr>
      </w:pPr>
      <w:bookmarkStart w:id="28" w:name="There_is_a_monthly_Practice_Improvement_"/>
      <w:bookmarkEnd w:id="28"/>
      <w:r w:rsidRPr="0067092C">
        <w:rPr>
          <w:b w:val="0"/>
          <w:bCs w:val="0"/>
          <w:lang w:val="en-GB"/>
        </w:rPr>
        <w:lastRenderedPageBreak/>
        <w:t>There are</w:t>
      </w:r>
      <w:r w:rsidR="00150F43" w:rsidRPr="0067092C">
        <w:rPr>
          <w:b w:val="0"/>
          <w:bCs w:val="0"/>
          <w:lang w:val="en-GB"/>
        </w:rPr>
        <w:t xml:space="preserve"> monthly </w:t>
      </w:r>
      <w:r w:rsidR="00915A70" w:rsidRPr="0067092C">
        <w:rPr>
          <w:b w:val="0"/>
          <w:bCs w:val="0"/>
          <w:lang w:val="en-GB"/>
        </w:rPr>
        <w:t>opportunities to formally discuss practice improvements in the range of management meetings.</w:t>
      </w:r>
      <w:r w:rsidR="00150F43" w:rsidRPr="0067092C">
        <w:rPr>
          <w:b w:val="0"/>
          <w:bCs w:val="0"/>
          <w:lang w:val="en-GB"/>
        </w:rPr>
        <w:t xml:space="preserve"> Th</w:t>
      </w:r>
      <w:r w:rsidR="00915A70" w:rsidRPr="0067092C">
        <w:rPr>
          <w:b w:val="0"/>
          <w:bCs w:val="0"/>
          <w:lang w:val="en-GB"/>
        </w:rPr>
        <w:t>ese are</w:t>
      </w:r>
      <w:r w:rsidR="00150F43" w:rsidRPr="0067092C">
        <w:rPr>
          <w:b w:val="0"/>
          <w:bCs w:val="0"/>
          <w:lang w:val="en-GB"/>
        </w:rPr>
        <w:t xml:space="preserve"> key vehicle</w:t>
      </w:r>
      <w:r w:rsidR="00915A70" w:rsidRPr="0067092C">
        <w:rPr>
          <w:b w:val="0"/>
          <w:bCs w:val="0"/>
          <w:lang w:val="en-GB"/>
        </w:rPr>
        <w:t>s</w:t>
      </w:r>
      <w:r w:rsidR="00150F43" w:rsidRPr="0067092C">
        <w:rPr>
          <w:b w:val="0"/>
          <w:bCs w:val="0"/>
          <w:lang w:val="en-GB"/>
        </w:rPr>
        <w:t xml:space="preserve"> for sharing learning from audits and raising specific practice issues they highlight. Th</w:t>
      </w:r>
      <w:r w:rsidR="006F7E62" w:rsidRPr="0067092C">
        <w:rPr>
          <w:b w:val="0"/>
          <w:bCs w:val="0"/>
          <w:lang w:val="en-GB"/>
        </w:rPr>
        <w:t>ese</w:t>
      </w:r>
      <w:r w:rsidR="00150F43" w:rsidRPr="0067092C">
        <w:rPr>
          <w:b w:val="0"/>
          <w:bCs w:val="0"/>
          <w:lang w:val="en-GB"/>
        </w:rPr>
        <w:t xml:space="preserve"> forum</w:t>
      </w:r>
      <w:r w:rsidR="00915A70" w:rsidRPr="0067092C">
        <w:rPr>
          <w:b w:val="0"/>
          <w:bCs w:val="0"/>
          <w:lang w:val="en-GB"/>
        </w:rPr>
        <w:t>s</w:t>
      </w:r>
      <w:r w:rsidR="00150F43" w:rsidRPr="0067092C">
        <w:rPr>
          <w:b w:val="0"/>
          <w:bCs w:val="0"/>
          <w:lang w:val="en-GB"/>
        </w:rPr>
        <w:t xml:space="preserve"> can also be used more generally to pick up on good </w:t>
      </w:r>
      <w:r w:rsidR="006F7E62" w:rsidRPr="0067092C">
        <w:rPr>
          <w:b w:val="0"/>
          <w:bCs w:val="0"/>
          <w:lang w:val="en-GB"/>
        </w:rPr>
        <w:t>work</w:t>
      </w:r>
      <w:r w:rsidR="00150F43" w:rsidRPr="0067092C">
        <w:rPr>
          <w:b w:val="0"/>
          <w:bCs w:val="0"/>
          <w:lang w:val="en-GB"/>
        </w:rPr>
        <w:t>, through appreciative enquiry, or to use ca</w:t>
      </w:r>
      <w:r w:rsidR="00E42A7B" w:rsidRPr="0067092C">
        <w:rPr>
          <w:b w:val="0"/>
          <w:bCs w:val="0"/>
          <w:lang w:val="en-GB"/>
        </w:rPr>
        <w:t xml:space="preserve">se </w:t>
      </w:r>
      <w:r w:rsidR="00150F43" w:rsidRPr="0067092C">
        <w:rPr>
          <w:b w:val="0"/>
          <w:bCs w:val="0"/>
          <w:lang w:val="en-GB"/>
        </w:rPr>
        <w:t xml:space="preserve">study discussions to </w:t>
      </w:r>
      <w:r w:rsidR="006F7E62" w:rsidRPr="0067092C">
        <w:rPr>
          <w:b w:val="0"/>
          <w:bCs w:val="0"/>
          <w:lang w:val="en-GB"/>
        </w:rPr>
        <w:t>stimulate</w:t>
      </w:r>
      <w:r w:rsidR="00150F43" w:rsidRPr="0067092C">
        <w:rPr>
          <w:b w:val="0"/>
          <w:bCs w:val="0"/>
          <w:lang w:val="en-GB"/>
        </w:rPr>
        <w:t xml:space="preserve"> thinking. Team managers are required to cascade the messages and learning from these meetings within their teams.</w:t>
      </w:r>
    </w:p>
    <w:p w14:paraId="15670008" w14:textId="77777777" w:rsidR="009E06A0" w:rsidRPr="0067092C" w:rsidRDefault="00150F43" w:rsidP="006F6A7C">
      <w:pPr>
        <w:pStyle w:val="Heading1"/>
        <w:numPr>
          <w:ilvl w:val="1"/>
          <w:numId w:val="3"/>
        </w:numPr>
        <w:tabs>
          <w:tab w:val="left" w:pos="821"/>
        </w:tabs>
        <w:spacing w:line="276" w:lineRule="auto"/>
        <w:jc w:val="both"/>
        <w:rPr>
          <w:b w:val="0"/>
          <w:bCs w:val="0"/>
          <w:lang w:val="en-GB"/>
        </w:rPr>
      </w:pPr>
      <w:bookmarkStart w:id="29" w:name="The_six-monthly_service_review_process_i"/>
      <w:bookmarkEnd w:id="29"/>
      <w:r w:rsidRPr="0067092C">
        <w:rPr>
          <w:b w:val="0"/>
          <w:bCs w:val="0"/>
          <w:lang w:val="en-GB"/>
        </w:rPr>
        <w:t xml:space="preserve">The six-monthly service review process is designed to enable the creation of service- level summaries of quality assurance against each </w:t>
      </w:r>
      <w:r w:rsidR="00915A70" w:rsidRPr="0067092C">
        <w:rPr>
          <w:b w:val="0"/>
          <w:bCs w:val="0"/>
          <w:lang w:val="en-GB"/>
        </w:rPr>
        <w:t xml:space="preserve">quality assurance </w:t>
      </w:r>
      <w:r w:rsidRPr="0067092C">
        <w:rPr>
          <w:b w:val="0"/>
          <w:bCs w:val="0"/>
          <w:lang w:val="en-GB"/>
        </w:rPr>
        <w:t xml:space="preserve">lens. The framework includes a summary to be communicated to all team members to engage them in understanding the self-assessment and the improvement </w:t>
      </w:r>
      <w:proofErr w:type="gramStart"/>
      <w:r w:rsidRPr="0067092C">
        <w:rPr>
          <w:b w:val="0"/>
          <w:bCs w:val="0"/>
          <w:lang w:val="en-GB"/>
        </w:rPr>
        <w:t>plans for the future</w:t>
      </w:r>
      <w:proofErr w:type="gramEnd"/>
      <w:r w:rsidRPr="0067092C">
        <w:rPr>
          <w:b w:val="0"/>
          <w:bCs w:val="0"/>
          <w:lang w:val="en-GB"/>
        </w:rPr>
        <w:t>.</w:t>
      </w:r>
    </w:p>
    <w:p w14:paraId="2B78E7E2" w14:textId="0223B205" w:rsidR="009E06A0" w:rsidRPr="0067092C" w:rsidRDefault="009E06A0" w:rsidP="006F6A7C">
      <w:pPr>
        <w:pStyle w:val="BodyText"/>
        <w:spacing w:line="276" w:lineRule="auto"/>
        <w:rPr>
          <w:sz w:val="26"/>
          <w:lang w:val="en-GB"/>
        </w:rPr>
      </w:pPr>
      <w:bookmarkStart w:id="30" w:name="Quality_Assurance_Group"/>
      <w:bookmarkEnd w:id="30"/>
    </w:p>
    <w:p w14:paraId="2E712A8E" w14:textId="77777777" w:rsidR="003A5E34" w:rsidRPr="0067092C" w:rsidRDefault="003A5E34" w:rsidP="006F6A7C">
      <w:pPr>
        <w:pStyle w:val="BodyText"/>
        <w:spacing w:line="276" w:lineRule="auto"/>
        <w:rPr>
          <w:sz w:val="26"/>
          <w:lang w:val="en-GB"/>
        </w:rPr>
      </w:pPr>
    </w:p>
    <w:p w14:paraId="58648CB0" w14:textId="77777777" w:rsidR="009E06A0" w:rsidRPr="0067092C" w:rsidRDefault="009E06A0" w:rsidP="006F6A7C">
      <w:pPr>
        <w:pStyle w:val="BodyText"/>
        <w:spacing w:line="276" w:lineRule="auto"/>
        <w:rPr>
          <w:sz w:val="26"/>
          <w:lang w:val="en-GB"/>
        </w:rPr>
      </w:pPr>
    </w:p>
    <w:p w14:paraId="643543D4" w14:textId="77777777" w:rsidR="00222C5E" w:rsidRPr="0067092C" w:rsidRDefault="00F17520" w:rsidP="00517F18">
      <w:pPr>
        <w:pStyle w:val="BodyText"/>
        <w:numPr>
          <w:ilvl w:val="0"/>
          <w:numId w:val="19"/>
        </w:numPr>
        <w:spacing w:before="10" w:line="276" w:lineRule="auto"/>
        <w:rPr>
          <w:b/>
          <w:sz w:val="28"/>
          <w:szCs w:val="28"/>
          <w:lang w:val="en-GB"/>
        </w:rPr>
      </w:pPr>
      <w:r w:rsidRPr="0067092C">
        <w:rPr>
          <w:b/>
          <w:sz w:val="28"/>
          <w:szCs w:val="28"/>
          <w:lang w:val="en-GB"/>
        </w:rPr>
        <w:t xml:space="preserve">Reporting </w:t>
      </w:r>
    </w:p>
    <w:p w14:paraId="1A3620AB" w14:textId="0B7E0E38" w:rsidR="00222C5E" w:rsidRPr="0067092C" w:rsidRDefault="003A5E34" w:rsidP="006F6A7C">
      <w:pPr>
        <w:pStyle w:val="BodyText"/>
        <w:spacing w:line="276" w:lineRule="auto"/>
      </w:pPr>
      <w:r w:rsidRPr="0067092C">
        <w:rPr>
          <w:noProof/>
        </w:rPr>
        <mc:AlternateContent>
          <mc:Choice Requires="wps">
            <w:drawing>
              <wp:anchor distT="0" distB="0" distL="114300" distR="114300" simplePos="0" relativeHeight="268413775" behindDoc="0" locked="0" layoutInCell="1" allowOverlap="1" wp14:anchorId="5976DB54" wp14:editId="1D62134D">
                <wp:simplePos x="0" y="0"/>
                <wp:positionH relativeFrom="column">
                  <wp:posOffset>-72406</wp:posOffset>
                </wp:positionH>
                <wp:positionV relativeFrom="paragraph">
                  <wp:posOffset>151369</wp:posOffset>
                </wp:positionV>
                <wp:extent cx="6531428" cy="23751"/>
                <wp:effectExtent l="0" t="0" r="22225" b="33655"/>
                <wp:wrapNone/>
                <wp:docPr id="13" name="Straight Connector 13"/>
                <wp:cNvGraphicFramePr/>
                <a:graphic xmlns:a="http://schemas.openxmlformats.org/drawingml/2006/main">
                  <a:graphicData uri="http://schemas.microsoft.com/office/word/2010/wordprocessingShape">
                    <wps:wsp>
                      <wps:cNvCnPr/>
                      <wps:spPr>
                        <a:xfrm flipV="1">
                          <a:off x="0" y="0"/>
                          <a:ext cx="6531428"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D29AE" id="Straight Connector 13" o:spid="_x0000_s1026" style="position:absolute;flip:y;z-index:268413775;visibility:visible;mso-wrap-style:square;mso-wrap-distance-left:9pt;mso-wrap-distance-top:0;mso-wrap-distance-right:9pt;mso-wrap-distance-bottom:0;mso-position-horizontal:absolute;mso-position-horizontal-relative:text;mso-position-vertical:absolute;mso-position-vertical-relative:text" from="-5.7pt,11.9pt" to="50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" strokecolor="#4579b8 [3044]"/>
            </w:pict>
          </mc:Fallback>
        </mc:AlternateContent>
      </w:r>
    </w:p>
    <w:p w14:paraId="142D5F61" w14:textId="3F240414" w:rsidR="00517F18" w:rsidRPr="0067092C" w:rsidRDefault="00517F18" w:rsidP="006F6A7C">
      <w:pPr>
        <w:pStyle w:val="BodyText"/>
        <w:spacing w:line="276" w:lineRule="auto"/>
      </w:pPr>
    </w:p>
    <w:p w14:paraId="526CC9BA" w14:textId="77777777" w:rsidR="00DC2C05" w:rsidRPr="0067092C" w:rsidRDefault="00B16B51" w:rsidP="00595C34">
      <w:pPr>
        <w:pStyle w:val="BodyText"/>
        <w:numPr>
          <w:ilvl w:val="1"/>
          <w:numId w:val="19"/>
        </w:numPr>
        <w:spacing w:before="10" w:line="276" w:lineRule="auto"/>
        <w:rPr>
          <w:lang w:val="en-GB"/>
        </w:rPr>
      </w:pPr>
      <w:r w:rsidRPr="0067092C">
        <w:rPr>
          <w:lang w:val="en-GB"/>
        </w:rPr>
        <w:t>The</w:t>
      </w:r>
      <w:r w:rsidR="00F17520" w:rsidRPr="0067092C">
        <w:rPr>
          <w:lang w:val="en-GB"/>
        </w:rPr>
        <w:t xml:space="preserve"> QA Team </w:t>
      </w:r>
      <w:r w:rsidRPr="0067092C">
        <w:rPr>
          <w:lang w:val="en-GB"/>
        </w:rPr>
        <w:t xml:space="preserve">shall </w:t>
      </w:r>
      <w:r w:rsidR="00F17520" w:rsidRPr="0067092C">
        <w:rPr>
          <w:lang w:val="en-GB"/>
        </w:rPr>
        <w:t xml:space="preserve">triangulate </w:t>
      </w:r>
      <w:r w:rsidR="006B3DD9" w:rsidRPr="0067092C">
        <w:rPr>
          <w:lang w:val="en-GB"/>
        </w:rPr>
        <w:t xml:space="preserve">the information from the audits and Dip Samples, </w:t>
      </w:r>
      <w:r w:rsidR="00F17520" w:rsidRPr="0067092C">
        <w:rPr>
          <w:lang w:val="en-GB"/>
        </w:rPr>
        <w:t xml:space="preserve">data performance </w:t>
      </w:r>
      <w:r w:rsidR="006B3DD9" w:rsidRPr="0067092C">
        <w:rPr>
          <w:lang w:val="en-GB"/>
        </w:rPr>
        <w:t xml:space="preserve">reports </w:t>
      </w:r>
      <w:r w:rsidR="00F17520" w:rsidRPr="0067092C">
        <w:rPr>
          <w:lang w:val="en-GB"/>
        </w:rPr>
        <w:t xml:space="preserve">and </w:t>
      </w:r>
      <w:r w:rsidR="006B3DD9" w:rsidRPr="0067092C">
        <w:rPr>
          <w:lang w:val="en-GB"/>
        </w:rPr>
        <w:t>service user/staff feedback</w:t>
      </w:r>
      <w:r w:rsidR="00ED7291" w:rsidRPr="0067092C">
        <w:rPr>
          <w:lang w:val="en-GB"/>
        </w:rPr>
        <w:t xml:space="preserve"> </w:t>
      </w:r>
      <w:proofErr w:type="gramStart"/>
      <w:r w:rsidR="00ED7291" w:rsidRPr="0067092C">
        <w:rPr>
          <w:lang w:val="en-GB"/>
        </w:rPr>
        <w:t>on a monthly basis</w:t>
      </w:r>
      <w:proofErr w:type="gramEnd"/>
      <w:r w:rsidR="00ED7291" w:rsidRPr="0067092C">
        <w:rPr>
          <w:lang w:val="en-GB"/>
        </w:rPr>
        <w:t xml:space="preserve"> into an Audit Highlight Report and on a quarterly basis into a Thematic Practice Report</w:t>
      </w:r>
      <w:r w:rsidR="00F17520" w:rsidRPr="0067092C">
        <w:rPr>
          <w:lang w:val="en-GB"/>
        </w:rPr>
        <w:t xml:space="preserve">. </w:t>
      </w:r>
    </w:p>
    <w:p w14:paraId="7D5553C2" w14:textId="3FFC4A64" w:rsidR="005953E7" w:rsidRPr="0067092C" w:rsidRDefault="00F17520" w:rsidP="00595C34">
      <w:pPr>
        <w:pStyle w:val="BodyText"/>
        <w:numPr>
          <w:ilvl w:val="1"/>
          <w:numId w:val="19"/>
        </w:numPr>
        <w:spacing w:before="10" w:line="276" w:lineRule="auto"/>
        <w:rPr>
          <w:lang w:val="en-GB"/>
        </w:rPr>
      </w:pPr>
      <w:r w:rsidRPr="0067092C">
        <w:rPr>
          <w:lang w:val="en-GB"/>
        </w:rPr>
        <w:t>The</w:t>
      </w:r>
      <w:r w:rsidR="00DC2C05" w:rsidRPr="0067092C">
        <w:rPr>
          <w:lang w:val="en-GB"/>
        </w:rPr>
        <w:t xml:space="preserve">se reports </w:t>
      </w:r>
      <w:r w:rsidRPr="0067092C">
        <w:rPr>
          <w:lang w:val="en-GB"/>
        </w:rPr>
        <w:t xml:space="preserve">will be </w:t>
      </w:r>
      <w:r w:rsidR="00DC2C05" w:rsidRPr="0067092C">
        <w:rPr>
          <w:lang w:val="en-GB"/>
        </w:rPr>
        <w:t xml:space="preserve">presented at the Improvement Boards and at Practice Forums and </w:t>
      </w:r>
      <w:r w:rsidRPr="0067092C">
        <w:rPr>
          <w:lang w:val="en-GB"/>
        </w:rPr>
        <w:t xml:space="preserve">sent to all </w:t>
      </w:r>
      <w:r w:rsidR="005953E7" w:rsidRPr="0067092C">
        <w:rPr>
          <w:lang w:val="en-GB"/>
        </w:rPr>
        <w:t xml:space="preserve">staff </w:t>
      </w:r>
      <w:r w:rsidRPr="0067092C">
        <w:rPr>
          <w:lang w:val="en-GB"/>
        </w:rPr>
        <w:t xml:space="preserve">to ensure that learning is shared across the entire service. </w:t>
      </w:r>
    </w:p>
    <w:p w14:paraId="0866DC4F" w14:textId="3163C8B5" w:rsidR="005953E7" w:rsidRPr="0067092C" w:rsidRDefault="00F17520" w:rsidP="00595C34">
      <w:pPr>
        <w:pStyle w:val="BodyText"/>
        <w:numPr>
          <w:ilvl w:val="1"/>
          <w:numId w:val="19"/>
        </w:numPr>
        <w:spacing w:before="10" w:line="276" w:lineRule="auto"/>
        <w:rPr>
          <w:lang w:val="en-GB"/>
        </w:rPr>
      </w:pPr>
      <w:r w:rsidRPr="0067092C">
        <w:rPr>
          <w:lang w:val="en-GB"/>
        </w:rPr>
        <w:t xml:space="preserve">Copies of the highlight reports and audits will be retained by the Quality Assurance Team. </w:t>
      </w:r>
    </w:p>
    <w:p w14:paraId="439D1A0C" w14:textId="5E73FA86" w:rsidR="005953E7" w:rsidRPr="0067092C" w:rsidRDefault="005953E7" w:rsidP="006F6A7C">
      <w:pPr>
        <w:pStyle w:val="Heading1"/>
        <w:tabs>
          <w:tab w:val="left" w:pos="821"/>
        </w:tabs>
        <w:spacing w:line="276" w:lineRule="auto"/>
        <w:jc w:val="both"/>
        <w:rPr>
          <w:b w:val="0"/>
          <w:bCs w:val="0"/>
          <w:lang w:val="en-GB"/>
        </w:rPr>
      </w:pPr>
    </w:p>
    <w:p w14:paraId="0710242E" w14:textId="03D0C4BA" w:rsidR="00595C34" w:rsidRPr="0067092C" w:rsidRDefault="00595C34" w:rsidP="006F6A7C">
      <w:pPr>
        <w:pStyle w:val="Heading1"/>
        <w:tabs>
          <w:tab w:val="left" w:pos="821"/>
        </w:tabs>
        <w:spacing w:line="276" w:lineRule="auto"/>
        <w:jc w:val="both"/>
        <w:rPr>
          <w:b w:val="0"/>
          <w:bCs w:val="0"/>
          <w:lang w:val="en-GB"/>
        </w:rPr>
      </w:pPr>
    </w:p>
    <w:p w14:paraId="7A7D6E11" w14:textId="77777777" w:rsidR="00653E02" w:rsidRPr="0067092C" w:rsidRDefault="00653E02" w:rsidP="006F6A7C">
      <w:pPr>
        <w:pStyle w:val="Heading1"/>
        <w:tabs>
          <w:tab w:val="left" w:pos="821"/>
        </w:tabs>
        <w:spacing w:line="276" w:lineRule="auto"/>
        <w:jc w:val="both"/>
        <w:rPr>
          <w:b w:val="0"/>
          <w:bCs w:val="0"/>
          <w:lang w:val="en-GB"/>
        </w:rPr>
      </w:pPr>
    </w:p>
    <w:p w14:paraId="0F9C3002" w14:textId="2D874C29" w:rsidR="00595C34" w:rsidRPr="0067092C" w:rsidRDefault="00595C34" w:rsidP="006F6A7C">
      <w:pPr>
        <w:pStyle w:val="Heading1"/>
        <w:tabs>
          <w:tab w:val="left" w:pos="821"/>
        </w:tabs>
        <w:spacing w:line="276" w:lineRule="auto"/>
        <w:jc w:val="both"/>
        <w:rPr>
          <w:b w:val="0"/>
          <w:bCs w:val="0"/>
          <w:lang w:val="en-GB"/>
        </w:rPr>
      </w:pPr>
    </w:p>
    <w:p w14:paraId="14796F7F" w14:textId="226A90F9" w:rsidR="005953E7" w:rsidRPr="0067092C" w:rsidRDefault="00F17520" w:rsidP="00595C34">
      <w:pPr>
        <w:pStyle w:val="BodyText"/>
        <w:numPr>
          <w:ilvl w:val="0"/>
          <w:numId w:val="19"/>
        </w:numPr>
        <w:spacing w:before="10" w:line="276" w:lineRule="auto"/>
        <w:rPr>
          <w:b/>
          <w:sz w:val="28"/>
          <w:szCs w:val="28"/>
          <w:lang w:val="en-GB"/>
        </w:rPr>
      </w:pPr>
      <w:r w:rsidRPr="0067092C">
        <w:rPr>
          <w:b/>
          <w:sz w:val="28"/>
          <w:szCs w:val="28"/>
          <w:lang w:val="en-GB"/>
        </w:rPr>
        <w:t xml:space="preserve">Remedial </w:t>
      </w:r>
      <w:r w:rsidR="005953E7" w:rsidRPr="0067092C">
        <w:rPr>
          <w:b/>
          <w:sz w:val="28"/>
          <w:szCs w:val="28"/>
          <w:lang w:val="en-GB"/>
        </w:rPr>
        <w:t>Action</w:t>
      </w:r>
    </w:p>
    <w:p w14:paraId="3C60FDC3" w14:textId="6E365CF9" w:rsidR="00595C34" w:rsidRPr="00DF06EA" w:rsidRDefault="00595C34" w:rsidP="00595C34">
      <w:pPr>
        <w:pStyle w:val="BodyText"/>
        <w:spacing w:before="10" w:line="276" w:lineRule="auto"/>
        <w:rPr>
          <w:b/>
          <w:sz w:val="28"/>
          <w:szCs w:val="28"/>
          <w:highlight w:val="yellow"/>
          <w:lang w:val="en-GB"/>
        </w:rPr>
      </w:pPr>
      <w:r w:rsidRPr="00DF06EA">
        <w:rPr>
          <w:noProof/>
          <w:highlight w:val="yellow"/>
        </w:rPr>
        <mc:AlternateContent>
          <mc:Choice Requires="wps">
            <w:drawing>
              <wp:anchor distT="0" distB="0" distL="114300" distR="114300" simplePos="0" relativeHeight="268415823" behindDoc="0" locked="0" layoutInCell="1" allowOverlap="1" wp14:anchorId="31F42700" wp14:editId="18A85D4D">
                <wp:simplePos x="0" y="0"/>
                <wp:positionH relativeFrom="column">
                  <wp:posOffset>-134381</wp:posOffset>
                </wp:positionH>
                <wp:positionV relativeFrom="paragraph">
                  <wp:posOffset>171499</wp:posOffset>
                </wp:positionV>
                <wp:extent cx="6531428" cy="23751"/>
                <wp:effectExtent l="0" t="0" r="22225" b="33655"/>
                <wp:wrapNone/>
                <wp:docPr id="14" name="Straight Connector 14"/>
                <wp:cNvGraphicFramePr/>
                <a:graphic xmlns:a="http://schemas.openxmlformats.org/drawingml/2006/main">
                  <a:graphicData uri="http://schemas.microsoft.com/office/word/2010/wordprocessingShape">
                    <wps:wsp>
                      <wps:cNvCnPr/>
                      <wps:spPr>
                        <a:xfrm flipV="1">
                          <a:off x="0" y="0"/>
                          <a:ext cx="6531428"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F6D2B" id="Straight Connector 14" o:spid="_x0000_s1026" style="position:absolute;flip:y;z-index:268415823;visibility:visible;mso-wrap-style:square;mso-wrap-distance-left:9pt;mso-wrap-distance-top:0;mso-wrap-distance-right:9pt;mso-wrap-distance-bottom:0;mso-position-horizontal:absolute;mso-position-horizontal-relative:text;mso-position-vertical:absolute;mso-position-vertical-relative:text" from="-10.6pt,13.5pt" to="50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" strokecolor="#4579b8 [3044]"/>
            </w:pict>
          </mc:Fallback>
        </mc:AlternateContent>
      </w:r>
    </w:p>
    <w:p w14:paraId="7FA34184" w14:textId="76FEC157" w:rsidR="00595C34" w:rsidRPr="0067092C" w:rsidRDefault="00595C34" w:rsidP="00595C34">
      <w:pPr>
        <w:pStyle w:val="BodyText"/>
        <w:spacing w:before="10" w:line="276" w:lineRule="auto"/>
        <w:rPr>
          <w:b/>
          <w:sz w:val="28"/>
          <w:szCs w:val="28"/>
          <w:lang w:val="en-GB"/>
        </w:rPr>
      </w:pPr>
    </w:p>
    <w:p w14:paraId="38FAFE04" w14:textId="65DACCFD" w:rsidR="00553C83" w:rsidRPr="0067092C" w:rsidRDefault="00F17520" w:rsidP="00595C34">
      <w:pPr>
        <w:pStyle w:val="BodyText"/>
        <w:numPr>
          <w:ilvl w:val="1"/>
          <w:numId w:val="19"/>
        </w:numPr>
        <w:spacing w:before="10" w:line="276" w:lineRule="auto"/>
        <w:rPr>
          <w:lang w:val="en-GB"/>
        </w:rPr>
      </w:pPr>
      <w:r w:rsidRPr="0067092C">
        <w:rPr>
          <w:lang w:val="en-GB"/>
        </w:rPr>
        <w:t xml:space="preserve">The Auditors have </w:t>
      </w:r>
      <w:r w:rsidR="0092335D">
        <w:rPr>
          <w:lang w:val="en-GB"/>
        </w:rPr>
        <w:t xml:space="preserve">two - </w:t>
      </w:r>
      <w:r w:rsidRPr="0067092C">
        <w:rPr>
          <w:lang w:val="en-GB"/>
        </w:rPr>
        <w:t xml:space="preserve">four weeks to complete a </w:t>
      </w:r>
      <w:r w:rsidR="0092335D">
        <w:rPr>
          <w:lang w:val="en-GB"/>
        </w:rPr>
        <w:t xml:space="preserve">full child record </w:t>
      </w:r>
      <w:r w:rsidRPr="0067092C">
        <w:rPr>
          <w:lang w:val="en-GB"/>
        </w:rPr>
        <w:t>audit. The QA Team will send reminder</w:t>
      </w:r>
      <w:r w:rsidR="0092335D">
        <w:rPr>
          <w:lang w:val="en-GB"/>
        </w:rPr>
        <w:t>s</w:t>
      </w:r>
      <w:r w:rsidRPr="0067092C">
        <w:rPr>
          <w:lang w:val="en-GB"/>
        </w:rPr>
        <w:t xml:space="preserve"> to auditors a week before audits </w:t>
      </w:r>
      <w:proofErr w:type="gramStart"/>
      <w:r w:rsidRPr="0067092C">
        <w:rPr>
          <w:lang w:val="en-GB"/>
        </w:rPr>
        <w:t>are</w:t>
      </w:r>
      <w:proofErr w:type="gramEnd"/>
      <w:r w:rsidRPr="0067092C">
        <w:rPr>
          <w:lang w:val="en-GB"/>
        </w:rPr>
        <w:t xml:space="preserve"> due. </w:t>
      </w:r>
    </w:p>
    <w:p w14:paraId="2C502A02" w14:textId="38C18FC8" w:rsidR="00094602" w:rsidRPr="0067092C" w:rsidRDefault="00F17520" w:rsidP="00595C34">
      <w:pPr>
        <w:pStyle w:val="BodyText"/>
        <w:numPr>
          <w:ilvl w:val="1"/>
          <w:numId w:val="19"/>
        </w:numPr>
        <w:spacing w:before="10" w:line="276" w:lineRule="auto"/>
        <w:rPr>
          <w:lang w:val="en-GB"/>
        </w:rPr>
      </w:pPr>
      <w:r w:rsidRPr="0067092C">
        <w:rPr>
          <w:lang w:val="en-GB"/>
        </w:rPr>
        <w:t xml:space="preserve">The day after the audits </w:t>
      </w:r>
      <w:proofErr w:type="gramStart"/>
      <w:r w:rsidRPr="0067092C">
        <w:rPr>
          <w:lang w:val="en-GB"/>
        </w:rPr>
        <w:t>are</w:t>
      </w:r>
      <w:proofErr w:type="gramEnd"/>
      <w:r w:rsidRPr="0067092C">
        <w:rPr>
          <w:lang w:val="en-GB"/>
        </w:rPr>
        <w:t xml:space="preserve"> due, the QA Team will send a list of outstanding audits to the Service Managers to alert and follow up on outstanding audits. </w:t>
      </w:r>
    </w:p>
    <w:p w14:paraId="5B4064A7" w14:textId="77777777" w:rsidR="00DF3CEE" w:rsidRPr="0067092C" w:rsidRDefault="00F17520" w:rsidP="00595C34">
      <w:pPr>
        <w:pStyle w:val="BodyText"/>
        <w:numPr>
          <w:ilvl w:val="1"/>
          <w:numId w:val="19"/>
        </w:numPr>
        <w:spacing w:before="10" w:line="276" w:lineRule="auto"/>
        <w:rPr>
          <w:lang w:val="en-GB"/>
        </w:rPr>
      </w:pPr>
      <w:r w:rsidRPr="0067092C">
        <w:rPr>
          <w:lang w:val="en-GB"/>
        </w:rPr>
        <w:t xml:space="preserve">A second email will be sent to </w:t>
      </w:r>
      <w:r w:rsidR="00094602" w:rsidRPr="0067092C">
        <w:rPr>
          <w:lang w:val="en-GB"/>
        </w:rPr>
        <w:t>Heads of Service</w:t>
      </w:r>
      <w:r w:rsidRPr="0067092C">
        <w:rPr>
          <w:lang w:val="en-GB"/>
        </w:rPr>
        <w:t xml:space="preserve"> two weeks after audits are due to inform of outstanding audits and moderations. </w:t>
      </w:r>
    </w:p>
    <w:p w14:paraId="63FAE016" w14:textId="6BA9BB35" w:rsidR="00DF3CEE" w:rsidRPr="0067092C" w:rsidRDefault="00DF3CEE" w:rsidP="00DF3CEE">
      <w:pPr>
        <w:pStyle w:val="BodyText"/>
        <w:spacing w:before="10" w:line="276" w:lineRule="auto"/>
        <w:ind w:left="792"/>
        <w:rPr>
          <w:lang w:val="en-GB"/>
        </w:rPr>
      </w:pPr>
    </w:p>
    <w:p w14:paraId="697FD644" w14:textId="77777777" w:rsidR="006846D9" w:rsidRPr="0067092C" w:rsidRDefault="006846D9" w:rsidP="00DF3CEE">
      <w:pPr>
        <w:pStyle w:val="BodyText"/>
        <w:spacing w:before="10" w:line="276" w:lineRule="auto"/>
        <w:ind w:left="792"/>
        <w:rPr>
          <w:lang w:val="en-GB"/>
        </w:rPr>
      </w:pPr>
    </w:p>
    <w:p w14:paraId="2C0F2105" w14:textId="324DEF23" w:rsidR="006846D9" w:rsidRPr="0067092C" w:rsidRDefault="00F17520" w:rsidP="006846D9">
      <w:pPr>
        <w:pStyle w:val="BodyText"/>
        <w:numPr>
          <w:ilvl w:val="0"/>
          <w:numId w:val="19"/>
        </w:numPr>
        <w:spacing w:before="10" w:line="276" w:lineRule="auto"/>
        <w:rPr>
          <w:lang w:val="en-GB"/>
        </w:rPr>
      </w:pPr>
      <w:r w:rsidRPr="0067092C">
        <w:rPr>
          <w:b/>
          <w:sz w:val="28"/>
          <w:szCs w:val="28"/>
          <w:lang w:val="en-GB"/>
        </w:rPr>
        <w:t xml:space="preserve">Escalations Routes </w:t>
      </w:r>
    </w:p>
    <w:p w14:paraId="52DA216E" w14:textId="3699AE6D" w:rsidR="006846D9" w:rsidRPr="0067092C" w:rsidRDefault="006846D9" w:rsidP="00DF3CEE">
      <w:pPr>
        <w:pStyle w:val="BodyText"/>
        <w:spacing w:before="10" w:line="276" w:lineRule="auto"/>
        <w:ind w:left="792"/>
        <w:rPr>
          <w:lang w:val="en-GB"/>
        </w:rPr>
      </w:pPr>
      <w:r w:rsidRPr="0067092C">
        <w:rPr>
          <w:noProof/>
        </w:rPr>
        <mc:AlternateContent>
          <mc:Choice Requires="wps">
            <w:drawing>
              <wp:anchor distT="0" distB="0" distL="114300" distR="114300" simplePos="0" relativeHeight="268417871" behindDoc="0" locked="0" layoutInCell="1" allowOverlap="1" wp14:anchorId="634248AD" wp14:editId="40C549B7">
                <wp:simplePos x="0" y="0"/>
                <wp:positionH relativeFrom="margin">
                  <wp:align>left</wp:align>
                </wp:positionH>
                <wp:positionV relativeFrom="paragraph">
                  <wp:posOffset>172415</wp:posOffset>
                </wp:positionV>
                <wp:extent cx="6531428" cy="23751"/>
                <wp:effectExtent l="0" t="0" r="22225" b="33655"/>
                <wp:wrapNone/>
                <wp:docPr id="15" name="Straight Connector 15"/>
                <wp:cNvGraphicFramePr/>
                <a:graphic xmlns:a="http://schemas.openxmlformats.org/drawingml/2006/main">
                  <a:graphicData uri="http://schemas.microsoft.com/office/word/2010/wordprocessingShape">
                    <wps:wsp>
                      <wps:cNvCnPr/>
                      <wps:spPr>
                        <a:xfrm flipV="1">
                          <a:off x="0" y="0"/>
                          <a:ext cx="6531428"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63024" id="Straight Connector 15" o:spid="_x0000_s1026" style="position:absolute;flip:y;z-index:268417871;visibility:visible;mso-wrap-style:square;mso-wrap-distance-left:9pt;mso-wrap-distance-top:0;mso-wrap-distance-right:9pt;mso-wrap-distance-bottom:0;mso-position-horizontal:left;mso-position-horizontal-relative:margin;mso-position-vertical:absolute;mso-position-vertical-relative:text" from="0,13.6pt" to="514.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" strokecolor="#4579b8 [3044]">
                <w10:wrap anchorx="margin"/>
              </v:line>
            </w:pict>
          </mc:Fallback>
        </mc:AlternateContent>
      </w:r>
    </w:p>
    <w:p w14:paraId="3FAA7B63" w14:textId="77777777" w:rsidR="006846D9" w:rsidRPr="0067092C" w:rsidRDefault="006846D9" w:rsidP="006846D9">
      <w:pPr>
        <w:pStyle w:val="BodyText"/>
        <w:spacing w:before="10" w:line="276" w:lineRule="auto"/>
        <w:ind w:left="792"/>
        <w:rPr>
          <w:lang w:val="en-GB"/>
        </w:rPr>
      </w:pPr>
    </w:p>
    <w:p w14:paraId="27B9BAE4" w14:textId="5FD812B5" w:rsidR="00CC18C2" w:rsidRPr="0067092C" w:rsidRDefault="00F17520" w:rsidP="006846D9">
      <w:pPr>
        <w:pStyle w:val="BodyText"/>
        <w:numPr>
          <w:ilvl w:val="1"/>
          <w:numId w:val="19"/>
        </w:numPr>
        <w:spacing w:before="10" w:line="276" w:lineRule="auto"/>
        <w:rPr>
          <w:lang w:val="en-GB"/>
        </w:rPr>
      </w:pPr>
      <w:r w:rsidRPr="0067092C">
        <w:rPr>
          <w:lang w:val="en-GB"/>
        </w:rPr>
        <w:t>The Auditors will send the f</w:t>
      </w:r>
      <w:r w:rsidR="009F0096">
        <w:rPr>
          <w:lang w:val="en-GB"/>
        </w:rPr>
        <w:t>ull child record</w:t>
      </w:r>
      <w:r w:rsidRPr="0067092C">
        <w:rPr>
          <w:lang w:val="en-GB"/>
        </w:rPr>
        <w:t xml:space="preserve"> audit to the allocated team and add a case note of the audit actions to the c</w:t>
      </w:r>
      <w:r w:rsidR="00476B8E">
        <w:rPr>
          <w:lang w:val="en-GB"/>
        </w:rPr>
        <w:t>hild’s record</w:t>
      </w:r>
      <w:r w:rsidRPr="0067092C">
        <w:rPr>
          <w:lang w:val="en-GB"/>
        </w:rPr>
        <w:t xml:space="preserve">. It is expected the allocated team manager will follow up with </w:t>
      </w:r>
      <w:r w:rsidR="00476B8E">
        <w:rPr>
          <w:lang w:val="en-GB"/>
        </w:rPr>
        <w:t>full child’s record</w:t>
      </w:r>
      <w:r w:rsidRPr="0067092C">
        <w:rPr>
          <w:lang w:val="en-GB"/>
        </w:rPr>
        <w:t xml:space="preserve"> audit actions in c</w:t>
      </w:r>
      <w:r w:rsidR="00476B8E">
        <w:rPr>
          <w:lang w:val="en-GB"/>
        </w:rPr>
        <w:t>hild specific</w:t>
      </w:r>
      <w:r w:rsidRPr="0067092C">
        <w:rPr>
          <w:lang w:val="en-GB"/>
        </w:rPr>
        <w:t xml:space="preserve"> supervision. </w:t>
      </w:r>
    </w:p>
    <w:p w14:paraId="7FC0283B" w14:textId="0629E2C8" w:rsidR="00CC18C2" w:rsidRPr="0067092C" w:rsidRDefault="00F17520" w:rsidP="006846D9">
      <w:pPr>
        <w:pStyle w:val="BodyText"/>
        <w:numPr>
          <w:ilvl w:val="1"/>
          <w:numId w:val="19"/>
        </w:numPr>
        <w:spacing w:before="10" w:line="276" w:lineRule="auto"/>
        <w:rPr>
          <w:lang w:val="en-GB"/>
        </w:rPr>
      </w:pPr>
      <w:r w:rsidRPr="0067092C">
        <w:rPr>
          <w:lang w:val="en-GB"/>
        </w:rPr>
        <w:lastRenderedPageBreak/>
        <w:t xml:space="preserve">Three weeks after </w:t>
      </w:r>
      <w:r w:rsidR="009F0096">
        <w:rPr>
          <w:lang w:val="en-GB"/>
        </w:rPr>
        <w:t xml:space="preserve">a child has </w:t>
      </w:r>
      <w:proofErr w:type="gramStart"/>
      <w:r w:rsidR="009F0096">
        <w:rPr>
          <w:lang w:val="en-GB"/>
        </w:rPr>
        <w:t xml:space="preserve">been </w:t>
      </w:r>
      <w:r w:rsidRPr="0067092C">
        <w:rPr>
          <w:lang w:val="en-GB"/>
        </w:rPr>
        <w:t xml:space="preserve"> audits</w:t>
      </w:r>
      <w:proofErr w:type="gramEnd"/>
      <w:r w:rsidRPr="0067092C">
        <w:rPr>
          <w:lang w:val="en-GB"/>
        </w:rPr>
        <w:t xml:space="preserve"> have been moderated, the QA Team will contact the allocated team to confirm actions have been completed. </w:t>
      </w:r>
    </w:p>
    <w:p w14:paraId="78336D69" w14:textId="77777777" w:rsidR="00CC18C2" w:rsidRPr="0067092C" w:rsidRDefault="00F17520" w:rsidP="006846D9">
      <w:pPr>
        <w:pStyle w:val="BodyText"/>
        <w:numPr>
          <w:ilvl w:val="1"/>
          <w:numId w:val="19"/>
        </w:numPr>
        <w:spacing w:before="10" w:line="276" w:lineRule="auto"/>
        <w:rPr>
          <w:lang w:val="en-GB"/>
        </w:rPr>
      </w:pPr>
      <w:r w:rsidRPr="0067092C">
        <w:rPr>
          <w:lang w:val="en-GB"/>
        </w:rPr>
        <w:t xml:space="preserve">A second follow up of action email including the allocated service manager will be conducted two weeks following. </w:t>
      </w:r>
    </w:p>
    <w:p w14:paraId="60428F91" w14:textId="4CEF161F" w:rsidR="00E106D5" w:rsidRPr="0067092C" w:rsidRDefault="00F17520" w:rsidP="006846D9">
      <w:pPr>
        <w:pStyle w:val="BodyText"/>
        <w:numPr>
          <w:ilvl w:val="1"/>
          <w:numId w:val="19"/>
        </w:numPr>
        <w:spacing w:before="10" w:line="276" w:lineRule="auto"/>
        <w:rPr>
          <w:lang w:val="en-GB"/>
        </w:rPr>
      </w:pPr>
      <w:r w:rsidRPr="0067092C">
        <w:rPr>
          <w:lang w:val="en-GB"/>
        </w:rPr>
        <w:t xml:space="preserve">In the event, the QA Team does not hear back from the allocated team of the </w:t>
      </w:r>
      <w:r w:rsidR="00AA3D56">
        <w:rPr>
          <w:lang w:val="en-GB"/>
        </w:rPr>
        <w:t>full child record</w:t>
      </w:r>
      <w:r w:rsidRPr="0067092C">
        <w:rPr>
          <w:lang w:val="en-GB"/>
        </w:rPr>
        <w:t xml:space="preserve"> audit actions being followed up within four weeks, the </w:t>
      </w:r>
      <w:r w:rsidR="00476B8E">
        <w:rPr>
          <w:lang w:val="en-GB"/>
        </w:rPr>
        <w:t>full child’s record</w:t>
      </w:r>
      <w:r w:rsidRPr="0067092C">
        <w:rPr>
          <w:lang w:val="en-GB"/>
        </w:rPr>
        <w:t xml:space="preserve"> audit will be escalated to CSC</w:t>
      </w:r>
      <w:r w:rsidR="00AA3D56">
        <w:rPr>
          <w:lang w:val="en-GB"/>
        </w:rPr>
        <w:t>SLT</w:t>
      </w:r>
      <w:r w:rsidRPr="0067092C">
        <w:rPr>
          <w:lang w:val="en-GB"/>
        </w:rPr>
        <w:t>.</w:t>
      </w:r>
    </w:p>
    <w:p w14:paraId="748AA615" w14:textId="354ACA76" w:rsidR="00E106D5" w:rsidRPr="0067092C" w:rsidRDefault="00E106D5" w:rsidP="006F6A7C">
      <w:pPr>
        <w:pStyle w:val="BodyText"/>
        <w:spacing w:line="276" w:lineRule="auto"/>
        <w:rPr>
          <w:sz w:val="26"/>
          <w:lang w:val="en-GB"/>
        </w:rPr>
      </w:pPr>
    </w:p>
    <w:p w14:paraId="1145EC22" w14:textId="428090F8" w:rsidR="0046164B" w:rsidRPr="0067092C" w:rsidRDefault="0046164B" w:rsidP="006F6A7C">
      <w:pPr>
        <w:pStyle w:val="BodyText"/>
        <w:spacing w:line="276" w:lineRule="auto"/>
        <w:rPr>
          <w:sz w:val="26"/>
          <w:lang w:val="en-GB"/>
        </w:rPr>
      </w:pPr>
    </w:p>
    <w:p w14:paraId="594651E9" w14:textId="2DD46221" w:rsidR="0046164B" w:rsidRPr="0067092C" w:rsidRDefault="0046164B" w:rsidP="006F6A7C">
      <w:pPr>
        <w:pStyle w:val="BodyText"/>
        <w:spacing w:line="276" w:lineRule="auto"/>
        <w:rPr>
          <w:sz w:val="26"/>
          <w:lang w:val="en-GB"/>
        </w:rPr>
      </w:pPr>
    </w:p>
    <w:p w14:paraId="223DC7DA" w14:textId="160F6503" w:rsidR="0046164B" w:rsidRPr="0067092C" w:rsidRDefault="00936D8B" w:rsidP="0046164B">
      <w:pPr>
        <w:pStyle w:val="BodyText"/>
        <w:numPr>
          <w:ilvl w:val="0"/>
          <w:numId w:val="19"/>
        </w:numPr>
        <w:spacing w:before="10" w:line="276" w:lineRule="auto"/>
        <w:rPr>
          <w:b/>
          <w:sz w:val="28"/>
          <w:szCs w:val="28"/>
          <w:lang w:val="en-GB"/>
        </w:rPr>
      </w:pPr>
      <w:r w:rsidRPr="0067092C">
        <w:rPr>
          <w:b/>
          <w:sz w:val="28"/>
          <w:szCs w:val="28"/>
          <w:lang w:val="en-GB"/>
        </w:rPr>
        <w:t xml:space="preserve">Dissemination of Learning </w:t>
      </w:r>
    </w:p>
    <w:p w14:paraId="2DD3FF3A" w14:textId="47C56275" w:rsidR="0046164B" w:rsidRPr="0067092C" w:rsidRDefault="0046164B" w:rsidP="006F6A7C">
      <w:pPr>
        <w:pStyle w:val="BodyText"/>
        <w:spacing w:line="276" w:lineRule="auto"/>
      </w:pPr>
      <w:r w:rsidRPr="0067092C">
        <w:rPr>
          <w:noProof/>
        </w:rPr>
        <mc:AlternateContent>
          <mc:Choice Requires="wps">
            <w:drawing>
              <wp:anchor distT="0" distB="0" distL="114300" distR="114300" simplePos="0" relativeHeight="268419919" behindDoc="0" locked="0" layoutInCell="1" allowOverlap="1" wp14:anchorId="25E93F1F" wp14:editId="3E44DAE3">
                <wp:simplePos x="0" y="0"/>
                <wp:positionH relativeFrom="margin">
                  <wp:posOffset>-47501</wp:posOffset>
                </wp:positionH>
                <wp:positionV relativeFrom="paragraph">
                  <wp:posOffset>145266</wp:posOffset>
                </wp:positionV>
                <wp:extent cx="6531428" cy="23751"/>
                <wp:effectExtent l="0" t="0" r="22225" b="33655"/>
                <wp:wrapNone/>
                <wp:docPr id="16" name="Straight Connector 16"/>
                <wp:cNvGraphicFramePr/>
                <a:graphic xmlns:a="http://schemas.openxmlformats.org/drawingml/2006/main">
                  <a:graphicData uri="http://schemas.microsoft.com/office/word/2010/wordprocessingShape">
                    <wps:wsp>
                      <wps:cNvCnPr/>
                      <wps:spPr>
                        <a:xfrm flipV="1">
                          <a:off x="0" y="0"/>
                          <a:ext cx="6531428"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8964C" id="Straight Connector 16" o:spid="_x0000_s1026" style="position:absolute;flip:y;z-index:268419919;visibility:visible;mso-wrap-style:square;mso-wrap-distance-left:9pt;mso-wrap-distance-top:0;mso-wrap-distance-right:9pt;mso-wrap-distance-bottom:0;mso-position-horizontal:absolute;mso-position-horizontal-relative:margin;mso-position-vertical:absolute;mso-position-vertical-relative:text" from="-3.75pt,11.45pt" to="51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" strokecolor="#4579b8 [3044]">
                <w10:wrap anchorx="margin"/>
              </v:line>
            </w:pict>
          </mc:Fallback>
        </mc:AlternateContent>
      </w:r>
    </w:p>
    <w:p w14:paraId="6285E8B7" w14:textId="77777777" w:rsidR="0046164B" w:rsidRPr="0067092C" w:rsidRDefault="0046164B" w:rsidP="006F6A7C">
      <w:pPr>
        <w:pStyle w:val="BodyText"/>
        <w:spacing w:line="276" w:lineRule="auto"/>
      </w:pPr>
    </w:p>
    <w:p w14:paraId="4D92BBA6" w14:textId="77777777" w:rsidR="00581EA8" w:rsidRPr="0067092C" w:rsidRDefault="00936D8B" w:rsidP="0046164B">
      <w:pPr>
        <w:pStyle w:val="BodyText"/>
        <w:numPr>
          <w:ilvl w:val="1"/>
          <w:numId w:val="19"/>
        </w:numPr>
        <w:spacing w:before="10" w:line="276" w:lineRule="auto"/>
        <w:rPr>
          <w:bCs/>
          <w:lang w:val="en-GB"/>
        </w:rPr>
      </w:pPr>
      <w:r w:rsidRPr="0067092C">
        <w:rPr>
          <w:bCs/>
          <w:lang w:val="en-GB"/>
        </w:rPr>
        <w:t xml:space="preserve">The learning from quality assurance and audit activity will be disseminated and used to improve practice across the department. </w:t>
      </w:r>
    </w:p>
    <w:p w14:paraId="1135BE34" w14:textId="40CF155C" w:rsidR="00581EA8" w:rsidRPr="0067092C" w:rsidRDefault="00581EA8" w:rsidP="00581EA8">
      <w:pPr>
        <w:pStyle w:val="BodyText"/>
        <w:numPr>
          <w:ilvl w:val="1"/>
          <w:numId w:val="19"/>
        </w:numPr>
        <w:spacing w:before="10" w:line="276" w:lineRule="auto"/>
        <w:rPr>
          <w:bCs/>
          <w:lang w:val="en-GB"/>
        </w:rPr>
      </w:pPr>
      <w:r w:rsidRPr="0067092C">
        <w:rPr>
          <w:bCs/>
          <w:lang w:val="en-GB"/>
        </w:rPr>
        <w:t>Every Service Area and the respective leadership teams will be responsible for the remedial actions and responding to the learning needs within their service area. The role of the Learning Academy and the PSW is crucial in facilitating and co-ordinating the learning campaigns.</w:t>
      </w:r>
    </w:p>
    <w:p w14:paraId="63734515" w14:textId="00B47D1D" w:rsidR="00910B5C" w:rsidRPr="0067092C" w:rsidRDefault="00910B5C" w:rsidP="00581EA8">
      <w:pPr>
        <w:pStyle w:val="BodyText"/>
        <w:numPr>
          <w:ilvl w:val="1"/>
          <w:numId w:val="19"/>
        </w:numPr>
        <w:spacing w:before="10" w:line="276" w:lineRule="auto"/>
        <w:rPr>
          <w:bCs/>
          <w:lang w:val="en-GB"/>
        </w:rPr>
      </w:pPr>
      <w:r w:rsidRPr="0067092C">
        <w:rPr>
          <w:bCs/>
          <w:lang w:val="en-GB"/>
        </w:rPr>
        <w:t xml:space="preserve">The QA team will be expected to </w:t>
      </w:r>
      <w:r w:rsidR="00560452" w:rsidRPr="0067092C">
        <w:rPr>
          <w:bCs/>
          <w:lang w:val="en-GB"/>
        </w:rPr>
        <w:t xml:space="preserve">re-audit the services and practice areas every quarter and report back </w:t>
      </w:r>
      <w:r w:rsidR="0016613E" w:rsidRPr="0067092C">
        <w:rPr>
          <w:bCs/>
          <w:lang w:val="en-GB"/>
        </w:rPr>
        <w:t>on the impact of learning campaigns and remedial actions.</w:t>
      </w:r>
    </w:p>
    <w:p w14:paraId="453DB13F" w14:textId="3AD2B74F" w:rsidR="003B6A89" w:rsidRPr="0067092C" w:rsidRDefault="008E0276" w:rsidP="00356FAE">
      <w:pPr>
        <w:pStyle w:val="BodyText"/>
        <w:numPr>
          <w:ilvl w:val="1"/>
          <w:numId w:val="19"/>
        </w:numPr>
        <w:spacing w:before="10" w:line="276" w:lineRule="auto"/>
      </w:pPr>
      <w:r w:rsidRPr="0067092C">
        <w:rPr>
          <w:bCs/>
          <w:lang w:val="en-GB"/>
        </w:rPr>
        <w:t xml:space="preserve">The PSW and the Learning Academy will remain responsible to report back to the Improvement Board and governing groups in relation to the </w:t>
      </w:r>
      <w:r w:rsidR="00910B5C" w:rsidRPr="0067092C">
        <w:rPr>
          <w:bCs/>
          <w:lang w:val="en-GB"/>
        </w:rPr>
        <w:t>remedial actions, learning campaigns and the impact of each of these activities.</w:t>
      </w:r>
    </w:p>
    <w:p w14:paraId="385AB7C1" w14:textId="43A98E84" w:rsidR="003B6A89" w:rsidRDefault="003B6A89" w:rsidP="006F6A7C">
      <w:pPr>
        <w:pStyle w:val="BodyText"/>
        <w:spacing w:line="276" w:lineRule="auto"/>
      </w:pPr>
    </w:p>
    <w:p w14:paraId="5ACD2403" w14:textId="0AEB5A90" w:rsidR="0067092C" w:rsidRDefault="0067092C" w:rsidP="006F6A7C">
      <w:pPr>
        <w:pStyle w:val="BodyText"/>
        <w:spacing w:line="276" w:lineRule="auto"/>
      </w:pPr>
    </w:p>
    <w:p w14:paraId="01FE0721" w14:textId="3FC5F9D6" w:rsidR="0067092C" w:rsidRDefault="0067092C" w:rsidP="006F6A7C">
      <w:pPr>
        <w:pStyle w:val="BodyText"/>
        <w:spacing w:line="276" w:lineRule="auto"/>
      </w:pPr>
    </w:p>
    <w:p w14:paraId="290E5BF0" w14:textId="26E9CDD2" w:rsidR="00FE6E9F" w:rsidRDefault="00FE6E9F" w:rsidP="006F6A7C">
      <w:pPr>
        <w:pStyle w:val="BodyText"/>
        <w:spacing w:line="276" w:lineRule="auto"/>
      </w:pPr>
    </w:p>
    <w:p w14:paraId="7289BDA3" w14:textId="293D19F1" w:rsidR="00FE6E9F" w:rsidRDefault="00FE6E9F" w:rsidP="006F6A7C">
      <w:pPr>
        <w:pStyle w:val="BodyText"/>
        <w:spacing w:line="276" w:lineRule="auto"/>
      </w:pPr>
    </w:p>
    <w:p w14:paraId="2818F29E" w14:textId="6020567D" w:rsidR="00FE6E9F" w:rsidRDefault="00FE6E9F" w:rsidP="006F6A7C">
      <w:pPr>
        <w:pStyle w:val="BodyText"/>
        <w:spacing w:line="276" w:lineRule="auto"/>
      </w:pPr>
    </w:p>
    <w:p w14:paraId="53A2D100" w14:textId="2838D3CE" w:rsidR="00FE6E9F" w:rsidRDefault="00FE6E9F" w:rsidP="006F6A7C">
      <w:pPr>
        <w:pStyle w:val="BodyText"/>
        <w:spacing w:line="276" w:lineRule="auto"/>
      </w:pPr>
    </w:p>
    <w:p w14:paraId="27224168" w14:textId="6833F5C4" w:rsidR="00FE6E9F" w:rsidRDefault="00FE6E9F" w:rsidP="006F6A7C">
      <w:pPr>
        <w:pStyle w:val="BodyText"/>
        <w:spacing w:line="276" w:lineRule="auto"/>
      </w:pPr>
    </w:p>
    <w:p w14:paraId="2C6848E1" w14:textId="37C0B010" w:rsidR="00FE6E9F" w:rsidRDefault="00FE6E9F" w:rsidP="006F6A7C">
      <w:pPr>
        <w:pStyle w:val="BodyText"/>
        <w:spacing w:line="276" w:lineRule="auto"/>
      </w:pPr>
    </w:p>
    <w:p w14:paraId="762F24DC" w14:textId="09A5FDF7" w:rsidR="00FE6E9F" w:rsidRDefault="00FE6E9F" w:rsidP="006F6A7C">
      <w:pPr>
        <w:pStyle w:val="BodyText"/>
        <w:spacing w:line="276" w:lineRule="auto"/>
      </w:pPr>
    </w:p>
    <w:p w14:paraId="400CB1E4" w14:textId="42114468" w:rsidR="00FE6E9F" w:rsidRDefault="00FE6E9F" w:rsidP="006F6A7C">
      <w:pPr>
        <w:pStyle w:val="BodyText"/>
        <w:spacing w:line="276" w:lineRule="auto"/>
      </w:pPr>
    </w:p>
    <w:p w14:paraId="2B7A15AF" w14:textId="059EB47E" w:rsidR="00FE6E9F" w:rsidRDefault="00FE6E9F" w:rsidP="006F6A7C">
      <w:pPr>
        <w:pStyle w:val="BodyText"/>
        <w:spacing w:line="276" w:lineRule="auto"/>
      </w:pPr>
    </w:p>
    <w:p w14:paraId="347EF80D" w14:textId="05FEDFFF" w:rsidR="00FE6E9F" w:rsidRDefault="00FE6E9F" w:rsidP="006F6A7C">
      <w:pPr>
        <w:pStyle w:val="BodyText"/>
        <w:spacing w:line="276" w:lineRule="auto"/>
      </w:pPr>
    </w:p>
    <w:p w14:paraId="1DE3E1E0" w14:textId="4A5D169B" w:rsidR="00FE6E9F" w:rsidRDefault="00FE6E9F" w:rsidP="006F6A7C">
      <w:pPr>
        <w:pStyle w:val="BodyText"/>
        <w:spacing w:line="276" w:lineRule="auto"/>
      </w:pPr>
    </w:p>
    <w:p w14:paraId="7039160B" w14:textId="590F86C0" w:rsidR="00FE6E9F" w:rsidRDefault="00FE6E9F" w:rsidP="006F6A7C">
      <w:pPr>
        <w:pStyle w:val="BodyText"/>
        <w:spacing w:line="276" w:lineRule="auto"/>
      </w:pPr>
    </w:p>
    <w:p w14:paraId="43B15D2D" w14:textId="065050A2" w:rsidR="00FE6E9F" w:rsidRDefault="00FE6E9F" w:rsidP="006F6A7C">
      <w:pPr>
        <w:pStyle w:val="BodyText"/>
        <w:spacing w:line="276" w:lineRule="auto"/>
      </w:pPr>
    </w:p>
    <w:p w14:paraId="5231FCB1" w14:textId="62B7E1B9" w:rsidR="00FE6E9F" w:rsidRDefault="00FE6E9F" w:rsidP="006F6A7C">
      <w:pPr>
        <w:pStyle w:val="BodyText"/>
        <w:spacing w:line="276" w:lineRule="auto"/>
      </w:pPr>
    </w:p>
    <w:p w14:paraId="435B64BA" w14:textId="77777777" w:rsidR="00FE6E9F" w:rsidRDefault="00FE6E9F" w:rsidP="006F6A7C">
      <w:pPr>
        <w:pStyle w:val="BodyText"/>
        <w:spacing w:line="276" w:lineRule="auto"/>
      </w:pPr>
    </w:p>
    <w:p w14:paraId="64536F04" w14:textId="77777777" w:rsidR="0067092C" w:rsidRDefault="0067092C" w:rsidP="006F6A7C">
      <w:pPr>
        <w:pStyle w:val="BodyText"/>
        <w:spacing w:line="276" w:lineRule="auto"/>
      </w:pPr>
    </w:p>
    <w:p w14:paraId="6B5B800E" w14:textId="77777777" w:rsidR="003B6A89" w:rsidRDefault="003B6A89" w:rsidP="006F6A7C">
      <w:pPr>
        <w:pStyle w:val="BodyText"/>
        <w:spacing w:line="276" w:lineRule="auto"/>
        <w:rPr>
          <w:sz w:val="26"/>
          <w:lang w:val="en-GB"/>
        </w:rPr>
      </w:pPr>
    </w:p>
    <w:p w14:paraId="2BB11BB9" w14:textId="64C24B1A" w:rsidR="00DB4A69" w:rsidRPr="009D1128" w:rsidRDefault="00732B2C" w:rsidP="00072C5F">
      <w:pPr>
        <w:pStyle w:val="BodyText"/>
        <w:spacing w:line="276" w:lineRule="auto"/>
        <w:jc w:val="center"/>
        <w:rPr>
          <w:b/>
          <w:sz w:val="28"/>
          <w:szCs w:val="28"/>
        </w:rPr>
      </w:pPr>
      <w:r w:rsidRPr="009D1128">
        <w:rPr>
          <w:b/>
          <w:sz w:val="28"/>
          <w:szCs w:val="28"/>
          <w:lang w:val="en-GB"/>
        </w:rPr>
        <w:t>Appendix 1</w:t>
      </w:r>
      <w:r w:rsidR="00072C5F" w:rsidRPr="009D1128">
        <w:rPr>
          <w:b/>
          <w:sz w:val="28"/>
          <w:szCs w:val="28"/>
          <w:lang w:val="en-GB"/>
        </w:rPr>
        <w:t xml:space="preserve">- </w:t>
      </w:r>
      <w:r w:rsidR="00DB4A69" w:rsidRPr="009D1128">
        <w:rPr>
          <w:b/>
          <w:sz w:val="28"/>
          <w:szCs w:val="28"/>
        </w:rPr>
        <w:t>TORBAY FULL AUDIT TOOL</w:t>
      </w:r>
    </w:p>
    <w:p w14:paraId="146DE288" w14:textId="77777777" w:rsidR="0067092C" w:rsidRDefault="0067092C" w:rsidP="0067092C">
      <w:pPr>
        <w:ind w:left="709" w:hanging="709"/>
        <w:jc w:val="center"/>
        <w:rPr>
          <w:rFonts w:ascii="Tahoma" w:hAnsi="Tahoma" w:cs="Tahoma"/>
          <w:b/>
          <w:sz w:val="20"/>
          <w:szCs w:val="20"/>
        </w:rPr>
      </w:pPr>
      <w:r>
        <w:rPr>
          <w:rFonts w:ascii="Tahoma" w:hAnsi="Tahoma" w:cs="Tahoma"/>
          <w:b/>
          <w:sz w:val="20"/>
          <w:szCs w:val="20"/>
        </w:rPr>
        <w:t>TORBAY AUDIT TOOL</w:t>
      </w:r>
    </w:p>
    <w:p w14:paraId="56983E3E" w14:textId="77777777" w:rsidR="0067092C" w:rsidRDefault="0067092C" w:rsidP="0067092C">
      <w:pPr>
        <w:pStyle w:val="NoSpacing"/>
        <w:jc w:val="center"/>
        <w:rPr>
          <w:rFonts w:ascii="Tahoma" w:hAnsi="Tahoma" w:cs="Tahoma"/>
          <w:b/>
          <w:sz w:val="20"/>
          <w:szCs w:val="20"/>
        </w:rPr>
      </w:pPr>
      <w:r>
        <w:rPr>
          <w:rFonts w:ascii="Tahoma" w:hAnsi="Tahoma" w:cs="Tahoma"/>
          <w:b/>
          <w:sz w:val="20"/>
          <w:szCs w:val="20"/>
        </w:rPr>
        <w:t xml:space="preserve">SERVICE AREA: </w:t>
      </w:r>
    </w:p>
    <w:p w14:paraId="2998AB43" w14:textId="77777777" w:rsidR="0067092C" w:rsidRDefault="0067092C" w:rsidP="0067092C">
      <w:pPr>
        <w:pStyle w:val="NoSpacing"/>
        <w:jc w:val="center"/>
        <w:rPr>
          <w:rFonts w:ascii="Tahoma" w:hAnsi="Tahoma" w:cs="Tahoma"/>
          <w:b/>
          <w:sz w:val="20"/>
          <w:szCs w:val="20"/>
        </w:rPr>
      </w:pPr>
    </w:p>
    <w:p w14:paraId="60EF01E7" w14:textId="5A896336" w:rsidR="0067092C" w:rsidRDefault="00476B8E" w:rsidP="0067092C">
      <w:pPr>
        <w:pStyle w:val="NoSpacing"/>
        <w:jc w:val="center"/>
      </w:pPr>
      <w:r>
        <w:t>Child Record</w:t>
      </w:r>
      <w:r w:rsidR="0067092C">
        <w:t xml:space="preserve"> Tracking -Hints and Tips</w:t>
      </w:r>
    </w:p>
    <w:p w14:paraId="4C28EF95" w14:textId="75F1E8B3" w:rsidR="0067092C" w:rsidRDefault="0067092C" w:rsidP="0067092C">
      <w:pPr>
        <w:pStyle w:val="NoSpacing"/>
        <w:rPr>
          <w:b/>
          <w:bCs/>
          <w:sz w:val="18"/>
          <w:szCs w:val="18"/>
        </w:rPr>
      </w:pPr>
      <w:r w:rsidRPr="009D2281">
        <w:rPr>
          <w:b/>
          <w:bCs/>
          <w:sz w:val="18"/>
          <w:szCs w:val="18"/>
        </w:rPr>
        <w:t>Collaborative</w:t>
      </w:r>
      <w:r w:rsidR="00476B8E" w:rsidRPr="00476B8E">
        <w:t xml:space="preserve"> </w:t>
      </w:r>
      <w:r w:rsidR="00476B8E">
        <w:rPr>
          <w:b/>
          <w:bCs/>
          <w:sz w:val="18"/>
          <w:szCs w:val="18"/>
        </w:rPr>
        <w:t>F</w:t>
      </w:r>
      <w:r w:rsidR="00476B8E" w:rsidRPr="00476B8E">
        <w:rPr>
          <w:b/>
          <w:bCs/>
          <w:sz w:val="18"/>
          <w:szCs w:val="18"/>
        </w:rPr>
        <w:t xml:space="preserve">ull </w:t>
      </w:r>
      <w:r w:rsidR="00476B8E">
        <w:rPr>
          <w:b/>
          <w:bCs/>
          <w:sz w:val="18"/>
          <w:szCs w:val="18"/>
        </w:rPr>
        <w:t>C</w:t>
      </w:r>
      <w:r w:rsidR="00476B8E" w:rsidRPr="00476B8E">
        <w:rPr>
          <w:b/>
          <w:bCs/>
          <w:sz w:val="18"/>
          <w:szCs w:val="18"/>
        </w:rPr>
        <w:t xml:space="preserve">hild’s </w:t>
      </w:r>
      <w:r w:rsidR="00476B8E">
        <w:rPr>
          <w:b/>
          <w:bCs/>
          <w:sz w:val="18"/>
          <w:szCs w:val="18"/>
        </w:rPr>
        <w:t>R</w:t>
      </w:r>
      <w:r w:rsidR="00476B8E" w:rsidRPr="00476B8E">
        <w:rPr>
          <w:b/>
          <w:bCs/>
          <w:sz w:val="18"/>
          <w:szCs w:val="18"/>
        </w:rPr>
        <w:t xml:space="preserve">ecord </w:t>
      </w:r>
      <w:r w:rsidRPr="009D2281">
        <w:rPr>
          <w:b/>
          <w:bCs/>
          <w:sz w:val="18"/>
          <w:szCs w:val="18"/>
        </w:rPr>
        <w:t xml:space="preserve">Auditing </w:t>
      </w:r>
    </w:p>
    <w:p w14:paraId="597BF9D9" w14:textId="77777777" w:rsidR="0067092C" w:rsidRPr="009D2281" w:rsidRDefault="0067092C" w:rsidP="0067092C">
      <w:pPr>
        <w:pStyle w:val="NoSpacing"/>
        <w:rPr>
          <w:b/>
          <w:bCs/>
          <w:sz w:val="18"/>
          <w:szCs w:val="18"/>
        </w:rPr>
      </w:pPr>
    </w:p>
    <w:p w14:paraId="042CE80E" w14:textId="77777777" w:rsidR="0067092C" w:rsidRPr="002402B1" w:rsidRDefault="0067092C" w:rsidP="0067092C">
      <w:pPr>
        <w:pStyle w:val="NoSpacing"/>
        <w:rPr>
          <w:sz w:val="18"/>
          <w:szCs w:val="18"/>
        </w:rPr>
      </w:pPr>
      <w:r w:rsidRPr="002402B1">
        <w:rPr>
          <w:sz w:val="18"/>
          <w:szCs w:val="18"/>
        </w:rPr>
        <w:t>So, what are things we can do to make this audit process effective?</w:t>
      </w:r>
    </w:p>
    <w:p w14:paraId="49CF1BFB" w14:textId="77777777" w:rsidR="0067092C" w:rsidRDefault="0067092C" w:rsidP="0067092C">
      <w:pPr>
        <w:pStyle w:val="NoSpacing"/>
        <w:rPr>
          <w:sz w:val="18"/>
          <w:szCs w:val="18"/>
        </w:rPr>
      </w:pPr>
      <w:r w:rsidRPr="002402B1">
        <w:rPr>
          <w:rFonts w:ascii="Symbol" w:hAnsi="Symbol" w:cs="Symbol"/>
          <w:sz w:val="18"/>
          <w:szCs w:val="18"/>
        </w:rPr>
        <w:t xml:space="preserve">• </w:t>
      </w:r>
      <w:r w:rsidRPr="002402B1">
        <w:rPr>
          <w:sz w:val="18"/>
          <w:szCs w:val="18"/>
        </w:rPr>
        <w:t>Look back only 6 months unless there is a pressing need to look back further to understand the</w:t>
      </w:r>
      <w:r>
        <w:rPr>
          <w:sz w:val="18"/>
          <w:szCs w:val="18"/>
        </w:rPr>
        <w:t xml:space="preserve"> </w:t>
      </w:r>
      <w:r w:rsidRPr="002402B1">
        <w:rPr>
          <w:sz w:val="18"/>
          <w:szCs w:val="18"/>
        </w:rPr>
        <w:t>current position</w:t>
      </w:r>
    </w:p>
    <w:p w14:paraId="29713D2F" w14:textId="77777777" w:rsidR="0067092C" w:rsidRPr="002402B1" w:rsidRDefault="0067092C" w:rsidP="0067092C">
      <w:pPr>
        <w:pStyle w:val="NoSpacing"/>
        <w:rPr>
          <w:sz w:val="18"/>
          <w:szCs w:val="18"/>
        </w:rPr>
      </w:pPr>
    </w:p>
    <w:p w14:paraId="7844F51C" w14:textId="77777777" w:rsidR="0067092C" w:rsidRDefault="0067092C" w:rsidP="0067092C">
      <w:pPr>
        <w:pStyle w:val="NoSpacing"/>
        <w:rPr>
          <w:sz w:val="18"/>
          <w:szCs w:val="18"/>
        </w:rPr>
      </w:pPr>
      <w:r w:rsidRPr="002402B1">
        <w:rPr>
          <w:rFonts w:ascii="Symbol" w:hAnsi="Symbol" w:cs="Symbol"/>
          <w:sz w:val="18"/>
          <w:szCs w:val="18"/>
        </w:rPr>
        <w:t xml:space="preserve">• </w:t>
      </w:r>
      <w:r w:rsidRPr="002402B1">
        <w:rPr>
          <w:sz w:val="18"/>
          <w:szCs w:val="18"/>
        </w:rPr>
        <w:t>Focus in on looking sparingly at documents-as a starting point the most recent referral, assessment, plan,</w:t>
      </w:r>
      <w:r>
        <w:rPr>
          <w:sz w:val="18"/>
          <w:szCs w:val="18"/>
        </w:rPr>
        <w:t xml:space="preserve"> </w:t>
      </w:r>
      <w:r w:rsidRPr="002402B1">
        <w:rPr>
          <w:sz w:val="18"/>
          <w:szCs w:val="18"/>
        </w:rPr>
        <w:t>review, court documents and the chronology give you what you need to follow through on.</w:t>
      </w:r>
    </w:p>
    <w:p w14:paraId="087C267E" w14:textId="77777777" w:rsidR="0067092C" w:rsidRPr="002402B1" w:rsidRDefault="0067092C" w:rsidP="0067092C">
      <w:pPr>
        <w:pStyle w:val="NoSpacing"/>
        <w:rPr>
          <w:sz w:val="18"/>
          <w:szCs w:val="18"/>
        </w:rPr>
      </w:pPr>
    </w:p>
    <w:p w14:paraId="1DDD51DE" w14:textId="77777777" w:rsidR="0067092C" w:rsidRPr="002402B1" w:rsidRDefault="0067092C" w:rsidP="0067092C">
      <w:pPr>
        <w:pStyle w:val="NoSpacing"/>
        <w:rPr>
          <w:sz w:val="18"/>
          <w:szCs w:val="18"/>
        </w:rPr>
      </w:pPr>
      <w:r w:rsidRPr="002402B1">
        <w:rPr>
          <w:rFonts w:ascii="Symbol" w:hAnsi="Symbol" w:cs="Symbol"/>
          <w:sz w:val="18"/>
          <w:szCs w:val="18"/>
        </w:rPr>
        <w:t xml:space="preserve">• </w:t>
      </w:r>
      <w:r w:rsidRPr="002402B1">
        <w:rPr>
          <w:sz w:val="18"/>
          <w:szCs w:val="18"/>
        </w:rPr>
        <w:t xml:space="preserve">Meet with the social worker and the Team </w:t>
      </w:r>
    </w:p>
    <w:p w14:paraId="4E9A7DED" w14:textId="77777777" w:rsidR="0067092C" w:rsidRPr="002402B1" w:rsidRDefault="0067092C" w:rsidP="0067092C">
      <w:pPr>
        <w:pStyle w:val="NoSpacing"/>
        <w:rPr>
          <w:sz w:val="18"/>
          <w:szCs w:val="18"/>
        </w:rPr>
      </w:pPr>
    </w:p>
    <w:p w14:paraId="17DDC37E" w14:textId="77777777" w:rsidR="0067092C" w:rsidRPr="002402B1" w:rsidRDefault="0067092C" w:rsidP="0067092C">
      <w:pPr>
        <w:pStyle w:val="NoSpacing"/>
        <w:rPr>
          <w:sz w:val="18"/>
          <w:szCs w:val="18"/>
        </w:rPr>
      </w:pPr>
      <w:r w:rsidRPr="002402B1">
        <w:rPr>
          <w:rFonts w:ascii="Symbol" w:hAnsi="Symbol" w:cs="Symbol"/>
          <w:sz w:val="18"/>
          <w:szCs w:val="18"/>
        </w:rPr>
        <w:t xml:space="preserve">• </w:t>
      </w:r>
      <w:r w:rsidRPr="002402B1">
        <w:rPr>
          <w:sz w:val="18"/>
          <w:szCs w:val="18"/>
        </w:rPr>
        <w:t>Service User Feedback</w:t>
      </w:r>
    </w:p>
    <w:p w14:paraId="31A17CCF" w14:textId="77777777" w:rsidR="0067092C" w:rsidRPr="002402B1" w:rsidRDefault="0067092C" w:rsidP="0067092C">
      <w:pPr>
        <w:pStyle w:val="NoSpacing"/>
        <w:rPr>
          <w:sz w:val="18"/>
          <w:szCs w:val="18"/>
        </w:rPr>
      </w:pPr>
    </w:p>
    <w:p w14:paraId="1B3DE858" w14:textId="77777777" w:rsidR="0067092C" w:rsidRPr="002402B1" w:rsidRDefault="0067092C" w:rsidP="0067092C">
      <w:pPr>
        <w:pStyle w:val="NoSpacing"/>
        <w:rPr>
          <w:sz w:val="18"/>
          <w:szCs w:val="18"/>
        </w:rPr>
      </w:pPr>
      <w:r w:rsidRPr="002402B1">
        <w:rPr>
          <w:rFonts w:ascii="Symbol" w:hAnsi="Symbol" w:cs="Symbol"/>
          <w:sz w:val="18"/>
          <w:szCs w:val="18"/>
        </w:rPr>
        <w:t xml:space="preserve">• </w:t>
      </w:r>
      <w:r w:rsidRPr="002402B1">
        <w:rPr>
          <w:sz w:val="18"/>
          <w:szCs w:val="18"/>
        </w:rPr>
        <w:t>When you fill in the audit document be clear that the first thing you will fill in will be the Quality of the</w:t>
      </w:r>
      <w:r>
        <w:rPr>
          <w:sz w:val="18"/>
          <w:szCs w:val="18"/>
        </w:rPr>
        <w:t xml:space="preserve"> </w:t>
      </w:r>
      <w:r w:rsidRPr="002402B1">
        <w:rPr>
          <w:sz w:val="18"/>
          <w:szCs w:val="18"/>
        </w:rPr>
        <w:t>child’s experience box. You will then turn to the Good Practice/Area of Improvement box where you are</w:t>
      </w:r>
      <w:r>
        <w:rPr>
          <w:sz w:val="18"/>
          <w:szCs w:val="18"/>
        </w:rPr>
        <w:t xml:space="preserve"> </w:t>
      </w:r>
      <w:r w:rsidRPr="002402B1">
        <w:rPr>
          <w:sz w:val="18"/>
          <w:szCs w:val="18"/>
        </w:rPr>
        <w:t xml:space="preserve">asked to write succinctly and evaluatively. You will find </w:t>
      </w:r>
      <w:proofErr w:type="gramStart"/>
      <w:r w:rsidRPr="002402B1">
        <w:rPr>
          <w:sz w:val="18"/>
          <w:szCs w:val="18"/>
        </w:rPr>
        <w:t>both of these</w:t>
      </w:r>
      <w:proofErr w:type="gramEnd"/>
      <w:r w:rsidRPr="002402B1">
        <w:rPr>
          <w:sz w:val="18"/>
          <w:szCs w:val="18"/>
        </w:rPr>
        <w:t xml:space="preserve"> requirements easier to fulfil if you</w:t>
      </w:r>
      <w:r>
        <w:rPr>
          <w:sz w:val="18"/>
          <w:szCs w:val="18"/>
        </w:rPr>
        <w:t xml:space="preserve"> </w:t>
      </w:r>
      <w:r w:rsidRPr="002402B1">
        <w:rPr>
          <w:sz w:val="18"/>
          <w:szCs w:val="18"/>
        </w:rPr>
        <w:t>construct your thinking under the two headings; evidence that supports the judgement and its impact on</w:t>
      </w:r>
    </w:p>
    <w:p w14:paraId="310734F6" w14:textId="77777777" w:rsidR="0067092C" w:rsidRPr="002402B1" w:rsidRDefault="0067092C" w:rsidP="0067092C">
      <w:pPr>
        <w:pStyle w:val="NoSpacing"/>
        <w:rPr>
          <w:sz w:val="18"/>
          <w:szCs w:val="18"/>
        </w:rPr>
      </w:pPr>
      <w:r w:rsidRPr="002402B1">
        <w:rPr>
          <w:sz w:val="18"/>
          <w:szCs w:val="18"/>
        </w:rPr>
        <w:t>the child and young person.</w:t>
      </w:r>
    </w:p>
    <w:p w14:paraId="7C8795A8" w14:textId="77777777" w:rsidR="0067092C" w:rsidRPr="002402B1" w:rsidRDefault="0067092C" w:rsidP="0067092C">
      <w:pPr>
        <w:pStyle w:val="NoSpacing"/>
        <w:rPr>
          <w:sz w:val="18"/>
          <w:szCs w:val="18"/>
        </w:rPr>
      </w:pPr>
    </w:p>
    <w:p w14:paraId="78855B7E" w14:textId="70284A18" w:rsidR="0067092C" w:rsidRPr="002402B1" w:rsidRDefault="0067092C" w:rsidP="0067092C">
      <w:pPr>
        <w:pStyle w:val="NoSpacing"/>
        <w:rPr>
          <w:sz w:val="18"/>
          <w:szCs w:val="18"/>
        </w:rPr>
      </w:pPr>
      <w:r w:rsidRPr="002402B1">
        <w:rPr>
          <w:rFonts w:ascii="Symbol" w:hAnsi="Symbol" w:cs="Symbol"/>
          <w:sz w:val="18"/>
          <w:szCs w:val="18"/>
        </w:rPr>
        <w:t xml:space="preserve">• </w:t>
      </w:r>
      <w:r w:rsidRPr="002402B1">
        <w:rPr>
          <w:sz w:val="18"/>
          <w:szCs w:val="18"/>
        </w:rPr>
        <w:t>Complete the Actions box and add SMART actions, stating the Action, who it will be completed by and by</w:t>
      </w:r>
      <w:r>
        <w:rPr>
          <w:sz w:val="18"/>
          <w:szCs w:val="18"/>
        </w:rPr>
        <w:t xml:space="preserve"> </w:t>
      </w:r>
      <w:r w:rsidRPr="002402B1">
        <w:rPr>
          <w:sz w:val="18"/>
          <w:szCs w:val="18"/>
        </w:rPr>
        <w:t>what timeframe. These recommendations will support learning and the actions will be taken forward</w:t>
      </w:r>
      <w:r>
        <w:rPr>
          <w:sz w:val="18"/>
          <w:szCs w:val="18"/>
        </w:rPr>
        <w:t xml:space="preserve"> </w:t>
      </w:r>
      <w:r w:rsidRPr="002402B1">
        <w:rPr>
          <w:sz w:val="18"/>
          <w:szCs w:val="18"/>
        </w:rPr>
        <w:t>during supervision to progress and discuss any further c</w:t>
      </w:r>
      <w:r w:rsidR="00476B8E">
        <w:rPr>
          <w:sz w:val="18"/>
          <w:szCs w:val="18"/>
        </w:rPr>
        <w:t>hild</w:t>
      </w:r>
      <w:r w:rsidRPr="002402B1">
        <w:rPr>
          <w:sz w:val="18"/>
          <w:szCs w:val="18"/>
        </w:rPr>
        <w:t>, practitioner, or team learning</w:t>
      </w:r>
    </w:p>
    <w:p w14:paraId="2F13EE94" w14:textId="77777777" w:rsidR="0067092C" w:rsidRPr="002402B1" w:rsidRDefault="0067092C" w:rsidP="0067092C">
      <w:pPr>
        <w:pStyle w:val="NoSpacing"/>
        <w:rPr>
          <w:sz w:val="18"/>
          <w:szCs w:val="18"/>
        </w:rPr>
      </w:pPr>
    </w:p>
    <w:p w14:paraId="2AB47CB5" w14:textId="77777777" w:rsidR="0067092C" w:rsidRPr="002402B1" w:rsidRDefault="0067092C" w:rsidP="0067092C">
      <w:pPr>
        <w:pStyle w:val="NoSpacing"/>
        <w:rPr>
          <w:sz w:val="18"/>
          <w:szCs w:val="18"/>
        </w:rPr>
      </w:pPr>
      <w:r w:rsidRPr="002402B1">
        <w:rPr>
          <w:sz w:val="18"/>
          <w:szCs w:val="18"/>
        </w:rPr>
        <w:t>Finally have confidence in your professional skills. What we are asking here is for you to exercise your</w:t>
      </w:r>
      <w:r>
        <w:rPr>
          <w:sz w:val="18"/>
          <w:szCs w:val="18"/>
        </w:rPr>
        <w:t xml:space="preserve"> </w:t>
      </w:r>
      <w:r w:rsidRPr="002402B1">
        <w:rPr>
          <w:sz w:val="18"/>
          <w:szCs w:val="18"/>
        </w:rPr>
        <w:t>judgement over and beyond assessing whether work is simply compliant.</w:t>
      </w:r>
    </w:p>
    <w:p w14:paraId="6920F688" w14:textId="77777777" w:rsidR="0067092C" w:rsidRPr="002402B1" w:rsidRDefault="0067092C" w:rsidP="0067092C">
      <w:pPr>
        <w:pStyle w:val="NoSpacing"/>
        <w:rPr>
          <w:sz w:val="18"/>
          <w:szCs w:val="18"/>
        </w:rPr>
      </w:pPr>
    </w:p>
    <w:p w14:paraId="309EA3E3" w14:textId="77777777" w:rsidR="0067092C" w:rsidRPr="00AB25F6" w:rsidRDefault="0067092C" w:rsidP="0067092C">
      <w:pPr>
        <w:ind w:left="709"/>
        <w:rPr>
          <w:sz w:val="20"/>
          <w:szCs w:val="20"/>
        </w:rPr>
      </w:pPr>
    </w:p>
    <w:p w14:paraId="51020532" w14:textId="08F0C4BD" w:rsidR="0067092C" w:rsidRPr="009D2281" w:rsidRDefault="0067092C" w:rsidP="0067092C">
      <w:pPr>
        <w:adjustRightInd w:val="0"/>
        <w:rPr>
          <w:rFonts w:ascii="Calibri" w:eastAsia="Calibri" w:hAnsi="Calibri" w:cs="Calibri"/>
          <w:sz w:val="18"/>
          <w:szCs w:val="18"/>
          <w:lang w:eastAsia="en-GB"/>
        </w:rPr>
      </w:pPr>
      <w:r w:rsidRPr="009D2281">
        <w:rPr>
          <w:rFonts w:ascii="Calibri" w:eastAsia="Calibri" w:hAnsi="Calibri" w:cs="Calibri"/>
          <w:lang w:eastAsia="en-GB"/>
        </w:rPr>
        <w:t xml:space="preserve">            </w:t>
      </w:r>
      <w:r w:rsidRPr="009D2281">
        <w:rPr>
          <w:rFonts w:ascii="Calibri" w:eastAsia="Calibri" w:hAnsi="Calibri" w:cs="Calibri"/>
          <w:sz w:val="18"/>
          <w:szCs w:val="18"/>
          <w:lang w:eastAsia="en-GB"/>
        </w:rPr>
        <w:t xml:space="preserve">The key below will be used to support the overall </w:t>
      </w:r>
      <w:r w:rsidR="00476B8E">
        <w:rPr>
          <w:rFonts w:ascii="Calibri" w:eastAsia="Calibri" w:hAnsi="Calibri" w:cs="Calibri"/>
          <w:sz w:val="18"/>
          <w:szCs w:val="18"/>
          <w:lang w:eastAsia="en-GB"/>
        </w:rPr>
        <w:t>audit</w:t>
      </w:r>
      <w:r w:rsidRPr="009D2281">
        <w:rPr>
          <w:rFonts w:ascii="Calibri" w:eastAsia="Calibri" w:hAnsi="Calibri" w:cs="Calibri"/>
          <w:sz w:val="18"/>
          <w:szCs w:val="18"/>
          <w:lang w:eastAsia="en-GB"/>
        </w:rPr>
        <w:t xml:space="preserve"> grading for practice and outcome</w:t>
      </w:r>
    </w:p>
    <w:tbl>
      <w:tblPr>
        <w:tblStyle w:val="TableGrid"/>
        <w:tblW w:w="10201" w:type="dxa"/>
        <w:tblLook w:val="04A0" w:firstRow="1" w:lastRow="0" w:firstColumn="1" w:lastColumn="0" w:noHBand="0" w:noVBand="1"/>
      </w:tblPr>
      <w:tblGrid>
        <w:gridCol w:w="10201"/>
      </w:tblGrid>
      <w:tr w:rsidR="0067092C" w14:paraId="4840EEA0" w14:textId="77777777" w:rsidTr="00624DA2">
        <w:tc>
          <w:tcPr>
            <w:tcW w:w="10201" w:type="dxa"/>
            <w:shd w:val="clear" w:color="auto" w:fill="00B0F0"/>
          </w:tcPr>
          <w:p w14:paraId="558E1ED0" w14:textId="5DFF9342" w:rsidR="0067092C" w:rsidRPr="004C740F" w:rsidRDefault="0067092C" w:rsidP="00624DA2">
            <w:pPr>
              <w:jc w:val="center"/>
              <w:rPr>
                <w:sz w:val="18"/>
                <w:szCs w:val="18"/>
              </w:rPr>
            </w:pPr>
            <w:r w:rsidRPr="004C740F">
              <w:rPr>
                <w:sz w:val="18"/>
                <w:szCs w:val="18"/>
              </w:rPr>
              <w:t>Grading Evaluation Key</w:t>
            </w:r>
          </w:p>
        </w:tc>
      </w:tr>
      <w:tr w:rsidR="0067092C" w14:paraId="1E0A518D" w14:textId="77777777" w:rsidTr="00624DA2">
        <w:tc>
          <w:tcPr>
            <w:tcW w:w="10201" w:type="dxa"/>
            <w:shd w:val="clear" w:color="auto" w:fill="F79646" w:themeFill="accent6"/>
          </w:tcPr>
          <w:p w14:paraId="7E0F3A86" w14:textId="77777777" w:rsidR="0067092C" w:rsidRPr="004C740F" w:rsidRDefault="0067092C" w:rsidP="00624DA2">
            <w:pPr>
              <w:rPr>
                <w:b/>
                <w:bCs/>
                <w:sz w:val="18"/>
                <w:szCs w:val="18"/>
              </w:rPr>
            </w:pPr>
            <w:r w:rsidRPr="004C740F">
              <w:rPr>
                <w:b/>
                <w:bCs/>
                <w:sz w:val="18"/>
                <w:szCs w:val="18"/>
              </w:rPr>
              <w:t>Exceeds Good</w:t>
            </w:r>
          </w:p>
          <w:p w14:paraId="2945350C" w14:textId="086A4079" w:rsidR="0067092C" w:rsidRPr="004C740F" w:rsidRDefault="0067092C" w:rsidP="00624DA2">
            <w:pPr>
              <w:rPr>
                <w:sz w:val="18"/>
                <w:szCs w:val="18"/>
              </w:rPr>
            </w:pPr>
            <w:r w:rsidRPr="004C740F">
              <w:rPr>
                <w:sz w:val="18"/>
                <w:szCs w:val="18"/>
              </w:rPr>
              <w:t xml:space="preserve">The practice and impact are consistently good or better and results in sustained improved outcomes in the lives of the children, young </w:t>
            </w:r>
            <w:proofErr w:type="gramStart"/>
            <w:r w:rsidRPr="004C740F">
              <w:rPr>
                <w:sz w:val="18"/>
                <w:szCs w:val="18"/>
              </w:rPr>
              <w:t>people</w:t>
            </w:r>
            <w:proofErr w:type="gramEnd"/>
            <w:r w:rsidRPr="004C740F">
              <w:rPr>
                <w:sz w:val="18"/>
                <w:szCs w:val="18"/>
              </w:rPr>
              <w:t xml:space="preserve"> and their families. </w:t>
            </w:r>
            <w:r w:rsidR="00476B8E">
              <w:rPr>
                <w:sz w:val="18"/>
                <w:szCs w:val="18"/>
              </w:rPr>
              <w:t>A</w:t>
            </w:r>
            <w:r w:rsidRPr="004C740F">
              <w:rPr>
                <w:sz w:val="18"/>
                <w:szCs w:val="18"/>
              </w:rPr>
              <w:t xml:space="preserve"> grad</w:t>
            </w:r>
            <w:r w:rsidR="00476B8E">
              <w:rPr>
                <w:sz w:val="18"/>
                <w:szCs w:val="18"/>
              </w:rPr>
              <w:t>ing of</w:t>
            </w:r>
            <w:r w:rsidRPr="004C740F">
              <w:rPr>
                <w:sz w:val="18"/>
                <w:szCs w:val="18"/>
              </w:rPr>
              <w:t xml:space="preserve"> ‘Exceeds Good’ can still have learning.</w:t>
            </w:r>
          </w:p>
          <w:p w14:paraId="5F10C554" w14:textId="77777777" w:rsidR="0067092C" w:rsidRPr="004C740F" w:rsidRDefault="0067092C" w:rsidP="0067092C">
            <w:pPr>
              <w:pStyle w:val="ListParagraph"/>
              <w:numPr>
                <w:ilvl w:val="0"/>
                <w:numId w:val="44"/>
              </w:numPr>
              <w:contextualSpacing/>
              <w:rPr>
                <w:sz w:val="18"/>
                <w:szCs w:val="18"/>
              </w:rPr>
            </w:pPr>
            <w:r w:rsidRPr="004C740F">
              <w:rPr>
                <w:sz w:val="18"/>
                <w:szCs w:val="18"/>
              </w:rPr>
              <w:t>Child is safeguarded</w:t>
            </w:r>
          </w:p>
          <w:p w14:paraId="216F1BA8" w14:textId="77777777" w:rsidR="0067092C" w:rsidRPr="004C740F" w:rsidRDefault="0067092C" w:rsidP="0067092C">
            <w:pPr>
              <w:pStyle w:val="ListParagraph"/>
              <w:numPr>
                <w:ilvl w:val="0"/>
                <w:numId w:val="44"/>
              </w:numPr>
              <w:contextualSpacing/>
              <w:rPr>
                <w:sz w:val="18"/>
                <w:szCs w:val="18"/>
              </w:rPr>
            </w:pPr>
            <w:r w:rsidRPr="004C740F">
              <w:rPr>
                <w:sz w:val="18"/>
                <w:szCs w:val="18"/>
              </w:rPr>
              <w:t>Consistently demonstrates good early help or social work practice</w:t>
            </w:r>
          </w:p>
          <w:p w14:paraId="3E84C456" w14:textId="77777777" w:rsidR="0067092C" w:rsidRPr="004C740F" w:rsidRDefault="0067092C" w:rsidP="0067092C">
            <w:pPr>
              <w:pStyle w:val="ListParagraph"/>
              <w:numPr>
                <w:ilvl w:val="0"/>
                <w:numId w:val="44"/>
              </w:numPr>
              <w:contextualSpacing/>
              <w:rPr>
                <w:sz w:val="18"/>
                <w:szCs w:val="18"/>
              </w:rPr>
            </w:pPr>
            <w:r w:rsidRPr="004C740F">
              <w:rPr>
                <w:sz w:val="18"/>
                <w:szCs w:val="18"/>
              </w:rPr>
              <w:t>Plan is being effectively delivered</w:t>
            </w:r>
          </w:p>
          <w:p w14:paraId="066CFBF3" w14:textId="77777777" w:rsidR="0067092C" w:rsidRPr="004C740F" w:rsidRDefault="0067092C" w:rsidP="0067092C">
            <w:pPr>
              <w:pStyle w:val="ListParagraph"/>
              <w:numPr>
                <w:ilvl w:val="0"/>
                <w:numId w:val="44"/>
              </w:numPr>
              <w:contextualSpacing/>
              <w:rPr>
                <w:b/>
                <w:bCs/>
                <w:sz w:val="18"/>
                <w:szCs w:val="18"/>
              </w:rPr>
            </w:pPr>
            <w:r w:rsidRPr="004C740F">
              <w:rPr>
                <w:sz w:val="18"/>
                <w:szCs w:val="18"/>
              </w:rPr>
              <w:t>All processes and aspects of the intervention are undertaken timely</w:t>
            </w:r>
          </w:p>
        </w:tc>
      </w:tr>
      <w:tr w:rsidR="0067092C" w14:paraId="6AA660FA" w14:textId="77777777" w:rsidTr="00624DA2">
        <w:tc>
          <w:tcPr>
            <w:tcW w:w="10201" w:type="dxa"/>
            <w:shd w:val="clear" w:color="auto" w:fill="FBD4B4" w:themeFill="accent6" w:themeFillTint="66"/>
          </w:tcPr>
          <w:p w14:paraId="0CE75183" w14:textId="77777777" w:rsidR="0067092C" w:rsidRPr="004C740F" w:rsidRDefault="0067092C" w:rsidP="00624DA2">
            <w:pPr>
              <w:rPr>
                <w:b/>
                <w:bCs/>
                <w:sz w:val="18"/>
                <w:szCs w:val="18"/>
              </w:rPr>
            </w:pPr>
            <w:r w:rsidRPr="004C740F">
              <w:rPr>
                <w:b/>
                <w:bCs/>
                <w:sz w:val="18"/>
                <w:szCs w:val="18"/>
              </w:rPr>
              <w:t>Meets Good</w:t>
            </w:r>
          </w:p>
          <w:p w14:paraId="212EC66A" w14:textId="77777777" w:rsidR="0067092C" w:rsidRPr="004C740F" w:rsidRDefault="0067092C" w:rsidP="00624DA2">
            <w:pPr>
              <w:rPr>
                <w:sz w:val="18"/>
                <w:szCs w:val="18"/>
              </w:rPr>
            </w:pPr>
            <w:r w:rsidRPr="004C740F">
              <w:rPr>
                <w:sz w:val="18"/>
                <w:szCs w:val="18"/>
              </w:rPr>
              <w:t>There is evidence of good practice, positive impact and outcomes are evidenced through assessments, planning and direct work with children; effective professional decision making and management oversight. Practice learning identified is minimal</w:t>
            </w:r>
          </w:p>
          <w:p w14:paraId="1A7E9059" w14:textId="77777777" w:rsidR="0067092C" w:rsidRPr="004C740F" w:rsidRDefault="0067092C" w:rsidP="0067092C">
            <w:pPr>
              <w:pStyle w:val="ListParagraph"/>
              <w:numPr>
                <w:ilvl w:val="0"/>
                <w:numId w:val="45"/>
              </w:numPr>
              <w:contextualSpacing/>
              <w:rPr>
                <w:sz w:val="18"/>
                <w:szCs w:val="18"/>
              </w:rPr>
            </w:pPr>
            <w:r w:rsidRPr="004C740F">
              <w:rPr>
                <w:sz w:val="18"/>
                <w:szCs w:val="18"/>
              </w:rPr>
              <w:t>Child is safeguarded</w:t>
            </w:r>
          </w:p>
          <w:p w14:paraId="047476E2" w14:textId="77777777" w:rsidR="0067092C" w:rsidRPr="004C740F" w:rsidRDefault="0067092C" w:rsidP="0067092C">
            <w:pPr>
              <w:pStyle w:val="ListParagraph"/>
              <w:numPr>
                <w:ilvl w:val="0"/>
                <w:numId w:val="45"/>
              </w:numPr>
              <w:contextualSpacing/>
              <w:rPr>
                <w:sz w:val="18"/>
                <w:szCs w:val="18"/>
              </w:rPr>
            </w:pPr>
            <w:r w:rsidRPr="004C740F">
              <w:rPr>
                <w:sz w:val="18"/>
                <w:szCs w:val="18"/>
              </w:rPr>
              <w:t>Not all aspects of the child or young person’s life are adequately reflected in the assessment or plan</w:t>
            </w:r>
          </w:p>
          <w:p w14:paraId="030179B2" w14:textId="77777777" w:rsidR="0067092C" w:rsidRPr="004C740F" w:rsidRDefault="0067092C" w:rsidP="0067092C">
            <w:pPr>
              <w:pStyle w:val="ListParagraph"/>
              <w:numPr>
                <w:ilvl w:val="0"/>
                <w:numId w:val="45"/>
              </w:numPr>
              <w:contextualSpacing/>
              <w:rPr>
                <w:sz w:val="18"/>
                <w:szCs w:val="18"/>
              </w:rPr>
            </w:pPr>
            <w:r w:rsidRPr="004C740F">
              <w:rPr>
                <w:sz w:val="18"/>
                <w:szCs w:val="18"/>
              </w:rPr>
              <w:t>Not all actions have been dealt with in a timely manner</w:t>
            </w:r>
          </w:p>
        </w:tc>
      </w:tr>
      <w:tr w:rsidR="0067092C" w14:paraId="10A37773" w14:textId="77777777" w:rsidTr="00624DA2">
        <w:tc>
          <w:tcPr>
            <w:tcW w:w="10201" w:type="dxa"/>
            <w:shd w:val="clear" w:color="auto" w:fill="C0504D" w:themeFill="accent2"/>
          </w:tcPr>
          <w:p w14:paraId="0BE34353" w14:textId="77777777" w:rsidR="0067092C" w:rsidRPr="004C740F" w:rsidRDefault="0067092C" w:rsidP="00624DA2">
            <w:pPr>
              <w:rPr>
                <w:b/>
                <w:bCs/>
                <w:sz w:val="18"/>
                <w:szCs w:val="18"/>
              </w:rPr>
            </w:pPr>
            <w:r w:rsidRPr="004C740F">
              <w:rPr>
                <w:b/>
                <w:bCs/>
                <w:sz w:val="18"/>
                <w:szCs w:val="18"/>
              </w:rPr>
              <w:t>Does Not Meet Good</w:t>
            </w:r>
          </w:p>
          <w:p w14:paraId="289A6BDE" w14:textId="77777777" w:rsidR="0067092C" w:rsidRPr="004C740F" w:rsidRDefault="0067092C" w:rsidP="00624DA2">
            <w:pPr>
              <w:rPr>
                <w:sz w:val="18"/>
                <w:szCs w:val="18"/>
              </w:rPr>
            </w:pPr>
            <w:r w:rsidRPr="004C740F">
              <w:rPr>
                <w:sz w:val="18"/>
                <w:szCs w:val="18"/>
              </w:rPr>
              <w:t>There are no safeguarding concerns or widespread or serious failures that create or leave children being harmed or at risk of harm. Good help or protection is not consistently provided and meets minimum requirements</w:t>
            </w:r>
          </w:p>
          <w:p w14:paraId="4728FDA3" w14:textId="77777777" w:rsidR="0067092C" w:rsidRPr="004C740F" w:rsidRDefault="0067092C" w:rsidP="0067092C">
            <w:pPr>
              <w:pStyle w:val="ListParagraph"/>
              <w:numPr>
                <w:ilvl w:val="0"/>
                <w:numId w:val="46"/>
              </w:numPr>
              <w:contextualSpacing/>
              <w:rPr>
                <w:sz w:val="18"/>
                <w:szCs w:val="18"/>
              </w:rPr>
            </w:pPr>
            <w:r w:rsidRPr="004C740F">
              <w:rPr>
                <w:sz w:val="18"/>
                <w:szCs w:val="18"/>
              </w:rPr>
              <w:t>Child is safeguarded</w:t>
            </w:r>
          </w:p>
          <w:p w14:paraId="0A9735D4" w14:textId="77777777" w:rsidR="0067092C" w:rsidRPr="004C740F" w:rsidRDefault="0067092C" w:rsidP="0067092C">
            <w:pPr>
              <w:pStyle w:val="ListParagraph"/>
              <w:numPr>
                <w:ilvl w:val="0"/>
                <w:numId w:val="46"/>
              </w:numPr>
              <w:contextualSpacing/>
              <w:rPr>
                <w:sz w:val="18"/>
                <w:szCs w:val="18"/>
              </w:rPr>
            </w:pPr>
            <w:r w:rsidRPr="004C740F">
              <w:rPr>
                <w:sz w:val="18"/>
                <w:szCs w:val="18"/>
              </w:rPr>
              <w:t>Not all aspects of the child or young person’s life are adequately reflected in the assessment or plan</w:t>
            </w:r>
          </w:p>
          <w:p w14:paraId="65F8B0CC" w14:textId="77777777" w:rsidR="0067092C" w:rsidRPr="004C740F" w:rsidRDefault="0067092C" w:rsidP="0067092C">
            <w:pPr>
              <w:pStyle w:val="ListParagraph"/>
              <w:numPr>
                <w:ilvl w:val="0"/>
                <w:numId w:val="46"/>
              </w:numPr>
              <w:contextualSpacing/>
              <w:rPr>
                <w:sz w:val="18"/>
                <w:szCs w:val="18"/>
              </w:rPr>
            </w:pPr>
            <w:r w:rsidRPr="004C740F">
              <w:rPr>
                <w:sz w:val="18"/>
                <w:szCs w:val="18"/>
              </w:rPr>
              <w:t>Not all actions have been dealt with in a timely manner</w:t>
            </w:r>
          </w:p>
        </w:tc>
      </w:tr>
      <w:tr w:rsidR="0067092C" w14:paraId="50C1558D" w14:textId="77777777" w:rsidTr="00624DA2">
        <w:tc>
          <w:tcPr>
            <w:tcW w:w="10201" w:type="dxa"/>
            <w:shd w:val="clear" w:color="auto" w:fill="FF0000"/>
          </w:tcPr>
          <w:p w14:paraId="6A2A3B7C" w14:textId="77777777" w:rsidR="0067092C" w:rsidRPr="004C740F" w:rsidRDefault="0067092C" w:rsidP="00624DA2">
            <w:pPr>
              <w:rPr>
                <w:b/>
                <w:bCs/>
                <w:sz w:val="18"/>
                <w:szCs w:val="18"/>
              </w:rPr>
            </w:pPr>
            <w:r w:rsidRPr="004C740F">
              <w:rPr>
                <w:b/>
                <w:bCs/>
                <w:sz w:val="18"/>
                <w:szCs w:val="18"/>
              </w:rPr>
              <w:t>Does Not Meet Good- escalate immediately</w:t>
            </w:r>
          </w:p>
          <w:p w14:paraId="7138F38A" w14:textId="77777777" w:rsidR="0067092C" w:rsidRPr="004C740F" w:rsidRDefault="0067092C" w:rsidP="00624DA2">
            <w:pPr>
              <w:rPr>
                <w:sz w:val="18"/>
                <w:szCs w:val="18"/>
              </w:rPr>
            </w:pPr>
            <w:r w:rsidRPr="004C740F">
              <w:rPr>
                <w:sz w:val="18"/>
                <w:szCs w:val="18"/>
              </w:rPr>
              <w:t>The experience of children in need or protection will be inadequate where there are widespread failures which leave children at risk of harm or at risk of being harmed. When immediate action is required to keep the child safe</w:t>
            </w:r>
          </w:p>
          <w:p w14:paraId="30E3D9C3" w14:textId="77777777" w:rsidR="0067092C" w:rsidRPr="004C740F" w:rsidRDefault="0067092C" w:rsidP="0067092C">
            <w:pPr>
              <w:pStyle w:val="ListParagraph"/>
              <w:numPr>
                <w:ilvl w:val="0"/>
                <w:numId w:val="47"/>
              </w:numPr>
              <w:contextualSpacing/>
              <w:rPr>
                <w:sz w:val="18"/>
                <w:szCs w:val="18"/>
              </w:rPr>
            </w:pPr>
            <w:r w:rsidRPr="004C740F">
              <w:rPr>
                <w:sz w:val="18"/>
                <w:szCs w:val="18"/>
              </w:rPr>
              <w:t>Child is not adequately safeguarded</w:t>
            </w:r>
          </w:p>
          <w:p w14:paraId="3025E595" w14:textId="77777777" w:rsidR="0067092C" w:rsidRPr="004C740F" w:rsidRDefault="0067092C" w:rsidP="0067092C">
            <w:pPr>
              <w:pStyle w:val="ListParagraph"/>
              <w:numPr>
                <w:ilvl w:val="0"/>
                <w:numId w:val="47"/>
              </w:numPr>
              <w:contextualSpacing/>
              <w:rPr>
                <w:sz w:val="18"/>
                <w:szCs w:val="18"/>
              </w:rPr>
            </w:pPr>
            <w:r w:rsidRPr="004C740F">
              <w:rPr>
                <w:sz w:val="18"/>
                <w:szCs w:val="18"/>
              </w:rPr>
              <w:t>There are shortcomings in early help or social work that require immediate resolution</w:t>
            </w:r>
          </w:p>
          <w:p w14:paraId="38E55381" w14:textId="77777777" w:rsidR="0067092C" w:rsidRPr="004C740F" w:rsidRDefault="0067092C" w:rsidP="0067092C">
            <w:pPr>
              <w:pStyle w:val="ListParagraph"/>
              <w:numPr>
                <w:ilvl w:val="0"/>
                <w:numId w:val="47"/>
              </w:numPr>
              <w:contextualSpacing/>
              <w:rPr>
                <w:sz w:val="18"/>
                <w:szCs w:val="18"/>
              </w:rPr>
            </w:pPr>
            <w:r w:rsidRPr="004C740F">
              <w:rPr>
                <w:sz w:val="18"/>
                <w:szCs w:val="18"/>
              </w:rPr>
              <w:t>Significant drift in activity</w:t>
            </w:r>
          </w:p>
        </w:tc>
      </w:tr>
    </w:tbl>
    <w:p w14:paraId="23FBEC53" w14:textId="77777777" w:rsidR="0067092C" w:rsidRDefault="0067092C" w:rsidP="0067092C">
      <w:pPr>
        <w:rPr>
          <w:rFonts w:ascii="Calibri" w:eastAsia="Calibri" w:hAnsi="Calibri" w:cs="Calibri"/>
          <w:lang w:eastAsia="en-GB"/>
        </w:rPr>
      </w:pPr>
      <w:r w:rsidRPr="009D2281">
        <w:rPr>
          <w:rFonts w:ascii="Calibri" w:eastAsia="Calibri" w:hAnsi="Calibri" w:cs="Calibri"/>
          <w:lang w:eastAsia="en-GB"/>
        </w:rPr>
        <w:t xml:space="preserve">                         </w:t>
      </w:r>
    </w:p>
    <w:p w14:paraId="12A5E76C" w14:textId="77777777" w:rsidR="0067092C" w:rsidRDefault="0067092C" w:rsidP="0067092C">
      <w:pPr>
        <w:rPr>
          <w:rFonts w:ascii="Calibri" w:eastAsia="Calibri" w:hAnsi="Calibri" w:cs="Calibri"/>
          <w:lang w:eastAsia="en-GB"/>
        </w:rPr>
      </w:pPr>
    </w:p>
    <w:p w14:paraId="01ABE7B7" w14:textId="77777777" w:rsidR="0067092C" w:rsidRDefault="0067092C" w:rsidP="0067092C">
      <w:pPr>
        <w:rPr>
          <w:rFonts w:ascii="Calibri" w:eastAsia="Calibri" w:hAnsi="Calibri" w:cs="Calibri"/>
          <w:lang w:eastAsia="en-GB"/>
        </w:rPr>
      </w:pPr>
    </w:p>
    <w:p w14:paraId="3AE503EA" w14:textId="77777777" w:rsidR="0067092C" w:rsidRDefault="0067092C" w:rsidP="0067092C">
      <w:pPr>
        <w:rPr>
          <w:rFonts w:ascii="Calibri" w:eastAsia="Calibri" w:hAnsi="Calibri" w:cs="Calibri"/>
          <w:lang w:eastAsia="en-GB"/>
        </w:rPr>
      </w:pPr>
    </w:p>
    <w:p w14:paraId="7ED3F6D5" w14:textId="77777777" w:rsidR="0067092C" w:rsidRDefault="0067092C" w:rsidP="0067092C">
      <w:pPr>
        <w:rPr>
          <w:rFonts w:ascii="Calibri" w:eastAsia="Calibri" w:hAnsi="Calibri" w:cs="Calibri"/>
          <w:lang w:eastAsia="en-GB"/>
        </w:rPr>
      </w:pPr>
    </w:p>
    <w:p w14:paraId="24B13D85" w14:textId="77777777" w:rsidR="0067092C" w:rsidRDefault="0067092C" w:rsidP="0067092C">
      <w:pPr>
        <w:ind w:left="709" w:hanging="709"/>
        <w:jc w:val="center"/>
        <w:rPr>
          <w:rFonts w:ascii="Tahoma" w:hAnsi="Tahoma" w:cs="Tahoma"/>
          <w:b/>
          <w:sz w:val="20"/>
          <w:szCs w:val="20"/>
        </w:rPr>
      </w:pPr>
      <w:r>
        <w:rPr>
          <w:rFonts w:ascii="Tahoma" w:hAnsi="Tahoma" w:cs="Tahoma"/>
          <w:b/>
          <w:sz w:val="20"/>
          <w:szCs w:val="20"/>
        </w:rPr>
        <w:t xml:space="preserve"> </w:t>
      </w:r>
    </w:p>
    <w:p w14:paraId="3E91DFC6" w14:textId="77777777" w:rsidR="0067092C" w:rsidRPr="00B55B08" w:rsidRDefault="0067092C" w:rsidP="0067092C">
      <w:pPr>
        <w:jc w:val="center"/>
        <w:rPr>
          <w:rFonts w:ascii="Calibri" w:eastAsia="Calibri" w:hAnsi="Calibri" w:cs="Calibri"/>
          <w:b/>
          <w:sz w:val="28"/>
          <w:szCs w:val="28"/>
          <w:u w:val="single"/>
          <w:lang w:eastAsia="en-GB"/>
        </w:rPr>
      </w:pPr>
      <w:r w:rsidRPr="00B55B08">
        <w:rPr>
          <w:rFonts w:ascii="Calibri" w:eastAsia="Calibri" w:hAnsi="Calibri" w:cs="Calibri"/>
          <w:b/>
          <w:sz w:val="28"/>
          <w:szCs w:val="28"/>
          <w:u w:val="single"/>
          <w:lang w:eastAsia="en-GB"/>
        </w:rPr>
        <w:t>TORBAY FULL AUDIT TOOL</w:t>
      </w:r>
    </w:p>
    <w:p w14:paraId="2DAC17E7" w14:textId="77777777" w:rsidR="0067092C" w:rsidRPr="002E2763" w:rsidRDefault="0067092C" w:rsidP="0067092C">
      <w:pPr>
        <w:ind w:left="720" w:hanging="862"/>
        <w:rPr>
          <w:rFonts w:ascii="Tahoma" w:eastAsia="Times New Roman" w:hAnsi="Tahoma" w:cs="Tahoma"/>
          <w:b/>
          <w:color w:val="000000"/>
          <w:sz w:val="4"/>
          <w:szCs w:val="4"/>
        </w:rPr>
      </w:pPr>
    </w:p>
    <w:p w14:paraId="3E1DBFCD" w14:textId="77777777" w:rsidR="0067092C" w:rsidRPr="002E2763" w:rsidRDefault="0067092C" w:rsidP="0067092C">
      <w:pPr>
        <w:ind w:left="720" w:hanging="862"/>
        <w:rPr>
          <w:rFonts w:ascii="Tahoma" w:eastAsia="Times New Roman" w:hAnsi="Tahoma" w:cs="Tahoma"/>
          <w:b/>
          <w:color w:val="000000"/>
          <w:sz w:val="4"/>
          <w:szCs w:val="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1346"/>
        <w:gridCol w:w="71"/>
        <w:gridCol w:w="1276"/>
        <w:gridCol w:w="283"/>
        <w:gridCol w:w="142"/>
        <w:gridCol w:w="851"/>
        <w:gridCol w:w="425"/>
        <w:gridCol w:w="709"/>
        <w:gridCol w:w="1275"/>
      </w:tblGrid>
      <w:tr w:rsidR="00E93E1E" w:rsidRPr="002E2763" w14:paraId="363A1E14" w14:textId="77777777" w:rsidTr="00624DA2">
        <w:trPr>
          <w:trHeight w:val="588"/>
        </w:trPr>
        <w:tc>
          <w:tcPr>
            <w:tcW w:w="2802" w:type="dxa"/>
            <w:shd w:val="clear" w:color="auto" w:fill="D9D9D9"/>
            <w:vAlign w:val="center"/>
          </w:tcPr>
          <w:p w14:paraId="58482904" w14:textId="77777777" w:rsidR="00E93E1E" w:rsidRPr="002E2763" w:rsidRDefault="00E93E1E" w:rsidP="00624DA2">
            <w:pPr>
              <w:rPr>
                <w:rFonts w:ascii="Tahoma" w:eastAsia="Times New Roman" w:hAnsi="Tahoma" w:cs="Tahoma"/>
                <w:b/>
                <w:color w:val="000000"/>
              </w:rPr>
            </w:pPr>
            <w:r>
              <w:rPr>
                <w:rFonts w:ascii="Tahoma" w:eastAsia="Times New Roman" w:hAnsi="Tahoma" w:cs="Tahoma"/>
                <w:b/>
                <w:color w:val="000000"/>
              </w:rPr>
              <w:t>Auditor name</w:t>
            </w:r>
          </w:p>
        </w:tc>
        <w:tc>
          <w:tcPr>
            <w:tcW w:w="2976" w:type="dxa"/>
            <w:gridSpan w:val="4"/>
            <w:shd w:val="clear" w:color="auto" w:fill="auto"/>
            <w:vAlign w:val="center"/>
          </w:tcPr>
          <w:p w14:paraId="635A58AA" w14:textId="77777777" w:rsidR="00E93E1E" w:rsidRPr="002E2763" w:rsidRDefault="00E93E1E" w:rsidP="00624DA2">
            <w:pPr>
              <w:rPr>
                <w:rFonts w:ascii="Tahoma" w:eastAsia="Times New Roman" w:hAnsi="Tahoma" w:cs="Tahoma"/>
                <w:color w:val="000000"/>
              </w:rPr>
            </w:pPr>
          </w:p>
        </w:tc>
        <w:tc>
          <w:tcPr>
            <w:tcW w:w="1418" w:type="dxa"/>
            <w:gridSpan w:val="3"/>
            <w:shd w:val="pct20" w:color="auto" w:fill="auto"/>
            <w:vAlign w:val="center"/>
          </w:tcPr>
          <w:p w14:paraId="1C086646" w14:textId="77777777" w:rsidR="00E93E1E" w:rsidRPr="006B3E2A" w:rsidRDefault="00E93E1E" w:rsidP="00624DA2">
            <w:pPr>
              <w:jc w:val="center"/>
              <w:rPr>
                <w:rFonts w:ascii="Tahoma" w:eastAsia="Times New Roman" w:hAnsi="Tahoma" w:cs="Tahoma"/>
                <w:b/>
                <w:color w:val="000000"/>
              </w:rPr>
            </w:pPr>
            <w:r w:rsidRPr="006B3E2A">
              <w:rPr>
                <w:rFonts w:ascii="Tahoma" w:eastAsia="Times New Roman" w:hAnsi="Tahoma" w:cs="Tahoma"/>
                <w:b/>
                <w:color w:val="000000"/>
              </w:rPr>
              <w:t>Audit date</w:t>
            </w:r>
          </w:p>
        </w:tc>
        <w:tc>
          <w:tcPr>
            <w:tcW w:w="1984" w:type="dxa"/>
            <w:gridSpan w:val="2"/>
            <w:shd w:val="clear" w:color="auto" w:fill="auto"/>
            <w:vAlign w:val="center"/>
          </w:tcPr>
          <w:p w14:paraId="09485038" w14:textId="77777777" w:rsidR="00E93E1E" w:rsidRPr="002E2763" w:rsidRDefault="00E93E1E" w:rsidP="00624DA2">
            <w:pPr>
              <w:rPr>
                <w:rFonts w:ascii="Tahoma" w:eastAsia="Times New Roman" w:hAnsi="Tahoma" w:cs="Tahoma"/>
                <w:color w:val="000000"/>
              </w:rPr>
            </w:pPr>
          </w:p>
        </w:tc>
      </w:tr>
      <w:tr w:rsidR="00E93E1E" w:rsidRPr="002E2763" w14:paraId="53857A79" w14:textId="77777777" w:rsidTr="00624DA2">
        <w:trPr>
          <w:trHeight w:val="540"/>
        </w:trPr>
        <w:tc>
          <w:tcPr>
            <w:tcW w:w="2802" w:type="dxa"/>
            <w:shd w:val="clear" w:color="auto" w:fill="D9D9D9"/>
            <w:vAlign w:val="center"/>
          </w:tcPr>
          <w:p w14:paraId="6EA0C5C5" w14:textId="77777777" w:rsidR="00E93E1E" w:rsidRPr="002E2763" w:rsidRDefault="00E93E1E" w:rsidP="00624DA2">
            <w:pPr>
              <w:rPr>
                <w:rFonts w:ascii="Tahoma" w:eastAsia="Times New Roman" w:hAnsi="Tahoma" w:cs="Tahoma"/>
                <w:b/>
                <w:color w:val="000000"/>
              </w:rPr>
            </w:pPr>
            <w:r>
              <w:rPr>
                <w:rFonts w:ascii="Tahoma" w:eastAsia="Times New Roman" w:hAnsi="Tahoma" w:cs="Tahoma"/>
                <w:b/>
                <w:color w:val="000000"/>
              </w:rPr>
              <w:t xml:space="preserve">Child’s ID </w:t>
            </w:r>
            <w:r w:rsidRPr="002E2763">
              <w:rPr>
                <w:rFonts w:ascii="Tahoma" w:eastAsia="Times New Roman" w:hAnsi="Tahoma" w:cs="Tahoma"/>
                <w:b/>
                <w:color w:val="000000"/>
              </w:rPr>
              <w:t>number</w:t>
            </w:r>
          </w:p>
        </w:tc>
        <w:tc>
          <w:tcPr>
            <w:tcW w:w="1417" w:type="dxa"/>
            <w:gridSpan w:val="2"/>
            <w:shd w:val="clear" w:color="auto" w:fill="auto"/>
            <w:vAlign w:val="center"/>
          </w:tcPr>
          <w:p w14:paraId="28D014F9" w14:textId="77777777" w:rsidR="00E93E1E" w:rsidRPr="002E2763" w:rsidRDefault="00E93E1E" w:rsidP="00624DA2">
            <w:pPr>
              <w:rPr>
                <w:rFonts w:ascii="Tahoma" w:eastAsia="Times New Roman" w:hAnsi="Tahoma" w:cs="Tahoma"/>
                <w:color w:val="000000"/>
              </w:rPr>
            </w:pPr>
          </w:p>
        </w:tc>
        <w:tc>
          <w:tcPr>
            <w:tcW w:w="1701" w:type="dxa"/>
            <w:gridSpan w:val="3"/>
            <w:shd w:val="pct20" w:color="auto" w:fill="auto"/>
            <w:vAlign w:val="center"/>
          </w:tcPr>
          <w:p w14:paraId="51C1586B" w14:textId="77777777" w:rsidR="00E93E1E" w:rsidRPr="006B3E2A" w:rsidRDefault="00E93E1E" w:rsidP="00624DA2">
            <w:pPr>
              <w:jc w:val="center"/>
              <w:rPr>
                <w:rFonts w:ascii="Tahoma" w:eastAsia="Times New Roman" w:hAnsi="Tahoma" w:cs="Tahoma"/>
                <w:b/>
                <w:color w:val="000000"/>
              </w:rPr>
            </w:pPr>
            <w:r w:rsidRPr="006B3E2A">
              <w:rPr>
                <w:rFonts w:ascii="Tahoma" w:eastAsia="Times New Roman" w:hAnsi="Tahoma" w:cs="Tahoma"/>
                <w:b/>
                <w:color w:val="000000"/>
              </w:rPr>
              <w:t xml:space="preserve">Team </w:t>
            </w:r>
          </w:p>
        </w:tc>
        <w:tc>
          <w:tcPr>
            <w:tcW w:w="3260" w:type="dxa"/>
            <w:gridSpan w:val="4"/>
            <w:shd w:val="clear" w:color="auto" w:fill="auto"/>
            <w:vAlign w:val="center"/>
          </w:tcPr>
          <w:p w14:paraId="0169D10C" w14:textId="77777777" w:rsidR="00E93E1E" w:rsidRPr="002E2763" w:rsidRDefault="00E93E1E" w:rsidP="00624DA2">
            <w:pPr>
              <w:rPr>
                <w:rFonts w:ascii="Tahoma" w:eastAsia="Times New Roman" w:hAnsi="Tahoma" w:cs="Tahoma"/>
                <w:color w:val="000000"/>
              </w:rPr>
            </w:pPr>
          </w:p>
        </w:tc>
      </w:tr>
      <w:tr w:rsidR="00E93E1E" w:rsidRPr="002E2763" w14:paraId="4657DCB6" w14:textId="77777777" w:rsidTr="00624DA2">
        <w:trPr>
          <w:trHeight w:val="633"/>
        </w:trPr>
        <w:tc>
          <w:tcPr>
            <w:tcW w:w="2802" w:type="dxa"/>
            <w:shd w:val="clear" w:color="auto" w:fill="D9D9D9"/>
            <w:vAlign w:val="center"/>
          </w:tcPr>
          <w:p w14:paraId="42B847E1" w14:textId="77777777" w:rsidR="00E93E1E" w:rsidRPr="002E2763" w:rsidRDefault="00E93E1E" w:rsidP="00624DA2">
            <w:pPr>
              <w:rPr>
                <w:rFonts w:ascii="Tahoma" w:eastAsia="Times New Roman" w:hAnsi="Tahoma" w:cs="Tahoma"/>
                <w:color w:val="000000"/>
              </w:rPr>
            </w:pPr>
            <w:r w:rsidRPr="002E2763">
              <w:rPr>
                <w:rFonts w:ascii="Tahoma" w:eastAsia="Times New Roman" w:hAnsi="Tahoma" w:cs="Tahoma"/>
                <w:b/>
                <w:color w:val="000000"/>
              </w:rPr>
              <w:t xml:space="preserve">Audited </w:t>
            </w:r>
            <w:r>
              <w:rPr>
                <w:rFonts w:ascii="Tahoma" w:eastAsia="Times New Roman" w:hAnsi="Tahoma" w:cs="Tahoma"/>
                <w:b/>
                <w:color w:val="000000"/>
              </w:rPr>
              <w:t xml:space="preserve">previously? </w:t>
            </w:r>
            <w:r w:rsidRPr="002E2763">
              <w:rPr>
                <w:rFonts w:ascii="Tahoma" w:eastAsia="Times New Roman" w:hAnsi="Tahoma" w:cs="Tahoma"/>
                <w:b/>
                <w:color w:val="000000"/>
              </w:rPr>
              <w:t xml:space="preserve"> </w:t>
            </w:r>
          </w:p>
        </w:tc>
        <w:tc>
          <w:tcPr>
            <w:tcW w:w="1346" w:type="dxa"/>
            <w:shd w:val="clear" w:color="auto" w:fill="auto"/>
            <w:vAlign w:val="center"/>
          </w:tcPr>
          <w:p w14:paraId="32AA5277" w14:textId="77777777" w:rsidR="00E93E1E" w:rsidRPr="002E2763" w:rsidRDefault="00E93E1E" w:rsidP="00624DA2">
            <w:pPr>
              <w:jc w:val="center"/>
              <w:rPr>
                <w:rFonts w:ascii="Tahoma" w:eastAsia="Times New Roman" w:hAnsi="Tahoma" w:cs="Tahoma"/>
                <w:color w:val="000000"/>
              </w:rPr>
            </w:pPr>
            <w:r>
              <w:rPr>
                <w:rFonts w:ascii="Tahoma" w:eastAsia="Times New Roman" w:hAnsi="Tahoma" w:cs="Tahoma"/>
                <w:color w:val="000000"/>
              </w:rPr>
              <w:t>YES</w:t>
            </w:r>
          </w:p>
        </w:tc>
        <w:tc>
          <w:tcPr>
            <w:tcW w:w="1347" w:type="dxa"/>
            <w:gridSpan w:val="2"/>
            <w:shd w:val="clear" w:color="auto" w:fill="auto"/>
            <w:vAlign w:val="center"/>
          </w:tcPr>
          <w:p w14:paraId="4B2A5CE5" w14:textId="77777777" w:rsidR="00E93E1E" w:rsidRPr="000A62AB" w:rsidRDefault="00E93E1E" w:rsidP="00624DA2">
            <w:pPr>
              <w:jc w:val="center"/>
              <w:rPr>
                <w:rFonts w:ascii="Tahoma" w:eastAsia="Times New Roman" w:hAnsi="Tahoma" w:cs="Tahoma"/>
                <w:b/>
                <w:color w:val="000000"/>
              </w:rPr>
            </w:pPr>
            <w:r w:rsidRPr="000A62AB">
              <w:rPr>
                <w:rFonts w:ascii="Tahoma" w:eastAsia="Times New Roman" w:hAnsi="Tahoma" w:cs="Tahoma"/>
                <w:b/>
                <w:color w:val="000000"/>
              </w:rPr>
              <w:t>NO</w:t>
            </w:r>
          </w:p>
        </w:tc>
        <w:tc>
          <w:tcPr>
            <w:tcW w:w="1276" w:type="dxa"/>
            <w:gridSpan w:val="3"/>
            <w:shd w:val="pct20" w:color="auto" w:fill="auto"/>
            <w:vAlign w:val="center"/>
          </w:tcPr>
          <w:p w14:paraId="333AA9D7" w14:textId="77777777" w:rsidR="00E93E1E" w:rsidRPr="00C436A2" w:rsidRDefault="00E93E1E" w:rsidP="00624DA2">
            <w:pPr>
              <w:jc w:val="center"/>
              <w:rPr>
                <w:rFonts w:ascii="Tahoma" w:eastAsia="Times New Roman" w:hAnsi="Tahoma" w:cs="Tahoma"/>
                <w:b/>
                <w:color w:val="000000"/>
              </w:rPr>
            </w:pPr>
            <w:r w:rsidRPr="00C436A2">
              <w:rPr>
                <w:rFonts w:ascii="Tahoma" w:eastAsia="Times New Roman" w:hAnsi="Tahoma" w:cs="Tahoma"/>
                <w:b/>
                <w:color w:val="000000"/>
              </w:rPr>
              <w:t xml:space="preserve">If </w:t>
            </w:r>
            <w:proofErr w:type="gramStart"/>
            <w:r w:rsidRPr="00C436A2">
              <w:rPr>
                <w:rFonts w:ascii="Tahoma" w:eastAsia="Times New Roman" w:hAnsi="Tahoma" w:cs="Tahoma"/>
                <w:b/>
                <w:color w:val="000000"/>
              </w:rPr>
              <w:t>Yes</w:t>
            </w:r>
            <w:proofErr w:type="gramEnd"/>
            <w:r w:rsidRPr="00C436A2">
              <w:rPr>
                <w:rFonts w:ascii="Tahoma" w:eastAsia="Times New Roman" w:hAnsi="Tahoma" w:cs="Tahoma"/>
                <w:b/>
                <w:color w:val="000000"/>
              </w:rPr>
              <w:t>, when?</w:t>
            </w:r>
          </w:p>
        </w:tc>
        <w:tc>
          <w:tcPr>
            <w:tcW w:w="2409" w:type="dxa"/>
            <w:gridSpan w:val="3"/>
            <w:shd w:val="clear" w:color="auto" w:fill="auto"/>
            <w:vAlign w:val="center"/>
          </w:tcPr>
          <w:p w14:paraId="6C925F1D" w14:textId="77777777" w:rsidR="00E93E1E" w:rsidRPr="002E2763" w:rsidRDefault="00E93E1E" w:rsidP="00624DA2">
            <w:pPr>
              <w:rPr>
                <w:rFonts w:ascii="Tahoma" w:eastAsia="Times New Roman" w:hAnsi="Tahoma" w:cs="Tahoma"/>
                <w:color w:val="000000"/>
              </w:rPr>
            </w:pPr>
            <w:r>
              <w:rPr>
                <w:rFonts w:ascii="Tahoma" w:eastAsia="Times New Roman" w:hAnsi="Tahoma" w:cs="Tahoma"/>
                <w:color w:val="000000"/>
              </w:rPr>
              <w:t xml:space="preserve"> </w:t>
            </w:r>
          </w:p>
        </w:tc>
      </w:tr>
      <w:tr w:rsidR="00E93E1E" w:rsidRPr="002E2763" w14:paraId="512019BC" w14:textId="77777777" w:rsidTr="00624DA2">
        <w:trPr>
          <w:trHeight w:val="280"/>
        </w:trPr>
        <w:tc>
          <w:tcPr>
            <w:tcW w:w="2802" w:type="dxa"/>
            <w:vMerge w:val="restart"/>
            <w:shd w:val="clear" w:color="auto" w:fill="D9D9D9"/>
            <w:vAlign w:val="center"/>
          </w:tcPr>
          <w:p w14:paraId="33BB11A7"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b/>
                <w:color w:val="000000"/>
              </w:rPr>
              <w:t>Age band</w:t>
            </w:r>
          </w:p>
          <w:p w14:paraId="2AA0FDD9" w14:textId="77777777" w:rsidR="00E93E1E" w:rsidRPr="002E2763" w:rsidRDefault="00E93E1E" w:rsidP="00624DA2">
            <w:pPr>
              <w:rPr>
                <w:rFonts w:ascii="Tahoma" w:eastAsia="Times New Roman" w:hAnsi="Tahoma" w:cs="Tahoma"/>
                <w:b/>
                <w:color w:val="000000"/>
              </w:rPr>
            </w:pPr>
          </w:p>
        </w:tc>
        <w:tc>
          <w:tcPr>
            <w:tcW w:w="1417" w:type="dxa"/>
            <w:gridSpan w:val="2"/>
            <w:shd w:val="clear" w:color="auto" w:fill="auto"/>
            <w:vAlign w:val="center"/>
          </w:tcPr>
          <w:p w14:paraId="7D3740ED" w14:textId="77777777" w:rsidR="00E93E1E" w:rsidRPr="006A6317" w:rsidRDefault="00E93E1E" w:rsidP="00624DA2">
            <w:pPr>
              <w:jc w:val="center"/>
              <w:rPr>
                <w:rFonts w:ascii="Tahoma" w:eastAsia="Times New Roman" w:hAnsi="Tahoma" w:cs="Tahoma"/>
                <w:b/>
                <w:color w:val="000000"/>
              </w:rPr>
            </w:pPr>
            <w:r w:rsidRPr="006A6317">
              <w:rPr>
                <w:rFonts w:ascii="Tahoma" w:eastAsia="Times New Roman" w:hAnsi="Tahoma" w:cs="Tahoma"/>
                <w:b/>
                <w:color w:val="000000"/>
              </w:rPr>
              <w:t>0</w:t>
            </w:r>
          </w:p>
        </w:tc>
        <w:tc>
          <w:tcPr>
            <w:tcW w:w="1276" w:type="dxa"/>
            <w:shd w:val="clear" w:color="auto" w:fill="auto"/>
            <w:vAlign w:val="center"/>
          </w:tcPr>
          <w:p w14:paraId="4BC2AECC" w14:textId="77777777" w:rsidR="00E93E1E" w:rsidRPr="007B7C33" w:rsidRDefault="00E93E1E" w:rsidP="00624DA2">
            <w:pPr>
              <w:jc w:val="center"/>
              <w:rPr>
                <w:rFonts w:ascii="Tahoma" w:eastAsia="Times New Roman" w:hAnsi="Tahoma" w:cs="Tahoma"/>
                <w:b/>
                <w:color w:val="000000"/>
                <w:highlight w:val="yellow"/>
              </w:rPr>
            </w:pPr>
            <w:r w:rsidRPr="00756FB8">
              <w:rPr>
                <w:rFonts w:ascii="Tahoma" w:eastAsia="Times New Roman" w:hAnsi="Tahoma" w:cs="Tahoma"/>
                <w:b/>
                <w:color w:val="000000"/>
              </w:rPr>
              <w:t>1 -5</w:t>
            </w:r>
          </w:p>
        </w:tc>
        <w:tc>
          <w:tcPr>
            <w:tcW w:w="1276" w:type="dxa"/>
            <w:gridSpan w:val="3"/>
            <w:shd w:val="clear" w:color="auto" w:fill="auto"/>
            <w:vAlign w:val="center"/>
          </w:tcPr>
          <w:p w14:paraId="06B894C4" w14:textId="77777777" w:rsidR="00E93E1E" w:rsidRPr="006A6317" w:rsidRDefault="00E93E1E" w:rsidP="00624DA2">
            <w:pPr>
              <w:jc w:val="center"/>
              <w:rPr>
                <w:rFonts w:ascii="Tahoma" w:eastAsia="Times New Roman" w:hAnsi="Tahoma" w:cs="Tahoma"/>
                <w:b/>
                <w:color w:val="000000"/>
              </w:rPr>
            </w:pPr>
            <w:r w:rsidRPr="0047023A">
              <w:rPr>
                <w:rFonts w:ascii="Tahoma" w:eastAsia="Times New Roman" w:hAnsi="Tahoma" w:cs="Tahoma"/>
                <w:b/>
                <w:color w:val="000000"/>
              </w:rPr>
              <w:t>6-10</w:t>
            </w:r>
          </w:p>
        </w:tc>
        <w:tc>
          <w:tcPr>
            <w:tcW w:w="1134" w:type="dxa"/>
            <w:gridSpan w:val="2"/>
            <w:shd w:val="clear" w:color="auto" w:fill="auto"/>
            <w:vAlign w:val="center"/>
          </w:tcPr>
          <w:p w14:paraId="722FCFB5" w14:textId="77777777" w:rsidR="00E93E1E" w:rsidRPr="006A6317" w:rsidRDefault="00E93E1E" w:rsidP="00624DA2">
            <w:pPr>
              <w:jc w:val="center"/>
              <w:rPr>
                <w:rFonts w:ascii="Tahoma" w:eastAsia="Times New Roman" w:hAnsi="Tahoma" w:cs="Tahoma"/>
                <w:b/>
                <w:color w:val="000000"/>
              </w:rPr>
            </w:pPr>
            <w:r w:rsidRPr="00563122">
              <w:rPr>
                <w:rFonts w:ascii="Tahoma" w:eastAsia="Times New Roman" w:hAnsi="Tahoma" w:cs="Tahoma"/>
                <w:b/>
                <w:color w:val="000000"/>
              </w:rPr>
              <w:t>11-15</w:t>
            </w:r>
          </w:p>
        </w:tc>
        <w:tc>
          <w:tcPr>
            <w:tcW w:w="1275" w:type="dxa"/>
            <w:shd w:val="clear" w:color="auto" w:fill="auto"/>
            <w:vAlign w:val="center"/>
          </w:tcPr>
          <w:p w14:paraId="2F404EE9" w14:textId="77777777" w:rsidR="00E93E1E" w:rsidRPr="006A6317" w:rsidRDefault="00E93E1E" w:rsidP="00624DA2">
            <w:pPr>
              <w:jc w:val="center"/>
              <w:rPr>
                <w:rFonts w:ascii="Tahoma" w:eastAsia="Times New Roman" w:hAnsi="Tahoma" w:cs="Tahoma"/>
                <w:b/>
                <w:color w:val="000000"/>
              </w:rPr>
            </w:pPr>
            <w:r w:rsidRPr="006A6317">
              <w:rPr>
                <w:rFonts w:ascii="Tahoma" w:eastAsia="Times New Roman" w:hAnsi="Tahoma" w:cs="Tahoma"/>
                <w:b/>
                <w:color w:val="000000"/>
              </w:rPr>
              <w:t>16-21</w:t>
            </w:r>
          </w:p>
        </w:tc>
      </w:tr>
      <w:tr w:rsidR="00E93E1E" w:rsidRPr="002E2763" w14:paraId="1521DC5A" w14:textId="77777777" w:rsidTr="00624DA2">
        <w:trPr>
          <w:trHeight w:val="280"/>
        </w:trPr>
        <w:tc>
          <w:tcPr>
            <w:tcW w:w="2802" w:type="dxa"/>
            <w:vMerge/>
            <w:shd w:val="clear" w:color="auto" w:fill="D9D9D9"/>
            <w:vAlign w:val="center"/>
          </w:tcPr>
          <w:p w14:paraId="57881A03" w14:textId="77777777" w:rsidR="00E93E1E" w:rsidRPr="002E2763" w:rsidRDefault="00E93E1E" w:rsidP="00624DA2">
            <w:pPr>
              <w:rPr>
                <w:rFonts w:ascii="Tahoma" w:eastAsia="Times New Roman" w:hAnsi="Tahoma" w:cs="Tahoma"/>
                <w:b/>
                <w:color w:val="000000"/>
              </w:rPr>
            </w:pPr>
          </w:p>
        </w:tc>
        <w:tc>
          <w:tcPr>
            <w:tcW w:w="1417" w:type="dxa"/>
            <w:gridSpan w:val="2"/>
            <w:shd w:val="clear" w:color="auto" w:fill="auto"/>
            <w:vAlign w:val="center"/>
          </w:tcPr>
          <w:p w14:paraId="1B5AC154" w14:textId="77777777" w:rsidR="00E93E1E" w:rsidRPr="002E2763" w:rsidRDefault="00E93E1E" w:rsidP="00624DA2">
            <w:pPr>
              <w:rPr>
                <w:rFonts w:ascii="Tahoma" w:eastAsia="Times New Roman" w:hAnsi="Tahoma" w:cs="Tahoma"/>
                <w:color w:val="000000"/>
              </w:rPr>
            </w:pPr>
          </w:p>
        </w:tc>
        <w:tc>
          <w:tcPr>
            <w:tcW w:w="1276" w:type="dxa"/>
            <w:shd w:val="clear" w:color="auto" w:fill="auto"/>
            <w:vAlign w:val="center"/>
          </w:tcPr>
          <w:p w14:paraId="03B77E00" w14:textId="77777777" w:rsidR="00E93E1E" w:rsidRPr="002E2763" w:rsidRDefault="00E93E1E" w:rsidP="00624DA2">
            <w:pPr>
              <w:rPr>
                <w:rFonts w:ascii="Tahoma" w:eastAsia="Times New Roman" w:hAnsi="Tahoma" w:cs="Tahoma"/>
                <w:color w:val="000000"/>
              </w:rPr>
            </w:pPr>
          </w:p>
        </w:tc>
        <w:tc>
          <w:tcPr>
            <w:tcW w:w="1276" w:type="dxa"/>
            <w:gridSpan w:val="3"/>
            <w:shd w:val="clear" w:color="auto" w:fill="auto"/>
            <w:vAlign w:val="center"/>
          </w:tcPr>
          <w:p w14:paraId="3169683E" w14:textId="77777777" w:rsidR="00E93E1E" w:rsidRPr="002E2763" w:rsidRDefault="00E93E1E" w:rsidP="00624DA2">
            <w:pPr>
              <w:rPr>
                <w:rFonts w:ascii="Tahoma" w:eastAsia="Times New Roman" w:hAnsi="Tahoma" w:cs="Tahoma"/>
                <w:color w:val="000000"/>
              </w:rPr>
            </w:pPr>
          </w:p>
        </w:tc>
        <w:tc>
          <w:tcPr>
            <w:tcW w:w="1134" w:type="dxa"/>
            <w:gridSpan w:val="2"/>
            <w:shd w:val="clear" w:color="auto" w:fill="auto"/>
            <w:vAlign w:val="center"/>
          </w:tcPr>
          <w:p w14:paraId="33D0ECBD" w14:textId="77777777" w:rsidR="00E93E1E" w:rsidRPr="002E2763" w:rsidRDefault="00E93E1E" w:rsidP="00624DA2">
            <w:pPr>
              <w:rPr>
                <w:rFonts w:ascii="Tahoma" w:eastAsia="Times New Roman" w:hAnsi="Tahoma" w:cs="Tahoma"/>
                <w:color w:val="000000"/>
              </w:rPr>
            </w:pPr>
          </w:p>
        </w:tc>
        <w:tc>
          <w:tcPr>
            <w:tcW w:w="1275" w:type="dxa"/>
            <w:shd w:val="clear" w:color="auto" w:fill="auto"/>
            <w:vAlign w:val="center"/>
          </w:tcPr>
          <w:p w14:paraId="7116DCCF" w14:textId="77777777" w:rsidR="00E93E1E" w:rsidRPr="002E2763" w:rsidRDefault="00E93E1E" w:rsidP="00624DA2">
            <w:pPr>
              <w:rPr>
                <w:rFonts w:ascii="Tahoma" w:eastAsia="Times New Roman" w:hAnsi="Tahoma" w:cs="Tahoma"/>
                <w:color w:val="000000"/>
              </w:rPr>
            </w:pPr>
          </w:p>
        </w:tc>
      </w:tr>
      <w:tr w:rsidR="00E93E1E" w:rsidRPr="002E2763" w14:paraId="1A089ADC" w14:textId="77777777" w:rsidTr="00624DA2">
        <w:trPr>
          <w:trHeight w:val="557"/>
        </w:trPr>
        <w:tc>
          <w:tcPr>
            <w:tcW w:w="2802" w:type="dxa"/>
            <w:shd w:val="clear" w:color="auto" w:fill="D9D9D9"/>
          </w:tcPr>
          <w:p w14:paraId="4F0F1294"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b/>
                <w:color w:val="000000"/>
              </w:rPr>
              <w:t>Strand</w:t>
            </w:r>
            <w:r>
              <w:rPr>
                <w:rFonts w:ascii="Tahoma" w:eastAsia="Times New Roman" w:hAnsi="Tahoma" w:cs="Tahoma"/>
                <w:b/>
                <w:color w:val="000000"/>
              </w:rPr>
              <w:t xml:space="preserve"> </w:t>
            </w:r>
          </w:p>
        </w:tc>
        <w:tc>
          <w:tcPr>
            <w:tcW w:w="6378" w:type="dxa"/>
            <w:gridSpan w:val="9"/>
            <w:shd w:val="clear" w:color="auto" w:fill="auto"/>
            <w:vAlign w:val="center"/>
          </w:tcPr>
          <w:p w14:paraId="1048A637" w14:textId="77777777" w:rsidR="00E93E1E" w:rsidRPr="00BF46BA" w:rsidRDefault="00E93E1E" w:rsidP="00624DA2">
            <w:pPr>
              <w:rPr>
                <w:rFonts w:ascii="Tahoma" w:eastAsia="Times New Roman" w:hAnsi="Tahoma" w:cs="Tahoma"/>
                <w:color w:val="000000"/>
              </w:rPr>
            </w:pPr>
            <w:r w:rsidRPr="00BF46BA">
              <w:rPr>
                <w:rFonts w:ascii="Tahoma" w:eastAsia="Times New Roman" w:hAnsi="Tahoma" w:cs="Tahoma"/>
                <w:color w:val="000000"/>
              </w:rPr>
              <w:t>Help and protection /</w:t>
            </w:r>
          </w:p>
          <w:p w14:paraId="4E1D356A" w14:textId="00CC8909" w:rsidR="00E93E1E" w:rsidRPr="00BF46BA" w:rsidRDefault="00E93E1E" w:rsidP="00624DA2">
            <w:pPr>
              <w:rPr>
                <w:rFonts w:ascii="Tahoma" w:eastAsia="Times New Roman" w:hAnsi="Tahoma" w:cs="Tahoma"/>
                <w:color w:val="000000"/>
              </w:rPr>
            </w:pPr>
            <w:r w:rsidRPr="00BF46BA">
              <w:rPr>
                <w:rFonts w:ascii="Tahoma" w:eastAsia="Times New Roman" w:hAnsi="Tahoma" w:cs="Tahoma"/>
                <w:color w:val="000000"/>
              </w:rPr>
              <w:t xml:space="preserve">Children </w:t>
            </w:r>
            <w:r w:rsidR="00476B8E">
              <w:rPr>
                <w:rFonts w:ascii="Tahoma" w:eastAsia="Times New Roman" w:hAnsi="Tahoma" w:cs="Tahoma"/>
                <w:color w:val="000000"/>
              </w:rPr>
              <w:t>cared for</w:t>
            </w:r>
            <w:r w:rsidRPr="00BF46BA">
              <w:rPr>
                <w:rFonts w:ascii="Tahoma" w:eastAsia="Times New Roman" w:hAnsi="Tahoma" w:cs="Tahoma"/>
                <w:color w:val="000000"/>
              </w:rPr>
              <w:t xml:space="preserve"> and permanence</w:t>
            </w:r>
            <w:r>
              <w:rPr>
                <w:rFonts w:ascii="Tahoma" w:eastAsia="Times New Roman" w:hAnsi="Tahoma" w:cs="Tahoma"/>
                <w:color w:val="000000"/>
              </w:rPr>
              <w:t xml:space="preserve"> </w:t>
            </w:r>
          </w:p>
          <w:p w14:paraId="51970E81" w14:textId="77777777" w:rsidR="00E93E1E" w:rsidRPr="00BF46BA" w:rsidRDefault="00E93E1E" w:rsidP="00624DA2">
            <w:pPr>
              <w:rPr>
                <w:rFonts w:ascii="Tahoma" w:eastAsia="Times New Roman" w:hAnsi="Tahoma" w:cs="Tahoma"/>
                <w:color w:val="000000"/>
              </w:rPr>
            </w:pPr>
            <w:r w:rsidRPr="00BF46BA">
              <w:rPr>
                <w:rFonts w:ascii="Tahoma" w:eastAsia="Times New Roman" w:hAnsi="Tahoma" w:cs="Tahoma"/>
                <w:color w:val="000000"/>
              </w:rPr>
              <w:t>Children with disability</w:t>
            </w:r>
          </w:p>
          <w:p w14:paraId="2B145364" w14:textId="76B8C42F" w:rsidR="00E93E1E" w:rsidRPr="00BF46BA" w:rsidRDefault="00E93E1E" w:rsidP="00624DA2">
            <w:pPr>
              <w:rPr>
                <w:rFonts w:ascii="Tahoma" w:eastAsia="Times New Roman" w:hAnsi="Tahoma" w:cs="Tahoma"/>
                <w:color w:val="000000"/>
              </w:rPr>
            </w:pPr>
            <w:r w:rsidRPr="00BF46BA">
              <w:rPr>
                <w:rFonts w:ascii="Tahoma" w:eastAsia="Times New Roman" w:hAnsi="Tahoma" w:cs="Tahoma"/>
                <w:color w:val="000000"/>
              </w:rPr>
              <w:t>Adoption</w:t>
            </w:r>
            <w:r>
              <w:rPr>
                <w:rFonts w:ascii="Tahoma" w:eastAsia="Times New Roman" w:hAnsi="Tahoma" w:cs="Tahoma"/>
                <w:color w:val="000000"/>
              </w:rPr>
              <w:t xml:space="preserve"> </w:t>
            </w:r>
            <w:r w:rsidRPr="00BF46BA">
              <w:rPr>
                <w:rFonts w:ascii="Tahoma" w:eastAsia="Times New Roman" w:hAnsi="Tahoma" w:cs="Tahoma"/>
                <w:color w:val="000000"/>
              </w:rPr>
              <w:t xml:space="preserve">/ </w:t>
            </w:r>
            <w:r w:rsidR="00476B8E">
              <w:rPr>
                <w:rFonts w:ascii="Tahoma" w:eastAsia="Times New Roman" w:hAnsi="Tahoma" w:cs="Tahoma"/>
                <w:bCs/>
                <w:color w:val="000000"/>
              </w:rPr>
              <w:t>Care experienced young people</w:t>
            </w:r>
          </w:p>
          <w:p w14:paraId="45CFE5B7" w14:textId="77777777" w:rsidR="00E93E1E" w:rsidRPr="00BF46BA" w:rsidRDefault="00E93E1E" w:rsidP="00624DA2">
            <w:pPr>
              <w:rPr>
                <w:rFonts w:ascii="Tahoma" w:eastAsia="Times New Roman" w:hAnsi="Tahoma" w:cs="Tahoma"/>
                <w:color w:val="000000"/>
              </w:rPr>
            </w:pPr>
            <w:r w:rsidRPr="00BF46BA">
              <w:rPr>
                <w:rFonts w:ascii="Tahoma" w:eastAsia="Times New Roman" w:hAnsi="Tahoma" w:cs="Tahoma"/>
                <w:color w:val="000000"/>
              </w:rPr>
              <w:t xml:space="preserve">Leadership, </w:t>
            </w:r>
            <w:proofErr w:type="gramStart"/>
            <w:r w:rsidRPr="00BF46BA">
              <w:rPr>
                <w:rFonts w:ascii="Tahoma" w:eastAsia="Times New Roman" w:hAnsi="Tahoma" w:cs="Tahoma"/>
                <w:color w:val="000000"/>
              </w:rPr>
              <w:t>management</w:t>
            </w:r>
            <w:proofErr w:type="gramEnd"/>
            <w:r w:rsidRPr="00BF46BA">
              <w:rPr>
                <w:rFonts w:ascii="Tahoma" w:eastAsia="Times New Roman" w:hAnsi="Tahoma" w:cs="Tahoma"/>
                <w:color w:val="000000"/>
              </w:rPr>
              <w:t xml:space="preserve"> and governance</w:t>
            </w:r>
          </w:p>
          <w:p w14:paraId="53AC74C5" w14:textId="77777777" w:rsidR="00E93E1E" w:rsidRPr="00756FB8" w:rsidRDefault="00E93E1E" w:rsidP="00624DA2">
            <w:pPr>
              <w:rPr>
                <w:rFonts w:ascii="Tahoma" w:eastAsia="Times New Roman" w:hAnsi="Tahoma" w:cs="Tahoma"/>
                <w:color w:val="000000"/>
              </w:rPr>
            </w:pPr>
            <w:r w:rsidRPr="00BF46BA">
              <w:rPr>
                <w:rFonts w:ascii="Tahoma" w:eastAsia="Times New Roman" w:hAnsi="Tahoma" w:cs="Tahoma"/>
                <w:color w:val="000000"/>
              </w:rPr>
              <w:t>Local safeguarding children board</w:t>
            </w:r>
          </w:p>
        </w:tc>
      </w:tr>
      <w:tr w:rsidR="00E93E1E" w:rsidRPr="002E2763" w14:paraId="36071C19" w14:textId="77777777" w:rsidTr="00624DA2">
        <w:trPr>
          <w:trHeight w:val="557"/>
        </w:trPr>
        <w:tc>
          <w:tcPr>
            <w:tcW w:w="2802" w:type="dxa"/>
            <w:shd w:val="clear" w:color="auto" w:fill="D9D9D9"/>
          </w:tcPr>
          <w:p w14:paraId="5729B5F9" w14:textId="77777777" w:rsidR="00E93E1E" w:rsidRPr="002E2763" w:rsidRDefault="00E93E1E" w:rsidP="00624DA2">
            <w:pPr>
              <w:rPr>
                <w:rFonts w:ascii="Tahoma" w:eastAsia="Times New Roman" w:hAnsi="Tahoma" w:cs="Tahoma"/>
                <w:b/>
                <w:color w:val="000000"/>
              </w:rPr>
            </w:pPr>
            <w:r>
              <w:rPr>
                <w:rFonts w:ascii="Tahoma" w:eastAsia="Times New Roman" w:hAnsi="Tahoma" w:cs="Tahoma"/>
                <w:b/>
                <w:color w:val="000000"/>
              </w:rPr>
              <w:t>Which worker did you speak to as part of the Audit? (</w:t>
            </w:r>
            <w:proofErr w:type="gramStart"/>
            <w:r>
              <w:rPr>
                <w:rFonts w:ascii="Tahoma" w:eastAsia="Times New Roman" w:hAnsi="Tahoma" w:cs="Tahoma"/>
                <w:b/>
                <w:color w:val="000000"/>
              </w:rPr>
              <w:t>include</w:t>
            </w:r>
            <w:proofErr w:type="gramEnd"/>
            <w:r>
              <w:rPr>
                <w:rFonts w:ascii="Tahoma" w:eastAsia="Times New Roman" w:hAnsi="Tahoma" w:cs="Tahoma"/>
                <w:b/>
                <w:color w:val="000000"/>
              </w:rPr>
              <w:t xml:space="preserve"> date seen)</w:t>
            </w:r>
          </w:p>
        </w:tc>
        <w:tc>
          <w:tcPr>
            <w:tcW w:w="6378" w:type="dxa"/>
            <w:gridSpan w:val="9"/>
            <w:shd w:val="clear" w:color="auto" w:fill="auto"/>
            <w:vAlign w:val="center"/>
          </w:tcPr>
          <w:p w14:paraId="7636F94E" w14:textId="77777777" w:rsidR="00E93E1E" w:rsidRPr="003D3E78" w:rsidRDefault="00E93E1E" w:rsidP="00624DA2">
            <w:pPr>
              <w:rPr>
                <w:rFonts w:ascii="Tahoma" w:eastAsia="Times New Roman" w:hAnsi="Tahoma" w:cs="Tahoma"/>
                <w:color w:val="000000"/>
              </w:rPr>
            </w:pPr>
          </w:p>
        </w:tc>
      </w:tr>
    </w:tbl>
    <w:p w14:paraId="1653EEDF" w14:textId="3119B7A4" w:rsidR="0067092C" w:rsidRDefault="0067092C" w:rsidP="0067092C">
      <w:pPr>
        <w:rPr>
          <w:rFonts w:ascii="Tahoma" w:eastAsia="Times New Roman" w:hAnsi="Tahoma" w:cs="Tahoma"/>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3431"/>
      </w:tblGrid>
      <w:tr w:rsidR="00E93E1E" w:rsidRPr="002E2763" w14:paraId="3D32E7BF" w14:textId="77777777" w:rsidTr="00624DA2">
        <w:tc>
          <w:tcPr>
            <w:tcW w:w="3652" w:type="dxa"/>
            <w:tcBorders>
              <w:bottom w:val="single" w:sz="4" w:space="0" w:color="auto"/>
            </w:tcBorders>
            <w:shd w:val="clear" w:color="auto" w:fill="D9D9D9"/>
          </w:tcPr>
          <w:p w14:paraId="54A4C619"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b/>
                <w:color w:val="000000"/>
                <w:sz w:val="24"/>
                <w:szCs w:val="24"/>
              </w:rPr>
              <w:t>Field</w:t>
            </w:r>
          </w:p>
        </w:tc>
        <w:tc>
          <w:tcPr>
            <w:tcW w:w="2126" w:type="dxa"/>
            <w:shd w:val="clear" w:color="auto" w:fill="D9D9D9"/>
          </w:tcPr>
          <w:p w14:paraId="50508EB7" w14:textId="77777777" w:rsidR="00E93E1E" w:rsidRPr="002E2763" w:rsidRDefault="00E93E1E" w:rsidP="00624DA2">
            <w:pPr>
              <w:rPr>
                <w:rFonts w:ascii="Tahoma" w:eastAsia="Times New Roman" w:hAnsi="Tahoma" w:cs="Tahoma"/>
                <w:b/>
                <w:color w:val="000000"/>
                <w:sz w:val="24"/>
                <w:szCs w:val="24"/>
              </w:rPr>
            </w:pPr>
            <w:r w:rsidRPr="002E2763">
              <w:rPr>
                <w:rFonts w:ascii="Tahoma" w:eastAsia="Times New Roman" w:hAnsi="Tahoma" w:cs="Tahoma"/>
                <w:b/>
                <w:color w:val="000000"/>
                <w:sz w:val="24"/>
                <w:szCs w:val="24"/>
              </w:rPr>
              <w:t>Quality of child’s experience</w:t>
            </w:r>
          </w:p>
          <w:p w14:paraId="3D7FCFF5"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b/>
                <w:color w:val="000000"/>
                <w:sz w:val="18"/>
                <w:szCs w:val="18"/>
              </w:rPr>
              <w:t>(Exceeds good/meets good/ does not meet good)</w:t>
            </w:r>
          </w:p>
        </w:tc>
        <w:tc>
          <w:tcPr>
            <w:tcW w:w="3431" w:type="dxa"/>
            <w:shd w:val="clear" w:color="auto" w:fill="D9D9D9"/>
          </w:tcPr>
          <w:p w14:paraId="6B59BCCC" w14:textId="77777777" w:rsidR="00E93E1E" w:rsidRPr="002E2763" w:rsidRDefault="00E93E1E" w:rsidP="00624DA2">
            <w:pPr>
              <w:rPr>
                <w:rFonts w:ascii="Tahoma" w:eastAsia="Times New Roman" w:hAnsi="Tahoma" w:cs="Tahoma"/>
                <w:b/>
                <w:color w:val="000000"/>
                <w:sz w:val="24"/>
                <w:szCs w:val="24"/>
              </w:rPr>
            </w:pPr>
            <w:r w:rsidRPr="002E2763">
              <w:rPr>
                <w:rFonts w:ascii="Tahoma" w:eastAsia="Times New Roman" w:hAnsi="Tahoma" w:cs="Tahoma"/>
                <w:b/>
                <w:color w:val="000000"/>
                <w:sz w:val="24"/>
                <w:szCs w:val="24"/>
              </w:rPr>
              <w:t>Text</w:t>
            </w:r>
          </w:p>
          <w:p w14:paraId="6CACD34B"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b/>
                <w:color w:val="000000"/>
                <w:sz w:val="24"/>
                <w:szCs w:val="24"/>
              </w:rPr>
              <w:t>(</w:t>
            </w:r>
            <w:proofErr w:type="gramStart"/>
            <w:r w:rsidRPr="002E2763">
              <w:rPr>
                <w:rFonts w:ascii="Tahoma" w:eastAsia="Times New Roman" w:hAnsi="Tahoma" w:cs="Tahoma"/>
                <w:b/>
                <w:color w:val="000000"/>
                <w:sz w:val="24"/>
                <w:szCs w:val="24"/>
              </w:rPr>
              <w:t>please</w:t>
            </w:r>
            <w:proofErr w:type="gramEnd"/>
            <w:r w:rsidRPr="002E2763">
              <w:rPr>
                <w:rFonts w:ascii="Tahoma" w:eastAsia="Times New Roman" w:hAnsi="Tahoma" w:cs="Tahoma"/>
                <w:b/>
                <w:color w:val="000000"/>
                <w:sz w:val="24"/>
                <w:szCs w:val="24"/>
              </w:rPr>
              <w:t xml:space="preserve"> keep this evaluative and succinct)</w:t>
            </w:r>
          </w:p>
        </w:tc>
      </w:tr>
      <w:tr w:rsidR="00E93E1E" w:rsidRPr="002E2763" w14:paraId="6024347A" w14:textId="77777777" w:rsidTr="00624DA2">
        <w:tc>
          <w:tcPr>
            <w:tcW w:w="3652" w:type="dxa"/>
            <w:shd w:val="clear" w:color="auto" w:fill="D9D9D9"/>
          </w:tcPr>
          <w:p w14:paraId="64F15BD5" w14:textId="77777777" w:rsidR="00E93E1E" w:rsidRPr="002E2763" w:rsidRDefault="00E93E1E" w:rsidP="00624DA2">
            <w:pPr>
              <w:rPr>
                <w:rFonts w:ascii="Tahoma" w:eastAsia="Times New Roman" w:hAnsi="Tahoma"/>
                <w:color w:val="000000"/>
              </w:rPr>
            </w:pPr>
            <w:r>
              <w:rPr>
                <w:rFonts w:ascii="Tahoma" w:eastAsia="Times New Roman" w:hAnsi="Tahoma"/>
                <w:b/>
                <w:color w:val="000000"/>
              </w:rPr>
              <w:t xml:space="preserve">1. </w:t>
            </w:r>
            <w:r w:rsidRPr="002E2763">
              <w:rPr>
                <w:rFonts w:ascii="Tahoma" w:eastAsia="Times New Roman" w:hAnsi="Tahoma"/>
                <w:b/>
                <w:color w:val="000000"/>
              </w:rPr>
              <w:t xml:space="preserve">Risk is identified, responded </w:t>
            </w:r>
            <w:proofErr w:type="gramStart"/>
            <w:r w:rsidRPr="002E2763">
              <w:rPr>
                <w:rFonts w:ascii="Tahoma" w:eastAsia="Times New Roman" w:hAnsi="Tahoma"/>
                <w:b/>
                <w:color w:val="000000"/>
              </w:rPr>
              <w:t>to</w:t>
            </w:r>
            <w:proofErr w:type="gramEnd"/>
            <w:r w:rsidRPr="002E2763">
              <w:rPr>
                <w:rFonts w:ascii="Tahoma" w:eastAsia="Times New Roman" w:hAnsi="Tahoma"/>
                <w:b/>
                <w:color w:val="000000"/>
              </w:rPr>
              <w:t xml:space="preserve"> and reduced in a timely way.</w:t>
            </w:r>
            <w:r w:rsidRPr="002E2763">
              <w:rPr>
                <w:rFonts w:ascii="Tahoma" w:eastAsia="Times New Roman" w:hAnsi="Tahoma"/>
                <w:color w:val="000000"/>
              </w:rPr>
              <w:t xml:space="preserve"> Where relevant, include evaluation of identification and response to children who experience and/or are at risk of:</w:t>
            </w:r>
          </w:p>
          <w:p w14:paraId="1A5CE53B" w14:textId="77777777" w:rsidR="00E93E1E" w:rsidRPr="002E2763" w:rsidRDefault="00E93E1E" w:rsidP="00624DA2">
            <w:pPr>
              <w:rPr>
                <w:rFonts w:ascii="Tahoma" w:eastAsia="Times New Roman" w:hAnsi="Tahoma"/>
                <w:color w:val="000000"/>
              </w:rPr>
            </w:pPr>
          </w:p>
          <w:p w14:paraId="78D2BCA8" w14:textId="77777777" w:rsidR="00E93E1E" w:rsidRPr="002E2763" w:rsidRDefault="00E93E1E" w:rsidP="00E93E1E">
            <w:pPr>
              <w:widowControl/>
              <w:numPr>
                <w:ilvl w:val="0"/>
                <w:numId w:val="7"/>
              </w:numPr>
              <w:autoSpaceDE/>
              <w:autoSpaceDN/>
              <w:rPr>
                <w:rFonts w:ascii="Tahoma" w:eastAsia="Times New Roman" w:hAnsi="Tahoma"/>
                <w:color w:val="000000"/>
              </w:rPr>
            </w:pPr>
            <w:r w:rsidRPr="002E2763">
              <w:rPr>
                <w:rFonts w:ascii="Tahoma" w:eastAsia="Times New Roman" w:hAnsi="Tahoma"/>
                <w:color w:val="000000"/>
              </w:rPr>
              <w:t>neglect</w:t>
            </w:r>
          </w:p>
          <w:p w14:paraId="479C6A06" w14:textId="77777777" w:rsidR="00E93E1E" w:rsidRPr="002E2763" w:rsidRDefault="00E93E1E" w:rsidP="00E93E1E">
            <w:pPr>
              <w:widowControl/>
              <w:numPr>
                <w:ilvl w:val="0"/>
                <w:numId w:val="7"/>
              </w:numPr>
              <w:autoSpaceDE/>
              <w:autoSpaceDN/>
              <w:rPr>
                <w:rFonts w:ascii="Tahoma" w:eastAsia="Times New Roman" w:hAnsi="Tahoma"/>
                <w:color w:val="000000"/>
              </w:rPr>
            </w:pPr>
            <w:r w:rsidRPr="002E2763">
              <w:rPr>
                <w:rFonts w:ascii="Tahoma" w:eastAsia="Times New Roman" w:hAnsi="Tahoma"/>
                <w:color w:val="000000"/>
              </w:rPr>
              <w:t>emotional abuse</w:t>
            </w:r>
          </w:p>
          <w:p w14:paraId="569C3EB9" w14:textId="77777777" w:rsidR="00E93E1E" w:rsidRPr="002E2763" w:rsidRDefault="00E93E1E" w:rsidP="00E93E1E">
            <w:pPr>
              <w:widowControl/>
              <w:numPr>
                <w:ilvl w:val="0"/>
                <w:numId w:val="7"/>
              </w:numPr>
              <w:autoSpaceDE/>
              <w:autoSpaceDN/>
              <w:rPr>
                <w:rFonts w:ascii="Tahoma" w:eastAsia="Times New Roman" w:hAnsi="Tahoma"/>
                <w:color w:val="000000"/>
              </w:rPr>
            </w:pPr>
            <w:r w:rsidRPr="002E2763">
              <w:rPr>
                <w:rFonts w:ascii="Tahoma" w:eastAsia="Times New Roman" w:hAnsi="Tahoma"/>
                <w:color w:val="000000"/>
              </w:rPr>
              <w:t>sexual abuse</w:t>
            </w:r>
          </w:p>
          <w:p w14:paraId="431F112E" w14:textId="77777777" w:rsidR="00E93E1E" w:rsidRPr="002E2763" w:rsidRDefault="00E93E1E" w:rsidP="00E93E1E">
            <w:pPr>
              <w:widowControl/>
              <w:numPr>
                <w:ilvl w:val="0"/>
                <w:numId w:val="7"/>
              </w:numPr>
              <w:autoSpaceDE/>
              <w:autoSpaceDN/>
              <w:rPr>
                <w:rFonts w:ascii="Tahoma" w:eastAsia="Times New Roman" w:hAnsi="Tahoma"/>
                <w:color w:val="000000"/>
              </w:rPr>
            </w:pPr>
            <w:r w:rsidRPr="002E2763">
              <w:rPr>
                <w:rFonts w:ascii="Tahoma" w:eastAsia="Times New Roman" w:hAnsi="Tahoma"/>
                <w:color w:val="000000"/>
              </w:rPr>
              <w:t>physical abuse</w:t>
            </w:r>
          </w:p>
          <w:p w14:paraId="19E2E09D" w14:textId="77777777" w:rsidR="00E93E1E" w:rsidRDefault="00E93E1E" w:rsidP="00E93E1E">
            <w:pPr>
              <w:widowControl/>
              <w:numPr>
                <w:ilvl w:val="0"/>
                <w:numId w:val="7"/>
              </w:numPr>
              <w:autoSpaceDE/>
              <w:autoSpaceDN/>
              <w:rPr>
                <w:rFonts w:ascii="Tahoma" w:eastAsia="Times New Roman" w:hAnsi="Tahoma"/>
                <w:color w:val="000000"/>
              </w:rPr>
            </w:pPr>
            <w:r w:rsidRPr="002E2763">
              <w:rPr>
                <w:rFonts w:ascii="Tahoma" w:eastAsia="Times New Roman" w:hAnsi="Tahoma"/>
                <w:color w:val="000000"/>
              </w:rPr>
              <w:t>domestic abuse</w:t>
            </w:r>
          </w:p>
          <w:p w14:paraId="2FCFA4C7" w14:textId="77777777" w:rsidR="00E93E1E" w:rsidRDefault="00E93E1E" w:rsidP="00E93E1E">
            <w:pPr>
              <w:widowControl/>
              <w:numPr>
                <w:ilvl w:val="0"/>
                <w:numId w:val="7"/>
              </w:numPr>
              <w:autoSpaceDE/>
              <w:autoSpaceDN/>
              <w:rPr>
                <w:rFonts w:ascii="Tahoma" w:eastAsia="Times New Roman" w:hAnsi="Tahoma"/>
                <w:color w:val="000000"/>
              </w:rPr>
            </w:pPr>
            <w:r>
              <w:rPr>
                <w:rFonts w:ascii="Tahoma" w:eastAsia="Times New Roman" w:hAnsi="Tahoma"/>
                <w:color w:val="000000"/>
              </w:rPr>
              <w:t xml:space="preserve">gang affiliation </w:t>
            </w:r>
          </w:p>
          <w:p w14:paraId="4BF1338B" w14:textId="77777777" w:rsidR="00E93E1E" w:rsidRPr="003E73E1" w:rsidRDefault="00E93E1E" w:rsidP="00E93E1E">
            <w:pPr>
              <w:widowControl/>
              <w:numPr>
                <w:ilvl w:val="0"/>
                <w:numId w:val="7"/>
              </w:numPr>
              <w:autoSpaceDE/>
              <w:autoSpaceDN/>
              <w:rPr>
                <w:rFonts w:ascii="Tahoma" w:eastAsia="Times New Roman" w:hAnsi="Tahoma"/>
                <w:color w:val="000000"/>
              </w:rPr>
            </w:pPr>
            <w:r w:rsidRPr="003E73E1">
              <w:rPr>
                <w:rFonts w:ascii="Tahoma" w:eastAsia="Times New Roman" w:hAnsi="Tahoma"/>
                <w:color w:val="000000"/>
              </w:rPr>
              <w:t>sexual exploitation</w:t>
            </w:r>
          </w:p>
          <w:p w14:paraId="7F533FBF" w14:textId="77777777" w:rsidR="00E93E1E" w:rsidRPr="003E73E1" w:rsidRDefault="00E93E1E" w:rsidP="00E93E1E">
            <w:pPr>
              <w:widowControl/>
              <w:numPr>
                <w:ilvl w:val="0"/>
                <w:numId w:val="7"/>
              </w:numPr>
              <w:autoSpaceDE/>
              <w:autoSpaceDN/>
              <w:rPr>
                <w:rFonts w:ascii="Tahoma" w:eastAsia="Times New Roman" w:hAnsi="Tahoma"/>
                <w:color w:val="000000"/>
              </w:rPr>
            </w:pPr>
            <w:r w:rsidRPr="003E73E1">
              <w:rPr>
                <w:rFonts w:ascii="Tahoma" w:eastAsia="Times New Roman" w:hAnsi="Tahoma"/>
                <w:color w:val="000000"/>
              </w:rPr>
              <w:t>criminal exploitation</w:t>
            </w:r>
          </w:p>
          <w:p w14:paraId="37C183F0" w14:textId="77777777" w:rsidR="00E93E1E" w:rsidRPr="002E2763" w:rsidRDefault="00E93E1E" w:rsidP="00624DA2">
            <w:pPr>
              <w:rPr>
                <w:rFonts w:ascii="Tahoma" w:eastAsia="Times New Roman" w:hAnsi="Tahoma"/>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7B13CE16" w14:textId="77777777" w:rsidTr="00624DA2">
              <w:trPr>
                <w:trHeight w:val="342"/>
              </w:trPr>
              <w:tc>
                <w:tcPr>
                  <w:tcW w:w="1304" w:type="dxa"/>
                </w:tcPr>
                <w:p w14:paraId="15EF6A47"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733" w:type="dxa"/>
                </w:tcPr>
                <w:p w14:paraId="1CCCE256" w14:textId="77777777" w:rsidR="00E93E1E" w:rsidRDefault="00E93E1E" w:rsidP="00624DA2">
                  <w:pPr>
                    <w:rPr>
                      <w:rFonts w:cs="Tahoma"/>
                      <w:b/>
                      <w:sz w:val="20"/>
                      <w:szCs w:val="20"/>
                    </w:rPr>
                  </w:pPr>
                </w:p>
              </w:tc>
            </w:tr>
            <w:tr w:rsidR="00E93E1E" w14:paraId="7427FE6B" w14:textId="77777777" w:rsidTr="00624DA2">
              <w:trPr>
                <w:trHeight w:val="265"/>
              </w:trPr>
              <w:tc>
                <w:tcPr>
                  <w:tcW w:w="1304" w:type="dxa"/>
                </w:tcPr>
                <w:p w14:paraId="41D621D2"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4EDC4AA2" w14:textId="77777777" w:rsidR="00E93E1E" w:rsidRDefault="00E93E1E" w:rsidP="00624DA2">
                  <w:pPr>
                    <w:rPr>
                      <w:rFonts w:cs="Tahoma"/>
                      <w:b/>
                      <w:sz w:val="20"/>
                      <w:szCs w:val="20"/>
                    </w:rPr>
                  </w:pPr>
                </w:p>
              </w:tc>
            </w:tr>
            <w:tr w:rsidR="00E93E1E" w14:paraId="24F7955F" w14:textId="77777777" w:rsidTr="00624DA2">
              <w:tc>
                <w:tcPr>
                  <w:tcW w:w="1304" w:type="dxa"/>
                </w:tcPr>
                <w:p w14:paraId="3D583958"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7C9CC326" w14:textId="77777777" w:rsidR="00E93E1E" w:rsidRDefault="00E93E1E" w:rsidP="00624DA2">
                  <w:pPr>
                    <w:rPr>
                      <w:rFonts w:cs="Tahoma"/>
                      <w:b/>
                      <w:sz w:val="20"/>
                      <w:szCs w:val="20"/>
                    </w:rPr>
                  </w:pPr>
                </w:p>
              </w:tc>
            </w:tr>
            <w:tr w:rsidR="00E93E1E" w14:paraId="16E22A19" w14:textId="77777777" w:rsidTr="00624DA2">
              <w:tc>
                <w:tcPr>
                  <w:tcW w:w="1304" w:type="dxa"/>
                </w:tcPr>
                <w:p w14:paraId="492A2E0F"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7235D967" w14:textId="77777777" w:rsidR="00E93E1E" w:rsidRDefault="00E93E1E" w:rsidP="00624DA2">
                  <w:pPr>
                    <w:rPr>
                      <w:rFonts w:cs="Tahoma"/>
                      <w:b/>
                      <w:sz w:val="20"/>
                      <w:szCs w:val="20"/>
                    </w:rPr>
                  </w:pPr>
                </w:p>
              </w:tc>
            </w:tr>
          </w:tbl>
          <w:p w14:paraId="7D75C749" w14:textId="77777777" w:rsidR="00E93E1E" w:rsidRPr="002E2763" w:rsidRDefault="00E93E1E" w:rsidP="00624DA2">
            <w:pPr>
              <w:rPr>
                <w:rFonts w:ascii="Tahoma" w:eastAsia="Times New Roman" w:hAnsi="Tahoma" w:cs="Tahoma"/>
                <w:b/>
                <w:color w:val="000000"/>
              </w:rPr>
            </w:pPr>
          </w:p>
        </w:tc>
        <w:tc>
          <w:tcPr>
            <w:tcW w:w="3431" w:type="dxa"/>
            <w:shd w:val="clear" w:color="auto" w:fill="auto"/>
          </w:tcPr>
          <w:p w14:paraId="2A6B434B"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70014CD0" w14:textId="77777777" w:rsidR="00E93E1E" w:rsidRDefault="00E93E1E" w:rsidP="00624DA2">
            <w:pPr>
              <w:rPr>
                <w:rFonts w:ascii="Tahoma" w:eastAsia="Times New Roman" w:hAnsi="Tahoma" w:cs="Tahoma"/>
                <w:color w:val="000000"/>
              </w:rPr>
            </w:pPr>
          </w:p>
          <w:p w14:paraId="7CECCD15" w14:textId="77777777" w:rsidR="00E93E1E" w:rsidRDefault="00E93E1E" w:rsidP="00624DA2">
            <w:pPr>
              <w:rPr>
                <w:rFonts w:ascii="Tahoma" w:eastAsia="Times New Roman" w:hAnsi="Tahoma" w:cs="Tahoma"/>
                <w:color w:val="000000"/>
              </w:rPr>
            </w:pPr>
          </w:p>
          <w:p w14:paraId="238492D8" w14:textId="77777777" w:rsidR="00E93E1E"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14:paraId="300237D2" w14:textId="77777777" w:rsidR="00E93E1E" w:rsidRPr="007B313D" w:rsidRDefault="00E93E1E" w:rsidP="00624DA2">
            <w:pPr>
              <w:rPr>
                <w:rFonts w:ascii="Tahoma" w:eastAsia="Times New Roman" w:hAnsi="Tahoma" w:cs="Tahoma"/>
                <w:color w:val="000000"/>
              </w:rPr>
            </w:pPr>
          </w:p>
        </w:tc>
      </w:tr>
      <w:tr w:rsidR="00E93E1E" w:rsidRPr="002E2763" w14:paraId="4838D284" w14:textId="77777777" w:rsidTr="00624DA2">
        <w:tc>
          <w:tcPr>
            <w:tcW w:w="3652" w:type="dxa"/>
            <w:shd w:val="clear" w:color="auto" w:fill="D9D9D9"/>
          </w:tcPr>
          <w:p w14:paraId="67FE0735"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2. </w:t>
            </w:r>
            <w:r w:rsidRPr="002E2763">
              <w:rPr>
                <w:rFonts w:ascii="Tahoma" w:eastAsia="Times New Roman" w:hAnsi="Tahoma" w:cs="Tahoma"/>
                <w:b/>
                <w:color w:val="000000"/>
              </w:rPr>
              <w:t>Children, young people and families are appropriately involved</w:t>
            </w:r>
            <w:r w:rsidRPr="002E2763">
              <w:rPr>
                <w:rFonts w:ascii="Tahoma" w:eastAsia="Times New Roman" w:hAnsi="Tahoma" w:cs="Tahoma"/>
                <w:color w:val="000000"/>
              </w:rPr>
              <w:t xml:space="preserve"> </w:t>
            </w:r>
          </w:p>
          <w:p w14:paraId="176762C2" w14:textId="77777777"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t xml:space="preserve">Is there evidence of impact of the involvement of children and their families in assessment, planning </w:t>
            </w:r>
            <w:r w:rsidRPr="002E2763">
              <w:rPr>
                <w:rFonts w:ascii="Tahoma" w:eastAsia="Times New Roman" w:hAnsi="Tahoma" w:cs="Tahoma"/>
                <w:color w:val="000000"/>
              </w:rPr>
              <w:lastRenderedPageBreak/>
              <w:t>and intervention? Are the views of significant males effectively gathered?</w:t>
            </w:r>
          </w:p>
          <w:p w14:paraId="74447288" w14:textId="77777777"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t>Are children seen, and seen alone, and do they benefit from stable and effective relationships? Do children and parents/</w:t>
            </w:r>
            <w:proofErr w:type="spellStart"/>
            <w:r w:rsidRPr="002E2763">
              <w:rPr>
                <w:rFonts w:ascii="Tahoma" w:eastAsia="Times New Roman" w:hAnsi="Tahoma" w:cs="Tahoma"/>
                <w:color w:val="000000"/>
              </w:rPr>
              <w:t>carers</w:t>
            </w:r>
            <w:proofErr w:type="spellEnd"/>
            <w:r w:rsidRPr="002E2763">
              <w:rPr>
                <w:rFonts w:ascii="Tahoma" w:eastAsia="Times New Roman" w:hAnsi="Tahoma" w:cs="Tahoma"/>
                <w:color w:val="000000"/>
              </w:rPr>
              <w:t xml:space="preserve"> have an equal voice? Does it evidence individual work undertaken, including appropriate direct work? </w:t>
            </w:r>
          </w:p>
          <w:p w14:paraId="00EAC53E" w14:textId="77777777" w:rsidR="00E93E1E" w:rsidRPr="002E2763" w:rsidRDefault="00E93E1E" w:rsidP="00624DA2">
            <w:pPr>
              <w:rPr>
                <w:rFonts w:ascii="Tahoma" w:eastAsia="Times New Roman" w:hAnsi="Tahoma"/>
                <w:b/>
                <w:color w:val="000000"/>
              </w:rPr>
            </w:pPr>
            <w:r w:rsidRPr="002E2763">
              <w:rPr>
                <w:rFonts w:ascii="Tahoma" w:eastAsia="Times New Roman" w:hAnsi="Tahoma" w:cs="Tahoma"/>
                <w:color w:val="000000"/>
              </w:rPr>
              <w:t>Is this linked to the plan and the reduction of risk? What is the impact of this for children and their families?</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2F9F53A9" w14:textId="77777777" w:rsidTr="00624DA2">
              <w:trPr>
                <w:trHeight w:val="342"/>
              </w:trPr>
              <w:tc>
                <w:tcPr>
                  <w:tcW w:w="1304" w:type="dxa"/>
                </w:tcPr>
                <w:p w14:paraId="499D9C7C" w14:textId="77777777" w:rsidR="00E93E1E" w:rsidRPr="00E40601" w:rsidRDefault="00E93E1E" w:rsidP="00624DA2">
                  <w:pPr>
                    <w:rPr>
                      <w:rFonts w:cs="Tahoma"/>
                      <w:b/>
                      <w:sz w:val="16"/>
                      <w:szCs w:val="16"/>
                    </w:rPr>
                  </w:pPr>
                  <w:r w:rsidRPr="00E40601">
                    <w:rPr>
                      <w:rFonts w:cs="Tahoma"/>
                      <w:b/>
                      <w:sz w:val="16"/>
                      <w:szCs w:val="16"/>
                    </w:rPr>
                    <w:lastRenderedPageBreak/>
                    <w:t xml:space="preserve">Exceeds good  </w:t>
                  </w:r>
                </w:p>
              </w:tc>
              <w:tc>
                <w:tcPr>
                  <w:tcW w:w="733" w:type="dxa"/>
                </w:tcPr>
                <w:p w14:paraId="3E892D65" w14:textId="77777777" w:rsidR="00E93E1E" w:rsidRDefault="00E93E1E" w:rsidP="00624DA2">
                  <w:pPr>
                    <w:rPr>
                      <w:rFonts w:cs="Tahoma"/>
                      <w:b/>
                      <w:sz w:val="20"/>
                      <w:szCs w:val="20"/>
                    </w:rPr>
                  </w:pPr>
                </w:p>
              </w:tc>
            </w:tr>
            <w:tr w:rsidR="00E93E1E" w14:paraId="4BC05230" w14:textId="77777777" w:rsidTr="00624DA2">
              <w:trPr>
                <w:trHeight w:val="265"/>
              </w:trPr>
              <w:tc>
                <w:tcPr>
                  <w:tcW w:w="1304" w:type="dxa"/>
                </w:tcPr>
                <w:p w14:paraId="0E593751"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0FABC564" w14:textId="77777777" w:rsidR="00E93E1E" w:rsidRDefault="00E93E1E" w:rsidP="00624DA2">
                  <w:pPr>
                    <w:rPr>
                      <w:rFonts w:cs="Tahoma"/>
                      <w:b/>
                      <w:sz w:val="20"/>
                      <w:szCs w:val="20"/>
                    </w:rPr>
                  </w:pPr>
                </w:p>
              </w:tc>
            </w:tr>
            <w:tr w:rsidR="00E93E1E" w14:paraId="12821EAB" w14:textId="77777777" w:rsidTr="00624DA2">
              <w:tc>
                <w:tcPr>
                  <w:tcW w:w="1304" w:type="dxa"/>
                </w:tcPr>
                <w:p w14:paraId="2C1DD281"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0F217B41" w14:textId="77777777" w:rsidR="00E93E1E" w:rsidRDefault="00E93E1E" w:rsidP="00624DA2">
                  <w:pPr>
                    <w:rPr>
                      <w:rFonts w:cs="Tahoma"/>
                      <w:b/>
                      <w:sz w:val="20"/>
                      <w:szCs w:val="20"/>
                    </w:rPr>
                  </w:pPr>
                </w:p>
              </w:tc>
            </w:tr>
            <w:tr w:rsidR="00E93E1E" w14:paraId="2414E033" w14:textId="77777777" w:rsidTr="00624DA2">
              <w:tc>
                <w:tcPr>
                  <w:tcW w:w="1304" w:type="dxa"/>
                </w:tcPr>
                <w:p w14:paraId="24DF467D"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249FDE03" w14:textId="77777777" w:rsidR="00E93E1E" w:rsidRDefault="00E93E1E" w:rsidP="00624DA2">
                  <w:pPr>
                    <w:rPr>
                      <w:rFonts w:cs="Tahoma"/>
                      <w:b/>
                      <w:sz w:val="20"/>
                      <w:szCs w:val="20"/>
                    </w:rPr>
                  </w:pPr>
                </w:p>
              </w:tc>
            </w:tr>
          </w:tbl>
          <w:p w14:paraId="4FE9C677"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566F9713"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1203978F" w14:textId="77777777" w:rsidR="00E93E1E" w:rsidRDefault="00E93E1E" w:rsidP="00624DA2">
            <w:pPr>
              <w:rPr>
                <w:rFonts w:ascii="Tahoma" w:eastAsia="Times New Roman" w:hAnsi="Tahoma" w:cs="Tahoma"/>
                <w:color w:val="000000"/>
              </w:rPr>
            </w:pPr>
          </w:p>
          <w:p w14:paraId="2EDA12C1" w14:textId="77777777" w:rsidR="00E93E1E" w:rsidRDefault="00E93E1E" w:rsidP="00624DA2">
            <w:pPr>
              <w:rPr>
                <w:rFonts w:ascii="Tahoma" w:eastAsia="Times New Roman" w:hAnsi="Tahoma" w:cs="Tahoma"/>
                <w:b/>
                <w:color w:val="000000"/>
              </w:rPr>
            </w:pPr>
          </w:p>
          <w:p w14:paraId="7F0E4CBA" w14:textId="77777777" w:rsidR="00E93E1E" w:rsidRDefault="00E93E1E" w:rsidP="00624DA2">
            <w:pPr>
              <w:rPr>
                <w:rFonts w:ascii="Tahoma" w:eastAsia="Times New Roman" w:hAnsi="Tahoma" w:cs="Tahoma"/>
                <w:b/>
                <w:color w:val="000000"/>
              </w:rPr>
            </w:pPr>
            <w:r>
              <w:rPr>
                <w:rFonts w:ascii="Tahoma" w:eastAsia="Times New Roman" w:hAnsi="Tahoma" w:cs="Tahoma"/>
                <w:b/>
                <w:color w:val="000000"/>
              </w:rPr>
              <w:t xml:space="preserve">Impact </w:t>
            </w:r>
          </w:p>
          <w:p w14:paraId="62A27ADF" w14:textId="77777777" w:rsidR="00E93E1E" w:rsidRDefault="00E93E1E" w:rsidP="00624DA2">
            <w:pPr>
              <w:rPr>
                <w:rFonts w:ascii="Tahoma" w:eastAsia="Times New Roman" w:hAnsi="Tahoma" w:cs="Tahoma"/>
                <w:color w:val="000000"/>
              </w:rPr>
            </w:pPr>
          </w:p>
          <w:p w14:paraId="0E50AE3B" w14:textId="77777777" w:rsidR="00E93E1E" w:rsidRPr="00CF0F98" w:rsidRDefault="00E93E1E" w:rsidP="00624DA2">
            <w:pPr>
              <w:rPr>
                <w:rFonts w:ascii="Tahoma" w:hAnsi="Tahoma" w:cs="Tahoma"/>
              </w:rPr>
            </w:pPr>
          </w:p>
        </w:tc>
      </w:tr>
      <w:tr w:rsidR="00E93E1E" w:rsidRPr="002E2763" w14:paraId="6F70E51E" w14:textId="77777777" w:rsidTr="00624DA2">
        <w:tc>
          <w:tcPr>
            <w:tcW w:w="3652" w:type="dxa"/>
            <w:shd w:val="clear" w:color="auto" w:fill="D9D9D9"/>
          </w:tcPr>
          <w:p w14:paraId="46F0FDED"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3. </w:t>
            </w:r>
            <w:r w:rsidRPr="002E2763">
              <w:rPr>
                <w:rFonts w:ascii="Tahoma" w:eastAsia="Times New Roman" w:hAnsi="Tahoma" w:cs="Tahoma"/>
                <w:b/>
                <w:color w:val="000000"/>
              </w:rPr>
              <w:t>Decision making is effective and timely.</w:t>
            </w:r>
            <w:r w:rsidRPr="002E2763">
              <w:rPr>
                <w:rFonts w:ascii="Tahoma" w:eastAsia="Times New Roman" w:hAnsi="Tahoma" w:cs="Tahoma"/>
                <w:color w:val="000000"/>
              </w:rPr>
              <w:t xml:space="preserve"> </w:t>
            </w:r>
          </w:p>
          <w:p w14:paraId="264A3D1F" w14:textId="77777777"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t xml:space="preserve">Is there evidence of effective and timely management oversight and direction </w:t>
            </w:r>
            <w:r>
              <w:rPr>
                <w:rFonts w:ascii="Tahoma" w:eastAsia="Times New Roman" w:hAnsi="Tahoma" w:cs="Tahoma"/>
                <w:color w:val="000000"/>
              </w:rPr>
              <w:t>for children</w:t>
            </w:r>
            <w:r w:rsidRPr="002E2763">
              <w:rPr>
                <w:rFonts w:ascii="Tahoma" w:eastAsia="Times New Roman" w:hAnsi="Tahoma" w:cs="Tahoma"/>
                <w:color w:val="000000"/>
              </w:rPr>
              <w:t>, and clearly recorded rationale for decisions being made?</w:t>
            </w:r>
          </w:p>
          <w:p w14:paraId="0917A7CE"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color w:val="000000"/>
              </w:rPr>
              <w:t xml:space="preserve">Is </w:t>
            </w:r>
            <w:r>
              <w:rPr>
                <w:rFonts w:ascii="Tahoma" w:eastAsia="Times New Roman" w:hAnsi="Tahoma" w:cs="Tahoma"/>
                <w:color w:val="000000"/>
              </w:rPr>
              <w:t xml:space="preserve">the </w:t>
            </w:r>
            <w:r w:rsidRPr="002E2763">
              <w:rPr>
                <w:rFonts w:ascii="Tahoma" w:eastAsia="Times New Roman" w:hAnsi="Tahoma" w:cs="Tahoma"/>
                <w:color w:val="000000"/>
              </w:rPr>
              <w:t xml:space="preserve">recording </w:t>
            </w:r>
            <w:r>
              <w:rPr>
                <w:rFonts w:ascii="Tahoma" w:eastAsia="Times New Roman" w:hAnsi="Tahoma" w:cs="Tahoma"/>
                <w:color w:val="000000"/>
              </w:rPr>
              <w:t xml:space="preserve">about the child and family </w:t>
            </w:r>
            <w:r w:rsidRPr="002E2763">
              <w:rPr>
                <w:rFonts w:ascii="Tahoma" w:eastAsia="Times New Roman" w:hAnsi="Tahoma" w:cs="Tahoma"/>
                <w:color w:val="000000"/>
              </w:rPr>
              <w:t xml:space="preserve">clear, </w:t>
            </w:r>
            <w:proofErr w:type="gramStart"/>
            <w:r w:rsidRPr="002E2763">
              <w:rPr>
                <w:rFonts w:ascii="Tahoma" w:eastAsia="Times New Roman" w:hAnsi="Tahoma" w:cs="Tahoma"/>
                <w:color w:val="000000"/>
              </w:rPr>
              <w:t>comprehensive</w:t>
            </w:r>
            <w:proofErr w:type="gramEnd"/>
            <w:r w:rsidRPr="002E2763">
              <w:rPr>
                <w:rFonts w:ascii="Tahoma" w:eastAsia="Times New Roman" w:hAnsi="Tahoma" w:cs="Tahoma"/>
                <w:color w:val="000000"/>
              </w:rPr>
              <w:t xml:space="preserve"> and reflective of work undertaken and focused on the experience and progress of children and young people?</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3734935F" w14:textId="77777777" w:rsidTr="00624DA2">
              <w:trPr>
                <w:trHeight w:val="342"/>
              </w:trPr>
              <w:tc>
                <w:tcPr>
                  <w:tcW w:w="1304" w:type="dxa"/>
                </w:tcPr>
                <w:p w14:paraId="6B8D3FA2"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733" w:type="dxa"/>
                </w:tcPr>
                <w:p w14:paraId="24CF13BA" w14:textId="77777777" w:rsidR="00E93E1E" w:rsidRDefault="00E93E1E" w:rsidP="00624DA2">
                  <w:pPr>
                    <w:rPr>
                      <w:rFonts w:cs="Tahoma"/>
                      <w:b/>
                      <w:sz w:val="20"/>
                      <w:szCs w:val="20"/>
                    </w:rPr>
                  </w:pPr>
                </w:p>
              </w:tc>
            </w:tr>
            <w:tr w:rsidR="00E93E1E" w14:paraId="6C32E271" w14:textId="77777777" w:rsidTr="00624DA2">
              <w:trPr>
                <w:trHeight w:val="265"/>
              </w:trPr>
              <w:tc>
                <w:tcPr>
                  <w:tcW w:w="1304" w:type="dxa"/>
                </w:tcPr>
                <w:p w14:paraId="77068451"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500F0B57" w14:textId="77777777" w:rsidR="00E93E1E" w:rsidRDefault="00E93E1E" w:rsidP="00624DA2">
                  <w:pPr>
                    <w:rPr>
                      <w:rFonts w:cs="Tahoma"/>
                      <w:b/>
                      <w:sz w:val="20"/>
                      <w:szCs w:val="20"/>
                    </w:rPr>
                  </w:pPr>
                </w:p>
              </w:tc>
            </w:tr>
            <w:tr w:rsidR="00E93E1E" w14:paraId="301077A5" w14:textId="77777777" w:rsidTr="00624DA2">
              <w:tc>
                <w:tcPr>
                  <w:tcW w:w="1304" w:type="dxa"/>
                </w:tcPr>
                <w:p w14:paraId="77260115"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08048289" w14:textId="77777777" w:rsidR="00E93E1E" w:rsidRDefault="00E93E1E" w:rsidP="00624DA2">
                  <w:pPr>
                    <w:rPr>
                      <w:rFonts w:cs="Tahoma"/>
                      <w:b/>
                      <w:sz w:val="20"/>
                      <w:szCs w:val="20"/>
                    </w:rPr>
                  </w:pPr>
                </w:p>
              </w:tc>
            </w:tr>
            <w:tr w:rsidR="00E93E1E" w14:paraId="228FC453" w14:textId="77777777" w:rsidTr="00624DA2">
              <w:tc>
                <w:tcPr>
                  <w:tcW w:w="1304" w:type="dxa"/>
                </w:tcPr>
                <w:p w14:paraId="02CABF6D"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371E5AD7" w14:textId="77777777" w:rsidR="00E93E1E" w:rsidRDefault="00E93E1E" w:rsidP="00624DA2">
                  <w:pPr>
                    <w:rPr>
                      <w:rFonts w:cs="Tahoma"/>
                      <w:b/>
                      <w:sz w:val="20"/>
                      <w:szCs w:val="20"/>
                    </w:rPr>
                  </w:pPr>
                </w:p>
              </w:tc>
            </w:tr>
          </w:tbl>
          <w:p w14:paraId="006B62F2"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32BF99A2"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7B75ACC6" w14:textId="77777777" w:rsidR="00E93E1E" w:rsidRDefault="00E93E1E" w:rsidP="00624DA2">
            <w:pPr>
              <w:rPr>
                <w:rFonts w:ascii="Tahoma" w:eastAsia="Times New Roman" w:hAnsi="Tahoma" w:cs="Tahoma"/>
                <w:color w:val="000000"/>
              </w:rPr>
            </w:pPr>
          </w:p>
          <w:p w14:paraId="6C7213DD" w14:textId="77777777" w:rsidR="00E93E1E" w:rsidRPr="00BF5793"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tc>
      </w:tr>
      <w:tr w:rsidR="00E93E1E" w:rsidRPr="002E2763" w14:paraId="63A5C56D" w14:textId="77777777" w:rsidTr="00624DA2">
        <w:tc>
          <w:tcPr>
            <w:tcW w:w="3652" w:type="dxa"/>
            <w:shd w:val="clear" w:color="auto" w:fill="D9D9D9"/>
          </w:tcPr>
          <w:p w14:paraId="59129606" w14:textId="77777777" w:rsidR="00E93E1E" w:rsidRPr="002E2763" w:rsidRDefault="00E93E1E" w:rsidP="00624DA2">
            <w:pPr>
              <w:rPr>
                <w:rFonts w:ascii="Tahoma" w:eastAsia="Times New Roman" w:hAnsi="Tahoma" w:cs="Tahoma"/>
                <w:b/>
                <w:color w:val="000000"/>
              </w:rPr>
            </w:pPr>
            <w:r>
              <w:rPr>
                <w:rFonts w:ascii="Tahoma" w:eastAsia="Times New Roman" w:hAnsi="Tahoma" w:cs="Tahoma"/>
                <w:b/>
                <w:color w:val="000000"/>
              </w:rPr>
              <w:t xml:space="preserve">4. </w:t>
            </w:r>
            <w:r w:rsidRPr="002E2763">
              <w:rPr>
                <w:rFonts w:ascii="Tahoma" w:eastAsia="Times New Roman" w:hAnsi="Tahoma" w:cs="Tahoma"/>
                <w:b/>
                <w:color w:val="000000"/>
              </w:rPr>
              <w:t>Assessments are timely, comprehensive, and analytical and of high quality</w:t>
            </w:r>
            <w:r w:rsidRPr="002E2763">
              <w:rPr>
                <w:rFonts w:ascii="Tahoma" w:eastAsia="Times New Roman" w:hAnsi="Tahoma" w:cs="Tahoma"/>
                <w:color w:val="000000"/>
              </w:rPr>
              <w:t xml:space="preserve"> - </w:t>
            </w:r>
            <w:r w:rsidRPr="002E2763">
              <w:rPr>
                <w:rFonts w:ascii="Tahoma" w:eastAsia="Times New Roman" w:hAnsi="Tahoma" w:cs="Tahoma"/>
                <w:b/>
                <w:color w:val="000000"/>
              </w:rPr>
              <w:t xml:space="preserve">and lead to appropriately focused help. </w:t>
            </w:r>
            <w:r w:rsidRPr="002E2763">
              <w:rPr>
                <w:rFonts w:ascii="Tahoma" w:eastAsia="Times New Roman" w:hAnsi="Tahoma" w:cs="Tahoma"/>
                <w:color w:val="000000"/>
              </w:rPr>
              <w:t xml:space="preserve">Do they incorporate historical factors, informed by </w:t>
            </w:r>
            <w:proofErr w:type="gramStart"/>
            <w:r w:rsidRPr="002E2763">
              <w:rPr>
                <w:rFonts w:ascii="Tahoma" w:eastAsia="Times New Roman" w:hAnsi="Tahoma" w:cs="Tahoma"/>
                <w:color w:val="000000"/>
              </w:rPr>
              <w:t>up to date</w:t>
            </w:r>
            <w:proofErr w:type="gramEnd"/>
            <w:r w:rsidRPr="002E2763">
              <w:rPr>
                <w:rFonts w:ascii="Tahoma" w:eastAsia="Times New Roman" w:hAnsi="Tahoma" w:cs="Tahoma"/>
                <w:color w:val="000000"/>
              </w:rPr>
              <w:t xml:space="preserve"> </w:t>
            </w:r>
            <w:r>
              <w:rPr>
                <w:rFonts w:ascii="Tahoma" w:eastAsia="Times New Roman" w:hAnsi="Tahoma" w:cs="Tahoma"/>
                <w:color w:val="000000"/>
              </w:rPr>
              <w:t xml:space="preserve">child’s </w:t>
            </w:r>
            <w:r w:rsidRPr="002E2763">
              <w:rPr>
                <w:rFonts w:ascii="Tahoma" w:eastAsia="Times New Roman" w:hAnsi="Tahoma" w:cs="Tahoma"/>
                <w:color w:val="000000"/>
              </w:rPr>
              <w:t>chronology? Do they identify risk, needs and protective factors, including parental capacity?</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7D165F6F" w14:textId="77777777" w:rsidTr="00624DA2">
              <w:trPr>
                <w:trHeight w:val="342"/>
              </w:trPr>
              <w:tc>
                <w:tcPr>
                  <w:tcW w:w="1304" w:type="dxa"/>
                </w:tcPr>
                <w:p w14:paraId="39125433"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733" w:type="dxa"/>
                </w:tcPr>
                <w:p w14:paraId="0F34F136" w14:textId="77777777" w:rsidR="00E93E1E" w:rsidRDefault="00E93E1E" w:rsidP="00624DA2">
                  <w:pPr>
                    <w:rPr>
                      <w:rFonts w:cs="Tahoma"/>
                      <w:b/>
                      <w:sz w:val="20"/>
                      <w:szCs w:val="20"/>
                    </w:rPr>
                  </w:pPr>
                </w:p>
              </w:tc>
            </w:tr>
            <w:tr w:rsidR="00E93E1E" w14:paraId="3B6E67F1" w14:textId="77777777" w:rsidTr="00624DA2">
              <w:trPr>
                <w:trHeight w:val="265"/>
              </w:trPr>
              <w:tc>
                <w:tcPr>
                  <w:tcW w:w="1304" w:type="dxa"/>
                </w:tcPr>
                <w:p w14:paraId="5E5815B7"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7445F900" w14:textId="77777777" w:rsidR="00E93E1E" w:rsidRDefault="00E93E1E" w:rsidP="00624DA2">
                  <w:pPr>
                    <w:rPr>
                      <w:rFonts w:cs="Tahoma"/>
                      <w:b/>
                      <w:sz w:val="20"/>
                      <w:szCs w:val="20"/>
                    </w:rPr>
                  </w:pPr>
                </w:p>
              </w:tc>
            </w:tr>
            <w:tr w:rsidR="00E93E1E" w14:paraId="698B8581" w14:textId="77777777" w:rsidTr="00624DA2">
              <w:tc>
                <w:tcPr>
                  <w:tcW w:w="1304" w:type="dxa"/>
                </w:tcPr>
                <w:p w14:paraId="1596549B"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43387FCC" w14:textId="77777777" w:rsidR="00E93E1E" w:rsidRDefault="00E93E1E" w:rsidP="00624DA2">
                  <w:pPr>
                    <w:rPr>
                      <w:rFonts w:cs="Tahoma"/>
                      <w:b/>
                      <w:sz w:val="20"/>
                      <w:szCs w:val="20"/>
                    </w:rPr>
                  </w:pPr>
                </w:p>
              </w:tc>
            </w:tr>
            <w:tr w:rsidR="00E93E1E" w14:paraId="044E64CD" w14:textId="77777777" w:rsidTr="00624DA2">
              <w:tc>
                <w:tcPr>
                  <w:tcW w:w="1304" w:type="dxa"/>
                </w:tcPr>
                <w:p w14:paraId="288DA23F"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5C961271" w14:textId="77777777" w:rsidR="00E93E1E" w:rsidRDefault="00E93E1E" w:rsidP="00624DA2">
                  <w:pPr>
                    <w:rPr>
                      <w:rFonts w:cs="Tahoma"/>
                      <w:b/>
                      <w:sz w:val="20"/>
                      <w:szCs w:val="20"/>
                    </w:rPr>
                  </w:pPr>
                </w:p>
              </w:tc>
            </w:tr>
          </w:tbl>
          <w:p w14:paraId="4E7DC797"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4A5ED1C2"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32A1DA84" w14:textId="77777777" w:rsidR="00E93E1E" w:rsidRDefault="00E93E1E" w:rsidP="00624DA2">
            <w:pPr>
              <w:rPr>
                <w:rFonts w:ascii="Tahoma" w:eastAsia="Times New Roman" w:hAnsi="Tahoma" w:cs="Tahoma"/>
                <w:color w:val="000000"/>
              </w:rPr>
            </w:pPr>
          </w:p>
          <w:p w14:paraId="0648C808" w14:textId="77777777" w:rsidR="00E93E1E"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14:paraId="312E98B9" w14:textId="77777777" w:rsidR="00E93E1E" w:rsidRPr="002E2763" w:rsidRDefault="00E93E1E" w:rsidP="00624DA2">
            <w:pPr>
              <w:rPr>
                <w:rFonts w:ascii="Tahoma" w:eastAsia="Times New Roman" w:hAnsi="Tahoma" w:cs="Tahoma"/>
                <w:b/>
                <w:color w:val="000000"/>
              </w:rPr>
            </w:pPr>
          </w:p>
        </w:tc>
      </w:tr>
      <w:tr w:rsidR="00E93E1E" w:rsidRPr="002E2763" w14:paraId="6DE94C8E" w14:textId="77777777" w:rsidTr="00624DA2">
        <w:tc>
          <w:tcPr>
            <w:tcW w:w="3652" w:type="dxa"/>
            <w:shd w:val="clear" w:color="auto" w:fill="D9D9D9"/>
          </w:tcPr>
          <w:p w14:paraId="6993C6BA" w14:textId="77777777" w:rsidR="00E93E1E" w:rsidRPr="002E2763" w:rsidRDefault="00E93E1E" w:rsidP="00624DA2">
            <w:pPr>
              <w:rPr>
                <w:rFonts w:ascii="Tahoma" w:eastAsia="Times New Roman" w:hAnsi="Tahoma" w:cs="Tahoma"/>
                <w:b/>
                <w:color w:val="000000"/>
              </w:rPr>
            </w:pPr>
            <w:r>
              <w:rPr>
                <w:rFonts w:ascii="Tahoma" w:eastAsia="Times New Roman" w:hAnsi="Tahoma" w:cs="Tahoma"/>
                <w:b/>
                <w:color w:val="000000"/>
              </w:rPr>
              <w:t xml:space="preserve">5. </w:t>
            </w:r>
            <w:r w:rsidRPr="002E2763">
              <w:rPr>
                <w:rFonts w:ascii="Tahoma" w:eastAsia="Times New Roman" w:hAnsi="Tahoma" w:cs="Tahoma"/>
                <w:b/>
                <w:color w:val="000000"/>
              </w:rPr>
              <w:t xml:space="preserve">Coordination between agencies is effective. </w:t>
            </w:r>
            <w:r w:rsidRPr="002E2763">
              <w:rPr>
                <w:rFonts w:ascii="Tahoma" w:eastAsia="Times New Roman" w:hAnsi="Tahoma" w:cs="Tahoma"/>
                <w:color w:val="000000"/>
              </w:rPr>
              <w:t xml:space="preserve">Is joint working, information </w:t>
            </w:r>
            <w:proofErr w:type="gramStart"/>
            <w:r w:rsidRPr="002E2763">
              <w:rPr>
                <w:rFonts w:ascii="Tahoma" w:eastAsia="Times New Roman" w:hAnsi="Tahoma" w:cs="Tahoma"/>
                <w:color w:val="000000"/>
              </w:rPr>
              <w:t>sharing  improving</w:t>
            </w:r>
            <w:proofErr w:type="gramEnd"/>
            <w:r w:rsidRPr="002E2763">
              <w:rPr>
                <w:rFonts w:ascii="Tahoma" w:eastAsia="Times New Roman" w:hAnsi="Tahoma" w:cs="Tahoma"/>
                <w:color w:val="000000"/>
              </w:rPr>
              <w:t xml:space="preserve"> and sustaining the experience and progress of children and young people.  </w:t>
            </w: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E93E1E" w14:paraId="45C1CED2" w14:textId="77777777" w:rsidTr="00624DA2">
              <w:trPr>
                <w:trHeight w:val="342"/>
              </w:trPr>
              <w:tc>
                <w:tcPr>
                  <w:tcW w:w="1247" w:type="dxa"/>
                </w:tcPr>
                <w:p w14:paraId="653BCF7E"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653" w:type="dxa"/>
                </w:tcPr>
                <w:p w14:paraId="429413A1" w14:textId="77777777" w:rsidR="00E93E1E" w:rsidRDefault="00E93E1E" w:rsidP="00624DA2">
                  <w:pPr>
                    <w:rPr>
                      <w:rFonts w:cs="Tahoma"/>
                      <w:b/>
                      <w:sz w:val="20"/>
                      <w:szCs w:val="20"/>
                    </w:rPr>
                  </w:pPr>
                </w:p>
              </w:tc>
            </w:tr>
            <w:tr w:rsidR="00E93E1E" w14:paraId="249AE029" w14:textId="77777777" w:rsidTr="00624DA2">
              <w:trPr>
                <w:trHeight w:val="265"/>
              </w:trPr>
              <w:tc>
                <w:tcPr>
                  <w:tcW w:w="1247" w:type="dxa"/>
                </w:tcPr>
                <w:p w14:paraId="37282522"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653" w:type="dxa"/>
                </w:tcPr>
                <w:p w14:paraId="1A2550D6" w14:textId="77777777" w:rsidR="00E93E1E" w:rsidRDefault="00E93E1E" w:rsidP="00624DA2">
                  <w:pPr>
                    <w:rPr>
                      <w:rFonts w:cs="Tahoma"/>
                      <w:b/>
                      <w:sz w:val="20"/>
                      <w:szCs w:val="20"/>
                    </w:rPr>
                  </w:pPr>
                </w:p>
              </w:tc>
            </w:tr>
            <w:tr w:rsidR="00E93E1E" w14:paraId="4274E34C" w14:textId="77777777" w:rsidTr="00624DA2">
              <w:tc>
                <w:tcPr>
                  <w:tcW w:w="1247" w:type="dxa"/>
                </w:tcPr>
                <w:p w14:paraId="64964422" w14:textId="77777777" w:rsidR="00E93E1E" w:rsidRPr="00E40601" w:rsidRDefault="00E93E1E" w:rsidP="00624DA2">
                  <w:pPr>
                    <w:rPr>
                      <w:rFonts w:cs="Tahoma"/>
                      <w:b/>
                      <w:sz w:val="16"/>
                      <w:szCs w:val="16"/>
                    </w:rPr>
                  </w:pPr>
                  <w:r w:rsidRPr="00E40601">
                    <w:rPr>
                      <w:rFonts w:cs="Tahoma"/>
                      <w:b/>
                      <w:sz w:val="16"/>
                      <w:szCs w:val="16"/>
                    </w:rPr>
                    <w:t>Does not meet good</w:t>
                  </w:r>
                </w:p>
              </w:tc>
              <w:tc>
                <w:tcPr>
                  <w:tcW w:w="653" w:type="dxa"/>
                </w:tcPr>
                <w:p w14:paraId="73C0B1E0" w14:textId="77777777" w:rsidR="00E93E1E" w:rsidRDefault="00E93E1E" w:rsidP="00624DA2">
                  <w:pPr>
                    <w:rPr>
                      <w:rFonts w:cs="Tahoma"/>
                      <w:b/>
                      <w:sz w:val="20"/>
                      <w:szCs w:val="20"/>
                    </w:rPr>
                  </w:pPr>
                </w:p>
              </w:tc>
            </w:tr>
            <w:tr w:rsidR="00E93E1E" w14:paraId="00A9C50D" w14:textId="77777777" w:rsidTr="00624DA2">
              <w:tc>
                <w:tcPr>
                  <w:tcW w:w="1247" w:type="dxa"/>
                </w:tcPr>
                <w:p w14:paraId="1940BD71" w14:textId="77777777" w:rsidR="00E93E1E" w:rsidRPr="00E40601" w:rsidRDefault="00E93E1E" w:rsidP="00624DA2">
                  <w:pPr>
                    <w:rPr>
                      <w:rFonts w:cs="Tahoma"/>
                      <w:b/>
                      <w:sz w:val="16"/>
                      <w:szCs w:val="16"/>
                    </w:rPr>
                  </w:pPr>
                  <w:r w:rsidRPr="00E40601">
                    <w:rPr>
                      <w:rFonts w:cs="Tahoma"/>
                      <w:b/>
                      <w:sz w:val="16"/>
                      <w:szCs w:val="16"/>
                    </w:rPr>
                    <w:t>Not applicable.</w:t>
                  </w:r>
                </w:p>
              </w:tc>
              <w:tc>
                <w:tcPr>
                  <w:tcW w:w="653" w:type="dxa"/>
                </w:tcPr>
                <w:p w14:paraId="63B061EE" w14:textId="77777777" w:rsidR="00E93E1E" w:rsidRDefault="00E93E1E" w:rsidP="00624DA2">
                  <w:pPr>
                    <w:rPr>
                      <w:rFonts w:cs="Tahoma"/>
                      <w:b/>
                      <w:sz w:val="20"/>
                      <w:szCs w:val="20"/>
                    </w:rPr>
                  </w:pPr>
                </w:p>
              </w:tc>
            </w:tr>
          </w:tbl>
          <w:p w14:paraId="0BF9322F"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7206D9DD"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0BE0DFBF" w14:textId="77777777" w:rsidR="00E93E1E" w:rsidRDefault="00E93E1E" w:rsidP="00624DA2">
            <w:pPr>
              <w:rPr>
                <w:rFonts w:ascii="Tahoma" w:eastAsia="Times New Roman" w:hAnsi="Tahoma" w:cs="Tahoma"/>
                <w:b/>
                <w:color w:val="000000"/>
              </w:rPr>
            </w:pPr>
          </w:p>
          <w:p w14:paraId="4CF46632" w14:textId="77777777" w:rsidR="00E93E1E"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14:paraId="570174C3" w14:textId="77777777" w:rsidR="00E93E1E" w:rsidRPr="002E2763" w:rsidRDefault="00E93E1E" w:rsidP="00624DA2">
            <w:pPr>
              <w:rPr>
                <w:rFonts w:ascii="Tahoma" w:eastAsia="Times New Roman" w:hAnsi="Tahoma" w:cs="Tahoma"/>
                <w:b/>
                <w:color w:val="000000"/>
              </w:rPr>
            </w:pPr>
          </w:p>
        </w:tc>
      </w:tr>
      <w:tr w:rsidR="00E93E1E" w:rsidRPr="002E2763" w14:paraId="766B90EB" w14:textId="77777777" w:rsidTr="00624DA2">
        <w:tc>
          <w:tcPr>
            <w:tcW w:w="3652" w:type="dxa"/>
            <w:shd w:val="clear" w:color="auto" w:fill="D9D9D9"/>
          </w:tcPr>
          <w:p w14:paraId="2A2ADD1F"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6. </w:t>
            </w:r>
            <w:r w:rsidRPr="003E73E1">
              <w:rPr>
                <w:rFonts w:ascii="Tahoma" w:eastAsia="Times New Roman" w:hAnsi="Tahoma" w:cs="Tahoma"/>
                <w:b/>
                <w:color w:val="000000"/>
              </w:rPr>
              <w:t>Consideration of the child’s identity (how they see themselves) which includes exploration of the impact of diversity</w:t>
            </w:r>
            <w:r w:rsidRPr="003E73E1">
              <w:rPr>
                <w:rFonts w:ascii="Tahoma" w:eastAsia="Times New Roman" w:hAnsi="Tahoma" w:cs="Tahoma"/>
                <w:bCs/>
                <w:color w:val="000000"/>
              </w:rPr>
              <w:t xml:space="preserve"> f</w:t>
            </w:r>
            <w:r w:rsidRPr="003E73E1">
              <w:rPr>
                <w:rFonts w:ascii="Tahoma" w:eastAsia="Times New Roman" w:hAnsi="Tahoma" w:cs="Tahoma"/>
                <w:color w:val="000000"/>
              </w:rPr>
              <w:t>or</w:t>
            </w:r>
            <w:r w:rsidRPr="002E2763">
              <w:rPr>
                <w:rFonts w:ascii="Tahoma" w:eastAsia="Times New Roman" w:hAnsi="Tahoma" w:cs="Tahoma"/>
                <w:color w:val="000000"/>
              </w:rPr>
              <w:t xml:space="preserve"> example, age, disability, ethnicity, faith or belief, gender, identity, language, </w:t>
            </w:r>
            <w:proofErr w:type="gramStart"/>
            <w:r w:rsidRPr="002E2763">
              <w:rPr>
                <w:rFonts w:ascii="Tahoma" w:eastAsia="Times New Roman" w:hAnsi="Tahoma" w:cs="Tahoma"/>
                <w:color w:val="000000"/>
              </w:rPr>
              <w:t>race</w:t>
            </w:r>
            <w:proofErr w:type="gramEnd"/>
            <w:r w:rsidRPr="002E2763">
              <w:rPr>
                <w:rFonts w:ascii="Tahoma" w:eastAsia="Times New Roman" w:hAnsi="Tahoma" w:cs="Tahoma"/>
                <w:color w:val="000000"/>
              </w:rPr>
              <w:t xml:space="preserve"> and sexual orientation.</w:t>
            </w: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E93E1E" w14:paraId="197C7049" w14:textId="77777777" w:rsidTr="00624DA2">
              <w:trPr>
                <w:trHeight w:val="342"/>
              </w:trPr>
              <w:tc>
                <w:tcPr>
                  <w:tcW w:w="1247" w:type="dxa"/>
                </w:tcPr>
                <w:p w14:paraId="4971B9B7"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653" w:type="dxa"/>
                </w:tcPr>
                <w:p w14:paraId="2AEE77F3" w14:textId="77777777" w:rsidR="00E93E1E" w:rsidRDefault="00E93E1E" w:rsidP="00624DA2">
                  <w:pPr>
                    <w:rPr>
                      <w:rFonts w:cs="Tahoma"/>
                      <w:b/>
                      <w:sz w:val="20"/>
                      <w:szCs w:val="20"/>
                    </w:rPr>
                  </w:pPr>
                </w:p>
              </w:tc>
            </w:tr>
            <w:tr w:rsidR="00E93E1E" w14:paraId="399F1F0A" w14:textId="77777777" w:rsidTr="00624DA2">
              <w:trPr>
                <w:trHeight w:val="265"/>
              </w:trPr>
              <w:tc>
                <w:tcPr>
                  <w:tcW w:w="1247" w:type="dxa"/>
                </w:tcPr>
                <w:p w14:paraId="55EC4D2D"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653" w:type="dxa"/>
                </w:tcPr>
                <w:p w14:paraId="65599B13" w14:textId="77777777" w:rsidR="00E93E1E" w:rsidRDefault="00E93E1E" w:rsidP="00624DA2">
                  <w:pPr>
                    <w:rPr>
                      <w:rFonts w:cs="Tahoma"/>
                      <w:b/>
                      <w:sz w:val="20"/>
                      <w:szCs w:val="20"/>
                    </w:rPr>
                  </w:pPr>
                </w:p>
              </w:tc>
            </w:tr>
            <w:tr w:rsidR="00E93E1E" w14:paraId="10CD3399" w14:textId="77777777" w:rsidTr="00624DA2">
              <w:tc>
                <w:tcPr>
                  <w:tcW w:w="1247" w:type="dxa"/>
                </w:tcPr>
                <w:p w14:paraId="28769521" w14:textId="77777777" w:rsidR="00E93E1E" w:rsidRPr="00E40601" w:rsidRDefault="00E93E1E" w:rsidP="00624DA2">
                  <w:pPr>
                    <w:rPr>
                      <w:rFonts w:cs="Tahoma"/>
                      <w:b/>
                      <w:sz w:val="16"/>
                      <w:szCs w:val="16"/>
                    </w:rPr>
                  </w:pPr>
                  <w:r w:rsidRPr="00E40601">
                    <w:rPr>
                      <w:rFonts w:cs="Tahoma"/>
                      <w:b/>
                      <w:sz w:val="16"/>
                      <w:szCs w:val="16"/>
                    </w:rPr>
                    <w:t>Does not meet good</w:t>
                  </w:r>
                </w:p>
              </w:tc>
              <w:tc>
                <w:tcPr>
                  <w:tcW w:w="653" w:type="dxa"/>
                </w:tcPr>
                <w:p w14:paraId="6843EC4D" w14:textId="77777777" w:rsidR="00E93E1E" w:rsidRDefault="00E93E1E" w:rsidP="00624DA2">
                  <w:pPr>
                    <w:rPr>
                      <w:rFonts w:cs="Tahoma"/>
                      <w:b/>
                      <w:sz w:val="20"/>
                      <w:szCs w:val="20"/>
                    </w:rPr>
                  </w:pPr>
                </w:p>
              </w:tc>
            </w:tr>
            <w:tr w:rsidR="00E93E1E" w14:paraId="4A2C1031" w14:textId="77777777" w:rsidTr="00624DA2">
              <w:tc>
                <w:tcPr>
                  <w:tcW w:w="1247" w:type="dxa"/>
                </w:tcPr>
                <w:p w14:paraId="2B411E18" w14:textId="77777777" w:rsidR="00E93E1E" w:rsidRPr="00E40601" w:rsidRDefault="00E93E1E" w:rsidP="00624DA2">
                  <w:pPr>
                    <w:rPr>
                      <w:rFonts w:cs="Tahoma"/>
                      <w:b/>
                      <w:sz w:val="16"/>
                      <w:szCs w:val="16"/>
                    </w:rPr>
                  </w:pPr>
                  <w:r w:rsidRPr="00E40601">
                    <w:rPr>
                      <w:rFonts w:cs="Tahoma"/>
                      <w:b/>
                      <w:sz w:val="16"/>
                      <w:szCs w:val="16"/>
                    </w:rPr>
                    <w:t>Not applicable.</w:t>
                  </w:r>
                </w:p>
              </w:tc>
              <w:tc>
                <w:tcPr>
                  <w:tcW w:w="653" w:type="dxa"/>
                </w:tcPr>
                <w:p w14:paraId="7C2C4A51" w14:textId="77777777" w:rsidR="00E93E1E" w:rsidRDefault="00E93E1E" w:rsidP="00624DA2">
                  <w:pPr>
                    <w:rPr>
                      <w:rFonts w:cs="Tahoma"/>
                      <w:b/>
                      <w:sz w:val="20"/>
                      <w:szCs w:val="20"/>
                    </w:rPr>
                  </w:pPr>
                </w:p>
              </w:tc>
            </w:tr>
          </w:tbl>
          <w:p w14:paraId="177610EE"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277427DF"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2E2A4C56" w14:textId="77777777" w:rsidR="00E93E1E" w:rsidRDefault="00E93E1E" w:rsidP="00624DA2">
            <w:pPr>
              <w:rPr>
                <w:rFonts w:ascii="Tahoma" w:eastAsia="Times New Roman" w:hAnsi="Tahoma" w:cs="Tahoma"/>
                <w:color w:val="000000"/>
              </w:rPr>
            </w:pPr>
          </w:p>
          <w:p w14:paraId="27BF4D2B" w14:textId="77777777" w:rsidR="00E93E1E"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14:paraId="710040DC" w14:textId="77777777" w:rsidR="00E93E1E" w:rsidRDefault="00E93E1E" w:rsidP="00624DA2">
            <w:pPr>
              <w:rPr>
                <w:rFonts w:ascii="Tahoma" w:eastAsia="Times New Roman" w:hAnsi="Tahoma" w:cs="Tahoma"/>
                <w:color w:val="000000"/>
              </w:rPr>
            </w:pPr>
          </w:p>
          <w:p w14:paraId="31C53ABF" w14:textId="77777777" w:rsidR="00E93E1E" w:rsidRPr="00CF0F98" w:rsidRDefault="00E93E1E" w:rsidP="00624DA2">
            <w:pPr>
              <w:rPr>
                <w:rFonts w:ascii="Tahoma" w:eastAsia="Times New Roman" w:hAnsi="Tahoma" w:cs="Tahoma"/>
                <w:color w:val="000000"/>
              </w:rPr>
            </w:pPr>
          </w:p>
        </w:tc>
      </w:tr>
      <w:tr w:rsidR="00E93E1E" w:rsidRPr="002E2763" w14:paraId="5078EF6F" w14:textId="77777777" w:rsidTr="00624DA2">
        <w:tc>
          <w:tcPr>
            <w:tcW w:w="3652" w:type="dxa"/>
            <w:shd w:val="clear" w:color="auto" w:fill="D9D9D9"/>
          </w:tcPr>
          <w:p w14:paraId="17A377EB"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7. </w:t>
            </w:r>
            <w:r w:rsidRPr="002E2763">
              <w:rPr>
                <w:rFonts w:ascii="Tahoma" w:eastAsia="Times New Roman" w:hAnsi="Tahoma" w:cs="Tahoma"/>
                <w:b/>
                <w:color w:val="000000"/>
              </w:rPr>
              <w:t>Quality of plans.</w:t>
            </w:r>
            <w:r w:rsidRPr="002E2763">
              <w:rPr>
                <w:rFonts w:ascii="Tahoma" w:eastAsia="Times New Roman" w:hAnsi="Tahoma" w:cs="Tahoma"/>
                <w:color w:val="000000"/>
              </w:rPr>
              <w:t xml:space="preserve"> </w:t>
            </w:r>
          </w:p>
          <w:p w14:paraId="753C1F40" w14:textId="77777777"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lastRenderedPageBreak/>
              <w:t>Are they: up to date and updated, timely, comprehensive, specific with measurable outcomes and dynamic?</w:t>
            </w:r>
          </w:p>
          <w:p w14:paraId="1E87D2E3"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color w:val="000000"/>
              </w:rPr>
              <w:t>Are they implemented? Consider length of plan or any themes? Do they show quality of management oversight? Are they influenced by views of children and parents/</w:t>
            </w:r>
            <w:proofErr w:type="spellStart"/>
            <w:r w:rsidRPr="002E2763">
              <w:rPr>
                <w:rFonts w:ascii="Tahoma" w:eastAsia="Times New Roman" w:hAnsi="Tahoma" w:cs="Tahoma"/>
                <w:color w:val="000000"/>
              </w:rPr>
              <w:t>carers</w:t>
            </w:r>
            <w:proofErr w:type="spellEnd"/>
            <w:r w:rsidRPr="002E2763">
              <w:rPr>
                <w:rFonts w:ascii="Tahoma" w:eastAsia="Times New Roman" w:hAnsi="Tahoma" w:cs="Tahoma"/>
                <w:color w:val="000000"/>
              </w:rPr>
              <w:t xml:space="preserve"> and diversity issues?</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1E8C4F2C" w14:textId="77777777" w:rsidTr="00624DA2">
              <w:trPr>
                <w:trHeight w:val="342"/>
              </w:trPr>
              <w:tc>
                <w:tcPr>
                  <w:tcW w:w="1304" w:type="dxa"/>
                </w:tcPr>
                <w:p w14:paraId="5BB21306" w14:textId="77777777" w:rsidR="00E93E1E" w:rsidRPr="00E40601" w:rsidRDefault="00E93E1E" w:rsidP="00624DA2">
                  <w:pPr>
                    <w:rPr>
                      <w:rFonts w:cs="Tahoma"/>
                      <w:b/>
                      <w:sz w:val="16"/>
                      <w:szCs w:val="16"/>
                    </w:rPr>
                  </w:pPr>
                  <w:r w:rsidRPr="00E40601">
                    <w:rPr>
                      <w:rFonts w:cs="Tahoma"/>
                      <w:b/>
                      <w:sz w:val="16"/>
                      <w:szCs w:val="16"/>
                    </w:rPr>
                    <w:lastRenderedPageBreak/>
                    <w:t xml:space="preserve">Exceeds good  </w:t>
                  </w:r>
                </w:p>
              </w:tc>
              <w:tc>
                <w:tcPr>
                  <w:tcW w:w="733" w:type="dxa"/>
                </w:tcPr>
                <w:p w14:paraId="5990AEBC" w14:textId="77777777" w:rsidR="00E93E1E" w:rsidRDefault="00E93E1E" w:rsidP="00624DA2">
                  <w:pPr>
                    <w:rPr>
                      <w:rFonts w:cs="Tahoma"/>
                      <w:b/>
                      <w:sz w:val="20"/>
                      <w:szCs w:val="20"/>
                    </w:rPr>
                  </w:pPr>
                </w:p>
              </w:tc>
            </w:tr>
            <w:tr w:rsidR="00E93E1E" w14:paraId="787653C9" w14:textId="77777777" w:rsidTr="00624DA2">
              <w:trPr>
                <w:trHeight w:val="265"/>
              </w:trPr>
              <w:tc>
                <w:tcPr>
                  <w:tcW w:w="1304" w:type="dxa"/>
                </w:tcPr>
                <w:p w14:paraId="07C5FB8B" w14:textId="77777777" w:rsidR="00E93E1E" w:rsidRPr="00E40601" w:rsidRDefault="00E93E1E" w:rsidP="00624DA2">
                  <w:pPr>
                    <w:rPr>
                      <w:rFonts w:cs="Tahoma"/>
                      <w:b/>
                      <w:sz w:val="16"/>
                      <w:szCs w:val="16"/>
                    </w:rPr>
                  </w:pPr>
                  <w:r w:rsidRPr="00E40601">
                    <w:rPr>
                      <w:rFonts w:cs="Tahoma"/>
                      <w:b/>
                      <w:sz w:val="16"/>
                      <w:szCs w:val="16"/>
                    </w:rPr>
                    <w:lastRenderedPageBreak/>
                    <w:t xml:space="preserve">Meets good </w:t>
                  </w:r>
                </w:p>
              </w:tc>
              <w:tc>
                <w:tcPr>
                  <w:tcW w:w="733" w:type="dxa"/>
                </w:tcPr>
                <w:p w14:paraId="514FAB95" w14:textId="77777777" w:rsidR="00E93E1E" w:rsidRDefault="00E93E1E" w:rsidP="00624DA2">
                  <w:pPr>
                    <w:rPr>
                      <w:rFonts w:cs="Tahoma"/>
                      <w:b/>
                      <w:sz w:val="20"/>
                      <w:szCs w:val="20"/>
                    </w:rPr>
                  </w:pPr>
                </w:p>
              </w:tc>
            </w:tr>
            <w:tr w:rsidR="00E93E1E" w14:paraId="5929DED7" w14:textId="77777777" w:rsidTr="00624DA2">
              <w:tc>
                <w:tcPr>
                  <w:tcW w:w="1304" w:type="dxa"/>
                </w:tcPr>
                <w:p w14:paraId="6E792BFF"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3999B7B8" w14:textId="77777777" w:rsidR="00E93E1E" w:rsidRDefault="00E93E1E" w:rsidP="00624DA2">
                  <w:pPr>
                    <w:rPr>
                      <w:rFonts w:cs="Tahoma"/>
                      <w:b/>
                      <w:sz w:val="20"/>
                      <w:szCs w:val="20"/>
                    </w:rPr>
                  </w:pPr>
                </w:p>
              </w:tc>
            </w:tr>
            <w:tr w:rsidR="00E93E1E" w14:paraId="750F8217" w14:textId="77777777" w:rsidTr="00624DA2">
              <w:tc>
                <w:tcPr>
                  <w:tcW w:w="1304" w:type="dxa"/>
                </w:tcPr>
                <w:p w14:paraId="3656C582"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39E3D92E" w14:textId="77777777" w:rsidR="00E93E1E" w:rsidRDefault="00E93E1E" w:rsidP="00624DA2">
                  <w:pPr>
                    <w:rPr>
                      <w:rFonts w:cs="Tahoma"/>
                      <w:b/>
                      <w:sz w:val="20"/>
                      <w:szCs w:val="20"/>
                    </w:rPr>
                  </w:pPr>
                </w:p>
              </w:tc>
            </w:tr>
          </w:tbl>
          <w:p w14:paraId="6EFE9806"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381B1F22"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lastRenderedPageBreak/>
              <w:t>Evidence:</w:t>
            </w:r>
            <w:r>
              <w:rPr>
                <w:rFonts w:ascii="Tahoma" w:eastAsia="Times New Roman" w:hAnsi="Tahoma" w:cs="Tahoma"/>
                <w:color w:val="000000"/>
              </w:rPr>
              <w:t xml:space="preserve"> </w:t>
            </w:r>
          </w:p>
          <w:p w14:paraId="0386260F" w14:textId="77777777" w:rsidR="00E93E1E" w:rsidRDefault="00E93E1E" w:rsidP="00624DA2">
            <w:pPr>
              <w:rPr>
                <w:rFonts w:ascii="Tahoma" w:eastAsia="Times New Roman" w:hAnsi="Tahoma" w:cs="Tahoma"/>
                <w:color w:val="000000"/>
              </w:rPr>
            </w:pPr>
          </w:p>
          <w:p w14:paraId="4C6EC499" w14:textId="77777777" w:rsidR="00E93E1E" w:rsidRPr="00DB6581" w:rsidRDefault="00E93E1E" w:rsidP="00624DA2">
            <w:pPr>
              <w:rPr>
                <w:rFonts w:ascii="Tahoma" w:eastAsia="Times New Roman" w:hAnsi="Tahoma" w:cs="Tahoma"/>
                <w:color w:val="FF0000"/>
              </w:rPr>
            </w:pPr>
            <w:r>
              <w:rPr>
                <w:rFonts w:ascii="Tahoma" w:eastAsia="Times New Roman" w:hAnsi="Tahoma" w:cs="Tahoma"/>
                <w:b/>
                <w:color w:val="000000"/>
              </w:rPr>
              <w:t xml:space="preserve">Impact: </w:t>
            </w:r>
          </w:p>
        </w:tc>
      </w:tr>
      <w:tr w:rsidR="00E93E1E" w:rsidRPr="002E2763" w14:paraId="05BDE680" w14:textId="77777777" w:rsidTr="00624DA2">
        <w:trPr>
          <w:trHeight w:val="3606"/>
        </w:trPr>
        <w:tc>
          <w:tcPr>
            <w:tcW w:w="3652" w:type="dxa"/>
            <w:shd w:val="clear" w:color="auto" w:fill="D9D9D9"/>
          </w:tcPr>
          <w:p w14:paraId="4A864499" w14:textId="77777777" w:rsidR="00E93E1E" w:rsidRPr="002E2763" w:rsidRDefault="00E93E1E" w:rsidP="00624DA2">
            <w:pPr>
              <w:rPr>
                <w:rFonts w:ascii="Tahoma" w:eastAsia="Times New Roman" w:hAnsi="Tahoma" w:cs="Tahoma"/>
                <w:b/>
                <w:color w:val="000000"/>
              </w:rPr>
            </w:pPr>
            <w:r>
              <w:rPr>
                <w:rFonts w:ascii="Tahoma" w:eastAsia="Times New Roman" w:hAnsi="Tahoma" w:cs="Tahoma"/>
                <w:b/>
                <w:color w:val="000000"/>
              </w:rPr>
              <w:lastRenderedPageBreak/>
              <w:t xml:space="preserve">8. </w:t>
            </w:r>
            <w:r w:rsidRPr="002E2763">
              <w:rPr>
                <w:rFonts w:ascii="Tahoma" w:eastAsia="Times New Roman" w:hAnsi="Tahoma" w:cs="Tahoma"/>
                <w:b/>
                <w:color w:val="000000"/>
              </w:rPr>
              <w:t>Permanency is achieved without delay and reflects assessed needs.</w:t>
            </w:r>
            <w:r w:rsidRPr="002E2763">
              <w:rPr>
                <w:rFonts w:ascii="Tahoma" w:eastAsia="Times New Roman" w:hAnsi="Tahoma" w:cs="Tahoma"/>
                <w:color w:val="000000"/>
              </w:rPr>
              <w:t xml:space="preserve"> Are </w:t>
            </w:r>
            <w:r w:rsidRPr="00DD14F1">
              <w:rPr>
                <w:rFonts w:ascii="Tahoma" w:eastAsia="Times New Roman" w:hAnsi="Tahoma" w:cs="Tahoma"/>
                <w:color w:val="000000"/>
              </w:rPr>
              <w:t>plans for permanency</w:t>
            </w:r>
            <w:r>
              <w:rPr>
                <w:rFonts w:ascii="Tahoma" w:eastAsia="Times New Roman" w:hAnsi="Tahoma" w:cs="Tahoma"/>
                <w:color w:val="000000"/>
              </w:rPr>
              <w:t xml:space="preserve">, </w:t>
            </w:r>
            <w:r w:rsidRPr="003E73E1">
              <w:rPr>
                <w:rFonts w:ascii="Tahoma" w:eastAsia="Times New Roman" w:hAnsi="Tahoma" w:cs="Tahoma"/>
                <w:color w:val="000000"/>
              </w:rPr>
              <w:t>including living at or returning to live at home with parents, long term foster care, adoption, in the best</w:t>
            </w:r>
            <w:r w:rsidRPr="002E2763">
              <w:rPr>
                <w:rFonts w:ascii="Tahoma" w:eastAsia="Times New Roman" w:hAnsi="Tahoma" w:cs="Tahoma"/>
                <w:color w:val="000000"/>
              </w:rPr>
              <w:t xml:space="preserve"> interests of children and young people, and achieved without delay? Evaluate the quality of preparation for </w:t>
            </w:r>
            <w:r>
              <w:rPr>
                <w:rFonts w:ascii="Tahoma" w:eastAsia="Times New Roman" w:hAnsi="Tahoma" w:cs="Tahoma"/>
                <w:color w:val="000000"/>
              </w:rPr>
              <w:t>where the child is living</w:t>
            </w:r>
            <w:r w:rsidRPr="002E2763">
              <w:rPr>
                <w:rFonts w:ascii="Tahoma" w:eastAsia="Times New Roman" w:hAnsi="Tahoma" w:cs="Tahoma"/>
                <w:color w:val="000000"/>
              </w:rPr>
              <w:t>.</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1F3B6AD5" w14:textId="77777777" w:rsidTr="00624DA2">
              <w:trPr>
                <w:trHeight w:val="342"/>
              </w:trPr>
              <w:tc>
                <w:tcPr>
                  <w:tcW w:w="1304" w:type="dxa"/>
                </w:tcPr>
                <w:p w14:paraId="1C02822B"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733" w:type="dxa"/>
                </w:tcPr>
                <w:p w14:paraId="27486445" w14:textId="77777777" w:rsidR="00E93E1E" w:rsidRDefault="00E93E1E" w:rsidP="00624DA2">
                  <w:pPr>
                    <w:rPr>
                      <w:rFonts w:cs="Tahoma"/>
                      <w:b/>
                      <w:sz w:val="20"/>
                      <w:szCs w:val="20"/>
                    </w:rPr>
                  </w:pPr>
                </w:p>
              </w:tc>
            </w:tr>
            <w:tr w:rsidR="00E93E1E" w14:paraId="61A70D91" w14:textId="77777777" w:rsidTr="00624DA2">
              <w:trPr>
                <w:trHeight w:val="265"/>
              </w:trPr>
              <w:tc>
                <w:tcPr>
                  <w:tcW w:w="1304" w:type="dxa"/>
                </w:tcPr>
                <w:p w14:paraId="457E36F5"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160F3D15" w14:textId="77777777" w:rsidR="00E93E1E" w:rsidRDefault="00E93E1E" w:rsidP="00624DA2">
                  <w:pPr>
                    <w:rPr>
                      <w:rFonts w:cs="Tahoma"/>
                      <w:b/>
                      <w:sz w:val="20"/>
                      <w:szCs w:val="20"/>
                    </w:rPr>
                  </w:pPr>
                </w:p>
              </w:tc>
            </w:tr>
            <w:tr w:rsidR="00E93E1E" w14:paraId="5A869B32" w14:textId="77777777" w:rsidTr="00624DA2">
              <w:tc>
                <w:tcPr>
                  <w:tcW w:w="1304" w:type="dxa"/>
                </w:tcPr>
                <w:p w14:paraId="60C063B1"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4FBD6C58" w14:textId="77777777" w:rsidR="00E93E1E" w:rsidRDefault="00E93E1E" w:rsidP="00624DA2">
                  <w:pPr>
                    <w:rPr>
                      <w:rFonts w:cs="Tahoma"/>
                      <w:b/>
                      <w:sz w:val="20"/>
                      <w:szCs w:val="20"/>
                    </w:rPr>
                  </w:pPr>
                </w:p>
                <w:p w14:paraId="30F24D27" w14:textId="77777777" w:rsidR="00E93E1E" w:rsidRDefault="00E93E1E" w:rsidP="00624DA2">
                  <w:pPr>
                    <w:rPr>
                      <w:rFonts w:cs="Tahoma"/>
                      <w:b/>
                      <w:sz w:val="20"/>
                      <w:szCs w:val="20"/>
                    </w:rPr>
                  </w:pPr>
                </w:p>
              </w:tc>
            </w:tr>
            <w:tr w:rsidR="00E93E1E" w14:paraId="23280802" w14:textId="77777777" w:rsidTr="00624DA2">
              <w:tc>
                <w:tcPr>
                  <w:tcW w:w="1304" w:type="dxa"/>
                </w:tcPr>
                <w:p w14:paraId="78FCB8AF"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12460484" w14:textId="77777777" w:rsidR="00E93E1E" w:rsidRDefault="00E93E1E" w:rsidP="00624DA2">
                  <w:pPr>
                    <w:rPr>
                      <w:rFonts w:cs="Tahoma"/>
                      <w:b/>
                      <w:sz w:val="20"/>
                      <w:szCs w:val="20"/>
                    </w:rPr>
                  </w:pPr>
                </w:p>
              </w:tc>
            </w:tr>
          </w:tbl>
          <w:p w14:paraId="51C7F637" w14:textId="77777777" w:rsidR="00E93E1E" w:rsidRDefault="00E93E1E" w:rsidP="00624DA2">
            <w:pPr>
              <w:jc w:val="center"/>
              <w:rPr>
                <w:rFonts w:ascii="Tahoma" w:eastAsia="Times New Roman" w:hAnsi="Tahoma" w:cs="Tahoma"/>
                <w:b/>
                <w:color w:val="000000"/>
              </w:rPr>
            </w:pPr>
          </w:p>
          <w:p w14:paraId="7F3D6C60"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72739B41"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5817FA88" w14:textId="77777777" w:rsidR="00E93E1E" w:rsidRDefault="00E93E1E" w:rsidP="00624DA2">
            <w:pPr>
              <w:rPr>
                <w:rFonts w:ascii="Tahoma" w:eastAsia="Times New Roman" w:hAnsi="Tahoma" w:cs="Tahoma"/>
                <w:color w:val="000000"/>
              </w:rPr>
            </w:pPr>
          </w:p>
          <w:p w14:paraId="2AF31F3B" w14:textId="77777777" w:rsidR="00E93E1E" w:rsidRDefault="00E93E1E" w:rsidP="00624DA2">
            <w:pPr>
              <w:rPr>
                <w:rFonts w:ascii="Tahoma" w:eastAsia="Times New Roman" w:hAnsi="Tahoma" w:cs="Tahoma"/>
                <w:color w:val="000000"/>
              </w:rPr>
            </w:pPr>
          </w:p>
          <w:p w14:paraId="4C01DC85" w14:textId="77777777" w:rsidR="00E93E1E" w:rsidRDefault="00E93E1E" w:rsidP="00624DA2">
            <w:pPr>
              <w:rPr>
                <w:rFonts w:ascii="Tahoma" w:eastAsia="Times New Roman" w:hAnsi="Tahoma" w:cs="Tahoma"/>
                <w:b/>
                <w:color w:val="000000"/>
              </w:rPr>
            </w:pPr>
          </w:p>
          <w:p w14:paraId="7E75BC18" w14:textId="77777777" w:rsidR="00E93E1E" w:rsidRPr="002E2763" w:rsidRDefault="00E93E1E" w:rsidP="00624DA2">
            <w:pPr>
              <w:rPr>
                <w:rFonts w:ascii="Tahoma" w:eastAsia="Times New Roman" w:hAnsi="Tahoma" w:cs="Tahoma"/>
                <w:b/>
                <w:color w:val="000000"/>
              </w:rPr>
            </w:pPr>
            <w:r>
              <w:rPr>
                <w:rFonts w:ascii="Tahoma" w:eastAsia="Times New Roman" w:hAnsi="Tahoma" w:cs="Tahoma"/>
                <w:b/>
                <w:color w:val="000000"/>
              </w:rPr>
              <w:t>Impact</w:t>
            </w:r>
            <w:r>
              <w:rPr>
                <w:rFonts w:ascii="Tahoma" w:eastAsia="Times New Roman" w:hAnsi="Tahoma" w:cs="Tahoma"/>
                <w:color w:val="000000"/>
              </w:rPr>
              <w:t>.</w:t>
            </w:r>
          </w:p>
        </w:tc>
      </w:tr>
      <w:tr w:rsidR="00E93E1E" w:rsidRPr="002E2763" w14:paraId="22E24F65" w14:textId="77777777" w:rsidTr="00624DA2">
        <w:tc>
          <w:tcPr>
            <w:tcW w:w="3652" w:type="dxa"/>
            <w:shd w:val="clear" w:color="auto" w:fill="D9D9D9"/>
          </w:tcPr>
          <w:p w14:paraId="614060B0"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9. </w:t>
            </w:r>
            <w:r w:rsidRPr="002E2763">
              <w:rPr>
                <w:rFonts w:ascii="Tahoma" w:eastAsia="Times New Roman" w:hAnsi="Tahoma" w:cs="Tahoma"/>
                <w:b/>
                <w:color w:val="000000"/>
              </w:rPr>
              <w:t>Children and young people participate in and benefit from effective regular reviews</w:t>
            </w:r>
            <w:r w:rsidRPr="002E2763">
              <w:rPr>
                <w:rFonts w:ascii="Tahoma" w:eastAsia="Times New Roman" w:hAnsi="Tahoma" w:cs="Tahoma"/>
                <w:color w:val="000000"/>
              </w:rPr>
              <w:t xml:space="preserve"> </w:t>
            </w:r>
          </w:p>
          <w:p w14:paraId="7DCA35DF" w14:textId="77777777"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t xml:space="preserve">Are reviews </w:t>
            </w:r>
            <w:proofErr w:type="spellStart"/>
            <w:r w:rsidRPr="002E2763">
              <w:rPr>
                <w:rFonts w:ascii="Tahoma" w:eastAsia="Times New Roman" w:hAnsi="Tahoma" w:cs="Tahoma"/>
                <w:color w:val="000000"/>
              </w:rPr>
              <w:t>scrutinised</w:t>
            </w:r>
            <w:proofErr w:type="spellEnd"/>
            <w:r w:rsidRPr="002E2763">
              <w:rPr>
                <w:rFonts w:ascii="Tahoma" w:eastAsia="Times New Roman" w:hAnsi="Tahoma" w:cs="Tahoma"/>
                <w:color w:val="000000"/>
              </w:rPr>
              <w:t xml:space="preserve"> and challenged robustly to ensure that they support children in making good progress. </w:t>
            </w:r>
          </w:p>
          <w:p w14:paraId="5181A878"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color w:val="000000"/>
              </w:rPr>
              <w:t>What is the influence and impact of Independent Reviewing Officer/Child Protection?</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0AF4506E" w14:textId="77777777" w:rsidTr="00624DA2">
              <w:trPr>
                <w:trHeight w:val="342"/>
              </w:trPr>
              <w:tc>
                <w:tcPr>
                  <w:tcW w:w="1304" w:type="dxa"/>
                </w:tcPr>
                <w:p w14:paraId="7628D231"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733" w:type="dxa"/>
                </w:tcPr>
                <w:p w14:paraId="17149066" w14:textId="77777777" w:rsidR="00E93E1E" w:rsidRDefault="00E93E1E" w:rsidP="00624DA2">
                  <w:pPr>
                    <w:rPr>
                      <w:rFonts w:cs="Tahoma"/>
                      <w:b/>
                      <w:sz w:val="20"/>
                      <w:szCs w:val="20"/>
                    </w:rPr>
                  </w:pPr>
                </w:p>
              </w:tc>
            </w:tr>
            <w:tr w:rsidR="00E93E1E" w14:paraId="085544CE" w14:textId="77777777" w:rsidTr="00624DA2">
              <w:trPr>
                <w:trHeight w:val="265"/>
              </w:trPr>
              <w:tc>
                <w:tcPr>
                  <w:tcW w:w="1304" w:type="dxa"/>
                </w:tcPr>
                <w:p w14:paraId="59BE485A"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73EA8DF7" w14:textId="77777777" w:rsidR="00E93E1E" w:rsidRDefault="00E93E1E" w:rsidP="00624DA2">
                  <w:pPr>
                    <w:rPr>
                      <w:rFonts w:cs="Tahoma"/>
                      <w:b/>
                      <w:sz w:val="20"/>
                      <w:szCs w:val="20"/>
                    </w:rPr>
                  </w:pPr>
                </w:p>
              </w:tc>
            </w:tr>
            <w:tr w:rsidR="00E93E1E" w14:paraId="5EBC098F" w14:textId="77777777" w:rsidTr="00624DA2">
              <w:tc>
                <w:tcPr>
                  <w:tcW w:w="1304" w:type="dxa"/>
                </w:tcPr>
                <w:p w14:paraId="4A3D40EB"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2AF0460C" w14:textId="77777777" w:rsidR="00E93E1E" w:rsidRDefault="00E93E1E" w:rsidP="00624DA2">
                  <w:pPr>
                    <w:rPr>
                      <w:rFonts w:cs="Tahoma"/>
                      <w:b/>
                      <w:sz w:val="20"/>
                      <w:szCs w:val="20"/>
                    </w:rPr>
                  </w:pPr>
                </w:p>
              </w:tc>
            </w:tr>
            <w:tr w:rsidR="00E93E1E" w14:paraId="5555FBE1" w14:textId="77777777" w:rsidTr="00624DA2">
              <w:tc>
                <w:tcPr>
                  <w:tcW w:w="1304" w:type="dxa"/>
                </w:tcPr>
                <w:p w14:paraId="6EC78C90"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78685371" w14:textId="77777777" w:rsidR="00E93E1E" w:rsidRDefault="00E93E1E" w:rsidP="00624DA2">
                  <w:pPr>
                    <w:rPr>
                      <w:rFonts w:cs="Tahoma"/>
                      <w:b/>
                      <w:sz w:val="20"/>
                      <w:szCs w:val="20"/>
                    </w:rPr>
                  </w:pPr>
                </w:p>
              </w:tc>
            </w:tr>
          </w:tbl>
          <w:p w14:paraId="5EACBAE2"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238A4945"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0B299564" w14:textId="77777777" w:rsidR="00E93E1E" w:rsidRDefault="00E93E1E" w:rsidP="00624DA2">
            <w:pPr>
              <w:rPr>
                <w:rFonts w:ascii="Tahoma" w:eastAsia="Times New Roman" w:hAnsi="Tahoma" w:cs="Tahoma"/>
                <w:color w:val="000000"/>
              </w:rPr>
            </w:pPr>
          </w:p>
          <w:p w14:paraId="5554CF14" w14:textId="77777777" w:rsidR="00E93E1E"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14:paraId="3199237C" w14:textId="77777777" w:rsidR="00E93E1E" w:rsidRDefault="00E93E1E" w:rsidP="00624DA2">
            <w:pPr>
              <w:rPr>
                <w:rFonts w:ascii="Tahoma" w:eastAsia="Times New Roman" w:hAnsi="Tahoma" w:cs="Tahoma"/>
                <w:color w:val="000000"/>
              </w:rPr>
            </w:pPr>
            <w:r>
              <w:rPr>
                <w:rFonts w:ascii="Tahoma" w:eastAsia="Times New Roman" w:hAnsi="Tahoma" w:cs="Tahoma"/>
                <w:color w:val="000000"/>
              </w:rPr>
              <w:t xml:space="preserve"> </w:t>
            </w:r>
          </w:p>
          <w:p w14:paraId="5AF31121" w14:textId="77777777" w:rsidR="00E93E1E" w:rsidRDefault="00E93E1E" w:rsidP="00624DA2">
            <w:pPr>
              <w:rPr>
                <w:rFonts w:ascii="Tahoma" w:eastAsia="Times New Roman" w:hAnsi="Tahoma" w:cs="Tahoma"/>
                <w:color w:val="000000"/>
              </w:rPr>
            </w:pPr>
          </w:p>
          <w:p w14:paraId="39E50AF6" w14:textId="77777777" w:rsidR="00E93E1E" w:rsidRPr="001C0669" w:rsidRDefault="00E93E1E" w:rsidP="00624DA2">
            <w:pPr>
              <w:rPr>
                <w:rFonts w:ascii="Tahoma" w:eastAsia="Times New Roman" w:hAnsi="Tahoma" w:cs="Tahoma"/>
                <w:b/>
                <w:color w:val="FF0000"/>
              </w:rPr>
            </w:pPr>
          </w:p>
        </w:tc>
      </w:tr>
      <w:tr w:rsidR="00E93E1E" w:rsidRPr="002E2763" w14:paraId="60753F2E" w14:textId="77777777" w:rsidTr="00624DA2">
        <w:tc>
          <w:tcPr>
            <w:tcW w:w="3652" w:type="dxa"/>
            <w:shd w:val="clear" w:color="auto" w:fill="D9D9D9"/>
          </w:tcPr>
          <w:p w14:paraId="5F0C88DE"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10. </w:t>
            </w:r>
            <w:r w:rsidRPr="002E2763">
              <w:rPr>
                <w:rFonts w:ascii="Tahoma" w:eastAsia="Times New Roman" w:hAnsi="Tahoma" w:cs="Tahoma"/>
                <w:b/>
                <w:color w:val="000000"/>
              </w:rPr>
              <w:t xml:space="preserve">Quality of </w:t>
            </w:r>
            <w:r>
              <w:rPr>
                <w:rFonts w:ascii="Tahoma" w:eastAsia="Times New Roman" w:hAnsi="Tahoma" w:cs="Tahoma"/>
                <w:b/>
                <w:color w:val="000000"/>
              </w:rPr>
              <w:t>living arrangements</w:t>
            </w:r>
          </w:p>
          <w:p w14:paraId="7EEB88CF" w14:textId="5BBD3598"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t>(</w:t>
            </w:r>
            <w:proofErr w:type="gramStart"/>
            <w:r w:rsidRPr="0070281D">
              <w:rPr>
                <w:rFonts w:ascii="Tahoma" w:eastAsia="Times New Roman" w:hAnsi="Tahoma" w:cs="Tahoma"/>
                <w:b/>
                <w:color w:val="000000"/>
              </w:rPr>
              <w:t>at</w:t>
            </w:r>
            <w:proofErr w:type="gramEnd"/>
            <w:r w:rsidRPr="0070281D">
              <w:rPr>
                <w:rFonts w:ascii="Tahoma" w:eastAsia="Times New Roman" w:hAnsi="Tahoma" w:cs="Tahoma"/>
                <w:b/>
                <w:color w:val="000000"/>
              </w:rPr>
              <w:t xml:space="preserve"> home or </w:t>
            </w:r>
            <w:r w:rsidR="00476B8E">
              <w:rPr>
                <w:rFonts w:ascii="Tahoma" w:eastAsia="Times New Roman" w:hAnsi="Tahoma" w:cs="Tahoma"/>
                <w:b/>
                <w:color w:val="000000"/>
              </w:rPr>
              <w:t>cared for</w:t>
            </w:r>
            <w:r w:rsidRPr="002E2763">
              <w:rPr>
                <w:rFonts w:ascii="Tahoma" w:eastAsia="Times New Roman" w:hAnsi="Tahoma" w:cs="Tahoma"/>
                <w:color w:val="000000"/>
              </w:rPr>
              <w:t xml:space="preserve">) – Are children appropriately placed according to their assessed needs? </w:t>
            </w:r>
          </w:p>
          <w:p w14:paraId="2CEC5713"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color w:val="000000"/>
              </w:rPr>
              <w:t>Evaluate the effectiveness of</w:t>
            </w:r>
            <w:r>
              <w:rPr>
                <w:rFonts w:ascii="Tahoma" w:eastAsia="Times New Roman" w:hAnsi="Tahoma" w:cs="Tahoma"/>
                <w:color w:val="000000"/>
              </w:rPr>
              <w:t xml:space="preserve"> the following:</w:t>
            </w:r>
            <w:r w:rsidRPr="002E2763">
              <w:rPr>
                <w:rFonts w:ascii="Tahoma" w:eastAsia="Times New Roman" w:hAnsi="Tahoma" w:cs="Tahoma"/>
                <w:color w:val="000000"/>
              </w:rPr>
              <w:t xml:space="preserve"> matching, </w:t>
            </w:r>
            <w:proofErr w:type="gramStart"/>
            <w:r w:rsidRPr="002E2763">
              <w:rPr>
                <w:rFonts w:ascii="Tahoma" w:eastAsia="Times New Roman" w:hAnsi="Tahoma" w:cs="Tahoma"/>
                <w:color w:val="000000"/>
              </w:rPr>
              <w:t>stability</w:t>
            </w:r>
            <w:proofErr w:type="gramEnd"/>
            <w:r w:rsidRPr="002E2763">
              <w:rPr>
                <w:rFonts w:ascii="Tahoma" w:eastAsia="Times New Roman" w:hAnsi="Tahoma" w:cs="Tahoma"/>
                <w:color w:val="000000"/>
              </w:rPr>
              <w:t xml:space="preserve"> and maintenance of contact with family/friends support for placements (including adoption support)</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0399E416" w14:textId="77777777" w:rsidTr="00624DA2">
              <w:trPr>
                <w:trHeight w:val="342"/>
              </w:trPr>
              <w:tc>
                <w:tcPr>
                  <w:tcW w:w="1304" w:type="dxa"/>
                </w:tcPr>
                <w:p w14:paraId="01D540B5"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733" w:type="dxa"/>
                </w:tcPr>
                <w:p w14:paraId="6D201A32" w14:textId="77777777" w:rsidR="00E93E1E" w:rsidRDefault="00E93E1E" w:rsidP="00624DA2">
                  <w:pPr>
                    <w:rPr>
                      <w:rFonts w:cs="Tahoma"/>
                      <w:b/>
                      <w:sz w:val="20"/>
                      <w:szCs w:val="20"/>
                    </w:rPr>
                  </w:pPr>
                </w:p>
              </w:tc>
            </w:tr>
            <w:tr w:rsidR="00E93E1E" w14:paraId="52FFF89D" w14:textId="77777777" w:rsidTr="00624DA2">
              <w:trPr>
                <w:trHeight w:val="265"/>
              </w:trPr>
              <w:tc>
                <w:tcPr>
                  <w:tcW w:w="1304" w:type="dxa"/>
                </w:tcPr>
                <w:p w14:paraId="41CFC408"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5AA04EE8" w14:textId="77777777" w:rsidR="00E93E1E" w:rsidRDefault="00E93E1E" w:rsidP="00624DA2">
                  <w:pPr>
                    <w:rPr>
                      <w:rFonts w:cs="Tahoma"/>
                      <w:b/>
                      <w:sz w:val="20"/>
                      <w:szCs w:val="20"/>
                    </w:rPr>
                  </w:pPr>
                </w:p>
              </w:tc>
            </w:tr>
            <w:tr w:rsidR="00E93E1E" w14:paraId="5B55045F" w14:textId="77777777" w:rsidTr="00624DA2">
              <w:tc>
                <w:tcPr>
                  <w:tcW w:w="1304" w:type="dxa"/>
                </w:tcPr>
                <w:p w14:paraId="40F1932D"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0EA7EDA8" w14:textId="77777777" w:rsidR="00E93E1E" w:rsidRDefault="00E93E1E" w:rsidP="00624DA2">
                  <w:pPr>
                    <w:rPr>
                      <w:rFonts w:cs="Tahoma"/>
                      <w:b/>
                      <w:sz w:val="20"/>
                      <w:szCs w:val="20"/>
                    </w:rPr>
                  </w:pPr>
                </w:p>
              </w:tc>
            </w:tr>
            <w:tr w:rsidR="00E93E1E" w14:paraId="1E23188B" w14:textId="77777777" w:rsidTr="00624DA2">
              <w:tc>
                <w:tcPr>
                  <w:tcW w:w="1304" w:type="dxa"/>
                </w:tcPr>
                <w:p w14:paraId="67958F25"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6FA16816" w14:textId="77777777" w:rsidR="00E93E1E" w:rsidRDefault="00E93E1E" w:rsidP="00624DA2">
                  <w:pPr>
                    <w:rPr>
                      <w:rFonts w:cs="Tahoma"/>
                      <w:b/>
                      <w:sz w:val="20"/>
                      <w:szCs w:val="20"/>
                    </w:rPr>
                  </w:pPr>
                </w:p>
              </w:tc>
            </w:tr>
          </w:tbl>
          <w:p w14:paraId="43714C69"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6C8D2FA9" w14:textId="77777777" w:rsidR="00E93E1E" w:rsidRDefault="00E93E1E" w:rsidP="00624DA2">
            <w:pPr>
              <w:rPr>
                <w:rFonts w:ascii="Tahoma" w:eastAsia="Times New Roman" w:hAnsi="Tahoma" w:cs="Tahoma"/>
                <w:b/>
                <w:color w:val="000000"/>
              </w:rPr>
            </w:pPr>
            <w:r>
              <w:rPr>
                <w:rFonts w:ascii="Tahoma" w:eastAsia="Times New Roman" w:hAnsi="Tahoma" w:cs="Tahoma"/>
                <w:b/>
                <w:color w:val="000000"/>
              </w:rPr>
              <w:t xml:space="preserve">Evidence: </w:t>
            </w:r>
          </w:p>
          <w:p w14:paraId="7F6A4639" w14:textId="77777777" w:rsidR="00E93E1E" w:rsidRDefault="00E93E1E" w:rsidP="00624DA2">
            <w:pPr>
              <w:rPr>
                <w:rFonts w:ascii="Tahoma" w:eastAsia="Times New Roman" w:hAnsi="Tahoma" w:cs="Tahoma"/>
                <w:b/>
                <w:color w:val="000000"/>
              </w:rPr>
            </w:pPr>
          </w:p>
          <w:p w14:paraId="2B150533" w14:textId="77777777" w:rsidR="00E93E1E" w:rsidRPr="0047023A" w:rsidRDefault="00E93E1E" w:rsidP="00624DA2">
            <w:pPr>
              <w:rPr>
                <w:rFonts w:ascii="Tahoma" w:eastAsia="Times New Roman" w:hAnsi="Tahoma" w:cs="Tahoma"/>
                <w:color w:val="FF0000"/>
              </w:rPr>
            </w:pPr>
            <w:r w:rsidRPr="000C04E7">
              <w:rPr>
                <w:rFonts w:ascii="Tahoma" w:eastAsia="Times New Roman" w:hAnsi="Tahoma" w:cs="Tahoma"/>
                <w:b/>
                <w:color w:val="000000"/>
              </w:rPr>
              <w:t>Impact:</w:t>
            </w:r>
            <w:r>
              <w:rPr>
                <w:rFonts w:ascii="Tahoma" w:eastAsia="Times New Roman" w:hAnsi="Tahoma" w:cs="Tahoma"/>
                <w:color w:val="000000"/>
              </w:rPr>
              <w:t xml:space="preserve"> </w:t>
            </w:r>
          </w:p>
        </w:tc>
      </w:tr>
      <w:tr w:rsidR="00E93E1E" w:rsidRPr="002E2763" w14:paraId="4D0FA3EB" w14:textId="77777777" w:rsidTr="00624DA2">
        <w:tc>
          <w:tcPr>
            <w:tcW w:w="3652" w:type="dxa"/>
            <w:shd w:val="clear" w:color="auto" w:fill="D9D9D9"/>
          </w:tcPr>
          <w:p w14:paraId="0D05B6C2"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11. </w:t>
            </w:r>
            <w:r w:rsidRPr="002E2763">
              <w:rPr>
                <w:rFonts w:ascii="Tahoma" w:eastAsia="Times New Roman" w:hAnsi="Tahoma" w:cs="Tahoma"/>
                <w:b/>
                <w:color w:val="000000"/>
              </w:rPr>
              <w:t>Are young people prepared for independence and are they living in high quality accommodation that meets their needs.</w:t>
            </w:r>
            <w:r w:rsidRPr="002E2763">
              <w:rPr>
                <w:rFonts w:ascii="Tahoma" w:eastAsia="Times New Roman" w:hAnsi="Tahoma" w:cs="Tahoma"/>
                <w:color w:val="000000"/>
              </w:rPr>
              <w:t xml:space="preserve"> </w:t>
            </w:r>
          </w:p>
          <w:p w14:paraId="2F40EB4C" w14:textId="086753A5"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t xml:space="preserve">Is it safe, </w:t>
            </w:r>
            <w:proofErr w:type="gramStart"/>
            <w:r w:rsidRPr="002E2763">
              <w:rPr>
                <w:rFonts w:ascii="Tahoma" w:eastAsia="Times New Roman" w:hAnsi="Tahoma" w:cs="Tahoma"/>
                <w:color w:val="000000"/>
              </w:rPr>
              <w:t>permanent</w:t>
            </w:r>
            <w:proofErr w:type="gramEnd"/>
            <w:r w:rsidRPr="002E2763">
              <w:rPr>
                <w:rFonts w:ascii="Tahoma" w:eastAsia="Times New Roman" w:hAnsi="Tahoma" w:cs="Tahoma"/>
                <w:color w:val="000000"/>
              </w:rPr>
              <w:t xml:space="preserve"> and affordable (children at home or </w:t>
            </w:r>
            <w:r w:rsidR="00476B8E">
              <w:rPr>
                <w:rFonts w:ascii="Tahoma" w:eastAsia="Times New Roman" w:hAnsi="Tahoma" w:cs="Tahoma"/>
                <w:color w:val="000000"/>
              </w:rPr>
              <w:lastRenderedPageBreak/>
              <w:t>cared for</w:t>
            </w:r>
            <w:r w:rsidRPr="002E2763">
              <w:rPr>
                <w:rFonts w:ascii="Tahoma" w:eastAsia="Times New Roman" w:hAnsi="Tahoma" w:cs="Tahoma"/>
                <w:color w:val="000000"/>
              </w:rPr>
              <w:t>)?</w:t>
            </w:r>
            <w:r>
              <w:rPr>
                <w:rFonts w:ascii="Tahoma" w:eastAsia="Times New Roman" w:hAnsi="Tahoma" w:cs="Tahoma"/>
                <w:color w:val="000000"/>
              </w:rPr>
              <w:t xml:space="preserve"> </w:t>
            </w: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E93E1E" w14:paraId="09DB033E" w14:textId="77777777" w:rsidTr="00624DA2">
              <w:trPr>
                <w:trHeight w:val="342"/>
              </w:trPr>
              <w:tc>
                <w:tcPr>
                  <w:tcW w:w="1247" w:type="dxa"/>
                </w:tcPr>
                <w:p w14:paraId="688F8CA3" w14:textId="77777777" w:rsidR="00E93E1E" w:rsidRPr="00E40601" w:rsidRDefault="00E93E1E" w:rsidP="00624DA2">
                  <w:pPr>
                    <w:rPr>
                      <w:rFonts w:cs="Tahoma"/>
                      <w:b/>
                      <w:sz w:val="16"/>
                      <w:szCs w:val="16"/>
                    </w:rPr>
                  </w:pPr>
                  <w:r w:rsidRPr="00E40601">
                    <w:rPr>
                      <w:rFonts w:cs="Tahoma"/>
                      <w:b/>
                      <w:sz w:val="16"/>
                      <w:szCs w:val="16"/>
                    </w:rPr>
                    <w:lastRenderedPageBreak/>
                    <w:t xml:space="preserve">Exceeds good  </w:t>
                  </w:r>
                </w:p>
              </w:tc>
              <w:tc>
                <w:tcPr>
                  <w:tcW w:w="653" w:type="dxa"/>
                </w:tcPr>
                <w:p w14:paraId="661334BC" w14:textId="77777777" w:rsidR="00E93E1E" w:rsidRDefault="00E93E1E" w:rsidP="00624DA2">
                  <w:pPr>
                    <w:rPr>
                      <w:rFonts w:cs="Tahoma"/>
                      <w:b/>
                      <w:sz w:val="20"/>
                      <w:szCs w:val="20"/>
                    </w:rPr>
                  </w:pPr>
                </w:p>
              </w:tc>
            </w:tr>
            <w:tr w:rsidR="00E93E1E" w14:paraId="7E151A35" w14:textId="77777777" w:rsidTr="00624DA2">
              <w:trPr>
                <w:trHeight w:val="265"/>
              </w:trPr>
              <w:tc>
                <w:tcPr>
                  <w:tcW w:w="1247" w:type="dxa"/>
                </w:tcPr>
                <w:p w14:paraId="32180710"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653" w:type="dxa"/>
                </w:tcPr>
                <w:p w14:paraId="5ED3CABA" w14:textId="77777777" w:rsidR="00E93E1E" w:rsidRDefault="00E93E1E" w:rsidP="00624DA2">
                  <w:pPr>
                    <w:rPr>
                      <w:rFonts w:cs="Tahoma"/>
                      <w:b/>
                      <w:sz w:val="20"/>
                      <w:szCs w:val="20"/>
                    </w:rPr>
                  </w:pPr>
                </w:p>
              </w:tc>
            </w:tr>
            <w:tr w:rsidR="00E93E1E" w14:paraId="79B64C4B" w14:textId="77777777" w:rsidTr="00624DA2">
              <w:tc>
                <w:tcPr>
                  <w:tcW w:w="1247" w:type="dxa"/>
                </w:tcPr>
                <w:p w14:paraId="0A9B5EE4" w14:textId="77777777" w:rsidR="00E93E1E" w:rsidRPr="00E40601" w:rsidRDefault="00E93E1E" w:rsidP="00624DA2">
                  <w:pPr>
                    <w:rPr>
                      <w:rFonts w:cs="Tahoma"/>
                      <w:b/>
                      <w:sz w:val="16"/>
                      <w:szCs w:val="16"/>
                    </w:rPr>
                  </w:pPr>
                  <w:r w:rsidRPr="00E40601">
                    <w:rPr>
                      <w:rFonts w:cs="Tahoma"/>
                      <w:b/>
                      <w:sz w:val="16"/>
                      <w:szCs w:val="16"/>
                    </w:rPr>
                    <w:t>Does not meet good</w:t>
                  </w:r>
                </w:p>
              </w:tc>
              <w:tc>
                <w:tcPr>
                  <w:tcW w:w="653" w:type="dxa"/>
                </w:tcPr>
                <w:p w14:paraId="0593F938" w14:textId="77777777" w:rsidR="00E93E1E" w:rsidRDefault="00E93E1E" w:rsidP="00624DA2">
                  <w:pPr>
                    <w:rPr>
                      <w:rFonts w:cs="Tahoma"/>
                      <w:b/>
                      <w:sz w:val="20"/>
                      <w:szCs w:val="20"/>
                    </w:rPr>
                  </w:pPr>
                </w:p>
                <w:p w14:paraId="18CC8927" w14:textId="77777777" w:rsidR="00E93E1E" w:rsidRDefault="00E93E1E" w:rsidP="00624DA2">
                  <w:pPr>
                    <w:rPr>
                      <w:rFonts w:cs="Tahoma"/>
                      <w:b/>
                      <w:sz w:val="20"/>
                      <w:szCs w:val="20"/>
                    </w:rPr>
                  </w:pPr>
                </w:p>
              </w:tc>
            </w:tr>
            <w:tr w:rsidR="00E93E1E" w14:paraId="1A728B11" w14:textId="77777777" w:rsidTr="00624DA2">
              <w:tc>
                <w:tcPr>
                  <w:tcW w:w="1247" w:type="dxa"/>
                </w:tcPr>
                <w:p w14:paraId="6199E31D" w14:textId="77777777" w:rsidR="00E93E1E" w:rsidRPr="00E40601" w:rsidRDefault="00E93E1E" w:rsidP="00624DA2">
                  <w:pPr>
                    <w:rPr>
                      <w:rFonts w:cs="Tahoma"/>
                      <w:b/>
                      <w:sz w:val="16"/>
                      <w:szCs w:val="16"/>
                    </w:rPr>
                  </w:pPr>
                  <w:r w:rsidRPr="00E40601">
                    <w:rPr>
                      <w:rFonts w:cs="Tahoma"/>
                      <w:b/>
                      <w:sz w:val="16"/>
                      <w:szCs w:val="16"/>
                    </w:rPr>
                    <w:t>Not applicable.</w:t>
                  </w:r>
                </w:p>
              </w:tc>
              <w:tc>
                <w:tcPr>
                  <w:tcW w:w="653" w:type="dxa"/>
                </w:tcPr>
                <w:p w14:paraId="67AAB1C4" w14:textId="77777777" w:rsidR="00E93E1E" w:rsidRDefault="00E93E1E" w:rsidP="00624DA2">
                  <w:pPr>
                    <w:rPr>
                      <w:rFonts w:cs="Tahoma"/>
                      <w:b/>
                      <w:sz w:val="20"/>
                      <w:szCs w:val="20"/>
                    </w:rPr>
                  </w:pPr>
                </w:p>
              </w:tc>
            </w:tr>
          </w:tbl>
          <w:p w14:paraId="374DBD01"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3C58A12F" w14:textId="77777777" w:rsidR="00E93E1E" w:rsidRPr="00CD3CA1"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b/>
                <w:color w:val="000000"/>
              </w:rPr>
              <w:t xml:space="preserve"> </w:t>
            </w:r>
          </w:p>
          <w:p w14:paraId="2F2C6F67" w14:textId="77777777" w:rsidR="00E93E1E" w:rsidRDefault="00E93E1E" w:rsidP="00624DA2">
            <w:pPr>
              <w:rPr>
                <w:rFonts w:ascii="Tahoma" w:eastAsia="Times New Roman" w:hAnsi="Tahoma" w:cs="Tahoma"/>
                <w:b/>
                <w:color w:val="000000"/>
              </w:rPr>
            </w:pPr>
          </w:p>
          <w:p w14:paraId="56BA8866" w14:textId="77777777" w:rsidR="00E93E1E" w:rsidRPr="00A96408"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tc>
      </w:tr>
      <w:tr w:rsidR="00E93E1E" w:rsidRPr="002E2763" w14:paraId="24B87B76" w14:textId="77777777" w:rsidTr="00624DA2">
        <w:tc>
          <w:tcPr>
            <w:tcW w:w="3652" w:type="dxa"/>
            <w:shd w:val="clear" w:color="auto" w:fill="D9D9D9"/>
          </w:tcPr>
          <w:p w14:paraId="6C1059AB" w14:textId="77777777" w:rsidR="00E93E1E" w:rsidRPr="002E2763" w:rsidRDefault="00E93E1E" w:rsidP="00624DA2">
            <w:pPr>
              <w:rPr>
                <w:rFonts w:ascii="Tahoma" w:eastAsia="Times New Roman" w:hAnsi="Tahoma" w:cs="Tahoma"/>
                <w:color w:val="000000"/>
              </w:rPr>
            </w:pPr>
            <w:r>
              <w:rPr>
                <w:rFonts w:ascii="Tahoma" w:eastAsia="Times New Roman" w:hAnsi="Tahoma" w:cs="Tahoma"/>
                <w:b/>
                <w:color w:val="000000"/>
              </w:rPr>
              <w:t xml:space="preserve">12. </w:t>
            </w:r>
            <w:r w:rsidRPr="002E2763">
              <w:rPr>
                <w:rFonts w:ascii="Tahoma" w:eastAsia="Times New Roman" w:hAnsi="Tahoma" w:cs="Tahoma"/>
                <w:b/>
                <w:color w:val="000000"/>
              </w:rPr>
              <w:t>How has the help provided improved outcomes?</w:t>
            </w:r>
            <w:r w:rsidRPr="002E2763">
              <w:rPr>
                <w:rFonts w:ascii="Tahoma" w:eastAsia="Times New Roman" w:hAnsi="Tahoma" w:cs="Tahoma"/>
                <w:color w:val="000000"/>
              </w:rPr>
              <w:t xml:space="preserve"> </w:t>
            </w:r>
          </w:p>
          <w:p w14:paraId="4A4CD328" w14:textId="77777777" w:rsidR="00E93E1E" w:rsidRPr="002E2763" w:rsidRDefault="00E93E1E" w:rsidP="00624DA2">
            <w:pPr>
              <w:rPr>
                <w:rFonts w:ascii="Tahoma" w:eastAsia="Times New Roman" w:hAnsi="Tahoma" w:cs="Tahoma"/>
                <w:color w:val="000000"/>
              </w:rPr>
            </w:pPr>
            <w:r w:rsidRPr="002E2763">
              <w:rPr>
                <w:rFonts w:ascii="Tahoma" w:eastAsia="Times New Roman" w:hAnsi="Tahoma" w:cs="Tahoma"/>
                <w:color w:val="000000"/>
              </w:rPr>
              <w:t xml:space="preserve">Are children supported to achieve their full potential? Evaluate impact (including education, physical health, and their emotional well-being). </w:t>
            </w:r>
          </w:p>
          <w:p w14:paraId="004D7DE0" w14:textId="77777777" w:rsidR="00E93E1E" w:rsidRPr="002E2763" w:rsidRDefault="00E93E1E" w:rsidP="00624DA2">
            <w:pPr>
              <w:rPr>
                <w:rFonts w:ascii="Tahoma" w:eastAsia="Times New Roman" w:hAnsi="Tahoma" w:cs="Tahoma"/>
                <w:b/>
                <w:color w:val="000000"/>
              </w:rPr>
            </w:pPr>
            <w:r w:rsidRPr="002E2763">
              <w:rPr>
                <w:rFonts w:ascii="Tahoma" w:eastAsia="Times New Roman" w:hAnsi="Tahoma" w:cs="Tahoma"/>
                <w:color w:val="000000"/>
              </w:rPr>
              <w:t>Do children have developed networks within their community and are they safe?</w:t>
            </w:r>
          </w:p>
        </w:tc>
        <w:tc>
          <w:tcPr>
            <w:tcW w:w="2126" w:type="dxa"/>
            <w:shd w:val="clear" w:color="auto" w:fill="auto"/>
          </w:tcPr>
          <w:tbl>
            <w:tblPr>
              <w:tblStyle w:val="TableGrid"/>
              <w:tblW w:w="0" w:type="auto"/>
              <w:tblLook w:val="04A0" w:firstRow="1" w:lastRow="0" w:firstColumn="1" w:lastColumn="0" w:noHBand="0" w:noVBand="1"/>
            </w:tblPr>
            <w:tblGrid>
              <w:gridCol w:w="1258"/>
              <w:gridCol w:w="642"/>
            </w:tblGrid>
            <w:tr w:rsidR="00E93E1E" w14:paraId="1089BACA" w14:textId="77777777" w:rsidTr="00624DA2">
              <w:trPr>
                <w:trHeight w:val="342"/>
              </w:trPr>
              <w:tc>
                <w:tcPr>
                  <w:tcW w:w="1304" w:type="dxa"/>
                </w:tcPr>
                <w:p w14:paraId="37E2B3C5" w14:textId="77777777" w:rsidR="00E93E1E" w:rsidRPr="00E40601" w:rsidRDefault="00E93E1E" w:rsidP="00624DA2">
                  <w:pPr>
                    <w:rPr>
                      <w:rFonts w:cs="Tahoma"/>
                      <w:b/>
                      <w:sz w:val="16"/>
                      <w:szCs w:val="16"/>
                    </w:rPr>
                  </w:pPr>
                  <w:r w:rsidRPr="00E40601">
                    <w:rPr>
                      <w:rFonts w:cs="Tahoma"/>
                      <w:b/>
                      <w:sz w:val="16"/>
                      <w:szCs w:val="16"/>
                    </w:rPr>
                    <w:t xml:space="preserve">Exceeds good  </w:t>
                  </w:r>
                </w:p>
              </w:tc>
              <w:tc>
                <w:tcPr>
                  <w:tcW w:w="733" w:type="dxa"/>
                </w:tcPr>
                <w:p w14:paraId="0F176BA8" w14:textId="77777777" w:rsidR="00E93E1E" w:rsidRDefault="00E93E1E" w:rsidP="00624DA2">
                  <w:pPr>
                    <w:rPr>
                      <w:rFonts w:cs="Tahoma"/>
                      <w:b/>
                      <w:sz w:val="20"/>
                      <w:szCs w:val="20"/>
                    </w:rPr>
                  </w:pPr>
                </w:p>
              </w:tc>
            </w:tr>
            <w:tr w:rsidR="00E93E1E" w14:paraId="66D9CC5D" w14:textId="77777777" w:rsidTr="00624DA2">
              <w:trPr>
                <w:trHeight w:val="265"/>
              </w:trPr>
              <w:tc>
                <w:tcPr>
                  <w:tcW w:w="1304" w:type="dxa"/>
                </w:tcPr>
                <w:p w14:paraId="0ECF980D" w14:textId="77777777" w:rsidR="00E93E1E" w:rsidRPr="00E40601" w:rsidRDefault="00E93E1E" w:rsidP="00624DA2">
                  <w:pPr>
                    <w:rPr>
                      <w:rFonts w:cs="Tahoma"/>
                      <w:b/>
                      <w:sz w:val="16"/>
                      <w:szCs w:val="16"/>
                    </w:rPr>
                  </w:pPr>
                  <w:r w:rsidRPr="00E40601">
                    <w:rPr>
                      <w:rFonts w:cs="Tahoma"/>
                      <w:b/>
                      <w:sz w:val="16"/>
                      <w:szCs w:val="16"/>
                    </w:rPr>
                    <w:t xml:space="preserve">Meets good </w:t>
                  </w:r>
                </w:p>
              </w:tc>
              <w:tc>
                <w:tcPr>
                  <w:tcW w:w="733" w:type="dxa"/>
                </w:tcPr>
                <w:p w14:paraId="4D08D4D5" w14:textId="77777777" w:rsidR="00E93E1E" w:rsidRDefault="00E93E1E" w:rsidP="00624DA2">
                  <w:pPr>
                    <w:rPr>
                      <w:rFonts w:cs="Tahoma"/>
                      <w:b/>
                      <w:sz w:val="20"/>
                      <w:szCs w:val="20"/>
                    </w:rPr>
                  </w:pPr>
                </w:p>
              </w:tc>
            </w:tr>
            <w:tr w:rsidR="00E93E1E" w14:paraId="014F1237" w14:textId="77777777" w:rsidTr="00624DA2">
              <w:tc>
                <w:tcPr>
                  <w:tcW w:w="1304" w:type="dxa"/>
                </w:tcPr>
                <w:p w14:paraId="4C81F595" w14:textId="77777777" w:rsidR="00E93E1E" w:rsidRPr="00E40601" w:rsidRDefault="00E93E1E" w:rsidP="00624DA2">
                  <w:pPr>
                    <w:rPr>
                      <w:rFonts w:cs="Tahoma"/>
                      <w:b/>
                      <w:sz w:val="16"/>
                      <w:szCs w:val="16"/>
                    </w:rPr>
                  </w:pPr>
                  <w:r w:rsidRPr="00E40601">
                    <w:rPr>
                      <w:rFonts w:cs="Tahoma"/>
                      <w:b/>
                      <w:sz w:val="16"/>
                      <w:szCs w:val="16"/>
                    </w:rPr>
                    <w:t>Does not meet good</w:t>
                  </w:r>
                </w:p>
              </w:tc>
              <w:tc>
                <w:tcPr>
                  <w:tcW w:w="733" w:type="dxa"/>
                </w:tcPr>
                <w:p w14:paraId="30B74140" w14:textId="77777777" w:rsidR="00E93E1E" w:rsidRDefault="00E93E1E" w:rsidP="00624DA2">
                  <w:pPr>
                    <w:rPr>
                      <w:rFonts w:cs="Tahoma"/>
                      <w:b/>
                      <w:sz w:val="20"/>
                      <w:szCs w:val="20"/>
                    </w:rPr>
                  </w:pPr>
                </w:p>
              </w:tc>
            </w:tr>
            <w:tr w:rsidR="00E93E1E" w14:paraId="0614C0AB" w14:textId="77777777" w:rsidTr="00624DA2">
              <w:tc>
                <w:tcPr>
                  <w:tcW w:w="1304" w:type="dxa"/>
                </w:tcPr>
                <w:p w14:paraId="517A72EA" w14:textId="77777777" w:rsidR="00E93E1E" w:rsidRPr="00E40601" w:rsidRDefault="00E93E1E" w:rsidP="00624DA2">
                  <w:pPr>
                    <w:rPr>
                      <w:rFonts w:cs="Tahoma"/>
                      <w:b/>
                      <w:sz w:val="16"/>
                      <w:szCs w:val="16"/>
                    </w:rPr>
                  </w:pPr>
                  <w:r w:rsidRPr="00E40601">
                    <w:rPr>
                      <w:rFonts w:cs="Tahoma"/>
                      <w:b/>
                      <w:sz w:val="16"/>
                      <w:szCs w:val="16"/>
                    </w:rPr>
                    <w:t>Not applicable.</w:t>
                  </w:r>
                </w:p>
              </w:tc>
              <w:tc>
                <w:tcPr>
                  <w:tcW w:w="733" w:type="dxa"/>
                </w:tcPr>
                <w:p w14:paraId="619757EB" w14:textId="77777777" w:rsidR="00E93E1E" w:rsidRDefault="00E93E1E" w:rsidP="00624DA2">
                  <w:pPr>
                    <w:rPr>
                      <w:rFonts w:cs="Tahoma"/>
                      <w:b/>
                      <w:sz w:val="20"/>
                      <w:szCs w:val="20"/>
                    </w:rPr>
                  </w:pPr>
                </w:p>
              </w:tc>
            </w:tr>
          </w:tbl>
          <w:p w14:paraId="653021FB" w14:textId="77777777" w:rsidR="00E93E1E" w:rsidRPr="002E2763" w:rsidRDefault="00E93E1E" w:rsidP="00624DA2">
            <w:pPr>
              <w:jc w:val="center"/>
              <w:rPr>
                <w:rFonts w:ascii="Tahoma" w:eastAsia="Times New Roman" w:hAnsi="Tahoma" w:cs="Tahoma"/>
                <w:b/>
                <w:color w:val="000000"/>
              </w:rPr>
            </w:pPr>
          </w:p>
        </w:tc>
        <w:tc>
          <w:tcPr>
            <w:tcW w:w="3431" w:type="dxa"/>
            <w:shd w:val="clear" w:color="auto" w:fill="auto"/>
          </w:tcPr>
          <w:p w14:paraId="02948D6D" w14:textId="77777777" w:rsidR="00E93E1E" w:rsidRDefault="00E93E1E" w:rsidP="00624DA2">
            <w:pPr>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14:paraId="18025003" w14:textId="77777777" w:rsidR="00E93E1E" w:rsidRDefault="00E93E1E" w:rsidP="00624DA2">
            <w:pPr>
              <w:rPr>
                <w:rFonts w:ascii="Tahoma" w:eastAsia="Times New Roman" w:hAnsi="Tahoma" w:cs="Tahoma"/>
                <w:color w:val="000000"/>
              </w:rPr>
            </w:pPr>
          </w:p>
          <w:p w14:paraId="2BC44C86" w14:textId="77777777" w:rsidR="00E93E1E" w:rsidRPr="00300DEC" w:rsidRDefault="00E93E1E" w:rsidP="00624DA2">
            <w:pPr>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tc>
      </w:tr>
      <w:tr w:rsidR="00E93E1E" w:rsidRPr="002E2763" w14:paraId="7A845977" w14:textId="77777777" w:rsidTr="00624DA2">
        <w:trPr>
          <w:trHeight w:val="1131"/>
        </w:trPr>
        <w:tc>
          <w:tcPr>
            <w:tcW w:w="3652" w:type="dxa"/>
            <w:shd w:val="clear" w:color="auto" w:fill="D9D9D9"/>
          </w:tcPr>
          <w:p w14:paraId="54651BFB" w14:textId="77777777" w:rsidR="00E93E1E" w:rsidRDefault="00E93E1E" w:rsidP="00624DA2">
            <w:pPr>
              <w:rPr>
                <w:rFonts w:ascii="Tahoma" w:eastAsia="Times New Roman" w:hAnsi="Tahoma" w:cs="Tahoma"/>
                <w:b/>
                <w:color w:val="000000"/>
              </w:rPr>
            </w:pPr>
            <w:r>
              <w:rPr>
                <w:rFonts w:ascii="Tahoma" w:eastAsia="Times New Roman" w:hAnsi="Tahoma" w:cs="Tahoma"/>
                <w:b/>
                <w:color w:val="000000"/>
              </w:rPr>
              <w:t xml:space="preserve">13. </w:t>
            </w:r>
            <w:r w:rsidRPr="00E026DF">
              <w:rPr>
                <w:rFonts w:ascii="Tahoma" w:eastAsia="Times New Roman" w:hAnsi="Tahoma" w:cs="Tahoma"/>
                <w:b/>
                <w:color w:val="000000"/>
              </w:rPr>
              <w:t>Agreed actions to achieve good outcomes for child</w:t>
            </w:r>
          </w:p>
          <w:p w14:paraId="45EF5C47" w14:textId="77777777" w:rsidR="00E93E1E" w:rsidRPr="00E026DF" w:rsidRDefault="00E93E1E" w:rsidP="00624DA2">
            <w:pPr>
              <w:rPr>
                <w:rFonts w:ascii="Tahoma" w:eastAsia="Times New Roman" w:hAnsi="Tahoma" w:cs="Tahoma"/>
                <w:b/>
                <w:color w:val="000000"/>
              </w:rPr>
            </w:pPr>
            <w:r>
              <w:rPr>
                <w:rFonts w:ascii="Tahoma" w:eastAsia="Times New Roman" w:hAnsi="Tahoma" w:cs="Tahoma"/>
                <w:b/>
                <w:color w:val="000000"/>
              </w:rPr>
              <w:t xml:space="preserve">(SMART actions) </w:t>
            </w:r>
            <w:r w:rsidRPr="003E73E1">
              <w:rPr>
                <w:rFonts w:ascii="Tahoma" w:eastAsia="Times New Roman" w:hAnsi="Tahoma" w:cs="Tahoma"/>
                <w:b/>
                <w:color w:val="000000"/>
              </w:rPr>
              <w:t>and service level / strategic learning and actions</w:t>
            </w:r>
          </w:p>
        </w:tc>
        <w:tc>
          <w:tcPr>
            <w:tcW w:w="5557" w:type="dxa"/>
            <w:gridSpan w:val="2"/>
            <w:shd w:val="clear" w:color="auto" w:fill="auto"/>
          </w:tcPr>
          <w:p w14:paraId="0AB3DF72" w14:textId="77777777" w:rsidR="00E93E1E" w:rsidRDefault="00E93E1E" w:rsidP="00624DA2">
            <w:pPr>
              <w:jc w:val="center"/>
              <w:rPr>
                <w:rFonts w:ascii="Tahoma" w:eastAsia="Times New Roman" w:hAnsi="Tahoma" w:cs="Tahoma"/>
                <w:b/>
                <w:color w:val="000000"/>
              </w:rPr>
            </w:pPr>
          </w:p>
          <w:tbl>
            <w:tblPr>
              <w:tblW w:w="5324" w:type="dxa"/>
              <w:tblLook w:val="04A0" w:firstRow="1" w:lastRow="0" w:firstColumn="1" w:lastColumn="0" w:noHBand="0" w:noVBand="1"/>
            </w:tblPr>
            <w:tblGrid>
              <w:gridCol w:w="1756"/>
              <w:gridCol w:w="1784"/>
              <w:gridCol w:w="1784"/>
            </w:tblGrid>
            <w:tr w:rsidR="00E93E1E" w:rsidRPr="003E73E1" w14:paraId="7B5C7B22" w14:textId="77777777" w:rsidTr="00624DA2">
              <w:trPr>
                <w:trHeight w:val="735"/>
              </w:trPr>
              <w:tc>
                <w:tcPr>
                  <w:tcW w:w="1756" w:type="dxa"/>
                  <w:tcBorders>
                    <w:top w:val="nil"/>
                    <w:left w:val="nil"/>
                    <w:bottom w:val="nil"/>
                    <w:right w:val="nil"/>
                  </w:tcBorders>
                  <w:shd w:val="clear" w:color="auto" w:fill="auto"/>
                  <w:noWrap/>
                  <w:vAlign w:val="center"/>
                  <w:hideMark/>
                </w:tcPr>
                <w:p w14:paraId="318FCF1D" w14:textId="77777777" w:rsidR="00E93E1E" w:rsidRPr="003E73E1" w:rsidRDefault="00E93E1E" w:rsidP="00624DA2">
                  <w:pPr>
                    <w:rPr>
                      <w:rFonts w:ascii="Tahoma" w:eastAsia="Times New Roman" w:hAnsi="Tahoma" w:cs="Tahoma"/>
                      <w:b/>
                      <w:bCs/>
                      <w:color w:val="000000"/>
                      <w:lang w:eastAsia="en-GB"/>
                    </w:rPr>
                  </w:pPr>
                  <w:r w:rsidRPr="003E73E1">
                    <w:rPr>
                      <w:rFonts w:ascii="Tahoma" w:eastAsia="Times New Roman" w:hAnsi="Tahoma" w:cs="Tahoma"/>
                      <w:b/>
                      <w:bCs/>
                      <w:color w:val="000000"/>
                      <w:lang w:eastAsia="en-GB"/>
                    </w:rPr>
                    <w:t>Agreed Action (child)</w:t>
                  </w:r>
                </w:p>
              </w:tc>
              <w:tc>
                <w:tcPr>
                  <w:tcW w:w="1784" w:type="dxa"/>
                  <w:tcBorders>
                    <w:top w:val="nil"/>
                    <w:left w:val="nil"/>
                    <w:bottom w:val="nil"/>
                    <w:right w:val="nil"/>
                  </w:tcBorders>
                </w:tcPr>
                <w:p w14:paraId="750955F0" w14:textId="77777777" w:rsidR="00E93E1E" w:rsidRPr="003E73E1" w:rsidRDefault="00E93E1E" w:rsidP="00624DA2">
                  <w:pPr>
                    <w:jc w:val="center"/>
                    <w:rPr>
                      <w:rFonts w:ascii="Tahoma" w:eastAsia="Times New Roman" w:hAnsi="Tahoma" w:cs="Tahoma"/>
                      <w:b/>
                      <w:bCs/>
                      <w:color w:val="000000"/>
                      <w:lang w:eastAsia="en-GB"/>
                    </w:rPr>
                  </w:pPr>
                </w:p>
                <w:p w14:paraId="0232C031" w14:textId="77777777" w:rsidR="00E93E1E" w:rsidRPr="003E73E1" w:rsidRDefault="00E93E1E" w:rsidP="00624DA2">
                  <w:pPr>
                    <w:rPr>
                      <w:rFonts w:ascii="Tahoma" w:eastAsia="Times New Roman" w:hAnsi="Tahoma" w:cs="Tahoma"/>
                      <w:b/>
                      <w:bCs/>
                      <w:color w:val="000000"/>
                      <w:lang w:eastAsia="en-GB"/>
                    </w:rPr>
                  </w:pPr>
                  <w:r w:rsidRPr="003E73E1">
                    <w:rPr>
                      <w:rFonts w:ascii="Tahoma" w:eastAsia="Times New Roman" w:hAnsi="Tahoma" w:cs="Tahoma"/>
                      <w:b/>
                      <w:bCs/>
                      <w:color w:val="000000"/>
                      <w:lang w:eastAsia="en-GB"/>
                    </w:rPr>
                    <w:t>Person</w:t>
                  </w:r>
                </w:p>
              </w:tc>
              <w:tc>
                <w:tcPr>
                  <w:tcW w:w="1784" w:type="dxa"/>
                  <w:tcBorders>
                    <w:top w:val="nil"/>
                    <w:left w:val="nil"/>
                    <w:bottom w:val="nil"/>
                    <w:right w:val="nil"/>
                  </w:tcBorders>
                </w:tcPr>
                <w:p w14:paraId="7003CFC5" w14:textId="77777777" w:rsidR="00E93E1E" w:rsidRPr="003E73E1" w:rsidRDefault="00E93E1E" w:rsidP="00624DA2">
                  <w:pPr>
                    <w:jc w:val="center"/>
                    <w:rPr>
                      <w:rFonts w:ascii="Tahoma" w:eastAsia="Times New Roman" w:hAnsi="Tahoma" w:cs="Tahoma"/>
                      <w:b/>
                      <w:bCs/>
                      <w:color w:val="000000"/>
                      <w:lang w:eastAsia="en-GB"/>
                    </w:rPr>
                  </w:pPr>
                </w:p>
                <w:p w14:paraId="5D46ACB5" w14:textId="77777777" w:rsidR="00E93E1E" w:rsidRPr="003E73E1" w:rsidRDefault="00E93E1E" w:rsidP="00624DA2">
                  <w:pPr>
                    <w:rPr>
                      <w:rFonts w:ascii="Tahoma" w:eastAsia="Times New Roman" w:hAnsi="Tahoma" w:cs="Tahoma"/>
                      <w:b/>
                      <w:bCs/>
                      <w:color w:val="000000"/>
                      <w:lang w:eastAsia="en-GB"/>
                    </w:rPr>
                  </w:pPr>
                  <w:r w:rsidRPr="003E73E1">
                    <w:rPr>
                      <w:rFonts w:ascii="Tahoma" w:eastAsia="Times New Roman" w:hAnsi="Tahoma" w:cs="Tahoma"/>
                      <w:b/>
                      <w:bCs/>
                      <w:color w:val="000000"/>
                      <w:lang w:eastAsia="en-GB"/>
                    </w:rPr>
                    <w:t>Completion date</w:t>
                  </w:r>
                </w:p>
              </w:tc>
            </w:tr>
            <w:tr w:rsidR="00E93E1E" w:rsidRPr="003E73E1" w14:paraId="339EB919" w14:textId="77777777" w:rsidTr="00624DA2">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CD053" w14:textId="77777777" w:rsidR="00E93E1E" w:rsidRPr="003E73E1" w:rsidRDefault="00E93E1E" w:rsidP="00624DA2">
                  <w:pPr>
                    <w:rPr>
                      <w:rFonts w:eastAsia="Times New Roman"/>
                      <w:color w:val="000000"/>
                      <w:lang w:eastAsia="en-GB"/>
                    </w:rPr>
                  </w:pPr>
                </w:p>
              </w:tc>
              <w:tc>
                <w:tcPr>
                  <w:tcW w:w="1784" w:type="dxa"/>
                  <w:tcBorders>
                    <w:top w:val="single" w:sz="4" w:space="0" w:color="auto"/>
                    <w:left w:val="nil"/>
                    <w:bottom w:val="single" w:sz="4" w:space="0" w:color="auto"/>
                    <w:right w:val="single" w:sz="4" w:space="0" w:color="auto"/>
                  </w:tcBorders>
                </w:tcPr>
                <w:p w14:paraId="0900B521" w14:textId="77777777" w:rsidR="00E93E1E" w:rsidRPr="003E73E1" w:rsidRDefault="00E93E1E" w:rsidP="00624DA2">
                  <w:pPr>
                    <w:rPr>
                      <w:rFonts w:eastAsia="Times New Roman"/>
                      <w:color w:val="000000"/>
                      <w:lang w:eastAsia="en-GB"/>
                    </w:rPr>
                  </w:pPr>
                </w:p>
              </w:tc>
              <w:tc>
                <w:tcPr>
                  <w:tcW w:w="1784" w:type="dxa"/>
                  <w:tcBorders>
                    <w:top w:val="single" w:sz="4" w:space="0" w:color="auto"/>
                    <w:left w:val="nil"/>
                    <w:bottom w:val="single" w:sz="4" w:space="0" w:color="auto"/>
                    <w:right w:val="single" w:sz="4" w:space="0" w:color="auto"/>
                  </w:tcBorders>
                </w:tcPr>
                <w:p w14:paraId="7B317692" w14:textId="77777777" w:rsidR="00E93E1E" w:rsidRPr="003E73E1" w:rsidRDefault="00E93E1E" w:rsidP="00624DA2">
                  <w:pPr>
                    <w:rPr>
                      <w:rFonts w:eastAsia="Times New Roman"/>
                      <w:color w:val="000000"/>
                      <w:lang w:eastAsia="en-GB"/>
                    </w:rPr>
                  </w:pPr>
                </w:p>
              </w:tc>
            </w:tr>
            <w:tr w:rsidR="00E93E1E" w:rsidRPr="003E73E1" w14:paraId="5E67B642" w14:textId="77777777" w:rsidTr="00624DA2">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14:paraId="6B2FC9DF"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23606F64"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459E2113" w14:textId="77777777" w:rsidR="00E93E1E" w:rsidRPr="003E73E1" w:rsidRDefault="00E93E1E" w:rsidP="00624DA2">
                  <w:pPr>
                    <w:rPr>
                      <w:rFonts w:eastAsia="Times New Roman"/>
                      <w:color w:val="000000"/>
                      <w:lang w:eastAsia="en-GB"/>
                    </w:rPr>
                  </w:pPr>
                </w:p>
              </w:tc>
            </w:tr>
            <w:tr w:rsidR="00E93E1E" w:rsidRPr="003E73E1" w14:paraId="52196BEB" w14:textId="77777777" w:rsidTr="00624DA2">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14:paraId="4BC7F272"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50ACCB8A"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10095BF4" w14:textId="77777777" w:rsidR="00E93E1E" w:rsidRPr="003E73E1" w:rsidRDefault="00E93E1E" w:rsidP="00624DA2">
                  <w:pPr>
                    <w:rPr>
                      <w:rFonts w:eastAsia="Times New Roman"/>
                      <w:color w:val="000000"/>
                      <w:lang w:eastAsia="en-GB"/>
                    </w:rPr>
                  </w:pPr>
                </w:p>
              </w:tc>
            </w:tr>
            <w:tr w:rsidR="00E93E1E" w:rsidRPr="003E73E1" w14:paraId="2C28B354" w14:textId="77777777" w:rsidTr="00624DA2">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14:paraId="344DECC4"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2C80DF3D"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6700FE4D" w14:textId="77777777" w:rsidR="00E93E1E" w:rsidRPr="003E73E1" w:rsidRDefault="00E93E1E" w:rsidP="00624DA2">
                  <w:pPr>
                    <w:rPr>
                      <w:rFonts w:eastAsia="Times New Roman"/>
                      <w:color w:val="000000"/>
                      <w:lang w:eastAsia="en-GB"/>
                    </w:rPr>
                  </w:pPr>
                </w:p>
              </w:tc>
            </w:tr>
            <w:tr w:rsidR="00E93E1E" w:rsidRPr="003E73E1" w14:paraId="75A47972" w14:textId="77777777" w:rsidTr="00624DA2">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307471D0" w14:textId="77777777" w:rsidR="00E93E1E" w:rsidRPr="003E73E1" w:rsidRDefault="00E93E1E" w:rsidP="00624DA2">
                  <w:pPr>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14:paraId="7E3EF94C"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50EED66A" w14:textId="77777777" w:rsidR="00E93E1E" w:rsidRPr="003E73E1" w:rsidRDefault="00E93E1E" w:rsidP="00624DA2">
                  <w:pPr>
                    <w:rPr>
                      <w:rFonts w:eastAsia="Times New Roman"/>
                      <w:color w:val="000000"/>
                      <w:lang w:eastAsia="en-GB"/>
                    </w:rPr>
                  </w:pPr>
                </w:p>
              </w:tc>
            </w:tr>
            <w:tr w:rsidR="00E93E1E" w:rsidRPr="003E73E1" w14:paraId="3578BBDD" w14:textId="77777777" w:rsidTr="00624DA2">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41D3FB8E" w14:textId="77777777" w:rsidR="00E93E1E" w:rsidRPr="003E73E1" w:rsidRDefault="00E93E1E" w:rsidP="00624DA2">
                  <w:pPr>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14:paraId="7C665B36"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7DC624A5" w14:textId="77777777" w:rsidR="00E93E1E" w:rsidRPr="003E73E1" w:rsidRDefault="00E93E1E" w:rsidP="00624DA2">
                  <w:pPr>
                    <w:rPr>
                      <w:rFonts w:eastAsia="Times New Roman"/>
                      <w:color w:val="000000"/>
                      <w:lang w:eastAsia="en-GB"/>
                    </w:rPr>
                  </w:pPr>
                </w:p>
              </w:tc>
            </w:tr>
            <w:tr w:rsidR="00E93E1E" w:rsidRPr="003E73E1" w14:paraId="640A47E3" w14:textId="77777777" w:rsidTr="00624DA2">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73CBD2BE" w14:textId="77777777" w:rsidR="00E93E1E" w:rsidRPr="003E73E1" w:rsidRDefault="00E93E1E" w:rsidP="00624DA2">
                  <w:pPr>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14:paraId="6D60AB79"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309F22E4" w14:textId="77777777" w:rsidR="00E93E1E" w:rsidRPr="003E73E1" w:rsidRDefault="00E93E1E" w:rsidP="00624DA2">
                  <w:pPr>
                    <w:rPr>
                      <w:rFonts w:eastAsia="Times New Roman"/>
                      <w:color w:val="000000"/>
                      <w:lang w:eastAsia="en-GB"/>
                    </w:rPr>
                  </w:pPr>
                </w:p>
              </w:tc>
            </w:tr>
            <w:tr w:rsidR="00E93E1E" w:rsidRPr="003E73E1" w14:paraId="4CC58500" w14:textId="77777777" w:rsidTr="00624DA2">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7974BF1B" w14:textId="77777777" w:rsidR="00E93E1E" w:rsidRPr="003E73E1" w:rsidRDefault="00E93E1E" w:rsidP="00624DA2">
                  <w:pPr>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14:paraId="0ED46161" w14:textId="77777777" w:rsidR="00E93E1E" w:rsidRPr="003E73E1" w:rsidRDefault="00E93E1E" w:rsidP="00624DA2">
                  <w:pPr>
                    <w:rPr>
                      <w:rFonts w:eastAsia="Times New Roman"/>
                      <w:color w:val="000000"/>
                      <w:lang w:eastAsia="en-GB"/>
                    </w:rPr>
                  </w:pPr>
                </w:p>
              </w:tc>
              <w:tc>
                <w:tcPr>
                  <w:tcW w:w="1784" w:type="dxa"/>
                  <w:tcBorders>
                    <w:top w:val="nil"/>
                    <w:left w:val="nil"/>
                    <w:bottom w:val="single" w:sz="4" w:space="0" w:color="auto"/>
                    <w:right w:val="single" w:sz="4" w:space="0" w:color="auto"/>
                  </w:tcBorders>
                </w:tcPr>
                <w:p w14:paraId="04A86F61" w14:textId="77777777" w:rsidR="00E93E1E" w:rsidRPr="003E73E1" w:rsidRDefault="00E93E1E" w:rsidP="00624DA2">
                  <w:pPr>
                    <w:rPr>
                      <w:rFonts w:eastAsia="Times New Roman"/>
                      <w:color w:val="000000"/>
                      <w:lang w:eastAsia="en-GB"/>
                    </w:rPr>
                  </w:pPr>
                </w:p>
              </w:tc>
            </w:tr>
          </w:tbl>
          <w:p w14:paraId="508C23A5" w14:textId="77777777" w:rsidR="00E93E1E" w:rsidRPr="003E73E1" w:rsidRDefault="00E93E1E" w:rsidP="00624DA2">
            <w:pPr>
              <w:rPr>
                <w:rFonts w:ascii="Tahoma" w:eastAsia="Times New Roman" w:hAnsi="Tahoma" w:cs="Tahoma"/>
                <w:b/>
                <w:color w:val="000000"/>
              </w:rPr>
            </w:pPr>
          </w:p>
          <w:tbl>
            <w:tblPr>
              <w:tblW w:w="5307" w:type="dxa"/>
              <w:tblLook w:val="04A0" w:firstRow="1" w:lastRow="0" w:firstColumn="1" w:lastColumn="0" w:noHBand="0" w:noVBand="1"/>
            </w:tblPr>
            <w:tblGrid>
              <w:gridCol w:w="5307"/>
            </w:tblGrid>
            <w:tr w:rsidR="00E93E1E" w:rsidRPr="007A3388" w14:paraId="5E84352D" w14:textId="77777777" w:rsidTr="00624DA2">
              <w:trPr>
                <w:trHeight w:val="735"/>
              </w:trPr>
              <w:tc>
                <w:tcPr>
                  <w:tcW w:w="5307" w:type="dxa"/>
                  <w:tcBorders>
                    <w:top w:val="nil"/>
                    <w:left w:val="nil"/>
                    <w:bottom w:val="nil"/>
                    <w:right w:val="nil"/>
                  </w:tcBorders>
                  <w:shd w:val="clear" w:color="auto" w:fill="auto"/>
                  <w:noWrap/>
                  <w:vAlign w:val="center"/>
                  <w:hideMark/>
                </w:tcPr>
                <w:p w14:paraId="2B405832" w14:textId="77777777" w:rsidR="00E93E1E" w:rsidRPr="003E73E1" w:rsidRDefault="00E93E1E" w:rsidP="00624DA2">
                  <w:pPr>
                    <w:rPr>
                      <w:rFonts w:ascii="Tahoma" w:eastAsia="Times New Roman" w:hAnsi="Tahoma" w:cs="Tahoma"/>
                      <w:b/>
                      <w:bCs/>
                      <w:color w:val="000000"/>
                      <w:lang w:eastAsia="en-GB"/>
                    </w:rPr>
                  </w:pPr>
                  <w:r w:rsidRPr="003E73E1">
                    <w:rPr>
                      <w:rFonts w:ascii="Tahoma" w:eastAsia="Times New Roman" w:hAnsi="Tahoma" w:cs="Tahoma"/>
                      <w:b/>
                      <w:bCs/>
                      <w:color w:val="000000"/>
                      <w:lang w:eastAsia="en-GB"/>
                    </w:rPr>
                    <w:t>Service / Strategic Action/s</w:t>
                  </w:r>
                </w:p>
              </w:tc>
            </w:tr>
            <w:tr w:rsidR="00E93E1E" w:rsidRPr="007A3388" w14:paraId="6708D8F4" w14:textId="77777777" w:rsidTr="00624DA2">
              <w:trPr>
                <w:trHeight w:val="300"/>
              </w:trPr>
              <w:tc>
                <w:tcPr>
                  <w:tcW w:w="5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8F656" w14:textId="77777777" w:rsidR="00E93E1E" w:rsidRDefault="00E93E1E" w:rsidP="00624DA2">
                  <w:pPr>
                    <w:rPr>
                      <w:rFonts w:eastAsia="Times New Roman"/>
                      <w:color w:val="000000"/>
                      <w:highlight w:val="yellow"/>
                      <w:lang w:eastAsia="en-GB"/>
                    </w:rPr>
                  </w:pPr>
                </w:p>
                <w:p w14:paraId="3A0F05CD" w14:textId="77777777" w:rsidR="00E93E1E" w:rsidRDefault="00E93E1E" w:rsidP="00624DA2">
                  <w:pPr>
                    <w:rPr>
                      <w:rFonts w:eastAsia="Times New Roman"/>
                      <w:color w:val="000000"/>
                      <w:highlight w:val="yellow"/>
                      <w:lang w:eastAsia="en-GB"/>
                    </w:rPr>
                  </w:pPr>
                </w:p>
                <w:p w14:paraId="6D5E6B07" w14:textId="77777777" w:rsidR="00E93E1E" w:rsidRDefault="00E93E1E" w:rsidP="00624DA2">
                  <w:pPr>
                    <w:rPr>
                      <w:rFonts w:eastAsia="Times New Roman"/>
                      <w:color w:val="000000"/>
                      <w:highlight w:val="yellow"/>
                      <w:lang w:eastAsia="en-GB"/>
                    </w:rPr>
                  </w:pPr>
                </w:p>
                <w:p w14:paraId="5A3CD86A" w14:textId="77777777" w:rsidR="00E93E1E" w:rsidRDefault="00E93E1E" w:rsidP="00624DA2">
                  <w:pPr>
                    <w:rPr>
                      <w:rFonts w:eastAsia="Times New Roman"/>
                      <w:color w:val="000000"/>
                      <w:highlight w:val="yellow"/>
                      <w:lang w:eastAsia="en-GB"/>
                    </w:rPr>
                  </w:pPr>
                </w:p>
                <w:p w14:paraId="6B47317F" w14:textId="77777777" w:rsidR="00E93E1E" w:rsidRDefault="00E93E1E" w:rsidP="00624DA2">
                  <w:pPr>
                    <w:rPr>
                      <w:rFonts w:eastAsia="Times New Roman"/>
                      <w:color w:val="000000"/>
                      <w:highlight w:val="yellow"/>
                      <w:lang w:eastAsia="en-GB"/>
                    </w:rPr>
                  </w:pPr>
                </w:p>
                <w:p w14:paraId="2542D0EC" w14:textId="77777777" w:rsidR="00E93E1E" w:rsidRDefault="00E93E1E" w:rsidP="00624DA2">
                  <w:pPr>
                    <w:rPr>
                      <w:rFonts w:eastAsia="Times New Roman"/>
                      <w:color w:val="000000"/>
                      <w:highlight w:val="yellow"/>
                      <w:lang w:eastAsia="en-GB"/>
                    </w:rPr>
                  </w:pPr>
                </w:p>
                <w:p w14:paraId="0F55A3E9" w14:textId="77777777" w:rsidR="00E93E1E" w:rsidRDefault="00E93E1E" w:rsidP="00624DA2">
                  <w:pPr>
                    <w:rPr>
                      <w:rFonts w:eastAsia="Times New Roman"/>
                      <w:color w:val="000000"/>
                      <w:highlight w:val="yellow"/>
                      <w:lang w:eastAsia="en-GB"/>
                    </w:rPr>
                  </w:pPr>
                </w:p>
                <w:p w14:paraId="637DE1A2" w14:textId="77777777" w:rsidR="00E93E1E" w:rsidRDefault="00E93E1E" w:rsidP="00624DA2">
                  <w:pPr>
                    <w:rPr>
                      <w:rFonts w:eastAsia="Times New Roman"/>
                      <w:color w:val="000000"/>
                      <w:highlight w:val="yellow"/>
                      <w:lang w:eastAsia="en-GB"/>
                    </w:rPr>
                  </w:pPr>
                </w:p>
                <w:p w14:paraId="6F45E255" w14:textId="77777777" w:rsidR="00E93E1E" w:rsidRPr="007A3388" w:rsidRDefault="00E93E1E" w:rsidP="00624DA2">
                  <w:pPr>
                    <w:rPr>
                      <w:rFonts w:eastAsia="Times New Roman"/>
                      <w:color w:val="000000"/>
                      <w:highlight w:val="yellow"/>
                      <w:lang w:eastAsia="en-GB"/>
                    </w:rPr>
                  </w:pPr>
                </w:p>
              </w:tc>
            </w:tr>
          </w:tbl>
          <w:p w14:paraId="5977EF11" w14:textId="77777777" w:rsidR="00E93E1E" w:rsidRDefault="00E93E1E" w:rsidP="00624DA2">
            <w:pPr>
              <w:rPr>
                <w:rFonts w:ascii="Tahoma" w:eastAsia="Times New Roman" w:hAnsi="Tahoma" w:cs="Tahoma"/>
                <w:b/>
                <w:color w:val="000000"/>
              </w:rPr>
            </w:pPr>
          </w:p>
          <w:p w14:paraId="691B44A0" w14:textId="77777777" w:rsidR="00E93E1E" w:rsidRDefault="00E93E1E" w:rsidP="00624DA2">
            <w:pPr>
              <w:rPr>
                <w:rFonts w:ascii="Tahoma" w:eastAsia="Times New Roman" w:hAnsi="Tahoma" w:cs="Tahoma"/>
                <w:b/>
                <w:color w:val="000000"/>
              </w:rPr>
            </w:pPr>
          </w:p>
          <w:p w14:paraId="5624AC14" w14:textId="77777777" w:rsidR="00E93E1E" w:rsidRDefault="00E93E1E" w:rsidP="00624DA2">
            <w:pPr>
              <w:rPr>
                <w:rFonts w:ascii="Tahoma" w:eastAsia="Times New Roman" w:hAnsi="Tahoma" w:cs="Tahoma"/>
                <w:b/>
                <w:color w:val="000000"/>
              </w:rPr>
            </w:pPr>
          </w:p>
          <w:p w14:paraId="57EA6211" w14:textId="77777777" w:rsidR="00E93E1E" w:rsidRDefault="00E93E1E" w:rsidP="00624DA2">
            <w:pPr>
              <w:rPr>
                <w:rFonts w:ascii="Tahoma" w:eastAsia="Times New Roman" w:hAnsi="Tahoma" w:cs="Tahoma"/>
                <w:b/>
                <w:color w:val="000000"/>
              </w:rPr>
            </w:pPr>
            <w:r>
              <w:rPr>
                <w:rFonts w:ascii="Tahoma" w:eastAsia="Times New Roman" w:hAnsi="Tahoma" w:cs="Tahoma"/>
                <w:b/>
                <w:color w:val="000000"/>
              </w:rPr>
              <w:t>Date Report shared with Team Manager</w:t>
            </w:r>
          </w:p>
          <w:p w14:paraId="55C1081B" w14:textId="77777777" w:rsidR="00E93E1E" w:rsidRDefault="00E93E1E" w:rsidP="00624DA2">
            <w:pPr>
              <w:rPr>
                <w:rFonts w:ascii="Tahoma" w:eastAsia="Times New Roman" w:hAnsi="Tahoma" w:cs="Tahoma"/>
                <w:b/>
                <w:color w:val="000000"/>
              </w:rPr>
            </w:pPr>
          </w:p>
          <w:p w14:paraId="6960DD28" w14:textId="77777777" w:rsidR="00E93E1E" w:rsidRDefault="00E93E1E" w:rsidP="00624DA2">
            <w:pPr>
              <w:rPr>
                <w:rFonts w:ascii="Tahoma" w:eastAsia="Times New Roman" w:hAnsi="Tahoma" w:cs="Tahoma"/>
                <w:b/>
                <w:color w:val="000000"/>
              </w:rPr>
            </w:pPr>
            <w:r>
              <w:rPr>
                <w:rFonts w:ascii="Tahoma" w:eastAsia="Times New Roman" w:hAnsi="Tahoma" w:cs="Tahoma"/>
                <w:b/>
                <w:color w:val="000000"/>
              </w:rPr>
              <w:t>……………………………………</w:t>
            </w:r>
          </w:p>
          <w:p w14:paraId="44113035" w14:textId="77777777" w:rsidR="00E93E1E" w:rsidRDefault="00E93E1E" w:rsidP="00624DA2">
            <w:pPr>
              <w:jc w:val="center"/>
              <w:rPr>
                <w:rFonts w:ascii="Tahoma" w:eastAsia="Times New Roman" w:hAnsi="Tahoma" w:cs="Tahoma"/>
                <w:b/>
                <w:color w:val="000000"/>
              </w:rPr>
            </w:pPr>
          </w:p>
          <w:p w14:paraId="62733193" w14:textId="77777777" w:rsidR="00E93E1E" w:rsidRDefault="00E93E1E" w:rsidP="00624DA2">
            <w:pPr>
              <w:jc w:val="center"/>
              <w:rPr>
                <w:rFonts w:ascii="Tahoma" w:eastAsia="Times New Roman" w:hAnsi="Tahoma" w:cs="Tahoma"/>
                <w:b/>
                <w:color w:val="000000"/>
              </w:rPr>
            </w:pPr>
          </w:p>
          <w:p w14:paraId="7841C9D0" w14:textId="77777777" w:rsidR="00E93E1E" w:rsidRDefault="00E93E1E" w:rsidP="00624DA2">
            <w:pPr>
              <w:jc w:val="center"/>
              <w:rPr>
                <w:rFonts w:ascii="Tahoma" w:eastAsia="Times New Roman" w:hAnsi="Tahoma" w:cs="Tahoma"/>
                <w:b/>
                <w:color w:val="000000"/>
              </w:rPr>
            </w:pPr>
          </w:p>
          <w:p w14:paraId="0EE8229B" w14:textId="77777777" w:rsidR="00E93E1E" w:rsidRPr="002E2763" w:rsidRDefault="00E93E1E" w:rsidP="00624DA2">
            <w:pPr>
              <w:rPr>
                <w:rFonts w:ascii="Tahoma" w:eastAsia="Times New Roman" w:hAnsi="Tahoma" w:cs="Tahoma"/>
                <w:b/>
                <w:color w:val="000000"/>
              </w:rPr>
            </w:pPr>
          </w:p>
        </w:tc>
      </w:tr>
    </w:tbl>
    <w:p w14:paraId="42A6CA25" w14:textId="77777777" w:rsidR="00E93E1E" w:rsidRDefault="00E93E1E" w:rsidP="0067092C">
      <w:pPr>
        <w:rPr>
          <w:rFonts w:ascii="Tahoma" w:eastAsia="Times New Roman" w:hAnsi="Tahoma" w:cs="Tahoma"/>
          <w:b/>
          <w:color w:val="000000"/>
        </w:rPr>
      </w:pPr>
    </w:p>
    <w:p w14:paraId="562E75A1" w14:textId="77777777" w:rsidR="0067092C" w:rsidRDefault="0067092C" w:rsidP="0067092C"/>
    <w:p w14:paraId="39B843D3" w14:textId="6B269670" w:rsidR="00C03E52" w:rsidRDefault="00C03E52" w:rsidP="00C647C9">
      <w:pPr>
        <w:pStyle w:val="NoSpacing"/>
        <w:jc w:val="center"/>
        <w:rPr>
          <w:b/>
          <w:sz w:val="30"/>
          <w:szCs w:val="30"/>
          <w:u w:val="single"/>
        </w:rPr>
      </w:pPr>
    </w:p>
    <w:p w14:paraId="4266258C" w14:textId="63BB4433" w:rsidR="00E93E1E" w:rsidRDefault="00E93E1E" w:rsidP="00C647C9">
      <w:pPr>
        <w:pStyle w:val="NoSpacing"/>
        <w:jc w:val="center"/>
        <w:rPr>
          <w:b/>
          <w:sz w:val="30"/>
          <w:szCs w:val="30"/>
          <w:u w:val="single"/>
        </w:rPr>
      </w:pPr>
    </w:p>
    <w:p w14:paraId="2234384A" w14:textId="77777777" w:rsidR="00E93E1E" w:rsidRDefault="00E93E1E" w:rsidP="00C647C9">
      <w:pPr>
        <w:pStyle w:val="NoSpacing"/>
        <w:jc w:val="center"/>
        <w:rPr>
          <w:b/>
          <w:sz w:val="30"/>
          <w:szCs w:val="30"/>
          <w:u w:val="single"/>
        </w:rPr>
      </w:pPr>
    </w:p>
    <w:p w14:paraId="69FC004F" w14:textId="77777777" w:rsidR="00C03E52" w:rsidRDefault="00C03E52" w:rsidP="009D1128">
      <w:pPr>
        <w:pStyle w:val="BodyText"/>
        <w:spacing w:line="276" w:lineRule="auto"/>
        <w:jc w:val="center"/>
        <w:rPr>
          <w:b/>
          <w:sz w:val="30"/>
          <w:szCs w:val="30"/>
          <w:u w:val="single"/>
          <w:lang w:val="en-GB"/>
        </w:rPr>
      </w:pPr>
    </w:p>
    <w:p w14:paraId="321FC31A" w14:textId="3F0C6FE1" w:rsidR="009D1128" w:rsidRPr="009D1128" w:rsidRDefault="001C37B7" w:rsidP="009D1128">
      <w:pPr>
        <w:pStyle w:val="BodyText"/>
        <w:spacing w:line="276" w:lineRule="auto"/>
        <w:jc w:val="center"/>
        <w:rPr>
          <w:b/>
          <w:sz w:val="30"/>
          <w:szCs w:val="30"/>
          <w:u w:val="single"/>
          <w:lang w:val="en-GB"/>
        </w:rPr>
      </w:pPr>
      <w:r w:rsidRPr="009D1128">
        <w:rPr>
          <w:b/>
          <w:sz w:val="30"/>
          <w:szCs w:val="30"/>
          <w:u w:val="single"/>
          <w:lang w:val="en-GB"/>
        </w:rPr>
        <w:t>Appendix 2:</w:t>
      </w:r>
      <w:r w:rsidR="009D1128" w:rsidRPr="009D1128">
        <w:rPr>
          <w:b/>
          <w:sz w:val="30"/>
          <w:szCs w:val="30"/>
          <w:u w:val="single"/>
          <w:lang w:val="en-GB"/>
        </w:rPr>
        <w:t xml:space="preserve"> Dip Sample Template</w:t>
      </w:r>
      <w:r w:rsidR="009D1128" w:rsidRPr="009D1128">
        <w:rPr>
          <w:b/>
          <w:sz w:val="30"/>
          <w:szCs w:val="30"/>
          <w:u w:val="single"/>
          <w:lang w:val="en-GB"/>
        </w:rPr>
        <w:tab/>
      </w:r>
    </w:p>
    <w:p w14:paraId="078C8940" w14:textId="77777777" w:rsidR="009D1128" w:rsidRPr="005420C0" w:rsidRDefault="009D1128" w:rsidP="009D1128">
      <w:pPr>
        <w:pStyle w:val="BodyText"/>
        <w:spacing w:line="276" w:lineRule="auto"/>
        <w:rPr>
          <w:b/>
          <w:lang w:val="en-GB"/>
        </w:rPr>
      </w:pPr>
    </w:p>
    <w:p w14:paraId="357A16B2" w14:textId="77777777" w:rsidR="009D1128" w:rsidRPr="00FD3184" w:rsidRDefault="009D1128" w:rsidP="009D1128">
      <w:pPr>
        <w:spacing w:line="276" w:lineRule="auto"/>
        <w:jc w:val="center"/>
        <w:rPr>
          <w:b/>
          <w:sz w:val="28"/>
          <w:szCs w:val="28"/>
          <w:lang w:val="en-GB"/>
        </w:rPr>
      </w:pPr>
      <w:r w:rsidRPr="00FD3184">
        <w:rPr>
          <w:b/>
          <w:sz w:val="28"/>
          <w:szCs w:val="28"/>
          <w:lang w:val="en-GB"/>
        </w:rPr>
        <w:t>CYPS Quality Assurance – Dip sample Report</w:t>
      </w:r>
    </w:p>
    <w:p w14:paraId="27C57837" w14:textId="77777777" w:rsidR="009D1128" w:rsidRPr="005420C0" w:rsidRDefault="009D1128" w:rsidP="009D1128">
      <w:pPr>
        <w:spacing w:line="276" w:lineRule="auto"/>
        <w:jc w:val="center"/>
        <w:rPr>
          <w:rFonts w:asciiTheme="majorHAnsi" w:hAnsiTheme="majorHAnsi" w:cstheme="minorHAnsi"/>
          <w:b/>
          <w:sz w:val="28"/>
          <w:szCs w:val="28"/>
          <w:lang w:val="en-GB"/>
        </w:rPr>
      </w:pPr>
    </w:p>
    <w:p w14:paraId="5DA1AFBE" w14:textId="77777777" w:rsidR="009D1128" w:rsidRPr="005420C0" w:rsidRDefault="009D1128" w:rsidP="009D1128">
      <w:pPr>
        <w:spacing w:line="276" w:lineRule="auto"/>
        <w:jc w:val="center"/>
        <w:rPr>
          <w:rFonts w:asciiTheme="majorHAnsi" w:hAnsiTheme="majorHAnsi" w:cstheme="minorHAnsi"/>
          <w:b/>
          <w:sz w:val="28"/>
          <w:szCs w:val="28"/>
          <w:lang w:val="en-GB"/>
        </w:rPr>
      </w:pPr>
    </w:p>
    <w:tbl>
      <w:tblPr>
        <w:tblStyle w:val="TableGrid"/>
        <w:tblW w:w="0" w:type="auto"/>
        <w:tblLook w:val="04A0" w:firstRow="1" w:lastRow="0" w:firstColumn="1" w:lastColumn="0" w:noHBand="0" w:noVBand="1"/>
      </w:tblPr>
      <w:tblGrid>
        <w:gridCol w:w="2946"/>
        <w:gridCol w:w="7844"/>
      </w:tblGrid>
      <w:tr w:rsidR="009D1128" w:rsidRPr="005420C0" w14:paraId="2BB17FC7" w14:textId="77777777" w:rsidTr="00624DA2">
        <w:tc>
          <w:tcPr>
            <w:tcW w:w="3543" w:type="dxa"/>
            <w:shd w:val="clear" w:color="auto" w:fill="D9D9D9" w:themeFill="background1" w:themeFillShade="D9"/>
            <w:vAlign w:val="center"/>
          </w:tcPr>
          <w:p w14:paraId="1EDFFD18" w14:textId="77777777" w:rsidR="009D1128" w:rsidRPr="005420C0" w:rsidRDefault="009D1128" w:rsidP="00624DA2">
            <w:pPr>
              <w:spacing w:line="276" w:lineRule="auto"/>
              <w:rPr>
                <w:rFonts w:asciiTheme="minorHAnsi" w:hAnsiTheme="minorHAnsi" w:cstheme="minorHAnsi"/>
                <w:sz w:val="24"/>
                <w:szCs w:val="24"/>
              </w:rPr>
            </w:pPr>
            <w:r w:rsidRPr="005420C0">
              <w:rPr>
                <w:rFonts w:asciiTheme="minorHAnsi" w:hAnsiTheme="minorHAnsi" w:cstheme="minorHAnsi"/>
                <w:sz w:val="24"/>
                <w:szCs w:val="24"/>
              </w:rPr>
              <w:t>Auditor</w:t>
            </w:r>
          </w:p>
          <w:p w14:paraId="11FD38DE" w14:textId="77777777" w:rsidR="009D1128" w:rsidRPr="005420C0" w:rsidRDefault="009D1128" w:rsidP="00624DA2">
            <w:pPr>
              <w:spacing w:line="276" w:lineRule="auto"/>
              <w:rPr>
                <w:rFonts w:asciiTheme="minorHAnsi" w:hAnsiTheme="minorHAnsi" w:cstheme="minorHAnsi"/>
                <w:sz w:val="24"/>
                <w:szCs w:val="24"/>
              </w:rPr>
            </w:pPr>
          </w:p>
        </w:tc>
        <w:tc>
          <w:tcPr>
            <w:tcW w:w="10599" w:type="dxa"/>
          </w:tcPr>
          <w:p w14:paraId="3A7B6A80" w14:textId="77777777" w:rsidR="009D1128" w:rsidRPr="005420C0" w:rsidRDefault="009D1128" w:rsidP="00624DA2">
            <w:pPr>
              <w:spacing w:line="276" w:lineRule="auto"/>
            </w:pPr>
          </w:p>
        </w:tc>
      </w:tr>
      <w:tr w:rsidR="009D1128" w:rsidRPr="005420C0" w14:paraId="32B8A1B3" w14:textId="77777777" w:rsidTr="00624DA2">
        <w:tc>
          <w:tcPr>
            <w:tcW w:w="3543" w:type="dxa"/>
            <w:shd w:val="clear" w:color="auto" w:fill="D9D9D9" w:themeFill="background1" w:themeFillShade="D9"/>
            <w:vAlign w:val="center"/>
          </w:tcPr>
          <w:p w14:paraId="537FAF83" w14:textId="77777777" w:rsidR="009D1128" w:rsidRPr="005420C0" w:rsidRDefault="009D1128" w:rsidP="00624DA2">
            <w:pPr>
              <w:spacing w:line="276" w:lineRule="auto"/>
              <w:rPr>
                <w:rFonts w:asciiTheme="minorHAnsi" w:hAnsiTheme="minorHAnsi" w:cstheme="minorHAnsi"/>
                <w:sz w:val="24"/>
                <w:szCs w:val="24"/>
              </w:rPr>
            </w:pPr>
            <w:r w:rsidRPr="005420C0">
              <w:rPr>
                <w:rFonts w:asciiTheme="minorHAnsi" w:hAnsiTheme="minorHAnsi" w:cstheme="minorHAnsi"/>
                <w:sz w:val="24"/>
                <w:szCs w:val="24"/>
              </w:rPr>
              <w:t>Dip sample Period</w:t>
            </w:r>
          </w:p>
          <w:p w14:paraId="647D1399" w14:textId="77777777" w:rsidR="009D1128" w:rsidRPr="005420C0" w:rsidRDefault="009D1128" w:rsidP="00624DA2">
            <w:pPr>
              <w:spacing w:line="276" w:lineRule="auto"/>
              <w:rPr>
                <w:rFonts w:asciiTheme="minorHAnsi" w:hAnsiTheme="minorHAnsi" w:cstheme="minorHAnsi"/>
                <w:sz w:val="24"/>
                <w:szCs w:val="24"/>
              </w:rPr>
            </w:pPr>
          </w:p>
        </w:tc>
        <w:tc>
          <w:tcPr>
            <w:tcW w:w="10599" w:type="dxa"/>
          </w:tcPr>
          <w:p w14:paraId="2D65BAB6" w14:textId="77777777" w:rsidR="009D1128" w:rsidRPr="005420C0" w:rsidRDefault="009D1128" w:rsidP="00624DA2">
            <w:pPr>
              <w:spacing w:line="276" w:lineRule="auto"/>
            </w:pPr>
          </w:p>
        </w:tc>
      </w:tr>
      <w:tr w:rsidR="009D1128" w:rsidRPr="005420C0" w14:paraId="6B809BA5" w14:textId="77777777" w:rsidTr="00624DA2">
        <w:tc>
          <w:tcPr>
            <w:tcW w:w="3543" w:type="dxa"/>
            <w:shd w:val="clear" w:color="auto" w:fill="D9D9D9" w:themeFill="background1" w:themeFillShade="D9"/>
            <w:vAlign w:val="center"/>
          </w:tcPr>
          <w:p w14:paraId="702011BD" w14:textId="77777777" w:rsidR="009D1128" w:rsidRPr="005420C0" w:rsidRDefault="009D1128" w:rsidP="00624DA2">
            <w:pPr>
              <w:spacing w:line="276" w:lineRule="auto"/>
              <w:rPr>
                <w:rFonts w:asciiTheme="minorHAnsi" w:hAnsiTheme="minorHAnsi" w:cstheme="minorHAnsi"/>
                <w:sz w:val="24"/>
                <w:szCs w:val="24"/>
              </w:rPr>
            </w:pPr>
            <w:r w:rsidRPr="005420C0">
              <w:rPr>
                <w:rFonts w:asciiTheme="minorHAnsi" w:hAnsiTheme="minorHAnsi" w:cstheme="minorHAnsi"/>
                <w:sz w:val="24"/>
                <w:szCs w:val="24"/>
              </w:rPr>
              <w:t>Dip sample Reference</w:t>
            </w:r>
          </w:p>
          <w:p w14:paraId="195564F7" w14:textId="77777777" w:rsidR="009D1128" w:rsidRPr="005420C0" w:rsidRDefault="009D1128" w:rsidP="00624DA2">
            <w:pPr>
              <w:spacing w:line="276" w:lineRule="auto"/>
              <w:rPr>
                <w:rFonts w:asciiTheme="minorHAnsi" w:hAnsiTheme="minorHAnsi" w:cstheme="minorHAnsi"/>
                <w:sz w:val="24"/>
                <w:szCs w:val="24"/>
              </w:rPr>
            </w:pPr>
          </w:p>
        </w:tc>
        <w:tc>
          <w:tcPr>
            <w:tcW w:w="10599" w:type="dxa"/>
          </w:tcPr>
          <w:p w14:paraId="7C0F2162" w14:textId="77777777" w:rsidR="009D1128" w:rsidRPr="005420C0" w:rsidRDefault="009D1128" w:rsidP="00624DA2">
            <w:pPr>
              <w:spacing w:line="276" w:lineRule="auto"/>
            </w:pPr>
          </w:p>
        </w:tc>
      </w:tr>
      <w:tr w:rsidR="009D1128" w:rsidRPr="005420C0" w14:paraId="75C780D7" w14:textId="77777777" w:rsidTr="00624DA2">
        <w:tc>
          <w:tcPr>
            <w:tcW w:w="14142" w:type="dxa"/>
            <w:gridSpan w:val="2"/>
            <w:shd w:val="clear" w:color="auto" w:fill="D9D9D9" w:themeFill="background1" w:themeFillShade="D9"/>
          </w:tcPr>
          <w:p w14:paraId="3FDFEA46" w14:textId="77777777" w:rsidR="009D1128" w:rsidRPr="005420C0" w:rsidRDefault="009D1128" w:rsidP="00624DA2">
            <w:pPr>
              <w:spacing w:line="276" w:lineRule="auto"/>
              <w:rPr>
                <w:rFonts w:asciiTheme="minorHAnsi" w:hAnsiTheme="minorHAnsi" w:cstheme="minorHAnsi"/>
                <w:sz w:val="24"/>
                <w:szCs w:val="24"/>
              </w:rPr>
            </w:pPr>
            <w:r w:rsidRPr="005420C0">
              <w:rPr>
                <w:rFonts w:asciiTheme="minorHAnsi" w:hAnsiTheme="minorHAnsi" w:cstheme="minorHAnsi"/>
                <w:sz w:val="24"/>
                <w:szCs w:val="24"/>
              </w:rPr>
              <w:t>Dip sample Scope and hypothesis.</w:t>
            </w:r>
          </w:p>
          <w:p w14:paraId="0C2B5779" w14:textId="77777777" w:rsidR="009D1128" w:rsidRPr="005420C0" w:rsidRDefault="009D1128" w:rsidP="00624DA2">
            <w:pPr>
              <w:spacing w:line="276" w:lineRule="auto"/>
              <w:rPr>
                <w:rFonts w:asciiTheme="minorHAnsi" w:hAnsiTheme="minorHAnsi" w:cstheme="minorHAnsi"/>
                <w:sz w:val="24"/>
                <w:szCs w:val="24"/>
              </w:rPr>
            </w:pPr>
          </w:p>
        </w:tc>
      </w:tr>
      <w:tr w:rsidR="009D1128" w:rsidRPr="005420C0" w14:paraId="4DA2758F" w14:textId="77777777" w:rsidTr="00624DA2">
        <w:tc>
          <w:tcPr>
            <w:tcW w:w="14142" w:type="dxa"/>
            <w:gridSpan w:val="2"/>
          </w:tcPr>
          <w:p w14:paraId="01A6A7AE" w14:textId="77777777" w:rsidR="009D1128" w:rsidRPr="005420C0" w:rsidRDefault="009D1128" w:rsidP="00624DA2">
            <w:pPr>
              <w:spacing w:line="276" w:lineRule="auto"/>
              <w:rPr>
                <w:rFonts w:asciiTheme="minorHAnsi" w:hAnsiTheme="minorHAnsi" w:cstheme="minorHAnsi"/>
                <w:sz w:val="24"/>
                <w:szCs w:val="24"/>
              </w:rPr>
            </w:pPr>
            <w:r w:rsidRPr="005420C0">
              <w:rPr>
                <w:rFonts w:asciiTheme="minorHAnsi" w:hAnsiTheme="minorHAnsi" w:cstheme="minorHAnsi"/>
                <w:sz w:val="24"/>
                <w:szCs w:val="24"/>
              </w:rPr>
              <w:t>Based on data it would appear………</w:t>
            </w:r>
            <w:proofErr w:type="spellStart"/>
            <w:r w:rsidRPr="005420C0">
              <w:rPr>
                <w:rFonts w:asciiTheme="minorHAnsi" w:hAnsiTheme="minorHAnsi" w:cstheme="minorHAnsi"/>
                <w:sz w:val="24"/>
                <w:szCs w:val="24"/>
              </w:rPr>
              <w:t>Xxx</w:t>
            </w:r>
            <w:proofErr w:type="spellEnd"/>
            <w:r w:rsidRPr="005420C0">
              <w:rPr>
                <w:rFonts w:asciiTheme="minorHAnsi" w:hAnsiTheme="minorHAnsi" w:cstheme="minorHAnsi"/>
                <w:sz w:val="24"/>
                <w:szCs w:val="24"/>
              </w:rPr>
              <w:t xml:space="preserve"> children were removed from a CP plan within the first 3 months between dates </w:t>
            </w:r>
            <w:proofErr w:type="spellStart"/>
            <w:r w:rsidRPr="005420C0">
              <w:rPr>
                <w:rFonts w:asciiTheme="minorHAnsi" w:hAnsiTheme="minorHAnsi" w:cstheme="minorHAnsi"/>
                <w:sz w:val="24"/>
                <w:szCs w:val="24"/>
              </w:rPr>
              <w:t>xxxx</w:t>
            </w:r>
            <w:proofErr w:type="spellEnd"/>
            <w:r w:rsidRPr="005420C0">
              <w:rPr>
                <w:rFonts w:asciiTheme="minorHAnsi" w:hAnsiTheme="minorHAnsi" w:cstheme="minorHAnsi"/>
                <w:sz w:val="24"/>
                <w:szCs w:val="24"/>
              </w:rPr>
              <w:t xml:space="preserve"> and </w:t>
            </w:r>
            <w:proofErr w:type="spellStart"/>
            <w:r w:rsidRPr="005420C0">
              <w:rPr>
                <w:rFonts w:asciiTheme="minorHAnsi" w:hAnsiTheme="minorHAnsi" w:cstheme="minorHAnsi"/>
                <w:sz w:val="24"/>
                <w:szCs w:val="24"/>
              </w:rPr>
              <w:t>xxxx</w:t>
            </w:r>
            <w:proofErr w:type="spellEnd"/>
            <w:r w:rsidRPr="005420C0">
              <w:rPr>
                <w:rFonts w:asciiTheme="minorHAnsi" w:hAnsiTheme="minorHAnsi" w:cstheme="minorHAnsi"/>
                <w:sz w:val="24"/>
                <w:szCs w:val="24"/>
              </w:rPr>
              <w:t>. Dip sample to determine if there are any patterns and trends to specific area or was the decision initial risk averse.</w:t>
            </w:r>
          </w:p>
          <w:p w14:paraId="717B5D27" w14:textId="77777777" w:rsidR="009D1128" w:rsidRPr="005420C0" w:rsidRDefault="009D1128" w:rsidP="00624DA2">
            <w:pPr>
              <w:spacing w:line="276" w:lineRule="auto"/>
              <w:rPr>
                <w:rFonts w:asciiTheme="minorHAnsi" w:hAnsiTheme="minorHAnsi" w:cstheme="minorHAnsi"/>
                <w:sz w:val="24"/>
                <w:szCs w:val="24"/>
              </w:rPr>
            </w:pPr>
          </w:p>
          <w:p w14:paraId="24B1A20C" w14:textId="77777777" w:rsidR="009D1128" w:rsidRPr="005420C0" w:rsidRDefault="009D1128" w:rsidP="00624DA2">
            <w:pPr>
              <w:spacing w:line="276" w:lineRule="auto"/>
              <w:rPr>
                <w:rFonts w:asciiTheme="minorHAnsi" w:hAnsiTheme="minorHAnsi" w:cstheme="minorHAnsi"/>
                <w:sz w:val="24"/>
                <w:szCs w:val="24"/>
              </w:rPr>
            </w:pPr>
          </w:p>
        </w:tc>
      </w:tr>
      <w:tr w:rsidR="009D1128" w:rsidRPr="005420C0" w14:paraId="083617E2" w14:textId="77777777" w:rsidTr="00624DA2">
        <w:tc>
          <w:tcPr>
            <w:tcW w:w="14142" w:type="dxa"/>
            <w:gridSpan w:val="2"/>
            <w:shd w:val="clear" w:color="auto" w:fill="D9D9D9" w:themeFill="background1" w:themeFillShade="D9"/>
          </w:tcPr>
          <w:p w14:paraId="6C84C890" w14:textId="77777777" w:rsidR="009D1128" w:rsidRPr="005420C0" w:rsidRDefault="009D1128" w:rsidP="00624DA2">
            <w:pPr>
              <w:spacing w:line="276" w:lineRule="auto"/>
              <w:rPr>
                <w:rFonts w:asciiTheme="minorHAnsi" w:hAnsiTheme="minorHAnsi" w:cstheme="minorHAnsi"/>
                <w:sz w:val="24"/>
                <w:szCs w:val="24"/>
              </w:rPr>
            </w:pPr>
            <w:r w:rsidRPr="005420C0">
              <w:rPr>
                <w:rFonts w:asciiTheme="minorHAnsi" w:hAnsiTheme="minorHAnsi" w:cstheme="minorHAnsi"/>
                <w:sz w:val="24"/>
                <w:szCs w:val="24"/>
              </w:rPr>
              <w:t>Summary of Findings</w:t>
            </w:r>
          </w:p>
          <w:p w14:paraId="3D0F1F71" w14:textId="77777777" w:rsidR="009D1128" w:rsidRPr="005420C0" w:rsidRDefault="009D1128" w:rsidP="00624DA2">
            <w:pPr>
              <w:spacing w:line="276" w:lineRule="auto"/>
            </w:pPr>
          </w:p>
        </w:tc>
      </w:tr>
      <w:tr w:rsidR="009D1128" w:rsidRPr="005420C0" w14:paraId="2A643E78" w14:textId="77777777" w:rsidTr="00624DA2">
        <w:tc>
          <w:tcPr>
            <w:tcW w:w="14142" w:type="dxa"/>
            <w:gridSpan w:val="2"/>
          </w:tcPr>
          <w:p w14:paraId="1E3EE6CF" w14:textId="77777777" w:rsidR="009D1128" w:rsidRPr="005420C0" w:rsidRDefault="009D1128" w:rsidP="00624DA2">
            <w:pPr>
              <w:spacing w:line="276" w:lineRule="auto"/>
            </w:pPr>
          </w:p>
          <w:p w14:paraId="6E296565" w14:textId="77777777" w:rsidR="009D1128" w:rsidRPr="005420C0" w:rsidRDefault="009D1128" w:rsidP="00624DA2">
            <w:pPr>
              <w:spacing w:line="276" w:lineRule="auto"/>
            </w:pPr>
          </w:p>
          <w:p w14:paraId="4523B77F" w14:textId="77777777" w:rsidR="009D1128" w:rsidRPr="005420C0" w:rsidRDefault="009D1128" w:rsidP="00624DA2">
            <w:pPr>
              <w:spacing w:line="276" w:lineRule="auto"/>
            </w:pPr>
          </w:p>
          <w:p w14:paraId="06435AE2" w14:textId="77777777" w:rsidR="009D1128" w:rsidRPr="005420C0" w:rsidRDefault="009D1128" w:rsidP="00624DA2">
            <w:pPr>
              <w:spacing w:line="276" w:lineRule="auto"/>
            </w:pPr>
          </w:p>
          <w:p w14:paraId="6102381D" w14:textId="77777777" w:rsidR="009D1128" w:rsidRPr="005420C0" w:rsidRDefault="009D1128" w:rsidP="00624DA2">
            <w:pPr>
              <w:spacing w:line="276" w:lineRule="auto"/>
            </w:pPr>
          </w:p>
          <w:p w14:paraId="2D2F8A3A" w14:textId="77777777" w:rsidR="009D1128" w:rsidRPr="005420C0" w:rsidRDefault="009D1128" w:rsidP="00624DA2">
            <w:pPr>
              <w:spacing w:line="276" w:lineRule="auto"/>
            </w:pPr>
          </w:p>
          <w:p w14:paraId="13D696CF" w14:textId="77777777" w:rsidR="009D1128" w:rsidRPr="005420C0" w:rsidRDefault="009D1128" w:rsidP="00624DA2">
            <w:pPr>
              <w:spacing w:line="276" w:lineRule="auto"/>
            </w:pPr>
          </w:p>
        </w:tc>
      </w:tr>
    </w:tbl>
    <w:p w14:paraId="62BD4F11" w14:textId="77777777" w:rsidR="009D1128" w:rsidRPr="005420C0" w:rsidRDefault="009D1128" w:rsidP="009D1128">
      <w:pPr>
        <w:spacing w:line="276" w:lineRule="auto"/>
        <w:rPr>
          <w:sz w:val="16"/>
          <w:szCs w:val="16"/>
          <w:lang w:val="en-GB"/>
        </w:rPr>
      </w:pPr>
    </w:p>
    <w:tbl>
      <w:tblPr>
        <w:tblStyle w:val="TableGrid"/>
        <w:tblW w:w="0" w:type="auto"/>
        <w:tblLook w:val="04A0" w:firstRow="1" w:lastRow="0" w:firstColumn="1" w:lastColumn="0" w:noHBand="0" w:noVBand="1"/>
      </w:tblPr>
      <w:tblGrid>
        <w:gridCol w:w="1543"/>
        <w:gridCol w:w="1301"/>
        <w:gridCol w:w="1301"/>
        <w:gridCol w:w="1301"/>
        <w:gridCol w:w="1301"/>
        <w:gridCol w:w="1301"/>
        <w:gridCol w:w="1682"/>
      </w:tblGrid>
      <w:tr w:rsidR="009D1128" w:rsidRPr="005420C0" w14:paraId="599EB658" w14:textId="77777777" w:rsidTr="00624DA2">
        <w:tc>
          <w:tcPr>
            <w:tcW w:w="1543" w:type="dxa"/>
            <w:tcBorders>
              <w:top w:val="single" w:sz="4" w:space="0" w:color="auto"/>
            </w:tcBorders>
            <w:shd w:val="clear" w:color="auto" w:fill="BFBFBF" w:themeFill="background1" w:themeFillShade="BF"/>
            <w:vAlign w:val="center"/>
          </w:tcPr>
          <w:p w14:paraId="138F3856" w14:textId="77777777" w:rsidR="009D1128" w:rsidRPr="005420C0" w:rsidRDefault="009D1128" w:rsidP="00624DA2">
            <w:pPr>
              <w:spacing w:line="276" w:lineRule="auto"/>
            </w:pPr>
            <w:r w:rsidRPr="005420C0">
              <w:t xml:space="preserve">Childs ID </w:t>
            </w:r>
          </w:p>
        </w:tc>
        <w:tc>
          <w:tcPr>
            <w:tcW w:w="1301" w:type="dxa"/>
            <w:tcBorders>
              <w:top w:val="single" w:sz="4" w:space="0" w:color="auto"/>
            </w:tcBorders>
            <w:shd w:val="clear" w:color="auto" w:fill="BFBFBF" w:themeFill="background1" w:themeFillShade="BF"/>
            <w:vAlign w:val="center"/>
          </w:tcPr>
          <w:p w14:paraId="78710A10" w14:textId="77777777" w:rsidR="009D1128" w:rsidRPr="005420C0" w:rsidRDefault="009D1128" w:rsidP="00624DA2">
            <w:pPr>
              <w:spacing w:line="276" w:lineRule="auto"/>
            </w:pPr>
            <w:r w:rsidRPr="005420C0">
              <w:t>Activity</w:t>
            </w:r>
          </w:p>
        </w:tc>
        <w:tc>
          <w:tcPr>
            <w:tcW w:w="1301" w:type="dxa"/>
            <w:tcBorders>
              <w:top w:val="single" w:sz="4" w:space="0" w:color="auto"/>
            </w:tcBorders>
            <w:shd w:val="clear" w:color="auto" w:fill="BFBFBF" w:themeFill="background1" w:themeFillShade="BF"/>
            <w:vAlign w:val="center"/>
          </w:tcPr>
          <w:p w14:paraId="239C0B50" w14:textId="77777777" w:rsidR="009D1128" w:rsidRPr="005420C0" w:rsidRDefault="009D1128" w:rsidP="00624DA2">
            <w:pPr>
              <w:spacing w:line="276" w:lineRule="auto"/>
            </w:pPr>
            <w:r w:rsidRPr="005420C0">
              <w:t>Activity</w:t>
            </w:r>
          </w:p>
        </w:tc>
        <w:tc>
          <w:tcPr>
            <w:tcW w:w="1301" w:type="dxa"/>
            <w:tcBorders>
              <w:top w:val="single" w:sz="4" w:space="0" w:color="auto"/>
            </w:tcBorders>
            <w:shd w:val="clear" w:color="auto" w:fill="BFBFBF" w:themeFill="background1" w:themeFillShade="BF"/>
            <w:vAlign w:val="center"/>
          </w:tcPr>
          <w:p w14:paraId="346ACD83" w14:textId="77777777" w:rsidR="009D1128" w:rsidRPr="005420C0" w:rsidRDefault="009D1128" w:rsidP="00624DA2">
            <w:pPr>
              <w:spacing w:line="276" w:lineRule="auto"/>
            </w:pPr>
            <w:r w:rsidRPr="005420C0">
              <w:t>Activity</w:t>
            </w:r>
          </w:p>
        </w:tc>
        <w:tc>
          <w:tcPr>
            <w:tcW w:w="1301" w:type="dxa"/>
            <w:tcBorders>
              <w:top w:val="single" w:sz="4" w:space="0" w:color="auto"/>
            </w:tcBorders>
            <w:shd w:val="clear" w:color="auto" w:fill="BFBFBF" w:themeFill="background1" w:themeFillShade="BF"/>
            <w:vAlign w:val="center"/>
          </w:tcPr>
          <w:p w14:paraId="005ADF14" w14:textId="77777777" w:rsidR="009D1128" w:rsidRPr="005420C0" w:rsidRDefault="009D1128" w:rsidP="00624DA2">
            <w:pPr>
              <w:spacing w:line="276" w:lineRule="auto"/>
            </w:pPr>
            <w:r w:rsidRPr="005420C0">
              <w:t>Activity</w:t>
            </w:r>
          </w:p>
        </w:tc>
        <w:tc>
          <w:tcPr>
            <w:tcW w:w="1301" w:type="dxa"/>
            <w:tcBorders>
              <w:top w:val="single" w:sz="4" w:space="0" w:color="auto"/>
            </w:tcBorders>
            <w:shd w:val="clear" w:color="auto" w:fill="BFBFBF" w:themeFill="background1" w:themeFillShade="BF"/>
            <w:vAlign w:val="center"/>
          </w:tcPr>
          <w:p w14:paraId="392CB67E" w14:textId="77777777" w:rsidR="009D1128" w:rsidRPr="005420C0" w:rsidRDefault="009D1128" w:rsidP="00624DA2">
            <w:pPr>
              <w:spacing w:line="276" w:lineRule="auto"/>
            </w:pPr>
            <w:r w:rsidRPr="005420C0">
              <w:t>Activity</w:t>
            </w:r>
          </w:p>
        </w:tc>
        <w:tc>
          <w:tcPr>
            <w:tcW w:w="1682" w:type="dxa"/>
            <w:tcBorders>
              <w:top w:val="single" w:sz="4" w:space="0" w:color="auto"/>
            </w:tcBorders>
            <w:shd w:val="clear" w:color="auto" w:fill="BFBFBF" w:themeFill="background1" w:themeFillShade="BF"/>
            <w:vAlign w:val="center"/>
          </w:tcPr>
          <w:p w14:paraId="0361CA68" w14:textId="77777777" w:rsidR="009D1128" w:rsidRPr="005420C0" w:rsidRDefault="009D1128" w:rsidP="00624DA2">
            <w:pPr>
              <w:spacing w:line="276" w:lineRule="auto"/>
            </w:pPr>
            <w:r w:rsidRPr="005420C0">
              <w:t>Has the child’s outcomes improved</w:t>
            </w:r>
          </w:p>
        </w:tc>
      </w:tr>
      <w:tr w:rsidR="009D1128" w:rsidRPr="005420C0" w14:paraId="48FB0303" w14:textId="77777777" w:rsidTr="00624DA2">
        <w:tc>
          <w:tcPr>
            <w:tcW w:w="1543" w:type="dxa"/>
          </w:tcPr>
          <w:p w14:paraId="38C64182" w14:textId="77777777" w:rsidR="009D1128" w:rsidRPr="005420C0" w:rsidRDefault="009D1128" w:rsidP="00624DA2">
            <w:pPr>
              <w:spacing w:line="276" w:lineRule="auto"/>
            </w:pPr>
          </w:p>
        </w:tc>
        <w:tc>
          <w:tcPr>
            <w:tcW w:w="1301" w:type="dxa"/>
          </w:tcPr>
          <w:p w14:paraId="28CBF584" w14:textId="77777777" w:rsidR="009D1128" w:rsidRPr="005420C0" w:rsidRDefault="009D1128" w:rsidP="00624DA2">
            <w:pPr>
              <w:spacing w:line="276" w:lineRule="auto"/>
            </w:pPr>
          </w:p>
        </w:tc>
        <w:tc>
          <w:tcPr>
            <w:tcW w:w="1301" w:type="dxa"/>
          </w:tcPr>
          <w:p w14:paraId="339681E6" w14:textId="77777777" w:rsidR="009D1128" w:rsidRPr="005420C0" w:rsidRDefault="009D1128" w:rsidP="00624DA2">
            <w:pPr>
              <w:spacing w:line="276" w:lineRule="auto"/>
            </w:pPr>
          </w:p>
        </w:tc>
        <w:tc>
          <w:tcPr>
            <w:tcW w:w="1301" w:type="dxa"/>
          </w:tcPr>
          <w:p w14:paraId="30023031" w14:textId="77777777" w:rsidR="009D1128" w:rsidRPr="005420C0" w:rsidRDefault="009D1128" w:rsidP="00624DA2">
            <w:pPr>
              <w:spacing w:line="276" w:lineRule="auto"/>
            </w:pPr>
          </w:p>
        </w:tc>
        <w:tc>
          <w:tcPr>
            <w:tcW w:w="1301" w:type="dxa"/>
          </w:tcPr>
          <w:p w14:paraId="5EFFA742" w14:textId="77777777" w:rsidR="009D1128" w:rsidRPr="005420C0" w:rsidRDefault="009D1128" w:rsidP="00624DA2">
            <w:pPr>
              <w:spacing w:line="276" w:lineRule="auto"/>
            </w:pPr>
          </w:p>
        </w:tc>
        <w:tc>
          <w:tcPr>
            <w:tcW w:w="1301" w:type="dxa"/>
          </w:tcPr>
          <w:p w14:paraId="10C0788E" w14:textId="77777777" w:rsidR="009D1128" w:rsidRPr="005420C0" w:rsidRDefault="009D1128" w:rsidP="00624DA2">
            <w:pPr>
              <w:spacing w:line="276" w:lineRule="auto"/>
            </w:pPr>
          </w:p>
        </w:tc>
        <w:tc>
          <w:tcPr>
            <w:tcW w:w="1682" w:type="dxa"/>
          </w:tcPr>
          <w:p w14:paraId="42DD9070" w14:textId="77777777" w:rsidR="009D1128" w:rsidRPr="005420C0" w:rsidRDefault="009D1128" w:rsidP="00624DA2">
            <w:pPr>
              <w:spacing w:line="276" w:lineRule="auto"/>
            </w:pPr>
          </w:p>
        </w:tc>
      </w:tr>
      <w:tr w:rsidR="009D1128" w:rsidRPr="005420C0" w14:paraId="2A43AEDA" w14:textId="77777777" w:rsidTr="00624DA2">
        <w:tc>
          <w:tcPr>
            <w:tcW w:w="1543" w:type="dxa"/>
          </w:tcPr>
          <w:p w14:paraId="60AF5A43" w14:textId="77777777" w:rsidR="009D1128" w:rsidRPr="005420C0" w:rsidRDefault="009D1128" w:rsidP="00624DA2">
            <w:pPr>
              <w:spacing w:line="276" w:lineRule="auto"/>
            </w:pPr>
          </w:p>
        </w:tc>
        <w:tc>
          <w:tcPr>
            <w:tcW w:w="1301" w:type="dxa"/>
          </w:tcPr>
          <w:p w14:paraId="4226A3D1" w14:textId="77777777" w:rsidR="009D1128" w:rsidRPr="005420C0" w:rsidRDefault="009D1128" w:rsidP="00624DA2">
            <w:pPr>
              <w:spacing w:line="276" w:lineRule="auto"/>
            </w:pPr>
          </w:p>
        </w:tc>
        <w:tc>
          <w:tcPr>
            <w:tcW w:w="1301" w:type="dxa"/>
          </w:tcPr>
          <w:p w14:paraId="5F675CD8" w14:textId="77777777" w:rsidR="009D1128" w:rsidRPr="005420C0" w:rsidRDefault="009D1128" w:rsidP="00624DA2">
            <w:pPr>
              <w:spacing w:line="276" w:lineRule="auto"/>
            </w:pPr>
          </w:p>
        </w:tc>
        <w:tc>
          <w:tcPr>
            <w:tcW w:w="1301" w:type="dxa"/>
          </w:tcPr>
          <w:p w14:paraId="1B61B518" w14:textId="77777777" w:rsidR="009D1128" w:rsidRPr="005420C0" w:rsidRDefault="009D1128" w:rsidP="00624DA2">
            <w:pPr>
              <w:spacing w:line="276" w:lineRule="auto"/>
            </w:pPr>
          </w:p>
        </w:tc>
        <w:tc>
          <w:tcPr>
            <w:tcW w:w="1301" w:type="dxa"/>
          </w:tcPr>
          <w:p w14:paraId="0E6D1F68" w14:textId="77777777" w:rsidR="009D1128" w:rsidRPr="005420C0" w:rsidRDefault="009D1128" w:rsidP="00624DA2">
            <w:pPr>
              <w:spacing w:line="276" w:lineRule="auto"/>
            </w:pPr>
          </w:p>
        </w:tc>
        <w:tc>
          <w:tcPr>
            <w:tcW w:w="1301" w:type="dxa"/>
          </w:tcPr>
          <w:p w14:paraId="0B5A896A" w14:textId="77777777" w:rsidR="009D1128" w:rsidRPr="005420C0" w:rsidRDefault="009D1128" w:rsidP="00624DA2">
            <w:pPr>
              <w:spacing w:line="276" w:lineRule="auto"/>
            </w:pPr>
          </w:p>
        </w:tc>
        <w:tc>
          <w:tcPr>
            <w:tcW w:w="1682" w:type="dxa"/>
          </w:tcPr>
          <w:p w14:paraId="2B565690" w14:textId="77777777" w:rsidR="009D1128" w:rsidRPr="005420C0" w:rsidRDefault="009D1128" w:rsidP="00624DA2">
            <w:pPr>
              <w:spacing w:line="276" w:lineRule="auto"/>
            </w:pPr>
          </w:p>
        </w:tc>
      </w:tr>
      <w:tr w:rsidR="009D1128" w:rsidRPr="005420C0" w14:paraId="56918CEA" w14:textId="77777777" w:rsidTr="00624DA2">
        <w:tc>
          <w:tcPr>
            <w:tcW w:w="1543" w:type="dxa"/>
          </w:tcPr>
          <w:p w14:paraId="0197A130" w14:textId="77777777" w:rsidR="009D1128" w:rsidRPr="005420C0" w:rsidRDefault="009D1128" w:rsidP="00624DA2">
            <w:pPr>
              <w:spacing w:line="276" w:lineRule="auto"/>
            </w:pPr>
          </w:p>
        </w:tc>
        <w:tc>
          <w:tcPr>
            <w:tcW w:w="1301" w:type="dxa"/>
          </w:tcPr>
          <w:p w14:paraId="310F668F" w14:textId="77777777" w:rsidR="009D1128" w:rsidRPr="005420C0" w:rsidRDefault="009D1128" w:rsidP="00624DA2">
            <w:pPr>
              <w:spacing w:line="276" w:lineRule="auto"/>
            </w:pPr>
          </w:p>
        </w:tc>
        <w:tc>
          <w:tcPr>
            <w:tcW w:w="1301" w:type="dxa"/>
          </w:tcPr>
          <w:p w14:paraId="36DE57AA" w14:textId="77777777" w:rsidR="009D1128" w:rsidRPr="005420C0" w:rsidRDefault="009D1128" w:rsidP="00624DA2">
            <w:pPr>
              <w:spacing w:line="276" w:lineRule="auto"/>
            </w:pPr>
          </w:p>
        </w:tc>
        <w:tc>
          <w:tcPr>
            <w:tcW w:w="1301" w:type="dxa"/>
          </w:tcPr>
          <w:p w14:paraId="0AD5E054" w14:textId="77777777" w:rsidR="009D1128" w:rsidRPr="005420C0" w:rsidRDefault="009D1128" w:rsidP="00624DA2">
            <w:pPr>
              <w:spacing w:line="276" w:lineRule="auto"/>
            </w:pPr>
          </w:p>
        </w:tc>
        <w:tc>
          <w:tcPr>
            <w:tcW w:w="1301" w:type="dxa"/>
          </w:tcPr>
          <w:p w14:paraId="4A0B9DED" w14:textId="77777777" w:rsidR="009D1128" w:rsidRPr="005420C0" w:rsidRDefault="009D1128" w:rsidP="00624DA2">
            <w:pPr>
              <w:spacing w:line="276" w:lineRule="auto"/>
            </w:pPr>
          </w:p>
        </w:tc>
        <w:tc>
          <w:tcPr>
            <w:tcW w:w="1301" w:type="dxa"/>
          </w:tcPr>
          <w:p w14:paraId="3AB67BC4" w14:textId="77777777" w:rsidR="009D1128" w:rsidRPr="005420C0" w:rsidRDefault="009D1128" w:rsidP="00624DA2">
            <w:pPr>
              <w:spacing w:line="276" w:lineRule="auto"/>
            </w:pPr>
          </w:p>
        </w:tc>
        <w:tc>
          <w:tcPr>
            <w:tcW w:w="1682" w:type="dxa"/>
          </w:tcPr>
          <w:p w14:paraId="05B6F2E9" w14:textId="77777777" w:rsidR="009D1128" w:rsidRPr="005420C0" w:rsidRDefault="009D1128" w:rsidP="00624DA2">
            <w:pPr>
              <w:spacing w:line="276" w:lineRule="auto"/>
            </w:pPr>
          </w:p>
        </w:tc>
      </w:tr>
    </w:tbl>
    <w:p w14:paraId="28D7D6A9" w14:textId="77777777" w:rsidR="009D1128" w:rsidRPr="005420C0" w:rsidRDefault="009D1128" w:rsidP="009D1128">
      <w:pPr>
        <w:spacing w:line="276" w:lineRule="auto"/>
        <w:rPr>
          <w:lang w:val="en-GB"/>
        </w:rPr>
      </w:pPr>
    </w:p>
    <w:tbl>
      <w:tblPr>
        <w:tblStyle w:val="TableGrid"/>
        <w:tblW w:w="9776" w:type="dxa"/>
        <w:tblLayout w:type="fixed"/>
        <w:tblLook w:val="04A0" w:firstRow="1" w:lastRow="0" w:firstColumn="1" w:lastColumn="0" w:noHBand="0" w:noVBand="1"/>
      </w:tblPr>
      <w:tblGrid>
        <w:gridCol w:w="2268"/>
        <w:gridCol w:w="3105"/>
        <w:gridCol w:w="4403"/>
      </w:tblGrid>
      <w:tr w:rsidR="009D1128" w:rsidRPr="005420C0" w14:paraId="5FB077B7" w14:textId="77777777" w:rsidTr="00624DA2">
        <w:tc>
          <w:tcPr>
            <w:tcW w:w="2268" w:type="dxa"/>
            <w:shd w:val="clear" w:color="auto" w:fill="D9D9D9" w:themeFill="background1" w:themeFillShade="D9"/>
            <w:vAlign w:val="center"/>
          </w:tcPr>
          <w:p w14:paraId="7B52C936" w14:textId="77777777" w:rsidR="009D1128" w:rsidRPr="005420C0" w:rsidRDefault="009D1128" w:rsidP="00624DA2">
            <w:pPr>
              <w:spacing w:line="276" w:lineRule="auto"/>
            </w:pPr>
            <w:r w:rsidRPr="005420C0">
              <w:t>Action</w:t>
            </w:r>
          </w:p>
        </w:tc>
        <w:tc>
          <w:tcPr>
            <w:tcW w:w="3105" w:type="dxa"/>
            <w:shd w:val="clear" w:color="auto" w:fill="D9D9D9" w:themeFill="background1" w:themeFillShade="D9"/>
            <w:vAlign w:val="center"/>
          </w:tcPr>
          <w:p w14:paraId="31FE292F" w14:textId="77777777" w:rsidR="009D1128" w:rsidRPr="005420C0" w:rsidRDefault="009D1128" w:rsidP="00624DA2">
            <w:pPr>
              <w:spacing w:line="276" w:lineRule="auto"/>
            </w:pPr>
            <w:r w:rsidRPr="005420C0">
              <w:t>Responsible Officer</w:t>
            </w:r>
          </w:p>
        </w:tc>
        <w:tc>
          <w:tcPr>
            <w:tcW w:w="4403" w:type="dxa"/>
            <w:shd w:val="clear" w:color="auto" w:fill="D9D9D9" w:themeFill="background1" w:themeFillShade="D9"/>
            <w:vAlign w:val="center"/>
          </w:tcPr>
          <w:p w14:paraId="7E7EC09E" w14:textId="77777777" w:rsidR="009D1128" w:rsidRPr="005420C0" w:rsidRDefault="009D1128" w:rsidP="00624DA2">
            <w:pPr>
              <w:spacing w:line="276" w:lineRule="auto"/>
            </w:pPr>
            <w:r w:rsidRPr="005420C0">
              <w:t>Date of Completion</w:t>
            </w:r>
          </w:p>
        </w:tc>
      </w:tr>
      <w:tr w:rsidR="009D1128" w:rsidRPr="005420C0" w14:paraId="58097BAE" w14:textId="77777777" w:rsidTr="00624DA2">
        <w:tc>
          <w:tcPr>
            <w:tcW w:w="2268" w:type="dxa"/>
          </w:tcPr>
          <w:p w14:paraId="0FED8D50" w14:textId="77777777" w:rsidR="009D1128" w:rsidRPr="005420C0" w:rsidRDefault="009D1128" w:rsidP="00624DA2">
            <w:pPr>
              <w:spacing w:line="276" w:lineRule="auto"/>
            </w:pPr>
          </w:p>
          <w:p w14:paraId="2752E3C5" w14:textId="77777777" w:rsidR="009D1128" w:rsidRPr="005420C0" w:rsidRDefault="009D1128" w:rsidP="00624DA2">
            <w:pPr>
              <w:spacing w:line="276" w:lineRule="auto"/>
            </w:pPr>
          </w:p>
        </w:tc>
        <w:tc>
          <w:tcPr>
            <w:tcW w:w="3105" w:type="dxa"/>
          </w:tcPr>
          <w:p w14:paraId="31F8CEC4" w14:textId="77777777" w:rsidR="009D1128" w:rsidRPr="005420C0" w:rsidRDefault="009D1128" w:rsidP="00624DA2">
            <w:pPr>
              <w:spacing w:line="276" w:lineRule="auto"/>
            </w:pPr>
          </w:p>
        </w:tc>
        <w:tc>
          <w:tcPr>
            <w:tcW w:w="4403" w:type="dxa"/>
          </w:tcPr>
          <w:p w14:paraId="3120F2A5" w14:textId="77777777" w:rsidR="009D1128" w:rsidRPr="005420C0" w:rsidRDefault="009D1128" w:rsidP="00624DA2">
            <w:pPr>
              <w:spacing w:line="276" w:lineRule="auto"/>
            </w:pPr>
          </w:p>
        </w:tc>
      </w:tr>
      <w:tr w:rsidR="009D1128" w:rsidRPr="005420C0" w14:paraId="751AC884" w14:textId="77777777" w:rsidTr="00624DA2">
        <w:tc>
          <w:tcPr>
            <w:tcW w:w="2268" w:type="dxa"/>
          </w:tcPr>
          <w:p w14:paraId="7EDAB6F2" w14:textId="77777777" w:rsidR="009D1128" w:rsidRPr="005420C0" w:rsidRDefault="009D1128" w:rsidP="00624DA2">
            <w:pPr>
              <w:spacing w:line="276" w:lineRule="auto"/>
            </w:pPr>
          </w:p>
        </w:tc>
        <w:tc>
          <w:tcPr>
            <w:tcW w:w="3105" w:type="dxa"/>
          </w:tcPr>
          <w:p w14:paraId="27A961F8" w14:textId="77777777" w:rsidR="009D1128" w:rsidRPr="005420C0" w:rsidRDefault="009D1128" w:rsidP="00624DA2">
            <w:pPr>
              <w:spacing w:line="276" w:lineRule="auto"/>
            </w:pPr>
          </w:p>
        </w:tc>
        <w:tc>
          <w:tcPr>
            <w:tcW w:w="4403" w:type="dxa"/>
          </w:tcPr>
          <w:p w14:paraId="28202AE8" w14:textId="77777777" w:rsidR="009D1128" w:rsidRPr="005420C0" w:rsidRDefault="009D1128" w:rsidP="00624DA2">
            <w:pPr>
              <w:spacing w:line="276" w:lineRule="auto"/>
            </w:pPr>
          </w:p>
        </w:tc>
      </w:tr>
    </w:tbl>
    <w:p w14:paraId="1F8B5FAC" w14:textId="77777777" w:rsidR="009D1128" w:rsidRPr="005420C0" w:rsidRDefault="009D1128" w:rsidP="009D1128">
      <w:pPr>
        <w:spacing w:line="276" w:lineRule="auto"/>
        <w:rPr>
          <w:lang w:val="en-GB"/>
        </w:rPr>
      </w:pPr>
    </w:p>
    <w:p w14:paraId="40E21CBB" w14:textId="77777777" w:rsidR="009D1128" w:rsidRDefault="009D1128" w:rsidP="009D1128">
      <w:pPr>
        <w:pStyle w:val="BodyText"/>
        <w:spacing w:line="276" w:lineRule="auto"/>
        <w:rPr>
          <w:b/>
          <w:lang w:val="en-GB"/>
        </w:rPr>
      </w:pPr>
    </w:p>
    <w:p w14:paraId="02257B70" w14:textId="77777777" w:rsidR="00E106D5" w:rsidRDefault="00E106D5" w:rsidP="006F6A7C">
      <w:pPr>
        <w:pStyle w:val="BodyText"/>
        <w:spacing w:line="276" w:lineRule="auto"/>
        <w:rPr>
          <w:b/>
          <w:lang w:val="en-GB"/>
        </w:rPr>
      </w:pPr>
    </w:p>
    <w:p w14:paraId="72FD228B" w14:textId="77777777" w:rsidR="00E106D5" w:rsidRDefault="00E106D5" w:rsidP="006F6A7C">
      <w:pPr>
        <w:pStyle w:val="BodyText"/>
        <w:spacing w:line="276" w:lineRule="auto"/>
        <w:rPr>
          <w:b/>
          <w:lang w:val="en-GB"/>
        </w:rPr>
      </w:pPr>
    </w:p>
    <w:p w14:paraId="089075D6" w14:textId="77777777" w:rsidR="009536BC" w:rsidRDefault="009536BC" w:rsidP="009536BC">
      <w:pPr>
        <w:pStyle w:val="BodyText"/>
        <w:spacing w:line="276" w:lineRule="auto"/>
        <w:jc w:val="center"/>
        <w:rPr>
          <w:b/>
          <w:lang w:val="en-GB"/>
        </w:rPr>
      </w:pPr>
    </w:p>
    <w:p w14:paraId="6E052D88" w14:textId="500C7279" w:rsidR="00E106D5" w:rsidRDefault="00CA520A" w:rsidP="009536BC">
      <w:pPr>
        <w:pStyle w:val="BodyText"/>
        <w:spacing w:line="276" w:lineRule="auto"/>
        <w:jc w:val="center"/>
        <w:rPr>
          <w:b/>
          <w:sz w:val="30"/>
          <w:szCs w:val="30"/>
          <w:u w:val="single"/>
          <w:lang w:val="en-GB"/>
        </w:rPr>
      </w:pPr>
      <w:r w:rsidRPr="00F72756">
        <w:rPr>
          <w:b/>
          <w:sz w:val="30"/>
          <w:szCs w:val="30"/>
          <w:u w:val="single"/>
          <w:lang w:val="en-GB"/>
        </w:rPr>
        <w:t xml:space="preserve">Appendix 3: </w:t>
      </w:r>
      <w:r w:rsidR="00B533E6">
        <w:rPr>
          <w:b/>
          <w:sz w:val="30"/>
          <w:szCs w:val="30"/>
          <w:u w:val="single"/>
          <w:lang w:val="en-GB"/>
        </w:rPr>
        <w:t>Audit Universe</w:t>
      </w:r>
    </w:p>
    <w:p w14:paraId="01E0192A" w14:textId="5858F100" w:rsidR="00B533E6" w:rsidRDefault="009536BC" w:rsidP="00C73F5D">
      <w:pPr>
        <w:pStyle w:val="BodyText"/>
        <w:spacing w:line="276" w:lineRule="auto"/>
        <w:jc w:val="center"/>
        <w:rPr>
          <w:b/>
          <w:sz w:val="30"/>
          <w:szCs w:val="30"/>
          <w:u w:val="single"/>
          <w:lang w:val="en-GB"/>
        </w:rPr>
      </w:pPr>
      <w:r>
        <w:rPr>
          <w:b/>
          <w:noProof/>
          <w:sz w:val="30"/>
          <w:szCs w:val="30"/>
          <w:u w:val="single"/>
          <w:lang w:val="en-GB"/>
        </w:rPr>
        <w:drawing>
          <wp:inline distT="0" distB="0" distL="0" distR="0" wp14:anchorId="16D6039F" wp14:editId="508D184E">
            <wp:extent cx="6858635" cy="824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635" cy="8248650"/>
                    </a:xfrm>
                    <a:prstGeom prst="rect">
                      <a:avLst/>
                    </a:prstGeom>
                    <a:noFill/>
                  </pic:spPr>
                </pic:pic>
              </a:graphicData>
            </a:graphic>
          </wp:inline>
        </w:drawing>
      </w:r>
    </w:p>
    <w:p w14:paraId="6C0E0456" w14:textId="77777777" w:rsidR="00C73F5D" w:rsidRDefault="00926938" w:rsidP="009536BC">
      <w:pPr>
        <w:pStyle w:val="BodyText"/>
        <w:spacing w:line="276" w:lineRule="auto"/>
        <w:jc w:val="center"/>
        <w:rPr>
          <w:b/>
          <w:sz w:val="28"/>
          <w:szCs w:val="28"/>
        </w:rPr>
      </w:pPr>
      <w:r w:rsidRPr="00AB2C81">
        <w:rPr>
          <w:b/>
          <w:sz w:val="30"/>
          <w:szCs w:val="30"/>
          <w:u w:val="single"/>
          <w:lang w:val="en-GB"/>
        </w:rPr>
        <w:lastRenderedPageBreak/>
        <w:t>Appendix 4:</w:t>
      </w:r>
      <w:r w:rsidR="00350899" w:rsidRPr="00AB2C81">
        <w:rPr>
          <w:b/>
          <w:sz w:val="30"/>
          <w:szCs w:val="30"/>
          <w:u w:val="single"/>
          <w:lang w:val="en-GB"/>
        </w:rPr>
        <w:t xml:space="preserve"> </w:t>
      </w:r>
      <w:r w:rsidR="00C73F5D" w:rsidRPr="00F72756">
        <w:rPr>
          <w:b/>
          <w:sz w:val="30"/>
          <w:szCs w:val="30"/>
          <w:u w:val="single"/>
          <w:lang w:val="en-GB"/>
        </w:rPr>
        <w:t>Torbay Statements of Good</w:t>
      </w:r>
    </w:p>
    <w:p w14:paraId="70C93DBE" w14:textId="77777777" w:rsidR="00C73F5D" w:rsidRPr="003C3125" w:rsidRDefault="00C73F5D" w:rsidP="00C73F5D">
      <w:pPr>
        <w:spacing w:line="276" w:lineRule="auto"/>
        <w:rPr>
          <w:b/>
          <w:sz w:val="28"/>
          <w:szCs w:val="28"/>
        </w:rPr>
      </w:pPr>
    </w:p>
    <w:p w14:paraId="73528E71" w14:textId="77777777" w:rsidR="00C73F5D" w:rsidRPr="003C3125" w:rsidRDefault="00C73F5D" w:rsidP="00C73F5D">
      <w:pPr>
        <w:pStyle w:val="ListParagraph"/>
        <w:widowControl/>
        <w:numPr>
          <w:ilvl w:val="0"/>
          <w:numId w:val="15"/>
        </w:numPr>
        <w:autoSpaceDE/>
        <w:autoSpaceDN/>
        <w:spacing w:after="160" w:line="276" w:lineRule="auto"/>
        <w:contextualSpacing/>
        <w:rPr>
          <w:b/>
        </w:rPr>
      </w:pPr>
      <w:r w:rsidRPr="003C3125">
        <w:rPr>
          <w:b/>
        </w:rPr>
        <w:t>Children in need of help and protection:</w:t>
      </w:r>
    </w:p>
    <w:p w14:paraId="412F7EF6" w14:textId="5E47FB88" w:rsidR="00C73F5D" w:rsidRDefault="00C73F5D" w:rsidP="00C73F5D">
      <w:pPr>
        <w:spacing w:line="276" w:lineRule="auto"/>
      </w:pPr>
      <w:r>
        <w:t xml:space="preserve">Children and young people are listened to, practice is focused on their needs and experiences and influenced by their wishes and feelings or, where they cannot represent their view themselves, those advocated on their behalf. They are consistently seen and seen alone by social workers where statutory guidance requires that this should </w:t>
      </w:r>
      <w:proofErr w:type="gramStart"/>
      <w:r>
        <w:t>happen</w:t>
      </w:r>
      <w:proofErr w:type="gramEnd"/>
      <w:r>
        <w:t xml:space="preserve"> and it is professionally judged to be in the best interests of the child. Children, young </w:t>
      </w:r>
      <w:proofErr w:type="gramStart"/>
      <w:r>
        <w:t>people</w:t>
      </w:r>
      <w:proofErr w:type="gramEnd"/>
      <w:r>
        <w:t xml:space="preserve"> and families benefit from stable and meaningful relationships with social workers. They are engaged in all actions and decisions and understand the intentions of the help they receive. Where families refuse to engage there are continued attempts to help them to do so. However, where there are concerns about the safety and protection of children and parents do not engage, there is a full risk assessment and urgent involvement of a senior manager in all decisions about next steps. Children, young </w:t>
      </w:r>
      <w:proofErr w:type="gramStart"/>
      <w:r>
        <w:t>people</w:t>
      </w:r>
      <w:proofErr w:type="gramEnd"/>
      <w:r>
        <w:t xml:space="preserve"> and families are offered help when needs and/or concerns are first identified and, as a consequence of the early help offered, children’s circumstances improve and, in some </w:t>
      </w:r>
      <w:r w:rsidR="00476B8E">
        <w:t>instances</w:t>
      </w:r>
      <w:r>
        <w:t xml:space="preserve">, the need for targeted services is lessened or avoided. The interface between early help and statutory child protection work is clearly and effectively differentiated. </w:t>
      </w:r>
    </w:p>
    <w:p w14:paraId="56266B39" w14:textId="77777777" w:rsidR="00C73F5D" w:rsidRDefault="00C73F5D" w:rsidP="00C73F5D">
      <w:pPr>
        <w:spacing w:line="276" w:lineRule="auto"/>
      </w:pPr>
      <w:r>
        <w:t xml:space="preserve"> </w:t>
      </w:r>
      <w:r>
        <w:t xml:space="preserve"> Information-sharing between agencies and professionals is timely, </w:t>
      </w:r>
      <w:proofErr w:type="gramStart"/>
      <w:r>
        <w:t>specific</w:t>
      </w:r>
      <w:proofErr w:type="gramEnd"/>
      <w:r>
        <w:t xml:space="preserve"> and effective and takes full account of the requirements set out in legislation and guidance about the need to obtain parental consent for enquiries to be made, except where in seeking that consent a child is likely to suffer significant harm or further harm.</w:t>
      </w:r>
    </w:p>
    <w:p w14:paraId="1AEC4AF7" w14:textId="77777777" w:rsidR="00C73F5D" w:rsidRDefault="00C73F5D" w:rsidP="00C73F5D">
      <w:pPr>
        <w:spacing w:line="276" w:lineRule="auto"/>
      </w:pPr>
      <w:r>
        <w:t xml:space="preserve"> </w:t>
      </w:r>
      <w:r>
        <w:t> Children and young people in need of help and protection are identified by professionals, including those in adult services, and appropriate referrals are made to children’s social care. Social work expertise and advice is available to support other professionals in determining the best steps to take next. There is a timely and effective response to referrals,19 including out of normal office hours.</w:t>
      </w:r>
    </w:p>
    <w:p w14:paraId="7604B6BA" w14:textId="77777777" w:rsidR="00C73F5D" w:rsidRDefault="00C73F5D" w:rsidP="00C73F5D">
      <w:pPr>
        <w:spacing w:line="276" w:lineRule="auto"/>
      </w:pPr>
      <w:r>
        <w:t xml:space="preserve"> </w:t>
      </w:r>
      <w:r>
        <w:t xml:space="preserve"> Thresholds20 for intervention accord with the requirements of legislation, are appropriate, understood by partners, consistently applied, well embedded, reviewed and updated regularly. Drift and delay are avoided. </w:t>
      </w:r>
    </w:p>
    <w:p w14:paraId="2DE2E4F9" w14:textId="77777777" w:rsidR="00C73F5D" w:rsidRDefault="00C73F5D" w:rsidP="00C73F5D">
      <w:pPr>
        <w:spacing w:line="276" w:lineRule="auto"/>
      </w:pPr>
      <w:r>
        <w:t xml:space="preserve"> </w:t>
      </w:r>
      <w:r>
        <w:t xml:space="preserve"> Children and young people receive help that is proportionate to risk; children and families are not routinely subjected to formal child protection investigations if these are not necessary. </w:t>
      </w:r>
    </w:p>
    <w:p w14:paraId="7476F168" w14:textId="77777777" w:rsidR="00C73F5D" w:rsidRDefault="00C73F5D" w:rsidP="00C73F5D">
      <w:pPr>
        <w:spacing w:line="276" w:lineRule="auto"/>
      </w:pPr>
      <w:r>
        <w:t xml:space="preserve"> </w:t>
      </w:r>
      <w:r>
        <w:t xml:space="preserve"> Child protection enquiries are thorough and timely, informed by a decision made in a strategy meeting, except in emergencies where there must be evidence of immediate risk of harm to a child, and always led by a suitably qualified and experienced registered social worker. Findings in relation to significant harm are clear and result in urgent action to protect children and young people. </w:t>
      </w:r>
    </w:p>
    <w:p w14:paraId="12181187" w14:textId="77777777" w:rsidR="00C73F5D" w:rsidRDefault="00C73F5D" w:rsidP="00C73F5D">
      <w:pPr>
        <w:spacing w:line="276" w:lineRule="auto"/>
      </w:pPr>
      <w:r>
        <w:t xml:space="preserve"> </w:t>
      </w:r>
      <w:r>
        <w:t xml:space="preserve"> Decision-making is undertaken by suitably qualified and experienced social workers and managers, with decisions, all actions and engagement with the family and other professionals clearly recorded. </w:t>
      </w:r>
    </w:p>
    <w:p w14:paraId="40652D80" w14:textId="77777777" w:rsidR="00C73F5D" w:rsidRDefault="00C73F5D" w:rsidP="00C73F5D">
      <w:pPr>
        <w:spacing w:line="276" w:lineRule="auto"/>
      </w:pPr>
      <w:r>
        <w:t xml:space="preserve"> </w:t>
      </w:r>
      <w:r>
        <w:t xml:space="preserve"> For children who need help and protection, assessments (including common or early help assessments) are timely, proportionate to risk, and informed by research and by the historical context and significant events for each child. They result in direct work with families, develop in response to that direct work, and they address all domains of the local framework for assessment. Senior managers have responsibility for </w:t>
      </w:r>
      <w:proofErr w:type="spellStart"/>
      <w:r>
        <w:t>authorising</w:t>
      </w:r>
      <w:proofErr w:type="spellEnd"/>
      <w:r>
        <w:t xml:space="preserve"> the recommended next steps.                                    </w:t>
      </w:r>
    </w:p>
    <w:p w14:paraId="048F6FF4" w14:textId="77777777" w:rsidR="00C73F5D" w:rsidRDefault="00C73F5D" w:rsidP="00C73F5D">
      <w:pPr>
        <w:spacing w:line="276" w:lineRule="auto"/>
      </w:pPr>
      <w:r>
        <w:t xml:space="preserve"> Assessments (including children in need assessments) result in a direct offer of help to address any identified needs. Assessments and plans are dynamic and change in the light of emerging issues and risks. Authoritative action is taken where change is not secured and the risk to children intensifies or remains. </w:t>
      </w:r>
    </w:p>
    <w:p w14:paraId="0DC69F10" w14:textId="77777777" w:rsidR="00C73F5D" w:rsidRDefault="00C73F5D" w:rsidP="00C73F5D">
      <w:pPr>
        <w:spacing w:line="276" w:lineRule="auto"/>
      </w:pPr>
      <w:r>
        <w:t xml:space="preserve"> </w:t>
      </w:r>
      <w:r>
        <w:t xml:space="preserve"> Children in need have a plan setting out the help that is offered. Children and young people who need protection are subject to a child protection plan that clearly identifies the work that will be offered to help the family and the necessary changes to be achieved within appropriate timescales for the child or young person. Social workers engage with the family who understand the help they will receive, what </w:t>
      </w:r>
      <w:proofErr w:type="gramStart"/>
      <w:r>
        <w:t>has to</w:t>
      </w:r>
      <w:proofErr w:type="gramEnd"/>
      <w:r>
        <w:t xml:space="preserve"> change and the options for the future. </w:t>
      </w:r>
    </w:p>
    <w:p w14:paraId="17D0DDDD" w14:textId="77777777" w:rsidR="00C73F5D" w:rsidRDefault="00C73F5D" w:rsidP="00C73F5D">
      <w:pPr>
        <w:spacing w:line="276" w:lineRule="auto"/>
      </w:pPr>
      <w:r>
        <w:lastRenderedPageBreak/>
        <w:t xml:space="preserve"> </w:t>
      </w:r>
      <w:r>
        <w:t xml:space="preserve"> Plans and decisions are </w:t>
      </w:r>
      <w:proofErr w:type="gramStart"/>
      <w:r>
        <w:t>reviewed</w:t>
      </w:r>
      <w:proofErr w:type="gramEnd"/>
      <w:r>
        <w:t xml:space="preserve"> and alternative authoritative action is taken where the circumstances for children do not change and the risk of harm or actual harm remains or intensifies. </w:t>
      </w:r>
    </w:p>
    <w:p w14:paraId="42DC31D7" w14:textId="38B11B9A" w:rsidR="00C73F5D" w:rsidRDefault="00C73F5D" w:rsidP="00C73F5D">
      <w:pPr>
        <w:spacing w:line="276" w:lineRule="auto"/>
      </w:pPr>
      <w:r>
        <w:t xml:space="preserve"> </w:t>
      </w:r>
      <w:r>
        <w:t xml:space="preserve"> Children and young people are protected thorough effective multi-agency arrangements. conferences, strategy meetings, core groups and multiagency risk assessment conferences (MARAC)22 are attended by key participants and are effective forums for timely information-sharing, planning and risk-based decision-making. </w:t>
      </w:r>
    </w:p>
    <w:p w14:paraId="1470D4AF" w14:textId="77777777" w:rsidR="00C73F5D" w:rsidRDefault="00C73F5D" w:rsidP="00C73F5D">
      <w:pPr>
        <w:spacing w:line="276" w:lineRule="auto"/>
      </w:pPr>
      <w:r>
        <w:t xml:space="preserve"> </w:t>
      </w:r>
      <w:r>
        <w:t xml:space="preserve"> Children and young people who live in households where at least one parent or </w:t>
      </w:r>
      <w:proofErr w:type="spellStart"/>
      <w:r>
        <w:t>carer</w:t>
      </w:r>
      <w:proofErr w:type="spellEnd"/>
      <w:r>
        <w:t xml:space="preserve"> misuses substances or suffers from mental ill-health, or where there is domestic violence, are helped and protected. Incidents are monitored and multi-agency responses are effective and coordinated between agencies, including management through MARAC. </w:t>
      </w:r>
    </w:p>
    <w:p w14:paraId="479BED4E" w14:textId="77777777" w:rsidR="00C73F5D" w:rsidRDefault="00C73F5D" w:rsidP="00C73F5D">
      <w:pPr>
        <w:spacing w:line="276" w:lineRule="auto"/>
      </w:pPr>
      <w:r>
        <w:t xml:space="preserve"> </w:t>
      </w:r>
      <w:r>
        <w:t xml:space="preserve"> Children and young people who are missing from home, </w:t>
      </w:r>
      <w:proofErr w:type="gramStart"/>
      <w:r>
        <w:t>care</w:t>
      </w:r>
      <w:proofErr w:type="gramEnd"/>
      <w:r>
        <w:t xml:space="preserve"> or full-time school education and those at risk of sexual exploitation and trafficking receive well-coordinated responses that reduce the harm or risk of harm to them. Risks are well understood and </w:t>
      </w:r>
      <w:proofErr w:type="spellStart"/>
      <w:r>
        <w:t>minimised</w:t>
      </w:r>
      <w:proofErr w:type="spellEnd"/>
      <w:r>
        <w:t>. Local authorities, schools and local police are aware of, and implement in full, the requirements of the statutory guidance for children and young people who are missing. Comprehensive records are held and shared between agencies to help and protect children and young people. Together they take steps to ensure that all children, including those who are excluded from school, are safe and that for those who are missing or often missing there is a clear plan of urgent action in place to protect them and to reduce the risk of harm or further harm.</w:t>
      </w:r>
    </w:p>
    <w:p w14:paraId="43EB97DC" w14:textId="77777777" w:rsidR="00C73F5D" w:rsidRDefault="00C73F5D" w:rsidP="00C73F5D">
      <w:pPr>
        <w:spacing w:line="276" w:lineRule="auto"/>
      </w:pPr>
      <w:r>
        <w:t xml:space="preserve"> </w:t>
      </w:r>
      <w:r>
        <w:t xml:space="preserve"> Children and young people who are privately fostered are identified by the local authority, in conjunction with partners. Once they are identified, the local authority discharges in full its statutory responsibility to ensure that they are safe and that their health and well-being are properly promoted. </w:t>
      </w:r>
    </w:p>
    <w:p w14:paraId="402DBA8C" w14:textId="77777777" w:rsidR="00C73F5D" w:rsidRDefault="00C73F5D" w:rsidP="00C73F5D">
      <w:pPr>
        <w:spacing w:line="276" w:lineRule="auto"/>
      </w:pPr>
      <w:r>
        <w:t xml:space="preserve"> </w:t>
      </w:r>
      <w:r>
        <w:t xml:space="preserve"> Allegations of abuse, mistreatment or poor practice by professionals and </w:t>
      </w:r>
      <w:proofErr w:type="spellStart"/>
      <w:r>
        <w:t>carers</w:t>
      </w:r>
      <w:proofErr w:type="spellEnd"/>
      <w:r>
        <w:t xml:space="preserve"> are taken seriously. Steps are taken to protect children and young people and the management of allegations is robust and effective. </w:t>
      </w:r>
    </w:p>
    <w:p w14:paraId="355A6EB7" w14:textId="77777777" w:rsidR="00C73F5D" w:rsidRDefault="00C73F5D" w:rsidP="00C73F5D">
      <w:pPr>
        <w:spacing w:line="276" w:lineRule="auto"/>
      </w:pPr>
      <w:r>
        <w:t xml:space="preserve"> </w:t>
      </w:r>
      <w:r>
        <w:t xml:space="preserve"> Practice is informed by feedback from children and their families about the effectiveness of the help, care or support they receive from the time it is first needed until it ends. </w:t>
      </w:r>
    </w:p>
    <w:p w14:paraId="695644DC" w14:textId="77777777" w:rsidR="00C73F5D" w:rsidRDefault="00C73F5D" w:rsidP="00C73F5D">
      <w:pPr>
        <w:spacing w:line="276" w:lineRule="auto"/>
      </w:pPr>
      <w:r>
        <w:t xml:space="preserve"> </w:t>
      </w:r>
      <w:r>
        <w:t xml:space="preserve"> Children, young </w:t>
      </w:r>
      <w:proofErr w:type="gramStart"/>
      <w:r>
        <w:t>people</w:t>
      </w:r>
      <w:proofErr w:type="gramEnd"/>
      <w:r>
        <w:t xml:space="preserve"> and families have timely access to, and use the services of, an advocate where appropriate. </w:t>
      </w:r>
    </w:p>
    <w:p w14:paraId="2D9C98B8" w14:textId="77777777" w:rsidR="00C73F5D" w:rsidRDefault="00C73F5D" w:rsidP="00C73F5D">
      <w:pPr>
        <w:spacing w:line="276" w:lineRule="auto"/>
      </w:pPr>
      <w:r>
        <w:t xml:space="preserve"> </w:t>
      </w:r>
      <w:r>
        <w:t xml:space="preserve"> Help and protection for children and young people is sensitive and responsive to age, disability, ethnicity, faith or belief, gender, gender identity, language, </w:t>
      </w:r>
      <w:proofErr w:type="gramStart"/>
      <w:r>
        <w:t>race</w:t>
      </w:r>
      <w:proofErr w:type="gramEnd"/>
      <w:r>
        <w:t xml:space="preserve"> and sexual orientation.  Where protection and support </w:t>
      </w:r>
      <w:proofErr w:type="gramStart"/>
      <w:r>
        <w:t>is</w:t>
      </w:r>
      <w:proofErr w:type="gramEnd"/>
      <w:r>
        <w:t xml:space="preserve"> provided by a third party provider to which statutory functions have been delegated, children and young people receive the same high quality services that they could expect from the social work service provided directly by a local authority.</w:t>
      </w:r>
    </w:p>
    <w:p w14:paraId="6B9B9ACA" w14:textId="77777777" w:rsidR="00C73F5D" w:rsidRDefault="00C73F5D" w:rsidP="00C73F5D">
      <w:pPr>
        <w:spacing w:line="276" w:lineRule="auto"/>
        <w:rPr>
          <w:b/>
        </w:rPr>
      </w:pPr>
    </w:p>
    <w:p w14:paraId="4B8E3051" w14:textId="0C207BA4" w:rsidR="00C73F5D" w:rsidRPr="00E43792" w:rsidRDefault="00624DA2" w:rsidP="00C73F5D">
      <w:pPr>
        <w:pStyle w:val="ListParagraph"/>
        <w:widowControl/>
        <w:numPr>
          <w:ilvl w:val="0"/>
          <w:numId w:val="15"/>
        </w:numPr>
        <w:autoSpaceDE/>
        <w:autoSpaceDN/>
        <w:spacing w:after="160" w:line="276" w:lineRule="auto"/>
        <w:contextualSpacing/>
        <w:rPr>
          <w:b/>
        </w:rPr>
      </w:pPr>
      <w:r>
        <w:rPr>
          <w:b/>
        </w:rPr>
        <w:t>Cared for Children</w:t>
      </w:r>
    </w:p>
    <w:p w14:paraId="28E073DC" w14:textId="1D378A7E" w:rsidR="00C73F5D" w:rsidRPr="00AA01B9" w:rsidRDefault="00C73F5D" w:rsidP="00C73F5D">
      <w:pPr>
        <w:spacing w:line="276" w:lineRule="auto"/>
      </w:pPr>
      <w:r w:rsidRPr="00AA01B9">
        <w:t xml:space="preserve">Decisions to </w:t>
      </w:r>
      <w:r w:rsidR="00624DA2">
        <w:t>care for</w:t>
      </w:r>
      <w:r w:rsidRPr="00AA01B9">
        <w:t xml:space="preserve"> children and young people are timely and made only when it is in their best interests. Those decisions are based on clear, effective, </w:t>
      </w:r>
      <w:proofErr w:type="gramStart"/>
      <w:r w:rsidRPr="00AA01B9">
        <w:t>comprehensive</w:t>
      </w:r>
      <w:proofErr w:type="gramEnd"/>
      <w:r w:rsidRPr="00AA01B9">
        <w:t xml:space="preserve"> and risk-based assessments involving other professionals working with the family where appropriate. </w:t>
      </w:r>
    </w:p>
    <w:p w14:paraId="45C98FFF" w14:textId="77777777" w:rsidR="00C73F5D" w:rsidRPr="00AA01B9" w:rsidRDefault="00C73F5D" w:rsidP="00C73F5D">
      <w:pPr>
        <w:spacing w:line="276" w:lineRule="auto"/>
      </w:pPr>
      <w:r w:rsidRPr="00AA01B9">
        <w:t xml:space="preserve"> </w:t>
      </w:r>
      <w:r w:rsidRPr="00AA01B9">
        <w:t xml:space="preserve"> There is evidence of the effective use of the Public Law Outline, including letters before proceedings, family group conferences and parallel planning.    Care is used only if this is in the child’s best interests. Children and young people are safely and successfully returned home; where this is not possible for them, permanent plans are made for them to live away from the family home. Families are made aware of, and encouraged to access, legal advice and advocacy. </w:t>
      </w:r>
    </w:p>
    <w:p w14:paraId="60A5F1A4" w14:textId="53BDC4E1" w:rsidR="00C73F5D" w:rsidRPr="00AA01B9" w:rsidRDefault="00C73F5D" w:rsidP="00C73F5D">
      <w:pPr>
        <w:spacing w:line="276" w:lineRule="auto"/>
      </w:pPr>
      <w:r w:rsidRPr="00AA01B9">
        <w:t xml:space="preserve"> </w:t>
      </w:r>
      <w:r w:rsidRPr="00AA01B9">
        <w:t xml:space="preserve"> Where the plan for a child or young person is to return home, there is evidence of purposeful work to help the family to change so it is safe for the child to return. Further episodes of being </w:t>
      </w:r>
      <w:r w:rsidR="00476B8E">
        <w:t>cared for</w:t>
      </w:r>
      <w:r w:rsidRPr="00AA01B9">
        <w:t xml:space="preserve"> are avoided unless they are provided as a part of a plan of support.</w:t>
      </w:r>
    </w:p>
    <w:p w14:paraId="59340FC5" w14:textId="77777777" w:rsidR="00C73F5D" w:rsidRPr="00AA01B9" w:rsidRDefault="00C73F5D" w:rsidP="00C73F5D">
      <w:pPr>
        <w:spacing w:line="276" w:lineRule="auto"/>
      </w:pPr>
      <w:r w:rsidRPr="00AA01B9">
        <w:t xml:space="preserve"> </w:t>
      </w:r>
      <w:r w:rsidRPr="00AA01B9">
        <w:t xml:space="preserve"> Applications and assessments for care or other orders are accepted by the courts, </w:t>
      </w:r>
      <w:proofErr w:type="spellStart"/>
      <w:r w:rsidRPr="00AA01B9">
        <w:t>minimise</w:t>
      </w:r>
      <w:proofErr w:type="spellEnd"/>
      <w:r w:rsidRPr="00AA01B9">
        <w:t xml:space="preserve"> the appointment of experts and avoid unnecessary delay. The wishes and feelings of children and young people, and those of their parents, are clearly set out and contemporary. Viability assessments of members of the </w:t>
      </w:r>
      <w:r w:rsidRPr="00AA01B9">
        <w:lastRenderedPageBreak/>
        <w:t>family are carried out promptly to a good standard and sequential assessments are avoided.</w:t>
      </w:r>
    </w:p>
    <w:p w14:paraId="3D4DE7B0" w14:textId="7BBC3F9F" w:rsidR="00C73F5D" w:rsidRPr="00AA01B9" w:rsidRDefault="00C73F5D" w:rsidP="00C73F5D">
      <w:pPr>
        <w:spacing w:line="276" w:lineRule="auto"/>
      </w:pPr>
      <w:r w:rsidRPr="00AA01B9">
        <w:t xml:space="preserve"> </w:t>
      </w:r>
      <w:r w:rsidRPr="00AA01B9">
        <w:t xml:space="preserve"> Children and young people are seen by their social worker alone and understand what is happening to them. Professionals and </w:t>
      </w:r>
      <w:proofErr w:type="spellStart"/>
      <w:r w:rsidRPr="00AA01B9">
        <w:t>carers</w:t>
      </w:r>
      <w:proofErr w:type="spellEnd"/>
      <w:r w:rsidRPr="00AA01B9">
        <w:t xml:space="preserve">, who know them well, develop positive relationships with them and are committed to protecting them and promoting their welfare. Children and young people are helped to understand their rights and the responsibilities that accompany those rights and legal entitlements. They understand how to complain and have access to an advocate and independent visitor. Complaints are treated seriously and result in a clear response, urgent </w:t>
      </w:r>
      <w:proofErr w:type="gramStart"/>
      <w:r w:rsidRPr="00AA01B9">
        <w:t>action</w:t>
      </w:r>
      <w:proofErr w:type="gramEnd"/>
      <w:r w:rsidRPr="00AA01B9">
        <w:t xml:space="preserve"> and improved services where that is required. Senior managers regularly review and act upon complaints from </w:t>
      </w:r>
      <w:r w:rsidR="00476B8E">
        <w:t>cared for</w:t>
      </w:r>
      <w:r w:rsidRPr="00AA01B9">
        <w:t xml:space="preserve"> children. </w:t>
      </w:r>
    </w:p>
    <w:p w14:paraId="70BE0CB9" w14:textId="77777777" w:rsidR="00C73F5D" w:rsidRPr="00AA01B9" w:rsidRDefault="00C73F5D" w:rsidP="00C73F5D">
      <w:pPr>
        <w:spacing w:line="276" w:lineRule="auto"/>
      </w:pPr>
      <w:r w:rsidRPr="00AA01B9">
        <w:t xml:space="preserve"> </w:t>
      </w:r>
      <w:r w:rsidRPr="00AA01B9">
        <w:t xml:space="preserve"> Children and young people are protected or helped to keep themselves safe from bullying, homophobic </w:t>
      </w:r>
      <w:proofErr w:type="spellStart"/>
      <w:proofErr w:type="gramStart"/>
      <w:r w:rsidRPr="00AA01B9">
        <w:t>behaviour</w:t>
      </w:r>
      <w:proofErr w:type="spellEnd"/>
      <w:proofErr w:type="gramEnd"/>
      <w:r w:rsidRPr="00AA01B9">
        <w:t xml:space="preserve"> and other forms of discrimination. </w:t>
      </w:r>
    </w:p>
    <w:p w14:paraId="45FB017A" w14:textId="77777777" w:rsidR="00C73F5D" w:rsidRPr="00AA01B9" w:rsidRDefault="00C73F5D" w:rsidP="00C73F5D">
      <w:pPr>
        <w:spacing w:line="276" w:lineRule="auto"/>
      </w:pPr>
      <w:r w:rsidRPr="00AA01B9">
        <w:t xml:space="preserve"> </w:t>
      </w:r>
      <w:r w:rsidRPr="00AA01B9">
        <w:t xml:space="preserve"> Any risks associated with children and young people offending, misusing drugs or alcohol, going missing or being sexually exploited are known by the local authority and by adults who care for them. There are plans and help in place that are reducing the risk of harm or actual harm and these are kept under regular review by senior managers. </w:t>
      </w:r>
    </w:p>
    <w:p w14:paraId="4974914B" w14:textId="77777777" w:rsidR="00C73F5D" w:rsidRPr="00AA01B9" w:rsidRDefault="00C73F5D" w:rsidP="00C73F5D">
      <w:pPr>
        <w:spacing w:line="276" w:lineRule="auto"/>
      </w:pPr>
      <w:r w:rsidRPr="00AA01B9">
        <w:t xml:space="preserve"> </w:t>
      </w:r>
      <w:r w:rsidRPr="00AA01B9">
        <w:t> Children and young people are in good health or are being helped to improve their health and their health needs are identified. Child and adolescent mental health provision, therapeutic help and services for learning or physically disabled children and young people are available when needed and for as long as they are required.</w:t>
      </w:r>
    </w:p>
    <w:p w14:paraId="17F6BA46" w14:textId="77777777" w:rsidR="00C73F5D" w:rsidRPr="00AA01B9" w:rsidRDefault="00C73F5D" w:rsidP="00C73F5D">
      <w:pPr>
        <w:spacing w:line="276" w:lineRule="auto"/>
      </w:pPr>
      <w:r w:rsidRPr="00AA01B9">
        <w:t xml:space="preserve"> </w:t>
      </w:r>
      <w:r w:rsidRPr="00AA01B9">
        <w:t xml:space="preserve"> Children and young people attend school or other educational </w:t>
      </w:r>
      <w:proofErr w:type="gramStart"/>
      <w:r w:rsidRPr="00AA01B9">
        <w:t>provision</w:t>
      </w:r>
      <w:proofErr w:type="gramEnd"/>
      <w:r w:rsidRPr="00AA01B9">
        <w:t xml:space="preserve"> and they learn. Accurate and timely assessments of their needs, as well as specialist support where it is needed, help them to make good progress in their learning and development wherever they live. They receive the same support from their </w:t>
      </w:r>
      <w:proofErr w:type="spellStart"/>
      <w:r w:rsidRPr="00AA01B9">
        <w:t>carers</w:t>
      </w:r>
      <w:proofErr w:type="spellEnd"/>
      <w:r w:rsidRPr="00AA01B9">
        <w:t xml:space="preserve"> as they would from a good parent. The attainment </w:t>
      </w:r>
    </w:p>
    <w:p w14:paraId="6F54C29A" w14:textId="23F8D29F" w:rsidR="00C73F5D" w:rsidRPr="00AA01B9" w:rsidRDefault="00C73F5D" w:rsidP="00C73F5D">
      <w:pPr>
        <w:spacing w:line="276" w:lineRule="auto"/>
      </w:pPr>
      <w:r w:rsidRPr="00AA01B9">
        <w:t xml:space="preserve">gap between them and their peers is narrowing. The local authority maintains accurate and up-to-date information about how </w:t>
      </w:r>
      <w:r w:rsidR="00476B8E">
        <w:t>cared for</w:t>
      </w:r>
      <w:r w:rsidRPr="00AA01B9">
        <w:t xml:space="preserve"> children are progressing at school and takes urgent and individual action when they are not achieving well. All </w:t>
      </w:r>
      <w:r w:rsidR="00476B8E">
        <w:t>cared for</w:t>
      </w:r>
      <w:r w:rsidRPr="00AA01B9">
        <w:t xml:space="preserve"> children and young people attend a good school.</w:t>
      </w:r>
    </w:p>
    <w:p w14:paraId="21BA9079" w14:textId="77777777" w:rsidR="00C73F5D" w:rsidRPr="00AA01B9" w:rsidRDefault="00C73F5D" w:rsidP="00C73F5D">
      <w:pPr>
        <w:spacing w:line="276" w:lineRule="auto"/>
      </w:pPr>
      <w:r w:rsidRPr="00AA01B9">
        <w:t xml:space="preserve"> </w:t>
      </w:r>
      <w:r w:rsidRPr="00AA01B9">
        <w:t xml:space="preserve"> Children and young people who do not attend school have access to 25 hours per week of good-quality registered alternative provision. They are encouraged and supported to attend the provision and there is regular review of their progress. Urgent action to protect children is taken where they are missing from </w:t>
      </w:r>
      <w:proofErr w:type="gramStart"/>
      <w:r w:rsidRPr="00AA01B9">
        <w:t>school</w:t>
      </w:r>
      <w:proofErr w:type="gramEnd"/>
      <w:r w:rsidRPr="00AA01B9">
        <w:t xml:space="preserve"> or their attendance noticeably reduces.</w:t>
      </w:r>
    </w:p>
    <w:p w14:paraId="0D45359F" w14:textId="77777777" w:rsidR="00C73F5D" w:rsidRPr="00AA01B9" w:rsidRDefault="00C73F5D" w:rsidP="00C73F5D">
      <w:pPr>
        <w:spacing w:line="276" w:lineRule="auto"/>
      </w:pPr>
      <w:r w:rsidRPr="00AA01B9">
        <w:t xml:space="preserve"> </w:t>
      </w:r>
      <w:r w:rsidRPr="00AA01B9">
        <w:t xml:space="preserve"> The local authority holds clear records in respect of the numbers of children receiving alternative education and for those missing from education. </w:t>
      </w:r>
    </w:p>
    <w:p w14:paraId="3326C910" w14:textId="77777777" w:rsidR="00C73F5D" w:rsidRPr="00AA01B9" w:rsidRDefault="00C73F5D" w:rsidP="00C73F5D">
      <w:pPr>
        <w:spacing w:line="276" w:lineRule="auto"/>
      </w:pPr>
      <w:r w:rsidRPr="00AA01B9">
        <w:t xml:space="preserve"> </w:t>
      </w:r>
      <w:r w:rsidRPr="00AA01B9">
        <w:t xml:space="preserve"> Social workers, residential staff and </w:t>
      </w:r>
      <w:proofErr w:type="spellStart"/>
      <w:r w:rsidRPr="00AA01B9">
        <w:t>carers</w:t>
      </w:r>
      <w:proofErr w:type="spellEnd"/>
      <w:r w:rsidRPr="00AA01B9">
        <w:t xml:space="preserve"> support children and young people to enjoy what they do and to access a range of social, </w:t>
      </w:r>
      <w:proofErr w:type="gramStart"/>
      <w:r w:rsidRPr="00AA01B9">
        <w:t>educational</w:t>
      </w:r>
      <w:proofErr w:type="gramEnd"/>
      <w:r w:rsidRPr="00AA01B9">
        <w:t xml:space="preserve"> and recreational opportunities. Those adults have delegated authority to make decisions about children’s access to recreation and leisure activities.</w:t>
      </w:r>
    </w:p>
    <w:p w14:paraId="71FC3C68" w14:textId="77777777" w:rsidR="00C73F5D" w:rsidRPr="00AA01B9" w:rsidRDefault="00C73F5D" w:rsidP="00C73F5D">
      <w:pPr>
        <w:spacing w:line="276" w:lineRule="auto"/>
      </w:pPr>
      <w:r w:rsidRPr="00AA01B9">
        <w:t xml:space="preserve"> </w:t>
      </w:r>
      <w:r w:rsidRPr="00AA01B9">
        <w:t xml:space="preserve"> Children and young people live in safe, </w:t>
      </w:r>
      <w:proofErr w:type="gramStart"/>
      <w:r w:rsidRPr="00AA01B9">
        <w:t>stable</w:t>
      </w:r>
      <w:proofErr w:type="gramEnd"/>
      <w:r w:rsidRPr="00AA01B9">
        <w:t xml:space="preserve"> and appropriate homes or families with their brothers and sisters when this is in their best interests. They move only in accordance with care </w:t>
      </w:r>
      <w:proofErr w:type="gramStart"/>
      <w:r w:rsidRPr="00AA01B9">
        <w:t>plans, when</w:t>
      </w:r>
      <w:proofErr w:type="gramEnd"/>
      <w:r w:rsidRPr="00AA01B9">
        <w:t xml:space="preserve"> they are at risk of harm or are being harmed. They do not live in homes that fail to meet their needs and they do not move frequently. </w:t>
      </w:r>
    </w:p>
    <w:p w14:paraId="74A65A90" w14:textId="77777777" w:rsidR="00C73F5D" w:rsidRPr="00AA01B9" w:rsidRDefault="00C73F5D" w:rsidP="00C73F5D">
      <w:pPr>
        <w:spacing w:line="276" w:lineRule="auto"/>
      </w:pPr>
      <w:r w:rsidRPr="00AA01B9">
        <w:t xml:space="preserve"> </w:t>
      </w:r>
      <w:r w:rsidRPr="00AA01B9">
        <w:t xml:space="preserve"> Care plans comprehensively address the needs and experiences of children and young people. They are regularly and independently reviewed, involving as appropriate the child or young person’s parents, kinship </w:t>
      </w:r>
      <w:proofErr w:type="spellStart"/>
      <w:r w:rsidRPr="00AA01B9">
        <w:t>carers</w:t>
      </w:r>
      <w:proofErr w:type="spellEnd"/>
      <w:r w:rsidRPr="00AA01B9">
        <w:t xml:space="preserve"> (connected persons), foster </w:t>
      </w:r>
      <w:proofErr w:type="spellStart"/>
      <w:r w:rsidRPr="00AA01B9">
        <w:t>carers</w:t>
      </w:r>
      <w:proofErr w:type="spellEnd"/>
      <w:r w:rsidRPr="00AA01B9">
        <w:t xml:space="preserve">, residential staff and other adults who know them. This helps ensure that the placement and plans for their future continue to be appropriate as well as ambitious. </w:t>
      </w:r>
    </w:p>
    <w:p w14:paraId="2CED3F06" w14:textId="77777777" w:rsidR="00C73F5D" w:rsidRPr="00AA01B9" w:rsidRDefault="00C73F5D" w:rsidP="00C73F5D">
      <w:pPr>
        <w:spacing w:line="276" w:lineRule="auto"/>
      </w:pPr>
      <w:r w:rsidRPr="00AA01B9">
        <w:t xml:space="preserve"> </w:t>
      </w:r>
      <w:r w:rsidRPr="00AA01B9">
        <w:t xml:space="preserve"> Children and young people have appropriate, carefully </w:t>
      </w:r>
      <w:proofErr w:type="gramStart"/>
      <w:r w:rsidRPr="00AA01B9">
        <w:t>assessed</w:t>
      </w:r>
      <w:proofErr w:type="gramEnd"/>
      <w:r w:rsidRPr="00AA01B9">
        <w:t xml:space="preserve"> and supported contact with family and friends and other people who are important to them </w:t>
      </w:r>
    </w:p>
    <w:p w14:paraId="249794A2" w14:textId="77777777" w:rsidR="00C73F5D" w:rsidRPr="00AA01B9" w:rsidRDefault="00C73F5D" w:rsidP="00C73F5D">
      <w:pPr>
        <w:spacing w:line="276" w:lineRule="auto"/>
      </w:pPr>
      <w:r w:rsidRPr="00AA01B9">
        <w:t xml:space="preserve"> </w:t>
      </w:r>
      <w:r w:rsidRPr="00AA01B9">
        <w:t xml:space="preserve"> Children and young people who live away from their ‘home’ authority have immediate access to education and health services that meet their needs as soon as they begin to live outside of their ‘home’ area. Placing authorities adhere to the requirements of the placement regulations including notifying the ‘receiving’ authority that a child is moving to the area and assessing the adequacy of resources to meet the child’s need before the </w:t>
      </w:r>
      <w:r w:rsidRPr="00AA01B9">
        <w:lastRenderedPageBreak/>
        <w:t xml:space="preserve">placement is made </w:t>
      </w:r>
    </w:p>
    <w:p w14:paraId="662DE151" w14:textId="77777777" w:rsidR="00C73F5D" w:rsidRPr="00AA01B9" w:rsidRDefault="00C73F5D" w:rsidP="00C73F5D">
      <w:pPr>
        <w:spacing w:line="276" w:lineRule="auto"/>
      </w:pPr>
      <w:r w:rsidRPr="00AA01B9">
        <w:t xml:space="preserve"> </w:t>
      </w:r>
      <w:r w:rsidRPr="00AA01B9">
        <w:t> The placement of children and young people into homes and families that meet their needs is effective because there is a comprehensive range and choice available.</w:t>
      </w:r>
    </w:p>
    <w:p w14:paraId="0929D1CC" w14:textId="77777777" w:rsidR="00C73F5D" w:rsidRPr="00AA01B9" w:rsidRDefault="00C73F5D" w:rsidP="00C73F5D">
      <w:pPr>
        <w:spacing w:line="276" w:lineRule="auto"/>
      </w:pPr>
      <w:r w:rsidRPr="00AA01B9">
        <w:t> Family-finding strategies are informed by the assessed needs of children and young people. There is decisive action to find families and the avoidance of drift and delay is a priority. Respite care is only used when this is in the best interests of children and young people.</w:t>
      </w:r>
    </w:p>
    <w:p w14:paraId="24622BC5" w14:textId="77777777" w:rsidR="00C73F5D" w:rsidRPr="00AA01B9" w:rsidRDefault="00C73F5D" w:rsidP="00C73F5D">
      <w:pPr>
        <w:spacing w:line="276" w:lineRule="auto"/>
      </w:pPr>
      <w:r w:rsidRPr="00AA01B9">
        <w:t xml:space="preserve">  </w:t>
      </w:r>
      <w:r w:rsidRPr="00AA01B9">
        <w:t xml:space="preserve"> The recruitment, assessment, training, support, supervision, </w:t>
      </w:r>
      <w:proofErr w:type="gramStart"/>
      <w:r w:rsidRPr="00AA01B9">
        <w:t>review</w:t>
      </w:r>
      <w:proofErr w:type="gramEnd"/>
      <w:r w:rsidRPr="00AA01B9">
        <w:t xml:space="preserve"> and retention of foster </w:t>
      </w:r>
      <w:proofErr w:type="spellStart"/>
      <w:r w:rsidRPr="00AA01B9">
        <w:t>carers</w:t>
      </w:r>
      <w:proofErr w:type="spellEnd"/>
      <w:r w:rsidRPr="00AA01B9">
        <w:t xml:space="preserve"> including kinship </w:t>
      </w:r>
      <w:proofErr w:type="spellStart"/>
      <w:r w:rsidRPr="00AA01B9">
        <w:t>carers</w:t>
      </w:r>
      <w:proofErr w:type="spellEnd"/>
      <w:r w:rsidRPr="00AA01B9">
        <w:t xml:space="preserve"> (connected persons) and, as appropriate, special guardians, ensures that families approved are safe and sufficient in number to care for children and young people with a wide range of needs. This enables children to be placed with their brothers and sisters and have contact with their birth family and friends when this is in their best interests.</w:t>
      </w:r>
    </w:p>
    <w:p w14:paraId="6535E1EE" w14:textId="77777777" w:rsidR="00C73F5D" w:rsidRPr="00AA01B9" w:rsidRDefault="00C73F5D" w:rsidP="00C73F5D">
      <w:pPr>
        <w:spacing w:line="276" w:lineRule="auto"/>
      </w:pPr>
      <w:r w:rsidRPr="00AA01B9">
        <w:t xml:space="preserve"> </w:t>
      </w:r>
      <w:r w:rsidRPr="00AA01B9">
        <w:t xml:space="preserve"> Children and young people whose care and support </w:t>
      </w:r>
      <w:proofErr w:type="gramStart"/>
      <w:r w:rsidRPr="00AA01B9">
        <w:t>is</w:t>
      </w:r>
      <w:proofErr w:type="gramEnd"/>
      <w:r w:rsidRPr="00AA01B9">
        <w:t xml:space="preserve"> provided by a third party provider to which statutory functions have been delegated will receive the same high quality services that they could expect from the social work service provided directly by a local authority.</w:t>
      </w:r>
    </w:p>
    <w:p w14:paraId="5F295E98" w14:textId="2EF3E8BB" w:rsidR="00C73F5D" w:rsidRPr="00AA01B9" w:rsidRDefault="00C73F5D" w:rsidP="00C73F5D">
      <w:pPr>
        <w:spacing w:line="276" w:lineRule="auto"/>
      </w:pPr>
      <w:r w:rsidRPr="00AA01B9">
        <w:t xml:space="preserve"> </w:t>
      </w:r>
      <w:r w:rsidRPr="00AA01B9">
        <w:t> Early planning and management results in appropriate permanent placements, including Special Guardianship or Child Arrangements Orders, that meet the needs of children and young people without delay or unnecessary moves.</w:t>
      </w:r>
    </w:p>
    <w:p w14:paraId="511EE614" w14:textId="77777777" w:rsidR="00C73F5D" w:rsidRPr="00AA01B9" w:rsidRDefault="00C73F5D" w:rsidP="00C73F5D">
      <w:pPr>
        <w:spacing w:line="276" w:lineRule="auto"/>
      </w:pPr>
      <w:r w:rsidRPr="00AA01B9">
        <w:t xml:space="preserve"> </w:t>
      </w:r>
      <w:r w:rsidRPr="00AA01B9">
        <w:t> Well-trained and supported social workers engage effectively with the Children and Family Court Advisory Support Service (</w:t>
      </w:r>
      <w:proofErr w:type="spellStart"/>
      <w:r w:rsidRPr="00AA01B9">
        <w:t>Cafcass</w:t>
      </w:r>
      <w:proofErr w:type="spellEnd"/>
      <w:r w:rsidRPr="00AA01B9">
        <w:t>), courts and other partners, including health professionals, to reduce any unnecessary delay in proceedings or in achieving permanence and to support arrangements once they are made.</w:t>
      </w:r>
    </w:p>
    <w:p w14:paraId="296D6695" w14:textId="77777777" w:rsidR="00C73F5D" w:rsidRPr="00AA01B9" w:rsidRDefault="00C73F5D" w:rsidP="00C73F5D">
      <w:pPr>
        <w:spacing w:line="276" w:lineRule="auto"/>
      </w:pPr>
      <w:r w:rsidRPr="00AA01B9">
        <w:t xml:space="preserve"> </w:t>
      </w:r>
      <w:r w:rsidRPr="00AA01B9">
        <w:t> Children and young people are effectively prepared for, and carefully matched with, a permanent placement. Their wishes and feelings are understood and influence the decisions about where they live.</w:t>
      </w:r>
    </w:p>
    <w:p w14:paraId="65052962" w14:textId="77777777" w:rsidR="00C73F5D" w:rsidRPr="00AA01B9" w:rsidRDefault="00C73F5D" w:rsidP="00C73F5D">
      <w:pPr>
        <w:spacing w:line="276" w:lineRule="auto"/>
      </w:pPr>
      <w:r w:rsidRPr="00AA01B9">
        <w:t xml:space="preserve"> </w:t>
      </w:r>
      <w:r w:rsidRPr="00AA01B9">
        <w:t> Children and young people are helped to develop secure primary attachments with the adults caring for them. Social workers help them to understand their lives and their identities through life history work that is effective and provided when they need it. Therapeutic materials are made available to the child and their family when and wherever the child is placed.</w:t>
      </w:r>
    </w:p>
    <w:p w14:paraId="12118AD7" w14:textId="77777777" w:rsidR="00C73F5D" w:rsidRPr="00AA01B9" w:rsidRDefault="00C73F5D" w:rsidP="00C73F5D">
      <w:pPr>
        <w:spacing w:line="276" w:lineRule="auto"/>
      </w:pPr>
      <w:r w:rsidRPr="00AA01B9">
        <w:t xml:space="preserve"> </w:t>
      </w:r>
      <w:r w:rsidRPr="00AA01B9">
        <w:t xml:space="preserve"> Plans to make permanent arrangements for children and young people are effectively and regularly reviewed by independent reviewing officers (IROs). IROs bring </w:t>
      </w:r>
      <w:proofErr w:type="spellStart"/>
      <w:r w:rsidRPr="00AA01B9">
        <w:t>rigour</w:t>
      </w:r>
      <w:proofErr w:type="spellEnd"/>
      <w:r w:rsidRPr="00AA01B9">
        <w:t xml:space="preserve"> and challenge to the care planning and monitor the performance of the local authority as a corporate parent, escalating issues as appropriate. They enable timely plans to be agreed to meet the needs of children and to ensure that their best interests remain paramount. IROs engage with children’s guardians and there is evidence that this is focused on what children need and how the plans for them can be properly progressed.</w:t>
      </w:r>
    </w:p>
    <w:p w14:paraId="460825B5" w14:textId="77777777" w:rsidR="00C73F5D" w:rsidRPr="00AA01B9" w:rsidRDefault="00C73F5D" w:rsidP="00C73F5D">
      <w:pPr>
        <w:spacing w:line="276" w:lineRule="auto"/>
      </w:pPr>
      <w:r w:rsidRPr="00AA01B9">
        <w:t xml:space="preserve"> </w:t>
      </w:r>
      <w:r w:rsidRPr="00AA01B9">
        <w:t xml:space="preserve"> </w:t>
      </w:r>
      <w:r>
        <w:t xml:space="preserve">Children’s </w:t>
      </w:r>
      <w:r w:rsidRPr="00AA01B9">
        <w:t>records reflect the work that is undertaken with children and clearly relate to the plans for their futures. The style and clarity of records enhances the understanding that children and young people have about their histories and experiences.</w:t>
      </w:r>
    </w:p>
    <w:p w14:paraId="419B7528" w14:textId="4DA597B6" w:rsidR="00C73F5D" w:rsidRPr="00AA01B9" w:rsidRDefault="00C73F5D" w:rsidP="00C73F5D">
      <w:pPr>
        <w:spacing w:line="276" w:lineRule="auto"/>
      </w:pPr>
      <w:r w:rsidRPr="00AA01B9">
        <w:t xml:space="preserve"> </w:t>
      </w:r>
      <w:r w:rsidRPr="00AA01B9">
        <w:t> Children and young people are represented by a C</w:t>
      </w:r>
      <w:r w:rsidR="00624DA2">
        <w:t>ared for Children</w:t>
      </w:r>
      <w:r w:rsidRPr="00AA01B9">
        <w:t xml:space="preserve"> Council or similar body which is regularly consulted on how to improve the support they receive. </w:t>
      </w:r>
    </w:p>
    <w:p w14:paraId="03EA68A9" w14:textId="4FEA3DFA" w:rsidR="00C73F5D" w:rsidRDefault="00C73F5D" w:rsidP="00C73F5D">
      <w:pPr>
        <w:spacing w:line="276" w:lineRule="auto"/>
      </w:pPr>
      <w:r w:rsidRPr="00AA01B9">
        <w:t xml:space="preserve"> </w:t>
      </w:r>
      <w:r w:rsidRPr="00AA01B9">
        <w:t xml:space="preserve"> Children and young people receive care that is sensitive and responsive to age, disability, ethnicity, faith or belief, gender, gender identity, language, </w:t>
      </w:r>
      <w:proofErr w:type="gramStart"/>
      <w:r w:rsidRPr="00AA01B9">
        <w:t>race</w:t>
      </w:r>
      <w:proofErr w:type="gramEnd"/>
      <w:r w:rsidRPr="00AA01B9">
        <w:t xml:space="preserve"> and sexual orientation.</w:t>
      </w:r>
    </w:p>
    <w:p w14:paraId="68589142" w14:textId="77777777" w:rsidR="00476B8E" w:rsidRDefault="00476B8E" w:rsidP="00C73F5D">
      <w:pPr>
        <w:spacing w:line="276" w:lineRule="auto"/>
        <w:rPr>
          <w:b/>
        </w:rPr>
      </w:pPr>
    </w:p>
    <w:p w14:paraId="52BDC8CD" w14:textId="6D5E38D5" w:rsidR="00C73F5D" w:rsidRPr="00AA01B9" w:rsidRDefault="00C73F5D" w:rsidP="00C73F5D">
      <w:pPr>
        <w:pStyle w:val="ListParagraph"/>
        <w:widowControl/>
        <w:numPr>
          <w:ilvl w:val="0"/>
          <w:numId w:val="16"/>
        </w:numPr>
        <w:autoSpaceDE/>
        <w:autoSpaceDN/>
        <w:spacing w:after="160" w:line="276" w:lineRule="auto"/>
        <w:contextualSpacing/>
        <w:rPr>
          <w:b/>
        </w:rPr>
      </w:pPr>
      <w:r w:rsidRPr="00AA01B9">
        <w:rPr>
          <w:b/>
        </w:rPr>
        <w:t>Care</w:t>
      </w:r>
      <w:r w:rsidR="00624DA2">
        <w:rPr>
          <w:b/>
        </w:rPr>
        <w:t xml:space="preserve"> Experienced</w:t>
      </w:r>
    </w:p>
    <w:p w14:paraId="55CD3D28" w14:textId="58502D46" w:rsidR="00C73F5D" w:rsidRPr="00E43792" w:rsidRDefault="00C73F5D" w:rsidP="00C73F5D">
      <w:pPr>
        <w:spacing w:line="276" w:lineRule="auto"/>
      </w:pPr>
      <w:r w:rsidRPr="00E43792">
        <w:t xml:space="preserve">The experiences and progress of care </w:t>
      </w:r>
      <w:r w:rsidR="00624DA2">
        <w:t>experienced young people</w:t>
      </w:r>
      <w:r w:rsidRPr="00E43792">
        <w:t xml:space="preserve"> is likely to be judged to be good if: </w:t>
      </w:r>
    </w:p>
    <w:p w14:paraId="3DB01BD2" w14:textId="29C98241" w:rsidR="00C73F5D" w:rsidRPr="00E43792" w:rsidRDefault="00C73F5D" w:rsidP="00C73F5D">
      <w:pPr>
        <w:spacing w:line="276" w:lineRule="auto"/>
      </w:pPr>
      <w:r w:rsidRPr="00E43792">
        <w:t xml:space="preserve"> Care </w:t>
      </w:r>
      <w:r w:rsidR="00624DA2">
        <w:t>experienced young people</w:t>
      </w:r>
      <w:r w:rsidRPr="00E43792">
        <w:t xml:space="preserve"> are safe and feel safe, particularly where they are living, and are helped to understand how their life choices will affect their safety and well-being. Any risks associated with offending, drug or alcohol misuse, going missing or with sexual exploitation are known by adults who have a responsibility for </w:t>
      </w:r>
      <w:proofErr w:type="gramStart"/>
      <w:r w:rsidRPr="00E43792">
        <w:t>them</w:t>
      </w:r>
      <w:proofErr w:type="gramEnd"/>
      <w:r w:rsidRPr="00E43792">
        <w:t xml:space="preserve"> and effective plans are in place to reduce the risk of or actual harm to them. </w:t>
      </w:r>
      <w:r w:rsidR="00624DA2" w:rsidRPr="00624DA2">
        <w:t xml:space="preserve">care experienced young people </w:t>
      </w:r>
      <w:r w:rsidRPr="00E43792">
        <w:t xml:space="preserve">are supported to take responsibility for their </w:t>
      </w:r>
      <w:proofErr w:type="spellStart"/>
      <w:r w:rsidRPr="00E43792">
        <w:t>behaviour</w:t>
      </w:r>
      <w:proofErr w:type="spellEnd"/>
      <w:r w:rsidRPr="00E43792">
        <w:t>.</w:t>
      </w:r>
    </w:p>
    <w:p w14:paraId="28281D89" w14:textId="5CB88BF3" w:rsidR="00C73F5D" w:rsidRPr="00E43792" w:rsidRDefault="00C73F5D" w:rsidP="00C73F5D">
      <w:pPr>
        <w:spacing w:line="276" w:lineRule="auto"/>
      </w:pPr>
      <w:r w:rsidRPr="00E43792">
        <w:lastRenderedPageBreak/>
        <w:t xml:space="preserve"> </w:t>
      </w:r>
      <w:r w:rsidRPr="00E43792">
        <w:t xml:space="preserve"> Pathway planning is effective and plans (including transition planning for </w:t>
      </w:r>
      <w:r w:rsidR="00624DA2">
        <w:t>cared for children</w:t>
      </w:r>
      <w:r w:rsidRPr="00E43792">
        <w:t xml:space="preserve"> with learning difficulties and/or disabilities) address all young people’s needs and are updated as circumstances change.</w:t>
      </w:r>
    </w:p>
    <w:p w14:paraId="2601C6DF" w14:textId="22769394" w:rsidR="00C73F5D" w:rsidRPr="00E43792" w:rsidRDefault="00C73F5D" w:rsidP="00C73F5D">
      <w:pPr>
        <w:spacing w:line="276" w:lineRule="auto"/>
      </w:pPr>
      <w:r w:rsidRPr="00E43792">
        <w:t xml:space="preserve"> </w:t>
      </w:r>
      <w:r w:rsidRPr="00E43792">
        <w:t xml:space="preserve"> The health needs of </w:t>
      </w:r>
      <w:r w:rsidR="00624DA2" w:rsidRPr="00624DA2">
        <w:t xml:space="preserve">care experienced young people </w:t>
      </w:r>
      <w:r w:rsidRPr="00E43792">
        <w:t xml:space="preserve">are clearly assessed, </w:t>
      </w:r>
      <w:proofErr w:type="spellStart"/>
      <w:proofErr w:type="gramStart"/>
      <w:r w:rsidRPr="00E43792">
        <w:t>prioritised</w:t>
      </w:r>
      <w:proofErr w:type="spellEnd"/>
      <w:proofErr w:type="gramEnd"/>
      <w:r w:rsidRPr="00E43792">
        <w:t xml:space="preserve"> and met. Child and adolescent mental health services, adult mental health provision, therapeutic help and services for learning or physically disabled young people and adults are available when they are needed.</w:t>
      </w:r>
    </w:p>
    <w:p w14:paraId="2D371209" w14:textId="77174F69" w:rsidR="00C73F5D" w:rsidRPr="00E43792" w:rsidRDefault="00C73F5D" w:rsidP="00C73F5D">
      <w:pPr>
        <w:spacing w:line="276" w:lineRule="auto"/>
      </w:pPr>
      <w:r w:rsidRPr="00E43792">
        <w:t xml:space="preserve"> </w:t>
      </w:r>
      <w:r w:rsidRPr="00E43792">
        <w:t xml:space="preserve"> </w:t>
      </w:r>
      <w:r w:rsidR="00624DA2">
        <w:t>C</w:t>
      </w:r>
      <w:r w:rsidR="00624DA2" w:rsidRPr="00624DA2">
        <w:t xml:space="preserve">are experienced young people </w:t>
      </w:r>
      <w:r w:rsidRPr="00E43792">
        <w:t>have access to and understand their full health history and are provided with all key documents they need to begin their lives as young adults, for example national insurance numbers, birth certificates and passports.</w:t>
      </w:r>
    </w:p>
    <w:p w14:paraId="34BB9F83" w14:textId="3873CC8F" w:rsidR="00C73F5D" w:rsidRPr="00E43792" w:rsidRDefault="00C73F5D" w:rsidP="00C73F5D">
      <w:pPr>
        <w:spacing w:line="276" w:lineRule="auto"/>
      </w:pPr>
      <w:r w:rsidRPr="00E43792">
        <w:t xml:space="preserve"> </w:t>
      </w:r>
      <w:r w:rsidRPr="00E43792">
        <w:t xml:space="preserve"> </w:t>
      </w:r>
      <w:r w:rsidR="00624DA2">
        <w:t>C</w:t>
      </w:r>
      <w:r w:rsidR="00624DA2" w:rsidRPr="00624DA2">
        <w:t xml:space="preserve">are experienced young people </w:t>
      </w:r>
      <w:r w:rsidRPr="00E43792">
        <w:t xml:space="preserve">develop the skills and confidence they need to </w:t>
      </w:r>
      <w:proofErr w:type="spellStart"/>
      <w:r w:rsidRPr="00E43792">
        <w:t>maximise</w:t>
      </w:r>
      <w:proofErr w:type="spellEnd"/>
      <w:r w:rsidRPr="00E43792">
        <w:t xml:space="preserve"> their chances of successful maturity to adulthood, including parenthood. This includes learning to budget, to live independently and to manage safe relationships and behavior. </w:t>
      </w:r>
      <w:r w:rsidR="00624DA2">
        <w:t>C</w:t>
      </w:r>
      <w:r w:rsidR="00624DA2" w:rsidRPr="00624DA2">
        <w:t xml:space="preserve">are experienced young people </w:t>
      </w:r>
      <w:r w:rsidRPr="00E43792">
        <w:t xml:space="preserve">form and maintain relationships with </w:t>
      </w:r>
      <w:proofErr w:type="spellStart"/>
      <w:r w:rsidRPr="00E43792">
        <w:t>carers</w:t>
      </w:r>
      <w:proofErr w:type="spellEnd"/>
      <w:r w:rsidRPr="00E43792">
        <w:t xml:space="preserve"> and staff from the local authority and develop supportive relationships within the community, including where appropriate contact with family and friends. They are confident that the local authority or a provider of social work services to which statutory functions have been delegated will act as a reasonable parent in supporting their transition into adulthood and providing practical, </w:t>
      </w:r>
      <w:proofErr w:type="gramStart"/>
      <w:r w:rsidRPr="00E43792">
        <w:t>emotional</w:t>
      </w:r>
      <w:proofErr w:type="gramEnd"/>
      <w:r w:rsidRPr="00E43792">
        <w:t xml:space="preserve"> and financial support until they are at least 21 and, where necessary, until they are 25. This will include the availability of a trusted and known adult (for example, the allocated personal adviser or their social worker) to support them.</w:t>
      </w:r>
    </w:p>
    <w:p w14:paraId="1CE33FEE" w14:textId="4742F30E" w:rsidR="00C73F5D" w:rsidRPr="00E43792" w:rsidRDefault="00C73F5D" w:rsidP="00C73F5D">
      <w:pPr>
        <w:spacing w:line="276" w:lineRule="auto"/>
      </w:pPr>
      <w:r w:rsidRPr="00E43792">
        <w:t xml:space="preserve"> </w:t>
      </w:r>
      <w:r w:rsidRPr="00E43792">
        <w:t xml:space="preserve"> </w:t>
      </w:r>
      <w:r w:rsidR="00476B8E" w:rsidRPr="00476B8E">
        <w:t xml:space="preserve">Care experienced young people </w:t>
      </w:r>
      <w:r w:rsidRPr="00E43792">
        <w:t xml:space="preserve">succeed in their transition to greater independence and adulthood at a time that is right for them. Young people aged 16 and 17 are encouraged to remain </w:t>
      </w:r>
      <w:r w:rsidR="00476B8E">
        <w:t>cared for</w:t>
      </w:r>
      <w:r w:rsidRPr="00E43792">
        <w:t xml:space="preserve"> until their 18th birthday where this is in their best interest. They can remain in placements beyond their 18th birthday or, where more appropriate, live in permanent and affordable accommodation that meets their needs and those of their children, where relevant.</w:t>
      </w:r>
    </w:p>
    <w:p w14:paraId="5518510C" w14:textId="36A70696" w:rsidR="00C73F5D" w:rsidRPr="00E43792" w:rsidRDefault="00C73F5D" w:rsidP="00C73F5D">
      <w:pPr>
        <w:spacing w:line="276" w:lineRule="auto"/>
      </w:pPr>
      <w:r w:rsidRPr="00E43792">
        <w:t xml:space="preserve"> </w:t>
      </w:r>
      <w:r w:rsidRPr="00E43792">
        <w:t xml:space="preserve"> </w:t>
      </w:r>
      <w:r w:rsidR="00476B8E" w:rsidRPr="00476B8E">
        <w:t xml:space="preserve">Care experienced young people </w:t>
      </w:r>
      <w:r w:rsidRPr="00E43792">
        <w:t xml:space="preserve">have access to appropriate education and employment opportunities, including work experience and apprenticeships. They are encouraged and supported to continue their education and training, including those aged 21 to 24 years. </w:t>
      </w:r>
      <w:r w:rsidR="00476B8E">
        <w:t>Care experienced young people</w:t>
      </w:r>
      <w:r w:rsidRPr="00E43792">
        <w:t xml:space="preserve"> are progressing well and achieving their full potential through life choices, either in their attainment in further and higher education or in their chosen career/occupation.</w:t>
      </w:r>
    </w:p>
    <w:p w14:paraId="20EA0D0E" w14:textId="0B81B760" w:rsidR="00C73F5D" w:rsidRPr="00E43792" w:rsidRDefault="00C73F5D" w:rsidP="00C73F5D">
      <w:pPr>
        <w:spacing w:line="276" w:lineRule="auto"/>
      </w:pPr>
      <w:r w:rsidRPr="00E43792">
        <w:t xml:space="preserve"> </w:t>
      </w:r>
      <w:r w:rsidRPr="00E43792">
        <w:t xml:space="preserve"> </w:t>
      </w:r>
      <w:r w:rsidR="00476B8E">
        <w:t>Care experienced young people</w:t>
      </w:r>
      <w:r w:rsidRPr="00E43792">
        <w:t xml:space="preserve"> are positive about themselves. Their achievements are </w:t>
      </w:r>
      <w:proofErr w:type="gramStart"/>
      <w:r w:rsidRPr="00E43792">
        <w:t>celebrated</w:t>
      </w:r>
      <w:proofErr w:type="gramEnd"/>
      <w:r w:rsidRPr="00E43792">
        <w:t xml:space="preserve"> and the local authority shows they are positive and proud of their </w:t>
      </w:r>
      <w:r w:rsidR="00476B8E">
        <w:t>care experienced young people</w:t>
      </w:r>
      <w:r w:rsidRPr="00E43792">
        <w:t>.</w:t>
      </w:r>
    </w:p>
    <w:p w14:paraId="4E03A7CE" w14:textId="4EEF7DF4" w:rsidR="00C73F5D" w:rsidRPr="00E43792" w:rsidRDefault="00C73F5D" w:rsidP="00C73F5D">
      <w:pPr>
        <w:spacing w:line="276" w:lineRule="auto"/>
      </w:pPr>
      <w:r w:rsidRPr="00E43792">
        <w:t xml:space="preserve"> </w:t>
      </w:r>
      <w:r w:rsidRPr="00E43792">
        <w:t xml:space="preserve"> </w:t>
      </w:r>
      <w:r w:rsidR="00476B8E">
        <w:t>Care experienced young people</w:t>
      </w:r>
      <w:r w:rsidRPr="00E43792">
        <w:t xml:space="preserve"> are helped to find housing solutions that best meet their needs. Risks of tenancy breakdown are </w:t>
      </w:r>
      <w:proofErr w:type="gramStart"/>
      <w:r w:rsidRPr="00E43792">
        <w:t>identified</w:t>
      </w:r>
      <w:proofErr w:type="gramEnd"/>
      <w:r w:rsidRPr="00E43792">
        <w:t xml:space="preserve"> and alternative plans are in place.</w:t>
      </w:r>
    </w:p>
    <w:p w14:paraId="7D495BE1" w14:textId="5EEA1E4D" w:rsidR="00C73F5D" w:rsidRPr="00E43792" w:rsidRDefault="00C73F5D" w:rsidP="00C73F5D">
      <w:pPr>
        <w:spacing w:line="276" w:lineRule="auto"/>
      </w:pPr>
      <w:r w:rsidRPr="00E43792">
        <w:t xml:space="preserve"> </w:t>
      </w:r>
      <w:r w:rsidRPr="00E43792">
        <w:t xml:space="preserve"> Accommodation for </w:t>
      </w:r>
      <w:r w:rsidR="00476B8E">
        <w:t>care experienced young people</w:t>
      </w:r>
      <w:r w:rsidRPr="00E43792">
        <w:t xml:space="preserve"> is appropriate for each young person to safely develop their independence skills. Houses of multiple occupancy are only used when it is a young person’s preferred </w:t>
      </w:r>
      <w:proofErr w:type="gramStart"/>
      <w:r w:rsidRPr="00E43792">
        <w:t>option</w:t>
      </w:r>
      <w:proofErr w:type="gramEnd"/>
      <w:r w:rsidRPr="00E43792">
        <w:t xml:space="preserve"> and it can demonstrably be shown to be in their best interests.</w:t>
      </w:r>
    </w:p>
    <w:p w14:paraId="0256C2F9" w14:textId="28C99155" w:rsidR="00C73F5D" w:rsidRDefault="00C73F5D" w:rsidP="00C73F5D">
      <w:pPr>
        <w:spacing w:line="276" w:lineRule="auto"/>
      </w:pPr>
      <w:r w:rsidRPr="00E43792">
        <w:t xml:space="preserve"> </w:t>
      </w:r>
      <w:r w:rsidRPr="00E43792">
        <w:t xml:space="preserve"> </w:t>
      </w:r>
      <w:r w:rsidR="00476B8E">
        <w:t>Care experienced young people</w:t>
      </w:r>
      <w:r w:rsidRPr="00E43792">
        <w:t xml:space="preserve"> are provided with information (including through the care leaver’s pledge) about their legal entitlements such as access to their records, assistance to find employment (including work experience), training, financial support and how to complain where necessary supported by an advocate.</w:t>
      </w:r>
    </w:p>
    <w:p w14:paraId="57D9231F" w14:textId="77777777" w:rsidR="00476B8E" w:rsidRPr="00E43792" w:rsidRDefault="00476B8E" w:rsidP="00C73F5D">
      <w:pPr>
        <w:spacing w:line="276" w:lineRule="auto"/>
      </w:pPr>
    </w:p>
    <w:p w14:paraId="5582843A" w14:textId="77777777" w:rsidR="00C73F5D" w:rsidRDefault="00C73F5D" w:rsidP="00C73F5D">
      <w:pPr>
        <w:pStyle w:val="ListParagraph"/>
        <w:widowControl/>
        <w:numPr>
          <w:ilvl w:val="0"/>
          <w:numId w:val="16"/>
        </w:numPr>
        <w:autoSpaceDE/>
        <w:autoSpaceDN/>
        <w:spacing w:after="160" w:line="276" w:lineRule="auto"/>
        <w:contextualSpacing/>
        <w:rPr>
          <w:b/>
        </w:rPr>
      </w:pPr>
      <w:r>
        <w:rPr>
          <w:b/>
        </w:rPr>
        <w:t>Leadership, Management and Governance</w:t>
      </w:r>
    </w:p>
    <w:p w14:paraId="0B1780A3" w14:textId="77777777" w:rsidR="00C73F5D" w:rsidRPr="00E43792" w:rsidRDefault="00C73F5D" w:rsidP="00C73F5D">
      <w:pPr>
        <w:spacing w:line="276" w:lineRule="auto"/>
      </w:pPr>
      <w:r w:rsidRPr="00E43792">
        <w:t xml:space="preserve">Leadership, </w:t>
      </w:r>
      <w:proofErr w:type="gramStart"/>
      <w:r w:rsidRPr="00E43792">
        <w:t>management</w:t>
      </w:r>
      <w:proofErr w:type="gramEnd"/>
      <w:r w:rsidRPr="00E43792">
        <w:t xml:space="preserve"> and governance are likely to be judged good if: </w:t>
      </w:r>
    </w:p>
    <w:p w14:paraId="1FAEB659" w14:textId="77777777" w:rsidR="00C73F5D" w:rsidRPr="00E43792" w:rsidRDefault="00C73F5D" w:rsidP="00C73F5D">
      <w:pPr>
        <w:spacing w:line="276" w:lineRule="auto"/>
      </w:pPr>
      <w:r w:rsidRPr="00E43792">
        <w:t xml:space="preserve"> Local authority senior managers, leaders and elected members discharge their individual and collective statutory responsibilities. There are clear lines of accountability and governance with a clear distinction between political, </w:t>
      </w:r>
      <w:proofErr w:type="gramStart"/>
      <w:r w:rsidRPr="00E43792">
        <w:t>strategic</w:t>
      </w:r>
      <w:proofErr w:type="gramEnd"/>
      <w:r w:rsidRPr="00E43792">
        <w:t xml:space="preserve"> and operational roles. Leaders, including elected members and managers, have a comprehensive and current knowledge of what i</w:t>
      </w:r>
      <w:r>
        <w:t>s</w:t>
      </w:r>
      <w:r w:rsidRPr="00E43792">
        <w:t xml:space="preserve"> </w:t>
      </w:r>
      <w:r>
        <w:t>h</w:t>
      </w:r>
      <w:r w:rsidRPr="00E43792">
        <w:t>appening at the ‘front line’ and how well children and young people are helped, cared for and protected.</w:t>
      </w:r>
    </w:p>
    <w:p w14:paraId="0C96329A" w14:textId="53F83C7C" w:rsidR="00C73F5D" w:rsidRPr="00E43792" w:rsidRDefault="00C73F5D" w:rsidP="00C73F5D">
      <w:pPr>
        <w:spacing w:line="276" w:lineRule="auto"/>
      </w:pPr>
      <w:r w:rsidRPr="00E43792">
        <w:t xml:space="preserve"> </w:t>
      </w:r>
      <w:r w:rsidRPr="00E43792">
        <w:t xml:space="preserve"> The local authority has detailed and relevant knowledge of its local communities, including </w:t>
      </w:r>
      <w:r w:rsidR="00476B8E">
        <w:t>cared for</w:t>
      </w:r>
      <w:r w:rsidRPr="00E43792">
        <w:t xml:space="preserve"> children and </w:t>
      </w:r>
      <w:r w:rsidR="00476B8E">
        <w:t>care experienced young people</w:t>
      </w:r>
      <w:r w:rsidRPr="00E43792">
        <w:t xml:space="preserve">. Commissioned and in-house services respond to and meet the needs of local children, young </w:t>
      </w:r>
      <w:proofErr w:type="gramStart"/>
      <w:r w:rsidRPr="00E43792">
        <w:t>people</w:t>
      </w:r>
      <w:proofErr w:type="gramEnd"/>
      <w:r w:rsidRPr="00E43792">
        <w:t xml:space="preserve"> and families in need of help, care and protection. The local authority </w:t>
      </w:r>
      <w:r w:rsidRPr="00E43792">
        <w:lastRenderedPageBreak/>
        <w:t>works effectively with their safeguarding partners and other strategic bodies, such as the Health and Well-being Board and Clinical Commissioning Groups, to promote and secure a sufficient range of good</w:t>
      </w:r>
      <w:r>
        <w:t xml:space="preserve"> </w:t>
      </w:r>
      <w:r w:rsidRPr="00E43792">
        <w:t>quality provision to meet local need. This should include services, placements and adoptive families for children and young people for whom the authority has a statutory responsibility and where necessary for vulnerable adults who are also parents.</w:t>
      </w:r>
    </w:p>
    <w:p w14:paraId="791FEF3F" w14:textId="77777777" w:rsidR="00C73F5D" w:rsidRPr="00E43792" w:rsidRDefault="00C73F5D" w:rsidP="00C73F5D">
      <w:pPr>
        <w:spacing w:line="276" w:lineRule="auto"/>
      </w:pPr>
      <w:r w:rsidRPr="00E43792">
        <w:t xml:space="preserve"> </w:t>
      </w:r>
      <w:r w:rsidRPr="00E43792">
        <w:t xml:space="preserve"> The joint strategic needs assessment and the sufficiency statements are aligned and set out clear local priorities and the range of available services that respond to and meet the needs of local children, young </w:t>
      </w:r>
      <w:proofErr w:type="gramStart"/>
      <w:r w:rsidRPr="00E43792">
        <w:t>people</w:t>
      </w:r>
      <w:proofErr w:type="gramEnd"/>
      <w:r w:rsidRPr="00E43792">
        <w:t xml:space="preserve"> and families in need of help, care and protection.</w:t>
      </w:r>
    </w:p>
    <w:p w14:paraId="592A31A8" w14:textId="77777777" w:rsidR="00C73F5D" w:rsidRPr="00E43792" w:rsidRDefault="00C73F5D" w:rsidP="00C73F5D">
      <w:pPr>
        <w:spacing w:line="276" w:lineRule="auto"/>
      </w:pPr>
      <w:r w:rsidRPr="00E43792">
        <w:t xml:space="preserve"> </w:t>
      </w:r>
      <w:r w:rsidRPr="00E43792">
        <w:t xml:space="preserve"> The local authority is an active, </w:t>
      </w:r>
      <w:proofErr w:type="gramStart"/>
      <w:r w:rsidRPr="00E43792">
        <w:t>strong</w:t>
      </w:r>
      <w:proofErr w:type="gramEnd"/>
      <w:r w:rsidRPr="00E43792">
        <w:t xml:space="preserve"> and committed corporate parent that knows the children and young people it looks after well. It is an effective and successful champion of their progress (particularly in education and learning) and an ambitious corporate parent, ensuring that each child has every opportunity to succeed. It actively challenges and engages partners where appropriate to support children and young people, such as engaging the local authority strategic housing function.</w:t>
      </w:r>
    </w:p>
    <w:p w14:paraId="42BFD7EB" w14:textId="77777777" w:rsidR="00C73F5D" w:rsidRPr="00E43792" w:rsidRDefault="00C73F5D" w:rsidP="00C73F5D">
      <w:pPr>
        <w:spacing w:line="276" w:lineRule="auto"/>
      </w:pPr>
      <w:r w:rsidRPr="00E43792">
        <w:t xml:space="preserve"> </w:t>
      </w:r>
      <w:r w:rsidRPr="00E43792">
        <w:t xml:space="preserve"> The local authority, through performance management and monitoring, has an accurate and systematically updated understanding of its effectiveness. It demonstrates a track record of dealing rigorously and effectively with areas for development. Leaders, including elected members and managers, have a comprehensive and current knowledge of what is happening at the ‘front line’ and a track record of responding appropriately and quickly to service deficiencies or new demands. </w:t>
      </w:r>
    </w:p>
    <w:p w14:paraId="54CB1CB3" w14:textId="77777777" w:rsidR="00C73F5D" w:rsidRPr="00E43792" w:rsidRDefault="00C73F5D" w:rsidP="00C73F5D">
      <w:pPr>
        <w:spacing w:line="276" w:lineRule="auto"/>
      </w:pPr>
      <w:r w:rsidRPr="00E43792">
        <w:t xml:space="preserve"> </w:t>
      </w:r>
      <w:r w:rsidRPr="00E43792">
        <w:t> Management oversight of practice, including practice scrutiny by senior managers, is established, systematic and demonstrably used to improve the quality of decisions and the provision of help to children and young people.</w:t>
      </w:r>
    </w:p>
    <w:p w14:paraId="0F18E010" w14:textId="054A0620" w:rsidR="00C73F5D" w:rsidRPr="00E43792" w:rsidRDefault="00C73F5D" w:rsidP="00C73F5D">
      <w:pPr>
        <w:spacing w:line="276" w:lineRule="auto"/>
      </w:pPr>
      <w:r w:rsidRPr="00E43792">
        <w:t xml:space="preserve"> </w:t>
      </w:r>
      <w:r w:rsidRPr="00E43792">
        <w:t xml:space="preserve"> The local authority knows itself well, is a learning </w:t>
      </w:r>
      <w:proofErr w:type="spellStart"/>
      <w:r w:rsidRPr="00E43792">
        <w:t>organisation</w:t>
      </w:r>
      <w:proofErr w:type="spellEnd"/>
      <w:r w:rsidRPr="00E43792">
        <w:t xml:space="preserve"> and can demonstrate evidence of practice that is informed, </w:t>
      </w:r>
      <w:proofErr w:type="gramStart"/>
      <w:r w:rsidRPr="00E43792">
        <w:t>modified</w:t>
      </w:r>
      <w:proofErr w:type="gramEnd"/>
      <w:r w:rsidRPr="00E43792">
        <w:t xml:space="preserve"> and sustainably improved by feedback, research and intelligence about the quality of services and the experiences of children, young people and families who use them. This may, for example, include feedback from the </w:t>
      </w:r>
      <w:r w:rsidR="00476B8E">
        <w:t>cared for children</w:t>
      </w:r>
      <w:r w:rsidRPr="00E43792">
        <w:t xml:space="preserve"> council, change that arises from complaints that children and families make about their experiences or from successful or disrupted placements or adoption breakdown. </w:t>
      </w:r>
    </w:p>
    <w:p w14:paraId="485881E8" w14:textId="77777777" w:rsidR="00C73F5D" w:rsidRPr="00E43792" w:rsidRDefault="00C73F5D" w:rsidP="00C73F5D">
      <w:pPr>
        <w:spacing w:line="276" w:lineRule="auto"/>
      </w:pPr>
      <w:r w:rsidRPr="00E43792">
        <w:t xml:space="preserve"> Effective relationships with </w:t>
      </w:r>
      <w:proofErr w:type="spellStart"/>
      <w:r w:rsidRPr="00E43792">
        <w:t>Cafcass</w:t>
      </w:r>
      <w:proofErr w:type="spellEnd"/>
      <w:r w:rsidRPr="00E43792">
        <w:t>, the health community, the family courts and the local Family Justice Board ensure that avoidable delay in care proceedings is reduced and children, young people and their families benefit from efficient and effective progress through legal proceedings.</w:t>
      </w:r>
    </w:p>
    <w:p w14:paraId="067C6EB0" w14:textId="77777777" w:rsidR="00C73F5D" w:rsidRPr="00E43792" w:rsidRDefault="00C73F5D" w:rsidP="00C73F5D">
      <w:pPr>
        <w:spacing w:line="276" w:lineRule="auto"/>
      </w:pPr>
      <w:r w:rsidRPr="00E43792">
        <w:t xml:space="preserve"> </w:t>
      </w:r>
      <w:r w:rsidRPr="00E43792">
        <w:t xml:space="preserve"> The local authority social care workforce is sufficient, stable, suitably </w:t>
      </w:r>
      <w:proofErr w:type="gramStart"/>
      <w:r w:rsidRPr="00E43792">
        <w:t>qualified</w:t>
      </w:r>
      <w:proofErr w:type="gramEnd"/>
      <w:r w:rsidRPr="00E43792">
        <w:t xml:space="preserve"> and competent to deliver high-quality services to children and their families. Managers and practitioners are experienced, effectively trained and supervised and the quality of their practice improves the lives of vulnerable children, young </w:t>
      </w:r>
      <w:proofErr w:type="gramStart"/>
      <w:r w:rsidRPr="00E43792">
        <w:t>people</w:t>
      </w:r>
      <w:proofErr w:type="gramEnd"/>
      <w:r w:rsidRPr="00E43792">
        <w:t xml:space="preserve"> and families. There is effective </w:t>
      </w:r>
      <w:proofErr w:type="spellStart"/>
      <w:r w:rsidRPr="00E43792">
        <w:t>organisational</w:t>
      </w:r>
      <w:proofErr w:type="spellEnd"/>
      <w:r w:rsidRPr="00E43792">
        <w:t xml:space="preserve"> support for the professional development of social workers with reference to the employer standards,33 and leaders provide the right environment for good social work to take place.</w:t>
      </w:r>
    </w:p>
    <w:p w14:paraId="6EAEFB66" w14:textId="77777777" w:rsidR="00C73F5D" w:rsidRPr="00FD3184" w:rsidRDefault="00C73F5D" w:rsidP="00C73F5D">
      <w:pPr>
        <w:spacing w:line="276" w:lineRule="auto"/>
      </w:pPr>
      <w:r w:rsidRPr="00E43792">
        <w:t xml:space="preserve"> </w:t>
      </w:r>
      <w:r w:rsidRPr="00E43792">
        <w:t xml:space="preserve"> Where a </w:t>
      </w:r>
      <w:proofErr w:type="gramStart"/>
      <w:r w:rsidRPr="00E43792">
        <w:t>local authority delegates</w:t>
      </w:r>
      <w:proofErr w:type="gramEnd"/>
      <w:r w:rsidRPr="00E43792">
        <w:t xml:space="preserve"> any of its statutory functions to a third party provider, commissioning and contract compliance ensures those children and young people receiving this service progress at least as well as those served by a good local authority.</w:t>
      </w:r>
    </w:p>
    <w:p w14:paraId="49EF715D" w14:textId="77777777" w:rsidR="00C73F5D" w:rsidRDefault="00C73F5D" w:rsidP="00C73F5D">
      <w:pPr>
        <w:spacing w:line="276" w:lineRule="auto"/>
        <w:ind w:left="709" w:hanging="709"/>
        <w:rPr>
          <w:b/>
          <w:lang w:val="en-GB"/>
        </w:rPr>
      </w:pPr>
    </w:p>
    <w:p w14:paraId="173CDBD8" w14:textId="01DCD9A0" w:rsidR="00E106D5" w:rsidRPr="00AB2C81" w:rsidRDefault="00E106D5" w:rsidP="00AB2C81">
      <w:pPr>
        <w:pStyle w:val="BodyText"/>
        <w:spacing w:line="276" w:lineRule="auto"/>
        <w:jc w:val="center"/>
        <w:rPr>
          <w:b/>
          <w:sz w:val="30"/>
          <w:szCs w:val="30"/>
          <w:u w:val="single"/>
          <w:lang w:val="en-GB"/>
        </w:rPr>
      </w:pPr>
    </w:p>
    <w:p w14:paraId="14CAA4C5" w14:textId="77777777" w:rsidR="00E106D5" w:rsidRDefault="00E106D5" w:rsidP="006F6A7C">
      <w:pPr>
        <w:pStyle w:val="BodyText"/>
        <w:spacing w:line="276" w:lineRule="auto"/>
        <w:rPr>
          <w:b/>
          <w:lang w:val="en-GB"/>
        </w:rPr>
      </w:pPr>
    </w:p>
    <w:p w14:paraId="3D1FCEFE" w14:textId="77777777" w:rsidR="00E106D5" w:rsidRDefault="00E106D5" w:rsidP="006F6A7C">
      <w:pPr>
        <w:pStyle w:val="BodyText"/>
        <w:spacing w:line="276" w:lineRule="auto"/>
        <w:rPr>
          <w:b/>
          <w:lang w:val="en-GB"/>
        </w:rPr>
      </w:pPr>
    </w:p>
    <w:p w14:paraId="0854AD4F" w14:textId="77777777" w:rsidR="00E106D5" w:rsidRDefault="00E106D5" w:rsidP="006F6A7C">
      <w:pPr>
        <w:pStyle w:val="BodyText"/>
        <w:spacing w:line="276" w:lineRule="auto"/>
        <w:rPr>
          <w:b/>
          <w:lang w:val="en-GB"/>
        </w:rPr>
      </w:pPr>
    </w:p>
    <w:p w14:paraId="33896AAB" w14:textId="77777777" w:rsidR="00E106D5" w:rsidRDefault="00E106D5" w:rsidP="006F6A7C">
      <w:pPr>
        <w:pStyle w:val="BodyText"/>
        <w:spacing w:line="276" w:lineRule="auto"/>
        <w:rPr>
          <w:b/>
          <w:lang w:val="en-GB"/>
        </w:rPr>
      </w:pPr>
    </w:p>
    <w:p w14:paraId="39CDFA16" w14:textId="77777777" w:rsidR="00E106D5" w:rsidRDefault="00E106D5" w:rsidP="006F6A7C">
      <w:pPr>
        <w:pStyle w:val="BodyText"/>
        <w:spacing w:line="276" w:lineRule="auto"/>
        <w:rPr>
          <w:b/>
          <w:lang w:val="en-GB"/>
        </w:rPr>
      </w:pPr>
    </w:p>
    <w:p w14:paraId="2E000146" w14:textId="77777777" w:rsidR="00E106D5" w:rsidRDefault="00E106D5" w:rsidP="006F6A7C">
      <w:pPr>
        <w:pStyle w:val="BodyText"/>
        <w:spacing w:line="276" w:lineRule="auto"/>
        <w:rPr>
          <w:b/>
          <w:lang w:val="en-GB"/>
        </w:rPr>
      </w:pPr>
    </w:p>
    <w:p w14:paraId="513DA7C1" w14:textId="77777777" w:rsidR="00E106D5" w:rsidRPr="005420C0" w:rsidRDefault="00E106D5" w:rsidP="006F6A7C">
      <w:pPr>
        <w:pStyle w:val="BodyText"/>
        <w:spacing w:line="276" w:lineRule="auto"/>
        <w:rPr>
          <w:b/>
          <w:lang w:val="en-GB"/>
        </w:rPr>
      </w:pPr>
    </w:p>
    <w:p w14:paraId="22BB3373" w14:textId="056B6585" w:rsidR="001C37B7" w:rsidRDefault="001C37B7" w:rsidP="006F6A7C">
      <w:pPr>
        <w:pStyle w:val="BodyText"/>
        <w:spacing w:line="276" w:lineRule="auto"/>
        <w:rPr>
          <w:b/>
          <w:lang w:val="en-GB"/>
        </w:rPr>
      </w:pPr>
      <w:r w:rsidRPr="00940A1F">
        <w:rPr>
          <w:b/>
          <w:lang w:val="en-GB"/>
        </w:rPr>
        <w:lastRenderedPageBreak/>
        <w:t xml:space="preserve">Appendix </w:t>
      </w:r>
      <w:r w:rsidR="00476B8E">
        <w:rPr>
          <w:b/>
          <w:lang w:val="en-GB"/>
        </w:rPr>
        <w:t>5</w:t>
      </w:r>
      <w:r>
        <w:rPr>
          <w:b/>
          <w:lang w:val="en-GB"/>
        </w:rPr>
        <w:t>:</w:t>
      </w:r>
    </w:p>
    <w:p w14:paraId="02B18F5C" w14:textId="77777777" w:rsidR="001C37B7" w:rsidRDefault="001C37B7" w:rsidP="006F6A7C">
      <w:pPr>
        <w:pStyle w:val="BodyText"/>
        <w:spacing w:line="276" w:lineRule="auto"/>
        <w:rPr>
          <w:b/>
          <w:lang w:val="en-GB"/>
        </w:rPr>
      </w:pPr>
    </w:p>
    <w:p w14:paraId="70D561F5" w14:textId="77777777" w:rsidR="00732B2C" w:rsidRPr="005420C0" w:rsidRDefault="00927E36" w:rsidP="006F6A7C">
      <w:pPr>
        <w:pStyle w:val="BodyText"/>
        <w:spacing w:line="276" w:lineRule="auto"/>
        <w:rPr>
          <w:b/>
          <w:lang w:val="en-GB"/>
        </w:rPr>
      </w:pPr>
      <w:r w:rsidRPr="005420C0">
        <w:rPr>
          <w:b/>
          <w:lang w:val="en-GB"/>
        </w:rPr>
        <w:t>Practice Weeks</w:t>
      </w:r>
    </w:p>
    <w:p w14:paraId="451BF449" w14:textId="77777777" w:rsidR="006F7E62" w:rsidRPr="005420C0" w:rsidRDefault="006F7E62" w:rsidP="006F6A7C">
      <w:pPr>
        <w:pStyle w:val="BodyText"/>
        <w:spacing w:line="276" w:lineRule="auto"/>
        <w:rPr>
          <w:b/>
          <w:lang w:val="en-GB"/>
        </w:rPr>
      </w:pPr>
    </w:p>
    <w:p w14:paraId="5C775DDF" w14:textId="77777777" w:rsidR="00412648" w:rsidRDefault="00940A1F" w:rsidP="006F6A7C">
      <w:pPr>
        <w:pStyle w:val="BodyText"/>
        <w:spacing w:line="276" w:lineRule="auto"/>
        <w:rPr>
          <w:lang w:val="en-GB"/>
        </w:rPr>
      </w:pPr>
      <w:r w:rsidRPr="00940A1F">
        <w:rPr>
          <w:lang w:val="en-GB"/>
        </w:rPr>
        <w:t>The inaugural Pr</w:t>
      </w:r>
      <w:r>
        <w:rPr>
          <w:lang w:val="en-GB"/>
        </w:rPr>
        <w:t>actice Week is due to</w:t>
      </w:r>
      <w:r w:rsidRPr="00940A1F">
        <w:rPr>
          <w:lang w:val="en-GB"/>
        </w:rPr>
        <w:t xml:space="preserve"> be held on week commencing </w:t>
      </w:r>
      <w:r>
        <w:rPr>
          <w:lang w:val="en-GB"/>
        </w:rPr>
        <w:t>23</w:t>
      </w:r>
      <w:r w:rsidRPr="00940A1F">
        <w:rPr>
          <w:vertAlign w:val="superscript"/>
          <w:lang w:val="en-GB"/>
        </w:rPr>
        <w:t>rd</w:t>
      </w:r>
      <w:r>
        <w:rPr>
          <w:lang w:val="en-GB"/>
        </w:rPr>
        <w:t xml:space="preserve"> March 2020</w:t>
      </w:r>
      <w:r w:rsidR="00802DD1">
        <w:rPr>
          <w:lang w:val="en-GB"/>
        </w:rPr>
        <w:t xml:space="preserve"> and will subsequently be held on a quarterly basis</w:t>
      </w:r>
      <w:r>
        <w:rPr>
          <w:lang w:val="en-GB"/>
        </w:rPr>
        <w:t>.</w:t>
      </w:r>
    </w:p>
    <w:p w14:paraId="6A592D8B" w14:textId="77777777" w:rsidR="00940A1F" w:rsidRDefault="00940A1F" w:rsidP="006F6A7C">
      <w:pPr>
        <w:pStyle w:val="BodyText"/>
        <w:spacing w:line="276" w:lineRule="auto"/>
        <w:rPr>
          <w:lang w:val="en-GB"/>
        </w:rPr>
      </w:pPr>
    </w:p>
    <w:p w14:paraId="7A351F29" w14:textId="77777777" w:rsidR="00940A1F" w:rsidRDefault="00940A1F" w:rsidP="006F6A7C">
      <w:pPr>
        <w:pStyle w:val="BodyText"/>
        <w:spacing w:line="276" w:lineRule="auto"/>
        <w:rPr>
          <w:lang w:val="en-GB"/>
        </w:rPr>
      </w:pPr>
      <w:r>
        <w:rPr>
          <w:lang w:val="en-GB"/>
        </w:rPr>
        <w:t>Practice Weeks will involve the following:</w:t>
      </w:r>
      <w:r w:rsidR="003B4DED">
        <w:rPr>
          <w:lang w:val="en-GB"/>
        </w:rPr>
        <w:t xml:space="preserve"> -</w:t>
      </w:r>
    </w:p>
    <w:p w14:paraId="62F956C9" w14:textId="77777777" w:rsidR="00940A1F" w:rsidRDefault="00940A1F" w:rsidP="006F6A7C">
      <w:pPr>
        <w:pStyle w:val="BodyText"/>
        <w:spacing w:line="276" w:lineRule="auto"/>
        <w:rPr>
          <w:lang w:val="en-GB"/>
        </w:rPr>
      </w:pPr>
    </w:p>
    <w:p w14:paraId="128356A2" w14:textId="77777777" w:rsidR="00940A1F" w:rsidRDefault="00940A1F" w:rsidP="006F6A7C">
      <w:pPr>
        <w:pStyle w:val="BodyText"/>
        <w:numPr>
          <w:ilvl w:val="0"/>
          <w:numId w:val="10"/>
        </w:numPr>
        <w:spacing w:line="276" w:lineRule="auto"/>
        <w:rPr>
          <w:lang w:val="en-GB"/>
        </w:rPr>
      </w:pPr>
      <w:r>
        <w:rPr>
          <w:lang w:val="en-GB"/>
        </w:rPr>
        <w:t xml:space="preserve">Members of the Corporate Senior Leadership </w:t>
      </w:r>
      <w:proofErr w:type="gramStart"/>
      <w:r>
        <w:rPr>
          <w:lang w:val="en-GB"/>
        </w:rPr>
        <w:t>Team;</w:t>
      </w:r>
      <w:proofErr w:type="gramEnd"/>
    </w:p>
    <w:p w14:paraId="539F30C2" w14:textId="77777777" w:rsidR="00940A1F" w:rsidRDefault="00940A1F" w:rsidP="006F6A7C">
      <w:pPr>
        <w:pStyle w:val="BodyText"/>
        <w:numPr>
          <w:ilvl w:val="0"/>
          <w:numId w:val="10"/>
        </w:numPr>
        <w:spacing w:line="276" w:lineRule="auto"/>
        <w:rPr>
          <w:lang w:val="en-GB"/>
        </w:rPr>
      </w:pPr>
      <w:r>
        <w:rPr>
          <w:lang w:val="en-GB"/>
        </w:rPr>
        <w:t xml:space="preserve">Members of the </w:t>
      </w:r>
      <w:proofErr w:type="gramStart"/>
      <w:r>
        <w:rPr>
          <w:lang w:val="en-GB"/>
        </w:rPr>
        <w:t>Cabinet;</w:t>
      </w:r>
      <w:proofErr w:type="gramEnd"/>
    </w:p>
    <w:p w14:paraId="1D1E6D40" w14:textId="77777777" w:rsidR="00940A1F" w:rsidRDefault="00940A1F" w:rsidP="006F6A7C">
      <w:pPr>
        <w:pStyle w:val="BodyText"/>
        <w:numPr>
          <w:ilvl w:val="0"/>
          <w:numId w:val="10"/>
        </w:numPr>
        <w:spacing w:line="276" w:lineRule="auto"/>
        <w:rPr>
          <w:lang w:val="en-GB"/>
        </w:rPr>
      </w:pPr>
      <w:r>
        <w:rPr>
          <w:lang w:val="en-GB"/>
        </w:rPr>
        <w:t>The Independent Chair and embers of the Children’s Improvement Board</w:t>
      </w:r>
    </w:p>
    <w:p w14:paraId="335203DF" w14:textId="77777777" w:rsidR="00802DD1" w:rsidRPr="005420C0" w:rsidRDefault="00802DD1" w:rsidP="006F6A7C">
      <w:pPr>
        <w:pStyle w:val="BodyText"/>
        <w:spacing w:line="276" w:lineRule="auto"/>
        <w:rPr>
          <w:b/>
          <w:lang w:val="en-GB"/>
        </w:rPr>
      </w:pPr>
    </w:p>
    <w:p w14:paraId="6C6B50C2" w14:textId="77777777" w:rsidR="00802DD1" w:rsidRPr="00802DD1" w:rsidRDefault="00802DD1" w:rsidP="006F6A7C">
      <w:pPr>
        <w:pStyle w:val="BodyText"/>
        <w:spacing w:line="276" w:lineRule="auto"/>
        <w:rPr>
          <w:lang w:val="en-GB"/>
        </w:rPr>
      </w:pPr>
      <w:r w:rsidRPr="00802DD1">
        <w:rPr>
          <w:lang w:val="en-GB"/>
        </w:rPr>
        <w:t>All part</w:t>
      </w:r>
      <w:r>
        <w:rPr>
          <w:lang w:val="en-GB"/>
        </w:rPr>
        <w:t xml:space="preserve">icipants/their PAs will be </w:t>
      </w:r>
      <w:r w:rsidRPr="00802DD1">
        <w:rPr>
          <w:lang w:val="en-GB"/>
        </w:rPr>
        <w:t xml:space="preserve">contacted with proposals for events matching their availability </w:t>
      </w:r>
      <w:r>
        <w:rPr>
          <w:lang w:val="en-GB"/>
        </w:rPr>
        <w:t>across the week and the service activities that they will undertake, will include:</w:t>
      </w:r>
      <w:r w:rsidR="003B4DED">
        <w:rPr>
          <w:lang w:val="en-GB"/>
        </w:rPr>
        <w:t xml:space="preserve"> -</w:t>
      </w:r>
    </w:p>
    <w:p w14:paraId="6C061F01" w14:textId="77777777" w:rsidR="00802DD1" w:rsidRPr="00802DD1" w:rsidRDefault="00802DD1" w:rsidP="006F6A7C">
      <w:pPr>
        <w:pStyle w:val="BodyText"/>
        <w:spacing w:line="276" w:lineRule="auto"/>
        <w:rPr>
          <w:lang w:val="en-GB"/>
        </w:rPr>
      </w:pPr>
    </w:p>
    <w:p w14:paraId="41E0655F" w14:textId="77777777" w:rsidR="00802DD1" w:rsidRPr="00802DD1" w:rsidRDefault="00802DD1" w:rsidP="006F6A7C">
      <w:pPr>
        <w:pStyle w:val="BodyText"/>
        <w:numPr>
          <w:ilvl w:val="0"/>
          <w:numId w:val="11"/>
        </w:numPr>
        <w:spacing w:line="276" w:lineRule="auto"/>
        <w:rPr>
          <w:lang w:val="en-GB"/>
        </w:rPr>
      </w:pPr>
      <w:r w:rsidRPr="00802DD1">
        <w:rPr>
          <w:lang w:val="en-GB"/>
        </w:rPr>
        <w:t>desk top audits with T</w:t>
      </w:r>
      <w:r>
        <w:rPr>
          <w:lang w:val="en-GB"/>
        </w:rPr>
        <w:t xml:space="preserve">eam Managers and discussion with Social </w:t>
      </w:r>
      <w:proofErr w:type="gramStart"/>
      <w:r>
        <w:rPr>
          <w:lang w:val="en-GB"/>
        </w:rPr>
        <w:t>Workers;</w:t>
      </w:r>
      <w:proofErr w:type="gramEnd"/>
      <w:r w:rsidRPr="00802DD1">
        <w:rPr>
          <w:lang w:val="en-GB"/>
        </w:rPr>
        <w:t xml:space="preserve"> </w:t>
      </w:r>
    </w:p>
    <w:p w14:paraId="589DB8AA" w14:textId="77777777" w:rsidR="00802DD1" w:rsidRDefault="00802DD1" w:rsidP="006F6A7C">
      <w:pPr>
        <w:pStyle w:val="BodyText"/>
        <w:numPr>
          <w:ilvl w:val="0"/>
          <w:numId w:val="11"/>
        </w:numPr>
        <w:spacing w:line="276" w:lineRule="auto"/>
        <w:rPr>
          <w:lang w:val="en-GB"/>
        </w:rPr>
      </w:pPr>
      <w:r>
        <w:rPr>
          <w:lang w:val="en-GB"/>
        </w:rPr>
        <w:t xml:space="preserve">attendance on visits to service </w:t>
      </w:r>
      <w:proofErr w:type="gramStart"/>
      <w:r>
        <w:rPr>
          <w:lang w:val="en-GB"/>
        </w:rPr>
        <w:t>users;</w:t>
      </w:r>
      <w:proofErr w:type="gramEnd"/>
      <w:r w:rsidRPr="00802DD1">
        <w:rPr>
          <w:lang w:val="en-GB"/>
        </w:rPr>
        <w:t xml:space="preserve"> </w:t>
      </w:r>
    </w:p>
    <w:p w14:paraId="35C232B7" w14:textId="1A317953" w:rsidR="00802DD1" w:rsidRPr="00802DD1" w:rsidRDefault="00802DD1" w:rsidP="006F6A7C">
      <w:pPr>
        <w:pStyle w:val="BodyText"/>
        <w:numPr>
          <w:ilvl w:val="0"/>
          <w:numId w:val="11"/>
        </w:numPr>
        <w:spacing w:line="276" w:lineRule="auto"/>
        <w:rPr>
          <w:lang w:val="en-GB"/>
        </w:rPr>
      </w:pPr>
      <w:r>
        <w:rPr>
          <w:lang w:val="en-GB"/>
        </w:rPr>
        <w:t xml:space="preserve">attendance on visits to Children </w:t>
      </w:r>
      <w:r w:rsidR="00476B8E">
        <w:rPr>
          <w:lang w:val="en-GB"/>
        </w:rPr>
        <w:t>Cared for</w:t>
      </w:r>
    </w:p>
    <w:p w14:paraId="762071F7" w14:textId="77777777" w:rsidR="00802DD1" w:rsidRDefault="00802DD1" w:rsidP="006F6A7C">
      <w:pPr>
        <w:pStyle w:val="BodyText"/>
        <w:numPr>
          <w:ilvl w:val="0"/>
          <w:numId w:val="11"/>
        </w:numPr>
        <w:spacing w:line="276" w:lineRule="auto"/>
        <w:rPr>
          <w:lang w:val="en-GB"/>
        </w:rPr>
      </w:pPr>
      <w:r>
        <w:rPr>
          <w:lang w:val="en-GB"/>
        </w:rPr>
        <w:t>observation of S</w:t>
      </w:r>
      <w:r w:rsidRPr="00802DD1">
        <w:rPr>
          <w:lang w:val="en-GB"/>
        </w:rPr>
        <w:t xml:space="preserve">trategy </w:t>
      </w:r>
      <w:proofErr w:type="gramStart"/>
      <w:r w:rsidRPr="00802DD1">
        <w:rPr>
          <w:lang w:val="en-GB"/>
        </w:rPr>
        <w:t>meetings</w:t>
      </w:r>
      <w:r>
        <w:rPr>
          <w:lang w:val="en-GB"/>
        </w:rPr>
        <w:t>;</w:t>
      </w:r>
      <w:proofErr w:type="gramEnd"/>
    </w:p>
    <w:p w14:paraId="55C1089D" w14:textId="77777777" w:rsidR="00802DD1" w:rsidRDefault="00802DD1" w:rsidP="006F6A7C">
      <w:pPr>
        <w:pStyle w:val="BodyText"/>
        <w:numPr>
          <w:ilvl w:val="0"/>
          <w:numId w:val="11"/>
        </w:numPr>
        <w:spacing w:line="276" w:lineRule="auto"/>
        <w:rPr>
          <w:lang w:val="en-GB"/>
        </w:rPr>
      </w:pPr>
      <w:r>
        <w:rPr>
          <w:lang w:val="en-GB"/>
        </w:rPr>
        <w:t xml:space="preserve">observation of Initial/Review </w:t>
      </w:r>
      <w:proofErr w:type="gramStart"/>
      <w:r>
        <w:rPr>
          <w:lang w:val="en-GB"/>
        </w:rPr>
        <w:t>Conferences;</w:t>
      </w:r>
      <w:proofErr w:type="gramEnd"/>
    </w:p>
    <w:p w14:paraId="697460D9" w14:textId="77777777" w:rsidR="00802DD1" w:rsidRDefault="00802DD1" w:rsidP="006F6A7C">
      <w:pPr>
        <w:pStyle w:val="BodyText"/>
        <w:numPr>
          <w:ilvl w:val="0"/>
          <w:numId w:val="11"/>
        </w:numPr>
        <w:spacing w:line="276" w:lineRule="auto"/>
        <w:rPr>
          <w:lang w:val="en-GB"/>
        </w:rPr>
      </w:pPr>
      <w:r>
        <w:rPr>
          <w:lang w:val="en-GB"/>
        </w:rPr>
        <w:t>observations of Core groups</w:t>
      </w:r>
    </w:p>
    <w:p w14:paraId="30B461AA" w14:textId="77777777" w:rsidR="00802DD1" w:rsidRDefault="00802DD1" w:rsidP="006F6A7C">
      <w:pPr>
        <w:pStyle w:val="BodyText"/>
        <w:numPr>
          <w:ilvl w:val="0"/>
          <w:numId w:val="11"/>
        </w:numPr>
        <w:spacing w:line="276" w:lineRule="auto"/>
        <w:rPr>
          <w:lang w:val="en-GB"/>
        </w:rPr>
      </w:pPr>
      <w:r>
        <w:rPr>
          <w:lang w:val="en-GB"/>
        </w:rPr>
        <w:t xml:space="preserve">observations of Child in Need </w:t>
      </w:r>
      <w:proofErr w:type="gramStart"/>
      <w:r>
        <w:rPr>
          <w:lang w:val="en-GB"/>
        </w:rPr>
        <w:t>Meetings;</w:t>
      </w:r>
      <w:proofErr w:type="gramEnd"/>
    </w:p>
    <w:p w14:paraId="131381C4" w14:textId="77777777" w:rsidR="00802DD1" w:rsidRDefault="00802DD1" w:rsidP="006F6A7C">
      <w:pPr>
        <w:pStyle w:val="BodyText"/>
        <w:numPr>
          <w:ilvl w:val="0"/>
          <w:numId w:val="11"/>
        </w:numPr>
        <w:spacing w:line="276" w:lineRule="auto"/>
        <w:rPr>
          <w:lang w:val="en-GB"/>
        </w:rPr>
      </w:pPr>
      <w:r w:rsidRPr="00802DD1">
        <w:rPr>
          <w:lang w:val="en-GB"/>
        </w:rPr>
        <w:t xml:space="preserve">observation of reflective group </w:t>
      </w:r>
      <w:proofErr w:type="gramStart"/>
      <w:r w:rsidRPr="00802DD1">
        <w:rPr>
          <w:lang w:val="en-GB"/>
        </w:rPr>
        <w:t>supervision;</w:t>
      </w:r>
      <w:proofErr w:type="gramEnd"/>
      <w:r w:rsidRPr="00802DD1">
        <w:rPr>
          <w:lang w:val="en-GB"/>
        </w:rPr>
        <w:t xml:space="preserve"> </w:t>
      </w:r>
    </w:p>
    <w:p w14:paraId="6E65E8DC" w14:textId="77777777" w:rsidR="00802DD1" w:rsidRDefault="00802DD1" w:rsidP="006F6A7C">
      <w:pPr>
        <w:pStyle w:val="BodyText"/>
        <w:numPr>
          <w:ilvl w:val="0"/>
          <w:numId w:val="11"/>
        </w:numPr>
        <w:spacing w:line="276" w:lineRule="auto"/>
        <w:rPr>
          <w:lang w:val="en-GB"/>
        </w:rPr>
      </w:pPr>
      <w:r>
        <w:rPr>
          <w:lang w:val="en-GB"/>
        </w:rPr>
        <w:t>observations of Panels; and</w:t>
      </w:r>
    </w:p>
    <w:p w14:paraId="56A323A6" w14:textId="77777777" w:rsidR="00802DD1" w:rsidRPr="00802DD1" w:rsidRDefault="00802DD1" w:rsidP="006F6A7C">
      <w:pPr>
        <w:pStyle w:val="BodyText"/>
        <w:numPr>
          <w:ilvl w:val="0"/>
          <w:numId w:val="11"/>
        </w:numPr>
        <w:spacing w:line="276" w:lineRule="auto"/>
        <w:rPr>
          <w:lang w:val="en-GB"/>
        </w:rPr>
      </w:pPr>
      <w:r w:rsidRPr="00802DD1">
        <w:rPr>
          <w:lang w:val="en-GB"/>
        </w:rPr>
        <w:t>observation of internal transfer meeting</w:t>
      </w:r>
    </w:p>
    <w:p w14:paraId="4B9B8E84" w14:textId="77777777" w:rsidR="00802DD1" w:rsidRPr="00802DD1" w:rsidRDefault="00802DD1" w:rsidP="006F6A7C">
      <w:pPr>
        <w:pStyle w:val="BodyText"/>
        <w:spacing w:line="276" w:lineRule="auto"/>
        <w:rPr>
          <w:lang w:val="en-GB"/>
        </w:rPr>
      </w:pPr>
    </w:p>
    <w:p w14:paraId="29B7376B" w14:textId="77777777" w:rsidR="00C20DD6" w:rsidRDefault="00802DD1" w:rsidP="006F6A7C">
      <w:pPr>
        <w:pStyle w:val="BodyText"/>
        <w:spacing w:line="276" w:lineRule="auto"/>
        <w:rPr>
          <w:lang w:val="en-GB"/>
        </w:rPr>
      </w:pPr>
      <w:r w:rsidRPr="00802DD1">
        <w:rPr>
          <w:lang w:val="en-GB"/>
        </w:rPr>
        <w:t>These will be offered at alternative dates and times if necessary.</w:t>
      </w:r>
    </w:p>
    <w:p w14:paraId="74D5D910" w14:textId="77777777" w:rsidR="003B4DED" w:rsidRDefault="003B4DED" w:rsidP="006F6A7C">
      <w:pPr>
        <w:pStyle w:val="BodyText"/>
        <w:spacing w:line="276" w:lineRule="auto"/>
        <w:rPr>
          <w:lang w:val="en-GB"/>
        </w:rPr>
      </w:pPr>
    </w:p>
    <w:p w14:paraId="4AF528CF" w14:textId="77777777" w:rsidR="003B4DED" w:rsidRDefault="003B4DED" w:rsidP="006F6A7C">
      <w:pPr>
        <w:pStyle w:val="BodyText"/>
        <w:spacing w:line="276" w:lineRule="auto"/>
        <w:rPr>
          <w:lang w:val="en-GB"/>
        </w:rPr>
      </w:pPr>
      <w:r>
        <w:rPr>
          <w:lang w:val="en-GB"/>
        </w:rPr>
        <w:t>A briefing will be held by either the Deputy Director of Children’s Social Care, the Head of Safeguarding and Quality Assurance and the Head of Business Support with each Member and Officer involved one week prior to the Practice Week.  A briefing pack will also be issued that contains: -</w:t>
      </w:r>
    </w:p>
    <w:p w14:paraId="3A2B598D" w14:textId="77777777" w:rsidR="003B4DED" w:rsidRDefault="003B4DED" w:rsidP="006F6A7C">
      <w:pPr>
        <w:pStyle w:val="BodyText"/>
        <w:spacing w:line="276" w:lineRule="auto"/>
        <w:rPr>
          <w:lang w:val="en-GB"/>
        </w:rPr>
      </w:pPr>
    </w:p>
    <w:p w14:paraId="2C175396" w14:textId="77777777" w:rsidR="003B4DED" w:rsidRDefault="003B4DED" w:rsidP="006F6A7C">
      <w:pPr>
        <w:pStyle w:val="BodyText"/>
        <w:numPr>
          <w:ilvl w:val="0"/>
          <w:numId w:val="12"/>
        </w:numPr>
        <w:spacing w:line="276" w:lineRule="auto"/>
        <w:rPr>
          <w:lang w:val="en-GB"/>
        </w:rPr>
      </w:pPr>
      <w:r>
        <w:rPr>
          <w:lang w:val="en-GB"/>
        </w:rPr>
        <w:t>the area of service selected and details of the task to be undertaken/</w:t>
      </w:r>
      <w:proofErr w:type="gramStart"/>
      <w:r>
        <w:rPr>
          <w:lang w:val="en-GB"/>
        </w:rPr>
        <w:t>observed;</w:t>
      </w:r>
      <w:proofErr w:type="gramEnd"/>
    </w:p>
    <w:p w14:paraId="15EE6169" w14:textId="094B7F8A" w:rsidR="003B4DED" w:rsidRDefault="003B4DED" w:rsidP="006F6A7C">
      <w:pPr>
        <w:pStyle w:val="BodyText"/>
        <w:numPr>
          <w:ilvl w:val="0"/>
          <w:numId w:val="12"/>
        </w:numPr>
        <w:spacing w:line="276" w:lineRule="auto"/>
        <w:rPr>
          <w:lang w:val="en-GB"/>
        </w:rPr>
      </w:pPr>
      <w:r>
        <w:rPr>
          <w:lang w:val="en-GB"/>
        </w:rPr>
        <w:t>background information on the child</w:t>
      </w:r>
      <w:r w:rsidR="00E106D5">
        <w:rPr>
          <w:lang w:val="en-GB"/>
        </w:rPr>
        <w:t>’</w:t>
      </w:r>
      <w:r>
        <w:rPr>
          <w:lang w:val="en-GB"/>
        </w:rPr>
        <w:t xml:space="preserve">, including assessments, plans chronology </w:t>
      </w:r>
      <w:proofErr w:type="gramStart"/>
      <w:r>
        <w:rPr>
          <w:lang w:val="en-GB"/>
        </w:rPr>
        <w:t>etc;</w:t>
      </w:r>
      <w:proofErr w:type="gramEnd"/>
    </w:p>
    <w:p w14:paraId="751BAA4B" w14:textId="77777777" w:rsidR="003B4DED" w:rsidRDefault="003B4DED" w:rsidP="006F6A7C">
      <w:pPr>
        <w:pStyle w:val="BodyText"/>
        <w:numPr>
          <w:ilvl w:val="0"/>
          <w:numId w:val="12"/>
        </w:numPr>
        <w:spacing w:line="276" w:lineRule="auto"/>
        <w:rPr>
          <w:lang w:val="en-GB"/>
        </w:rPr>
      </w:pPr>
      <w:r>
        <w:rPr>
          <w:lang w:val="en-GB"/>
        </w:rPr>
        <w:t>relevant agendas and associated reports for any meetings to be attended, including terms of references for any panels.</w:t>
      </w:r>
    </w:p>
    <w:p w14:paraId="41610571" w14:textId="77777777" w:rsidR="00C20DD6" w:rsidRDefault="00C20DD6" w:rsidP="006F6A7C">
      <w:pPr>
        <w:pStyle w:val="BodyText"/>
        <w:spacing w:line="276" w:lineRule="auto"/>
        <w:rPr>
          <w:lang w:val="en-GB"/>
        </w:rPr>
      </w:pPr>
    </w:p>
    <w:p w14:paraId="421AA62E" w14:textId="77777777" w:rsidR="003B4DED" w:rsidRPr="00802DD1" w:rsidRDefault="003B4DED" w:rsidP="006F6A7C">
      <w:pPr>
        <w:pStyle w:val="BodyText"/>
        <w:spacing w:line="276" w:lineRule="auto"/>
        <w:ind w:left="720"/>
        <w:rPr>
          <w:lang w:val="en-GB"/>
        </w:rPr>
      </w:pPr>
    </w:p>
    <w:p w14:paraId="1365FC4B" w14:textId="77777777" w:rsidR="00C20DD6" w:rsidRPr="005420C0" w:rsidRDefault="00C20DD6" w:rsidP="006F6A7C">
      <w:pPr>
        <w:pStyle w:val="BodyText"/>
        <w:spacing w:line="276" w:lineRule="auto"/>
        <w:rPr>
          <w:b/>
          <w:lang w:val="en-GB"/>
        </w:rPr>
      </w:pPr>
    </w:p>
    <w:p w14:paraId="4A8C8AF5" w14:textId="77777777" w:rsidR="00C20DD6" w:rsidRPr="005420C0" w:rsidRDefault="00C20DD6" w:rsidP="006F6A7C">
      <w:pPr>
        <w:pStyle w:val="BodyText"/>
        <w:spacing w:line="276" w:lineRule="auto"/>
        <w:rPr>
          <w:b/>
          <w:lang w:val="en-GB"/>
        </w:rPr>
      </w:pPr>
    </w:p>
    <w:p w14:paraId="07A6F094" w14:textId="77777777" w:rsidR="00927E36" w:rsidRPr="005420C0" w:rsidRDefault="00927E36" w:rsidP="006F6A7C">
      <w:pPr>
        <w:pStyle w:val="BodyText"/>
        <w:spacing w:line="276" w:lineRule="auto"/>
        <w:rPr>
          <w:b/>
          <w:lang w:val="en-GB"/>
        </w:rPr>
      </w:pPr>
    </w:p>
    <w:sectPr w:rsidR="00927E36" w:rsidRPr="005420C0" w:rsidSect="000300A3">
      <w:pgSz w:w="12240" w:h="15840"/>
      <w:pgMar w:top="720" w:right="720" w:bottom="720" w:left="720" w:header="0" w:footer="7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B9B6" w14:textId="77777777" w:rsidR="005260B8" w:rsidRDefault="005260B8">
      <w:r>
        <w:separator/>
      </w:r>
    </w:p>
  </w:endnote>
  <w:endnote w:type="continuationSeparator" w:id="0">
    <w:p w14:paraId="46F70AD0" w14:textId="77777777" w:rsidR="005260B8" w:rsidRDefault="0052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19103"/>
      <w:docPartObj>
        <w:docPartGallery w:val="Page Numbers (Bottom of Page)"/>
        <w:docPartUnique/>
      </w:docPartObj>
    </w:sdtPr>
    <w:sdtEndPr>
      <w:rPr>
        <w:noProof/>
      </w:rPr>
    </w:sdtEndPr>
    <w:sdtContent>
      <w:p w14:paraId="018972E7" w14:textId="3E135B9B" w:rsidR="00C3054E" w:rsidRDefault="00C30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57C04" w14:textId="78EB9A40" w:rsidR="00E42A7B" w:rsidRDefault="00E42A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559E" w14:textId="77777777" w:rsidR="005260B8" w:rsidRDefault="005260B8">
      <w:r>
        <w:separator/>
      </w:r>
    </w:p>
  </w:footnote>
  <w:footnote w:type="continuationSeparator" w:id="0">
    <w:p w14:paraId="3E9D7435" w14:textId="77777777" w:rsidR="005260B8" w:rsidRDefault="0052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01C5" w14:textId="63EA5A58" w:rsidR="00DD47C8" w:rsidRPr="00DD47C8" w:rsidRDefault="00DD47C8" w:rsidP="00DD47C8">
    <w:pPr>
      <w:pStyle w:val="Header"/>
    </w:pPr>
    <w:r>
      <w:rPr>
        <w:noProof/>
      </w:rPr>
      <w:drawing>
        <wp:anchor distT="0" distB="0" distL="114300" distR="114300" simplePos="0" relativeHeight="251658240" behindDoc="1" locked="0" layoutInCell="1" allowOverlap="1" wp14:anchorId="3098BC1C" wp14:editId="03D8E0F1">
          <wp:simplePos x="0" y="0"/>
          <wp:positionH relativeFrom="margin">
            <wp:align>right</wp:align>
          </wp:positionH>
          <wp:positionV relativeFrom="paragraph">
            <wp:posOffset>-323850</wp:posOffset>
          </wp:positionV>
          <wp:extent cx="2286000" cy="428625"/>
          <wp:effectExtent l="0" t="0" r="0" b="9525"/>
          <wp:wrapTight wrapText="bothSides">
            <wp:wrapPolygon edited="0">
              <wp:start x="0" y="0"/>
              <wp:lineTo x="0" y="21120"/>
              <wp:lineTo x="21420" y="21120"/>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428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80"/>
    <w:multiLevelType w:val="hybridMultilevel"/>
    <w:tmpl w:val="E82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38BE"/>
    <w:multiLevelType w:val="multilevel"/>
    <w:tmpl w:val="1A3CC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7B50F6"/>
    <w:multiLevelType w:val="hybridMultilevel"/>
    <w:tmpl w:val="4FD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A39BE"/>
    <w:multiLevelType w:val="multilevel"/>
    <w:tmpl w:val="E3E0C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BB493C"/>
    <w:multiLevelType w:val="multilevel"/>
    <w:tmpl w:val="4328A0BA"/>
    <w:lvl w:ilvl="0">
      <w:start w:val="3"/>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b/>
        <w:bCs/>
        <w:w w:val="99"/>
        <w:sz w:val="24"/>
        <w:szCs w:val="24"/>
      </w:rPr>
    </w:lvl>
    <w:lvl w:ilvl="2">
      <w:start w:val="1"/>
      <w:numFmt w:val="bullet"/>
      <w:lvlText w:val=""/>
      <w:lvlJc w:val="left"/>
      <w:pPr>
        <w:ind w:left="1298" w:hanging="361"/>
      </w:pPr>
      <w:rPr>
        <w:rFonts w:ascii="Symbol" w:hAnsi="Symbol" w:hint="default"/>
        <w:b/>
        <w:bCs/>
        <w:w w:val="99"/>
        <w:sz w:val="24"/>
        <w:szCs w:val="24"/>
      </w:rPr>
    </w:lvl>
    <w:lvl w:ilvl="3">
      <w:numFmt w:val="bullet"/>
      <w:lvlText w:val="•"/>
      <w:lvlJc w:val="left"/>
      <w:pPr>
        <w:ind w:left="3140" w:hanging="361"/>
      </w:pPr>
      <w:rPr>
        <w:rFonts w:hint="default"/>
      </w:rPr>
    </w:lvl>
    <w:lvl w:ilvl="4">
      <w:numFmt w:val="bullet"/>
      <w:lvlText w:val="•"/>
      <w:lvlJc w:val="left"/>
      <w:pPr>
        <w:ind w:left="4060" w:hanging="361"/>
      </w:pPr>
      <w:rPr>
        <w:rFonts w:hint="default"/>
      </w:rPr>
    </w:lvl>
    <w:lvl w:ilvl="5">
      <w:numFmt w:val="bullet"/>
      <w:lvlText w:val="•"/>
      <w:lvlJc w:val="left"/>
      <w:pPr>
        <w:ind w:left="4980" w:hanging="361"/>
      </w:pPr>
      <w:rPr>
        <w:rFonts w:hint="default"/>
      </w:rPr>
    </w:lvl>
    <w:lvl w:ilvl="6">
      <w:numFmt w:val="bullet"/>
      <w:lvlText w:val="•"/>
      <w:lvlJc w:val="left"/>
      <w:pPr>
        <w:ind w:left="5900" w:hanging="361"/>
      </w:pPr>
      <w:rPr>
        <w:rFonts w:hint="default"/>
      </w:rPr>
    </w:lvl>
    <w:lvl w:ilvl="7">
      <w:numFmt w:val="bullet"/>
      <w:lvlText w:val="•"/>
      <w:lvlJc w:val="left"/>
      <w:pPr>
        <w:ind w:left="6820" w:hanging="361"/>
      </w:pPr>
      <w:rPr>
        <w:rFonts w:hint="default"/>
      </w:rPr>
    </w:lvl>
    <w:lvl w:ilvl="8">
      <w:numFmt w:val="bullet"/>
      <w:lvlText w:val="•"/>
      <w:lvlJc w:val="left"/>
      <w:pPr>
        <w:ind w:left="7740" w:hanging="361"/>
      </w:pPr>
      <w:rPr>
        <w:rFonts w:hint="default"/>
      </w:rPr>
    </w:lvl>
  </w:abstractNum>
  <w:abstractNum w:abstractNumId="5" w15:restartNumberingAfterBreak="0">
    <w:nsid w:val="0C4D0847"/>
    <w:multiLevelType w:val="multilevel"/>
    <w:tmpl w:val="63B0A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DE4187A"/>
    <w:multiLevelType w:val="hybridMultilevel"/>
    <w:tmpl w:val="2B445B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B565B"/>
    <w:multiLevelType w:val="multilevel"/>
    <w:tmpl w:val="71706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3AB3B8F"/>
    <w:multiLevelType w:val="hybridMultilevel"/>
    <w:tmpl w:val="A18C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55083"/>
    <w:multiLevelType w:val="hybridMultilevel"/>
    <w:tmpl w:val="F3A6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E2288"/>
    <w:multiLevelType w:val="hybridMultilevel"/>
    <w:tmpl w:val="0809000F"/>
    <w:lvl w:ilvl="0" w:tplc="4D2E5154">
      <w:start w:val="1"/>
      <w:numFmt w:val="decimal"/>
      <w:lvlText w:val="%1."/>
      <w:lvlJc w:val="left"/>
      <w:pPr>
        <w:ind w:left="360" w:hanging="360"/>
      </w:pPr>
      <w:rPr>
        <w:rFonts w:hint="default"/>
        <w:sz w:val="20"/>
      </w:rPr>
    </w:lvl>
    <w:lvl w:ilvl="1" w:tplc="7534AB0E">
      <w:start w:val="1"/>
      <w:numFmt w:val="lowerLetter"/>
      <w:lvlText w:val="%2."/>
      <w:lvlJc w:val="left"/>
      <w:pPr>
        <w:ind w:left="1080" w:hanging="360"/>
      </w:pPr>
      <w:rPr>
        <w:rFonts w:hint="default"/>
        <w:sz w:val="20"/>
      </w:rPr>
    </w:lvl>
    <w:lvl w:ilvl="2" w:tplc="B310DB12" w:tentative="1">
      <w:start w:val="1"/>
      <w:numFmt w:val="lowerRoman"/>
      <w:lvlText w:val="%3."/>
      <w:lvlJc w:val="right"/>
      <w:pPr>
        <w:ind w:left="1800" w:hanging="180"/>
      </w:pPr>
      <w:rPr>
        <w:rFonts w:hint="default"/>
        <w:sz w:val="20"/>
      </w:rPr>
    </w:lvl>
    <w:lvl w:ilvl="3" w:tplc="CC0212B6" w:tentative="1">
      <w:start w:val="1"/>
      <w:numFmt w:val="decimal"/>
      <w:lvlText w:val="%4."/>
      <w:lvlJc w:val="left"/>
      <w:pPr>
        <w:ind w:left="2520" w:hanging="360"/>
      </w:pPr>
      <w:rPr>
        <w:rFonts w:hint="default"/>
        <w:sz w:val="20"/>
      </w:rPr>
    </w:lvl>
    <w:lvl w:ilvl="4" w:tplc="4802CCEA" w:tentative="1">
      <w:start w:val="1"/>
      <w:numFmt w:val="lowerLetter"/>
      <w:lvlText w:val="%5."/>
      <w:lvlJc w:val="left"/>
      <w:pPr>
        <w:ind w:left="3240" w:hanging="360"/>
      </w:pPr>
      <w:rPr>
        <w:rFonts w:hint="default"/>
        <w:sz w:val="20"/>
      </w:rPr>
    </w:lvl>
    <w:lvl w:ilvl="5" w:tplc="A56CBE2A" w:tentative="1">
      <w:start w:val="1"/>
      <w:numFmt w:val="lowerRoman"/>
      <w:lvlText w:val="%6."/>
      <w:lvlJc w:val="right"/>
      <w:pPr>
        <w:ind w:left="3960" w:hanging="180"/>
      </w:pPr>
      <w:rPr>
        <w:rFonts w:hint="default"/>
        <w:sz w:val="20"/>
      </w:rPr>
    </w:lvl>
    <w:lvl w:ilvl="6" w:tplc="F30EF330" w:tentative="1">
      <w:start w:val="1"/>
      <w:numFmt w:val="decimal"/>
      <w:lvlText w:val="%7."/>
      <w:lvlJc w:val="left"/>
      <w:pPr>
        <w:ind w:left="4680" w:hanging="360"/>
      </w:pPr>
      <w:rPr>
        <w:rFonts w:hint="default"/>
        <w:sz w:val="20"/>
      </w:rPr>
    </w:lvl>
    <w:lvl w:ilvl="7" w:tplc="38A69560" w:tentative="1">
      <w:start w:val="1"/>
      <w:numFmt w:val="lowerLetter"/>
      <w:lvlText w:val="%8."/>
      <w:lvlJc w:val="left"/>
      <w:pPr>
        <w:ind w:left="5400" w:hanging="360"/>
      </w:pPr>
      <w:rPr>
        <w:rFonts w:hint="default"/>
        <w:sz w:val="20"/>
      </w:rPr>
    </w:lvl>
    <w:lvl w:ilvl="8" w:tplc="20E07D38" w:tentative="1">
      <w:start w:val="1"/>
      <w:numFmt w:val="lowerRoman"/>
      <w:lvlText w:val="%9."/>
      <w:lvlJc w:val="right"/>
      <w:pPr>
        <w:ind w:left="6120" w:hanging="180"/>
      </w:pPr>
      <w:rPr>
        <w:rFonts w:hint="default"/>
        <w:sz w:val="20"/>
      </w:rPr>
    </w:lvl>
  </w:abstractNum>
  <w:abstractNum w:abstractNumId="11" w15:restartNumberingAfterBreak="0">
    <w:nsid w:val="1FBE7584"/>
    <w:multiLevelType w:val="hybridMultilevel"/>
    <w:tmpl w:val="E0C8F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500F00"/>
    <w:multiLevelType w:val="multilevel"/>
    <w:tmpl w:val="441E9734"/>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13" w15:restartNumberingAfterBreak="0">
    <w:nsid w:val="23D6074D"/>
    <w:multiLevelType w:val="hybridMultilevel"/>
    <w:tmpl w:val="66F8A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F40FCE"/>
    <w:multiLevelType w:val="hybridMultilevel"/>
    <w:tmpl w:val="E0162EDE"/>
    <w:lvl w:ilvl="0" w:tplc="B8308AE4">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5" w15:restartNumberingAfterBreak="0">
    <w:nsid w:val="240513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BA2116"/>
    <w:multiLevelType w:val="hybridMultilevel"/>
    <w:tmpl w:val="0A60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61253"/>
    <w:multiLevelType w:val="hybridMultilevel"/>
    <w:tmpl w:val="EF7863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B74EF5"/>
    <w:multiLevelType w:val="multilevel"/>
    <w:tmpl w:val="9FD05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95588"/>
    <w:multiLevelType w:val="hybridMultilevel"/>
    <w:tmpl w:val="05446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3F55D5"/>
    <w:multiLevelType w:val="hybridMultilevel"/>
    <w:tmpl w:val="1C24FFF0"/>
    <w:lvl w:ilvl="0" w:tplc="A2DC782C">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D2235"/>
    <w:multiLevelType w:val="multilevel"/>
    <w:tmpl w:val="17D0099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2" w15:restartNumberingAfterBreak="0">
    <w:nsid w:val="3CC21B78"/>
    <w:multiLevelType w:val="hybridMultilevel"/>
    <w:tmpl w:val="F3FE1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773CAF"/>
    <w:multiLevelType w:val="hybridMultilevel"/>
    <w:tmpl w:val="AE0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270F0"/>
    <w:multiLevelType w:val="hybridMultilevel"/>
    <w:tmpl w:val="CF8E32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D409B3"/>
    <w:multiLevelType w:val="multilevel"/>
    <w:tmpl w:val="4AAC2A88"/>
    <w:lvl w:ilvl="0">
      <w:start w:val="3"/>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b/>
        <w:bCs/>
        <w:w w:val="99"/>
        <w:sz w:val="24"/>
        <w:szCs w:val="24"/>
      </w:rPr>
    </w:lvl>
    <w:lvl w:ilvl="2">
      <w:start w:val="1"/>
      <w:numFmt w:val="decimal"/>
      <w:lvlText w:val="%3."/>
      <w:lvlJc w:val="left"/>
      <w:pPr>
        <w:ind w:left="1298" w:hanging="361"/>
      </w:pPr>
      <w:rPr>
        <w:rFonts w:ascii="Arial" w:eastAsia="Arial" w:hAnsi="Arial" w:cs="Arial" w:hint="default"/>
        <w:b/>
        <w:bCs/>
        <w:w w:val="99"/>
        <w:sz w:val="24"/>
        <w:szCs w:val="24"/>
      </w:rPr>
    </w:lvl>
    <w:lvl w:ilvl="3">
      <w:numFmt w:val="bullet"/>
      <w:lvlText w:val="•"/>
      <w:lvlJc w:val="left"/>
      <w:pPr>
        <w:ind w:left="3140" w:hanging="361"/>
      </w:pPr>
      <w:rPr>
        <w:rFonts w:hint="default"/>
      </w:rPr>
    </w:lvl>
    <w:lvl w:ilvl="4">
      <w:numFmt w:val="bullet"/>
      <w:lvlText w:val="•"/>
      <w:lvlJc w:val="left"/>
      <w:pPr>
        <w:ind w:left="4060" w:hanging="361"/>
      </w:pPr>
      <w:rPr>
        <w:rFonts w:hint="default"/>
      </w:rPr>
    </w:lvl>
    <w:lvl w:ilvl="5">
      <w:numFmt w:val="bullet"/>
      <w:lvlText w:val="•"/>
      <w:lvlJc w:val="left"/>
      <w:pPr>
        <w:ind w:left="4980" w:hanging="361"/>
      </w:pPr>
      <w:rPr>
        <w:rFonts w:hint="default"/>
      </w:rPr>
    </w:lvl>
    <w:lvl w:ilvl="6">
      <w:numFmt w:val="bullet"/>
      <w:lvlText w:val="•"/>
      <w:lvlJc w:val="left"/>
      <w:pPr>
        <w:ind w:left="5900" w:hanging="361"/>
      </w:pPr>
      <w:rPr>
        <w:rFonts w:hint="default"/>
      </w:rPr>
    </w:lvl>
    <w:lvl w:ilvl="7">
      <w:numFmt w:val="bullet"/>
      <w:lvlText w:val="•"/>
      <w:lvlJc w:val="left"/>
      <w:pPr>
        <w:ind w:left="6820" w:hanging="361"/>
      </w:pPr>
      <w:rPr>
        <w:rFonts w:hint="default"/>
      </w:rPr>
    </w:lvl>
    <w:lvl w:ilvl="8">
      <w:numFmt w:val="bullet"/>
      <w:lvlText w:val="•"/>
      <w:lvlJc w:val="left"/>
      <w:pPr>
        <w:ind w:left="7740" w:hanging="361"/>
      </w:pPr>
      <w:rPr>
        <w:rFonts w:hint="default"/>
      </w:rPr>
    </w:lvl>
  </w:abstractNum>
  <w:abstractNum w:abstractNumId="26" w15:restartNumberingAfterBreak="0">
    <w:nsid w:val="41F7674A"/>
    <w:multiLevelType w:val="hybridMultilevel"/>
    <w:tmpl w:val="8A3C92D0"/>
    <w:lvl w:ilvl="0" w:tplc="C616B2B2">
      <w:numFmt w:val="bullet"/>
      <w:lvlText w:val=""/>
      <w:lvlJc w:val="left"/>
      <w:pPr>
        <w:ind w:left="463" w:hanging="360"/>
      </w:pPr>
      <w:rPr>
        <w:rFonts w:ascii="Wingdings" w:eastAsia="Wingdings" w:hAnsi="Wingdings" w:cs="Wingdings" w:hint="default"/>
        <w:w w:val="100"/>
        <w:sz w:val="24"/>
        <w:szCs w:val="24"/>
      </w:rPr>
    </w:lvl>
    <w:lvl w:ilvl="1" w:tplc="FB98A9B6">
      <w:numFmt w:val="bullet"/>
      <w:lvlText w:val="•"/>
      <w:lvlJc w:val="left"/>
      <w:pPr>
        <w:ind w:left="778" w:hanging="360"/>
      </w:pPr>
      <w:rPr>
        <w:rFonts w:hint="default"/>
      </w:rPr>
    </w:lvl>
    <w:lvl w:ilvl="2" w:tplc="59DA86CA">
      <w:numFmt w:val="bullet"/>
      <w:lvlText w:val="•"/>
      <w:lvlJc w:val="left"/>
      <w:pPr>
        <w:ind w:left="1096" w:hanging="360"/>
      </w:pPr>
      <w:rPr>
        <w:rFonts w:hint="default"/>
      </w:rPr>
    </w:lvl>
    <w:lvl w:ilvl="3" w:tplc="86304CFA">
      <w:numFmt w:val="bullet"/>
      <w:lvlText w:val="•"/>
      <w:lvlJc w:val="left"/>
      <w:pPr>
        <w:ind w:left="1415" w:hanging="360"/>
      </w:pPr>
      <w:rPr>
        <w:rFonts w:hint="default"/>
      </w:rPr>
    </w:lvl>
    <w:lvl w:ilvl="4" w:tplc="92346540">
      <w:numFmt w:val="bullet"/>
      <w:lvlText w:val="•"/>
      <w:lvlJc w:val="left"/>
      <w:pPr>
        <w:ind w:left="1733" w:hanging="360"/>
      </w:pPr>
      <w:rPr>
        <w:rFonts w:hint="default"/>
      </w:rPr>
    </w:lvl>
    <w:lvl w:ilvl="5" w:tplc="B79A3A1E">
      <w:numFmt w:val="bullet"/>
      <w:lvlText w:val="•"/>
      <w:lvlJc w:val="left"/>
      <w:pPr>
        <w:ind w:left="2051" w:hanging="360"/>
      </w:pPr>
      <w:rPr>
        <w:rFonts w:hint="default"/>
      </w:rPr>
    </w:lvl>
    <w:lvl w:ilvl="6" w:tplc="F7C044E0">
      <w:numFmt w:val="bullet"/>
      <w:lvlText w:val="•"/>
      <w:lvlJc w:val="left"/>
      <w:pPr>
        <w:ind w:left="2370" w:hanging="360"/>
      </w:pPr>
      <w:rPr>
        <w:rFonts w:hint="default"/>
      </w:rPr>
    </w:lvl>
    <w:lvl w:ilvl="7" w:tplc="B1B89478">
      <w:numFmt w:val="bullet"/>
      <w:lvlText w:val="•"/>
      <w:lvlJc w:val="left"/>
      <w:pPr>
        <w:ind w:left="2688" w:hanging="360"/>
      </w:pPr>
      <w:rPr>
        <w:rFonts w:hint="default"/>
      </w:rPr>
    </w:lvl>
    <w:lvl w:ilvl="8" w:tplc="504E2C8C">
      <w:numFmt w:val="bullet"/>
      <w:lvlText w:val="•"/>
      <w:lvlJc w:val="left"/>
      <w:pPr>
        <w:ind w:left="3006" w:hanging="360"/>
      </w:pPr>
      <w:rPr>
        <w:rFonts w:hint="default"/>
      </w:rPr>
    </w:lvl>
  </w:abstractNum>
  <w:abstractNum w:abstractNumId="27" w15:restartNumberingAfterBreak="0">
    <w:nsid w:val="46DB7397"/>
    <w:multiLevelType w:val="hybridMultilevel"/>
    <w:tmpl w:val="ED7E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87732"/>
    <w:multiLevelType w:val="hybridMultilevel"/>
    <w:tmpl w:val="1E5E8304"/>
    <w:lvl w:ilvl="0" w:tplc="B6C423FC">
      <w:numFmt w:val="bullet"/>
      <w:lvlText w:val=""/>
      <w:lvlJc w:val="left"/>
      <w:pPr>
        <w:ind w:left="460" w:hanging="360"/>
      </w:pPr>
      <w:rPr>
        <w:rFonts w:ascii="Symbol" w:eastAsia="Symbol" w:hAnsi="Symbol" w:cs="Symbol" w:hint="default"/>
        <w:w w:val="100"/>
        <w:sz w:val="24"/>
        <w:szCs w:val="24"/>
      </w:rPr>
    </w:lvl>
    <w:lvl w:ilvl="1" w:tplc="F662CAFE">
      <w:numFmt w:val="bullet"/>
      <w:lvlText w:val="•"/>
      <w:lvlJc w:val="left"/>
      <w:pPr>
        <w:ind w:left="1372" w:hanging="360"/>
      </w:pPr>
      <w:rPr>
        <w:rFonts w:hint="default"/>
      </w:rPr>
    </w:lvl>
    <w:lvl w:ilvl="2" w:tplc="2B920A9A">
      <w:numFmt w:val="bullet"/>
      <w:lvlText w:val="•"/>
      <w:lvlJc w:val="left"/>
      <w:pPr>
        <w:ind w:left="2284" w:hanging="360"/>
      </w:pPr>
      <w:rPr>
        <w:rFonts w:hint="default"/>
      </w:rPr>
    </w:lvl>
    <w:lvl w:ilvl="3" w:tplc="F1AE3FDA">
      <w:numFmt w:val="bullet"/>
      <w:lvlText w:val="•"/>
      <w:lvlJc w:val="left"/>
      <w:pPr>
        <w:ind w:left="3196" w:hanging="360"/>
      </w:pPr>
      <w:rPr>
        <w:rFonts w:hint="default"/>
      </w:rPr>
    </w:lvl>
    <w:lvl w:ilvl="4" w:tplc="EE2E09A2">
      <w:numFmt w:val="bullet"/>
      <w:lvlText w:val="•"/>
      <w:lvlJc w:val="left"/>
      <w:pPr>
        <w:ind w:left="4108" w:hanging="360"/>
      </w:pPr>
      <w:rPr>
        <w:rFonts w:hint="default"/>
      </w:rPr>
    </w:lvl>
    <w:lvl w:ilvl="5" w:tplc="DB92244E">
      <w:numFmt w:val="bullet"/>
      <w:lvlText w:val="•"/>
      <w:lvlJc w:val="left"/>
      <w:pPr>
        <w:ind w:left="5020" w:hanging="360"/>
      </w:pPr>
      <w:rPr>
        <w:rFonts w:hint="default"/>
      </w:rPr>
    </w:lvl>
    <w:lvl w:ilvl="6" w:tplc="0C8CC52A">
      <w:numFmt w:val="bullet"/>
      <w:lvlText w:val="•"/>
      <w:lvlJc w:val="left"/>
      <w:pPr>
        <w:ind w:left="5932" w:hanging="360"/>
      </w:pPr>
      <w:rPr>
        <w:rFonts w:hint="default"/>
      </w:rPr>
    </w:lvl>
    <w:lvl w:ilvl="7" w:tplc="5E684F3A">
      <w:numFmt w:val="bullet"/>
      <w:lvlText w:val="•"/>
      <w:lvlJc w:val="left"/>
      <w:pPr>
        <w:ind w:left="6844" w:hanging="360"/>
      </w:pPr>
      <w:rPr>
        <w:rFonts w:hint="default"/>
      </w:rPr>
    </w:lvl>
    <w:lvl w:ilvl="8" w:tplc="E1180E44">
      <w:numFmt w:val="bullet"/>
      <w:lvlText w:val="•"/>
      <w:lvlJc w:val="left"/>
      <w:pPr>
        <w:ind w:left="7756" w:hanging="360"/>
      </w:pPr>
      <w:rPr>
        <w:rFonts w:hint="default"/>
      </w:rPr>
    </w:lvl>
  </w:abstractNum>
  <w:abstractNum w:abstractNumId="29" w15:restartNumberingAfterBreak="0">
    <w:nsid w:val="53800A00"/>
    <w:multiLevelType w:val="multilevel"/>
    <w:tmpl w:val="80804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186105"/>
    <w:multiLevelType w:val="hybridMultilevel"/>
    <w:tmpl w:val="AF1A0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F63425"/>
    <w:multiLevelType w:val="multilevel"/>
    <w:tmpl w:val="4328A0BA"/>
    <w:lvl w:ilvl="0">
      <w:start w:val="3"/>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b/>
        <w:bCs/>
        <w:w w:val="99"/>
        <w:sz w:val="24"/>
        <w:szCs w:val="24"/>
      </w:rPr>
    </w:lvl>
    <w:lvl w:ilvl="2">
      <w:start w:val="1"/>
      <w:numFmt w:val="bullet"/>
      <w:lvlText w:val=""/>
      <w:lvlJc w:val="left"/>
      <w:pPr>
        <w:ind w:left="1298" w:hanging="361"/>
      </w:pPr>
      <w:rPr>
        <w:rFonts w:ascii="Symbol" w:hAnsi="Symbol" w:hint="default"/>
        <w:b/>
        <w:bCs/>
        <w:w w:val="99"/>
        <w:sz w:val="24"/>
        <w:szCs w:val="24"/>
      </w:rPr>
    </w:lvl>
    <w:lvl w:ilvl="3">
      <w:numFmt w:val="bullet"/>
      <w:lvlText w:val="•"/>
      <w:lvlJc w:val="left"/>
      <w:pPr>
        <w:ind w:left="3140" w:hanging="361"/>
      </w:pPr>
      <w:rPr>
        <w:rFonts w:hint="default"/>
      </w:rPr>
    </w:lvl>
    <w:lvl w:ilvl="4">
      <w:numFmt w:val="bullet"/>
      <w:lvlText w:val="•"/>
      <w:lvlJc w:val="left"/>
      <w:pPr>
        <w:ind w:left="4060" w:hanging="361"/>
      </w:pPr>
      <w:rPr>
        <w:rFonts w:hint="default"/>
      </w:rPr>
    </w:lvl>
    <w:lvl w:ilvl="5">
      <w:numFmt w:val="bullet"/>
      <w:lvlText w:val="•"/>
      <w:lvlJc w:val="left"/>
      <w:pPr>
        <w:ind w:left="4980" w:hanging="361"/>
      </w:pPr>
      <w:rPr>
        <w:rFonts w:hint="default"/>
      </w:rPr>
    </w:lvl>
    <w:lvl w:ilvl="6">
      <w:numFmt w:val="bullet"/>
      <w:lvlText w:val="•"/>
      <w:lvlJc w:val="left"/>
      <w:pPr>
        <w:ind w:left="5900" w:hanging="361"/>
      </w:pPr>
      <w:rPr>
        <w:rFonts w:hint="default"/>
      </w:rPr>
    </w:lvl>
    <w:lvl w:ilvl="7">
      <w:numFmt w:val="bullet"/>
      <w:lvlText w:val="•"/>
      <w:lvlJc w:val="left"/>
      <w:pPr>
        <w:ind w:left="6820" w:hanging="361"/>
      </w:pPr>
      <w:rPr>
        <w:rFonts w:hint="default"/>
      </w:rPr>
    </w:lvl>
    <w:lvl w:ilvl="8">
      <w:numFmt w:val="bullet"/>
      <w:lvlText w:val="•"/>
      <w:lvlJc w:val="left"/>
      <w:pPr>
        <w:ind w:left="7740" w:hanging="361"/>
      </w:pPr>
      <w:rPr>
        <w:rFonts w:hint="default"/>
      </w:rPr>
    </w:lvl>
  </w:abstractNum>
  <w:abstractNum w:abstractNumId="32" w15:restartNumberingAfterBreak="0">
    <w:nsid w:val="58CA1826"/>
    <w:multiLevelType w:val="hybridMultilevel"/>
    <w:tmpl w:val="00786D0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5A99734C"/>
    <w:multiLevelType w:val="hybridMultilevel"/>
    <w:tmpl w:val="16C61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8B1CCD"/>
    <w:multiLevelType w:val="hybridMultilevel"/>
    <w:tmpl w:val="30441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B75F1"/>
    <w:multiLevelType w:val="hybridMultilevel"/>
    <w:tmpl w:val="BB10E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EE51E8"/>
    <w:multiLevelType w:val="hybridMultilevel"/>
    <w:tmpl w:val="D046A744"/>
    <w:lvl w:ilvl="0" w:tplc="0809001B">
      <w:start w:val="1"/>
      <w:numFmt w:val="lowerRoman"/>
      <w:lvlText w:val="%1."/>
      <w:lvlJc w:val="right"/>
      <w:pPr>
        <w:ind w:left="1512" w:hanging="360"/>
      </w:pPr>
      <w:rPr>
        <w:rFonts w:hint="default"/>
        <w:b/>
        <w:bCs/>
        <w:w w:val="99"/>
        <w:sz w:val="24"/>
        <w:szCs w:val="24"/>
      </w:rPr>
    </w:lvl>
    <w:lvl w:ilvl="1" w:tplc="56DEE112">
      <w:numFmt w:val="bullet"/>
      <w:lvlText w:val="•"/>
      <w:lvlJc w:val="left"/>
      <w:pPr>
        <w:ind w:left="2424" w:hanging="360"/>
      </w:pPr>
      <w:rPr>
        <w:rFonts w:hint="default"/>
      </w:rPr>
    </w:lvl>
    <w:lvl w:ilvl="2" w:tplc="041E6296">
      <w:numFmt w:val="bullet"/>
      <w:lvlText w:val="•"/>
      <w:lvlJc w:val="left"/>
      <w:pPr>
        <w:ind w:left="3336" w:hanging="360"/>
      </w:pPr>
      <w:rPr>
        <w:rFonts w:hint="default"/>
      </w:rPr>
    </w:lvl>
    <w:lvl w:ilvl="3" w:tplc="9F76FF96">
      <w:numFmt w:val="bullet"/>
      <w:lvlText w:val="•"/>
      <w:lvlJc w:val="left"/>
      <w:pPr>
        <w:ind w:left="4248" w:hanging="360"/>
      </w:pPr>
      <w:rPr>
        <w:rFonts w:hint="default"/>
      </w:rPr>
    </w:lvl>
    <w:lvl w:ilvl="4" w:tplc="CFD6C04E">
      <w:numFmt w:val="bullet"/>
      <w:lvlText w:val="•"/>
      <w:lvlJc w:val="left"/>
      <w:pPr>
        <w:ind w:left="5160" w:hanging="360"/>
      </w:pPr>
      <w:rPr>
        <w:rFonts w:hint="default"/>
      </w:rPr>
    </w:lvl>
    <w:lvl w:ilvl="5" w:tplc="E3943418">
      <w:numFmt w:val="bullet"/>
      <w:lvlText w:val="•"/>
      <w:lvlJc w:val="left"/>
      <w:pPr>
        <w:ind w:left="6072" w:hanging="360"/>
      </w:pPr>
      <w:rPr>
        <w:rFonts w:hint="default"/>
      </w:rPr>
    </w:lvl>
    <w:lvl w:ilvl="6" w:tplc="CD00F692">
      <w:numFmt w:val="bullet"/>
      <w:lvlText w:val="•"/>
      <w:lvlJc w:val="left"/>
      <w:pPr>
        <w:ind w:left="6984" w:hanging="360"/>
      </w:pPr>
      <w:rPr>
        <w:rFonts w:hint="default"/>
      </w:rPr>
    </w:lvl>
    <w:lvl w:ilvl="7" w:tplc="D0CA9358">
      <w:numFmt w:val="bullet"/>
      <w:lvlText w:val="•"/>
      <w:lvlJc w:val="left"/>
      <w:pPr>
        <w:ind w:left="7896" w:hanging="360"/>
      </w:pPr>
      <w:rPr>
        <w:rFonts w:hint="default"/>
      </w:rPr>
    </w:lvl>
    <w:lvl w:ilvl="8" w:tplc="FF60BC4A">
      <w:numFmt w:val="bullet"/>
      <w:lvlText w:val="•"/>
      <w:lvlJc w:val="left"/>
      <w:pPr>
        <w:ind w:left="8808" w:hanging="360"/>
      </w:pPr>
      <w:rPr>
        <w:rFonts w:hint="default"/>
      </w:rPr>
    </w:lvl>
  </w:abstractNum>
  <w:abstractNum w:abstractNumId="37" w15:restartNumberingAfterBreak="0">
    <w:nsid w:val="62FA6138"/>
    <w:multiLevelType w:val="hybridMultilevel"/>
    <w:tmpl w:val="DF66F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2852ED"/>
    <w:multiLevelType w:val="hybridMultilevel"/>
    <w:tmpl w:val="200CC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1E0546"/>
    <w:multiLevelType w:val="hybridMultilevel"/>
    <w:tmpl w:val="1306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712BA"/>
    <w:multiLevelType w:val="hybridMultilevel"/>
    <w:tmpl w:val="605A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367D3"/>
    <w:multiLevelType w:val="hybridMultilevel"/>
    <w:tmpl w:val="8CF4D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FAF58D3"/>
    <w:multiLevelType w:val="multilevel"/>
    <w:tmpl w:val="0809001F"/>
    <w:lvl w:ilvl="0">
      <w:start w:val="1"/>
      <w:numFmt w:val="decimal"/>
      <w:lvlText w:val="%1."/>
      <w:lvlJc w:val="left"/>
      <w:pPr>
        <w:ind w:left="360" w:hanging="360"/>
      </w:pPr>
      <w:rPr>
        <w:rFonts w:hint="default"/>
        <w:b/>
        <w:bCs/>
        <w:w w:val="99"/>
        <w:sz w:val="24"/>
        <w:szCs w:val="24"/>
      </w:rPr>
    </w:lvl>
    <w:lvl w:ilvl="1">
      <w:start w:val="1"/>
      <w:numFmt w:val="decimal"/>
      <w:lvlText w:val="%1.%2."/>
      <w:lvlJc w:val="left"/>
      <w:pPr>
        <w:ind w:left="792" w:hanging="432"/>
      </w:pPr>
      <w:rPr>
        <w:rFonts w:hint="default"/>
        <w:b/>
        <w:bCs/>
        <w:w w:val="99"/>
        <w:sz w:val="24"/>
        <w:szCs w:val="24"/>
      </w:rPr>
    </w:lvl>
    <w:lvl w:ilvl="2">
      <w:start w:val="1"/>
      <w:numFmt w:val="decimal"/>
      <w:lvlText w:val="%1.%2.%3."/>
      <w:lvlJc w:val="left"/>
      <w:pPr>
        <w:ind w:left="1224" w:hanging="504"/>
      </w:pPr>
      <w:rPr>
        <w:rFonts w:hint="default"/>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C742CC"/>
    <w:multiLevelType w:val="hybridMultilevel"/>
    <w:tmpl w:val="5D167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EF5AA5"/>
    <w:multiLevelType w:val="multilevel"/>
    <w:tmpl w:val="8D0ECA34"/>
    <w:lvl w:ilvl="0">
      <w:start w:val="1"/>
      <w:numFmt w:val="bullet"/>
      <w:lvlText w:val="●"/>
      <w:lvlJc w:val="left"/>
      <w:pPr>
        <w:ind w:left="1037" w:hanging="360"/>
      </w:pPr>
      <w:rPr>
        <w:rFonts w:ascii="Noto Sans Symbols" w:eastAsia="Noto Sans Symbols" w:hAnsi="Noto Sans Symbols" w:cs="Noto Sans Symbols"/>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45" w15:restartNumberingAfterBreak="0">
    <w:nsid w:val="78732F9D"/>
    <w:multiLevelType w:val="hybridMultilevel"/>
    <w:tmpl w:val="B580A5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41D3B"/>
    <w:multiLevelType w:val="hybridMultilevel"/>
    <w:tmpl w:val="1D522FAE"/>
    <w:lvl w:ilvl="0" w:tplc="9BEC41F8">
      <w:start w:val="1"/>
      <w:numFmt w:val="lowerLetter"/>
      <w:lvlText w:val="%1."/>
      <w:lvlJc w:val="left"/>
      <w:pPr>
        <w:ind w:left="460" w:hanging="360"/>
      </w:pPr>
      <w:rPr>
        <w:rFonts w:ascii="Arial" w:eastAsia="Arial" w:hAnsi="Arial" w:cs="Arial" w:hint="default"/>
        <w:b/>
        <w:bCs/>
        <w:w w:val="99"/>
        <w:sz w:val="24"/>
        <w:szCs w:val="24"/>
      </w:rPr>
    </w:lvl>
    <w:lvl w:ilvl="1" w:tplc="56DEE112">
      <w:numFmt w:val="bullet"/>
      <w:lvlText w:val="•"/>
      <w:lvlJc w:val="left"/>
      <w:pPr>
        <w:ind w:left="1372" w:hanging="360"/>
      </w:pPr>
      <w:rPr>
        <w:rFonts w:hint="default"/>
      </w:rPr>
    </w:lvl>
    <w:lvl w:ilvl="2" w:tplc="041E6296">
      <w:numFmt w:val="bullet"/>
      <w:lvlText w:val="•"/>
      <w:lvlJc w:val="left"/>
      <w:pPr>
        <w:ind w:left="2284" w:hanging="360"/>
      </w:pPr>
      <w:rPr>
        <w:rFonts w:hint="default"/>
      </w:rPr>
    </w:lvl>
    <w:lvl w:ilvl="3" w:tplc="9F76FF96">
      <w:numFmt w:val="bullet"/>
      <w:lvlText w:val="•"/>
      <w:lvlJc w:val="left"/>
      <w:pPr>
        <w:ind w:left="3196" w:hanging="360"/>
      </w:pPr>
      <w:rPr>
        <w:rFonts w:hint="default"/>
      </w:rPr>
    </w:lvl>
    <w:lvl w:ilvl="4" w:tplc="CFD6C04E">
      <w:numFmt w:val="bullet"/>
      <w:lvlText w:val="•"/>
      <w:lvlJc w:val="left"/>
      <w:pPr>
        <w:ind w:left="4108" w:hanging="360"/>
      </w:pPr>
      <w:rPr>
        <w:rFonts w:hint="default"/>
      </w:rPr>
    </w:lvl>
    <w:lvl w:ilvl="5" w:tplc="E3943418">
      <w:numFmt w:val="bullet"/>
      <w:lvlText w:val="•"/>
      <w:lvlJc w:val="left"/>
      <w:pPr>
        <w:ind w:left="5020" w:hanging="360"/>
      </w:pPr>
      <w:rPr>
        <w:rFonts w:hint="default"/>
      </w:rPr>
    </w:lvl>
    <w:lvl w:ilvl="6" w:tplc="CD00F692">
      <w:numFmt w:val="bullet"/>
      <w:lvlText w:val="•"/>
      <w:lvlJc w:val="left"/>
      <w:pPr>
        <w:ind w:left="5932" w:hanging="360"/>
      </w:pPr>
      <w:rPr>
        <w:rFonts w:hint="default"/>
      </w:rPr>
    </w:lvl>
    <w:lvl w:ilvl="7" w:tplc="D0CA9358">
      <w:numFmt w:val="bullet"/>
      <w:lvlText w:val="•"/>
      <w:lvlJc w:val="left"/>
      <w:pPr>
        <w:ind w:left="6844" w:hanging="360"/>
      </w:pPr>
      <w:rPr>
        <w:rFonts w:hint="default"/>
      </w:rPr>
    </w:lvl>
    <w:lvl w:ilvl="8" w:tplc="FF60BC4A">
      <w:numFmt w:val="bullet"/>
      <w:lvlText w:val="•"/>
      <w:lvlJc w:val="left"/>
      <w:pPr>
        <w:ind w:left="7756" w:hanging="360"/>
      </w:pPr>
      <w:rPr>
        <w:rFonts w:hint="default"/>
      </w:rPr>
    </w:lvl>
  </w:abstractNum>
  <w:abstractNum w:abstractNumId="47" w15:restartNumberingAfterBreak="0">
    <w:nsid w:val="7A282D89"/>
    <w:multiLevelType w:val="hybridMultilevel"/>
    <w:tmpl w:val="2490E9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33009"/>
    <w:multiLevelType w:val="hybridMultilevel"/>
    <w:tmpl w:val="F0BE4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9E43F9"/>
    <w:multiLevelType w:val="multilevel"/>
    <w:tmpl w:val="289C4E08"/>
    <w:lvl w:ilvl="0">
      <w:start w:val="1"/>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b/>
        <w:bCs/>
        <w:w w:val="99"/>
        <w:sz w:val="24"/>
        <w:szCs w:val="24"/>
      </w:rPr>
    </w:lvl>
    <w:lvl w:ilvl="2">
      <w:numFmt w:val="bullet"/>
      <w:lvlText w:val="•"/>
      <w:lvlJc w:val="left"/>
      <w:pPr>
        <w:ind w:left="940" w:hanging="180"/>
      </w:pPr>
      <w:rPr>
        <w:rFonts w:ascii="Arial" w:eastAsia="Arial" w:hAnsi="Arial" w:cs="Arial" w:hint="default"/>
        <w:w w:val="99"/>
        <w:sz w:val="24"/>
        <w:szCs w:val="24"/>
      </w:rPr>
    </w:lvl>
    <w:lvl w:ilvl="3">
      <w:numFmt w:val="bullet"/>
      <w:lvlText w:val="•"/>
      <w:lvlJc w:val="left"/>
      <w:pPr>
        <w:ind w:left="2860" w:hanging="180"/>
      </w:pPr>
      <w:rPr>
        <w:rFonts w:hint="default"/>
      </w:rPr>
    </w:lvl>
    <w:lvl w:ilvl="4">
      <w:numFmt w:val="bullet"/>
      <w:lvlText w:val="•"/>
      <w:lvlJc w:val="left"/>
      <w:pPr>
        <w:ind w:left="3820" w:hanging="180"/>
      </w:pPr>
      <w:rPr>
        <w:rFonts w:hint="default"/>
      </w:rPr>
    </w:lvl>
    <w:lvl w:ilvl="5">
      <w:numFmt w:val="bullet"/>
      <w:lvlText w:val="•"/>
      <w:lvlJc w:val="left"/>
      <w:pPr>
        <w:ind w:left="4780" w:hanging="180"/>
      </w:pPr>
      <w:rPr>
        <w:rFonts w:hint="default"/>
      </w:rPr>
    </w:lvl>
    <w:lvl w:ilvl="6">
      <w:numFmt w:val="bullet"/>
      <w:lvlText w:val="•"/>
      <w:lvlJc w:val="left"/>
      <w:pPr>
        <w:ind w:left="5740" w:hanging="180"/>
      </w:pPr>
      <w:rPr>
        <w:rFonts w:hint="default"/>
      </w:rPr>
    </w:lvl>
    <w:lvl w:ilvl="7">
      <w:numFmt w:val="bullet"/>
      <w:lvlText w:val="•"/>
      <w:lvlJc w:val="left"/>
      <w:pPr>
        <w:ind w:left="6700" w:hanging="180"/>
      </w:pPr>
      <w:rPr>
        <w:rFonts w:hint="default"/>
      </w:rPr>
    </w:lvl>
    <w:lvl w:ilvl="8">
      <w:numFmt w:val="bullet"/>
      <w:lvlText w:val="•"/>
      <w:lvlJc w:val="left"/>
      <w:pPr>
        <w:ind w:left="7660" w:hanging="180"/>
      </w:pPr>
      <w:rPr>
        <w:rFonts w:hint="default"/>
      </w:rPr>
    </w:lvl>
  </w:abstractNum>
  <w:num w:numId="1">
    <w:abstractNumId w:val="28"/>
  </w:num>
  <w:num w:numId="2">
    <w:abstractNumId w:val="26"/>
  </w:num>
  <w:num w:numId="3">
    <w:abstractNumId w:val="25"/>
  </w:num>
  <w:num w:numId="4">
    <w:abstractNumId w:val="46"/>
  </w:num>
  <w:num w:numId="5">
    <w:abstractNumId w:val="42"/>
  </w:num>
  <w:num w:numId="6">
    <w:abstractNumId w:val="49"/>
  </w:num>
  <w:num w:numId="7">
    <w:abstractNumId w:val="48"/>
  </w:num>
  <w:num w:numId="8">
    <w:abstractNumId w:val="32"/>
  </w:num>
  <w:num w:numId="9">
    <w:abstractNumId w:val="24"/>
  </w:num>
  <w:num w:numId="10">
    <w:abstractNumId w:val="9"/>
  </w:num>
  <w:num w:numId="11">
    <w:abstractNumId w:val="8"/>
  </w:num>
  <w:num w:numId="12">
    <w:abstractNumId w:val="27"/>
  </w:num>
  <w:num w:numId="13">
    <w:abstractNumId w:val="47"/>
  </w:num>
  <w:num w:numId="14">
    <w:abstractNumId w:val="22"/>
  </w:num>
  <w:num w:numId="15">
    <w:abstractNumId w:val="16"/>
  </w:num>
  <w:num w:numId="16">
    <w:abstractNumId w:val="6"/>
  </w:num>
  <w:num w:numId="17">
    <w:abstractNumId w:val="17"/>
  </w:num>
  <w:num w:numId="18">
    <w:abstractNumId w:val="31"/>
  </w:num>
  <w:num w:numId="19">
    <w:abstractNumId w:val="15"/>
  </w:num>
  <w:num w:numId="20">
    <w:abstractNumId w:val="4"/>
  </w:num>
  <w:num w:numId="21">
    <w:abstractNumId w:val="41"/>
  </w:num>
  <w:num w:numId="22">
    <w:abstractNumId w:val="37"/>
  </w:num>
  <w:num w:numId="23">
    <w:abstractNumId w:val="36"/>
  </w:num>
  <w:num w:numId="24">
    <w:abstractNumId w:val="11"/>
  </w:num>
  <w:num w:numId="25">
    <w:abstractNumId w:val="29"/>
  </w:num>
  <w:num w:numId="26">
    <w:abstractNumId w:val="5"/>
  </w:num>
  <w:num w:numId="27">
    <w:abstractNumId w:val="7"/>
  </w:num>
  <w:num w:numId="28">
    <w:abstractNumId w:val="1"/>
  </w:num>
  <w:num w:numId="29">
    <w:abstractNumId w:val="44"/>
  </w:num>
  <w:num w:numId="30">
    <w:abstractNumId w:val="21"/>
  </w:num>
  <w:num w:numId="31">
    <w:abstractNumId w:val="10"/>
  </w:num>
  <w:num w:numId="32">
    <w:abstractNumId w:val="30"/>
  </w:num>
  <w:num w:numId="33">
    <w:abstractNumId w:val="13"/>
  </w:num>
  <w:num w:numId="34">
    <w:abstractNumId w:val="45"/>
  </w:num>
  <w:num w:numId="35">
    <w:abstractNumId w:val="19"/>
  </w:num>
  <w:num w:numId="36">
    <w:abstractNumId w:val="33"/>
  </w:num>
  <w:num w:numId="37">
    <w:abstractNumId w:val="34"/>
  </w:num>
  <w:num w:numId="38">
    <w:abstractNumId w:val="35"/>
  </w:num>
  <w:num w:numId="39">
    <w:abstractNumId w:val="18"/>
  </w:num>
  <w:num w:numId="40">
    <w:abstractNumId w:val="20"/>
  </w:num>
  <w:num w:numId="41">
    <w:abstractNumId w:val="3"/>
  </w:num>
  <w:num w:numId="42">
    <w:abstractNumId w:val="12"/>
  </w:num>
  <w:num w:numId="43">
    <w:abstractNumId w:val="38"/>
  </w:num>
  <w:num w:numId="44">
    <w:abstractNumId w:val="40"/>
  </w:num>
  <w:num w:numId="45">
    <w:abstractNumId w:val="39"/>
  </w:num>
  <w:num w:numId="46">
    <w:abstractNumId w:val="23"/>
  </w:num>
  <w:num w:numId="47">
    <w:abstractNumId w:val="0"/>
  </w:num>
  <w:num w:numId="48">
    <w:abstractNumId w:val="2"/>
  </w:num>
  <w:num w:numId="49">
    <w:abstractNumId w:val="1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A0"/>
    <w:rsid w:val="00025275"/>
    <w:rsid w:val="000300A3"/>
    <w:rsid w:val="00033228"/>
    <w:rsid w:val="00041248"/>
    <w:rsid w:val="00046260"/>
    <w:rsid w:val="00052C09"/>
    <w:rsid w:val="0005541A"/>
    <w:rsid w:val="00072C5F"/>
    <w:rsid w:val="00084977"/>
    <w:rsid w:val="00090CDD"/>
    <w:rsid w:val="00094602"/>
    <w:rsid w:val="000958D0"/>
    <w:rsid w:val="00095EFC"/>
    <w:rsid w:val="000A6D7F"/>
    <w:rsid w:val="000B551F"/>
    <w:rsid w:val="000D71EF"/>
    <w:rsid w:val="000D7361"/>
    <w:rsid w:val="000E1D6C"/>
    <w:rsid w:val="000F73C9"/>
    <w:rsid w:val="00126990"/>
    <w:rsid w:val="001447C1"/>
    <w:rsid w:val="00150F43"/>
    <w:rsid w:val="00151218"/>
    <w:rsid w:val="00164D30"/>
    <w:rsid w:val="0016613E"/>
    <w:rsid w:val="00177AE6"/>
    <w:rsid w:val="001848C1"/>
    <w:rsid w:val="001B3A59"/>
    <w:rsid w:val="001C37B7"/>
    <w:rsid w:val="001C5F04"/>
    <w:rsid w:val="001C6185"/>
    <w:rsid w:val="001E4565"/>
    <w:rsid w:val="001F3897"/>
    <w:rsid w:val="001F42A0"/>
    <w:rsid w:val="001F74CB"/>
    <w:rsid w:val="00205E11"/>
    <w:rsid w:val="00222C5E"/>
    <w:rsid w:val="002354C9"/>
    <w:rsid w:val="00262E16"/>
    <w:rsid w:val="00281E72"/>
    <w:rsid w:val="00290185"/>
    <w:rsid w:val="002A092C"/>
    <w:rsid w:val="002A124F"/>
    <w:rsid w:val="002A195F"/>
    <w:rsid w:val="002A6B31"/>
    <w:rsid w:val="002B06D1"/>
    <w:rsid w:val="002B0FE4"/>
    <w:rsid w:val="002B372A"/>
    <w:rsid w:val="002C23C5"/>
    <w:rsid w:val="002C3A82"/>
    <w:rsid w:val="002F6093"/>
    <w:rsid w:val="00307A45"/>
    <w:rsid w:val="003270A0"/>
    <w:rsid w:val="003356EF"/>
    <w:rsid w:val="00350899"/>
    <w:rsid w:val="003538EB"/>
    <w:rsid w:val="00356FAE"/>
    <w:rsid w:val="00362355"/>
    <w:rsid w:val="00372A64"/>
    <w:rsid w:val="003A5E34"/>
    <w:rsid w:val="003B4CE2"/>
    <w:rsid w:val="003B4DED"/>
    <w:rsid w:val="003B6A89"/>
    <w:rsid w:val="003C0734"/>
    <w:rsid w:val="003C3356"/>
    <w:rsid w:val="003E0BF4"/>
    <w:rsid w:val="003F2E32"/>
    <w:rsid w:val="003F5411"/>
    <w:rsid w:val="00412648"/>
    <w:rsid w:val="004132C7"/>
    <w:rsid w:val="0044260D"/>
    <w:rsid w:val="00446576"/>
    <w:rsid w:val="0046164B"/>
    <w:rsid w:val="0047498B"/>
    <w:rsid w:val="0047699D"/>
    <w:rsid w:val="00476B8E"/>
    <w:rsid w:val="004C0D48"/>
    <w:rsid w:val="004D3FC5"/>
    <w:rsid w:val="004D59E7"/>
    <w:rsid w:val="004D6443"/>
    <w:rsid w:val="004F1093"/>
    <w:rsid w:val="00504936"/>
    <w:rsid w:val="00517F18"/>
    <w:rsid w:val="00525E31"/>
    <w:rsid w:val="005260B8"/>
    <w:rsid w:val="005420C0"/>
    <w:rsid w:val="00553C83"/>
    <w:rsid w:val="00560452"/>
    <w:rsid w:val="0058041F"/>
    <w:rsid w:val="00581EA8"/>
    <w:rsid w:val="005953E7"/>
    <w:rsid w:val="00595C34"/>
    <w:rsid w:val="005A36F3"/>
    <w:rsid w:val="005B43A7"/>
    <w:rsid w:val="005E330A"/>
    <w:rsid w:val="005E7295"/>
    <w:rsid w:val="006133BE"/>
    <w:rsid w:val="006205E7"/>
    <w:rsid w:val="00624DA2"/>
    <w:rsid w:val="00625FFE"/>
    <w:rsid w:val="00650546"/>
    <w:rsid w:val="00653E02"/>
    <w:rsid w:val="00662420"/>
    <w:rsid w:val="00662BE0"/>
    <w:rsid w:val="0067092C"/>
    <w:rsid w:val="00673307"/>
    <w:rsid w:val="006747B4"/>
    <w:rsid w:val="006846D9"/>
    <w:rsid w:val="006B3DD9"/>
    <w:rsid w:val="006B5EA2"/>
    <w:rsid w:val="006C20AD"/>
    <w:rsid w:val="006D3BC9"/>
    <w:rsid w:val="006F15E2"/>
    <w:rsid w:val="006F6A7C"/>
    <w:rsid w:val="006F7E62"/>
    <w:rsid w:val="0071763F"/>
    <w:rsid w:val="0072000A"/>
    <w:rsid w:val="00732B2C"/>
    <w:rsid w:val="00751D55"/>
    <w:rsid w:val="007657EB"/>
    <w:rsid w:val="00766AF5"/>
    <w:rsid w:val="00776055"/>
    <w:rsid w:val="007764DF"/>
    <w:rsid w:val="00784360"/>
    <w:rsid w:val="00785B4F"/>
    <w:rsid w:val="007B44DF"/>
    <w:rsid w:val="007B5D6D"/>
    <w:rsid w:val="007C05EF"/>
    <w:rsid w:val="007D3B19"/>
    <w:rsid w:val="007D3BFB"/>
    <w:rsid w:val="007D73E8"/>
    <w:rsid w:val="007F4567"/>
    <w:rsid w:val="00802DD1"/>
    <w:rsid w:val="00814557"/>
    <w:rsid w:val="00846DA7"/>
    <w:rsid w:val="008532BB"/>
    <w:rsid w:val="00856B28"/>
    <w:rsid w:val="00863911"/>
    <w:rsid w:val="00882F66"/>
    <w:rsid w:val="00895504"/>
    <w:rsid w:val="00896B82"/>
    <w:rsid w:val="008B0773"/>
    <w:rsid w:val="008B4EC5"/>
    <w:rsid w:val="008C1E9F"/>
    <w:rsid w:val="008D3136"/>
    <w:rsid w:val="008E0276"/>
    <w:rsid w:val="008E3DBB"/>
    <w:rsid w:val="008F6D74"/>
    <w:rsid w:val="00907AD7"/>
    <w:rsid w:val="00907C1F"/>
    <w:rsid w:val="00910B5C"/>
    <w:rsid w:val="00915A70"/>
    <w:rsid w:val="00917BD1"/>
    <w:rsid w:val="00922E60"/>
    <w:rsid w:val="0092335D"/>
    <w:rsid w:val="00925D10"/>
    <w:rsid w:val="00926938"/>
    <w:rsid w:val="00927E36"/>
    <w:rsid w:val="00936D8B"/>
    <w:rsid w:val="00940A1F"/>
    <w:rsid w:val="00942C57"/>
    <w:rsid w:val="009511E7"/>
    <w:rsid w:val="009536BC"/>
    <w:rsid w:val="00964887"/>
    <w:rsid w:val="009650BA"/>
    <w:rsid w:val="00980EEA"/>
    <w:rsid w:val="00987428"/>
    <w:rsid w:val="009A211E"/>
    <w:rsid w:val="009A5E17"/>
    <w:rsid w:val="009B4C81"/>
    <w:rsid w:val="009C0A22"/>
    <w:rsid w:val="009D1128"/>
    <w:rsid w:val="009E06A0"/>
    <w:rsid w:val="009E1BC5"/>
    <w:rsid w:val="009E1F76"/>
    <w:rsid w:val="009F0096"/>
    <w:rsid w:val="009F3EDF"/>
    <w:rsid w:val="00A040CA"/>
    <w:rsid w:val="00A06DFC"/>
    <w:rsid w:val="00A61CE7"/>
    <w:rsid w:val="00A910E8"/>
    <w:rsid w:val="00A93053"/>
    <w:rsid w:val="00A96229"/>
    <w:rsid w:val="00AA3D56"/>
    <w:rsid w:val="00AB2C81"/>
    <w:rsid w:val="00AE3336"/>
    <w:rsid w:val="00B03593"/>
    <w:rsid w:val="00B03FAE"/>
    <w:rsid w:val="00B16B51"/>
    <w:rsid w:val="00B51E0F"/>
    <w:rsid w:val="00B533E6"/>
    <w:rsid w:val="00B5580A"/>
    <w:rsid w:val="00B63EEA"/>
    <w:rsid w:val="00B6702F"/>
    <w:rsid w:val="00B743CC"/>
    <w:rsid w:val="00B766B9"/>
    <w:rsid w:val="00B92FF0"/>
    <w:rsid w:val="00BA4C7C"/>
    <w:rsid w:val="00BA5FCC"/>
    <w:rsid w:val="00BA73E3"/>
    <w:rsid w:val="00BE2405"/>
    <w:rsid w:val="00BE3005"/>
    <w:rsid w:val="00BF0A58"/>
    <w:rsid w:val="00BF136C"/>
    <w:rsid w:val="00C03E52"/>
    <w:rsid w:val="00C13909"/>
    <w:rsid w:val="00C200D9"/>
    <w:rsid w:val="00C20DD6"/>
    <w:rsid w:val="00C231C0"/>
    <w:rsid w:val="00C3054E"/>
    <w:rsid w:val="00C33D80"/>
    <w:rsid w:val="00C647C9"/>
    <w:rsid w:val="00C66711"/>
    <w:rsid w:val="00C70925"/>
    <w:rsid w:val="00C7125E"/>
    <w:rsid w:val="00C73F5D"/>
    <w:rsid w:val="00C75D96"/>
    <w:rsid w:val="00C81EB3"/>
    <w:rsid w:val="00C91F3D"/>
    <w:rsid w:val="00CA520A"/>
    <w:rsid w:val="00CA7549"/>
    <w:rsid w:val="00CC069D"/>
    <w:rsid w:val="00CC18C2"/>
    <w:rsid w:val="00CD4165"/>
    <w:rsid w:val="00CE2F44"/>
    <w:rsid w:val="00CF3C82"/>
    <w:rsid w:val="00CF426E"/>
    <w:rsid w:val="00D13BF9"/>
    <w:rsid w:val="00D94166"/>
    <w:rsid w:val="00DA3D1B"/>
    <w:rsid w:val="00DA6309"/>
    <w:rsid w:val="00DB0CA0"/>
    <w:rsid w:val="00DB48D4"/>
    <w:rsid w:val="00DB4A69"/>
    <w:rsid w:val="00DC2C05"/>
    <w:rsid w:val="00DD47C8"/>
    <w:rsid w:val="00DF06EA"/>
    <w:rsid w:val="00DF3CEE"/>
    <w:rsid w:val="00DF57AE"/>
    <w:rsid w:val="00E106D5"/>
    <w:rsid w:val="00E2159A"/>
    <w:rsid w:val="00E33342"/>
    <w:rsid w:val="00E42A7B"/>
    <w:rsid w:val="00E60E95"/>
    <w:rsid w:val="00E66A8C"/>
    <w:rsid w:val="00E93E1E"/>
    <w:rsid w:val="00E95129"/>
    <w:rsid w:val="00EA1B41"/>
    <w:rsid w:val="00EA57CE"/>
    <w:rsid w:val="00EB662B"/>
    <w:rsid w:val="00EB6F38"/>
    <w:rsid w:val="00EC0110"/>
    <w:rsid w:val="00ED0B54"/>
    <w:rsid w:val="00ED3FE6"/>
    <w:rsid w:val="00ED7291"/>
    <w:rsid w:val="00EE0091"/>
    <w:rsid w:val="00F074C7"/>
    <w:rsid w:val="00F11C3F"/>
    <w:rsid w:val="00F17520"/>
    <w:rsid w:val="00F231F5"/>
    <w:rsid w:val="00F34638"/>
    <w:rsid w:val="00F52B89"/>
    <w:rsid w:val="00F64B7D"/>
    <w:rsid w:val="00F72756"/>
    <w:rsid w:val="00F83100"/>
    <w:rsid w:val="00F8641A"/>
    <w:rsid w:val="00F91BED"/>
    <w:rsid w:val="00FA4FA7"/>
    <w:rsid w:val="00FA6E86"/>
    <w:rsid w:val="00FB57B5"/>
    <w:rsid w:val="00FC2049"/>
    <w:rsid w:val="00FC77E6"/>
    <w:rsid w:val="00FD3184"/>
    <w:rsid w:val="00FD536A"/>
    <w:rsid w:val="00FE479D"/>
    <w:rsid w:val="00FE6E9F"/>
    <w:rsid w:val="00FF2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F579"/>
  <w15:docId w15:val="{2B85287B-812D-4E0F-86B7-2292B78F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pPr>
      <w:ind w:left="103"/>
    </w:pPr>
    <w:rPr>
      <w:rFonts w:ascii="Tahoma" w:eastAsia="Tahoma" w:hAnsi="Tahoma" w:cs="Tahoma"/>
    </w:rPr>
  </w:style>
  <w:style w:type="paragraph" w:styleId="Header">
    <w:name w:val="header"/>
    <w:basedOn w:val="Normal"/>
    <w:link w:val="HeaderChar"/>
    <w:uiPriority w:val="99"/>
    <w:unhideWhenUsed/>
    <w:rsid w:val="00362355"/>
    <w:pPr>
      <w:tabs>
        <w:tab w:val="center" w:pos="4513"/>
        <w:tab w:val="right" w:pos="9026"/>
      </w:tabs>
    </w:pPr>
  </w:style>
  <w:style w:type="character" w:customStyle="1" w:styleId="HeaderChar">
    <w:name w:val="Header Char"/>
    <w:basedOn w:val="DefaultParagraphFont"/>
    <w:link w:val="Header"/>
    <w:uiPriority w:val="99"/>
    <w:rsid w:val="00362355"/>
    <w:rPr>
      <w:rFonts w:ascii="Arial" w:eastAsia="Arial" w:hAnsi="Arial" w:cs="Arial"/>
    </w:rPr>
  </w:style>
  <w:style w:type="paragraph" w:styleId="Footer">
    <w:name w:val="footer"/>
    <w:basedOn w:val="Normal"/>
    <w:link w:val="FooterChar"/>
    <w:uiPriority w:val="99"/>
    <w:unhideWhenUsed/>
    <w:rsid w:val="00362355"/>
    <w:pPr>
      <w:tabs>
        <w:tab w:val="center" w:pos="4513"/>
        <w:tab w:val="right" w:pos="9026"/>
      </w:tabs>
    </w:pPr>
  </w:style>
  <w:style w:type="character" w:customStyle="1" w:styleId="FooterChar">
    <w:name w:val="Footer Char"/>
    <w:basedOn w:val="DefaultParagraphFont"/>
    <w:link w:val="Footer"/>
    <w:uiPriority w:val="99"/>
    <w:rsid w:val="00362355"/>
    <w:rPr>
      <w:rFonts w:ascii="Arial" w:eastAsia="Arial" w:hAnsi="Arial" w:cs="Arial"/>
    </w:rPr>
  </w:style>
  <w:style w:type="character" w:styleId="CommentReference">
    <w:name w:val="annotation reference"/>
    <w:basedOn w:val="DefaultParagraphFont"/>
    <w:semiHidden/>
    <w:unhideWhenUsed/>
    <w:rsid w:val="002B06D1"/>
    <w:rPr>
      <w:sz w:val="16"/>
      <w:szCs w:val="16"/>
    </w:rPr>
  </w:style>
  <w:style w:type="paragraph" w:styleId="CommentText">
    <w:name w:val="annotation text"/>
    <w:basedOn w:val="Normal"/>
    <w:link w:val="CommentTextChar"/>
    <w:semiHidden/>
    <w:unhideWhenUsed/>
    <w:rsid w:val="002B06D1"/>
    <w:rPr>
      <w:sz w:val="20"/>
      <w:szCs w:val="20"/>
    </w:rPr>
  </w:style>
  <w:style w:type="character" w:customStyle="1" w:styleId="CommentTextChar">
    <w:name w:val="Comment Text Char"/>
    <w:basedOn w:val="DefaultParagraphFont"/>
    <w:link w:val="CommentText"/>
    <w:semiHidden/>
    <w:rsid w:val="002B06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B06D1"/>
    <w:rPr>
      <w:b/>
      <w:bCs/>
    </w:rPr>
  </w:style>
  <w:style w:type="character" w:customStyle="1" w:styleId="CommentSubjectChar">
    <w:name w:val="Comment Subject Char"/>
    <w:basedOn w:val="CommentTextChar"/>
    <w:link w:val="CommentSubject"/>
    <w:uiPriority w:val="99"/>
    <w:semiHidden/>
    <w:rsid w:val="002B06D1"/>
    <w:rPr>
      <w:rFonts w:ascii="Arial" w:eastAsia="Arial" w:hAnsi="Arial" w:cs="Arial"/>
      <w:b/>
      <w:bCs/>
      <w:sz w:val="20"/>
      <w:szCs w:val="20"/>
    </w:rPr>
  </w:style>
  <w:style w:type="paragraph" w:styleId="BalloonText">
    <w:name w:val="Balloon Text"/>
    <w:basedOn w:val="Normal"/>
    <w:link w:val="BalloonTextChar"/>
    <w:uiPriority w:val="99"/>
    <w:semiHidden/>
    <w:unhideWhenUsed/>
    <w:rsid w:val="002B0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D1"/>
    <w:rPr>
      <w:rFonts w:ascii="Segoe UI" w:eastAsia="Arial" w:hAnsi="Segoe UI" w:cs="Segoe UI"/>
      <w:sz w:val="18"/>
      <w:szCs w:val="18"/>
    </w:rPr>
  </w:style>
  <w:style w:type="table" w:styleId="TableGrid">
    <w:name w:val="Table Grid"/>
    <w:basedOn w:val="TableNormal"/>
    <w:uiPriority w:val="59"/>
    <w:rsid w:val="00927E3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33BE"/>
    <w:rPr>
      <w:color w:val="808080"/>
    </w:rPr>
  </w:style>
  <w:style w:type="table" w:customStyle="1" w:styleId="TableGrid1">
    <w:name w:val="Table Grid1"/>
    <w:basedOn w:val="TableNormal"/>
    <w:next w:val="TableGrid"/>
    <w:uiPriority w:val="59"/>
    <w:rsid w:val="00940A1F"/>
    <w:pPr>
      <w:widowControl/>
      <w:autoSpaceDE/>
      <w:autoSpaceDN/>
      <w:jc w:val="center"/>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A69"/>
    <w:pPr>
      <w:widowControl/>
      <w:autoSpaceDE/>
      <w:autoSpaceDN/>
    </w:pPr>
    <w:rPr>
      <w:lang w:val="en-GB"/>
    </w:rPr>
  </w:style>
  <w:style w:type="character" w:styleId="Hyperlink">
    <w:name w:val="Hyperlink"/>
    <w:basedOn w:val="DefaultParagraphFont"/>
    <w:uiPriority w:val="99"/>
    <w:unhideWhenUsed/>
    <w:rsid w:val="00372A64"/>
    <w:rPr>
      <w:color w:val="0000FF" w:themeColor="hyperlink"/>
      <w:u w:val="single"/>
    </w:rPr>
  </w:style>
  <w:style w:type="character" w:styleId="UnresolvedMention">
    <w:name w:val="Unresolved Mention"/>
    <w:basedOn w:val="DefaultParagraphFont"/>
    <w:uiPriority w:val="99"/>
    <w:semiHidden/>
    <w:unhideWhenUsed/>
    <w:rsid w:val="0037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30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D637E3-6A6C-4580-B835-2BB18AFC8ABA}"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en-GB"/>
        </a:p>
      </dgm:t>
    </dgm:pt>
    <dgm:pt modelId="{3D6DA020-0006-4B8F-8217-C25A9E05DC9C}">
      <dgm:prSet phldrT="[Text]"/>
      <dgm:spPr/>
      <dgm:t>
        <a:bodyPr/>
        <a:lstStyle/>
        <a:p>
          <a:pPr algn="ctr"/>
          <a:r>
            <a:rPr lang="en-GB"/>
            <a:t>Annual Audit Cycle</a:t>
          </a:r>
        </a:p>
      </dgm:t>
    </dgm:pt>
    <dgm:pt modelId="{5C4C9D17-9E8F-413B-B07D-7A2E4BED4D38}" type="parTrans" cxnId="{DC68C23B-C02E-40E6-9D9B-26138373D46B}">
      <dgm:prSet/>
      <dgm:spPr/>
      <dgm:t>
        <a:bodyPr/>
        <a:lstStyle/>
        <a:p>
          <a:pPr algn="ctr"/>
          <a:endParaRPr lang="en-GB"/>
        </a:p>
      </dgm:t>
    </dgm:pt>
    <dgm:pt modelId="{76542DDF-7E64-4070-8138-B391DFEFD9B1}" type="sibTrans" cxnId="{DC68C23B-C02E-40E6-9D9B-26138373D46B}">
      <dgm:prSet/>
      <dgm:spPr/>
      <dgm:t>
        <a:bodyPr/>
        <a:lstStyle/>
        <a:p>
          <a:pPr algn="ctr"/>
          <a:endParaRPr lang="en-GB"/>
        </a:p>
      </dgm:t>
    </dgm:pt>
    <dgm:pt modelId="{5A32B383-BD28-447D-847D-5227185AD3BA}">
      <dgm:prSet phldrT="[Text]"/>
      <dgm:spPr/>
      <dgm:t>
        <a:bodyPr/>
        <a:lstStyle/>
        <a:p>
          <a:pPr algn="ctr"/>
          <a:r>
            <a:rPr lang="en-GB"/>
            <a:t>Month 1</a:t>
          </a:r>
        </a:p>
        <a:p>
          <a:pPr algn="ctr"/>
          <a:r>
            <a:rPr lang="en-GB"/>
            <a:t>Early Help &amp; Front-door</a:t>
          </a:r>
        </a:p>
      </dgm:t>
    </dgm:pt>
    <dgm:pt modelId="{E296F32C-A39D-4B13-A525-6EC46794DAB1}" type="parTrans" cxnId="{55DFEC82-0BD0-4765-9C6C-C21A6D8CC35A}">
      <dgm:prSet/>
      <dgm:spPr/>
      <dgm:t>
        <a:bodyPr/>
        <a:lstStyle/>
        <a:p>
          <a:pPr algn="ctr"/>
          <a:endParaRPr lang="en-GB"/>
        </a:p>
      </dgm:t>
    </dgm:pt>
    <dgm:pt modelId="{4E78F67E-27BF-40C9-9E31-8F04F5C722B9}" type="sibTrans" cxnId="{55DFEC82-0BD0-4765-9C6C-C21A6D8CC35A}">
      <dgm:prSet/>
      <dgm:spPr/>
      <dgm:t>
        <a:bodyPr/>
        <a:lstStyle/>
        <a:p>
          <a:pPr algn="ctr"/>
          <a:endParaRPr lang="en-GB"/>
        </a:p>
      </dgm:t>
    </dgm:pt>
    <dgm:pt modelId="{0A97A104-6974-4A3A-93AF-77C6C416E282}">
      <dgm:prSet phldrT="[Text]"/>
      <dgm:spPr/>
      <dgm:t>
        <a:bodyPr/>
        <a:lstStyle/>
        <a:p>
          <a:pPr algn="ctr"/>
          <a:r>
            <a:rPr lang="en-GB" b="1"/>
            <a:t>Month 2</a:t>
          </a:r>
        </a:p>
        <a:p>
          <a:pPr algn="ctr"/>
          <a:r>
            <a:rPr lang="en-GB" b="1"/>
            <a:t>SARS, CWD &amp; Exploitation</a:t>
          </a:r>
        </a:p>
      </dgm:t>
    </dgm:pt>
    <dgm:pt modelId="{69F6ACA5-AB8A-48ED-87C9-85E0F19DC92B}" type="parTrans" cxnId="{02F59023-1BA3-484E-974F-B9C169C433D6}">
      <dgm:prSet/>
      <dgm:spPr/>
      <dgm:t>
        <a:bodyPr/>
        <a:lstStyle/>
        <a:p>
          <a:pPr algn="ctr"/>
          <a:endParaRPr lang="en-GB"/>
        </a:p>
      </dgm:t>
    </dgm:pt>
    <dgm:pt modelId="{BDB32526-D76F-4F94-8CD0-931958424AF6}" type="sibTrans" cxnId="{02F59023-1BA3-484E-974F-B9C169C433D6}">
      <dgm:prSet/>
      <dgm:spPr/>
      <dgm:t>
        <a:bodyPr/>
        <a:lstStyle/>
        <a:p>
          <a:pPr algn="ctr"/>
          <a:endParaRPr lang="en-GB"/>
        </a:p>
      </dgm:t>
    </dgm:pt>
    <dgm:pt modelId="{C40D4048-A826-4B30-B8F9-9BC269BF286C}">
      <dgm:prSet phldrT="[Text]"/>
      <dgm:spPr/>
      <dgm:t>
        <a:bodyPr/>
        <a:lstStyle/>
        <a:p>
          <a:pPr algn="ctr"/>
          <a:r>
            <a:rPr lang="en-GB"/>
            <a:t>Month 3</a:t>
          </a:r>
        </a:p>
        <a:p>
          <a:pPr algn="ctr"/>
          <a:r>
            <a:rPr lang="en-GB"/>
            <a:t>Cared for, Care Exp Team, Fostering &amp; Exploitation</a:t>
          </a:r>
        </a:p>
      </dgm:t>
    </dgm:pt>
    <dgm:pt modelId="{CBB6C838-6333-48B5-A496-0C74FF525B4F}" type="parTrans" cxnId="{0C925241-B03F-4027-953C-5DD6606A2A43}">
      <dgm:prSet/>
      <dgm:spPr/>
      <dgm:t>
        <a:bodyPr/>
        <a:lstStyle/>
        <a:p>
          <a:pPr algn="ctr"/>
          <a:endParaRPr lang="en-GB"/>
        </a:p>
      </dgm:t>
    </dgm:pt>
    <dgm:pt modelId="{12AC944D-2DAF-47C9-A043-DA5CBAD2EB49}" type="sibTrans" cxnId="{0C925241-B03F-4027-953C-5DD6606A2A43}">
      <dgm:prSet/>
      <dgm:spPr/>
      <dgm:t>
        <a:bodyPr/>
        <a:lstStyle/>
        <a:p>
          <a:pPr algn="ctr"/>
          <a:endParaRPr lang="en-GB"/>
        </a:p>
      </dgm:t>
    </dgm:pt>
    <dgm:pt modelId="{60BF1686-3CCE-4ABE-9BF2-91B4FECDA95E}" type="pres">
      <dgm:prSet presAssocID="{B2D637E3-6A6C-4580-B835-2BB18AFC8ABA}" presName="Name0" presStyleCnt="0">
        <dgm:presLayoutVars>
          <dgm:chMax val="1"/>
          <dgm:dir/>
          <dgm:animLvl val="ctr"/>
          <dgm:resizeHandles val="exact"/>
        </dgm:presLayoutVars>
      </dgm:prSet>
      <dgm:spPr/>
    </dgm:pt>
    <dgm:pt modelId="{0D82215D-3EA5-45B5-907D-AB30691638CD}" type="pres">
      <dgm:prSet presAssocID="{3D6DA020-0006-4B8F-8217-C25A9E05DC9C}" presName="centerShape" presStyleLbl="node0" presStyleIdx="0" presStyleCnt="1"/>
      <dgm:spPr/>
    </dgm:pt>
    <dgm:pt modelId="{2D397948-9FFA-4AFF-AE17-ECBDBDA76762}" type="pres">
      <dgm:prSet presAssocID="{5A32B383-BD28-447D-847D-5227185AD3BA}" presName="node" presStyleLbl="node1" presStyleIdx="0" presStyleCnt="3">
        <dgm:presLayoutVars>
          <dgm:bulletEnabled val="1"/>
        </dgm:presLayoutVars>
      </dgm:prSet>
      <dgm:spPr/>
    </dgm:pt>
    <dgm:pt modelId="{BF9BD88F-9362-4945-9C91-ECCE3B53992F}" type="pres">
      <dgm:prSet presAssocID="{5A32B383-BD28-447D-847D-5227185AD3BA}" presName="dummy" presStyleCnt="0"/>
      <dgm:spPr/>
    </dgm:pt>
    <dgm:pt modelId="{2E3FA215-9476-4155-A5A2-2DD149A41787}" type="pres">
      <dgm:prSet presAssocID="{4E78F67E-27BF-40C9-9E31-8F04F5C722B9}" presName="sibTrans" presStyleLbl="sibTrans2D1" presStyleIdx="0" presStyleCnt="3"/>
      <dgm:spPr/>
    </dgm:pt>
    <dgm:pt modelId="{50B38A7C-3C3B-4A6B-8E63-63E06EE1D016}" type="pres">
      <dgm:prSet presAssocID="{0A97A104-6974-4A3A-93AF-77C6C416E282}" presName="node" presStyleLbl="node1" presStyleIdx="1" presStyleCnt="3">
        <dgm:presLayoutVars>
          <dgm:bulletEnabled val="1"/>
        </dgm:presLayoutVars>
      </dgm:prSet>
      <dgm:spPr/>
    </dgm:pt>
    <dgm:pt modelId="{8911C385-3EAE-4FE4-8077-1EE352EDB232}" type="pres">
      <dgm:prSet presAssocID="{0A97A104-6974-4A3A-93AF-77C6C416E282}" presName="dummy" presStyleCnt="0"/>
      <dgm:spPr/>
    </dgm:pt>
    <dgm:pt modelId="{CD6D59A1-10F5-4A76-98D9-D53AA54ECF72}" type="pres">
      <dgm:prSet presAssocID="{BDB32526-D76F-4F94-8CD0-931958424AF6}" presName="sibTrans" presStyleLbl="sibTrans2D1" presStyleIdx="1" presStyleCnt="3"/>
      <dgm:spPr/>
    </dgm:pt>
    <dgm:pt modelId="{A8326063-A189-4074-8DD2-DED04B1E5A42}" type="pres">
      <dgm:prSet presAssocID="{C40D4048-A826-4B30-B8F9-9BC269BF286C}" presName="node" presStyleLbl="node1" presStyleIdx="2" presStyleCnt="3">
        <dgm:presLayoutVars>
          <dgm:bulletEnabled val="1"/>
        </dgm:presLayoutVars>
      </dgm:prSet>
      <dgm:spPr/>
    </dgm:pt>
    <dgm:pt modelId="{F6F754C4-59C4-47F9-B719-FE00AF3C481C}" type="pres">
      <dgm:prSet presAssocID="{C40D4048-A826-4B30-B8F9-9BC269BF286C}" presName="dummy" presStyleCnt="0"/>
      <dgm:spPr/>
    </dgm:pt>
    <dgm:pt modelId="{5093B630-F0D1-4193-ABBA-5766D5EE1898}" type="pres">
      <dgm:prSet presAssocID="{12AC944D-2DAF-47C9-A043-DA5CBAD2EB49}" presName="sibTrans" presStyleLbl="sibTrans2D1" presStyleIdx="2" presStyleCnt="3"/>
      <dgm:spPr/>
    </dgm:pt>
  </dgm:ptLst>
  <dgm:cxnLst>
    <dgm:cxn modelId="{ADC10804-F928-4799-B232-C6BE53670789}" type="presOf" srcId="{BDB32526-D76F-4F94-8CD0-931958424AF6}" destId="{CD6D59A1-10F5-4A76-98D9-D53AA54ECF72}" srcOrd="0" destOrd="0" presId="urn:microsoft.com/office/officeart/2005/8/layout/radial6"/>
    <dgm:cxn modelId="{EFDB030B-0F77-439A-A9D3-20298D4D7A79}" type="presOf" srcId="{5A32B383-BD28-447D-847D-5227185AD3BA}" destId="{2D397948-9FFA-4AFF-AE17-ECBDBDA76762}" srcOrd="0" destOrd="0" presId="urn:microsoft.com/office/officeart/2005/8/layout/radial6"/>
    <dgm:cxn modelId="{02F59023-1BA3-484E-974F-B9C169C433D6}" srcId="{3D6DA020-0006-4B8F-8217-C25A9E05DC9C}" destId="{0A97A104-6974-4A3A-93AF-77C6C416E282}" srcOrd="1" destOrd="0" parTransId="{69F6ACA5-AB8A-48ED-87C9-85E0F19DC92B}" sibTransId="{BDB32526-D76F-4F94-8CD0-931958424AF6}"/>
    <dgm:cxn modelId="{DC68C23B-C02E-40E6-9D9B-26138373D46B}" srcId="{B2D637E3-6A6C-4580-B835-2BB18AFC8ABA}" destId="{3D6DA020-0006-4B8F-8217-C25A9E05DC9C}" srcOrd="0" destOrd="0" parTransId="{5C4C9D17-9E8F-413B-B07D-7A2E4BED4D38}" sibTransId="{76542DDF-7E64-4070-8138-B391DFEFD9B1}"/>
    <dgm:cxn modelId="{DAE91E3E-AF97-46CF-89E9-E54E5BD4877E}" type="presOf" srcId="{C40D4048-A826-4B30-B8F9-9BC269BF286C}" destId="{A8326063-A189-4074-8DD2-DED04B1E5A42}" srcOrd="0" destOrd="0" presId="urn:microsoft.com/office/officeart/2005/8/layout/radial6"/>
    <dgm:cxn modelId="{0C925241-B03F-4027-953C-5DD6606A2A43}" srcId="{3D6DA020-0006-4B8F-8217-C25A9E05DC9C}" destId="{C40D4048-A826-4B30-B8F9-9BC269BF286C}" srcOrd="2" destOrd="0" parTransId="{CBB6C838-6333-48B5-A496-0C74FF525B4F}" sibTransId="{12AC944D-2DAF-47C9-A043-DA5CBAD2EB49}"/>
    <dgm:cxn modelId="{35CDE242-46D6-4AFE-993F-90E0980238F9}" type="presOf" srcId="{0A97A104-6974-4A3A-93AF-77C6C416E282}" destId="{50B38A7C-3C3B-4A6B-8E63-63E06EE1D016}" srcOrd="0" destOrd="0" presId="urn:microsoft.com/office/officeart/2005/8/layout/radial6"/>
    <dgm:cxn modelId="{55DFEC82-0BD0-4765-9C6C-C21A6D8CC35A}" srcId="{3D6DA020-0006-4B8F-8217-C25A9E05DC9C}" destId="{5A32B383-BD28-447D-847D-5227185AD3BA}" srcOrd="0" destOrd="0" parTransId="{E296F32C-A39D-4B13-A525-6EC46794DAB1}" sibTransId="{4E78F67E-27BF-40C9-9E31-8F04F5C722B9}"/>
    <dgm:cxn modelId="{C4E078B4-E5E9-451E-80B3-BEA4EFBE4F30}" type="presOf" srcId="{3D6DA020-0006-4B8F-8217-C25A9E05DC9C}" destId="{0D82215D-3EA5-45B5-907D-AB30691638CD}" srcOrd="0" destOrd="0" presId="urn:microsoft.com/office/officeart/2005/8/layout/radial6"/>
    <dgm:cxn modelId="{96005DCA-8F3C-47AC-B8C8-E4F0F91DA63E}" type="presOf" srcId="{12AC944D-2DAF-47C9-A043-DA5CBAD2EB49}" destId="{5093B630-F0D1-4193-ABBA-5766D5EE1898}" srcOrd="0" destOrd="0" presId="urn:microsoft.com/office/officeart/2005/8/layout/radial6"/>
    <dgm:cxn modelId="{DB13B2E6-2567-48C9-9E50-21A464D17C35}" type="presOf" srcId="{B2D637E3-6A6C-4580-B835-2BB18AFC8ABA}" destId="{60BF1686-3CCE-4ABE-9BF2-91B4FECDA95E}" srcOrd="0" destOrd="0" presId="urn:microsoft.com/office/officeart/2005/8/layout/radial6"/>
    <dgm:cxn modelId="{92DC3EF6-AEF2-46B5-B828-63ABFCAD74E4}" type="presOf" srcId="{4E78F67E-27BF-40C9-9E31-8F04F5C722B9}" destId="{2E3FA215-9476-4155-A5A2-2DD149A41787}" srcOrd="0" destOrd="0" presId="urn:microsoft.com/office/officeart/2005/8/layout/radial6"/>
    <dgm:cxn modelId="{47C535BF-0E56-41CA-860C-4BB0C2B78CAA}" type="presParOf" srcId="{60BF1686-3CCE-4ABE-9BF2-91B4FECDA95E}" destId="{0D82215D-3EA5-45B5-907D-AB30691638CD}" srcOrd="0" destOrd="0" presId="urn:microsoft.com/office/officeart/2005/8/layout/radial6"/>
    <dgm:cxn modelId="{D98AB709-D008-4370-BC9A-46C4F704CDFD}" type="presParOf" srcId="{60BF1686-3CCE-4ABE-9BF2-91B4FECDA95E}" destId="{2D397948-9FFA-4AFF-AE17-ECBDBDA76762}" srcOrd="1" destOrd="0" presId="urn:microsoft.com/office/officeart/2005/8/layout/radial6"/>
    <dgm:cxn modelId="{0DAB9A4D-08A7-475A-9452-C4D45A556BDD}" type="presParOf" srcId="{60BF1686-3CCE-4ABE-9BF2-91B4FECDA95E}" destId="{BF9BD88F-9362-4945-9C91-ECCE3B53992F}" srcOrd="2" destOrd="0" presId="urn:microsoft.com/office/officeart/2005/8/layout/radial6"/>
    <dgm:cxn modelId="{DF13EE11-619D-43DD-9C85-9FCA15DD38BD}" type="presParOf" srcId="{60BF1686-3CCE-4ABE-9BF2-91B4FECDA95E}" destId="{2E3FA215-9476-4155-A5A2-2DD149A41787}" srcOrd="3" destOrd="0" presId="urn:microsoft.com/office/officeart/2005/8/layout/radial6"/>
    <dgm:cxn modelId="{3A4B0CE8-30C4-4164-A60D-706399637164}" type="presParOf" srcId="{60BF1686-3CCE-4ABE-9BF2-91B4FECDA95E}" destId="{50B38A7C-3C3B-4A6B-8E63-63E06EE1D016}" srcOrd="4" destOrd="0" presId="urn:microsoft.com/office/officeart/2005/8/layout/radial6"/>
    <dgm:cxn modelId="{422F8AB6-5012-40DD-8403-12405821269A}" type="presParOf" srcId="{60BF1686-3CCE-4ABE-9BF2-91B4FECDA95E}" destId="{8911C385-3EAE-4FE4-8077-1EE352EDB232}" srcOrd="5" destOrd="0" presId="urn:microsoft.com/office/officeart/2005/8/layout/radial6"/>
    <dgm:cxn modelId="{C7559086-C5BD-4B40-8DAC-4D0212CAB8FC}" type="presParOf" srcId="{60BF1686-3CCE-4ABE-9BF2-91B4FECDA95E}" destId="{CD6D59A1-10F5-4A76-98D9-D53AA54ECF72}" srcOrd="6" destOrd="0" presId="urn:microsoft.com/office/officeart/2005/8/layout/radial6"/>
    <dgm:cxn modelId="{EEE7F084-7012-4CA9-B129-CDAA89A4E503}" type="presParOf" srcId="{60BF1686-3CCE-4ABE-9BF2-91B4FECDA95E}" destId="{A8326063-A189-4074-8DD2-DED04B1E5A42}" srcOrd="7" destOrd="0" presId="urn:microsoft.com/office/officeart/2005/8/layout/radial6"/>
    <dgm:cxn modelId="{7A26B780-27A7-4AF7-A478-D4D20CB18438}" type="presParOf" srcId="{60BF1686-3CCE-4ABE-9BF2-91B4FECDA95E}" destId="{F6F754C4-59C4-47F9-B719-FE00AF3C481C}" srcOrd="8" destOrd="0" presId="urn:microsoft.com/office/officeart/2005/8/layout/radial6"/>
    <dgm:cxn modelId="{E42BD902-6793-41D2-A338-D866790E1F12}" type="presParOf" srcId="{60BF1686-3CCE-4ABE-9BF2-91B4FECDA95E}" destId="{5093B630-F0D1-4193-ABBA-5766D5EE1898}" srcOrd="9"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3B630-F0D1-4193-ABBA-5766D5EE1898}">
      <dsp:nvSpPr>
        <dsp:cNvPr id="0" name=""/>
        <dsp:cNvSpPr/>
      </dsp:nvSpPr>
      <dsp:spPr>
        <a:xfrm>
          <a:off x="698391" y="389102"/>
          <a:ext cx="2594192" cy="2594192"/>
        </a:xfrm>
        <a:prstGeom prst="blockArc">
          <a:avLst>
            <a:gd name="adj1" fmla="val 9000000"/>
            <a:gd name="adj2" fmla="val 16200000"/>
            <a:gd name="adj3" fmla="val 4642"/>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6D59A1-10F5-4A76-98D9-D53AA54ECF72}">
      <dsp:nvSpPr>
        <dsp:cNvPr id="0" name=""/>
        <dsp:cNvSpPr/>
      </dsp:nvSpPr>
      <dsp:spPr>
        <a:xfrm>
          <a:off x="698391" y="389102"/>
          <a:ext cx="2594192" cy="2594192"/>
        </a:xfrm>
        <a:prstGeom prst="blockArc">
          <a:avLst>
            <a:gd name="adj1" fmla="val 1800000"/>
            <a:gd name="adj2" fmla="val 9000000"/>
            <a:gd name="adj3" fmla="val 4642"/>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3FA215-9476-4155-A5A2-2DD149A41787}">
      <dsp:nvSpPr>
        <dsp:cNvPr id="0" name=""/>
        <dsp:cNvSpPr/>
      </dsp:nvSpPr>
      <dsp:spPr>
        <a:xfrm>
          <a:off x="698391" y="389102"/>
          <a:ext cx="2594192" cy="2594192"/>
        </a:xfrm>
        <a:prstGeom prst="blockArc">
          <a:avLst>
            <a:gd name="adj1" fmla="val 16200000"/>
            <a:gd name="adj2" fmla="val 1800000"/>
            <a:gd name="adj3" fmla="val 464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82215D-3EA5-45B5-907D-AB30691638CD}">
      <dsp:nvSpPr>
        <dsp:cNvPr id="0" name=""/>
        <dsp:cNvSpPr/>
      </dsp:nvSpPr>
      <dsp:spPr>
        <a:xfrm>
          <a:off x="1398205" y="1088917"/>
          <a:ext cx="1194564" cy="119456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GB" sz="1900" kern="1200"/>
            <a:t>Annual Audit Cycle</a:t>
          </a:r>
        </a:p>
      </dsp:txBody>
      <dsp:txXfrm>
        <a:off x="1573145" y="1263857"/>
        <a:ext cx="844684" cy="844684"/>
      </dsp:txXfrm>
    </dsp:sp>
    <dsp:sp modelId="{2D397948-9FFA-4AFF-AE17-ECBDBDA76762}">
      <dsp:nvSpPr>
        <dsp:cNvPr id="0" name=""/>
        <dsp:cNvSpPr/>
      </dsp:nvSpPr>
      <dsp:spPr>
        <a:xfrm>
          <a:off x="1577389" y="1108"/>
          <a:ext cx="836195" cy="83619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Month 1</a:t>
          </a:r>
        </a:p>
        <a:p>
          <a:pPr marL="0" lvl="0" indent="0" algn="ctr" defTabSz="311150">
            <a:lnSpc>
              <a:spcPct val="90000"/>
            </a:lnSpc>
            <a:spcBef>
              <a:spcPct val="0"/>
            </a:spcBef>
            <a:spcAft>
              <a:spcPct val="35000"/>
            </a:spcAft>
            <a:buNone/>
          </a:pPr>
          <a:r>
            <a:rPr lang="en-GB" sz="700" kern="1200"/>
            <a:t>Early Help &amp; Front-door</a:t>
          </a:r>
        </a:p>
      </dsp:txBody>
      <dsp:txXfrm>
        <a:off x="1699847" y="123566"/>
        <a:ext cx="591279" cy="591279"/>
      </dsp:txXfrm>
    </dsp:sp>
    <dsp:sp modelId="{50B38A7C-3C3B-4A6B-8E63-63E06EE1D016}">
      <dsp:nvSpPr>
        <dsp:cNvPr id="0" name=""/>
        <dsp:cNvSpPr/>
      </dsp:nvSpPr>
      <dsp:spPr>
        <a:xfrm>
          <a:off x="2674638" y="1901598"/>
          <a:ext cx="836195" cy="836195"/>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t>Month 2</a:t>
          </a:r>
        </a:p>
        <a:p>
          <a:pPr marL="0" lvl="0" indent="0" algn="ctr" defTabSz="311150">
            <a:lnSpc>
              <a:spcPct val="90000"/>
            </a:lnSpc>
            <a:spcBef>
              <a:spcPct val="0"/>
            </a:spcBef>
            <a:spcAft>
              <a:spcPct val="35000"/>
            </a:spcAft>
            <a:buNone/>
          </a:pPr>
          <a:r>
            <a:rPr lang="en-GB" sz="700" b="1" kern="1200"/>
            <a:t>SARS, CWD &amp; Exploitation</a:t>
          </a:r>
        </a:p>
      </dsp:txBody>
      <dsp:txXfrm>
        <a:off x="2797096" y="2024056"/>
        <a:ext cx="591279" cy="591279"/>
      </dsp:txXfrm>
    </dsp:sp>
    <dsp:sp modelId="{A8326063-A189-4074-8DD2-DED04B1E5A42}">
      <dsp:nvSpPr>
        <dsp:cNvPr id="0" name=""/>
        <dsp:cNvSpPr/>
      </dsp:nvSpPr>
      <dsp:spPr>
        <a:xfrm>
          <a:off x="480141" y="1901598"/>
          <a:ext cx="836195" cy="836195"/>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Month 3</a:t>
          </a:r>
        </a:p>
        <a:p>
          <a:pPr marL="0" lvl="0" indent="0" algn="ctr" defTabSz="311150">
            <a:lnSpc>
              <a:spcPct val="90000"/>
            </a:lnSpc>
            <a:spcBef>
              <a:spcPct val="0"/>
            </a:spcBef>
            <a:spcAft>
              <a:spcPct val="35000"/>
            </a:spcAft>
            <a:buNone/>
          </a:pPr>
          <a:r>
            <a:rPr lang="en-GB" sz="700" kern="1200"/>
            <a:t>Cared for, Care Exp Team, Fostering &amp; Exploitation</a:t>
          </a:r>
        </a:p>
      </dsp:txBody>
      <dsp:txXfrm>
        <a:off x="602599" y="2024056"/>
        <a:ext cx="591279" cy="5912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AA57F-A6FD-4C3E-B43E-928EF58B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9737</Words>
  <Characters>55504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This report outlines the quality assurance formwork for Coventyr Children's Social Care Services across both Children's Spcilaist Services and Children's Neighbourhood Services</vt:lpstr>
    </vt:vector>
  </TitlesOfParts>
  <Company>Coventry City Council</Company>
  <LinksUpToDate>false</LinksUpToDate>
  <CharactersWithSpaces>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outlines the quality assurance formwork for Coventyr Children's Social Care Services across both Children's Spcilaist Services and Children's Neighbourhood Services</dc:title>
  <dc:subject/>
  <dc:creator>cvjse040</dc:creator>
  <cp:keywords/>
  <cp:lastModifiedBy>de Sousa, Sophie</cp:lastModifiedBy>
  <cp:revision>2</cp:revision>
  <cp:lastPrinted>2021-08-07T13:25:00Z</cp:lastPrinted>
  <dcterms:created xsi:type="dcterms:W3CDTF">2022-03-16T12:14:00Z</dcterms:created>
  <dcterms:modified xsi:type="dcterms:W3CDTF">2022-03-16T12:14:00Z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Foxit Software Inc.</vt:lpwstr>
  </property>
  <property fmtid="{D5CDD505-2E9C-101B-9397-08002B2CF9AE}" pid="4" name="LastSaved">
    <vt:filetime>2019-02-19T00:00:00Z</vt:filetime>
  </property>
  <property fmtid="{D5CDD505-2E9C-101B-9397-08002B2CF9AE}" pid="5" name="_AdHocReviewCycleID">
    <vt:i4>-188679620</vt:i4>
  </property>
  <property fmtid="{D5CDD505-2E9C-101B-9397-08002B2CF9AE}" pid="6" name="_NewReviewCycle">
    <vt:lpwstr/>
  </property>
  <property fmtid="{D5CDD505-2E9C-101B-9397-08002B2CF9AE}" pid="7" name="_EmailSubject">
    <vt:lpwstr>document for tri-x please upload today</vt:lpwstr>
  </property>
  <property fmtid="{D5CDD505-2E9C-101B-9397-08002B2CF9AE}" pid="8" name="_AuthorEmail">
    <vt:lpwstr>Rachel.Setter@torbay.gov.uk</vt:lpwstr>
  </property>
  <property fmtid="{D5CDD505-2E9C-101B-9397-08002B2CF9AE}" pid="9" name="_AuthorEmailDisplayName">
    <vt:lpwstr>Setter, Rachel</vt:lpwstr>
  </property>
  <property fmtid="{D5CDD505-2E9C-101B-9397-08002B2CF9AE}" pid="10" name="_PreviousAdHocReviewCycleID">
    <vt:i4>613701699</vt:i4>
  </property>
  <property fmtid="{D5CDD505-2E9C-101B-9397-08002B2CF9AE}" pid="11" name="_ReviewingToolsShownOnce">
    <vt:lpwstr/>
  </property>
</Properties>
</file>