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9A85F" w14:textId="77777777" w:rsidR="00EC20FD" w:rsidRDefault="009C1BE8" w:rsidP="00EC20FD">
      <w:pPr>
        <w:spacing w:before="100" w:beforeAutospacing="1" w:after="100" w:afterAutospacing="1" w:line="360" w:lineRule="auto"/>
        <w:rPr>
          <w:noProof/>
          <w:lang w:eastAsia="en-GB"/>
        </w:rPr>
      </w:pPr>
      <w:r>
        <w:rPr>
          <w:noProof/>
          <w:lang w:eastAsia="en-GB"/>
        </w:rPr>
        <w:drawing>
          <wp:anchor distT="0" distB="0" distL="114300" distR="114300" simplePos="0" relativeHeight="251704320" behindDoc="0" locked="0" layoutInCell="1" allowOverlap="1" wp14:anchorId="7218A345" wp14:editId="363C765E">
            <wp:simplePos x="0" y="0"/>
            <wp:positionH relativeFrom="margin">
              <wp:posOffset>4681310</wp:posOffset>
            </wp:positionH>
            <wp:positionV relativeFrom="paragraph">
              <wp:posOffset>-689247</wp:posOffset>
            </wp:positionV>
            <wp:extent cx="1660849" cy="1165712"/>
            <wp:effectExtent l="0" t="0" r="0" b="0"/>
            <wp:wrapNone/>
            <wp:docPr id="64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6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849" cy="11657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4895C7FE" wp14:editId="35263EEE">
            <wp:simplePos x="0" y="0"/>
            <wp:positionH relativeFrom="column">
              <wp:posOffset>-587829</wp:posOffset>
            </wp:positionH>
            <wp:positionV relativeFrom="page">
              <wp:posOffset>283029</wp:posOffset>
            </wp:positionV>
            <wp:extent cx="1610995" cy="1064260"/>
            <wp:effectExtent l="0" t="0" r="8255" b="2540"/>
            <wp:wrapThrough wrapText="bothSides">
              <wp:wrapPolygon edited="0">
                <wp:start x="9195" y="0"/>
                <wp:lineTo x="5875" y="6573"/>
                <wp:lineTo x="4598" y="13146"/>
                <wp:lineTo x="1277" y="16239"/>
                <wp:lineTo x="511" y="17399"/>
                <wp:lineTo x="511" y="20105"/>
                <wp:lineTo x="10728" y="21265"/>
                <wp:lineTo x="12260" y="21265"/>
                <wp:lineTo x="17113" y="19718"/>
                <wp:lineTo x="17624" y="19332"/>
                <wp:lineTo x="20689" y="14305"/>
                <wp:lineTo x="21455" y="12372"/>
                <wp:lineTo x="10472" y="6959"/>
                <wp:lineTo x="10217" y="0"/>
                <wp:lineTo x="919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logo-CYPFs-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995" cy="1064260"/>
                    </a:xfrm>
                    <a:prstGeom prst="rect">
                      <a:avLst/>
                    </a:prstGeom>
                  </pic:spPr>
                </pic:pic>
              </a:graphicData>
            </a:graphic>
          </wp:anchor>
        </w:drawing>
      </w:r>
    </w:p>
    <w:p w14:paraId="5E5D2DA2" w14:textId="77777777" w:rsidR="00EC20FD" w:rsidRDefault="00EC20FD" w:rsidP="00EC20FD">
      <w:pPr>
        <w:spacing w:before="100" w:beforeAutospacing="1" w:after="100" w:afterAutospacing="1" w:line="360" w:lineRule="auto"/>
        <w:rPr>
          <w:noProof/>
          <w:lang w:eastAsia="en-GB"/>
        </w:rPr>
      </w:pPr>
    </w:p>
    <w:p w14:paraId="37AC99FC" w14:textId="77777777" w:rsidR="00EC20FD" w:rsidRPr="001448A0" w:rsidRDefault="00EC20FD" w:rsidP="00EC20FD">
      <w:pPr>
        <w:spacing w:before="100" w:beforeAutospacing="1" w:after="100" w:afterAutospacing="1" w:line="360" w:lineRule="auto"/>
        <w:jc w:val="center"/>
      </w:pPr>
      <w:r>
        <w:rPr>
          <w:rFonts w:ascii="Arial" w:hAnsi="Arial" w:cs="Arial"/>
          <w:b/>
          <w:sz w:val="72"/>
          <w:szCs w:val="72"/>
        </w:rPr>
        <w:t>Vulnerable Exploited Missing and Trafficked Team</w:t>
      </w:r>
    </w:p>
    <w:p w14:paraId="739C353B" w14:textId="77777777" w:rsidR="00EC20FD" w:rsidRPr="00153D45" w:rsidRDefault="00EC20FD" w:rsidP="00EC20FD">
      <w:pPr>
        <w:spacing w:before="100" w:beforeAutospacing="1" w:after="100" w:afterAutospacing="1" w:line="360" w:lineRule="auto"/>
        <w:jc w:val="center"/>
        <w:rPr>
          <w:rFonts w:ascii="Arial" w:hAnsi="Arial" w:cs="Arial"/>
          <w:b/>
          <w:sz w:val="72"/>
          <w:szCs w:val="72"/>
        </w:rPr>
      </w:pPr>
      <w:r>
        <w:rPr>
          <w:rFonts w:ascii="Arial" w:hAnsi="Arial" w:cs="Arial"/>
          <w:b/>
          <w:sz w:val="72"/>
          <w:szCs w:val="72"/>
        </w:rPr>
        <w:t xml:space="preserve">VEMT  </w:t>
      </w:r>
    </w:p>
    <w:p w14:paraId="4AB30CB9" w14:textId="77777777" w:rsidR="00EC20FD" w:rsidRDefault="00EC20FD" w:rsidP="00EC20FD">
      <w:pPr>
        <w:spacing w:before="100" w:beforeAutospacing="1" w:after="100" w:afterAutospacing="1" w:line="360" w:lineRule="auto"/>
        <w:jc w:val="center"/>
        <w:rPr>
          <w:rFonts w:ascii="Arial" w:hAnsi="Arial" w:cs="Arial"/>
          <w:b/>
          <w:sz w:val="72"/>
          <w:szCs w:val="72"/>
        </w:rPr>
      </w:pPr>
      <w:r>
        <w:rPr>
          <w:rFonts w:ascii="Arial" w:hAnsi="Arial" w:cs="Arial"/>
          <w:b/>
          <w:sz w:val="72"/>
          <w:szCs w:val="72"/>
        </w:rPr>
        <w:t>Information Guide 202</w:t>
      </w:r>
      <w:r w:rsidR="00D24EBD">
        <w:rPr>
          <w:rFonts w:ascii="Arial" w:hAnsi="Arial" w:cs="Arial"/>
          <w:b/>
          <w:sz w:val="72"/>
          <w:szCs w:val="72"/>
        </w:rPr>
        <w:t>2</w:t>
      </w:r>
    </w:p>
    <w:tbl>
      <w:tblPr>
        <w:tblStyle w:val="TableGrid"/>
        <w:tblpPr w:leftFromText="180" w:rightFromText="180" w:vertAnchor="text" w:horzAnchor="margin" w:tblpY="1028"/>
        <w:tblW w:w="9493" w:type="dxa"/>
        <w:tblLook w:val="04A0" w:firstRow="1" w:lastRow="0" w:firstColumn="1" w:lastColumn="0" w:noHBand="0" w:noVBand="1"/>
      </w:tblPr>
      <w:tblGrid>
        <w:gridCol w:w="3861"/>
        <w:gridCol w:w="5632"/>
      </w:tblGrid>
      <w:tr w:rsidR="00EC20FD" w:rsidRPr="007B3EB0" w14:paraId="1CDF3E8C" w14:textId="77777777" w:rsidTr="0076273B">
        <w:trPr>
          <w:trHeight w:val="586"/>
        </w:trPr>
        <w:tc>
          <w:tcPr>
            <w:tcW w:w="3861" w:type="dxa"/>
            <w:shd w:val="clear" w:color="auto" w:fill="002060"/>
            <w:vAlign w:val="center"/>
          </w:tcPr>
          <w:p w14:paraId="51FBEB73" w14:textId="77777777" w:rsidR="00EC20FD" w:rsidRPr="00D52079" w:rsidRDefault="00EC20FD" w:rsidP="0076273B">
            <w:pPr>
              <w:rPr>
                <w:rFonts w:cstheme="minorHAnsi"/>
                <w:b/>
                <w:color w:val="FFFFFF"/>
                <w:sz w:val="24"/>
              </w:rPr>
            </w:pPr>
            <w:r w:rsidRPr="00D52079">
              <w:rPr>
                <w:rFonts w:cstheme="minorHAnsi"/>
                <w:b/>
                <w:color w:val="FFFFFF"/>
                <w:sz w:val="24"/>
              </w:rPr>
              <w:t>Report Author</w:t>
            </w:r>
          </w:p>
        </w:tc>
        <w:tc>
          <w:tcPr>
            <w:tcW w:w="5632" w:type="dxa"/>
            <w:tcBorders>
              <w:right w:val="single" w:sz="4" w:space="0" w:color="auto"/>
            </w:tcBorders>
            <w:vAlign w:val="center"/>
          </w:tcPr>
          <w:p w14:paraId="4884773D" w14:textId="77777777" w:rsidR="00EC20FD" w:rsidRPr="00B05DE3" w:rsidRDefault="006652D2" w:rsidP="0076273B">
            <w:pPr>
              <w:rPr>
                <w:rFonts w:ascii="Arial" w:hAnsi="Arial" w:cs="Arial"/>
                <w:b/>
                <w:sz w:val="28"/>
                <w:szCs w:val="24"/>
              </w:rPr>
            </w:pPr>
            <w:r>
              <w:rPr>
                <w:rFonts w:ascii="Arial" w:hAnsi="Arial" w:cs="Arial"/>
                <w:b/>
                <w:sz w:val="28"/>
                <w:szCs w:val="24"/>
              </w:rPr>
              <w:t>Nicola Lynn – Head of Service</w:t>
            </w:r>
          </w:p>
        </w:tc>
      </w:tr>
      <w:tr w:rsidR="00EC20FD" w:rsidRPr="007B3EB0" w14:paraId="3A20879B" w14:textId="77777777" w:rsidTr="0076273B">
        <w:trPr>
          <w:trHeight w:val="586"/>
        </w:trPr>
        <w:tc>
          <w:tcPr>
            <w:tcW w:w="3861" w:type="dxa"/>
            <w:shd w:val="clear" w:color="auto" w:fill="002060"/>
            <w:vAlign w:val="center"/>
          </w:tcPr>
          <w:p w14:paraId="3B6F3D1A" w14:textId="77777777" w:rsidR="00EC20FD" w:rsidRPr="007B3EB0" w:rsidRDefault="00EC20FD" w:rsidP="0076273B">
            <w:pPr>
              <w:rPr>
                <w:rFonts w:cstheme="minorHAnsi"/>
                <w:b/>
                <w:color w:val="FFFFFF"/>
                <w:sz w:val="24"/>
              </w:rPr>
            </w:pPr>
            <w:r>
              <w:rPr>
                <w:rFonts w:cstheme="minorHAnsi"/>
                <w:b/>
                <w:color w:val="FFFFFF"/>
                <w:sz w:val="24"/>
              </w:rPr>
              <w:t>Date</w:t>
            </w:r>
          </w:p>
        </w:tc>
        <w:tc>
          <w:tcPr>
            <w:tcW w:w="5632" w:type="dxa"/>
            <w:vAlign w:val="center"/>
          </w:tcPr>
          <w:p w14:paraId="3587E9C9" w14:textId="77777777" w:rsidR="00EC20FD" w:rsidRPr="007B3EB0" w:rsidRDefault="00D24EBD" w:rsidP="0076273B">
            <w:pPr>
              <w:rPr>
                <w:rFonts w:cstheme="minorHAnsi"/>
                <w:b/>
                <w:sz w:val="28"/>
                <w:szCs w:val="24"/>
              </w:rPr>
            </w:pPr>
            <w:r>
              <w:rPr>
                <w:rFonts w:cstheme="minorHAnsi"/>
                <w:b/>
                <w:sz w:val="28"/>
                <w:szCs w:val="24"/>
              </w:rPr>
              <w:t>February 2022</w:t>
            </w:r>
          </w:p>
        </w:tc>
      </w:tr>
      <w:tr w:rsidR="00EC20FD" w:rsidRPr="007B3EB0" w14:paraId="0CEF24AE" w14:textId="77777777" w:rsidTr="0076273B">
        <w:trPr>
          <w:trHeight w:val="586"/>
        </w:trPr>
        <w:tc>
          <w:tcPr>
            <w:tcW w:w="3861" w:type="dxa"/>
            <w:shd w:val="clear" w:color="auto" w:fill="002060"/>
            <w:vAlign w:val="center"/>
          </w:tcPr>
          <w:p w14:paraId="0CFF1902" w14:textId="77777777" w:rsidR="00EC20FD" w:rsidRDefault="00EC20FD" w:rsidP="0076273B">
            <w:pPr>
              <w:rPr>
                <w:rFonts w:cstheme="minorHAnsi"/>
                <w:b/>
                <w:color w:val="FFFFFF"/>
                <w:sz w:val="24"/>
              </w:rPr>
            </w:pPr>
            <w:r>
              <w:rPr>
                <w:rFonts w:cstheme="minorHAnsi"/>
                <w:b/>
                <w:color w:val="FFFFFF"/>
                <w:sz w:val="24"/>
              </w:rPr>
              <w:t>Version</w:t>
            </w:r>
          </w:p>
        </w:tc>
        <w:tc>
          <w:tcPr>
            <w:tcW w:w="5632" w:type="dxa"/>
            <w:vAlign w:val="center"/>
          </w:tcPr>
          <w:p w14:paraId="316F1115" w14:textId="77777777" w:rsidR="00EC20FD" w:rsidRDefault="006652D2" w:rsidP="0076273B">
            <w:pPr>
              <w:rPr>
                <w:rFonts w:cstheme="minorHAnsi"/>
                <w:b/>
                <w:sz w:val="28"/>
                <w:szCs w:val="24"/>
              </w:rPr>
            </w:pPr>
            <w:r>
              <w:rPr>
                <w:rFonts w:cstheme="minorHAnsi"/>
                <w:b/>
                <w:sz w:val="28"/>
                <w:szCs w:val="24"/>
              </w:rPr>
              <w:t>2</w:t>
            </w:r>
          </w:p>
        </w:tc>
      </w:tr>
      <w:tr w:rsidR="00EC20FD" w:rsidRPr="007B3EB0" w14:paraId="617E44DB" w14:textId="77777777" w:rsidTr="0076273B">
        <w:trPr>
          <w:trHeight w:val="780"/>
        </w:trPr>
        <w:tc>
          <w:tcPr>
            <w:tcW w:w="3861" w:type="dxa"/>
            <w:shd w:val="clear" w:color="auto" w:fill="002060"/>
            <w:vAlign w:val="center"/>
          </w:tcPr>
          <w:p w14:paraId="4D5ED6B7" w14:textId="77777777" w:rsidR="00EC20FD" w:rsidRPr="007B3EB0" w:rsidRDefault="00EC20FD" w:rsidP="0076273B">
            <w:pPr>
              <w:rPr>
                <w:rFonts w:cstheme="minorHAnsi"/>
                <w:b/>
                <w:color w:val="FFFFFF"/>
                <w:sz w:val="24"/>
              </w:rPr>
            </w:pPr>
            <w:r w:rsidRPr="007B3EB0">
              <w:rPr>
                <w:rFonts w:cstheme="minorHAnsi"/>
                <w:b/>
                <w:color w:val="FFFFFF"/>
                <w:sz w:val="24"/>
              </w:rPr>
              <w:t>Date for Review</w:t>
            </w:r>
          </w:p>
        </w:tc>
        <w:tc>
          <w:tcPr>
            <w:tcW w:w="5632" w:type="dxa"/>
            <w:vAlign w:val="center"/>
          </w:tcPr>
          <w:p w14:paraId="4A600A77" w14:textId="77777777" w:rsidR="00EC20FD" w:rsidRPr="007B3EB0" w:rsidRDefault="00D24EBD" w:rsidP="0076273B">
            <w:pPr>
              <w:rPr>
                <w:rFonts w:cstheme="minorHAnsi"/>
                <w:b/>
                <w:sz w:val="28"/>
                <w:szCs w:val="24"/>
              </w:rPr>
            </w:pPr>
            <w:r>
              <w:rPr>
                <w:rFonts w:cstheme="minorHAnsi"/>
                <w:b/>
                <w:sz w:val="28"/>
                <w:szCs w:val="24"/>
              </w:rPr>
              <w:t>February 2024</w:t>
            </w:r>
          </w:p>
        </w:tc>
      </w:tr>
    </w:tbl>
    <w:p w14:paraId="4424664B" w14:textId="623AAE74" w:rsidR="00EC20FD" w:rsidRPr="001C244D" w:rsidRDefault="00EC20FD" w:rsidP="00EC20FD">
      <w:pPr>
        <w:pStyle w:val="Default"/>
        <w:tabs>
          <w:tab w:val="right" w:pos="9070"/>
        </w:tabs>
        <w:spacing w:before="100" w:beforeAutospacing="1" w:after="100" w:afterAutospacing="1" w:line="360" w:lineRule="auto"/>
        <w:rPr>
          <w:rFonts w:ascii="Arial" w:hAnsi="Arial" w:cs="Arial"/>
          <w:b/>
          <w:sz w:val="40"/>
          <w:szCs w:val="40"/>
        </w:rPr>
      </w:pPr>
      <w:r w:rsidRPr="001C244D">
        <w:rPr>
          <w:rFonts w:ascii="Arial" w:hAnsi="Arial" w:cs="Arial"/>
          <w:b/>
          <w:sz w:val="40"/>
          <w:szCs w:val="40"/>
        </w:rPr>
        <w:tab/>
      </w:r>
      <w:r>
        <w:rPr>
          <w:rFonts w:ascii="Arial" w:hAnsi="Arial" w:cs="Arial"/>
          <w:b/>
          <w:sz w:val="40"/>
          <w:szCs w:val="40"/>
        </w:rPr>
        <w:t xml:space="preserve">  </w:t>
      </w:r>
    </w:p>
    <w:p w14:paraId="437511D4" w14:textId="77777777" w:rsidR="009C1BE8" w:rsidRDefault="009C1BE8">
      <w:pPr>
        <w:rPr>
          <w:rFonts w:ascii="Arial" w:eastAsiaTheme="minorEastAsia" w:hAnsi="Arial" w:cs="Arial"/>
          <w:b/>
          <w:color w:val="000000"/>
          <w:sz w:val="28"/>
          <w:szCs w:val="28"/>
        </w:rPr>
      </w:pPr>
      <w:r>
        <w:rPr>
          <w:rFonts w:ascii="Arial" w:hAnsi="Arial" w:cs="Arial"/>
          <w:b/>
          <w:sz w:val="28"/>
          <w:szCs w:val="28"/>
        </w:rPr>
        <w:br w:type="page"/>
      </w:r>
    </w:p>
    <w:p w14:paraId="7D39CFE6" w14:textId="77777777" w:rsidR="00EC20FD" w:rsidRPr="00260957" w:rsidRDefault="00EC20FD" w:rsidP="00260957">
      <w:pPr>
        <w:pStyle w:val="Default"/>
        <w:spacing w:before="100" w:beforeAutospacing="1" w:after="100" w:afterAutospacing="1" w:line="360" w:lineRule="auto"/>
        <w:ind w:left="284"/>
        <w:jc w:val="center"/>
        <w:rPr>
          <w:rFonts w:ascii="Arial" w:hAnsi="Arial" w:cs="Arial"/>
          <w:b/>
          <w:sz w:val="36"/>
          <w:szCs w:val="36"/>
          <w:u w:val="single"/>
        </w:rPr>
      </w:pPr>
      <w:r w:rsidRPr="00260957">
        <w:rPr>
          <w:rFonts w:ascii="Arial" w:hAnsi="Arial" w:cs="Arial"/>
          <w:b/>
          <w:sz w:val="36"/>
          <w:szCs w:val="36"/>
          <w:u w:val="single"/>
        </w:rPr>
        <w:lastRenderedPageBreak/>
        <w:t>Contents</w:t>
      </w:r>
    </w:p>
    <w:p w14:paraId="2DE99B40" w14:textId="77777777" w:rsidR="00CE2EAA" w:rsidRDefault="00EC20FD" w:rsidP="00260957">
      <w:pPr>
        <w:pStyle w:val="Default"/>
        <w:numPr>
          <w:ilvl w:val="0"/>
          <w:numId w:val="38"/>
        </w:numPr>
        <w:spacing w:before="360" w:line="360" w:lineRule="auto"/>
        <w:ind w:left="360"/>
        <w:rPr>
          <w:rFonts w:ascii="Arial" w:hAnsi="Arial" w:cs="Arial"/>
          <w:b/>
          <w:sz w:val="32"/>
          <w:szCs w:val="32"/>
        </w:rPr>
      </w:pPr>
      <w:r w:rsidRPr="007E1C3C">
        <w:rPr>
          <w:rFonts w:ascii="Arial" w:hAnsi="Arial" w:cs="Arial"/>
          <w:b/>
          <w:sz w:val="32"/>
          <w:szCs w:val="32"/>
        </w:rPr>
        <w:t xml:space="preserve">Introduction                                                                                                                                        </w:t>
      </w:r>
    </w:p>
    <w:p w14:paraId="75F5A0EA" w14:textId="77777777" w:rsidR="00CE2EAA" w:rsidRPr="00CE2EAA" w:rsidRDefault="0030398C" w:rsidP="00260957">
      <w:pPr>
        <w:pStyle w:val="Default"/>
        <w:numPr>
          <w:ilvl w:val="0"/>
          <w:numId w:val="38"/>
        </w:numPr>
        <w:spacing w:before="360" w:line="360" w:lineRule="auto"/>
        <w:ind w:left="360"/>
        <w:rPr>
          <w:rFonts w:ascii="Arial" w:hAnsi="Arial" w:cs="Arial"/>
          <w:b/>
          <w:sz w:val="32"/>
          <w:szCs w:val="32"/>
        </w:rPr>
      </w:pPr>
      <w:r w:rsidRPr="00CE2EAA">
        <w:rPr>
          <w:rFonts w:ascii="Arial" w:hAnsi="Arial" w:cs="Arial"/>
          <w:b/>
          <w:sz w:val="32"/>
          <w:szCs w:val="32"/>
        </w:rPr>
        <w:t>The VEMT Team</w:t>
      </w:r>
    </w:p>
    <w:p w14:paraId="6B2B39D3" w14:textId="3B2FC58A" w:rsidR="00CE2EAA" w:rsidRDefault="00995B13" w:rsidP="00260957">
      <w:pPr>
        <w:pStyle w:val="Default"/>
        <w:numPr>
          <w:ilvl w:val="0"/>
          <w:numId w:val="38"/>
        </w:numPr>
        <w:spacing w:before="360" w:line="360" w:lineRule="auto"/>
        <w:ind w:left="360"/>
        <w:rPr>
          <w:rFonts w:ascii="Arial" w:hAnsi="Arial" w:cs="Arial"/>
          <w:b/>
          <w:sz w:val="32"/>
          <w:szCs w:val="32"/>
        </w:rPr>
      </w:pPr>
      <w:r>
        <w:rPr>
          <w:rFonts w:ascii="Arial" w:hAnsi="Arial" w:cs="Arial"/>
          <w:b/>
          <w:sz w:val="32"/>
          <w:szCs w:val="32"/>
        </w:rPr>
        <w:t xml:space="preserve">Principles underpinning the VEMT </w:t>
      </w:r>
      <w:r w:rsidR="006D16A8">
        <w:rPr>
          <w:rFonts w:ascii="Arial" w:hAnsi="Arial" w:cs="Arial"/>
          <w:b/>
          <w:sz w:val="32"/>
          <w:szCs w:val="32"/>
        </w:rPr>
        <w:t>T</w:t>
      </w:r>
      <w:r>
        <w:rPr>
          <w:rFonts w:ascii="Arial" w:hAnsi="Arial" w:cs="Arial"/>
          <w:b/>
          <w:sz w:val="32"/>
          <w:szCs w:val="32"/>
        </w:rPr>
        <w:t>eam response</w:t>
      </w:r>
    </w:p>
    <w:p w14:paraId="74564790" w14:textId="77777777" w:rsidR="00CE2EAA" w:rsidRPr="007E1C3C" w:rsidRDefault="00CE2EAA" w:rsidP="00260957">
      <w:pPr>
        <w:pStyle w:val="Default"/>
        <w:numPr>
          <w:ilvl w:val="0"/>
          <w:numId w:val="38"/>
        </w:numPr>
        <w:spacing w:before="360" w:line="360" w:lineRule="auto"/>
        <w:ind w:left="360"/>
        <w:rPr>
          <w:rFonts w:ascii="Arial" w:hAnsi="Arial" w:cs="Arial"/>
          <w:b/>
          <w:sz w:val="32"/>
          <w:szCs w:val="32"/>
        </w:rPr>
      </w:pPr>
      <w:r>
        <w:rPr>
          <w:rFonts w:ascii="Arial" w:hAnsi="Arial" w:cs="Arial"/>
          <w:b/>
          <w:sz w:val="32"/>
          <w:szCs w:val="32"/>
        </w:rPr>
        <w:t>Referral pathway</w:t>
      </w:r>
    </w:p>
    <w:p w14:paraId="2D045F84" w14:textId="77777777" w:rsidR="00202251" w:rsidRPr="007E1C3C" w:rsidRDefault="00DB7EB3" w:rsidP="00260957">
      <w:pPr>
        <w:pStyle w:val="Default"/>
        <w:numPr>
          <w:ilvl w:val="0"/>
          <w:numId w:val="38"/>
        </w:numPr>
        <w:spacing w:before="360" w:line="360" w:lineRule="auto"/>
        <w:ind w:left="360"/>
        <w:rPr>
          <w:rFonts w:ascii="Arial" w:hAnsi="Arial" w:cs="Arial"/>
          <w:b/>
          <w:sz w:val="32"/>
          <w:szCs w:val="32"/>
        </w:rPr>
      </w:pPr>
      <w:r w:rsidRPr="007E1C3C">
        <w:rPr>
          <w:rFonts w:ascii="Arial" w:hAnsi="Arial" w:cs="Arial"/>
          <w:b/>
          <w:sz w:val="32"/>
          <w:szCs w:val="32"/>
        </w:rPr>
        <w:t>Staffing</w:t>
      </w:r>
    </w:p>
    <w:p w14:paraId="1BD11CB4" w14:textId="4AFF6C67" w:rsidR="00CE2EAA" w:rsidRDefault="00DB7EB3" w:rsidP="00260957">
      <w:pPr>
        <w:pStyle w:val="Default"/>
        <w:numPr>
          <w:ilvl w:val="0"/>
          <w:numId w:val="38"/>
        </w:numPr>
        <w:spacing w:before="360" w:line="360" w:lineRule="auto"/>
        <w:ind w:left="360"/>
        <w:rPr>
          <w:rFonts w:ascii="Arial" w:hAnsi="Arial" w:cs="Arial"/>
          <w:b/>
          <w:sz w:val="32"/>
          <w:szCs w:val="32"/>
        </w:rPr>
      </w:pPr>
      <w:r w:rsidRPr="007E1C3C">
        <w:rPr>
          <w:rFonts w:ascii="Arial" w:hAnsi="Arial" w:cs="Arial"/>
          <w:b/>
          <w:sz w:val="32"/>
          <w:szCs w:val="32"/>
        </w:rPr>
        <w:t xml:space="preserve">Missing Children and Return Home Interviews </w:t>
      </w:r>
    </w:p>
    <w:p w14:paraId="4046DF63" w14:textId="77777777" w:rsidR="00202251" w:rsidRPr="007E1C3C" w:rsidRDefault="00EC20FD" w:rsidP="00260957">
      <w:pPr>
        <w:pStyle w:val="Default"/>
        <w:numPr>
          <w:ilvl w:val="0"/>
          <w:numId w:val="38"/>
        </w:numPr>
        <w:spacing w:before="360" w:line="360" w:lineRule="auto"/>
        <w:ind w:left="360"/>
        <w:rPr>
          <w:rFonts w:ascii="Arial" w:hAnsi="Arial" w:cs="Arial"/>
          <w:b/>
          <w:sz w:val="32"/>
          <w:szCs w:val="32"/>
        </w:rPr>
      </w:pPr>
      <w:r w:rsidRPr="007E1C3C">
        <w:rPr>
          <w:rFonts w:ascii="Arial" w:hAnsi="Arial" w:cs="Arial"/>
          <w:b/>
          <w:sz w:val="32"/>
          <w:szCs w:val="32"/>
        </w:rPr>
        <w:t>Children/Young people Missing Educatio</w:t>
      </w:r>
      <w:r w:rsidR="00DB7EB3" w:rsidRPr="007E1C3C">
        <w:rPr>
          <w:rFonts w:ascii="Arial" w:hAnsi="Arial" w:cs="Arial"/>
          <w:b/>
          <w:sz w:val="32"/>
          <w:szCs w:val="32"/>
        </w:rPr>
        <w:t>n</w:t>
      </w:r>
      <w:r w:rsidRPr="007E1C3C">
        <w:rPr>
          <w:rFonts w:ascii="Arial" w:hAnsi="Arial" w:cs="Arial"/>
          <w:b/>
          <w:sz w:val="32"/>
          <w:szCs w:val="32"/>
        </w:rPr>
        <w:t xml:space="preserve"> </w:t>
      </w:r>
    </w:p>
    <w:p w14:paraId="79F4A311" w14:textId="77777777" w:rsidR="00260957" w:rsidRDefault="00DB7EB3" w:rsidP="00260957">
      <w:pPr>
        <w:pStyle w:val="Default"/>
        <w:numPr>
          <w:ilvl w:val="0"/>
          <w:numId w:val="38"/>
        </w:numPr>
        <w:spacing w:before="360" w:line="360" w:lineRule="auto"/>
        <w:ind w:left="360"/>
        <w:rPr>
          <w:rFonts w:ascii="Arial" w:hAnsi="Arial" w:cs="Arial"/>
          <w:b/>
          <w:sz w:val="32"/>
          <w:szCs w:val="32"/>
        </w:rPr>
      </w:pPr>
      <w:r w:rsidRPr="007E1C3C">
        <w:rPr>
          <w:rFonts w:ascii="Arial" w:hAnsi="Arial" w:cs="Arial"/>
          <w:b/>
          <w:sz w:val="32"/>
          <w:szCs w:val="32"/>
        </w:rPr>
        <w:t>LERM/MACE process</w:t>
      </w:r>
    </w:p>
    <w:p w14:paraId="3920B5AB" w14:textId="77777777" w:rsidR="00EC20FD" w:rsidRPr="00260957" w:rsidRDefault="00202251" w:rsidP="00260957">
      <w:pPr>
        <w:pStyle w:val="Default"/>
        <w:numPr>
          <w:ilvl w:val="0"/>
          <w:numId w:val="38"/>
        </w:numPr>
        <w:spacing w:before="360" w:line="360" w:lineRule="auto"/>
        <w:ind w:left="360"/>
        <w:rPr>
          <w:rFonts w:ascii="Arial" w:hAnsi="Arial" w:cs="Arial"/>
          <w:b/>
          <w:sz w:val="32"/>
          <w:szCs w:val="32"/>
        </w:rPr>
      </w:pPr>
      <w:r w:rsidRPr="00260957">
        <w:rPr>
          <w:rFonts w:ascii="Arial" w:hAnsi="Arial" w:cs="Arial"/>
          <w:b/>
          <w:sz w:val="32"/>
          <w:szCs w:val="32"/>
        </w:rPr>
        <w:t>Modern day slavery and NRM devolved decision making pilot</w:t>
      </w:r>
      <w:r w:rsidR="00EC20FD" w:rsidRPr="00260957">
        <w:rPr>
          <w:rFonts w:ascii="Arial" w:hAnsi="Arial" w:cs="Arial"/>
          <w:b/>
          <w:sz w:val="32"/>
          <w:szCs w:val="32"/>
        </w:rPr>
        <w:t xml:space="preserve"> </w:t>
      </w:r>
    </w:p>
    <w:p w14:paraId="36D5DF0B" w14:textId="79FE2D20" w:rsidR="00CE2EAA" w:rsidRDefault="00EC20FD" w:rsidP="005D31B2">
      <w:pPr>
        <w:pStyle w:val="Default"/>
        <w:numPr>
          <w:ilvl w:val="0"/>
          <w:numId w:val="38"/>
        </w:numPr>
        <w:spacing w:before="360" w:line="360" w:lineRule="auto"/>
        <w:ind w:left="360"/>
        <w:jc w:val="left"/>
        <w:rPr>
          <w:rFonts w:ascii="Arial" w:hAnsi="Arial" w:cs="Arial"/>
          <w:b/>
          <w:sz w:val="32"/>
          <w:szCs w:val="32"/>
        </w:rPr>
      </w:pPr>
      <w:r w:rsidRPr="007E1C3C">
        <w:rPr>
          <w:rFonts w:ascii="Arial" w:hAnsi="Arial" w:cs="Arial"/>
          <w:b/>
          <w:sz w:val="32"/>
          <w:szCs w:val="32"/>
        </w:rPr>
        <w:t>Partnership working</w:t>
      </w:r>
      <w:r w:rsidR="005D31B2">
        <w:rPr>
          <w:rFonts w:ascii="Arial" w:hAnsi="Arial" w:cs="Arial"/>
          <w:b/>
          <w:sz w:val="32"/>
          <w:szCs w:val="32"/>
        </w:rPr>
        <w:t xml:space="preserve"> and additional activity</w:t>
      </w:r>
    </w:p>
    <w:p w14:paraId="27162701" w14:textId="5E89881A" w:rsidR="005D31B2" w:rsidRPr="005D31B2" w:rsidRDefault="005D31B2" w:rsidP="005D31B2">
      <w:pPr>
        <w:pStyle w:val="Default"/>
        <w:numPr>
          <w:ilvl w:val="0"/>
          <w:numId w:val="38"/>
        </w:numPr>
        <w:spacing w:before="360" w:line="360" w:lineRule="auto"/>
        <w:ind w:left="360"/>
        <w:jc w:val="left"/>
        <w:rPr>
          <w:rFonts w:ascii="Arial" w:hAnsi="Arial" w:cs="Arial"/>
          <w:b/>
          <w:sz w:val="32"/>
          <w:szCs w:val="32"/>
        </w:rPr>
      </w:pPr>
      <w:r>
        <w:rPr>
          <w:rFonts w:ascii="Arial" w:hAnsi="Arial" w:cs="Arial"/>
          <w:b/>
          <w:sz w:val="32"/>
          <w:szCs w:val="32"/>
        </w:rPr>
        <w:t>Appendix 1 – Team Structure</w:t>
      </w:r>
    </w:p>
    <w:p w14:paraId="45DA7F63" w14:textId="77777777" w:rsidR="00EC20FD" w:rsidRPr="007E1C3C" w:rsidRDefault="00EC20FD" w:rsidP="006652D2">
      <w:pPr>
        <w:pStyle w:val="Default"/>
        <w:spacing w:before="100" w:beforeAutospacing="1" w:after="100" w:afterAutospacing="1" w:line="360" w:lineRule="auto"/>
        <w:ind w:left="357"/>
        <w:rPr>
          <w:rFonts w:ascii="Arial" w:hAnsi="Arial" w:cs="Arial"/>
          <w:b/>
          <w:sz w:val="32"/>
          <w:szCs w:val="32"/>
        </w:rPr>
      </w:pPr>
    </w:p>
    <w:p w14:paraId="6A55E35C" w14:textId="77777777" w:rsidR="00EC20FD" w:rsidRDefault="00EC20FD" w:rsidP="00EC20FD">
      <w:pPr>
        <w:spacing w:before="100" w:beforeAutospacing="1" w:after="100" w:afterAutospacing="1" w:line="360" w:lineRule="auto"/>
        <w:rPr>
          <w:rFonts w:ascii="Arial" w:eastAsiaTheme="minorEastAsia" w:hAnsi="Arial" w:cs="Arial"/>
          <w:color w:val="000000"/>
          <w:sz w:val="32"/>
          <w:szCs w:val="32"/>
        </w:rPr>
      </w:pPr>
      <w:r>
        <w:rPr>
          <w:rFonts w:ascii="Arial" w:hAnsi="Arial" w:cs="Arial"/>
          <w:sz w:val="32"/>
          <w:szCs w:val="32"/>
        </w:rPr>
        <w:br w:type="page"/>
      </w:r>
    </w:p>
    <w:p w14:paraId="7C003DEC" w14:textId="77777777" w:rsidR="00EC20FD" w:rsidRDefault="00EC20FD" w:rsidP="00CE2EAA">
      <w:pPr>
        <w:pStyle w:val="Default"/>
        <w:numPr>
          <w:ilvl w:val="0"/>
          <w:numId w:val="37"/>
        </w:numPr>
        <w:rPr>
          <w:rFonts w:asciiTheme="minorHAnsi" w:hAnsiTheme="minorHAnsi" w:cstheme="minorHAnsi"/>
          <w:b/>
          <w:sz w:val="28"/>
          <w:szCs w:val="28"/>
        </w:rPr>
      </w:pPr>
      <w:r w:rsidRPr="00A82A33">
        <w:rPr>
          <w:rFonts w:asciiTheme="minorHAnsi" w:hAnsiTheme="minorHAnsi" w:cstheme="minorHAnsi"/>
          <w:b/>
          <w:sz w:val="28"/>
          <w:szCs w:val="28"/>
        </w:rPr>
        <w:t>Introduction</w:t>
      </w:r>
    </w:p>
    <w:p w14:paraId="30549074" w14:textId="77777777" w:rsidR="007A3EC8" w:rsidRDefault="007A3EC8" w:rsidP="00DA2089">
      <w:pPr>
        <w:pStyle w:val="Default"/>
        <w:rPr>
          <w:rFonts w:asciiTheme="minorHAnsi" w:hAnsiTheme="minorHAnsi" w:cstheme="minorHAnsi"/>
          <w:b/>
          <w:sz w:val="28"/>
          <w:szCs w:val="28"/>
        </w:rPr>
      </w:pPr>
    </w:p>
    <w:p w14:paraId="37368696" w14:textId="77777777" w:rsidR="00DA2089" w:rsidRPr="00260957" w:rsidRDefault="00DA2089" w:rsidP="00DA2089">
      <w:pPr>
        <w:pStyle w:val="Default"/>
        <w:rPr>
          <w:rFonts w:asciiTheme="minorHAnsi" w:hAnsiTheme="minorHAnsi" w:cstheme="minorHAnsi"/>
          <w:bCs/>
        </w:rPr>
      </w:pPr>
      <w:r w:rsidRPr="00260957">
        <w:rPr>
          <w:rFonts w:asciiTheme="minorHAnsi" w:hAnsiTheme="minorHAnsi" w:cstheme="minorHAnsi"/>
          <w:bCs/>
        </w:rPr>
        <w:t>Child exploitation is a crime with devastating and long-lasting consequences for its victims and families. Childhoods and family life can be ruined and this is compounded when victims, or those at risk do not get the right support.</w:t>
      </w:r>
    </w:p>
    <w:p w14:paraId="41D5F72B" w14:textId="77777777" w:rsidR="00DA2089" w:rsidRDefault="00DA2089" w:rsidP="007A3EC8">
      <w:pPr>
        <w:pStyle w:val="NormalWeb"/>
        <w:spacing w:before="0" w:beforeAutospacing="0" w:after="0" w:afterAutospacing="0" w:line="240" w:lineRule="auto"/>
        <w:rPr>
          <w:rFonts w:asciiTheme="minorHAnsi" w:hAnsiTheme="minorHAnsi" w:cstheme="minorHAnsi"/>
          <w:color w:val="000000"/>
        </w:rPr>
      </w:pPr>
    </w:p>
    <w:p w14:paraId="4877FBD2" w14:textId="77777777" w:rsidR="006652D2" w:rsidRDefault="006652D2" w:rsidP="007A3EC8">
      <w:pPr>
        <w:pStyle w:val="NormalWeb"/>
        <w:spacing w:before="0" w:beforeAutospacing="0" w:after="0" w:afterAutospacing="0" w:line="240" w:lineRule="auto"/>
        <w:rPr>
          <w:rFonts w:asciiTheme="minorHAnsi" w:hAnsiTheme="minorHAnsi" w:cstheme="minorHAnsi"/>
          <w:color w:val="000000"/>
        </w:rPr>
      </w:pPr>
      <w:r w:rsidRPr="00A82A33">
        <w:rPr>
          <w:rFonts w:asciiTheme="minorHAnsi" w:hAnsiTheme="minorHAnsi" w:cstheme="minorHAnsi"/>
          <w:color w:val="000000"/>
        </w:rPr>
        <w:t>Safeguarding children</w:t>
      </w:r>
      <w:r w:rsidR="00DA2089">
        <w:rPr>
          <w:rFonts w:asciiTheme="minorHAnsi" w:hAnsiTheme="minorHAnsi" w:cstheme="minorHAnsi"/>
          <w:color w:val="000000"/>
        </w:rPr>
        <w:t xml:space="preserve"> and young people from exploitation</w:t>
      </w:r>
      <w:r w:rsidRPr="00A82A33">
        <w:rPr>
          <w:rFonts w:asciiTheme="minorHAnsi" w:hAnsiTheme="minorHAnsi" w:cstheme="minorHAnsi"/>
          <w:color w:val="000000"/>
        </w:rPr>
        <w:t xml:space="preserve"> depends on effective joint working between different agencies and professionals</w:t>
      </w:r>
      <w:r w:rsidR="00DA2089">
        <w:rPr>
          <w:rFonts w:asciiTheme="minorHAnsi" w:hAnsiTheme="minorHAnsi" w:cstheme="minorHAnsi"/>
          <w:color w:val="000000"/>
        </w:rPr>
        <w:t xml:space="preserve"> </w:t>
      </w:r>
      <w:r w:rsidRPr="00A82A33">
        <w:rPr>
          <w:rFonts w:asciiTheme="minorHAnsi" w:hAnsiTheme="minorHAnsi" w:cstheme="minorHAnsi"/>
          <w:color w:val="000000"/>
        </w:rPr>
        <w:t>e.g.</w:t>
      </w:r>
      <w:r w:rsidR="00DA2089">
        <w:rPr>
          <w:rFonts w:asciiTheme="minorHAnsi" w:hAnsiTheme="minorHAnsi" w:cstheme="minorHAnsi"/>
          <w:color w:val="000000"/>
        </w:rPr>
        <w:t xml:space="preserve"> police,</w:t>
      </w:r>
      <w:r w:rsidRPr="00A82A33">
        <w:rPr>
          <w:rFonts w:asciiTheme="minorHAnsi" w:hAnsiTheme="minorHAnsi" w:cstheme="minorHAnsi"/>
          <w:color w:val="000000"/>
        </w:rPr>
        <w:t xml:space="preserve"> schools and college</w:t>
      </w:r>
      <w:r w:rsidR="00DA2089">
        <w:rPr>
          <w:rFonts w:asciiTheme="minorHAnsi" w:hAnsiTheme="minorHAnsi" w:cstheme="minorHAnsi"/>
          <w:color w:val="000000"/>
        </w:rPr>
        <w:t>s</w:t>
      </w:r>
      <w:r w:rsidRPr="00A82A33">
        <w:rPr>
          <w:rFonts w:asciiTheme="minorHAnsi" w:hAnsiTheme="minorHAnsi" w:cstheme="minorHAnsi"/>
          <w:color w:val="000000"/>
        </w:rPr>
        <w:t>, health services including sexual health services and therapeutic mental health services, youth services, children’s social care, together with criminal justice agencies and voluntary sector services supporting children and families. Their full involvement is vital if children and young people are to be effectively supported and action is to be taken against perpetrators of child exploitation. All agencies should be alert to the risks of exploitation and be able to take action and work together when an issue is identified.</w:t>
      </w:r>
    </w:p>
    <w:p w14:paraId="3E0480E7" w14:textId="77777777" w:rsidR="007A3EC8" w:rsidRPr="00A82A33" w:rsidRDefault="007A3EC8" w:rsidP="007A3EC8">
      <w:pPr>
        <w:pStyle w:val="NormalWeb"/>
        <w:spacing w:before="0" w:beforeAutospacing="0" w:after="0" w:afterAutospacing="0" w:line="240" w:lineRule="auto"/>
        <w:rPr>
          <w:rFonts w:asciiTheme="minorHAnsi" w:hAnsiTheme="minorHAnsi" w:cstheme="minorHAnsi"/>
          <w:color w:val="000000"/>
        </w:rPr>
      </w:pPr>
    </w:p>
    <w:p w14:paraId="4DD2010C" w14:textId="77777777" w:rsidR="006652D2" w:rsidRDefault="006652D2" w:rsidP="007A3EC8">
      <w:pPr>
        <w:pStyle w:val="NormalWeb"/>
        <w:spacing w:before="0" w:beforeAutospacing="0" w:after="0" w:afterAutospacing="0" w:line="240" w:lineRule="auto"/>
        <w:rPr>
          <w:rFonts w:asciiTheme="minorHAnsi" w:hAnsiTheme="minorHAnsi" w:cstheme="minorHAnsi"/>
        </w:rPr>
      </w:pPr>
      <w:r w:rsidRPr="00A82A33">
        <w:rPr>
          <w:rFonts w:asciiTheme="minorHAnsi" w:hAnsiTheme="minorHAnsi" w:cstheme="minorHAnsi"/>
          <w:color w:val="000000"/>
        </w:rPr>
        <w:t>Tackling exploitation requires a three-pronged approach: prevention, protection and prosecution and requires cooperation between partner agencies. A</w:t>
      </w:r>
      <w:r w:rsidRPr="00A82A33">
        <w:rPr>
          <w:rFonts w:asciiTheme="minorHAnsi" w:hAnsiTheme="minorHAnsi" w:cstheme="minorHAnsi"/>
        </w:rPr>
        <w:t xml:space="preserve">ction to tackle child exploitation should be proactive, focusing on prevention, early identification and intervention, as well as on disrupting activity and prosecuting perpetrators. </w:t>
      </w:r>
      <w:r w:rsidR="00D24EBD" w:rsidRPr="00A82A33">
        <w:rPr>
          <w:rFonts w:asciiTheme="minorHAnsi" w:hAnsiTheme="minorHAnsi" w:cstheme="minorHAnsi"/>
        </w:rPr>
        <w:t xml:space="preserve">The </w:t>
      </w:r>
      <w:r w:rsidRPr="00A82A33">
        <w:rPr>
          <w:rFonts w:asciiTheme="minorHAnsi" w:hAnsiTheme="minorHAnsi" w:cstheme="minorHAnsi"/>
        </w:rPr>
        <w:t xml:space="preserve">VEMT team and the police ensure that partner agencies work in collaboration and take an active role in tackling child exploitation. It is important </w:t>
      </w:r>
      <w:r w:rsidR="00DA2089">
        <w:rPr>
          <w:rFonts w:asciiTheme="minorHAnsi" w:hAnsiTheme="minorHAnsi" w:cstheme="minorHAnsi"/>
        </w:rPr>
        <w:t xml:space="preserve">that </w:t>
      </w:r>
      <w:r w:rsidRPr="00A82A33">
        <w:rPr>
          <w:rFonts w:asciiTheme="minorHAnsi" w:hAnsiTheme="minorHAnsi" w:cstheme="minorHAnsi"/>
        </w:rPr>
        <w:t>evidence</w:t>
      </w:r>
      <w:r w:rsidR="00DA2089">
        <w:rPr>
          <w:rFonts w:asciiTheme="minorHAnsi" w:hAnsiTheme="minorHAnsi" w:cstheme="minorHAnsi"/>
        </w:rPr>
        <w:t xml:space="preserve"> is gathered where </w:t>
      </w:r>
      <w:r w:rsidR="0030398C">
        <w:rPr>
          <w:rFonts w:asciiTheme="minorHAnsi" w:hAnsiTheme="minorHAnsi" w:cstheme="minorHAnsi"/>
        </w:rPr>
        <w:t>possible</w:t>
      </w:r>
      <w:r w:rsidR="00DA2089">
        <w:rPr>
          <w:rFonts w:asciiTheme="minorHAnsi" w:hAnsiTheme="minorHAnsi" w:cstheme="minorHAnsi"/>
        </w:rPr>
        <w:t>,</w:t>
      </w:r>
      <w:r w:rsidRPr="00A82A33">
        <w:rPr>
          <w:rFonts w:asciiTheme="minorHAnsi" w:hAnsiTheme="minorHAnsi" w:cstheme="minorHAnsi"/>
        </w:rPr>
        <w:t xml:space="preserve"> to increase the chance of successful criminal prosecutions of their perpetrators, thereby safeguarding potential future victims. </w:t>
      </w:r>
    </w:p>
    <w:p w14:paraId="0C7F0F1E" w14:textId="77777777" w:rsidR="007A3EC8" w:rsidRPr="00A82A33" w:rsidRDefault="007A3EC8" w:rsidP="007A3EC8">
      <w:pPr>
        <w:pStyle w:val="NormalWeb"/>
        <w:spacing w:before="0" w:beforeAutospacing="0" w:after="0" w:afterAutospacing="0" w:line="240" w:lineRule="auto"/>
        <w:rPr>
          <w:rFonts w:asciiTheme="minorHAnsi" w:hAnsiTheme="minorHAnsi" w:cstheme="minorHAnsi"/>
        </w:rPr>
      </w:pPr>
    </w:p>
    <w:p w14:paraId="017398A4" w14:textId="706C9D0A" w:rsidR="006652D2" w:rsidRDefault="006652D2" w:rsidP="007A3EC8">
      <w:pPr>
        <w:pStyle w:val="NormalWeb"/>
        <w:spacing w:before="0" w:beforeAutospacing="0" w:after="0" w:afterAutospacing="0" w:line="240" w:lineRule="auto"/>
        <w:textAlignment w:val="baseline"/>
        <w:rPr>
          <w:rFonts w:asciiTheme="minorHAnsi" w:hAnsiTheme="minorHAnsi" w:cstheme="minorHAnsi"/>
        </w:rPr>
      </w:pPr>
      <w:r w:rsidRPr="00A82A33">
        <w:rPr>
          <w:rFonts w:asciiTheme="minorHAnsi" w:hAnsiTheme="minorHAnsi" w:cstheme="minorHAnsi"/>
        </w:rPr>
        <w:t>Early intervention is likely to be far more effective than intervention at a later stage when the impact on the child or young person’s health or development is likely to have escalated. The VEMT team work closely with the police, early help, education, youth services and the voluntary sector to identify potential victims of exploitation to engage early through direct intervention in order to promote safeguarding and increase awareness.</w:t>
      </w:r>
    </w:p>
    <w:p w14:paraId="4AB37B88" w14:textId="77777777" w:rsidR="0030398C" w:rsidRPr="00A82A33" w:rsidRDefault="0030398C" w:rsidP="007A3EC8">
      <w:pPr>
        <w:pStyle w:val="NormalWeb"/>
        <w:spacing w:before="0" w:beforeAutospacing="0" w:after="0" w:afterAutospacing="0" w:line="240" w:lineRule="auto"/>
        <w:textAlignment w:val="baseline"/>
        <w:rPr>
          <w:rFonts w:asciiTheme="minorHAnsi" w:hAnsiTheme="minorHAnsi" w:cstheme="minorHAnsi"/>
        </w:rPr>
      </w:pPr>
    </w:p>
    <w:p w14:paraId="6296F3D6" w14:textId="77777777" w:rsidR="007E1C3C" w:rsidRDefault="006652D2" w:rsidP="007A3EC8">
      <w:pPr>
        <w:pStyle w:val="NormalWeb"/>
        <w:spacing w:before="0" w:beforeAutospacing="0" w:after="0" w:afterAutospacing="0" w:line="240" w:lineRule="auto"/>
        <w:textAlignment w:val="baseline"/>
        <w:rPr>
          <w:rStyle w:val="Hyperlink"/>
          <w:rFonts w:asciiTheme="minorHAnsi" w:hAnsiTheme="minorHAnsi" w:cstheme="minorHAnsi"/>
        </w:rPr>
      </w:pPr>
      <w:r w:rsidRPr="00A82A33">
        <w:rPr>
          <w:rFonts w:asciiTheme="minorHAnsi" w:hAnsiTheme="minorHAnsi" w:cstheme="minorHAnsi"/>
          <w:color w:val="000000"/>
        </w:rPr>
        <w:t>Effective measures to safeguard and promote the welfare of children and young people from exposure to child exploitation is a shared responsibility and cannot be achieved in isolation. The VEMT team are available to offer support and advice to professionals in identifying exploitation and managing the risks. Direct support is available via the VEMT c</w:t>
      </w:r>
      <w:r w:rsidR="00D24EBD" w:rsidRPr="00A82A33">
        <w:rPr>
          <w:rFonts w:asciiTheme="minorHAnsi" w:hAnsiTheme="minorHAnsi" w:cstheme="minorHAnsi"/>
          <w:color w:val="000000"/>
        </w:rPr>
        <w:t>onsultations</w:t>
      </w:r>
      <w:r w:rsidRPr="00A82A33">
        <w:rPr>
          <w:rFonts w:asciiTheme="minorHAnsi" w:hAnsiTheme="minorHAnsi" w:cstheme="minorHAnsi"/>
          <w:color w:val="000000"/>
        </w:rPr>
        <w:t xml:space="preserve">, assistance to access resources, </w:t>
      </w:r>
      <w:r w:rsidR="00D24EBD" w:rsidRPr="00A82A33">
        <w:rPr>
          <w:rFonts w:asciiTheme="minorHAnsi" w:hAnsiTheme="minorHAnsi" w:cstheme="minorHAnsi"/>
          <w:color w:val="000000"/>
        </w:rPr>
        <w:t xml:space="preserve">and </w:t>
      </w:r>
      <w:r w:rsidRPr="00A82A33">
        <w:rPr>
          <w:rFonts w:asciiTheme="minorHAnsi" w:hAnsiTheme="minorHAnsi" w:cstheme="minorHAnsi"/>
          <w:color w:val="000000"/>
        </w:rPr>
        <w:t>signpost to our partner agencies</w:t>
      </w:r>
      <w:r w:rsidR="00D24EBD" w:rsidRPr="00A82A33">
        <w:rPr>
          <w:rFonts w:asciiTheme="minorHAnsi" w:hAnsiTheme="minorHAnsi" w:cstheme="minorHAnsi"/>
          <w:color w:val="000000"/>
        </w:rPr>
        <w:t>. Further i</w:t>
      </w:r>
      <w:r w:rsidRPr="00A82A33">
        <w:rPr>
          <w:rFonts w:asciiTheme="minorHAnsi" w:hAnsiTheme="minorHAnsi" w:cstheme="minorHAnsi"/>
          <w:color w:val="000000"/>
        </w:rPr>
        <w:t>nformation can be obtained by emailing</w:t>
      </w:r>
      <w:r w:rsidR="007A3EC8">
        <w:rPr>
          <w:rFonts w:asciiTheme="minorHAnsi" w:hAnsiTheme="minorHAnsi" w:cstheme="minorHAnsi"/>
          <w:color w:val="000000"/>
        </w:rPr>
        <w:t xml:space="preserve">: </w:t>
      </w:r>
      <w:hyperlink r:id="rId13" w:history="1">
        <w:r w:rsidR="007A3EC8" w:rsidRPr="00372A8D">
          <w:rPr>
            <w:rStyle w:val="Hyperlink"/>
            <w:rFonts w:asciiTheme="minorHAnsi" w:hAnsiTheme="minorHAnsi" w:cstheme="minorHAnsi"/>
          </w:rPr>
          <w:t>VulnerableExploited.MissingandTraffickedTeam@hullcc.gov.uk</w:t>
        </w:r>
      </w:hyperlink>
    </w:p>
    <w:p w14:paraId="54153F78" w14:textId="77777777" w:rsidR="007A3EC8" w:rsidRPr="00A82A33" w:rsidRDefault="007A3EC8" w:rsidP="007A3EC8">
      <w:pPr>
        <w:pStyle w:val="NormalWeb"/>
        <w:spacing w:before="0" w:beforeAutospacing="0" w:after="0" w:afterAutospacing="0" w:line="240" w:lineRule="auto"/>
        <w:textAlignment w:val="baseline"/>
        <w:rPr>
          <w:rStyle w:val="Hyperlink"/>
          <w:rFonts w:asciiTheme="minorHAnsi" w:hAnsiTheme="minorHAnsi" w:cstheme="minorHAnsi"/>
          <w:highlight w:val="yellow"/>
        </w:rPr>
      </w:pPr>
    </w:p>
    <w:p w14:paraId="4E30B98E" w14:textId="44CB809D" w:rsidR="00493C56" w:rsidRDefault="0030398C" w:rsidP="007A3EC8">
      <w:pPr>
        <w:pStyle w:val="NormalWeb"/>
        <w:spacing w:before="0" w:beforeAutospacing="0" w:after="0" w:afterAutospacing="0" w:line="240" w:lineRule="auto"/>
        <w:textAlignment w:val="baseline"/>
        <w:rPr>
          <w:rStyle w:val="Hyperlink"/>
          <w:rFonts w:asciiTheme="minorHAnsi" w:hAnsiTheme="minorHAnsi" w:cstheme="minorHAnsi"/>
          <w:color w:val="000000" w:themeColor="text1"/>
          <w:u w:val="none"/>
        </w:rPr>
      </w:pPr>
      <w:r>
        <w:rPr>
          <w:rStyle w:val="Hyperlink"/>
          <w:rFonts w:asciiTheme="minorHAnsi" w:hAnsiTheme="minorHAnsi" w:cstheme="minorHAnsi"/>
          <w:color w:val="000000" w:themeColor="text1"/>
          <w:u w:val="none"/>
        </w:rPr>
        <w:t xml:space="preserve">Hull City Council has a wider strategic objective with regards to contextualised safeguarding, of which the work by VEMT is a part, to ensure that there is a consistent and robust response across the city to any concern about child exploitation. </w:t>
      </w:r>
      <w:r w:rsidR="00493C56" w:rsidRPr="00A82A33">
        <w:rPr>
          <w:rStyle w:val="Hyperlink"/>
          <w:rFonts w:asciiTheme="minorHAnsi" w:hAnsiTheme="minorHAnsi" w:cstheme="minorHAnsi"/>
          <w:color w:val="000000" w:themeColor="text1"/>
          <w:u w:val="none"/>
        </w:rPr>
        <w:t xml:space="preserve">The Head of </w:t>
      </w:r>
      <w:r w:rsidR="007A3EC8" w:rsidRPr="00A82A33">
        <w:rPr>
          <w:rStyle w:val="Hyperlink"/>
          <w:rFonts w:asciiTheme="minorHAnsi" w:hAnsiTheme="minorHAnsi" w:cstheme="minorHAnsi"/>
          <w:color w:val="000000" w:themeColor="text1"/>
          <w:u w:val="none"/>
        </w:rPr>
        <w:t>Service</w:t>
      </w:r>
      <w:r w:rsidR="00493C56" w:rsidRPr="00A82A33">
        <w:rPr>
          <w:rStyle w:val="Hyperlink"/>
          <w:rFonts w:asciiTheme="minorHAnsi" w:hAnsiTheme="minorHAnsi" w:cstheme="minorHAnsi"/>
          <w:color w:val="000000" w:themeColor="text1"/>
          <w:u w:val="none"/>
        </w:rPr>
        <w:t xml:space="preserve"> for VEMT attends the wider </w:t>
      </w:r>
      <w:r w:rsidR="006D16A8">
        <w:rPr>
          <w:rStyle w:val="Hyperlink"/>
          <w:rFonts w:asciiTheme="minorHAnsi" w:hAnsiTheme="minorHAnsi" w:cstheme="minorHAnsi"/>
          <w:color w:val="000000" w:themeColor="text1"/>
          <w:u w:val="none"/>
        </w:rPr>
        <w:t>C</w:t>
      </w:r>
      <w:r w:rsidR="007E1C3C" w:rsidRPr="00A82A33">
        <w:rPr>
          <w:rStyle w:val="Hyperlink"/>
          <w:rFonts w:asciiTheme="minorHAnsi" w:hAnsiTheme="minorHAnsi" w:cstheme="minorHAnsi"/>
          <w:color w:val="000000" w:themeColor="text1"/>
          <w:u w:val="none"/>
        </w:rPr>
        <w:t xml:space="preserve">ontextualised </w:t>
      </w:r>
      <w:r>
        <w:rPr>
          <w:rStyle w:val="Hyperlink"/>
          <w:rFonts w:asciiTheme="minorHAnsi" w:hAnsiTheme="minorHAnsi" w:cstheme="minorHAnsi"/>
          <w:color w:val="000000" w:themeColor="text1"/>
          <w:u w:val="none"/>
        </w:rPr>
        <w:t>S</w:t>
      </w:r>
      <w:r w:rsidR="007E1C3C" w:rsidRPr="00A82A33">
        <w:rPr>
          <w:rStyle w:val="Hyperlink"/>
          <w:rFonts w:asciiTheme="minorHAnsi" w:hAnsiTheme="minorHAnsi" w:cstheme="minorHAnsi"/>
          <w:color w:val="000000" w:themeColor="text1"/>
          <w:u w:val="none"/>
        </w:rPr>
        <w:t xml:space="preserve">afeguarding </w:t>
      </w:r>
      <w:r>
        <w:rPr>
          <w:rStyle w:val="Hyperlink"/>
          <w:rFonts w:asciiTheme="minorHAnsi" w:hAnsiTheme="minorHAnsi" w:cstheme="minorHAnsi"/>
          <w:color w:val="000000" w:themeColor="text1"/>
          <w:u w:val="none"/>
        </w:rPr>
        <w:t>S</w:t>
      </w:r>
      <w:r w:rsidR="007E1C3C" w:rsidRPr="00A82A33">
        <w:rPr>
          <w:rStyle w:val="Hyperlink"/>
          <w:rFonts w:asciiTheme="minorHAnsi" w:hAnsiTheme="minorHAnsi" w:cstheme="minorHAnsi"/>
          <w:color w:val="000000" w:themeColor="text1"/>
          <w:u w:val="none"/>
        </w:rPr>
        <w:t xml:space="preserve">trategic </w:t>
      </w:r>
      <w:r w:rsidR="006D16A8">
        <w:rPr>
          <w:rStyle w:val="Hyperlink"/>
          <w:rFonts w:asciiTheme="minorHAnsi" w:hAnsiTheme="minorHAnsi" w:cstheme="minorHAnsi"/>
          <w:color w:val="000000" w:themeColor="text1"/>
          <w:u w:val="none"/>
        </w:rPr>
        <w:t>group</w:t>
      </w:r>
      <w:r w:rsidR="007E1C3C" w:rsidRPr="00A82A33">
        <w:rPr>
          <w:rStyle w:val="Hyperlink"/>
          <w:rFonts w:asciiTheme="minorHAnsi" w:hAnsiTheme="minorHAnsi" w:cstheme="minorHAnsi"/>
          <w:color w:val="000000" w:themeColor="text1"/>
          <w:u w:val="none"/>
        </w:rPr>
        <w:t xml:space="preserve">, </w:t>
      </w:r>
      <w:r>
        <w:rPr>
          <w:rStyle w:val="Hyperlink"/>
          <w:rFonts w:asciiTheme="minorHAnsi" w:hAnsiTheme="minorHAnsi" w:cstheme="minorHAnsi"/>
          <w:color w:val="000000" w:themeColor="text1"/>
          <w:u w:val="none"/>
        </w:rPr>
        <w:t>part of the Hull Children’s Safeguarding Partnership</w:t>
      </w:r>
      <w:r w:rsidR="007E1C3C" w:rsidRPr="00A82A33">
        <w:rPr>
          <w:rStyle w:val="Hyperlink"/>
          <w:rFonts w:asciiTheme="minorHAnsi" w:hAnsiTheme="minorHAnsi" w:cstheme="minorHAnsi"/>
          <w:color w:val="000000" w:themeColor="text1"/>
          <w:u w:val="none"/>
        </w:rPr>
        <w:t xml:space="preserve"> and the VEMT Team manager attends the </w:t>
      </w:r>
      <w:r>
        <w:rPr>
          <w:rStyle w:val="Hyperlink"/>
          <w:rFonts w:asciiTheme="minorHAnsi" w:hAnsiTheme="minorHAnsi" w:cstheme="minorHAnsi"/>
          <w:color w:val="000000" w:themeColor="text1"/>
          <w:u w:val="none"/>
        </w:rPr>
        <w:t>Op</w:t>
      </w:r>
      <w:r w:rsidRPr="00A82A33">
        <w:rPr>
          <w:rStyle w:val="Hyperlink"/>
          <w:rFonts w:asciiTheme="minorHAnsi" w:hAnsiTheme="minorHAnsi" w:cstheme="minorHAnsi"/>
          <w:color w:val="000000" w:themeColor="text1"/>
          <w:u w:val="none"/>
        </w:rPr>
        <w:t>erational</w:t>
      </w:r>
      <w:r w:rsidR="007E1C3C" w:rsidRPr="00A82A33">
        <w:rPr>
          <w:rStyle w:val="Hyperlink"/>
          <w:rFonts w:asciiTheme="minorHAnsi" w:hAnsiTheme="minorHAnsi" w:cstheme="minorHAnsi"/>
          <w:color w:val="000000" w:themeColor="text1"/>
          <w:u w:val="none"/>
        </w:rPr>
        <w:t xml:space="preserve"> </w:t>
      </w:r>
      <w:r>
        <w:rPr>
          <w:rStyle w:val="Hyperlink"/>
          <w:rFonts w:asciiTheme="minorHAnsi" w:hAnsiTheme="minorHAnsi" w:cstheme="minorHAnsi"/>
          <w:color w:val="000000" w:themeColor="text1"/>
          <w:u w:val="none"/>
        </w:rPr>
        <w:t>Contextualised Safeguarding group</w:t>
      </w:r>
      <w:r w:rsidR="007E1C3C" w:rsidRPr="00A82A33">
        <w:rPr>
          <w:rStyle w:val="Hyperlink"/>
          <w:rFonts w:asciiTheme="minorHAnsi" w:hAnsiTheme="minorHAnsi" w:cstheme="minorHAnsi"/>
          <w:color w:val="000000" w:themeColor="text1"/>
          <w:u w:val="none"/>
        </w:rPr>
        <w:t xml:space="preserve"> to ensure that VEMT activity is fed into and directed by the wider strategic contextualised safeguarding issues across the City</w:t>
      </w:r>
      <w:r w:rsidR="00D06C12" w:rsidRPr="00A82A33">
        <w:rPr>
          <w:rStyle w:val="Hyperlink"/>
          <w:rFonts w:asciiTheme="minorHAnsi" w:hAnsiTheme="minorHAnsi" w:cstheme="minorHAnsi"/>
          <w:color w:val="000000" w:themeColor="text1"/>
          <w:u w:val="none"/>
        </w:rPr>
        <w:t>.</w:t>
      </w:r>
    </w:p>
    <w:p w14:paraId="3E4B6A0E" w14:textId="77777777" w:rsidR="0030398C" w:rsidRPr="00A82A33" w:rsidRDefault="0030398C" w:rsidP="007A3EC8">
      <w:pPr>
        <w:pStyle w:val="NormalWeb"/>
        <w:spacing w:before="0" w:beforeAutospacing="0" w:after="0" w:afterAutospacing="0" w:line="240" w:lineRule="auto"/>
        <w:textAlignment w:val="baseline"/>
        <w:rPr>
          <w:rStyle w:val="Hyperlink"/>
          <w:rFonts w:asciiTheme="minorHAnsi" w:hAnsiTheme="minorHAnsi" w:cstheme="minorHAnsi"/>
          <w:color w:val="000000" w:themeColor="text1"/>
          <w:u w:val="none"/>
        </w:rPr>
      </w:pPr>
    </w:p>
    <w:p w14:paraId="6E308362" w14:textId="77777777" w:rsidR="00D06C12" w:rsidRPr="00A82A33" w:rsidRDefault="00D06C12" w:rsidP="007A3EC8">
      <w:pPr>
        <w:pStyle w:val="NormalWeb"/>
        <w:spacing w:before="0" w:beforeAutospacing="0" w:after="0" w:afterAutospacing="0" w:line="240" w:lineRule="auto"/>
        <w:textAlignment w:val="baseline"/>
        <w:rPr>
          <w:rStyle w:val="Hyperlink"/>
          <w:rFonts w:asciiTheme="minorHAnsi" w:hAnsiTheme="minorHAnsi" w:cstheme="minorHAnsi"/>
          <w:color w:val="000000" w:themeColor="text1"/>
          <w:highlight w:val="yellow"/>
          <w:u w:val="none"/>
        </w:rPr>
      </w:pPr>
    </w:p>
    <w:p w14:paraId="562D40CF" w14:textId="77777777" w:rsidR="006652D2" w:rsidRDefault="00D24EBD" w:rsidP="00CE2EAA">
      <w:pPr>
        <w:pStyle w:val="Default"/>
        <w:numPr>
          <w:ilvl w:val="0"/>
          <w:numId w:val="37"/>
        </w:numPr>
        <w:rPr>
          <w:rFonts w:asciiTheme="minorHAnsi" w:hAnsiTheme="minorHAnsi" w:cstheme="minorHAnsi"/>
          <w:b/>
          <w:sz w:val="28"/>
          <w:szCs w:val="28"/>
        </w:rPr>
      </w:pPr>
      <w:r w:rsidRPr="00A82A33">
        <w:rPr>
          <w:rFonts w:asciiTheme="minorHAnsi" w:hAnsiTheme="minorHAnsi" w:cstheme="minorHAnsi"/>
          <w:b/>
          <w:sz w:val="28"/>
          <w:szCs w:val="28"/>
        </w:rPr>
        <w:t>The VEMT Team</w:t>
      </w:r>
    </w:p>
    <w:p w14:paraId="211C28EE" w14:textId="77777777" w:rsidR="007A3EC8" w:rsidRPr="00A82A33" w:rsidRDefault="007A3EC8" w:rsidP="007A3EC8">
      <w:pPr>
        <w:pStyle w:val="Default"/>
        <w:ind w:left="360"/>
        <w:rPr>
          <w:rFonts w:asciiTheme="minorHAnsi" w:hAnsiTheme="minorHAnsi" w:cstheme="minorHAnsi"/>
          <w:b/>
          <w:sz w:val="28"/>
          <w:szCs w:val="28"/>
        </w:rPr>
      </w:pPr>
    </w:p>
    <w:p w14:paraId="505B033C" w14:textId="77777777" w:rsidR="00EC20FD" w:rsidRDefault="00EC20FD" w:rsidP="007A3EC8">
      <w:pPr>
        <w:pStyle w:val="Default"/>
        <w:rPr>
          <w:rFonts w:asciiTheme="minorHAnsi" w:hAnsiTheme="minorHAnsi" w:cstheme="minorHAnsi"/>
        </w:rPr>
      </w:pPr>
      <w:r w:rsidRPr="00A82A33">
        <w:rPr>
          <w:rFonts w:asciiTheme="minorHAnsi" w:hAnsiTheme="minorHAnsi" w:cstheme="minorHAnsi"/>
        </w:rPr>
        <w:t>The Vulnerable, Missing, Exploited and Trafficked Team (VEMT) sits under the umbrella of the Early Help and Safeguarding Hub (EHASH)</w:t>
      </w:r>
      <w:r w:rsidR="008127B7" w:rsidRPr="00A82A33">
        <w:rPr>
          <w:rFonts w:asciiTheme="minorHAnsi" w:hAnsiTheme="minorHAnsi" w:cstheme="minorHAnsi"/>
        </w:rPr>
        <w:t xml:space="preserve"> and Assessment Service</w:t>
      </w:r>
      <w:r w:rsidRPr="00A82A33">
        <w:rPr>
          <w:rFonts w:asciiTheme="minorHAnsi" w:hAnsiTheme="minorHAnsi" w:cstheme="minorHAnsi"/>
        </w:rPr>
        <w:t>. The team are located in the city centre at Kenworthy House, on the 4</w:t>
      </w:r>
      <w:r w:rsidRPr="00A82A33">
        <w:rPr>
          <w:rFonts w:asciiTheme="minorHAnsi" w:hAnsiTheme="minorHAnsi" w:cstheme="minorHAnsi"/>
          <w:vertAlign w:val="superscript"/>
        </w:rPr>
        <w:t>th</w:t>
      </w:r>
      <w:r w:rsidRPr="00A82A33">
        <w:rPr>
          <w:rFonts w:asciiTheme="minorHAnsi" w:hAnsiTheme="minorHAnsi" w:cstheme="minorHAnsi"/>
        </w:rPr>
        <w:t xml:space="preserve"> floor. This building is well known to young people who are looking to seek support and advice and also houses some local young people’s services.  This co-location ensures </w:t>
      </w:r>
      <w:r w:rsidR="008127B7" w:rsidRPr="00A82A33">
        <w:rPr>
          <w:rFonts w:asciiTheme="minorHAnsi" w:hAnsiTheme="minorHAnsi" w:cstheme="minorHAnsi"/>
        </w:rPr>
        <w:t>good communication between key services with regards to prevention and intervention for children and young people who are missing and where exploitation has been identifie</w:t>
      </w:r>
      <w:r w:rsidR="00656F09" w:rsidRPr="00A82A33">
        <w:rPr>
          <w:rFonts w:asciiTheme="minorHAnsi" w:hAnsiTheme="minorHAnsi" w:cstheme="minorHAnsi"/>
        </w:rPr>
        <w:t>d</w:t>
      </w:r>
      <w:r w:rsidR="008127B7" w:rsidRPr="00A82A33">
        <w:rPr>
          <w:rFonts w:asciiTheme="minorHAnsi" w:hAnsiTheme="minorHAnsi" w:cstheme="minorHAnsi"/>
        </w:rPr>
        <w:t xml:space="preserve"> as a concern. </w:t>
      </w:r>
      <w:r w:rsidRPr="00A82A33">
        <w:rPr>
          <w:rFonts w:asciiTheme="minorHAnsi" w:hAnsiTheme="minorHAnsi" w:cstheme="minorHAnsi"/>
        </w:rPr>
        <w:t xml:space="preserve">The VEMT Team works closely with Humberside Police, </w:t>
      </w:r>
      <w:r w:rsidR="008127B7" w:rsidRPr="00A82A33">
        <w:rPr>
          <w:rFonts w:asciiTheme="minorHAnsi" w:hAnsiTheme="minorHAnsi" w:cstheme="minorHAnsi"/>
        </w:rPr>
        <w:t>including the Locate Team (missing children) and the Neighbourhood Policing Team (NPT) and more recently a PCSO has joined the team to further enhance partnership working</w:t>
      </w:r>
      <w:r w:rsidR="00113530">
        <w:rPr>
          <w:rFonts w:asciiTheme="minorHAnsi" w:hAnsiTheme="minorHAnsi" w:cstheme="minorHAnsi"/>
        </w:rPr>
        <w:t>.</w:t>
      </w:r>
      <w:r w:rsidR="008127B7" w:rsidRPr="00A82A33">
        <w:rPr>
          <w:rFonts w:asciiTheme="minorHAnsi" w:hAnsiTheme="minorHAnsi" w:cstheme="minorHAnsi"/>
        </w:rPr>
        <w:t xml:space="preserve"> </w:t>
      </w:r>
    </w:p>
    <w:p w14:paraId="4E97E74B" w14:textId="77777777" w:rsidR="007A3EC8" w:rsidRPr="00A82A33" w:rsidRDefault="007A3EC8" w:rsidP="007A3EC8">
      <w:pPr>
        <w:pStyle w:val="Default"/>
        <w:rPr>
          <w:rFonts w:asciiTheme="minorHAnsi" w:hAnsiTheme="minorHAnsi" w:cstheme="minorHAnsi"/>
        </w:rPr>
      </w:pPr>
    </w:p>
    <w:p w14:paraId="34910190" w14:textId="2B7F4A72" w:rsidR="00EC20FD" w:rsidRDefault="00706161" w:rsidP="007A3EC8">
      <w:pPr>
        <w:spacing w:after="0" w:line="240" w:lineRule="auto"/>
        <w:rPr>
          <w:rFonts w:cstheme="minorHAnsi"/>
          <w:sz w:val="24"/>
          <w:szCs w:val="24"/>
        </w:rPr>
      </w:pPr>
      <w:r w:rsidRPr="00A82A33">
        <w:rPr>
          <w:rFonts w:cstheme="minorHAnsi"/>
          <w:sz w:val="24"/>
          <w:szCs w:val="24"/>
        </w:rPr>
        <w:t xml:space="preserve">The VEMT </w:t>
      </w:r>
      <w:r w:rsidR="00204D75">
        <w:rPr>
          <w:rFonts w:cstheme="minorHAnsi"/>
          <w:sz w:val="24"/>
          <w:szCs w:val="24"/>
        </w:rPr>
        <w:t>T</w:t>
      </w:r>
      <w:r w:rsidRPr="00A82A33">
        <w:rPr>
          <w:rFonts w:cstheme="minorHAnsi"/>
          <w:sz w:val="24"/>
          <w:szCs w:val="24"/>
        </w:rPr>
        <w:t xml:space="preserve">eam do not hold case responsibility for any child or young person but are instrumental and active participants in undertaking assessments of risk either through completing </w:t>
      </w:r>
      <w:r w:rsidR="00113530">
        <w:rPr>
          <w:rFonts w:cstheme="minorHAnsi"/>
          <w:sz w:val="24"/>
          <w:szCs w:val="24"/>
        </w:rPr>
        <w:t>return home interviews (RHI’s)</w:t>
      </w:r>
      <w:r w:rsidRPr="00A82A33">
        <w:rPr>
          <w:rFonts w:cstheme="minorHAnsi"/>
          <w:sz w:val="24"/>
          <w:szCs w:val="24"/>
        </w:rPr>
        <w:t xml:space="preserve"> or via any direct work with children and YP who go missing and/or are considered at risk of exploitation. </w:t>
      </w:r>
      <w:r w:rsidR="00B60B60" w:rsidRPr="00A82A33">
        <w:rPr>
          <w:rFonts w:cstheme="minorHAnsi"/>
          <w:sz w:val="24"/>
          <w:szCs w:val="24"/>
        </w:rPr>
        <w:t xml:space="preserve">The VEMT </w:t>
      </w:r>
      <w:proofErr w:type="gramStart"/>
      <w:r w:rsidR="00113530">
        <w:rPr>
          <w:rFonts w:cstheme="minorHAnsi"/>
          <w:sz w:val="24"/>
          <w:szCs w:val="24"/>
        </w:rPr>
        <w:t>t</w:t>
      </w:r>
      <w:r w:rsidR="00B60B60" w:rsidRPr="00A82A33">
        <w:rPr>
          <w:rFonts w:cstheme="minorHAnsi"/>
          <w:sz w:val="24"/>
          <w:szCs w:val="24"/>
        </w:rPr>
        <w:t>eam work</w:t>
      </w:r>
      <w:proofErr w:type="gramEnd"/>
      <w:r w:rsidR="00B60B60" w:rsidRPr="00A82A33">
        <w:rPr>
          <w:rFonts w:cstheme="minorHAnsi"/>
          <w:sz w:val="24"/>
          <w:szCs w:val="24"/>
        </w:rPr>
        <w:t xml:space="preserve"> with children and young people to build relationships that enable trust and effective intervention. The intervention offered will look to empower the child and parents/carers by adopting a strengths based approach to enable them to develop their own skills in risk identification and management </w:t>
      </w:r>
      <w:r w:rsidR="00347755">
        <w:rPr>
          <w:rFonts w:cstheme="minorHAnsi"/>
          <w:sz w:val="24"/>
          <w:szCs w:val="24"/>
        </w:rPr>
        <w:t>.</w:t>
      </w:r>
      <w:r w:rsidR="00B60B60" w:rsidRPr="00A82A33">
        <w:rPr>
          <w:rFonts w:cstheme="minorHAnsi"/>
          <w:sz w:val="24"/>
          <w:szCs w:val="24"/>
        </w:rPr>
        <w:t xml:space="preserve">The Team seeks to </w:t>
      </w:r>
      <w:r w:rsidR="00EC20FD" w:rsidRPr="00A82A33">
        <w:rPr>
          <w:rFonts w:cstheme="minorHAnsi"/>
          <w:sz w:val="24"/>
          <w:szCs w:val="24"/>
        </w:rPr>
        <w:t xml:space="preserve">educate and to give young people the tools they need to recognise the warning signs, keep themselves safe and know how to report anything they are worried about. </w:t>
      </w:r>
    </w:p>
    <w:p w14:paraId="39F5B892" w14:textId="77777777" w:rsidR="00113530" w:rsidRDefault="00113530" w:rsidP="007A3EC8">
      <w:pPr>
        <w:spacing w:after="0" w:line="240" w:lineRule="auto"/>
        <w:rPr>
          <w:rFonts w:cstheme="minorHAnsi"/>
          <w:sz w:val="24"/>
          <w:szCs w:val="24"/>
        </w:rPr>
      </w:pPr>
    </w:p>
    <w:p w14:paraId="22B688EA" w14:textId="77777777" w:rsidR="00113530" w:rsidRDefault="00113530" w:rsidP="007A3EC8">
      <w:pPr>
        <w:spacing w:after="0" w:line="240" w:lineRule="auto"/>
        <w:rPr>
          <w:rFonts w:cstheme="minorHAnsi"/>
          <w:sz w:val="24"/>
          <w:szCs w:val="24"/>
        </w:rPr>
      </w:pPr>
      <w:r>
        <w:rPr>
          <w:rFonts w:cstheme="minorHAnsi"/>
          <w:sz w:val="24"/>
          <w:szCs w:val="24"/>
        </w:rPr>
        <w:t>The VEMT team undertake 3 tier mapping exercises for all children and young people open to them and who are open to MACE processes:</w:t>
      </w:r>
    </w:p>
    <w:p w14:paraId="4FAF449C" w14:textId="77777777" w:rsidR="00113530" w:rsidRDefault="00113530" w:rsidP="007A3EC8">
      <w:pPr>
        <w:spacing w:after="0" w:line="240" w:lineRule="auto"/>
        <w:rPr>
          <w:rFonts w:cstheme="minorHAnsi"/>
          <w:sz w:val="24"/>
          <w:szCs w:val="24"/>
        </w:rPr>
      </w:pPr>
    </w:p>
    <w:p w14:paraId="11E7F914" w14:textId="77777777" w:rsidR="00113530" w:rsidRPr="00113530" w:rsidRDefault="00113530" w:rsidP="00113530">
      <w:pPr>
        <w:pStyle w:val="ListParagraph"/>
        <w:numPr>
          <w:ilvl w:val="0"/>
          <w:numId w:val="34"/>
        </w:numPr>
        <w:spacing w:after="0" w:line="240" w:lineRule="auto"/>
        <w:rPr>
          <w:rFonts w:cstheme="minorHAnsi"/>
          <w:sz w:val="24"/>
          <w:szCs w:val="24"/>
        </w:rPr>
      </w:pPr>
      <w:r w:rsidRPr="00113530">
        <w:rPr>
          <w:rFonts w:cstheme="minorHAnsi"/>
          <w:sz w:val="24"/>
          <w:szCs w:val="24"/>
        </w:rPr>
        <w:t>Tier 1 – Map complete</w:t>
      </w:r>
      <w:r>
        <w:rPr>
          <w:rFonts w:cstheme="minorHAnsi"/>
          <w:sz w:val="24"/>
          <w:szCs w:val="24"/>
        </w:rPr>
        <w:t>d</w:t>
      </w:r>
      <w:r w:rsidRPr="00113530">
        <w:rPr>
          <w:rFonts w:cstheme="minorHAnsi"/>
          <w:sz w:val="24"/>
          <w:szCs w:val="24"/>
        </w:rPr>
        <w:t xml:space="preserve"> with </w:t>
      </w:r>
      <w:r>
        <w:rPr>
          <w:rFonts w:cstheme="minorHAnsi"/>
          <w:sz w:val="24"/>
          <w:szCs w:val="24"/>
        </w:rPr>
        <w:t>t</w:t>
      </w:r>
      <w:r w:rsidRPr="00113530">
        <w:rPr>
          <w:rFonts w:cstheme="minorHAnsi"/>
          <w:sz w:val="24"/>
          <w:szCs w:val="24"/>
        </w:rPr>
        <w:t>he child/young person to identify the area that they feel safe and where they feel most at risk.</w:t>
      </w:r>
    </w:p>
    <w:p w14:paraId="0B4B3708" w14:textId="77777777" w:rsidR="00113530" w:rsidRPr="00113530" w:rsidRDefault="00113530" w:rsidP="00113530">
      <w:pPr>
        <w:pStyle w:val="ListParagraph"/>
        <w:numPr>
          <w:ilvl w:val="0"/>
          <w:numId w:val="34"/>
        </w:numPr>
        <w:spacing w:after="0" w:line="240" w:lineRule="auto"/>
        <w:rPr>
          <w:rFonts w:cstheme="minorHAnsi"/>
          <w:sz w:val="24"/>
          <w:szCs w:val="24"/>
        </w:rPr>
      </w:pPr>
      <w:r w:rsidRPr="00113530">
        <w:rPr>
          <w:rFonts w:cstheme="minorHAnsi"/>
          <w:sz w:val="24"/>
          <w:szCs w:val="24"/>
        </w:rPr>
        <w:t>Tier 2 – Child’s map is then taken to the multi-agency mapping meeting to determine plans and identify support and disruption needed.</w:t>
      </w:r>
    </w:p>
    <w:p w14:paraId="5F8ADB50" w14:textId="77777777" w:rsidR="00113530" w:rsidRPr="00113530" w:rsidRDefault="00113530" w:rsidP="00113530">
      <w:pPr>
        <w:pStyle w:val="ListParagraph"/>
        <w:numPr>
          <w:ilvl w:val="0"/>
          <w:numId w:val="34"/>
        </w:numPr>
        <w:spacing w:after="0" w:line="240" w:lineRule="auto"/>
        <w:rPr>
          <w:rFonts w:cstheme="minorHAnsi"/>
          <w:sz w:val="24"/>
          <w:szCs w:val="24"/>
        </w:rPr>
      </w:pPr>
      <w:r w:rsidRPr="00113530">
        <w:rPr>
          <w:rFonts w:cstheme="minorHAnsi"/>
          <w:sz w:val="24"/>
          <w:szCs w:val="24"/>
        </w:rPr>
        <w:t>Tier 3- Consideration given to the wider environment - strategic approach.</w:t>
      </w:r>
    </w:p>
    <w:p w14:paraId="6D0C68BF" w14:textId="77777777" w:rsidR="007A3EC8" w:rsidRPr="00A82A33" w:rsidRDefault="007A3EC8" w:rsidP="007A3EC8">
      <w:pPr>
        <w:spacing w:after="0" w:line="240" w:lineRule="auto"/>
        <w:rPr>
          <w:rFonts w:cstheme="minorHAnsi"/>
          <w:sz w:val="24"/>
          <w:szCs w:val="24"/>
        </w:rPr>
      </w:pPr>
    </w:p>
    <w:p w14:paraId="101B5BAE" w14:textId="77777777" w:rsidR="00E67DF0" w:rsidRPr="00A82A33" w:rsidRDefault="00E67DF0" w:rsidP="007A3EC8">
      <w:pPr>
        <w:spacing w:after="0" w:line="240" w:lineRule="auto"/>
        <w:rPr>
          <w:rFonts w:cstheme="minorHAnsi"/>
          <w:sz w:val="24"/>
          <w:szCs w:val="24"/>
        </w:rPr>
      </w:pPr>
    </w:p>
    <w:p w14:paraId="0498D218" w14:textId="77777777" w:rsidR="00D24EBD" w:rsidRDefault="00D24EBD" w:rsidP="007A3EC8">
      <w:pPr>
        <w:pStyle w:val="Default"/>
        <w:rPr>
          <w:rFonts w:asciiTheme="minorHAnsi" w:hAnsiTheme="minorHAnsi" w:cstheme="minorHAnsi"/>
          <w:b/>
          <w:bCs/>
          <w:color w:val="auto"/>
        </w:rPr>
      </w:pPr>
      <w:r w:rsidRPr="00A82A33">
        <w:rPr>
          <w:rFonts w:asciiTheme="minorHAnsi" w:hAnsiTheme="minorHAnsi" w:cstheme="minorHAnsi"/>
          <w:b/>
          <w:bCs/>
          <w:color w:val="auto"/>
        </w:rPr>
        <w:t>The VEMT team is responsible for</w:t>
      </w:r>
      <w:r w:rsidR="007A3EC8">
        <w:rPr>
          <w:rFonts w:asciiTheme="minorHAnsi" w:hAnsiTheme="minorHAnsi" w:cstheme="minorHAnsi"/>
          <w:b/>
          <w:bCs/>
          <w:color w:val="auto"/>
        </w:rPr>
        <w:t>:</w:t>
      </w:r>
    </w:p>
    <w:p w14:paraId="75C098D0" w14:textId="77777777" w:rsidR="007A3EC8" w:rsidRPr="00A82A33" w:rsidRDefault="007A3EC8" w:rsidP="007A3EC8">
      <w:pPr>
        <w:pStyle w:val="Default"/>
        <w:rPr>
          <w:rFonts w:asciiTheme="minorHAnsi" w:hAnsiTheme="minorHAnsi" w:cstheme="minorHAnsi"/>
          <w:b/>
          <w:bCs/>
          <w:color w:val="auto"/>
        </w:rPr>
      </w:pPr>
    </w:p>
    <w:p w14:paraId="78B3694E" w14:textId="2BC8BC4A" w:rsidR="00D24EBD" w:rsidRDefault="00656F09"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 xml:space="preserve">Daily Missing Meetings with the Police Locate Team and the East Riding Making a Change Team to ensure that </w:t>
      </w:r>
      <w:r w:rsidR="006D16A8">
        <w:rPr>
          <w:rFonts w:asciiTheme="minorHAnsi" w:hAnsiTheme="minorHAnsi" w:cstheme="minorHAnsi"/>
          <w:color w:val="auto"/>
        </w:rPr>
        <w:t>m</w:t>
      </w:r>
      <w:r w:rsidRPr="00A82A33">
        <w:rPr>
          <w:rFonts w:asciiTheme="minorHAnsi" w:hAnsiTheme="minorHAnsi" w:cstheme="minorHAnsi"/>
          <w:color w:val="auto"/>
        </w:rPr>
        <w:t>issing children are identified, quickly located and risk management plan</w:t>
      </w:r>
      <w:r w:rsidR="006D16A8">
        <w:rPr>
          <w:rFonts w:asciiTheme="minorHAnsi" w:hAnsiTheme="minorHAnsi" w:cstheme="minorHAnsi"/>
          <w:color w:val="auto"/>
        </w:rPr>
        <w:t>s</w:t>
      </w:r>
      <w:r w:rsidRPr="00A82A33">
        <w:rPr>
          <w:rFonts w:asciiTheme="minorHAnsi" w:hAnsiTheme="minorHAnsi" w:cstheme="minorHAnsi"/>
          <w:color w:val="auto"/>
        </w:rPr>
        <w:t xml:space="preserve"> put in place. They are also responsible for t</w:t>
      </w:r>
      <w:r w:rsidR="00D24EBD" w:rsidRPr="00A82A33">
        <w:rPr>
          <w:rFonts w:asciiTheme="minorHAnsi" w:hAnsiTheme="minorHAnsi" w:cstheme="minorHAnsi"/>
          <w:color w:val="auto"/>
        </w:rPr>
        <w:t>he coordination and completion of Return Home Interviews for</w:t>
      </w:r>
      <w:r w:rsidR="00113530">
        <w:rPr>
          <w:rFonts w:asciiTheme="minorHAnsi" w:hAnsiTheme="minorHAnsi" w:cstheme="minorHAnsi"/>
          <w:color w:val="auto"/>
        </w:rPr>
        <w:t xml:space="preserve"> </w:t>
      </w:r>
      <w:r w:rsidR="00D24EBD" w:rsidRPr="00A82A33">
        <w:rPr>
          <w:rFonts w:asciiTheme="minorHAnsi" w:hAnsiTheme="minorHAnsi" w:cstheme="minorHAnsi"/>
          <w:color w:val="auto"/>
        </w:rPr>
        <w:t xml:space="preserve">children and young people who are reported missing from home or care and who may, as a result, be vulnerable to child exploitation. </w:t>
      </w:r>
    </w:p>
    <w:p w14:paraId="15DBDE62" w14:textId="0A50440D" w:rsidR="00347755" w:rsidRPr="006D16A8" w:rsidRDefault="00347755" w:rsidP="007A3EC8">
      <w:pPr>
        <w:pStyle w:val="Default"/>
        <w:numPr>
          <w:ilvl w:val="0"/>
          <w:numId w:val="29"/>
        </w:numPr>
        <w:rPr>
          <w:rFonts w:asciiTheme="minorHAnsi" w:hAnsiTheme="minorHAnsi" w:cstheme="minorHAnsi"/>
          <w:color w:val="auto"/>
        </w:rPr>
      </w:pPr>
      <w:r w:rsidRPr="006D16A8">
        <w:rPr>
          <w:rFonts w:asciiTheme="minorHAnsi" w:hAnsiTheme="minorHAnsi" w:cstheme="minorHAnsi"/>
          <w:color w:val="auto"/>
        </w:rPr>
        <w:t>Chair the weekly missing meeting to look at children who have been identified as having multiple missing episodes or a single episode with identified risk</w:t>
      </w:r>
      <w:r w:rsidR="006D16A8">
        <w:rPr>
          <w:rFonts w:asciiTheme="minorHAnsi" w:hAnsiTheme="minorHAnsi" w:cstheme="minorHAnsi"/>
          <w:color w:val="auto"/>
        </w:rPr>
        <w:t>.</w:t>
      </w:r>
    </w:p>
    <w:p w14:paraId="2EEF119F" w14:textId="77777777" w:rsidR="00722399" w:rsidRPr="00A82A33" w:rsidRDefault="00722399"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Maintain an overview of children at high risk of exploitation</w:t>
      </w:r>
      <w:r w:rsidR="00113530">
        <w:rPr>
          <w:rFonts w:asciiTheme="minorHAnsi" w:hAnsiTheme="minorHAnsi" w:cstheme="minorHAnsi"/>
          <w:color w:val="auto"/>
        </w:rPr>
        <w:t>.</w:t>
      </w:r>
    </w:p>
    <w:p w14:paraId="2483C732" w14:textId="3110C18C" w:rsidR="00D24EBD" w:rsidRPr="00A82A33" w:rsidRDefault="00D24EBD"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The co</w:t>
      </w:r>
      <w:r w:rsidR="006D16A8">
        <w:rPr>
          <w:rFonts w:asciiTheme="minorHAnsi" w:hAnsiTheme="minorHAnsi" w:cstheme="minorHAnsi"/>
          <w:color w:val="auto"/>
        </w:rPr>
        <w:t>-</w:t>
      </w:r>
      <w:r w:rsidRPr="00A82A33">
        <w:rPr>
          <w:rFonts w:asciiTheme="minorHAnsi" w:hAnsiTheme="minorHAnsi" w:cstheme="minorHAnsi"/>
          <w:color w:val="auto"/>
        </w:rPr>
        <w:t>ordination</w:t>
      </w:r>
      <w:r w:rsidR="00656F09" w:rsidRPr="00A82A33">
        <w:rPr>
          <w:rFonts w:asciiTheme="minorHAnsi" w:hAnsiTheme="minorHAnsi" w:cstheme="minorHAnsi"/>
          <w:color w:val="auto"/>
        </w:rPr>
        <w:t xml:space="preserve"> and running</w:t>
      </w:r>
      <w:r w:rsidRPr="00A82A33">
        <w:rPr>
          <w:rFonts w:asciiTheme="minorHAnsi" w:hAnsiTheme="minorHAnsi" w:cstheme="minorHAnsi"/>
          <w:color w:val="auto"/>
        </w:rPr>
        <w:t xml:space="preserve"> of the Multi Agency Child Exploitation</w:t>
      </w:r>
      <w:r w:rsidR="00656F09" w:rsidRPr="00A82A33">
        <w:rPr>
          <w:rFonts w:asciiTheme="minorHAnsi" w:hAnsiTheme="minorHAnsi" w:cstheme="minorHAnsi"/>
          <w:color w:val="auto"/>
        </w:rPr>
        <w:t xml:space="preserve"> meetings</w:t>
      </w:r>
      <w:r w:rsidRPr="00A82A33">
        <w:rPr>
          <w:rFonts w:asciiTheme="minorHAnsi" w:hAnsiTheme="minorHAnsi" w:cstheme="minorHAnsi"/>
          <w:color w:val="auto"/>
        </w:rPr>
        <w:t xml:space="preserve"> (MACE</w:t>
      </w:r>
      <w:r w:rsidR="00656F09" w:rsidRPr="00A82A33">
        <w:rPr>
          <w:rFonts w:asciiTheme="minorHAnsi" w:hAnsiTheme="minorHAnsi" w:cstheme="minorHAnsi"/>
          <w:color w:val="auto"/>
        </w:rPr>
        <w:t>) and LERMS (Locality exploitation risk management meetings – formally known as pre mace)</w:t>
      </w:r>
      <w:r w:rsidR="006D16A8">
        <w:rPr>
          <w:rFonts w:asciiTheme="minorHAnsi" w:hAnsiTheme="minorHAnsi" w:cstheme="minorHAnsi"/>
          <w:color w:val="auto"/>
        </w:rPr>
        <w:t>.</w:t>
      </w:r>
    </w:p>
    <w:p w14:paraId="6E7D991C" w14:textId="77777777" w:rsidR="00D24EBD" w:rsidRPr="00A82A33" w:rsidRDefault="00D24EBD"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The delivery of direct work to children/YP and their families/carers, where appropriate, in order to support the reduction of risk.</w:t>
      </w:r>
    </w:p>
    <w:p w14:paraId="6367C01B" w14:textId="77777777" w:rsidR="00D24EBD" w:rsidRPr="00A82A33" w:rsidRDefault="00D24EBD"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 xml:space="preserve">Raising awareness of child exploitation, provision of advice and signposting information and support for Children/YP/families/professionals/partner agencies. </w:t>
      </w:r>
    </w:p>
    <w:p w14:paraId="1E41AC3E" w14:textId="77777777" w:rsidR="00656F09" w:rsidRPr="00A82A33" w:rsidRDefault="00656F09"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Chair the</w:t>
      </w:r>
      <w:r w:rsidR="00113530">
        <w:rPr>
          <w:rFonts w:asciiTheme="minorHAnsi" w:hAnsiTheme="minorHAnsi" w:cstheme="minorHAnsi"/>
          <w:color w:val="auto"/>
        </w:rPr>
        <w:t xml:space="preserve"> National Referral Mechanism panel</w:t>
      </w:r>
      <w:r w:rsidRPr="00A82A33">
        <w:rPr>
          <w:rFonts w:asciiTheme="minorHAnsi" w:hAnsiTheme="minorHAnsi" w:cstheme="minorHAnsi"/>
          <w:color w:val="auto"/>
        </w:rPr>
        <w:t xml:space="preserve"> </w:t>
      </w:r>
      <w:r w:rsidR="00113530">
        <w:rPr>
          <w:rFonts w:asciiTheme="minorHAnsi" w:hAnsiTheme="minorHAnsi" w:cstheme="minorHAnsi"/>
          <w:color w:val="auto"/>
        </w:rPr>
        <w:t>(</w:t>
      </w:r>
      <w:r w:rsidRPr="00A82A33">
        <w:rPr>
          <w:rFonts w:asciiTheme="minorHAnsi" w:hAnsiTheme="minorHAnsi" w:cstheme="minorHAnsi"/>
          <w:color w:val="auto"/>
        </w:rPr>
        <w:t>NRM</w:t>
      </w:r>
      <w:r w:rsidR="00113530">
        <w:rPr>
          <w:rFonts w:asciiTheme="minorHAnsi" w:hAnsiTheme="minorHAnsi" w:cstheme="minorHAnsi"/>
          <w:color w:val="auto"/>
        </w:rPr>
        <w:t>)</w:t>
      </w:r>
      <w:r w:rsidRPr="00A82A33">
        <w:rPr>
          <w:rFonts w:asciiTheme="minorHAnsi" w:hAnsiTheme="minorHAnsi" w:cstheme="minorHAnsi"/>
          <w:color w:val="auto"/>
        </w:rPr>
        <w:t xml:space="preserve"> panel (Home Office pilot in Hull)</w:t>
      </w:r>
    </w:p>
    <w:p w14:paraId="58799798" w14:textId="77777777" w:rsidR="00656F09" w:rsidRPr="00A82A33" w:rsidRDefault="00656F09"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Consultations with professionals where there is a worry or concern.</w:t>
      </w:r>
    </w:p>
    <w:p w14:paraId="4BB99096" w14:textId="77777777" w:rsidR="00656F09" w:rsidRDefault="00656F09" w:rsidP="007A3EC8">
      <w:pPr>
        <w:pStyle w:val="Default"/>
        <w:numPr>
          <w:ilvl w:val="0"/>
          <w:numId w:val="29"/>
        </w:numPr>
        <w:rPr>
          <w:rFonts w:asciiTheme="minorHAnsi" w:hAnsiTheme="minorHAnsi" w:cstheme="minorHAnsi"/>
          <w:color w:val="auto"/>
        </w:rPr>
      </w:pPr>
      <w:r w:rsidRPr="00A82A33">
        <w:rPr>
          <w:rFonts w:asciiTheme="minorHAnsi" w:hAnsiTheme="minorHAnsi" w:cstheme="minorHAnsi"/>
          <w:color w:val="auto"/>
        </w:rPr>
        <w:t xml:space="preserve">Attendance at various police meetings including the Police OCG (organised crime group) </w:t>
      </w:r>
    </w:p>
    <w:p w14:paraId="28ECB9B0" w14:textId="77777777" w:rsidR="00343C07" w:rsidRDefault="00343C07" w:rsidP="00343C07">
      <w:pPr>
        <w:pStyle w:val="ListParagraph"/>
        <w:numPr>
          <w:ilvl w:val="0"/>
          <w:numId w:val="29"/>
        </w:numPr>
        <w:autoSpaceDE w:val="0"/>
        <w:autoSpaceDN w:val="0"/>
        <w:adjustRightInd w:val="0"/>
        <w:spacing w:after="0" w:line="240" w:lineRule="auto"/>
        <w:rPr>
          <w:rFonts w:cstheme="minorHAnsi"/>
          <w:sz w:val="24"/>
          <w:szCs w:val="24"/>
        </w:rPr>
      </w:pPr>
      <w:r w:rsidRPr="00343C07">
        <w:rPr>
          <w:rFonts w:cstheme="minorHAnsi"/>
          <w:sz w:val="24"/>
          <w:szCs w:val="24"/>
        </w:rPr>
        <w:t>T</w:t>
      </w:r>
      <w:r>
        <w:rPr>
          <w:rFonts w:cstheme="minorHAnsi"/>
          <w:sz w:val="24"/>
          <w:szCs w:val="24"/>
        </w:rPr>
        <w:t>rack</w:t>
      </w:r>
      <w:r w:rsidRPr="00343C07">
        <w:rPr>
          <w:rFonts w:cstheme="minorHAnsi"/>
          <w:sz w:val="24"/>
          <w:szCs w:val="24"/>
        </w:rPr>
        <w:t xml:space="preserve"> and monitor the data around exploitation and the associated risks (links between children going missing and the risks of exposure to exploitation including; violent crime, gang exploitation, criminal/sexual exploitation or drug and alcohol misuse) </w:t>
      </w:r>
      <w:r>
        <w:rPr>
          <w:rFonts w:cstheme="minorHAnsi"/>
          <w:sz w:val="24"/>
          <w:szCs w:val="24"/>
        </w:rPr>
        <w:t xml:space="preserve">to </w:t>
      </w:r>
      <w:r w:rsidRPr="00343C07">
        <w:rPr>
          <w:rFonts w:cstheme="minorHAnsi"/>
          <w:sz w:val="24"/>
          <w:szCs w:val="24"/>
        </w:rPr>
        <w:t>inform</w:t>
      </w:r>
      <w:r>
        <w:rPr>
          <w:rFonts w:cstheme="minorHAnsi"/>
          <w:sz w:val="24"/>
          <w:szCs w:val="24"/>
        </w:rPr>
        <w:t xml:space="preserve"> </w:t>
      </w:r>
      <w:r w:rsidRPr="00343C07">
        <w:rPr>
          <w:rFonts w:cstheme="minorHAnsi"/>
          <w:sz w:val="24"/>
          <w:szCs w:val="24"/>
        </w:rPr>
        <w:t>intervention.</w:t>
      </w:r>
    </w:p>
    <w:p w14:paraId="1C9C5DB2" w14:textId="022B3281" w:rsidR="00347755" w:rsidRPr="005D31B2" w:rsidRDefault="00347755" w:rsidP="00343C07">
      <w:pPr>
        <w:pStyle w:val="ListParagraph"/>
        <w:numPr>
          <w:ilvl w:val="0"/>
          <w:numId w:val="29"/>
        </w:numPr>
        <w:autoSpaceDE w:val="0"/>
        <w:autoSpaceDN w:val="0"/>
        <w:adjustRightInd w:val="0"/>
        <w:spacing w:after="0" w:line="240" w:lineRule="auto"/>
        <w:rPr>
          <w:rFonts w:cstheme="minorHAnsi"/>
          <w:sz w:val="24"/>
          <w:szCs w:val="24"/>
        </w:rPr>
      </w:pPr>
      <w:r w:rsidRPr="005D31B2">
        <w:rPr>
          <w:rFonts w:cstheme="minorHAnsi"/>
          <w:sz w:val="24"/>
          <w:szCs w:val="24"/>
        </w:rPr>
        <w:t xml:space="preserve">Targeted training delivery for professionals on </w:t>
      </w:r>
      <w:r w:rsidR="001F7596" w:rsidRPr="005D31B2">
        <w:rPr>
          <w:rFonts w:cstheme="minorHAnsi"/>
          <w:sz w:val="24"/>
          <w:szCs w:val="24"/>
        </w:rPr>
        <w:t>c</w:t>
      </w:r>
      <w:r w:rsidRPr="005D31B2">
        <w:rPr>
          <w:rFonts w:cstheme="minorHAnsi"/>
          <w:sz w:val="24"/>
          <w:szCs w:val="24"/>
        </w:rPr>
        <w:t xml:space="preserve">hild </w:t>
      </w:r>
      <w:r w:rsidR="001F7596" w:rsidRPr="005D31B2">
        <w:rPr>
          <w:rFonts w:cstheme="minorHAnsi"/>
          <w:sz w:val="24"/>
          <w:szCs w:val="24"/>
        </w:rPr>
        <w:t>e</w:t>
      </w:r>
      <w:r w:rsidRPr="005D31B2">
        <w:rPr>
          <w:rFonts w:cstheme="minorHAnsi"/>
          <w:sz w:val="24"/>
          <w:szCs w:val="24"/>
        </w:rPr>
        <w:t xml:space="preserve">xploitation, </w:t>
      </w:r>
      <w:r w:rsidR="001F7596" w:rsidRPr="005D31B2">
        <w:rPr>
          <w:rFonts w:cstheme="minorHAnsi"/>
          <w:sz w:val="24"/>
          <w:szCs w:val="24"/>
        </w:rPr>
        <w:t>m</w:t>
      </w:r>
      <w:r w:rsidRPr="005D31B2">
        <w:rPr>
          <w:rFonts w:cstheme="minorHAnsi"/>
          <w:sz w:val="24"/>
          <w:szCs w:val="24"/>
        </w:rPr>
        <w:t xml:space="preserve">issing process, </w:t>
      </w:r>
      <w:r w:rsidR="001F7596" w:rsidRPr="005D31B2">
        <w:rPr>
          <w:rFonts w:cstheme="minorHAnsi"/>
          <w:sz w:val="24"/>
          <w:szCs w:val="24"/>
        </w:rPr>
        <w:t>m</w:t>
      </w:r>
      <w:r w:rsidRPr="005D31B2">
        <w:rPr>
          <w:rFonts w:cstheme="minorHAnsi"/>
          <w:sz w:val="24"/>
          <w:szCs w:val="24"/>
        </w:rPr>
        <w:t xml:space="preserve">odern </w:t>
      </w:r>
      <w:r w:rsidR="001F7596" w:rsidRPr="005D31B2">
        <w:rPr>
          <w:rFonts w:cstheme="minorHAnsi"/>
          <w:sz w:val="24"/>
          <w:szCs w:val="24"/>
        </w:rPr>
        <w:t>d</w:t>
      </w:r>
      <w:r w:rsidRPr="005D31B2">
        <w:rPr>
          <w:rFonts w:cstheme="minorHAnsi"/>
          <w:sz w:val="24"/>
          <w:szCs w:val="24"/>
        </w:rPr>
        <w:t xml:space="preserve">ay </w:t>
      </w:r>
      <w:r w:rsidR="001F7596" w:rsidRPr="005D31B2">
        <w:rPr>
          <w:rFonts w:cstheme="minorHAnsi"/>
          <w:sz w:val="24"/>
          <w:szCs w:val="24"/>
        </w:rPr>
        <w:t>s</w:t>
      </w:r>
      <w:r w:rsidRPr="005D31B2">
        <w:rPr>
          <w:rFonts w:cstheme="minorHAnsi"/>
          <w:sz w:val="24"/>
          <w:szCs w:val="24"/>
        </w:rPr>
        <w:t xml:space="preserve">lavery and </w:t>
      </w:r>
      <w:r w:rsidR="001F7596" w:rsidRPr="005D31B2">
        <w:rPr>
          <w:rFonts w:cstheme="minorHAnsi"/>
          <w:sz w:val="24"/>
          <w:szCs w:val="24"/>
        </w:rPr>
        <w:t>h</w:t>
      </w:r>
      <w:r w:rsidRPr="005D31B2">
        <w:rPr>
          <w:rFonts w:cstheme="minorHAnsi"/>
          <w:sz w:val="24"/>
          <w:szCs w:val="24"/>
        </w:rPr>
        <w:t xml:space="preserve">uman </w:t>
      </w:r>
      <w:r w:rsidR="001F7596" w:rsidRPr="005D31B2">
        <w:rPr>
          <w:rFonts w:cstheme="minorHAnsi"/>
          <w:sz w:val="24"/>
          <w:szCs w:val="24"/>
        </w:rPr>
        <w:t>t</w:t>
      </w:r>
      <w:r w:rsidRPr="005D31B2">
        <w:rPr>
          <w:rFonts w:cstheme="minorHAnsi"/>
          <w:sz w:val="24"/>
          <w:szCs w:val="24"/>
        </w:rPr>
        <w:t>rafficking.</w:t>
      </w:r>
    </w:p>
    <w:p w14:paraId="35C33774" w14:textId="531549ED" w:rsidR="00347755" w:rsidRPr="005D31B2" w:rsidRDefault="00347755" w:rsidP="00343C07">
      <w:pPr>
        <w:pStyle w:val="ListParagraph"/>
        <w:numPr>
          <w:ilvl w:val="0"/>
          <w:numId w:val="29"/>
        </w:numPr>
        <w:autoSpaceDE w:val="0"/>
        <w:autoSpaceDN w:val="0"/>
        <w:adjustRightInd w:val="0"/>
        <w:spacing w:after="0" w:line="240" w:lineRule="auto"/>
        <w:rPr>
          <w:rFonts w:cstheme="minorHAnsi"/>
          <w:sz w:val="24"/>
          <w:szCs w:val="24"/>
        </w:rPr>
      </w:pPr>
      <w:r w:rsidRPr="005D31B2">
        <w:rPr>
          <w:rFonts w:cstheme="minorHAnsi"/>
          <w:sz w:val="24"/>
          <w:szCs w:val="24"/>
        </w:rPr>
        <w:t xml:space="preserve">Co-ordinate Tier 2 Contextual Safeguarding multi-agency mapping meetings for </w:t>
      </w:r>
      <w:r w:rsidR="005D31B2" w:rsidRPr="005D31B2">
        <w:rPr>
          <w:rFonts w:cstheme="minorHAnsi"/>
          <w:sz w:val="24"/>
          <w:szCs w:val="24"/>
        </w:rPr>
        <w:t>children identified</w:t>
      </w:r>
      <w:r w:rsidRPr="005D31B2">
        <w:rPr>
          <w:rFonts w:cstheme="minorHAnsi"/>
          <w:sz w:val="24"/>
          <w:szCs w:val="24"/>
        </w:rPr>
        <w:t xml:space="preserve"> as at risk of exploitation.</w:t>
      </w:r>
    </w:p>
    <w:p w14:paraId="1D33230D" w14:textId="518CC80A" w:rsidR="00347755" w:rsidRPr="005D31B2" w:rsidRDefault="00347755" w:rsidP="00343C07">
      <w:pPr>
        <w:pStyle w:val="ListParagraph"/>
        <w:numPr>
          <w:ilvl w:val="0"/>
          <w:numId w:val="29"/>
        </w:numPr>
        <w:autoSpaceDE w:val="0"/>
        <w:autoSpaceDN w:val="0"/>
        <w:adjustRightInd w:val="0"/>
        <w:spacing w:after="0" w:line="240" w:lineRule="auto"/>
        <w:rPr>
          <w:rFonts w:cstheme="minorHAnsi"/>
          <w:sz w:val="24"/>
          <w:szCs w:val="24"/>
        </w:rPr>
      </w:pPr>
      <w:r w:rsidRPr="005D31B2">
        <w:rPr>
          <w:rFonts w:cstheme="minorHAnsi"/>
          <w:sz w:val="24"/>
          <w:szCs w:val="24"/>
        </w:rPr>
        <w:t>Ensuring that the child</w:t>
      </w:r>
      <w:r w:rsidR="001F7596" w:rsidRPr="005D31B2">
        <w:rPr>
          <w:rFonts w:cstheme="minorHAnsi"/>
          <w:sz w:val="24"/>
          <w:szCs w:val="24"/>
        </w:rPr>
        <w:t>’</w:t>
      </w:r>
      <w:r w:rsidRPr="005D31B2">
        <w:rPr>
          <w:rFonts w:cstheme="minorHAnsi"/>
          <w:sz w:val="24"/>
          <w:szCs w:val="24"/>
        </w:rPr>
        <w:t>s voice is heard to influence service delivery through Snap Survey completions</w:t>
      </w:r>
      <w:r w:rsidR="001F7596" w:rsidRPr="005D31B2">
        <w:rPr>
          <w:rFonts w:cstheme="minorHAnsi"/>
          <w:sz w:val="24"/>
          <w:szCs w:val="24"/>
        </w:rPr>
        <w:t>.</w:t>
      </w:r>
    </w:p>
    <w:p w14:paraId="4DD46F41" w14:textId="22276EA3" w:rsidR="00347755" w:rsidRPr="005D31B2" w:rsidRDefault="00347755" w:rsidP="00343C07">
      <w:pPr>
        <w:pStyle w:val="ListParagraph"/>
        <w:numPr>
          <w:ilvl w:val="0"/>
          <w:numId w:val="29"/>
        </w:numPr>
        <w:autoSpaceDE w:val="0"/>
        <w:autoSpaceDN w:val="0"/>
        <w:adjustRightInd w:val="0"/>
        <w:spacing w:after="0" w:line="240" w:lineRule="auto"/>
        <w:rPr>
          <w:rFonts w:cstheme="minorHAnsi"/>
          <w:sz w:val="24"/>
          <w:szCs w:val="24"/>
        </w:rPr>
      </w:pPr>
      <w:r w:rsidRPr="005D31B2">
        <w:rPr>
          <w:rFonts w:cstheme="minorHAnsi"/>
          <w:sz w:val="24"/>
          <w:szCs w:val="24"/>
        </w:rPr>
        <w:t xml:space="preserve">Quality </w:t>
      </w:r>
      <w:r w:rsidR="001F7596" w:rsidRPr="005D31B2">
        <w:rPr>
          <w:rFonts w:cstheme="minorHAnsi"/>
          <w:sz w:val="24"/>
          <w:szCs w:val="24"/>
        </w:rPr>
        <w:t>a</w:t>
      </w:r>
      <w:r w:rsidRPr="005D31B2">
        <w:rPr>
          <w:rFonts w:cstheme="minorHAnsi"/>
          <w:sz w:val="24"/>
          <w:szCs w:val="24"/>
        </w:rPr>
        <w:t xml:space="preserve">ssurance </w:t>
      </w:r>
      <w:r w:rsidR="001F7596" w:rsidRPr="005D31B2">
        <w:rPr>
          <w:rFonts w:cstheme="minorHAnsi"/>
          <w:sz w:val="24"/>
          <w:szCs w:val="24"/>
        </w:rPr>
        <w:t xml:space="preserve">audits </w:t>
      </w:r>
      <w:r w:rsidRPr="005D31B2">
        <w:rPr>
          <w:rFonts w:cstheme="minorHAnsi"/>
          <w:sz w:val="24"/>
          <w:szCs w:val="24"/>
        </w:rPr>
        <w:t xml:space="preserve">on </w:t>
      </w:r>
      <w:r w:rsidR="001F7596" w:rsidRPr="005D31B2">
        <w:rPr>
          <w:rFonts w:cstheme="minorHAnsi"/>
          <w:sz w:val="24"/>
          <w:szCs w:val="24"/>
        </w:rPr>
        <w:t>r</w:t>
      </w:r>
      <w:r w:rsidRPr="005D31B2">
        <w:rPr>
          <w:rFonts w:cstheme="minorHAnsi"/>
          <w:sz w:val="24"/>
          <w:szCs w:val="24"/>
        </w:rPr>
        <w:t xml:space="preserve">eturn </w:t>
      </w:r>
      <w:r w:rsidR="001F7596" w:rsidRPr="005D31B2">
        <w:rPr>
          <w:rFonts w:cstheme="minorHAnsi"/>
          <w:sz w:val="24"/>
          <w:szCs w:val="24"/>
        </w:rPr>
        <w:t>h</w:t>
      </w:r>
      <w:r w:rsidRPr="005D31B2">
        <w:rPr>
          <w:rFonts w:cstheme="minorHAnsi"/>
          <w:sz w:val="24"/>
          <w:szCs w:val="24"/>
        </w:rPr>
        <w:t xml:space="preserve">ome </w:t>
      </w:r>
      <w:r w:rsidR="001F7596" w:rsidRPr="005D31B2">
        <w:rPr>
          <w:rFonts w:cstheme="minorHAnsi"/>
          <w:sz w:val="24"/>
          <w:szCs w:val="24"/>
        </w:rPr>
        <w:t>i</w:t>
      </w:r>
      <w:r w:rsidRPr="005D31B2">
        <w:rPr>
          <w:rFonts w:cstheme="minorHAnsi"/>
          <w:sz w:val="24"/>
          <w:szCs w:val="24"/>
        </w:rPr>
        <w:t xml:space="preserve">nterviews, targeted intervention and NRM completions, and ensure that </w:t>
      </w:r>
      <w:r w:rsidR="001F7596" w:rsidRPr="005D31B2">
        <w:rPr>
          <w:rFonts w:cstheme="minorHAnsi"/>
          <w:sz w:val="24"/>
          <w:szCs w:val="24"/>
        </w:rPr>
        <w:t>learning is shared and implemented.</w:t>
      </w:r>
    </w:p>
    <w:p w14:paraId="69BD0008" w14:textId="022E7E9E" w:rsidR="00347755" w:rsidRPr="005D31B2" w:rsidRDefault="001F7596" w:rsidP="00343C07">
      <w:pPr>
        <w:pStyle w:val="ListParagraph"/>
        <w:numPr>
          <w:ilvl w:val="0"/>
          <w:numId w:val="29"/>
        </w:numPr>
        <w:autoSpaceDE w:val="0"/>
        <w:autoSpaceDN w:val="0"/>
        <w:adjustRightInd w:val="0"/>
        <w:spacing w:after="0" w:line="240" w:lineRule="auto"/>
        <w:rPr>
          <w:rFonts w:cstheme="minorHAnsi"/>
          <w:sz w:val="24"/>
          <w:szCs w:val="24"/>
        </w:rPr>
      </w:pPr>
      <w:r w:rsidRPr="005D31B2">
        <w:rPr>
          <w:rFonts w:cstheme="minorHAnsi"/>
          <w:sz w:val="24"/>
          <w:szCs w:val="24"/>
        </w:rPr>
        <w:t>C</w:t>
      </w:r>
      <w:r w:rsidR="00347755" w:rsidRPr="005D31B2">
        <w:rPr>
          <w:rFonts w:cstheme="minorHAnsi"/>
          <w:sz w:val="24"/>
          <w:szCs w:val="24"/>
        </w:rPr>
        <w:t>onsult</w:t>
      </w:r>
      <w:r w:rsidRPr="005D31B2">
        <w:rPr>
          <w:rFonts w:cstheme="minorHAnsi"/>
          <w:sz w:val="24"/>
          <w:szCs w:val="24"/>
        </w:rPr>
        <w:t>ation service</w:t>
      </w:r>
      <w:r w:rsidR="00347755" w:rsidRPr="005D31B2">
        <w:rPr>
          <w:rFonts w:cstheme="minorHAnsi"/>
          <w:sz w:val="24"/>
          <w:szCs w:val="24"/>
        </w:rPr>
        <w:t xml:space="preserve"> to professionals to discuss </w:t>
      </w:r>
      <w:r w:rsidRPr="005D31B2">
        <w:rPr>
          <w:rFonts w:cstheme="minorHAnsi"/>
          <w:sz w:val="24"/>
          <w:szCs w:val="24"/>
        </w:rPr>
        <w:t>c</w:t>
      </w:r>
      <w:r w:rsidR="00347755" w:rsidRPr="005D31B2">
        <w:rPr>
          <w:rFonts w:cstheme="minorHAnsi"/>
          <w:sz w:val="24"/>
          <w:szCs w:val="24"/>
        </w:rPr>
        <w:t>hild exploitation concerns,</w:t>
      </w:r>
      <w:r w:rsidR="00253819" w:rsidRPr="005D31B2">
        <w:rPr>
          <w:rFonts w:cstheme="minorHAnsi"/>
          <w:sz w:val="24"/>
          <w:szCs w:val="24"/>
        </w:rPr>
        <w:t xml:space="preserve"> NRM referrals, resources and VEMT referrals.</w:t>
      </w:r>
    </w:p>
    <w:p w14:paraId="12B71092" w14:textId="77777777" w:rsidR="00343C07" w:rsidRDefault="00343C07" w:rsidP="00343C07">
      <w:pPr>
        <w:pStyle w:val="Default"/>
        <w:ind w:left="360"/>
        <w:rPr>
          <w:rFonts w:asciiTheme="minorHAnsi" w:hAnsiTheme="minorHAnsi" w:cstheme="minorHAnsi"/>
          <w:color w:val="auto"/>
        </w:rPr>
      </w:pPr>
    </w:p>
    <w:p w14:paraId="14036677" w14:textId="77777777" w:rsidR="00343C07" w:rsidRDefault="00343C07" w:rsidP="00113530">
      <w:pPr>
        <w:pStyle w:val="Default"/>
        <w:rPr>
          <w:rFonts w:asciiTheme="minorHAnsi" w:hAnsiTheme="minorHAnsi" w:cstheme="minorHAnsi"/>
          <w:color w:val="auto"/>
        </w:rPr>
      </w:pPr>
    </w:p>
    <w:p w14:paraId="617EAA43" w14:textId="77777777" w:rsidR="00343C07" w:rsidRPr="00CE2EAA" w:rsidRDefault="00343C07" w:rsidP="00CE2EAA">
      <w:pPr>
        <w:pStyle w:val="ListParagraph"/>
        <w:numPr>
          <w:ilvl w:val="0"/>
          <w:numId w:val="37"/>
        </w:numPr>
        <w:spacing w:after="0" w:line="240" w:lineRule="auto"/>
        <w:rPr>
          <w:rFonts w:cstheme="minorHAnsi"/>
          <w:b/>
          <w:bCs/>
          <w:sz w:val="28"/>
          <w:szCs w:val="28"/>
        </w:rPr>
      </w:pPr>
      <w:r w:rsidRPr="00CE2EAA">
        <w:rPr>
          <w:rFonts w:cstheme="minorHAnsi"/>
          <w:b/>
          <w:bCs/>
          <w:sz w:val="28"/>
          <w:szCs w:val="28"/>
        </w:rPr>
        <w:t xml:space="preserve">Referral Pathways </w:t>
      </w:r>
    </w:p>
    <w:p w14:paraId="5356ADAC" w14:textId="77777777" w:rsidR="00343C07" w:rsidRDefault="00343C07" w:rsidP="00343C07">
      <w:pPr>
        <w:spacing w:after="0" w:line="240" w:lineRule="auto"/>
        <w:rPr>
          <w:rFonts w:cstheme="minorHAnsi"/>
          <w:sz w:val="24"/>
          <w:szCs w:val="24"/>
        </w:rPr>
      </w:pPr>
    </w:p>
    <w:p w14:paraId="3F517773" w14:textId="77777777" w:rsidR="00343C07" w:rsidRDefault="00343C07" w:rsidP="00343C07">
      <w:pPr>
        <w:spacing w:after="0" w:line="240" w:lineRule="auto"/>
        <w:rPr>
          <w:rFonts w:cstheme="minorHAnsi"/>
          <w:sz w:val="24"/>
          <w:szCs w:val="24"/>
        </w:rPr>
      </w:pPr>
      <w:r w:rsidRPr="007A3EC8">
        <w:rPr>
          <w:rFonts w:cstheme="minorHAnsi"/>
          <w:sz w:val="24"/>
          <w:szCs w:val="24"/>
        </w:rPr>
        <w:t>Referrals for direct work, advice and support for children/YP who go missing and/or are considered to be at risk of exploitation will be considered within one of 3 pathways.</w:t>
      </w:r>
    </w:p>
    <w:p w14:paraId="33605A0F" w14:textId="77777777" w:rsidR="00343C07" w:rsidRPr="007A3EC8" w:rsidRDefault="00343C07" w:rsidP="00343C07">
      <w:pPr>
        <w:spacing w:after="0" w:line="240" w:lineRule="auto"/>
        <w:rPr>
          <w:rFonts w:cstheme="minorHAnsi"/>
          <w:sz w:val="24"/>
          <w:szCs w:val="24"/>
        </w:rPr>
      </w:pPr>
    </w:p>
    <w:p w14:paraId="126BBEC7" w14:textId="77777777" w:rsidR="00343C07" w:rsidRPr="007A3EC8" w:rsidRDefault="00343C07" w:rsidP="00343C07">
      <w:pPr>
        <w:pStyle w:val="ListParagraph"/>
        <w:numPr>
          <w:ilvl w:val="0"/>
          <w:numId w:val="31"/>
        </w:numPr>
        <w:spacing w:after="0" w:line="240" w:lineRule="auto"/>
        <w:rPr>
          <w:rFonts w:cstheme="minorHAnsi"/>
          <w:sz w:val="24"/>
          <w:szCs w:val="24"/>
        </w:rPr>
      </w:pPr>
      <w:r w:rsidRPr="00A82A33">
        <w:rPr>
          <w:rFonts w:cstheme="minorHAnsi"/>
          <w:sz w:val="24"/>
          <w:szCs w:val="24"/>
        </w:rPr>
        <w:t>Emerging Risk – Intervention at the earliest stage when potential risk is first identified.  This route will offer advice and support to children and their families with signposting to other services as appropriate including:</w:t>
      </w:r>
      <w:r>
        <w:rPr>
          <w:rFonts w:cstheme="minorHAnsi"/>
          <w:sz w:val="24"/>
          <w:szCs w:val="24"/>
        </w:rPr>
        <w:t xml:space="preserve"> </w:t>
      </w:r>
      <w:r w:rsidRPr="007A3EC8">
        <w:rPr>
          <w:rFonts w:cstheme="minorHAnsi"/>
          <w:sz w:val="24"/>
          <w:szCs w:val="24"/>
        </w:rPr>
        <w:t>MESMAC/Youth Services/Tigers Trust/REFRESH</w:t>
      </w:r>
    </w:p>
    <w:p w14:paraId="4A829D27" w14:textId="77777777" w:rsidR="00343C07" w:rsidRPr="00A82A33" w:rsidRDefault="00343C07" w:rsidP="00343C07">
      <w:pPr>
        <w:pStyle w:val="ListParagraph"/>
        <w:numPr>
          <w:ilvl w:val="0"/>
          <w:numId w:val="31"/>
        </w:numPr>
        <w:spacing w:after="0" w:line="240" w:lineRule="auto"/>
        <w:rPr>
          <w:rFonts w:cstheme="minorHAnsi"/>
          <w:sz w:val="24"/>
          <w:szCs w:val="24"/>
        </w:rPr>
      </w:pPr>
      <w:r w:rsidRPr="00A82A33">
        <w:rPr>
          <w:rFonts w:cstheme="minorHAnsi"/>
          <w:sz w:val="24"/>
          <w:szCs w:val="24"/>
        </w:rPr>
        <w:t>Moderate Risk – Likely to require planned direct work, advice and support for the child and family/carers.  May include allocation to or support from VEMT Youth Engagement Worker or Social Worker, Cornerhouse including CARE Project, HYJS for YP known to this service, REFRESH.</w:t>
      </w:r>
    </w:p>
    <w:p w14:paraId="0FD3B83D" w14:textId="77777777" w:rsidR="00343C07" w:rsidRPr="00A82A33" w:rsidRDefault="00343C07" w:rsidP="00343C07">
      <w:pPr>
        <w:pStyle w:val="ListParagraph"/>
        <w:numPr>
          <w:ilvl w:val="0"/>
          <w:numId w:val="31"/>
        </w:numPr>
        <w:spacing w:after="0" w:line="240" w:lineRule="auto"/>
        <w:rPr>
          <w:rFonts w:cstheme="minorHAnsi"/>
          <w:sz w:val="24"/>
          <w:szCs w:val="24"/>
        </w:rPr>
      </w:pPr>
      <w:r w:rsidRPr="00A82A33">
        <w:rPr>
          <w:rFonts w:cstheme="minorHAnsi"/>
          <w:sz w:val="24"/>
          <w:szCs w:val="24"/>
        </w:rPr>
        <w:t>Significant Risk – More intensive intervention required in relation to exploitation and other risks associated with going missing.  Support that can be offered will be provided by a VEMT Social Worker or Cornerhouse CARE project and by HYJS for YP known to them where there is a CCE risk.</w:t>
      </w:r>
    </w:p>
    <w:p w14:paraId="484FB22F" w14:textId="77777777" w:rsidR="00343C07" w:rsidRDefault="00343C07" w:rsidP="00113530">
      <w:pPr>
        <w:pStyle w:val="Default"/>
        <w:rPr>
          <w:rFonts w:asciiTheme="minorHAnsi" w:hAnsiTheme="minorHAnsi" w:cstheme="minorHAnsi"/>
          <w:color w:val="auto"/>
        </w:rPr>
      </w:pPr>
    </w:p>
    <w:p w14:paraId="34738D7E" w14:textId="77777777" w:rsidR="00995B13" w:rsidRPr="00A82A33" w:rsidRDefault="00995B13" w:rsidP="007A3EC8">
      <w:pPr>
        <w:autoSpaceDE w:val="0"/>
        <w:autoSpaceDN w:val="0"/>
        <w:adjustRightInd w:val="0"/>
        <w:spacing w:after="0" w:line="240" w:lineRule="auto"/>
        <w:rPr>
          <w:rFonts w:cstheme="minorHAnsi"/>
          <w:sz w:val="24"/>
          <w:szCs w:val="24"/>
        </w:rPr>
      </w:pPr>
    </w:p>
    <w:p w14:paraId="5007DB23" w14:textId="77777777" w:rsidR="00CB0491" w:rsidRDefault="00CB0491" w:rsidP="007A3EC8">
      <w:pPr>
        <w:spacing w:after="0" w:line="240" w:lineRule="auto"/>
        <w:rPr>
          <w:rFonts w:cstheme="minorHAnsi"/>
          <w:sz w:val="24"/>
          <w:szCs w:val="24"/>
        </w:rPr>
      </w:pPr>
      <w:r w:rsidRPr="00A82A33">
        <w:rPr>
          <w:rFonts w:cstheme="minorHAnsi"/>
          <w:sz w:val="24"/>
          <w:szCs w:val="24"/>
        </w:rPr>
        <w:t xml:space="preserve">It is imperative that practitioners and those coming into contact with children and young people are alert to the signs and what makes young people vulnerable to exploitation; as a multi- agency partnership we can therefore co-ordinate a timely and effective intervention at the earliest opportunity to prevent young people being placed at further risk of harm. </w:t>
      </w:r>
    </w:p>
    <w:p w14:paraId="586EA8AD" w14:textId="77777777" w:rsidR="00995B13" w:rsidRPr="00A82A33" w:rsidRDefault="00995B13" w:rsidP="007A3EC8">
      <w:pPr>
        <w:spacing w:after="0" w:line="240" w:lineRule="auto"/>
        <w:rPr>
          <w:rFonts w:cstheme="minorHAnsi"/>
          <w:sz w:val="24"/>
          <w:szCs w:val="24"/>
        </w:rPr>
      </w:pPr>
    </w:p>
    <w:p w14:paraId="2849E252" w14:textId="77777777" w:rsidR="00CB0491" w:rsidRDefault="00CB0491" w:rsidP="007A3EC8">
      <w:pPr>
        <w:spacing w:after="0" w:line="240" w:lineRule="auto"/>
        <w:rPr>
          <w:rFonts w:cstheme="minorHAnsi"/>
          <w:sz w:val="24"/>
          <w:szCs w:val="24"/>
        </w:rPr>
      </w:pPr>
      <w:r w:rsidRPr="00A82A33">
        <w:rPr>
          <w:rFonts w:cstheme="minorHAnsi"/>
          <w:sz w:val="24"/>
          <w:szCs w:val="24"/>
        </w:rPr>
        <w:t xml:space="preserve">When Child exploitation concerns are identified and a referral is made to the VEMT team, the </w:t>
      </w:r>
      <w:r w:rsidR="00995B13">
        <w:rPr>
          <w:rFonts w:cstheme="minorHAnsi"/>
          <w:sz w:val="24"/>
          <w:szCs w:val="24"/>
        </w:rPr>
        <w:t>young person</w:t>
      </w:r>
      <w:r w:rsidRPr="00A82A33">
        <w:rPr>
          <w:rFonts w:cstheme="minorHAnsi"/>
          <w:sz w:val="24"/>
          <w:szCs w:val="24"/>
        </w:rPr>
        <w:t xml:space="preserve"> will be allocated to a Social worker or Youth Worker within the team to work with and support the</w:t>
      </w:r>
      <w:r w:rsidR="00995B13">
        <w:rPr>
          <w:rFonts w:cstheme="minorHAnsi"/>
          <w:sz w:val="24"/>
          <w:szCs w:val="24"/>
        </w:rPr>
        <w:t>m</w:t>
      </w:r>
      <w:r w:rsidRPr="00A82A33">
        <w:rPr>
          <w:rFonts w:cstheme="minorHAnsi"/>
          <w:sz w:val="24"/>
          <w:szCs w:val="24"/>
        </w:rPr>
        <w:t xml:space="preserve"> with targeted intervention. At the onset of the intervention an assessment of needs will be completed which will assist in identifying the risks and areas of need. This assessment will form the baseline for the planning and intervention and will be the subject of regular review periodically in accordance with risk level. At all times the worker within the VEMT team will liaise with the allocated </w:t>
      </w:r>
      <w:r w:rsidR="00995B13">
        <w:rPr>
          <w:rFonts w:cstheme="minorHAnsi"/>
          <w:sz w:val="24"/>
          <w:szCs w:val="24"/>
        </w:rPr>
        <w:t>s</w:t>
      </w:r>
      <w:r w:rsidRPr="00A82A33">
        <w:rPr>
          <w:rFonts w:cstheme="minorHAnsi"/>
          <w:sz w:val="24"/>
          <w:szCs w:val="24"/>
        </w:rPr>
        <w:t>ocial worker</w:t>
      </w:r>
      <w:r w:rsidR="00995B13">
        <w:rPr>
          <w:rFonts w:cstheme="minorHAnsi"/>
          <w:sz w:val="24"/>
          <w:szCs w:val="24"/>
        </w:rPr>
        <w:t>/youth justice worker</w:t>
      </w:r>
      <w:r w:rsidRPr="00A82A33">
        <w:rPr>
          <w:rFonts w:cstheme="minorHAnsi"/>
          <w:sz w:val="24"/>
          <w:szCs w:val="24"/>
        </w:rPr>
        <w:t xml:space="preserve"> if the child is already known to services.</w:t>
      </w:r>
    </w:p>
    <w:p w14:paraId="357C25BA" w14:textId="77777777" w:rsidR="007A3EC8" w:rsidRPr="00A82A33" w:rsidRDefault="007A3EC8" w:rsidP="007A3EC8">
      <w:pPr>
        <w:spacing w:after="0" w:line="240" w:lineRule="auto"/>
        <w:rPr>
          <w:rFonts w:cstheme="minorHAnsi"/>
          <w:sz w:val="24"/>
          <w:szCs w:val="24"/>
        </w:rPr>
      </w:pPr>
    </w:p>
    <w:p w14:paraId="76C02469" w14:textId="77777777" w:rsidR="00CB0491" w:rsidRDefault="00CB0491" w:rsidP="007A3EC8">
      <w:pPr>
        <w:spacing w:after="0" w:line="240" w:lineRule="auto"/>
        <w:rPr>
          <w:rFonts w:cstheme="minorHAnsi"/>
          <w:sz w:val="24"/>
          <w:szCs w:val="24"/>
        </w:rPr>
      </w:pPr>
      <w:r w:rsidRPr="00A82A33">
        <w:rPr>
          <w:rFonts w:cstheme="minorHAnsi"/>
          <w:sz w:val="24"/>
          <w:szCs w:val="24"/>
        </w:rPr>
        <w:t>At the end</w:t>
      </w:r>
      <w:r w:rsidR="00995B13">
        <w:rPr>
          <w:rFonts w:cstheme="minorHAnsi"/>
          <w:sz w:val="24"/>
          <w:szCs w:val="24"/>
        </w:rPr>
        <w:t xml:space="preserve"> </w:t>
      </w:r>
      <w:r w:rsidRPr="00A82A33">
        <w:rPr>
          <w:rFonts w:cstheme="minorHAnsi"/>
          <w:sz w:val="24"/>
          <w:szCs w:val="24"/>
        </w:rPr>
        <w:t>of the intervention when the child, parents/carers and allocated worker are satisfied that the risks have been stabilised/ reduced, the allocated worker will provide the child with details of any additional support available and complete a final assessment and closing summary that is uploaded onto Liquid Logic.</w:t>
      </w:r>
    </w:p>
    <w:p w14:paraId="4441DA2A" w14:textId="77777777" w:rsidR="00343C07" w:rsidRPr="00A82A33" w:rsidRDefault="00343C07" w:rsidP="007A3EC8">
      <w:pPr>
        <w:spacing w:after="0" w:line="240" w:lineRule="auto"/>
        <w:rPr>
          <w:rFonts w:cstheme="minorHAnsi"/>
          <w:sz w:val="24"/>
          <w:szCs w:val="24"/>
        </w:rPr>
      </w:pPr>
    </w:p>
    <w:p w14:paraId="3055FDCE" w14:textId="6DF687F9" w:rsidR="001F7596" w:rsidRPr="001F7596" w:rsidRDefault="00CB0491" w:rsidP="007A3EC8">
      <w:pPr>
        <w:spacing w:after="0" w:line="240" w:lineRule="auto"/>
        <w:rPr>
          <w:rFonts w:cstheme="minorHAnsi"/>
          <w:sz w:val="24"/>
          <w:szCs w:val="24"/>
        </w:rPr>
      </w:pPr>
      <w:r w:rsidRPr="00A82A33">
        <w:rPr>
          <w:rFonts w:cstheme="minorHAnsi"/>
          <w:sz w:val="24"/>
          <w:szCs w:val="24"/>
        </w:rPr>
        <w:t>The following diagrams are tools to aid practitioners in recognising some of the vulnerability factors which could place young people more at risk of exploitation, as well as some of the risk indicators which can be used in identifying whether a young person may be at risk of, or experiencing exploitation. The list of indicators/vulnerabilities is not exhaustive and their presence may not necessarily mean that a young person is being exploited. However, they assist practitioners in identifying the warning signs which may warrant further assessment and investigation.</w:t>
      </w:r>
    </w:p>
    <w:p w14:paraId="21C7C72C" w14:textId="77777777" w:rsidR="00343C07" w:rsidRDefault="00343C07" w:rsidP="007A3EC8">
      <w:pPr>
        <w:autoSpaceDE w:val="0"/>
        <w:autoSpaceDN w:val="0"/>
        <w:adjustRightInd w:val="0"/>
        <w:spacing w:after="0" w:line="240" w:lineRule="auto"/>
        <w:jc w:val="center"/>
        <w:rPr>
          <w:rFonts w:cstheme="minorHAnsi"/>
          <w:b/>
          <w:noProof/>
          <w:sz w:val="24"/>
          <w:szCs w:val="24"/>
          <w:lang w:eastAsia="en-GB"/>
        </w:rPr>
      </w:pPr>
    </w:p>
    <w:p w14:paraId="0830B3B0" w14:textId="77777777" w:rsidR="00343C07" w:rsidRDefault="00343C07" w:rsidP="007A3EC8">
      <w:pPr>
        <w:autoSpaceDE w:val="0"/>
        <w:autoSpaceDN w:val="0"/>
        <w:adjustRightInd w:val="0"/>
        <w:spacing w:after="0" w:line="240" w:lineRule="auto"/>
        <w:jc w:val="center"/>
        <w:rPr>
          <w:rFonts w:cstheme="minorHAnsi"/>
          <w:b/>
          <w:noProof/>
          <w:sz w:val="24"/>
          <w:szCs w:val="24"/>
          <w:lang w:eastAsia="en-GB"/>
        </w:rPr>
      </w:pPr>
    </w:p>
    <w:p w14:paraId="4F6A0C1A" w14:textId="77777777" w:rsidR="00CB0491" w:rsidRPr="00A82A33" w:rsidRDefault="00CB0491" w:rsidP="007A3EC8">
      <w:pPr>
        <w:autoSpaceDE w:val="0"/>
        <w:autoSpaceDN w:val="0"/>
        <w:adjustRightInd w:val="0"/>
        <w:spacing w:after="0" w:line="240" w:lineRule="auto"/>
        <w:jc w:val="center"/>
        <w:rPr>
          <w:rFonts w:cstheme="minorHAnsi"/>
          <w:sz w:val="24"/>
          <w:szCs w:val="24"/>
        </w:rPr>
      </w:pPr>
      <w:r w:rsidRPr="00A82A33">
        <w:rPr>
          <w:rFonts w:cstheme="minorHAnsi"/>
          <w:b/>
          <w:noProof/>
          <w:sz w:val="24"/>
          <w:szCs w:val="24"/>
          <w:lang w:eastAsia="en-GB"/>
        </w:rPr>
        <w:drawing>
          <wp:inline distT="0" distB="0" distL="0" distR="0" wp14:anchorId="1748FA45" wp14:editId="6A3C4C8F">
            <wp:extent cx="4349750" cy="4046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1066" cy="4177851"/>
                    </a:xfrm>
                    <a:prstGeom prst="rect">
                      <a:avLst/>
                    </a:prstGeom>
                    <a:noFill/>
                  </pic:spPr>
                </pic:pic>
              </a:graphicData>
            </a:graphic>
          </wp:inline>
        </w:drawing>
      </w:r>
    </w:p>
    <w:p w14:paraId="325F1EE2" w14:textId="77777777" w:rsidR="00995B13" w:rsidRDefault="00995B13" w:rsidP="007A3EC8">
      <w:pPr>
        <w:autoSpaceDE w:val="0"/>
        <w:autoSpaceDN w:val="0"/>
        <w:adjustRightInd w:val="0"/>
        <w:spacing w:after="0" w:line="240" w:lineRule="auto"/>
        <w:jc w:val="center"/>
        <w:rPr>
          <w:rFonts w:cstheme="minorHAnsi"/>
          <w:sz w:val="24"/>
          <w:szCs w:val="24"/>
        </w:rPr>
      </w:pPr>
    </w:p>
    <w:p w14:paraId="06308AFD" w14:textId="77777777" w:rsidR="00995B13" w:rsidRDefault="00995B13" w:rsidP="007A3EC8">
      <w:pPr>
        <w:autoSpaceDE w:val="0"/>
        <w:autoSpaceDN w:val="0"/>
        <w:adjustRightInd w:val="0"/>
        <w:spacing w:after="0" w:line="240" w:lineRule="auto"/>
        <w:jc w:val="center"/>
        <w:rPr>
          <w:rFonts w:cstheme="minorHAnsi"/>
          <w:sz w:val="24"/>
          <w:szCs w:val="24"/>
        </w:rPr>
      </w:pPr>
    </w:p>
    <w:p w14:paraId="0F50B8F2" w14:textId="77777777" w:rsidR="00CB0491" w:rsidRPr="00A82A33" w:rsidRDefault="00CB0491" w:rsidP="007A3EC8">
      <w:pPr>
        <w:autoSpaceDE w:val="0"/>
        <w:autoSpaceDN w:val="0"/>
        <w:adjustRightInd w:val="0"/>
        <w:spacing w:after="0" w:line="240" w:lineRule="auto"/>
        <w:jc w:val="center"/>
        <w:rPr>
          <w:rFonts w:cstheme="minorHAnsi"/>
          <w:sz w:val="24"/>
          <w:szCs w:val="24"/>
        </w:rPr>
      </w:pPr>
      <w:r w:rsidRPr="00A82A33">
        <w:rPr>
          <w:rFonts w:cstheme="minorHAnsi"/>
          <w:b/>
          <w:noProof/>
          <w:sz w:val="24"/>
          <w:szCs w:val="24"/>
          <w:lang w:eastAsia="en-GB"/>
        </w:rPr>
        <w:drawing>
          <wp:inline distT="0" distB="0" distL="0" distR="0" wp14:anchorId="0C5EF7BC" wp14:editId="7F56286A">
            <wp:extent cx="4307798" cy="397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8763" cy="4022129"/>
                    </a:xfrm>
                    <a:prstGeom prst="rect">
                      <a:avLst/>
                    </a:prstGeom>
                    <a:noFill/>
                  </pic:spPr>
                </pic:pic>
              </a:graphicData>
            </a:graphic>
          </wp:inline>
        </w:drawing>
      </w:r>
    </w:p>
    <w:p w14:paraId="26D3D5C3" w14:textId="77777777" w:rsidR="00995B13" w:rsidRDefault="00995B13" w:rsidP="00995B13">
      <w:pPr>
        <w:pStyle w:val="Default"/>
        <w:ind w:left="360"/>
        <w:rPr>
          <w:rFonts w:asciiTheme="minorHAnsi" w:hAnsiTheme="minorHAnsi" w:cstheme="minorHAnsi"/>
          <w:b/>
          <w:sz w:val="28"/>
          <w:szCs w:val="28"/>
        </w:rPr>
      </w:pPr>
    </w:p>
    <w:p w14:paraId="27BC5602" w14:textId="0291564A" w:rsidR="00413F6B" w:rsidRDefault="00413F6B" w:rsidP="00CE2EAA">
      <w:pPr>
        <w:pStyle w:val="Default"/>
        <w:numPr>
          <w:ilvl w:val="0"/>
          <w:numId w:val="37"/>
        </w:numPr>
        <w:ind w:left="360"/>
        <w:rPr>
          <w:rFonts w:asciiTheme="minorHAnsi" w:hAnsiTheme="minorHAnsi" w:cstheme="minorHAnsi"/>
          <w:b/>
          <w:sz w:val="28"/>
          <w:szCs w:val="28"/>
        </w:rPr>
      </w:pPr>
      <w:r w:rsidRPr="00995B13">
        <w:rPr>
          <w:rFonts w:asciiTheme="minorHAnsi" w:hAnsiTheme="minorHAnsi" w:cstheme="minorHAnsi"/>
          <w:b/>
          <w:sz w:val="28"/>
          <w:szCs w:val="28"/>
        </w:rPr>
        <w:t xml:space="preserve">Principles underpinning VEMT Team </w:t>
      </w:r>
      <w:r w:rsidR="001F7596">
        <w:rPr>
          <w:rFonts w:asciiTheme="minorHAnsi" w:hAnsiTheme="minorHAnsi" w:cstheme="minorHAnsi"/>
          <w:b/>
          <w:sz w:val="28"/>
          <w:szCs w:val="28"/>
        </w:rPr>
        <w:t>r</w:t>
      </w:r>
      <w:r w:rsidRPr="00995B13">
        <w:rPr>
          <w:rFonts w:asciiTheme="minorHAnsi" w:hAnsiTheme="minorHAnsi" w:cstheme="minorHAnsi"/>
          <w:b/>
          <w:sz w:val="28"/>
          <w:szCs w:val="28"/>
        </w:rPr>
        <w:t>esponse</w:t>
      </w:r>
    </w:p>
    <w:p w14:paraId="7F3C5F18" w14:textId="77777777" w:rsidR="00995B13" w:rsidRDefault="00995B13" w:rsidP="00995B13">
      <w:pPr>
        <w:pStyle w:val="Default"/>
        <w:rPr>
          <w:rFonts w:asciiTheme="minorHAnsi" w:hAnsiTheme="minorHAnsi" w:cstheme="minorHAnsi"/>
          <w:b/>
          <w:sz w:val="28"/>
          <w:szCs w:val="28"/>
        </w:rPr>
      </w:pPr>
    </w:p>
    <w:p w14:paraId="4A1909CA" w14:textId="77777777" w:rsidR="00995B13" w:rsidRPr="00343C07" w:rsidRDefault="00343C07" w:rsidP="00995B13">
      <w:pPr>
        <w:pStyle w:val="Default"/>
        <w:rPr>
          <w:rFonts w:asciiTheme="minorHAnsi" w:hAnsiTheme="minorHAnsi" w:cstheme="minorHAnsi"/>
          <w:bCs/>
        </w:rPr>
      </w:pPr>
      <w:r w:rsidRPr="00343C07">
        <w:rPr>
          <w:rFonts w:asciiTheme="minorHAnsi" w:hAnsiTheme="minorHAnsi" w:cstheme="minorHAnsi"/>
          <w:bCs/>
        </w:rPr>
        <w:t>The team is committed to a strong value base when working with victims of exploitation and believe:</w:t>
      </w:r>
    </w:p>
    <w:p w14:paraId="3D995DC7" w14:textId="77777777" w:rsidR="007A3EC8" w:rsidRPr="00A82A33" w:rsidRDefault="007A3EC8" w:rsidP="007A3EC8">
      <w:pPr>
        <w:pStyle w:val="Default"/>
        <w:ind w:left="360"/>
        <w:rPr>
          <w:rFonts w:asciiTheme="minorHAnsi" w:hAnsiTheme="minorHAnsi" w:cstheme="minorHAnsi"/>
          <w:b/>
          <w:sz w:val="28"/>
          <w:szCs w:val="28"/>
        </w:rPr>
      </w:pPr>
    </w:p>
    <w:p w14:paraId="3FAF7B80" w14:textId="77777777" w:rsidR="00413F6B" w:rsidRPr="00A82A33" w:rsidRDefault="00413F6B" w:rsidP="00995B13">
      <w:pPr>
        <w:pStyle w:val="ListParagraph"/>
        <w:numPr>
          <w:ilvl w:val="0"/>
          <w:numId w:val="35"/>
        </w:numPr>
        <w:spacing w:after="0" w:line="240" w:lineRule="auto"/>
        <w:rPr>
          <w:rFonts w:cstheme="minorHAnsi"/>
          <w:sz w:val="24"/>
          <w:szCs w:val="24"/>
        </w:rPr>
      </w:pPr>
      <w:r w:rsidRPr="00A82A33">
        <w:rPr>
          <w:rFonts w:cstheme="minorHAnsi"/>
          <w:sz w:val="24"/>
          <w:szCs w:val="24"/>
        </w:rPr>
        <w:t>Sexually/Criminally Exploited children should be treated as victims of abuse not offenders</w:t>
      </w:r>
    </w:p>
    <w:p w14:paraId="4A21C008" w14:textId="77777777" w:rsidR="00413F6B" w:rsidRPr="00A82A33" w:rsidRDefault="00413F6B" w:rsidP="00995B13">
      <w:pPr>
        <w:pStyle w:val="ListParagraph"/>
        <w:numPr>
          <w:ilvl w:val="0"/>
          <w:numId w:val="35"/>
        </w:numPr>
        <w:spacing w:after="0" w:line="240" w:lineRule="auto"/>
        <w:rPr>
          <w:rFonts w:cstheme="minorHAnsi"/>
          <w:sz w:val="24"/>
          <w:szCs w:val="24"/>
        </w:rPr>
      </w:pPr>
      <w:r w:rsidRPr="00A82A33">
        <w:rPr>
          <w:rFonts w:cstheme="minorHAnsi"/>
          <w:sz w:val="24"/>
          <w:szCs w:val="24"/>
        </w:rPr>
        <w:t>Child Exploitation should not be regarded as a lifestyle choice</w:t>
      </w:r>
    </w:p>
    <w:p w14:paraId="0BD0C747" w14:textId="77777777" w:rsidR="00413F6B" w:rsidRPr="00A82A33" w:rsidRDefault="00413F6B" w:rsidP="00995B13">
      <w:pPr>
        <w:pStyle w:val="ListParagraph"/>
        <w:numPr>
          <w:ilvl w:val="0"/>
          <w:numId w:val="35"/>
        </w:numPr>
        <w:spacing w:after="0" w:line="240" w:lineRule="auto"/>
        <w:rPr>
          <w:rFonts w:cstheme="minorHAnsi"/>
          <w:sz w:val="24"/>
          <w:szCs w:val="24"/>
        </w:rPr>
      </w:pPr>
      <w:r w:rsidRPr="00A82A33">
        <w:rPr>
          <w:rFonts w:cstheme="minorHAnsi"/>
          <w:sz w:val="24"/>
          <w:szCs w:val="24"/>
        </w:rPr>
        <w:t>Young people do not make informed choices to enter or remain in sexually/criminally exploitative relationships but do so out of coercion, manipulation, enticement or desperation</w:t>
      </w:r>
    </w:p>
    <w:p w14:paraId="6379B67F" w14:textId="77777777" w:rsidR="00413F6B" w:rsidRPr="00A82A33" w:rsidRDefault="00413F6B" w:rsidP="00995B13">
      <w:pPr>
        <w:pStyle w:val="ListParagraph"/>
        <w:numPr>
          <w:ilvl w:val="0"/>
          <w:numId w:val="35"/>
        </w:numPr>
        <w:spacing w:after="0" w:line="240" w:lineRule="auto"/>
        <w:rPr>
          <w:rFonts w:cstheme="minorHAnsi"/>
          <w:sz w:val="24"/>
          <w:szCs w:val="24"/>
        </w:rPr>
      </w:pPr>
      <w:r w:rsidRPr="00A82A33">
        <w:rPr>
          <w:rFonts w:cstheme="minorHAnsi"/>
          <w:sz w:val="24"/>
          <w:szCs w:val="24"/>
        </w:rPr>
        <w:t>Children under 13 cannot consent to sexual activity; this is statutory rape</w:t>
      </w:r>
    </w:p>
    <w:p w14:paraId="4F5B1FD2" w14:textId="77777777" w:rsidR="00413F6B" w:rsidRPr="00A82A33" w:rsidRDefault="00413F6B" w:rsidP="007A3EC8">
      <w:pPr>
        <w:pStyle w:val="ListParagraph"/>
        <w:numPr>
          <w:ilvl w:val="0"/>
          <w:numId w:val="30"/>
        </w:numPr>
        <w:spacing w:after="0" w:line="240" w:lineRule="auto"/>
        <w:rPr>
          <w:rFonts w:cstheme="minorHAnsi"/>
          <w:sz w:val="24"/>
          <w:szCs w:val="24"/>
        </w:rPr>
      </w:pPr>
      <w:r w:rsidRPr="00A82A33">
        <w:rPr>
          <w:rFonts w:cstheme="minorHAnsi"/>
          <w:sz w:val="24"/>
          <w:szCs w:val="24"/>
        </w:rPr>
        <w:t>Child Exploitation does not always involve physical contact and can occur through the use of technology</w:t>
      </w:r>
    </w:p>
    <w:p w14:paraId="75E09487" w14:textId="77777777" w:rsidR="00413F6B" w:rsidRPr="00A82A33" w:rsidRDefault="00413F6B" w:rsidP="007A3EC8">
      <w:pPr>
        <w:pStyle w:val="ListParagraph"/>
        <w:numPr>
          <w:ilvl w:val="0"/>
          <w:numId w:val="30"/>
        </w:numPr>
        <w:spacing w:after="0" w:line="240" w:lineRule="auto"/>
        <w:rPr>
          <w:rFonts w:cstheme="minorHAnsi"/>
          <w:sz w:val="24"/>
          <w:szCs w:val="24"/>
        </w:rPr>
      </w:pPr>
      <w:r w:rsidRPr="00A82A33">
        <w:rPr>
          <w:rFonts w:cstheme="minorHAnsi"/>
          <w:sz w:val="24"/>
          <w:szCs w:val="24"/>
        </w:rPr>
        <w:t>The primary law enforcement effort must be made against the groomers and perpetrators of CSE/CCE</w:t>
      </w:r>
    </w:p>
    <w:p w14:paraId="43AEE5B2" w14:textId="77777777" w:rsidR="00343C07" w:rsidRDefault="00413F6B" w:rsidP="00343C07">
      <w:pPr>
        <w:pStyle w:val="ListParagraph"/>
        <w:numPr>
          <w:ilvl w:val="0"/>
          <w:numId w:val="30"/>
        </w:numPr>
        <w:spacing w:after="0" w:line="240" w:lineRule="auto"/>
        <w:rPr>
          <w:rFonts w:cstheme="minorHAnsi"/>
          <w:sz w:val="24"/>
          <w:szCs w:val="24"/>
        </w:rPr>
      </w:pPr>
      <w:r w:rsidRPr="00A82A33">
        <w:rPr>
          <w:rFonts w:cstheme="minorHAnsi"/>
          <w:sz w:val="24"/>
          <w:szCs w:val="24"/>
        </w:rPr>
        <w:t>Regard to age, disability, race, ethnicity and cultural background will be taken into account in undertaking risk assessments</w:t>
      </w:r>
    </w:p>
    <w:p w14:paraId="27AEB1CF" w14:textId="77777777" w:rsidR="00343C07" w:rsidRDefault="00343C07" w:rsidP="00343C07">
      <w:pPr>
        <w:pStyle w:val="ListParagraph"/>
        <w:spacing w:after="0" w:line="240" w:lineRule="auto"/>
        <w:rPr>
          <w:rFonts w:cstheme="minorHAnsi"/>
          <w:sz w:val="24"/>
          <w:szCs w:val="24"/>
        </w:rPr>
      </w:pPr>
    </w:p>
    <w:p w14:paraId="73E82B5C" w14:textId="1CA7F64E" w:rsidR="00343C07" w:rsidRDefault="00343C07" w:rsidP="00343C07">
      <w:pPr>
        <w:spacing w:after="0" w:line="240" w:lineRule="auto"/>
        <w:rPr>
          <w:rFonts w:cstheme="minorHAnsi"/>
          <w:b/>
          <w:sz w:val="28"/>
          <w:szCs w:val="28"/>
        </w:rPr>
      </w:pPr>
    </w:p>
    <w:p w14:paraId="72A0C243" w14:textId="1C497077" w:rsidR="001F7596" w:rsidRDefault="001F7596" w:rsidP="00343C07">
      <w:pPr>
        <w:spacing w:after="0" w:line="240" w:lineRule="auto"/>
        <w:rPr>
          <w:rFonts w:cstheme="minorHAnsi"/>
          <w:b/>
          <w:sz w:val="28"/>
          <w:szCs w:val="28"/>
        </w:rPr>
      </w:pPr>
    </w:p>
    <w:p w14:paraId="486C3CE7" w14:textId="77777777" w:rsidR="001F7596" w:rsidRDefault="001F7596" w:rsidP="00343C07">
      <w:pPr>
        <w:spacing w:after="0" w:line="240" w:lineRule="auto"/>
        <w:rPr>
          <w:rFonts w:cstheme="minorHAnsi"/>
          <w:b/>
          <w:sz w:val="28"/>
          <w:szCs w:val="28"/>
        </w:rPr>
      </w:pPr>
    </w:p>
    <w:p w14:paraId="2CD46E78" w14:textId="77777777" w:rsidR="00EC20FD" w:rsidRPr="001F7596" w:rsidRDefault="00EC20FD" w:rsidP="00CE2EAA">
      <w:pPr>
        <w:pStyle w:val="ListParagraph"/>
        <w:numPr>
          <w:ilvl w:val="0"/>
          <w:numId w:val="37"/>
        </w:numPr>
        <w:spacing w:after="0" w:line="240" w:lineRule="auto"/>
        <w:rPr>
          <w:rFonts w:cstheme="minorHAnsi"/>
          <w:sz w:val="28"/>
          <w:szCs w:val="28"/>
        </w:rPr>
      </w:pPr>
      <w:r w:rsidRPr="001F7596">
        <w:rPr>
          <w:rFonts w:cstheme="minorHAnsi"/>
          <w:b/>
          <w:sz w:val="28"/>
          <w:szCs w:val="28"/>
        </w:rPr>
        <w:t xml:space="preserve">Staffing </w:t>
      </w:r>
    </w:p>
    <w:p w14:paraId="6C9EC9C8" w14:textId="77777777" w:rsidR="007A3EC8" w:rsidRPr="00A82A33" w:rsidRDefault="007A3EC8" w:rsidP="00343C07">
      <w:pPr>
        <w:pStyle w:val="Default"/>
        <w:rPr>
          <w:rFonts w:asciiTheme="minorHAnsi" w:hAnsiTheme="minorHAnsi" w:cstheme="minorHAnsi"/>
          <w:b/>
          <w:sz w:val="28"/>
          <w:szCs w:val="28"/>
        </w:rPr>
      </w:pPr>
    </w:p>
    <w:p w14:paraId="22AFF5D8" w14:textId="71F645A0" w:rsidR="00343C07" w:rsidRPr="00101B94" w:rsidRDefault="00EC20FD" w:rsidP="00343C07">
      <w:pPr>
        <w:spacing w:after="0" w:line="240" w:lineRule="auto"/>
        <w:rPr>
          <w:rFonts w:cstheme="minorHAnsi"/>
          <w:sz w:val="24"/>
          <w:szCs w:val="24"/>
        </w:rPr>
      </w:pPr>
      <w:r w:rsidRPr="00101B94">
        <w:rPr>
          <w:rFonts w:cstheme="minorHAnsi"/>
          <w:sz w:val="24"/>
          <w:szCs w:val="24"/>
        </w:rPr>
        <w:t>The VEMT Team is made up of 1 Team Manager, 1 Grade 10 Social Worker,</w:t>
      </w:r>
      <w:r w:rsidR="00253819" w:rsidRPr="00101B94">
        <w:rPr>
          <w:rFonts w:cstheme="minorHAnsi"/>
          <w:sz w:val="24"/>
          <w:szCs w:val="24"/>
        </w:rPr>
        <w:t xml:space="preserve"> 3 Social Workers, 1 Youth Engagement Officer, 1 Missing Child</w:t>
      </w:r>
      <w:r w:rsidRPr="00101B94">
        <w:rPr>
          <w:rFonts w:cstheme="minorHAnsi"/>
          <w:sz w:val="24"/>
          <w:szCs w:val="24"/>
        </w:rPr>
        <w:t xml:space="preserve"> Coordinator </w:t>
      </w:r>
      <w:r w:rsidR="00253819" w:rsidRPr="00101B94">
        <w:rPr>
          <w:rFonts w:cstheme="minorHAnsi"/>
          <w:sz w:val="24"/>
          <w:szCs w:val="24"/>
        </w:rPr>
        <w:t xml:space="preserve">, an NRM Assessment Officer </w:t>
      </w:r>
      <w:r w:rsidRPr="00101B94">
        <w:rPr>
          <w:rFonts w:cstheme="minorHAnsi"/>
          <w:sz w:val="24"/>
          <w:szCs w:val="24"/>
        </w:rPr>
        <w:t>and 1 Team Coordinator.</w:t>
      </w:r>
      <w:r w:rsidR="00253819" w:rsidRPr="00101B94">
        <w:rPr>
          <w:rFonts w:cstheme="minorHAnsi"/>
          <w:sz w:val="24"/>
          <w:szCs w:val="24"/>
        </w:rPr>
        <w:t xml:space="preserve"> The team</w:t>
      </w:r>
      <w:r w:rsidRPr="00101B94">
        <w:rPr>
          <w:rFonts w:cstheme="minorHAnsi"/>
          <w:sz w:val="24"/>
          <w:szCs w:val="24"/>
        </w:rPr>
        <w:t xml:space="preserve"> </w:t>
      </w:r>
      <w:r w:rsidR="00253819" w:rsidRPr="00101B94">
        <w:rPr>
          <w:rFonts w:cstheme="minorHAnsi"/>
          <w:sz w:val="24"/>
          <w:szCs w:val="24"/>
        </w:rPr>
        <w:t xml:space="preserve">also have the support of 2 Youth workers who complete Return Home Interviews. </w:t>
      </w:r>
      <w:r w:rsidRPr="00101B94">
        <w:rPr>
          <w:rFonts w:cstheme="minorHAnsi"/>
          <w:sz w:val="24"/>
          <w:szCs w:val="24"/>
        </w:rPr>
        <w:t>All workers have expert knowledge on the services available to meet the needs of the young people and they provide advice and guidance to the social work teams in order to ensure that the most vulnerable children have appropriate and robust plans in place to keep them safe.</w:t>
      </w:r>
    </w:p>
    <w:p w14:paraId="5377206E" w14:textId="77777777" w:rsidR="00343C07" w:rsidRDefault="00343C07" w:rsidP="00343C07">
      <w:pPr>
        <w:spacing w:after="0" w:line="240" w:lineRule="auto"/>
        <w:rPr>
          <w:rFonts w:cstheme="minorHAnsi"/>
          <w:sz w:val="24"/>
          <w:szCs w:val="24"/>
        </w:rPr>
      </w:pPr>
    </w:p>
    <w:p w14:paraId="1C24084F" w14:textId="77777777" w:rsidR="00343C07" w:rsidRDefault="00343C07" w:rsidP="00343C07">
      <w:pPr>
        <w:spacing w:after="0" w:line="240" w:lineRule="auto"/>
        <w:rPr>
          <w:rFonts w:cstheme="minorHAnsi"/>
          <w:sz w:val="24"/>
          <w:szCs w:val="24"/>
        </w:rPr>
      </w:pPr>
    </w:p>
    <w:p w14:paraId="2D5F8B34" w14:textId="77777777" w:rsidR="00EC20FD" w:rsidRPr="00101B94" w:rsidRDefault="00722399" w:rsidP="00CE2EAA">
      <w:pPr>
        <w:pStyle w:val="ListParagraph"/>
        <w:numPr>
          <w:ilvl w:val="0"/>
          <w:numId w:val="37"/>
        </w:numPr>
        <w:spacing w:after="0" w:line="240" w:lineRule="auto"/>
        <w:rPr>
          <w:rFonts w:cstheme="minorHAnsi"/>
          <w:sz w:val="28"/>
          <w:szCs w:val="28"/>
        </w:rPr>
      </w:pPr>
      <w:r w:rsidRPr="00101B94">
        <w:rPr>
          <w:rFonts w:cstheme="minorHAnsi"/>
          <w:b/>
          <w:sz w:val="28"/>
          <w:szCs w:val="28"/>
        </w:rPr>
        <w:t>M</w:t>
      </w:r>
      <w:r w:rsidR="006652D2" w:rsidRPr="00101B94">
        <w:rPr>
          <w:rFonts w:cstheme="minorHAnsi"/>
          <w:b/>
          <w:sz w:val="28"/>
          <w:szCs w:val="28"/>
        </w:rPr>
        <w:t>issing children and R</w:t>
      </w:r>
      <w:r w:rsidR="00D06C12" w:rsidRPr="00101B94">
        <w:rPr>
          <w:rFonts w:cstheme="minorHAnsi"/>
          <w:b/>
          <w:sz w:val="28"/>
          <w:szCs w:val="28"/>
        </w:rPr>
        <w:t>eturn Home Interview’s (RHI’S)</w:t>
      </w:r>
    </w:p>
    <w:p w14:paraId="456C0ED3" w14:textId="77777777" w:rsidR="007A3EC8" w:rsidRPr="00A82A33" w:rsidRDefault="007A3EC8" w:rsidP="007A3EC8">
      <w:pPr>
        <w:pStyle w:val="ListParagraph"/>
        <w:spacing w:after="0" w:line="240" w:lineRule="auto"/>
        <w:ind w:left="360"/>
        <w:rPr>
          <w:rFonts w:cstheme="minorHAnsi"/>
          <w:b/>
          <w:sz w:val="28"/>
          <w:szCs w:val="28"/>
          <w:highlight w:val="yellow"/>
        </w:rPr>
      </w:pPr>
    </w:p>
    <w:p w14:paraId="5D8192B0" w14:textId="77777777" w:rsidR="005B2DC1" w:rsidRDefault="00E67DF0" w:rsidP="007A3EC8">
      <w:pPr>
        <w:spacing w:after="0" w:line="240" w:lineRule="auto"/>
        <w:rPr>
          <w:rFonts w:cstheme="minorHAnsi"/>
          <w:sz w:val="24"/>
          <w:szCs w:val="24"/>
        </w:rPr>
      </w:pPr>
      <w:r w:rsidRPr="00A82A33">
        <w:rPr>
          <w:rFonts w:cstheme="minorHAnsi"/>
          <w:sz w:val="24"/>
          <w:szCs w:val="24"/>
        </w:rPr>
        <w:t>Every morning the VEMT team have a joint missing meeting with Humberside Police and East Riding Making a Change Team, to consider the children who are missing, share information, identify areas of concern and agree actions with the view of increasing safet</w:t>
      </w:r>
      <w:r w:rsidR="00253819">
        <w:rPr>
          <w:rFonts w:cstheme="minorHAnsi"/>
          <w:sz w:val="24"/>
          <w:szCs w:val="24"/>
        </w:rPr>
        <w:t xml:space="preserve">y for </w:t>
      </w:r>
      <w:r w:rsidR="009638F2">
        <w:rPr>
          <w:rFonts w:cstheme="minorHAnsi"/>
          <w:sz w:val="24"/>
          <w:szCs w:val="24"/>
        </w:rPr>
        <w:t>them</w:t>
      </w:r>
      <w:r w:rsidRPr="00A82A33">
        <w:rPr>
          <w:rFonts w:cstheme="minorHAnsi"/>
          <w:sz w:val="24"/>
          <w:szCs w:val="24"/>
        </w:rPr>
        <w:t xml:space="preserve">. </w:t>
      </w:r>
      <w:r w:rsidR="009638F2">
        <w:rPr>
          <w:rFonts w:cstheme="minorHAnsi"/>
          <w:sz w:val="24"/>
          <w:szCs w:val="24"/>
        </w:rPr>
        <w:t>D</w:t>
      </w:r>
      <w:r w:rsidR="005B2DC1" w:rsidRPr="00A82A33">
        <w:rPr>
          <w:rFonts w:cstheme="minorHAnsi"/>
          <w:sz w:val="24"/>
          <w:szCs w:val="24"/>
        </w:rPr>
        <w:t xml:space="preserve">uring this discussion information and intelligence is gained and shared which is then cascaded to other services involved with the child. </w:t>
      </w:r>
    </w:p>
    <w:p w14:paraId="4EE54234" w14:textId="77777777" w:rsidR="00995B13" w:rsidRPr="00A82A33" w:rsidRDefault="00995B13" w:rsidP="007A3EC8">
      <w:pPr>
        <w:spacing w:after="0" w:line="240" w:lineRule="auto"/>
        <w:rPr>
          <w:rFonts w:cstheme="minorHAnsi"/>
          <w:sz w:val="24"/>
          <w:szCs w:val="24"/>
        </w:rPr>
      </w:pPr>
    </w:p>
    <w:p w14:paraId="4C299DAE" w14:textId="77777777" w:rsidR="00E67DF0" w:rsidRDefault="00E67DF0" w:rsidP="007A3EC8">
      <w:pPr>
        <w:spacing w:after="0" w:line="240" w:lineRule="auto"/>
        <w:rPr>
          <w:rFonts w:cstheme="minorHAnsi"/>
          <w:sz w:val="24"/>
          <w:szCs w:val="24"/>
        </w:rPr>
      </w:pPr>
      <w:r w:rsidRPr="00A82A33">
        <w:rPr>
          <w:rFonts w:cstheme="minorHAnsi"/>
          <w:sz w:val="24"/>
          <w:szCs w:val="24"/>
        </w:rPr>
        <w:t xml:space="preserve">This joined up approach has proven very successful in recognising ‘cross border’ friendships and concerns and working collaboratively to manage risk. Every Friday the VEMT team have a weekly missing meeting with the Locate Team in which they discuss children who have had multiple missing episodes the week before and episodes of concern. The allocated </w:t>
      </w:r>
      <w:r w:rsidR="009638F2">
        <w:rPr>
          <w:rFonts w:cstheme="minorHAnsi"/>
          <w:sz w:val="24"/>
          <w:szCs w:val="24"/>
        </w:rPr>
        <w:t>s</w:t>
      </w:r>
      <w:r w:rsidRPr="00A82A33">
        <w:rPr>
          <w:rFonts w:cstheme="minorHAnsi"/>
          <w:sz w:val="24"/>
          <w:szCs w:val="24"/>
        </w:rPr>
        <w:t xml:space="preserve">ocial </w:t>
      </w:r>
      <w:r w:rsidR="009638F2">
        <w:rPr>
          <w:rFonts w:cstheme="minorHAnsi"/>
          <w:sz w:val="24"/>
          <w:szCs w:val="24"/>
        </w:rPr>
        <w:t>w</w:t>
      </w:r>
      <w:r w:rsidRPr="00A82A33">
        <w:rPr>
          <w:rFonts w:cstheme="minorHAnsi"/>
          <w:sz w:val="24"/>
          <w:szCs w:val="24"/>
        </w:rPr>
        <w:t xml:space="preserve">orker is invited to this meeting to contribute to the recognition of the push and pull factors that are impacting on the child and to agree a plan to reduce further missing episodes. </w:t>
      </w:r>
    </w:p>
    <w:p w14:paraId="7392FF6A" w14:textId="77777777" w:rsidR="002D7B1F" w:rsidRPr="00A82A33" w:rsidRDefault="002D7B1F" w:rsidP="007A3EC8">
      <w:pPr>
        <w:spacing w:after="0" w:line="240" w:lineRule="auto"/>
        <w:rPr>
          <w:rFonts w:cstheme="minorHAnsi"/>
          <w:sz w:val="24"/>
          <w:szCs w:val="24"/>
        </w:rPr>
      </w:pPr>
    </w:p>
    <w:p w14:paraId="695D723A" w14:textId="77777777" w:rsidR="00706161" w:rsidRDefault="00706161" w:rsidP="007A3EC8">
      <w:pPr>
        <w:spacing w:after="0" w:line="240" w:lineRule="auto"/>
        <w:rPr>
          <w:rFonts w:cstheme="minorHAnsi"/>
          <w:sz w:val="24"/>
          <w:szCs w:val="24"/>
        </w:rPr>
      </w:pPr>
      <w:r w:rsidRPr="00A82A33">
        <w:rPr>
          <w:rFonts w:cstheme="minorHAnsi"/>
          <w:color w:val="000000"/>
          <w:sz w:val="24"/>
          <w:szCs w:val="24"/>
        </w:rPr>
        <w:t xml:space="preserve">Three consecutive missing episodes within a 90 day period or a child who has been missing for more than five days meets threshold for a strategy meeting to be convened. The responsibility for convening the strategy meeting lies with the allocated social worker and </w:t>
      </w:r>
      <w:r w:rsidRPr="00A82A33">
        <w:rPr>
          <w:rFonts w:cstheme="minorHAnsi"/>
          <w:sz w:val="24"/>
          <w:szCs w:val="24"/>
        </w:rPr>
        <w:t xml:space="preserve">the VEMT Team Worker should be invited to attend to share relevant information and contribute to the risk reduction plan. </w:t>
      </w:r>
    </w:p>
    <w:p w14:paraId="40F40A7D" w14:textId="77777777" w:rsidR="007A3EC8" w:rsidRPr="00A82A33" w:rsidRDefault="007A3EC8" w:rsidP="007A3EC8">
      <w:pPr>
        <w:spacing w:after="0" w:line="240" w:lineRule="auto"/>
        <w:rPr>
          <w:rFonts w:cstheme="minorHAnsi"/>
          <w:sz w:val="24"/>
          <w:szCs w:val="24"/>
        </w:rPr>
      </w:pPr>
    </w:p>
    <w:p w14:paraId="6D433B11" w14:textId="77777777" w:rsidR="00706161" w:rsidRPr="00A82A33" w:rsidRDefault="00706161" w:rsidP="007A3EC8">
      <w:pPr>
        <w:spacing w:after="0" w:line="240" w:lineRule="auto"/>
        <w:rPr>
          <w:rFonts w:cstheme="minorHAnsi"/>
          <w:sz w:val="24"/>
          <w:szCs w:val="24"/>
        </w:rPr>
      </w:pPr>
      <w:r w:rsidRPr="00A82A33">
        <w:rPr>
          <w:rFonts w:cstheme="minorHAnsi"/>
          <w:color w:val="000000"/>
          <w:sz w:val="24"/>
          <w:szCs w:val="24"/>
        </w:rPr>
        <w:t>When a child goes missing, a review of the</w:t>
      </w:r>
      <w:r w:rsidR="002D7B1F">
        <w:rPr>
          <w:rFonts w:cstheme="minorHAnsi"/>
          <w:color w:val="000000"/>
          <w:sz w:val="24"/>
          <w:szCs w:val="24"/>
        </w:rPr>
        <w:t xml:space="preserve"> child</w:t>
      </w:r>
      <w:r w:rsidRPr="00A82A33">
        <w:rPr>
          <w:rFonts w:cstheme="minorHAnsi"/>
          <w:color w:val="000000"/>
          <w:sz w:val="24"/>
          <w:szCs w:val="24"/>
        </w:rPr>
        <w:t xml:space="preserve"> plan alongside the information provided in the RHI can provide an opportunity to check that it addresses the reasons for an absence. The review should result in the development of a strategy to minimise a repeat of the missing episode. In particular, any issues relating to the vulnerability of the child to exploitation, trafficking, criminal or gang involvement should be identified. Actions to address these needs </w:t>
      </w:r>
      <w:r w:rsidR="002D7B1F">
        <w:rPr>
          <w:rFonts w:cstheme="minorHAnsi"/>
          <w:color w:val="000000"/>
          <w:sz w:val="24"/>
          <w:szCs w:val="24"/>
        </w:rPr>
        <w:t>to</w:t>
      </w:r>
      <w:r w:rsidRPr="00A82A33">
        <w:rPr>
          <w:rFonts w:cstheme="minorHAnsi"/>
          <w:color w:val="000000"/>
          <w:sz w:val="24"/>
          <w:szCs w:val="24"/>
        </w:rPr>
        <w:t xml:space="preserve"> ensure the child is kept safe should be clearly set out in the c</w:t>
      </w:r>
      <w:r w:rsidR="002D7B1F">
        <w:rPr>
          <w:rFonts w:cstheme="minorHAnsi"/>
          <w:color w:val="000000"/>
          <w:sz w:val="24"/>
          <w:szCs w:val="24"/>
        </w:rPr>
        <w:t>hild’s</w:t>
      </w:r>
      <w:r w:rsidRPr="00A82A33">
        <w:rPr>
          <w:rFonts w:cstheme="minorHAnsi"/>
          <w:color w:val="000000"/>
          <w:sz w:val="24"/>
          <w:szCs w:val="24"/>
        </w:rPr>
        <w:t xml:space="preserve"> plan. Partner agencies involved with the child should be given the opportunity to contribute to the review. </w:t>
      </w:r>
    </w:p>
    <w:p w14:paraId="473DFD53" w14:textId="77777777" w:rsidR="00706161" w:rsidRPr="00A82A33" w:rsidRDefault="00706161" w:rsidP="007A3EC8">
      <w:pPr>
        <w:spacing w:after="0" w:line="240" w:lineRule="auto"/>
        <w:rPr>
          <w:rFonts w:cstheme="minorHAnsi"/>
          <w:sz w:val="24"/>
          <w:szCs w:val="24"/>
        </w:rPr>
      </w:pPr>
    </w:p>
    <w:p w14:paraId="302C46A0" w14:textId="77777777" w:rsidR="00E67DF0" w:rsidRDefault="00E67DF0" w:rsidP="007A3EC8">
      <w:pPr>
        <w:spacing w:after="0" w:line="240" w:lineRule="auto"/>
        <w:rPr>
          <w:rFonts w:cstheme="minorHAnsi"/>
          <w:sz w:val="24"/>
          <w:szCs w:val="24"/>
          <w:shd w:val="clear" w:color="auto" w:fill="FFFFFF"/>
        </w:rPr>
      </w:pPr>
      <w:r w:rsidRPr="00A82A33">
        <w:rPr>
          <w:rStyle w:val="Strong"/>
          <w:rFonts w:cstheme="minorHAnsi"/>
          <w:b w:val="0"/>
          <w:bCs w:val="0"/>
          <w:sz w:val="24"/>
          <w:szCs w:val="24"/>
          <w:shd w:val="clear" w:color="auto" w:fill="FFFFFF"/>
        </w:rPr>
        <w:t>Looked</w:t>
      </w:r>
      <w:r w:rsidRPr="00A82A33">
        <w:rPr>
          <w:rFonts w:cstheme="minorHAnsi"/>
          <w:b/>
          <w:bCs/>
          <w:sz w:val="24"/>
          <w:szCs w:val="24"/>
          <w:shd w:val="clear" w:color="auto" w:fill="FFFFFF"/>
        </w:rPr>
        <w:t> </w:t>
      </w:r>
      <w:r w:rsidRPr="00A82A33">
        <w:rPr>
          <w:rFonts w:cstheme="minorHAnsi"/>
          <w:sz w:val="24"/>
          <w:szCs w:val="24"/>
          <w:shd w:val="clear" w:color="auto" w:fill="FFFFFF"/>
        </w:rPr>
        <w:t>after children are more likely to go missing than their peers (The Children Society, 2019). Children may run away from care for all sorts of reasons. These include wanting to return home to their family; being unhappy or bored in their care placement; feeling like they did not have enough control over their own lives.</w:t>
      </w:r>
    </w:p>
    <w:p w14:paraId="2D9E2A10" w14:textId="77777777" w:rsidR="007A3EC8" w:rsidRPr="00A82A33" w:rsidRDefault="007A3EC8" w:rsidP="007A3EC8">
      <w:pPr>
        <w:spacing w:after="0" w:line="240" w:lineRule="auto"/>
        <w:rPr>
          <w:rFonts w:cstheme="minorHAnsi"/>
          <w:sz w:val="24"/>
          <w:szCs w:val="24"/>
          <w:shd w:val="clear" w:color="auto" w:fill="FFFFFF"/>
        </w:rPr>
      </w:pPr>
    </w:p>
    <w:p w14:paraId="27C07BA9" w14:textId="77777777" w:rsidR="00E67DF0" w:rsidRDefault="00E67DF0" w:rsidP="007A3EC8">
      <w:pPr>
        <w:spacing w:after="0" w:line="240" w:lineRule="auto"/>
        <w:rPr>
          <w:rFonts w:cstheme="minorHAnsi"/>
          <w:sz w:val="24"/>
          <w:szCs w:val="24"/>
          <w:shd w:val="clear" w:color="auto" w:fill="FFFFFF"/>
        </w:rPr>
      </w:pPr>
      <w:r w:rsidRPr="00A82A33">
        <w:rPr>
          <w:rFonts w:cstheme="minorHAnsi"/>
          <w:sz w:val="24"/>
          <w:szCs w:val="24"/>
          <w:shd w:val="clear" w:color="auto" w:fill="FFFFFF"/>
        </w:rPr>
        <w:t>The VEMT team work closely with children’s residential homes and the Integrated Looked After Child (ILAC) team in ensuring that return home interviews are offered promptly, by the same person (where possible) to offer consistency of worker and promote an ongoing working relationship with the child</w:t>
      </w:r>
      <w:r w:rsidR="002D7B1F">
        <w:rPr>
          <w:rFonts w:cstheme="minorHAnsi"/>
          <w:sz w:val="24"/>
          <w:szCs w:val="24"/>
          <w:shd w:val="clear" w:color="auto" w:fill="FFFFFF"/>
        </w:rPr>
        <w:t>.</w:t>
      </w:r>
    </w:p>
    <w:p w14:paraId="1E54BFB0" w14:textId="77777777" w:rsidR="007A3EC8" w:rsidRPr="00A82A33" w:rsidRDefault="007A3EC8" w:rsidP="007A3EC8">
      <w:pPr>
        <w:spacing w:after="0" w:line="240" w:lineRule="auto"/>
        <w:rPr>
          <w:rFonts w:cstheme="minorHAnsi"/>
          <w:sz w:val="24"/>
          <w:szCs w:val="24"/>
          <w:shd w:val="clear" w:color="auto" w:fill="FFFFFF"/>
        </w:rPr>
      </w:pPr>
    </w:p>
    <w:p w14:paraId="344A8CBE" w14:textId="77777777" w:rsidR="00E67DF0" w:rsidRDefault="00E67DF0" w:rsidP="007A3EC8">
      <w:pPr>
        <w:pStyle w:val="Default"/>
        <w:rPr>
          <w:rFonts w:asciiTheme="minorHAnsi" w:hAnsiTheme="minorHAnsi" w:cstheme="minorHAnsi"/>
        </w:rPr>
      </w:pPr>
      <w:r w:rsidRPr="00A82A33">
        <w:rPr>
          <w:rFonts w:asciiTheme="minorHAnsi" w:hAnsiTheme="minorHAnsi" w:cstheme="minorHAnsi"/>
        </w:rPr>
        <w:t xml:space="preserve">The VEMT Team seek to reduce further missing episodes through prompt offer of the Return Home Interview (RHI) to rapidly identify the reasons for the child to be going missing and formulate plans/agreements with the young person and family to try and prevent further missing episodes. </w:t>
      </w:r>
      <w:r w:rsidR="00C375EE" w:rsidRPr="00A82A33">
        <w:rPr>
          <w:rFonts w:asciiTheme="minorHAnsi" w:hAnsiTheme="minorHAnsi" w:cstheme="minorHAnsi"/>
        </w:rPr>
        <w:t xml:space="preserve">There is also </w:t>
      </w:r>
      <w:r w:rsidRPr="00A82A33">
        <w:rPr>
          <w:rFonts w:asciiTheme="minorHAnsi" w:hAnsiTheme="minorHAnsi" w:cstheme="minorHAnsi"/>
        </w:rPr>
        <w:t xml:space="preserve">a follow up intervention for every child that has been reported as missing for the first or second time through the ‘Missing No More’ program. This program is interactive as well as being supportive to encourage the child to think about their own push/pull factors, the dangers of going missing and to inform them of what steps all professionals involved take to find them. </w:t>
      </w:r>
    </w:p>
    <w:p w14:paraId="2B062BA4" w14:textId="77777777" w:rsidR="007A3EC8" w:rsidRPr="00A82A33" w:rsidRDefault="007A3EC8" w:rsidP="007A3EC8">
      <w:pPr>
        <w:pStyle w:val="Default"/>
        <w:rPr>
          <w:rFonts w:asciiTheme="minorHAnsi" w:hAnsiTheme="minorHAnsi" w:cstheme="minorHAnsi"/>
          <w:b/>
          <w:highlight w:val="yellow"/>
        </w:rPr>
      </w:pPr>
    </w:p>
    <w:p w14:paraId="26C50B85" w14:textId="2005EDB1" w:rsidR="00EC20FD" w:rsidRDefault="00EC20FD" w:rsidP="007A3EC8">
      <w:pPr>
        <w:autoSpaceDE w:val="0"/>
        <w:autoSpaceDN w:val="0"/>
        <w:adjustRightInd w:val="0"/>
        <w:spacing w:after="0" w:line="240" w:lineRule="auto"/>
        <w:rPr>
          <w:rFonts w:cstheme="minorHAnsi"/>
          <w:color w:val="333333"/>
          <w:sz w:val="24"/>
          <w:szCs w:val="24"/>
        </w:rPr>
      </w:pPr>
      <w:r w:rsidRPr="00A82A33">
        <w:rPr>
          <w:rFonts w:cstheme="minorHAnsi"/>
          <w:color w:val="333333"/>
          <w:sz w:val="24"/>
          <w:szCs w:val="24"/>
        </w:rPr>
        <w:t xml:space="preserve">A </w:t>
      </w:r>
      <w:r w:rsidR="00101B94">
        <w:rPr>
          <w:rFonts w:cstheme="minorHAnsi"/>
          <w:color w:val="333333"/>
          <w:sz w:val="24"/>
          <w:szCs w:val="24"/>
        </w:rPr>
        <w:t>RHI</w:t>
      </w:r>
      <w:r w:rsidRPr="00A82A33">
        <w:rPr>
          <w:rFonts w:cstheme="minorHAnsi"/>
          <w:color w:val="333333"/>
          <w:sz w:val="24"/>
          <w:szCs w:val="24"/>
        </w:rPr>
        <w:t xml:space="preserve"> is an in-depth conversation with a child/young person who has run away. It should be led by an independent, trained professional or the best placed person whom the young person trusts. The statutory guidance states that Hull City Council must offer an independent </w:t>
      </w:r>
      <w:r w:rsidR="00101B94">
        <w:rPr>
          <w:rFonts w:cstheme="minorHAnsi"/>
          <w:color w:val="333333"/>
          <w:sz w:val="24"/>
          <w:szCs w:val="24"/>
        </w:rPr>
        <w:t>RHI’s</w:t>
      </w:r>
      <w:r w:rsidRPr="00A82A33">
        <w:rPr>
          <w:rFonts w:cstheme="minorHAnsi"/>
          <w:color w:val="333333"/>
          <w:sz w:val="24"/>
          <w:szCs w:val="24"/>
        </w:rPr>
        <w:t xml:space="preserve"> to all children who run away or go missing from their family home or care within 72 hours of being found. Children in care are offered the choice of speaking to a representative or advocate who is independent of their placement.</w:t>
      </w:r>
    </w:p>
    <w:p w14:paraId="1E7C56FA" w14:textId="77777777" w:rsidR="00101B94" w:rsidRPr="00A82A33" w:rsidRDefault="00101B94" w:rsidP="007A3EC8">
      <w:pPr>
        <w:autoSpaceDE w:val="0"/>
        <w:autoSpaceDN w:val="0"/>
        <w:adjustRightInd w:val="0"/>
        <w:spacing w:after="0" w:line="240" w:lineRule="auto"/>
        <w:rPr>
          <w:rFonts w:cstheme="minorHAnsi"/>
          <w:color w:val="333333"/>
          <w:sz w:val="24"/>
          <w:szCs w:val="24"/>
        </w:rPr>
      </w:pPr>
    </w:p>
    <w:p w14:paraId="7057B818" w14:textId="77777777" w:rsidR="00EC20FD" w:rsidRDefault="00706161" w:rsidP="007A3EC8">
      <w:pPr>
        <w:spacing w:after="0" w:line="240" w:lineRule="auto"/>
        <w:rPr>
          <w:rFonts w:cstheme="minorHAnsi"/>
          <w:color w:val="000000" w:themeColor="text1"/>
          <w:sz w:val="24"/>
          <w:szCs w:val="24"/>
        </w:rPr>
      </w:pPr>
      <w:r w:rsidRPr="00A82A33">
        <w:rPr>
          <w:rFonts w:cstheme="minorHAnsi"/>
          <w:sz w:val="24"/>
          <w:szCs w:val="24"/>
        </w:rPr>
        <w:t>I</w:t>
      </w:r>
      <w:r w:rsidRPr="00A82A33">
        <w:rPr>
          <w:rFonts w:cstheme="minorHAnsi"/>
          <w:color w:val="000000" w:themeColor="text1"/>
          <w:sz w:val="24"/>
          <w:szCs w:val="24"/>
        </w:rPr>
        <w:t xml:space="preserve">ndependent Return Home Interviews provide an opportunity to capture the child’s voice, understand their lived experience and therefore better inform case planning. The outcome of each RHI is recorded on the child’s case file and shared with the allocated worker and their manager if an open case. The information contained in the RHI should be reviewed and any actions agreed by the allocated worker and their line manager and used to inform case management and risk reduction strategies. </w:t>
      </w:r>
    </w:p>
    <w:p w14:paraId="703E5532" w14:textId="77777777" w:rsidR="007A3EC8" w:rsidRPr="00A82A33" w:rsidRDefault="007A3EC8" w:rsidP="007A3EC8">
      <w:pPr>
        <w:spacing w:after="0" w:line="240" w:lineRule="auto"/>
        <w:rPr>
          <w:rFonts w:cstheme="minorHAnsi"/>
          <w:color w:val="000000" w:themeColor="text1"/>
          <w:sz w:val="24"/>
          <w:szCs w:val="24"/>
        </w:rPr>
      </w:pPr>
    </w:p>
    <w:p w14:paraId="22574F55" w14:textId="03DF5E00" w:rsidR="00EC20FD" w:rsidRDefault="00EC20FD" w:rsidP="007A3EC8">
      <w:pPr>
        <w:pStyle w:val="Default"/>
        <w:rPr>
          <w:rFonts w:asciiTheme="minorHAnsi" w:hAnsiTheme="minorHAnsi" w:cstheme="minorHAnsi"/>
        </w:rPr>
      </w:pPr>
      <w:r w:rsidRPr="00A82A33">
        <w:rPr>
          <w:rFonts w:asciiTheme="minorHAnsi" w:hAnsiTheme="minorHAnsi" w:cstheme="minorHAnsi"/>
        </w:rPr>
        <w:t xml:space="preserve">Prior to any Return Home Interview  being undertaken with a child, the practitioner will </w:t>
      </w:r>
      <w:proofErr w:type="gramStart"/>
      <w:r w:rsidRPr="00A82A33">
        <w:rPr>
          <w:rFonts w:asciiTheme="minorHAnsi" w:hAnsiTheme="minorHAnsi" w:cstheme="minorHAnsi"/>
        </w:rPr>
        <w:t>make contact with</w:t>
      </w:r>
      <w:proofErr w:type="gramEnd"/>
      <w:r w:rsidRPr="00A82A33">
        <w:rPr>
          <w:rFonts w:asciiTheme="minorHAnsi" w:hAnsiTheme="minorHAnsi" w:cstheme="minorHAnsi"/>
        </w:rPr>
        <w:t xml:space="preserve"> the parent/carers and explain the purpose of the RHI. If the child is under 14 years of age consent will be discussed and sought from the parent/carer prior to it taking place. If the child is 14yrs and above, whilst consent would still be sought and parent/carers informed, we would accept the consent from the child in their own right. The consent will also cover who the information will be shared with and the purpose of the information sharing. </w:t>
      </w:r>
    </w:p>
    <w:p w14:paraId="0A8B4693" w14:textId="77777777" w:rsidR="007A3EC8" w:rsidRPr="00A82A33" w:rsidRDefault="007A3EC8" w:rsidP="007A3EC8">
      <w:pPr>
        <w:pStyle w:val="Default"/>
        <w:rPr>
          <w:rFonts w:asciiTheme="minorHAnsi" w:hAnsiTheme="minorHAnsi" w:cstheme="minorHAnsi"/>
        </w:rPr>
      </w:pPr>
    </w:p>
    <w:p w14:paraId="1C1F2EF3" w14:textId="77777777" w:rsidR="00EC20FD" w:rsidRDefault="00EC20FD" w:rsidP="007A3EC8">
      <w:pPr>
        <w:autoSpaceDE w:val="0"/>
        <w:autoSpaceDN w:val="0"/>
        <w:adjustRightInd w:val="0"/>
        <w:spacing w:after="0" w:line="240" w:lineRule="auto"/>
        <w:rPr>
          <w:rFonts w:cstheme="minorHAnsi"/>
          <w:color w:val="000000"/>
          <w:sz w:val="24"/>
          <w:szCs w:val="24"/>
        </w:rPr>
      </w:pPr>
      <w:r w:rsidRPr="00A82A33">
        <w:rPr>
          <w:rFonts w:cstheme="minorHAnsi"/>
          <w:sz w:val="24"/>
          <w:szCs w:val="24"/>
        </w:rPr>
        <w:t xml:space="preserve">If the child is unwilling to engage in the RHI, </w:t>
      </w:r>
      <w:r w:rsidR="002D7B1F">
        <w:rPr>
          <w:rFonts w:cstheme="minorHAnsi"/>
          <w:sz w:val="24"/>
          <w:szCs w:val="24"/>
        </w:rPr>
        <w:t xml:space="preserve">attempts will still be made to speak with the parent/carer to offer </w:t>
      </w:r>
      <w:r w:rsidR="002D7B1F" w:rsidRPr="00A82A33">
        <w:rPr>
          <w:rFonts w:cstheme="minorHAnsi"/>
          <w:color w:val="000000"/>
          <w:sz w:val="24"/>
          <w:szCs w:val="24"/>
        </w:rPr>
        <w:t>advice in respect of preventative approaches</w:t>
      </w:r>
      <w:r w:rsidR="002D7B1F">
        <w:rPr>
          <w:rFonts w:cstheme="minorHAnsi"/>
          <w:sz w:val="24"/>
          <w:szCs w:val="24"/>
        </w:rPr>
        <w:t>.</w:t>
      </w:r>
      <w:r w:rsidR="002D7B1F" w:rsidRPr="002D7B1F">
        <w:rPr>
          <w:rFonts w:cstheme="minorHAnsi"/>
          <w:color w:val="000000"/>
          <w:sz w:val="24"/>
          <w:szCs w:val="24"/>
        </w:rPr>
        <w:t xml:space="preserve"> </w:t>
      </w:r>
      <w:r w:rsidR="002D7B1F" w:rsidRPr="00A82A33">
        <w:rPr>
          <w:rFonts w:cstheme="minorHAnsi"/>
          <w:color w:val="000000"/>
          <w:sz w:val="24"/>
          <w:szCs w:val="24"/>
        </w:rPr>
        <w:t>As the RHI is voluntary, some children/young people will refuse the first few times, however, the VEMT team will continue to offer and illustrate consistency so that the child knows that they have the option and access to talk should they wish to.</w:t>
      </w:r>
      <w:r w:rsidR="002D7B1F">
        <w:rPr>
          <w:rFonts w:cstheme="minorHAnsi"/>
          <w:color w:val="000000"/>
          <w:sz w:val="24"/>
          <w:szCs w:val="24"/>
        </w:rPr>
        <w:t xml:space="preserve"> </w:t>
      </w:r>
      <w:r w:rsidRPr="00A82A33">
        <w:rPr>
          <w:rFonts w:cstheme="minorHAnsi"/>
          <w:sz w:val="24"/>
          <w:szCs w:val="24"/>
        </w:rPr>
        <w:t xml:space="preserve">The child and their parents/carers </w:t>
      </w:r>
      <w:r w:rsidR="002D7B1F">
        <w:rPr>
          <w:rFonts w:cstheme="minorHAnsi"/>
          <w:sz w:val="24"/>
          <w:szCs w:val="24"/>
        </w:rPr>
        <w:t>may also</w:t>
      </w:r>
      <w:r w:rsidRPr="00A82A33">
        <w:rPr>
          <w:rFonts w:cstheme="minorHAnsi"/>
          <w:sz w:val="24"/>
          <w:szCs w:val="24"/>
        </w:rPr>
        <w:t xml:space="preserve"> be signposted to other agencies that they can speak to anonymously about any concerns they may have. If we are unable to get in contact with a child to make the offer of the RHI for any reason, the VEMT team will send a follow up letter explaining the purpose of the RHI and inviting them to make contact. </w:t>
      </w:r>
    </w:p>
    <w:p w14:paraId="7358E6EF" w14:textId="77777777" w:rsidR="007A3EC8" w:rsidRPr="00A82A33" w:rsidRDefault="007A3EC8" w:rsidP="007A3EC8">
      <w:pPr>
        <w:autoSpaceDE w:val="0"/>
        <w:autoSpaceDN w:val="0"/>
        <w:adjustRightInd w:val="0"/>
        <w:spacing w:after="0" w:line="240" w:lineRule="auto"/>
        <w:rPr>
          <w:rFonts w:cstheme="minorHAnsi"/>
          <w:color w:val="000000"/>
          <w:sz w:val="24"/>
          <w:szCs w:val="24"/>
        </w:rPr>
      </w:pPr>
    </w:p>
    <w:p w14:paraId="34A043AE" w14:textId="77777777" w:rsidR="00EC20FD" w:rsidRDefault="00EC20FD" w:rsidP="007A3EC8">
      <w:pPr>
        <w:pStyle w:val="Default"/>
        <w:rPr>
          <w:rFonts w:asciiTheme="minorHAnsi" w:hAnsiTheme="minorHAnsi" w:cstheme="minorHAnsi"/>
        </w:rPr>
      </w:pPr>
      <w:r w:rsidRPr="00A82A33">
        <w:rPr>
          <w:rFonts w:asciiTheme="minorHAnsi" w:hAnsiTheme="minorHAnsi" w:cstheme="minorHAnsi"/>
        </w:rPr>
        <w:t>The interview and the actions that follow from an RHI should:</w:t>
      </w:r>
    </w:p>
    <w:p w14:paraId="03513093" w14:textId="77777777" w:rsidR="007E7C3B" w:rsidRPr="00A82A33" w:rsidRDefault="007E7C3B" w:rsidP="007A3EC8">
      <w:pPr>
        <w:pStyle w:val="Default"/>
        <w:rPr>
          <w:rFonts w:asciiTheme="minorHAnsi" w:hAnsiTheme="minorHAnsi" w:cstheme="minorHAnsi"/>
          <w:highlight w:val="yellow"/>
        </w:rPr>
      </w:pPr>
    </w:p>
    <w:p w14:paraId="5CC11A05" w14:textId="77777777" w:rsidR="00EC20FD" w:rsidRPr="007E7C3B" w:rsidRDefault="00EC20FD" w:rsidP="007E7C3B">
      <w:pPr>
        <w:pStyle w:val="ListParagraph"/>
        <w:numPr>
          <w:ilvl w:val="0"/>
          <w:numId w:val="32"/>
        </w:numPr>
        <w:autoSpaceDE w:val="0"/>
        <w:autoSpaceDN w:val="0"/>
        <w:adjustRightInd w:val="0"/>
        <w:spacing w:after="0" w:line="240" w:lineRule="auto"/>
        <w:rPr>
          <w:rFonts w:cstheme="minorHAnsi"/>
          <w:color w:val="000000"/>
          <w:sz w:val="24"/>
          <w:szCs w:val="24"/>
        </w:rPr>
      </w:pPr>
      <w:r w:rsidRPr="007E7C3B">
        <w:rPr>
          <w:rFonts w:cstheme="minorHAnsi"/>
          <w:color w:val="000000"/>
          <w:sz w:val="24"/>
          <w:szCs w:val="24"/>
        </w:rPr>
        <w:t xml:space="preserve">Identify and deal with any harm the child has suffered – including harm that might not have already been disclosed as part of the </w:t>
      </w:r>
      <w:r w:rsidRPr="007E7C3B">
        <w:rPr>
          <w:rFonts w:cstheme="minorHAnsi"/>
          <w:sz w:val="24"/>
          <w:szCs w:val="24"/>
        </w:rPr>
        <w:t>Police Prevention Interview</w:t>
      </w:r>
      <w:r w:rsidRPr="007E7C3B">
        <w:rPr>
          <w:rFonts w:cstheme="minorHAnsi"/>
          <w:color w:val="000000"/>
          <w:sz w:val="24"/>
          <w:szCs w:val="24"/>
        </w:rPr>
        <w:t xml:space="preserve">– either before they ran away or whilst missing; </w:t>
      </w:r>
    </w:p>
    <w:p w14:paraId="77100882" w14:textId="77777777" w:rsidR="00EC20FD" w:rsidRPr="007E7C3B" w:rsidRDefault="00EC20FD" w:rsidP="007E7C3B">
      <w:pPr>
        <w:pStyle w:val="ListParagraph"/>
        <w:numPr>
          <w:ilvl w:val="0"/>
          <w:numId w:val="32"/>
        </w:numPr>
        <w:autoSpaceDE w:val="0"/>
        <w:autoSpaceDN w:val="0"/>
        <w:adjustRightInd w:val="0"/>
        <w:spacing w:after="0" w:line="240" w:lineRule="auto"/>
        <w:rPr>
          <w:rFonts w:cstheme="minorHAnsi"/>
          <w:color w:val="000000"/>
          <w:sz w:val="24"/>
          <w:szCs w:val="24"/>
        </w:rPr>
      </w:pPr>
      <w:r w:rsidRPr="007E7C3B">
        <w:rPr>
          <w:rFonts w:cstheme="minorHAnsi"/>
          <w:color w:val="000000"/>
          <w:sz w:val="24"/>
          <w:szCs w:val="24"/>
        </w:rPr>
        <w:t xml:space="preserve">Understand and try to address the reasons why the child/young person ran away; </w:t>
      </w:r>
    </w:p>
    <w:p w14:paraId="3D235A23" w14:textId="77777777" w:rsidR="00EC20FD" w:rsidRPr="007E7C3B" w:rsidRDefault="00EC20FD" w:rsidP="007E7C3B">
      <w:pPr>
        <w:pStyle w:val="ListParagraph"/>
        <w:numPr>
          <w:ilvl w:val="0"/>
          <w:numId w:val="32"/>
        </w:numPr>
        <w:autoSpaceDE w:val="0"/>
        <w:autoSpaceDN w:val="0"/>
        <w:adjustRightInd w:val="0"/>
        <w:spacing w:after="0" w:line="240" w:lineRule="auto"/>
        <w:rPr>
          <w:rFonts w:cstheme="minorHAnsi"/>
          <w:color w:val="000000"/>
          <w:sz w:val="24"/>
          <w:szCs w:val="24"/>
        </w:rPr>
      </w:pPr>
      <w:r w:rsidRPr="007E7C3B">
        <w:rPr>
          <w:rFonts w:cstheme="minorHAnsi"/>
          <w:color w:val="000000"/>
          <w:sz w:val="24"/>
          <w:szCs w:val="24"/>
        </w:rPr>
        <w:t>Explore the ‘Push and Pull’ factors and what needs to be done to minimise the risks</w:t>
      </w:r>
    </w:p>
    <w:p w14:paraId="1045D4BF" w14:textId="77777777" w:rsidR="00EC20FD" w:rsidRPr="007E7C3B" w:rsidRDefault="00EC20FD" w:rsidP="007E7C3B">
      <w:pPr>
        <w:pStyle w:val="ListParagraph"/>
        <w:numPr>
          <w:ilvl w:val="0"/>
          <w:numId w:val="32"/>
        </w:numPr>
        <w:autoSpaceDE w:val="0"/>
        <w:autoSpaceDN w:val="0"/>
        <w:adjustRightInd w:val="0"/>
        <w:spacing w:after="0" w:line="240" w:lineRule="auto"/>
        <w:rPr>
          <w:rFonts w:cstheme="minorHAnsi"/>
          <w:color w:val="000000"/>
          <w:sz w:val="24"/>
          <w:szCs w:val="24"/>
        </w:rPr>
      </w:pPr>
      <w:r w:rsidRPr="007E7C3B">
        <w:rPr>
          <w:rFonts w:cstheme="minorHAnsi"/>
          <w:color w:val="000000"/>
          <w:sz w:val="24"/>
          <w:szCs w:val="24"/>
        </w:rPr>
        <w:t xml:space="preserve">Help the child feel safe and understand that they have options to prevent repeat instances of them running away; </w:t>
      </w:r>
    </w:p>
    <w:p w14:paraId="61FF69AB" w14:textId="77777777" w:rsidR="00EC20FD" w:rsidRDefault="00EC20FD" w:rsidP="007E7C3B">
      <w:pPr>
        <w:pStyle w:val="ListParagraph"/>
        <w:numPr>
          <w:ilvl w:val="0"/>
          <w:numId w:val="32"/>
        </w:numPr>
        <w:autoSpaceDE w:val="0"/>
        <w:autoSpaceDN w:val="0"/>
        <w:adjustRightInd w:val="0"/>
        <w:spacing w:after="0" w:line="240" w:lineRule="auto"/>
        <w:rPr>
          <w:rFonts w:cstheme="minorHAnsi"/>
          <w:color w:val="000000"/>
          <w:sz w:val="24"/>
          <w:szCs w:val="24"/>
        </w:rPr>
      </w:pPr>
      <w:r w:rsidRPr="007E7C3B">
        <w:rPr>
          <w:rFonts w:cstheme="minorHAnsi"/>
          <w:color w:val="000000"/>
          <w:sz w:val="24"/>
          <w:szCs w:val="24"/>
        </w:rPr>
        <w:t xml:space="preserve">Provide them with information on how to stay safe if they choose to run away again, including helpline numbers. </w:t>
      </w:r>
    </w:p>
    <w:p w14:paraId="1E85AD80" w14:textId="77777777" w:rsidR="007E7C3B" w:rsidRPr="007E7C3B" w:rsidRDefault="007E7C3B" w:rsidP="007E7C3B">
      <w:pPr>
        <w:pStyle w:val="ListParagraph"/>
        <w:autoSpaceDE w:val="0"/>
        <w:autoSpaceDN w:val="0"/>
        <w:adjustRightInd w:val="0"/>
        <w:spacing w:after="0" w:line="240" w:lineRule="auto"/>
        <w:ind w:left="360"/>
        <w:rPr>
          <w:rFonts w:cstheme="minorHAnsi"/>
          <w:color w:val="000000"/>
          <w:sz w:val="24"/>
          <w:szCs w:val="24"/>
        </w:rPr>
      </w:pPr>
    </w:p>
    <w:p w14:paraId="095DBBF4" w14:textId="77777777" w:rsidR="00EC20FD" w:rsidRPr="00101B94" w:rsidRDefault="00EC20FD" w:rsidP="007A3EC8">
      <w:pPr>
        <w:autoSpaceDE w:val="0"/>
        <w:autoSpaceDN w:val="0"/>
        <w:adjustRightInd w:val="0"/>
        <w:spacing w:after="0" w:line="240" w:lineRule="auto"/>
        <w:rPr>
          <w:rFonts w:cstheme="minorHAnsi"/>
          <w:sz w:val="24"/>
          <w:szCs w:val="24"/>
        </w:rPr>
      </w:pPr>
      <w:r w:rsidRPr="00A82A33">
        <w:rPr>
          <w:rFonts w:cstheme="minorHAnsi"/>
          <w:color w:val="000000"/>
          <w:sz w:val="24"/>
          <w:szCs w:val="24"/>
        </w:rPr>
        <w:t xml:space="preserve">The RHIs are completed on a form that is integrated within the Liquid Logic case management system. Upon completion of the form management oversight is undertaken by the VEMT Team and any safeguarding/welfare concerns raised and actioned. If the child has an allocated Social worker, they are alerted as to the missing episode and then any follow up action needed as a </w:t>
      </w:r>
      <w:r w:rsidRPr="00101B94">
        <w:rPr>
          <w:rFonts w:cstheme="minorHAnsi"/>
          <w:sz w:val="24"/>
          <w:szCs w:val="24"/>
        </w:rPr>
        <w:t>result of the RHI</w:t>
      </w:r>
      <w:r w:rsidR="002D7B1F" w:rsidRPr="00101B94">
        <w:rPr>
          <w:rFonts w:cstheme="minorHAnsi"/>
          <w:sz w:val="24"/>
          <w:szCs w:val="24"/>
        </w:rPr>
        <w:t xml:space="preserve"> with additional management oversight by the team manager being required.</w:t>
      </w:r>
    </w:p>
    <w:p w14:paraId="6C0038CF" w14:textId="77777777" w:rsidR="007E7C3B" w:rsidRPr="00A82A33" w:rsidRDefault="007E7C3B" w:rsidP="007A3EC8">
      <w:pPr>
        <w:autoSpaceDE w:val="0"/>
        <w:autoSpaceDN w:val="0"/>
        <w:adjustRightInd w:val="0"/>
        <w:spacing w:after="0" w:line="240" w:lineRule="auto"/>
        <w:rPr>
          <w:rFonts w:cstheme="minorHAnsi"/>
          <w:color w:val="000000"/>
          <w:sz w:val="24"/>
          <w:szCs w:val="24"/>
        </w:rPr>
      </w:pPr>
    </w:p>
    <w:p w14:paraId="5F904DBD" w14:textId="77777777" w:rsidR="00706161" w:rsidRDefault="00706161" w:rsidP="007A3EC8">
      <w:pPr>
        <w:spacing w:after="0" w:line="240" w:lineRule="auto"/>
        <w:rPr>
          <w:rFonts w:cstheme="minorHAnsi"/>
          <w:sz w:val="24"/>
          <w:szCs w:val="24"/>
        </w:rPr>
      </w:pPr>
      <w:r w:rsidRPr="00A82A33">
        <w:rPr>
          <w:rFonts w:cstheme="minorHAnsi"/>
          <w:sz w:val="24"/>
          <w:szCs w:val="24"/>
        </w:rPr>
        <w:t xml:space="preserve">Where there are repeat episodes of a child/young person going missing the allocated social worker should complete a </w:t>
      </w:r>
      <w:r w:rsidR="00253819" w:rsidRPr="00101B94">
        <w:rPr>
          <w:rFonts w:cstheme="minorHAnsi"/>
          <w:sz w:val="24"/>
          <w:szCs w:val="24"/>
        </w:rPr>
        <w:t>Philomena</w:t>
      </w:r>
      <w:r w:rsidR="00253819">
        <w:rPr>
          <w:rFonts w:cstheme="minorHAnsi"/>
          <w:color w:val="FF0000"/>
          <w:sz w:val="24"/>
          <w:szCs w:val="24"/>
        </w:rPr>
        <w:t xml:space="preserve"> </w:t>
      </w:r>
      <w:r w:rsidRPr="00A82A33">
        <w:rPr>
          <w:rFonts w:cstheme="minorHAnsi"/>
          <w:sz w:val="24"/>
          <w:szCs w:val="24"/>
        </w:rPr>
        <w:t xml:space="preserve">missing person’s action plan.  The purpose of the plan is to set out an effective multi agency tactical response to safeguard and protect children and young people who are at risk of frequent missing episodes. </w:t>
      </w:r>
    </w:p>
    <w:p w14:paraId="3E034545" w14:textId="77777777" w:rsidR="007E7C3B" w:rsidRPr="00A82A33" w:rsidRDefault="007E7C3B" w:rsidP="007A3EC8">
      <w:pPr>
        <w:spacing w:after="0" w:line="240" w:lineRule="auto"/>
        <w:rPr>
          <w:rFonts w:cstheme="minorHAnsi"/>
          <w:color w:val="1F497D"/>
          <w:sz w:val="24"/>
          <w:szCs w:val="24"/>
        </w:rPr>
      </w:pPr>
    </w:p>
    <w:p w14:paraId="1E853A57" w14:textId="34940042" w:rsidR="007E7C3B" w:rsidRDefault="00706161" w:rsidP="007A3EC8">
      <w:pPr>
        <w:spacing w:after="0" w:line="240" w:lineRule="auto"/>
        <w:rPr>
          <w:rFonts w:cstheme="minorHAnsi"/>
          <w:sz w:val="24"/>
          <w:szCs w:val="24"/>
        </w:rPr>
      </w:pPr>
      <w:r w:rsidRPr="00A82A33">
        <w:rPr>
          <w:rFonts w:cstheme="minorHAnsi"/>
          <w:sz w:val="24"/>
          <w:szCs w:val="24"/>
        </w:rPr>
        <w:t xml:space="preserve">It is important to include, where possible an up to date photo of the child/young person.  A copy of the </w:t>
      </w:r>
      <w:r w:rsidR="00253819" w:rsidRPr="00101B94">
        <w:rPr>
          <w:rFonts w:cstheme="minorHAnsi"/>
          <w:sz w:val="24"/>
          <w:szCs w:val="24"/>
        </w:rPr>
        <w:t xml:space="preserve">Philomena </w:t>
      </w:r>
      <w:r w:rsidRPr="00A82A33">
        <w:rPr>
          <w:rFonts w:cstheme="minorHAnsi"/>
          <w:sz w:val="24"/>
          <w:szCs w:val="24"/>
        </w:rPr>
        <w:t xml:space="preserve">MPAP </w:t>
      </w:r>
      <w:r w:rsidRPr="00A82A33">
        <w:rPr>
          <w:rFonts w:cstheme="minorHAnsi"/>
          <w:b/>
          <w:sz w:val="24"/>
          <w:szCs w:val="24"/>
        </w:rPr>
        <w:t>MUST</w:t>
      </w:r>
      <w:r w:rsidRPr="00A82A33">
        <w:rPr>
          <w:rFonts w:cstheme="minorHAnsi"/>
          <w:sz w:val="24"/>
          <w:szCs w:val="24"/>
        </w:rPr>
        <w:t xml:space="preserve"> be given to the Police, VEMT Team and all other agencies working with the child and should be kept up to date.  The plan should include clear prevention strategies and who ha</w:t>
      </w:r>
      <w:r w:rsidR="00101B94">
        <w:rPr>
          <w:rFonts w:cstheme="minorHAnsi"/>
          <w:sz w:val="24"/>
          <w:szCs w:val="24"/>
        </w:rPr>
        <w:t>ve</w:t>
      </w:r>
      <w:r w:rsidRPr="00A82A33">
        <w:rPr>
          <w:rFonts w:cstheme="minorHAnsi"/>
          <w:sz w:val="24"/>
          <w:szCs w:val="24"/>
        </w:rPr>
        <w:t xml:space="preserve"> responsibility for completing any task identified within the plan. </w:t>
      </w:r>
    </w:p>
    <w:p w14:paraId="781BE003" w14:textId="77777777" w:rsidR="00706161" w:rsidRPr="00A82A33" w:rsidRDefault="00706161" w:rsidP="007A3EC8">
      <w:pPr>
        <w:spacing w:after="0" w:line="240" w:lineRule="auto"/>
        <w:rPr>
          <w:rFonts w:cstheme="minorHAnsi"/>
          <w:sz w:val="24"/>
          <w:szCs w:val="24"/>
        </w:rPr>
      </w:pPr>
      <w:r w:rsidRPr="00A82A33">
        <w:rPr>
          <w:rFonts w:cstheme="minorHAnsi"/>
          <w:sz w:val="24"/>
          <w:szCs w:val="24"/>
        </w:rPr>
        <w:t xml:space="preserve"> </w:t>
      </w:r>
    </w:p>
    <w:p w14:paraId="606DCD12" w14:textId="77777777" w:rsidR="007E1C3C" w:rsidRDefault="007E1C3C" w:rsidP="007A3EC8">
      <w:pPr>
        <w:spacing w:after="0" w:line="240" w:lineRule="auto"/>
        <w:rPr>
          <w:rFonts w:cstheme="minorHAnsi"/>
          <w:b/>
          <w:sz w:val="24"/>
          <w:szCs w:val="24"/>
        </w:rPr>
      </w:pPr>
      <w:r w:rsidRPr="00A82A33">
        <w:rPr>
          <w:rFonts w:cstheme="minorHAnsi"/>
          <w:b/>
          <w:sz w:val="24"/>
          <w:szCs w:val="24"/>
        </w:rPr>
        <w:t>Other Local Authority (OLA) Children/Young People</w:t>
      </w:r>
    </w:p>
    <w:p w14:paraId="6F6120A6" w14:textId="77777777" w:rsidR="007E7C3B" w:rsidRPr="00A82A33" w:rsidRDefault="007E7C3B" w:rsidP="007A3EC8">
      <w:pPr>
        <w:spacing w:after="0" w:line="240" w:lineRule="auto"/>
        <w:rPr>
          <w:rFonts w:cstheme="minorHAnsi"/>
          <w:b/>
          <w:sz w:val="24"/>
          <w:szCs w:val="24"/>
        </w:rPr>
      </w:pPr>
    </w:p>
    <w:p w14:paraId="7C2E7CD5" w14:textId="3C4A1404" w:rsidR="007E1C3C" w:rsidRPr="00253819" w:rsidRDefault="007E1C3C" w:rsidP="007A3EC8">
      <w:pPr>
        <w:autoSpaceDE w:val="0"/>
        <w:autoSpaceDN w:val="0"/>
        <w:adjustRightInd w:val="0"/>
        <w:spacing w:after="0" w:line="240" w:lineRule="auto"/>
        <w:rPr>
          <w:rFonts w:cstheme="minorHAnsi"/>
          <w:color w:val="FF0000"/>
          <w:sz w:val="24"/>
          <w:szCs w:val="24"/>
        </w:rPr>
      </w:pPr>
      <w:r w:rsidRPr="00A82A33">
        <w:rPr>
          <w:rFonts w:cstheme="minorHAnsi"/>
          <w:sz w:val="24"/>
          <w:szCs w:val="24"/>
        </w:rPr>
        <w:t>The responsibility for coordinating arrangements for the RHI lies with the placing authority.</w:t>
      </w:r>
      <w:r w:rsidRPr="00A82A33">
        <w:rPr>
          <w:rFonts w:cstheme="minorHAnsi"/>
          <w:color w:val="000000"/>
          <w:sz w:val="24"/>
          <w:szCs w:val="24"/>
        </w:rPr>
        <w:t xml:space="preserve"> As these young people may already be highly vulnerable due to being in care and being moved away from home, </w:t>
      </w:r>
      <w:r w:rsidRPr="00101B94">
        <w:rPr>
          <w:rFonts w:cstheme="minorHAnsi"/>
          <w:sz w:val="24"/>
          <w:szCs w:val="24"/>
        </w:rPr>
        <w:t xml:space="preserve">the VEMT Team will liaise with the home </w:t>
      </w:r>
      <w:proofErr w:type="gramStart"/>
      <w:r w:rsidRPr="00101B94">
        <w:rPr>
          <w:rFonts w:cstheme="minorHAnsi"/>
          <w:sz w:val="24"/>
          <w:szCs w:val="24"/>
        </w:rPr>
        <w:t>authority</w:t>
      </w:r>
      <w:proofErr w:type="gramEnd"/>
      <w:r w:rsidR="00101B94" w:rsidRPr="00101B94">
        <w:rPr>
          <w:rFonts w:cstheme="minorHAnsi"/>
          <w:sz w:val="24"/>
          <w:szCs w:val="24"/>
        </w:rPr>
        <w:t xml:space="preserve"> if necessary, but it is up to that authority to undertake the RHI.</w:t>
      </w:r>
      <w:r w:rsidRPr="00101B94">
        <w:rPr>
          <w:rFonts w:cstheme="minorHAnsi"/>
          <w:sz w:val="24"/>
          <w:szCs w:val="24"/>
        </w:rPr>
        <w:t xml:space="preserve"> </w:t>
      </w:r>
    </w:p>
    <w:p w14:paraId="1E77F363" w14:textId="77777777" w:rsidR="00CE2EAA" w:rsidRPr="00A82A33" w:rsidRDefault="00CE2EAA" w:rsidP="007A3EC8">
      <w:pPr>
        <w:autoSpaceDE w:val="0"/>
        <w:autoSpaceDN w:val="0"/>
        <w:adjustRightInd w:val="0"/>
        <w:spacing w:after="0" w:line="240" w:lineRule="auto"/>
        <w:rPr>
          <w:rFonts w:cstheme="minorHAnsi"/>
          <w:sz w:val="24"/>
          <w:szCs w:val="24"/>
        </w:rPr>
      </w:pPr>
    </w:p>
    <w:p w14:paraId="7AC0E81D" w14:textId="77777777" w:rsidR="007E1C3C" w:rsidRPr="00A82A33" w:rsidRDefault="007E1C3C" w:rsidP="007A3EC8">
      <w:pPr>
        <w:pStyle w:val="Default"/>
        <w:rPr>
          <w:rFonts w:asciiTheme="minorHAnsi" w:hAnsiTheme="minorHAnsi" w:cstheme="minorHAnsi"/>
          <w:color w:val="auto"/>
          <w:highlight w:val="yellow"/>
        </w:rPr>
      </w:pPr>
      <w:r w:rsidRPr="00A82A33">
        <w:rPr>
          <w:rFonts w:asciiTheme="minorHAnsi" w:hAnsiTheme="minorHAnsi" w:cstheme="minorHAnsi"/>
          <w:color w:val="auto"/>
        </w:rPr>
        <w:t>Three missing from home episodes within 90 days or a child missing for more than five consecutive days will trigger a Strategy Meeting in line with ‘Working Together’ 2018 guidance. The responsible Local Authority must be informed by the VEMT team via email and phone that a strategy meeting is required and record this information in case notes on the child’s file. The responsible LA will convene and chair the strategy meeting which will be attended via conference call by the VEMT Team Manager or delegated worker from the VEMT Team to share relevant information and contribute to the safety/risk reduction plan.</w:t>
      </w:r>
    </w:p>
    <w:p w14:paraId="5595A7DB" w14:textId="77777777" w:rsidR="007E1C3C" w:rsidRPr="00A82A33" w:rsidRDefault="007E1C3C" w:rsidP="007A3EC8">
      <w:pPr>
        <w:pStyle w:val="Default"/>
        <w:rPr>
          <w:rFonts w:asciiTheme="minorHAnsi" w:hAnsiTheme="minorHAnsi" w:cstheme="minorHAnsi"/>
          <w:color w:val="auto"/>
          <w:highlight w:val="yellow"/>
        </w:rPr>
      </w:pPr>
    </w:p>
    <w:p w14:paraId="69555832" w14:textId="00EEAF47" w:rsidR="009638F2" w:rsidRDefault="009638F2" w:rsidP="009638F2">
      <w:pPr>
        <w:pStyle w:val="ListParagraph"/>
        <w:autoSpaceDE w:val="0"/>
        <w:autoSpaceDN w:val="0"/>
        <w:adjustRightInd w:val="0"/>
        <w:spacing w:after="0" w:line="240" w:lineRule="auto"/>
        <w:ind w:left="0"/>
        <w:rPr>
          <w:rFonts w:cstheme="minorHAnsi"/>
          <w:b/>
          <w:sz w:val="28"/>
          <w:szCs w:val="28"/>
        </w:rPr>
      </w:pPr>
    </w:p>
    <w:p w14:paraId="5FC6F7C1" w14:textId="77777777" w:rsidR="00101B94" w:rsidRDefault="00101B94" w:rsidP="009638F2">
      <w:pPr>
        <w:pStyle w:val="ListParagraph"/>
        <w:autoSpaceDE w:val="0"/>
        <w:autoSpaceDN w:val="0"/>
        <w:adjustRightInd w:val="0"/>
        <w:spacing w:after="0" w:line="240" w:lineRule="auto"/>
        <w:ind w:left="0"/>
        <w:rPr>
          <w:rFonts w:cstheme="minorHAnsi"/>
          <w:b/>
          <w:sz w:val="28"/>
          <w:szCs w:val="28"/>
        </w:rPr>
      </w:pPr>
    </w:p>
    <w:p w14:paraId="0A2555A0" w14:textId="77777777" w:rsidR="00722399" w:rsidRDefault="00722399" w:rsidP="00CE2EAA">
      <w:pPr>
        <w:pStyle w:val="ListParagraph"/>
        <w:numPr>
          <w:ilvl w:val="0"/>
          <w:numId w:val="37"/>
        </w:numPr>
        <w:autoSpaceDE w:val="0"/>
        <w:autoSpaceDN w:val="0"/>
        <w:adjustRightInd w:val="0"/>
        <w:spacing w:after="0" w:line="240" w:lineRule="auto"/>
        <w:rPr>
          <w:rFonts w:cstheme="minorHAnsi"/>
          <w:b/>
          <w:sz w:val="28"/>
          <w:szCs w:val="28"/>
        </w:rPr>
      </w:pPr>
      <w:r w:rsidRPr="00A82A33">
        <w:rPr>
          <w:rFonts w:cstheme="minorHAnsi"/>
          <w:b/>
          <w:sz w:val="28"/>
          <w:szCs w:val="28"/>
        </w:rPr>
        <w:t>Children/young People Missing Education</w:t>
      </w:r>
    </w:p>
    <w:p w14:paraId="55529E56" w14:textId="77777777" w:rsidR="00CE2EAA" w:rsidRPr="00A82A33" w:rsidRDefault="00CE2EAA" w:rsidP="00CE2EAA">
      <w:pPr>
        <w:pStyle w:val="ListParagraph"/>
        <w:autoSpaceDE w:val="0"/>
        <w:autoSpaceDN w:val="0"/>
        <w:adjustRightInd w:val="0"/>
        <w:spacing w:after="0" w:line="240" w:lineRule="auto"/>
        <w:ind w:left="643"/>
        <w:rPr>
          <w:rFonts w:cstheme="minorHAnsi"/>
          <w:b/>
          <w:sz w:val="28"/>
          <w:szCs w:val="28"/>
        </w:rPr>
      </w:pPr>
    </w:p>
    <w:p w14:paraId="5D912075" w14:textId="77777777" w:rsidR="00722399" w:rsidRPr="00A82A33" w:rsidRDefault="00722399" w:rsidP="007A3EC8">
      <w:pPr>
        <w:autoSpaceDE w:val="0"/>
        <w:autoSpaceDN w:val="0"/>
        <w:adjustRightInd w:val="0"/>
        <w:spacing w:after="0" w:line="240" w:lineRule="auto"/>
        <w:rPr>
          <w:rFonts w:cstheme="minorHAnsi"/>
          <w:sz w:val="24"/>
          <w:szCs w:val="24"/>
        </w:rPr>
      </w:pPr>
      <w:r w:rsidRPr="00A82A33">
        <w:rPr>
          <w:rFonts w:cstheme="minorHAnsi"/>
          <w:sz w:val="24"/>
          <w:szCs w:val="24"/>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exploitation or radicalisation, and becoming NEET (not in education, employment or training) later in life. </w:t>
      </w:r>
    </w:p>
    <w:p w14:paraId="239712D4" w14:textId="77777777" w:rsidR="00722399" w:rsidRPr="00A82A33" w:rsidRDefault="00722399" w:rsidP="007A3EC8">
      <w:pPr>
        <w:autoSpaceDE w:val="0"/>
        <w:autoSpaceDN w:val="0"/>
        <w:adjustRightInd w:val="0"/>
        <w:spacing w:after="0" w:line="240" w:lineRule="auto"/>
        <w:rPr>
          <w:rFonts w:cstheme="minorHAnsi"/>
          <w:sz w:val="24"/>
          <w:szCs w:val="24"/>
        </w:rPr>
      </w:pPr>
    </w:p>
    <w:p w14:paraId="75BA1F30" w14:textId="77777777" w:rsidR="00722399" w:rsidRPr="00A82A33" w:rsidRDefault="00722399" w:rsidP="007A3EC8">
      <w:pPr>
        <w:autoSpaceDE w:val="0"/>
        <w:autoSpaceDN w:val="0"/>
        <w:adjustRightInd w:val="0"/>
        <w:spacing w:after="0" w:line="240" w:lineRule="auto"/>
        <w:rPr>
          <w:rFonts w:cstheme="minorHAnsi"/>
          <w:sz w:val="24"/>
          <w:szCs w:val="24"/>
        </w:rPr>
      </w:pPr>
      <w:r w:rsidRPr="00A82A33">
        <w:rPr>
          <w:rFonts w:cstheme="minorHAnsi"/>
          <w:sz w:val="24"/>
          <w:szCs w:val="24"/>
        </w:rPr>
        <w:t xml:space="preserve">Children and young people who run away and go missing are also likely to be missing from education. Information will be exchanged with Hull City Council Children Missing Education Officers, the Locality Teams, the VEMT Team and other relevant services to ensure that both a safety plan and risk reduction strategy are in place for the child/young person.  </w:t>
      </w:r>
    </w:p>
    <w:p w14:paraId="004B5BEB" w14:textId="77777777" w:rsidR="00722399" w:rsidRPr="00A82A33" w:rsidRDefault="00722399" w:rsidP="007A3EC8">
      <w:pPr>
        <w:spacing w:after="0" w:line="240" w:lineRule="auto"/>
        <w:rPr>
          <w:rFonts w:cstheme="minorHAnsi"/>
          <w:color w:val="FF0000"/>
          <w:sz w:val="24"/>
          <w:szCs w:val="24"/>
        </w:rPr>
      </w:pPr>
    </w:p>
    <w:p w14:paraId="6611F400" w14:textId="77777777" w:rsidR="00722399" w:rsidRPr="00A82A33" w:rsidRDefault="00974FE5" w:rsidP="007A3EC8">
      <w:pPr>
        <w:spacing w:after="0" w:line="240" w:lineRule="auto"/>
        <w:rPr>
          <w:rFonts w:cstheme="minorHAnsi"/>
          <w:b/>
          <w:sz w:val="24"/>
          <w:szCs w:val="24"/>
        </w:rPr>
      </w:pPr>
      <w:hyperlink r:id="rId16" w:history="1">
        <w:r w:rsidR="00722399" w:rsidRPr="00A82A33">
          <w:rPr>
            <w:rStyle w:val="Hyperlink"/>
            <w:rFonts w:cstheme="minorHAnsi"/>
            <w:b/>
            <w:sz w:val="24"/>
            <w:szCs w:val="24"/>
          </w:rPr>
          <w:t>https://www.gov.uk/government/publications/children-missing-education</w:t>
        </w:r>
      </w:hyperlink>
    </w:p>
    <w:p w14:paraId="59CA9597" w14:textId="77777777" w:rsidR="00722399" w:rsidRPr="00A82A33" w:rsidRDefault="00974FE5" w:rsidP="007A3EC8">
      <w:pPr>
        <w:spacing w:after="0" w:line="240" w:lineRule="auto"/>
        <w:rPr>
          <w:rFonts w:cstheme="minorHAnsi"/>
          <w:b/>
          <w:color w:val="2E74B5" w:themeColor="accent1" w:themeShade="BF"/>
          <w:sz w:val="24"/>
          <w:szCs w:val="24"/>
        </w:rPr>
      </w:pPr>
      <w:hyperlink r:id="rId17" w:history="1">
        <w:r w:rsidR="00722399" w:rsidRPr="00A82A33">
          <w:rPr>
            <w:rStyle w:val="Hyperlink"/>
            <w:rFonts w:cstheme="minorHAnsi"/>
            <w:b/>
            <w:color w:val="034990" w:themeColor="hyperlink" w:themeShade="BF"/>
            <w:sz w:val="24"/>
            <w:szCs w:val="24"/>
          </w:rPr>
          <w:t>https://hullscb.proceduresonline.com/chapters/p_ch_run_home.html</w:t>
        </w:r>
      </w:hyperlink>
      <w:r w:rsidR="00722399" w:rsidRPr="00A82A33">
        <w:rPr>
          <w:rFonts w:cstheme="minorHAnsi"/>
          <w:b/>
          <w:color w:val="2E74B5" w:themeColor="accent1" w:themeShade="BF"/>
          <w:sz w:val="24"/>
          <w:szCs w:val="24"/>
        </w:rPr>
        <w:t xml:space="preserve"> </w:t>
      </w:r>
    </w:p>
    <w:p w14:paraId="4BD9B82B" w14:textId="77777777" w:rsidR="00D06C12" w:rsidRDefault="00D06C12" w:rsidP="007A3EC8">
      <w:pPr>
        <w:spacing w:after="0" w:line="240" w:lineRule="auto"/>
        <w:rPr>
          <w:rFonts w:cstheme="minorHAnsi"/>
          <w:b/>
          <w:color w:val="2E74B5" w:themeColor="accent1" w:themeShade="BF"/>
          <w:sz w:val="24"/>
          <w:szCs w:val="24"/>
        </w:rPr>
      </w:pPr>
    </w:p>
    <w:p w14:paraId="7A7B1C30" w14:textId="77777777" w:rsidR="00DE44C1" w:rsidRPr="00A82A33" w:rsidRDefault="00DE44C1" w:rsidP="007A3EC8">
      <w:pPr>
        <w:pStyle w:val="Default"/>
        <w:rPr>
          <w:rFonts w:asciiTheme="minorHAnsi" w:hAnsiTheme="minorHAnsi" w:cstheme="minorHAnsi"/>
          <w:color w:val="auto"/>
        </w:rPr>
      </w:pPr>
    </w:p>
    <w:p w14:paraId="5FF56415" w14:textId="77777777" w:rsidR="00DE44C1" w:rsidRPr="00CE2EAA" w:rsidRDefault="00DE44C1" w:rsidP="00CE2EAA">
      <w:pPr>
        <w:pStyle w:val="ListParagraph"/>
        <w:numPr>
          <w:ilvl w:val="0"/>
          <w:numId w:val="37"/>
        </w:numPr>
        <w:spacing w:after="0" w:line="240" w:lineRule="auto"/>
        <w:rPr>
          <w:rFonts w:cstheme="minorHAnsi"/>
          <w:sz w:val="28"/>
          <w:szCs w:val="28"/>
        </w:rPr>
      </w:pPr>
      <w:r w:rsidRPr="00CE2EAA">
        <w:rPr>
          <w:rFonts w:cstheme="minorHAnsi"/>
          <w:b/>
          <w:sz w:val="28"/>
          <w:szCs w:val="28"/>
        </w:rPr>
        <w:t>Multi Agency Child Exploitation</w:t>
      </w:r>
      <w:r w:rsidR="007212C3" w:rsidRPr="00CE2EAA">
        <w:rPr>
          <w:rFonts w:cstheme="minorHAnsi"/>
          <w:b/>
          <w:sz w:val="28"/>
          <w:szCs w:val="28"/>
        </w:rPr>
        <w:t xml:space="preserve"> Meeting (MACE) and Locality Exploitation Risk Meeting (LERM)</w:t>
      </w:r>
      <w:r w:rsidRPr="00CE2EAA">
        <w:rPr>
          <w:rFonts w:cstheme="minorHAnsi"/>
          <w:b/>
          <w:sz w:val="28"/>
          <w:szCs w:val="28"/>
        </w:rPr>
        <w:t xml:space="preserve"> </w:t>
      </w:r>
    </w:p>
    <w:p w14:paraId="640D6333" w14:textId="77777777" w:rsidR="007E7C3B" w:rsidRPr="00A82A33" w:rsidRDefault="007E7C3B" w:rsidP="007E7C3B">
      <w:pPr>
        <w:pStyle w:val="ListParagraph"/>
        <w:spacing w:after="0" w:line="240" w:lineRule="auto"/>
        <w:ind w:left="360"/>
        <w:rPr>
          <w:rFonts w:cstheme="minorHAnsi"/>
          <w:sz w:val="28"/>
          <w:szCs w:val="28"/>
        </w:rPr>
      </w:pPr>
    </w:p>
    <w:p w14:paraId="70A3991B" w14:textId="77777777" w:rsidR="007A2F72" w:rsidRDefault="00DE44C1" w:rsidP="007A3EC8">
      <w:pPr>
        <w:spacing w:after="0" w:line="240" w:lineRule="auto"/>
        <w:rPr>
          <w:rFonts w:cstheme="minorHAnsi"/>
          <w:sz w:val="24"/>
          <w:szCs w:val="24"/>
        </w:rPr>
      </w:pPr>
      <w:r w:rsidRPr="00A82A33">
        <w:rPr>
          <w:rFonts w:cstheme="minorHAnsi"/>
          <w:sz w:val="24"/>
          <w:szCs w:val="24"/>
        </w:rPr>
        <w:t>The MACE meeting is a multi-agency arrangement and consists of 2 panels</w:t>
      </w:r>
      <w:r w:rsidR="007212C3" w:rsidRPr="00A82A33">
        <w:rPr>
          <w:rFonts w:cstheme="minorHAnsi"/>
          <w:sz w:val="24"/>
          <w:szCs w:val="24"/>
        </w:rPr>
        <w:t xml:space="preserve">. The </w:t>
      </w:r>
      <w:r w:rsidR="00C14228">
        <w:rPr>
          <w:rFonts w:cstheme="minorHAnsi"/>
          <w:sz w:val="24"/>
          <w:szCs w:val="24"/>
        </w:rPr>
        <w:t>m</w:t>
      </w:r>
      <w:r w:rsidR="007212C3" w:rsidRPr="00A82A33">
        <w:rPr>
          <w:rFonts w:cstheme="minorHAnsi"/>
          <w:sz w:val="24"/>
          <w:szCs w:val="24"/>
        </w:rPr>
        <w:t>odel was revised in January 2022 to increase frequency in recognition of levels of risk and the need for timely and robust safety management plans. The</w:t>
      </w:r>
      <w:r w:rsidRPr="00A82A33">
        <w:rPr>
          <w:rFonts w:cstheme="minorHAnsi"/>
          <w:sz w:val="24"/>
          <w:szCs w:val="24"/>
        </w:rPr>
        <w:t xml:space="preserve"> </w:t>
      </w:r>
      <w:r w:rsidR="007212C3" w:rsidRPr="00A82A33">
        <w:rPr>
          <w:rFonts w:cstheme="minorHAnsi"/>
          <w:sz w:val="24"/>
          <w:szCs w:val="24"/>
        </w:rPr>
        <w:t>LERM</w:t>
      </w:r>
      <w:r w:rsidRPr="00A82A33">
        <w:rPr>
          <w:rFonts w:cstheme="minorHAnsi"/>
          <w:sz w:val="24"/>
          <w:szCs w:val="24"/>
        </w:rPr>
        <w:t xml:space="preserve"> </w:t>
      </w:r>
      <w:r w:rsidR="007212C3" w:rsidRPr="00A82A33">
        <w:rPr>
          <w:rFonts w:cstheme="minorHAnsi"/>
          <w:sz w:val="24"/>
          <w:szCs w:val="24"/>
        </w:rPr>
        <w:t>P</w:t>
      </w:r>
      <w:r w:rsidRPr="00A82A33">
        <w:rPr>
          <w:rFonts w:cstheme="minorHAnsi"/>
          <w:sz w:val="24"/>
          <w:szCs w:val="24"/>
        </w:rPr>
        <w:t>anel</w:t>
      </w:r>
      <w:r w:rsidR="007212C3" w:rsidRPr="00A82A33">
        <w:rPr>
          <w:rFonts w:cstheme="minorHAnsi"/>
          <w:sz w:val="24"/>
          <w:szCs w:val="24"/>
        </w:rPr>
        <w:t xml:space="preserve">, a smaller panel that meets weekly </w:t>
      </w:r>
      <w:r w:rsidR="007A2F72" w:rsidRPr="00A82A33">
        <w:rPr>
          <w:rFonts w:cstheme="minorHAnsi"/>
          <w:sz w:val="24"/>
          <w:szCs w:val="24"/>
        </w:rPr>
        <w:t>rotating</w:t>
      </w:r>
      <w:r w:rsidR="007212C3" w:rsidRPr="00A82A33">
        <w:rPr>
          <w:rFonts w:cstheme="minorHAnsi"/>
          <w:sz w:val="24"/>
          <w:szCs w:val="24"/>
        </w:rPr>
        <w:t xml:space="preserve"> around the three locality areas</w:t>
      </w:r>
      <w:r w:rsidR="006A479B" w:rsidRPr="00A82A33">
        <w:rPr>
          <w:rFonts w:cstheme="minorHAnsi"/>
          <w:sz w:val="24"/>
          <w:szCs w:val="24"/>
        </w:rPr>
        <w:t xml:space="preserve">. </w:t>
      </w:r>
    </w:p>
    <w:p w14:paraId="4F358B22" w14:textId="77777777" w:rsidR="007A2F72" w:rsidRDefault="007A2F72" w:rsidP="007A3EC8">
      <w:pPr>
        <w:spacing w:after="0" w:line="240" w:lineRule="auto"/>
        <w:rPr>
          <w:rFonts w:cstheme="minorHAnsi"/>
          <w:sz w:val="24"/>
          <w:szCs w:val="24"/>
        </w:rPr>
      </w:pPr>
    </w:p>
    <w:p w14:paraId="54276799" w14:textId="77777777" w:rsidR="007A2F72" w:rsidRDefault="006A479B" w:rsidP="007A3EC8">
      <w:pPr>
        <w:spacing w:after="0" w:line="240" w:lineRule="auto"/>
        <w:rPr>
          <w:rFonts w:cstheme="minorHAnsi"/>
          <w:sz w:val="24"/>
          <w:szCs w:val="24"/>
        </w:rPr>
      </w:pPr>
      <w:r w:rsidRPr="007212C3">
        <w:rPr>
          <w:rFonts w:cstheme="minorHAnsi"/>
          <w:sz w:val="24"/>
          <w:szCs w:val="24"/>
        </w:rPr>
        <w:t xml:space="preserve">The purpose of the </w:t>
      </w:r>
      <w:r w:rsidRPr="00A82A33">
        <w:rPr>
          <w:rFonts w:cstheme="minorHAnsi"/>
          <w:sz w:val="24"/>
          <w:szCs w:val="24"/>
        </w:rPr>
        <w:t>LERM</w:t>
      </w:r>
      <w:r w:rsidRPr="007212C3">
        <w:rPr>
          <w:rFonts w:cstheme="minorHAnsi"/>
          <w:sz w:val="24"/>
          <w:szCs w:val="24"/>
        </w:rPr>
        <w:t xml:space="preserve"> is to discuss the risks/concerns using the Signs of Safety</w:t>
      </w:r>
      <w:r w:rsidRPr="00A82A33">
        <w:rPr>
          <w:rFonts w:cstheme="minorHAnsi"/>
          <w:sz w:val="24"/>
          <w:szCs w:val="24"/>
        </w:rPr>
        <w:t xml:space="preserve"> model</w:t>
      </w:r>
      <w:r w:rsidRPr="007212C3">
        <w:rPr>
          <w:rFonts w:cstheme="minorHAnsi"/>
          <w:sz w:val="24"/>
          <w:szCs w:val="24"/>
        </w:rPr>
        <w:t xml:space="preserve"> </w:t>
      </w:r>
      <w:r w:rsidRPr="00A82A33">
        <w:rPr>
          <w:rFonts w:cstheme="minorHAnsi"/>
          <w:sz w:val="24"/>
          <w:szCs w:val="24"/>
        </w:rPr>
        <w:t>and Risk Indicator Tool (RIT)</w:t>
      </w:r>
      <w:r w:rsidR="00C14228">
        <w:rPr>
          <w:rFonts w:cstheme="minorHAnsi"/>
          <w:sz w:val="24"/>
          <w:szCs w:val="24"/>
        </w:rPr>
        <w:t xml:space="preserve"> </w:t>
      </w:r>
      <w:r w:rsidRPr="007212C3">
        <w:rPr>
          <w:rFonts w:cstheme="minorHAnsi"/>
          <w:sz w:val="24"/>
          <w:szCs w:val="24"/>
        </w:rPr>
        <w:t xml:space="preserve">to devise a plan which includes disruption and consideration of contextual safeguarding issues. The meeting will agree the plan and a risk rating. Low and medium risk cases will be kept within the </w:t>
      </w:r>
      <w:r w:rsidRPr="00A82A33">
        <w:rPr>
          <w:rFonts w:cstheme="minorHAnsi"/>
          <w:sz w:val="24"/>
          <w:szCs w:val="24"/>
        </w:rPr>
        <w:t xml:space="preserve">allocated social care </w:t>
      </w:r>
      <w:r w:rsidRPr="007212C3">
        <w:rPr>
          <w:rFonts w:cstheme="minorHAnsi"/>
          <w:sz w:val="24"/>
          <w:szCs w:val="24"/>
        </w:rPr>
        <w:t xml:space="preserve">team to manage with partnership support, high risk cases will be </w:t>
      </w:r>
      <w:r w:rsidR="007A2F72">
        <w:rPr>
          <w:rFonts w:cstheme="minorHAnsi"/>
          <w:sz w:val="24"/>
          <w:szCs w:val="24"/>
        </w:rPr>
        <w:t>escalated</w:t>
      </w:r>
      <w:r w:rsidRPr="007212C3">
        <w:rPr>
          <w:rFonts w:cstheme="minorHAnsi"/>
          <w:sz w:val="24"/>
          <w:szCs w:val="24"/>
        </w:rPr>
        <w:t xml:space="preserve"> to discuss at MACE. </w:t>
      </w:r>
    </w:p>
    <w:p w14:paraId="06BE4708" w14:textId="77777777" w:rsidR="006A479B" w:rsidRPr="00A82A33" w:rsidRDefault="006A479B" w:rsidP="007A3EC8">
      <w:pPr>
        <w:spacing w:after="0" w:line="240" w:lineRule="auto"/>
        <w:rPr>
          <w:rFonts w:cstheme="minorHAnsi"/>
          <w:sz w:val="24"/>
          <w:szCs w:val="24"/>
        </w:rPr>
      </w:pPr>
    </w:p>
    <w:p w14:paraId="4CB7A757" w14:textId="77777777" w:rsidR="006A479B" w:rsidRDefault="006A479B" w:rsidP="007A3EC8">
      <w:pPr>
        <w:spacing w:after="0" w:line="240" w:lineRule="auto"/>
        <w:rPr>
          <w:rFonts w:cstheme="minorHAnsi"/>
          <w:sz w:val="24"/>
          <w:szCs w:val="24"/>
        </w:rPr>
      </w:pPr>
      <w:r w:rsidRPr="007212C3">
        <w:rPr>
          <w:rFonts w:cstheme="minorHAnsi"/>
          <w:sz w:val="24"/>
          <w:szCs w:val="24"/>
        </w:rPr>
        <w:t xml:space="preserve">As all young people being presented at the LERM will have an allocated </w:t>
      </w:r>
      <w:r w:rsidR="00C14228">
        <w:rPr>
          <w:rFonts w:cstheme="minorHAnsi"/>
          <w:sz w:val="24"/>
          <w:szCs w:val="24"/>
        </w:rPr>
        <w:t>s</w:t>
      </w:r>
      <w:r w:rsidRPr="007212C3">
        <w:rPr>
          <w:rFonts w:cstheme="minorHAnsi"/>
          <w:sz w:val="24"/>
          <w:szCs w:val="24"/>
        </w:rPr>
        <w:t xml:space="preserve">ocial worker or </w:t>
      </w:r>
      <w:r w:rsidR="00C14228">
        <w:rPr>
          <w:rFonts w:cstheme="minorHAnsi"/>
          <w:sz w:val="24"/>
          <w:szCs w:val="24"/>
        </w:rPr>
        <w:t>y</w:t>
      </w:r>
      <w:r w:rsidRPr="007212C3">
        <w:rPr>
          <w:rFonts w:cstheme="minorHAnsi"/>
          <w:sz w:val="24"/>
          <w:szCs w:val="24"/>
        </w:rPr>
        <w:t xml:space="preserve">outh </w:t>
      </w:r>
      <w:r w:rsidR="00C14228">
        <w:rPr>
          <w:rFonts w:cstheme="minorHAnsi"/>
          <w:sz w:val="24"/>
          <w:szCs w:val="24"/>
        </w:rPr>
        <w:t>j</w:t>
      </w:r>
      <w:r w:rsidRPr="007212C3">
        <w:rPr>
          <w:rFonts w:cstheme="minorHAnsi"/>
          <w:sz w:val="24"/>
          <w:szCs w:val="24"/>
        </w:rPr>
        <w:t>ustice worker it would be expected that they will have included up to date health and education information which should form part of the RIT and any prior assessment (Including any A&amp;E attendances) to inform decisions regarding risk and safety planning</w:t>
      </w:r>
      <w:r w:rsidR="00C14228">
        <w:rPr>
          <w:rFonts w:cstheme="minorHAnsi"/>
          <w:sz w:val="24"/>
          <w:szCs w:val="24"/>
        </w:rPr>
        <w:t>.</w:t>
      </w:r>
    </w:p>
    <w:p w14:paraId="3C9B9F9B" w14:textId="77777777" w:rsidR="00C14228" w:rsidRPr="007212C3" w:rsidRDefault="00C14228" w:rsidP="007A3EC8">
      <w:pPr>
        <w:spacing w:after="0" w:line="240" w:lineRule="auto"/>
        <w:rPr>
          <w:rFonts w:cstheme="minorHAnsi"/>
          <w:sz w:val="24"/>
          <w:szCs w:val="24"/>
        </w:rPr>
      </w:pPr>
    </w:p>
    <w:p w14:paraId="3946BF79" w14:textId="77777777" w:rsidR="00DE44C1" w:rsidRPr="00253819" w:rsidRDefault="00C14228" w:rsidP="007A3EC8">
      <w:pPr>
        <w:spacing w:after="0" w:line="240" w:lineRule="auto"/>
        <w:rPr>
          <w:rFonts w:cstheme="minorHAnsi"/>
          <w:color w:val="FF0000"/>
          <w:sz w:val="24"/>
          <w:szCs w:val="24"/>
        </w:rPr>
      </w:pPr>
      <w:r>
        <w:rPr>
          <w:rFonts w:cstheme="minorHAnsi"/>
          <w:sz w:val="24"/>
          <w:szCs w:val="24"/>
        </w:rPr>
        <w:t>The</w:t>
      </w:r>
      <w:r w:rsidR="007212C3" w:rsidRPr="00A82A33">
        <w:rPr>
          <w:rFonts w:cstheme="minorHAnsi"/>
          <w:sz w:val="24"/>
          <w:szCs w:val="24"/>
        </w:rPr>
        <w:t xml:space="preserve"> full MACE meeting</w:t>
      </w:r>
      <w:r w:rsidR="00DE44C1" w:rsidRPr="00A82A33">
        <w:rPr>
          <w:rFonts w:cstheme="minorHAnsi"/>
          <w:sz w:val="24"/>
          <w:szCs w:val="24"/>
        </w:rPr>
        <w:t xml:space="preserve"> meets every </w:t>
      </w:r>
      <w:r w:rsidR="007212C3" w:rsidRPr="00A82A33">
        <w:rPr>
          <w:rFonts w:cstheme="minorHAnsi"/>
          <w:sz w:val="24"/>
          <w:szCs w:val="24"/>
        </w:rPr>
        <w:t>4</w:t>
      </w:r>
      <w:r w:rsidR="00DE44C1" w:rsidRPr="00A82A33">
        <w:rPr>
          <w:rFonts w:cstheme="minorHAnsi"/>
          <w:sz w:val="24"/>
          <w:szCs w:val="24"/>
        </w:rPr>
        <w:t xml:space="preserve"> weeks for an in-depth discussion of high risk c</w:t>
      </w:r>
      <w:r>
        <w:rPr>
          <w:rFonts w:cstheme="minorHAnsi"/>
          <w:sz w:val="24"/>
          <w:szCs w:val="24"/>
        </w:rPr>
        <w:t>hildren and young people</w:t>
      </w:r>
      <w:r w:rsidR="00DE44C1" w:rsidRPr="00A82A33">
        <w:rPr>
          <w:rFonts w:cstheme="minorHAnsi"/>
          <w:sz w:val="24"/>
          <w:szCs w:val="24"/>
        </w:rPr>
        <w:t xml:space="preserve">.  </w:t>
      </w:r>
      <w:r w:rsidR="007212C3" w:rsidRPr="00101B94">
        <w:rPr>
          <w:rFonts w:cstheme="minorHAnsi"/>
          <w:sz w:val="24"/>
          <w:szCs w:val="24"/>
        </w:rPr>
        <w:t xml:space="preserve">These meetings are chaired by the VEMT Team Manager </w:t>
      </w:r>
    </w:p>
    <w:p w14:paraId="6A2C4757" w14:textId="77777777" w:rsidR="007A3EC8" w:rsidRPr="00253819" w:rsidRDefault="007A3EC8" w:rsidP="007A3EC8">
      <w:pPr>
        <w:spacing w:after="0" w:line="240" w:lineRule="auto"/>
        <w:rPr>
          <w:rFonts w:cstheme="minorHAnsi"/>
          <w:color w:val="FF0000"/>
          <w:sz w:val="24"/>
          <w:szCs w:val="24"/>
        </w:rPr>
      </w:pPr>
    </w:p>
    <w:p w14:paraId="3FB9D243" w14:textId="77777777" w:rsidR="006A479B" w:rsidRPr="007212C3" w:rsidRDefault="006A479B" w:rsidP="007A3EC8">
      <w:pPr>
        <w:spacing w:after="0" w:line="240" w:lineRule="auto"/>
        <w:rPr>
          <w:rFonts w:cstheme="minorHAnsi"/>
          <w:sz w:val="24"/>
          <w:szCs w:val="24"/>
        </w:rPr>
      </w:pPr>
      <w:r w:rsidRPr="00A82A33">
        <w:rPr>
          <w:rFonts w:cstheme="minorHAnsi"/>
          <w:b/>
          <w:bCs/>
          <w:sz w:val="24"/>
          <w:szCs w:val="24"/>
          <w:u w:val="single"/>
        </w:rPr>
        <w:t>LERM Membership</w:t>
      </w:r>
    </w:p>
    <w:p w14:paraId="56C41F44" w14:textId="77777777" w:rsidR="006A479B" w:rsidRPr="007A3EC8" w:rsidRDefault="006A479B" w:rsidP="007A3EC8">
      <w:pPr>
        <w:pStyle w:val="ListParagraph"/>
        <w:numPr>
          <w:ilvl w:val="0"/>
          <w:numId w:val="24"/>
        </w:numPr>
        <w:spacing w:after="0" w:line="240" w:lineRule="auto"/>
        <w:rPr>
          <w:rFonts w:cstheme="minorHAnsi"/>
          <w:sz w:val="24"/>
          <w:szCs w:val="24"/>
        </w:rPr>
      </w:pPr>
      <w:r w:rsidRPr="007A3EC8">
        <w:rPr>
          <w:rFonts w:cstheme="minorHAnsi"/>
          <w:sz w:val="24"/>
          <w:szCs w:val="24"/>
        </w:rPr>
        <w:t>Core membership (mandatory):</w:t>
      </w:r>
    </w:p>
    <w:p w14:paraId="3CF0661E" w14:textId="77777777" w:rsidR="006A479B" w:rsidRPr="007A3EC8" w:rsidRDefault="006A479B" w:rsidP="007A3EC8">
      <w:pPr>
        <w:pStyle w:val="ListParagraph"/>
        <w:numPr>
          <w:ilvl w:val="0"/>
          <w:numId w:val="24"/>
        </w:numPr>
        <w:spacing w:after="0" w:line="240" w:lineRule="auto"/>
        <w:rPr>
          <w:rFonts w:cstheme="minorHAnsi"/>
          <w:sz w:val="24"/>
          <w:szCs w:val="24"/>
        </w:rPr>
      </w:pPr>
      <w:r w:rsidRPr="007A3EC8">
        <w:rPr>
          <w:rFonts w:cstheme="minorHAnsi"/>
          <w:sz w:val="24"/>
          <w:szCs w:val="24"/>
        </w:rPr>
        <w:t>VEMT representative</w:t>
      </w:r>
    </w:p>
    <w:p w14:paraId="6D8A74BF" w14:textId="77777777" w:rsidR="006A479B" w:rsidRPr="007A3EC8" w:rsidRDefault="006A479B" w:rsidP="007A3EC8">
      <w:pPr>
        <w:pStyle w:val="ListParagraph"/>
        <w:numPr>
          <w:ilvl w:val="0"/>
          <w:numId w:val="24"/>
        </w:numPr>
        <w:spacing w:after="0" w:line="240" w:lineRule="auto"/>
        <w:rPr>
          <w:rFonts w:cstheme="minorHAnsi"/>
          <w:sz w:val="24"/>
          <w:szCs w:val="24"/>
        </w:rPr>
      </w:pPr>
      <w:r w:rsidRPr="007A3EC8">
        <w:rPr>
          <w:rFonts w:cstheme="minorHAnsi"/>
          <w:sz w:val="24"/>
          <w:szCs w:val="24"/>
        </w:rPr>
        <w:t xml:space="preserve">Allocated Social worker </w:t>
      </w:r>
    </w:p>
    <w:p w14:paraId="73ADBA25" w14:textId="77777777" w:rsidR="006A479B" w:rsidRPr="007A3EC8" w:rsidRDefault="006A479B" w:rsidP="007A3EC8">
      <w:pPr>
        <w:pStyle w:val="ListParagraph"/>
        <w:numPr>
          <w:ilvl w:val="0"/>
          <w:numId w:val="24"/>
        </w:numPr>
        <w:spacing w:after="0" w:line="240" w:lineRule="auto"/>
        <w:rPr>
          <w:rFonts w:cstheme="minorHAnsi"/>
          <w:sz w:val="24"/>
          <w:szCs w:val="24"/>
        </w:rPr>
      </w:pPr>
      <w:r w:rsidRPr="007A3EC8">
        <w:rPr>
          <w:rFonts w:cstheme="minorHAnsi"/>
          <w:sz w:val="24"/>
          <w:szCs w:val="24"/>
        </w:rPr>
        <w:t>Team Manager</w:t>
      </w:r>
    </w:p>
    <w:p w14:paraId="6ACB19E5" w14:textId="77777777" w:rsidR="006A479B" w:rsidRPr="007212C3" w:rsidRDefault="006A479B" w:rsidP="007A3EC8">
      <w:pPr>
        <w:numPr>
          <w:ilvl w:val="0"/>
          <w:numId w:val="24"/>
        </w:numPr>
        <w:spacing w:after="0" w:line="240" w:lineRule="auto"/>
        <w:rPr>
          <w:rFonts w:cstheme="minorHAnsi"/>
          <w:sz w:val="24"/>
          <w:szCs w:val="24"/>
        </w:rPr>
      </w:pPr>
      <w:r w:rsidRPr="007212C3">
        <w:rPr>
          <w:rFonts w:cstheme="minorHAnsi"/>
          <w:sz w:val="24"/>
          <w:szCs w:val="24"/>
        </w:rPr>
        <w:t>Police representation</w:t>
      </w:r>
    </w:p>
    <w:p w14:paraId="0CAD5B28" w14:textId="77777777" w:rsidR="006A479B" w:rsidRPr="007212C3" w:rsidRDefault="006A479B" w:rsidP="007A3EC8">
      <w:pPr>
        <w:numPr>
          <w:ilvl w:val="0"/>
          <w:numId w:val="24"/>
        </w:numPr>
        <w:spacing w:after="0" w:line="240" w:lineRule="auto"/>
        <w:rPr>
          <w:rFonts w:cstheme="minorHAnsi"/>
          <w:sz w:val="24"/>
          <w:szCs w:val="24"/>
        </w:rPr>
      </w:pPr>
      <w:r w:rsidRPr="007212C3">
        <w:rPr>
          <w:rFonts w:cstheme="minorHAnsi"/>
          <w:sz w:val="24"/>
          <w:szCs w:val="24"/>
        </w:rPr>
        <w:t xml:space="preserve">Youth Justice </w:t>
      </w:r>
    </w:p>
    <w:p w14:paraId="718ED5D6" w14:textId="77777777" w:rsidR="006A479B" w:rsidRPr="007212C3" w:rsidRDefault="006A479B" w:rsidP="007A3EC8">
      <w:pPr>
        <w:numPr>
          <w:ilvl w:val="0"/>
          <w:numId w:val="24"/>
        </w:numPr>
        <w:spacing w:after="0" w:line="240" w:lineRule="auto"/>
        <w:rPr>
          <w:rFonts w:cstheme="minorHAnsi"/>
          <w:sz w:val="24"/>
          <w:szCs w:val="24"/>
        </w:rPr>
      </w:pPr>
      <w:r w:rsidRPr="007212C3">
        <w:rPr>
          <w:rFonts w:cstheme="minorHAnsi"/>
          <w:sz w:val="24"/>
          <w:szCs w:val="24"/>
        </w:rPr>
        <w:t xml:space="preserve">Early Help </w:t>
      </w:r>
    </w:p>
    <w:p w14:paraId="0FAE5773" w14:textId="77777777" w:rsidR="006A479B" w:rsidRPr="007212C3" w:rsidRDefault="006A479B" w:rsidP="007A3EC8">
      <w:pPr>
        <w:numPr>
          <w:ilvl w:val="0"/>
          <w:numId w:val="24"/>
        </w:numPr>
        <w:spacing w:after="0" w:line="240" w:lineRule="auto"/>
        <w:rPr>
          <w:rFonts w:cstheme="minorHAnsi"/>
          <w:sz w:val="24"/>
          <w:szCs w:val="24"/>
        </w:rPr>
      </w:pPr>
      <w:r w:rsidRPr="007212C3">
        <w:rPr>
          <w:rFonts w:cstheme="minorHAnsi"/>
          <w:sz w:val="24"/>
          <w:szCs w:val="24"/>
        </w:rPr>
        <w:t>Neighbourhood Policing Team</w:t>
      </w:r>
    </w:p>
    <w:p w14:paraId="2E5D8F0D" w14:textId="77777777" w:rsidR="006A479B" w:rsidRDefault="006A479B" w:rsidP="007A3EC8">
      <w:pPr>
        <w:numPr>
          <w:ilvl w:val="0"/>
          <w:numId w:val="24"/>
        </w:numPr>
        <w:spacing w:after="0" w:line="240" w:lineRule="auto"/>
        <w:rPr>
          <w:rFonts w:cstheme="minorHAnsi"/>
          <w:sz w:val="24"/>
          <w:szCs w:val="24"/>
        </w:rPr>
      </w:pPr>
      <w:r w:rsidRPr="007212C3">
        <w:rPr>
          <w:rFonts w:cstheme="minorHAnsi"/>
          <w:sz w:val="24"/>
          <w:szCs w:val="24"/>
        </w:rPr>
        <w:t xml:space="preserve">Probation </w:t>
      </w:r>
    </w:p>
    <w:p w14:paraId="5645A902" w14:textId="77777777" w:rsidR="007E7C3B" w:rsidRPr="007212C3" w:rsidRDefault="007E7C3B" w:rsidP="007E7C3B">
      <w:pPr>
        <w:spacing w:after="0" w:line="240" w:lineRule="auto"/>
        <w:ind w:left="720"/>
        <w:rPr>
          <w:rFonts w:cstheme="minorHAnsi"/>
          <w:sz w:val="24"/>
          <w:szCs w:val="24"/>
        </w:rPr>
      </w:pPr>
    </w:p>
    <w:p w14:paraId="49718FE9" w14:textId="77777777" w:rsidR="006A479B" w:rsidRPr="007212C3" w:rsidRDefault="006A479B" w:rsidP="007A3EC8">
      <w:pPr>
        <w:spacing w:after="0" w:line="240" w:lineRule="auto"/>
        <w:rPr>
          <w:rFonts w:cstheme="minorHAnsi"/>
          <w:sz w:val="24"/>
          <w:szCs w:val="24"/>
        </w:rPr>
      </w:pPr>
      <w:r w:rsidRPr="007212C3">
        <w:rPr>
          <w:rFonts w:cstheme="minorHAnsi"/>
          <w:sz w:val="24"/>
          <w:szCs w:val="24"/>
        </w:rPr>
        <w:t>Optional (case by case basis</w:t>
      </w:r>
      <w:r w:rsidRPr="00A82A33">
        <w:rPr>
          <w:rFonts w:cstheme="minorHAnsi"/>
          <w:sz w:val="24"/>
          <w:szCs w:val="24"/>
        </w:rPr>
        <w:t xml:space="preserve"> as the social worker will have up to date information</w:t>
      </w:r>
      <w:r w:rsidRPr="007212C3">
        <w:rPr>
          <w:rFonts w:cstheme="minorHAnsi"/>
          <w:sz w:val="24"/>
          <w:szCs w:val="24"/>
        </w:rPr>
        <w:t>)</w:t>
      </w:r>
    </w:p>
    <w:p w14:paraId="24AAC3D9" w14:textId="77777777" w:rsidR="006A479B" w:rsidRPr="007A3EC8" w:rsidRDefault="006A479B" w:rsidP="007A3EC8">
      <w:pPr>
        <w:pStyle w:val="ListParagraph"/>
        <w:numPr>
          <w:ilvl w:val="0"/>
          <w:numId w:val="26"/>
        </w:numPr>
        <w:spacing w:after="0" w:line="240" w:lineRule="auto"/>
        <w:rPr>
          <w:rFonts w:cstheme="minorHAnsi"/>
          <w:sz w:val="24"/>
          <w:szCs w:val="24"/>
        </w:rPr>
      </w:pPr>
      <w:r w:rsidRPr="007A3EC8">
        <w:rPr>
          <w:rFonts w:cstheme="minorHAnsi"/>
          <w:sz w:val="24"/>
          <w:szCs w:val="24"/>
        </w:rPr>
        <w:t xml:space="preserve">Health </w:t>
      </w:r>
    </w:p>
    <w:p w14:paraId="46282C61" w14:textId="77777777" w:rsidR="007A3EC8" w:rsidRPr="007E7C3B" w:rsidRDefault="006A479B" w:rsidP="007E7C3B">
      <w:pPr>
        <w:pStyle w:val="ListParagraph"/>
        <w:numPr>
          <w:ilvl w:val="0"/>
          <w:numId w:val="26"/>
        </w:numPr>
        <w:spacing w:after="0" w:line="240" w:lineRule="auto"/>
        <w:rPr>
          <w:rFonts w:cstheme="minorHAnsi"/>
          <w:sz w:val="24"/>
          <w:szCs w:val="24"/>
        </w:rPr>
      </w:pPr>
      <w:r w:rsidRPr="007A3EC8">
        <w:rPr>
          <w:rFonts w:cstheme="minorHAnsi"/>
          <w:sz w:val="24"/>
          <w:szCs w:val="24"/>
        </w:rPr>
        <w:t>Education</w:t>
      </w:r>
    </w:p>
    <w:p w14:paraId="0E3B6932" w14:textId="77777777" w:rsidR="007A3EC8" w:rsidRPr="007A3EC8" w:rsidRDefault="007A3EC8" w:rsidP="007A3EC8">
      <w:pPr>
        <w:pStyle w:val="ListParagraph"/>
        <w:spacing w:after="0" w:line="240" w:lineRule="auto"/>
        <w:rPr>
          <w:rFonts w:cstheme="minorHAnsi"/>
          <w:sz w:val="24"/>
          <w:szCs w:val="24"/>
        </w:rPr>
      </w:pPr>
    </w:p>
    <w:p w14:paraId="183F627B" w14:textId="77777777" w:rsidR="007A3EC8" w:rsidRPr="00A82A33" w:rsidRDefault="006A479B" w:rsidP="007A3EC8">
      <w:pPr>
        <w:spacing w:after="0" w:line="240" w:lineRule="auto"/>
        <w:rPr>
          <w:rFonts w:cstheme="minorHAnsi"/>
          <w:b/>
          <w:bCs/>
          <w:sz w:val="24"/>
          <w:szCs w:val="24"/>
          <w:u w:val="single"/>
        </w:rPr>
      </w:pPr>
      <w:r w:rsidRPr="00A82A33">
        <w:rPr>
          <w:rFonts w:cstheme="minorHAnsi"/>
          <w:b/>
          <w:bCs/>
          <w:sz w:val="24"/>
          <w:szCs w:val="24"/>
          <w:u w:val="single"/>
        </w:rPr>
        <w:t>MACE</w:t>
      </w:r>
      <w:r w:rsidRPr="007212C3">
        <w:rPr>
          <w:rFonts w:cstheme="minorHAnsi"/>
          <w:b/>
          <w:bCs/>
          <w:sz w:val="24"/>
          <w:szCs w:val="24"/>
          <w:u w:val="single"/>
        </w:rPr>
        <w:t xml:space="preserve"> membership</w:t>
      </w:r>
    </w:p>
    <w:p w14:paraId="52B1CED1" w14:textId="77777777" w:rsidR="006A479B" w:rsidRPr="007212C3" w:rsidRDefault="006A479B" w:rsidP="007A3EC8">
      <w:pPr>
        <w:spacing w:after="0" w:line="240" w:lineRule="auto"/>
        <w:rPr>
          <w:rFonts w:cstheme="minorHAnsi"/>
          <w:sz w:val="24"/>
          <w:szCs w:val="24"/>
        </w:rPr>
      </w:pPr>
      <w:r w:rsidRPr="00A82A33">
        <w:rPr>
          <w:rFonts w:cstheme="minorHAnsi"/>
          <w:sz w:val="24"/>
          <w:szCs w:val="24"/>
        </w:rPr>
        <w:t>Core membership (mandatory):</w:t>
      </w:r>
    </w:p>
    <w:p w14:paraId="0A58025E" w14:textId="77777777" w:rsidR="007A3EC8" w:rsidRDefault="006A479B" w:rsidP="007A3EC8">
      <w:pPr>
        <w:spacing w:after="0" w:line="240" w:lineRule="auto"/>
        <w:rPr>
          <w:rFonts w:cstheme="minorHAnsi"/>
          <w:sz w:val="24"/>
          <w:szCs w:val="24"/>
        </w:rPr>
      </w:pPr>
      <w:r w:rsidRPr="007212C3">
        <w:rPr>
          <w:rFonts w:cstheme="minorHAnsi"/>
          <w:sz w:val="24"/>
          <w:szCs w:val="24"/>
        </w:rPr>
        <w:t>As above plus:</w:t>
      </w:r>
    </w:p>
    <w:p w14:paraId="6D5F8CD7" w14:textId="77777777" w:rsidR="007E7C3B" w:rsidRPr="007212C3" w:rsidRDefault="007E7C3B" w:rsidP="007A3EC8">
      <w:pPr>
        <w:spacing w:after="0" w:line="240" w:lineRule="auto"/>
        <w:rPr>
          <w:rFonts w:cstheme="minorHAnsi"/>
          <w:sz w:val="24"/>
          <w:szCs w:val="24"/>
        </w:rPr>
      </w:pPr>
    </w:p>
    <w:p w14:paraId="05AAF2E5"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Cornerhouse</w:t>
      </w:r>
    </w:p>
    <w:p w14:paraId="0A34E621"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Health</w:t>
      </w:r>
    </w:p>
    <w:p w14:paraId="2A6D368A"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Education</w:t>
      </w:r>
    </w:p>
    <w:p w14:paraId="3AD2089A"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Tigers Trust</w:t>
      </w:r>
    </w:p>
    <w:p w14:paraId="26A0C5D4"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Refresh (also represent TYS)</w:t>
      </w:r>
    </w:p>
    <w:p w14:paraId="00D20D3E"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MESMAC</w:t>
      </w:r>
    </w:p>
    <w:p w14:paraId="1552B1FB"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The Warren</w:t>
      </w:r>
    </w:p>
    <w:p w14:paraId="2082B557"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Reach Out</w:t>
      </w:r>
    </w:p>
    <w:p w14:paraId="517390B3" w14:textId="77777777" w:rsidR="006A479B" w:rsidRPr="007A3EC8"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Parks/ wardens</w:t>
      </w:r>
    </w:p>
    <w:p w14:paraId="59830D29" w14:textId="77777777" w:rsidR="006A479B" w:rsidRDefault="006A479B" w:rsidP="007A3EC8">
      <w:pPr>
        <w:pStyle w:val="ListParagraph"/>
        <w:numPr>
          <w:ilvl w:val="0"/>
          <w:numId w:val="27"/>
        </w:numPr>
        <w:spacing w:after="0" w:line="240" w:lineRule="auto"/>
        <w:rPr>
          <w:rFonts w:cstheme="minorHAnsi"/>
          <w:sz w:val="24"/>
          <w:szCs w:val="24"/>
        </w:rPr>
      </w:pPr>
      <w:r w:rsidRPr="007A3EC8">
        <w:rPr>
          <w:rFonts w:cstheme="minorHAnsi"/>
          <w:sz w:val="24"/>
          <w:szCs w:val="24"/>
        </w:rPr>
        <w:t>Housing/accommodation</w:t>
      </w:r>
    </w:p>
    <w:p w14:paraId="139CD63B" w14:textId="77777777" w:rsidR="007A3EC8" w:rsidRPr="007A3EC8" w:rsidRDefault="007A3EC8" w:rsidP="007A3EC8">
      <w:pPr>
        <w:pStyle w:val="ListParagraph"/>
        <w:spacing w:after="0" w:line="240" w:lineRule="auto"/>
        <w:ind w:left="360"/>
        <w:rPr>
          <w:rFonts w:cstheme="minorHAnsi"/>
          <w:sz w:val="24"/>
          <w:szCs w:val="24"/>
        </w:rPr>
      </w:pPr>
    </w:p>
    <w:p w14:paraId="02D36456" w14:textId="77777777" w:rsidR="007212C3" w:rsidRDefault="007212C3" w:rsidP="007A3EC8">
      <w:pPr>
        <w:spacing w:after="0" w:line="240" w:lineRule="auto"/>
        <w:rPr>
          <w:rFonts w:cstheme="minorHAnsi"/>
          <w:b/>
          <w:bCs/>
          <w:sz w:val="24"/>
          <w:szCs w:val="24"/>
          <w:u w:val="single"/>
        </w:rPr>
      </w:pPr>
      <w:r w:rsidRPr="007212C3">
        <w:rPr>
          <w:rFonts w:cstheme="minorHAnsi"/>
          <w:b/>
          <w:bCs/>
          <w:sz w:val="24"/>
          <w:szCs w:val="24"/>
          <w:u w:val="single"/>
        </w:rPr>
        <w:t>Benefits of the</w:t>
      </w:r>
      <w:r w:rsidR="006A479B" w:rsidRPr="00A82A33">
        <w:rPr>
          <w:rFonts w:cstheme="minorHAnsi"/>
          <w:b/>
          <w:bCs/>
          <w:sz w:val="24"/>
          <w:szCs w:val="24"/>
          <w:u w:val="single"/>
        </w:rPr>
        <w:t xml:space="preserve"> revised</w:t>
      </w:r>
      <w:r w:rsidRPr="007212C3">
        <w:rPr>
          <w:rFonts w:cstheme="minorHAnsi"/>
          <w:b/>
          <w:bCs/>
          <w:sz w:val="24"/>
          <w:szCs w:val="24"/>
          <w:u w:val="single"/>
        </w:rPr>
        <w:t xml:space="preserve"> model</w:t>
      </w:r>
    </w:p>
    <w:p w14:paraId="02BCF4FD" w14:textId="77777777" w:rsidR="007A3EC8" w:rsidRPr="007212C3" w:rsidRDefault="007A3EC8" w:rsidP="007A3EC8">
      <w:pPr>
        <w:spacing w:after="0" w:line="240" w:lineRule="auto"/>
        <w:rPr>
          <w:rFonts w:cstheme="minorHAnsi"/>
          <w:b/>
          <w:bCs/>
          <w:sz w:val="24"/>
          <w:szCs w:val="24"/>
          <w:u w:val="single"/>
        </w:rPr>
      </w:pPr>
    </w:p>
    <w:p w14:paraId="260F34CD" w14:textId="77777777" w:rsidR="007212C3" w:rsidRPr="007A3EC8" w:rsidRDefault="007212C3" w:rsidP="007A3EC8">
      <w:pPr>
        <w:pStyle w:val="ListParagraph"/>
        <w:numPr>
          <w:ilvl w:val="0"/>
          <w:numId w:val="28"/>
        </w:numPr>
        <w:spacing w:after="0" w:line="240" w:lineRule="auto"/>
        <w:rPr>
          <w:rFonts w:cstheme="minorHAnsi"/>
          <w:b/>
          <w:bCs/>
          <w:sz w:val="24"/>
          <w:szCs w:val="24"/>
          <w:u w:val="single"/>
        </w:rPr>
      </w:pPr>
      <w:r w:rsidRPr="007A3EC8">
        <w:rPr>
          <w:rFonts w:cstheme="minorHAnsi"/>
          <w:sz w:val="24"/>
          <w:szCs w:val="24"/>
        </w:rPr>
        <w:t>A timelier process in managing risk with clear oversight</w:t>
      </w:r>
    </w:p>
    <w:p w14:paraId="3069715D" w14:textId="77777777" w:rsidR="007212C3" w:rsidRPr="007A3EC8" w:rsidRDefault="007212C3" w:rsidP="007A3EC8">
      <w:pPr>
        <w:pStyle w:val="ListParagraph"/>
        <w:numPr>
          <w:ilvl w:val="0"/>
          <w:numId w:val="28"/>
        </w:numPr>
        <w:spacing w:after="0" w:line="240" w:lineRule="auto"/>
        <w:rPr>
          <w:rFonts w:cstheme="minorHAnsi"/>
          <w:b/>
          <w:bCs/>
          <w:sz w:val="24"/>
          <w:szCs w:val="24"/>
          <w:u w:val="single"/>
        </w:rPr>
      </w:pPr>
      <w:r w:rsidRPr="007A3EC8">
        <w:rPr>
          <w:rFonts w:cstheme="minorHAnsi"/>
          <w:sz w:val="24"/>
          <w:szCs w:val="24"/>
        </w:rPr>
        <w:t>An increased focus and accountability on risk management and safety plans</w:t>
      </w:r>
    </w:p>
    <w:p w14:paraId="582EC743" w14:textId="77777777" w:rsidR="007212C3" w:rsidRPr="007A3EC8" w:rsidRDefault="007212C3" w:rsidP="007A3EC8">
      <w:pPr>
        <w:pStyle w:val="ListParagraph"/>
        <w:numPr>
          <w:ilvl w:val="0"/>
          <w:numId w:val="28"/>
        </w:numPr>
        <w:spacing w:after="0" w:line="240" w:lineRule="auto"/>
        <w:rPr>
          <w:rFonts w:cstheme="minorHAnsi"/>
          <w:b/>
          <w:bCs/>
          <w:sz w:val="24"/>
          <w:szCs w:val="24"/>
          <w:u w:val="single"/>
        </w:rPr>
      </w:pPr>
      <w:r w:rsidRPr="007A3EC8">
        <w:rPr>
          <w:rFonts w:cstheme="minorHAnsi"/>
          <w:sz w:val="24"/>
          <w:szCs w:val="24"/>
        </w:rPr>
        <w:t>Scheduled meetings which will allow RITs to be completed and submitted on a continual basis.</w:t>
      </w:r>
    </w:p>
    <w:p w14:paraId="159F4450" w14:textId="77777777" w:rsidR="007212C3" w:rsidRPr="007A3EC8" w:rsidRDefault="007212C3" w:rsidP="007A3EC8">
      <w:pPr>
        <w:pStyle w:val="ListParagraph"/>
        <w:numPr>
          <w:ilvl w:val="0"/>
          <w:numId w:val="28"/>
        </w:numPr>
        <w:spacing w:after="0" w:line="240" w:lineRule="auto"/>
        <w:rPr>
          <w:rFonts w:cstheme="minorHAnsi"/>
          <w:b/>
          <w:bCs/>
          <w:sz w:val="24"/>
          <w:szCs w:val="24"/>
          <w:u w:val="single"/>
        </w:rPr>
      </w:pPr>
      <w:r w:rsidRPr="007A3EC8">
        <w:rPr>
          <w:rFonts w:cstheme="minorHAnsi"/>
          <w:sz w:val="24"/>
          <w:szCs w:val="24"/>
        </w:rPr>
        <w:t>Closer working relationships between Localities, VEMT and the police in managing cases involving child exploitation.</w:t>
      </w:r>
    </w:p>
    <w:p w14:paraId="1A0C64EA" w14:textId="6F1B9375" w:rsidR="007212C3" w:rsidRPr="007A3EC8" w:rsidRDefault="00C14228" w:rsidP="007A3EC8">
      <w:pPr>
        <w:pStyle w:val="ListParagraph"/>
        <w:numPr>
          <w:ilvl w:val="0"/>
          <w:numId w:val="28"/>
        </w:numPr>
        <w:spacing w:after="0" w:line="240" w:lineRule="auto"/>
        <w:rPr>
          <w:rFonts w:cstheme="minorHAnsi"/>
          <w:b/>
          <w:bCs/>
          <w:sz w:val="24"/>
          <w:szCs w:val="24"/>
          <w:u w:val="single"/>
        </w:rPr>
      </w:pPr>
      <w:r>
        <w:rPr>
          <w:rFonts w:cstheme="minorHAnsi"/>
          <w:sz w:val="24"/>
          <w:szCs w:val="24"/>
        </w:rPr>
        <w:t>Ensuring the right young people are escalated</w:t>
      </w:r>
      <w:r w:rsidR="00253819">
        <w:rPr>
          <w:rFonts w:cstheme="minorHAnsi"/>
          <w:sz w:val="24"/>
          <w:szCs w:val="24"/>
        </w:rPr>
        <w:t xml:space="preserve"> </w:t>
      </w:r>
      <w:r w:rsidR="007212C3" w:rsidRPr="007A3EC8">
        <w:rPr>
          <w:rFonts w:cstheme="minorHAnsi"/>
          <w:sz w:val="24"/>
          <w:szCs w:val="24"/>
        </w:rPr>
        <w:t>to MACE, which will allow enhanced focus on further multi-agency intervention and disruption.</w:t>
      </w:r>
    </w:p>
    <w:p w14:paraId="68883328" w14:textId="77777777" w:rsidR="007212C3" w:rsidRPr="007A3EC8" w:rsidRDefault="007212C3" w:rsidP="007A3EC8">
      <w:pPr>
        <w:pStyle w:val="ListParagraph"/>
        <w:numPr>
          <w:ilvl w:val="0"/>
          <w:numId w:val="28"/>
        </w:numPr>
        <w:spacing w:after="0" w:line="240" w:lineRule="auto"/>
        <w:rPr>
          <w:rFonts w:cstheme="minorHAnsi"/>
          <w:b/>
          <w:bCs/>
          <w:sz w:val="24"/>
          <w:szCs w:val="24"/>
          <w:u w:val="single"/>
        </w:rPr>
      </w:pPr>
      <w:r w:rsidRPr="007A3EC8">
        <w:rPr>
          <w:rFonts w:cstheme="minorHAnsi"/>
          <w:sz w:val="24"/>
          <w:szCs w:val="24"/>
        </w:rPr>
        <w:t>An approach that shadows the East Riding model and therefore allows clear diary management and commitment of all parties to attend.</w:t>
      </w:r>
    </w:p>
    <w:p w14:paraId="4C1F70AE" w14:textId="77777777" w:rsidR="007E7C3B" w:rsidRPr="00A82A33" w:rsidRDefault="007E7C3B" w:rsidP="007A3EC8">
      <w:pPr>
        <w:pStyle w:val="ListParagraph"/>
        <w:spacing w:after="0" w:line="240" w:lineRule="auto"/>
        <w:ind w:left="0"/>
        <w:rPr>
          <w:rFonts w:cstheme="minorHAnsi"/>
          <w:sz w:val="24"/>
          <w:szCs w:val="24"/>
        </w:rPr>
      </w:pPr>
    </w:p>
    <w:p w14:paraId="6D32934F" w14:textId="77777777" w:rsidR="00DE44C1" w:rsidRPr="00A82A33" w:rsidRDefault="00DE44C1" w:rsidP="007A3EC8">
      <w:pPr>
        <w:spacing w:after="0" w:line="240" w:lineRule="auto"/>
        <w:rPr>
          <w:rFonts w:cstheme="minorHAnsi"/>
          <w:sz w:val="24"/>
          <w:szCs w:val="24"/>
        </w:rPr>
      </w:pPr>
      <w:r w:rsidRPr="00A82A33">
        <w:rPr>
          <w:rFonts w:cstheme="minorHAnsi"/>
          <w:sz w:val="24"/>
          <w:szCs w:val="24"/>
        </w:rPr>
        <w:t xml:space="preserve">The MACE meeting provides a multi-agency forum in which cases of suspected or actual child exploitation can be discussed to ensure that all possible actions have been implemented to reduce risk, protect victims, disrupt and prosecute perpetrators. </w:t>
      </w:r>
    </w:p>
    <w:p w14:paraId="484A1E35" w14:textId="77777777" w:rsidR="00DE44C1" w:rsidRDefault="00DE44C1" w:rsidP="007A3EC8">
      <w:pPr>
        <w:spacing w:after="0" w:line="240" w:lineRule="auto"/>
        <w:rPr>
          <w:rFonts w:cstheme="minorHAnsi"/>
          <w:sz w:val="24"/>
          <w:szCs w:val="24"/>
        </w:rPr>
      </w:pPr>
      <w:r w:rsidRPr="00A82A33">
        <w:rPr>
          <w:rFonts w:cstheme="minorHAnsi"/>
          <w:sz w:val="24"/>
          <w:szCs w:val="24"/>
        </w:rPr>
        <w:t>The MACE meeting highlights patterns and/or trends of child exploitation in Hull and facilitates a sharing of information/intelligence relating to suspected individual/groups of victims/ perpetrators, vulnerable locations etc.</w:t>
      </w:r>
      <w:r w:rsidR="00C14228">
        <w:rPr>
          <w:rFonts w:cstheme="minorHAnsi"/>
          <w:sz w:val="24"/>
          <w:szCs w:val="24"/>
        </w:rPr>
        <w:t xml:space="preserve"> </w:t>
      </w:r>
      <w:r w:rsidRPr="00A82A33">
        <w:rPr>
          <w:rFonts w:cstheme="minorHAnsi"/>
          <w:sz w:val="24"/>
          <w:szCs w:val="24"/>
        </w:rPr>
        <w:t>The MACE meeting provides support to practitioners who are managing high risk cases and ensures that any identified obstacles/tensions or challenges across the partnership can be resolved.</w:t>
      </w:r>
    </w:p>
    <w:p w14:paraId="5E75AF4B" w14:textId="77777777" w:rsidR="007A3EC8" w:rsidRPr="00A82A33" w:rsidRDefault="007A3EC8" w:rsidP="007A3EC8">
      <w:pPr>
        <w:spacing w:after="0" w:line="240" w:lineRule="auto"/>
        <w:rPr>
          <w:rFonts w:cstheme="minorHAnsi"/>
          <w:sz w:val="24"/>
          <w:szCs w:val="24"/>
        </w:rPr>
      </w:pPr>
    </w:p>
    <w:p w14:paraId="63D2BA7E" w14:textId="766E4C8C" w:rsidR="007817E0" w:rsidRPr="00253819" w:rsidRDefault="00DE44C1" w:rsidP="007A3EC8">
      <w:pPr>
        <w:spacing w:after="0" w:line="240" w:lineRule="auto"/>
        <w:rPr>
          <w:rFonts w:cstheme="minorHAnsi"/>
          <w:color w:val="FF0000"/>
          <w:sz w:val="24"/>
          <w:szCs w:val="24"/>
        </w:rPr>
      </w:pPr>
      <w:r w:rsidRPr="00A82A33">
        <w:rPr>
          <w:rFonts w:cstheme="minorHAnsi"/>
          <w:sz w:val="24"/>
          <w:szCs w:val="24"/>
        </w:rPr>
        <w:t xml:space="preserve">Further to this the MACE meeting has responsibility for considering any actions that need to be taken as a partnership.  </w:t>
      </w:r>
    </w:p>
    <w:p w14:paraId="26496358" w14:textId="77777777" w:rsidR="005800E7" w:rsidRDefault="005800E7" w:rsidP="007A3EC8">
      <w:pPr>
        <w:spacing w:after="0" w:line="240" w:lineRule="auto"/>
        <w:rPr>
          <w:rFonts w:cstheme="minorHAnsi"/>
          <w:sz w:val="24"/>
          <w:szCs w:val="24"/>
        </w:rPr>
      </w:pPr>
    </w:p>
    <w:p w14:paraId="6874EC33" w14:textId="77777777" w:rsidR="005800E7" w:rsidRDefault="005800E7" w:rsidP="007A3EC8">
      <w:pPr>
        <w:spacing w:after="0" w:line="240" w:lineRule="auto"/>
        <w:rPr>
          <w:rFonts w:cstheme="minorHAnsi"/>
          <w:sz w:val="24"/>
          <w:szCs w:val="24"/>
        </w:rPr>
      </w:pPr>
      <w:r>
        <w:rPr>
          <w:rFonts w:cstheme="minorHAnsi"/>
          <w:sz w:val="24"/>
          <w:szCs w:val="24"/>
        </w:rPr>
        <w:t>Additionally if any child is identified to be a victim of trafficking or modern day slavery, the worker will be supported to make a referral to the NRM (see below)</w:t>
      </w:r>
    </w:p>
    <w:p w14:paraId="68965A6F" w14:textId="77777777" w:rsidR="00C14228" w:rsidRDefault="00C14228" w:rsidP="007A3EC8">
      <w:pPr>
        <w:spacing w:after="0" w:line="240" w:lineRule="auto"/>
        <w:rPr>
          <w:rFonts w:cstheme="minorHAnsi"/>
          <w:sz w:val="24"/>
          <w:szCs w:val="24"/>
        </w:rPr>
      </w:pPr>
    </w:p>
    <w:p w14:paraId="6B184277" w14:textId="0D5161D0" w:rsidR="00C14228" w:rsidRPr="00C14228" w:rsidRDefault="00C14228" w:rsidP="007A3EC8">
      <w:pPr>
        <w:spacing w:after="0" w:line="240" w:lineRule="auto"/>
        <w:rPr>
          <w:rFonts w:cstheme="minorHAnsi"/>
          <w:b/>
          <w:bCs/>
          <w:sz w:val="24"/>
          <w:szCs w:val="24"/>
        </w:rPr>
      </w:pPr>
      <w:r w:rsidRPr="00C14228">
        <w:rPr>
          <w:rFonts w:cstheme="minorHAnsi"/>
          <w:b/>
          <w:bCs/>
          <w:sz w:val="24"/>
          <w:szCs w:val="24"/>
        </w:rPr>
        <w:t>Risk Indicator Tool</w:t>
      </w:r>
      <w:r w:rsidR="00540E37">
        <w:rPr>
          <w:rFonts w:cstheme="minorHAnsi"/>
          <w:b/>
          <w:bCs/>
          <w:sz w:val="24"/>
          <w:szCs w:val="24"/>
        </w:rPr>
        <w:t xml:space="preserve"> (RIT)</w:t>
      </w:r>
    </w:p>
    <w:p w14:paraId="1CBACFE3" w14:textId="77777777" w:rsidR="007E7C3B" w:rsidRPr="00A82A33" w:rsidRDefault="007E7C3B" w:rsidP="007A3EC8">
      <w:pPr>
        <w:spacing w:after="0" w:line="240" w:lineRule="auto"/>
        <w:rPr>
          <w:rFonts w:cstheme="minorHAnsi"/>
          <w:sz w:val="24"/>
          <w:szCs w:val="24"/>
        </w:rPr>
      </w:pPr>
    </w:p>
    <w:p w14:paraId="45C5E64C" w14:textId="77777777" w:rsidR="00706161" w:rsidRDefault="00706161" w:rsidP="007A3EC8">
      <w:pPr>
        <w:spacing w:after="0" w:line="240" w:lineRule="auto"/>
        <w:rPr>
          <w:rFonts w:cstheme="minorHAnsi"/>
          <w:sz w:val="24"/>
          <w:szCs w:val="24"/>
        </w:rPr>
      </w:pPr>
      <w:r w:rsidRPr="00A82A33">
        <w:rPr>
          <w:rFonts w:cstheme="minorHAnsi"/>
          <w:sz w:val="24"/>
          <w:szCs w:val="24"/>
        </w:rPr>
        <w:t>Once a concern has been identified that a child/young person is at risk of exploitation the allocated worker should complete the Exploitation (CSE/Criminal Exploitation) Risk Indicator Tool (RIT). The form is available on the Liquid Logic recording system and should be accessible to any practitioner who has access to the system.  The VEMT Team can offer advice around the completion of the RIT.</w:t>
      </w:r>
    </w:p>
    <w:p w14:paraId="5420B93D" w14:textId="77777777" w:rsidR="007A3EC8" w:rsidRPr="00A82A33" w:rsidRDefault="007A3EC8" w:rsidP="007A3EC8">
      <w:pPr>
        <w:spacing w:after="0" w:line="240" w:lineRule="auto"/>
        <w:rPr>
          <w:rFonts w:cstheme="minorHAnsi"/>
          <w:sz w:val="24"/>
          <w:szCs w:val="24"/>
        </w:rPr>
      </w:pPr>
    </w:p>
    <w:p w14:paraId="066F4BE1" w14:textId="77777777" w:rsidR="00706161" w:rsidRDefault="00C14228" w:rsidP="007A3EC8">
      <w:pPr>
        <w:spacing w:after="0" w:line="240" w:lineRule="auto"/>
        <w:rPr>
          <w:rFonts w:cstheme="minorHAnsi"/>
          <w:sz w:val="24"/>
          <w:szCs w:val="24"/>
        </w:rPr>
      </w:pPr>
      <w:r>
        <w:rPr>
          <w:rFonts w:cstheme="minorHAnsi"/>
          <w:sz w:val="24"/>
          <w:szCs w:val="24"/>
        </w:rPr>
        <w:t>T</w:t>
      </w:r>
      <w:r w:rsidR="00706161" w:rsidRPr="00A82A33">
        <w:rPr>
          <w:rFonts w:cstheme="minorHAnsi"/>
          <w:sz w:val="24"/>
          <w:szCs w:val="24"/>
        </w:rPr>
        <w:t xml:space="preserve">he allocated worker needs to make a professional judgement about the level of risk of child exploitation to the child/young person. There are three categories of risk; Low, medium and high. The allocated worker needs to discuss with their line manager the outcome of the assessment and appropriate next steps in respect of case management and risk reduction. The outcome of the assessment should be used to inform the care plan/case planning in respect of the child/young person.  </w:t>
      </w:r>
    </w:p>
    <w:p w14:paraId="76BEADBC" w14:textId="77777777" w:rsidR="00C14228" w:rsidRPr="00A82A33" w:rsidRDefault="00C14228" w:rsidP="007A3EC8">
      <w:pPr>
        <w:spacing w:after="0" w:line="240" w:lineRule="auto"/>
        <w:rPr>
          <w:rFonts w:cstheme="minorHAnsi"/>
          <w:sz w:val="24"/>
          <w:szCs w:val="24"/>
        </w:rPr>
      </w:pPr>
    </w:p>
    <w:p w14:paraId="0C1BEB94" w14:textId="77777777" w:rsidR="00706161" w:rsidRDefault="00706161" w:rsidP="007A3EC8">
      <w:pPr>
        <w:spacing w:after="0" w:line="240" w:lineRule="auto"/>
        <w:rPr>
          <w:rFonts w:cstheme="minorHAnsi"/>
          <w:sz w:val="24"/>
          <w:szCs w:val="24"/>
        </w:rPr>
      </w:pPr>
      <w:r w:rsidRPr="00A82A33">
        <w:rPr>
          <w:rFonts w:cstheme="minorHAnsi"/>
          <w:sz w:val="24"/>
          <w:szCs w:val="24"/>
        </w:rPr>
        <w:t xml:space="preserve">A copy of the RIT should be sent to the Multi Agency Child Exploitation (MACE) in tray via Liquid Logic, for information to be collated and where appropriate for addition to the </w:t>
      </w:r>
      <w:r w:rsidR="00C14228">
        <w:rPr>
          <w:rFonts w:cstheme="minorHAnsi"/>
          <w:sz w:val="24"/>
          <w:szCs w:val="24"/>
        </w:rPr>
        <w:t>LERM</w:t>
      </w:r>
      <w:r w:rsidRPr="00A82A33">
        <w:rPr>
          <w:rFonts w:cstheme="minorHAnsi"/>
          <w:sz w:val="24"/>
          <w:szCs w:val="24"/>
        </w:rPr>
        <w:t xml:space="preserve"> meeting agenda. For cases being actively discussed at MACE, the Risk Indicator Tool should be reviewed and updated for every MACE cycle.  For cases not open to the MACE process we would recommend the RIT is reviewed 3 monthly until such time as the risk is considered reduced and plans in place are adequately meeting the needs of the child/YP.  </w:t>
      </w:r>
    </w:p>
    <w:p w14:paraId="26293DFF" w14:textId="77777777" w:rsidR="00C14228" w:rsidRPr="00A82A33" w:rsidRDefault="00C14228" w:rsidP="007A3EC8">
      <w:pPr>
        <w:spacing w:after="0" w:line="240" w:lineRule="auto"/>
        <w:rPr>
          <w:rFonts w:cstheme="minorHAnsi"/>
          <w:sz w:val="24"/>
          <w:szCs w:val="24"/>
        </w:rPr>
      </w:pPr>
    </w:p>
    <w:p w14:paraId="173C2014" w14:textId="77777777" w:rsidR="005800E7" w:rsidRDefault="00706161" w:rsidP="007A3EC8">
      <w:pPr>
        <w:spacing w:after="0" w:line="240" w:lineRule="auto"/>
        <w:rPr>
          <w:rFonts w:cstheme="minorHAnsi"/>
          <w:sz w:val="24"/>
          <w:szCs w:val="24"/>
        </w:rPr>
      </w:pPr>
      <w:r w:rsidRPr="00A82A33">
        <w:rPr>
          <w:rFonts w:cstheme="minorHAnsi"/>
          <w:sz w:val="24"/>
          <w:szCs w:val="24"/>
        </w:rPr>
        <w:t>This enables the VEMT Team to maintain a clear picture of the number of children/young people vulnerable to exploitation and it enables monitoring of the effectiveness of the strategies that are being employed to reduce risk of harm and for consideration of alternative strategies in the event of the risk increasing.</w:t>
      </w:r>
    </w:p>
    <w:p w14:paraId="78A75AD5" w14:textId="77777777" w:rsidR="005800E7" w:rsidRPr="00A82A33" w:rsidRDefault="005800E7" w:rsidP="007A3EC8">
      <w:pPr>
        <w:spacing w:after="0" w:line="240" w:lineRule="auto"/>
        <w:rPr>
          <w:rFonts w:cstheme="minorHAnsi"/>
          <w:sz w:val="24"/>
          <w:szCs w:val="24"/>
        </w:rPr>
      </w:pPr>
    </w:p>
    <w:p w14:paraId="475486BA" w14:textId="77777777" w:rsidR="007E1C3C" w:rsidRDefault="007E1C3C" w:rsidP="007A3EC8">
      <w:pPr>
        <w:spacing w:after="0" w:line="240" w:lineRule="auto"/>
        <w:rPr>
          <w:rFonts w:cstheme="minorHAnsi"/>
          <w:b/>
          <w:sz w:val="24"/>
          <w:szCs w:val="24"/>
        </w:rPr>
      </w:pPr>
      <w:r w:rsidRPr="00A82A33">
        <w:rPr>
          <w:rFonts w:cstheme="minorHAnsi"/>
          <w:b/>
          <w:sz w:val="24"/>
          <w:szCs w:val="24"/>
        </w:rPr>
        <w:t>Other Local Authority (OLA) Children/Young People</w:t>
      </w:r>
    </w:p>
    <w:p w14:paraId="10C17666" w14:textId="77777777" w:rsidR="007A3EC8" w:rsidRPr="00A82A33" w:rsidRDefault="007A3EC8" w:rsidP="007A3EC8">
      <w:pPr>
        <w:spacing w:after="0" w:line="240" w:lineRule="auto"/>
        <w:rPr>
          <w:rFonts w:cstheme="minorHAnsi"/>
          <w:b/>
          <w:sz w:val="24"/>
          <w:szCs w:val="24"/>
        </w:rPr>
      </w:pPr>
    </w:p>
    <w:p w14:paraId="68E7DEF3" w14:textId="77777777" w:rsidR="007E1C3C" w:rsidRPr="00A82A33" w:rsidRDefault="007E1C3C" w:rsidP="007A3EC8">
      <w:pPr>
        <w:pStyle w:val="Default"/>
        <w:rPr>
          <w:rFonts w:asciiTheme="minorHAnsi" w:hAnsiTheme="minorHAnsi" w:cstheme="minorHAnsi"/>
        </w:rPr>
      </w:pPr>
      <w:r w:rsidRPr="00A82A33">
        <w:rPr>
          <w:rFonts w:asciiTheme="minorHAnsi" w:hAnsiTheme="minorHAnsi" w:cstheme="minorHAnsi"/>
        </w:rPr>
        <w:t xml:space="preserve">The responsibility for notifications to Kingston Upon Hull City Council of Children Looked After by other authorities who have been placed in Hull lies with the responsible authority, as per the Care Planning, Placement and Case Review statutory guidance </w:t>
      </w:r>
      <w:hyperlink r:id="rId18" w:history="1">
        <w:r w:rsidRPr="00A82A33">
          <w:rPr>
            <w:rStyle w:val="Hyperlink"/>
            <w:rFonts w:asciiTheme="minorHAnsi" w:hAnsiTheme="minorHAnsi" w:cstheme="minorHAnsi"/>
          </w:rPr>
          <w:t>https://www.gov.uk/government/publications/children-act-1989-care-planning-placement-and-case-review</w:t>
        </w:r>
      </w:hyperlink>
      <w:r w:rsidRPr="00A82A33">
        <w:rPr>
          <w:rFonts w:asciiTheme="minorHAnsi" w:hAnsiTheme="minorHAnsi" w:cstheme="minorHAnsi"/>
        </w:rPr>
        <w:t xml:space="preserve"> The guidance stipulates that with regard to children who are known to be at risk of child exploitation communication must occur between the responsible authority and host authority prior to the child being placed. This is to allow information about localised risks to be considered by both authorities. </w:t>
      </w:r>
    </w:p>
    <w:p w14:paraId="2260FD73" w14:textId="77777777" w:rsidR="007E1C3C" w:rsidRPr="00A82A33" w:rsidRDefault="007E1C3C" w:rsidP="007A3EC8">
      <w:pPr>
        <w:pStyle w:val="Default"/>
        <w:rPr>
          <w:rFonts w:asciiTheme="minorHAnsi" w:hAnsiTheme="minorHAnsi" w:cstheme="minorHAnsi"/>
        </w:rPr>
      </w:pPr>
    </w:p>
    <w:p w14:paraId="7DE7F133" w14:textId="77777777" w:rsidR="007E1C3C" w:rsidRDefault="007E1C3C" w:rsidP="007A3EC8">
      <w:pPr>
        <w:pStyle w:val="Default"/>
        <w:rPr>
          <w:rFonts w:asciiTheme="minorHAnsi" w:hAnsiTheme="minorHAnsi" w:cstheme="minorHAnsi"/>
          <w:color w:val="FF0000"/>
        </w:rPr>
      </w:pPr>
      <w:r w:rsidRPr="00A82A33">
        <w:rPr>
          <w:rFonts w:asciiTheme="minorHAnsi" w:hAnsiTheme="minorHAnsi" w:cstheme="minorHAnsi"/>
        </w:rPr>
        <w:t xml:space="preserve">The responsible authority should make contact with </w:t>
      </w:r>
      <w:r w:rsidRPr="00A82A33">
        <w:rPr>
          <w:rStyle w:val="Hyperlink"/>
          <w:rFonts w:asciiTheme="minorHAnsi" w:hAnsiTheme="minorHAnsi" w:cstheme="minorHAnsi"/>
        </w:rPr>
        <w:t>EHASH@hullcc.gov.uk</w:t>
      </w:r>
      <w:r w:rsidRPr="00A82A33">
        <w:rPr>
          <w:rFonts w:asciiTheme="minorHAnsi" w:hAnsiTheme="minorHAnsi" w:cstheme="minorHAnsi"/>
        </w:rPr>
        <w:t xml:space="preserve"> to discuss the individual risks relating to the child and any localised intelligence that may impact on the child. The statutory guidance is that the placing authority must complete and send a notification form to the host authority and MACE representative within 24 hours of the child being placed. An updated Missing Persons Action Plan’ that clearly identifies the risks and responses should accompany the notification.</w:t>
      </w:r>
      <w:r w:rsidRPr="00A82A33">
        <w:rPr>
          <w:rFonts w:asciiTheme="minorHAnsi" w:hAnsiTheme="minorHAnsi" w:cstheme="minorHAnsi"/>
          <w:color w:val="FF0000"/>
        </w:rPr>
        <w:t xml:space="preserve"> </w:t>
      </w:r>
    </w:p>
    <w:p w14:paraId="461D3C38" w14:textId="77777777" w:rsidR="00260957" w:rsidRPr="00A82A33" w:rsidRDefault="00260957" w:rsidP="007A3EC8">
      <w:pPr>
        <w:pStyle w:val="Default"/>
        <w:rPr>
          <w:rFonts w:asciiTheme="minorHAnsi" w:hAnsiTheme="minorHAnsi" w:cstheme="minorHAnsi"/>
          <w:color w:val="FF0000"/>
        </w:rPr>
      </w:pPr>
    </w:p>
    <w:p w14:paraId="6A9C1293" w14:textId="77777777" w:rsidR="007E1C3C" w:rsidRPr="00A82A33" w:rsidRDefault="007E1C3C" w:rsidP="007A3EC8">
      <w:pPr>
        <w:spacing w:after="0" w:line="240" w:lineRule="auto"/>
        <w:rPr>
          <w:rFonts w:cstheme="minorHAnsi"/>
          <w:sz w:val="24"/>
          <w:szCs w:val="24"/>
        </w:rPr>
      </w:pPr>
    </w:p>
    <w:p w14:paraId="00817044" w14:textId="77777777" w:rsidR="002E4A7D" w:rsidRPr="00A82A33" w:rsidRDefault="002E4A7D" w:rsidP="00CE2EAA">
      <w:pPr>
        <w:pStyle w:val="Default"/>
        <w:numPr>
          <w:ilvl w:val="0"/>
          <w:numId w:val="37"/>
        </w:numPr>
        <w:ind w:left="360"/>
        <w:rPr>
          <w:rFonts w:asciiTheme="minorHAnsi" w:hAnsiTheme="minorHAnsi" w:cstheme="minorHAnsi"/>
          <w:b/>
          <w:sz w:val="28"/>
          <w:szCs w:val="28"/>
        </w:rPr>
      </w:pPr>
      <w:r w:rsidRPr="00A82A33">
        <w:rPr>
          <w:rFonts w:asciiTheme="minorHAnsi" w:hAnsiTheme="minorHAnsi" w:cstheme="minorHAnsi"/>
          <w:b/>
          <w:sz w:val="28"/>
          <w:szCs w:val="28"/>
        </w:rPr>
        <w:t>Modern day slavery and NRM devolved decision making pilot</w:t>
      </w:r>
    </w:p>
    <w:p w14:paraId="00BC9289" w14:textId="77777777" w:rsidR="002E4A7D" w:rsidRPr="00A82A33" w:rsidRDefault="002E4A7D" w:rsidP="007A3EC8">
      <w:pPr>
        <w:shd w:val="clear" w:color="auto" w:fill="FFFFFF"/>
        <w:spacing w:before="100" w:beforeAutospacing="1"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The National Referral Mechanism (NRM) is a framework for identifying and referring potential victims of modern slavery and ensuring they receive the appropriate support.</w:t>
      </w:r>
    </w:p>
    <w:p w14:paraId="5D4E3D3A" w14:textId="77777777" w:rsidR="00A82A33" w:rsidRPr="00A82A33" w:rsidRDefault="002E4A7D" w:rsidP="007A3EC8">
      <w:pPr>
        <w:shd w:val="clear" w:color="auto" w:fill="FFFFFF"/>
        <w:spacing w:before="100" w:beforeAutospacing="1"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Modern slavery is a complex crime and may involve multiple forms of exploitation. It encompasses:</w:t>
      </w:r>
    </w:p>
    <w:p w14:paraId="1D8FCCE6" w14:textId="77777777" w:rsidR="00A82A33" w:rsidRPr="00A82A33" w:rsidRDefault="002E4A7D" w:rsidP="007A3EC8">
      <w:pPr>
        <w:pStyle w:val="ListParagraph"/>
        <w:numPr>
          <w:ilvl w:val="0"/>
          <w:numId w:val="22"/>
        </w:numPr>
        <w:shd w:val="clear" w:color="auto" w:fill="FFFFFF"/>
        <w:spacing w:before="100" w:beforeAutospacing="1"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human trafficking</w:t>
      </w:r>
    </w:p>
    <w:p w14:paraId="30B45139" w14:textId="77777777" w:rsidR="002E4A7D" w:rsidRPr="00A82A33" w:rsidRDefault="002E4A7D" w:rsidP="007A3EC8">
      <w:pPr>
        <w:pStyle w:val="ListParagraph"/>
        <w:numPr>
          <w:ilvl w:val="0"/>
          <w:numId w:val="22"/>
        </w:numPr>
        <w:shd w:val="clear" w:color="auto" w:fill="FFFFFF"/>
        <w:spacing w:before="100" w:beforeAutospacing="1"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slavery, servitude, and forced or compulsory labour</w:t>
      </w:r>
    </w:p>
    <w:p w14:paraId="109CBDFE" w14:textId="77777777" w:rsidR="002E4A7D" w:rsidRPr="00A82A33" w:rsidRDefault="002E4A7D" w:rsidP="007A3EC8">
      <w:pPr>
        <w:shd w:val="clear" w:color="auto" w:fill="FFFFFF"/>
        <w:spacing w:before="100" w:beforeAutospacing="1"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An individual could have been a victim of human trafficking and/or slavery, servitude and forced or compulsory labour.</w:t>
      </w:r>
    </w:p>
    <w:p w14:paraId="68317B48" w14:textId="77777777" w:rsidR="002E4A7D" w:rsidRPr="00A82A33" w:rsidRDefault="002E4A7D" w:rsidP="007A3EC8">
      <w:pPr>
        <w:shd w:val="clear" w:color="auto" w:fill="FFFFFF"/>
        <w:spacing w:before="100" w:beforeAutospacing="1" w:after="0" w:line="240" w:lineRule="auto"/>
        <w:rPr>
          <w:rFonts w:eastAsia="Times New Roman" w:cstheme="minorHAnsi"/>
          <w:b/>
          <w:bCs/>
          <w:color w:val="0B0C0C"/>
          <w:sz w:val="24"/>
          <w:szCs w:val="24"/>
          <w:lang w:eastAsia="en-GB"/>
        </w:rPr>
      </w:pPr>
      <w:r w:rsidRPr="00A82A33">
        <w:rPr>
          <w:rFonts w:eastAsia="Times New Roman" w:cstheme="minorHAnsi"/>
          <w:color w:val="0B0C0C"/>
          <w:sz w:val="24"/>
          <w:szCs w:val="24"/>
          <w:lang w:eastAsia="en-GB"/>
        </w:rPr>
        <w:t>Victims may not be aware that they are being trafficked or exploited, and may have consented to elements of their exploitation, or accepted their situation. If someone thinks that modern slavery has taken place, the case should be referred to the NRM so that the NRM Panel can fully consider the case. The referrer does not need to be certain that someone is a victim.</w:t>
      </w:r>
      <w:r w:rsidRPr="00A82A33">
        <w:rPr>
          <w:rFonts w:eastAsia="Times New Roman" w:cstheme="minorHAnsi"/>
          <w:b/>
          <w:bCs/>
          <w:color w:val="0B0C0C"/>
          <w:sz w:val="24"/>
          <w:szCs w:val="24"/>
          <w:lang w:eastAsia="en-GB"/>
        </w:rPr>
        <w:t> </w:t>
      </w:r>
    </w:p>
    <w:p w14:paraId="4D537A55" w14:textId="77777777" w:rsidR="00A82A33" w:rsidRDefault="00A82A33" w:rsidP="007A3EC8">
      <w:pPr>
        <w:pStyle w:val="ListParagraph"/>
        <w:shd w:val="clear" w:color="auto" w:fill="FFFFFF"/>
        <w:spacing w:after="0" w:line="240" w:lineRule="auto"/>
        <w:ind w:left="0"/>
        <w:rPr>
          <w:rFonts w:eastAsia="Times New Roman" w:cstheme="minorHAnsi"/>
          <w:b/>
          <w:bCs/>
          <w:color w:val="0B0C0C"/>
          <w:sz w:val="24"/>
          <w:szCs w:val="24"/>
          <w:lang w:eastAsia="en-GB"/>
        </w:rPr>
      </w:pPr>
    </w:p>
    <w:p w14:paraId="1688EE6A"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B0C0C"/>
          <w:sz w:val="24"/>
          <w:szCs w:val="24"/>
          <w:lang w:eastAsia="en-GB"/>
        </w:rPr>
      </w:pPr>
      <w:r w:rsidRPr="00A82A33">
        <w:rPr>
          <w:rFonts w:eastAsia="Times New Roman" w:cstheme="minorHAnsi"/>
          <w:b/>
          <w:bCs/>
          <w:color w:val="0B0C0C"/>
          <w:sz w:val="24"/>
          <w:szCs w:val="24"/>
          <w:lang w:eastAsia="en-GB"/>
        </w:rPr>
        <w:t>Consent</w:t>
      </w:r>
    </w:p>
    <w:p w14:paraId="1E2F22B0"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B0C0C"/>
          <w:sz w:val="24"/>
          <w:szCs w:val="24"/>
          <w:lang w:eastAsia="en-GB"/>
        </w:rPr>
      </w:pPr>
    </w:p>
    <w:p w14:paraId="11528D09"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Unlike adult victims, Child victims do not have to consent to be referred into the NRM and must first be safeguarded and then referred into the NRM process.</w:t>
      </w:r>
    </w:p>
    <w:p w14:paraId="26F9569B" w14:textId="77777777" w:rsidR="00A82A33" w:rsidRDefault="00A82A33" w:rsidP="007A3EC8">
      <w:pPr>
        <w:pStyle w:val="ListParagraph"/>
        <w:shd w:val="clear" w:color="auto" w:fill="FFFFFF"/>
        <w:spacing w:after="0" w:line="240" w:lineRule="auto"/>
        <w:ind w:left="0"/>
        <w:rPr>
          <w:rFonts w:eastAsia="Times New Roman" w:cstheme="minorHAnsi"/>
          <w:b/>
          <w:bCs/>
          <w:color w:val="0B0C0C"/>
          <w:sz w:val="24"/>
          <w:szCs w:val="24"/>
          <w:lang w:eastAsia="en-GB"/>
        </w:rPr>
      </w:pPr>
    </w:p>
    <w:p w14:paraId="467C44F6"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B0C0C"/>
          <w:sz w:val="24"/>
          <w:szCs w:val="24"/>
          <w:lang w:eastAsia="en-GB"/>
        </w:rPr>
      </w:pPr>
      <w:r w:rsidRPr="00A82A33">
        <w:rPr>
          <w:rFonts w:eastAsia="Times New Roman" w:cstheme="minorHAnsi"/>
          <w:b/>
          <w:bCs/>
          <w:color w:val="0B0C0C"/>
          <w:sz w:val="24"/>
          <w:szCs w:val="24"/>
          <w:lang w:eastAsia="en-GB"/>
        </w:rPr>
        <w:t>Human trafficking</w:t>
      </w:r>
    </w:p>
    <w:p w14:paraId="286E643D"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B0C0C"/>
          <w:sz w:val="24"/>
          <w:szCs w:val="24"/>
          <w:lang w:eastAsia="en-GB"/>
        </w:rPr>
      </w:pPr>
    </w:p>
    <w:p w14:paraId="2E084DF4"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For a person to have been a victim of human trafficking there must have been:</w:t>
      </w:r>
    </w:p>
    <w:p w14:paraId="0FA362A9"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0A0C98C8" w14:textId="77777777" w:rsidR="002E4A7D" w:rsidRPr="00A82A33" w:rsidRDefault="002E4A7D" w:rsidP="007A3EC8">
      <w:pPr>
        <w:numPr>
          <w:ilvl w:val="0"/>
          <w:numId w:val="9"/>
        </w:numPr>
        <w:shd w:val="clear" w:color="auto" w:fill="FFFFFF"/>
        <w:spacing w:after="0" w:line="240" w:lineRule="auto"/>
        <w:ind w:left="0"/>
        <w:rPr>
          <w:rFonts w:eastAsia="Times New Roman" w:cstheme="minorHAnsi"/>
          <w:color w:val="0B0C0C"/>
          <w:sz w:val="24"/>
          <w:szCs w:val="24"/>
          <w:lang w:eastAsia="en-GB"/>
        </w:rPr>
      </w:pPr>
      <w:r w:rsidRPr="00A82A33">
        <w:rPr>
          <w:rFonts w:eastAsia="Times New Roman" w:cstheme="minorHAnsi"/>
          <w:color w:val="0B0C0C"/>
          <w:sz w:val="24"/>
          <w:szCs w:val="24"/>
          <w:lang w:eastAsia="en-GB"/>
        </w:rPr>
        <w:t>action (recruitment, transportation, transfer, harbouring or receipt, which can include either domestic or cross-border movement)</w:t>
      </w:r>
    </w:p>
    <w:p w14:paraId="204DEAA7" w14:textId="77777777" w:rsidR="002E4A7D" w:rsidRPr="00A82A33" w:rsidRDefault="002E4A7D" w:rsidP="007A3EC8">
      <w:pPr>
        <w:numPr>
          <w:ilvl w:val="0"/>
          <w:numId w:val="9"/>
        </w:numPr>
        <w:shd w:val="clear" w:color="auto" w:fill="FFFFFF"/>
        <w:spacing w:after="0" w:line="240" w:lineRule="auto"/>
        <w:ind w:left="0"/>
        <w:rPr>
          <w:rFonts w:eastAsia="Times New Roman" w:cstheme="minorHAnsi"/>
          <w:color w:val="0B0C0C"/>
          <w:sz w:val="24"/>
          <w:szCs w:val="24"/>
          <w:lang w:eastAsia="en-GB"/>
        </w:rPr>
      </w:pPr>
      <w:r w:rsidRPr="00A82A33">
        <w:rPr>
          <w:rFonts w:eastAsia="Times New Roman" w:cstheme="minorHAnsi"/>
          <w:color w:val="0B0C0C"/>
          <w:sz w:val="24"/>
          <w:szCs w:val="24"/>
          <w:lang w:eastAsia="en-GB"/>
        </w:rPr>
        <w:t>means (threat or use of force, coercion, abduction, fraud, deception, abuse of power or vulnerability - however, there does not need to be a means used for children as they are not able to give informed consent)</w:t>
      </w:r>
    </w:p>
    <w:p w14:paraId="682FD2C5" w14:textId="77777777" w:rsidR="002E4A7D" w:rsidRPr="00A82A33" w:rsidRDefault="002E4A7D" w:rsidP="007A3EC8">
      <w:pPr>
        <w:numPr>
          <w:ilvl w:val="0"/>
          <w:numId w:val="9"/>
        </w:numPr>
        <w:shd w:val="clear" w:color="auto" w:fill="FFFFFF"/>
        <w:spacing w:after="0" w:line="240" w:lineRule="auto"/>
        <w:ind w:left="0"/>
        <w:rPr>
          <w:rFonts w:eastAsia="Times New Roman" w:cstheme="minorHAnsi"/>
          <w:color w:val="0B0C0C"/>
          <w:sz w:val="24"/>
          <w:szCs w:val="24"/>
          <w:lang w:eastAsia="en-GB"/>
        </w:rPr>
      </w:pPr>
      <w:r w:rsidRPr="00A82A33">
        <w:rPr>
          <w:rFonts w:eastAsia="Times New Roman" w:cstheme="minorHAnsi"/>
          <w:color w:val="0B0C0C"/>
          <w:sz w:val="24"/>
          <w:szCs w:val="24"/>
          <w:lang w:eastAsia="en-GB"/>
        </w:rPr>
        <w:t>purpose of exploitation (for example, sexual exploitation, forced labour or domestic servitude, slavery, removal of organs)</w:t>
      </w:r>
    </w:p>
    <w:p w14:paraId="0DB5C20F" w14:textId="77777777" w:rsidR="00A82A33" w:rsidRDefault="00A82A33" w:rsidP="007A3EC8">
      <w:pPr>
        <w:pStyle w:val="ListParagraph"/>
        <w:shd w:val="clear" w:color="auto" w:fill="FFFFFF"/>
        <w:spacing w:after="0" w:line="240" w:lineRule="auto"/>
        <w:ind w:left="0"/>
        <w:outlineLvl w:val="2"/>
        <w:rPr>
          <w:rFonts w:eastAsia="Times New Roman" w:cstheme="minorHAnsi"/>
          <w:b/>
          <w:bCs/>
          <w:color w:val="0B0C0C"/>
          <w:sz w:val="24"/>
          <w:szCs w:val="24"/>
          <w:lang w:eastAsia="en-GB"/>
        </w:rPr>
      </w:pPr>
    </w:p>
    <w:p w14:paraId="10E281E8" w14:textId="77777777" w:rsidR="002E4A7D" w:rsidRPr="00A82A33" w:rsidRDefault="002E4A7D" w:rsidP="007A3EC8">
      <w:pPr>
        <w:pStyle w:val="ListParagraph"/>
        <w:shd w:val="clear" w:color="auto" w:fill="FFFFFF"/>
        <w:spacing w:after="0" w:line="240" w:lineRule="auto"/>
        <w:ind w:left="0"/>
        <w:outlineLvl w:val="2"/>
        <w:rPr>
          <w:rFonts w:eastAsia="Times New Roman" w:cstheme="minorHAnsi"/>
          <w:b/>
          <w:bCs/>
          <w:color w:val="0B0C0C"/>
          <w:sz w:val="24"/>
          <w:szCs w:val="24"/>
          <w:lang w:eastAsia="en-GB"/>
        </w:rPr>
      </w:pPr>
      <w:r w:rsidRPr="00A82A33">
        <w:rPr>
          <w:rFonts w:eastAsia="Times New Roman" w:cstheme="minorHAnsi"/>
          <w:b/>
          <w:bCs/>
          <w:color w:val="0B0C0C"/>
          <w:sz w:val="24"/>
          <w:szCs w:val="24"/>
          <w:lang w:eastAsia="en-GB"/>
        </w:rPr>
        <w:t> Slavery, servitude and forced or compulsory labour</w:t>
      </w:r>
    </w:p>
    <w:p w14:paraId="5C9E6D8F" w14:textId="77777777" w:rsidR="002E4A7D" w:rsidRPr="00A82A33" w:rsidRDefault="002E4A7D" w:rsidP="007A3EC8">
      <w:pPr>
        <w:pStyle w:val="ListParagraph"/>
        <w:shd w:val="clear" w:color="auto" w:fill="FFFFFF"/>
        <w:spacing w:after="0" w:line="240" w:lineRule="auto"/>
        <w:ind w:left="0"/>
        <w:outlineLvl w:val="2"/>
        <w:rPr>
          <w:rFonts w:eastAsia="Times New Roman" w:cstheme="minorHAnsi"/>
          <w:b/>
          <w:bCs/>
          <w:color w:val="0B0C0C"/>
          <w:sz w:val="24"/>
          <w:szCs w:val="24"/>
          <w:lang w:eastAsia="en-GB"/>
        </w:rPr>
      </w:pPr>
    </w:p>
    <w:p w14:paraId="44DDDD57"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For a person to have been a victim of slavery, servitude and forced or compulsory labour there must have been:</w:t>
      </w:r>
    </w:p>
    <w:p w14:paraId="0E813D02"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0F0E2682" w14:textId="77777777" w:rsidR="002E4A7D" w:rsidRPr="00A82A33" w:rsidRDefault="002E4A7D" w:rsidP="007A3EC8">
      <w:pPr>
        <w:pStyle w:val="ListParagraph"/>
        <w:numPr>
          <w:ilvl w:val="0"/>
          <w:numId w:val="23"/>
        </w:num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means (being held, either physically or through threat of penalty – for example, threat or use of force, coercion, abduction, fraud, deception, abuse of power or vulnerability. However, there does not need to be a means used for children as they are not able to give informed consent)</w:t>
      </w:r>
    </w:p>
    <w:p w14:paraId="2CE80638" w14:textId="77777777" w:rsidR="002E4A7D" w:rsidRPr="00A82A33" w:rsidRDefault="002E4A7D" w:rsidP="007A3EC8">
      <w:pPr>
        <w:pStyle w:val="ListParagraph"/>
        <w:numPr>
          <w:ilvl w:val="0"/>
          <w:numId w:val="23"/>
        </w:num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service (an individual provides a service for benefit - for example, begging, sexual services, manual labour, domestic service)</w:t>
      </w:r>
    </w:p>
    <w:p w14:paraId="5C4366A3"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20C56252"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B0C0C"/>
          <w:sz w:val="24"/>
          <w:szCs w:val="24"/>
          <w:lang w:eastAsia="en-GB"/>
        </w:rPr>
      </w:pPr>
      <w:r w:rsidRPr="00A82A33">
        <w:rPr>
          <w:rFonts w:eastAsia="Times New Roman" w:cstheme="minorHAnsi"/>
          <w:b/>
          <w:bCs/>
          <w:color w:val="0B0C0C"/>
          <w:sz w:val="24"/>
          <w:szCs w:val="24"/>
          <w:lang w:eastAsia="en-GB"/>
        </w:rPr>
        <w:t>Signs that young person may be a victim</w:t>
      </w:r>
    </w:p>
    <w:p w14:paraId="4F5994DE"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3AB0E184"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It might not be obvious that a child has been trafficked, but signs could include:</w:t>
      </w:r>
    </w:p>
    <w:p w14:paraId="2EC848C4"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549C4970"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Rarely leaving the house</w:t>
      </w:r>
    </w:p>
    <w:p w14:paraId="0ABA3D69"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Living apart from family or having limited social contact with friends and family</w:t>
      </w:r>
    </w:p>
    <w:p w14:paraId="25D291F4"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Living somewhere inappropriate, like a work address or cramped, unhygienic or overcrowded accommodation, including caravans, sheds, tents or outbuildings</w:t>
      </w:r>
    </w:p>
    <w:p w14:paraId="1A3608F2"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Being seen in inappropriate places (for example factories or brothels)</w:t>
      </w:r>
    </w:p>
    <w:p w14:paraId="2601F472"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Having their movements controlled or being unable to travel on their own</w:t>
      </w:r>
    </w:p>
    <w:p w14:paraId="340B8CA9"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Lacking personal items</w:t>
      </w:r>
    </w:p>
    <w:p w14:paraId="3A2001AB"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Consistently wearing the same clothes</w:t>
      </w:r>
    </w:p>
    <w:p w14:paraId="78ECC187"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Not being registered with a school or a GP practice</w:t>
      </w:r>
    </w:p>
    <w:p w14:paraId="2DC95207"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Having money or things you wouldn’t expect them to have</w:t>
      </w:r>
    </w:p>
    <w:p w14:paraId="1F5CA54C"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Being moved by others between specific locations (e.g. to and from work), which may happen at unusual times such as very early in the day or at night</w:t>
      </w:r>
    </w:p>
    <w:p w14:paraId="403E046A"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Being unsure, unable, or reluctant to give details such as where they live</w:t>
      </w:r>
    </w:p>
    <w:p w14:paraId="263C2C01"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Fearful or withdrawn behaviour</w:t>
      </w:r>
    </w:p>
    <w:p w14:paraId="6D70DF81"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Being involved in gang activity</w:t>
      </w:r>
    </w:p>
    <w:p w14:paraId="1E3B3A19"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Being involved in the consumption, sale or trafficking of drugs</w:t>
      </w:r>
    </w:p>
    <w:p w14:paraId="613089A7"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Having their communication controlled by somebody else and acting as though they are being instructed by another person</w:t>
      </w:r>
    </w:p>
    <w:p w14:paraId="1E1DAAD4"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Tattoos or other marks indicating ownership</w:t>
      </w:r>
    </w:p>
    <w:p w14:paraId="732F54B7"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Physical ill health, looking unkempt or malnourished</w:t>
      </w:r>
    </w:p>
    <w:p w14:paraId="79D1D82E"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Physical injury, including the kinds of injuries you might get from a workplace</w:t>
      </w:r>
    </w:p>
    <w:p w14:paraId="025F458A"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Reluctance to seek help, avoidance of strangers, being fearful or hostile towards authorities</w:t>
      </w:r>
    </w:p>
    <w:p w14:paraId="1BFB771B" w14:textId="77777777" w:rsidR="002E4A7D"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Providing a prepared story (which might be similar to stories given by other children) or struggling to recall experiences</w:t>
      </w:r>
    </w:p>
    <w:p w14:paraId="19151497" w14:textId="77777777" w:rsidR="00A82A33" w:rsidRPr="007E7C3B" w:rsidRDefault="002E4A7D" w:rsidP="007E7C3B">
      <w:pPr>
        <w:pStyle w:val="ListParagraph"/>
        <w:numPr>
          <w:ilvl w:val="0"/>
          <w:numId w:val="33"/>
        </w:numPr>
        <w:shd w:val="clear" w:color="auto" w:fill="FFFFFF"/>
        <w:spacing w:after="0" w:line="240" w:lineRule="auto"/>
        <w:rPr>
          <w:rFonts w:eastAsia="Times New Roman" w:cstheme="minorHAnsi"/>
          <w:color w:val="0B0C0C"/>
          <w:sz w:val="24"/>
          <w:szCs w:val="24"/>
          <w:lang w:eastAsia="en-GB"/>
        </w:rPr>
      </w:pPr>
      <w:r w:rsidRPr="007E7C3B">
        <w:rPr>
          <w:rFonts w:eastAsia="Times New Roman" w:cstheme="minorHAnsi"/>
          <w:color w:val="0B0C0C"/>
          <w:sz w:val="24"/>
          <w:szCs w:val="24"/>
          <w:lang w:eastAsia="en-GB"/>
        </w:rPr>
        <w:t>Inconsistent accounts of their experiences</w:t>
      </w:r>
    </w:p>
    <w:p w14:paraId="58C39DCD" w14:textId="77777777" w:rsidR="00A82A33" w:rsidRDefault="00A82A33" w:rsidP="007A3EC8">
      <w:pPr>
        <w:pStyle w:val="ListParagraph"/>
        <w:shd w:val="clear" w:color="auto" w:fill="FFFFFF"/>
        <w:spacing w:after="0" w:line="240" w:lineRule="auto"/>
        <w:ind w:left="0"/>
        <w:rPr>
          <w:rFonts w:eastAsia="Times New Roman" w:cstheme="minorHAnsi"/>
          <w:color w:val="0B0C0C"/>
          <w:sz w:val="24"/>
          <w:szCs w:val="24"/>
          <w:lang w:eastAsia="en-GB"/>
        </w:rPr>
      </w:pPr>
    </w:p>
    <w:p w14:paraId="63899D1C" w14:textId="77777777" w:rsidR="007A3EC8" w:rsidRPr="00260957" w:rsidRDefault="00A82A33" w:rsidP="00260957">
      <w:pPr>
        <w:pStyle w:val="Default"/>
        <w:rPr>
          <w:rFonts w:asciiTheme="minorHAnsi" w:hAnsiTheme="minorHAnsi" w:cstheme="minorHAnsi"/>
          <w:color w:val="auto"/>
        </w:rPr>
      </w:pPr>
      <w:r w:rsidRPr="00A82A33">
        <w:rPr>
          <w:rFonts w:asciiTheme="minorHAnsi" w:hAnsiTheme="minorHAnsi" w:cstheme="minorHAnsi"/>
          <w:color w:val="auto"/>
        </w:rPr>
        <w:t>A Strategy Discussion may well be considered in respect of these young people as their journey is unlikely to have been a safe one and there can often be concerns around the fact that they may well have been trafficked.</w:t>
      </w:r>
    </w:p>
    <w:p w14:paraId="315D1AA2" w14:textId="77777777" w:rsidR="007A3EC8" w:rsidRDefault="007A3EC8" w:rsidP="007A3EC8">
      <w:pPr>
        <w:shd w:val="clear" w:color="auto" w:fill="FFFFFF"/>
        <w:spacing w:after="0" w:line="240" w:lineRule="auto"/>
        <w:rPr>
          <w:rFonts w:eastAsia="Times New Roman" w:cstheme="minorHAnsi"/>
          <w:color w:val="212121"/>
          <w:sz w:val="24"/>
          <w:szCs w:val="24"/>
          <w:lang w:eastAsia="en-GB"/>
        </w:rPr>
      </w:pPr>
    </w:p>
    <w:p w14:paraId="5BD37C10"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b/>
          <w:bCs/>
          <w:color w:val="0B0C0C"/>
          <w:sz w:val="24"/>
          <w:szCs w:val="24"/>
          <w:lang w:eastAsia="en-GB"/>
        </w:rPr>
        <w:t>Purpose of the pilot programme</w:t>
      </w:r>
    </w:p>
    <w:p w14:paraId="5B4B4907" w14:textId="77777777" w:rsidR="002E4A7D" w:rsidRPr="00A82A33" w:rsidRDefault="002E4A7D" w:rsidP="007A3EC8">
      <w:pPr>
        <w:pStyle w:val="ListParagraph"/>
        <w:shd w:val="clear" w:color="auto" w:fill="FFFFFF"/>
        <w:spacing w:after="0" w:line="240" w:lineRule="auto"/>
        <w:ind w:left="0"/>
        <w:outlineLvl w:val="1"/>
        <w:rPr>
          <w:rFonts w:eastAsia="Times New Roman" w:cstheme="minorHAnsi"/>
          <w:b/>
          <w:bCs/>
          <w:color w:val="0B0C0C"/>
          <w:sz w:val="24"/>
          <w:szCs w:val="24"/>
          <w:lang w:eastAsia="en-GB"/>
        </w:rPr>
      </w:pPr>
    </w:p>
    <w:p w14:paraId="723D7BDD"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The Pilot</w:t>
      </w:r>
      <w:r w:rsidR="005800E7">
        <w:rPr>
          <w:rFonts w:eastAsia="Times New Roman" w:cstheme="minorHAnsi"/>
          <w:color w:val="0B0C0C"/>
          <w:sz w:val="24"/>
          <w:szCs w:val="24"/>
          <w:lang w:eastAsia="en-GB"/>
        </w:rPr>
        <w:t xml:space="preserve"> went live in June 2021 and </w:t>
      </w:r>
      <w:r w:rsidRPr="00A82A33">
        <w:rPr>
          <w:rFonts w:eastAsia="Times New Roman" w:cstheme="minorHAnsi"/>
          <w:color w:val="0B0C0C"/>
          <w:sz w:val="24"/>
          <w:szCs w:val="24"/>
          <w:lang w:eastAsia="en-GB"/>
        </w:rPr>
        <w:t>forms part of a wider Transformation Programme of activity to identify sustainable longer-term options for the NRM. The purpose of the Pilot Programme is to test whether determining if a child is a victim of modern slavery within existing safeguarding structures is a more appropriate model for making modern slavery decisions for children. This approach is intrinsically linked to local safeguarding processes and will enable decisions about whether a child is a victim of modern slavery to be made by those involved in their care and ensure the decisions made are closely aligned with the provision of local, needs-based support and any law enforcement response.</w:t>
      </w:r>
    </w:p>
    <w:p w14:paraId="3BC5C3D3"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2CF636EB"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Prior to the start of the pilot a series of briefings were given to frontline staff in social care, Police , Health, Education, Courts, Youth Justice, Probation and the voluntary sector to highlight what modern slavery, exploitation and Human Trafficking are, the NRM process and the local panel decision making. The briefings were a joint delivery by the VEMT Team, Wilberforce Institute and HYJS.</w:t>
      </w:r>
    </w:p>
    <w:p w14:paraId="7CA590DC"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76B350AA" w14:textId="77777777" w:rsidR="002E4A7D" w:rsidRPr="007E7C3B" w:rsidRDefault="002E4A7D" w:rsidP="007A3EC8">
      <w:pPr>
        <w:shd w:val="clear" w:color="auto" w:fill="FFFFFF"/>
        <w:spacing w:after="0" w:line="240" w:lineRule="auto"/>
        <w:rPr>
          <w:rFonts w:eastAsia="Times New Roman" w:cstheme="minorHAnsi"/>
          <w:b/>
          <w:bCs/>
          <w:color w:val="212121"/>
          <w:sz w:val="24"/>
          <w:szCs w:val="24"/>
          <w:lang w:eastAsia="en-GB"/>
        </w:rPr>
      </w:pPr>
      <w:r w:rsidRPr="00A82A33">
        <w:rPr>
          <w:rFonts w:eastAsia="Times New Roman" w:cstheme="minorHAnsi"/>
          <w:b/>
          <w:bCs/>
          <w:color w:val="212121"/>
          <w:sz w:val="24"/>
          <w:szCs w:val="24"/>
          <w:lang w:eastAsia="en-GB"/>
        </w:rPr>
        <w:t>The NRM Panel consists of:</w:t>
      </w:r>
    </w:p>
    <w:p w14:paraId="582A76A1"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Childrens social care</w:t>
      </w:r>
    </w:p>
    <w:p w14:paraId="7015D57A"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Police – Operation Wilberforce</w:t>
      </w:r>
    </w:p>
    <w:p w14:paraId="10ABA51B"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Health</w:t>
      </w:r>
    </w:p>
    <w:p w14:paraId="23E9B2FC"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Education</w:t>
      </w:r>
    </w:p>
    <w:p w14:paraId="57842D89"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Border Control</w:t>
      </w:r>
    </w:p>
    <w:p w14:paraId="04D3BF42"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Hull Youth Justice Service</w:t>
      </w:r>
    </w:p>
    <w:p w14:paraId="4A5CFC53"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Refugee and Asylum Seeker Team</w:t>
      </w:r>
    </w:p>
    <w:p w14:paraId="6C48E294"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Humber Modern Slavery Partnership</w:t>
      </w:r>
    </w:p>
    <w:p w14:paraId="43292D38"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Housing</w:t>
      </w:r>
    </w:p>
    <w:p w14:paraId="1DB89516" w14:textId="77777777" w:rsidR="002E4A7D" w:rsidRPr="00A82A33" w:rsidRDefault="002E4A7D" w:rsidP="007A3EC8">
      <w:pPr>
        <w:pStyle w:val="ListParagraph"/>
        <w:numPr>
          <w:ilvl w:val="0"/>
          <w:numId w:val="12"/>
        </w:numPr>
        <w:autoSpaceDE w:val="0"/>
        <w:autoSpaceDN w:val="0"/>
        <w:adjustRightInd w:val="0"/>
        <w:spacing w:after="0" w:line="240" w:lineRule="auto"/>
        <w:rPr>
          <w:rFonts w:cstheme="minorHAnsi"/>
          <w:color w:val="404040"/>
          <w:sz w:val="24"/>
          <w:szCs w:val="24"/>
        </w:rPr>
      </w:pPr>
      <w:r w:rsidRPr="00A82A33">
        <w:rPr>
          <w:rFonts w:cstheme="minorHAnsi"/>
          <w:color w:val="404040"/>
          <w:sz w:val="24"/>
          <w:szCs w:val="24"/>
        </w:rPr>
        <w:t>Adult Safeguarding</w:t>
      </w:r>
    </w:p>
    <w:p w14:paraId="4D3C3B5E"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1ABE5ED7" w14:textId="77777777" w:rsidR="002E4A7D" w:rsidRDefault="005800E7" w:rsidP="007A3EC8">
      <w:pPr>
        <w:shd w:val="clear" w:color="auto" w:fill="FFFFFF"/>
        <w:spacing w:after="0" w:line="240" w:lineRule="auto"/>
        <w:rPr>
          <w:rFonts w:eastAsia="Times New Roman" w:cstheme="minorHAnsi"/>
          <w:color w:val="212121"/>
          <w:sz w:val="24"/>
          <w:szCs w:val="24"/>
          <w:lang w:eastAsia="en-GB"/>
        </w:rPr>
      </w:pPr>
      <w:r>
        <w:rPr>
          <w:rFonts w:eastAsia="Times New Roman" w:cstheme="minorHAnsi"/>
          <w:color w:val="212121"/>
          <w:sz w:val="24"/>
          <w:szCs w:val="24"/>
          <w:lang w:eastAsia="en-GB"/>
        </w:rPr>
        <w:t>The purpose of the panel is to determine if there conclusive grounds or reasonable conclusive grounds that a child or young person is a victim of modern day slavery.</w:t>
      </w:r>
    </w:p>
    <w:p w14:paraId="144921D8" w14:textId="77777777" w:rsidR="002E4A7D" w:rsidRPr="00A82A33" w:rsidRDefault="005800E7" w:rsidP="007A3EC8">
      <w:pPr>
        <w:shd w:val="clear" w:color="auto" w:fill="FFFFFF"/>
        <w:spacing w:after="0" w:line="240" w:lineRule="auto"/>
        <w:rPr>
          <w:rFonts w:eastAsia="Times New Roman" w:cstheme="minorHAnsi"/>
          <w:color w:val="212121"/>
          <w:sz w:val="24"/>
          <w:szCs w:val="24"/>
          <w:lang w:eastAsia="en-GB"/>
        </w:rPr>
      </w:pPr>
      <w:r>
        <w:rPr>
          <w:rFonts w:eastAsia="Times New Roman" w:cstheme="minorHAnsi"/>
          <w:color w:val="212121"/>
          <w:sz w:val="24"/>
          <w:szCs w:val="24"/>
          <w:lang w:eastAsia="en-GB"/>
        </w:rPr>
        <w:t>I</w:t>
      </w:r>
      <w:r w:rsidR="002E4A7D" w:rsidRPr="00A82A33">
        <w:rPr>
          <w:rFonts w:eastAsia="Times New Roman" w:cstheme="minorHAnsi"/>
          <w:color w:val="212121"/>
          <w:sz w:val="24"/>
          <w:szCs w:val="24"/>
          <w:lang w:eastAsia="en-GB"/>
        </w:rPr>
        <w:t>f a positive conclusive grounds decision is made the young person can request Section 45 Modern Slavery Act 2015 mitigation in the courts for any offences they may have committed because of being trafficked or a victim of slavery. This would ensure the Court has context to the offences which may reduce any sentence given. However, this cannot be applied in violent crimes.</w:t>
      </w:r>
    </w:p>
    <w:p w14:paraId="54A416BC"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36091E23" w14:textId="77777777" w:rsidR="005800E7"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 xml:space="preserve">The pilot </w:t>
      </w:r>
      <w:r w:rsidR="005800E7">
        <w:rPr>
          <w:rFonts w:eastAsia="Times New Roman" w:cstheme="minorHAnsi"/>
          <w:color w:val="212121"/>
          <w:sz w:val="24"/>
          <w:szCs w:val="24"/>
          <w:lang w:eastAsia="en-GB"/>
        </w:rPr>
        <w:t xml:space="preserve">is due to be reviewed by the Home Office in </w:t>
      </w:r>
      <w:r w:rsidRPr="00A82A33">
        <w:rPr>
          <w:rFonts w:eastAsia="Times New Roman" w:cstheme="minorHAnsi"/>
          <w:color w:val="212121"/>
          <w:sz w:val="24"/>
          <w:szCs w:val="24"/>
          <w:lang w:eastAsia="en-GB"/>
        </w:rPr>
        <w:t>June 2022</w:t>
      </w:r>
      <w:r w:rsidR="005800E7">
        <w:rPr>
          <w:rFonts w:eastAsia="Times New Roman" w:cstheme="minorHAnsi"/>
          <w:color w:val="212121"/>
          <w:sz w:val="24"/>
          <w:szCs w:val="24"/>
          <w:lang w:eastAsia="en-GB"/>
        </w:rPr>
        <w:t>.</w:t>
      </w:r>
      <w:r w:rsidRPr="00A82A33">
        <w:rPr>
          <w:rFonts w:eastAsia="Times New Roman" w:cstheme="minorHAnsi"/>
          <w:color w:val="212121"/>
          <w:sz w:val="24"/>
          <w:szCs w:val="24"/>
          <w:lang w:eastAsia="en-GB"/>
        </w:rPr>
        <w:t xml:space="preserve"> </w:t>
      </w:r>
    </w:p>
    <w:p w14:paraId="16D5F783"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29852B6B"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212121"/>
          <w:sz w:val="24"/>
          <w:szCs w:val="24"/>
          <w:lang w:eastAsia="en-GB"/>
        </w:rPr>
      </w:pPr>
      <w:r w:rsidRPr="00A82A33">
        <w:rPr>
          <w:rFonts w:eastAsia="Times New Roman" w:cstheme="minorHAnsi"/>
          <w:b/>
          <w:bCs/>
          <w:color w:val="212121"/>
          <w:sz w:val="24"/>
          <w:szCs w:val="24"/>
          <w:lang w:eastAsia="en-GB"/>
        </w:rPr>
        <w:t>Timescales</w:t>
      </w:r>
    </w:p>
    <w:p w14:paraId="74DF5EA4"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383EB150"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A reasonable grounds decision should be made no later than 45 days from the referral. A positive conclusive grounds decision can also be made at the same meeting if there is sufficient evidence to do so.</w:t>
      </w:r>
    </w:p>
    <w:p w14:paraId="58252E17"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25661501"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If further information is required to make a conclusive grounds decision, then a second meeting should take place no later than 45 days (90 days in total). The Hull NRM panel currently has an average of 17 days for a reasonable ground’s decisions and 29 days for conclusive grounds.</w:t>
      </w:r>
    </w:p>
    <w:p w14:paraId="58408960" w14:textId="062226D5" w:rsidR="002E4A7D" w:rsidRDefault="002E4A7D" w:rsidP="007A3EC8">
      <w:pPr>
        <w:shd w:val="clear" w:color="auto" w:fill="FFFFFF"/>
        <w:spacing w:after="0" w:line="240" w:lineRule="auto"/>
        <w:rPr>
          <w:rFonts w:eastAsia="Times New Roman" w:cstheme="minorHAnsi"/>
          <w:color w:val="212121"/>
          <w:sz w:val="24"/>
          <w:szCs w:val="24"/>
          <w:lang w:eastAsia="en-GB"/>
        </w:rPr>
      </w:pPr>
    </w:p>
    <w:p w14:paraId="67386AAE" w14:textId="77777777" w:rsidR="00540E37" w:rsidRPr="00A82A33" w:rsidRDefault="00540E37" w:rsidP="007A3EC8">
      <w:pPr>
        <w:shd w:val="clear" w:color="auto" w:fill="FFFFFF"/>
        <w:spacing w:after="0" w:line="240" w:lineRule="auto"/>
        <w:rPr>
          <w:rFonts w:eastAsia="Times New Roman" w:cstheme="minorHAnsi"/>
          <w:color w:val="212121"/>
          <w:sz w:val="24"/>
          <w:szCs w:val="24"/>
          <w:lang w:eastAsia="en-GB"/>
        </w:rPr>
      </w:pPr>
    </w:p>
    <w:p w14:paraId="3EE302B0" w14:textId="77777777" w:rsidR="002E4A7D" w:rsidRPr="00A82A33" w:rsidRDefault="002E4A7D" w:rsidP="007A3EC8">
      <w:pPr>
        <w:pStyle w:val="ListParagraph"/>
        <w:shd w:val="clear" w:color="auto" w:fill="FFFFFF"/>
        <w:spacing w:after="0" w:line="240" w:lineRule="auto"/>
        <w:ind w:left="0"/>
        <w:rPr>
          <w:rFonts w:eastAsia="Times New Roman" w:cstheme="minorHAnsi"/>
          <w:b/>
          <w:bCs/>
          <w:color w:val="000000"/>
          <w:sz w:val="24"/>
          <w:szCs w:val="24"/>
          <w:lang w:eastAsia="en-GB"/>
        </w:rPr>
      </w:pPr>
      <w:r w:rsidRPr="00A82A33">
        <w:rPr>
          <w:rFonts w:eastAsia="Times New Roman" w:cstheme="minorHAnsi"/>
          <w:b/>
          <w:bCs/>
          <w:color w:val="212121"/>
          <w:sz w:val="24"/>
          <w:szCs w:val="24"/>
          <w:lang w:eastAsia="en-GB"/>
        </w:rPr>
        <w:t>Exploitation</w:t>
      </w:r>
    </w:p>
    <w:p w14:paraId="25EAF979"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 </w:t>
      </w:r>
    </w:p>
    <w:p w14:paraId="42716123"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All NRM referrals are looked at for signs/evidence of exploitation. If this is a concern a referral will be made through to EHASH (if the young person is not already open) to request appropriate support. The allocated social worker (new or existing) will be advised to do a RIT (Risk Indicator Tool) for discussion in the LERM (Local Exploitation Risk Meeting – formally Pre Mace) meeting and subsequent MACE if considered high risk, to ensure that a plan and robust package of support is in place.</w:t>
      </w:r>
    </w:p>
    <w:p w14:paraId="12A84ED0"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5DE445E5" w14:textId="77777777" w:rsidR="002E4A7D" w:rsidRPr="00A82A33" w:rsidRDefault="002E4A7D" w:rsidP="007A3EC8">
      <w:pPr>
        <w:pStyle w:val="ListParagraph"/>
        <w:shd w:val="clear" w:color="auto" w:fill="FFFFFF"/>
        <w:spacing w:after="0" w:line="240" w:lineRule="auto"/>
        <w:ind w:left="0"/>
        <w:outlineLvl w:val="1"/>
        <w:rPr>
          <w:rFonts w:eastAsia="Times New Roman" w:cstheme="minorHAnsi"/>
          <w:b/>
          <w:bCs/>
          <w:color w:val="0B0C0C"/>
          <w:sz w:val="24"/>
          <w:szCs w:val="24"/>
          <w:lang w:eastAsia="en-GB"/>
        </w:rPr>
      </w:pPr>
      <w:r w:rsidRPr="00A82A33">
        <w:rPr>
          <w:rFonts w:eastAsia="Times New Roman" w:cstheme="minorHAnsi"/>
          <w:b/>
          <w:bCs/>
          <w:color w:val="0B0C0C"/>
          <w:sz w:val="24"/>
          <w:szCs w:val="24"/>
          <w:lang w:eastAsia="en-GB"/>
        </w:rPr>
        <w:t>Support and quality assurance</w:t>
      </w:r>
    </w:p>
    <w:p w14:paraId="195A5536" w14:textId="77777777" w:rsidR="002E4A7D" w:rsidRPr="00A82A33" w:rsidRDefault="002E4A7D" w:rsidP="007A3EC8">
      <w:pPr>
        <w:pStyle w:val="ListParagraph"/>
        <w:shd w:val="clear" w:color="auto" w:fill="FFFFFF"/>
        <w:spacing w:after="0" w:line="240" w:lineRule="auto"/>
        <w:ind w:left="0"/>
        <w:outlineLvl w:val="1"/>
        <w:rPr>
          <w:rFonts w:eastAsia="Times New Roman" w:cstheme="minorHAnsi"/>
          <w:b/>
          <w:bCs/>
          <w:color w:val="0B0C0C"/>
          <w:sz w:val="24"/>
          <w:szCs w:val="24"/>
          <w:lang w:eastAsia="en-GB"/>
        </w:rPr>
      </w:pPr>
    </w:p>
    <w:p w14:paraId="3983A520"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The Home Office offer’s a package of support to the pilot sites throughout the Pilot Programme which will include funding, training and technical expertise. The programme will be subject to a rigorous evaluation which is being overseen by an independently chaired evaluation panel.</w:t>
      </w:r>
    </w:p>
    <w:p w14:paraId="0A62926C"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p>
    <w:p w14:paraId="0297EBE4" w14:textId="77777777" w:rsidR="002E4A7D" w:rsidRPr="00A82A33" w:rsidRDefault="002E4A7D" w:rsidP="007A3EC8">
      <w:pPr>
        <w:shd w:val="clear" w:color="auto" w:fill="FFFFFF"/>
        <w:spacing w:after="0" w:line="240" w:lineRule="auto"/>
        <w:rPr>
          <w:rFonts w:eastAsia="Times New Roman" w:cstheme="minorHAnsi"/>
          <w:color w:val="0B0C0C"/>
          <w:sz w:val="24"/>
          <w:szCs w:val="24"/>
          <w:lang w:eastAsia="en-GB"/>
        </w:rPr>
      </w:pPr>
      <w:r w:rsidRPr="00A82A33">
        <w:rPr>
          <w:rFonts w:eastAsia="Times New Roman" w:cstheme="minorHAnsi"/>
          <w:color w:val="0B0C0C"/>
          <w:sz w:val="24"/>
          <w:szCs w:val="24"/>
          <w:lang w:eastAsia="en-GB"/>
        </w:rPr>
        <w:t>One of the ways the Home Office will ensure the standard and consistency of decisions are upheld is through robust training. It is important that the location of the child has no bearing on the quality of the decision they receive, and therefore individuals who participate in the decision-making will be required to undertake the appropriate training.</w:t>
      </w:r>
    </w:p>
    <w:p w14:paraId="11CDAFEE" w14:textId="77777777"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p>
    <w:p w14:paraId="1AE30086" w14:textId="1547C10E" w:rsidR="002E4A7D" w:rsidRPr="00A82A33" w:rsidRDefault="002E4A7D" w:rsidP="007A3EC8">
      <w:pPr>
        <w:shd w:val="clear" w:color="auto" w:fill="FFFFFF"/>
        <w:spacing w:after="0" w:line="240" w:lineRule="auto"/>
        <w:rPr>
          <w:rFonts w:eastAsia="Times New Roman" w:cstheme="minorHAnsi"/>
          <w:color w:val="212121"/>
          <w:sz w:val="24"/>
          <w:szCs w:val="24"/>
          <w:lang w:eastAsia="en-GB"/>
        </w:rPr>
      </w:pPr>
      <w:r w:rsidRPr="00A82A33">
        <w:rPr>
          <w:rFonts w:eastAsia="Times New Roman" w:cstheme="minorHAnsi"/>
          <w:color w:val="212121"/>
          <w:sz w:val="24"/>
          <w:szCs w:val="24"/>
          <w:lang w:eastAsia="en-GB"/>
        </w:rPr>
        <w:t xml:space="preserve">The VEMT Team Manager, submits a financial and activity report every quarter which feeds </w:t>
      </w:r>
      <w:proofErr w:type="gramStart"/>
      <w:r w:rsidRPr="00A82A33">
        <w:rPr>
          <w:rFonts w:eastAsia="Times New Roman" w:cstheme="minorHAnsi"/>
          <w:color w:val="212121"/>
          <w:sz w:val="24"/>
          <w:szCs w:val="24"/>
          <w:lang w:eastAsia="en-GB"/>
        </w:rPr>
        <w:t>in to</w:t>
      </w:r>
      <w:proofErr w:type="gramEnd"/>
      <w:r w:rsidRPr="00A82A33">
        <w:rPr>
          <w:rFonts w:eastAsia="Times New Roman" w:cstheme="minorHAnsi"/>
          <w:color w:val="212121"/>
          <w:sz w:val="24"/>
          <w:szCs w:val="24"/>
          <w:lang w:eastAsia="en-GB"/>
        </w:rPr>
        <w:t xml:space="preserve"> the Home Office review. They also attend fortnightly meetings with the </w:t>
      </w:r>
      <w:proofErr w:type="gramStart"/>
      <w:r w:rsidRPr="00A82A33">
        <w:rPr>
          <w:rFonts w:eastAsia="Times New Roman" w:cstheme="minorHAnsi"/>
          <w:color w:val="212121"/>
          <w:sz w:val="24"/>
          <w:szCs w:val="24"/>
          <w:lang w:eastAsia="en-GB"/>
        </w:rPr>
        <w:t>Home</w:t>
      </w:r>
      <w:proofErr w:type="gramEnd"/>
      <w:r w:rsidRPr="00A82A33">
        <w:rPr>
          <w:rFonts w:eastAsia="Times New Roman" w:cstheme="minorHAnsi"/>
          <w:color w:val="212121"/>
          <w:sz w:val="24"/>
          <w:szCs w:val="24"/>
          <w:lang w:eastAsia="en-GB"/>
        </w:rPr>
        <w:t xml:space="preserve"> office SPOC and the monthly steering group meeting with all of the </w:t>
      </w:r>
      <w:r w:rsidR="00540E37">
        <w:rPr>
          <w:rFonts w:eastAsia="Times New Roman" w:cstheme="minorHAnsi"/>
          <w:color w:val="212121"/>
          <w:sz w:val="24"/>
          <w:szCs w:val="24"/>
          <w:lang w:eastAsia="en-GB"/>
        </w:rPr>
        <w:t>p</w:t>
      </w:r>
      <w:r w:rsidRPr="00A82A33">
        <w:rPr>
          <w:rFonts w:eastAsia="Times New Roman" w:cstheme="minorHAnsi"/>
          <w:color w:val="212121"/>
          <w:sz w:val="24"/>
          <w:szCs w:val="24"/>
          <w:lang w:eastAsia="en-GB"/>
        </w:rPr>
        <w:t>ilot area leads.</w:t>
      </w:r>
    </w:p>
    <w:p w14:paraId="1197DDF6" w14:textId="77777777" w:rsidR="00EC20FD" w:rsidRPr="00A82A33" w:rsidRDefault="00EC20FD" w:rsidP="007A3EC8">
      <w:pPr>
        <w:pStyle w:val="Default"/>
        <w:rPr>
          <w:rFonts w:asciiTheme="minorHAnsi" w:hAnsiTheme="minorHAnsi" w:cstheme="minorHAnsi"/>
          <w:b/>
          <w:color w:val="auto"/>
        </w:rPr>
      </w:pPr>
    </w:p>
    <w:tbl>
      <w:tblPr>
        <w:tblStyle w:val="TableGrid"/>
        <w:tblW w:w="10774"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43"/>
      </w:tblGrid>
      <w:tr w:rsidR="00EC20FD" w:rsidRPr="00A82A33" w14:paraId="5B3A8F63" w14:textId="77777777" w:rsidTr="0076273B">
        <w:tc>
          <w:tcPr>
            <w:tcW w:w="8931" w:type="dxa"/>
          </w:tcPr>
          <w:p w14:paraId="0A2AF293" w14:textId="77777777" w:rsidR="00EC20FD" w:rsidRPr="00A82A33" w:rsidRDefault="00EC20FD" w:rsidP="007A3EC8">
            <w:pPr>
              <w:rPr>
                <w:rFonts w:cstheme="minorHAnsi"/>
                <w:b/>
                <w:sz w:val="24"/>
                <w:szCs w:val="24"/>
                <w:u w:val="single"/>
                <w:lang w:val="en"/>
              </w:rPr>
            </w:pPr>
          </w:p>
        </w:tc>
        <w:tc>
          <w:tcPr>
            <w:tcW w:w="1843" w:type="dxa"/>
          </w:tcPr>
          <w:p w14:paraId="2CA89A77" w14:textId="77777777" w:rsidR="00EC20FD" w:rsidRPr="00A82A33" w:rsidRDefault="00EC20FD" w:rsidP="007A3EC8">
            <w:pPr>
              <w:rPr>
                <w:rFonts w:cstheme="minorHAnsi"/>
                <w:sz w:val="24"/>
                <w:szCs w:val="24"/>
              </w:rPr>
            </w:pPr>
          </w:p>
        </w:tc>
      </w:tr>
    </w:tbl>
    <w:p w14:paraId="709B9FBB" w14:textId="77777777" w:rsidR="00EC20FD" w:rsidRPr="00A82A33" w:rsidRDefault="00EC20FD" w:rsidP="007A3EC8">
      <w:pPr>
        <w:pStyle w:val="Default"/>
        <w:rPr>
          <w:rFonts w:asciiTheme="minorHAnsi" w:hAnsiTheme="minorHAnsi" w:cstheme="minorHAnsi"/>
          <w:b/>
          <w:color w:val="auto"/>
        </w:rPr>
      </w:pPr>
    </w:p>
    <w:p w14:paraId="1D4BAFD0" w14:textId="77777777" w:rsidR="00EC20FD" w:rsidRPr="00A82A33" w:rsidRDefault="00EC20FD" w:rsidP="007E7C3B">
      <w:pPr>
        <w:pStyle w:val="Default"/>
        <w:jc w:val="center"/>
        <w:rPr>
          <w:rFonts w:asciiTheme="minorHAnsi" w:hAnsiTheme="minorHAnsi" w:cstheme="minorHAnsi"/>
          <w:b/>
          <w:color w:val="auto"/>
        </w:rPr>
      </w:pPr>
      <w:r w:rsidRPr="00A82A33">
        <w:rPr>
          <w:rFonts w:asciiTheme="minorHAnsi" w:hAnsiTheme="minorHAnsi" w:cstheme="minorHAnsi"/>
          <w:b/>
          <w:noProof/>
          <w:color w:val="auto"/>
          <w:lang w:eastAsia="en-GB"/>
        </w:rPr>
        <w:drawing>
          <wp:inline distT="0" distB="0" distL="0" distR="0" wp14:anchorId="23C6A999" wp14:editId="1AAD9F2F">
            <wp:extent cx="4406900" cy="374809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4471" cy="3873606"/>
                    </a:xfrm>
                    <a:prstGeom prst="rect">
                      <a:avLst/>
                    </a:prstGeom>
                    <a:noFill/>
                    <a:ln>
                      <a:noFill/>
                    </a:ln>
                  </pic:spPr>
                </pic:pic>
              </a:graphicData>
            </a:graphic>
          </wp:inline>
        </w:drawing>
      </w:r>
    </w:p>
    <w:p w14:paraId="7BA4812C" w14:textId="77777777" w:rsidR="00EC20FD" w:rsidRPr="00A82A33" w:rsidRDefault="00EC20FD" w:rsidP="007A3EC8">
      <w:pPr>
        <w:pStyle w:val="Default"/>
        <w:rPr>
          <w:rFonts w:asciiTheme="minorHAnsi" w:hAnsiTheme="minorHAnsi" w:cstheme="minorHAnsi"/>
          <w:b/>
          <w:color w:val="auto"/>
        </w:rPr>
      </w:pPr>
    </w:p>
    <w:p w14:paraId="70FC612E" w14:textId="320A6156" w:rsidR="00EC20FD" w:rsidRDefault="00EC20FD" w:rsidP="00CE2EAA">
      <w:pPr>
        <w:pStyle w:val="Default"/>
        <w:numPr>
          <w:ilvl w:val="0"/>
          <w:numId w:val="37"/>
        </w:numPr>
        <w:ind w:left="360"/>
        <w:rPr>
          <w:rFonts w:asciiTheme="minorHAnsi" w:hAnsiTheme="minorHAnsi" w:cstheme="minorHAnsi"/>
          <w:b/>
          <w:color w:val="auto"/>
          <w:sz w:val="28"/>
          <w:szCs w:val="28"/>
        </w:rPr>
      </w:pPr>
      <w:r w:rsidRPr="00A82A33">
        <w:rPr>
          <w:rFonts w:asciiTheme="minorHAnsi" w:hAnsiTheme="minorHAnsi" w:cstheme="minorHAnsi"/>
          <w:b/>
          <w:color w:val="auto"/>
          <w:sz w:val="28"/>
          <w:szCs w:val="28"/>
        </w:rPr>
        <w:t>Partnership Work</w:t>
      </w:r>
      <w:r w:rsidR="00540E37">
        <w:rPr>
          <w:rFonts w:asciiTheme="minorHAnsi" w:hAnsiTheme="minorHAnsi" w:cstheme="minorHAnsi"/>
          <w:b/>
          <w:color w:val="auto"/>
          <w:sz w:val="28"/>
          <w:szCs w:val="28"/>
        </w:rPr>
        <w:t xml:space="preserve"> and additional activity</w:t>
      </w:r>
    </w:p>
    <w:p w14:paraId="1D2906A4" w14:textId="77954594" w:rsidR="007A3EC8" w:rsidRDefault="007A3EC8" w:rsidP="00540E37">
      <w:pPr>
        <w:pStyle w:val="Default"/>
        <w:rPr>
          <w:rFonts w:asciiTheme="minorHAnsi" w:hAnsiTheme="minorHAnsi" w:cstheme="minorHAnsi"/>
          <w:b/>
          <w:color w:val="auto"/>
          <w:sz w:val="28"/>
          <w:szCs w:val="28"/>
        </w:rPr>
      </w:pPr>
    </w:p>
    <w:p w14:paraId="4C65C722" w14:textId="07872EF4" w:rsidR="00540E37" w:rsidRDefault="00540E37" w:rsidP="00540E37">
      <w:pPr>
        <w:spacing w:after="0" w:line="240" w:lineRule="auto"/>
        <w:rPr>
          <w:rFonts w:cstheme="minorHAnsi"/>
          <w:sz w:val="24"/>
          <w:szCs w:val="24"/>
        </w:rPr>
      </w:pPr>
      <w:r w:rsidRPr="00A82A33">
        <w:rPr>
          <w:rFonts w:cstheme="minorHAnsi"/>
          <w:sz w:val="24"/>
          <w:szCs w:val="24"/>
        </w:rPr>
        <w:t xml:space="preserve">The VEMT Team is committed to building relationships within the local community and </w:t>
      </w:r>
      <w:r>
        <w:rPr>
          <w:rFonts w:cstheme="minorHAnsi"/>
          <w:sz w:val="24"/>
          <w:szCs w:val="24"/>
        </w:rPr>
        <w:t>with partners.</w:t>
      </w:r>
      <w:r w:rsidRPr="00A82A33">
        <w:rPr>
          <w:rFonts w:cstheme="minorHAnsi"/>
          <w:sz w:val="24"/>
          <w:szCs w:val="24"/>
        </w:rPr>
        <w:t xml:space="preserve"> The VEMT Team works alongside </w:t>
      </w:r>
      <w:r>
        <w:rPr>
          <w:rFonts w:cstheme="minorHAnsi"/>
          <w:sz w:val="24"/>
          <w:szCs w:val="24"/>
        </w:rPr>
        <w:t xml:space="preserve">both internal and external </w:t>
      </w:r>
      <w:r w:rsidRPr="00A82A33">
        <w:rPr>
          <w:rFonts w:cstheme="minorHAnsi"/>
          <w:sz w:val="24"/>
          <w:szCs w:val="24"/>
        </w:rPr>
        <w:t>partner agencies to offer a child centred</w:t>
      </w:r>
      <w:r>
        <w:rPr>
          <w:rFonts w:cstheme="minorHAnsi"/>
          <w:sz w:val="24"/>
          <w:szCs w:val="24"/>
        </w:rPr>
        <w:t xml:space="preserve"> and holistic</w:t>
      </w:r>
      <w:r w:rsidRPr="00A82A33">
        <w:rPr>
          <w:rFonts w:cstheme="minorHAnsi"/>
          <w:sz w:val="24"/>
          <w:szCs w:val="24"/>
        </w:rPr>
        <w:t xml:space="preserve"> approach to identify and support vulnerable children and young people who have been, or who are potential victims of exploitation.</w:t>
      </w:r>
    </w:p>
    <w:p w14:paraId="6820F11F" w14:textId="52CF3217" w:rsidR="00540E37" w:rsidRDefault="00540E37" w:rsidP="00540E37">
      <w:pPr>
        <w:spacing w:after="0" w:line="240" w:lineRule="auto"/>
        <w:rPr>
          <w:rFonts w:cstheme="minorHAnsi"/>
          <w:sz w:val="24"/>
          <w:szCs w:val="24"/>
        </w:rPr>
      </w:pPr>
    </w:p>
    <w:p w14:paraId="252DF5DB" w14:textId="45407D55" w:rsidR="00540E37" w:rsidRDefault="00540E37" w:rsidP="00540E37">
      <w:pPr>
        <w:spacing w:after="0" w:line="240" w:lineRule="auto"/>
        <w:rPr>
          <w:rFonts w:cstheme="minorHAnsi"/>
          <w:sz w:val="24"/>
          <w:szCs w:val="24"/>
        </w:rPr>
      </w:pPr>
      <w:r w:rsidRPr="00A82A33">
        <w:rPr>
          <w:rFonts w:cstheme="minorHAnsi"/>
          <w:sz w:val="24"/>
          <w:szCs w:val="24"/>
        </w:rPr>
        <w:t>The co-location of a youth engagement worker and two youth and community workers from the Youth Development Service strengthen and add capacity to the VEMT team.  The youth workers specifically concentrate on RHI</w:t>
      </w:r>
      <w:r>
        <w:rPr>
          <w:rFonts w:cstheme="minorHAnsi"/>
          <w:sz w:val="24"/>
          <w:szCs w:val="24"/>
        </w:rPr>
        <w:t>’s</w:t>
      </w:r>
      <w:r w:rsidRPr="00A82A33">
        <w:rPr>
          <w:rFonts w:cstheme="minorHAnsi"/>
          <w:sz w:val="24"/>
          <w:szCs w:val="24"/>
        </w:rPr>
        <w:t xml:space="preserve"> and follow-up work, enabling young people to gain support to engage with community based provision.  Youth workers are connected with the local communities of Hull and the broader provision which exists. Support can take the form of ‘hand-holding’ to youth provision, one to one support sessions and exploring issues as well as making appropriate referrals. </w:t>
      </w:r>
    </w:p>
    <w:p w14:paraId="2CA43F45" w14:textId="77777777" w:rsidR="005D4430" w:rsidRPr="00540E37" w:rsidRDefault="005D4430" w:rsidP="007A3EC8">
      <w:pPr>
        <w:spacing w:after="0" w:line="240" w:lineRule="auto"/>
        <w:rPr>
          <w:rFonts w:cstheme="minorHAnsi"/>
          <w:sz w:val="24"/>
          <w:szCs w:val="24"/>
        </w:rPr>
      </w:pPr>
    </w:p>
    <w:p w14:paraId="341C1541" w14:textId="3B627625" w:rsidR="005D4430" w:rsidRPr="00540E37" w:rsidRDefault="005D4430" w:rsidP="007A3EC8">
      <w:pPr>
        <w:spacing w:after="0" w:line="240" w:lineRule="auto"/>
        <w:rPr>
          <w:rFonts w:cstheme="minorHAnsi"/>
          <w:sz w:val="24"/>
          <w:szCs w:val="24"/>
        </w:rPr>
      </w:pPr>
      <w:r w:rsidRPr="00540E37">
        <w:rPr>
          <w:rFonts w:cstheme="minorHAnsi"/>
          <w:sz w:val="24"/>
          <w:szCs w:val="24"/>
        </w:rPr>
        <w:t>Hull Youth Justice Service</w:t>
      </w:r>
      <w:r w:rsidR="00343173" w:rsidRPr="00540E37">
        <w:rPr>
          <w:rFonts w:cstheme="minorHAnsi"/>
          <w:sz w:val="24"/>
          <w:szCs w:val="24"/>
        </w:rPr>
        <w:t xml:space="preserve"> attends the LERM meetings, MACE and NRM panel to ensure that information is shared in a timely manner and risk managed accordingly. When a young person has been referred to the HYJS for criminal matters and </w:t>
      </w:r>
      <w:r w:rsidR="00540E37" w:rsidRPr="00540E37">
        <w:rPr>
          <w:rFonts w:cstheme="minorHAnsi"/>
          <w:sz w:val="24"/>
          <w:szCs w:val="24"/>
        </w:rPr>
        <w:t>c</w:t>
      </w:r>
      <w:r w:rsidR="00343173" w:rsidRPr="00540E37">
        <w:rPr>
          <w:rFonts w:cstheme="minorHAnsi"/>
          <w:sz w:val="24"/>
          <w:szCs w:val="24"/>
        </w:rPr>
        <w:t xml:space="preserve">hild </w:t>
      </w:r>
      <w:r w:rsidR="00540E37" w:rsidRPr="00540E37">
        <w:rPr>
          <w:rFonts w:cstheme="minorHAnsi"/>
          <w:sz w:val="24"/>
          <w:szCs w:val="24"/>
        </w:rPr>
        <w:t>c</w:t>
      </w:r>
      <w:r w:rsidR="00343173" w:rsidRPr="00540E37">
        <w:rPr>
          <w:rFonts w:cstheme="minorHAnsi"/>
          <w:sz w:val="24"/>
          <w:szCs w:val="24"/>
        </w:rPr>
        <w:t xml:space="preserve">riminal </w:t>
      </w:r>
      <w:r w:rsidR="00540E37" w:rsidRPr="00540E37">
        <w:rPr>
          <w:rFonts w:cstheme="minorHAnsi"/>
          <w:sz w:val="24"/>
          <w:szCs w:val="24"/>
        </w:rPr>
        <w:t>e</w:t>
      </w:r>
      <w:r w:rsidR="00343173" w:rsidRPr="00540E37">
        <w:rPr>
          <w:rFonts w:cstheme="minorHAnsi"/>
          <w:sz w:val="24"/>
          <w:szCs w:val="24"/>
        </w:rPr>
        <w:t xml:space="preserve">xploitation is identified, the VEMT Team will work alongside the Youth Justice Officer to arrange completion of the RIT </w:t>
      </w:r>
      <w:r w:rsidR="00540E37" w:rsidRPr="00540E37">
        <w:rPr>
          <w:rFonts w:cstheme="minorHAnsi"/>
          <w:sz w:val="24"/>
          <w:szCs w:val="24"/>
        </w:rPr>
        <w:t>an</w:t>
      </w:r>
      <w:r w:rsidR="00540E37">
        <w:rPr>
          <w:rFonts w:cstheme="minorHAnsi"/>
          <w:sz w:val="24"/>
          <w:szCs w:val="24"/>
        </w:rPr>
        <w:t>d</w:t>
      </w:r>
      <w:r w:rsidR="00343173" w:rsidRPr="00540E37">
        <w:rPr>
          <w:rFonts w:cstheme="minorHAnsi"/>
          <w:sz w:val="24"/>
          <w:szCs w:val="24"/>
        </w:rPr>
        <w:t xml:space="preserve"> NRM referra</w:t>
      </w:r>
      <w:r w:rsidR="00540E37">
        <w:rPr>
          <w:rFonts w:cstheme="minorHAnsi"/>
          <w:sz w:val="24"/>
          <w:szCs w:val="24"/>
        </w:rPr>
        <w:t>l</w:t>
      </w:r>
      <w:r w:rsidR="00343173" w:rsidRPr="00540E37">
        <w:rPr>
          <w:rFonts w:cstheme="minorHAnsi"/>
          <w:sz w:val="24"/>
          <w:szCs w:val="24"/>
        </w:rPr>
        <w:t>. When young people come to the attention of HYJS for diversion, the VEMT team offer support with additional resources and guidance.</w:t>
      </w:r>
    </w:p>
    <w:p w14:paraId="34683AA0" w14:textId="77777777" w:rsidR="00343173" w:rsidRPr="00540E37" w:rsidRDefault="00343173" w:rsidP="007A3EC8">
      <w:pPr>
        <w:spacing w:after="0" w:line="240" w:lineRule="auto"/>
        <w:rPr>
          <w:rFonts w:cstheme="minorHAnsi"/>
          <w:sz w:val="24"/>
          <w:szCs w:val="24"/>
        </w:rPr>
      </w:pPr>
    </w:p>
    <w:p w14:paraId="4DDC82C8" w14:textId="56150CAE" w:rsidR="00343173" w:rsidRPr="00540E37" w:rsidRDefault="00343173" w:rsidP="007A3EC8">
      <w:pPr>
        <w:spacing w:after="0" w:line="240" w:lineRule="auto"/>
        <w:rPr>
          <w:rFonts w:cstheme="minorHAnsi"/>
          <w:sz w:val="24"/>
          <w:szCs w:val="24"/>
        </w:rPr>
      </w:pPr>
      <w:r w:rsidRPr="00540E37">
        <w:rPr>
          <w:rFonts w:cstheme="minorHAnsi"/>
          <w:sz w:val="24"/>
          <w:szCs w:val="24"/>
        </w:rPr>
        <w:t xml:space="preserve">Information gathered from Return Home Interviews about areas of concern (hot spots) is utilised to inform </w:t>
      </w:r>
      <w:r w:rsidR="00540E37" w:rsidRPr="00540E37">
        <w:rPr>
          <w:rFonts w:cstheme="minorHAnsi"/>
          <w:sz w:val="24"/>
          <w:szCs w:val="24"/>
        </w:rPr>
        <w:t>m</w:t>
      </w:r>
      <w:r w:rsidRPr="00540E37">
        <w:rPr>
          <w:rFonts w:cstheme="minorHAnsi"/>
          <w:sz w:val="24"/>
          <w:szCs w:val="24"/>
        </w:rPr>
        <w:t xml:space="preserve">ulti-agency </w:t>
      </w:r>
      <w:r w:rsidR="00540E37" w:rsidRPr="00540E37">
        <w:rPr>
          <w:rFonts w:cstheme="minorHAnsi"/>
          <w:sz w:val="24"/>
          <w:szCs w:val="24"/>
        </w:rPr>
        <w:t>c</w:t>
      </w:r>
      <w:r w:rsidRPr="00540E37">
        <w:rPr>
          <w:rFonts w:cstheme="minorHAnsi"/>
          <w:sz w:val="24"/>
          <w:szCs w:val="24"/>
        </w:rPr>
        <w:t xml:space="preserve">ontextual </w:t>
      </w:r>
      <w:r w:rsidR="00540E37" w:rsidRPr="00540E37">
        <w:rPr>
          <w:rFonts w:cstheme="minorHAnsi"/>
          <w:sz w:val="24"/>
          <w:szCs w:val="24"/>
        </w:rPr>
        <w:t>s</w:t>
      </w:r>
      <w:r w:rsidRPr="00540E37">
        <w:rPr>
          <w:rFonts w:cstheme="minorHAnsi"/>
          <w:sz w:val="24"/>
          <w:szCs w:val="24"/>
        </w:rPr>
        <w:t xml:space="preserve">afeguarding </w:t>
      </w:r>
      <w:r w:rsidR="00540E37">
        <w:rPr>
          <w:rFonts w:cstheme="minorHAnsi"/>
          <w:sz w:val="24"/>
          <w:szCs w:val="24"/>
        </w:rPr>
        <w:t>w</w:t>
      </w:r>
      <w:r w:rsidRPr="00540E37">
        <w:rPr>
          <w:rFonts w:cstheme="minorHAnsi"/>
          <w:sz w:val="24"/>
          <w:szCs w:val="24"/>
        </w:rPr>
        <w:t>alks to identify the risks and look at possible disruption through the Tiered approach. This is done in partnership with the Reach Out project and Tigers Trust.</w:t>
      </w:r>
    </w:p>
    <w:p w14:paraId="40D9771A" w14:textId="77777777" w:rsidR="007E7C3B" w:rsidRPr="00A82A33" w:rsidRDefault="007E7C3B" w:rsidP="007A3EC8">
      <w:pPr>
        <w:spacing w:after="0" w:line="240" w:lineRule="auto"/>
        <w:rPr>
          <w:rFonts w:cstheme="minorHAnsi"/>
          <w:sz w:val="24"/>
          <w:szCs w:val="24"/>
        </w:rPr>
      </w:pPr>
    </w:p>
    <w:p w14:paraId="2D7C900E" w14:textId="77777777" w:rsidR="007E7C3B" w:rsidRPr="00A82A33" w:rsidRDefault="007E7C3B" w:rsidP="007A3EC8">
      <w:pPr>
        <w:spacing w:after="0" w:line="240" w:lineRule="auto"/>
        <w:rPr>
          <w:rFonts w:cstheme="minorHAnsi"/>
          <w:sz w:val="24"/>
          <w:szCs w:val="24"/>
        </w:rPr>
      </w:pPr>
    </w:p>
    <w:p w14:paraId="1EAF31D8" w14:textId="77777777" w:rsidR="00A82A33" w:rsidRPr="00A82A33" w:rsidRDefault="00A82A33" w:rsidP="007A3EC8">
      <w:pPr>
        <w:spacing w:after="0" w:line="240" w:lineRule="auto"/>
        <w:rPr>
          <w:rFonts w:cstheme="minorHAnsi"/>
          <w:sz w:val="24"/>
          <w:szCs w:val="24"/>
        </w:rPr>
      </w:pPr>
    </w:p>
    <w:p w14:paraId="5F642992"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209B9E02"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0D096FA6"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3E0CDA45"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0E1E4DEE"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3BA0542A"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10C9ABA6"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23CAB15C"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3202D6C9"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31F6B7FC"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60FD05A7"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65CEBFF7"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47A760F0"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7B3EBAD7"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3092BA46"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0800E620" w14:textId="77777777" w:rsid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2589132C" w14:textId="77777777" w:rsidR="007E7C3B" w:rsidRPr="007E7C3B" w:rsidRDefault="007E7C3B" w:rsidP="007E7C3B">
      <w:pPr>
        <w:pStyle w:val="NormalWeb"/>
        <w:spacing w:before="0" w:beforeAutospacing="0" w:after="0" w:afterAutospacing="0" w:line="240" w:lineRule="auto"/>
        <w:textAlignment w:val="baseline"/>
        <w:rPr>
          <w:rFonts w:asciiTheme="minorHAnsi" w:hAnsiTheme="minorHAnsi" w:cstheme="minorHAnsi"/>
          <w:color w:val="000000"/>
        </w:rPr>
      </w:pPr>
    </w:p>
    <w:p w14:paraId="16B145A5" w14:textId="77777777" w:rsidR="00EC20FD" w:rsidRPr="00947C82" w:rsidRDefault="00EC20FD" w:rsidP="00EC20FD">
      <w:pPr>
        <w:pStyle w:val="NormalWeb"/>
        <w:spacing w:line="360" w:lineRule="auto"/>
        <w:textAlignment w:val="baseline"/>
        <w:rPr>
          <w:rFonts w:ascii="Arial" w:hAnsi="Arial" w:cs="Arial"/>
          <w:b/>
          <w:color w:val="000000"/>
        </w:rPr>
      </w:pPr>
      <w:r>
        <w:rPr>
          <w:rFonts w:ascii="Arial" w:hAnsi="Arial" w:cs="Arial"/>
          <w:b/>
        </w:rPr>
        <w:t xml:space="preserve">Appendix 1           </w:t>
      </w:r>
    </w:p>
    <w:p w14:paraId="29C9896F" w14:textId="2755BDE7" w:rsidR="00EC20FD" w:rsidRPr="000109F0" w:rsidRDefault="00EC20FD" w:rsidP="000109F0">
      <w:pPr>
        <w:tabs>
          <w:tab w:val="center" w:pos="2298"/>
        </w:tabs>
        <w:spacing w:before="100" w:beforeAutospacing="1" w:after="100" w:afterAutospacing="1" w:line="240" w:lineRule="auto"/>
        <w:jc w:val="center"/>
        <w:rPr>
          <w:b/>
          <w:bCs/>
          <w:sz w:val="48"/>
          <w:u w:val="single"/>
        </w:rPr>
      </w:pPr>
      <w:r w:rsidRPr="000109F0">
        <w:rPr>
          <w:b/>
          <w:bCs/>
          <w:sz w:val="48"/>
          <w:u w:val="single"/>
        </w:rPr>
        <w:t>VEMT Team Structure</w:t>
      </w:r>
    </w:p>
    <w:p w14:paraId="33AA2D88" w14:textId="77777777" w:rsidR="00EC20FD" w:rsidRPr="002E761B" w:rsidRDefault="00EC20FD" w:rsidP="00EC20FD">
      <w:pPr>
        <w:jc w:val="center"/>
        <w:rPr>
          <w:b/>
        </w:rPr>
      </w:pPr>
      <w:r>
        <w:rPr>
          <w:noProof/>
          <w:lang w:eastAsia="en-GB"/>
        </w:rPr>
        <mc:AlternateContent>
          <mc:Choice Requires="wps">
            <w:drawing>
              <wp:anchor distT="0" distB="0" distL="114300" distR="114300" simplePos="0" relativeHeight="251679744" behindDoc="0" locked="0" layoutInCell="1" allowOverlap="1" wp14:anchorId="1CFBF8B7" wp14:editId="09813B2F">
                <wp:simplePos x="0" y="0"/>
                <wp:positionH relativeFrom="margin">
                  <wp:align>center</wp:align>
                </wp:positionH>
                <wp:positionV relativeFrom="paragraph">
                  <wp:posOffset>159385</wp:posOffset>
                </wp:positionV>
                <wp:extent cx="2113472" cy="759125"/>
                <wp:effectExtent l="0" t="0" r="20320" b="22225"/>
                <wp:wrapNone/>
                <wp:docPr id="41" name="Rectangle 41"/>
                <wp:cNvGraphicFramePr/>
                <a:graphic xmlns:a="http://schemas.openxmlformats.org/drawingml/2006/main">
                  <a:graphicData uri="http://schemas.microsoft.com/office/word/2010/wordprocessingShape">
                    <wps:wsp>
                      <wps:cNvSpPr/>
                      <wps:spPr>
                        <a:xfrm>
                          <a:off x="0" y="0"/>
                          <a:ext cx="2113472" cy="7591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D41E0A6" w14:textId="77777777" w:rsidR="00EC20FD" w:rsidRDefault="00EC20FD" w:rsidP="00EC20FD">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BF8B7" id="Rectangle 41" o:spid="_x0000_s1026" style="position:absolute;left:0;text-align:left;margin-left:0;margin-top:12.55pt;width:166.4pt;height:59.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" fillcolor="#5b9bd5" strokecolor="#41719c" strokeweight="1pt">
                <v:textbox>
                  <w:txbxContent>
                    <w:p w14:paraId="1D41E0A6" w14:textId="77777777" w:rsidR="00EC20FD" w:rsidRDefault="00EC20FD" w:rsidP="00EC20FD">
                      <w:pPr>
                        <w:jc w:val="right"/>
                      </w:pPr>
                    </w:p>
                  </w:txbxContent>
                </v:textbox>
                <w10:wrap anchorx="margin"/>
              </v:rect>
            </w:pict>
          </mc:Fallback>
        </mc:AlternateContent>
      </w:r>
    </w:p>
    <w:p w14:paraId="22A19BD1" w14:textId="77777777" w:rsidR="00EC20FD" w:rsidRDefault="00EC20FD" w:rsidP="00EC20FD">
      <w:r>
        <w:rPr>
          <w:noProof/>
          <w:lang w:eastAsia="en-GB"/>
        </w:rPr>
        <mc:AlternateContent>
          <mc:Choice Requires="wps">
            <w:drawing>
              <wp:anchor distT="45720" distB="45720" distL="114300" distR="114300" simplePos="0" relativeHeight="251680768" behindDoc="0" locked="0" layoutInCell="1" allowOverlap="1" wp14:anchorId="3DC81E1D" wp14:editId="41382689">
                <wp:simplePos x="0" y="0"/>
                <wp:positionH relativeFrom="column">
                  <wp:posOffset>1993900</wp:posOffset>
                </wp:positionH>
                <wp:positionV relativeFrom="paragraph">
                  <wp:posOffset>6350</wp:posOffset>
                </wp:positionV>
                <wp:extent cx="1689100" cy="58547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585470"/>
                        </a:xfrm>
                        <a:prstGeom prst="rect">
                          <a:avLst/>
                        </a:prstGeom>
                        <a:solidFill>
                          <a:srgbClr val="FFFFFF"/>
                        </a:solidFill>
                        <a:ln w="9525">
                          <a:solidFill>
                            <a:srgbClr val="000000"/>
                          </a:solidFill>
                          <a:miter lim="800000"/>
                          <a:headEnd/>
                          <a:tailEnd/>
                        </a:ln>
                      </wps:spPr>
                      <wps:txbx>
                        <w:txbxContent>
                          <w:p w14:paraId="47432B40" w14:textId="77777777" w:rsidR="00EC20FD" w:rsidRPr="00C72E7C" w:rsidRDefault="006652D2" w:rsidP="00EC20FD">
                            <w:pPr>
                              <w:spacing w:after="0" w:line="360" w:lineRule="auto"/>
                              <w:jc w:val="center"/>
                              <w:rPr>
                                <w:sz w:val="20"/>
                                <w:szCs w:val="20"/>
                              </w:rPr>
                            </w:pPr>
                            <w:r>
                              <w:rPr>
                                <w:sz w:val="20"/>
                                <w:szCs w:val="20"/>
                              </w:rPr>
                              <w:t>Nicola Lynn</w:t>
                            </w:r>
                          </w:p>
                          <w:p w14:paraId="76DF0DC4" w14:textId="77777777" w:rsidR="00EC20FD" w:rsidRPr="00C72E7C" w:rsidRDefault="00EC20FD" w:rsidP="00EC20FD">
                            <w:pPr>
                              <w:spacing w:after="0" w:line="360" w:lineRule="auto"/>
                              <w:jc w:val="center"/>
                              <w:rPr>
                                <w:sz w:val="20"/>
                                <w:szCs w:val="20"/>
                              </w:rPr>
                            </w:pPr>
                            <w:r w:rsidRPr="00C72E7C">
                              <w:rPr>
                                <w:sz w:val="20"/>
                                <w:szCs w:val="20"/>
                              </w:rPr>
                              <w:t>Head of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81E1D" id="_x0000_t202" coordsize="21600,21600" o:spt="202" path="m,l,21600r21600,l21600,xe">
                <v:stroke joinstyle="miter"/>
                <v:path gradientshapeok="t" o:connecttype="rect"/>
              </v:shapetype>
              <v:shape id="Text Box 2" o:spid="_x0000_s1027" type="#_x0000_t202" style="position:absolute;margin-left:157pt;margin-top:.5pt;width:133pt;height:46.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">
                <v:textbox>
                  <w:txbxContent>
                    <w:p w14:paraId="47432B40" w14:textId="77777777" w:rsidR="00EC20FD" w:rsidRPr="00C72E7C" w:rsidRDefault="006652D2" w:rsidP="00EC20FD">
                      <w:pPr>
                        <w:spacing w:after="0" w:line="360" w:lineRule="auto"/>
                        <w:jc w:val="center"/>
                        <w:rPr>
                          <w:sz w:val="20"/>
                          <w:szCs w:val="20"/>
                        </w:rPr>
                      </w:pPr>
                      <w:r>
                        <w:rPr>
                          <w:sz w:val="20"/>
                          <w:szCs w:val="20"/>
                        </w:rPr>
                        <w:t>Nicola Lynn</w:t>
                      </w:r>
                    </w:p>
                    <w:p w14:paraId="76DF0DC4" w14:textId="77777777" w:rsidR="00EC20FD" w:rsidRPr="00C72E7C" w:rsidRDefault="00EC20FD" w:rsidP="00EC20FD">
                      <w:pPr>
                        <w:spacing w:after="0" w:line="360" w:lineRule="auto"/>
                        <w:jc w:val="center"/>
                        <w:rPr>
                          <w:sz w:val="20"/>
                          <w:szCs w:val="20"/>
                        </w:rPr>
                      </w:pPr>
                      <w:r w:rsidRPr="00C72E7C">
                        <w:rPr>
                          <w:sz w:val="20"/>
                          <w:szCs w:val="20"/>
                        </w:rPr>
                        <w:t>Head of Service</w:t>
                      </w:r>
                    </w:p>
                  </w:txbxContent>
                </v:textbox>
                <w10:wrap type="square"/>
              </v:shape>
            </w:pict>
          </mc:Fallback>
        </mc:AlternateContent>
      </w:r>
    </w:p>
    <w:p w14:paraId="2CE35980" w14:textId="77777777" w:rsidR="00EC20FD" w:rsidRDefault="00EC20FD" w:rsidP="00EC20FD"/>
    <w:p w14:paraId="28ED3C4C" w14:textId="77777777" w:rsidR="00EC20FD" w:rsidRDefault="00EC20FD" w:rsidP="00EC20FD">
      <w:pPr>
        <w:tabs>
          <w:tab w:val="left" w:pos="7440"/>
        </w:tabs>
      </w:pPr>
      <w:r>
        <w:rPr>
          <w:noProof/>
          <w:lang w:eastAsia="en-GB"/>
        </w:rPr>
        <mc:AlternateContent>
          <mc:Choice Requires="wps">
            <w:drawing>
              <wp:anchor distT="0" distB="0" distL="114300" distR="114300" simplePos="0" relativeHeight="251681792" behindDoc="0" locked="0" layoutInCell="1" allowOverlap="1" wp14:anchorId="222B341B" wp14:editId="6E7ABD95">
                <wp:simplePos x="0" y="0"/>
                <wp:positionH relativeFrom="column">
                  <wp:posOffset>2966720</wp:posOffset>
                </wp:positionH>
                <wp:positionV relativeFrom="paragraph">
                  <wp:posOffset>99061</wp:posOffset>
                </wp:positionV>
                <wp:extent cx="0" cy="285750"/>
                <wp:effectExtent l="0" t="0" r="19050" b="19050"/>
                <wp:wrapNone/>
                <wp:docPr id="11" name="Straight Connector 11"/>
                <wp:cNvGraphicFramePr/>
                <a:graphic xmlns:a="http://schemas.openxmlformats.org/drawingml/2006/main">
                  <a:graphicData uri="http://schemas.microsoft.com/office/word/2010/wordprocessingShape">
                    <wps:wsp>
                      <wps:cNvCnPr/>
                      <wps:spPr>
                        <a:xfrm flipH="1">
                          <a:off x="0" y="0"/>
                          <a:ext cx="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21DD1" id="Straight Connector 1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7.8pt" to="233.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" strokecolor="#5b9bd5 [3204]" strokeweight=".5pt">
                <v:stroke joinstyle="miter"/>
              </v:line>
            </w:pict>
          </mc:Fallback>
        </mc:AlternateContent>
      </w:r>
    </w:p>
    <w:p w14:paraId="302EFD50" w14:textId="77777777" w:rsidR="00EC20FD" w:rsidRDefault="00EC20FD" w:rsidP="00EC20FD">
      <w:pPr>
        <w:tabs>
          <w:tab w:val="left" w:pos="7440"/>
        </w:tabs>
      </w:pPr>
      <w:r>
        <w:rPr>
          <w:noProof/>
          <w:lang w:eastAsia="en-GB"/>
        </w:rPr>
        <mc:AlternateContent>
          <mc:Choice Requires="wps">
            <w:drawing>
              <wp:anchor distT="0" distB="0" distL="114300" distR="114300" simplePos="0" relativeHeight="251659264" behindDoc="0" locked="0" layoutInCell="1" allowOverlap="1" wp14:anchorId="75C7EBCC" wp14:editId="11ADD5E4">
                <wp:simplePos x="0" y="0"/>
                <wp:positionH relativeFrom="margin">
                  <wp:align>center</wp:align>
                </wp:positionH>
                <wp:positionV relativeFrom="paragraph">
                  <wp:posOffset>184785</wp:posOffset>
                </wp:positionV>
                <wp:extent cx="2113472" cy="759125"/>
                <wp:effectExtent l="0" t="0" r="20320" b="22225"/>
                <wp:wrapNone/>
                <wp:docPr id="5" name="Rectangle 5"/>
                <wp:cNvGraphicFramePr/>
                <a:graphic xmlns:a="http://schemas.openxmlformats.org/drawingml/2006/main">
                  <a:graphicData uri="http://schemas.microsoft.com/office/word/2010/wordprocessingShape">
                    <wps:wsp>
                      <wps:cNvSpPr/>
                      <wps:spPr>
                        <a:xfrm>
                          <a:off x="0" y="0"/>
                          <a:ext cx="2113472" cy="75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DCFC4"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7EBCC" id="Rectangle 5" o:spid="_x0000_s1028" style="position:absolute;margin-left:0;margin-top:14.55pt;width:166.4pt;height:59.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" fillcolor="#5b9bd5 [3204]" strokecolor="#1f4d78 [1604]" strokeweight="1pt">
                <v:textbox>
                  <w:txbxContent>
                    <w:p w14:paraId="76EDCFC4" w14:textId="77777777" w:rsidR="00EC20FD" w:rsidRDefault="00EC20FD" w:rsidP="00EC20FD"/>
                  </w:txbxContent>
                </v:textbox>
                <w10:wrap anchorx="margin"/>
              </v:rect>
            </w:pict>
          </mc:Fallback>
        </mc:AlternateContent>
      </w:r>
    </w:p>
    <w:p w14:paraId="15B8A767" w14:textId="77777777" w:rsidR="00EC20FD" w:rsidRDefault="00EC20FD" w:rsidP="00EC20FD">
      <w:pPr>
        <w:tabs>
          <w:tab w:val="left" w:pos="7440"/>
        </w:tabs>
      </w:pPr>
      <w:r>
        <w:rPr>
          <w:noProof/>
          <w:lang w:eastAsia="en-GB"/>
        </w:rPr>
        <mc:AlternateContent>
          <mc:Choice Requires="wps">
            <w:drawing>
              <wp:anchor distT="0" distB="0" distL="114300" distR="114300" simplePos="0" relativeHeight="251666432" behindDoc="0" locked="0" layoutInCell="1" allowOverlap="1" wp14:anchorId="54F34B24" wp14:editId="14969094">
                <wp:simplePos x="0" y="0"/>
                <wp:positionH relativeFrom="margin">
                  <wp:posOffset>1968500</wp:posOffset>
                </wp:positionH>
                <wp:positionV relativeFrom="paragraph">
                  <wp:posOffset>6350</wp:posOffset>
                </wp:positionV>
                <wp:extent cx="1701800" cy="590550"/>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1701800" cy="590550"/>
                        </a:xfrm>
                        <a:prstGeom prst="rect">
                          <a:avLst/>
                        </a:prstGeom>
                        <a:solidFill>
                          <a:schemeClr val="lt1"/>
                        </a:solidFill>
                        <a:ln w="6350">
                          <a:solidFill>
                            <a:prstClr val="black"/>
                          </a:solidFill>
                        </a:ln>
                      </wps:spPr>
                      <wps:txbx>
                        <w:txbxContent>
                          <w:p w14:paraId="25E0A038" w14:textId="77777777" w:rsidR="006652D2" w:rsidRDefault="00EC20FD" w:rsidP="00EC20FD">
                            <w:pPr>
                              <w:spacing w:line="360" w:lineRule="auto"/>
                              <w:jc w:val="center"/>
                              <w:rPr>
                                <w:sz w:val="20"/>
                                <w:szCs w:val="20"/>
                              </w:rPr>
                            </w:pPr>
                            <w:r>
                              <w:rPr>
                                <w:sz w:val="20"/>
                                <w:szCs w:val="20"/>
                              </w:rPr>
                              <w:t>S</w:t>
                            </w:r>
                            <w:r w:rsidR="006652D2">
                              <w:rPr>
                                <w:sz w:val="20"/>
                                <w:szCs w:val="20"/>
                              </w:rPr>
                              <w:t>arah Knight</w:t>
                            </w:r>
                          </w:p>
                          <w:p w14:paraId="356F4AA1" w14:textId="77777777" w:rsidR="00EC20FD" w:rsidRPr="00C72E7C" w:rsidRDefault="00EC20FD" w:rsidP="00EC20FD">
                            <w:pPr>
                              <w:spacing w:line="360" w:lineRule="auto"/>
                              <w:jc w:val="center"/>
                              <w:rPr>
                                <w:sz w:val="20"/>
                                <w:szCs w:val="20"/>
                              </w:rPr>
                            </w:pPr>
                            <w:r w:rsidRPr="00C72E7C">
                              <w:rPr>
                                <w:sz w:val="20"/>
                                <w:szCs w:val="20"/>
                              </w:rPr>
                              <w:t>Group Manager</w:t>
                            </w:r>
                          </w:p>
                          <w:p w14:paraId="098EC481" w14:textId="77777777" w:rsidR="00EC20FD" w:rsidRDefault="00EC20FD" w:rsidP="00EC2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4B24" id="Text Box 47" o:spid="_x0000_s1029" type="#_x0000_t202" style="position:absolute;margin-left:155pt;margin-top:.5pt;width:134pt;height:4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d+OQ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" fillcolor="white [3201]" strokeweight=".5pt">
                <v:textbox>
                  <w:txbxContent>
                    <w:p w14:paraId="25E0A038" w14:textId="77777777" w:rsidR="006652D2" w:rsidRDefault="00EC20FD" w:rsidP="00EC20FD">
                      <w:pPr>
                        <w:spacing w:line="360" w:lineRule="auto"/>
                        <w:jc w:val="center"/>
                        <w:rPr>
                          <w:sz w:val="20"/>
                          <w:szCs w:val="20"/>
                        </w:rPr>
                      </w:pPr>
                      <w:r>
                        <w:rPr>
                          <w:sz w:val="20"/>
                          <w:szCs w:val="20"/>
                        </w:rPr>
                        <w:t>S</w:t>
                      </w:r>
                      <w:r w:rsidR="006652D2">
                        <w:rPr>
                          <w:sz w:val="20"/>
                          <w:szCs w:val="20"/>
                        </w:rPr>
                        <w:t>arah Knight</w:t>
                      </w:r>
                    </w:p>
                    <w:p w14:paraId="356F4AA1" w14:textId="77777777" w:rsidR="00EC20FD" w:rsidRPr="00C72E7C" w:rsidRDefault="00EC20FD" w:rsidP="00EC20FD">
                      <w:pPr>
                        <w:spacing w:line="360" w:lineRule="auto"/>
                        <w:jc w:val="center"/>
                        <w:rPr>
                          <w:sz w:val="20"/>
                          <w:szCs w:val="20"/>
                        </w:rPr>
                      </w:pPr>
                      <w:r w:rsidRPr="00C72E7C">
                        <w:rPr>
                          <w:sz w:val="20"/>
                          <w:szCs w:val="20"/>
                        </w:rPr>
                        <w:t>Group Manager</w:t>
                      </w:r>
                    </w:p>
                    <w:p w14:paraId="098EC481" w14:textId="77777777" w:rsidR="00EC20FD" w:rsidRDefault="00EC20FD" w:rsidP="00EC20FD"/>
                  </w:txbxContent>
                </v:textbox>
                <w10:wrap anchorx="margin"/>
              </v:shape>
            </w:pict>
          </mc:Fallback>
        </mc:AlternateContent>
      </w:r>
    </w:p>
    <w:p w14:paraId="67FADCE1" w14:textId="77777777" w:rsidR="00EC20FD" w:rsidRDefault="004757D7" w:rsidP="00EC20FD">
      <w:pPr>
        <w:tabs>
          <w:tab w:val="left" w:pos="7440"/>
        </w:tabs>
      </w:pPr>
      <w:r>
        <w:rPr>
          <w:noProof/>
          <w:lang w:eastAsia="en-GB"/>
        </w:rPr>
        <mc:AlternateContent>
          <mc:Choice Requires="wps">
            <w:drawing>
              <wp:anchor distT="0" distB="0" distL="114300" distR="114300" simplePos="0" relativeHeight="251673600" behindDoc="0" locked="0" layoutInCell="1" allowOverlap="1" wp14:anchorId="6F3531D7" wp14:editId="66C5E829">
                <wp:simplePos x="0" y="0"/>
                <wp:positionH relativeFrom="margin">
                  <wp:posOffset>2139950</wp:posOffset>
                </wp:positionH>
                <wp:positionV relativeFrom="paragraph">
                  <wp:posOffset>742950</wp:posOffset>
                </wp:positionV>
                <wp:extent cx="1524000" cy="528320"/>
                <wp:effectExtent l="0" t="0" r="19050" b="24130"/>
                <wp:wrapNone/>
                <wp:docPr id="61" name="Text Box 61"/>
                <wp:cNvGraphicFramePr/>
                <a:graphic xmlns:a="http://schemas.openxmlformats.org/drawingml/2006/main">
                  <a:graphicData uri="http://schemas.microsoft.com/office/word/2010/wordprocessingShape">
                    <wps:wsp>
                      <wps:cNvSpPr txBox="1"/>
                      <wps:spPr>
                        <a:xfrm>
                          <a:off x="0" y="0"/>
                          <a:ext cx="1524000" cy="528320"/>
                        </a:xfrm>
                        <a:prstGeom prst="rect">
                          <a:avLst/>
                        </a:prstGeom>
                        <a:solidFill>
                          <a:schemeClr val="lt1"/>
                        </a:solidFill>
                        <a:ln w="6350">
                          <a:solidFill>
                            <a:prstClr val="black"/>
                          </a:solidFill>
                        </a:ln>
                      </wps:spPr>
                      <wps:txbx>
                        <w:txbxContent>
                          <w:p w14:paraId="5ADE0598" w14:textId="77777777" w:rsidR="00EC20FD" w:rsidRDefault="006652D2" w:rsidP="00EC20FD">
                            <w:pPr>
                              <w:spacing w:after="0" w:line="360" w:lineRule="auto"/>
                              <w:jc w:val="center"/>
                              <w:rPr>
                                <w:sz w:val="20"/>
                                <w:szCs w:val="20"/>
                              </w:rPr>
                            </w:pPr>
                            <w:r>
                              <w:rPr>
                                <w:sz w:val="20"/>
                                <w:szCs w:val="20"/>
                              </w:rPr>
                              <w:t>Lisa Finch</w:t>
                            </w:r>
                          </w:p>
                          <w:p w14:paraId="128988C4" w14:textId="77777777" w:rsidR="00EC20FD" w:rsidRPr="00C72E7C" w:rsidRDefault="00EC20FD" w:rsidP="00EC20FD">
                            <w:pPr>
                              <w:spacing w:after="0" w:line="360" w:lineRule="auto"/>
                              <w:jc w:val="center"/>
                              <w:rPr>
                                <w:sz w:val="20"/>
                                <w:szCs w:val="20"/>
                              </w:rPr>
                            </w:pPr>
                            <w:r w:rsidRPr="00C72E7C">
                              <w:rPr>
                                <w:sz w:val="20"/>
                                <w:szCs w:val="20"/>
                              </w:rPr>
                              <w:t>Team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31D7" id="Text Box 61" o:spid="_x0000_s1030" type="#_x0000_t202" style="position:absolute;margin-left:168.5pt;margin-top:58.5pt;width:120pt;height:41.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3ROgIAAIM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" fillcolor="white [3201]" strokeweight=".5pt">
                <v:textbox>
                  <w:txbxContent>
                    <w:p w14:paraId="5ADE0598" w14:textId="77777777" w:rsidR="00EC20FD" w:rsidRDefault="006652D2" w:rsidP="00EC20FD">
                      <w:pPr>
                        <w:spacing w:after="0" w:line="360" w:lineRule="auto"/>
                        <w:jc w:val="center"/>
                        <w:rPr>
                          <w:sz w:val="20"/>
                          <w:szCs w:val="20"/>
                        </w:rPr>
                      </w:pPr>
                      <w:r>
                        <w:rPr>
                          <w:sz w:val="20"/>
                          <w:szCs w:val="20"/>
                        </w:rPr>
                        <w:t>Lisa Finch</w:t>
                      </w:r>
                    </w:p>
                    <w:p w14:paraId="128988C4" w14:textId="77777777" w:rsidR="00EC20FD" w:rsidRPr="00C72E7C" w:rsidRDefault="00EC20FD" w:rsidP="00EC20FD">
                      <w:pPr>
                        <w:spacing w:after="0" w:line="360" w:lineRule="auto"/>
                        <w:jc w:val="center"/>
                        <w:rPr>
                          <w:sz w:val="20"/>
                          <w:szCs w:val="20"/>
                        </w:rPr>
                      </w:pPr>
                      <w:r w:rsidRPr="00C72E7C">
                        <w:rPr>
                          <w:sz w:val="20"/>
                          <w:szCs w:val="20"/>
                        </w:rPr>
                        <w:t>Team Manager</w:t>
                      </w: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51684BD4" wp14:editId="2931E32D">
                <wp:simplePos x="0" y="0"/>
                <wp:positionH relativeFrom="margin">
                  <wp:align>center</wp:align>
                </wp:positionH>
                <wp:positionV relativeFrom="paragraph">
                  <wp:posOffset>631825</wp:posOffset>
                </wp:positionV>
                <wp:extent cx="1988374" cy="706582"/>
                <wp:effectExtent l="0" t="0" r="12065" b="17780"/>
                <wp:wrapNone/>
                <wp:docPr id="8" name="Rectangle 8"/>
                <wp:cNvGraphicFramePr/>
                <a:graphic xmlns:a="http://schemas.openxmlformats.org/drawingml/2006/main">
                  <a:graphicData uri="http://schemas.microsoft.com/office/word/2010/wordprocessingShape">
                    <wps:wsp>
                      <wps:cNvSpPr/>
                      <wps:spPr>
                        <a:xfrm>
                          <a:off x="0" y="0"/>
                          <a:ext cx="1988374" cy="7065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7C8286"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4BD4" id="Rectangle 8" o:spid="_x0000_s1031" style="position:absolute;margin-left:0;margin-top:49.75pt;width:156.55pt;height:55.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" fillcolor="#5b9bd5 [3204]" strokecolor="#1f4d78 [1604]" strokeweight="1pt">
                <v:textbox>
                  <w:txbxContent>
                    <w:p w14:paraId="467C8286" w14:textId="77777777" w:rsidR="00EC20FD" w:rsidRDefault="00EC20FD" w:rsidP="00EC20FD"/>
                  </w:txbxContent>
                </v:textbox>
                <w10:wrap anchorx="margin"/>
              </v:rect>
            </w:pict>
          </mc:Fallback>
        </mc:AlternateContent>
      </w:r>
      <w:r w:rsidR="00EC20FD">
        <w:rPr>
          <w:noProof/>
          <w:lang w:eastAsia="en-GB"/>
        </w:rPr>
        <mc:AlternateContent>
          <mc:Choice Requires="wps">
            <w:drawing>
              <wp:anchor distT="0" distB="0" distL="114300" distR="114300" simplePos="0" relativeHeight="251682816" behindDoc="0" locked="0" layoutInCell="1" allowOverlap="1" wp14:anchorId="79E5030C" wp14:editId="61B2CB0F">
                <wp:simplePos x="0" y="0"/>
                <wp:positionH relativeFrom="margin">
                  <wp:posOffset>2957195</wp:posOffset>
                </wp:positionH>
                <wp:positionV relativeFrom="paragraph">
                  <wp:posOffset>556260</wp:posOffset>
                </wp:positionV>
                <wp:extent cx="0" cy="942975"/>
                <wp:effectExtent l="0" t="0" r="19050" b="28575"/>
                <wp:wrapNone/>
                <wp:docPr id="20" name="Straight Connector 20"/>
                <wp:cNvGraphicFramePr/>
                <a:graphic xmlns:a="http://schemas.openxmlformats.org/drawingml/2006/main">
                  <a:graphicData uri="http://schemas.microsoft.com/office/word/2010/wordprocessingShape">
                    <wps:wsp>
                      <wps:cNvCnPr/>
                      <wps:spPr>
                        <a:xfrm>
                          <a:off x="0" y="0"/>
                          <a:ext cx="0" cy="9429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99EF69" id="Straight Connector 20"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85pt,43.8pt" to="232.85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" strokecolor="#5b9bd5" strokeweight=".5pt">
                <v:stroke joinstyle="miter"/>
                <w10:wrap anchorx="margin"/>
              </v:line>
            </w:pict>
          </mc:Fallback>
        </mc:AlternateContent>
      </w:r>
      <w:r w:rsidR="00EC20FD">
        <w:rPr>
          <w:noProof/>
          <w:lang w:eastAsia="en-GB"/>
        </w:rPr>
        <mc:AlternateContent>
          <mc:Choice Requires="wpc">
            <w:drawing>
              <wp:inline distT="0" distB="0" distL="0" distR="0" wp14:anchorId="2324E747" wp14:editId="59C946B0">
                <wp:extent cx="5908675" cy="1347470"/>
                <wp:effectExtent l="0" t="0" r="0" b="4318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Straight Connector 23"/>
                        <wps:cNvCnPr/>
                        <wps:spPr>
                          <a:xfrm flipH="1" flipV="1">
                            <a:off x="836187" y="1347219"/>
                            <a:ext cx="8627" cy="2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828800" y="1076325"/>
                            <a:ext cx="2219325"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22E70C" id="Canvas 35" o:spid="_x0000_s1026" editas="canvas" style="width:465.25pt;height:106.1pt;mso-position-horizontal-relative:char;mso-position-vertical-relative:line" coordsize="59086,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86;height:13474;visibility:visible;mso-wrap-style:square">
                  <v:fill o:detectmouseclick="t"/>
                  <v:path o:connecttype="none"/>
                </v:shape>
                <v:line id="Straight Connector 23" o:spid="_x0000_s1028" style="position:absolute;flip:x y;visibility:visible;mso-wrap-style:square" from="8361,13472" to="8448,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gsQAAADbAAAADwAAAGRycy9kb3ducmV2LnhtbESPzWrDMBCE74W+g9hCL6WRklBjnCgh&#10;BALNoYf83Rdra5tYK0dSYzdPXwUCPQ4z8w0zXw62FVfyoXGsYTxSIIhLZxquNBwPm/ccRIjIBlvH&#10;pOGXAiwXz09zLIzreUfXfaxEgnAoUEMdY1dIGcqaLIaR64iT9+28xZikr6Tx2Ce4beVEqUxabDgt&#10;1NjRuqbyvP+xGrZ0+2jeTuOvvFK92+SXi89UpvXry7CagYg0xP/wo/1pNEymcP+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v+CxAAAANsAAAAPAAAAAAAAAAAA&#10;AAAAAKECAABkcnMvZG93bnJldi54bWxQSwUGAAAAAAQABAD5AAAAkgMAAAAA&#10;" strokecolor="#5b9bd5 [3204]" strokeweight=".5pt">
                  <v:stroke joinstyle="miter"/>
                </v:line>
                <v:line id="Straight Connector 15" o:spid="_x0000_s1029" style="position:absolute;visibility:visible;mso-wrap-style:square" from="18288,10763" to="40481,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jrcEAAADbAAAADwAAAGRycy9kb3ducmV2LnhtbERPTWvCQBC9F/wPywi96cZKVWI2IgWl&#10;J6G2HrwN2TEbzc6m2W0S/323IPQ2j/c52Wawteio9ZVjBbNpAoK4cLriUsHX526yAuEDssbaMSm4&#10;k4dNPnrKMNWu5w/qjqEUMYR9igpMCE0qpS8MWfRT1xBH7uJaiyHCtpS6xT6G21q+JMlCWqw4Nhhs&#10;6M1QcTv+WAXfWOzInk/7LulNN19cmsPyelbqeTxs1yACDeFf/HC/6zj/Ff5+iQf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iOtwQAAANsAAAAPAAAAAAAAAAAAAAAA&#10;AKECAABkcnMvZG93bnJldi54bWxQSwUGAAAAAAQABAD5AAAAjwMAAAAA&#10;" strokecolor="#5b9bd5 [3204]" strokeweight=".5pt">
                  <v:stroke joinstyle="miter"/>
                </v:line>
                <w10:anchorlock/>
              </v:group>
            </w:pict>
          </mc:Fallback>
        </mc:AlternateContent>
      </w:r>
    </w:p>
    <w:p w14:paraId="1DF88200" w14:textId="77777777" w:rsidR="00EC20FD" w:rsidRDefault="00EC20FD" w:rsidP="00EC20FD">
      <w:r>
        <w:rPr>
          <w:noProof/>
          <w:lang w:eastAsia="en-GB"/>
        </w:rPr>
        <mc:AlternateContent>
          <mc:Choice Requires="wps">
            <w:drawing>
              <wp:anchor distT="0" distB="0" distL="114300" distR="114300" simplePos="0" relativeHeight="251678720" behindDoc="0" locked="0" layoutInCell="1" allowOverlap="1" wp14:anchorId="19A9BB1C" wp14:editId="1F7BED9A">
                <wp:simplePos x="0" y="0"/>
                <wp:positionH relativeFrom="column">
                  <wp:posOffset>2019300</wp:posOffset>
                </wp:positionH>
                <wp:positionV relativeFrom="paragraph">
                  <wp:posOffset>107315</wp:posOffset>
                </wp:positionV>
                <wp:extent cx="1781175" cy="698500"/>
                <wp:effectExtent l="0" t="0" r="28575" b="25400"/>
                <wp:wrapNone/>
                <wp:docPr id="85" name="Text Box 85"/>
                <wp:cNvGraphicFramePr/>
                <a:graphic xmlns:a="http://schemas.openxmlformats.org/drawingml/2006/main">
                  <a:graphicData uri="http://schemas.microsoft.com/office/word/2010/wordprocessingShape">
                    <wps:wsp>
                      <wps:cNvSpPr txBox="1"/>
                      <wps:spPr>
                        <a:xfrm>
                          <a:off x="0" y="0"/>
                          <a:ext cx="1781175" cy="698500"/>
                        </a:xfrm>
                        <a:prstGeom prst="rect">
                          <a:avLst/>
                        </a:prstGeom>
                        <a:solidFill>
                          <a:schemeClr val="lt1"/>
                        </a:solidFill>
                        <a:ln w="6350">
                          <a:solidFill>
                            <a:prstClr val="black"/>
                          </a:solidFill>
                        </a:ln>
                      </wps:spPr>
                      <wps:txbx>
                        <w:txbxContent>
                          <w:p w14:paraId="192D5EC1" w14:textId="77777777" w:rsidR="00EC20FD" w:rsidRPr="00C72E7C" w:rsidRDefault="006652D2" w:rsidP="00EC20FD">
                            <w:pPr>
                              <w:spacing w:after="0" w:line="360" w:lineRule="auto"/>
                              <w:jc w:val="center"/>
                              <w:rPr>
                                <w:sz w:val="20"/>
                                <w:szCs w:val="20"/>
                              </w:rPr>
                            </w:pPr>
                            <w:r>
                              <w:rPr>
                                <w:sz w:val="20"/>
                                <w:szCs w:val="20"/>
                              </w:rPr>
                              <w:t>Jane Henderson</w:t>
                            </w:r>
                          </w:p>
                          <w:p w14:paraId="7C98C18A" w14:textId="77777777" w:rsidR="00EC20FD" w:rsidRPr="00C72E7C" w:rsidRDefault="00EC20FD" w:rsidP="00EC20FD">
                            <w:pPr>
                              <w:spacing w:after="0" w:line="360" w:lineRule="auto"/>
                              <w:jc w:val="center"/>
                              <w:rPr>
                                <w:sz w:val="20"/>
                                <w:szCs w:val="20"/>
                              </w:rPr>
                            </w:pPr>
                            <w:r>
                              <w:rPr>
                                <w:sz w:val="20"/>
                                <w:szCs w:val="20"/>
                              </w:rPr>
                              <w:t>Contextual Safeguarding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9BB1C" id="Text Box 85" o:spid="_x0000_s1032" type="#_x0000_t202" style="position:absolute;margin-left:159pt;margin-top:8.45pt;width:140.25pt;height: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" fillcolor="white [3201]" strokeweight=".5pt">
                <v:textbox>
                  <w:txbxContent>
                    <w:p w14:paraId="192D5EC1" w14:textId="77777777" w:rsidR="00EC20FD" w:rsidRPr="00C72E7C" w:rsidRDefault="006652D2" w:rsidP="00EC20FD">
                      <w:pPr>
                        <w:spacing w:after="0" w:line="360" w:lineRule="auto"/>
                        <w:jc w:val="center"/>
                        <w:rPr>
                          <w:sz w:val="20"/>
                          <w:szCs w:val="20"/>
                        </w:rPr>
                      </w:pPr>
                      <w:r>
                        <w:rPr>
                          <w:sz w:val="20"/>
                          <w:szCs w:val="20"/>
                        </w:rPr>
                        <w:t>Jane Henderson</w:t>
                      </w:r>
                    </w:p>
                    <w:p w14:paraId="7C98C18A" w14:textId="77777777" w:rsidR="00EC20FD" w:rsidRPr="00C72E7C" w:rsidRDefault="00EC20FD" w:rsidP="00EC20FD">
                      <w:pPr>
                        <w:spacing w:after="0" w:line="360" w:lineRule="auto"/>
                        <w:jc w:val="center"/>
                        <w:rPr>
                          <w:sz w:val="20"/>
                          <w:szCs w:val="20"/>
                        </w:rPr>
                      </w:pPr>
                      <w:r>
                        <w:rPr>
                          <w:sz w:val="20"/>
                          <w:szCs w:val="20"/>
                        </w:rPr>
                        <w:t>Contextual Safeguarding Officer</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7056EAE9" wp14:editId="517ECECD">
                <wp:simplePos x="0" y="0"/>
                <wp:positionH relativeFrom="margin">
                  <wp:posOffset>1802130</wp:posOffset>
                </wp:positionH>
                <wp:positionV relativeFrom="paragraph">
                  <wp:posOffset>133350</wp:posOffset>
                </wp:positionV>
                <wp:extent cx="2065127" cy="698739"/>
                <wp:effectExtent l="0" t="0" r="11430" b="25400"/>
                <wp:wrapNone/>
                <wp:docPr id="10" name="Rectangle 10"/>
                <wp:cNvGraphicFramePr/>
                <a:graphic xmlns:a="http://schemas.openxmlformats.org/drawingml/2006/main">
                  <a:graphicData uri="http://schemas.microsoft.com/office/word/2010/wordprocessingShape">
                    <wps:wsp>
                      <wps:cNvSpPr/>
                      <wps:spPr>
                        <a:xfrm>
                          <a:off x="0" y="0"/>
                          <a:ext cx="2065127" cy="6987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76D557"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6EAE9" id="Rectangle 10" o:spid="_x0000_s1033" style="position:absolute;margin-left:141.9pt;margin-top:10.5pt;width:162.6pt;height: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" fillcolor="#5b9bd5 [3204]" strokecolor="#1f4d78 [1604]" strokeweight="1pt">
                <v:textbox>
                  <w:txbxContent>
                    <w:p w14:paraId="0F76D557" w14:textId="77777777" w:rsidR="00EC20FD" w:rsidRDefault="00EC20FD" w:rsidP="00EC20FD"/>
                  </w:txbxContent>
                </v:textbox>
                <w10:wrap anchorx="margin"/>
              </v:rect>
            </w:pict>
          </mc:Fallback>
        </mc:AlternateContent>
      </w:r>
    </w:p>
    <w:p w14:paraId="61A000CE" w14:textId="77777777" w:rsidR="00EC20FD" w:rsidRDefault="00EC20FD" w:rsidP="00EC20FD"/>
    <w:p w14:paraId="524BD1A0" w14:textId="77777777" w:rsidR="00EC20FD" w:rsidRDefault="00EC20FD" w:rsidP="00EC20FD">
      <w:pPr>
        <w:jc w:val="right"/>
      </w:pPr>
      <w:r>
        <w:t xml:space="preserve"> </w:t>
      </w:r>
    </w:p>
    <w:p w14:paraId="41B5CB74" w14:textId="77777777" w:rsidR="00EC20FD" w:rsidRDefault="00EC20FD" w:rsidP="00EC20FD">
      <w:pPr>
        <w:jc w:val="right"/>
      </w:pPr>
      <w:r>
        <w:rPr>
          <w:noProof/>
          <w:lang w:eastAsia="en-GB"/>
        </w:rPr>
        <mc:AlternateContent>
          <mc:Choice Requires="wps">
            <w:drawing>
              <wp:anchor distT="0" distB="0" distL="114300" distR="114300" simplePos="0" relativeHeight="251684864" behindDoc="0" locked="0" layoutInCell="1" allowOverlap="1" wp14:anchorId="08D06684" wp14:editId="3DF999D7">
                <wp:simplePos x="0" y="0"/>
                <wp:positionH relativeFrom="column">
                  <wp:posOffset>337820</wp:posOffset>
                </wp:positionH>
                <wp:positionV relativeFrom="paragraph">
                  <wp:posOffset>184150</wp:posOffset>
                </wp:positionV>
                <wp:extent cx="0" cy="1905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57806" id="Straight Connector 2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14.5pt" to="26.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86912" behindDoc="0" locked="0" layoutInCell="1" allowOverlap="1" wp14:anchorId="2B8F9650" wp14:editId="3E86404C">
                <wp:simplePos x="0" y="0"/>
                <wp:positionH relativeFrom="column">
                  <wp:posOffset>2976245</wp:posOffset>
                </wp:positionH>
                <wp:positionV relativeFrom="paragraph">
                  <wp:posOffset>203200</wp:posOffset>
                </wp:positionV>
                <wp:extent cx="0" cy="1524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42E75" id="Straight Connector 3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6pt" to="234.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85888" behindDoc="0" locked="0" layoutInCell="1" allowOverlap="1" wp14:anchorId="3F5D7728" wp14:editId="7FB1014F">
                <wp:simplePos x="0" y="0"/>
                <wp:positionH relativeFrom="column">
                  <wp:posOffset>5400675</wp:posOffset>
                </wp:positionH>
                <wp:positionV relativeFrom="paragraph">
                  <wp:posOffset>199390</wp:posOffset>
                </wp:positionV>
                <wp:extent cx="0" cy="1905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6627E5" id="Straight Connector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25pt,15.7pt" to="425.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" strokecolor="#5b9bd5" strokeweight=".5pt">
                <v:stroke joinstyle="miter"/>
              </v:line>
            </w:pict>
          </mc:Fallback>
        </mc:AlternateContent>
      </w:r>
      <w:r>
        <w:rPr>
          <w:noProof/>
          <w:lang w:eastAsia="en-GB"/>
        </w:rPr>
        <mc:AlternateContent>
          <mc:Choice Requires="wps">
            <w:drawing>
              <wp:anchor distT="0" distB="0" distL="114300" distR="114300" simplePos="0" relativeHeight="251683840" behindDoc="0" locked="0" layoutInCell="1" allowOverlap="1" wp14:anchorId="448C345A" wp14:editId="51C135E3">
                <wp:simplePos x="0" y="0"/>
                <wp:positionH relativeFrom="margin">
                  <wp:align>center</wp:align>
                </wp:positionH>
                <wp:positionV relativeFrom="paragraph">
                  <wp:posOffset>193675</wp:posOffset>
                </wp:positionV>
                <wp:extent cx="507682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50768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2B469" id="Straight Connector 24" o:spid="_x0000_s1026" style="position:absolute;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25pt" to="399.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" strokecolor="#5b9bd5" strokeweight=".5pt">
                <v:stroke joinstyle="miter"/>
                <w10:wrap anchorx="margin"/>
              </v:line>
            </w:pict>
          </mc:Fallback>
        </mc:AlternateContent>
      </w:r>
    </w:p>
    <w:p w14:paraId="764B034B" w14:textId="77777777" w:rsidR="00EC20FD" w:rsidRPr="00797166" w:rsidRDefault="004757D7" w:rsidP="00EC20FD">
      <w:r>
        <w:rPr>
          <w:noProof/>
          <w:lang w:eastAsia="en-GB"/>
        </w:rPr>
        <mc:AlternateContent>
          <mc:Choice Requires="wps">
            <w:drawing>
              <wp:anchor distT="0" distB="0" distL="114300" distR="114300" simplePos="0" relativeHeight="251668480" behindDoc="0" locked="0" layoutInCell="1" allowOverlap="1" wp14:anchorId="7C3D3375" wp14:editId="52EC0238">
                <wp:simplePos x="0" y="0"/>
                <wp:positionH relativeFrom="column">
                  <wp:posOffset>4362450</wp:posOffset>
                </wp:positionH>
                <wp:positionV relativeFrom="paragraph">
                  <wp:posOffset>254000</wp:posOffset>
                </wp:positionV>
                <wp:extent cx="1635125" cy="552450"/>
                <wp:effectExtent l="0" t="0" r="22225" b="19050"/>
                <wp:wrapNone/>
                <wp:docPr id="78" name="Text Box 78"/>
                <wp:cNvGraphicFramePr/>
                <a:graphic xmlns:a="http://schemas.openxmlformats.org/drawingml/2006/main">
                  <a:graphicData uri="http://schemas.microsoft.com/office/word/2010/wordprocessingShape">
                    <wps:wsp>
                      <wps:cNvSpPr txBox="1"/>
                      <wps:spPr>
                        <a:xfrm>
                          <a:off x="0" y="0"/>
                          <a:ext cx="1635125" cy="552450"/>
                        </a:xfrm>
                        <a:prstGeom prst="rect">
                          <a:avLst/>
                        </a:prstGeom>
                        <a:solidFill>
                          <a:schemeClr val="lt1"/>
                        </a:solidFill>
                        <a:ln w="6350">
                          <a:solidFill>
                            <a:prstClr val="black"/>
                          </a:solidFill>
                        </a:ln>
                      </wps:spPr>
                      <wps:txbx>
                        <w:txbxContent>
                          <w:p w14:paraId="108C3ECE" w14:textId="77777777" w:rsidR="000109F0" w:rsidRDefault="00EC20FD" w:rsidP="00EC20FD">
                            <w:pPr>
                              <w:spacing w:after="0" w:line="360" w:lineRule="auto"/>
                              <w:jc w:val="center"/>
                              <w:rPr>
                                <w:sz w:val="20"/>
                                <w:szCs w:val="20"/>
                              </w:rPr>
                            </w:pPr>
                            <w:r>
                              <w:rPr>
                                <w:sz w:val="20"/>
                                <w:szCs w:val="20"/>
                              </w:rPr>
                              <w:t xml:space="preserve">Danielle Robilliard </w:t>
                            </w:r>
                          </w:p>
                          <w:p w14:paraId="10FFF20D" w14:textId="0FA037E0" w:rsidR="00EC20FD" w:rsidRPr="00D6755E" w:rsidRDefault="00EC20FD" w:rsidP="00EC20FD">
                            <w:pPr>
                              <w:spacing w:after="0" w:line="360" w:lineRule="auto"/>
                              <w:jc w:val="center"/>
                            </w:pPr>
                            <w:r>
                              <w:rPr>
                                <w:sz w:val="20"/>
                                <w:szCs w:val="20"/>
                              </w:rPr>
                              <w:t>Social</w:t>
                            </w:r>
                            <w:r w:rsidRPr="00D6755E">
                              <w:t xml:space="preserve"> </w:t>
                            </w:r>
                            <w:r w:rsidRPr="00C72E7C">
                              <w:rPr>
                                <w:sz w:val="20"/>
                                <w:szCs w:val="20"/>
                              </w:rPr>
                              <w:t>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D3375" id="Text Box 78" o:spid="_x0000_s1034" type="#_x0000_t202" style="position:absolute;margin-left:343.5pt;margin-top:20pt;width:128.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" fillcolor="white [3201]" strokeweight=".5pt">
                <v:textbox>
                  <w:txbxContent>
                    <w:p w14:paraId="108C3ECE" w14:textId="77777777" w:rsidR="000109F0" w:rsidRDefault="00EC20FD" w:rsidP="00EC20FD">
                      <w:pPr>
                        <w:spacing w:after="0" w:line="360" w:lineRule="auto"/>
                        <w:jc w:val="center"/>
                        <w:rPr>
                          <w:sz w:val="20"/>
                          <w:szCs w:val="20"/>
                        </w:rPr>
                      </w:pPr>
                      <w:r>
                        <w:rPr>
                          <w:sz w:val="20"/>
                          <w:szCs w:val="20"/>
                        </w:rPr>
                        <w:t xml:space="preserve">Danielle Robilliard </w:t>
                      </w:r>
                    </w:p>
                    <w:p w14:paraId="10FFF20D" w14:textId="0FA037E0" w:rsidR="00EC20FD" w:rsidRPr="00D6755E" w:rsidRDefault="00EC20FD" w:rsidP="00EC20FD">
                      <w:pPr>
                        <w:spacing w:after="0" w:line="360" w:lineRule="auto"/>
                        <w:jc w:val="center"/>
                      </w:pPr>
                      <w:r>
                        <w:rPr>
                          <w:sz w:val="20"/>
                          <w:szCs w:val="20"/>
                        </w:rPr>
                        <w:t>Social</w:t>
                      </w:r>
                      <w:r w:rsidRPr="00D6755E">
                        <w:t xml:space="preserve"> </w:t>
                      </w:r>
                      <w:r w:rsidRPr="00C72E7C">
                        <w:rPr>
                          <w:sz w:val="20"/>
                          <w:szCs w:val="20"/>
                        </w:rPr>
                        <w:t>Worker</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431DFBC8" wp14:editId="7050EE89">
                <wp:simplePos x="0" y="0"/>
                <wp:positionH relativeFrom="column">
                  <wp:posOffset>-317500</wp:posOffset>
                </wp:positionH>
                <wp:positionV relativeFrom="paragraph">
                  <wp:posOffset>279400</wp:posOffset>
                </wp:positionV>
                <wp:extent cx="1714500" cy="520700"/>
                <wp:effectExtent l="0" t="0" r="19050" b="12700"/>
                <wp:wrapNone/>
                <wp:docPr id="76" name="Text Box 76"/>
                <wp:cNvGraphicFramePr/>
                <a:graphic xmlns:a="http://schemas.openxmlformats.org/drawingml/2006/main">
                  <a:graphicData uri="http://schemas.microsoft.com/office/word/2010/wordprocessingShape">
                    <wps:wsp>
                      <wps:cNvSpPr txBox="1"/>
                      <wps:spPr>
                        <a:xfrm>
                          <a:off x="0" y="0"/>
                          <a:ext cx="1714500" cy="520700"/>
                        </a:xfrm>
                        <a:prstGeom prst="rect">
                          <a:avLst/>
                        </a:prstGeom>
                        <a:solidFill>
                          <a:schemeClr val="lt1"/>
                        </a:solidFill>
                        <a:ln w="6350">
                          <a:solidFill>
                            <a:prstClr val="black"/>
                          </a:solidFill>
                        </a:ln>
                      </wps:spPr>
                      <wps:txbx>
                        <w:txbxContent>
                          <w:p w14:paraId="7C5B7BA6" w14:textId="77777777" w:rsidR="00EC20FD" w:rsidRDefault="00EC20FD" w:rsidP="00EC20FD">
                            <w:pPr>
                              <w:spacing w:after="0" w:line="360" w:lineRule="auto"/>
                              <w:jc w:val="center"/>
                              <w:rPr>
                                <w:sz w:val="20"/>
                                <w:szCs w:val="20"/>
                              </w:rPr>
                            </w:pPr>
                            <w:r>
                              <w:rPr>
                                <w:sz w:val="20"/>
                                <w:szCs w:val="20"/>
                              </w:rPr>
                              <w:t>Sarah Smith</w:t>
                            </w:r>
                          </w:p>
                          <w:p w14:paraId="5CA381F2" w14:textId="77777777" w:rsidR="00EC20FD" w:rsidRPr="00C72E7C" w:rsidRDefault="00EC20FD" w:rsidP="00EC20FD">
                            <w:pPr>
                              <w:spacing w:after="0" w:line="360" w:lineRule="auto"/>
                              <w:jc w:val="center"/>
                              <w:rPr>
                                <w:sz w:val="20"/>
                                <w:szCs w:val="20"/>
                              </w:rPr>
                            </w:pPr>
                            <w:r>
                              <w:rPr>
                                <w:sz w:val="20"/>
                                <w:szCs w:val="20"/>
                              </w:rPr>
                              <w:t xml:space="preserve"> Social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FBC8" id="Text Box 76" o:spid="_x0000_s1035" type="#_x0000_t202" style="position:absolute;margin-left:-25pt;margin-top:22pt;width:135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" fillcolor="white [3201]" strokeweight=".5pt">
                <v:textbox>
                  <w:txbxContent>
                    <w:p w14:paraId="7C5B7BA6" w14:textId="77777777" w:rsidR="00EC20FD" w:rsidRDefault="00EC20FD" w:rsidP="00EC20FD">
                      <w:pPr>
                        <w:spacing w:after="0" w:line="360" w:lineRule="auto"/>
                        <w:jc w:val="center"/>
                        <w:rPr>
                          <w:sz w:val="20"/>
                          <w:szCs w:val="20"/>
                        </w:rPr>
                      </w:pPr>
                      <w:r>
                        <w:rPr>
                          <w:sz w:val="20"/>
                          <w:szCs w:val="20"/>
                        </w:rPr>
                        <w:t>Sarah Smith</w:t>
                      </w:r>
                    </w:p>
                    <w:p w14:paraId="5CA381F2" w14:textId="77777777" w:rsidR="00EC20FD" w:rsidRPr="00C72E7C" w:rsidRDefault="00EC20FD" w:rsidP="00EC20FD">
                      <w:pPr>
                        <w:spacing w:after="0" w:line="360" w:lineRule="auto"/>
                        <w:jc w:val="center"/>
                        <w:rPr>
                          <w:sz w:val="20"/>
                          <w:szCs w:val="20"/>
                        </w:rPr>
                      </w:pPr>
                      <w:r>
                        <w:rPr>
                          <w:sz w:val="20"/>
                          <w:szCs w:val="20"/>
                        </w:rPr>
                        <w:t xml:space="preserve"> Social Worker</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6BDBF787" wp14:editId="70B3D653">
                <wp:simplePos x="0" y="0"/>
                <wp:positionH relativeFrom="column">
                  <wp:posOffset>1943100</wp:posOffset>
                </wp:positionH>
                <wp:positionV relativeFrom="paragraph">
                  <wp:posOffset>266700</wp:posOffset>
                </wp:positionV>
                <wp:extent cx="1812925" cy="518795"/>
                <wp:effectExtent l="0" t="0" r="15875" b="14605"/>
                <wp:wrapNone/>
                <wp:docPr id="77" name="Text Box 77"/>
                <wp:cNvGraphicFramePr/>
                <a:graphic xmlns:a="http://schemas.openxmlformats.org/drawingml/2006/main">
                  <a:graphicData uri="http://schemas.microsoft.com/office/word/2010/wordprocessingShape">
                    <wps:wsp>
                      <wps:cNvSpPr txBox="1"/>
                      <wps:spPr>
                        <a:xfrm>
                          <a:off x="0" y="0"/>
                          <a:ext cx="1812925" cy="518795"/>
                        </a:xfrm>
                        <a:prstGeom prst="rect">
                          <a:avLst/>
                        </a:prstGeom>
                        <a:solidFill>
                          <a:schemeClr val="lt1"/>
                        </a:solidFill>
                        <a:ln w="6350">
                          <a:solidFill>
                            <a:prstClr val="black"/>
                          </a:solidFill>
                        </a:ln>
                      </wps:spPr>
                      <wps:txbx>
                        <w:txbxContent>
                          <w:p w14:paraId="776E1579" w14:textId="77777777" w:rsidR="00EC20FD" w:rsidRDefault="00EC20FD" w:rsidP="00EC20FD">
                            <w:pPr>
                              <w:spacing w:after="0" w:line="360" w:lineRule="auto"/>
                              <w:jc w:val="center"/>
                              <w:rPr>
                                <w:sz w:val="20"/>
                              </w:rPr>
                            </w:pPr>
                            <w:r>
                              <w:rPr>
                                <w:sz w:val="20"/>
                              </w:rPr>
                              <w:t>Megan Rangeley</w:t>
                            </w:r>
                            <w:r w:rsidRPr="00A05F6E">
                              <w:rPr>
                                <w:sz w:val="20"/>
                              </w:rPr>
                              <w:t xml:space="preserve"> </w:t>
                            </w:r>
                          </w:p>
                          <w:p w14:paraId="553AB838" w14:textId="77777777" w:rsidR="00EC20FD" w:rsidRPr="00A05F6E" w:rsidRDefault="00EC20FD" w:rsidP="00EC20FD">
                            <w:pPr>
                              <w:spacing w:after="0" w:line="360" w:lineRule="auto"/>
                              <w:jc w:val="center"/>
                              <w:rPr>
                                <w:sz w:val="20"/>
                              </w:rPr>
                            </w:pPr>
                            <w:r>
                              <w:rPr>
                                <w:sz w:val="20"/>
                              </w:rPr>
                              <w:t>Social</w:t>
                            </w:r>
                            <w:r w:rsidRPr="00A05F6E">
                              <w:rPr>
                                <w:sz w:val="20"/>
                              </w:rPr>
                              <w:t xml:space="preserve"> </w:t>
                            </w:r>
                            <w:r>
                              <w:rPr>
                                <w:sz w:val="20"/>
                              </w:rPr>
                              <w:t>W</w:t>
                            </w:r>
                            <w:r w:rsidRPr="00A05F6E">
                              <w:rPr>
                                <w:sz w:val="20"/>
                              </w:rPr>
                              <w:t>orker</w:t>
                            </w:r>
                          </w:p>
                          <w:p w14:paraId="48BA2086" w14:textId="77777777" w:rsidR="00EC20FD" w:rsidRPr="00A05F6E" w:rsidRDefault="00EC20FD" w:rsidP="00EC20FD">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F787" id="Text Box 77" o:spid="_x0000_s1036" type="#_x0000_t202" style="position:absolute;margin-left:153pt;margin-top:21pt;width:142.75pt;height:4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" fillcolor="white [3201]" strokeweight=".5pt">
                <v:textbox>
                  <w:txbxContent>
                    <w:p w14:paraId="776E1579" w14:textId="77777777" w:rsidR="00EC20FD" w:rsidRDefault="00EC20FD" w:rsidP="00EC20FD">
                      <w:pPr>
                        <w:spacing w:after="0" w:line="360" w:lineRule="auto"/>
                        <w:jc w:val="center"/>
                        <w:rPr>
                          <w:sz w:val="20"/>
                        </w:rPr>
                      </w:pPr>
                      <w:r>
                        <w:rPr>
                          <w:sz w:val="20"/>
                        </w:rPr>
                        <w:t>Megan Rangeley</w:t>
                      </w:r>
                      <w:r w:rsidRPr="00A05F6E">
                        <w:rPr>
                          <w:sz w:val="20"/>
                        </w:rPr>
                        <w:t xml:space="preserve"> </w:t>
                      </w:r>
                    </w:p>
                    <w:p w14:paraId="553AB838" w14:textId="77777777" w:rsidR="00EC20FD" w:rsidRPr="00A05F6E" w:rsidRDefault="00EC20FD" w:rsidP="00EC20FD">
                      <w:pPr>
                        <w:spacing w:after="0" w:line="360" w:lineRule="auto"/>
                        <w:jc w:val="center"/>
                        <w:rPr>
                          <w:sz w:val="20"/>
                        </w:rPr>
                      </w:pPr>
                      <w:r>
                        <w:rPr>
                          <w:sz w:val="20"/>
                        </w:rPr>
                        <w:t>Social</w:t>
                      </w:r>
                      <w:r w:rsidRPr="00A05F6E">
                        <w:rPr>
                          <w:sz w:val="20"/>
                        </w:rPr>
                        <w:t xml:space="preserve"> </w:t>
                      </w:r>
                      <w:r>
                        <w:rPr>
                          <w:sz w:val="20"/>
                        </w:rPr>
                        <w:t>W</w:t>
                      </w:r>
                      <w:r w:rsidRPr="00A05F6E">
                        <w:rPr>
                          <w:sz w:val="20"/>
                        </w:rPr>
                        <w:t>orker</w:t>
                      </w:r>
                    </w:p>
                    <w:p w14:paraId="48BA2086" w14:textId="77777777" w:rsidR="00EC20FD" w:rsidRPr="00A05F6E" w:rsidRDefault="00EC20FD" w:rsidP="00EC20FD">
                      <w:pPr>
                        <w:rPr>
                          <w:sz w:val="20"/>
                        </w:rPr>
                      </w:pPr>
                    </w:p>
                  </w:txbxContent>
                </v:textbox>
              </v:shape>
            </w:pict>
          </mc:Fallback>
        </mc:AlternateContent>
      </w:r>
      <w:r w:rsidR="00EC20FD">
        <w:rPr>
          <w:noProof/>
          <w:lang w:eastAsia="en-GB"/>
        </w:rPr>
        <mc:AlternateContent>
          <mc:Choice Requires="wps">
            <w:drawing>
              <wp:anchor distT="0" distB="0" distL="114300" distR="114300" simplePos="0" relativeHeight="251660288" behindDoc="0" locked="0" layoutInCell="1" allowOverlap="1" wp14:anchorId="3E3217BA" wp14:editId="22C511DD">
                <wp:simplePos x="0" y="0"/>
                <wp:positionH relativeFrom="column">
                  <wp:posOffset>-378460</wp:posOffset>
                </wp:positionH>
                <wp:positionV relativeFrom="paragraph">
                  <wp:posOffset>165735</wp:posOffset>
                </wp:positionV>
                <wp:extent cx="1905000" cy="762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90500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56BFB0"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17BA" id="Rectangle 21" o:spid="_x0000_s1037" style="position:absolute;margin-left:-29.8pt;margin-top:13.05pt;width:150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" fillcolor="#5b9bd5 [3204]" strokecolor="#1f4d78 [1604]" strokeweight="1pt">
                <v:textbox>
                  <w:txbxContent>
                    <w:p w14:paraId="3C56BFB0" w14:textId="77777777" w:rsidR="00EC20FD" w:rsidRDefault="00EC20FD" w:rsidP="00EC20FD"/>
                  </w:txbxContent>
                </v:textbox>
              </v:rect>
            </w:pict>
          </mc:Fallback>
        </mc:AlternateContent>
      </w:r>
      <w:r w:rsidR="00EC20FD">
        <w:rPr>
          <w:noProof/>
          <w:lang w:eastAsia="en-GB"/>
        </w:rPr>
        <mc:AlternateContent>
          <mc:Choice Requires="wps">
            <w:drawing>
              <wp:anchor distT="0" distB="0" distL="114300" distR="114300" simplePos="0" relativeHeight="251661312" behindDoc="0" locked="0" layoutInCell="1" allowOverlap="1" wp14:anchorId="7D4B1636" wp14:editId="44A00808">
                <wp:simplePos x="0" y="0"/>
                <wp:positionH relativeFrom="margin">
                  <wp:align>center</wp:align>
                </wp:positionH>
                <wp:positionV relativeFrom="paragraph">
                  <wp:posOffset>165735</wp:posOffset>
                </wp:positionV>
                <wp:extent cx="2045970" cy="762000"/>
                <wp:effectExtent l="0" t="0" r="11430" b="19050"/>
                <wp:wrapNone/>
                <wp:docPr id="22" name="Rectangle 22"/>
                <wp:cNvGraphicFramePr/>
                <a:graphic xmlns:a="http://schemas.openxmlformats.org/drawingml/2006/main">
                  <a:graphicData uri="http://schemas.microsoft.com/office/word/2010/wordprocessingShape">
                    <wps:wsp>
                      <wps:cNvSpPr/>
                      <wps:spPr>
                        <a:xfrm>
                          <a:off x="0" y="0"/>
                          <a:ext cx="204597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16CFE"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B1636" id="Rectangle 22" o:spid="_x0000_s1038" style="position:absolute;margin-left:0;margin-top:13.05pt;width:161.1pt;height:60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" fillcolor="#5b9bd5 [3204]" strokecolor="#1f4d78 [1604]" strokeweight="1pt">
                <v:textbox>
                  <w:txbxContent>
                    <w:p w14:paraId="37416CFE" w14:textId="77777777" w:rsidR="00EC20FD" w:rsidRDefault="00EC20FD" w:rsidP="00EC20FD"/>
                  </w:txbxContent>
                </v:textbox>
                <w10:wrap anchorx="margin"/>
              </v:rect>
            </w:pict>
          </mc:Fallback>
        </mc:AlternateContent>
      </w:r>
      <w:r w:rsidR="00EC20FD">
        <w:rPr>
          <w:noProof/>
          <w:lang w:eastAsia="en-GB"/>
        </w:rPr>
        <mc:AlternateContent>
          <mc:Choice Requires="wps">
            <w:drawing>
              <wp:anchor distT="0" distB="0" distL="114300" distR="114300" simplePos="0" relativeHeight="251662336" behindDoc="0" locked="0" layoutInCell="1" allowOverlap="1" wp14:anchorId="4A6102D5" wp14:editId="06B67CC0">
                <wp:simplePos x="0" y="0"/>
                <wp:positionH relativeFrom="column">
                  <wp:posOffset>4191635</wp:posOffset>
                </wp:positionH>
                <wp:positionV relativeFrom="paragraph">
                  <wp:posOffset>184785</wp:posOffset>
                </wp:positionV>
                <wp:extent cx="1946910" cy="762000"/>
                <wp:effectExtent l="0" t="0" r="15240" b="19050"/>
                <wp:wrapNone/>
                <wp:docPr id="28" name="Rectangle 28"/>
                <wp:cNvGraphicFramePr/>
                <a:graphic xmlns:a="http://schemas.openxmlformats.org/drawingml/2006/main">
                  <a:graphicData uri="http://schemas.microsoft.com/office/word/2010/wordprocessingShape">
                    <wps:wsp>
                      <wps:cNvSpPr/>
                      <wps:spPr>
                        <a:xfrm>
                          <a:off x="0" y="0"/>
                          <a:ext cx="194691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9FF826"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02D5" id="Rectangle 28" o:spid="_x0000_s1039" style="position:absolute;margin-left:330.05pt;margin-top:14.55pt;width:153.3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" fillcolor="#5b9bd5 [3204]" strokecolor="#1f4d78 [1604]" strokeweight="1pt">
                <v:textbox>
                  <w:txbxContent>
                    <w:p w14:paraId="4B9FF826" w14:textId="77777777" w:rsidR="00EC20FD" w:rsidRDefault="00EC20FD" w:rsidP="00EC20FD"/>
                  </w:txbxContent>
                </v:textbox>
              </v:rect>
            </w:pict>
          </mc:Fallback>
        </mc:AlternateContent>
      </w:r>
    </w:p>
    <w:p w14:paraId="36CA5280" w14:textId="77777777" w:rsidR="00EC20FD" w:rsidRPr="003C450F" w:rsidRDefault="00EC20FD" w:rsidP="00EC20FD">
      <w:pPr>
        <w:tabs>
          <w:tab w:val="center" w:pos="2298"/>
        </w:tabs>
        <w:spacing w:before="100" w:beforeAutospacing="1" w:after="100" w:afterAutospacing="1" w:line="360" w:lineRule="auto"/>
        <w:rPr>
          <w:rFonts w:ascii="Arial" w:hAnsi="Arial" w:cs="Arial"/>
          <w:b/>
          <w:sz w:val="24"/>
          <w:szCs w:val="24"/>
        </w:rPr>
      </w:pPr>
    </w:p>
    <w:p w14:paraId="0ACBD4E4" w14:textId="77777777" w:rsidR="00EC20FD" w:rsidRDefault="004757D7" w:rsidP="00EC20FD">
      <w:pPr>
        <w:rPr>
          <w:b/>
          <w:noProof/>
          <w:sz w:val="28"/>
          <w:szCs w:val="28"/>
          <w:lang w:eastAsia="en-GB"/>
        </w:rPr>
      </w:pPr>
      <w:r>
        <w:rPr>
          <w:b/>
          <w:noProof/>
          <w:sz w:val="28"/>
          <w:szCs w:val="28"/>
          <w:lang w:eastAsia="en-GB"/>
        </w:rPr>
        <mc:AlternateContent>
          <mc:Choice Requires="wps">
            <w:drawing>
              <wp:anchor distT="0" distB="0" distL="114300" distR="114300" simplePos="0" relativeHeight="251705344" behindDoc="0" locked="0" layoutInCell="1" allowOverlap="1" wp14:anchorId="21DC7D49" wp14:editId="22BF2174">
                <wp:simplePos x="0" y="0"/>
                <wp:positionH relativeFrom="column">
                  <wp:posOffset>-374650</wp:posOffset>
                </wp:positionH>
                <wp:positionV relativeFrom="paragraph">
                  <wp:posOffset>327660</wp:posOffset>
                </wp:positionV>
                <wp:extent cx="1860550" cy="831850"/>
                <wp:effectExtent l="0" t="0" r="25400" b="25400"/>
                <wp:wrapNone/>
                <wp:docPr id="25" name="Rectangle 25"/>
                <wp:cNvGraphicFramePr/>
                <a:graphic xmlns:a="http://schemas.openxmlformats.org/drawingml/2006/main">
                  <a:graphicData uri="http://schemas.microsoft.com/office/word/2010/wordprocessingShape">
                    <wps:wsp>
                      <wps:cNvSpPr/>
                      <wps:spPr>
                        <a:xfrm>
                          <a:off x="0" y="0"/>
                          <a:ext cx="1860550" cy="831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27E9D" id="Rectangle 25" o:spid="_x0000_s1026" style="position:absolute;margin-left:-29.5pt;margin-top:25.8pt;width:146.5pt;height: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" fillcolor="#5b9bd5 [3204]" strokecolor="#1f4d78 [1604]" strokeweight="1pt"/>
            </w:pict>
          </mc:Fallback>
        </mc:AlternateContent>
      </w:r>
      <w:r w:rsidR="00EC20FD">
        <w:rPr>
          <w:noProof/>
          <w:lang w:eastAsia="en-GB"/>
        </w:rPr>
        <mc:AlternateContent>
          <mc:Choice Requires="wps">
            <w:drawing>
              <wp:anchor distT="0" distB="0" distL="114300" distR="114300" simplePos="0" relativeHeight="251664384" behindDoc="0" locked="0" layoutInCell="1" allowOverlap="1" wp14:anchorId="19732101" wp14:editId="70C5F03D">
                <wp:simplePos x="0" y="0"/>
                <wp:positionH relativeFrom="margin">
                  <wp:align>center</wp:align>
                </wp:positionH>
                <wp:positionV relativeFrom="paragraph">
                  <wp:posOffset>506095</wp:posOffset>
                </wp:positionV>
                <wp:extent cx="1998345" cy="742950"/>
                <wp:effectExtent l="0" t="0" r="20955" b="19050"/>
                <wp:wrapNone/>
                <wp:docPr id="33" name="Rectangle 33"/>
                <wp:cNvGraphicFramePr/>
                <a:graphic xmlns:a="http://schemas.openxmlformats.org/drawingml/2006/main">
                  <a:graphicData uri="http://schemas.microsoft.com/office/word/2010/wordprocessingShape">
                    <wps:wsp>
                      <wps:cNvSpPr/>
                      <wps:spPr>
                        <a:xfrm>
                          <a:off x="0" y="0"/>
                          <a:ext cx="1998345"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354016"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32101" id="Rectangle 33" o:spid="_x0000_s1040" style="position:absolute;margin-left:0;margin-top:39.85pt;width:157.35pt;height:58.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" fillcolor="#5b9bd5 [3204]" strokecolor="#1f4d78 [1604]" strokeweight="1pt">
                <v:textbox>
                  <w:txbxContent>
                    <w:p w14:paraId="37354016" w14:textId="77777777" w:rsidR="00EC20FD" w:rsidRDefault="00EC20FD" w:rsidP="00EC20FD"/>
                  </w:txbxContent>
                </v:textbox>
                <w10:wrap anchorx="margin"/>
              </v:rect>
            </w:pict>
          </mc:Fallback>
        </mc:AlternateContent>
      </w:r>
      <w:r w:rsidR="00EC20FD">
        <w:rPr>
          <w:noProof/>
          <w:lang w:eastAsia="en-GB"/>
        </w:rPr>
        <mc:AlternateContent>
          <mc:Choice Requires="wps">
            <w:drawing>
              <wp:anchor distT="0" distB="0" distL="114300" distR="114300" simplePos="0" relativeHeight="251665408" behindDoc="0" locked="0" layoutInCell="1" allowOverlap="1" wp14:anchorId="749E3BEF" wp14:editId="756E2FB0">
                <wp:simplePos x="0" y="0"/>
                <wp:positionH relativeFrom="column">
                  <wp:posOffset>4204971</wp:posOffset>
                </wp:positionH>
                <wp:positionV relativeFrom="paragraph">
                  <wp:posOffset>506095</wp:posOffset>
                </wp:positionV>
                <wp:extent cx="1946910" cy="749300"/>
                <wp:effectExtent l="0" t="0" r="15240" b="12700"/>
                <wp:wrapNone/>
                <wp:docPr id="32" name="Rectangle 32"/>
                <wp:cNvGraphicFramePr/>
                <a:graphic xmlns:a="http://schemas.openxmlformats.org/drawingml/2006/main">
                  <a:graphicData uri="http://schemas.microsoft.com/office/word/2010/wordprocessingShape">
                    <wps:wsp>
                      <wps:cNvSpPr/>
                      <wps:spPr>
                        <a:xfrm>
                          <a:off x="0" y="0"/>
                          <a:ext cx="1946910" cy="749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9AFBF6" w14:textId="77777777" w:rsidR="00EC20FD" w:rsidRDefault="00EC20FD" w:rsidP="00EC20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3BEF" id="Rectangle 32" o:spid="_x0000_s1041" style="position:absolute;margin-left:331.1pt;margin-top:39.85pt;width:153.3pt;height: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" fillcolor="#5b9bd5 [3204]" strokecolor="#1f4d78 [1604]" strokeweight="1pt">
                <v:textbox>
                  <w:txbxContent>
                    <w:p w14:paraId="3A9AFBF6" w14:textId="77777777" w:rsidR="00EC20FD" w:rsidRDefault="00EC20FD" w:rsidP="00EC20FD"/>
                  </w:txbxContent>
                </v:textbox>
              </v:rect>
            </w:pict>
          </mc:Fallback>
        </mc:AlternateContent>
      </w:r>
    </w:p>
    <w:p w14:paraId="48B2E0E1" w14:textId="77777777" w:rsidR="00EC20FD" w:rsidRDefault="001638E9" w:rsidP="00EC20FD">
      <w:pPr>
        <w:tabs>
          <w:tab w:val="center" w:pos="2298"/>
        </w:tabs>
        <w:spacing w:before="100" w:beforeAutospacing="1" w:after="100" w:afterAutospacing="1" w:line="360" w:lineRule="auto"/>
        <w:rPr>
          <w:b/>
          <w:noProof/>
          <w:sz w:val="28"/>
          <w:szCs w:val="28"/>
          <w:lang w:eastAsia="en-GB"/>
        </w:rPr>
      </w:pPr>
      <w:r>
        <w:rPr>
          <w:noProof/>
          <w:lang w:eastAsia="en-GB"/>
        </w:rPr>
        <mc:AlternateContent>
          <mc:Choice Requires="wps">
            <w:drawing>
              <wp:anchor distT="0" distB="0" distL="114300" distR="114300" simplePos="0" relativeHeight="251677696" behindDoc="0" locked="0" layoutInCell="1" allowOverlap="1" wp14:anchorId="1F287A7C" wp14:editId="6EEFB126">
                <wp:simplePos x="0" y="0"/>
                <wp:positionH relativeFrom="column">
                  <wp:posOffset>4356100</wp:posOffset>
                </wp:positionH>
                <wp:positionV relativeFrom="paragraph">
                  <wp:posOffset>252095</wp:posOffset>
                </wp:positionV>
                <wp:extent cx="1616075" cy="609600"/>
                <wp:effectExtent l="0" t="0" r="22225" b="19050"/>
                <wp:wrapNone/>
                <wp:docPr id="82" name="Text Box 82"/>
                <wp:cNvGraphicFramePr/>
                <a:graphic xmlns:a="http://schemas.openxmlformats.org/drawingml/2006/main">
                  <a:graphicData uri="http://schemas.microsoft.com/office/word/2010/wordprocessingShape">
                    <wps:wsp>
                      <wps:cNvSpPr txBox="1"/>
                      <wps:spPr>
                        <a:xfrm>
                          <a:off x="0" y="0"/>
                          <a:ext cx="1616075" cy="609600"/>
                        </a:xfrm>
                        <a:prstGeom prst="rect">
                          <a:avLst/>
                        </a:prstGeom>
                        <a:solidFill>
                          <a:schemeClr val="lt1"/>
                        </a:solidFill>
                        <a:ln w="6350">
                          <a:solidFill>
                            <a:prstClr val="black"/>
                          </a:solidFill>
                        </a:ln>
                      </wps:spPr>
                      <wps:txbx>
                        <w:txbxContent>
                          <w:p w14:paraId="120168C8" w14:textId="77777777" w:rsidR="00EC20FD" w:rsidRDefault="001638E9" w:rsidP="00EC20FD">
                            <w:pPr>
                              <w:spacing w:after="0" w:line="360" w:lineRule="auto"/>
                              <w:jc w:val="center"/>
                              <w:rPr>
                                <w:sz w:val="20"/>
                              </w:rPr>
                            </w:pPr>
                            <w:r>
                              <w:rPr>
                                <w:sz w:val="20"/>
                              </w:rPr>
                              <w:t>Raveen Ghuman</w:t>
                            </w:r>
                          </w:p>
                          <w:p w14:paraId="5B1D7C99" w14:textId="77777777" w:rsidR="001638E9" w:rsidRPr="00E73AF3" w:rsidRDefault="001638E9" w:rsidP="00EC20FD">
                            <w:pPr>
                              <w:spacing w:after="0" w:line="360" w:lineRule="auto"/>
                              <w:jc w:val="center"/>
                              <w:rPr>
                                <w:sz w:val="20"/>
                              </w:rPr>
                            </w:pPr>
                            <w:r>
                              <w:rPr>
                                <w:sz w:val="20"/>
                              </w:rPr>
                              <w:t>Missing Child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7A7C" id="Text Box 82" o:spid="_x0000_s1042" type="#_x0000_t202" style="position:absolute;margin-left:343pt;margin-top:19.85pt;width:127.2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RROgIAAIQEAAAOAAAAZHJzL2Uyb0RvYy54bWysVE1v2zAMvQ/YfxB0X+xkSdo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" fillcolor="white [3201]" strokeweight=".5pt">
                <v:textbox>
                  <w:txbxContent>
                    <w:p w14:paraId="120168C8" w14:textId="77777777" w:rsidR="00EC20FD" w:rsidRDefault="001638E9" w:rsidP="00EC20FD">
                      <w:pPr>
                        <w:spacing w:after="0" w:line="360" w:lineRule="auto"/>
                        <w:jc w:val="center"/>
                        <w:rPr>
                          <w:sz w:val="20"/>
                        </w:rPr>
                      </w:pPr>
                      <w:r>
                        <w:rPr>
                          <w:sz w:val="20"/>
                        </w:rPr>
                        <w:t>Raveen Ghuman</w:t>
                      </w:r>
                    </w:p>
                    <w:p w14:paraId="5B1D7C99" w14:textId="77777777" w:rsidR="001638E9" w:rsidRPr="00E73AF3" w:rsidRDefault="001638E9" w:rsidP="00EC20FD">
                      <w:pPr>
                        <w:spacing w:after="0" w:line="360" w:lineRule="auto"/>
                        <w:jc w:val="center"/>
                        <w:rPr>
                          <w:sz w:val="20"/>
                        </w:rPr>
                      </w:pPr>
                      <w:r>
                        <w:rPr>
                          <w:sz w:val="20"/>
                        </w:rPr>
                        <w:t>Missing Child Co-ordinator</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7C6BF14B" wp14:editId="5414B910">
                <wp:simplePos x="0" y="0"/>
                <wp:positionH relativeFrom="column">
                  <wp:posOffset>1987550</wp:posOffset>
                </wp:positionH>
                <wp:positionV relativeFrom="paragraph">
                  <wp:posOffset>182245</wp:posOffset>
                </wp:positionV>
                <wp:extent cx="1750060" cy="679450"/>
                <wp:effectExtent l="0" t="0" r="21590" b="25400"/>
                <wp:wrapNone/>
                <wp:docPr id="81" name="Text Box 81"/>
                <wp:cNvGraphicFramePr/>
                <a:graphic xmlns:a="http://schemas.openxmlformats.org/drawingml/2006/main">
                  <a:graphicData uri="http://schemas.microsoft.com/office/word/2010/wordprocessingShape">
                    <wps:wsp>
                      <wps:cNvSpPr txBox="1"/>
                      <wps:spPr>
                        <a:xfrm>
                          <a:off x="0" y="0"/>
                          <a:ext cx="1750060" cy="679450"/>
                        </a:xfrm>
                        <a:prstGeom prst="rect">
                          <a:avLst/>
                        </a:prstGeom>
                        <a:solidFill>
                          <a:schemeClr val="lt1"/>
                        </a:solidFill>
                        <a:ln w="6350">
                          <a:solidFill>
                            <a:prstClr val="black"/>
                          </a:solidFill>
                        </a:ln>
                      </wps:spPr>
                      <wps:txbx>
                        <w:txbxContent>
                          <w:p w14:paraId="1B249337" w14:textId="77777777" w:rsidR="00EC20FD" w:rsidRDefault="00EC20FD" w:rsidP="00EC20FD">
                            <w:pPr>
                              <w:spacing w:after="0" w:line="360" w:lineRule="auto"/>
                              <w:jc w:val="center"/>
                              <w:rPr>
                                <w:sz w:val="20"/>
                              </w:rPr>
                            </w:pPr>
                            <w:r>
                              <w:rPr>
                                <w:sz w:val="20"/>
                              </w:rPr>
                              <w:t>Sue Tait</w:t>
                            </w:r>
                          </w:p>
                          <w:p w14:paraId="6530772D" w14:textId="77777777" w:rsidR="00EC20FD" w:rsidRPr="00E73AF3" w:rsidRDefault="001638E9" w:rsidP="00EC20FD">
                            <w:pPr>
                              <w:spacing w:after="0" w:line="360" w:lineRule="auto"/>
                              <w:jc w:val="center"/>
                              <w:rPr>
                                <w:sz w:val="20"/>
                              </w:rPr>
                            </w:pPr>
                            <w:r>
                              <w:rPr>
                                <w:sz w:val="20"/>
                              </w:rPr>
                              <w:t>Youth Engagement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BF14B" id="Text Box 81" o:spid="_x0000_s1043" type="#_x0000_t202" style="position:absolute;margin-left:156.5pt;margin-top:14.35pt;width:137.8pt;height: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" fillcolor="white [3201]" strokeweight=".5pt">
                <v:textbox>
                  <w:txbxContent>
                    <w:p w14:paraId="1B249337" w14:textId="77777777" w:rsidR="00EC20FD" w:rsidRDefault="00EC20FD" w:rsidP="00EC20FD">
                      <w:pPr>
                        <w:spacing w:after="0" w:line="360" w:lineRule="auto"/>
                        <w:jc w:val="center"/>
                        <w:rPr>
                          <w:sz w:val="20"/>
                        </w:rPr>
                      </w:pPr>
                      <w:r>
                        <w:rPr>
                          <w:sz w:val="20"/>
                        </w:rPr>
                        <w:t>Sue Tait</w:t>
                      </w:r>
                    </w:p>
                    <w:p w14:paraId="6530772D" w14:textId="77777777" w:rsidR="00EC20FD" w:rsidRPr="00E73AF3" w:rsidRDefault="001638E9" w:rsidP="00EC20FD">
                      <w:pPr>
                        <w:spacing w:after="0" w:line="360" w:lineRule="auto"/>
                        <w:jc w:val="center"/>
                        <w:rPr>
                          <w:sz w:val="20"/>
                        </w:rPr>
                      </w:pPr>
                      <w:r>
                        <w:rPr>
                          <w:sz w:val="20"/>
                        </w:rPr>
                        <w:t>Youth Engagement Worker</w:t>
                      </w:r>
                    </w:p>
                  </w:txbxContent>
                </v:textbox>
              </v:shape>
            </w:pict>
          </mc:Fallback>
        </mc:AlternateContent>
      </w:r>
      <w:r w:rsidRPr="004757D7">
        <w:rPr>
          <w:b/>
          <w:noProof/>
          <w:sz w:val="28"/>
          <w:szCs w:val="28"/>
          <w:lang w:eastAsia="en-GB"/>
        </w:rPr>
        <mc:AlternateContent>
          <mc:Choice Requires="wps">
            <w:drawing>
              <wp:anchor distT="0" distB="0" distL="114300" distR="114300" simplePos="0" relativeHeight="251706368" behindDoc="1" locked="0" layoutInCell="1" allowOverlap="1" wp14:anchorId="3A0C8D87" wp14:editId="0E9E5168">
                <wp:simplePos x="0" y="0"/>
                <wp:positionH relativeFrom="column">
                  <wp:posOffset>-262890</wp:posOffset>
                </wp:positionH>
                <wp:positionV relativeFrom="paragraph">
                  <wp:posOffset>80645</wp:posOffset>
                </wp:positionV>
                <wp:extent cx="1447800" cy="673100"/>
                <wp:effectExtent l="0" t="0" r="19050" b="12700"/>
                <wp:wrapTight wrapText="bothSides">
                  <wp:wrapPolygon edited="0">
                    <wp:start x="21600" y="21600"/>
                    <wp:lineTo x="21600" y="204"/>
                    <wp:lineTo x="0" y="204"/>
                    <wp:lineTo x="0" y="21600"/>
                    <wp:lineTo x="21600" y="2160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447800" cy="673100"/>
                        </a:xfrm>
                        <a:prstGeom prst="rect">
                          <a:avLst/>
                        </a:prstGeom>
                        <a:solidFill>
                          <a:srgbClr val="FFFFFF"/>
                        </a:solidFill>
                        <a:ln w="9525">
                          <a:solidFill>
                            <a:srgbClr val="000000"/>
                          </a:solidFill>
                          <a:miter lim="800000"/>
                          <a:headEnd/>
                          <a:tailEnd/>
                        </a:ln>
                      </wps:spPr>
                      <wps:txbx>
                        <w:txbxContent>
                          <w:p w14:paraId="5F28F8E8" w14:textId="77777777" w:rsidR="001638E9" w:rsidRPr="004757D7" w:rsidRDefault="001638E9" w:rsidP="001638E9">
                            <w:pPr>
                              <w:rPr>
                                <w:sz w:val="20"/>
                                <w:szCs w:val="20"/>
                              </w:rPr>
                            </w:pPr>
                            <w:r w:rsidRPr="004757D7">
                              <w:rPr>
                                <w:sz w:val="20"/>
                                <w:szCs w:val="20"/>
                              </w:rPr>
                              <w:t>Lucy Abbey</w:t>
                            </w:r>
                          </w:p>
                          <w:p w14:paraId="41E1D105" w14:textId="77777777" w:rsidR="001638E9" w:rsidRDefault="001638E9" w:rsidP="001638E9">
                            <w:pPr>
                              <w:rPr>
                                <w:sz w:val="20"/>
                                <w:szCs w:val="20"/>
                              </w:rPr>
                            </w:pPr>
                            <w:r w:rsidRPr="004757D7">
                              <w:rPr>
                                <w:sz w:val="20"/>
                                <w:szCs w:val="20"/>
                              </w:rPr>
                              <w:t>NRM Assess</w:t>
                            </w:r>
                            <w:r>
                              <w:rPr>
                                <w:sz w:val="20"/>
                                <w:szCs w:val="20"/>
                              </w:rPr>
                              <w:t>ment Officer</w:t>
                            </w:r>
                          </w:p>
                          <w:p w14:paraId="0F1C8682" w14:textId="77777777" w:rsidR="001638E9" w:rsidRPr="004757D7" w:rsidRDefault="001638E9" w:rsidP="001638E9">
                            <w:pPr>
                              <w:rPr>
                                <w:sz w:val="20"/>
                                <w:szCs w:val="20"/>
                              </w:rPr>
                            </w:pPr>
                            <w:r w:rsidRPr="004757D7">
                              <w:rPr>
                                <w:sz w:val="20"/>
                                <w:szCs w:val="20"/>
                              </w:rPr>
                              <w:t>ment Officer</w:t>
                            </w:r>
                          </w:p>
                          <w:p w14:paraId="5460ECF6" w14:textId="77777777" w:rsidR="004757D7" w:rsidRPr="004757D7" w:rsidRDefault="004757D7">
                            <w:pPr>
                              <w:rPr>
                                <w:sz w:val="20"/>
                                <w:szCs w:val="20"/>
                              </w:rPr>
                            </w:pPr>
                          </w:p>
                        </w:txbxContent>
                      </wps:txbx>
                      <wps:bodyPr rot="0" vert="horz" wrap="square" lIns="91440" tIns="45720" rIns="91440" bIns="45720" anchor="t" anchorCtr="0">
                        <a:noAutofit/>
                      </wps:bodyPr>
                    </wps:wsp>
                  </a:graphicData>
                </a:graphic>
              </wp:anchor>
            </w:drawing>
          </mc:Choice>
          <mc:Fallback>
            <w:pict>
              <v:shape w14:anchorId="3A0C8D87" id="_x0000_s1044" type="#_x0000_t202" style="position:absolute;margin-left:-20.7pt;margin-top:6.35pt;width:114pt;height:53pt;rotation:180;flip:y;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">
                <v:textbox>
                  <w:txbxContent>
                    <w:p w14:paraId="5F28F8E8" w14:textId="77777777" w:rsidR="001638E9" w:rsidRPr="004757D7" w:rsidRDefault="001638E9" w:rsidP="001638E9">
                      <w:pPr>
                        <w:rPr>
                          <w:sz w:val="20"/>
                          <w:szCs w:val="20"/>
                        </w:rPr>
                      </w:pPr>
                      <w:r w:rsidRPr="004757D7">
                        <w:rPr>
                          <w:sz w:val="20"/>
                          <w:szCs w:val="20"/>
                        </w:rPr>
                        <w:t>Lucy Abbey</w:t>
                      </w:r>
                    </w:p>
                    <w:p w14:paraId="41E1D105" w14:textId="77777777" w:rsidR="001638E9" w:rsidRDefault="001638E9" w:rsidP="001638E9">
                      <w:pPr>
                        <w:rPr>
                          <w:sz w:val="20"/>
                          <w:szCs w:val="20"/>
                        </w:rPr>
                      </w:pPr>
                      <w:r w:rsidRPr="004757D7">
                        <w:rPr>
                          <w:sz w:val="20"/>
                          <w:szCs w:val="20"/>
                        </w:rPr>
                        <w:t>NRM Assess</w:t>
                      </w:r>
                      <w:r>
                        <w:rPr>
                          <w:sz w:val="20"/>
                          <w:szCs w:val="20"/>
                        </w:rPr>
                        <w:t>ment Officer</w:t>
                      </w:r>
                    </w:p>
                    <w:p w14:paraId="0F1C8682" w14:textId="77777777" w:rsidR="001638E9" w:rsidRPr="004757D7" w:rsidRDefault="001638E9" w:rsidP="001638E9">
                      <w:pPr>
                        <w:rPr>
                          <w:sz w:val="20"/>
                          <w:szCs w:val="20"/>
                        </w:rPr>
                      </w:pPr>
                      <w:r w:rsidRPr="004757D7">
                        <w:rPr>
                          <w:sz w:val="20"/>
                          <w:szCs w:val="20"/>
                        </w:rPr>
                        <w:t>ment Officer</w:t>
                      </w:r>
                    </w:p>
                    <w:p w14:paraId="5460ECF6" w14:textId="77777777" w:rsidR="004757D7" w:rsidRPr="004757D7" w:rsidRDefault="004757D7">
                      <w:pPr>
                        <w:rPr>
                          <w:sz w:val="20"/>
                          <w:szCs w:val="20"/>
                        </w:rPr>
                      </w:pPr>
                    </w:p>
                  </w:txbxContent>
                </v:textbox>
                <w10:wrap type="tight"/>
              </v:shape>
            </w:pict>
          </mc:Fallback>
        </mc:AlternateContent>
      </w:r>
    </w:p>
    <w:p w14:paraId="2AC6D23B" w14:textId="77777777" w:rsidR="000109F0" w:rsidRDefault="000109F0" w:rsidP="001638E9">
      <w:pPr>
        <w:tabs>
          <w:tab w:val="center" w:pos="2298"/>
        </w:tabs>
        <w:spacing w:before="100" w:beforeAutospacing="1" w:after="100" w:afterAutospacing="1" w:line="360" w:lineRule="auto"/>
        <w:rPr>
          <w:b/>
          <w:noProof/>
          <w:sz w:val="28"/>
          <w:szCs w:val="28"/>
          <w:lang w:eastAsia="en-GB"/>
        </w:rPr>
      </w:pPr>
    </w:p>
    <w:p w14:paraId="33A9290A" w14:textId="77777777" w:rsidR="000109F0" w:rsidRDefault="000109F0" w:rsidP="001638E9">
      <w:pPr>
        <w:tabs>
          <w:tab w:val="center" w:pos="2298"/>
        </w:tabs>
        <w:spacing w:before="100" w:beforeAutospacing="1" w:after="100" w:afterAutospacing="1" w:line="360" w:lineRule="auto"/>
        <w:rPr>
          <w:b/>
          <w:noProof/>
          <w:sz w:val="28"/>
          <w:szCs w:val="28"/>
          <w:lang w:eastAsia="en-GB"/>
        </w:rPr>
      </w:pPr>
    </w:p>
    <w:p w14:paraId="2A53F632" w14:textId="12CE4E58" w:rsidR="001B4AD5" w:rsidRPr="007E7C3B" w:rsidRDefault="001B4AD5" w:rsidP="001638E9">
      <w:pPr>
        <w:tabs>
          <w:tab w:val="center" w:pos="2298"/>
        </w:tabs>
        <w:spacing w:before="100" w:beforeAutospacing="1" w:after="100" w:afterAutospacing="1" w:line="360" w:lineRule="auto"/>
        <w:rPr>
          <w:b/>
          <w:noProof/>
          <w:sz w:val="28"/>
          <w:szCs w:val="28"/>
          <w:lang w:eastAsia="en-GB"/>
        </w:rPr>
      </w:pPr>
    </w:p>
    <w:sectPr w:rsidR="001B4AD5" w:rsidRPr="007E7C3B">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C2FDD" w14:textId="77777777" w:rsidR="00974FE5" w:rsidRDefault="00974FE5" w:rsidP="00EC20FD">
      <w:pPr>
        <w:spacing w:after="0" w:line="240" w:lineRule="auto"/>
      </w:pPr>
      <w:r>
        <w:separator/>
      </w:r>
    </w:p>
  </w:endnote>
  <w:endnote w:type="continuationSeparator" w:id="0">
    <w:p w14:paraId="247A328B" w14:textId="77777777" w:rsidR="00974FE5" w:rsidRDefault="00974FE5" w:rsidP="00EC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476F1" w14:textId="77777777" w:rsidR="00974FE5" w:rsidRDefault="00974FE5" w:rsidP="00EC20FD">
      <w:pPr>
        <w:spacing w:after="0" w:line="240" w:lineRule="auto"/>
      </w:pPr>
      <w:r>
        <w:separator/>
      </w:r>
    </w:p>
  </w:footnote>
  <w:footnote w:type="continuationSeparator" w:id="0">
    <w:p w14:paraId="7ACF5344" w14:textId="77777777" w:rsidR="00974FE5" w:rsidRDefault="00974FE5" w:rsidP="00EC2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021D" w14:textId="3D107418" w:rsidR="00EC20FD" w:rsidRDefault="00EC2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FFD"/>
    <w:multiLevelType w:val="hybridMultilevel"/>
    <w:tmpl w:val="0EE8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87386"/>
    <w:multiLevelType w:val="hybridMultilevel"/>
    <w:tmpl w:val="7BA2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1F7D"/>
    <w:multiLevelType w:val="hybridMultilevel"/>
    <w:tmpl w:val="24240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A45738"/>
    <w:multiLevelType w:val="hybridMultilevel"/>
    <w:tmpl w:val="A98C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557E4"/>
    <w:multiLevelType w:val="hybridMultilevel"/>
    <w:tmpl w:val="3D16D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4A2B7D"/>
    <w:multiLevelType w:val="hybridMultilevel"/>
    <w:tmpl w:val="AFAE2536"/>
    <w:lvl w:ilvl="0" w:tplc="E0AE2306">
      <w:start w:val="1"/>
      <w:numFmt w:val="decimal"/>
      <w:lvlText w:val="%1."/>
      <w:lvlJc w:val="left"/>
      <w:pPr>
        <w:ind w:left="643" w:hanging="360"/>
      </w:pPr>
      <w:rPr>
        <w:rFonts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5253B"/>
    <w:multiLevelType w:val="hybridMultilevel"/>
    <w:tmpl w:val="93049E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F10FBA"/>
    <w:multiLevelType w:val="hybridMultilevel"/>
    <w:tmpl w:val="EE54A8C4"/>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8" w15:restartNumberingAfterBreak="0">
    <w:nsid w:val="1A0D2794"/>
    <w:multiLevelType w:val="hybridMultilevel"/>
    <w:tmpl w:val="69CC52C2"/>
    <w:lvl w:ilvl="0" w:tplc="6C72D21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2323EA"/>
    <w:multiLevelType w:val="hybridMultilevel"/>
    <w:tmpl w:val="668EC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D0CAC"/>
    <w:multiLevelType w:val="hybridMultilevel"/>
    <w:tmpl w:val="CBD68C58"/>
    <w:lvl w:ilvl="0" w:tplc="784C682E">
      <w:start w:val="1"/>
      <w:numFmt w:val="decimal"/>
      <w:lvlText w:val="%1."/>
      <w:lvlJc w:val="left"/>
      <w:pPr>
        <w:ind w:left="64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9D7215"/>
    <w:multiLevelType w:val="hybridMultilevel"/>
    <w:tmpl w:val="C6704FF0"/>
    <w:lvl w:ilvl="0" w:tplc="0809000F">
      <w:start w:val="1"/>
      <w:numFmt w:val="decimal"/>
      <w:lvlText w:val="%1."/>
      <w:lvlJc w:val="left"/>
      <w:pPr>
        <w:ind w:left="2140" w:hanging="360"/>
      </w:pPr>
    </w:lvl>
    <w:lvl w:ilvl="1" w:tplc="08090019">
      <w:start w:val="1"/>
      <w:numFmt w:val="lowerLetter"/>
      <w:lvlText w:val="%2."/>
      <w:lvlJc w:val="left"/>
      <w:pPr>
        <w:ind w:left="2860"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12" w15:restartNumberingAfterBreak="0">
    <w:nsid w:val="2996185D"/>
    <w:multiLevelType w:val="hybridMultilevel"/>
    <w:tmpl w:val="AA5E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80764"/>
    <w:multiLevelType w:val="hybridMultilevel"/>
    <w:tmpl w:val="8B20F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0731E"/>
    <w:multiLevelType w:val="hybridMultilevel"/>
    <w:tmpl w:val="272E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22566"/>
    <w:multiLevelType w:val="hybridMultilevel"/>
    <w:tmpl w:val="07444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741657"/>
    <w:multiLevelType w:val="hybridMultilevel"/>
    <w:tmpl w:val="5CDC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90754"/>
    <w:multiLevelType w:val="multilevel"/>
    <w:tmpl w:val="BC26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F42E4"/>
    <w:multiLevelType w:val="multilevel"/>
    <w:tmpl w:val="D488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9A469E"/>
    <w:multiLevelType w:val="hybridMultilevel"/>
    <w:tmpl w:val="A80C7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663F2"/>
    <w:multiLevelType w:val="hybridMultilevel"/>
    <w:tmpl w:val="B182660A"/>
    <w:lvl w:ilvl="0" w:tplc="B48E4800">
      <w:start w:val="3"/>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517E14"/>
    <w:multiLevelType w:val="hybridMultilevel"/>
    <w:tmpl w:val="2A0A0AEE"/>
    <w:lvl w:ilvl="0" w:tplc="784C682E">
      <w:start w:val="1"/>
      <w:numFmt w:val="decimal"/>
      <w:lvlText w:val="%1."/>
      <w:lvlJc w:val="left"/>
      <w:pPr>
        <w:ind w:left="64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2D56F7"/>
    <w:multiLevelType w:val="multilevel"/>
    <w:tmpl w:val="F8BCD5A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3" w15:restartNumberingAfterBreak="0">
    <w:nsid w:val="47652ECB"/>
    <w:multiLevelType w:val="hybridMultilevel"/>
    <w:tmpl w:val="A018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1664A"/>
    <w:multiLevelType w:val="hybridMultilevel"/>
    <w:tmpl w:val="C138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54093B"/>
    <w:multiLevelType w:val="hybridMultilevel"/>
    <w:tmpl w:val="EA80C624"/>
    <w:lvl w:ilvl="0" w:tplc="FC329C9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223617"/>
    <w:multiLevelType w:val="hybridMultilevel"/>
    <w:tmpl w:val="5FF2623C"/>
    <w:lvl w:ilvl="0" w:tplc="29DAE9CE">
      <w:start w:val="1"/>
      <w:numFmt w:val="decimal"/>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C91822"/>
    <w:multiLevelType w:val="hybridMultilevel"/>
    <w:tmpl w:val="000417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C6FB8"/>
    <w:multiLevelType w:val="hybridMultilevel"/>
    <w:tmpl w:val="63B0BF32"/>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9" w15:restartNumberingAfterBreak="0">
    <w:nsid w:val="5F767379"/>
    <w:multiLevelType w:val="hybridMultilevel"/>
    <w:tmpl w:val="A99899F0"/>
    <w:lvl w:ilvl="0" w:tplc="70C25A60">
      <w:start w:val="6"/>
      <w:numFmt w:val="decimal"/>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0" w15:restartNumberingAfterBreak="0">
    <w:nsid w:val="606961F5"/>
    <w:multiLevelType w:val="hybridMultilevel"/>
    <w:tmpl w:val="8058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4D5370"/>
    <w:multiLevelType w:val="hybridMultilevel"/>
    <w:tmpl w:val="5260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70126"/>
    <w:multiLevelType w:val="hybridMultilevel"/>
    <w:tmpl w:val="68A2A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DC5A67"/>
    <w:multiLevelType w:val="hybridMultilevel"/>
    <w:tmpl w:val="111A7A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F37F5B"/>
    <w:multiLevelType w:val="multilevel"/>
    <w:tmpl w:val="B5A05D9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2C0DAC"/>
    <w:multiLevelType w:val="hybridMultilevel"/>
    <w:tmpl w:val="51C8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7334B"/>
    <w:multiLevelType w:val="hybridMultilevel"/>
    <w:tmpl w:val="EBCC8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70418F"/>
    <w:multiLevelType w:val="hybridMultilevel"/>
    <w:tmpl w:val="7A348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7"/>
  </w:num>
  <w:num w:numId="3">
    <w:abstractNumId w:val="28"/>
  </w:num>
  <w:num w:numId="4">
    <w:abstractNumId w:val="33"/>
  </w:num>
  <w:num w:numId="5">
    <w:abstractNumId w:val="20"/>
  </w:num>
  <w:num w:numId="6">
    <w:abstractNumId w:val="10"/>
  </w:num>
  <w:num w:numId="7">
    <w:abstractNumId w:val="6"/>
  </w:num>
  <w:num w:numId="8">
    <w:abstractNumId w:val="22"/>
  </w:num>
  <w:num w:numId="9">
    <w:abstractNumId w:val="17"/>
  </w:num>
  <w:num w:numId="10">
    <w:abstractNumId w:val="18"/>
  </w:num>
  <w:num w:numId="11">
    <w:abstractNumId w:val="9"/>
  </w:num>
  <w:num w:numId="12">
    <w:abstractNumId w:val="7"/>
  </w:num>
  <w:num w:numId="13">
    <w:abstractNumId w:val="13"/>
  </w:num>
  <w:num w:numId="14">
    <w:abstractNumId w:val="12"/>
  </w:num>
  <w:num w:numId="15">
    <w:abstractNumId w:val="14"/>
  </w:num>
  <w:num w:numId="16">
    <w:abstractNumId w:val="34"/>
  </w:num>
  <w:num w:numId="17">
    <w:abstractNumId w:val="0"/>
  </w:num>
  <w:num w:numId="18">
    <w:abstractNumId w:val="24"/>
  </w:num>
  <w:num w:numId="19">
    <w:abstractNumId w:val="19"/>
  </w:num>
  <w:num w:numId="20">
    <w:abstractNumId w:val="8"/>
  </w:num>
  <w:num w:numId="21">
    <w:abstractNumId w:val="5"/>
  </w:num>
  <w:num w:numId="22">
    <w:abstractNumId w:val="35"/>
  </w:num>
  <w:num w:numId="23">
    <w:abstractNumId w:val="1"/>
  </w:num>
  <w:num w:numId="24">
    <w:abstractNumId w:val="3"/>
  </w:num>
  <w:num w:numId="25">
    <w:abstractNumId w:val="36"/>
  </w:num>
  <w:num w:numId="26">
    <w:abstractNumId w:val="30"/>
  </w:num>
  <w:num w:numId="27">
    <w:abstractNumId w:val="15"/>
  </w:num>
  <w:num w:numId="28">
    <w:abstractNumId w:val="32"/>
  </w:num>
  <w:num w:numId="29">
    <w:abstractNumId w:val="4"/>
  </w:num>
  <w:num w:numId="30">
    <w:abstractNumId w:val="23"/>
  </w:num>
  <w:num w:numId="31">
    <w:abstractNumId w:val="21"/>
  </w:num>
  <w:num w:numId="32">
    <w:abstractNumId w:val="37"/>
  </w:num>
  <w:num w:numId="33">
    <w:abstractNumId w:val="2"/>
  </w:num>
  <w:num w:numId="34">
    <w:abstractNumId w:val="16"/>
  </w:num>
  <w:num w:numId="35">
    <w:abstractNumId w:val="31"/>
  </w:num>
  <w:num w:numId="36">
    <w:abstractNumId w:val="29"/>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F80439B-FBB8-43C5-85BE-CA3EE3FEE950}"/>
    <w:docVar w:name="dgnword-eventsink" w:val="572645848"/>
  </w:docVars>
  <w:rsids>
    <w:rsidRoot w:val="00EC20FD"/>
    <w:rsid w:val="000109F0"/>
    <w:rsid w:val="000826FF"/>
    <w:rsid w:val="000A4311"/>
    <w:rsid w:val="000E4D3D"/>
    <w:rsid w:val="00101B94"/>
    <w:rsid w:val="00113530"/>
    <w:rsid w:val="001638E9"/>
    <w:rsid w:val="00194183"/>
    <w:rsid w:val="001B4AD5"/>
    <w:rsid w:val="001B7FD5"/>
    <w:rsid w:val="001D7DCC"/>
    <w:rsid w:val="001F7596"/>
    <w:rsid w:val="00202251"/>
    <w:rsid w:val="00204D75"/>
    <w:rsid w:val="0021404D"/>
    <w:rsid w:val="002222B6"/>
    <w:rsid w:val="00253819"/>
    <w:rsid w:val="00260957"/>
    <w:rsid w:val="002D7B1F"/>
    <w:rsid w:val="002E4A7D"/>
    <w:rsid w:val="002E56FC"/>
    <w:rsid w:val="0030398C"/>
    <w:rsid w:val="00312380"/>
    <w:rsid w:val="00343173"/>
    <w:rsid w:val="00343C07"/>
    <w:rsid w:val="00347755"/>
    <w:rsid w:val="00413F6B"/>
    <w:rsid w:val="004757D7"/>
    <w:rsid w:val="00493C56"/>
    <w:rsid w:val="005227A0"/>
    <w:rsid w:val="00540E37"/>
    <w:rsid w:val="00556B0B"/>
    <w:rsid w:val="005800E7"/>
    <w:rsid w:val="005B2DC1"/>
    <w:rsid w:val="005B44AA"/>
    <w:rsid w:val="005D31B2"/>
    <w:rsid w:val="005D4430"/>
    <w:rsid w:val="005F4E53"/>
    <w:rsid w:val="00656F09"/>
    <w:rsid w:val="006652D2"/>
    <w:rsid w:val="00686DD7"/>
    <w:rsid w:val="006A479B"/>
    <w:rsid w:val="006D16A8"/>
    <w:rsid w:val="00706161"/>
    <w:rsid w:val="007212C3"/>
    <w:rsid w:val="00722399"/>
    <w:rsid w:val="0076170A"/>
    <w:rsid w:val="0076273B"/>
    <w:rsid w:val="007817E0"/>
    <w:rsid w:val="007A2F72"/>
    <w:rsid w:val="007A3EC8"/>
    <w:rsid w:val="007E1C3C"/>
    <w:rsid w:val="007E7C3B"/>
    <w:rsid w:val="007F4505"/>
    <w:rsid w:val="008127B7"/>
    <w:rsid w:val="00845DE7"/>
    <w:rsid w:val="009638F2"/>
    <w:rsid w:val="00965249"/>
    <w:rsid w:val="00974FE5"/>
    <w:rsid w:val="00995B13"/>
    <w:rsid w:val="009B6B5E"/>
    <w:rsid w:val="009C1BE8"/>
    <w:rsid w:val="009C4B94"/>
    <w:rsid w:val="00A12804"/>
    <w:rsid w:val="00A82A33"/>
    <w:rsid w:val="00B60B60"/>
    <w:rsid w:val="00C14228"/>
    <w:rsid w:val="00C32E9A"/>
    <w:rsid w:val="00C375EE"/>
    <w:rsid w:val="00C63485"/>
    <w:rsid w:val="00CB0491"/>
    <w:rsid w:val="00CE2EAA"/>
    <w:rsid w:val="00D06C12"/>
    <w:rsid w:val="00D07F8D"/>
    <w:rsid w:val="00D24EBD"/>
    <w:rsid w:val="00DA2089"/>
    <w:rsid w:val="00DB7EB3"/>
    <w:rsid w:val="00DE44C1"/>
    <w:rsid w:val="00E67DF0"/>
    <w:rsid w:val="00EC20FD"/>
    <w:rsid w:val="00F75075"/>
    <w:rsid w:val="00FF26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B78B8"/>
  <w15:chartTrackingRefBased/>
  <w15:docId w15:val="{9F487EFD-91CE-4A53-8F90-0649DF9F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0FD"/>
  </w:style>
  <w:style w:type="paragraph" w:styleId="Footer">
    <w:name w:val="footer"/>
    <w:basedOn w:val="Normal"/>
    <w:link w:val="FooterChar"/>
    <w:uiPriority w:val="99"/>
    <w:unhideWhenUsed/>
    <w:rsid w:val="00EC2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0FD"/>
  </w:style>
  <w:style w:type="paragraph" w:customStyle="1" w:styleId="Default">
    <w:name w:val="Default"/>
    <w:rsid w:val="00EC20FD"/>
    <w:pPr>
      <w:autoSpaceDE w:val="0"/>
      <w:autoSpaceDN w:val="0"/>
      <w:adjustRightInd w:val="0"/>
      <w:spacing w:after="0" w:line="240" w:lineRule="auto"/>
      <w:jc w:val="both"/>
    </w:pPr>
    <w:rPr>
      <w:rFonts w:ascii="Calibri" w:eastAsiaTheme="minorEastAsia" w:hAnsi="Calibri" w:cs="Calibri"/>
      <w:color w:val="000000"/>
      <w:sz w:val="24"/>
      <w:szCs w:val="24"/>
    </w:rPr>
  </w:style>
  <w:style w:type="paragraph" w:styleId="ListParagraph">
    <w:name w:val="List Paragraph"/>
    <w:basedOn w:val="Normal"/>
    <w:uiPriority w:val="34"/>
    <w:qFormat/>
    <w:rsid w:val="00EC20FD"/>
    <w:pPr>
      <w:spacing w:after="200" w:line="276" w:lineRule="auto"/>
      <w:ind w:left="720"/>
      <w:contextualSpacing/>
    </w:pPr>
  </w:style>
  <w:style w:type="table" w:styleId="TableGrid">
    <w:name w:val="Table Grid"/>
    <w:basedOn w:val="TableNormal"/>
    <w:uiPriority w:val="39"/>
    <w:rsid w:val="00EC2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20FD"/>
    <w:rPr>
      <w:color w:val="0563C1" w:themeColor="hyperlink"/>
      <w:u w:val="single"/>
    </w:rPr>
  </w:style>
  <w:style w:type="paragraph" w:styleId="NormalWeb">
    <w:name w:val="Normal (Web)"/>
    <w:basedOn w:val="Normal"/>
    <w:uiPriority w:val="99"/>
    <w:unhideWhenUsed/>
    <w:rsid w:val="00EC20FD"/>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7DF0"/>
    <w:rPr>
      <w:b/>
      <w:bCs/>
    </w:rPr>
  </w:style>
  <w:style w:type="character" w:customStyle="1" w:styleId="UnresolvedMention1">
    <w:name w:val="Unresolved Mention1"/>
    <w:basedOn w:val="DefaultParagraphFont"/>
    <w:uiPriority w:val="99"/>
    <w:semiHidden/>
    <w:unhideWhenUsed/>
    <w:rsid w:val="007A3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ulnerableExploited.MissingandTraffickedTeam@hullcc.gov.uk" TargetMode="External"/><Relationship Id="rId18" Type="http://schemas.openxmlformats.org/officeDocument/2006/relationships/hyperlink" Target="https://www.gov.uk/government/publications/children-act-1989-care-planning-placement-and-case-re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hullscb.proceduresonline.com/chapters/p_ch_run_home.html" TargetMode="External"/><Relationship Id="rId2" Type="http://schemas.openxmlformats.org/officeDocument/2006/relationships/customXml" Target="../customXml/item2.xml"/><Relationship Id="rId16" Type="http://schemas.openxmlformats.org/officeDocument/2006/relationships/hyperlink" Target="https://www.gov.uk/government/publications/children-missing-educ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B6A73AFC4FEC48BD5D1EAF91426AF8" ma:contentTypeVersion="10" ma:contentTypeDescription="Create a new document." ma:contentTypeScope="" ma:versionID="9d751d2a2a6d044d45113b63cde21d08">
  <xsd:schema xmlns:xsd="http://www.w3.org/2001/XMLSchema" xmlns:xs="http://www.w3.org/2001/XMLSchema" xmlns:p="http://schemas.microsoft.com/office/2006/metadata/properties" xmlns:ns2="7529bf85-457b-4adb-94c2-b93cc39562ab" xmlns:ns3="cfb9b975-01e6-4117-9b60-81842465dd1b" targetNamespace="http://schemas.microsoft.com/office/2006/metadata/properties" ma:root="true" ma:fieldsID="2f106322e0c91f9fed0a5141a9dbd4ee" ns2:_="" ns3:_="">
    <xsd:import namespace="7529bf85-457b-4adb-94c2-b93cc39562ab"/>
    <xsd:import namespace="cfb9b975-01e6-4117-9b60-81842465dd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9bf85-457b-4adb-94c2-b93cc3956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b9b975-01e6-4117-9b60-81842465dd1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5DD283-1408-4F2E-B182-5FAEE94713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51C9BA-1BDE-48BE-9FD7-092DA49E3DD3}">
  <ds:schemaRefs>
    <ds:schemaRef ds:uri="http://schemas.microsoft.com/sharepoint/v3/contenttype/forms"/>
  </ds:schemaRefs>
</ds:datastoreItem>
</file>

<file path=customXml/itemProps3.xml><?xml version="1.0" encoding="utf-8"?>
<ds:datastoreItem xmlns:ds="http://schemas.openxmlformats.org/officeDocument/2006/customXml" ds:itemID="{CC0FB228-2E85-4588-8155-4EC06BE46306}">
  <ds:schemaRefs>
    <ds:schemaRef ds:uri="http://schemas.openxmlformats.org/officeDocument/2006/bibliography"/>
  </ds:schemaRefs>
</ds:datastoreItem>
</file>

<file path=customXml/itemProps4.xml><?xml version="1.0" encoding="utf-8"?>
<ds:datastoreItem xmlns:ds="http://schemas.openxmlformats.org/officeDocument/2006/customXml" ds:itemID="{42718C62-3CC2-49A2-ABF7-924E095ED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9bf85-457b-4adb-94c2-b93cc39562ab"/>
    <ds:schemaRef ds:uri="cfb9b975-01e6-4117-9b60-81842465d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5786</Words>
  <Characters>32981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38690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Dorcas</dc:creator>
  <cp:keywords/>
  <dc:description/>
  <cp:lastModifiedBy>Mark Dalton</cp:lastModifiedBy>
  <cp:revision>2</cp:revision>
  <dcterms:created xsi:type="dcterms:W3CDTF">2022-04-04T08:26:00Z</dcterms:created>
  <dcterms:modified xsi:type="dcterms:W3CDTF">2022-04-04T08:26:00Z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0x010100F7B6A73AFC4FEC48BD5D1EAF91426AF8</vt:lpwstr>
  </property>
</Properties>
</file>