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E8EEA" w14:textId="1213915B" w:rsidR="00392DA8" w:rsidRPr="002D26CF" w:rsidRDefault="00392DA8" w:rsidP="00A00458">
      <w:pPr>
        <w:pStyle w:val="Title"/>
        <w:rPr>
          <w:color w:val="4472C4" w:themeColor="accent1"/>
        </w:rPr>
      </w:pPr>
    </w:p>
    <w:p w14:paraId="3064524F" w14:textId="77777777" w:rsidR="00E063EA" w:rsidRDefault="00E063EA" w:rsidP="00E063EA">
      <w:pPr>
        <w:rPr>
          <w:b/>
          <w:bCs/>
          <w:color w:val="4472C4" w:themeColor="accent1"/>
          <w:sz w:val="28"/>
          <w:szCs w:val="28"/>
          <w:lang w:val="en-US"/>
        </w:rPr>
      </w:pPr>
    </w:p>
    <w:p w14:paraId="57F2AF8C" w14:textId="77777777" w:rsidR="00E063EA" w:rsidRDefault="00E063EA" w:rsidP="00E063EA">
      <w:pPr>
        <w:rPr>
          <w:b/>
          <w:bCs/>
          <w:color w:val="4472C4" w:themeColor="accent1"/>
          <w:sz w:val="28"/>
          <w:szCs w:val="28"/>
          <w:lang w:val="en-US"/>
        </w:rPr>
      </w:pPr>
    </w:p>
    <w:p w14:paraId="54118A89" w14:textId="33364813" w:rsidR="002D26CF" w:rsidRPr="00E063EA" w:rsidRDefault="002D26CF" w:rsidP="00E063EA">
      <w:pPr>
        <w:rPr>
          <w:b/>
          <w:bCs/>
          <w:color w:val="4472C4" w:themeColor="accent1"/>
          <w:sz w:val="28"/>
          <w:szCs w:val="28"/>
          <w:lang w:val="en-US"/>
        </w:rPr>
      </w:pPr>
      <w:r w:rsidRPr="00E063EA">
        <w:rPr>
          <w:b/>
          <w:bCs/>
          <w:color w:val="4472C4" w:themeColor="accent1"/>
          <w:sz w:val="28"/>
          <w:szCs w:val="28"/>
          <w:lang w:val="en-US"/>
        </w:rPr>
        <w:t>Safeguarding, Quality, Impact &amp; Practice</w:t>
      </w:r>
      <w:r w:rsidR="00C43641">
        <w:rPr>
          <w:b/>
          <w:bCs/>
          <w:color w:val="4472C4" w:themeColor="accent1"/>
          <w:sz w:val="28"/>
          <w:szCs w:val="28"/>
          <w:lang w:val="en-US"/>
        </w:rPr>
        <w:t xml:space="preserve"> (SQIP) </w:t>
      </w:r>
    </w:p>
    <w:p w14:paraId="5DBAC83B" w14:textId="77777777" w:rsidR="002D26CF" w:rsidRPr="002D26CF" w:rsidRDefault="002D26CF" w:rsidP="007F0B05">
      <w:pPr>
        <w:pStyle w:val="Title"/>
        <w:rPr>
          <w:rFonts w:asciiTheme="minorHAnsi" w:eastAsiaTheme="minorEastAsia" w:hAnsiTheme="minorHAnsi" w:cstheme="minorBidi"/>
          <w:color w:val="4472C4" w:themeColor="accent1"/>
          <w:spacing w:val="0"/>
          <w:sz w:val="24"/>
          <w:szCs w:val="24"/>
          <w:lang w:val="en-US"/>
        </w:rPr>
      </w:pPr>
    </w:p>
    <w:p w14:paraId="7D654EFD" w14:textId="43DA1C8B" w:rsidR="00E063EA" w:rsidRPr="00B648CB" w:rsidRDefault="00E063EA" w:rsidP="00B648CB">
      <w:pPr>
        <w:pStyle w:val="Heading1"/>
        <w:rPr>
          <w:smallCaps/>
          <w:sz w:val="96"/>
          <w:szCs w:val="72"/>
        </w:rPr>
      </w:pPr>
      <w:r w:rsidRPr="00B648CB">
        <w:rPr>
          <w:smallCaps/>
          <w:sz w:val="96"/>
          <w:szCs w:val="72"/>
        </w:rPr>
        <w:t xml:space="preserve">Haringey LADO </w:t>
      </w:r>
      <w:r w:rsidR="00705E11" w:rsidRPr="00B648CB">
        <w:rPr>
          <w:smallCaps/>
          <w:sz w:val="96"/>
          <w:szCs w:val="72"/>
        </w:rPr>
        <w:t>P</w:t>
      </w:r>
      <w:r w:rsidRPr="00B648CB">
        <w:rPr>
          <w:smallCaps/>
          <w:sz w:val="96"/>
          <w:szCs w:val="72"/>
        </w:rPr>
        <w:t xml:space="preserve">rocedures </w:t>
      </w:r>
    </w:p>
    <w:p w14:paraId="51C0D9B6" w14:textId="2412ED71" w:rsidR="00392DA8" w:rsidRPr="00B648CB" w:rsidRDefault="00392DA8" w:rsidP="00B648CB">
      <w:pPr>
        <w:pStyle w:val="Heading2"/>
      </w:pPr>
      <w:r w:rsidRPr="00B648CB">
        <w:t xml:space="preserve">LADO </w:t>
      </w:r>
      <w:r w:rsidR="00705E11" w:rsidRPr="00B648CB">
        <w:t>F</w:t>
      </w:r>
      <w:r w:rsidRPr="00B648CB">
        <w:t>unction &amp;</w:t>
      </w:r>
      <w:r w:rsidR="008E535B" w:rsidRPr="00B648CB">
        <w:t xml:space="preserve"> the</w:t>
      </w:r>
      <w:r w:rsidRPr="00B648CB">
        <w:t xml:space="preserve"> </w:t>
      </w:r>
      <w:r w:rsidR="00705E11" w:rsidRPr="00B648CB">
        <w:t>S</w:t>
      </w:r>
      <w:r w:rsidRPr="00B648CB">
        <w:t xml:space="preserve">tatutory </w:t>
      </w:r>
      <w:r w:rsidR="00705E11" w:rsidRPr="00B648CB">
        <w:t>M</w:t>
      </w:r>
      <w:r w:rsidRPr="00B648CB">
        <w:t xml:space="preserve">anagement of </w:t>
      </w:r>
      <w:r w:rsidR="00705E11" w:rsidRPr="00B648CB">
        <w:t>A</w:t>
      </w:r>
      <w:r w:rsidR="00592956" w:rsidRPr="00B648CB">
        <w:t xml:space="preserve">llegations </w:t>
      </w:r>
      <w:r w:rsidR="00705E11" w:rsidRPr="00B648CB">
        <w:t>A</w:t>
      </w:r>
      <w:r w:rsidR="00592956" w:rsidRPr="00B648CB">
        <w:t xml:space="preserve">gainst </w:t>
      </w:r>
      <w:r w:rsidR="00705E11" w:rsidRPr="00B648CB">
        <w:t>S</w:t>
      </w:r>
      <w:r w:rsidR="00592956" w:rsidRPr="00B648CB">
        <w:t xml:space="preserve">taff &amp; </w:t>
      </w:r>
      <w:r w:rsidR="00705E11" w:rsidRPr="00B648CB">
        <w:t>V</w:t>
      </w:r>
      <w:r w:rsidR="00592956" w:rsidRPr="00B648CB">
        <w:t xml:space="preserve">olunteers </w:t>
      </w:r>
      <w:r w:rsidRPr="00B648CB">
        <w:t>(ASV)</w:t>
      </w:r>
    </w:p>
    <w:p w14:paraId="09096F02" w14:textId="77777777" w:rsidR="005B1B31" w:rsidRDefault="005B1B31" w:rsidP="00E063EA">
      <w:pPr>
        <w:rPr>
          <w:color w:val="4472C4" w:themeColor="accent1"/>
          <w:sz w:val="28"/>
          <w:szCs w:val="28"/>
        </w:rPr>
      </w:pPr>
    </w:p>
    <w:p w14:paraId="1897EBD6" w14:textId="3D92C0FA" w:rsidR="00293E26" w:rsidRPr="00E063EA" w:rsidRDefault="00B648CB" w:rsidP="00E063EA">
      <w:pPr>
        <w:rPr>
          <w:color w:val="4472C4" w:themeColor="accent1"/>
          <w:sz w:val="28"/>
          <w:szCs w:val="28"/>
        </w:rPr>
      </w:pPr>
      <w:r>
        <w:rPr>
          <w:color w:val="4472C4" w:themeColor="accent1"/>
          <w:sz w:val="28"/>
          <w:szCs w:val="28"/>
        </w:rPr>
        <w:t>v</w:t>
      </w:r>
      <w:r w:rsidR="00F5455E">
        <w:rPr>
          <w:color w:val="4472C4" w:themeColor="accent1"/>
          <w:sz w:val="28"/>
          <w:szCs w:val="28"/>
        </w:rPr>
        <w:t>1</w:t>
      </w:r>
      <w:r>
        <w:rPr>
          <w:color w:val="4472C4" w:themeColor="accent1"/>
          <w:sz w:val="28"/>
          <w:szCs w:val="28"/>
        </w:rPr>
        <w:t xml:space="preserve">.0, </w:t>
      </w:r>
      <w:r w:rsidR="002D26CF" w:rsidRPr="00E063EA">
        <w:rPr>
          <w:color w:val="4472C4" w:themeColor="accent1"/>
          <w:sz w:val="28"/>
          <w:szCs w:val="28"/>
        </w:rPr>
        <w:t>November 2020</w:t>
      </w:r>
    </w:p>
    <w:p w14:paraId="03A98952" w14:textId="77777777" w:rsidR="00B02640" w:rsidRDefault="00B02640" w:rsidP="00936006">
      <w:pPr>
        <w:spacing w:after="0"/>
        <w:rPr>
          <w:b/>
          <w:bCs/>
          <w:color w:val="4472C4" w:themeColor="accent1"/>
          <w:sz w:val="20"/>
          <w:szCs w:val="20"/>
          <w:lang w:val="en-US"/>
        </w:rPr>
      </w:pPr>
    </w:p>
    <w:p w14:paraId="6ABB13B5" w14:textId="77777777" w:rsidR="00B02640" w:rsidRDefault="00B02640" w:rsidP="00936006">
      <w:pPr>
        <w:spacing w:after="0"/>
        <w:rPr>
          <w:b/>
          <w:bCs/>
          <w:color w:val="4472C4" w:themeColor="accent1"/>
          <w:sz w:val="20"/>
          <w:szCs w:val="20"/>
          <w:lang w:val="en-US"/>
        </w:rPr>
      </w:pPr>
    </w:p>
    <w:p w14:paraId="3EA9F23C" w14:textId="77777777" w:rsidR="005B1B31" w:rsidRDefault="005B1B31" w:rsidP="00936006">
      <w:pPr>
        <w:spacing w:after="0"/>
        <w:rPr>
          <w:b/>
          <w:bCs/>
          <w:color w:val="4472C4" w:themeColor="accent1"/>
          <w:sz w:val="20"/>
          <w:szCs w:val="20"/>
          <w:lang w:val="en-US"/>
        </w:rPr>
      </w:pPr>
    </w:p>
    <w:p w14:paraId="7D18A4CF" w14:textId="77777777" w:rsidR="00B648CB" w:rsidRDefault="00B648CB" w:rsidP="00936006">
      <w:pPr>
        <w:spacing w:after="0"/>
        <w:rPr>
          <w:b/>
          <w:bCs/>
          <w:color w:val="4472C4" w:themeColor="accent1"/>
          <w:sz w:val="20"/>
          <w:szCs w:val="20"/>
          <w:lang w:val="en-US"/>
        </w:rPr>
      </w:pPr>
    </w:p>
    <w:p w14:paraId="47E03A9E" w14:textId="77777777" w:rsidR="00B648CB" w:rsidRDefault="00B648CB" w:rsidP="00936006">
      <w:pPr>
        <w:spacing w:after="0"/>
        <w:rPr>
          <w:b/>
          <w:bCs/>
          <w:color w:val="4472C4" w:themeColor="accent1"/>
          <w:sz w:val="20"/>
          <w:szCs w:val="20"/>
          <w:lang w:val="en-US"/>
        </w:rPr>
      </w:pPr>
    </w:p>
    <w:p w14:paraId="21D1BB84" w14:textId="7393138F" w:rsidR="00B648CB" w:rsidRDefault="00B648CB" w:rsidP="00936006">
      <w:pPr>
        <w:spacing w:after="0"/>
        <w:rPr>
          <w:b/>
          <w:bCs/>
          <w:color w:val="4472C4" w:themeColor="accent1"/>
          <w:sz w:val="20"/>
          <w:szCs w:val="20"/>
          <w:lang w:val="en-US"/>
        </w:rPr>
      </w:pPr>
    </w:p>
    <w:p w14:paraId="6C6248A3" w14:textId="11898071" w:rsidR="00B648CB" w:rsidRDefault="00B648CB" w:rsidP="00936006">
      <w:pPr>
        <w:spacing w:after="0"/>
        <w:rPr>
          <w:b/>
          <w:bCs/>
          <w:color w:val="4472C4" w:themeColor="accent1"/>
          <w:sz w:val="20"/>
          <w:szCs w:val="20"/>
          <w:lang w:val="en-US"/>
        </w:rPr>
      </w:pPr>
    </w:p>
    <w:p w14:paraId="63111FD4" w14:textId="22FEEB5F" w:rsidR="00B648CB" w:rsidRDefault="00B648CB" w:rsidP="00936006">
      <w:pPr>
        <w:spacing w:after="0"/>
        <w:rPr>
          <w:b/>
          <w:bCs/>
          <w:color w:val="4472C4" w:themeColor="accent1"/>
          <w:sz w:val="20"/>
          <w:szCs w:val="20"/>
          <w:lang w:val="en-US"/>
        </w:rPr>
      </w:pPr>
    </w:p>
    <w:p w14:paraId="28986FCF" w14:textId="7B0618EF" w:rsidR="00B648CB" w:rsidRDefault="00B648CB" w:rsidP="00936006">
      <w:pPr>
        <w:spacing w:after="0"/>
        <w:rPr>
          <w:b/>
          <w:bCs/>
          <w:color w:val="4472C4" w:themeColor="accent1"/>
          <w:sz w:val="20"/>
          <w:szCs w:val="20"/>
          <w:lang w:val="en-US"/>
        </w:rPr>
      </w:pPr>
    </w:p>
    <w:p w14:paraId="33F786A1" w14:textId="39F4A76E" w:rsidR="00B648CB" w:rsidRDefault="00B648CB" w:rsidP="00936006">
      <w:pPr>
        <w:spacing w:after="0"/>
        <w:rPr>
          <w:b/>
          <w:bCs/>
          <w:color w:val="4472C4" w:themeColor="accent1"/>
          <w:sz w:val="20"/>
          <w:szCs w:val="20"/>
          <w:lang w:val="en-US"/>
        </w:rPr>
      </w:pPr>
    </w:p>
    <w:p w14:paraId="79C7F1BC" w14:textId="77777777" w:rsidR="00B648CB" w:rsidRDefault="00B648CB" w:rsidP="00936006">
      <w:pPr>
        <w:spacing w:after="0"/>
        <w:rPr>
          <w:b/>
          <w:bCs/>
          <w:color w:val="4472C4" w:themeColor="accent1"/>
          <w:sz w:val="20"/>
          <w:szCs w:val="20"/>
          <w:lang w:val="en-US"/>
        </w:rPr>
      </w:pPr>
    </w:p>
    <w:p w14:paraId="36C38606" w14:textId="77777777" w:rsidR="00B648CB" w:rsidRDefault="00B648CB" w:rsidP="00936006">
      <w:pPr>
        <w:spacing w:after="0"/>
        <w:rPr>
          <w:b/>
          <w:bCs/>
          <w:color w:val="4472C4" w:themeColor="accent1"/>
          <w:sz w:val="20"/>
          <w:szCs w:val="20"/>
          <w:lang w:val="en-US"/>
        </w:rPr>
      </w:pPr>
    </w:p>
    <w:p w14:paraId="4941528E" w14:textId="77777777" w:rsidR="00B648CB" w:rsidRDefault="00B648CB" w:rsidP="00936006">
      <w:pPr>
        <w:spacing w:after="0"/>
        <w:rPr>
          <w:b/>
          <w:bCs/>
          <w:color w:val="4472C4" w:themeColor="accent1"/>
          <w:sz w:val="20"/>
          <w:szCs w:val="20"/>
          <w:lang w:val="en-US"/>
        </w:rPr>
      </w:pPr>
    </w:p>
    <w:p w14:paraId="71DAF62D" w14:textId="253F4BC5" w:rsidR="00B648CB" w:rsidRDefault="00B648CB" w:rsidP="00936006">
      <w:pPr>
        <w:spacing w:after="0"/>
        <w:rPr>
          <w:b/>
          <w:bCs/>
          <w:color w:val="4472C4" w:themeColor="accent1"/>
          <w:sz w:val="20"/>
          <w:szCs w:val="20"/>
          <w:lang w:val="en-US"/>
        </w:rPr>
      </w:pPr>
    </w:p>
    <w:p w14:paraId="084A8875" w14:textId="2E619359" w:rsidR="00B648CB" w:rsidRDefault="00B648CB" w:rsidP="00936006">
      <w:pPr>
        <w:spacing w:after="0"/>
        <w:rPr>
          <w:b/>
          <w:bCs/>
          <w:color w:val="4472C4" w:themeColor="accent1"/>
          <w:sz w:val="20"/>
          <w:szCs w:val="20"/>
          <w:lang w:val="en-US"/>
        </w:rPr>
      </w:pPr>
    </w:p>
    <w:p w14:paraId="705E8290" w14:textId="74C3C838" w:rsidR="00B648CB" w:rsidRDefault="00B648CB" w:rsidP="00936006">
      <w:pPr>
        <w:spacing w:after="0"/>
        <w:rPr>
          <w:b/>
          <w:bCs/>
          <w:color w:val="4472C4" w:themeColor="accent1"/>
          <w:sz w:val="20"/>
          <w:szCs w:val="20"/>
          <w:lang w:val="en-US"/>
        </w:rPr>
      </w:pPr>
    </w:p>
    <w:p w14:paraId="15E4FA91" w14:textId="77777777" w:rsidR="00B648CB" w:rsidRDefault="00B648CB" w:rsidP="00936006">
      <w:pPr>
        <w:spacing w:after="0"/>
        <w:rPr>
          <w:b/>
          <w:bCs/>
          <w:color w:val="4472C4" w:themeColor="accent1"/>
          <w:sz w:val="20"/>
          <w:szCs w:val="20"/>
          <w:lang w:val="en-US"/>
        </w:rPr>
      </w:pPr>
    </w:p>
    <w:p w14:paraId="613B4B23" w14:textId="6A08E235" w:rsidR="00936006" w:rsidRPr="00936006" w:rsidDel="00293E26" w:rsidRDefault="00936006" w:rsidP="00936006">
      <w:pPr>
        <w:spacing w:after="0"/>
        <w:rPr>
          <w:i/>
          <w:iCs/>
          <w:color w:val="4472C4" w:themeColor="accent1"/>
          <w:sz w:val="20"/>
          <w:szCs w:val="20"/>
          <w:lang w:val="en-US"/>
        </w:rPr>
      </w:pPr>
      <w:r w:rsidRPr="00936006">
        <w:rPr>
          <w:b/>
          <w:bCs/>
          <w:color w:val="4472C4" w:themeColor="accent1"/>
          <w:sz w:val="20"/>
          <w:szCs w:val="20"/>
          <w:lang w:val="en-US"/>
        </w:rPr>
        <w:t>Recommended Review Date</w:t>
      </w:r>
      <w:r w:rsidRPr="00936006">
        <w:rPr>
          <w:color w:val="4472C4" w:themeColor="accent1"/>
          <w:sz w:val="20"/>
          <w:szCs w:val="20"/>
          <w:lang w:val="en-US"/>
        </w:rPr>
        <w:t xml:space="preserve">: September 2021, </w:t>
      </w:r>
      <w:r w:rsidRPr="00936006">
        <w:rPr>
          <w:color w:val="4472C4" w:themeColor="accent1"/>
          <w:sz w:val="20"/>
          <w:szCs w:val="20"/>
          <w:lang w:val="en-US"/>
        </w:rPr>
        <w:br/>
      </w:r>
      <w:r w:rsidR="007450D6">
        <w:rPr>
          <w:color w:val="4472C4" w:themeColor="accent1"/>
          <w:sz w:val="20"/>
          <w:szCs w:val="20"/>
          <w:lang w:val="en-US"/>
        </w:rPr>
        <w:t>I</w:t>
      </w:r>
      <w:r w:rsidRPr="00936006">
        <w:rPr>
          <w:color w:val="4472C4" w:themeColor="accent1"/>
          <w:sz w:val="20"/>
          <w:szCs w:val="20"/>
          <w:lang w:val="en-US"/>
        </w:rPr>
        <w:t xml:space="preserve">n line with </w:t>
      </w:r>
      <w:r>
        <w:rPr>
          <w:color w:val="4472C4" w:themeColor="accent1"/>
          <w:sz w:val="20"/>
          <w:szCs w:val="20"/>
          <w:lang w:val="en-US"/>
        </w:rPr>
        <w:t>annual updates in</w:t>
      </w:r>
      <w:r w:rsidRPr="00936006">
        <w:rPr>
          <w:color w:val="4472C4" w:themeColor="accent1"/>
          <w:sz w:val="20"/>
          <w:szCs w:val="20"/>
          <w:lang w:val="en-US"/>
        </w:rPr>
        <w:t xml:space="preserve"> </w:t>
      </w:r>
      <w:r w:rsidRPr="00936006">
        <w:rPr>
          <w:i/>
          <w:iCs/>
          <w:color w:val="4472C4" w:themeColor="accent1"/>
          <w:sz w:val="20"/>
          <w:szCs w:val="20"/>
          <w:lang w:val="en-US"/>
        </w:rPr>
        <w:t>Keeping Children Safe in Education</w:t>
      </w:r>
    </w:p>
    <w:p w14:paraId="55B653A5" w14:textId="1F3FD16A" w:rsidR="002D26CF" w:rsidRPr="00936006" w:rsidRDefault="002D26CF" w:rsidP="00936006">
      <w:pPr>
        <w:tabs>
          <w:tab w:val="left" w:pos="2200"/>
        </w:tabs>
        <w:rPr>
          <w:color w:val="4472C4" w:themeColor="accent1"/>
          <w:sz w:val="20"/>
          <w:szCs w:val="20"/>
          <w:lang w:val="en-US"/>
        </w:rPr>
      </w:pPr>
    </w:p>
    <w:p w14:paraId="72354940" w14:textId="77777777" w:rsidR="00E063EA" w:rsidRPr="00936006" w:rsidRDefault="00E063EA" w:rsidP="004A2CA1">
      <w:pPr>
        <w:spacing w:after="0"/>
        <w:rPr>
          <w:color w:val="4472C4" w:themeColor="accent1"/>
          <w:sz w:val="20"/>
          <w:szCs w:val="20"/>
          <w:lang w:val="en-US"/>
        </w:rPr>
      </w:pPr>
      <w:r w:rsidRPr="00936006">
        <w:rPr>
          <w:color w:val="4472C4" w:themeColor="accent1"/>
          <w:sz w:val="20"/>
          <w:szCs w:val="20"/>
          <w:lang w:val="en-US"/>
        </w:rPr>
        <w:t>Shauna McAllister</w:t>
      </w:r>
    </w:p>
    <w:p w14:paraId="5A224223" w14:textId="5BFD43E9" w:rsidR="000723A3" w:rsidRPr="00B648CB" w:rsidRDefault="00E063EA" w:rsidP="00B648CB">
      <w:pPr>
        <w:spacing w:after="0"/>
        <w:rPr>
          <w:color w:val="4472C4" w:themeColor="accent1"/>
          <w:sz w:val="20"/>
          <w:szCs w:val="20"/>
          <w:lang w:val="en-US"/>
        </w:rPr>
      </w:pPr>
      <w:r w:rsidRPr="00936006">
        <w:rPr>
          <w:color w:val="4472C4" w:themeColor="accent1"/>
          <w:sz w:val="20"/>
          <w:szCs w:val="20"/>
          <w:lang w:val="en-US"/>
        </w:rPr>
        <w:t>22 November 2020</w:t>
      </w:r>
    </w:p>
    <w:sdt>
      <w:sdtPr>
        <w:rPr>
          <w:rFonts w:eastAsiaTheme="minorEastAsia" w:cstheme="minorBidi"/>
          <w:color w:val="auto"/>
          <w:sz w:val="22"/>
          <w:szCs w:val="22"/>
        </w:rPr>
        <w:id w:val="-1389720695"/>
        <w:docPartObj>
          <w:docPartGallery w:val="Table of Contents"/>
          <w:docPartUnique/>
        </w:docPartObj>
      </w:sdtPr>
      <w:sdtEndPr>
        <w:rPr>
          <w:b/>
          <w:bCs/>
          <w:noProof/>
        </w:rPr>
      </w:sdtEndPr>
      <w:sdtContent>
        <w:p w14:paraId="2C9249FB" w14:textId="4EDEDB73" w:rsidR="00830194" w:rsidRDefault="00830194">
          <w:pPr>
            <w:pStyle w:val="TOCHeading"/>
          </w:pPr>
          <w:r>
            <w:t>Contents</w:t>
          </w:r>
        </w:p>
        <w:p w14:paraId="5BCF546E" w14:textId="32E2AB32" w:rsidR="00B648CB" w:rsidRDefault="00830194">
          <w:pPr>
            <w:pStyle w:val="TOC1"/>
            <w:tabs>
              <w:tab w:val="left" w:pos="440"/>
              <w:tab w:val="right" w:leader="dot" w:pos="9016"/>
            </w:tabs>
            <w:rPr>
              <w:rFonts w:asciiTheme="minorHAnsi" w:hAnsiTheme="minorHAnsi"/>
              <w:noProof/>
              <w:lang w:eastAsia="en-GB"/>
            </w:rPr>
          </w:pPr>
          <w:r>
            <w:fldChar w:fldCharType="begin"/>
          </w:r>
          <w:r>
            <w:instrText xml:space="preserve"> TOC \o "1-3" \h \z \u </w:instrText>
          </w:r>
          <w:r>
            <w:fldChar w:fldCharType="separate"/>
          </w:r>
          <w:hyperlink w:anchor="_Toc58878522" w:history="1">
            <w:r w:rsidR="00B648CB" w:rsidRPr="0069327A">
              <w:rPr>
                <w:rStyle w:val="Hyperlink"/>
                <w:noProof/>
              </w:rPr>
              <w:t>1.</w:t>
            </w:r>
            <w:r w:rsidR="00B648CB">
              <w:rPr>
                <w:rFonts w:asciiTheme="minorHAnsi" w:hAnsiTheme="minorHAnsi"/>
                <w:noProof/>
                <w:lang w:eastAsia="en-GB"/>
              </w:rPr>
              <w:t xml:space="preserve"> </w:t>
            </w:r>
            <w:r w:rsidR="00B648CB" w:rsidRPr="0069327A">
              <w:rPr>
                <w:rStyle w:val="Hyperlink"/>
                <w:noProof/>
              </w:rPr>
              <w:t>Introduction</w:t>
            </w:r>
            <w:r w:rsidR="00B648CB">
              <w:rPr>
                <w:noProof/>
                <w:webHidden/>
              </w:rPr>
              <w:tab/>
            </w:r>
            <w:r w:rsidR="00B648CB">
              <w:rPr>
                <w:noProof/>
                <w:webHidden/>
              </w:rPr>
              <w:fldChar w:fldCharType="begin"/>
            </w:r>
            <w:r w:rsidR="00B648CB">
              <w:rPr>
                <w:noProof/>
                <w:webHidden/>
              </w:rPr>
              <w:instrText xml:space="preserve"> PAGEREF _Toc58878522 \h </w:instrText>
            </w:r>
            <w:r w:rsidR="00B648CB">
              <w:rPr>
                <w:noProof/>
                <w:webHidden/>
              </w:rPr>
            </w:r>
            <w:r w:rsidR="00B648CB">
              <w:rPr>
                <w:noProof/>
                <w:webHidden/>
              </w:rPr>
              <w:fldChar w:fldCharType="separate"/>
            </w:r>
            <w:r w:rsidR="00B648CB">
              <w:rPr>
                <w:noProof/>
                <w:webHidden/>
              </w:rPr>
              <w:t>4</w:t>
            </w:r>
            <w:r w:rsidR="00B648CB">
              <w:rPr>
                <w:noProof/>
                <w:webHidden/>
              </w:rPr>
              <w:fldChar w:fldCharType="end"/>
            </w:r>
          </w:hyperlink>
        </w:p>
        <w:p w14:paraId="3BE6E75D" w14:textId="670A0D80" w:rsidR="00B648CB" w:rsidRDefault="00A73808">
          <w:pPr>
            <w:pStyle w:val="TOC1"/>
            <w:tabs>
              <w:tab w:val="right" w:leader="dot" w:pos="9016"/>
            </w:tabs>
            <w:rPr>
              <w:rFonts w:asciiTheme="minorHAnsi" w:hAnsiTheme="minorHAnsi"/>
              <w:noProof/>
              <w:lang w:eastAsia="en-GB"/>
            </w:rPr>
          </w:pPr>
          <w:hyperlink w:anchor="_Toc58878523" w:history="1">
            <w:r w:rsidR="00B648CB" w:rsidRPr="0069327A">
              <w:rPr>
                <w:rStyle w:val="Hyperlink"/>
                <w:noProof/>
              </w:rPr>
              <w:t>2. Statutory Framework</w:t>
            </w:r>
            <w:r w:rsidR="00B648CB">
              <w:rPr>
                <w:noProof/>
                <w:webHidden/>
              </w:rPr>
              <w:tab/>
            </w:r>
            <w:r w:rsidR="00B648CB">
              <w:rPr>
                <w:noProof/>
                <w:webHidden/>
              </w:rPr>
              <w:fldChar w:fldCharType="begin"/>
            </w:r>
            <w:r w:rsidR="00B648CB">
              <w:rPr>
                <w:noProof/>
                <w:webHidden/>
              </w:rPr>
              <w:instrText xml:space="preserve"> PAGEREF _Toc58878523 \h </w:instrText>
            </w:r>
            <w:r w:rsidR="00B648CB">
              <w:rPr>
                <w:noProof/>
                <w:webHidden/>
              </w:rPr>
            </w:r>
            <w:r w:rsidR="00B648CB">
              <w:rPr>
                <w:noProof/>
                <w:webHidden/>
              </w:rPr>
              <w:fldChar w:fldCharType="separate"/>
            </w:r>
            <w:r w:rsidR="00B648CB">
              <w:rPr>
                <w:noProof/>
                <w:webHidden/>
              </w:rPr>
              <w:t>5</w:t>
            </w:r>
            <w:r w:rsidR="00B648CB">
              <w:rPr>
                <w:noProof/>
                <w:webHidden/>
              </w:rPr>
              <w:fldChar w:fldCharType="end"/>
            </w:r>
          </w:hyperlink>
        </w:p>
        <w:p w14:paraId="2446A7BD" w14:textId="09684C4E" w:rsidR="00B648CB" w:rsidRPr="00B648CB" w:rsidRDefault="00A73808">
          <w:pPr>
            <w:pStyle w:val="TOC2"/>
            <w:tabs>
              <w:tab w:val="right" w:leader="dot" w:pos="9016"/>
            </w:tabs>
            <w:rPr>
              <w:rFonts w:asciiTheme="minorHAnsi" w:hAnsiTheme="minorHAnsi"/>
              <w:noProof/>
              <w:sz w:val="18"/>
              <w:szCs w:val="18"/>
              <w:lang w:eastAsia="en-GB"/>
            </w:rPr>
          </w:pPr>
          <w:hyperlink w:anchor="_Toc58878524" w:history="1">
            <w:r w:rsidR="00B648CB" w:rsidRPr="0069327A">
              <w:rPr>
                <w:rStyle w:val="Hyperlink"/>
                <w:noProof/>
              </w:rPr>
              <w:t>2.1. Key Guidance</w:t>
            </w:r>
            <w:r w:rsidR="00B648CB">
              <w:rPr>
                <w:noProof/>
                <w:webHidden/>
              </w:rPr>
              <w:tab/>
            </w:r>
            <w:r w:rsidR="00B648CB">
              <w:rPr>
                <w:noProof/>
                <w:webHidden/>
              </w:rPr>
              <w:fldChar w:fldCharType="begin"/>
            </w:r>
            <w:r w:rsidR="00B648CB">
              <w:rPr>
                <w:noProof/>
                <w:webHidden/>
              </w:rPr>
              <w:instrText xml:space="preserve"> PAGEREF _Toc58878524 \h </w:instrText>
            </w:r>
            <w:r w:rsidR="00B648CB">
              <w:rPr>
                <w:noProof/>
                <w:webHidden/>
              </w:rPr>
            </w:r>
            <w:r w:rsidR="00B648CB">
              <w:rPr>
                <w:noProof/>
                <w:webHidden/>
              </w:rPr>
              <w:fldChar w:fldCharType="separate"/>
            </w:r>
            <w:r w:rsidR="00B648CB">
              <w:rPr>
                <w:noProof/>
                <w:webHidden/>
              </w:rPr>
              <w:t>5</w:t>
            </w:r>
            <w:r w:rsidR="00B648CB">
              <w:rPr>
                <w:noProof/>
                <w:webHidden/>
              </w:rPr>
              <w:fldChar w:fldCharType="end"/>
            </w:r>
          </w:hyperlink>
        </w:p>
        <w:p w14:paraId="459DC60A" w14:textId="0D757A11" w:rsidR="00B648CB" w:rsidRDefault="00A73808">
          <w:pPr>
            <w:pStyle w:val="TOC1"/>
            <w:tabs>
              <w:tab w:val="right" w:leader="dot" w:pos="9016"/>
            </w:tabs>
            <w:rPr>
              <w:rFonts w:asciiTheme="minorHAnsi" w:hAnsiTheme="minorHAnsi"/>
              <w:noProof/>
              <w:lang w:eastAsia="en-GB"/>
            </w:rPr>
          </w:pPr>
          <w:hyperlink w:anchor="_Toc58878525" w:history="1">
            <w:r w:rsidR="00B648CB" w:rsidRPr="0069327A">
              <w:rPr>
                <w:rStyle w:val="Hyperlink"/>
                <w:noProof/>
              </w:rPr>
              <w:t>3. LADO Thresholds</w:t>
            </w:r>
            <w:r w:rsidR="00B648CB">
              <w:rPr>
                <w:noProof/>
                <w:webHidden/>
              </w:rPr>
              <w:tab/>
            </w:r>
            <w:r w:rsidR="00B648CB">
              <w:rPr>
                <w:noProof/>
                <w:webHidden/>
              </w:rPr>
              <w:fldChar w:fldCharType="begin"/>
            </w:r>
            <w:r w:rsidR="00B648CB">
              <w:rPr>
                <w:noProof/>
                <w:webHidden/>
              </w:rPr>
              <w:instrText xml:space="preserve"> PAGEREF _Toc58878525 \h </w:instrText>
            </w:r>
            <w:r w:rsidR="00B648CB">
              <w:rPr>
                <w:noProof/>
                <w:webHidden/>
              </w:rPr>
            </w:r>
            <w:r w:rsidR="00B648CB">
              <w:rPr>
                <w:noProof/>
                <w:webHidden/>
              </w:rPr>
              <w:fldChar w:fldCharType="separate"/>
            </w:r>
            <w:r w:rsidR="00B648CB">
              <w:rPr>
                <w:noProof/>
                <w:webHidden/>
              </w:rPr>
              <w:t>6</w:t>
            </w:r>
            <w:r w:rsidR="00B648CB">
              <w:rPr>
                <w:noProof/>
                <w:webHidden/>
              </w:rPr>
              <w:fldChar w:fldCharType="end"/>
            </w:r>
          </w:hyperlink>
        </w:p>
        <w:p w14:paraId="50C3594E" w14:textId="649CC6EA" w:rsidR="00B648CB" w:rsidRDefault="00A73808">
          <w:pPr>
            <w:pStyle w:val="TOC2"/>
            <w:tabs>
              <w:tab w:val="right" w:leader="dot" w:pos="9016"/>
            </w:tabs>
            <w:rPr>
              <w:rFonts w:asciiTheme="minorHAnsi" w:hAnsiTheme="minorHAnsi"/>
              <w:noProof/>
              <w:lang w:eastAsia="en-GB"/>
            </w:rPr>
          </w:pPr>
          <w:hyperlink w:anchor="_Toc58878526" w:history="1">
            <w:r w:rsidR="00B648CB" w:rsidRPr="0069327A">
              <w:rPr>
                <w:rStyle w:val="Hyperlink"/>
                <w:noProof/>
              </w:rPr>
              <w:t>3.1  Thresholds</w:t>
            </w:r>
            <w:r w:rsidR="00B648CB">
              <w:rPr>
                <w:noProof/>
                <w:webHidden/>
              </w:rPr>
              <w:tab/>
            </w:r>
            <w:r w:rsidR="00B648CB">
              <w:rPr>
                <w:noProof/>
                <w:webHidden/>
              </w:rPr>
              <w:fldChar w:fldCharType="begin"/>
            </w:r>
            <w:r w:rsidR="00B648CB">
              <w:rPr>
                <w:noProof/>
                <w:webHidden/>
              </w:rPr>
              <w:instrText xml:space="preserve"> PAGEREF _Toc58878526 \h </w:instrText>
            </w:r>
            <w:r w:rsidR="00B648CB">
              <w:rPr>
                <w:noProof/>
                <w:webHidden/>
              </w:rPr>
            </w:r>
            <w:r w:rsidR="00B648CB">
              <w:rPr>
                <w:noProof/>
                <w:webHidden/>
              </w:rPr>
              <w:fldChar w:fldCharType="separate"/>
            </w:r>
            <w:r w:rsidR="00B648CB">
              <w:rPr>
                <w:noProof/>
                <w:webHidden/>
              </w:rPr>
              <w:t>6</w:t>
            </w:r>
            <w:r w:rsidR="00B648CB">
              <w:rPr>
                <w:noProof/>
                <w:webHidden/>
              </w:rPr>
              <w:fldChar w:fldCharType="end"/>
            </w:r>
          </w:hyperlink>
        </w:p>
        <w:p w14:paraId="7145DFD9" w14:textId="596E9759" w:rsidR="00B648CB" w:rsidRDefault="00A73808">
          <w:pPr>
            <w:pStyle w:val="TOC2"/>
            <w:tabs>
              <w:tab w:val="left" w:pos="880"/>
              <w:tab w:val="right" w:leader="dot" w:pos="9016"/>
            </w:tabs>
            <w:rPr>
              <w:rFonts w:asciiTheme="minorHAnsi" w:hAnsiTheme="minorHAnsi"/>
              <w:noProof/>
              <w:lang w:eastAsia="en-GB"/>
            </w:rPr>
          </w:pPr>
          <w:hyperlink w:anchor="_Toc58878527" w:history="1">
            <w:r w:rsidR="00B648CB" w:rsidRPr="0069327A">
              <w:rPr>
                <w:rStyle w:val="Hyperlink"/>
                <w:noProof/>
              </w:rPr>
              <w:t>3.2</w:t>
            </w:r>
            <w:r w:rsidR="00B648CB">
              <w:rPr>
                <w:rFonts w:asciiTheme="minorHAnsi" w:hAnsiTheme="minorHAnsi"/>
                <w:noProof/>
                <w:lang w:eastAsia="en-GB"/>
              </w:rPr>
              <w:tab/>
            </w:r>
            <w:r w:rsidR="00B648CB" w:rsidRPr="0069327A">
              <w:rPr>
                <w:rStyle w:val="Hyperlink"/>
                <w:noProof/>
              </w:rPr>
              <w:t>Concerns in Personal Life</w:t>
            </w:r>
            <w:r w:rsidR="00B648CB">
              <w:rPr>
                <w:noProof/>
                <w:webHidden/>
              </w:rPr>
              <w:tab/>
            </w:r>
            <w:r w:rsidR="00B648CB">
              <w:rPr>
                <w:noProof/>
                <w:webHidden/>
              </w:rPr>
              <w:fldChar w:fldCharType="begin"/>
            </w:r>
            <w:r w:rsidR="00B648CB">
              <w:rPr>
                <w:noProof/>
                <w:webHidden/>
              </w:rPr>
              <w:instrText xml:space="preserve"> PAGEREF _Toc58878527 \h </w:instrText>
            </w:r>
            <w:r w:rsidR="00B648CB">
              <w:rPr>
                <w:noProof/>
                <w:webHidden/>
              </w:rPr>
            </w:r>
            <w:r w:rsidR="00B648CB">
              <w:rPr>
                <w:noProof/>
                <w:webHidden/>
              </w:rPr>
              <w:fldChar w:fldCharType="separate"/>
            </w:r>
            <w:r w:rsidR="00B648CB">
              <w:rPr>
                <w:noProof/>
                <w:webHidden/>
              </w:rPr>
              <w:t>6</w:t>
            </w:r>
            <w:r w:rsidR="00B648CB">
              <w:rPr>
                <w:noProof/>
                <w:webHidden/>
              </w:rPr>
              <w:fldChar w:fldCharType="end"/>
            </w:r>
          </w:hyperlink>
        </w:p>
        <w:p w14:paraId="20A971DC" w14:textId="778B3D2E" w:rsidR="00B648CB" w:rsidRDefault="00A73808">
          <w:pPr>
            <w:pStyle w:val="TOC1"/>
            <w:tabs>
              <w:tab w:val="right" w:leader="dot" w:pos="9016"/>
            </w:tabs>
            <w:rPr>
              <w:rFonts w:asciiTheme="minorHAnsi" w:hAnsiTheme="minorHAnsi"/>
              <w:noProof/>
              <w:lang w:eastAsia="en-GB"/>
            </w:rPr>
          </w:pPr>
          <w:hyperlink w:anchor="_Toc58878528" w:history="1">
            <w:r w:rsidR="00B648CB" w:rsidRPr="0069327A">
              <w:rPr>
                <w:rStyle w:val="Hyperlink"/>
                <w:noProof/>
              </w:rPr>
              <w:t>4. Reporting to LADO</w:t>
            </w:r>
            <w:r w:rsidR="00B648CB">
              <w:rPr>
                <w:noProof/>
                <w:webHidden/>
              </w:rPr>
              <w:tab/>
            </w:r>
            <w:r w:rsidR="00B648CB">
              <w:rPr>
                <w:noProof/>
                <w:webHidden/>
              </w:rPr>
              <w:fldChar w:fldCharType="begin"/>
            </w:r>
            <w:r w:rsidR="00B648CB">
              <w:rPr>
                <w:noProof/>
                <w:webHidden/>
              </w:rPr>
              <w:instrText xml:space="preserve"> PAGEREF _Toc58878528 \h </w:instrText>
            </w:r>
            <w:r w:rsidR="00B648CB">
              <w:rPr>
                <w:noProof/>
                <w:webHidden/>
              </w:rPr>
            </w:r>
            <w:r w:rsidR="00B648CB">
              <w:rPr>
                <w:noProof/>
                <w:webHidden/>
              </w:rPr>
              <w:fldChar w:fldCharType="separate"/>
            </w:r>
            <w:r w:rsidR="00B648CB">
              <w:rPr>
                <w:noProof/>
                <w:webHidden/>
              </w:rPr>
              <w:t>7</w:t>
            </w:r>
            <w:r w:rsidR="00B648CB">
              <w:rPr>
                <w:noProof/>
                <w:webHidden/>
              </w:rPr>
              <w:fldChar w:fldCharType="end"/>
            </w:r>
          </w:hyperlink>
        </w:p>
        <w:p w14:paraId="1F81B94D" w14:textId="4F68BCEF" w:rsidR="00B648CB" w:rsidRDefault="00A73808">
          <w:pPr>
            <w:pStyle w:val="TOC2"/>
            <w:tabs>
              <w:tab w:val="right" w:leader="dot" w:pos="9016"/>
            </w:tabs>
            <w:rPr>
              <w:rFonts w:asciiTheme="minorHAnsi" w:hAnsiTheme="minorHAnsi"/>
              <w:noProof/>
              <w:lang w:eastAsia="en-GB"/>
            </w:rPr>
          </w:pPr>
          <w:hyperlink w:anchor="_Toc58878529" w:history="1">
            <w:r w:rsidR="00B648CB" w:rsidRPr="0069327A">
              <w:rPr>
                <w:rStyle w:val="Hyperlink"/>
                <w:noProof/>
              </w:rPr>
              <w:t>4.1 Allegations Policies</w:t>
            </w:r>
            <w:r w:rsidR="00B648CB">
              <w:rPr>
                <w:noProof/>
                <w:webHidden/>
              </w:rPr>
              <w:tab/>
            </w:r>
            <w:r w:rsidR="00B648CB">
              <w:rPr>
                <w:noProof/>
                <w:webHidden/>
              </w:rPr>
              <w:fldChar w:fldCharType="begin"/>
            </w:r>
            <w:r w:rsidR="00B648CB">
              <w:rPr>
                <w:noProof/>
                <w:webHidden/>
              </w:rPr>
              <w:instrText xml:space="preserve"> PAGEREF _Toc58878529 \h </w:instrText>
            </w:r>
            <w:r w:rsidR="00B648CB">
              <w:rPr>
                <w:noProof/>
                <w:webHidden/>
              </w:rPr>
            </w:r>
            <w:r w:rsidR="00B648CB">
              <w:rPr>
                <w:noProof/>
                <w:webHidden/>
              </w:rPr>
              <w:fldChar w:fldCharType="separate"/>
            </w:r>
            <w:r w:rsidR="00B648CB">
              <w:rPr>
                <w:noProof/>
                <w:webHidden/>
              </w:rPr>
              <w:t>7</w:t>
            </w:r>
            <w:r w:rsidR="00B648CB">
              <w:rPr>
                <w:noProof/>
                <w:webHidden/>
              </w:rPr>
              <w:fldChar w:fldCharType="end"/>
            </w:r>
          </w:hyperlink>
        </w:p>
        <w:p w14:paraId="4EAE712D" w14:textId="5BDB5A19" w:rsidR="00B648CB" w:rsidRDefault="00A73808">
          <w:pPr>
            <w:pStyle w:val="TOC2"/>
            <w:tabs>
              <w:tab w:val="right" w:leader="dot" w:pos="9016"/>
            </w:tabs>
            <w:rPr>
              <w:rFonts w:asciiTheme="minorHAnsi" w:hAnsiTheme="minorHAnsi"/>
              <w:noProof/>
              <w:lang w:eastAsia="en-GB"/>
            </w:rPr>
          </w:pPr>
          <w:hyperlink w:anchor="_Toc58878530" w:history="1">
            <w:r w:rsidR="00B648CB" w:rsidRPr="0069327A">
              <w:rPr>
                <w:rStyle w:val="Hyperlink"/>
                <w:noProof/>
              </w:rPr>
              <w:t>4.2 Referral</w:t>
            </w:r>
            <w:r w:rsidR="00B648CB">
              <w:rPr>
                <w:noProof/>
                <w:webHidden/>
              </w:rPr>
              <w:tab/>
            </w:r>
            <w:r w:rsidR="00B648CB">
              <w:rPr>
                <w:noProof/>
                <w:webHidden/>
              </w:rPr>
              <w:fldChar w:fldCharType="begin"/>
            </w:r>
            <w:r w:rsidR="00B648CB">
              <w:rPr>
                <w:noProof/>
                <w:webHidden/>
              </w:rPr>
              <w:instrText xml:space="preserve"> PAGEREF _Toc58878530 \h </w:instrText>
            </w:r>
            <w:r w:rsidR="00B648CB">
              <w:rPr>
                <w:noProof/>
                <w:webHidden/>
              </w:rPr>
            </w:r>
            <w:r w:rsidR="00B648CB">
              <w:rPr>
                <w:noProof/>
                <w:webHidden/>
              </w:rPr>
              <w:fldChar w:fldCharType="separate"/>
            </w:r>
            <w:r w:rsidR="00B648CB">
              <w:rPr>
                <w:noProof/>
                <w:webHidden/>
              </w:rPr>
              <w:t>7</w:t>
            </w:r>
            <w:r w:rsidR="00B648CB">
              <w:rPr>
                <w:noProof/>
                <w:webHidden/>
              </w:rPr>
              <w:fldChar w:fldCharType="end"/>
            </w:r>
          </w:hyperlink>
        </w:p>
        <w:p w14:paraId="153899A7" w14:textId="66487DEA" w:rsidR="00B648CB" w:rsidRDefault="00A73808">
          <w:pPr>
            <w:pStyle w:val="TOC2"/>
            <w:tabs>
              <w:tab w:val="left" w:pos="880"/>
              <w:tab w:val="right" w:leader="dot" w:pos="9016"/>
            </w:tabs>
            <w:rPr>
              <w:rFonts w:asciiTheme="minorHAnsi" w:hAnsiTheme="minorHAnsi"/>
              <w:noProof/>
              <w:lang w:eastAsia="en-GB"/>
            </w:rPr>
          </w:pPr>
          <w:hyperlink w:anchor="_Toc58878531" w:history="1">
            <w:r w:rsidR="00B648CB" w:rsidRPr="0069327A">
              <w:rPr>
                <w:rStyle w:val="Hyperlink"/>
                <w:noProof/>
              </w:rPr>
              <w:t>3.2</w:t>
            </w:r>
            <w:r w:rsidR="00B648CB">
              <w:rPr>
                <w:rFonts w:asciiTheme="minorHAnsi" w:hAnsiTheme="minorHAnsi"/>
                <w:noProof/>
                <w:lang w:eastAsia="en-GB"/>
              </w:rPr>
              <w:t xml:space="preserve"> </w:t>
            </w:r>
            <w:r w:rsidR="00B648CB" w:rsidRPr="0069327A">
              <w:rPr>
                <w:rStyle w:val="Hyperlink"/>
                <w:noProof/>
              </w:rPr>
              <w:t>Suspension</w:t>
            </w:r>
            <w:r w:rsidR="00B648CB">
              <w:rPr>
                <w:noProof/>
                <w:webHidden/>
              </w:rPr>
              <w:tab/>
            </w:r>
            <w:r w:rsidR="00B648CB">
              <w:rPr>
                <w:noProof/>
                <w:webHidden/>
              </w:rPr>
              <w:fldChar w:fldCharType="begin"/>
            </w:r>
            <w:r w:rsidR="00B648CB">
              <w:rPr>
                <w:noProof/>
                <w:webHidden/>
              </w:rPr>
              <w:instrText xml:space="preserve"> PAGEREF _Toc58878531 \h </w:instrText>
            </w:r>
            <w:r w:rsidR="00B648CB">
              <w:rPr>
                <w:noProof/>
                <w:webHidden/>
              </w:rPr>
            </w:r>
            <w:r w:rsidR="00B648CB">
              <w:rPr>
                <w:noProof/>
                <w:webHidden/>
              </w:rPr>
              <w:fldChar w:fldCharType="separate"/>
            </w:r>
            <w:r w:rsidR="00B648CB">
              <w:rPr>
                <w:noProof/>
                <w:webHidden/>
              </w:rPr>
              <w:t>7</w:t>
            </w:r>
            <w:r w:rsidR="00B648CB">
              <w:rPr>
                <w:noProof/>
                <w:webHidden/>
              </w:rPr>
              <w:fldChar w:fldCharType="end"/>
            </w:r>
          </w:hyperlink>
        </w:p>
        <w:p w14:paraId="376B4807" w14:textId="1DA14059" w:rsidR="00B648CB" w:rsidRDefault="00A73808">
          <w:pPr>
            <w:pStyle w:val="TOC2"/>
            <w:tabs>
              <w:tab w:val="right" w:leader="dot" w:pos="9016"/>
            </w:tabs>
            <w:rPr>
              <w:rFonts w:asciiTheme="minorHAnsi" w:hAnsiTheme="minorHAnsi"/>
              <w:noProof/>
              <w:lang w:eastAsia="en-GB"/>
            </w:rPr>
          </w:pPr>
          <w:hyperlink w:anchor="_Toc58878532" w:history="1">
            <w:r w:rsidR="00B648CB" w:rsidRPr="0069327A">
              <w:rPr>
                <w:rStyle w:val="Hyperlink"/>
                <w:noProof/>
              </w:rPr>
              <w:t>4.4 Schools and colleges - interim prohibition order</w:t>
            </w:r>
            <w:r w:rsidR="00B648CB">
              <w:rPr>
                <w:noProof/>
                <w:webHidden/>
              </w:rPr>
              <w:tab/>
            </w:r>
            <w:r w:rsidR="00B648CB">
              <w:rPr>
                <w:noProof/>
                <w:webHidden/>
              </w:rPr>
              <w:fldChar w:fldCharType="begin"/>
            </w:r>
            <w:r w:rsidR="00B648CB">
              <w:rPr>
                <w:noProof/>
                <w:webHidden/>
              </w:rPr>
              <w:instrText xml:space="preserve"> PAGEREF _Toc58878532 \h </w:instrText>
            </w:r>
            <w:r w:rsidR="00B648CB">
              <w:rPr>
                <w:noProof/>
                <w:webHidden/>
              </w:rPr>
            </w:r>
            <w:r w:rsidR="00B648CB">
              <w:rPr>
                <w:noProof/>
                <w:webHidden/>
              </w:rPr>
              <w:fldChar w:fldCharType="separate"/>
            </w:r>
            <w:r w:rsidR="00B648CB">
              <w:rPr>
                <w:noProof/>
                <w:webHidden/>
              </w:rPr>
              <w:t>8</w:t>
            </w:r>
            <w:r w:rsidR="00B648CB">
              <w:rPr>
                <w:noProof/>
                <w:webHidden/>
              </w:rPr>
              <w:fldChar w:fldCharType="end"/>
            </w:r>
          </w:hyperlink>
        </w:p>
        <w:p w14:paraId="29B6FC67" w14:textId="3BF8343E" w:rsidR="00B648CB" w:rsidRDefault="00A73808">
          <w:pPr>
            <w:pStyle w:val="TOC1"/>
            <w:tabs>
              <w:tab w:val="right" w:leader="dot" w:pos="9016"/>
            </w:tabs>
            <w:rPr>
              <w:rFonts w:asciiTheme="minorHAnsi" w:hAnsiTheme="minorHAnsi"/>
              <w:noProof/>
              <w:lang w:eastAsia="en-GB"/>
            </w:rPr>
          </w:pPr>
          <w:hyperlink w:anchor="_Toc58878533" w:history="1">
            <w:r w:rsidR="00B648CB" w:rsidRPr="0069327A">
              <w:rPr>
                <w:rStyle w:val="Hyperlink"/>
                <w:noProof/>
              </w:rPr>
              <w:t>5. LADO Response</w:t>
            </w:r>
            <w:r w:rsidR="00B648CB">
              <w:rPr>
                <w:noProof/>
                <w:webHidden/>
              </w:rPr>
              <w:tab/>
            </w:r>
            <w:r w:rsidR="00B648CB">
              <w:rPr>
                <w:noProof/>
                <w:webHidden/>
              </w:rPr>
              <w:fldChar w:fldCharType="begin"/>
            </w:r>
            <w:r w:rsidR="00B648CB">
              <w:rPr>
                <w:noProof/>
                <w:webHidden/>
              </w:rPr>
              <w:instrText xml:space="preserve"> PAGEREF _Toc58878533 \h </w:instrText>
            </w:r>
            <w:r w:rsidR="00B648CB">
              <w:rPr>
                <w:noProof/>
                <w:webHidden/>
              </w:rPr>
            </w:r>
            <w:r w:rsidR="00B648CB">
              <w:rPr>
                <w:noProof/>
                <w:webHidden/>
              </w:rPr>
              <w:fldChar w:fldCharType="separate"/>
            </w:r>
            <w:r w:rsidR="00B648CB">
              <w:rPr>
                <w:noProof/>
                <w:webHidden/>
              </w:rPr>
              <w:t>9</w:t>
            </w:r>
            <w:r w:rsidR="00B648CB">
              <w:rPr>
                <w:noProof/>
                <w:webHidden/>
              </w:rPr>
              <w:fldChar w:fldCharType="end"/>
            </w:r>
          </w:hyperlink>
        </w:p>
        <w:p w14:paraId="6BFDB64F" w14:textId="42333065" w:rsidR="00B648CB" w:rsidRDefault="00A73808">
          <w:pPr>
            <w:pStyle w:val="TOC2"/>
            <w:tabs>
              <w:tab w:val="right" w:leader="dot" w:pos="9016"/>
            </w:tabs>
            <w:rPr>
              <w:rFonts w:asciiTheme="minorHAnsi" w:hAnsiTheme="minorHAnsi"/>
              <w:noProof/>
              <w:lang w:eastAsia="en-GB"/>
            </w:rPr>
          </w:pPr>
          <w:hyperlink w:anchor="_Toc58878534" w:history="1">
            <w:r w:rsidR="00B648CB" w:rsidRPr="0069327A">
              <w:rPr>
                <w:rStyle w:val="Hyperlink"/>
                <w:noProof/>
              </w:rPr>
              <w:t>5.2 Referring to Police</w:t>
            </w:r>
            <w:r w:rsidR="00B648CB">
              <w:rPr>
                <w:noProof/>
                <w:webHidden/>
              </w:rPr>
              <w:tab/>
            </w:r>
            <w:r w:rsidR="00B648CB">
              <w:rPr>
                <w:noProof/>
                <w:webHidden/>
              </w:rPr>
              <w:fldChar w:fldCharType="begin"/>
            </w:r>
            <w:r w:rsidR="00B648CB">
              <w:rPr>
                <w:noProof/>
                <w:webHidden/>
              </w:rPr>
              <w:instrText xml:space="preserve"> PAGEREF _Toc58878534 \h </w:instrText>
            </w:r>
            <w:r w:rsidR="00B648CB">
              <w:rPr>
                <w:noProof/>
                <w:webHidden/>
              </w:rPr>
            </w:r>
            <w:r w:rsidR="00B648CB">
              <w:rPr>
                <w:noProof/>
                <w:webHidden/>
              </w:rPr>
              <w:fldChar w:fldCharType="separate"/>
            </w:r>
            <w:r w:rsidR="00B648CB">
              <w:rPr>
                <w:noProof/>
                <w:webHidden/>
              </w:rPr>
              <w:t>9</w:t>
            </w:r>
            <w:r w:rsidR="00B648CB">
              <w:rPr>
                <w:noProof/>
                <w:webHidden/>
              </w:rPr>
              <w:fldChar w:fldCharType="end"/>
            </w:r>
          </w:hyperlink>
        </w:p>
        <w:p w14:paraId="7F47EC0E" w14:textId="6E15C248" w:rsidR="00B648CB" w:rsidRDefault="00A73808">
          <w:pPr>
            <w:pStyle w:val="TOC2"/>
            <w:tabs>
              <w:tab w:val="right" w:leader="dot" w:pos="9016"/>
            </w:tabs>
            <w:rPr>
              <w:rFonts w:asciiTheme="minorHAnsi" w:hAnsiTheme="minorHAnsi"/>
              <w:noProof/>
              <w:lang w:eastAsia="en-GB"/>
            </w:rPr>
          </w:pPr>
          <w:hyperlink w:anchor="_Toc58878535" w:history="1">
            <w:r w:rsidR="00B648CB" w:rsidRPr="0069327A">
              <w:rPr>
                <w:rStyle w:val="Hyperlink"/>
                <w:noProof/>
              </w:rPr>
              <w:t>5.3 s47 Strategy Meetings</w:t>
            </w:r>
            <w:r w:rsidR="00B648CB">
              <w:rPr>
                <w:noProof/>
                <w:webHidden/>
              </w:rPr>
              <w:tab/>
            </w:r>
            <w:r w:rsidR="00B648CB">
              <w:rPr>
                <w:noProof/>
                <w:webHidden/>
              </w:rPr>
              <w:fldChar w:fldCharType="begin"/>
            </w:r>
            <w:r w:rsidR="00B648CB">
              <w:rPr>
                <w:noProof/>
                <w:webHidden/>
              </w:rPr>
              <w:instrText xml:space="preserve"> PAGEREF _Toc58878535 \h </w:instrText>
            </w:r>
            <w:r w:rsidR="00B648CB">
              <w:rPr>
                <w:noProof/>
                <w:webHidden/>
              </w:rPr>
            </w:r>
            <w:r w:rsidR="00B648CB">
              <w:rPr>
                <w:noProof/>
                <w:webHidden/>
              </w:rPr>
              <w:fldChar w:fldCharType="separate"/>
            </w:r>
            <w:r w:rsidR="00B648CB">
              <w:rPr>
                <w:noProof/>
                <w:webHidden/>
              </w:rPr>
              <w:t>9</w:t>
            </w:r>
            <w:r w:rsidR="00B648CB">
              <w:rPr>
                <w:noProof/>
                <w:webHidden/>
              </w:rPr>
              <w:fldChar w:fldCharType="end"/>
            </w:r>
          </w:hyperlink>
        </w:p>
        <w:p w14:paraId="0537E2EE" w14:textId="413274F1" w:rsidR="00B648CB" w:rsidRDefault="00A73808">
          <w:pPr>
            <w:pStyle w:val="TOC2"/>
            <w:tabs>
              <w:tab w:val="right" w:leader="dot" w:pos="9016"/>
            </w:tabs>
            <w:rPr>
              <w:rFonts w:asciiTheme="minorHAnsi" w:hAnsiTheme="minorHAnsi"/>
              <w:noProof/>
              <w:lang w:eastAsia="en-GB"/>
            </w:rPr>
          </w:pPr>
          <w:hyperlink w:anchor="_Toc58878536" w:history="1">
            <w:r w:rsidR="00B648CB" w:rsidRPr="0069327A">
              <w:rPr>
                <w:rStyle w:val="Hyperlink"/>
                <w:noProof/>
              </w:rPr>
              <w:t>5.4 Allegations against Staff &amp; Volunteers (ASV) meetings</w:t>
            </w:r>
            <w:r w:rsidR="00B648CB">
              <w:rPr>
                <w:noProof/>
                <w:webHidden/>
              </w:rPr>
              <w:tab/>
            </w:r>
            <w:r w:rsidR="00B648CB">
              <w:rPr>
                <w:noProof/>
                <w:webHidden/>
              </w:rPr>
              <w:fldChar w:fldCharType="begin"/>
            </w:r>
            <w:r w:rsidR="00B648CB">
              <w:rPr>
                <w:noProof/>
                <w:webHidden/>
              </w:rPr>
              <w:instrText xml:space="preserve"> PAGEREF _Toc58878536 \h </w:instrText>
            </w:r>
            <w:r w:rsidR="00B648CB">
              <w:rPr>
                <w:noProof/>
                <w:webHidden/>
              </w:rPr>
            </w:r>
            <w:r w:rsidR="00B648CB">
              <w:rPr>
                <w:noProof/>
                <w:webHidden/>
              </w:rPr>
              <w:fldChar w:fldCharType="separate"/>
            </w:r>
            <w:r w:rsidR="00B648CB">
              <w:rPr>
                <w:noProof/>
                <w:webHidden/>
              </w:rPr>
              <w:t>10</w:t>
            </w:r>
            <w:r w:rsidR="00B648CB">
              <w:rPr>
                <w:noProof/>
                <w:webHidden/>
              </w:rPr>
              <w:fldChar w:fldCharType="end"/>
            </w:r>
          </w:hyperlink>
        </w:p>
        <w:p w14:paraId="4C097218" w14:textId="490A8D1C" w:rsidR="00B648CB" w:rsidRDefault="00A73808">
          <w:pPr>
            <w:pStyle w:val="TOC2"/>
            <w:tabs>
              <w:tab w:val="right" w:leader="dot" w:pos="9016"/>
            </w:tabs>
            <w:rPr>
              <w:rFonts w:asciiTheme="minorHAnsi" w:hAnsiTheme="minorHAnsi"/>
              <w:noProof/>
              <w:lang w:eastAsia="en-GB"/>
            </w:rPr>
          </w:pPr>
          <w:hyperlink w:anchor="_Toc58878537" w:history="1">
            <w:r w:rsidR="00B648CB" w:rsidRPr="0069327A">
              <w:rPr>
                <w:rStyle w:val="Hyperlink"/>
                <w:noProof/>
              </w:rPr>
              <w:t>5.5 Allegations against staff in their personal lives</w:t>
            </w:r>
            <w:r w:rsidR="00B648CB">
              <w:rPr>
                <w:noProof/>
                <w:webHidden/>
              </w:rPr>
              <w:tab/>
            </w:r>
            <w:r w:rsidR="00B648CB">
              <w:rPr>
                <w:noProof/>
                <w:webHidden/>
              </w:rPr>
              <w:fldChar w:fldCharType="begin"/>
            </w:r>
            <w:r w:rsidR="00B648CB">
              <w:rPr>
                <w:noProof/>
                <w:webHidden/>
              </w:rPr>
              <w:instrText xml:space="preserve"> PAGEREF _Toc58878537 \h </w:instrText>
            </w:r>
            <w:r w:rsidR="00B648CB">
              <w:rPr>
                <w:noProof/>
                <w:webHidden/>
              </w:rPr>
            </w:r>
            <w:r w:rsidR="00B648CB">
              <w:rPr>
                <w:noProof/>
                <w:webHidden/>
              </w:rPr>
              <w:fldChar w:fldCharType="separate"/>
            </w:r>
            <w:r w:rsidR="00B648CB">
              <w:rPr>
                <w:noProof/>
                <w:webHidden/>
              </w:rPr>
              <w:t>11</w:t>
            </w:r>
            <w:r w:rsidR="00B648CB">
              <w:rPr>
                <w:noProof/>
                <w:webHidden/>
              </w:rPr>
              <w:fldChar w:fldCharType="end"/>
            </w:r>
          </w:hyperlink>
        </w:p>
        <w:p w14:paraId="216ACDF3" w14:textId="3C82EDF7" w:rsidR="00B648CB" w:rsidRDefault="00A73808">
          <w:pPr>
            <w:pStyle w:val="TOC2"/>
            <w:tabs>
              <w:tab w:val="right" w:leader="dot" w:pos="9016"/>
            </w:tabs>
            <w:rPr>
              <w:rFonts w:asciiTheme="minorHAnsi" w:hAnsiTheme="minorHAnsi"/>
              <w:noProof/>
              <w:lang w:eastAsia="en-GB"/>
            </w:rPr>
          </w:pPr>
          <w:hyperlink w:anchor="_Toc58878538" w:history="1">
            <w:r w:rsidR="00B648CB" w:rsidRPr="0069327A">
              <w:rPr>
                <w:rStyle w:val="Hyperlink"/>
                <w:noProof/>
              </w:rPr>
              <w:t>5.6 Investigation</w:t>
            </w:r>
            <w:r w:rsidR="00B648CB">
              <w:rPr>
                <w:noProof/>
                <w:webHidden/>
              </w:rPr>
              <w:tab/>
            </w:r>
            <w:r w:rsidR="00B648CB">
              <w:rPr>
                <w:noProof/>
                <w:webHidden/>
              </w:rPr>
              <w:fldChar w:fldCharType="begin"/>
            </w:r>
            <w:r w:rsidR="00B648CB">
              <w:rPr>
                <w:noProof/>
                <w:webHidden/>
              </w:rPr>
              <w:instrText xml:space="preserve"> PAGEREF _Toc58878538 \h </w:instrText>
            </w:r>
            <w:r w:rsidR="00B648CB">
              <w:rPr>
                <w:noProof/>
                <w:webHidden/>
              </w:rPr>
            </w:r>
            <w:r w:rsidR="00B648CB">
              <w:rPr>
                <w:noProof/>
                <w:webHidden/>
              </w:rPr>
              <w:fldChar w:fldCharType="separate"/>
            </w:r>
            <w:r w:rsidR="00B648CB">
              <w:rPr>
                <w:noProof/>
                <w:webHidden/>
              </w:rPr>
              <w:t>12</w:t>
            </w:r>
            <w:r w:rsidR="00B648CB">
              <w:rPr>
                <w:noProof/>
                <w:webHidden/>
              </w:rPr>
              <w:fldChar w:fldCharType="end"/>
            </w:r>
          </w:hyperlink>
        </w:p>
        <w:p w14:paraId="196BA4D8" w14:textId="65E64234" w:rsidR="00B648CB" w:rsidRDefault="00A73808">
          <w:pPr>
            <w:pStyle w:val="TOC2"/>
            <w:tabs>
              <w:tab w:val="right" w:leader="dot" w:pos="9016"/>
            </w:tabs>
            <w:rPr>
              <w:rFonts w:asciiTheme="minorHAnsi" w:hAnsiTheme="minorHAnsi"/>
              <w:noProof/>
              <w:lang w:eastAsia="en-GB"/>
            </w:rPr>
          </w:pPr>
          <w:hyperlink w:anchor="_Toc58878539" w:history="1">
            <w:r w:rsidR="00B648CB" w:rsidRPr="0069327A">
              <w:rPr>
                <w:rStyle w:val="Hyperlink"/>
                <w:noProof/>
              </w:rPr>
              <w:t>5.7 LADO Outcomes</w:t>
            </w:r>
            <w:r w:rsidR="00B648CB">
              <w:rPr>
                <w:noProof/>
                <w:webHidden/>
              </w:rPr>
              <w:tab/>
            </w:r>
            <w:r w:rsidR="00B648CB">
              <w:rPr>
                <w:noProof/>
                <w:webHidden/>
              </w:rPr>
              <w:fldChar w:fldCharType="begin"/>
            </w:r>
            <w:r w:rsidR="00B648CB">
              <w:rPr>
                <w:noProof/>
                <w:webHidden/>
              </w:rPr>
              <w:instrText xml:space="preserve"> PAGEREF _Toc58878539 \h </w:instrText>
            </w:r>
            <w:r w:rsidR="00B648CB">
              <w:rPr>
                <w:noProof/>
                <w:webHidden/>
              </w:rPr>
            </w:r>
            <w:r w:rsidR="00B648CB">
              <w:rPr>
                <w:noProof/>
                <w:webHidden/>
              </w:rPr>
              <w:fldChar w:fldCharType="separate"/>
            </w:r>
            <w:r w:rsidR="00B648CB">
              <w:rPr>
                <w:noProof/>
                <w:webHidden/>
              </w:rPr>
              <w:t>12</w:t>
            </w:r>
            <w:r w:rsidR="00B648CB">
              <w:rPr>
                <w:noProof/>
                <w:webHidden/>
              </w:rPr>
              <w:fldChar w:fldCharType="end"/>
            </w:r>
          </w:hyperlink>
        </w:p>
        <w:p w14:paraId="519FA379" w14:textId="616ECA1C" w:rsidR="00B648CB" w:rsidRDefault="00A73808">
          <w:pPr>
            <w:pStyle w:val="TOC1"/>
            <w:tabs>
              <w:tab w:val="right" w:leader="dot" w:pos="9016"/>
            </w:tabs>
            <w:rPr>
              <w:rFonts w:asciiTheme="minorHAnsi" w:hAnsiTheme="minorHAnsi"/>
              <w:noProof/>
              <w:lang w:eastAsia="en-GB"/>
            </w:rPr>
          </w:pPr>
          <w:hyperlink w:anchor="_Toc58878540" w:history="1">
            <w:r w:rsidR="00B648CB" w:rsidRPr="0069327A">
              <w:rPr>
                <w:rStyle w:val="Hyperlink"/>
                <w:noProof/>
              </w:rPr>
              <w:t>6 Quality Assurance</w:t>
            </w:r>
            <w:r w:rsidR="00B648CB">
              <w:rPr>
                <w:noProof/>
                <w:webHidden/>
              </w:rPr>
              <w:tab/>
            </w:r>
            <w:r w:rsidR="00B648CB">
              <w:rPr>
                <w:noProof/>
                <w:webHidden/>
              </w:rPr>
              <w:fldChar w:fldCharType="begin"/>
            </w:r>
            <w:r w:rsidR="00B648CB">
              <w:rPr>
                <w:noProof/>
                <w:webHidden/>
              </w:rPr>
              <w:instrText xml:space="preserve"> PAGEREF _Toc58878540 \h </w:instrText>
            </w:r>
            <w:r w:rsidR="00B648CB">
              <w:rPr>
                <w:noProof/>
                <w:webHidden/>
              </w:rPr>
            </w:r>
            <w:r w:rsidR="00B648CB">
              <w:rPr>
                <w:noProof/>
                <w:webHidden/>
              </w:rPr>
              <w:fldChar w:fldCharType="separate"/>
            </w:r>
            <w:r w:rsidR="00B648CB">
              <w:rPr>
                <w:noProof/>
                <w:webHidden/>
              </w:rPr>
              <w:t>13</w:t>
            </w:r>
            <w:r w:rsidR="00B648CB">
              <w:rPr>
                <w:noProof/>
                <w:webHidden/>
              </w:rPr>
              <w:fldChar w:fldCharType="end"/>
            </w:r>
          </w:hyperlink>
        </w:p>
        <w:p w14:paraId="744F2ADA" w14:textId="4D606291" w:rsidR="00B648CB" w:rsidRDefault="00A73808">
          <w:pPr>
            <w:pStyle w:val="TOC2"/>
            <w:tabs>
              <w:tab w:val="right" w:leader="dot" w:pos="9016"/>
            </w:tabs>
            <w:rPr>
              <w:rFonts w:asciiTheme="minorHAnsi" w:hAnsiTheme="minorHAnsi"/>
              <w:noProof/>
              <w:lang w:eastAsia="en-GB"/>
            </w:rPr>
          </w:pPr>
          <w:hyperlink w:anchor="_Toc58878541" w:history="1">
            <w:r w:rsidR="00B648CB" w:rsidRPr="0069327A">
              <w:rPr>
                <w:rStyle w:val="Hyperlink"/>
                <w:noProof/>
              </w:rPr>
              <w:t>6.1 Timescales</w:t>
            </w:r>
            <w:r w:rsidR="00B648CB">
              <w:rPr>
                <w:noProof/>
                <w:webHidden/>
              </w:rPr>
              <w:tab/>
            </w:r>
            <w:r w:rsidR="00B648CB">
              <w:rPr>
                <w:noProof/>
                <w:webHidden/>
              </w:rPr>
              <w:fldChar w:fldCharType="begin"/>
            </w:r>
            <w:r w:rsidR="00B648CB">
              <w:rPr>
                <w:noProof/>
                <w:webHidden/>
              </w:rPr>
              <w:instrText xml:space="preserve"> PAGEREF _Toc58878541 \h </w:instrText>
            </w:r>
            <w:r w:rsidR="00B648CB">
              <w:rPr>
                <w:noProof/>
                <w:webHidden/>
              </w:rPr>
            </w:r>
            <w:r w:rsidR="00B648CB">
              <w:rPr>
                <w:noProof/>
                <w:webHidden/>
              </w:rPr>
              <w:fldChar w:fldCharType="separate"/>
            </w:r>
            <w:r w:rsidR="00B648CB">
              <w:rPr>
                <w:noProof/>
                <w:webHidden/>
              </w:rPr>
              <w:t>13</w:t>
            </w:r>
            <w:r w:rsidR="00B648CB">
              <w:rPr>
                <w:noProof/>
                <w:webHidden/>
              </w:rPr>
              <w:fldChar w:fldCharType="end"/>
            </w:r>
          </w:hyperlink>
        </w:p>
        <w:p w14:paraId="1C2BDB7E" w14:textId="1E28889D" w:rsidR="00B648CB" w:rsidRDefault="00A73808">
          <w:pPr>
            <w:pStyle w:val="TOC2"/>
            <w:tabs>
              <w:tab w:val="right" w:leader="dot" w:pos="9016"/>
            </w:tabs>
            <w:rPr>
              <w:rFonts w:asciiTheme="minorHAnsi" w:hAnsiTheme="minorHAnsi"/>
              <w:noProof/>
              <w:lang w:eastAsia="en-GB"/>
            </w:rPr>
          </w:pPr>
          <w:hyperlink w:anchor="_Toc58878542" w:history="1">
            <w:r w:rsidR="00B648CB" w:rsidRPr="0069327A">
              <w:rPr>
                <w:rStyle w:val="Hyperlink"/>
                <w:noProof/>
              </w:rPr>
              <w:t>6.2 Monitoring progress</w:t>
            </w:r>
            <w:r w:rsidR="00B648CB">
              <w:rPr>
                <w:noProof/>
                <w:webHidden/>
              </w:rPr>
              <w:tab/>
            </w:r>
            <w:r w:rsidR="00B648CB">
              <w:rPr>
                <w:noProof/>
                <w:webHidden/>
              </w:rPr>
              <w:fldChar w:fldCharType="begin"/>
            </w:r>
            <w:r w:rsidR="00B648CB">
              <w:rPr>
                <w:noProof/>
                <w:webHidden/>
              </w:rPr>
              <w:instrText xml:space="preserve"> PAGEREF _Toc58878542 \h </w:instrText>
            </w:r>
            <w:r w:rsidR="00B648CB">
              <w:rPr>
                <w:noProof/>
                <w:webHidden/>
              </w:rPr>
            </w:r>
            <w:r w:rsidR="00B648CB">
              <w:rPr>
                <w:noProof/>
                <w:webHidden/>
              </w:rPr>
              <w:fldChar w:fldCharType="separate"/>
            </w:r>
            <w:r w:rsidR="00B648CB">
              <w:rPr>
                <w:noProof/>
                <w:webHidden/>
              </w:rPr>
              <w:t>13</w:t>
            </w:r>
            <w:r w:rsidR="00B648CB">
              <w:rPr>
                <w:noProof/>
                <w:webHidden/>
              </w:rPr>
              <w:fldChar w:fldCharType="end"/>
            </w:r>
          </w:hyperlink>
        </w:p>
        <w:p w14:paraId="599032A2" w14:textId="67AF27C8" w:rsidR="00B648CB" w:rsidRDefault="00A73808">
          <w:pPr>
            <w:pStyle w:val="TOC2"/>
            <w:tabs>
              <w:tab w:val="right" w:leader="dot" w:pos="9016"/>
            </w:tabs>
            <w:rPr>
              <w:rFonts w:asciiTheme="minorHAnsi" w:hAnsiTheme="minorHAnsi"/>
              <w:noProof/>
              <w:lang w:eastAsia="en-GB"/>
            </w:rPr>
          </w:pPr>
          <w:hyperlink w:anchor="_Toc58878543" w:history="1">
            <w:r w:rsidR="00B648CB" w:rsidRPr="0069327A">
              <w:rPr>
                <w:rStyle w:val="Hyperlink"/>
                <w:noProof/>
              </w:rPr>
              <w:t>6.3 Historical Cases</w:t>
            </w:r>
            <w:r w:rsidR="00B648CB">
              <w:rPr>
                <w:noProof/>
                <w:webHidden/>
              </w:rPr>
              <w:tab/>
            </w:r>
            <w:r w:rsidR="00B648CB">
              <w:rPr>
                <w:noProof/>
                <w:webHidden/>
              </w:rPr>
              <w:fldChar w:fldCharType="begin"/>
            </w:r>
            <w:r w:rsidR="00B648CB">
              <w:rPr>
                <w:noProof/>
                <w:webHidden/>
              </w:rPr>
              <w:instrText xml:space="preserve"> PAGEREF _Toc58878543 \h </w:instrText>
            </w:r>
            <w:r w:rsidR="00B648CB">
              <w:rPr>
                <w:noProof/>
                <w:webHidden/>
              </w:rPr>
            </w:r>
            <w:r w:rsidR="00B648CB">
              <w:rPr>
                <w:noProof/>
                <w:webHidden/>
              </w:rPr>
              <w:fldChar w:fldCharType="separate"/>
            </w:r>
            <w:r w:rsidR="00B648CB">
              <w:rPr>
                <w:noProof/>
                <w:webHidden/>
              </w:rPr>
              <w:t>13</w:t>
            </w:r>
            <w:r w:rsidR="00B648CB">
              <w:rPr>
                <w:noProof/>
                <w:webHidden/>
              </w:rPr>
              <w:fldChar w:fldCharType="end"/>
            </w:r>
          </w:hyperlink>
        </w:p>
        <w:p w14:paraId="0BF36418" w14:textId="7756D826" w:rsidR="00B648CB" w:rsidRDefault="00A73808">
          <w:pPr>
            <w:pStyle w:val="TOC2"/>
            <w:tabs>
              <w:tab w:val="right" w:leader="dot" w:pos="9016"/>
            </w:tabs>
            <w:rPr>
              <w:rFonts w:asciiTheme="minorHAnsi" w:hAnsiTheme="minorHAnsi"/>
              <w:noProof/>
              <w:lang w:eastAsia="en-GB"/>
            </w:rPr>
          </w:pPr>
          <w:hyperlink w:anchor="_Toc58878544" w:history="1">
            <w:r w:rsidR="00B648CB" w:rsidRPr="0069327A">
              <w:rPr>
                <w:rStyle w:val="Hyperlink"/>
                <w:noProof/>
              </w:rPr>
              <w:t>6.4 Out of Borough LADO Cases</w:t>
            </w:r>
            <w:r w:rsidR="00B648CB">
              <w:rPr>
                <w:noProof/>
                <w:webHidden/>
              </w:rPr>
              <w:tab/>
            </w:r>
            <w:r w:rsidR="00B648CB">
              <w:rPr>
                <w:noProof/>
                <w:webHidden/>
              </w:rPr>
              <w:fldChar w:fldCharType="begin"/>
            </w:r>
            <w:r w:rsidR="00B648CB">
              <w:rPr>
                <w:noProof/>
                <w:webHidden/>
              </w:rPr>
              <w:instrText xml:space="preserve"> PAGEREF _Toc58878544 \h </w:instrText>
            </w:r>
            <w:r w:rsidR="00B648CB">
              <w:rPr>
                <w:noProof/>
                <w:webHidden/>
              </w:rPr>
            </w:r>
            <w:r w:rsidR="00B648CB">
              <w:rPr>
                <w:noProof/>
                <w:webHidden/>
              </w:rPr>
              <w:fldChar w:fldCharType="separate"/>
            </w:r>
            <w:r w:rsidR="00B648CB">
              <w:rPr>
                <w:noProof/>
                <w:webHidden/>
              </w:rPr>
              <w:t>14</w:t>
            </w:r>
            <w:r w:rsidR="00B648CB">
              <w:rPr>
                <w:noProof/>
                <w:webHidden/>
              </w:rPr>
              <w:fldChar w:fldCharType="end"/>
            </w:r>
          </w:hyperlink>
        </w:p>
        <w:p w14:paraId="1353AE22" w14:textId="73088222" w:rsidR="00B648CB" w:rsidRDefault="00A73808">
          <w:pPr>
            <w:pStyle w:val="TOC2"/>
            <w:tabs>
              <w:tab w:val="right" w:leader="dot" w:pos="9016"/>
            </w:tabs>
            <w:rPr>
              <w:rFonts w:asciiTheme="minorHAnsi" w:hAnsiTheme="minorHAnsi"/>
              <w:noProof/>
              <w:lang w:eastAsia="en-GB"/>
            </w:rPr>
          </w:pPr>
          <w:hyperlink w:anchor="_Toc58878545" w:history="1">
            <w:r w:rsidR="00B648CB" w:rsidRPr="0069327A">
              <w:rPr>
                <w:rStyle w:val="Hyperlink"/>
                <w:noProof/>
              </w:rPr>
              <w:t>6.5 Minors subject to allegations</w:t>
            </w:r>
            <w:r w:rsidR="00B648CB">
              <w:rPr>
                <w:noProof/>
                <w:webHidden/>
              </w:rPr>
              <w:tab/>
            </w:r>
            <w:r w:rsidR="00B648CB">
              <w:rPr>
                <w:noProof/>
                <w:webHidden/>
              </w:rPr>
              <w:fldChar w:fldCharType="begin"/>
            </w:r>
            <w:r w:rsidR="00B648CB">
              <w:rPr>
                <w:noProof/>
                <w:webHidden/>
              </w:rPr>
              <w:instrText xml:space="preserve"> PAGEREF _Toc58878545 \h </w:instrText>
            </w:r>
            <w:r w:rsidR="00B648CB">
              <w:rPr>
                <w:noProof/>
                <w:webHidden/>
              </w:rPr>
            </w:r>
            <w:r w:rsidR="00B648CB">
              <w:rPr>
                <w:noProof/>
                <w:webHidden/>
              </w:rPr>
              <w:fldChar w:fldCharType="separate"/>
            </w:r>
            <w:r w:rsidR="00B648CB">
              <w:rPr>
                <w:noProof/>
                <w:webHidden/>
              </w:rPr>
              <w:t>14</w:t>
            </w:r>
            <w:r w:rsidR="00B648CB">
              <w:rPr>
                <w:noProof/>
                <w:webHidden/>
              </w:rPr>
              <w:fldChar w:fldCharType="end"/>
            </w:r>
          </w:hyperlink>
        </w:p>
        <w:p w14:paraId="0C4C17C9" w14:textId="5D711A1F" w:rsidR="00B648CB" w:rsidRDefault="00A73808">
          <w:pPr>
            <w:pStyle w:val="TOC1"/>
            <w:tabs>
              <w:tab w:val="right" w:leader="dot" w:pos="9016"/>
            </w:tabs>
            <w:rPr>
              <w:rFonts w:asciiTheme="minorHAnsi" w:hAnsiTheme="minorHAnsi"/>
              <w:noProof/>
              <w:lang w:eastAsia="en-GB"/>
            </w:rPr>
          </w:pPr>
          <w:hyperlink w:anchor="_Toc58878546" w:history="1">
            <w:r w:rsidR="00B648CB" w:rsidRPr="0069327A">
              <w:rPr>
                <w:rStyle w:val="Hyperlink"/>
                <w:noProof/>
              </w:rPr>
              <w:t>7. Disciplinary Processes</w:t>
            </w:r>
            <w:r w:rsidR="00B648CB">
              <w:rPr>
                <w:noProof/>
                <w:webHidden/>
              </w:rPr>
              <w:tab/>
            </w:r>
            <w:r w:rsidR="00B648CB">
              <w:rPr>
                <w:noProof/>
                <w:webHidden/>
              </w:rPr>
              <w:fldChar w:fldCharType="begin"/>
            </w:r>
            <w:r w:rsidR="00B648CB">
              <w:rPr>
                <w:noProof/>
                <w:webHidden/>
              </w:rPr>
              <w:instrText xml:space="preserve"> PAGEREF _Toc58878546 \h </w:instrText>
            </w:r>
            <w:r w:rsidR="00B648CB">
              <w:rPr>
                <w:noProof/>
                <w:webHidden/>
              </w:rPr>
            </w:r>
            <w:r w:rsidR="00B648CB">
              <w:rPr>
                <w:noProof/>
                <w:webHidden/>
              </w:rPr>
              <w:fldChar w:fldCharType="separate"/>
            </w:r>
            <w:r w:rsidR="00B648CB">
              <w:rPr>
                <w:noProof/>
                <w:webHidden/>
              </w:rPr>
              <w:t>15</w:t>
            </w:r>
            <w:r w:rsidR="00B648CB">
              <w:rPr>
                <w:noProof/>
                <w:webHidden/>
              </w:rPr>
              <w:fldChar w:fldCharType="end"/>
            </w:r>
          </w:hyperlink>
        </w:p>
        <w:p w14:paraId="5E392DCB" w14:textId="480D6B0E" w:rsidR="00B648CB" w:rsidRDefault="00A73808">
          <w:pPr>
            <w:pStyle w:val="TOC2"/>
            <w:tabs>
              <w:tab w:val="right" w:leader="dot" w:pos="9016"/>
            </w:tabs>
            <w:rPr>
              <w:rFonts w:asciiTheme="minorHAnsi" w:hAnsiTheme="minorHAnsi"/>
              <w:noProof/>
              <w:lang w:eastAsia="en-GB"/>
            </w:rPr>
          </w:pPr>
          <w:hyperlink w:anchor="_Toc58878547" w:history="1">
            <w:r w:rsidR="00B648CB" w:rsidRPr="0069327A">
              <w:rPr>
                <w:rStyle w:val="Hyperlink"/>
                <w:noProof/>
              </w:rPr>
              <w:t>7.2 Further investigation</w:t>
            </w:r>
            <w:r w:rsidR="00B648CB">
              <w:rPr>
                <w:noProof/>
                <w:webHidden/>
              </w:rPr>
              <w:tab/>
            </w:r>
            <w:r w:rsidR="00B648CB">
              <w:rPr>
                <w:noProof/>
                <w:webHidden/>
              </w:rPr>
              <w:fldChar w:fldCharType="begin"/>
            </w:r>
            <w:r w:rsidR="00B648CB">
              <w:rPr>
                <w:noProof/>
                <w:webHidden/>
              </w:rPr>
              <w:instrText xml:space="preserve"> PAGEREF _Toc58878547 \h </w:instrText>
            </w:r>
            <w:r w:rsidR="00B648CB">
              <w:rPr>
                <w:noProof/>
                <w:webHidden/>
              </w:rPr>
            </w:r>
            <w:r w:rsidR="00B648CB">
              <w:rPr>
                <w:noProof/>
                <w:webHidden/>
              </w:rPr>
              <w:fldChar w:fldCharType="separate"/>
            </w:r>
            <w:r w:rsidR="00B648CB">
              <w:rPr>
                <w:noProof/>
                <w:webHidden/>
              </w:rPr>
              <w:t>15</w:t>
            </w:r>
            <w:r w:rsidR="00B648CB">
              <w:rPr>
                <w:noProof/>
                <w:webHidden/>
              </w:rPr>
              <w:fldChar w:fldCharType="end"/>
            </w:r>
          </w:hyperlink>
        </w:p>
        <w:p w14:paraId="529EB24A" w14:textId="72365200" w:rsidR="00B648CB" w:rsidRDefault="00A73808">
          <w:pPr>
            <w:pStyle w:val="TOC2"/>
            <w:tabs>
              <w:tab w:val="right" w:leader="dot" w:pos="9016"/>
            </w:tabs>
            <w:rPr>
              <w:rFonts w:asciiTheme="minorHAnsi" w:hAnsiTheme="minorHAnsi"/>
              <w:noProof/>
              <w:lang w:eastAsia="en-GB"/>
            </w:rPr>
          </w:pPr>
          <w:hyperlink w:anchor="_Toc58878548" w:history="1">
            <w:r w:rsidR="00B648CB" w:rsidRPr="0069327A">
              <w:rPr>
                <w:rStyle w:val="Hyperlink"/>
                <w:noProof/>
              </w:rPr>
              <w:t>7.3 Sharing information for disciplinary purposes</w:t>
            </w:r>
            <w:r w:rsidR="00B648CB">
              <w:rPr>
                <w:noProof/>
                <w:webHidden/>
              </w:rPr>
              <w:tab/>
            </w:r>
            <w:r w:rsidR="00B648CB">
              <w:rPr>
                <w:noProof/>
                <w:webHidden/>
              </w:rPr>
              <w:fldChar w:fldCharType="begin"/>
            </w:r>
            <w:r w:rsidR="00B648CB">
              <w:rPr>
                <w:noProof/>
                <w:webHidden/>
              </w:rPr>
              <w:instrText xml:space="preserve"> PAGEREF _Toc58878548 \h </w:instrText>
            </w:r>
            <w:r w:rsidR="00B648CB">
              <w:rPr>
                <w:noProof/>
                <w:webHidden/>
              </w:rPr>
            </w:r>
            <w:r w:rsidR="00B648CB">
              <w:rPr>
                <w:noProof/>
                <w:webHidden/>
              </w:rPr>
              <w:fldChar w:fldCharType="separate"/>
            </w:r>
            <w:r w:rsidR="00B648CB">
              <w:rPr>
                <w:noProof/>
                <w:webHidden/>
              </w:rPr>
              <w:t>16</w:t>
            </w:r>
            <w:r w:rsidR="00B648CB">
              <w:rPr>
                <w:noProof/>
                <w:webHidden/>
              </w:rPr>
              <w:fldChar w:fldCharType="end"/>
            </w:r>
          </w:hyperlink>
        </w:p>
        <w:p w14:paraId="2D2AB027" w14:textId="5F071991" w:rsidR="00B648CB" w:rsidRDefault="00A73808">
          <w:pPr>
            <w:pStyle w:val="TOC2"/>
            <w:tabs>
              <w:tab w:val="right" w:leader="dot" w:pos="9016"/>
            </w:tabs>
            <w:rPr>
              <w:rFonts w:asciiTheme="minorHAnsi" w:hAnsiTheme="minorHAnsi"/>
              <w:noProof/>
              <w:lang w:eastAsia="en-GB"/>
            </w:rPr>
          </w:pPr>
          <w:hyperlink w:anchor="_Toc58878549" w:history="1">
            <w:r w:rsidR="00B648CB" w:rsidRPr="0069327A">
              <w:rPr>
                <w:rStyle w:val="Hyperlink"/>
                <w:noProof/>
              </w:rPr>
              <w:t>7.4 Resignations and 'compromise agreements'</w:t>
            </w:r>
            <w:r w:rsidR="00B648CB">
              <w:rPr>
                <w:noProof/>
                <w:webHidden/>
              </w:rPr>
              <w:tab/>
            </w:r>
            <w:r w:rsidR="00B648CB">
              <w:rPr>
                <w:noProof/>
                <w:webHidden/>
              </w:rPr>
              <w:fldChar w:fldCharType="begin"/>
            </w:r>
            <w:r w:rsidR="00B648CB">
              <w:rPr>
                <w:noProof/>
                <w:webHidden/>
              </w:rPr>
              <w:instrText xml:space="preserve"> PAGEREF _Toc58878549 \h </w:instrText>
            </w:r>
            <w:r w:rsidR="00B648CB">
              <w:rPr>
                <w:noProof/>
                <w:webHidden/>
              </w:rPr>
            </w:r>
            <w:r w:rsidR="00B648CB">
              <w:rPr>
                <w:noProof/>
                <w:webHidden/>
              </w:rPr>
              <w:fldChar w:fldCharType="separate"/>
            </w:r>
            <w:r w:rsidR="00B648CB">
              <w:rPr>
                <w:noProof/>
                <w:webHidden/>
              </w:rPr>
              <w:t>16</w:t>
            </w:r>
            <w:r w:rsidR="00B648CB">
              <w:rPr>
                <w:noProof/>
                <w:webHidden/>
              </w:rPr>
              <w:fldChar w:fldCharType="end"/>
            </w:r>
          </w:hyperlink>
        </w:p>
        <w:p w14:paraId="59B497E4" w14:textId="3937054C" w:rsidR="00B648CB" w:rsidRDefault="00A73808">
          <w:pPr>
            <w:pStyle w:val="TOC2"/>
            <w:tabs>
              <w:tab w:val="right" w:leader="dot" w:pos="9016"/>
            </w:tabs>
            <w:rPr>
              <w:rFonts w:asciiTheme="minorHAnsi" w:hAnsiTheme="minorHAnsi"/>
              <w:noProof/>
              <w:lang w:eastAsia="en-GB"/>
            </w:rPr>
          </w:pPr>
          <w:hyperlink w:anchor="_Toc58878550" w:history="1">
            <w:r w:rsidR="00B648CB" w:rsidRPr="0069327A">
              <w:rPr>
                <w:rStyle w:val="Hyperlink"/>
                <w:noProof/>
              </w:rPr>
              <w:t>7.5 Learning lessons</w:t>
            </w:r>
            <w:r w:rsidR="00B648CB">
              <w:rPr>
                <w:noProof/>
                <w:webHidden/>
              </w:rPr>
              <w:tab/>
            </w:r>
            <w:r w:rsidR="00B648CB">
              <w:rPr>
                <w:noProof/>
                <w:webHidden/>
              </w:rPr>
              <w:fldChar w:fldCharType="begin"/>
            </w:r>
            <w:r w:rsidR="00B648CB">
              <w:rPr>
                <w:noProof/>
                <w:webHidden/>
              </w:rPr>
              <w:instrText xml:space="preserve"> PAGEREF _Toc58878550 \h </w:instrText>
            </w:r>
            <w:r w:rsidR="00B648CB">
              <w:rPr>
                <w:noProof/>
                <w:webHidden/>
              </w:rPr>
            </w:r>
            <w:r w:rsidR="00B648CB">
              <w:rPr>
                <w:noProof/>
                <w:webHidden/>
              </w:rPr>
              <w:fldChar w:fldCharType="separate"/>
            </w:r>
            <w:r w:rsidR="00B648CB">
              <w:rPr>
                <w:noProof/>
                <w:webHidden/>
              </w:rPr>
              <w:t>16</w:t>
            </w:r>
            <w:r w:rsidR="00B648CB">
              <w:rPr>
                <w:noProof/>
                <w:webHidden/>
              </w:rPr>
              <w:fldChar w:fldCharType="end"/>
            </w:r>
          </w:hyperlink>
        </w:p>
        <w:p w14:paraId="0033E9DD" w14:textId="2D27C050" w:rsidR="00B648CB" w:rsidRDefault="00A73808">
          <w:pPr>
            <w:pStyle w:val="TOC2"/>
            <w:tabs>
              <w:tab w:val="right" w:leader="dot" w:pos="9016"/>
            </w:tabs>
            <w:rPr>
              <w:rFonts w:asciiTheme="minorHAnsi" w:hAnsiTheme="minorHAnsi"/>
              <w:noProof/>
              <w:lang w:eastAsia="en-GB"/>
            </w:rPr>
          </w:pPr>
          <w:hyperlink w:anchor="_Toc58878551" w:history="1">
            <w:r w:rsidR="00B648CB" w:rsidRPr="0069327A">
              <w:rPr>
                <w:rStyle w:val="Hyperlink"/>
                <w:noProof/>
              </w:rPr>
              <w:t>7.6 References</w:t>
            </w:r>
            <w:r w:rsidR="00B648CB">
              <w:rPr>
                <w:noProof/>
                <w:webHidden/>
              </w:rPr>
              <w:tab/>
            </w:r>
            <w:r w:rsidR="00B648CB">
              <w:rPr>
                <w:noProof/>
                <w:webHidden/>
              </w:rPr>
              <w:fldChar w:fldCharType="begin"/>
            </w:r>
            <w:r w:rsidR="00B648CB">
              <w:rPr>
                <w:noProof/>
                <w:webHidden/>
              </w:rPr>
              <w:instrText xml:space="preserve"> PAGEREF _Toc58878551 \h </w:instrText>
            </w:r>
            <w:r w:rsidR="00B648CB">
              <w:rPr>
                <w:noProof/>
                <w:webHidden/>
              </w:rPr>
            </w:r>
            <w:r w:rsidR="00B648CB">
              <w:rPr>
                <w:noProof/>
                <w:webHidden/>
              </w:rPr>
              <w:fldChar w:fldCharType="separate"/>
            </w:r>
            <w:r w:rsidR="00B648CB">
              <w:rPr>
                <w:noProof/>
                <w:webHidden/>
              </w:rPr>
              <w:t>16</w:t>
            </w:r>
            <w:r w:rsidR="00B648CB">
              <w:rPr>
                <w:noProof/>
                <w:webHidden/>
              </w:rPr>
              <w:fldChar w:fldCharType="end"/>
            </w:r>
          </w:hyperlink>
        </w:p>
        <w:p w14:paraId="629F6334" w14:textId="38CAB9D8" w:rsidR="00B648CB" w:rsidRDefault="00A73808">
          <w:pPr>
            <w:pStyle w:val="TOC1"/>
            <w:tabs>
              <w:tab w:val="right" w:leader="dot" w:pos="9016"/>
            </w:tabs>
            <w:rPr>
              <w:rFonts w:asciiTheme="minorHAnsi" w:hAnsiTheme="minorHAnsi"/>
              <w:noProof/>
              <w:lang w:eastAsia="en-GB"/>
            </w:rPr>
          </w:pPr>
          <w:hyperlink w:anchor="_Toc58878552" w:history="1">
            <w:r w:rsidR="00B648CB" w:rsidRPr="0069327A">
              <w:rPr>
                <w:rStyle w:val="Hyperlink"/>
                <w:noProof/>
              </w:rPr>
              <w:t>8 Data Retention and Access to Records</w:t>
            </w:r>
            <w:r w:rsidR="00B648CB">
              <w:rPr>
                <w:noProof/>
                <w:webHidden/>
              </w:rPr>
              <w:tab/>
            </w:r>
            <w:r w:rsidR="00B648CB">
              <w:rPr>
                <w:noProof/>
                <w:webHidden/>
              </w:rPr>
              <w:fldChar w:fldCharType="begin"/>
            </w:r>
            <w:r w:rsidR="00B648CB">
              <w:rPr>
                <w:noProof/>
                <w:webHidden/>
              </w:rPr>
              <w:instrText xml:space="preserve"> PAGEREF _Toc58878552 \h </w:instrText>
            </w:r>
            <w:r w:rsidR="00B648CB">
              <w:rPr>
                <w:noProof/>
                <w:webHidden/>
              </w:rPr>
            </w:r>
            <w:r w:rsidR="00B648CB">
              <w:rPr>
                <w:noProof/>
                <w:webHidden/>
              </w:rPr>
              <w:fldChar w:fldCharType="separate"/>
            </w:r>
            <w:r w:rsidR="00B648CB">
              <w:rPr>
                <w:noProof/>
                <w:webHidden/>
              </w:rPr>
              <w:t>18</w:t>
            </w:r>
            <w:r w:rsidR="00B648CB">
              <w:rPr>
                <w:noProof/>
                <w:webHidden/>
              </w:rPr>
              <w:fldChar w:fldCharType="end"/>
            </w:r>
          </w:hyperlink>
        </w:p>
        <w:p w14:paraId="17ADAA45" w14:textId="06DB8ECD" w:rsidR="00B648CB" w:rsidRDefault="00A73808">
          <w:pPr>
            <w:pStyle w:val="TOC2"/>
            <w:tabs>
              <w:tab w:val="right" w:leader="dot" w:pos="9016"/>
            </w:tabs>
            <w:rPr>
              <w:rFonts w:asciiTheme="minorHAnsi" w:hAnsiTheme="minorHAnsi"/>
              <w:noProof/>
              <w:lang w:eastAsia="en-GB"/>
            </w:rPr>
          </w:pPr>
          <w:hyperlink w:anchor="_Toc58878553" w:history="1">
            <w:r w:rsidR="00B648CB" w:rsidRPr="0069327A">
              <w:rPr>
                <w:rStyle w:val="Hyperlink"/>
                <w:noProof/>
              </w:rPr>
              <w:t>8.1 LADO Records</w:t>
            </w:r>
            <w:r w:rsidR="00B648CB">
              <w:rPr>
                <w:noProof/>
                <w:webHidden/>
              </w:rPr>
              <w:tab/>
            </w:r>
            <w:r w:rsidR="00B648CB">
              <w:rPr>
                <w:noProof/>
                <w:webHidden/>
              </w:rPr>
              <w:fldChar w:fldCharType="begin"/>
            </w:r>
            <w:r w:rsidR="00B648CB">
              <w:rPr>
                <w:noProof/>
                <w:webHidden/>
              </w:rPr>
              <w:instrText xml:space="preserve"> PAGEREF _Toc58878553 \h </w:instrText>
            </w:r>
            <w:r w:rsidR="00B648CB">
              <w:rPr>
                <w:noProof/>
                <w:webHidden/>
              </w:rPr>
            </w:r>
            <w:r w:rsidR="00B648CB">
              <w:rPr>
                <w:noProof/>
                <w:webHidden/>
              </w:rPr>
              <w:fldChar w:fldCharType="separate"/>
            </w:r>
            <w:r w:rsidR="00B648CB">
              <w:rPr>
                <w:noProof/>
                <w:webHidden/>
              </w:rPr>
              <w:t>18</w:t>
            </w:r>
            <w:r w:rsidR="00B648CB">
              <w:rPr>
                <w:noProof/>
                <w:webHidden/>
              </w:rPr>
              <w:fldChar w:fldCharType="end"/>
            </w:r>
          </w:hyperlink>
        </w:p>
        <w:p w14:paraId="7C69DBE6" w14:textId="2F34BC07" w:rsidR="00B648CB" w:rsidRDefault="00A73808">
          <w:pPr>
            <w:pStyle w:val="TOC2"/>
            <w:tabs>
              <w:tab w:val="right" w:leader="dot" w:pos="9016"/>
            </w:tabs>
            <w:rPr>
              <w:rFonts w:asciiTheme="minorHAnsi" w:hAnsiTheme="minorHAnsi"/>
              <w:noProof/>
              <w:lang w:eastAsia="en-GB"/>
            </w:rPr>
          </w:pPr>
          <w:hyperlink w:anchor="_Toc58878554" w:history="1">
            <w:r w:rsidR="00B648CB" w:rsidRPr="0069327A">
              <w:rPr>
                <w:rStyle w:val="Hyperlink"/>
                <w:noProof/>
              </w:rPr>
              <w:t>8.2 Employer Records</w:t>
            </w:r>
            <w:r w:rsidR="00B648CB">
              <w:rPr>
                <w:noProof/>
                <w:webHidden/>
              </w:rPr>
              <w:tab/>
            </w:r>
            <w:r w:rsidR="00B648CB">
              <w:rPr>
                <w:noProof/>
                <w:webHidden/>
              </w:rPr>
              <w:fldChar w:fldCharType="begin"/>
            </w:r>
            <w:r w:rsidR="00B648CB">
              <w:rPr>
                <w:noProof/>
                <w:webHidden/>
              </w:rPr>
              <w:instrText xml:space="preserve"> PAGEREF _Toc58878554 \h </w:instrText>
            </w:r>
            <w:r w:rsidR="00B648CB">
              <w:rPr>
                <w:noProof/>
                <w:webHidden/>
              </w:rPr>
            </w:r>
            <w:r w:rsidR="00B648CB">
              <w:rPr>
                <w:noProof/>
                <w:webHidden/>
              </w:rPr>
              <w:fldChar w:fldCharType="separate"/>
            </w:r>
            <w:r w:rsidR="00B648CB">
              <w:rPr>
                <w:noProof/>
                <w:webHidden/>
              </w:rPr>
              <w:t>18</w:t>
            </w:r>
            <w:r w:rsidR="00B648CB">
              <w:rPr>
                <w:noProof/>
                <w:webHidden/>
              </w:rPr>
              <w:fldChar w:fldCharType="end"/>
            </w:r>
          </w:hyperlink>
        </w:p>
        <w:p w14:paraId="042607A9" w14:textId="1E0F2401" w:rsidR="00B648CB" w:rsidRDefault="00A73808">
          <w:pPr>
            <w:pStyle w:val="TOC1"/>
            <w:tabs>
              <w:tab w:val="right" w:leader="dot" w:pos="9016"/>
            </w:tabs>
            <w:rPr>
              <w:rFonts w:asciiTheme="minorHAnsi" w:hAnsiTheme="minorHAnsi"/>
              <w:noProof/>
              <w:lang w:eastAsia="en-GB"/>
            </w:rPr>
          </w:pPr>
          <w:hyperlink w:anchor="_Toc58878555" w:history="1">
            <w:r w:rsidR="00B648CB" w:rsidRPr="0069327A">
              <w:rPr>
                <w:rStyle w:val="Hyperlink"/>
                <w:noProof/>
              </w:rPr>
              <w:t>9. Regulatory Referral</w:t>
            </w:r>
            <w:r w:rsidR="00B648CB">
              <w:rPr>
                <w:noProof/>
                <w:webHidden/>
              </w:rPr>
              <w:tab/>
            </w:r>
            <w:r w:rsidR="00B648CB">
              <w:rPr>
                <w:noProof/>
                <w:webHidden/>
              </w:rPr>
              <w:fldChar w:fldCharType="begin"/>
            </w:r>
            <w:r w:rsidR="00B648CB">
              <w:rPr>
                <w:noProof/>
                <w:webHidden/>
              </w:rPr>
              <w:instrText xml:space="preserve"> PAGEREF _Toc58878555 \h </w:instrText>
            </w:r>
            <w:r w:rsidR="00B648CB">
              <w:rPr>
                <w:noProof/>
                <w:webHidden/>
              </w:rPr>
            </w:r>
            <w:r w:rsidR="00B648CB">
              <w:rPr>
                <w:noProof/>
                <w:webHidden/>
              </w:rPr>
              <w:fldChar w:fldCharType="separate"/>
            </w:r>
            <w:r w:rsidR="00B648CB">
              <w:rPr>
                <w:noProof/>
                <w:webHidden/>
              </w:rPr>
              <w:t>19</w:t>
            </w:r>
            <w:r w:rsidR="00B648CB">
              <w:rPr>
                <w:noProof/>
                <w:webHidden/>
              </w:rPr>
              <w:fldChar w:fldCharType="end"/>
            </w:r>
          </w:hyperlink>
        </w:p>
        <w:p w14:paraId="420090AC" w14:textId="65B8EC8B" w:rsidR="00B648CB" w:rsidRDefault="00A73808">
          <w:pPr>
            <w:pStyle w:val="TOC2"/>
            <w:tabs>
              <w:tab w:val="right" w:leader="dot" w:pos="9016"/>
            </w:tabs>
            <w:rPr>
              <w:rFonts w:asciiTheme="minorHAnsi" w:hAnsiTheme="minorHAnsi"/>
              <w:noProof/>
              <w:lang w:eastAsia="en-GB"/>
            </w:rPr>
          </w:pPr>
          <w:hyperlink w:anchor="_Toc58878556" w:history="1">
            <w:r w:rsidR="00B648CB" w:rsidRPr="0069327A">
              <w:rPr>
                <w:rStyle w:val="Hyperlink"/>
                <w:noProof/>
              </w:rPr>
              <w:t>9.1 Referral to the Disclosure and Barring Service (DBS)</w:t>
            </w:r>
            <w:r w:rsidR="00B648CB">
              <w:rPr>
                <w:noProof/>
                <w:webHidden/>
              </w:rPr>
              <w:tab/>
            </w:r>
            <w:r w:rsidR="00B648CB">
              <w:rPr>
                <w:noProof/>
                <w:webHidden/>
              </w:rPr>
              <w:fldChar w:fldCharType="begin"/>
            </w:r>
            <w:r w:rsidR="00B648CB">
              <w:rPr>
                <w:noProof/>
                <w:webHidden/>
              </w:rPr>
              <w:instrText xml:space="preserve"> PAGEREF _Toc58878556 \h </w:instrText>
            </w:r>
            <w:r w:rsidR="00B648CB">
              <w:rPr>
                <w:noProof/>
                <w:webHidden/>
              </w:rPr>
            </w:r>
            <w:r w:rsidR="00B648CB">
              <w:rPr>
                <w:noProof/>
                <w:webHidden/>
              </w:rPr>
              <w:fldChar w:fldCharType="separate"/>
            </w:r>
            <w:r w:rsidR="00B648CB">
              <w:rPr>
                <w:noProof/>
                <w:webHidden/>
              </w:rPr>
              <w:t>19</w:t>
            </w:r>
            <w:r w:rsidR="00B648CB">
              <w:rPr>
                <w:noProof/>
                <w:webHidden/>
              </w:rPr>
              <w:fldChar w:fldCharType="end"/>
            </w:r>
          </w:hyperlink>
        </w:p>
        <w:p w14:paraId="2ABAEBC1" w14:textId="341046E1" w:rsidR="00B648CB" w:rsidRDefault="00A73808">
          <w:pPr>
            <w:pStyle w:val="TOC2"/>
            <w:tabs>
              <w:tab w:val="right" w:leader="dot" w:pos="9016"/>
            </w:tabs>
            <w:rPr>
              <w:rFonts w:asciiTheme="minorHAnsi" w:hAnsiTheme="minorHAnsi"/>
              <w:noProof/>
              <w:lang w:eastAsia="en-GB"/>
            </w:rPr>
          </w:pPr>
          <w:hyperlink w:anchor="_Toc58878557" w:history="1">
            <w:r w:rsidR="00B648CB" w:rsidRPr="0069327A">
              <w:rPr>
                <w:rStyle w:val="Hyperlink"/>
                <w:noProof/>
              </w:rPr>
              <w:t>9.2 Notifying Ofsted</w:t>
            </w:r>
            <w:r w:rsidR="00B648CB">
              <w:rPr>
                <w:noProof/>
                <w:webHidden/>
              </w:rPr>
              <w:tab/>
            </w:r>
            <w:r w:rsidR="00B648CB">
              <w:rPr>
                <w:noProof/>
                <w:webHidden/>
              </w:rPr>
              <w:fldChar w:fldCharType="begin"/>
            </w:r>
            <w:r w:rsidR="00B648CB">
              <w:rPr>
                <w:noProof/>
                <w:webHidden/>
              </w:rPr>
              <w:instrText xml:space="preserve"> PAGEREF _Toc58878557 \h </w:instrText>
            </w:r>
            <w:r w:rsidR="00B648CB">
              <w:rPr>
                <w:noProof/>
                <w:webHidden/>
              </w:rPr>
            </w:r>
            <w:r w:rsidR="00B648CB">
              <w:rPr>
                <w:noProof/>
                <w:webHidden/>
              </w:rPr>
              <w:fldChar w:fldCharType="separate"/>
            </w:r>
            <w:r w:rsidR="00B648CB">
              <w:rPr>
                <w:noProof/>
                <w:webHidden/>
              </w:rPr>
              <w:t>20</w:t>
            </w:r>
            <w:r w:rsidR="00B648CB">
              <w:rPr>
                <w:noProof/>
                <w:webHidden/>
              </w:rPr>
              <w:fldChar w:fldCharType="end"/>
            </w:r>
          </w:hyperlink>
        </w:p>
        <w:p w14:paraId="5FF319B6" w14:textId="1FA4075D" w:rsidR="00B648CB" w:rsidRDefault="00A73808">
          <w:pPr>
            <w:pStyle w:val="TOC1"/>
            <w:tabs>
              <w:tab w:val="right" w:leader="dot" w:pos="9016"/>
            </w:tabs>
            <w:rPr>
              <w:rFonts w:asciiTheme="minorHAnsi" w:hAnsiTheme="minorHAnsi"/>
              <w:noProof/>
              <w:lang w:eastAsia="en-GB"/>
            </w:rPr>
          </w:pPr>
          <w:hyperlink w:anchor="_Toc58878558" w:history="1">
            <w:r w:rsidR="00B648CB" w:rsidRPr="0069327A">
              <w:rPr>
                <w:rStyle w:val="Hyperlink"/>
                <w:noProof/>
              </w:rPr>
              <w:t>10. LADO Consultations</w:t>
            </w:r>
            <w:r w:rsidR="00B648CB">
              <w:rPr>
                <w:noProof/>
                <w:webHidden/>
              </w:rPr>
              <w:tab/>
            </w:r>
            <w:r w:rsidR="00B648CB">
              <w:rPr>
                <w:noProof/>
                <w:webHidden/>
              </w:rPr>
              <w:fldChar w:fldCharType="begin"/>
            </w:r>
            <w:r w:rsidR="00B648CB">
              <w:rPr>
                <w:noProof/>
                <w:webHidden/>
              </w:rPr>
              <w:instrText xml:space="preserve"> PAGEREF _Toc58878558 \h </w:instrText>
            </w:r>
            <w:r w:rsidR="00B648CB">
              <w:rPr>
                <w:noProof/>
                <w:webHidden/>
              </w:rPr>
            </w:r>
            <w:r w:rsidR="00B648CB">
              <w:rPr>
                <w:noProof/>
                <w:webHidden/>
              </w:rPr>
              <w:fldChar w:fldCharType="separate"/>
            </w:r>
            <w:r w:rsidR="00B648CB">
              <w:rPr>
                <w:noProof/>
                <w:webHidden/>
              </w:rPr>
              <w:t>21</w:t>
            </w:r>
            <w:r w:rsidR="00B648CB">
              <w:rPr>
                <w:noProof/>
                <w:webHidden/>
              </w:rPr>
              <w:fldChar w:fldCharType="end"/>
            </w:r>
          </w:hyperlink>
        </w:p>
        <w:p w14:paraId="0C2E49B7" w14:textId="3E16EE1C" w:rsidR="00B648CB" w:rsidRDefault="00A73808">
          <w:pPr>
            <w:pStyle w:val="TOC1"/>
            <w:tabs>
              <w:tab w:val="right" w:leader="dot" w:pos="9016"/>
            </w:tabs>
            <w:rPr>
              <w:rFonts w:asciiTheme="minorHAnsi" w:hAnsiTheme="minorHAnsi"/>
              <w:noProof/>
              <w:lang w:eastAsia="en-GB"/>
            </w:rPr>
          </w:pPr>
          <w:hyperlink w:anchor="_Toc58878559" w:history="1">
            <w:r w:rsidR="00B648CB" w:rsidRPr="0069327A">
              <w:rPr>
                <w:rStyle w:val="Hyperlink"/>
                <w:noProof/>
              </w:rPr>
              <w:t>11. Allegations against foster carers</w:t>
            </w:r>
            <w:r w:rsidR="00B648CB">
              <w:rPr>
                <w:noProof/>
                <w:webHidden/>
              </w:rPr>
              <w:tab/>
            </w:r>
            <w:r w:rsidR="00B648CB">
              <w:rPr>
                <w:noProof/>
                <w:webHidden/>
              </w:rPr>
              <w:fldChar w:fldCharType="begin"/>
            </w:r>
            <w:r w:rsidR="00B648CB">
              <w:rPr>
                <w:noProof/>
                <w:webHidden/>
              </w:rPr>
              <w:instrText xml:space="preserve"> PAGEREF _Toc58878559 \h </w:instrText>
            </w:r>
            <w:r w:rsidR="00B648CB">
              <w:rPr>
                <w:noProof/>
                <w:webHidden/>
              </w:rPr>
            </w:r>
            <w:r w:rsidR="00B648CB">
              <w:rPr>
                <w:noProof/>
                <w:webHidden/>
              </w:rPr>
              <w:fldChar w:fldCharType="separate"/>
            </w:r>
            <w:r w:rsidR="00B648CB">
              <w:rPr>
                <w:noProof/>
                <w:webHidden/>
              </w:rPr>
              <w:t>22</w:t>
            </w:r>
            <w:r w:rsidR="00B648CB">
              <w:rPr>
                <w:noProof/>
                <w:webHidden/>
              </w:rPr>
              <w:fldChar w:fldCharType="end"/>
            </w:r>
          </w:hyperlink>
        </w:p>
        <w:p w14:paraId="66CEA8DA" w14:textId="7AB5E8C9" w:rsidR="00B648CB" w:rsidRDefault="00A73808">
          <w:pPr>
            <w:pStyle w:val="TOC2"/>
            <w:tabs>
              <w:tab w:val="right" w:leader="dot" w:pos="9016"/>
            </w:tabs>
            <w:rPr>
              <w:rFonts w:asciiTheme="minorHAnsi" w:hAnsiTheme="minorHAnsi"/>
              <w:noProof/>
              <w:lang w:eastAsia="en-GB"/>
            </w:rPr>
          </w:pPr>
          <w:hyperlink w:anchor="_Toc58878560" w:history="1">
            <w:r w:rsidR="00B648CB" w:rsidRPr="0069327A">
              <w:rPr>
                <w:rStyle w:val="Hyperlink"/>
                <w:noProof/>
              </w:rPr>
              <w:t>11.2 Initial Response</w:t>
            </w:r>
            <w:r w:rsidR="00B648CB">
              <w:rPr>
                <w:noProof/>
                <w:webHidden/>
              </w:rPr>
              <w:tab/>
            </w:r>
            <w:r w:rsidR="00B648CB">
              <w:rPr>
                <w:noProof/>
                <w:webHidden/>
              </w:rPr>
              <w:fldChar w:fldCharType="begin"/>
            </w:r>
            <w:r w:rsidR="00B648CB">
              <w:rPr>
                <w:noProof/>
                <w:webHidden/>
              </w:rPr>
              <w:instrText xml:space="preserve"> PAGEREF _Toc58878560 \h </w:instrText>
            </w:r>
            <w:r w:rsidR="00B648CB">
              <w:rPr>
                <w:noProof/>
                <w:webHidden/>
              </w:rPr>
            </w:r>
            <w:r w:rsidR="00B648CB">
              <w:rPr>
                <w:noProof/>
                <w:webHidden/>
              </w:rPr>
              <w:fldChar w:fldCharType="separate"/>
            </w:r>
            <w:r w:rsidR="00B648CB">
              <w:rPr>
                <w:noProof/>
                <w:webHidden/>
              </w:rPr>
              <w:t>22</w:t>
            </w:r>
            <w:r w:rsidR="00B648CB">
              <w:rPr>
                <w:noProof/>
                <w:webHidden/>
              </w:rPr>
              <w:fldChar w:fldCharType="end"/>
            </w:r>
          </w:hyperlink>
        </w:p>
        <w:p w14:paraId="213095F4" w14:textId="6DEF005F" w:rsidR="00B648CB" w:rsidRDefault="00A73808">
          <w:pPr>
            <w:pStyle w:val="TOC2"/>
            <w:tabs>
              <w:tab w:val="right" w:leader="dot" w:pos="9016"/>
            </w:tabs>
            <w:rPr>
              <w:rFonts w:asciiTheme="minorHAnsi" w:hAnsiTheme="minorHAnsi"/>
              <w:noProof/>
              <w:lang w:eastAsia="en-GB"/>
            </w:rPr>
          </w:pPr>
          <w:hyperlink w:anchor="_Toc58878561" w:history="1">
            <w:r w:rsidR="00B648CB" w:rsidRPr="0069327A">
              <w:rPr>
                <w:rStyle w:val="Hyperlink"/>
                <w:noProof/>
              </w:rPr>
              <w:t>3.2 ASV</w:t>
            </w:r>
            <w:r w:rsidR="00B648CB">
              <w:rPr>
                <w:noProof/>
                <w:webHidden/>
              </w:rPr>
              <w:tab/>
            </w:r>
            <w:r w:rsidR="00B648CB">
              <w:rPr>
                <w:noProof/>
                <w:webHidden/>
              </w:rPr>
              <w:fldChar w:fldCharType="begin"/>
            </w:r>
            <w:r w:rsidR="00B648CB">
              <w:rPr>
                <w:noProof/>
                <w:webHidden/>
              </w:rPr>
              <w:instrText xml:space="preserve"> PAGEREF _Toc58878561 \h </w:instrText>
            </w:r>
            <w:r w:rsidR="00B648CB">
              <w:rPr>
                <w:noProof/>
                <w:webHidden/>
              </w:rPr>
            </w:r>
            <w:r w:rsidR="00B648CB">
              <w:rPr>
                <w:noProof/>
                <w:webHidden/>
              </w:rPr>
              <w:fldChar w:fldCharType="separate"/>
            </w:r>
            <w:r w:rsidR="00B648CB">
              <w:rPr>
                <w:noProof/>
                <w:webHidden/>
              </w:rPr>
              <w:t>23</w:t>
            </w:r>
            <w:r w:rsidR="00B648CB">
              <w:rPr>
                <w:noProof/>
                <w:webHidden/>
              </w:rPr>
              <w:fldChar w:fldCharType="end"/>
            </w:r>
          </w:hyperlink>
        </w:p>
        <w:p w14:paraId="5FF5748D" w14:textId="34E05B66" w:rsidR="00B648CB" w:rsidRDefault="00A73808">
          <w:pPr>
            <w:pStyle w:val="TOC2"/>
            <w:tabs>
              <w:tab w:val="right" w:leader="dot" w:pos="9016"/>
            </w:tabs>
            <w:rPr>
              <w:rFonts w:asciiTheme="minorHAnsi" w:hAnsiTheme="minorHAnsi"/>
              <w:noProof/>
              <w:lang w:eastAsia="en-GB"/>
            </w:rPr>
          </w:pPr>
          <w:hyperlink w:anchor="_Toc58878562" w:history="1">
            <w:r w:rsidR="00B648CB" w:rsidRPr="0069327A">
              <w:rPr>
                <w:rStyle w:val="Hyperlink"/>
                <w:noProof/>
              </w:rPr>
              <w:t>3.3 Investigation and Action</w:t>
            </w:r>
            <w:r w:rsidR="00B648CB">
              <w:rPr>
                <w:noProof/>
                <w:webHidden/>
              </w:rPr>
              <w:tab/>
            </w:r>
            <w:r w:rsidR="00B648CB">
              <w:rPr>
                <w:noProof/>
                <w:webHidden/>
              </w:rPr>
              <w:fldChar w:fldCharType="begin"/>
            </w:r>
            <w:r w:rsidR="00B648CB">
              <w:rPr>
                <w:noProof/>
                <w:webHidden/>
              </w:rPr>
              <w:instrText xml:space="preserve"> PAGEREF _Toc58878562 \h </w:instrText>
            </w:r>
            <w:r w:rsidR="00B648CB">
              <w:rPr>
                <w:noProof/>
                <w:webHidden/>
              </w:rPr>
            </w:r>
            <w:r w:rsidR="00B648CB">
              <w:rPr>
                <w:noProof/>
                <w:webHidden/>
              </w:rPr>
              <w:fldChar w:fldCharType="separate"/>
            </w:r>
            <w:r w:rsidR="00B648CB">
              <w:rPr>
                <w:noProof/>
                <w:webHidden/>
              </w:rPr>
              <w:t>24</w:t>
            </w:r>
            <w:r w:rsidR="00B648CB">
              <w:rPr>
                <w:noProof/>
                <w:webHidden/>
              </w:rPr>
              <w:fldChar w:fldCharType="end"/>
            </w:r>
          </w:hyperlink>
        </w:p>
        <w:p w14:paraId="668526ED" w14:textId="493BC039" w:rsidR="00B648CB" w:rsidRDefault="00A73808">
          <w:pPr>
            <w:pStyle w:val="TOC2"/>
            <w:tabs>
              <w:tab w:val="right" w:leader="dot" w:pos="9016"/>
            </w:tabs>
            <w:rPr>
              <w:rFonts w:asciiTheme="minorHAnsi" w:hAnsiTheme="minorHAnsi"/>
              <w:noProof/>
              <w:lang w:eastAsia="en-GB"/>
            </w:rPr>
          </w:pPr>
          <w:hyperlink w:anchor="_Toc58878563" w:history="1">
            <w:r w:rsidR="00B648CB" w:rsidRPr="0069327A">
              <w:rPr>
                <w:rStyle w:val="Hyperlink"/>
                <w:noProof/>
              </w:rPr>
              <w:t>3.4 Concluding the Investigation</w:t>
            </w:r>
            <w:r w:rsidR="00B648CB">
              <w:rPr>
                <w:noProof/>
                <w:webHidden/>
              </w:rPr>
              <w:tab/>
            </w:r>
            <w:r w:rsidR="00B648CB">
              <w:rPr>
                <w:noProof/>
                <w:webHidden/>
              </w:rPr>
              <w:fldChar w:fldCharType="begin"/>
            </w:r>
            <w:r w:rsidR="00B648CB">
              <w:rPr>
                <w:noProof/>
                <w:webHidden/>
              </w:rPr>
              <w:instrText xml:space="preserve"> PAGEREF _Toc58878563 \h </w:instrText>
            </w:r>
            <w:r w:rsidR="00B648CB">
              <w:rPr>
                <w:noProof/>
                <w:webHidden/>
              </w:rPr>
            </w:r>
            <w:r w:rsidR="00B648CB">
              <w:rPr>
                <w:noProof/>
                <w:webHidden/>
              </w:rPr>
              <w:fldChar w:fldCharType="separate"/>
            </w:r>
            <w:r w:rsidR="00B648CB">
              <w:rPr>
                <w:noProof/>
                <w:webHidden/>
              </w:rPr>
              <w:t>25</w:t>
            </w:r>
            <w:r w:rsidR="00B648CB">
              <w:rPr>
                <w:noProof/>
                <w:webHidden/>
              </w:rPr>
              <w:fldChar w:fldCharType="end"/>
            </w:r>
          </w:hyperlink>
        </w:p>
        <w:p w14:paraId="1D334CE8" w14:textId="2A9D817D" w:rsidR="00B648CB" w:rsidRDefault="00A73808">
          <w:pPr>
            <w:pStyle w:val="TOC1"/>
            <w:tabs>
              <w:tab w:val="right" w:leader="dot" w:pos="9016"/>
            </w:tabs>
            <w:rPr>
              <w:rFonts w:asciiTheme="minorHAnsi" w:hAnsiTheme="minorHAnsi"/>
              <w:noProof/>
              <w:lang w:eastAsia="en-GB"/>
            </w:rPr>
          </w:pPr>
          <w:hyperlink w:anchor="_Toc58878564" w:history="1">
            <w:r w:rsidR="00B648CB" w:rsidRPr="0069327A">
              <w:rPr>
                <w:rStyle w:val="Hyperlink"/>
                <w:noProof/>
              </w:rPr>
              <w:t>Appendix A.</w:t>
            </w:r>
            <w:r w:rsidR="00B648CB">
              <w:rPr>
                <w:rStyle w:val="Hyperlink"/>
                <w:noProof/>
              </w:rPr>
              <w:t xml:space="preserve"> – LADO referral form</w:t>
            </w:r>
            <w:r w:rsidR="00B648CB">
              <w:rPr>
                <w:noProof/>
                <w:webHidden/>
              </w:rPr>
              <w:tab/>
            </w:r>
            <w:r w:rsidR="00B648CB">
              <w:rPr>
                <w:noProof/>
                <w:webHidden/>
              </w:rPr>
              <w:fldChar w:fldCharType="begin"/>
            </w:r>
            <w:r w:rsidR="00B648CB">
              <w:rPr>
                <w:noProof/>
                <w:webHidden/>
              </w:rPr>
              <w:instrText xml:space="preserve"> PAGEREF _Toc58878564 \h </w:instrText>
            </w:r>
            <w:r w:rsidR="00B648CB">
              <w:rPr>
                <w:noProof/>
                <w:webHidden/>
              </w:rPr>
            </w:r>
            <w:r w:rsidR="00B648CB">
              <w:rPr>
                <w:noProof/>
                <w:webHidden/>
              </w:rPr>
              <w:fldChar w:fldCharType="separate"/>
            </w:r>
            <w:r w:rsidR="00B648CB">
              <w:rPr>
                <w:noProof/>
                <w:webHidden/>
              </w:rPr>
              <w:t>27</w:t>
            </w:r>
            <w:r w:rsidR="00B648CB">
              <w:rPr>
                <w:noProof/>
                <w:webHidden/>
              </w:rPr>
              <w:fldChar w:fldCharType="end"/>
            </w:r>
          </w:hyperlink>
        </w:p>
        <w:p w14:paraId="0B883C35" w14:textId="3FDF9876" w:rsidR="00B648CB" w:rsidRDefault="00A73808">
          <w:pPr>
            <w:pStyle w:val="TOC1"/>
            <w:tabs>
              <w:tab w:val="right" w:leader="dot" w:pos="9016"/>
            </w:tabs>
            <w:rPr>
              <w:rFonts w:asciiTheme="minorHAnsi" w:hAnsiTheme="minorHAnsi"/>
              <w:noProof/>
              <w:lang w:eastAsia="en-GB"/>
            </w:rPr>
          </w:pPr>
          <w:hyperlink w:anchor="_Toc58878566" w:history="1">
            <w:r w:rsidR="00B648CB" w:rsidRPr="0069327A">
              <w:rPr>
                <w:rStyle w:val="Hyperlink"/>
                <w:noProof/>
              </w:rPr>
              <w:t>Appendix B</w:t>
            </w:r>
            <w:r w:rsidR="00B648CB">
              <w:rPr>
                <w:rStyle w:val="Hyperlink"/>
                <w:noProof/>
              </w:rPr>
              <w:t xml:space="preserve"> - Risk Assessment </w:t>
            </w:r>
            <w:r w:rsidR="00B648CB">
              <w:rPr>
                <w:noProof/>
                <w:webHidden/>
              </w:rPr>
              <w:tab/>
            </w:r>
            <w:r w:rsidR="00B648CB">
              <w:rPr>
                <w:noProof/>
                <w:webHidden/>
              </w:rPr>
              <w:fldChar w:fldCharType="begin"/>
            </w:r>
            <w:r w:rsidR="00B648CB">
              <w:rPr>
                <w:noProof/>
                <w:webHidden/>
              </w:rPr>
              <w:instrText xml:space="preserve"> PAGEREF _Toc58878566 \h </w:instrText>
            </w:r>
            <w:r w:rsidR="00B648CB">
              <w:rPr>
                <w:noProof/>
                <w:webHidden/>
              </w:rPr>
            </w:r>
            <w:r w:rsidR="00B648CB">
              <w:rPr>
                <w:noProof/>
                <w:webHidden/>
              </w:rPr>
              <w:fldChar w:fldCharType="separate"/>
            </w:r>
            <w:r w:rsidR="00B648CB">
              <w:rPr>
                <w:noProof/>
                <w:webHidden/>
              </w:rPr>
              <w:t>30</w:t>
            </w:r>
            <w:r w:rsidR="00B648CB">
              <w:rPr>
                <w:noProof/>
                <w:webHidden/>
              </w:rPr>
              <w:fldChar w:fldCharType="end"/>
            </w:r>
          </w:hyperlink>
        </w:p>
        <w:p w14:paraId="095C2A88" w14:textId="424ADFDC" w:rsidR="00B648CB" w:rsidRDefault="00A73808">
          <w:pPr>
            <w:pStyle w:val="TOC1"/>
            <w:tabs>
              <w:tab w:val="right" w:leader="dot" w:pos="9016"/>
            </w:tabs>
            <w:rPr>
              <w:rFonts w:asciiTheme="minorHAnsi" w:hAnsiTheme="minorHAnsi"/>
              <w:noProof/>
              <w:lang w:eastAsia="en-GB"/>
            </w:rPr>
          </w:pPr>
          <w:hyperlink w:anchor="_Toc58878575" w:history="1">
            <w:r w:rsidR="00B648CB" w:rsidRPr="0069327A">
              <w:rPr>
                <w:rStyle w:val="Hyperlink"/>
                <w:noProof/>
              </w:rPr>
              <w:t>Appendix C</w:t>
            </w:r>
            <w:r w:rsidR="00B648CB">
              <w:rPr>
                <w:rStyle w:val="Hyperlink"/>
                <w:noProof/>
              </w:rPr>
              <w:t xml:space="preserve"> – Regulatory bodies by profession</w:t>
            </w:r>
            <w:r w:rsidR="00B648CB">
              <w:rPr>
                <w:noProof/>
                <w:webHidden/>
              </w:rPr>
              <w:tab/>
            </w:r>
            <w:r w:rsidR="00B648CB">
              <w:rPr>
                <w:noProof/>
                <w:webHidden/>
              </w:rPr>
              <w:fldChar w:fldCharType="begin"/>
            </w:r>
            <w:r w:rsidR="00B648CB">
              <w:rPr>
                <w:noProof/>
                <w:webHidden/>
              </w:rPr>
              <w:instrText xml:space="preserve"> PAGEREF _Toc58878575 \h </w:instrText>
            </w:r>
            <w:r w:rsidR="00B648CB">
              <w:rPr>
                <w:noProof/>
                <w:webHidden/>
              </w:rPr>
            </w:r>
            <w:r w:rsidR="00B648CB">
              <w:rPr>
                <w:noProof/>
                <w:webHidden/>
              </w:rPr>
              <w:fldChar w:fldCharType="separate"/>
            </w:r>
            <w:r w:rsidR="00B648CB">
              <w:rPr>
                <w:noProof/>
                <w:webHidden/>
              </w:rPr>
              <w:t>36</w:t>
            </w:r>
            <w:r w:rsidR="00B648CB">
              <w:rPr>
                <w:noProof/>
                <w:webHidden/>
              </w:rPr>
              <w:fldChar w:fldCharType="end"/>
            </w:r>
          </w:hyperlink>
        </w:p>
        <w:p w14:paraId="032CE972" w14:textId="2FD852D6" w:rsidR="00830194" w:rsidRDefault="00830194">
          <w:r>
            <w:rPr>
              <w:b/>
              <w:bCs/>
              <w:noProof/>
            </w:rPr>
            <w:fldChar w:fldCharType="end"/>
          </w:r>
        </w:p>
      </w:sdtContent>
    </w:sdt>
    <w:p w14:paraId="0EAB6E13" w14:textId="77777777" w:rsidR="00EF7545" w:rsidRPr="00EF7545" w:rsidRDefault="00EF7545" w:rsidP="00EF7545"/>
    <w:p w14:paraId="7837DEF0" w14:textId="0565B2B5" w:rsidR="00EF7545" w:rsidRDefault="00EF7545">
      <w:r>
        <w:br w:type="page"/>
      </w:r>
    </w:p>
    <w:p w14:paraId="298583D3" w14:textId="77777777" w:rsidR="00583326" w:rsidRDefault="00583326" w:rsidP="00583326"/>
    <w:p w14:paraId="7A179D8B" w14:textId="3C533963" w:rsidR="00E063EA" w:rsidRPr="0022687B" w:rsidRDefault="00E063EA" w:rsidP="00AA6C7E">
      <w:pPr>
        <w:pStyle w:val="Heading1"/>
        <w:numPr>
          <w:ilvl w:val="0"/>
          <w:numId w:val="25"/>
        </w:numPr>
        <w:ind w:left="426"/>
      </w:pPr>
      <w:bookmarkStart w:id="0" w:name="_Toc58878522"/>
      <w:r w:rsidRPr="0022687B">
        <w:t>Introduction</w:t>
      </w:r>
      <w:bookmarkEnd w:id="0"/>
    </w:p>
    <w:p w14:paraId="6710A979" w14:textId="77777777" w:rsidR="0022687B" w:rsidRDefault="00E063EA" w:rsidP="00E755FB">
      <w:pPr>
        <w:pStyle w:val="ListParagraph"/>
        <w:numPr>
          <w:ilvl w:val="1"/>
          <w:numId w:val="25"/>
        </w:numPr>
        <w:ind w:left="709" w:hanging="709"/>
        <w:jc w:val="both"/>
      </w:pPr>
      <w:r>
        <w:t xml:space="preserve">Every Local </w:t>
      </w:r>
      <w:r w:rsidR="00791C35">
        <w:t xml:space="preserve">Authority </w:t>
      </w:r>
      <w:r w:rsidR="00AC3899">
        <w:t>must</w:t>
      </w:r>
      <w:r w:rsidR="00791C35">
        <w:t xml:space="preserve"> appoint a Designated Officer</w:t>
      </w:r>
      <w:r w:rsidR="00AC3899">
        <w:t xml:space="preserve"> </w:t>
      </w:r>
      <w:r w:rsidR="008D388B">
        <w:t>(hereafter referred to as LADO)</w:t>
      </w:r>
      <w:r w:rsidR="006574F6">
        <w:t xml:space="preserve"> </w:t>
      </w:r>
      <w:r w:rsidR="00AC3899">
        <w:t>or team of officers</w:t>
      </w:r>
      <w:r w:rsidR="00791C35">
        <w:t xml:space="preserve"> to carry out the statutory duties of managing allegations against those in positions of trust.</w:t>
      </w:r>
      <w:r w:rsidR="00B810AA">
        <w:t xml:space="preserve"> </w:t>
      </w:r>
      <w:r w:rsidR="00791C35">
        <w:t>LADO oversees</w:t>
      </w:r>
      <w:r w:rsidR="00AC3899">
        <w:t xml:space="preserve"> decision-making, investigations and </w:t>
      </w:r>
      <w:r w:rsidR="00791C35">
        <w:t>outcomes</w:t>
      </w:r>
      <w:r w:rsidR="00AC3899">
        <w:t xml:space="preserve"> in relation to those against whom allegations are made</w:t>
      </w:r>
      <w:r w:rsidR="00791C35">
        <w:t>.</w:t>
      </w:r>
      <w:r w:rsidR="0022687B">
        <w:t xml:space="preserve"> </w:t>
      </w:r>
      <w:r w:rsidR="00233E4B">
        <w:t>Although the role sits within children’s social care, it is essentially a multi-agency role.</w:t>
      </w:r>
    </w:p>
    <w:p w14:paraId="50742AEB" w14:textId="51FBF19C" w:rsidR="0022687B" w:rsidRPr="008E535B" w:rsidRDefault="00791C35" w:rsidP="00E755FB">
      <w:pPr>
        <w:pStyle w:val="ListParagraph"/>
        <w:numPr>
          <w:ilvl w:val="1"/>
          <w:numId w:val="25"/>
        </w:numPr>
        <w:ind w:left="709" w:hanging="709"/>
        <w:jc w:val="both"/>
      </w:pPr>
      <w:r>
        <w:rPr>
          <w:lang w:eastAsia="en-GB"/>
        </w:rPr>
        <w:t>The LADO role is to</w:t>
      </w:r>
      <w:r w:rsidRPr="008E535B">
        <w:rPr>
          <w:lang w:eastAsia="en-GB"/>
        </w:rPr>
        <w:t>:</w:t>
      </w:r>
    </w:p>
    <w:p w14:paraId="5F2E813D" w14:textId="77777777" w:rsidR="00791C35" w:rsidRPr="008E535B" w:rsidRDefault="00791C35" w:rsidP="00E755FB">
      <w:pPr>
        <w:pStyle w:val="ListParagraph"/>
        <w:numPr>
          <w:ilvl w:val="0"/>
          <w:numId w:val="2"/>
        </w:numPr>
        <w:ind w:left="1276" w:hanging="709"/>
        <w:jc w:val="both"/>
        <w:rPr>
          <w:lang w:eastAsia="en-GB"/>
        </w:rPr>
      </w:pPr>
      <w:r w:rsidRPr="008E535B">
        <w:rPr>
          <w:lang w:eastAsia="en-GB"/>
        </w:rPr>
        <w:t xml:space="preserve">Receive reports about allegations and be involved in the management </w:t>
      </w:r>
      <w:r>
        <w:rPr>
          <w:lang w:eastAsia="en-GB"/>
        </w:rPr>
        <w:t>&amp;</w:t>
      </w:r>
      <w:r w:rsidRPr="008E535B">
        <w:rPr>
          <w:lang w:eastAsia="en-GB"/>
        </w:rPr>
        <w:t xml:space="preserve"> oversight of cases</w:t>
      </w:r>
    </w:p>
    <w:p w14:paraId="0A696808" w14:textId="2C372076" w:rsidR="00791C35" w:rsidRPr="008E535B" w:rsidRDefault="00791C35" w:rsidP="00E755FB">
      <w:pPr>
        <w:pStyle w:val="ListParagraph"/>
        <w:numPr>
          <w:ilvl w:val="0"/>
          <w:numId w:val="2"/>
        </w:numPr>
        <w:ind w:left="1276" w:hanging="709"/>
        <w:jc w:val="both"/>
        <w:rPr>
          <w:lang w:eastAsia="en-GB"/>
        </w:rPr>
      </w:pPr>
      <w:r w:rsidRPr="008E535B">
        <w:rPr>
          <w:lang w:eastAsia="en-GB"/>
        </w:rPr>
        <w:t xml:space="preserve">Provide advice </w:t>
      </w:r>
      <w:r>
        <w:rPr>
          <w:lang w:eastAsia="en-GB"/>
        </w:rPr>
        <w:t>&amp;</w:t>
      </w:r>
      <w:r w:rsidRPr="008E535B">
        <w:rPr>
          <w:lang w:eastAsia="en-GB"/>
        </w:rPr>
        <w:t xml:space="preserve"> guidance to </w:t>
      </w:r>
      <w:r w:rsidR="006574F6">
        <w:rPr>
          <w:lang w:eastAsia="en-GB"/>
        </w:rPr>
        <w:t xml:space="preserve">public and private </w:t>
      </w:r>
      <w:r w:rsidRPr="008E535B">
        <w:rPr>
          <w:lang w:eastAsia="en-GB"/>
        </w:rPr>
        <w:t>employers and voluntary organisations</w:t>
      </w:r>
      <w:r w:rsidR="009930C4">
        <w:rPr>
          <w:lang w:eastAsia="en-GB"/>
        </w:rPr>
        <w:t xml:space="preserve"> </w:t>
      </w:r>
      <w:r w:rsidR="006574F6">
        <w:rPr>
          <w:lang w:eastAsia="en-GB"/>
        </w:rPr>
        <w:t>within the children’s workforce</w:t>
      </w:r>
      <w:r w:rsidR="00E020EC">
        <w:rPr>
          <w:lang w:eastAsia="en-GB"/>
        </w:rPr>
        <w:t>, l</w:t>
      </w:r>
      <w:r w:rsidRPr="008E535B">
        <w:rPr>
          <w:lang w:eastAsia="en-GB"/>
        </w:rPr>
        <w:t>iaise with the police and other agencies</w:t>
      </w:r>
    </w:p>
    <w:p w14:paraId="08C8ABFD" w14:textId="77777777" w:rsidR="00791C35" w:rsidRPr="008E535B" w:rsidRDefault="00791C35" w:rsidP="00E755FB">
      <w:pPr>
        <w:pStyle w:val="ListParagraph"/>
        <w:numPr>
          <w:ilvl w:val="0"/>
          <w:numId w:val="2"/>
        </w:numPr>
        <w:ind w:left="1276" w:hanging="709"/>
        <w:jc w:val="both"/>
        <w:rPr>
          <w:lang w:eastAsia="en-GB"/>
        </w:rPr>
      </w:pPr>
      <w:r w:rsidRPr="008E535B">
        <w:rPr>
          <w:lang w:eastAsia="en-GB"/>
        </w:rPr>
        <w:t>Monitor the progress of cases to ensure that they are dealt with as quickly as possible, consistent with a thorough and fair process</w:t>
      </w:r>
    </w:p>
    <w:p w14:paraId="22D1B81B" w14:textId="77777777" w:rsidR="00053AD9" w:rsidRDefault="00791C35" w:rsidP="00E755FB">
      <w:pPr>
        <w:pStyle w:val="ListParagraph"/>
        <w:numPr>
          <w:ilvl w:val="0"/>
          <w:numId w:val="2"/>
        </w:numPr>
        <w:ind w:left="1276" w:hanging="709"/>
        <w:jc w:val="both"/>
        <w:rPr>
          <w:lang w:eastAsia="en-GB"/>
        </w:rPr>
      </w:pPr>
      <w:r w:rsidRPr="008E535B">
        <w:rPr>
          <w:lang w:eastAsia="en-GB"/>
        </w:rPr>
        <w:t>Provide advice and guidance to employers in relation to making referrals to the Disclosure and Barring Service (DBS) and regulatory bodies such as Ofsted, the General Medical Council (GMC) etc</w:t>
      </w:r>
    </w:p>
    <w:p w14:paraId="22663B05" w14:textId="77777777" w:rsidR="00053AD9" w:rsidRDefault="00791C35" w:rsidP="00E755FB">
      <w:pPr>
        <w:pStyle w:val="ListParagraph"/>
        <w:numPr>
          <w:ilvl w:val="1"/>
          <w:numId w:val="26"/>
        </w:numPr>
        <w:ind w:left="709" w:hanging="709"/>
        <w:jc w:val="both"/>
        <w:rPr>
          <w:lang w:eastAsia="en-GB"/>
        </w:rPr>
      </w:pPr>
      <w:r>
        <w:rPr>
          <w:lang w:eastAsia="en-GB"/>
        </w:rPr>
        <w:t>LADO and those covering the role must</w:t>
      </w:r>
      <w:r w:rsidRPr="008E535B">
        <w:rPr>
          <w:lang w:eastAsia="en-GB"/>
        </w:rPr>
        <w:t xml:space="preserve"> have expertise in this area, as any errors in the advice could have </w:t>
      </w:r>
      <w:r w:rsidR="00B11C60">
        <w:rPr>
          <w:lang w:eastAsia="en-GB"/>
        </w:rPr>
        <w:t xml:space="preserve">significant </w:t>
      </w:r>
      <w:r w:rsidRPr="008E535B">
        <w:rPr>
          <w:lang w:eastAsia="en-GB"/>
        </w:rPr>
        <w:t>ramifications, both for those individuals who have had allegations made against them and for those making the allegation</w:t>
      </w:r>
      <w:r>
        <w:rPr>
          <w:lang w:eastAsia="en-GB"/>
        </w:rPr>
        <w:t>.</w:t>
      </w:r>
    </w:p>
    <w:p w14:paraId="36FD0DA1" w14:textId="77777777" w:rsidR="00053AD9" w:rsidRDefault="00791C35" w:rsidP="00E755FB">
      <w:pPr>
        <w:pStyle w:val="ListParagraph"/>
        <w:numPr>
          <w:ilvl w:val="1"/>
          <w:numId w:val="26"/>
        </w:numPr>
        <w:ind w:left="709" w:hanging="709"/>
        <w:jc w:val="both"/>
        <w:rPr>
          <w:lang w:eastAsia="en-GB"/>
        </w:rPr>
      </w:pPr>
      <w:r w:rsidRPr="008E535B">
        <w:rPr>
          <w:lang w:eastAsia="en-GB"/>
        </w:rPr>
        <w:t>LADOs do not carry out investigations into allegations – responsibility for the investigation remains with the employer (or whoever is commissioned by the employer to investigate the process) and/or the police.</w:t>
      </w:r>
    </w:p>
    <w:p w14:paraId="038EA124" w14:textId="77777777" w:rsidR="00053AD9" w:rsidRDefault="00791C35" w:rsidP="00E755FB">
      <w:pPr>
        <w:pStyle w:val="ListParagraph"/>
        <w:numPr>
          <w:ilvl w:val="1"/>
          <w:numId w:val="26"/>
        </w:numPr>
        <w:ind w:left="709" w:hanging="709"/>
        <w:jc w:val="both"/>
        <w:rPr>
          <w:lang w:eastAsia="en-GB"/>
        </w:rPr>
      </w:pPr>
      <w:r w:rsidRPr="008E535B">
        <w:rPr>
          <w:lang w:eastAsia="en-GB"/>
        </w:rPr>
        <w:t xml:space="preserve">The LADO can provide advice and, where necessary, co-ordinate the process. </w:t>
      </w:r>
      <w:r>
        <w:rPr>
          <w:lang w:eastAsia="en-GB"/>
        </w:rPr>
        <w:t>Haringey LADO has an investigation proforma that can be shared with employers who do not have their own version.</w:t>
      </w:r>
    </w:p>
    <w:p w14:paraId="3AE1A3C0" w14:textId="77777777" w:rsidR="00053AD9" w:rsidRDefault="00791C35" w:rsidP="00E755FB">
      <w:pPr>
        <w:pStyle w:val="ListParagraph"/>
        <w:numPr>
          <w:ilvl w:val="1"/>
          <w:numId w:val="26"/>
        </w:numPr>
        <w:ind w:left="709" w:hanging="709"/>
        <w:jc w:val="both"/>
        <w:rPr>
          <w:lang w:eastAsia="en-GB"/>
        </w:rPr>
      </w:pPr>
      <w:r w:rsidRPr="008E535B">
        <w:rPr>
          <w:lang w:eastAsia="en-GB"/>
        </w:rPr>
        <w:t xml:space="preserve">The LADO is also responsible for ensuring an appropriate outcome is reached. </w:t>
      </w:r>
    </w:p>
    <w:p w14:paraId="36F2C54F" w14:textId="77777777" w:rsidR="00053AD9" w:rsidRDefault="00791C35" w:rsidP="00E755FB">
      <w:pPr>
        <w:pStyle w:val="ListParagraph"/>
        <w:numPr>
          <w:ilvl w:val="1"/>
          <w:numId w:val="26"/>
        </w:numPr>
        <w:ind w:left="709" w:hanging="709"/>
        <w:jc w:val="both"/>
        <w:rPr>
          <w:lang w:eastAsia="en-GB"/>
        </w:rPr>
      </w:pPr>
      <w:r w:rsidRPr="008E535B">
        <w:rPr>
          <w:lang w:eastAsia="en-GB"/>
        </w:rPr>
        <w:t>Where it is not straightforward to establish which organisation should lead an investigation, for example, where responsibility may be shared between an employment agency and the organisation where the person was working, the LADO will also provide advice regarding which organisation is best placed to lead the investigation</w:t>
      </w:r>
      <w:r w:rsidR="00EC05A3">
        <w:rPr>
          <w:lang w:eastAsia="en-GB"/>
        </w:rPr>
        <w:t xml:space="preserve">. </w:t>
      </w:r>
      <w:r>
        <w:t xml:space="preserve">See </w:t>
      </w:r>
      <w:r w:rsidR="006574F6">
        <w:t>the London Child Protection Procedures (</w:t>
      </w:r>
      <w:r>
        <w:t>LCCP</w:t>
      </w:r>
      <w:r w:rsidR="006574F6">
        <w:t>) 20</w:t>
      </w:r>
      <w:r>
        <w:t>20,</w:t>
      </w:r>
      <w:r w:rsidRPr="00452BF3">
        <w:t xml:space="preserve"> </w:t>
      </w:r>
      <w:r w:rsidR="00E020EC">
        <w:t xml:space="preserve">S. </w:t>
      </w:r>
      <w:r>
        <w:t>7.4.7 – 7.4.9.</w:t>
      </w:r>
    </w:p>
    <w:p w14:paraId="03126F4C" w14:textId="5EB416D5" w:rsidR="00053AD9" w:rsidRDefault="006574F6" w:rsidP="00E755FB">
      <w:pPr>
        <w:pStyle w:val="ListParagraph"/>
        <w:numPr>
          <w:ilvl w:val="1"/>
          <w:numId w:val="26"/>
        </w:numPr>
        <w:ind w:left="709" w:hanging="709"/>
        <w:jc w:val="both"/>
      </w:pPr>
      <w:r>
        <w:t>Working Together to Safeguard Children (</w:t>
      </w:r>
      <w:r w:rsidR="00791C35" w:rsidRPr="00592956">
        <w:t>WTSC</w:t>
      </w:r>
      <w:r>
        <w:t>)</w:t>
      </w:r>
      <w:r w:rsidR="00791C35" w:rsidRPr="00592956">
        <w:t xml:space="preserve"> </w:t>
      </w:r>
      <w:r>
        <w:t>20</w:t>
      </w:r>
      <w:r w:rsidR="00791C35" w:rsidRPr="00592956">
        <w:t xml:space="preserve">18 &amp; </w:t>
      </w:r>
      <w:r>
        <w:t>Keeping Children Safe in Education (</w:t>
      </w:r>
      <w:r w:rsidR="00791C35" w:rsidRPr="00592956">
        <w:t>KCSIE</w:t>
      </w:r>
      <w:r>
        <w:t>)</w:t>
      </w:r>
      <w:r w:rsidR="00791C35" w:rsidRPr="00592956">
        <w:t xml:space="preserve"> </w:t>
      </w:r>
      <w:r>
        <w:t>20</w:t>
      </w:r>
      <w:r w:rsidR="00791C35" w:rsidRPr="00592956">
        <w:t>20</w:t>
      </w:r>
      <w:r w:rsidR="00293E26">
        <w:t xml:space="preserve"> t</w:t>
      </w:r>
      <w:r w:rsidR="00791C35" w:rsidRPr="00592956">
        <w:t>o ‘Designated Officers’ but</w:t>
      </w:r>
      <w:r w:rsidR="00791C35">
        <w:t>, as noted in LCPP,</w:t>
      </w:r>
      <w:r w:rsidR="00791C35" w:rsidRPr="00592956">
        <w:t xml:space="preserve"> the use of the acronym ‘LADO’ (Local Authority Designated Officer) helps differentiate this role from designated officer roles in education &amp; health settings</w:t>
      </w:r>
      <w:r w:rsidR="00621D66">
        <w:t>.</w:t>
      </w:r>
      <w:r w:rsidR="00053AD9">
        <w:t xml:space="preserve"> </w:t>
      </w:r>
      <w:bookmarkStart w:id="1" w:name="_Toc53523612"/>
      <w:bookmarkStart w:id="2" w:name="_Toc53524360"/>
    </w:p>
    <w:p w14:paraId="6E02B72F" w14:textId="77777777" w:rsidR="00EF7545" w:rsidRDefault="00EF7545">
      <w:pPr>
        <w:rPr>
          <w:rFonts w:asciiTheme="majorHAnsi" w:eastAsiaTheme="majorEastAsia" w:hAnsiTheme="majorHAnsi" w:cstheme="majorBidi"/>
          <w:b/>
          <w:color w:val="8EAADB" w:themeColor="accent1" w:themeTint="99"/>
          <w:sz w:val="40"/>
          <w:szCs w:val="36"/>
        </w:rPr>
      </w:pPr>
      <w:r>
        <w:br w:type="page"/>
      </w:r>
    </w:p>
    <w:p w14:paraId="73458A22" w14:textId="2519E8BF" w:rsidR="00D07B4B" w:rsidRPr="00CD79AA" w:rsidRDefault="00053AD9" w:rsidP="00053AD9">
      <w:pPr>
        <w:pStyle w:val="Heading1"/>
      </w:pPr>
      <w:bookmarkStart w:id="3" w:name="_Toc58878523"/>
      <w:r>
        <w:t xml:space="preserve">2. </w:t>
      </w:r>
      <w:r w:rsidR="00392DA8" w:rsidRPr="00CD79AA">
        <w:t>S</w:t>
      </w:r>
      <w:r w:rsidR="00BD454B" w:rsidRPr="00CD79AA">
        <w:t>t</w:t>
      </w:r>
      <w:r w:rsidR="00392DA8" w:rsidRPr="00CD79AA">
        <w:t>atutory Framework</w:t>
      </w:r>
      <w:bookmarkEnd w:id="1"/>
      <w:bookmarkEnd w:id="2"/>
      <w:bookmarkEnd w:id="3"/>
    </w:p>
    <w:p w14:paraId="780B18DA" w14:textId="3ADE80D6" w:rsidR="00B648CB" w:rsidRDefault="00B648CB" w:rsidP="00B648CB">
      <w:pPr>
        <w:pStyle w:val="Heading2"/>
      </w:pPr>
      <w:bookmarkStart w:id="4" w:name="_Toc58878524"/>
      <w:r>
        <w:t>2.1. Key Guidance</w:t>
      </w:r>
      <w:bookmarkEnd w:id="4"/>
    </w:p>
    <w:p w14:paraId="48DECD52" w14:textId="0128A686" w:rsidR="00D07B4B" w:rsidRDefault="00D07B4B" w:rsidP="00B648CB">
      <w:pPr>
        <w:pStyle w:val="ListParagraph"/>
        <w:numPr>
          <w:ilvl w:val="2"/>
          <w:numId w:val="41"/>
        </w:numPr>
        <w:jc w:val="both"/>
      </w:pPr>
      <w:r>
        <w:t xml:space="preserve">Key guidance includes: </w:t>
      </w:r>
    </w:p>
    <w:p w14:paraId="4EA3D016" w14:textId="1A406BA9" w:rsidR="00D07B4B" w:rsidRPr="00D07B4B" w:rsidRDefault="00A73808" w:rsidP="00EF7545">
      <w:pPr>
        <w:pStyle w:val="ListParagraph"/>
        <w:numPr>
          <w:ilvl w:val="0"/>
          <w:numId w:val="3"/>
        </w:numPr>
        <w:ind w:left="1134" w:hanging="567"/>
        <w:jc w:val="both"/>
      </w:pPr>
      <w:hyperlink r:id="rId8" w:history="1">
        <w:r w:rsidR="00D07B4B" w:rsidRPr="00D07B4B">
          <w:rPr>
            <w:rStyle w:val="Hyperlink"/>
          </w:rPr>
          <w:t>Working Together to Safeguard Children: Statutory guidance on inter-agency working to safeguard and promote the welfare of children (2018)</w:t>
        </w:r>
      </w:hyperlink>
    </w:p>
    <w:p w14:paraId="7D72B4C7" w14:textId="2F13D75B" w:rsidR="00D07B4B" w:rsidRPr="00D07B4B" w:rsidRDefault="00D07B4B" w:rsidP="00EF7545">
      <w:pPr>
        <w:pStyle w:val="ListParagraph"/>
        <w:numPr>
          <w:ilvl w:val="0"/>
          <w:numId w:val="3"/>
        </w:numPr>
        <w:ind w:left="1134" w:hanging="567"/>
        <w:jc w:val="both"/>
        <w:rPr>
          <w:rStyle w:val="Hyperlink"/>
        </w:rPr>
      </w:pPr>
      <w:r w:rsidRPr="00D07B4B">
        <w:fldChar w:fldCharType="begin"/>
      </w:r>
      <w:r w:rsidRPr="00D07B4B">
        <w:instrText xml:space="preserve"> HYPERLINK "https://www.gov.uk/government/publications/keeping-children-safe-in-education--2" \t "_blank" </w:instrText>
      </w:r>
      <w:r w:rsidRPr="00D07B4B">
        <w:fldChar w:fldCharType="separate"/>
      </w:r>
      <w:r w:rsidRPr="00D07B4B">
        <w:rPr>
          <w:rStyle w:val="Hyperlink"/>
        </w:rPr>
        <w:t xml:space="preserve">Keeping Children Safe in Education: Statutory Guidance for Schools and Colleges (September 2020). </w:t>
      </w:r>
    </w:p>
    <w:p w14:paraId="348E3FDD" w14:textId="018072CB" w:rsidR="00D07B4B" w:rsidRPr="00D07B4B" w:rsidRDefault="00D07B4B" w:rsidP="00EF7545">
      <w:pPr>
        <w:pStyle w:val="ListParagraph"/>
        <w:numPr>
          <w:ilvl w:val="0"/>
          <w:numId w:val="3"/>
        </w:numPr>
        <w:ind w:left="1134" w:hanging="567"/>
        <w:jc w:val="both"/>
        <w:rPr>
          <w:rStyle w:val="Hyperlink"/>
        </w:rPr>
      </w:pPr>
      <w:r w:rsidRPr="00D07B4B">
        <w:fldChar w:fldCharType="end"/>
      </w:r>
      <w:r w:rsidRPr="00D07B4B">
        <w:fldChar w:fldCharType="begin"/>
      </w:r>
      <w:r w:rsidRPr="00D07B4B">
        <w:instrText xml:space="preserve"> HYPERLINK "https://www.gov.uk/government/publications/use-of-reasonable-force-in-schools" \t "_blank" </w:instrText>
      </w:r>
      <w:r w:rsidRPr="00D07B4B">
        <w:fldChar w:fldCharType="separate"/>
      </w:r>
      <w:r w:rsidRPr="00D07B4B">
        <w:rPr>
          <w:rStyle w:val="Hyperlink"/>
        </w:rPr>
        <w:t>Use of reasonable force in schools (2019)</w:t>
      </w:r>
    </w:p>
    <w:p w14:paraId="5034C7A4" w14:textId="4814899B" w:rsidR="00D07B4B" w:rsidRPr="00D07B4B" w:rsidRDefault="00D07B4B" w:rsidP="00EF7545">
      <w:pPr>
        <w:pStyle w:val="ListParagraph"/>
        <w:numPr>
          <w:ilvl w:val="0"/>
          <w:numId w:val="3"/>
        </w:numPr>
        <w:ind w:left="1134" w:hanging="567"/>
        <w:jc w:val="both"/>
      </w:pPr>
      <w:r w:rsidRPr="00D07B4B">
        <w:fldChar w:fldCharType="end"/>
      </w:r>
      <w:hyperlink r:id="rId9" w:tgtFrame="_blank" w:history="1">
        <w:r w:rsidRPr="00D07B4B">
          <w:rPr>
            <w:rStyle w:val="Hyperlink"/>
          </w:rPr>
          <w:t xml:space="preserve">Disqualification under the Childcare Act </w:t>
        </w:r>
        <w:r w:rsidR="001F2274">
          <w:rPr>
            <w:rStyle w:val="Hyperlink"/>
          </w:rPr>
          <w:t>(</w:t>
        </w:r>
        <w:r w:rsidRPr="00D07B4B">
          <w:rPr>
            <w:rStyle w:val="Hyperlink"/>
          </w:rPr>
          <w:t>2006</w:t>
        </w:r>
        <w:r w:rsidR="001F2274">
          <w:rPr>
            <w:rStyle w:val="Hyperlink"/>
          </w:rPr>
          <w:t>)</w:t>
        </w:r>
        <w:r w:rsidRPr="00D07B4B">
          <w:rPr>
            <w:rStyle w:val="Hyperlink"/>
          </w:rPr>
          <w:t xml:space="preserve"> updated 2015</w:t>
        </w:r>
      </w:hyperlink>
    </w:p>
    <w:p w14:paraId="13DBCDED" w14:textId="0D2D39A2" w:rsidR="00D07B4B" w:rsidRPr="00D07B4B" w:rsidRDefault="00D07B4B" w:rsidP="00EF7545">
      <w:pPr>
        <w:pStyle w:val="ListParagraph"/>
        <w:numPr>
          <w:ilvl w:val="0"/>
          <w:numId w:val="3"/>
        </w:numPr>
        <w:ind w:left="1134" w:hanging="567"/>
        <w:jc w:val="both"/>
        <w:rPr>
          <w:rStyle w:val="Hyperlink"/>
        </w:rPr>
      </w:pPr>
      <w:r w:rsidRPr="00D07B4B">
        <w:fldChar w:fldCharType="begin"/>
      </w:r>
      <w:r w:rsidRPr="00D07B4B">
        <w:instrText xml:space="preserve"> HYPERLINK "https://www.gov.uk/guidance/making-barring-referrals-to-the-dbs" \t "_blank" </w:instrText>
      </w:r>
      <w:r w:rsidRPr="00D07B4B">
        <w:fldChar w:fldCharType="separate"/>
      </w:r>
      <w:r w:rsidRPr="00D07B4B">
        <w:rPr>
          <w:rStyle w:val="Hyperlink"/>
        </w:rPr>
        <w:t>Making barring referrals to the DBS (2016)</w:t>
      </w:r>
      <w:r w:rsidR="001F2274">
        <w:rPr>
          <w:rStyle w:val="Hyperlink"/>
        </w:rPr>
        <w:t xml:space="preserve"> updated 2017</w:t>
      </w:r>
    </w:p>
    <w:p w14:paraId="6A8D1BB3" w14:textId="6DA56A2D" w:rsidR="00D07B4B" w:rsidRPr="00D07B4B" w:rsidRDefault="00D07B4B" w:rsidP="00EF7545">
      <w:pPr>
        <w:pStyle w:val="ListParagraph"/>
        <w:numPr>
          <w:ilvl w:val="0"/>
          <w:numId w:val="3"/>
        </w:numPr>
        <w:ind w:left="1134" w:hanging="567"/>
        <w:jc w:val="both"/>
        <w:rPr>
          <w:rStyle w:val="Hyperlink"/>
        </w:rPr>
      </w:pPr>
      <w:r w:rsidRPr="00D07B4B">
        <w:fldChar w:fldCharType="end"/>
      </w:r>
      <w:r>
        <w:fldChar w:fldCharType="begin"/>
      </w:r>
      <w:r>
        <w:instrText xml:space="preserve"> HYPERLINK "https://www.gov.uk/government/collections/dbs-referrals-guidance--2" \t "_blank" </w:instrText>
      </w:r>
      <w:r>
        <w:fldChar w:fldCharType="separate"/>
      </w:r>
      <w:r w:rsidRPr="00D07B4B">
        <w:rPr>
          <w:rStyle w:val="Hyperlink"/>
        </w:rPr>
        <w:t>DBS barring referral guidance (2013)</w:t>
      </w:r>
      <w:r w:rsidR="001F2274">
        <w:rPr>
          <w:rStyle w:val="Hyperlink"/>
        </w:rPr>
        <w:t xml:space="preserve"> updated 2018</w:t>
      </w:r>
    </w:p>
    <w:p w14:paraId="63E16A7E" w14:textId="67B561D5" w:rsidR="00D07B4B" w:rsidRDefault="00D07B4B" w:rsidP="00EF7545">
      <w:pPr>
        <w:pStyle w:val="ListParagraph"/>
        <w:numPr>
          <w:ilvl w:val="0"/>
          <w:numId w:val="3"/>
        </w:numPr>
        <w:ind w:left="1134" w:hanging="567"/>
        <w:jc w:val="both"/>
      </w:pPr>
      <w:r>
        <w:fldChar w:fldCharType="end"/>
      </w:r>
      <w:hyperlink r:id="rId10" w:history="1">
        <w:r w:rsidR="001F2274" w:rsidRPr="001F2274">
          <w:rPr>
            <w:rStyle w:val="Hyperlink"/>
            <w:i/>
            <w:iCs/>
          </w:rPr>
          <w:t>The</w:t>
        </w:r>
        <w:r w:rsidR="001F2274" w:rsidRPr="00A80957">
          <w:rPr>
            <w:rStyle w:val="Hyperlink"/>
          </w:rPr>
          <w:t xml:space="preserve"> </w:t>
        </w:r>
        <w:r w:rsidR="001F2274" w:rsidRPr="00A80957">
          <w:rPr>
            <w:rStyle w:val="Hyperlink"/>
            <w:i/>
            <w:iCs/>
          </w:rPr>
          <w:t>London Child Protection Procedures</w:t>
        </w:r>
        <w:r w:rsidR="001F2274" w:rsidRPr="00A80957">
          <w:rPr>
            <w:rStyle w:val="Hyperlink"/>
          </w:rPr>
          <w:t xml:space="preserve"> </w:t>
        </w:r>
        <w:r w:rsidR="001F2274">
          <w:rPr>
            <w:rStyle w:val="Hyperlink"/>
          </w:rPr>
          <w:t xml:space="preserve">(reviewed biannually, updated Sept </w:t>
        </w:r>
        <w:r w:rsidR="001F2274" w:rsidRPr="00A80957">
          <w:rPr>
            <w:rStyle w:val="Hyperlink"/>
          </w:rPr>
          <w:t>2020</w:t>
        </w:r>
      </w:hyperlink>
      <w:r w:rsidR="001F2274">
        <w:t xml:space="preserve">) </w:t>
      </w:r>
    </w:p>
    <w:p w14:paraId="572E10A2" w14:textId="2468E4CF" w:rsidR="00053AD9" w:rsidRDefault="00B648CB" w:rsidP="00B648CB">
      <w:pPr>
        <w:ind w:left="851" w:hanging="851"/>
        <w:jc w:val="both"/>
      </w:pPr>
      <w:r>
        <w:t xml:space="preserve">2.1.2   </w:t>
      </w:r>
      <w:hyperlink r:id="rId11" w:history="1">
        <w:r w:rsidR="00592956" w:rsidRPr="00B648CB">
          <w:rPr>
            <w:rStyle w:val="Hyperlink"/>
            <w:i/>
            <w:iCs/>
            <w:color w:val="0563C1"/>
          </w:rPr>
          <w:t xml:space="preserve">Working Together to Safeguard Children </w:t>
        </w:r>
        <w:r w:rsidR="00592956" w:rsidRPr="00B648CB">
          <w:rPr>
            <w:rStyle w:val="Hyperlink"/>
            <w:color w:val="0563C1"/>
          </w:rPr>
          <w:t>2018</w:t>
        </w:r>
      </w:hyperlink>
      <w:r w:rsidR="00592956" w:rsidRPr="00592956">
        <w:t xml:space="preserve"> </w:t>
      </w:r>
      <w:r w:rsidR="00D07B4B">
        <w:t xml:space="preserve">(WTSC 18) </w:t>
      </w:r>
      <w:r w:rsidR="00592956" w:rsidRPr="00592956">
        <w:t xml:space="preserve">is the overall statutory guidance that sets out the LADO role, Chapter 2 </w:t>
      </w:r>
      <w:r w:rsidR="00E020EC">
        <w:t>S.</w:t>
      </w:r>
      <w:r w:rsidR="00592956" w:rsidRPr="00592956">
        <w:t>4</w:t>
      </w:r>
      <w:r w:rsidR="00592956" w:rsidRPr="00592956">
        <w:softHyphen/>
        <w:t>—9</w:t>
      </w:r>
      <w:r w:rsidR="00791C35">
        <w:t>, stipulating that o</w:t>
      </w:r>
      <w:r w:rsidR="00592956" w:rsidRPr="00BD454B">
        <w:t>rganisations and agencies working with children and families should have clear policies for dealing with allegations against people who work with children.</w:t>
      </w:r>
    </w:p>
    <w:p w14:paraId="11021825" w14:textId="322801BC" w:rsidR="00053AD9" w:rsidRPr="00BD454B" w:rsidRDefault="00791C35" w:rsidP="00B648CB">
      <w:pPr>
        <w:pStyle w:val="ListParagraph"/>
        <w:numPr>
          <w:ilvl w:val="2"/>
          <w:numId w:val="42"/>
        </w:numPr>
        <w:jc w:val="both"/>
      </w:pPr>
      <w:r>
        <w:t xml:space="preserve">WTSC 18 defines an </w:t>
      </w:r>
      <w:r w:rsidR="00592956" w:rsidRPr="00BD454B">
        <w:t xml:space="preserve">allegation </w:t>
      </w:r>
      <w:r>
        <w:t xml:space="preserve">as relating to </w:t>
      </w:r>
      <w:r w:rsidR="00592956" w:rsidRPr="00BD454B">
        <w:t>a person who works with children who has:</w:t>
      </w:r>
    </w:p>
    <w:p w14:paraId="008DE316" w14:textId="253A74B6" w:rsidR="00592956" w:rsidRPr="00BD454B" w:rsidRDefault="00F5455E" w:rsidP="00EF7545">
      <w:pPr>
        <w:pStyle w:val="ListParagraph"/>
        <w:numPr>
          <w:ilvl w:val="0"/>
          <w:numId w:val="6"/>
        </w:numPr>
        <w:ind w:left="1134" w:hanging="567"/>
        <w:jc w:val="both"/>
      </w:pPr>
      <w:r>
        <w:t>B</w:t>
      </w:r>
      <w:r w:rsidR="00592956" w:rsidRPr="00BD454B">
        <w:t xml:space="preserve">ehaved in a way that has harmed a child, or may have harmed a child </w:t>
      </w:r>
    </w:p>
    <w:p w14:paraId="5E4D7A83" w14:textId="57981156" w:rsidR="00592956" w:rsidRPr="00BD454B" w:rsidRDefault="00F5455E" w:rsidP="00EF7545">
      <w:pPr>
        <w:pStyle w:val="ListParagraph"/>
        <w:numPr>
          <w:ilvl w:val="0"/>
          <w:numId w:val="6"/>
        </w:numPr>
        <w:ind w:left="1134" w:hanging="567"/>
        <w:jc w:val="both"/>
      </w:pPr>
      <w:r>
        <w:t>P</w:t>
      </w:r>
      <w:r w:rsidR="00592956" w:rsidRPr="00BD454B">
        <w:t xml:space="preserve">ossibly committed a criminal offence against or related to a child </w:t>
      </w:r>
    </w:p>
    <w:p w14:paraId="08EEFB5F" w14:textId="6B98268F" w:rsidR="00971DFB" w:rsidRDefault="00F5455E" w:rsidP="00EF7545">
      <w:pPr>
        <w:pStyle w:val="ListParagraph"/>
        <w:numPr>
          <w:ilvl w:val="0"/>
          <w:numId w:val="6"/>
        </w:numPr>
        <w:ind w:left="1134" w:hanging="567"/>
        <w:jc w:val="both"/>
      </w:pPr>
      <w:r>
        <w:t>B</w:t>
      </w:r>
      <w:r w:rsidR="00592956" w:rsidRPr="00BD454B">
        <w:t>ehaved towards a child or children in a way that indicates they may pose a risk of harm to children</w:t>
      </w:r>
    </w:p>
    <w:p w14:paraId="39922B54" w14:textId="77777777" w:rsidR="00053AD9" w:rsidRPr="00791C35" w:rsidRDefault="00053AD9" w:rsidP="00EF7545">
      <w:pPr>
        <w:pStyle w:val="ListParagraph"/>
        <w:numPr>
          <w:ilvl w:val="0"/>
          <w:numId w:val="6"/>
        </w:numPr>
        <w:ind w:left="1134" w:hanging="567"/>
        <w:jc w:val="both"/>
      </w:pPr>
      <w:r>
        <w:t>H</w:t>
      </w:r>
      <w:r w:rsidRPr="00791C35">
        <w:t xml:space="preserve">as behaved in a manner that indicates that they are unsuitable to work with children. </w:t>
      </w:r>
    </w:p>
    <w:p w14:paraId="5BC96F87" w14:textId="01AEF694" w:rsidR="00053AD9" w:rsidRDefault="00B648CB" w:rsidP="00B648CB">
      <w:pPr>
        <w:ind w:left="709" w:hanging="709"/>
        <w:jc w:val="both"/>
      </w:pPr>
      <w:r>
        <w:t xml:space="preserve">2.1.4   </w:t>
      </w:r>
      <w:hyperlink r:id="rId12" w:history="1">
        <w:r w:rsidR="00452BF3" w:rsidRPr="00791C35">
          <w:rPr>
            <w:rStyle w:val="Hyperlink"/>
          </w:rPr>
          <w:t>The London Child Protection Procedures 2020</w:t>
        </w:r>
      </w:hyperlink>
      <w:r w:rsidR="008E535B" w:rsidRPr="00791C35">
        <w:t xml:space="preserve"> (LCCP 20),</w:t>
      </w:r>
      <w:r w:rsidR="00452BF3" w:rsidRPr="00791C35">
        <w:t xml:space="preserve"> </w:t>
      </w:r>
      <w:r w:rsidR="00E020EC">
        <w:t>S.</w:t>
      </w:r>
      <w:r w:rsidR="00A80957" w:rsidRPr="00791C35">
        <w:t>7.2.2 – 7.</w:t>
      </w:r>
      <w:r w:rsidR="00BD454B" w:rsidRPr="00791C35">
        <w:t>2.7</w:t>
      </w:r>
      <w:r w:rsidR="00791C35" w:rsidRPr="00791C35">
        <w:t xml:space="preserve"> notes that a</w:t>
      </w:r>
      <w:r w:rsidR="00BD454B" w:rsidRPr="00791C35">
        <w:t>llegations can be made in relation to physical chastisement and restraint</w:t>
      </w:r>
      <w:r w:rsidR="00791C35" w:rsidRPr="00791C35">
        <w:t xml:space="preserve">. </w:t>
      </w:r>
    </w:p>
    <w:p w14:paraId="536D1B26" w14:textId="41421D05" w:rsidR="00053AD9" w:rsidRPr="00791C35" w:rsidRDefault="00B648CB" w:rsidP="00B648CB">
      <w:pPr>
        <w:pStyle w:val="ListParagraph"/>
        <w:numPr>
          <w:ilvl w:val="2"/>
          <w:numId w:val="43"/>
        </w:numPr>
        <w:ind w:left="709" w:hanging="709"/>
        <w:jc w:val="both"/>
      </w:pPr>
      <w:r>
        <w:t xml:space="preserve"> </w:t>
      </w:r>
      <w:r w:rsidR="00791C35" w:rsidRPr="00791C35">
        <w:t xml:space="preserve">They </w:t>
      </w:r>
      <w:r w:rsidR="00BD454B" w:rsidRPr="00791C35">
        <w:t>can also relate to inappropriate relationships between members of staff and children or young people, for example:</w:t>
      </w:r>
    </w:p>
    <w:p w14:paraId="3C28D729" w14:textId="228E7495" w:rsidR="00BD454B" w:rsidRPr="00791C35" w:rsidRDefault="00BD454B" w:rsidP="00EF7545">
      <w:pPr>
        <w:pStyle w:val="ListParagraph"/>
        <w:numPr>
          <w:ilvl w:val="0"/>
          <w:numId w:val="7"/>
        </w:numPr>
        <w:ind w:left="1134" w:hanging="567"/>
        <w:jc w:val="both"/>
      </w:pPr>
      <w:r w:rsidRPr="00791C35">
        <w:t>Having a sexual relationship with a child under 18 if in a position of trust in respect of that child, even if consensual (see ss16-19 Sexual Offences Act 2003)</w:t>
      </w:r>
    </w:p>
    <w:p w14:paraId="05D3044F" w14:textId="0F253C7E" w:rsidR="00BD454B" w:rsidRPr="00791C35" w:rsidRDefault="00BD454B" w:rsidP="00EF7545">
      <w:pPr>
        <w:pStyle w:val="ListParagraph"/>
        <w:numPr>
          <w:ilvl w:val="0"/>
          <w:numId w:val="7"/>
        </w:numPr>
        <w:ind w:left="1134" w:hanging="567"/>
        <w:jc w:val="both"/>
      </w:pPr>
      <w:r w:rsidRPr="00791C35">
        <w:t>'Grooming', i.e. meeting a child under 16 with intent to commit a relevant offence (see s15 Sexual Offences Act 2003)</w:t>
      </w:r>
    </w:p>
    <w:p w14:paraId="0B58F7F6" w14:textId="4E1B448E" w:rsidR="00BD454B" w:rsidRPr="00791C35" w:rsidRDefault="00BD454B" w:rsidP="00EF7545">
      <w:pPr>
        <w:pStyle w:val="ListParagraph"/>
        <w:numPr>
          <w:ilvl w:val="0"/>
          <w:numId w:val="7"/>
        </w:numPr>
        <w:ind w:left="1134" w:hanging="567"/>
        <w:jc w:val="both"/>
      </w:pPr>
      <w:r w:rsidRPr="00791C35">
        <w:t>Other 'grooming' behaviour giving rise to concerns of a broader child protection nature e.g. inappropriate text / e-mail messages or images, gifts, socialising etc</w:t>
      </w:r>
    </w:p>
    <w:p w14:paraId="02F20DB8" w14:textId="2F2BD8B1" w:rsidR="00791C35" w:rsidRDefault="00BD454B" w:rsidP="00EF7545">
      <w:pPr>
        <w:pStyle w:val="ListParagraph"/>
        <w:numPr>
          <w:ilvl w:val="0"/>
          <w:numId w:val="7"/>
        </w:numPr>
        <w:ind w:left="1134" w:hanging="567"/>
        <w:jc w:val="both"/>
      </w:pPr>
      <w:r w:rsidRPr="00791C35">
        <w:t>Possession of indecent photographs / pseudo-photographs of children.</w:t>
      </w:r>
    </w:p>
    <w:p w14:paraId="5210A810" w14:textId="77777777" w:rsidR="00EF7545" w:rsidRDefault="00EF7545">
      <w:pPr>
        <w:rPr>
          <w:rFonts w:asciiTheme="majorHAnsi" w:eastAsiaTheme="majorEastAsia" w:hAnsiTheme="majorHAnsi" w:cstheme="majorBidi"/>
          <w:b/>
          <w:color w:val="8EAADB" w:themeColor="accent1" w:themeTint="99"/>
          <w:sz w:val="40"/>
          <w:szCs w:val="36"/>
          <w:highlight w:val="lightGray"/>
        </w:rPr>
      </w:pPr>
      <w:bookmarkStart w:id="5" w:name="_Toc53523613"/>
      <w:bookmarkStart w:id="6" w:name="_Toc53524361"/>
      <w:r>
        <w:rPr>
          <w:highlight w:val="lightGray"/>
        </w:rPr>
        <w:br w:type="page"/>
      </w:r>
    </w:p>
    <w:p w14:paraId="13E58E47" w14:textId="53FAD420" w:rsidR="00BD454B" w:rsidRDefault="00EF7545" w:rsidP="00EF7545">
      <w:pPr>
        <w:pStyle w:val="Heading1"/>
        <w:jc w:val="both"/>
      </w:pPr>
      <w:bookmarkStart w:id="7" w:name="_Toc58878525"/>
      <w:r>
        <w:t xml:space="preserve">3. </w:t>
      </w:r>
      <w:r w:rsidR="00BD454B">
        <w:t xml:space="preserve">LADO </w:t>
      </w:r>
      <w:bookmarkEnd w:id="5"/>
      <w:bookmarkEnd w:id="6"/>
      <w:r w:rsidR="00E063EA">
        <w:t>Thresholds</w:t>
      </w:r>
      <w:bookmarkEnd w:id="7"/>
    </w:p>
    <w:p w14:paraId="775EF560" w14:textId="01DEC1F7" w:rsidR="00B648CB" w:rsidRDefault="00B648CB" w:rsidP="00B648CB">
      <w:pPr>
        <w:pStyle w:val="Heading2"/>
      </w:pPr>
      <w:bookmarkStart w:id="8" w:name="_Toc58878526"/>
      <w:r>
        <w:t>3.1  Thresholds</w:t>
      </w:r>
      <w:bookmarkEnd w:id="8"/>
    </w:p>
    <w:p w14:paraId="78C7AC2E" w14:textId="5D328D2E" w:rsidR="00D9301A" w:rsidRDefault="00D9301A" w:rsidP="00E755FB">
      <w:pPr>
        <w:tabs>
          <w:tab w:val="left" w:pos="709"/>
        </w:tabs>
        <w:ind w:left="851" w:hanging="851"/>
        <w:jc w:val="both"/>
      </w:pPr>
      <w:r>
        <w:t>3.1</w:t>
      </w:r>
      <w:r w:rsidR="00EF7545">
        <w:t>.1</w:t>
      </w:r>
      <w:r>
        <w:t xml:space="preserve">    </w:t>
      </w:r>
      <w:r w:rsidR="002D0D36">
        <w:t>Thresholds should be applied to any member of the children’s workforce, paid or unpaid, who is placed in a position of trust in relation to children, and has:</w:t>
      </w:r>
    </w:p>
    <w:p w14:paraId="7FCCCEAB" w14:textId="3999EBF0" w:rsidR="002D0D36" w:rsidRPr="002D0D36" w:rsidRDefault="00F5455E" w:rsidP="00971DFB">
      <w:pPr>
        <w:pStyle w:val="ListParagraph"/>
        <w:numPr>
          <w:ilvl w:val="0"/>
          <w:numId w:val="1"/>
        </w:numPr>
        <w:ind w:left="1080"/>
        <w:jc w:val="both"/>
      </w:pPr>
      <w:r>
        <w:t>B</w:t>
      </w:r>
      <w:r w:rsidR="002D0D36" w:rsidRPr="002D0D36">
        <w:t xml:space="preserve">ehaved in a way that has harmed a child, or may have harmed a child </w:t>
      </w:r>
    </w:p>
    <w:p w14:paraId="6F217439" w14:textId="6A8780F7" w:rsidR="002D0D36" w:rsidRPr="002D0D36" w:rsidRDefault="00F5455E" w:rsidP="00971DFB">
      <w:pPr>
        <w:pStyle w:val="ListParagraph"/>
        <w:numPr>
          <w:ilvl w:val="0"/>
          <w:numId w:val="1"/>
        </w:numPr>
        <w:ind w:left="1080"/>
        <w:jc w:val="both"/>
      </w:pPr>
      <w:r>
        <w:t>P</w:t>
      </w:r>
      <w:r w:rsidR="002D0D36" w:rsidRPr="002D0D36">
        <w:t xml:space="preserve">ossibly committed a criminal offence against or related to a child </w:t>
      </w:r>
    </w:p>
    <w:p w14:paraId="1B7D97B1" w14:textId="14303657" w:rsidR="002D0D36" w:rsidRPr="002D0D36" w:rsidRDefault="00F5455E" w:rsidP="00971DFB">
      <w:pPr>
        <w:pStyle w:val="ListParagraph"/>
        <w:numPr>
          <w:ilvl w:val="0"/>
          <w:numId w:val="1"/>
        </w:numPr>
        <w:ind w:left="1080"/>
        <w:jc w:val="both"/>
      </w:pPr>
      <w:r>
        <w:t>B</w:t>
      </w:r>
      <w:r w:rsidR="002D0D36" w:rsidRPr="002D0D36">
        <w:t xml:space="preserve">ehaved towards a child or children in a way that indicates they may pose a risk of harm to children </w:t>
      </w:r>
    </w:p>
    <w:p w14:paraId="16352C30" w14:textId="77777777" w:rsidR="00053AD9" w:rsidRDefault="00F5455E" w:rsidP="00053AD9">
      <w:pPr>
        <w:pStyle w:val="ListParagraph"/>
        <w:numPr>
          <w:ilvl w:val="0"/>
          <w:numId w:val="1"/>
        </w:numPr>
        <w:ind w:left="1080"/>
        <w:jc w:val="both"/>
      </w:pPr>
      <w:r>
        <w:t>H</w:t>
      </w:r>
      <w:r w:rsidR="002D0D36" w:rsidRPr="002D0D36">
        <w:t>as behaved in a manner that indicates that they are unsuitable to work with children.</w:t>
      </w:r>
    </w:p>
    <w:p w14:paraId="724B346C" w14:textId="59C3DFAB" w:rsidR="00233E4B" w:rsidRDefault="002D0D36" w:rsidP="00971DFB">
      <w:pPr>
        <w:pStyle w:val="ListParagraph"/>
        <w:numPr>
          <w:ilvl w:val="0"/>
          <w:numId w:val="1"/>
        </w:numPr>
        <w:ind w:left="1080"/>
        <w:jc w:val="both"/>
      </w:pPr>
      <w:r w:rsidRPr="002D0D36">
        <w:t>This includes concerns in personal life and</w:t>
      </w:r>
      <w:r w:rsidR="0043740E">
        <w:t xml:space="preserve"> consideration of the</w:t>
      </w:r>
      <w:r w:rsidRPr="002D0D36">
        <w:t xml:space="preserve"> transferrable risk. </w:t>
      </w:r>
    </w:p>
    <w:p w14:paraId="4A689324" w14:textId="0F567ACD" w:rsidR="00B648CB" w:rsidRDefault="00B648CB" w:rsidP="00B648CB">
      <w:pPr>
        <w:ind w:left="709" w:hanging="709"/>
        <w:jc w:val="both"/>
      </w:pPr>
      <w:r>
        <w:t xml:space="preserve">3.1.2    LADO thresholds do not require significant harm to have taken place – the threshold is harm. </w:t>
      </w:r>
    </w:p>
    <w:p w14:paraId="7994E628" w14:textId="53A00D33" w:rsidR="002970BF" w:rsidRPr="009F5446" w:rsidRDefault="002970BF" w:rsidP="00AA6C7E">
      <w:pPr>
        <w:pStyle w:val="Heading2"/>
        <w:numPr>
          <w:ilvl w:val="1"/>
          <w:numId w:val="30"/>
        </w:numPr>
      </w:pPr>
      <w:bookmarkStart w:id="9" w:name="_Toc53523615"/>
      <w:bookmarkStart w:id="10" w:name="_Toc53524363"/>
      <w:bookmarkStart w:id="11" w:name="_Toc58878527"/>
      <w:r w:rsidRPr="009F5446">
        <w:t xml:space="preserve">Concerns in </w:t>
      </w:r>
      <w:r w:rsidRPr="0022687B">
        <w:t>Personal</w:t>
      </w:r>
      <w:r w:rsidRPr="009F5446">
        <w:t xml:space="preserve"> Life</w:t>
      </w:r>
      <w:bookmarkEnd w:id="9"/>
      <w:bookmarkEnd w:id="10"/>
      <w:bookmarkEnd w:id="11"/>
    </w:p>
    <w:p w14:paraId="550393E7" w14:textId="77777777" w:rsidR="00D9301A" w:rsidRDefault="002970BF" w:rsidP="00AA6C7E">
      <w:pPr>
        <w:pStyle w:val="ListParagraph"/>
        <w:numPr>
          <w:ilvl w:val="2"/>
          <w:numId w:val="30"/>
        </w:numPr>
        <w:jc w:val="both"/>
      </w:pPr>
      <w:r>
        <w:t xml:space="preserve">KCSIE 20 re-emphasises transferable risk from concerns that may occur in the course of a professional’s personal life, even if these don’t directly concern children. </w:t>
      </w:r>
    </w:p>
    <w:p w14:paraId="3F298940" w14:textId="59EF8664" w:rsidR="002970BF" w:rsidRPr="00791C35" w:rsidRDefault="002970BF" w:rsidP="00AA6C7E">
      <w:pPr>
        <w:pStyle w:val="ListParagraph"/>
        <w:numPr>
          <w:ilvl w:val="2"/>
          <w:numId w:val="30"/>
        </w:numPr>
        <w:jc w:val="both"/>
      </w:pPr>
      <w:r w:rsidRPr="00791C35">
        <w:t>LLCP notes that LADO procedures should be applied when there is an allegation that any person who works with children:</w:t>
      </w:r>
    </w:p>
    <w:p w14:paraId="37833305" w14:textId="77777777" w:rsidR="002970BF" w:rsidRPr="00791C35" w:rsidRDefault="002970BF" w:rsidP="00971DFB">
      <w:pPr>
        <w:pStyle w:val="ListParagraph"/>
        <w:numPr>
          <w:ilvl w:val="0"/>
          <w:numId w:val="8"/>
        </w:numPr>
        <w:jc w:val="both"/>
      </w:pPr>
      <w:r w:rsidRPr="00791C35">
        <w:t xml:space="preserve">Has behaved in a way in their personal life that raises safeguarding concerns. </w:t>
      </w:r>
      <w:r w:rsidRPr="00791C35">
        <w:br/>
        <w:t>These concerns do not have to directly relate to a child but could, for example, include arrest for possession of a weapon</w:t>
      </w:r>
      <w:r>
        <w:t xml:space="preserve"> or domestic abuse</w:t>
      </w:r>
    </w:p>
    <w:p w14:paraId="3F490754" w14:textId="77777777" w:rsidR="002970BF" w:rsidRPr="00791C35" w:rsidRDefault="002970BF" w:rsidP="00971DFB">
      <w:pPr>
        <w:pStyle w:val="ListParagraph"/>
        <w:numPr>
          <w:ilvl w:val="0"/>
          <w:numId w:val="8"/>
        </w:numPr>
        <w:jc w:val="both"/>
      </w:pPr>
      <w:r w:rsidRPr="00791C35">
        <w:t>As a parent or carer, has become subject to child protection procedures</w:t>
      </w:r>
    </w:p>
    <w:p w14:paraId="6FAB0A6A" w14:textId="77777777" w:rsidR="002970BF" w:rsidRPr="00791C35" w:rsidRDefault="002970BF" w:rsidP="00971DFB">
      <w:pPr>
        <w:pStyle w:val="ListParagraph"/>
        <w:numPr>
          <w:ilvl w:val="0"/>
          <w:numId w:val="8"/>
        </w:numPr>
        <w:jc w:val="both"/>
      </w:pPr>
      <w:r w:rsidRPr="00791C35">
        <w:t>Is closely associated with someone in their personal lives (e.g. partner, member of the family or other household member) who may present a risk of harm to child/ren for whom the member of staff is responsible in their employment/volunteering – see Disqualification under the Childcare Act 2006, where a person's employment is covered by the Childcare Act 2006 (See definition in the statutory guidance: See 'Staff covered and relevant settings', Pages 6-8 in Statutory guidance, 'Disqualification under the Childcare Act 2006'</w:t>
      </w:r>
      <w:r>
        <w:t>)</w:t>
      </w:r>
    </w:p>
    <w:p w14:paraId="04CB8CA2" w14:textId="77777777" w:rsidR="00EF7545" w:rsidRDefault="00EF7545">
      <w:pPr>
        <w:rPr>
          <w:rFonts w:asciiTheme="majorHAnsi" w:eastAsiaTheme="majorEastAsia" w:hAnsiTheme="majorHAnsi" w:cstheme="majorBidi"/>
          <w:b/>
          <w:color w:val="8EAADB" w:themeColor="accent1" w:themeTint="99"/>
          <w:sz w:val="40"/>
          <w:szCs w:val="36"/>
        </w:rPr>
      </w:pPr>
      <w:bookmarkStart w:id="12" w:name="_Toc53523616"/>
      <w:bookmarkStart w:id="13" w:name="_Toc53524364"/>
      <w:r>
        <w:br w:type="page"/>
      </w:r>
    </w:p>
    <w:p w14:paraId="1DED105B" w14:textId="7296230D" w:rsidR="00AD3B4F" w:rsidRDefault="00EF7545" w:rsidP="00EF7545">
      <w:pPr>
        <w:pStyle w:val="Heading1"/>
        <w:tabs>
          <w:tab w:val="left" w:pos="284"/>
        </w:tabs>
      </w:pPr>
      <w:bookmarkStart w:id="14" w:name="_Toc58878528"/>
      <w:r>
        <w:t xml:space="preserve">4. </w:t>
      </w:r>
      <w:r w:rsidR="0043740E" w:rsidRPr="009F5446">
        <w:t>Reporting to LADO</w:t>
      </w:r>
      <w:bookmarkEnd w:id="12"/>
      <w:bookmarkEnd w:id="13"/>
      <w:bookmarkEnd w:id="14"/>
    </w:p>
    <w:p w14:paraId="466C838F" w14:textId="18135459" w:rsidR="00830194" w:rsidRDefault="00830194" w:rsidP="00B648CB">
      <w:pPr>
        <w:pStyle w:val="Heading2"/>
      </w:pPr>
      <w:bookmarkStart w:id="15" w:name="_Toc58878529"/>
      <w:r>
        <w:t xml:space="preserve">4.1 </w:t>
      </w:r>
      <w:r w:rsidR="00B648CB">
        <w:t>Allegations Policies</w:t>
      </w:r>
      <w:bookmarkEnd w:id="15"/>
    </w:p>
    <w:p w14:paraId="1E505741" w14:textId="5AF6BAE3" w:rsidR="0058218B" w:rsidRDefault="0043740E" w:rsidP="00AA6C7E">
      <w:pPr>
        <w:pStyle w:val="ListParagraph"/>
        <w:numPr>
          <w:ilvl w:val="2"/>
          <w:numId w:val="28"/>
        </w:numPr>
        <w:ind w:left="709"/>
        <w:jc w:val="both"/>
      </w:pPr>
      <w:r>
        <w:t xml:space="preserve">Agencies should have appropriate policies and reporting structures in place to ensure that concerns regarding their staff and volunteers are escalated appropriately. </w:t>
      </w:r>
    </w:p>
    <w:p w14:paraId="5E82590D" w14:textId="77777777" w:rsidR="0058218B" w:rsidRDefault="009D56DF" w:rsidP="00AA6C7E">
      <w:pPr>
        <w:pStyle w:val="ListParagraph"/>
        <w:numPr>
          <w:ilvl w:val="2"/>
          <w:numId w:val="28"/>
        </w:numPr>
        <w:ind w:left="709"/>
        <w:jc w:val="both"/>
      </w:pPr>
      <w:r>
        <w:t xml:space="preserve">Partners should report to LADO within 24 hours of becoming aware of concerns and should have a discussion about the nature of the concerns in order to agree whether thresholds are met. </w:t>
      </w:r>
    </w:p>
    <w:p w14:paraId="1394C934" w14:textId="7DCA792E" w:rsidR="00F5455E" w:rsidRDefault="009D56DF" w:rsidP="00AA6C7E">
      <w:pPr>
        <w:pStyle w:val="ListParagraph"/>
        <w:numPr>
          <w:ilvl w:val="2"/>
          <w:numId w:val="28"/>
        </w:numPr>
        <w:ind w:left="709"/>
        <w:jc w:val="both"/>
      </w:pPr>
      <w:r>
        <w:t xml:space="preserve">Where thresholds are not met, see LADO consultations. </w:t>
      </w:r>
      <w:bookmarkStart w:id="16" w:name="_Toc53523617"/>
      <w:bookmarkStart w:id="17" w:name="_Toc53524365"/>
    </w:p>
    <w:p w14:paraId="26FBF07A" w14:textId="421795D6" w:rsidR="0058218B" w:rsidRPr="00EF7545" w:rsidRDefault="0058218B" w:rsidP="00EF7545">
      <w:pPr>
        <w:pStyle w:val="Heading2"/>
      </w:pPr>
      <w:bookmarkStart w:id="18" w:name="_Toc58878530"/>
      <w:r>
        <w:t xml:space="preserve">4.2 </w:t>
      </w:r>
      <w:r w:rsidR="002D0D36" w:rsidRPr="0022687B">
        <w:t>Referral</w:t>
      </w:r>
      <w:bookmarkEnd w:id="16"/>
      <w:bookmarkEnd w:id="17"/>
      <w:bookmarkEnd w:id="18"/>
      <w:r w:rsidR="002D0D36" w:rsidRPr="009F5446">
        <w:t xml:space="preserve"> </w:t>
      </w:r>
    </w:p>
    <w:p w14:paraId="18D114F3" w14:textId="7F19BEE5" w:rsidR="0058218B" w:rsidRDefault="002D0D36" w:rsidP="00AA6C7E">
      <w:pPr>
        <w:pStyle w:val="ListParagraph"/>
        <w:numPr>
          <w:ilvl w:val="2"/>
          <w:numId w:val="29"/>
        </w:numPr>
        <w:ind w:left="709"/>
        <w:jc w:val="both"/>
      </w:pPr>
      <w:r>
        <w:t xml:space="preserve">If thresholds have been met, or seem to have been met, it is important that the LADO </w:t>
      </w:r>
      <w:r w:rsidR="00E31C75">
        <w:t xml:space="preserve">Referral form </w:t>
      </w:r>
      <w:r w:rsidR="00621D66">
        <w:t>(</w:t>
      </w:r>
      <w:r w:rsidR="00621D66" w:rsidRPr="0058218B">
        <w:rPr>
          <w:color w:val="7F7F7F" w:themeColor="text1" w:themeTint="80"/>
        </w:rPr>
        <w:t>Appendix A</w:t>
      </w:r>
      <w:r w:rsidR="00621D66">
        <w:t xml:space="preserve">) </w:t>
      </w:r>
      <w:r w:rsidR="00E31C75">
        <w:t xml:space="preserve">is completed by the </w:t>
      </w:r>
      <w:r w:rsidR="009D56DF">
        <w:t xml:space="preserve">person holding the most information about the incident – usually </w:t>
      </w:r>
      <w:r w:rsidR="00E31C75">
        <w:t xml:space="preserve">employer of the individual of concern. This will ensure that we have all the information relating to the individual that is needed, and to complete an 87a for police as required. </w:t>
      </w:r>
    </w:p>
    <w:p w14:paraId="57714F99" w14:textId="19BD57D9" w:rsidR="002D0D36" w:rsidRDefault="00E31C75" w:rsidP="00AA6C7E">
      <w:pPr>
        <w:pStyle w:val="ListParagraph"/>
        <w:numPr>
          <w:ilvl w:val="2"/>
          <w:numId w:val="29"/>
        </w:numPr>
        <w:ind w:left="709"/>
        <w:jc w:val="both"/>
      </w:pPr>
      <w:r>
        <w:t>Employers should submit the referral within 24</w:t>
      </w:r>
      <w:r w:rsidR="00691E99">
        <w:t xml:space="preserve"> </w:t>
      </w:r>
      <w:r>
        <w:t>h</w:t>
      </w:r>
      <w:r w:rsidR="00691E99">
        <w:t>ours</w:t>
      </w:r>
      <w:r>
        <w:t xml:space="preserve"> of hearing the concern. </w:t>
      </w:r>
    </w:p>
    <w:p w14:paraId="3F7825FB" w14:textId="0FDFCEAA" w:rsidR="00845AC0" w:rsidRDefault="00845AC0" w:rsidP="00AA6C7E">
      <w:pPr>
        <w:pStyle w:val="ListParagraph"/>
        <w:numPr>
          <w:ilvl w:val="2"/>
          <w:numId w:val="29"/>
        </w:numPr>
        <w:ind w:left="709"/>
        <w:jc w:val="both"/>
      </w:pPr>
      <w:r>
        <w:t xml:space="preserve">The individual of concern should be informed that an allegation has been made against them, and that this has been reported to LADO. Any further information shared with the individual at this stage must be agreed with LADO. </w:t>
      </w:r>
    </w:p>
    <w:p w14:paraId="4A6A6AC5" w14:textId="4B2B2A2F" w:rsidR="004D1692" w:rsidRDefault="00845AC0" w:rsidP="00AA6C7E">
      <w:pPr>
        <w:pStyle w:val="ListParagraph"/>
        <w:numPr>
          <w:ilvl w:val="2"/>
          <w:numId w:val="29"/>
        </w:numPr>
        <w:ind w:left="709"/>
        <w:jc w:val="both"/>
      </w:pPr>
      <w:r>
        <w:t xml:space="preserve">The individual should also be given the contact details of a nominated person / employer who will keep them updated, as well as the details of the employee assistance scheme and advised to consult their union representative. </w:t>
      </w:r>
      <w:bookmarkStart w:id="19" w:name="_Toc53523618"/>
      <w:bookmarkStart w:id="20" w:name="_Toc53524366"/>
    </w:p>
    <w:p w14:paraId="799D59C2" w14:textId="2B7907F2" w:rsidR="0043740E" w:rsidRPr="009F5446" w:rsidRDefault="00B648CB" w:rsidP="00AA6C7E">
      <w:pPr>
        <w:pStyle w:val="Heading2"/>
        <w:numPr>
          <w:ilvl w:val="1"/>
          <w:numId w:val="29"/>
        </w:numPr>
        <w:ind w:left="426"/>
      </w:pPr>
      <w:r>
        <w:t xml:space="preserve">  </w:t>
      </w:r>
      <w:bookmarkStart w:id="21" w:name="_Toc58878531"/>
      <w:r w:rsidR="0043740E" w:rsidRPr="009F5446">
        <w:t>Suspension</w:t>
      </w:r>
      <w:bookmarkEnd w:id="19"/>
      <w:bookmarkEnd w:id="20"/>
      <w:bookmarkEnd w:id="21"/>
    </w:p>
    <w:p w14:paraId="0E46D8AE" w14:textId="77777777" w:rsidR="00D9301A" w:rsidRDefault="00974D3C" w:rsidP="00AA6C7E">
      <w:pPr>
        <w:pStyle w:val="ListParagraph"/>
        <w:numPr>
          <w:ilvl w:val="2"/>
          <w:numId w:val="29"/>
        </w:numPr>
        <w:ind w:left="709"/>
        <w:jc w:val="both"/>
      </w:pPr>
      <w:r>
        <w:t xml:space="preserve">On referral, </w:t>
      </w:r>
      <w:r w:rsidR="00857ECE">
        <w:t xml:space="preserve">LADO should have discussions with </w:t>
      </w:r>
      <w:r>
        <w:t xml:space="preserve">the </w:t>
      </w:r>
      <w:r w:rsidR="00857ECE">
        <w:t xml:space="preserve">employer about the risk of the individual </w:t>
      </w:r>
      <w:r w:rsidR="000B55DD">
        <w:t xml:space="preserve">of concern </w:t>
      </w:r>
      <w:r w:rsidR="00857ECE">
        <w:t xml:space="preserve">remaining in their usual role. Consideration will be given to the risk posed to children &amp; young people, as well as the risk to the individual of further repercussions. </w:t>
      </w:r>
    </w:p>
    <w:p w14:paraId="21FD8E0E" w14:textId="77777777" w:rsidR="00D9301A" w:rsidRDefault="00857ECE" w:rsidP="00AA6C7E">
      <w:pPr>
        <w:pStyle w:val="ListParagraph"/>
        <w:numPr>
          <w:ilvl w:val="2"/>
          <w:numId w:val="29"/>
        </w:numPr>
        <w:ind w:left="709"/>
        <w:jc w:val="both"/>
      </w:pPr>
      <w:r>
        <w:t>Suspension should be considered when there is cause to suspect that a child or other children are at risk or that the case is so serious that it could represent grounds for dismissal.</w:t>
      </w:r>
    </w:p>
    <w:p w14:paraId="617CC47A" w14:textId="3E56C62D" w:rsidR="000B55DD" w:rsidRDefault="000B55DD" w:rsidP="00AA6C7E">
      <w:pPr>
        <w:pStyle w:val="ListParagraph"/>
        <w:numPr>
          <w:ilvl w:val="2"/>
          <w:numId w:val="29"/>
        </w:numPr>
        <w:ind w:left="709"/>
        <w:jc w:val="both"/>
      </w:pPr>
      <w:r>
        <w:t>Alternative arrangements</w:t>
      </w:r>
      <w:r w:rsidR="00857ECE">
        <w:t xml:space="preserve"> to manage risk can include individual</w:t>
      </w:r>
      <w:r>
        <w:t>s:</w:t>
      </w:r>
    </w:p>
    <w:p w14:paraId="2817998D" w14:textId="323E7345" w:rsidR="000B55DD" w:rsidRDefault="000B55DD" w:rsidP="00971DFB">
      <w:pPr>
        <w:pStyle w:val="ListParagraph"/>
        <w:numPr>
          <w:ilvl w:val="0"/>
          <w:numId w:val="4"/>
        </w:numPr>
        <w:jc w:val="both"/>
      </w:pPr>
      <w:r>
        <w:t>Redeployed / remain in role &amp; regulated activity –</w:t>
      </w:r>
      <w:r w:rsidR="00857ECE">
        <w:t xml:space="preserve"> </w:t>
      </w:r>
      <w:r>
        <w:t xml:space="preserve">remaining in usual role (regulated activity) while </w:t>
      </w:r>
      <w:r w:rsidR="00857ECE">
        <w:t>being moved to an alternative site</w:t>
      </w:r>
      <w:r>
        <w:t xml:space="preserve"> or area</w:t>
      </w:r>
      <w:r w:rsidR="00857ECE">
        <w:t xml:space="preserve"> </w:t>
      </w:r>
      <w:r>
        <w:t>to ensure that they do not have contact with the child/ren concerned.</w:t>
      </w:r>
    </w:p>
    <w:p w14:paraId="79A744FD" w14:textId="342E4445" w:rsidR="000B55DD" w:rsidRDefault="000B55DD" w:rsidP="00971DFB">
      <w:pPr>
        <w:pStyle w:val="ListParagraph"/>
        <w:numPr>
          <w:ilvl w:val="0"/>
          <w:numId w:val="4"/>
        </w:numPr>
        <w:jc w:val="both"/>
      </w:pPr>
      <w:r>
        <w:t xml:space="preserve">Supervised / remain in role – ensuring that an assistant is present when the individual has contact with children. Supervision may mean that this is no longer considered regulated activity. </w:t>
      </w:r>
    </w:p>
    <w:p w14:paraId="28E77824" w14:textId="23004638" w:rsidR="00857ECE" w:rsidRDefault="000B55DD" w:rsidP="00971DFB">
      <w:pPr>
        <w:pStyle w:val="ListParagraph"/>
        <w:numPr>
          <w:ilvl w:val="0"/>
          <w:numId w:val="4"/>
        </w:numPr>
        <w:jc w:val="both"/>
      </w:pPr>
      <w:r>
        <w:t>Redeployed / removed from role &amp; regulated activity – being removed</w:t>
      </w:r>
      <w:r w:rsidR="00857ECE">
        <w:t xml:space="preserve"> from regulated activity, either </w:t>
      </w:r>
      <w:r>
        <w:t>through</w:t>
      </w:r>
      <w:r w:rsidR="00857ECE">
        <w:t xml:space="preserve"> being limited to </w:t>
      </w:r>
      <w:r>
        <w:t xml:space="preserve">alternative </w:t>
      </w:r>
      <w:r w:rsidR="00857ECE">
        <w:t>duties</w:t>
      </w:r>
      <w:r>
        <w:t xml:space="preserve"> or working from home</w:t>
      </w:r>
      <w:r w:rsidR="00857ECE">
        <w:t xml:space="preserve">. </w:t>
      </w:r>
    </w:p>
    <w:p w14:paraId="0E7C8FFC" w14:textId="77777777" w:rsidR="00D9301A" w:rsidRDefault="00857ECE" w:rsidP="00AA6C7E">
      <w:pPr>
        <w:pStyle w:val="ListParagraph"/>
        <w:numPr>
          <w:ilvl w:val="2"/>
          <w:numId w:val="29"/>
        </w:numPr>
        <w:ind w:left="709"/>
        <w:jc w:val="both"/>
      </w:pPr>
      <w:r>
        <w:t>The decision about whether to suspend is the case manager’s (employer)</w:t>
      </w:r>
      <w:r w:rsidR="000B55DD">
        <w:t xml:space="preserve"> alone,</w:t>
      </w:r>
      <w:r>
        <w:t xml:space="preserve"> but LADO can offer a view</w:t>
      </w:r>
      <w:r w:rsidR="000B55DD">
        <w:t xml:space="preserve"> / steer</w:t>
      </w:r>
      <w:r>
        <w:t xml:space="preserve">. </w:t>
      </w:r>
      <w:r w:rsidR="00C21E19">
        <w:t xml:space="preserve">Employers should give due regard to this view. </w:t>
      </w:r>
    </w:p>
    <w:p w14:paraId="78062C52" w14:textId="77777777" w:rsidR="00D9301A" w:rsidRDefault="00D9301A" w:rsidP="00AA6C7E">
      <w:pPr>
        <w:pStyle w:val="ListParagraph"/>
        <w:numPr>
          <w:ilvl w:val="2"/>
          <w:numId w:val="29"/>
        </w:numPr>
        <w:ind w:left="709"/>
        <w:jc w:val="both"/>
      </w:pPr>
      <w:r>
        <w:t>A</w:t>
      </w:r>
      <w:r w:rsidR="00C21E19">
        <w:t xml:space="preserve">ny decision should be recorded along with its rationale. </w:t>
      </w:r>
    </w:p>
    <w:p w14:paraId="43ADC61D" w14:textId="77777777" w:rsidR="00D9301A" w:rsidRPr="00D9301A" w:rsidRDefault="00C21E19" w:rsidP="00AA6C7E">
      <w:pPr>
        <w:pStyle w:val="ListParagraph"/>
        <w:numPr>
          <w:ilvl w:val="2"/>
          <w:numId w:val="29"/>
        </w:numPr>
        <w:ind w:left="709"/>
        <w:jc w:val="both"/>
        <w:rPr>
          <w:color w:val="0563C1"/>
        </w:rPr>
      </w:pPr>
      <w:r>
        <w:t xml:space="preserve">Where deemed appropriate to suspend, written confirmation should be dispatched within one working day, giving as much detail as appropriate for the suspension. The individual should be informed at the point of their suspension who their named contact is within the organisation and provided with their contact details. </w:t>
      </w:r>
    </w:p>
    <w:p w14:paraId="79EE564E" w14:textId="7269E352" w:rsidR="006F3BBB" w:rsidRPr="00EF7545" w:rsidRDefault="00F4427D" w:rsidP="00AA6C7E">
      <w:pPr>
        <w:pStyle w:val="ListParagraph"/>
        <w:numPr>
          <w:ilvl w:val="2"/>
          <w:numId w:val="29"/>
        </w:numPr>
        <w:ind w:left="709"/>
        <w:jc w:val="both"/>
        <w:rPr>
          <w:color w:val="0563C1"/>
        </w:rPr>
      </w:pPr>
      <w:r>
        <w:t>LADO has a risk assessment proforma</w:t>
      </w:r>
      <w:r w:rsidR="00621D66">
        <w:t xml:space="preserve"> (</w:t>
      </w:r>
      <w:r w:rsidR="00621D66" w:rsidRPr="00D9301A">
        <w:rPr>
          <w:color w:val="7F7F7F" w:themeColor="text1" w:themeTint="80"/>
        </w:rPr>
        <w:t>Appendix B</w:t>
      </w:r>
      <w:r w:rsidR="00621D66">
        <w:t>)</w:t>
      </w:r>
      <w:r>
        <w:t xml:space="preserve"> that can be shared with employers to help them assess and manage risk. </w:t>
      </w:r>
    </w:p>
    <w:p w14:paraId="4F4CD633" w14:textId="68EC50DB" w:rsidR="008E1AEB" w:rsidRPr="00E325CE" w:rsidRDefault="00D9301A" w:rsidP="0022687B">
      <w:pPr>
        <w:pStyle w:val="Heading2"/>
      </w:pPr>
      <w:bookmarkStart w:id="22" w:name="_Toc53524368"/>
      <w:bookmarkStart w:id="23" w:name="_Toc58878532"/>
      <w:r>
        <w:t xml:space="preserve">4.4 </w:t>
      </w:r>
      <w:r w:rsidR="008E1AEB" w:rsidRPr="00E325CE">
        <w:t>Schools and colleges - interim prohibition order</w:t>
      </w:r>
      <w:bookmarkEnd w:id="22"/>
      <w:bookmarkEnd w:id="23"/>
    </w:p>
    <w:p w14:paraId="0071896F" w14:textId="6EF06E3E" w:rsidR="000B55DD" w:rsidRDefault="00D9301A" w:rsidP="00EF7545">
      <w:pPr>
        <w:ind w:left="567" w:hanging="567"/>
        <w:jc w:val="both"/>
      </w:pPr>
      <w:r>
        <w:t xml:space="preserve">4.4.1   </w:t>
      </w:r>
      <w:r w:rsidR="008E1AEB" w:rsidRPr="008E1AEB">
        <w:t xml:space="preserve">In cases where a school or college is made aware that the Secretary of State has made an interim prohibition order in respect of an individual at the school or college, it will be necessary to immediately suspend that person from teaching pending the findings of the National College for Teaching and Leadership's (NCTL) investigation. </w:t>
      </w:r>
    </w:p>
    <w:p w14:paraId="697F9A31" w14:textId="77777777" w:rsidR="001117ED" w:rsidRDefault="001117ED">
      <w:pPr>
        <w:rPr>
          <w:rFonts w:asciiTheme="majorHAnsi" w:eastAsiaTheme="majorEastAsia" w:hAnsiTheme="majorHAnsi" w:cstheme="majorBidi"/>
          <w:b/>
          <w:color w:val="8EAADB" w:themeColor="accent1" w:themeTint="99"/>
          <w:sz w:val="40"/>
          <w:szCs w:val="36"/>
        </w:rPr>
      </w:pPr>
      <w:r>
        <w:br w:type="page"/>
      </w:r>
    </w:p>
    <w:p w14:paraId="6DE2B6D0" w14:textId="1D15D456" w:rsidR="00845AC0" w:rsidRPr="00E755FB" w:rsidRDefault="001117ED" w:rsidP="00E755FB">
      <w:pPr>
        <w:pStyle w:val="Heading1"/>
      </w:pPr>
      <w:bookmarkStart w:id="24" w:name="_Toc58878533"/>
      <w:r w:rsidRPr="00E755FB">
        <w:t xml:space="preserve">5. </w:t>
      </w:r>
      <w:r w:rsidR="00126EA5" w:rsidRPr="00E755FB">
        <w:t>LADO Response</w:t>
      </w:r>
      <w:bookmarkEnd w:id="24"/>
    </w:p>
    <w:p w14:paraId="2DE1E3C8" w14:textId="7D3C79C3" w:rsidR="00D9301A" w:rsidRPr="007F0B05" w:rsidRDefault="00D9301A" w:rsidP="00971DFB">
      <w:pPr>
        <w:jc w:val="both"/>
      </w:pPr>
      <w:r>
        <w:t xml:space="preserve">5.1.1  </w:t>
      </w:r>
      <w:r w:rsidR="00845AC0" w:rsidRPr="007F0B05">
        <w:t>There are up to four strands in the consideration of an allegation:</w:t>
      </w:r>
    </w:p>
    <w:p w14:paraId="0090B1CB" w14:textId="29B6068F" w:rsidR="00845AC0" w:rsidRPr="007F0B05" w:rsidRDefault="00845AC0" w:rsidP="00AA6C7E">
      <w:pPr>
        <w:pStyle w:val="ListParagraph"/>
        <w:numPr>
          <w:ilvl w:val="0"/>
          <w:numId w:val="31"/>
        </w:numPr>
        <w:jc w:val="both"/>
      </w:pPr>
      <w:r w:rsidRPr="007F0B05">
        <w:t>A police investigation of a possible criminal offence</w:t>
      </w:r>
    </w:p>
    <w:p w14:paraId="4A01743D" w14:textId="472656EB" w:rsidR="00845AC0" w:rsidRPr="007F0B05" w:rsidRDefault="00845AC0" w:rsidP="00AA6C7E">
      <w:pPr>
        <w:pStyle w:val="ListParagraph"/>
        <w:numPr>
          <w:ilvl w:val="0"/>
          <w:numId w:val="31"/>
        </w:numPr>
        <w:jc w:val="both"/>
      </w:pPr>
      <w:r w:rsidRPr="007F0B05">
        <w:t>LA Children's social care enquiries and/or assessment about whether a child is in need of protection or services</w:t>
      </w:r>
    </w:p>
    <w:p w14:paraId="34D52A8B" w14:textId="24E14D57" w:rsidR="00845AC0" w:rsidRPr="00845AC0" w:rsidRDefault="00845AC0" w:rsidP="00AA6C7E">
      <w:pPr>
        <w:pStyle w:val="ListParagraph"/>
        <w:numPr>
          <w:ilvl w:val="0"/>
          <w:numId w:val="31"/>
        </w:numPr>
        <w:jc w:val="both"/>
      </w:pPr>
      <w:r w:rsidRPr="007F0B05">
        <w:t>Consideration by an employer of disciplinary action in relation to possible p</w:t>
      </w:r>
      <w:r w:rsidRPr="00845AC0">
        <w:t>erformance/ conduct issues</w:t>
      </w:r>
    </w:p>
    <w:p w14:paraId="70CDE864" w14:textId="77777777" w:rsidR="00845AC0" w:rsidRPr="007F0B05" w:rsidRDefault="00845AC0" w:rsidP="00AA6C7E">
      <w:pPr>
        <w:pStyle w:val="ListParagraph"/>
        <w:numPr>
          <w:ilvl w:val="0"/>
          <w:numId w:val="31"/>
        </w:numPr>
        <w:jc w:val="both"/>
      </w:pPr>
      <w:r w:rsidRPr="00845AC0">
        <w:t xml:space="preserve">Whether action in regards to the person making the allegation should be considered </w:t>
      </w:r>
      <w:r w:rsidRPr="007F0B05">
        <w:t>where the allegation has no foundation and may be malicious.</w:t>
      </w:r>
    </w:p>
    <w:p w14:paraId="7D0BA727" w14:textId="286E27FF" w:rsidR="00D9301A" w:rsidRPr="007F0B05" w:rsidRDefault="00D9301A" w:rsidP="00D9301A">
      <w:pPr>
        <w:ind w:left="567" w:hanging="567"/>
        <w:jc w:val="both"/>
      </w:pPr>
      <w:r>
        <w:t xml:space="preserve">5.1.2   </w:t>
      </w:r>
      <w:r w:rsidR="00845AC0" w:rsidRPr="007F0B05">
        <w:t xml:space="preserve">The LADO and the </w:t>
      </w:r>
      <w:r w:rsidR="000B4173" w:rsidRPr="007F0B05">
        <w:t>employer</w:t>
      </w:r>
      <w:r w:rsidR="00845AC0" w:rsidRPr="007F0B05">
        <w:t xml:space="preserve"> should consider first whether further details are needed and whether there is evidence or information that establishes that the allegation is false or unfounded. </w:t>
      </w:r>
    </w:p>
    <w:p w14:paraId="6CBA3CB0" w14:textId="2C7D4F9F" w:rsidR="00845AC0" w:rsidRDefault="00D9301A" w:rsidP="00EF7545">
      <w:pPr>
        <w:ind w:left="567" w:hanging="567"/>
        <w:jc w:val="both"/>
      </w:pPr>
      <w:r>
        <w:t xml:space="preserve">5.1.3   </w:t>
      </w:r>
      <w:r w:rsidR="00845AC0" w:rsidRPr="007F0B05">
        <w:t xml:space="preserve">If the allegation is not demonstrably false and there is cause to suspect that the </w:t>
      </w:r>
      <w:r w:rsidR="000B4173" w:rsidRPr="007F0B05">
        <w:t xml:space="preserve">individual </w:t>
      </w:r>
      <w:r w:rsidR="00845AC0" w:rsidRPr="007F0B05">
        <w:t>poses a risk of harm, the LADO should convene an Allegations against Staff and Volunteers (ASV) meeting / discussion. This will sometimes have to take place immediately but the speed at which it is convened should be commensurate to the risk. </w:t>
      </w:r>
      <w:r w:rsidR="000B4173" w:rsidRPr="007F0B05">
        <w:t>It is recommended that this occurs within</w:t>
      </w:r>
      <w:r w:rsidR="000B4173">
        <w:t xml:space="preserve"> 5 working days where possible. </w:t>
      </w:r>
    </w:p>
    <w:p w14:paraId="15C04BA5" w14:textId="02F27C67" w:rsidR="00A00458" w:rsidRPr="007A3E48" w:rsidRDefault="00D9301A" w:rsidP="0022687B">
      <w:pPr>
        <w:pStyle w:val="Heading2"/>
      </w:pPr>
      <w:bookmarkStart w:id="25" w:name="_Toc58878534"/>
      <w:bookmarkStart w:id="26" w:name="_Toc53523620"/>
      <w:bookmarkStart w:id="27" w:name="_Toc53524370"/>
      <w:r>
        <w:t xml:space="preserve">5.2 </w:t>
      </w:r>
      <w:r w:rsidR="001C64A1" w:rsidRPr="007A3E48">
        <w:t xml:space="preserve">Referring to </w:t>
      </w:r>
      <w:r w:rsidR="00B73D44" w:rsidRPr="007A3E48">
        <w:t>Police</w:t>
      </w:r>
      <w:bookmarkEnd w:id="25"/>
      <w:r w:rsidR="00B73D44" w:rsidRPr="007A3E48">
        <w:t xml:space="preserve"> </w:t>
      </w:r>
      <w:bookmarkEnd w:id="26"/>
      <w:bookmarkEnd w:id="27"/>
    </w:p>
    <w:p w14:paraId="55D446CF" w14:textId="5D023EF0" w:rsidR="00B810AA" w:rsidRDefault="00D9301A" w:rsidP="00D9301A">
      <w:pPr>
        <w:ind w:left="567" w:hanging="567"/>
        <w:jc w:val="both"/>
        <w:rPr>
          <w:rFonts w:cs="Helvetica"/>
          <w:color w:val="222222"/>
        </w:rPr>
      </w:pPr>
      <w:r>
        <w:rPr>
          <w:rFonts w:cs="Helvetica"/>
          <w:color w:val="222222"/>
        </w:rPr>
        <w:t xml:space="preserve">5.2.1  </w:t>
      </w:r>
      <w:r w:rsidR="001C64A1">
        <w:rPr>
          <w:rFonts w:cs="Helvetica"/>
          <w:color w:val="222222"/>
        </w:rPr>
        <w:t>LADO must consult</w:t>
      </w:r>
      <w:r w:rsidR="001C64A1" w:rsidRPr="00845AC0">
        <w:rPr>
          <w:rFonts w:cs="Helvetica"/>
          <w:color w:val="222222"/>
        </w:rPr>
        <w:t xml:space="preserve"> </w:t>
      </w:r>
      <w:r w:rsidR="00845AC0" w:rsidRPr="00845AC0">
        <w:rPr>
          <w:rFonts w:cs="Helvetica"/>
          <w:color w:val="222222"/>
        </w:rPr>
        <w:t xml:space="preserve">police must be consulted about any case in which a criminal offence may have been committed. </w:t>
      </w:r>
    </w:p>
    <w:p w14:paraId="62F11173" w14:textId="7A92638E" w:rsidR="00B810AA" w:rsidRDefault="00D9301A" w:rsidP="00D9301A">
      <w:pPr>
        <w:ind w:left="567" w:hanging="567"/>
        <w:jc w:val="both"/>
      </w:pPr>
      <w:r>
        <w:rPr>
          <w:rFonts w:cs="Helvetica"/>
          <w:color w:val="222222"/>
        </w:rPr>
        <w:t xml:space="preserve">5.2.2   </w:t>
      </w:r>
      <w:r w:rsidR="00B810AA">
        <w:rPr>
          <w:rFonts w:cs="Helvetica"/>
          <w:color w:val="222222"/>
        </w:rPr>
        <w:t xml:space="preserve">If there is no s47 </w:t>
      </w:r>
      <w:proofErr w:type="spellStart"/>
      <w:r w:rsidR="00B810AA">
        <w:rPr>
          <w:rFonts w:cs="Helvetica"/>
          <w:color w:val="222222"/>
        </w:rPr>
        <w:t>strat</w:t>
      </w:r>
      <w:proofErr w:type="spellEnd"/>
      <w:r w:rsidR="00B810AA">
        <w:rPr>
          <w:rFonts w:cs="Helvetica"/>
          <w:color w:val="222222"/>
        </w:rPr>
        <w:t>, t</w:t>
      </w:r>
      <w:r w:rsidR="00B73D44">
        <w:t xml:space="preserve">he </w:t>
      </w:r>
      <w:r w:rsidR="005352F2">
        <w:t>87a</w:t>
      </w:r>
      <w:r w:rsidR="00B73D44">
        <w:t xml:space="preserve"> should be sent to </w:t>
      </w:r>
      <w:hyperlink r:id="rId13" w:history="1">
        <w:r w:rsidR="005352F2" w:rsidRPr="003D5936">
          <w:rPr>
            <w:rStyle w:val="Hyperlink"/>
          </w:rPr>
          <w:t>yhmailbox-.referralsin@met.police.uk</w:t>
        </w:r>
      </w:hyperlink>
      <w:r w:rsidR="005352F2">
        <w:t xml:space="preserve"> </w:t>
      </w:r>
      <w:r w:rsidR="00B810AA">
        <w:t xml:space="preserve">by LADO, followed by </w:t>
      </w:r>
      <w:r w:rsidR="00F4427D">
        <w:t xml:space="preserve">a </w:t>
      </w:r>
      <w:r w:rsidR="007725ED">
        <w:t>strategy conversation</w:t>
      </w:r>
      <w:r w:rsidR="00B810AA">
        <w:t xml:space="preserve"> between LADO and</w:t>
      </w:r>
      <w:r w:rsidR="00F4427D">
        <w:t xml:space="preserve"> the </w:t>
      </w:r>
      <w:r w:rsidR="005352F2">
        <w:t xml:space="preserve">screening Detective Sergeant </w:t>
      </w:r>
      <w:r w:rsidR="007725ED">
        <w:t xml:space="preserve">at CAIT to decide whether </w:t>
      </w:r>
      <w:r w:rsidR="001C64A1">
        <w:t xml:space="preserve">police will </w:t>
      </w:r>
      <w:r w:rsidR="00B810AA">
        <w:t>attend the Allegations Against Staff &amp; Volunteers meeting or ASV</w:t>
      </w:r>
      <w:r w:rsidR="001C64A1">
        <w:t xml:space="preserve">. </w:t>
      </w:r>
      <w:r w:rsidR="00B810AA">
        <w:t>Police will decide whether to pursue an investigation at the ASV.</w:t>
      </w:r>
    </w:p>
    <w:p w14:paraId="754FDCE5" w14:textId="2B778E3A" w:rsidR="00B810AA" w:rsidRDefault="00D9301A" w:rsidP="00D9301A">
      <w:pPr>
        <w:ind w:left="567" w:hanging="567"/>
        <w:jc w:val="both"/>
      </w:pPr>
      <w:r>
        <w:t xml:space="preserve">5.2.3   </w:t>
      </w:r>
      <w:r w:rsidR="001C64A1">
        <w:t xml:space="preserve">If the police decide not to pursue the case, the LADO will request that the </w:t>
      </w:r>
      <w:r w:rsidR="00B810AA">
        <w:t>employing agency</w:t>
      </w:r>
      <w:r w:rsidR="001C64A1">
        <w:t xml:space="preserve"> investigates the concerns, except in exceptional circumstances where there is reason to appoint an external investigator</w:t>
      </w:r>
      <w:r w:rsidR="007725ED">
        <w:t xml:space="preserve">. </w:t>
      </w:r>
    </w:p>
    <w:p w14:paraId="1FECCA4B" w14:textId="16273557" w:rsidR="00D9301A" w:rsidRDefault="00D9301A" w:rsidP="00D9301A">
      <w:pPr>
        <w:ind w:left="567" w:hanging="567"/>
        <w:jc w:val="both"/>
      </w:pPr>
      <w:r>
        <w:t xml:space="preserve">5.2.4   </w:t>
      </w:r>
      <w:r w:rsidRPr="008E1AEB">
        <w:t xml:space="preserve">It should be noted that police guidelines on arrest have changed and it is now the case that the defendant will not be arrested unless there is a need for bail conditions.  </w:t>
      </w:r>
    </w:p>
    <w:p w14:paraId="15A34FD8" w14:textId="74CE6172" w:rsidR="00D9301A" w:rsidRPr="00EF7545" w:rsidRDefault="00D9301A" w:rsidP="00EF7545">
      <w:pPr>
        <w:ind w:left="567" w:hanging="567"/>
        <w:jc w:val="both"/>
        <w:rPr>
          <w:rStyle w:val="Heading2Char"/>
          <w:rFonts w:asciiTheme="minorHAnsi" w:eastAsiaTheme="minorEastAsia" w:hAnsiTheme="minorHAnsi" w:cstheme="minorBidi"/>
          <w:color w:val="auto"/>
          <w:sz w:val="22"/>
          <w:szCs w:val="22"/>
        </w:rPr>
      </w:pPr>
      <w:r>
        <w:t xml:space="preserve">5.2.5   </w:t>
      </w:r>
      <w:r w:rsidRPr="008E1AEB">
        <w:t>Cases may be dealt with by an interview under caution. The lack of an arrest can impact on the strength of the case to suspend someone so it is very important to have clear information about the police decision making process and why actions were and were not taken.</w:t>
      </w:r>
    </w:p>
    <w:p w14:paraId="732BC2A7" w14:textId="7CB3C3F9" w:rsidR="00971DFB" w:rsidRPr="0022687B" w:rsidRDefault="00D9301A" w:rsidP="0022687B">
      <w:pPr>
        <w:pStyle w:val="Heading2"/>
        <w:rPr>
          <w:rStyle w:val="Heading2Char"/>
        </w:rPr>
      </w:pPr>
      <w:bookmarkStart w:id="28" w:name="_Toc58878535"/>
      <w:r>
        <w:rPr>
          <w:rStyle w:val="Heading2Char"/>
        </w:rPr>
        <w:t xml:space="preserve">5.3 </w:t>
      </w:r>
      <w:r w:rsidR="00B810AA" w:rsidRPr="0022687B">
        <w:rPr>
          <w:rStyle w:val="Heading2Char"/>
        </w:rPr>
        <w:t>s</w:t>
      </w:r>
      <w:r w:rsidR="001C64A1" w:rsidRPr="0022687B">
        <w:rPr>
          <w:rStyle w:val="Heading2Char"/>
        </w:rPr>
        <w:t>47 Strategy Meetings</w:t>
      </w:r>
      <w:bookmarkEnd w:id="28"/>
    </w:p>
    <w:p w14:paraId="1CA866F1" w14:textId="705E82D7" w:rsidR="00B810AA" w:rsidRPr="00EF7545" w:rsidRDefault="00D9301A" w:rsidP="00EF7545">
      <w:pPr>
        <w:ind w:left="567" w:hanging="567"/>
        <w:jc w:val="both"/>
        <w:rPr>
          <w:rFonts w:asciiTheme="minorHAnsi" w:hAnsiTheme="minorHAnsi"/>
        </w:rPr>
      </w:pPr>
      <w:r>
        <w:t xml:space="preserve">5.3.1  </w:t>
      </w:r>
      <w:r w:rsidR="001C64A1">
        <w:t xml:space="preserve">In the event of a strategy meeting under s47, </w:t>
      </w:r>
      <w:r w:rsidR="00B810AA">
        <w:t>which</w:t>
      </w:r>
      <w:r w:rsidR="001C64A1">
        <w:t xml:space="preserve"> involves a person in a position of trust, LADO must be invited to attend. </w:t>
      </w:r>
    </w:p>
    <w:p w14:paraId="681E0407" w14:textId="2236B0A3" w:rsidR="00E31C75" w:rsidRPr="0022687B" w:rsidRDefault="00D9301A" w:rsidP="0022687B">
      <w:pPr>
        <w:pStyle w:val="Heading2"/>
      </w:pPr>
      <w:bookmarkStart w:id="29" w:name="_Toc53523621"/>
      <w:bookmarkStart w:id="30" w:name="_Toc53524371"/>
      <w:bookmarkStart w:id="31" w:name="_Toc58878536"/>
      <w:r>
        <w:t xml:space="preserve">5.4 </w:t>
      </w:r>
      <w:r w:rsidR="00A00458" w:rsidRPr="0022687B">
        <w:t>Allegations against Staff &amp; Volunteers (ASV) meetings</w:t>
      </w:r>
      <w:bookmarkEnd w:id="29"/>
      <w:bookmarkEnd w:id="30"/>
      <w:bookmarkEnd w:id="31"/>
      <w:r w:rsidR="00691E99" w:rsidRPr="0022687B">
        <w:t xml:space="preserve"> </w:t>
      </w:r>
    </w:p>
    <w:p w14:paraId="38D49DAA" w14:textId="2352F2E2" w:rsidR="00A00458" w:rsidRPr="007F0B05" w:rsidRDefault="00D9301A" w:rsidP="00D9301A">
      <w:pPr>
        <w:ind w:left="567" w:hanging="567"/>
        <w:jc w:val="both"/>
      </w:pPr>
      <w:r>
        <w:t xml:space="preserve">5.4.1  </w:t>
      </w:r>
      <w:r w:rsidR="00A00458" w:rsidRPr="007F0B05">
        <w:t xml:space="preserve">Allegations against staff &amp; volunteers </w:t>
      </w:r>
      <w:r w:rsidR="00B810AA">
        <w:t xml:space="preserve">(ASV) strategy </w:t>
      </w:r>
      <w:r w:rsidR="00A00458" w:rsidRPr="007F0B05">
        <w:t>meetings</w:t>
      </w:r>
      <w:r w:rsidR="000B4173" w:rsidRPr="007F0B05">
        <w:t xml:space="preserve"> </w:t>
      </w:r>
      <w:r w:rsidR="00A00458" w:rsidRPr="007F0B05">
        <w:t>are often referred t</w:t>
      </w:r>
      <w:r w:rsidR="00B810AA">
        <w:t xml:space="preserve">o </w:t>
      </w:r>
      <w:r w:rsidR="00A00458" w:rsidRPr="007F0B05">
        <w:t>as ASV</w:t>
      </w:r>
      <w:r w:rsidR="00B810AA">
        <w:t>s</w:t>
      </w:r>
      <w:r w:rsidR="00A00458" w:rsidRPr="007F0B05">
        <w:t xml:space="preserve">. </w:t>
      </w:r>
    </w:p>
    <w:p w14:paraId="36AA621C" w14:textId="066F7467" w:rsidR="000B4173" w:rsidRPr="007F0B05" w:rsidRDefault="00D9301A" w:rsidP="00D9301A">
      <w:pPr>
        <w:ind w:left="567" w:hanging="567"/>
        <w:jc w:val="both"/>
      </w:pPr>
      <w:r>
        <w:t xml:space="preserve">5.4.2  </w:t>
      </w:r>
      <w:r w:rsidR="000B4173" w:rsidRPr="007F0B05">
        <w:t xml:space="preserve">An ASV will </w:t>
      </w:r>
      <w:r w:rsidR="0022687B">
        <w:t>agree</w:t>
      </w:r>
      <w:r w:rsidR="000B4173" w:rsidRPr="007F0B05">
        <w:t xml:space="preserve"> the strategy for managing the allegation. Where necessary this will be a face-to-face meeting / virtual Teams meeting.  Many cases can be managed through a discussion between the designated safeguarding lead, the police, any other relevant agency and the LADO. Where communication is via phone or email records should be kept for audit purposes.</w:t>
      </w:r>
    </w:p>
    <w:p w14:paraId="4B305DE2" w14:textId="0A55E853" w:rsidR="000B4173" w:rsidRPr="008E1AEB" w:rsidRDefault="00D9301A" w:rsidP="00D9301A">
      <w:pPr>
        <w:ind w:left="567" w:hanging="567"/>
        <w:jc w:val="both"/>
      </w:pPr>
      <w:r>
        <w:t xml:space="preserve">5.4.3  </w:t>
      </w:r>
      <w:r w:rsidR="000B4173" w:rsidRPr="008E1AEB">
        <w:t>Where there is a larger number of people involved in the case, and where cases are complex, the benefit of convening a face-face meeting is increased.</w:t>
      </w:r>
    </w:p>
    <w:p w14:paraId="0C42E039" w14:textId="13B6DF6D" w:rsidR="000B4173" w:rsidRPr="008E1AEB" w:rsidRDefault="00D9301A" w:rsidP="00D9301A">
      <w:pPr>
        <w:ind w:left="567" w:hanging="567"/>
        <w:jc w:val="both"/>
      </w:pPr>
      <w:r>
        <w:t xml:space="preserve">5.4.4  </w:t>
      </w:r>
      <w:r w:rsidR="000B4173" w:rsidRPr="008E1AEB">
        <w:t>An ASV will normally only be convened when it has been decided that the threshold of harm/risk of harm has been met. Meetings should not be used to investigate concerns about inappropriate behaviour or conduct where there are not clear indications of harm /risk of harm to a child.</w:t>
      </w:r>
    </w:p>
    <w:p w14:paraId="656A2991" w14:textId="6B927EF9" w:rsidR="0022687B" w:rsidRDefault="00D9301A" w:rsidP="00D9301A">
      <w:pPr>
        <w:ind w:left="567" w:hanging="567"/>
        <w:jc w:val="both"/>
      </w:pPr>
      <w:r>
        <w:t xml:space="preserve">5.4.5  </w:t>
      </w:r>
      <w:r w:rsidR="000B4173" w:rsidRPr="008E1AEB">
        <w:t xml:space="preserve">The ASV </w:t>
      </w:r>
      <w:r w:rsidR="0022687B">
        <w:t>is a professionals only meeting and is</w:t>
      </w:r>
      <w:r w:rsidR="000B4173" w:rsidRPr="008E1AEB">
        <w:t xml:space="preserve"> chaired by the LADO</w:t>
      </w:r>
      <w:r w:rsidR="0022687B">
        <w:t xml:space="preserve">; the following professionals are invited to attend: </w:t>
      </w:r>
    </w:p>
    <w:p w14:paraId="2E156DEB" w14:textId="77777777" w:rsidR="0022687B" w:rsidRDefault="0022687B" w:rsidP="00AA6C7E">
      <w:pPr>
        <w:pStyle w:val="ListParagraph"/>
        <w:numPr>
          <w:ilvl w:val="0"/>
          <w:numId w:val="24"/>
        </w:numPr>
        <w:ind w:left="1134" w:hanging="567"/>
        <w:jc w:val="both"/>
      </w:pPr>
      <w:r>
        <w:t>E</w:t>
      </w:r>
      <w:r w:rsidRPr="008E1AEB">
        <w:t>mployer</w:t>
      </w:r>
      <w:r>
        <w:t xml:space="preserve"> </w:t>
      </w:r>
    </w:p>
    <w:p w14:paraId="0726A3D8" w14:textId="77777777" w:rsidR="0022687B" w:rsidRDefault="0022687B" w:rsidP="00AA6C7E">
      <w:pPr>
        <w:pStyle w:val="ListParagraph"/>
        <w:numPr>
          <w:ilvl w:val="0"/>
          <w:numId w:val="24"/>
        </w:numPr>
        <w:ind w:left="1134" w:hanging="567"/>
        <w:jc w:val="both"/>
      </w:pPr>
      <w:r>
        <w:t>Employer’s HR consultant</w:t>
      </w:r>
    </w:p>
    <w:p w14:paraId="5C4204FA" w14:textId="77777777" w:rsidR="0022687B" w:rsidRDefault="0022687B" w:rsidP="00AA6C7E">
      <w:pPr>
        <w:pStyle w:val="ListParagraph"/>
        <w:numPr>
          <w:ilvl w:val="0"/>
          <w:numId w:val="24"/>
        </w:numPr>
        <w:ind w:left="1134" w:hanging="567"/>
        <w:jc w:val="both"/>
      </w:pPr>
      <w:r>
        <w:t>CAIT</w:t>
      </w:r>
      <w:r w:rsidR="000B4173" w:rsidRPr="008E1AEB">
        <w:t xml:space="preserve"> polic</w:t>
      </w:r>
      <w:r>
        <w:t>e</w:t>
      </w:r>
    </w:p>
    <w:p w14:paraId="38673E13" w14:textId="2072FC7E" w:rsidR="0022687B" w:rsidRDefault="0022687B" w:rsidP="00AA6C7E">
      <w:pPr>
        <w:pStyle w:val="ListParagraph"/>
        <w:numPr>
          <w:ilvl w:val="0"/>
          <w:numId w:val="24"/>
        </w:numPr>
        <w:ind w:left="1134" w:hanging="567"/>
        <w:jc w:val="both"/>
      </w:pPr>
      <w:r>
        <w:t>Child’s s</w:t>
      </w:r>
      <w:r w:rsidR="000B4173" w:rsidRPr="008E1AEB">
        <w:t>ocial worker (where there is one)</w:t>
      </w:r>
    </w:p>
    <w:p w14:paraId="0B72B01B" w14:textId="43B97C7F" w:rsidR="0022687B" w:rsidRDefault="0022687B" w:rsidP="00AA6C7E">
      <w:pPr>
        <w:pStyle w:val="ListParagraph"/>
        <w:numPr>
          <w:ilvl w:val="0"/>
          <w:numId w:val="24"/>
        </w:numPr>
        <w:ind w:left="1134" w:hanging="567"/>
        <w:jc w:val="both"/>
      </w:pPr>
      <w:r>
        <w:t xml:space="preserve">Child’s school </w:t>
      </w:r>
    </w:p>
    <w:p w14:paraId="115DFBB1" w14:textId="4F562448" w:rsidR="0022687B" w:rsidRDefault="0022687B" w:rsidP="00AA6C7E">
      <w:pPr>
        <w:pStyle w:val="ListParagraph"/>
        <w:numPr>
          <w:ilvl w:val="0"/>
          <w:numId w:val="24"/>
        </w:numPr>
        <w:ind w:left="1134" w:hanging="567"/>
        <w:jc w:val="both"/>
      </w:pPr>
      <w:r>
        <w:t>Other relevant professional involved with the child/young person/family</w:t>
      </w:r>
      <w:r w:rsidR="000B4173" w:rsidRPr="008E1AEB">
        <w:t xml:space="preserve">. </w:t>
      </w:r>
    </w:p>
    <w:p w14:paraId="3BE95FD4" w14:textId="779A4E08" w:rsidR="000B4173" w:rsidRPr="008E1AEB" w:rsidRDefault="00D9301A" w:rsidP="00D9301A">
      <w:pPr>
        <w:ind w:left="567" w:hanging="567"/>
        <w:jc w:val="both"/>
      </w:pPr>
      <w:r>
        <w:t xml:space="preserve">5.4.6  </w:t>
      </w:r>
      <w:r w:rsidR="000B4173" w:rsidRPr="008E1AEB">
        <w:t xml:space="preserve">The employer is advised to bring a human resources advisor. In situations where the allegation is against a health professional, the designated or named nurse for safeguarding (Clinical Commissioning Group/CCG) should be invited. </w:t>
      </w:r>
    </w:p>
    <w:p w14:paraId="501EA144" w14:textId="37A51966" w:rsidR="000B4173" w:rsidRPr="000B4173" w:rsidRDefault="00D9301A" w:rsidP="00D9301A">
      <w:pPr>
        <w:ind w:left="567" w:hanging="567"/>
        <w:jc w:val="both"/>
      </w:pPr>
      <w:r>
        <w:t xml:space="preserve">5.4.7  </w:t>
      </w:r>
      <w:r w:rsidR="000B4173" w:rsidRPr="008E1AEB">
        <w:t xml:space="preserve">The </w:t>
      </w:r>
      <w:r w:rsidR="0022687B">
        <w:t>ASV aims to</w:t>
      </w:r>
      <w:r w:rsidR="000B4173" w:rsidRPr="000B4173">
        <w:t>:</w:t>
      </w:r>
    </w:p>
    <w:p w14:paraId="421D81B3" w14:textId="570EDBEA" w:rsidR="000B4173" w:rsidRPr="007F0B05" w:rsidRDefault="000B4173" w:rsidP="00AA6C7E">
      <w:pPr>
        <w:pStyle w:val="ListParagraph"/>
        <w:numPr>
          <w:ilvl w:val="0"/>
          <w:numId w:val="16"/>
        </w:numPr>
        <w:ind w:left="1134" w:hanging="567"/>
        <w:jc w:val="both"/>
      </w:pPr>
      <w:r w:rsidRPr="007F0B05">
        <w:t>Decide whether there should be a s47 enquiry and / or police investigation</w:t>
      </w:r>
    </w:p>
    <w:p w14:paraId="01059243" w14:textId="2D77E8A8" w:rsidR="000B4173" w:rsidRPr="007F0B05" w:rsidRDefault="000B4173" w:rsidP="00AA6C7E">
      <w:pPr>
        <w:pStyle w:val="ListParagraph"/>
        <w:numPr>
          <w:ilvl w:val="0"/>
          <w:numId w:val="16"/>
        </w:numPr>
        <w:ind w:left="1134" w:hanging="567"/>
        <w:jc w:val="both"/>
      </w:pPr>
      <w:r w:rsidRPr="007F0B05">
        <w:t>Consider whether any parallel disciplinary process can take place and agree protocols for sharing information – in many cases, this will need to wait for police/LADO outcomes</w:t>
      </w:r>
    </w:p>
    <w:p w14:paraId="4DC8CCD6" w14:textId="4F0672E0" w:rsidR="000B4173" w:rsidRPr="007F0B05" w:rsidRDefault="000B4173" w:rsidP="00AA6C7E">
      <w:pPr>
        <w:pStyle w:val="ListParagraph"/>
        <w:numPr>
          <w:ilvl w:val="0"/>
          <w:numId w:val="16"/>
        </w:numPr>
        <w:ind w:left="1134" w:hanging="567"/>
        <w:jc w:val="both"/>
      </w:pPr>
      <w:r w:rsidRPr="007F0B05">
        <w:t>Consider the current allegation in the context of any previous allegations or concerns</w:t>
      </w:r>
    </w:p>
    <w:p w14:paraId="2B6705EF" w14:textId="6C2550E5" w:rsidR="000B4173" w:rsidRPr="007F0B05" w:rsidRDefault="000B4173" w:rsidP="00E755FB">
      <w:pPr>
        <w:pStyle w:val="ListParagraph"/>
        <w:numPr>
          <w:ilvl w:val="0"/>
          <w:numId w:val="16"/>
        </w:numPr>
        <w:ind w:left="1134" w:hanging="567"/>
      </w:pPr>
      <w:r w:rsidRPr="007F0B05">
        <w:t xml:space="preserve">Where appropriate, take account of any entitlement by staff to use reasonable force to control or restrain children (e.g. </w:t>
      </w:r>
      <w:hyperlink r:id="rId14" w:tgtFrame="_blank" w:history="1">
        <w:r w:rsidRPr="007F0B05">
          <w:rPr>
            <w:rStyle w:val="Hyperlink"/>
          </w:rPr>
          <w:t>https://www.gov.uk/government/publications/use-of-reasonable-force-in-schools</w:t>
        </w:r>
      </w:hyperlink>
      <w:r w:rsidRPr="007F0B05">
        <w:t>)</w:t>
      </w:r>
    </w:p>
    <w:p w14:paraId="2A5B7F1D" w14:textId="6E9D4631" w:rsidR="000B4173" w:rsidRPr="007F0B05" w:rsidRDefault="000B4173" w:rsidP="00AA6C7E">
      <w:pPr>
        <w:pStyle w:val="ListParagraph"/>
        <w:numPr>
          <w:ilvl w:val="0"/>
          <w:numId w:val="16"/>
        </w:numPr>
        <w:ind w:left="1134" w:hanging="567"/>
        <w:jc w:val="both"/>
      </w:pPr>
      <w:r w:rsidRPr="007F0B05">
        <w:t>Consider whether a complex abuse investigation is applicable (see Organised and Complex Abuse Procedure)</w:t>
      </w:r>
    </w:p>
    <w:p w14:paraId="1328347C" w14:textId="229AC050" w:rsidR="000B4173" w:rsidRPr="007F0B05" w:rsidRDefault="000B4173" w:rsidP="00AA6C7E">
      <w:pPr>
        <w:pStyle w:val="ListParagraph"/>
        <w:numPr>
          <w:ilvl w:val="0"/>
          <w:numId w:val="16"/>
        </w:numPr>
        <w:ind w:left="1134" w:hanging="567"/>
        <w:jc w:val="both"/>
      </w:pPr>
      <w:r w:rsidRPr="007F0B05">
        <w:t>Plan enquiries if needed, allocate tasks and set timescales</w:t>
      </w:r>
    </w:p>
    <w:p w14:paraId="08722E53" w14:textId="77777777" w:rsidR="000B4173" w:rsidRPr="007F0B05" w:rsidRDefault="000B4173" w:rsidP="00AA6C7E">
      <w:pPr>
        <w:pStyle w:val="ListParagraph"/>
        <w:numPr>
          <w:ilvl w:val="0"/>
          <w:numId w:val="16"/>
        </w:numPr>
        <w:ind w:left="1134" w:hanging="567"/>
        <w:jc w:val="both"/>
      </w:pPr>
      <w:r w:rsidRPr="007F0B05">
        <w:t>Decide what information can be shared, with whom and when.</w:t>
      </w:r>
    </w:p>
    <w:p w14:paraId="6EEC5D75" w14:textId="2B2BB14E" w:rsidR="000B4173" w:rsidRPr="000B4173" w:rsidRDefault="00D9301A" w:rsidP="00D9301A">
      <w:pPr>
        <w:ind w:left="567" w:hanging="567"/>
        <w:jc w:val="both"/>
      </w:pPr>
      <w:r>
        <w:t xml:space="preserve">5.4.8  </w:t>
      </w:r>
      <w:r w:rsidR="000B4173" w:rsidRPr="000B4173">
        <w:t>The meeting /</w:t>
      </w:r>
      <w:r w:rsidR="000B4173" w:rsidRPr="007F0B05">
        <w:t>discussion</w:t>
      </w:r>
      <w:r w:rsidR="000B4173" w:rsidRPr="000B4173">
        <w:t xml:space="preserve"> should also:</w:t>
      </w:r>
    </w:p>
    <w:p w14:paraId="7CCA4F15" w14:textId="20557C1A" w:rsidR="000B4173" w:rsidRPr="007F0B05" w:rsidRDefault="000B4173" w:rsidP="00AA6C7E">
      <w:pPr>
        <w:pStyle w:val="ListParagraph"/>
        <w:numPr>
          <w:ilvl w:val="0"/>
          <w:numId w:val="17"/>
        </w:numPr>
        <w:ind w:left="1134" w:hanging="567"/>
        <w:jc w:val="both"/>
      </w:pPr>
      <w:r w:rsidRPr="007F0B05">
        <w:t>Ensure that arrangements are made to protect the child/ren involved and any other child/ren affected, including taking emergency action where needed</w:t>
      </w:r>
    </w:p>
    <w:p w14:paraId="7848C2F3" w14:textId="0A86BCAD" w:rsidR="000B4173" w:rsidRPr="007F0B05" w:rsidRDefault="000B4173" w:rsidP="00AA6C7E">
      <w:pPr>
        <w:pStyle w:val="ListParagraph"/>
        <w:numPr>
          <w:ilvl w:val="0"/>
          <w:numId w:val="17"/>
        </w:numPr>
        <w:ind w:left="1134" w:hanging="567"/>
        <w:jc w:val="both"/>
      </w:pPr>
      <w:r w:rsidRPr="007F0B05">
        <w:t>Consider what support should be provided to all children who may be affected</w:t>
      </w:r>
    </w:p>
    <w:p w14:paraId="1A6BDAE4" w14:textId="6E00FA68" w:rsidR="000B4173" w:rsidRPr="007F0B05" w:rsidRDefault="000B4173" w:rsidP="00AA6C7E">
      <w:pPr>
        <w:pStyle w:val="ListParagraph"/>
        <w:numPr>
          <w:ilvl w:val="0"/>
          <w:numId w:val="17"/>
        </w:numPr>
        <w:ind w:left="1134" w:hanging="567"/>
        <w:jc w:val="both"/>
      </w:pPr>
      <w:r w:rsidRPr="007F0B05">
        <w:t>Consider what support should be provided to the member of staff and others who may be affected and how they will be kept up to date with the progress of the investigation</w:t>
      </w:r>
    </w:p>
    <w:p w14:paraId="36B924FC" w14:textId="36936583" w:rsidR="000B4173" w:rsidRPr="007F0B05" w:rsidRDefault="000B4173" w:rsidP="00AA6C7E">
      <w:pPr>
        <w:pStyle w:val="ListParagraph"/>
        <w:numPr>
          <w:ilvl w:val="0"/>
          <w:numId w:val="17"/>
        </w:numPr>
        <w:ind w:left="1134" w:hanging="567"/>
        <w:jc w:val="both"/>
      </w:pPr>
      <w:r w:rsidRPr="007F0B05">
        <w:t>Ensure that investigations are sufficiently independent</w:t>
      </w:r>
    </w:p>
    <w:p w14:paraId="77CCAE50" w14:textId="4FAA24A3" w:rsidR="000B4173" w:rsidRPr="007F0B05" w:rsidRDefault="000B4173" w:rsidP="00AA6C7E">
      <w:pPr>
        <w:pStyle w:val="ListParagraph"/>
        <w:numPr>
          <w:ilvl w:val="0"/>
          <w:numId w:val="17"/>
        </w:numPr>
        <w:ind w:left="1134" w:hanging="567"/>
        <w:jc w:val="both"/>
      </w:pPr>
      <w:r w:rsidRPr="007F0B05">
        <w:t>Make recommendations where appropriate regarding suspension, or alternatives to suspension</w:t>
      </w:r>
    </w:p>
    <w:p w14:paraId="024819F1" w14:textId="4D4C5715" w:rsidR="000B4173" w:rsidRPr="007F0B05" w:rsidRDefault="000B4173" w:rsidP="00AA6C7E">
      <w:pPr>
        <w:pStyle w:val="ListParagraph"/>
        <w:numPr>
          <w:ilvl w:val="0"/>
          <w:numId w:val="17"/>
        </w:numPr>
        <w:ind w:left="1134" w:hanging="567"/>
        <w:jc w:val="both"/>
      </w:pPr>
      <w:r w:rsidRPr="007F0B05">
        <w:t>Identify a lead contact manager within each agency</w:t>
      </w:r>
    </w:p>
    <w:p w14:paraId="2317F52A" w14:textId="04B5A09E" w:rsidR="000B4173" w:rsidRPr="007F0B05" w:rsidRDefault="000B4173" w:rsidP="00AA6C7E">
      <w:pPr>
        <w:pStyle w:val="ListParagraph"/>
        <w:numPr>
          <w:ilvl w:val="0"/>
          <w:numId w:val="17"/>
        </w:numPr>
        <w:ind w:left="1134" w:hanging="567"/>
        <w:jc w:val="both"/>
      </w:pPr>
      <w:r w:rsidRPr="007F0B05">
        <w:t>Agree protocols for reviewing investigations and monitoring progress by the LADO, having regard to the target timescales</w:t>
      </w:r>
    </w:p>
    <w:p w14:paraId="69251217" w14:textId="46DF74A9" w:rsidR="000B4173" w:rsidRPr="007F0B05" w:rsidRDefault="000B4173" w:rsidP="00AA6C7E">
      <w:pPr>
        <w:pStyle w:val="ListParagraph"/>
        <w:numPr>
          <w:ilvl w:val="0"/>
          <w:numId w:val="17"/>
        </w:numPr>
        <w:ind w:left="1134" w:hanging="567"/>
        <w:jc w:val="both"/>
      </w:pPr>
      <w:r w:rsidRPr="007F0B05">
        <w:t>Consider issues for the attention of senior management (e.g. media interest, resource implications)</w:t>
      </w:r>
    </w:p>
    <w:p w14:paraId="4E33F849" w14:textId="058B5821" w:rsidR="000B4173" w:rsidRPr="007F0B05" w:rsidRDefault="000B4173" w:rsidP="00AA6C7E">
      <w:pPr>
        <w:pStyle w:val="ListParagraph"/>
        <w:numPr>
          <w:ilvl w:val="0"/>
          <w:numId w:val="17"/>
        </w:numPr>
        <w:ind w:left="1134" w:hanging="567"/>
        <w:jc w:val="both"/>
      </w:pPr>
      <w:r w:rsidRPr="007F0B05">
        <w:t>Consider reports for consideration of barring</w:t>
      </w:r>
    </w:p>
    <w:p w14:paraId="3AC8F2FE" w14:textId="4DC0B092" w:rsidR="000B4173" w:rsidRPr="007F0B05" w:rsidRDefault="000B4173" w:rsidP="00AA6C7E">
      <w:pPr>
        <w:pStyle w:val="ListParagraph"/>
        <w:numPr>
          <w:ilvl w:val="0"/>
          <w:numId w:val="17"/>
        </w:numPr>
        <w:ind w:left="1134" w:hanging="567"/>
        <w:jc w:val="both"/>
      </w:pPr>
      <w:r w:rsidRPr="007F0B05">
        <w:t>Consider risk assessments to inform the employer's safeguarding arrangements</w:t>
      </w:r>
    </w:p>
    <w:p w14:paraId="4A1ED862" w14:textId="77777777" w:rsidR="000B4173" w:rsidRPr="007F0B05" w:rsidRDefault="000B4173" w:rsidP="00AA6C7E">
      <w:pPr>
        <w:pStyle w:val="ListParagraph"/>
        <w:numPr>
          <w:ilvl w:val="0"/>
          <w:numId w:val="17"/>
        </w:numPr>
        <w:ind w:left="1134" w:hanging="567"/>
        <w:jc w:val="both"/>
      </w:pPr>
      <w:r w:rsidRPr="007F0B05">
        <w:t>Agree dates for future meetings / discussions.</w:t>
      </w:r>
    </w:p>
    <w:p w14:paraId="7E644A0F" w14:textId="13EC6EAC" w:rsidR="00971DFB" w:rsidRPr="00EF7545" w:rsidRDefault="00D9301A" w:rsidP="00EF7545">
      <w:pPr>
        <w:ind w:left="567" w:hanging="567"/>
        <w:jc w:val="both"/>
      </w:pPr>
      <w:r>
        <w:t xml:space="preserve">5.4.9  </w:t>
      </w:r>
      <w:r w:rsidR="000B4173" w:rsidRPr="007F0B05">
        <w:t xml:space="preserve">Where appropriate, a </w:t>
      </w:r>
      <w:r w:rsidR="0022687B">
        <w:t>Review</w:t>
      </w:r>
      <w:r w:rsidR="000B4173" w:rsidRPr="007F0B05">
        <w:t xml:space="preserve"> meeting /discussion should be held to ensure that all tasks have been completed, including any referrals to the DBS if appropriate, and, where appropriate, agree an action plan for future practice based on lessons learnt.</w:t>
      </w:r>
      <w:bookmarkStart w:id="32" w:name="_Toc53523622"/>
      <w:bookmarkStart w:id="33" w:name="_Toc53524372"/>
    </w:p>
    <w:p w14:paraId="4A62E3B9" w14:textId="53044E06" w:rsidR="000B4173" w:rsidRPr="0022687B" w:rsidRDefault="00D9301A" w:rsidP="0022687B">
      <w:pPr>
        <w:pStyle w:val="Heading2"/>
      </w:pPr>
      <w:bookmarkStart w:id="34" w:name="_Toc58878537"/>
      <w:r>
        <w:t xml:space="preserve">5.5 </w:t>
      </w:r>
      <w:r w:rsidR="00126EA5" w:rsidRPr="0022687B">
        <w:t>A</w:t>
      </w:r>
      <w:r w:rsidR="000B4173" w:rsidRPr="0022687B">
        <w:t>llegations against staff in their personal lives</w:t>
      </w:r>
      <w:bookmarkEnd w:id="32"/>
      <w:bookmarkEnd w:id="33"/>
      <w:bookmarkEnd w:id="34"/>
      <w:r w:rsidR="006033FD" w:rsidRPr="0022687B">
        <w:t xml:space="preserve"> </w:t>
      </w:r>
    </w:p>
    <w:p w14:paraId="4EC71968" w14:textId="4B635F7A" w:rsidR="000B4173" w:rsidRPr="007F0B05" w:rsidRDefault="00D9301A" w:rsidP="00D9301A">
      <w:pPr>
        <w:ind w:left="567" w:hanging="567"/>
        <w:jc w:val="both"/>
      </w:pPr>
      <w:r>
        <w:t xml:space="preserve">5.5.1  </w:t>
      </w:r>
      <w:r w:rsidR="000B4173" w:rsidRPr="007F0B05">
        <w:t>If an allegation arises about a member of staff, outside of their work with children, and this may present a risk of harm/risk of harm to child/ren for whom the member of staff is responsible through their employment/volunteering, a meeting / discussion should be convened to decide whether the concern justifies:</w:t>
      </w:r>
    </w:p>
    <w:p w14:paraId="47268585" w14:textId="77777777" w:rsidR="000B4173" w:rsidRPr="007F0B05" w:rsidRDefault="000B4173" w:rsidP="00AA6C7E">
      <w:pPr>
        <w:pStyle w:val="ListParagraph"/>
        <w:numPr>
          <w:ilvl w:val="0"/>
          <w:numId w:val="18"/>
        </w:numPr>
        <w:ind w:left="993"/>
        <w:jc w:val="both"/>
      </w:pPr>
      <w:r w:rsidRPr="007F0B05">
        <w:t>Approaching the member of staff's employer for further information, in order to assess the level of risk of harm; and / or</w:t>
      </w:r>
    </w:p>
    <w:p w14:paraId="2BDD17E2" w14:textId="77777777" w:rsidR="000B4173" w:rsidRPr="007F0B05" w:rsidRDefault="000B4173" w:rsidP="00AA6C7E">
      <w:pPr>
        <w:pStyle w:val="ListParagraph"/>
        <w:numPr>
          <w:ilvl w:val="0"/>
          <w:numId w:val="18"/>
        </w:numPr>
        <w:ind w:left="993"/>
        <w:jc w:val="both"/>
      </w:pPr>
      <w:r w:rsidRPr="007F0B05">
        <w:t xml:space="preserve">Inviting the employer to a further meeting / discussion about dealing with the possible risk of harm. </w:t>
      </w:r>
    </w:p>
    <w:p w14:paraId="0E6D74B5" w14:textId="0DB46D30" w:rsidR="000B4173" w:rsidRPr="007F0B05" w:rsidRDefault="00D9301A" w:rsidP="00D9301A">
      <w:pPr>
        <w:ind w:left="567" w:hanging="567"/>
        <w:jc w:val="both"/>
      </w:pPr>
      <w:r>
        <w:t xml:space="preserve">5.5.2  </w:t>
      </w:r>
      <w:r w:rsidR="000B4173" w:rsidRPr="007F0B05">
        <w:t>If the member of staff lives in a different authority area to that which covers their workplace, liaison should take place between the relevant agencies in both areas and a joint meeting / discussion convened.</w:t>
      </w:r>
    </w:p>
    <w:p w14:paraId="3C2ACD24" w14:textId="36F8BBA4" w:rsidR="000B4173" w:rsidRPr="007F0B05" w:rsidRDefault="00D9301A" w:rsidP="00D9301A">
      <w:pPr>
        <w:ind w:left="567" w:hanging="567"/>
        <w:jc w:val="both"/>
      </w:pPr>
      <w:r>
        <w:t xml:space="preserve">5.5.3  </w:t>
      </w:r>
      <w:r w:rsidR="000B4173" w:rsidRPr="007F0B05">
        <w:t>In some cases, an allegation of abuse against someone closely associated with a member of staff (e.g. partner, member of the family or other household member) may present a risk of harm to child/ren for whom the member of staff is responsible through their employment/volunteering. In these circumstances, a meeting / discussion should be convened to consider:</w:t>
      </w:r>
    </w:p>
    <w:p w14:paraId="510CA5EF" w14:textId="260D4B91" w:rsidR="000B4173" w:rsidRPr="007F0B05" w:rsidRDefault="000B4173" w:rsidP="00AA6C7E">
      <w:pPr>
        <w:pStyle w:val="ListParagraph"/>
        <w:numPr>
          <w:ilvl w:val="0"/>
          <w:numId w:val="19"/>
        </w:numPr>
        <w:ind w:left="1134" w:hanging="567"/>
        <w:jc w:val="both"/>
      </w:pPr>
      <w:r w:rsidRPr="007F0B05">
        <w:t>The ability and/or willingness of the member of staff to adequately protect the child/ren</w:t>
      </w:r>
    </w:p>
    <w:p w14:paraId="6D46A314" w14:textId="6FF85CCE" w:rsidR="000B4173" w:rsidRPr="007F0B05" w:rsidRDefault="000B4173" w:rsidP="00AA6C7E">
      <w:pPr>
        <w:pStyle w:val="ListParagraph"/>
        <w:numPr>
          <w:ilvl w:val="0"/>
          <w:numId w:val="19"/>
        </w:numPr>
        <w:ind w:left="1134" w:hanging="567"/>
        <w:jc w:val="both"/>
      </w:pPr>
      <w:r w:rsidRPr="007F0B05">
        <w:t>Whether measures need to be put in place to ensure their protection</w:t>
      </w:r>
    </w:p>
    <w:p w14:paraId="32357C21" w14:textId="33A0A7D2" w:rsidR="00795700" w:rsidRPr="007F0B05" w:rsidRDefault="000B4173" w:rsidP="00AA6C7E">
      <w:pPr>
        <w:pStyle w:val="ListParagraph"/>
        <w:numPr>
          <w:ilvl w:val="0"/>
          <w:numId w:val="19"/>
        </w:numPr>
        <w:ind w:left="1134" w:hanging="567"/>
        <w:jc w:val="both"/>
      </w:pPr>
      <w:r w:rsidRPr="007F0B05">
        <w:t>Whether the role of the member of staff is compromised.</w:t>
      </w:r>
    </w:p>
    <w:p w14:paraId="2E1F6FCC" w14:textId="51ED33E3" w:rsidR="00971DFB" w:rsidRPr="00EF7545" w:rsidRDefault="00D9301A" w:rsidP="00EF7545">
      <w:pPr>
        <w:ind w:left="567" w:hanging="567"/>
        <w:jc w:val="both"/>
      </w:pPr>
      <w:r>
        <w:t xml:space="preserve">5.5.4  </w:t>
      </w:r>
      <w:r w:rsidR="00233E4B" w:rsidRPr="007F0B05">
        <w:t>Haringey</w:t>
      </w:r>
      <w:r w:rsidR="00233E4B">
        <w:t xml:space="preserve"> LADO has a risk assessment proforma for employers to use in these circumstances. </w:t>
      </w:r>
      <w:bookmarkStart w:id="35" w:name="_Toc53523623"/>
      <w:bookmarkStart w:id="36" w:name="_Toc53524373"/>
    </w:p>
    <w:p w14:paraId="17D484C2" w14:textId="190693D6" w:rsidR="0043740E" w:rsidRPr="0022687B" w:rsidRDefault="00D9301A" w:rsidP="0022687B">
      <w:pPr>
        <w:pStyle w:val="Heading2"/>
      </w:pPr>
      <w:bookmarkStart w:id="37" w:name="_Toc58878538"/>
      <w:r>
        <w:t xml:space="preserve">5.6 </w:t>
      </w:r>
      <w:r w:rsidR="0043740E" w:rsidRPr="0022687B">
        <w:t>Investigation</w:t>
      </w:r>
      <w:bookmarkEnd w:id="35"/>
      <w:bookmarkEnd w:id="36"/>
      <w:bookmarkEnd w:id="37"/>
    </w:p>
    <w:p w14:paraId="061D98DD" w14:textId="337E71B3" w:rsidR="00845AC0" w:rsidRDefault="00D9301A" w:rsidP="00D9301A">
      <w:pPr>
        <w:ind w:left="567" w:hanging="567"/>
        <w:jc w:val="both"/>
      </w:pPr>
      <w:r>
        <w:t xml:space="preserve">5.6.1  </w:t>
      </w:r>
      <w:r w:rsidR="007725ED" w:rsidRPr="007F0B05">
        <w:t>In a joint investigation, the police will lead the investigation. In single agency cases, the</w:t>
      </w:r>
      <w:r w:rsidR="0043740E" w:rsidRPr="007F0B05">
        <w:t xml:space="preserve"> employer </w:t>
      </w:r>
      <w:r w:rsidR="00845AC0" w:rsidRPr="007F0B05">
        <w:t>will be asked to</w:t>
      </w:r>
      <w:r w:rsidR="007725ED" w:rsidRPr="007F0B05">
        <w:t xml:space="preserve"> </w:t>
      </w:r>
      <w:r w:rsidR="0043740E" w:rsidRPr="007F0B05">
        <w:t>conduct an investigation</w:t>
      </w:r>
      <w:r w:rsidR="007725ED" w:rsidRPr="007F0B05">
        <w:t xml:space="preserve">. </w:t>
      </w:r>
      <w:r w:rsidR="001758A5" w:rsidRPr="007F0B05">
        <w:t xml:space="preserve">LADO oversees but does not conduct investigation. </w:t>
      </w:r>
    </w:p>
    <w:p w14:paraId="2150E4E0" w14:textId="27D4BBC1" w:rsidR="007725ED" w:rsidRDefault="00D9301A" w:rsidP="00D9301A">
      <w:pPr>
        <w:ind w:left="567" w:hanging="567"/>
        <w:jc w:val="both"/>
      </w:pPr>
      <w:r>
        <w:t xml:space="preserve">5.6.2  </w:t>
      </w:r>
      <w:r w:rsidR="00845AC0">
        <w:t xml:space="preserve">LADO has a </w:t>
      </w:r>
      <w:r w:rsidR="00845AC0" w:rsidRPr="007F0B05">
        <w:t>proforma</w:t>
      </w:r>
      <w:r w:rsidR="00845AC0">
        <w:t xml:space="preserve"> for conducting investigations as well as notes for investigators that can be shared with employers, in case employers do not have their own HR forms. </w:t>
      </w:r>
    </w:p>
    <w:p w14:paraId="39171ED9" w14:textId="6F5F480B" w:rsidR="00845AC0" w:rsidRDefault="00D9301A" w:rsidP="00D9301A">
      <w:pPr>
        <w:pStyle w:val="ListParagraph"/>
        <w:ind w:left="567" w:hanging="567"/>
        <w:jc w:val="both"/>
      </w:pPr>
      <w:r>
        <w:t xml:space="preserve">5.6.3  </w:t>
      </w:r>
      <w:r w:rsidR="007725ED">
        <w:t xml:space="preserve">Individuals </w:t>
      </w:r>
      <w:r w:rsidR="007725ED" w:rsidRPr="007F0B05">
        <w:t>should</w:t>
      </w:r>
      <w:r w:rsidR="007725ED">
        <w:t xml:space="preserve"> be notified </w:t>
      </w:r>
      <w:r w:rsidR="0043740E">
        <w:t>5 days prior to an interview for the purpose of investigation, advised to con</w:t>
      </w:r>
      <w:r w:rsidR="007725ED">
        <w:t xml:space="preserve">tact their union representative and / or legal representation. </w:t>
      </w:r>
    </w:p>
    <w:p w14:paraId="15E80543" w14:textId="26203ADE" w:rsidR="00845AC0" w:rsidRDefault="00D9301A" w:rsidP="00D9301A">
      <w:pPr>
        <w:ind w:left="567" w:hanging="567"/>
        <w:jc w:val="both"/>
      </w:pPr>
      <w:r>
        <w:t xml:space="preserve">5.6.4  </w:t>
      </w:r>
      <w:r w:rsidR="00845AC0">
        <w:t xml:space="preserve">Employers are usually given </w:t>
      </w:r>
      <w:r w:rsidR="00265D43">
        <w:t>5</w:t>
      </w:r>
      <w:r w:rsidR="00845AC0">
        <w:t xml:space="preserve">-10 </w:t>
      </w:r>
      <w:r w:rsidR="00845AC0" w:rsidRPr="007F0B05">
        <w:t>working</w:t>
      </w:r>
      <w:r w:rsidR="00845AC0">
        <w:t xml:space="preserve"> days to undertake the investigation and to submit their findings to LADO along with a proposed LADO outcome</w:t>
      </w:r>
      <w:r w:rsidR="00265D43">
        <w:t xml:space="preserve"> depending on the complexity of the case</w:t>
      </w:r>
      <w:r w:rsidR="00845AC0">
        <w:t>.</w:t>
      </w:r>
    </w:p>
    <w:p w14:paraId="6607F71E" w14:textId="4383143D" w:rsidR="001758A5" w:rsidRDefault="00D9301A" w:rsidP="0022687B">
      <w:pPr>
        <w:pStyle w:val="Heading2"/>
        <w:rPr>
          <w:sz w:val="21"/>
          <w:szCs w:val="21"/>
        </w:rPr>
      </w:pPr>
      <w:bookmarkStart w:id="38" w:name="_Toc53523624"/>
      <w:bookmarkStart w:id="39" w:name="_Toc53524374"/>
      <w:bookmarkStart w:id="40" w:name="_Toc58878539"/>
      <w:r>
        <w:t xml:space="preserve">5.7 </w:t>
      </w:r>
      <w:r w:rsidR="00845AC0">
        <w:t>LADO Outcomes</w:t>
      </w:r>
      <w:bookmarkEnd w:id="38"/>
      <w:bookmarkEnd w:id="39"/>
      <w:bookmarkEnd w:id="40"/>
    </w:p>
    <w:p w14:paraId="2E50C8A7" w14:textId="71621C5F" w:rsidR="00D9301A" w:rsidRDefault="00D9301A" w:rsidP="00D9301A">
      <w:pPr>
        <w:ind w:left="567" w:hanging="567"/>
        <w:jc w:val="both"/>
      </w:pPr>
      <w:r>
        <w:t xml:space="preserve">5.7.1  </w:t>
      </w:r>
      <w:r w:rsidR="006574F6">
        <w:t xml:space="preserve">The burden of proof for LADO on balance of probability. </w:t>
      </w:r>
    </w:p>
    <w:p w14:paraId="206F1127" w14:textId="7D6BD30D" w:rsidR="000B4173" w:rsidRPr="007F0B05" w:rsidRDefault="00D9301A" w:rsidP="00D9301A">
      <w:pPr>
        <w:ind w:left="567" w:hanging="567"/>
        <w:jc w:val="both"/>
      </w:pPr>
      <w:r>
        <w:t xml:space="preserve">5.7.2 </w:t>
      </w:r>
      <w:r w:rsidR="000B4173" w:rsidRPr="001758A5">
        <w:t>The following definitions should be used when determining the outcome of allegation investigations:</w:t>
      </w:r>
    </w:p>
    <w:p w14:paraId="585F2C39" w14:textId="44F66894" w:rsidR="000B4173" w:rsidRPr="001758A5" w:rsidRDefault="000B4173" w:rsidP="00971DFB">
      <w:pPr>
        <w:pStyle w:val="ListParagraph"/>
        <w:numPr>
          <w:ilvl w:val="0"/>
          <w:numId w:val="9"/>
        </w:numPr>
        <w:contextualSpacing w:val="0"/>
        <w:jc w:val="both"/>
      </w:pPr>
      <w:r w:rsidRPr="001758A5">
        <w:rPr>
          <w:b/>
          <w:bCs/>
        </w:rPr>
        <w:t>Substantiated</w:t>
      </w:r>
      <w:r w:rsidRPr="001758A5">
        <w:t>: There is sufficient evidence to prove</w:t>
      </w:r>
      <w:r w:rsidR="006574F6">
        <w:t>, on balance of probability,</w:t>
      </w:r>
      <w:r w:rsidR="006033FD">
        <w:t xml:space="preserve"> </w:t>
      </w:r>
      <w:r w:rsidR="006574F6">
        <w:t xml:space="preserve">that </w:t>
      </w:r>
      <w:r w:rsidRPr="001758A5">
        <w:t xml:space="preserve">the allegation that a child has been harmed or there is a risk of harm. </w:t>
      </w:r>
      <w:r w:rsidRPr="001758A5">
        <w:br/>
      </w:r>
      <w:r w:rsidRPr="001758A5">
        <w:rPr>
          <w:sz w:val="18"/>
          <w:szCs w:val="18"/>
        </w:rPr>
        <w:t>If the facts of the incident are found to be true but it is not found that a child has been harmed or there is a risk of harm, then consideration should be given to deciding that the outcome is 'unsubstantiated' or 'unfounded'.</w:t>
      </w:r>
    </w:p>
    <w:p w14:paraId="22982C80" w14:textId="60A843A3" w:rsidR="000B4173" w:rsidRPr="001758A5" w:rsidRDefault="000B4173" w:rsidP="00971DFB">
      <w:pPr>
        <w:pStyle w:val="ListParagraph"/>
        <w:numPr>
          <w:ilvl w:val="0"/>
          <w:numId w:val="9"/>
        </w:numPr>
        <w:contextualSpacing w:val="0"/>
        <w:jc w:val="both"/>
      </w:pPr>
      <w:r w:rsidRPr="001758A5">
        <w:rPr>
          <w:b/>
          <w:bCs/>
        </w:rPr>
        <w:t>Malicious</w:t>
      </w:r>
      <w:r w:rsidRPr="001758A5">
        <w:t>: There is sufficient evidence to disprove</w:t>
      </w:r>
      <w:r w:rsidR="006574F6">
        <w:t xml:space="preserve">, on balance of probability, that </w:t>
      </w:r>
      <w:r w:rsidR="006574F6" w:rsidRPr="001758A5">
        <w:t xml:space="preserve">the </w:t>
      </w:r>
      <w:r w:rsidRPr="001758A5">
        <w:t>allegation and there has been a deliberate act to deceive. The police should be asked to consider what action may be appropriate in these circumstances.</w:t>
      </w:r>
    </w:p>
    <w:p w14:paraId="7F5D806D" w14:textId="16C1B4CF" w:rsidR="000B4173" w:rsidRPr="001758A5" w:rsidRDefault="000B4173" w:rsidP="00971DFB">
      <w:pPr>
        <w:pStyle w:val="ListParagraph"/>
        <w:numPr>
          <w:ilvl w:val="0"/>
          <w:numId w:val="9"/>
        </w:numPr>
        <w:contextualSpacing w:val="0"/>
        <w:jc w:val="both"/>
      </w:pPr>
      <w:r w:rsidRPr="001758A5">
        <w:rPr>
          <w:b/>
          <w:bCs/>
        </w:rPr>
        <w:t>False</w:t>
      </w:r>
      <w:r w:rsidRPr="001758A5">
        <w:t xml:space="preserve">: There is sufficient evidence to disprove the allegation, </w:t>
      </w:r>
      <w:r w:rsidR="006574F6">
        <w:t xml:space="preserve">on balance of probability, </w:t>
      </w:r>
      <w:r w:rsidRPr="001758A5">
        <w:t xml:space="preserve">however, there is no evidence to suggest that there was an deliberate intention to deceive. </w:t>
      </w:r>
    </w:p>
    <w:p w14:paraId="58E530DA" w14:textId="77777777" w:rsidR="000B4173" w:rsidRPr="00F5455E" w:rsidRDefault="000B4173" w:rsidP="00971DFB">
      <w:pPr>
        <w:pStyle w:val="ListParagraph"/>
        <w:contextualSpacing w:val="0"/>
        <w:jc w:val="both"/>
      </w:pPr>
      <w:r w:rsidRPr="00F5455E">
        <w:t>False allegations may be an indicator of abuse elsewhere which requires further exploration.  If an allegation is demonstrably false, the employer, in consultation with the LADO, should refer the matter to LA children's social care to determine whether the child is in need of services, or might have been abused by someone else.</w:t>
      </w:r>
    </w:p>
    <w:p w14:paraId="54C2436C" w14:textId="2130CCED" w:rsidR="000B4173" w:rsidRPr="001758A5" w:rsidRDefault="000B4173" w:rsidP="00971DFB">
      <w:pPr>
        <w:pStyle w:val="ListParagraph"/>
        <w:numPr>
          <w:ilvl w:val="0"/>
          <w:numId w:val="9"/>
        </w:numPr>
        <w:contextualSpacing w:val="0"/>
        <w:jc w:val="both"/>
      </w:pPr>
      <w:r w:rsidRPr="001758A5">
        <w:rPr>
          <w:b/>
          <w:bCs/>
        </w:rPr>
        <w:t>Unsubstantiated</w:t>
      </w:r>
      <w:r w:rsidRPr="001758A5">
        <w:t>: There is insufficient evidence</w:t>
      </w:r>
      <w:r w:rsidR="006574F6">
        <w:t>, on balance of probability,</w:t>
      </w:r>
      <w:r w:rsidRPr="001758A5">
        <w:t xml:space="preserve"> to either prove or disprove the allegation. The term, therefore, does not imply guilt or innocence.</w:t>
      </w:r>
    </w:p>
    <w:p w14:paraId="5EB82506" w14:textId="34ECC4C9" w:rsidR="00971DFB" w:rsidRDefault="000B4173" w:rsidP="00971DFB">
      <w:pPr>
        <w:pStyle w:val="ListParagraph"/>
        <w:numPr>
          <w:ilvl w:val="0"/>
          <w:numId w:val="9"/>
        </w:numPr>
        <w:contextualSpacing w:val="0"/>
        <w:jc w:val="both"/>
      </w:pPr>
      <w:r w:rsidRPr="001758A5">
        <w:rPr>
          <w:b/>
          <w:bCs/>
        </w:rPr>
        <w:t>Unfounded</w:t>
      </w:r>
      <w:r w:rsidRPr="001758A5">
        <w:t>: The additional definition of 'unfounded' can be used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bookmarkStart w:id="41" w:name="_Toc53523625"/>
      <w:bookmarkStart w:id="42" w:name="_Toc53524375"/>
    </w:p>
    <w:p w14:paraId="6399FA1B" w14:textId="53A8FAFD" w:rsidR="001117ED" w:rsidRPr="0058638A" w:rsidRDefault="00D9301A" w:rsidP="0058638A">
      <w:pPr>
        <w:jc w:val="both"/>
      </w:pPr>
      <w:r>
        <w:t xml:space="preserve">5.7.3  </w:t>
      </w:r>
      <w:r w:rsidR="0022687B">
        <w:t xml:space="preserve">LADO will write to individuals with the outcome of their case once concluded, as appropriate. </w:t>
      </w:r>
    </w:p>
    <w:p w14:paraId="6D48DD3C" w14:textId="5F4B376B" w:rsidR="00936006" w:rsidRPr="00E755FB" w:rsidRDefault="00D9301A" w:rsidP="00E755FB">
      <w:pPr>
        <w:pStyle w:val="Heading1"/>
      </w:pPr>
      <w:bookmarkStart w:id="43" w:name="_Toc58878540"/>
      <w:r w:rsidRPr="00E755FB">
        <w:t xml:space="preserve">6 </w:t>
      </w:r>
      <w:r w:rsidR="00936006" w:rsidRPr="00E755FB">
        <w:t>Quality Assurance</w:t>
      </w:r>
      <w:bookmarkEnd w:id="43"/>
    </w:p>
    <w:p w14:paraId="2C66BD4A" w14:textId="38F1321E" w:rsidR="00845AC0" w:rsidRPr="009B7D2B" w:rsidRDefault="00D9301A" w:rsidP="00D9301A">
      <w:pPr>
        <w:pStyle w:val="Heading2"/>
      </w:pPr>
      <w:bookmarkStart w:id="44" w:name="_Toc58878541"/>
      <w:r>
        <w:t xml:space="preserve">6.1 </w:t>
      </w:r>
      <w:r w:rsidR="00845AC0" w:rsidRPr="00D9301A">
        <w:t>Timescales</w:t>
      </w:r>
      <w:bookmarkEnd w:id="41"/>
      <w:bookmarkEnd w:id="42"/>
      <w:bookmarkEnd w:id="44"/>
    </w:p>
    <w:p w14:paraId="70742F40" w14:textId="4EBE91A3" w:rsidR="001758A5" w:rsidRPr="001758A5" w:rsidRDefault="00D9301A" w:rsidP="00D9301A">
      <w:pPr>
        <w:ind w:left="567" w:hanging="567"/>
        <w:jc w:val="both"/>
      </w:pPr>
      <w:r>
        <w:t xml:space="preserve">6.1.1   </w:t>
      </w:r>
      <w:r w:rsidR="000B4173" w:rsidRPr="001758A5">
        <w:t xml:space="preserve">It is in everyone's interest to resolve cases as quickly as possible consistent with a fair and thorough investigation. </w:t>
      </w:r>
    </w:p>
    <w:p w14:paraId="13B958AE" w14:textId="26E994E1" w:rsidR="000B4173" w:rsidRPr="001758A5" w:rsidRDefault="00D9301A" w:rsidP="00D9301A">
      <w:pPr>
        <w:ind w:left="567" w:hanging="567"/>
        <w:jc w:val="both"/>
      </w:pPr>
      <w:r>
        <w:t xml:space="preserve">6.1.2   </w:t>
      </w:r>
      <w:r w:rsidR="000B4173" w:rsidRPr="001758A5">
        <w:t xml:space="preserve">The time taken to investigate and resolve individual cases depends on a variety of factors including the nature, seriousness and complexity of the allegation, but these targets should be achieved in all but truly exceptional cases. </w:t>
      </w:r>
    </w:p>
    <w:p w14:paraId="488BD0F8" w14:textId="1CEAFC56" w:rsidR="000B4173" w:rsidRPr="001758A5" w:rsidRDefault="00D9301A" w:rsidP="00D9301A">
      <w:pPr>
        <w:ind w:left="567" w:hanging="567"/>
        <w:jc w:val="both"/>
      </w:pPr>
      <w:r>
        <w:t xml:space="preserve">6.1.3     </w:t>
      </w:r>
      <w:r w:rsidR="000B4173" w:rsidRPr="001758A5">
        <w:t>It is expected that:</w:t>
      </w:r>
    </w:p>
    <w:p w14:paraId="36DC980E" w14:textId="59DA1CE5" w:rsidR="000B4173" w:rsidRPr="001758A5" w:rsidRDefault="000B4173" w:rsidP="00D9301A">
      <w:pPr>
        <w:pStyle w:val="ListParagraph"/>
        <w:numPr>
          <w:ilvl w:val="0"/>
          <w:numId w:val="10"/>
        </w:numPr>
        <w:ind w:left="851" w:hanging="567"/>
        <w:jc w:val="both"/>
      </w:pPr>
      <w:r w:rsidRPr="001758A5">
        <w:t>80 per cent of cases should be resolved within one month</w:t>
      </w:r>
    </w:p>
    <w:p w14:paraId="47C22262" w14:textId="138E6C36" w:rsidR="000B4173" w:rsidRPr="001758A5" w:rsidRDefault="000B4173" w:rsidP="00D9301A">
      <w:pPr>
        <w:pStyle w:val="ListParagraph"/>
        <w:numPr>
          <w:ilvl w:val="0"/>
          <w:numId w:val="10"/>
        </w:numPr>
        <w:ind w:left="851" w:hanging="567"/>
        <w:jc w:val="both"/>
      </w:pPr>
      <w:r w:rsidRPr="001758A5">
        <w:t>90 per cent should be resolved within three months</w:t>
      </w:r>
    </w:p>
    <w:p w14:paraId="1F2C8523" w14:textId="5F54C3ED" w:rsidR="00EC6716" w:rsidRPr="001758A5" w:rsidRDefault="000B4173" w:rsidP="00EF7545">
      <w:pPr>
        <w:pStyle w:val="ListParagraph"/>
        <w:numPr>
          <w:ilvl w:val="0"/>
          <w:numId w:val="10"/>
        </w:numPr>
        <w:ind w:left="851" w:hanging="567"/>
        <w:jc w:val="both"/>
      </w:pPr>
      <w:r w:rsidRPr="001758A5">
        <w:t>All but the most exceptional cases should be completed within 12 months.</w:t>
      </w:r>
    </w:p>
    <w:p w14:paraId="73DC8330" w14:textId="3829DA8C" w:rsidR="000B4173" w:rsidRPr="00384D8E" w:rsidRDefault="00D9301A" w:rsidP="00D9301A">
      <w:pPr>
        <w:pStyle w:val="Heading2"/>
      </w:pPr>
      <w:bookmarkStart w:id="45" w:name="_Toc53523626"/>
      <w:bookmarkStart w:id="46" w:name="_Toc53524376"/>
      <w:bookmarkStart w:id="47" w:name="_Toc58878542"/>
      <w:r>
        <w:t xml:space="preserve">6.2 </w:t>
      </w:r>
      <w:r w:rsidR="000B4173" w:rsidRPr="00D9301A">
        <w:t>Monitoring</w:t>
      </w:r>
      <w:r w:rsidR="000B4173" w:rsidRPr="00384D8E">
        <w:t xml:space="preserve"> progress</w:t>
      </w:r>
      <w:bookmarkEnd w:id="45"/>
      <w:bookmarkEnd w:id="46"/>
      <w:bookmarkEnd w:id="47"/>
    </w:p>
    <w:p w14:paraId="6E765D1E" w14:textId="7771F264" w:rsidR="000B4173" w:rsidRPr="00233E4B" w:rsidRDefault="00D9301A" w:rsidP="00D9301A">
      <w:pPr>
        <w:ind w:left="567" w:hanging="567"/>
        <w:jc w:val="both"/>
      </w:pPr>
      <w:r>
        <w:t xml:space="preserve">6.2.1  </w:t>
      </w:r>
      <w:r w:rsidR="000B4173" w:rsidRPr="00233E4B">
        <w:t>The LADO should monitor and record the progress of each case, either fortnightly or monthly depending on its complexity.  This could be by way of review meetings / discussions or direct liaison with the police, LA children's social care, or employer, as appropriate.  Where the target timescales cannot be met, the LADO should record the reasons.</w:t>
      </w:r>
    </w:p>
    <w:p w14:paraId="09D25FB7" w14:textId="747E4C5F" w:rsidR="000B4173" w:rsidRPr="00233E4B" w:rsidRDefault="00D9301A" w:rsidP="00D9301A">
      <w:pPr>
        <w:ind w:left="567" w:hanging="567"/>
        <w:jc w:val="both"/>
      </w:pPr>
      <w:r>
        <w:t xml:space="preserve">6.2.2  </w:t>
      </w:r>
      <w:r w:rsidR="000B4173" w:rsidRPr="00233E4B">
        <w:t>The LADO should keep comprehensive records in order to ensure that each case is being dealt with expeditiously and that there are no undue delays. The records will also assist the safeguarding partnership to monitor and evaluate the effectiveness of the procedures for managing allegations and provide statistical information to the Department for Education (DfE) as required.</w:t>
      </w:r>
    </w:p>
    <w:p w14:paraId="52611D30" w14:textId="22AB1385" w:rsidR="000B4173" w:rsidRPr="00233E4B" w:rsidRDefault="00D9301A" w:rsidP="00D9301A">
      <w:pPr>
        <w:ind w:left="567" w:hanging="567"/>
        <w:jc w:val="both"/>
      </w:pPr>
      <w:r>
        <w:t xml:space="preserve">6.2.3  </w:t>
      </w:r>
      <w:r w:rsidR="000B4173" w:rsidRPr="00233E4B">
        <w:t>If a police investigation is to be conducted, the police should set a date for reviewing its progress and consulting the Crown Prosecution Service (CPS) about continuing or closing the investigation or charging the individual. Wherever possible, this should be no later than four weeks after the meeting / discussion.  Dates for further reviews should also be agreed, either fortnightly or monthly depending on the complexity of the investigation.</w:t>
      </w:r>
    </w:p>
    <w:p w14:paraId="407D6111" w14:textId="47DACD02" w:rsidR="000B4173" w:rsidRPr="00233E4B" w:rsidRDefault="00D9301A" w:rsidP="00EF7545">
      <w:pPr>
        <w:ind w:left="567" w:hanging="567"/>
        <w:jc w:val="both"/>
      </w:pPr>
      <w:r>
        <w:t xml:space="preserve">6.2.4  </w:t>
      </w:r>
      <w:r w:rsidR="000B4173" w:rsidRPr="00233E4B">
        <w:t xml:space="preserve">The organisation must make a referral to the Disclosure and Barring Service to consider whether to add the individual to the barred list. This applies irrespective of whether a referral has been made to local authority children's social care and/or the designated officer or team of officers. It is an offence to fail to make a referral without good reason. </w:t>
      </w:r>
    </w:p>
    <w:p w14:paraId="4A4194F0" w14:textId="55C731DE" w:rsidR="00795700" w:rsidRPr="00813227" w:rsidRDefault="00D9301A" w:rsidP="00D9301A">
      <w:pPr>
        <w:pStyle w:val="Heading2"/>
      </w:pPr>
      <w:bookmarkStart w:id="48" w:name="_Toc53523627"/>
      <w:bookmarkStart w:id="49" w:name="_Toc53524377"/>
      <w:bookmarkStart w:id="50" w:name="_Toc58878543"/>
      <w:r>
        <w:t xml:space="preserve">6.3 </w:t>
      </w:r>
      <w:r w:rsidR="00795700" w:rsidRPr="00813227">
        <w:t>Historical Cases</w:t>
      </w:r>
      <w:bookmarkEnd w:id="48"/>
      <w:bookmarkEnd w:id="49"/>
      <w:bookmarkEnd w:id="50"/>
      <w:r w:rsidR="00795700" w:rsidRPr="00813227">
        <w:t xml:space="preserve"> </w:t>
      </w:r>
    </w:p>
    <w:p w14:paraId="50FB9ED7" w14:textId="01A181A0" w:rsidR="00795700" w:rsidRDefault="00D9301A" w:rsidP="00D9301A">
      <w:pPr>
        <w:tabs>
          <w:tab w:val="left" w:pos="456"/>
        </w:tabs>
        <w:spacing w:after="0" w:line="240" w:lineRule="auto"/>
        <w:ind w:left="567" w:hanging="567"/>
        <w:jc w:val="both"/>
        <w:rPr>
          <w:rFonts w:eastAsia="Times New Roman" w:cs="Times New Roman"/>
          <w:lang w:eastAsia="en-GB"/>
        </w:rPr>
      </w:pPr>
      <w:r>
        <w:rPr>
          <w:rFonts w:eastAsia="Times New Roman" w:cs="Times New Roman"/>
          <w:lang w:eastAsia="en-GB"/>
        </w:rPr>
        <w:t xml:space="preserve">6.3.1  </w:t>
      </w:r>
      <w:r w:rsidR="00795700" w:rsidRPr="00D07B4B">
        <w:rPr>
          <w:rFonts w:eastAsia="Times New Roman" w:cs="Times New Roman"/>
          <w:lang w:eastAsia="en-GB"/>
        </w:rPr>
        <w:t xml:space="preserve">Allegations of non-recent abuse should be responded to and reported in the same way as contemporary allegations. </w:t>
      </w:r>
      <w:r w:rsidR="00795700">
        <w:rPr>
          <w:rFonts w:eastAsia="Times New Roman" w:cs="Times New Roman"/>
          <w:lang w:eastAsia="en-GB"/>
        </w:rPr>
        <w:t xml:space="preserve">Any possible crimes need to be reported to police via 87a. </w:t>
      </w:r>
    </w:p>
    <w:p w14:paraId="60098E46" w14:textId="77777777" w:rsidR="00795700" w:rsidRDefault="00795700" w:rsidP="00D9301A">
      <w:pPr>
        <w:tabs>
          <w:tab w:val="left" w:pos="456"/>
        </w:tabs>
        <w:spacing w:after="0" w:line="240" w:lineRule="auto"/>
        <w:ind w:left="567" w:hanging="567"/>
        <w:jc w:val="both"/>
        <w:rPr>
          <w:rFonts w:eastAsia="Times New Roman" w:cs="Times New Roman"/>
          <w:lang w:eastAsia="en-GB"/>
        </w:rPr>
      </w:pPr>
    </w:p>
    <w:p w14:paraId="67767347" w14:textId="1A542056" w:rsidR="008C3DF5" w:rsidRPr="00EF7545" w:rsidRDefault="00D9301A" w:rsidP="00EF7545">
      <w:pPr>
        <w:tabs>
          <w:tab w:val="left" w:pos="456"/>
        </w:tabs>
        <w:spacing w:after="0" w:line="240" w:lineRule="auto"/>
        <w:ind w:left="567" w:hanging="567"/>
        <w:jc w:val="both"/>
        <w:rPr>
          <w:rFonts w:eastAsia="Times New Roman" w:cs="Times New Roman"/>
          <w:lang w:eastAsia="en-GB"/>
        </w:rPr>
      </w:pPr>
      <w:r>
        <w:rPr>
          <w:rFonts w:eastAsia="Times New Roman" w:cs="Times New Roman"/>
          <w:lang w:eastAsia="en-GB"/>
        </w:rPr>
        <w:t xml:space="preserve">6.3.2  </w:t>
      </w:r>
      <w:r w:rsidR="00795700" w:rsidRPr="00D07B4B">
        <w:rPr>
          <w:rFonts w:eastAsia="Times New Roman" w:cs="Times New Roman"/>
          <w:lang w:eastAsia="en-GB"/>
        </w:rPr>
        <w:t xml:space="preserve">In cases of non-recent abuse, the person against whom the allegation is made may still be working with children and it will be important to investigate whether this is the case. </w:t>
      </w:r>
    </w:p>
    <w:p w14:paraId="275CFFC1" w14:textId="38DEDA9C" w:rsidR="00795700" w:rsidRDefault="00D9301A" w:rsidP="00D9301A">
      <w:pPr>
        <w:pStyle w:val="Heading2"/>
      </w:pPr>
      <w:bookmarkStart w:id="51" w:name="_Toc53523628"/>
      <w:bookmarkStart w:id="52" w:name="_Toc53524378"/>
      <w:bookmarkStart w:id="53" w:name="_Toc58878544"/>
      <w:r>
        <w:t xml:space="preserve">6.4 </w:t>
      </w:r>
      <w:r w:rsidR="00795700">
        <w:t>Out of Borough LADO Cases</w:t>
      </w:r>
      <w:bookmarkEnd w:id="51"/>
      <w:bookmarkEnd w:id="52"/>
      <w:bookmarkEnd w:id="53"/>
    </w:p>
    <w:p w14:paraId="2CE32AF0" w14:textId="77777777" w:rsidR="00BE1631" w:rsidRDefault="00BE1631" w:rsidP="00971DFB">
      <w:pPr>
        <w:pStyle w:val="NoSpacing"/>
      </w:pPr>
    </w:p>
    <w:p w14:paraId="35CC4D3B" w14:textId="1849D3E0" w:rsidR="00795700" w:rsidRDefault="00D9301A" w:rsidP="00D9301A">
      <w:pPr>
        <w:ind w:left="567" w:hanging="567"/>
        <w:jc w:val="both"/>
      </w:pPr>
      <w:r>
        <w:t xml:space="preserve">6.4.1  </w:t>
      </w:r>
      <w:r w:rsidR="00795700">
        <w:t xml:space="preserve">Haringey LADO should keep a record of any cases where the Lead is taken by an out-of-borough LADO. For the most part, cases that are referred are noted on the spreadsheet. </w:t>
      </w:r>
    </w:p>
    <w:p w14:paraId="79BB9A29" w14:textId="0D9776D2" w:rsidR="00795700" w:rsidRDefault="00D9301A" w:rsidP="00D9301A">
      <w:pPr>
        <w:ind w:left="567" w:hanging="567"/>
        <w:jc w:val="both"/>
      </w:pPr>
      <w:r>
        <w:t xml:space="preserve">6.4.2  </w:t>
      </w:r>
      <w:r w:rsidR="00795700">
        <w:t xml:space="preserve">With more serious cases, where an ASV is convened in another borough and the individual of concern is linked in any way to Haringey, the Haringey LADO will attend that ASV. </w:t>
      </w:r>
    </w:p>
    <w:p w14:paraId="2D160CE8" w14:textId="1793E3CA" w:rsidR="00795700" w:rsidRDefault="00D9301A" w:rsidP="00D9301A">
      <w:pPr>
        <w:ind w:left="567" w:hanging="567"/>
        <w:jc w:val="both"/>
      </w:pPr>
      <w:r>
        <w:t xml:space="preserve">6.4.3  </w:t>
      </w:r>
      <w:r w:rsidR="00795700">
        <w:t xml:space="preserve">Ordinarily, LADO cases are undertaken within the Borough where the incident occurred – usually the location of the worker’s employer. Sometimes, where a Borough holds more risk, they may opt to hold the LADO case – for example, if it concerns one of their foster carers. </w:t>
      </w:r>
    </w:p>
    <w:p w14:paraId="41F9FD6B" w14:textId="3D18B6AB" w:rsidR="00795700" w:rsidRDefault="00D9301A" w:rsidP="00D9301A">
      <w:pPr>
        <w:ind w:left="567" w:hanging="567"/>
        <w:jc w:val="both"/>
        <w:rPr>
          <w:lang w:eastAsia="en-GB"/>
        </w:rPr>
      </w:pPr>
      <w:r>
        <w:t xml:space="preserve">6.4.5  </w:t>
      </w:r>
      <w:r w:rsidR="00795700">
        <w:t>C</w:t>
      </w:r>
      <w:r w:rsidR="00795700" w:rsidRPr="0071736D">
        <w:rPr>
          <w:lang w:eastAsia="en-GB"/>
        </w:rPr>
        <w:t xml:space="preserve">ases will often be relevant to more than one borough. For example, an allegation could be made against an agency worker who works across multiple boroughs and whose agency is based in a further borough. </w:t>
      </w:r>
    </w:p>
    <w:p w14:paraId="2E7BC33F" w14:textId="65F46C27" w:rsidR="00795700" w:rsidRPr="0071736D" w:rsidRDefault="00D9301A" w:rsidP="00D9301A">
      <w:pPr>
        <w:ind w:left="567" w:hanging="567"/>
        <w:jc w:val="both"/>
      </w:pPr>
      <w:r>
        <w:rPr>
          <w:lang w:eastAsia="en-GB"/>
        </w:rPr>
        <w:t xml:space="preserve">6.4.6  </w:t>
      </w:r>
      <w:r w:rsidR="00795700" w:rsidRPr="0071736D">
        <w:rPr>
          <w:lang w:eastAsia="en-GB"/>
        </w:rPr>
        <w:t xml:space="preserve">Decisions about which LADO should take the lead are complex and should consider the following: </w:t>
      </w:r>
    </w:p>
    <w:p w14:paraId="5CFE0567" w14:textId="77777777" w:rsidR="00795700" w:rsidRPr="0071736D" w:rsidRDefault="00795700" w:rsidP="00EF7545">
      <w:pPr>
        <w:pStyle w:val="ListParagraph"/>
        <w:numPr>
          <w:ilvl w:val="0"/>
          <w:numId w:val="5"/>
        </w:numPr>
        <w:ind w:left="567" w:hanging="567"/>
        <w:rPr>
          <w:lang w:eastAsia="en-GB"/>
        </w:rPr>
      </w:pPr>
      <w:r w:rsidRPr="0071736D">
        <w:rPr>
          <w:lang w:eastAsia="en-GB"/>
        </w:rPr>
        <w:t>Which agency holds the greatest risk? For example, if an agency worker has only worked one day in the school where the allegation has taken place and won't be returning, it might be that the employment agency holds the most risk;</w:t>
      </w:r>
      <w:r>
        <w:rPr>
          <w:lang w:eastAsia="en-GB"/>
        </w:rPr>
        <w:br/>
      </w:r>
    </w:p>
    <w:p w14:paraId="18221F21" w14:textId="16FF135A" w:rsidR="00795700" w:rsidRPr="0071736D" w:rsidRDefault="00795700" w:rsidP="00D9301A">
      <w:pPr>
        <w:pStyle w:val="ListParagraph"/>
        <w:numPr>
          <w:ilvl w:val="0"/>
          <w:numId w:val="5"/>
        </w:numPr>
        <w:ind w:left="567" w:hanging="567"/>
        <w:jc w:val="both"/>
        <w:rPr>
          <w:lang w:eastAsia="en-GB"/>
        </w:rPr>
      </w:pPr>
      <w:r w:rsidRPr="0071736D">
        <w:rPr>
          <w:lang w:eastAsia="en-GB"/>
        </w:rPr>
        <w:t xml:space="preserve">Where organisational </w:t>
      </w:r>
      <w:r w:rsidR="00293E26" w:rsidRPr="0071736D">
        <w:rPr>
          <w:lang w:eastAsia="en-GB"/>
        </w:rPr>
        <w:t xml:space="preserve">is </w:t>
      </w:r>
      <w:r w:rsidRPr="0071736D">
        <w:rPr>
          <w:lang w:eastAsia="en-GB"/>
        </w:rPr>
        <w:t>learning required?</w:t>
      </w:r>
      <w:r w:rsidR="00163542">
        <w:rPr>
          <w:lang w:eastAsia="en-GB"/>
        </w:rPr>
        <w:t xml:space="preserve"> </w:t>
      </w:r>
      <w:r w:rsidRPr="0071736D">
        <w:rPr>
          <w:lang w:eastAsia="en-GB"/>
        </w:rPr>
        <w:t>example, an agency worker may have only worked in a school for a day, but if the school did not follow good practice with the worker and this contributed to the incident, the greatest learning might be with the school.</w:t>
      </w:r>
    </w:p>
    <w:p w14:paraId="121E2C12" w14:textId="4024CAC4" w:rsidR="00971DFB" w:rsidRDefault="00795700" w:rsidP="00EF7545">
      <w:pPr>
        <w:ind w:left="567"/>
        <w:jc w:val="both"/>
      </w:pPr>
      <w:r>
        <w:t xml:space="preserve">See LCPP </w:t>
      </w:r>
      <w:r w:rsidRPr="00592956">
        <w:t>§</w:t>
      </w:r>
      <w:r>
        <w:t>7.4.10.</w:t>
      </w:r>
      <w:bookmarkStart w:id="54" w:name="_Toc53523629"/>
      <w:bookmarkStart w:id="55" w:name="_Toc53524379"/>
    </w:p>
    <w:p w14:paraId="713CFD08" w14:textId="61E3AB1C" w:rsidR="00795700" w:rsidRPr="00791C35" w:rsidRDefault="00D9301A" w:rsidP="00EF7545">
      <w:pPr>
        <w:pStyle w:val="Heading2"/>
      </w:pPr>
      <w:bookmarkStart w:id="56" w:name="_Toc58878545"/>
      <w:r>
        <w:t xml:space="preserve">6.5 </w:t>
      </w:r>
      <w:r w:rsidR="00795700" w:rsidRPr="00791C35">
        <w:t>Minors subject to allegations</w:t>
      </w:r>
      <w:bookmarkEnd w:id="54"/>
      <w:bookmarkEnd w:id="55"/>
      <w:bookmarkEnd w:id="56"/>
    </w:p>
    <w:p w14:paraId="209827B5" w14:textId="02BDD681" w:rsidR="00795700" w:rsidRDefault="00D9301A" w:rsidP="00EF7545">
      <w:pPr>
        <w:ind w:left="567" w:hanging="567"/>
        <w:jc w:val="both"/>
      </w:pPr>
      <w:r>
        <w:t xml:space="preserve">6.5.1  </w:t>
      </w:r>
      <w:r w:rsidR="00795700" w:rsidRPr="00791C35">
        <w:t>These procedures should be followed where allegations are made against a 16 and 17 year</w:t>
      </w:r>
      <w:r w:rsidR="00813227">
        <w:t>s</w:t>
      </w:r>
      <w:r w:rsidR="00795700" w:rsidRPr="00791C35">
        <w:t xml:space="preserve"> old who has been put in a position of trust by an organisation in relation to anyone under the age of 18. For example, where they might be involved in coaching a sport or in other school or out of school activities.</w:t>
      </w:r>
    </w:p>
    <w:p w14:paraId="5D5BC355" w14:textId="77777777" w:rsidR="001117ED" w:rsidRDefault="001117ED">
      <w:pPr>
        <w:rPr>
          <w:rFonts w:asciiTheme="majorHAnsi" w:eastAsiaTheme="majorEastAsia" w:hAnsiTheme="majorHAnsi" w:cstheme="majorBidi"/>
          <w:b/>
          <w:color w:val="8EAADB" w:themeColor="accent1" w:themeTint="99"/>
          <w:sz w:val="40"/>
          <w:szCs w:val="36"/>
        </w:rPr>
      </w:pPr>
      <w:r>
        <w:br w:type="page"/>
      </w:r>
    </w:p>
    <w:p w14:paraId="742DE9E8" w14:textId="251CCFC7" w:rsidR="000A6EE5" w:rsidRDefault="00D9301A" w:rsidP="00971DFB">
      <w:pPr>
        <w:pStyle w:val="Heading1"/>
        <w:jc w:val="both"/>
      </w:pPr>
      <w:bookmarkStart w:id="57" w:name="_Toc58878546"/>
      <w:r>
        <w:t xml:space="preserve">7. </w:t>
      </w:r>
      <w:bookmarkStart w:id="58" w:name="_Toc53523630"/>
      <w:bookmarkStart w:id="59" w:name="_Toc53524380"/>
      <w:r w:rsidR="008E1AEB">
        <w:t>D</w:t>
      </w:r>
      <w:r w:rsidR="00795700">
        <w:t>isciplinary Processes</w:t>
      </w:r>
      <w:bookmarkEnd w:id="57"/>
      <w:bookmarkEnd w:id="58"/>
      <w:bookmarkEnd w:id="59"/>
      <w:r w:rsidR="008E1AEB">
        <w:t xml:space="preserve"> </w:t>
      </w:r>
    </w:p>
    <w:p w14:paraId="347B0903" w14:textId="60F5AC47" w:rsidR="00795700" w:rsidRPr="00795700" w:rsidRDefault="00D9301A" w:rsidP="00D9301A">
      <w:pPr>
        <w:ind w:left="567" w:hanging="567"/>
        <w:jc w:val="both"/>
      </w:pPr>
      <w:r>
        <w:t>7.1.</w:t>
      </w:r>
      <w:r w:rsidRPr="00D9301A">
        <w:t xml:space="preserve">1 </w:t>
      </w:r>
      <w:r w:rsidR="00795700" w:rsidRPr="00795700">
        <w:t>The LADO and the employer should discuss whether disciplinary action is appropriate where:</w:t>
      </w:r>
    </w:p>
    <w:p w14:paraId="6F159047" w14:textId="5619DB01" w:rsidR="00795700" w:rsidRPr="00795700" w:rsidRDefault="00795700" w:rsidP="00D9301A">
      <w:pPr>
        <w:pStyle w:val="ListParagraph"/>
        <w:numPr>
          <w:ilvl w:val="0"/>
          <w:numId w:val="11"/>
        </w:numPr>
        <w:ind w:left="1134" w:hanging="567"/>
        <w:jc w:val="both"/>
      </w:pPr>
      <w:r w:rsidRPr="00795700">
        <w:t>It is clear at the outset or decided by a meeting / discussion that a police investigation or LA children's social care enquiry is not necessary</w:t>
      </w:r>
    </w:p>
    <w:p w14:paraId="294CEBFB" w14:textId="77777777" w:rsidR="00795700" w:rsidRPr="00795700" w:rsidRDefault="00795700" w:rsidP="00D9301A">
      <w:pPr>
        <w:pStyle w:val="ListParagraph"/>
        <w:numPr>
          <w:ilvl w:val="0"/>
          <w:numId w:val="11"/>
        </w:numPr>
        <w:ind w:left="1134" w:hanging="567"/>
        <w:jc w:val="both"/>
      </w:pPr>
      <w:r w:rsidRPr="00795700">
        <w:t>The employer or the LADO is informed by the police or the Crown Prosecution Service that a criminal investigation and any subsequent trial is complete, or that an investigation is to be closed without charge, or a prosecution discontinued.</w:t>
      </w:r>
    </w:p>
    <w:p w14:paraId="023620CB" w14:textId="6419A413" w:rsidR="00795700" w:rsidRPr="00795700" w:rsidRDefault="00D9301A" w:rsidP="00D9301A">
      <w:pPr>
        <w:ind w:left="567" w:hanging="567"/>
        <w:jc w:val="both"/>
      </w:pPr>
      <w:r>
        <w:t xml:space="preserve">7.1.2  </w:t>
      </w:r>
      <w:r w:rsidR="00795700" w:rsidRPr="00795700">
        <w:t>The discussion should consider any potential misconduct or gross misconduct on the part of the member of staff, and take into account:</w:t>
      </w:r>
    </w:p>
    <w:p w14:paraId="7194B1E2" w14:textId="45A581BA" w:rsidR="00795700" w:rsidRPr="00795700" w:rsidRDefault="00795700" w:rsidP="00D9301A">
      <w:pPr>
        <w:pStyle w:val="ListParagraph"/>
        <w:numPr>
          <w:ilvl w:val="0"/>
          <w:numId w:val="12"/>
        </w:numPr>
        <w:ind w:left="1134" w:hanging="567"/>
        <w:jc w:val="both"/>
      </w:pPr>
      <w:r w:rsidRPr="00795700">
        <w:t>Information provided by the police and / or LA children's social care</w:t>
      </w:r>
    </w:p>
    <w:p w14:paraId="70791666" w14:textId="796EA252" w:rsidR="00795700" w:rsidRPr="00795700" w:rsidRDefault="00795700" w:rsidP="00D9301A">
      <w:pPr>
        <w:pStyle w:val="ListParagraph"/>
        <w:numPr>
          <w:ilvl w:val="0"/>
          <w:numId w:val="12"/>
        </w:numPr>
        <w:ind w:left="1134" w:hanging="567"/>
        <w:jc w:val="both"/>
      </w:pPr>
      <w:r w:rsidRPr="00795700">
        <w:t>The result of any investigation or trial</w:t>
      </w:r>
    </w:p>
    <w:p w14:paraId="705D3C2A" w14:textId="77777777" w:rsidR="00795700" w:rsidRPr="00795700" w:rsidRDefault="00795700" w:rsidP="00D9301A">
      <w:pPr>
        <w:pStyle w:val="ListParagraph"/>
        <w:numPr>
          <w:ilvl w:val="0"/>
          <w:numId w:val="12"/>
        </w:numPr>
        <w:ind w:left="1134" w:hanging="567"/>
        <w:jc w:val="both"/>
      </w:pPr>
      <w:r w:rsidRPr="00795700">
        <w:t>The different standard of proof in disciplinary and criminal proceedings.</w:t>
      </w:r>
    </w:p>
    <w:p w14:paraId="2038E1D3" w14:textId="3F8172B0" w:rsidR="00795700" w:rsidRPr="00795700" w:rsidRDefault="00D9301A" w:rsidP="00D9301A">
      <w:pPr>
        <w:ind w:left="567" w:hanging="567"/>
        <w:jc w:val="both"/>
      </w:pPr>
      <w:r>
        <w:t xml:space="preserve">7.1.3  </w:t>
      </w:r>
      <w:r w:rsidR="00795700" w:rsidRPr="00795700">
        <w:t>In the case of supply, contract and volunteer workers, normal disciplinary procedures may not apply.  In these circumstances, the LADO and employer should act jointly with the providing agency, if any, in deciding whether to continue to use the person's services, or provide future work with children, and if not, whether to make a report for consideration of barring or other action. See Substantiated allegations and referral to the DBS.</w:t>
      </w:r>
    </w:p>
    <w:p w14:paraId="413C1BA4" w14:textId="54AC2251" w:rsidR="00795700" w:rsidRPr="00795700" w:rsidRDefault="00D9301A" w:rsidP="00D9301A">
      <w:pPr>
        <w:ind w:left="567" w:hanging="567"/>
        <w:jc w:val="both"/>
      </w:pPr>
      <w:r>
        <w:t xml:space="preserve">7.1.4  </w:t>
      </w:r>
      <w:r w:rsidR="00795700" w:rsidRPr="00795700">
        <w:t>If a disciplinary hearing is required, and further investigation is not required, it should be held within the timeframe laid out in the employer's procedures.</w:t>
      </w:r>
    </w:p>
    <w:p w14:paraId="2FA2DE6F" w14:textId="093E799E" w:rsidR="00795700" w:rsidRPr="00795700" w:rsidRDefault="00D9301A" w:rsidP="00EF7545">
      <w:pPr>
        <w:ind w:left="567" w:hanging="567"/>
        <w:jc w:val="both"/>
      </w:pPr>
      <w:r>
        <w:t xml:space="preserve">7.1.5  </w:t>
      </w:r>
      <w:r w:rsidR="00795700" w:rsidRPr="00795700">
        <w:t>If formal disciplinary action is not required, the employer should meet the employee, discuss fully the outcome of the allegation and ensure they are reintegrated into the work environment.</w:t>
      </w:r>
    </w:p>
    <w:p w14:paraId="43B5DE86" w14:textId="1FA6ED50" w:rsidR="00795700" w:rsidRPr="00B774B9" w:rsidRDefault="00D9301A" w:rsidP="00D9301A">
      <w:pPr>
        <w:pStyle w:val="Heading2"/>
      </w:pPr>
      <w:bookmarkStart w:id="60" w:name="_Toc53523631"/>
      <w:bookmarkStart w:id="61" w:name="_Toc53524381"/>
      <w:bookmarkStart w:id="62" w:name="_Toc58878547"/>
      <w:r>
        <w:t xml:space="preserve">7.2 </w:t>
      </w:r>
      <w:r w:rsidR="00795700" w:rsidRPr="00B774B9">
        <w:t>Further investigation</w:t>
      </w:r>
      <w:bookmarkEnd w:id="60"/>
      <w:bookmarkEnd w:id="61"/>
      <w:bookmarkEnd w:id="62"/>
    </w:p>
    <w:p w14:paraId="4135D7EE" w14:textId="01FC8568" w:rsidR="00795700" w:rsidRPr="00795700" w:rsidRDefault="00D9301A" w:rsidP="00D9301A">
      <w:pPr>
        <w:ind w:left="567" w:hanging="567"/>
        <w:jc w:val="both"/>
      </w:pPr>
      <w:r>
        <w:t xml:space="preserve">7.2.1  </w:t>
      </w:r>
      <w:r w:rsidR="00795700" w:rsidRPr="00795700">
        <w:t>If further investigation is needed to decide upon disciplinary action, the designated safeguarding lead and the LADO should discuss whether the employer has appropriate resources or whether the employer should commission an independent investigation because of the nature and/or complexity of the case and in order to ensure objectivity. The investigation should not be conducted by a relative or friend of the member of staff.</w:t>
      </w:r>
    </w:p>
    <w:p w14:paraId="49A9AC56" w14:textId="02378295" w:rsidR="00795700" w:rsidRPr="00795700" w:rsidRDefault="00D9301A" w:rsidP="00D9301A">
      <w:pPr>
        <w:ind w:left="567" w:hanging="567"/>
        <w:jc w:val="both"/>
      </w:pPr>
      <w:r>
        <w:t xml:space="preserve">7.2.2  </w:t>
      </w:r>
      <w:r w:rsidR="00795700" w:rsidRPr="00795700">
        <w:t>The aim of an investigation is to obtain, as far as possible, a fair, balanced and accurate record in order to consider the appropriateness of disciplinary action and / or the risk of harm to children. Its purpose is not to prove or disprove the allegation.</w:t>
      </w:r>
    </w:p>
    <w:p w14:paraId="35ED724F" w14:textId="576C9CE1" w:rsidR="00795700" w:rsidRPr="00795700" w:rsidRDefault="00D9301A" w:rsidP="00D9301A">
      <w:pPr>
        <w:ind w:left="567" w:hanging="567"/>
        <w:jc w:val="both"/>
      </w:pPr>
      <w:r>
        <w:t xml:space="preserve">7.2.3  </w:t>
      </w:r>
      <w:r w:rsidR="00795700" w:rsidRPr="00795700">
        <w:t>If, at any stage, new information emerges that requires a child protection referral, the investigation should be held in abeyance and only resumed if agreed with LA children's social care and the police. Consideration should again be given as to whether suspension is appropriate in light of the new information.</w:t>
      </w:r>
    </w:p>
    <w:p w14:paraId="71470362" w14:textId="26F1D5E5" w:rsidR="00795700" w:rsidRPr="00795700" w:rsidRDefault="00D9301A" w:rsidP="00D9301A">
      <w:pPr>
        <w:ind w:left="567" w:hanging="567"/>
        <w:jc w:val="both"/>
      </w:pPr>
      <w:r>
        <w:t xml:space="preserve">7.2.4  </w:t>
      </w:r>
      <w:r w:rsidR="00795700" w:rsidRPr="00795700">
        <w:t>The investigating officer should aim to provide a report within ten working days.</w:t>
      </w:r>
    </w:p>
    <w:p w14:paraId="030C9209" w14:textId="3CCC6982" w:rsidR="00795700" w:rsidRPr="00795700" w:rsidRDefault="00D9301A" w:rsidP="00EF7545">
      <w:pPr>
        <w:ind w:left="567" w:hanging="567"/>
        <w:jc w:val="both"/>
      </w:pPr>
      <w:r>
        <w:t xml:space="preserve">7.2.5  </w:t>
      </w:r>
      <w:r w:rsidR="00795700" w:rsidRPr="00795700">
        <w:t>On receipt of the report the employer should follow their disciplinary procedures.</w:t>
      </w:r>
    </w:p>
    <w:p w14:paraId="75F0A182" w14:textId="465D6184" w:rsidR="00795700" w:rsidRPr="00352891" w:rsidRDefault="00D9301A" w:rsidP="00D9301A">
      <w:pPr>
        <w:pStyle w:val="Heading2"/>
      </w:pPr>
      <w:bookmarkStart w:id="63" w:name="_Toc53523632"/>
      <w:bookmarkStart w:id="64" w:name="_Toc53524382"/>
      <w:bookmarkStart w:id="65" w:name="_Toc58878548"/>
      <w:r>
        <w:t xml:space="preserve">7.3 </w:t>
      </w:r>
      <w:r w:rsidR="00795700" w:rsidRPr="00352891">
        <w:t xml:space="preserve">Sharing information </w:t>
      </w:r>
      <w:r w:rsidR="00795700" w:rsidRPr="00D9301A">
        <w:t>for</w:t>
      </w:r>
      <w:r w:rsidR="00795700" w:rsidRPr="00352891">
        <w:t xml:space="preserve"> disciplinary purposes</w:t>
      </w:r>
      <w:bookmarkEnd w:id="63"/>
      <w:bookmarkEnd w:id="64"/>
      <w:bookmarkEnd w:id="65"/>
    </w:p>
    <w:p w14:paraId="2B70F43C" w14:textId="16167A9A" w:rsidR="00795700" w:rsidRPr="00795700" w:rsidRDefault="00EF7545" w:rsidP="00EF7545">
      <w:pPr>
        <w:ind w:left="567" w:hanging="567"/>
        <w:jc w:val="both"/>
      </w:pPr>
      <w:r>
        <w:t xml:space="preserve">7.3.1  </w:t>
      </w:r>
      <w:r w:rsidR="00795700" w:rsidRPr="00795700">
        <w:t>Wherever possible, police and LA children's social care should, during the course of their investigations and enquiries, obtain consent to provide the employer and/or regulatory body with statements and evidence for disciplinary purposes.</w:t>
      </w:r>
    </w:p>
    <w:p w14:paraId="27566CF4" w14:textId="6F768A94" w:rsidR="00795700" w:rsidRPr="00795700" w:rsidRDefault="00EF7545" w:rsidP="00EF7545">
      <w:pPr>
        <w:ind w:left="567" w:hanging="567"/>
        <w:jc w:val="both"/>
      </w:pPr>
      <w:r>
        <w:t xml:space="preserve">7.3.2  </w:t>
      </w:r>
      <w:r w:rsidR="00795700" w:rsidRPr="00795700">
        <w:t>If the police or CPS decide not to charge, or decide to administer a caution, or the person is acquitted, the police should pass all relevant information to the employer without delay.</w:t>
      </w:r>
    </w:p>
    <w:p w14:paraId="1AEB5B8C" w14:textId="08F8622B" w:rsidR="00795700" w:rsidRPr="00795700" w:rsidRDefault="00EF7545" w:rsidP="00EF7545">
      <w:pPr>
        <w:ind w:left="567" w:hanging="567"/>
        <w:jc w:val="both"/>
      </w:pPr>
      <w:r>
        <w:t xml:space="preserve">7.3.3  </w:t>
      </w:r>
      <w:r w:rsidR="00795700" w:rsidRPr="00795700">
        <w:t>If the person is convicted, the police should inform the employer and the LADO straight away so that appropriate action can be taken.</w:t>
      </w:r>
    </w:p>
    <w:p w14:paraId="3060960B" w14:textId="42880438" w:rsidR="00795700" w:rsidRPr="006A0E58" w:rsidRDefault="00D9301A" w:rsidP="00D9301A">
      <w:pPr>
        <w:pStyle w:val="Heading2"/>
      </w:pPr>
      <w:bookmarkStart w:id="66" w:name="_Toc53523633"/>
      <w:bookmarkStart w:id="67" w:name="_Toc53524383"/>
      <w:bookmarkStart w:id="68" w:name="_Toc58878549"/>
      <w:r>
        <w:t xml:space="preserve">7.4 </w:t>
      </w:r>
      <w:r w:rsidR="00795700" w:rsidRPr="006A0E58">
        <w:t xml:space="preserve">Resignations and </w:t>
      </w:r>
      <w:r w:rsidR="00795700" w:rsidRPr="00D9301A">
        <w:t>'compromise</w:t>
      </w:r>
      <w:r w:rsidR="00795700" w:rsidRPr="006A0E58">
        <w:t xml:space="preserve"> agreements'</w:t>
      </w:r>
      <w:bookmarkEnd w:id="66"/>
      <w:bookmarkEnd w:id="67"/>
      <w:bookmarkEnd w:id="68"/>
    </w:p>
    <w:p w14:paraId="0468EF74" w14:textId="48C0D280" w:rsidR="00795700" w:rsidRPr="00795700" w:rsidRDefault="00EF7545" w:rsidP="00EF7545">
      <w:pPr>
        <w:ind w:left="567" w:hanging="567"/>
        <w:jc w:val="both"/>
      </w:pPr>
      <w:r>
        <w:t xml:space="preserve">7.4.1  </w:t>
      </w:r>
      <w:r w:rsidR="00795700" w:rsidRPr="00795700">
        <w:t>Every effort should be made to reach a conclusion in all cases even if:</w:t>
      </w:r>
    </w:p>
    <w:p w14:paraId="48B6E53F" w14:textId="5000FF14" w:rsidR="00795700" w:rsidRPr="00795700" w:rsidRDefault="00795700" w:rsidP="00EF7545">
      <w:pPr>
        <w:pStyle w:val="ListParagraph"/>
        <w:numPr>
          <w:ilvl w:val="0"/>
          <w:numId w:val="13"/>
        </w:numPr>
        <w:ind w:left="567" w:hanging="567"/>
        <w:jc w:val="both"/>
      </w:pPr>
      <w:r w:rsidRPr="00795700">
        <w:t>The individual refuses to cooperate, having been given a full opportunity to answer the allegation and make representations</w:t>
      </w:r>
    </w:p>
    <w:p w14:paraId="38AF39D9" w14:textId="2F241C88" w:rsidR="00795700" w:rsidRPr="00795700" w:rsidRDefault="00795700" w:rsidP="00EF7545">
      <w:pPr>
        <w:pStyle w:val="ListParagraph"/>
        <w:numPr>
          <w:ilvl w:val="0"/>
          <w:numId w:val="13"/>
        </w:numPr>
        <w:ind w:left="567" w:hanging="567"/>
        <w:jc w:val="both"/>
      </w:pPr>
      <w:r w:rsidRPr="00795700">
        <w:t>It may not be possible to apply any disciplinary sanctions if a person's period of notice expires before the process is complete.</w:t>
      </w:r>
    </w:p>
    <w:p w14:paraId="354B1D90" w14:textId="3944BC6B" w:rsidR="00795700" w:rsidRPr="00795700" w:rsidRDefault="00EF7545" w:rsidP="00EF7545">
      <w:pPr>
        <w:ind w:left="567" w:hanging="567"/>
        <w:jc w:val="both"/>
      </w:pPr>
      <w:r>
        <w:t xml:space="preserve">7.4.2  </w:t>
      </w:r>
      <w:r w:rsidR="00795700" w:rsidRPr="00795700">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A settlement/compromise agreement which prevents the employer from making a DBS referral when the criteria are met for so doing would likely result in a criminal offence being committed for failure to comply with the duty to refer. Nor should they be used as a way of concluding any disciplinary investigation where there is a substantiated outcome. Such an agreement will not prevent a thorough police investigation where that is appropriate.</w:t>
      </w:r>
    </w:p>
    <w:p w14:paraId="27A6D7C8" w14:textId="3BDAB91A" w:rsidR="00795700" w:rsidRPr="00795700" w:rsidRDefault="00EF7545" w:rsidP="00EF7545">
      <w:pPr>
        <w:ind w:left="567" w:hanging="567"/>
        <w:jc w:val="both"/>
      </w:pPr>
      <w:r>
        <w:t xml:space="preserve">7.4.3  </w:t>
      </w:r>
      <w:r w:rsidR="00795700" w:rsidRPr="00795700">
        <w:t xml:space="preserve">The organisation must make a referral to the Disclosure and Barring Service to consider whether to add the individual to the barred list. This applies irrespective of whether a referral has been made to local authority children's social care and/or the designated officer or team of officers. It is an offence to fail to make a referral without good reason. </w:t>
      </w:r>
    </w:p>
    <w:p w14:paraId="00EF947E" w14:textId="2AF8898B" w:rsidR="00795700" w:rsidRPr="00E922EA" w:rsidRDefault="00D9301A" w:rsidP="00D9301A">
      <w:pPr>
        <w:pStyle w:val="Heading2"/>
      </w:pPr>
      <w:bookmarkStart w:id="69" w:name="_Toc53523634"/>
      <w:bookmarkStart w:id="70" w:name="_Toc53524384"/>
      <w:bookmarkStart w:id="71" w:name="_Toc58878550"/>
      <w:r>
        <w:t xml:space="preserve">7.5 </w:t>
      </w:r>
      <w:r w:rsidR="00795700" w:rsidRPr="00E922EA">
        <w:t xml:space="preserve">Learning </w:t>
      </w:r>
      <w:r w:rsidR="00795700" w:rsidRPr="00D9301A">
        <w:t>lessons</w:t>
      </w:r>
      <w:bookmarkEnd w:id="69"/>
      <w:bookmarkEnd w:id="70"/>
      <w:bookmarkEnd w:id="71"/>
    </w:p>
    <w:p w14:paraId="234AC03E" w14:textId="50FBFE19" w:rsidR="00EC05A3" w:rsidRDefault="00EF7545" w:rsidP="00EF7545">
      <w:pPr>
        <w:ind w:left="567" w:hanging="567"/>
        <w:jc w:val="both"/>
      </w:pPr>
      <w:r>
        <w:t xml:space="preserve">7.5.1  </w:t>
      </w:r>
      <w:r w:rsidR="00795700" w:rsidRPr="00795700">
        <w:t>The employer and the LADO should review the circumstances of the case to determine whether there are any improvements to be made to the organisation's procedures or practice.</w:t>
      </w:r>
    </w:p>
    <w:p w14:paraId="1520F344" w14:textId="270DB5F1" w:rsidR="006A0E58" w:rsidRDefault="00D9301A" w:rsidP="00D9301A">
      <w:pPr>
        <w:pStyle w:val="Heading2"/>
      </w:pPr>
      <w:bookmarkStart w:id="72" w:name="_Toc53524385"/>
      <w:bookmarkStart w:id="73" w:name="_Toc58878551"/>
      <w:r>
        <w:t xml:space="preserve">7.6 </w:t>
      </w:r>
      <w:r w:rsidR="00EC05A3" w:rsidRPr="006A0E58">
        <w:t>References</w:t>
      </w:r>
      <w:bookmarkEnd w:id="72"/>
      <w:bookmarkEnd w:id="73"/>
      <w:r w:rsidR="00EC05A3" w:rsidRPr="006A0E58">
        <w:t xml:space="preserve"> </w:t>
      </w:r>
    </w:p>
    <w:p w14:paraId="7A95673B" w14:textId="30C44430" w:rsidR="00EC05A3" w:rsidRDefault="00EF7545" w:rsidP="00EF7545">
      <w:pPr>
        <w:ind w:left="567" w:hanging="567"/>
        <w:jc w:val="both"/>
      </w:pPr>
      <w:r>
        <w:t xml:space="preserve">7.6.1  </w:t>
      </w:r>
      <w:r w:rsidR="00EC05A3" w:rsidRPr="00EC05A3">
        <w:t>Cases in which an allegation was proven to be false, unsubstantiated</w:t>
      </w:r>
      <w:r w:rsidR="00126EA5">
        <w:t>,</w:t>
      </w:r>
      <w:r w:rsidR="00EC05A3" w:rsidRPr="00EC05A3">
        <w:t xml:space="preserve"> or malicious should not be included in employer references. A history of repeated concerns or allegations which have all been found to be false, unsubstantiated</w:t>
      </w:r>
      <w:r w:rsidR="00126EA5">
        <w:t>,</w:t>
      </w:r>
      <w:r w:rsidR="00EC05A3" w:rsidRPr="00EC05A3">
        <w:t xml:space="preserve"> or malicious should also not be included in any reference.</w:t>
      </w:r>
    </w:p>
    <w:p w14:paraId="30B5222D" w14:textId="6E4FF53F" w:rsidR="00EC05A3" w:rsidRPr="00EF7545" w:rsidRDefault="00EF7545" w:rsidP="00EF7545">
      <w:pPr>
        <w:ind w:left="567" w:hanging="567"/>
        <w:jc w:val="both"/>
        <w:rPr>
          <w:rFonts w:asciiTheme="majorHAnsi" w:eastAsiaTheme="majorEastAsia" w:hAnsiTheme="majorHAnsi" w:cstheme="majorBidi"/>
          <w:b/>
          <w:bCs/>
          <w:color w:val="4472C4" w:themeColor="accent1"/>
          <w:sz w:val="26"/>
          <w:szCs w:val="26"/>
        </w:rPr>
      </w:pPr>
      <w:r>
        <w:t xml:space="preserve">7.6.2  </w:t>
      </w:r>
      <w:r w:rsidR="00D9301A">
        <w:t xml:space="preserve">References provided should </w:t>
      </w:r>
      <w:r>
        <w:t xml:space="preserve">be factual and truthful. </w:t>
      </w:r>
    </w:p>
    <w:p w14:paraId="4B056322" w14:textId="77777777" w:rsidR="001117ED" w:rsidRDefault="001117ED">
      <w:pPr>
        <w:rPr>
          <w:rFonts w:asciiTheme="majorHAnsi" w:eastAsiaTheme="majorEastAsia" w:hAnsiTheme="majorHAnsi" w:cstheme="majorBidi"/>
          <w:b/>
          <w:color w:val="8EAADB" w:themeColor="accent1" w:themeTint="99"/>
          <w:sz w:val="40"/>
          <w:szCs w:val="36"/>
        </w:rPr>
      </w:pPr>
      <w:bookmarkStart w:id="74" w:name="_Toc53524386"/>
      <w:r>
        <w:br w:type="page"/>
      </w:r>
    </w:p>
    <w:p w14:paraId="50A63F90" w14:textId="24617D01" w:rsidR="00EC05A3" w:rsidRPr="00EC05A3" w:rsidRDefault="00D9301A" w:rsidP="00971DFB">
      <w:pPr>
        <w:pStyle w:val="Heading1"/>
        <w:jc w:val="both"/>
      </w:pPr>
      <w:bookmarkStart w:id="75" w:name="_Toc58878552"/>
      <w:r>
        <w:t xml:space="preserve">8 </w:t>
      </w:r>
      <w:r w:rsidR="008E1AEB">
        <w:t>Data Retention</w:t>
      </w:r>
      <w:bookmarkEnd w:id="74"/>
      <w:r w:rsidR="00B05C24">
        <w:t xml:space="preserve"> and Access to Records</w:t>
      </w:r>
      <w:bookmarkEnd w:id="75"/>
    </w:p>
    <w:p w14:paraId="79E82045" w14:textId="2926A642" w:rsidR="00B05C24" w:rsidRPr="003166A6" w:rsidRDefault="00D9301A" w:rsidP="00EF7545">
      <w:pPr>
        <w:pStyle w:val="Heading2"/>
      </w:pPr>
      <w:bookmarkStart w:id="76" w:name="_Toc58878553"/>
      <w:r>
        <w:t xml:space="preserve">8.1 </w:t>
      </w:r>
      <w:r w:rsidR="00B05C24" w:rsidRPr="003166A6">
        <w:t xml:space="preserve">LADO </w:t>
      </w:r>
      <w:r w:rsidR="00B05C24" w:rsidRPr="00EF7545">
        <w:t>Records</w:t>
      </w:r>
      <w:bookmarkEnd w:id="76"/>
    </w:p>
    <w:p w14:paraId="79143F2A" w14:textId="57615109" w:rsidR="00BB4EDE" w:rsidRDefault="00EF7545" w:rsidP="00EF7545">
      <w:pPr>
        <w:ind w:left="567" w:hanging="567"/>
        <w:jc w:val="both"/>
      </w:pPr>
      <w:r>
        <w:t xml:space="preserve">8.1.1  </w:t>
      </w:r>
      <w:r w:rsidR="00293E26">
        <w:t>LADO must keep a comprehensive and restricted record of all allegations</w:t>
      </w:r>
      <w:r w:rsidR="00B05C24">
        <w:t xml:space="preserve"> made to LADO that meet</w:t>
      </w:r>
      <w:r w:rsidR="00BB4EDE">
        <w:t xml:space="preserve"> LADO</w:t>
      </w:r>
      <w:r w:rsidR="00B05C24">
        <w:t xml:space="preserve"> threshold </w:t>
      </w:r>
      <w:r w:rsidR="00BB4EDE">
        <w:t>at the point of</w:t>
      </w:r>
      <w:r w:rsidR="00B05C24">
        <w:t xml:space="preserve"> referral. </w:t>
      </w:r>
    </w:p>
    <w:p w14:paraId="6AD2BEE6" w14:textId="01FD56AE" w:rsidR="00BB4EDE" w:rsidRDefault="00EF7545" w:rsidP="00EF7545">
      <w:pPr>
        <w:ind w:left="567" w:hanging="567"/>
        <w:jc w:val="both"/>
      </w:pPr>
      <w:r>
        <w:t xml:space="preserve">8.1.2  </w:t>
      </w:r>
      <w:r w:rsidR="00B05C24">
        <w:t>These records must be stored</w:t>
      </w:r>
      <w:r w:rsidR="00293E26">
        <w:t xml:space="preserve"> on Mosaic </w:t>
      </w:r>
      <w:r w:rsidR="00B05C24">
        <w:t>to enable continuity of access</w:t>
      </w:r>
      <w:r w:rsidR="00BB4EDE">
        <w:t xml:space="preserve">, and appropriate audit and oversight. The Director of CYPS, Safeguarding AD, MASH managers, EDT managers, and Heads of Services are given access to LADO records in the event that LADO is unavailable. Other individuals will be given access on a case by case basis; the case should be made to SQIP Head of Service. </w:t>
      </w:r>
    </w:p>
    <w:p w14:paraId="419A9671" w14:textId="372EFC59" w:rsidR="00293E26" w:rsidRDefault="00EF7545" w:rsidP="00EF7545">
      <w:pPr>
        <w:ind w:left="567" w:hanging="567"/>
        <w:jc w:val="both"/>
      </w:pPr>
      <w:r>
        <w:t xml:space="preserve">8.1.3  </w:t>
      </w:r>
      <w:r w:rsidR="00B05C24">
        <w:t xml:space="preserve">The </w:t>
      </w:r>
      <w:r w:rsidR="00BB4EDE">
        <w:t xml:space="preserve">required </w:t>
      </w:r>
      <w:r w:rsidR="00B05C24">
        <w:t xml:space="preserve">data retention period of LADO records by </w:t>
      </w:r>
      <w:r w:rsidR="00293E26">
        <w:t xml:space="preserve">CYPS </w:t>
      </w:r>
      <w:r w:rsidR="00B05C24">
        <w:t xml:space="preserve">is </w:t>
      </w:r>
      <w:r w:rsidR="00293E26">
        <w:t xml:space="preserve">until the individual of concern turns 65 or 10 years after employment date, whichever is longer. </w:t>
      </w:r>
    </w:p>
    <w:p w14:paraId="1B4A4CD1" w14:textId="1C3EFCE2" w:rsidR="00293E26" w:rsidRDefault="00EF7545" w:rsidP="00EF7545">
      <w:pPr>
        <w:ind w:left="567" w:hanging="567"/>
        <w:jc w:val="both"/>
      </w:pPr>
      <w:r>
        <w:t xml:space="preserve">8.1.4  </w:t>
      </w:r>
      <w:r w:rsidR="00BB4EDE">
        <w:t>Given that LADO case</w:t>
      </w:r>
      <w:r w:rsidR="000723A3">
        <w:t xml:space="preserve"> </w:t>
      </w:r>
      <w:r w:rsidR="00BB4EDE">
        <w:t>notes and workflows are restricted, LADO will make an unrestricted case</w:t>
      </w:r>
      <w:r w:rsidR="000723A3">
        <w:t xml:space="preserve"> </w:t>
      </w:r>
      <w:r w:rsidR="00BB4EDE">
        <w:t>note indicating ‘LADO contact’ on the casefile of i</w:t>
      </w:r>
      <w:r w:rsidR="00293E26">
        <w:t xml:space="preserve">ndividuals against whom an allegation is made and children who </w:t>
      </w:r>
      <w:r w:rsidR="00BB4EDE">
        <w:t>are</w:t>
      </w:r>
      <w:r w:rsidR="00293E26">
        <w:t xml:space="preserve"> </w:t>
      </w:r>
      <w:r w:rsidR="00B05C24">
        <w:t>linked to an allegation</w:t>
      </w:r>
      <w:r w:rsidR="00BB4EDE">
        <w:t>, in order to</w:t>
      </w:r>
      <w:r w:rsidR="00B05C24">
        <w:t xml:space="preserve"> </w:t>
      </w:r>
      <w:r w:rsidR="00BB4EDE">
        <w:t>prompt</w:t>
      </w:r>
      <w:r w:rsidR="00B05C24">
        <w:t xml:space="preserve"> workers to contact LADO for more information. All CYPS staff must recognise that LADO contact does not denote </w:t>
      </w:r>
      <w:r w:rsidR="00BB4EDE">
        <w:t>guilt</w:t>
      </w:r>
      <w:r w:rsidR="00B05C24">
        <w:t xml:space="preserve">, but rather indicates that further information should be sought from LADO to obtain a fuller picture. </w:t>
      </w:r>
    </w:p>
    <w:p w14:paraId="7721971C" w14:textId="0F787EE1" w:rsidR="00936006" w:rsidRDefault="00EF7545" w:rsidP="0058638A">
      <w:pPr>
        <w:ind w:left="567" w:hanging="567"/>
        <w:jc w:val="both"/>
      </w:pPr>
      <w:r>
        <w:t xml:space="preserve">8.1.5  </w:t>
      </w:r>
      <w:r w:rsidR="00B05C24">
        <w:t>Employers must inform individuals that an allegation has been made against them and that a referral to LADO has been made. LADO is not required to re-notify members of staff.</w:t>
      </w:r>
    </w:p>
    <w:p w14:paraId="48B424B1" w14:textId="0750A605" w:rsidR="00B05C24" w:rsidRPr="003B2C95" w:rsidRDefault="00EF7545" w:rsidP="00EF7545">
      <w:pPr>
        <w:pStyle w:val="Heading2"/>
      </w:pPr>
      <w:bookmarkStart w:id="77" w:name="_Toc58878554"/>
      <w:r>
        <w:t xml:space="preserve">8.2 </w:t>
      </w:r>
      <w:r w:rsidR="00B05C24" w:rsidRPr="00EF7545">
        <w:t>Employer</w:t>
      </w:r>
      <w:r w:rsidR="00B05C24" w:rsidRPr="003B2C95">
        <w:t xml:space="preserve"> Records</w:t>
      </w:r>
      <w:bookmarkEnd w:id="77"/>
    </w:p>
    <w:p w14:paraId="51185F61" w14:textId="23DF3550" w:rsidR="00936006" w:rsidRDefault="00EF7545" w:rsidP="00EF7545">
      <w:pPr>
        <w:ind w:left="567" w:hanging="567"/>
        <w:jc w:val="both"/>
      </w:pPr>
      <w:r>
        <w:t xml:space="preserve">8.2.1  </w:t>
      </w:r>
      <w:r w:rsidR="00B05C24">
        <w:t xml:space="preserve">Employers’ should be advised </w:t>
      </w:r>
      <w:r w:rsidR="00936006">
        <w:t xml:space="preserve">by LADO </w:t>
      </w:r>
      <w:r w:rsidR="00B05C24">
        <w:t>to remove d</w:t>
      </w:r>
      <w:r w:rsidR="00EC05A3" w:rsidRPr="00EC05A3">
        <w:t xml:space="preserve">etails of allegations </w:t>
      </w:r>
      <w:r w:rsidR="00B05C24" w:rsidRPr="00EC05A3">
        <w:t xml:space="preserve">from personnel records </w:t>
      </w:r>
      <w:r w:rsidR="00B05C24">
        <w:t>where they</w:t>
      </w:r>
      <w:r w:rsidR="00B05C24" w:rsidRPr="00EC05A3">
        <w:t xml:space="preserve"> </w:t>
      </w:r>
      <w:r w:rsidR="00EC05A3" w:rsidRPr="00EC05A3">
        <w:t xml:space="preserve">are found to </w:t>
      </w:r>
      <w:r w:rsidR="00B05C24">
        <w:t xml:space="preserve">be </w:t>
      </w:r>
      <w:r w:rsidR="00EC05A3" w:rsidRPr="00EC05A3">
        <w:t>malicious.</w:t>
      </w:r>
      <w:r w:rsidR="00B05C24">
        <w:t xml:space="preserve"> </w:t>
      </w:r>
    </w:p>
    <w:p w14:paraId="12B7BF63" w14:textId="54D09344" w:rsidR="00936006" w:rsidRDefault="00EF7545" w:rsidP="00EF7545">
      <w:pPr>
        <w:ind w:left="567" w:hanging="567"/>
        <w:jc w:val="both"/>
      </w:pPr>
      <w:r>
        <w:t xml:space="preserve">8.2.1  </w:t>
      </w:r>
      <w:r w:rsidR="00B05C24">
        <w:t>F</w:t>
      </w:r>
      <w:r w:rsidR="00EC05A3">
        <w:t xml:space="preserve">or </w:t>
      </w:r>
      <w:r w:rsidR="00EC05A3" w:rsidRPr="00EC05A3">
        <w:t xml:space="preserve">all other allegations, it is important that </w:t>
      </w:r>
      <w:r w:rsidR="00B05C24">
        <w:t xml:space="preserve">employers retain </w:t>
      </w:r>
      <w:r w:rsidR="00EC05A3" w:rsidRPr="00EC05A3">
        <w:t xml:space="preserve">a clear and comprehensive summary of the allegation, details of how the allegation was followed up and resolved, and a note of any action taken and decisions reached, </w:t>
      </w:r>
      <w:r w:rsidR="00B05C24">
        <w:t>on</w:t>
      </w:r>
      <w:r w:rsidR="00EC05A3" w:rsidRPr="00EC05A3">
        <w:t xml:space="preserve"> the confidential personnel file of the accused, and</w:t>
      </w:r>
      <w:r w:rsidR="00B05C24">
        <w:t xml:space="preserve"> that </w:t>
      </w:r>
      <w:r w:rsidR="00EC05A3" w:rsidRPr="00EC05A3">
        <w:t xml:space="preserve">a copy </w:t>
      </w:r>
      <w:r w:rsidR="00B05C24">
        <w:t xml:space="preserve">is </w:t>
      </w:r>
      <w:r w:rsidR="00EC05A3" w:rsidRPr="00EC05A3">
        <w:t xml:space="preserve">provided to the person concerned. </w:t>
      </w:r>
    </w:p>
    <w:p w14:paraId="6474CB77" w14:textId="45425415" w:rsidR="00936006" w:rsidRDefault="00EF7545" w:rsidP="00EF7545">
      <w:pPr>
        <w:ind w:left="567" w:hanging="567"/>
        <w:jc w:val="both"/>
      </w:pPr>
      <w:r>
        <w:t xml:space="preserve">8.2.3  </w:t>
      </w:r>
      <w:r w:rsidR="00EC05A3" w:rsidRPr="00EC05A3">
        <w:t xml:space="preserve">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w:t>
      </w:r>
    </w:p>
    <w:p w14:paraId="5944098F" w14:textId="222F8932" w:rsidR="001117ED" w:rsidRDefault="00EF7545" w:rsidP="001117ED">
      <w:pPr>
        <w:ind w:left="567" w:hanging="567"/>
        <w:jc w:val="both"/>
        <w:rPr>
          <w:rFonts w:asciiTheme="majorHAnsi" w:eastAsiaTheme="majorEastAsia" w:hAnsiTheme="majorHAnsi" w:cstheme="majorBidi"/>
          <w:b/>
          <w:color w:val="8EAADB" w:themeColor="accent1" w:themeTint="99"/>
          <w:sz w:val="40"/>
          <w:szCs w:val="36"/>
        </w:rPr>
      </w:pPr>
      <w:r>
        <w:t xml:space="preserve">8.2.4  </w:t>
      </w:r>
      <w:r w:rsidR="00EC05A3" w:rsidRPr="00EC05A3">
        <w:t>The record should be retained at least until the accused has reached normal pension age</w:t>
      </w:r>
      <w:r w:rsidR="00293E26">
        <w:t xml:space="preserve"> (65)</w:t>
      </w:r>
      <w:r w:rsidR="00EC05A3" w:rsidRPr="00EC05A3">
        <w:t xml:space="preserve"> or for a period of 10 years from the date of the allegation if that is longer. The Information Commissioner has published guidance on employment records in its Employment Practices Code and supplementary guidance, which provides some practical advice on record retention.</w:t>
      </w:r>
      <w:bookmarkStart w:id="78" w:name="_Toc53523635"/>
      <w:bookmarkStart w:id="79" w:name="_Toc53524387"/>
      <w:r w:rsidR="001117ED">
        <w:br w:type="page"/>
      </w:r>
    </w:p>
    <w:p w14:paraId="2227FEC8" w14:textId="28B8EC0A" w:rsidR="00795700" w:rsidRDefault="00EF7545" w:rsidP="00971DFB">
      <w:pPr>
        <w:pStyle w:val="Heading1"/>
        <w:jc w:val="both"/>
      </w:pPr>
      <w:bookmarkStart w:id="80" w:name="_Toc58878555"/>
      <w:r>
        <w:t xml:space="preserve">9. </w:t>
      </w:r>
      <w:r w:rsidR="00233E4B">
        <w:t xml:space="preserve">Regulatory </w:t>
      </w:r>
      <w:bookmarkEnd w:id="78"/>
      <w:bookmarkEnd w:id="79"/>
      <w:r w:rsidR="00936006">
        <w:t>Referral</w:t>
      </w:r>
      <w:bookmarkEnd w:id="80"/>
    </w:p>
    <w:p w14:paraId="3B07FABE" w14:textId="3E16F47A" w:rsidR="00233E4B" w:rsidRPr="00271746" w:rsidRDefault="00EF7545" w:rsidP="00EF7545">
      <w:pPr>
        <w:pStyle w:val="Heading2"/>
      </w:pPr>
      <w:bookmarkStart w:id="81" w:name="_Toc53523636"/>
      <w:bookmarkStart w:id="82" w:name="_Toc53524388"/>
      <w:bookmarkStart w:id="83" w:name="_Toc58878556"/>
      <w:r>
        <w:t xml:space="preserve">9.1 </w:t>
      </w:r>
      <w:r w:rsidR="00233E4B" w:rsidRPr="00271746">
        <w:t>Referral to the Disclosure and Barring Service (DBS)</w:t>
      </w:r>
      <w:bookmarkEnd w:id="81"/>
      <w:bookmarkEnd w:id="82"/>
      <w:bookmarkEnd w:id="83"/>
    </w:p>
    <w:p w14:paraId="7AA4A7DD" w14:textId="1342A303" w:rsidR="006574F6" w:rsidRDefault="00EF7545" w:rsidP="00EF7545">
      <w:pPr>
        <w:ind w:left="567" w:hanging="567"/>
        <w:jc w:val="both"/>
      </w:pPr>
      <w:r>
        <w:t xml:space="preserve">9.1.1  </w:t>
      </w:r>
      <w:r w:rsidR="00233E4B" w:rsidRPr="00233E4B">
        <w:t xml:space="preserve">There is a legal requirement for employers to make a referral to the DBS </w:t>
      </w:r>
      <w:r w:rsidR="006574F6">
        <w:t xml:space="preserve">if the employer believes an individual: </w:t>
      </w:r>
    </w:p>
    <w:p w14:paraId="1D32552B" w14:textId="7DF235D7" w:rsidR="006574F6" w:rsidRDefault="00233E4B" w:rsidP="00AA6C7E">
      <w:pPr>
        <w:pStyle w:val="ListParagraph"/>
        <w:numPr>
          <w:ilvl w:val="0"/>
          <w:numId w:val="20"/>
        </w:numPr>
        <w:ind w:left="1134" w:hanging="567"/>
        <w:jc w:val="both"/>
      </w:pPr>
      <w:r w:rsidRPr="00233E4B">
        <w:t xml:space="preserve">has engaged in conduct that harmed (or is likely to harm) a child; </w:t>
      </w:r>
    </w:p>
    <w:p w14:paraId="37B524B8" w14:textId="32A40626" w:rsidR="006574F6" w:rsidRDefault="00233E4B" w:rsidP="00AA6C7E">
      <w:pPr>
        <w:pStyle w:val="ListParagraph"/>
        <w:numPr>
          <w:ilvl w:val="0"/>
          <w:numId w:val="20"/>
        </w:numPr>
        <w:ind w:left="1134" w:hanging="567"/>
        <w:jc w:val="both"/>
      </w:pPr>
      <w:r w:rsidRPr="00233E4B">
        <w:t xml:space="preserve">otherwise poses a risk of harm to a child; </w:t>
      </w:r>
    </w:p>
    <w:p w14:paraId="33211596" w14:textId="1C8D08C7" w:rsidR="001C64A1" w:rsidRPr="00233E4B" w:rsidRDefault="00233E4B" w:rsidP="00AA6C7E">
      <w:pPr>
        <w:pStyle w:val="ListParagraph"/>
        <w:numPr>
          <w:ilvl w:val="0"/>
          <w:numId w:val="20"/>
        </w:numPr>
        <w:ind w:left="1134" w:hanging="567"/>
        <w:jc w:val="both"/>
      </w:pPr>
      <w:r w:rsidRPr="00233E4B">
        <w:t>i</w:t>
      </w:r>
      <w:r w:rsidR="006574F6">
        <w:t>f</w:t>
      </w:r>
      <w:r w:rsidRPr="00233E4B">
        <w:t xml:space="preserve"> there is an investigation and the outcome is substantiated either by criminal investigation or by the balance of probabilities</w:t>
      </w:r>
    </w:p>
    <w:p w14:paraId="10234571" w14:textId="1520F66D" w:rsidR="001C64A1" w:rsidRDefault="00233E4B" w:rsidP="00AA6C7E">
      <w:pPr>
        <w:pStyle w:val="ListParagraph"/>
        <w:numPr>
          <w:ilvl w:val="0"/>
          <w:numId w:val="20"/>
        </w:numPr>
        <w:ind w:left="1134" w:hanging="567"/>
        <w:jc w:val="both"/>
      </w:pPr>
      <w:r w:rsidRPr="00233E4B">
        <w:t>If an allegation is substantiated and the person is dismissed or the employer ceases to use the person's service or the person resigns or otherwise ceases to provide his/her services</w:t>
      </w:r>
    </w:p>
    <w:p w14:paraId="655D9109" w14:textId="15E420C2" w:rsidR="00233E4B" w:rsidRDefault="00EF7545" w:rsidP="00EF7545">
      <w:pPr>
        <w:ind w:left="567" w:hanging="567"/>
        <w:jc w:val="both"/>
      </w:pPr>
      <w:r>
        <w:t xml:space="preserve">9.1.2 </w:t>
      </w:r>
      <w:r w:rsidR="001C64A1">
        <w:t>T</w:t>
      </w:r>
      <w:r w:rsidR="00233E4B" w:rsidRPr="00233E4B">
        <w:t xml:space="preserve">he guidance regarding making a referral - available on the </w:t>
      </w:r>
      <w:hyperlink r:id="rId15" w:tgtFrame="_blank" w:history="1">
        <w:r w:rsidR="00233E4B" w:rsidRPr="00233E4B">
          <w:rPr>
            <w:rStyle w:val="Hyperlink"/>
          </w:rPr>
          <w:t>Disclosure and Barring Service website</w:t>
        </w:r>
      </w:hyperlink>
      <w:r w:rsidR="00233E4B" w:rsidRPr="00233E4B">
        <w:t>.</w:t>
      </w:r>
    </w:p>
    <w:p w14:paraId="28619DD6" w14:textId="6B58D618" w:rsidR="008C3DF5" w:rsidRPr="00BD454B" w:rsidRDefault="00EF7545" w:rsidP="00EF7545">
      <w:pPr>
        <w:ind w:left="567" w:hanging="567"/>
        <w:jc w:val="both"/>
      </w:pPr>
      <w:r>
        <w:t xml:space="preserve">9.1.3  </w:t>
      </w:r>
      <w:r w:rsidR="008C3DF5">
        <w:t xml:space="preserve">WTSC 18, Chapter 2 </w:t>
      </w:r>
      <w:r w:rsidR="00E020EC">
        <w:t xml:space="preserve">S. </w:t>
      </w:r>
      <w:r w:rsidR="008C3DF5">
        <w:t>8</w:t>
      </w:r>
      <w:r w:rsidR="008C3DF5" w:rsidRPr="00592956">
        <w:t>—9</w:t>
      </w:r>
      <w:r w:rsidR="008C3DF5">
        <w:t>, notes that i</w:t>
      </w:r>
      <w:r w:rsidR="008C3DF5" w:rsidRPr="00BD454B">
        <w:t xml:space="preserve">f an organisation or agency removes an individual (paid worker or unpaid volunteer) from work in regulated activity with children (or would have, had the person not left first) because the person poses a risk of harm to children, the organisation or agency must make a referral to the Disclosure and Barring Service to consider whether to add the individual to the barred list. </w:t>
      </w:r>
    </w:p>
    <w:p w14:paraId="43F0D5C9" w14:textId="5EF53854" w:rsidR="008C3DF5" w:rsidRDefault="00EF7545" w:rsidP="00EF7545">
      <w:pPr>
        <w:ind w:left="567" w:hanging="567"/>
        <w:jc w:val="both"/>
        <w:rPr>
          <w:b/>
          <w:bCs/>
        </w:rPr>
      </w:pPr>
      <w:r>
        <w:t xml:space="preserve">9.1.4  </w:t>
      </w:r>
      <w:r w:rsidR="008C3DF5" w:rsidRPr="00BD454B">
        <w:t>This applies irrespective of whether a referral has been made to local authority children’s social care and/or the designated officer or team of officers</w:t>
      </w:r>
      <w:r w:rsidR="008C3DF5" w:rsidRPr="00BD454B">
        <w:rPr>
          <w:b/>
          <w:bCs/>
        </w:rPr>
        <w:t xml:space="preserve">. </w:t>
      </w:r>
    </w:p>
    <w:p w14:paraId="3672E535" w14:textId="2EDB8DF2" w:rsidR="008C3DF5" w:rsidRPr="00233E4B" w:rsidRDefault="00EF7545" w:rsidP="00EF7545">
      <w:pPr>
        <w:ind w:left="567" w:hanging="567"/>
        <w:jc w:val="both"/>
      </w:pPr>
      <w:r>
        <w:t xml:space="preserve">9.1.5  </w:t>
      </w:r>
      <w:r w:rsidR="008C3DF5" w:rsidRPr="00A35A5C">
        <w:t xml:space="preserve">It is an offence to fail to make a referral </w:t>
      </w:r>
      <w:r w:rsidR="008C3DF5">
        <w:t xml:space="preserve">to DBS </w:t>
      </w:r>
      <w:r w:rsidR="008C3DF5" w:rsidRPr="00A35A5C">
        <w:t>without good reason.</w:t>
      </w:r>
    </w:p>
    <w:p w14:paraId="69265E6A" w14:textId="00839D82" w:rsidR="00233E4B" w:rsidRPr="00233E4B" w:rsidRDefault="00EF7545" w:rsidP="00EF7545">
      <w:pPr>
        <w:ind w:left="567" w:hanging="567"/>
        <w:jc w:val="both"/>
      </w:pPr>
      <w:r>
        <w:t xml:space="preserve">9.1.6  </w:t>
      </w:r>
      <w:r w:rsidR="00233E4B" w:rsidRPr="00233E4B">
        <w:t xml:space="preserve">The following groups have legal </w:t>
      </w:r>
      <w:r w:rsidR="00233E4B" w:rsidRPr="00233E4B">
        <w:rPr>
          <w:b/>
          <w:bCs/>
        </w:rPr>
        <w:t>duty</w:t>
      </w:r>
      <w:r w:rsidR="00233E4B" w:rsidRPr="00233E4B">
        <w:t xml:space="preserve"> to refer information to the DBS:</w:t>
      </w:r>
    </w:p>
    <w:p w14:paraId="000103B2" w14:textId="75C36597" w:rsidR="00233E4B" w:rsidRPr="00233E4B" w:rsidRDefault="00233E4B" w:rsidP="00EF7545">
      <w:pPr>
        <w:pStyle w:val="ListParagraph"/>
        <w:numPr>
          <w:ilvl w:val="0"/>
          <w:numId w:val="14"/>
        </w:numPr>
        <w:ind w:left="1134" w:hanging="567"/>
        <w:jc w:val="both"/>
      </w:pPr>
      <w:r w:rsidRPr="00233E4B">
        <w:t>Regulated activity suppliers (employers and volunteer managers)</w:t>
      </w:r>
    </w:p>
    <w:p w14:paraId="41F76874" w14:textId="641D40C9" w:rsidR="00233E4B" w:rsidRPr="00233E4B" w:rsidRDefault="00233E4B" w:rsidP="00EF7545">
      <w:pPr>
        <w:pStyle w:val="ListParagraph"/>
        <w:numPr>
          <w:ilvl w:val="0"/>
          <w:numId w:val="14"/>
        </w:numPr>
        <w:ind w:left="1134" w:hanging="567"/>
        <w:jc w:val="both"/>
      </w:pPr>
      <w:r w:rsidRPr="00233E4B">
        <w:t>Personnel suppliers that may be an employment agency, employment business or an educational institution</w:t>
      </w:r>
    </w:p>
    <w:p w14:paraId="53690FA3" w14:textId="1E25499E" w:rsidR="00233E4B" w:rsidRPr="00233E4B" w:rsidRDefault="00EF7545" w:rsidP="00EF7545">
      <w:pPr>
        <w:ind w:left="567" w:hanging="567"/>
        <w:jc w:val="both"/>
      </w:pPr>
      <w:r>
        <w:t xml:space="preserve">9.1.7  </w:t>
      </w:r>
      <w:r w:rsidR="00233E4B" w:rsidRPr="00233E4B">
        <w:t xml:space="preserve">The following groups have the </w:t>
      </w:r>
      <w:r w:rsidR="00233E4B" w:rsidRPr="00233E4B">
        <w:rPr>
          <w:b/>
          <w:bCs/>
        </w:rPr>
        <w:t>power</w:t>
      </w:r>
      <w:r w:rsidR="00233E4B" w:rsidRPr="00233E4B">
        <w:t xml:space="preserve"> to refer information to the DBS;</w:t>
      </w:r>
      <w:r w:rsidR="00233E4B">
        <w:t xml:space="preserve"> </w:t>
      </w:r>
      <w:r w:rsidR="00233E4B" w:rsidRPr="00233E4B">
        <w:t>The power to refer may be used when a local authority or regulatory body is acting in a role other than as a regulated activity provider, for example, when undertaking a safeguarding role</w:t>
      </w:r>
      <w:r w:rsidR="00233E4B">
        <w:t>:</w:t>
      </w:r>
    </w:p>
    <w:p w14:paraId="0089B09E" w14:textId="197626B5" w:rsidR="00233E4B" w:rsidRPr="00233E4B" w:rsidRDefault="00233E4B" w:rsidP="00EF7545">
      <w:pPr>
        <w:pStyle w:val="ListParagraph"/>
        <w:numPr>
          <w:ilvl w:val="0"/>
          <w:numId w:val="15"/>
        </w:numPr>
        <w:ind w:left="1134" w:hanging="567"/>
        <w:jc w:val="both"/>
      </w:pPr>
      <w:r w:rsidRPr="00233E4B">
        <w:t>Local authorities</w:t>
      </w:r>
    </w:p>
    <w:p w14:paraId="3D494D0E" w14:textId="65C64279" w:rsidR="00233E4B" w:rsidRPr="00233E4B" w:rsidRDefault="00233E4B" w:rsidP="00EF7545">
      <w:pPr>
        <w:pStyle w:val="ListParagraph"/>
        <w:numPr>
          <w:ilvl w:val="0"/>
          <w:numId w:val="15"/>
        </w:numPr>
        <w:ind w:left="1134" w:hanging="567"/>
        <w:jc w:val="both"/>
      </w:pPr>
      <w:r w:rsidRPr="00233E4B">
        <w:t>A Health and Social care (HSC) trust</w:t>
      </w:r>
    </w:p>
    <w:p w14:paraId="401DD9A5" w14:textId="01F119C4" w:rsidR="00233E4B" w:rsidRPr="00233E4B" w:rsidRDefault="00233E4B" w:rsidP="00EF7545">
      <w:pPr>
        <w:pStyle w:val="ListParagraph"/>
        <w:numPr>
          <w:ilvl w:val="0"/>
          <w:numId w:val="15"/>
        </w:numPr>
        <w:ind w:left="1134" w:hanging="567"/>
        <w:jc w:val="both"/>
      </w:pPr>
      <w:r w:rsidRPr="00233E4B">
        <w:t>Education and Library Boards</w:t>
      </w:r>
    </w:p>
    <w:p w14:paraId="54335FCA" w14:textId="64B7B190" w:rsidR="00233E4B" w:rsidRPr="00233E4B" w:rsidRDefault="00233E4B" w:rsidP="00EF7545">
      <w:pPr>
        <w:pStyle w:val="ListParagraph"/>
        <w:numPr>
          <w:ilvl w:val="0"/>
          <w:numId w:val="15"/>
        </w:numPr>
        <w:ind w:left="1134" w:hanging="567"/>
        <w:jc w:val="both"/>
      </w:pPr>
      <w:r w:rsidRPr="00233E4B">
        <w:t>Keepers of registers e.g. General Medical Council, Nursing and Midwifery Council, Social Work England, Wales and Northern Ireland</w:t>
      </w:r>
    </w:p>
    <w:p w14:paraId="51EEA1D9" w14:textId="77777777" w:rsidR="00233E4B" w:rsidRPr="00233E4B" w:rsidRDefault="00233E4B" w:rsidP="00EF7545">
      <w:pPr>
        <w:pStyle w:val="ListParagraph"/>
        <w:numPr>
          <w:ilvl w:val="0"/>
          <w:numId w:val="15"/>
        </w:numPr>
        <w:ind w:left="1134" w:hanging="567"/>
        <w:jc w:val="both"/>
      </w:pPr>
      <w:r w:rsidRPr="00233E4B">
        <w:t>Supervisory authorities e.g. Care Quality Commission, Ofsted. in England, Wales and Northern Ireland</w:t>
      </w:r>
    </w:p>
    <w:p w14:paraId="2DFB6692" w14:textId="2D82B7A5" w:rsidR="00233E4B" w:rsidRPr="00233E4B" w:rsidRDefault="00EF7545" w:rsidP="00EF7545">
      <w:pPr>
        <w:ind w:left="567" w:hanging="567"/>
        <w:jc w:val="both"/>
      </w:pPr>
      <w:r>
        <w:t xml:space="preserve">9.1.8  </w:t>
      </w:r>
      <w:r w:rsidR="00233E4B" w:rsidRPr="00233E4B">
        <w:t xml:space="preserve">The DBS will refer cases involving teachers to the </w:t>
      </w:r>
      <w:hyperlink r:id="rId16" w:tgtFrame="_blank" w:history="1">
        <w:r w:rsidR="00233E4B" w:rsidRPr="00233E4B">
          <w:rPr>
            <w:rStyle w:val="Hyperlink"/>
          </w:rPr>
          <w:t>Teaching Regulation Agency</w:t>
        </w:r>
      </w:hyperlink>
      <w:r w:rsidR="00233E4B" w:rsidRPr="00233E4B">
        <w:t>.</w:t>
      </w:r>
      <w:r>
        <w:t xml:space="preserve"> </w:t>
      </w:r>
      <w:r w:rsidR="00233E4B" w:rsidRPr="00233E4B">
        <w:t xml:space="preserve">See the </w:t>
      </w:r>
      <w:hyperlink r:id="rId17" w:tgtFrame="_blank" w:history="1">
        <w:r w:rsidR="00233E4B" w:rsidRPr="00233E4B">
          <w:rPr>
            <w:rStyle w:val="Hyperlink"/>
          </w:rPr>
          <w:t>DBS referral guidance and tools</w:t>
        </w:r>
      </w:hyperlink>
      <w:r>
        <w:rPr>
          <w:rStyle w:val="Hyperlink"/>
        </w:rPr>
        <w:t xml:space="preserve">. </w:t>
      </w:r>
    </w:p>
    <w:p w14:paraId="21E77964" w14:textId="4AA9D910" w:rsidR="00233E4B" w:rsidRPr="00233E4B" w:rsidRDefault="00EF7545" w:rsidP="00EF7545">
      <w:pPr>
        <w:ind w:left="567" w:hanging="567"/>
        <w:jc w:val="both"/>
      </w:pPr>
      <w:r>
        <w:t xml:space="preserve">9.1.9  </w:t>
      </w:r>
      <w:r w:rsidR="00233E4B" w:rsidRPr="00233E4B">
        <w:t>Whenever a local authority refers a person to the DBS, they must consider whether they are doing so under the duty to refer or their power to refer.</w:t>
      </w:r>
    </w:p>
    <w:p w14:paraId="33836EDD" w14:textId="77777777" w:rsidR="00233E4B" w:rsidRDefault="00233E4B" w:rsidP="00971DFB">
      <w:pPr>
        <w:pStyle w:val="NoSpacing"/>
      </w:pPr>
    </w:p>
    <w:p w14:paraId="4828B13E" w14:textId="627558FB" w:rsidR="00233E4B" w:rsidRPr="006A0E58" w:rsidRDefault="00EF7545" w:rsidP="00EF7545">
      <w:pPr>
        <w:pStyle w:val="Heading2"/>
      </w:pPr>
      <w:bookmarkStart w:id="84" w:name="_Toc53523637"/>
      <w:bookmarkStart w:id="85" w:name="_Toc53524389"/>
      <w:bookmarkStart w:id="86" w:name="_Toc58878557"/>
      <w:r>
        <w:t xml:space="preserve">9.2 </w:t>
      </w:r>
      <w:r w:rsidR="00233E4B" w:rsidRPr="006A0E58">
        <w:t>Notifying Ofsted</w:t>
      </w:r>
      <w:bookmarkEnd w:id="84"/>
      <w:bookmarkEnd w:id="85"/>
      <w:bookmarkEnd w:id="86"/>
    </w:p>
    <w:p w14:paraId="77BA791D" w14:textId="77777777" w:rsidR="00216453" w:rsidRDefault="00216453" w:rsidP="00971DFB">
      <w:pPr>
        <w:pStyle w:val="NoSpacing"/>
      </w:pPr>
    </w:p>
    <w:p w14:paraId="20FF6549" w14:textId="2F4B50F1" w:rsidR="00233E4B" w:rsidRPr="00233E4B" w:rsidRDefault="00EF7545" w:rsidP="00EF7545">
      <w:pPr>
        <w:ind w:left="567" w:hanging="567"/>
        <w:jc w:val="both"/>
      </w:pPr>
      <w:r>
        <w:t xml:space="preserve">9.2.1  </w:t>
      </w:r>
      <w:r w:rsidR="00233E4B" w:rsidRPr="00233E4B">
        <w:t>Ofsted should be informed</w:t>
      </w:r>
      <w:r w:rsidR="00BB4EDE">
        <w:t xml:space="preserve"> </w:t>
      </w:r>
      <w:r w:rsidR="00233E4B" w:rsidRPr="00233E4B">
        <w:t xml:space="preserve">of any allegation or concern made against a </w:t>
      </w:r>
      <w:r w:rsidR="00233E4B" w:rsidRPr="008C3DF5">
        <w:rPr>
          <w:b/>
          <w:bCs/>
        </w:rPr>
        <w:t>member of staff in any day care</w:t>
      </w:r>
      <w:r w:rsidR="00233E4B" w:rsidRPr="00233E4B">
        <w:t xml:space="preserve"> establishment for children under 8 or against a registered </w:t>
      </w:r>
      <w:r w:rsidR="00233E4B" w:rsidRPr="00233E4B">
        <w:rPr>
          <w:b/>
          <w:bCs/>
        </w:rPr>
        <w:t>childminder</w:t>
      </w:r>
      <w:r w:rsidR="00233E4B" w:rsidRPr="00233E4B">
        <w:t>. They should also be invited to take part in any subsequent meeting / discussion.</w:t>
      </w:r>
    </w:p>
    <w:p w14:paraId="30B9EDC9" w14:textId="6AEF8835" w:rsidR="00233E4B" w:rsidRPr="00233E4B" w:rsidRDefault="00EF7545" w:rsidP="00EF7545">
      <w:pPr>
        <w:ind w:left="567" w:hanging="567"/>
        <w:jc w:val="both"/>
      </w:pPr>
      <w:r>
        <w:t xml:space="preserve">9.2.2  </w:t>
      </w:r>
      <w:r w:rsidR="00233E4B" w:rsidRPr="00233E4B">
        <w:t xml:space="preserve">A senior manager of the employer or fostering agency should inform Ofsted of all allegations made against a </w:t>
      </w:r>
      <w:r w:rsidR="00233E4B" w:rsidRPr="00233E4B">
        <w:rPr>
          <w:b/>
          <w:bCs/>
        </w:rPr>
        <w:t>foster carer</w:t>
      </w:r>
      <w:r w:rsidR="00233E4B" w:rsidRPr="00233E4B">
        <w:t xml:space="preserve">, </w:t>
      </w:r>
      <w:r w:rsidR="00233E4B" w:rsidRPr="00233E4B">
        <w:rPr>
          <w:b/>
          <w:bCs/>
        </w:rPr>
        <w:t>prospective adopter</w:t>
      </w:r>
      <w:r w:rsidR="00233E4B" w:rsidRPr="00233E4B">
        <w:t xml:space="preserve">, or </w:t>
      </w:r>
      <w:r w:rsidR="00233E4B" w:rsidRPr="00233E4B">
        <w:rPr>
          <w:b/>
          <w:bCs/>
        </w:rPr>
        <w:t>member of staff in a residential childcare facility</w:t>
      </w:r>
      <w:r w:rsidR="00233E4B" w:rsidRPr="00233E4B">
        <w:t xml:space="preserve">. There are established notification processes in place. </w:t>
      </w:r>
    </w:p>
    <w:p w14:paraId="19289687" w14:textId="77777777" w:rsidR="00936006" w:rsidRPr="00936006" w:rsidRDefault="00936006" w:rsidP="00971DFB">
      <w:pPr>
        <w:jc w:val="both"/>
      </w:pPr>
    </w:p>
    <w:p w14:paraId="179D5EBA" w14:textId="77777777" w:rsidR="001117ED" w:rsidRDefault="001117ED">
      <w:pPr>
        <w:rPr>
          <w:rFonts w:asciiTheme="majorHAnsi" w:eastAsiaTheme="majorEastAsia" w:hAnsiTheme="majorHAnsi" w:cstheme="majorBidi"/>
          <w:b/>
          <w:color w:val="8EAADB" w:themeColor="accent1" w:themeTint="99"/>
          <w:sz w:val="40"/>
          <w:szCs w:val="36"/>
        </w:rPr>
      </w:pPr>
      <w:bookmarkStart w:id="87" w:name="_Toc53523638"/>
      <w:bookmarkStart w:id="88" w:name="_Toc53524390"/>
      <w:r>
        <w:br w:type="page"/>
      </w:r>
    </w:p>
    <w:p w14:paraId="7506FC4E" w14:textId="14AEF944" w:rsidR="00BD454B" w:rsidRDefault="00EF7545" w:rsidP="00971DFB">
      <w:pPr>
        <w:pStyle w:val="Heading1"/>
        <w:jc w:val="both"/>
      </w:pPr>
      <w:bookmarkStart w:id="89" w:name="_Toc58878558"/>
      <w:r>
        <w:t xml:space="preserve">10. </w:t>
      </w:r>
      <w:r w:rsidR="00804AE4">
        <w:t>LADO Consultations</w:t>
      </w:r>
      <w:bookmarkEnd w:id="87"/>
      <w:bookmarkEnd w:id="88"/>
      <w:bookmarkEnd w:id="89"/>
    </w:p>
    <w:p w14:paraId="43E102C0" w14:textId="77777777" w:rsidR="00993A69" w:rsidRDefault="00993A69" w:rsidP="00971DFB">
      <w:pPr>
        <w:pStyle w:val="NoSpacing"/>
      </w:pPr>
    </w:p>
    <w:p w14:paraId="2B94B946" w14:textId="1C3206F1" w:rsidR="00EC6716" w:rsidRPr="00791C35" w:rsidRDefault="00EF7545" w:rsidP="0058638A">
      <w:pPr>
        <w:ind w:left="851" w:hanging="851"/>
        <w:jc w:val="both"/>
      </w:pPr>
      <w:r>
        <w:t xml:space="preserve">10.1.1  </w:t>
      </w:r>
      <w:r w:rsidR="0058638A">
        <w:t xml:space="preserve"> </w:t>
      </w:r>
      <w:r w:rsidR="00EC6716" w:rsidRPr="00791C35">
        <w:t>The procedures for dealing with allegations need to be applied with common sense and judgement. Many cases may well either not meet the criteria set out above, or may do so without warranting consideration of either a police investigation or enquiries by local authority children's social care services. In these cases, employers should follow their safeguarding and other relevant procedures to resolve cases without delay.</w:t>
      </w:r>
    </w:p>
    <w:p w14:paraId="38A0EC07" w14:textId="2EB3A232" w:rsidR="00986F8E" w:rsidRPr="00DA5C54" w:rsidRDefault="00EF7545" w:rsidP="0058638A">
      <w:pPr>
        <w:spacing w:after="0" w:line="240" w:lineRule="auto"/>
        <w:ind w:left="851" w:hanging="851"/>
        <w:jc w:val="both"/>
        <w:rPr>
          <w:rFonts w:eastAsia="Times New Roman" w:cs="Times New Roman"/>
          <w:color w:val="222222"/>
          <w:lang w:eastAsia="en-GB"/>
        </w:rPr>
      </w:pPr>
      <w:r>
        <w:rPr>
          <w:rFonts w:eastAsia="Times New Roman" w:cs="Times New Roman"/>
          <w:color w:val="222222"/>
          <w:lang w:eastAsia="en-GB"/>
        </w:rPr>
        <w:t xml:space="preserve">10.1.2  </w:t>
      </w:r>
      <w:r w:rsidR="0058638A">
        <w:rPr>
          <w:rFonts w:eastAsia="Times New Roman" w:cs="Times New Roman"/>
          <w:color w:val="222222"/>
          <w:lang w:eastAsia="en-GB"/>
        </w:rPr>
        <w:t xml:space="preserve"> </w:t>
      </w:r>
      <w:r w:rsidR="00986F8E" w:rsidRPr="00DA5C54">
        <w:rPr>
          <w:rFonts w:eastAsia="Times New Roman" w:cs="Times New Roman"/>
          <w:color w:val="222222"/>
          <w:lang w:eastAsia="en-GB"/>
        </w:rPr>
        <w:t xml:space="preserve">Any concerns that fall below threshold are classed </w:t>
      </w:r>
      <w:r w:rsidR="008C3DF5">
        <w:rPr>
          <w:rFonts w:eastAsia="Times New Roman" w:cs="Times New Roman"/>
          <w:color w:val="222222"/>
          <w:lang w:eastAsia="en-GB"/>
        </w:rPr>
        <w:t xml:space="preserve">by Haringey LADO </w:t>
      </w:r>
      <w:r w:rsidR="00986F8E" w:rsidRPr="00DA5C54">
        <w:rPr>
          <w:rFonts w:eastAsia="Times New Roman" w:cs="Times New Roman"/>
          <w:color w:val="222222"/>
          <w:lang w:eastAsia="en-GB"/>
        </w:rPr>
        <w:t xml:space="preserve">as a LADO consultation. </w:t>
      </w:r>
    </w:p>
    <w:p w14:paraId="59229E9F" w14:textId="77777777" w:rsidR="00986F8E" w:rsidRPr="00DA5C54" w:rsidRDefault="00986F8E" w:rsidP="0058638A">
      <w:pPr>
        <w:spacing w:after="0" w:line="240" w:lineRule="auto"/>
        <w:ind w:left="851" w:hanging="851"/>
        <w:jc w:val="both"/>
        <w:rPr>
          <w:rFonts w:eastAsia="Times New Roman" w:cs="Times New Roman"/>
          <w:color w:val="222222"/>
          <w:lang w:eastAsia="en-GB"/>
        </w:rPr>
      </w:pPr>
    </w:p>
    <w:p w14:paraId="705AA38F" w14:textId="3C6213A8" w:rsidR="00DA5C54" w:rsidRPr="008C3DF5" w:rsidRDefault="00EF7545" w:rsidP="0058638A">
      <w:pPr>
        <w:ind w:left="851" w:hanging="851"/>
        <w:jc w:val="both"/>
      </w:pPr>
      <w:r>
        <w:t xml:space="preserve">10.1.3  </w:t>
      </w:r>
      <w:r w:rsidR="0058638A">
        <w:t xml:space="preserve"> </w:t>
      </w:r>
      <w:r w:rsidR="008E535B" w:rsidRPr="008C3DF5">
        <w:t xml:space="preserve">LCCP 20, Part 7, </w:t>
      </w:r>
      <w:r w:rsidR="00E020EC">
        <w:t xml:space="preserve">S. </w:t>
      </w:r>
      <w:r w:rsidR="008E535B" w:rsidRPr="008C3DF5">
        <w:t>7.2.8 – 7.2.11,</w:t>
      </w:r>
      <w:r w:rsidR="00986F8E" w:rsidRPr="008C3DF5">
        <w:t xml:space="preserve"> </w:t>
      </w:r>
      <w:r w:rsidR="008C3DF5" w:rsidRPr="008C3DF5">
        <w:t>notes that i</w:t>
      </w:r>
      <w:r w:rsidR="00986F8E" w:rsidRPr="008C3DF5">
        <w:t>ncidents which fall short of the threshold could include an accusation that is made second or third hand and the facts are not clear, or the member of staff alleged to have done this was not there at the time; or there is confusion about the account.</w:t>
      </w:r>
    </w:p>
    <w:p w14:paraId="28BB613F" w14:textId="1998F66A" w:rsidR="00936006" w:rsidRDefault="00EF7545" w:rsidP="0058638A">
      <w:pPr>
        <w:ind w:left="851" w:hanging="851"/>
        <w:jc w:val="both"/>
      </w:pPr>
      <w:r>
        <w:t xml:space="preserve">10.1.4 </w:t>
      </w:r>
      <w:r w:rsidR="0058638A">
        <w:t xml:space="preserve"> </w:t>
      </w:r>
      <w:r>
        <w:t xml:space="preserve"> </w:t>
      </w:r>
      <w:r w:rsidR="008C3DF5" w:rsidRPr="008C3DF5">
        <w:t xml:space="preserve">If the concern </w:t>
      </w:r>
      <w:r w:rsidR="00986F8E" w:rsidRPr="008C3DF5">
        <w:t>falls short of this threshold there may still be a role for the LADO to provide advice and support to the employer.  Where the matter constitutes a conduct or performance issue, the employer should follow the appropriate disciplinary procedures and let the LADO know of the outcome.</w:t>
      </w:r>
    </w:p>
    <w:p w14:paraId="3AB6A9C6" w14:textId="021AD054" w:rsidR="0058638A" w:rsidRDefault="00936006" w:rsidP="0058638A">
      <w:pPr>
        <w:pStyle w:val="Heading1"/>
      </w:pPr>
      <w:r>
        <w:br w:type="page"/>
      </w:r>
      <w:bookmarkStart w:id="90" w:name="_Toc58878559"/>
      <w:r w:rsidR="0058638A">
        <w:t>11. Allegations against foster carers</w:t>
      </w:r>
      <w:bookmarkEnd w:id="90"/>
    </w:p>
    <w:p w14:paraId="434D5F24" w14:textId="5EC19726" w:rsidR="00383959" w:rsidRPr="0058638A" w:rsidRDefault="00383959" w:rsidP="00383959">
      <w:pPr>
        <w:ind w:left="709" w:hanging="709"/>
      </w:pPr>
      <w:r>
        <w:t>11.1.1</w:t>
      </w:r>
      <w:r>
        <w:tab/>
        <w:t xml:space="preserve">Foster carers are professionals and therefore subject to LADO procedures as above. However, in recognition of the complexity of managing allegations against foster carers, </w:t>
      </w:r>
      <w:r w:rsidR="00E755FB">
        <w:t>this section</w:t>
      </w:r>
      <w:r>
        <w:t xml:space="preserve"> aim</w:t>
      </w:r>
      <w:r w:rsidR="00E755FB">
        <w:t>s</w:t>
      </w:r>
      <w:r>
        <w:t xml:space="preserve"> to support that process with further detail. </w:t>
      </w:r>
    </w:p>
    <w:p w14:paraId="6FAD6AEA" w14:textId="5E9AF408" w:rsidR="0058638A" w:rsidRPr="0058638A" w:rsidRDefault="0058638A" w:rsidP="0058638A">
      <w:pPr>
        <w:ind w:left="851" w:hanging="851"/>
      </w:pPr>
      <w:r w:rsidRPr="0058638A">
        <w:t>11.1.</w:t>
      </w:r>
      <w:r w:rsidR="00383959">
        <w:t>2</w:t>
      </w:r>
      <w:r w:rsidRPr="0058638A">
        <w:t xml:space="preserve">  The expectation is that:</w:t>
      </w:r>
    </w:p>
    <w:p w14:paraId="6AEB8E1D" w14:textId="77777777" w:rsidR="0058638A" w:rsidRPr="0058638A" w:rsidRDefault="0058638A" w:rsidP="00AA6C7E">
      <w:pPr>
        <w:pStyle w:val="ListParagraph"/>
        <w:numPr>
          <w:ilvl w:val="0"/>
          <w:numId w:val="33"/>
        </w:numPr>
      </w:pPr>
      <w:r w:rsidRPr="0058638A">
        <w:t>At the time of a child's placement, foster carers will be provided with detailed information as to the child's background and in particular the context of any abusive experiences of and/or previous allegations made by the child;</w:t>
      </w:r>
    </w:p>
    <w:p w14:paraId="69B7D928" w14:textId="77777777" w:rsidR="0058638A" w:rsidRPr="0058638A" w:rsidRDefault="0058638A" w:rsidP="00AA6C7E">
      <w:pPr>
        <w:pStyle w:val="ListParagraph"/>
        <w:numPr>
          <w:ilvl w:val="0"/>
          <w:numId w:val="33"/>
        </w:numPr>
      </w:pPr>
      <w:r w:rsidRPr="0058638A">
        <w:t>All foster carers will receive preparation, training and guidance to help them provide a safe environment for the child and all members of the foster family;</w:t>
      </w:r>
    </w:p>
    <w:p w14:paraId="4D12BFA7" w14:textId="77777777" w:rsidR="0058638A" w:rsidRPr="0058638A" w:rsidRDefault="0058638A" w:rsidP="00AA6C7E">
      <w:pPr>
        <w:pStyle w:val="ListParagraph"/>
        <w:numPr>
          <w:ilvl w:val="0"/>
          <w:numId w:val="33"/>
        </w:numPr>
      </w:pPr>
      <w:r w:rsidRPr="0058638A">
        <w:t>All foster carers will have received information about this procedure and the </w:t>
      </w:r>
      <w:hyperlink r:id="rId18" w:tgtFrame="_blank" w:history="1">
        <w:r w:rsidRPr="0058638A">
          <w:rPr>
            <w:rStyle w:val="Hyperlink"/>
          </w:rPr>
          <w:t>London Child Protection Procedures</w:t>
        </w:r>
      </w:hyperlink>
      <w:r w:rsidRPr="0058638A">
        <w:t>;</w:t>
      </w:r>
    </w:p>
    <w:p w14:paraId="634F47A0" w14:textId="77777777" w:rsidR="0058638A" w:rsidRPr="0058638A" w:rsidRDefault="0058638A" w:rsidP="00AA6C7E">
      <w:pPr>
        <w:pStyle w:val="ListParagraph"/>
        <w:numPr>
          <w:ilvl w:val="0"/>
          <w:numId w:val="33"/>
        </w:numPr>
      </w:pPr>
      <w:r w:rsidRPr="0058638A">
        <w:t>All foster carers will be familiar with and adopt the procedures for recording on a daily basis the progress of children placed with them, including any incidents or complaints, and understand that these procedures have been made to protect all those involved in the child's placement, particularly at times of high stress, and will provide important evidence if an allegation is made.</w:t>
      </w:r>
    </w:p>
    <w:p w14:paraId="737BBCC8" w14:textId="3EA88342" w:rsidR="0058638A" w:rsidRPr="0058638A" w:rsidRDefault="0058638A" w:rsidP="0058638A">
      <w:pPr>
        <w:ind w:left="851" w:hanging="851"/>
      </w:pPr>
      <w:r w:rsidRPr="0058638A">
        <w:t>11.1.</w:t>
      </w:r>
      <w:r w:rsidR="00383959">
        <w:t>3</w:t>
      </w:r>
      <w:r w:rsidRPr="0058638A">
        <w:t xml:space="preserve"> In addition, in relation to the Fostering Service, it is an expectation of the Fostering National Minimum Standards 2011 that:</w:t>
      </w:r>
    </w:p>
    <w:p w14:paraId="6D0647EE" w14:textId="61BBFC98" w:rsidR="0058638A" w:rsidRPr="0058638A" w:rsidRDefault="0058638A" w:rsidP="00AA6C7E">
      <w:pPr>
        <w:pStyle w:val="ListParagraph"/>
        <w:numPr>
          <w:ilvl w:val="0"/>
          <w:numId w:val="34"/>
        </w:numPr>
      </w:pPr>
      <w:r w:rsidRPr="0058638A">
        <w:t xml:space="preserve">A senior manager within the Fostering Service is identified to be the </w:t>
      </w:r>
      <w:r w:rsidR="002647C0" w:rsidRPr="002647C0">
        <w:rPr>
          <w:b/>
          <w:bCs/>
        </w:rPr>
        <w:t xml:space="preserve">Fostering </w:t>
      </w:r>
      <w:r w:rsidRPr="002647C0">
        <w:rPr>
          <w:b/>
          <w:bCs/>
        </w:rPr>
        <w:t>Designated Person</w:t>
      </w:r>
      <w:r w:rsidRPr="0058638A">
        <w:t xml:space="preserve"> who liaises with the LADO in all cases to which this procedure applies and </w:t>
      </w:r>
      <w:r w:rsidR="002647C0">
        <w:t>has oversight of the LADO process within foster care.</w:t>
      </w:r>
    </w:p>
    <w:p w14:paraId="2502584B" w14:textId="6296503E" w:rsidR="0058638A" w:rsidRDefault="0058638A" w:rsidP="00AA6C7E">
      <w:pPr>
        <w:pStyle w:val="ListParagraph"/>
        <w:numPr>
          <w:ilvl w:val="0"/>
          <w:numId w:val="34"/>
        </w:numPr>
      </w:pPr>
      <w:r w:rsidRPr="0058638A">
        <w:t>All staff within the Fostering Service are aware of the requirements of this procedure, including the role of the Disclosure and Barring Service.</w:t>
      </w:r>
    </w:p>
    <w:p w14:paraId="6601FF33" w14:textId="18E8B30F" w:rsidR="0058638A" w:rsidRDefault="0058638A" w:rsidP="0058638A">
      <w:pPr>
        <w:pStyle w:val="Heading2"/>
      </w:pPr>
      <w:r>
        <w:br/>
      </w:r>
      <w:bookmarkStart w:id="91" w:name="_Toc58878560"/>
      <w:r>
        <w:t>11.2 </w:t>
      </w:r>
      <w:bookmarkStart w:id="92" w:name="procedure"/>
      <w:bookmarkEnd w:id="92"/>
      <w:r w:rsidR="00051E6C">
        <w:t>Initial Response</w:t>
      </w:r>
      <w:bookmarkEnd w:id="91"/>
      <w:r w:rsidR="00051E6C">
        <w:t xml:space="preserve"> </w:t>
      </w:r>
    </w:p>
    <w:p w14:paraId="4FAFF253" w14:textId="1C5ACDCF" w:rsidR="0058638A" w:rsidRDefault="0058638A" w:rsidP="00051E6C">
      <w:pPr>
        <w:ind w:left="709" w:hanging="709"/>
      </w:pPr>
      <w:r w:rsidRPr="002647C0">
        <w:t>11.2.1 </w:t>
      </w:r>
      <w:bookmarkStart w:id="93" w:name="initial"/>
      <w:bookmarkEnd w:id="93"/>
      <w:r w:rsidRPr="002647C0">
        <w:t xml:space="preserve">Any </w:t>
      </w:r>
      <w:r>
        <w:t>person who receives information or suspects that a child has suffered or is suffering </w:t>
      </w:r>
      <w:r w:rsidR="00051E6C" w:rsidRPr="00051E6C">
        <w:t>harm</w:t>
      </w:r>
      <w:r>
        <w:t> in a foster placement must immediately inform the child's social worker or their manager.</w:t>
      </w:r>
      <w:r w:rsidR="00051E6C">
        <w:t xml:space="preserve"> NB: this does not need to be significant harm. </w:t>
      </w:r>
    </w:p>
    <w:p w14:paraId="2BF04C1F" w14:textId="7D9B1BA7" w:rsidR="0058638A" w:rsidRDefault="00051E6C" w:rsidP="00051E6C">
      <w:pPr>
        <w:ind w:left="709" w:hanging="709"/>
      </w:pPr>
      <w:r>
        <w:t xml:space="preserve">11.2.2  </w:t>
      </w:r>
      <w:r w:rsidR="0058638A">
        <w:t xml:space="preserve">On receipt of any such information, </w:t>
      </w:r>
      <w:r w:rsidR="002647C0">
        <w:t>all workers are responsible to ensure that the following individuals are notified immediately</w:t>
      </w:r>
      <w:r w:rsidR="0058638A">
        <w:t>:</w:t>
      </w:r>
    </w:p>
    <w:p w14:paraId="20E31619" w14:textId="71700A8E" w:rsidR="0058638A" w:rsidRDefault="0058638A" w:rsidP="00AA6C7E">
      <w:pPr>
        <w:pStyle w:val="ListParagraph"/>
        <w:numPr>
          <w:ilvl w:val="0"/>
          <w:numId w:val="35"/>
        </w:numPr>
      </w:pPr>
      <w:r w:rsidRPr="00051E6C">
        <w:t>LADO </w:t>
      </w:r>
    </w:p>
    <w:p w14:paraId="42D390DA" w14:textId="4BB6E720" w:rsidR="0058638A" w:rsidRDefault="002647C0" w:rsidP="00AA6C7E">
      <w:pPr>
        <w:pStyle w:val="ListParagraph"/>
        <w:numPr>
          <w:ilvl w:val="0"/>
          <w:numId w:val="35"/>
        </w:numPr>
      </w:pPr>
      <w:r>
        <w:t>S</w:t>
      </w:r>
      <w:r w:rsidR="0058638A">
        <w:t>upervising social worker</w:t>
      </w:r>
    </w:p>
    <w:p w14:paraId="542CD36E" w14:textId="32EE8B1A" w:rsidR="002647C0" w:rsidRDefault="002647C0" w:rsidP="002647C0">
      <w:pPr>
        <w:pStyle w:val="ListParagraph"/>
        <w:numPr>
          <w:ilvl w:val="0"/>
          <w:numId w:val="35"/>
        </w:numPr>
      </w:pPr>
      <w:r>
        <w:t>Child’s social worker, who will also notify their team and service manager</w:t>
      </w:r>
    </w:p>
    <w:p w14:paraId="562EC707" w14:textId="64EEC98B" w:rsidR="0058638A" w:rsidRPr="00051E6C" w:rsidRDefault="00051E6C" w:rsidP="00051E6C">
      <w:r>
        <w:t xml:space="preserve">11.2.3  </w:t>
      </w:r>
      <w:r w:rsidR="0058638A" w:rsidRPr="00051E6C">
        <w:t>The supervising social worker will:</w:t>
      </w:r>
    </w:p>
    <w:p w14:paraId="5B962DC9" w14:textId="4196E8DA" w:rsidR="0058638A" w:rsidRDefault="002647C0" w:rsidP="00AA6C7E">
      <w:pPr>
        <w:pStyle w:val="ListParagraph"/>
        <w:numPr>
          <w:ilvl w:val="0"/>
          <w:numId w:val="36"/>
        </w:numPr>
      </w:pPr>
      <w:r>
        <w:t>Notify the Fostering D</w:t>
      </w:r>
      <w:r w:rsidR="0058638A" w:rsidRPr="00051E6C">
        <w:t>esignated</w:t>
      </w:r>
      <w:r>
        <w:t xml:space="preserve"> Person (see 11.1.3)</w:t>
      </w:r>
      <w:r w:rsidR="0058638A" w:rsidRPr="00051E6C">
        <w:t xml:space="preserve"> </w:t>
      </w:r>
    </w:p>
    <w:p w14:paraId="69279ADE" w14:textId="6AF5EFCE" w:rsidR="00051E6C" w:rsidRPr="00051E6C" w:rsidRDefault="00051E6C" w:rsidP="00AA6C7E">
      <w:pPr>
        <w:pStyle w:val="ListParagraph"/>
        <w:numPr>
          <w:ilvl w:val="0"/>
          <w:numId w:val="36"/>
        </w:numPr>
      </w:pPr>
      <w:r>
        <w:t xml:space="preserve">In consultation with </w:t>
      </w:r>
      <w:r w:rsidR="002647C0">
        <w:t>the Fostering</w:t>
      </w:r>
      <w:r>
        <w:t xml:space="preserve"> </w:t>
      </w:r>
      <w:r w:rsidR="002647C0">
        <w:t xml:space="preserve">Designated Person </w:t>
      </w:r>
      <w:r>
        <w:t xml:space="preserve">and LADO, the supervising social workers will:  </w:t>
      </w:r>
    </w:p>
    <w:p w14:paraId="44B4A0E1" w14:textId="474CCE3D" w:rsidR="00C04C2F" w:rsidRDefault="00C04C2F" w:rsidP="00AA6C7E">
      <w:pPr>
        <w:pStyle w:val="ListParagraph"/>
        <w:numPr>
          <w:ilvl w:val="1"/>
          <w:numId w:val="36"/>
        </w:numPr>
      </w:pPr>
      <w:r>
        <w:t>Inform the foster carers that an allegation has been made against them and referred to LADO (the details of the allegation and the identity of the person making the allegation should not always be shared at this stage)</w:t>
      </w:r>
    </w:p>
    <w:p w14:paraId="2B67547C" w14:textId="6890E78E" w:rsidR="0058638A" w:rsidRPr="00051E6C" w:rsidRDefault="0058638A" w:rsidP="00AA6C7E">
      <w:pPr>
        <w:pStyle w:val="ListParagraph"/>
        <w:numPr>
          <w:ilvl w:val="1"/>
          <w:numId w:val="36"/>
        </w:numPr>
      </w:pPr>
      <w:r w:rsidRPr="00051E6C">
        <w:t>Inform social workers for any other child in the placement</w:t>
      </w:r>
    </w:p>
    <w:p w14:paraId="08E9EE52" w14:textId="343DEBB5" w:rsidR="00051E6C" w:rsidRDefault="0058638A" w:rsidP="00AA6C7E">
      <w:pPr>
        <w:pStyle w:val="ListParagraph"/>
        <w:numPr>
          <w:ilvl w:val="1"/>
          <w:numId w:val="36"/>
        </w:numPr>
      </w:pPr>
      <w:r w:rsidRPr="00051E6C">
        <w:t>Inform any other local authority with an interest in the foster placement</w:t>
      </w:r>
    </w:p>
    <w:p w14:paraId="50BFB956" w14:textId="0C7899F2" w:rsidR="00051E6C" w:rsidRDefault="00051E6C" w:rsidP="00AA6C7E">
      <w:pPr>
        <w:pStyle w:val="ListParagraph"/>
        <w:numPr>
          <w:ilvl w:val="1"/>
          <w:numId w:val="36"/>
        </w:numPr>
      </w:pPr>
      <w:r w:rsidRPr="00051E6C">
        <w:t xml:space="preserve">Inform </w:t>
      </w:r>
      <w:r w:rsidR="002647C0">
        <w:t>the appropriate regulatory authority (e.g., Ofsted)</w:t>
      </w:r>
      <w:r w:rsidR="0058638A" w:rsidRPr="00051E6C">
        <w:t xml:space="preserve">  of the allegation/suspicion </w:t>
      </w:r>
    </w:p>
    <w:p w14:paraId="09B6977C" w14:textId="65D5FD00" w:rsidR="002647C0" w:rsidRDefault="002647C0" w:rsidP="00AA6C7E">
      <w:pPr>
        <w:pStyle w:val="ListParagraph"/>
        <w:numPr>
          <w:ilvl w:val="1"/>
          <w:numId w:val="36"/>
        </w:numPr>
      </w:pPr>
      <w:r>
        <w:t>Due consideration must be given to whether the foster carers’ placements need to be suspended pending LADO outcome</w:t>
      </w:r>
    </w:p>
    <w:p w14:paraId="531B1939" w14:textId="6904BCE9" w:rsidR="0058638A" w:rsidRPr="00051E6C" w:rsidRDefault="00051E6C" w:rsidP="00AA6C7E">
      <w:pPr>
        <w:pStyle w:val="ListParagraph"/>
        <w:numPr>
          <w:ilvl w:val="1"/>
          <w:numId w:val="36"/>
        </w:numPr>
      </w:pPr>
      <w:r w:rsidRPr="00051E6C">
        <w:t xml:space="preserve">Where </w:t>
      </w:r>
      <w:r w:rsidR="0058638A" w:rsidRPr="00051E6C">
        <w:t>immediate action may be necessary to safeguard the welfare of the child, the child's social worker and their manager may decide to request that a new placement be identified.</w:t>
      </w:r>
    </w:p>
    <w:p w14:paraId="51A37367" w14:textId="36A4DD44" w:rsidR="0058638A" w:rsidRDefault="0058638A" w:rsidP="00051E6C">
      <w:pPr>
        <w:pStyle w:val="Heading2"/>
      </w:pPr>
      <w:bookmarkStart w:id="94" w:name="_Toc58878561"/>
      <w:r>
        <w:t>3.2 </w:t>
      </w:r>
      <w:bookmarkStart w:id="95" w:name="strategy"/>
      <w:bookmarkEnd w:id="95"/>
      <w:r w:rsidR="00051E6C">
        <w:t>ASV</w:t>
      </w:r>
      <w:bookmarkEnd w:id="94"/>
      <w:r w:rsidR="00051E6C">
        <w:t xml:space="preserve"> </w:t>
      </w:r>
    </w:p>
    <w:p w14:paraId="25DEBCE3" w14:textId="677FC66D" w:rsidR="00051E6C" w:rsidRDefault="00AA6C7E" w:rsidP="00AA6C7E">
      <w:pPr>
        <w:ind w:left="709" w:hanging="709"/>
      </w:pPr>
      <w:r>
        <w:t>3.2.1   Please</w:t>
      </w:r>
      <w:r w:rsidR="00051E6C">
        <w:t xml:space="preserve"> refer</w:t>
      </w:r>
      <w:r>
        <w:t xml:space="preserve"> to the section on ASVs -</w:t>
      </w:r>
      <w:r w:rsidR="00051E6C">
        <w:t xml:space="preserve"> 5.4 above. </w:t>
      </w:r>
    </w:p>
    <w:p w14:paraId="068F0C24" w14:textId="49EEDCB8" w:rsidR="0058638A" w:rsidRDefault="00AA6C7E" w:rsidP="00AA6C7E">
      <w:pPr>
        <w:ind w:left="709" w:hanging="709"/>
      </w:pPr>
      <w:r>
        <w:t>3.2.2   LADO will seek to schedule an</w:t>
      </w:r>
      <w:r w:rsidR="00051E6C">
        <w:t xml:space="preserve"> ASV </w:t>
      </w:r>
      <w:r>
        <w:t xml:space="preserve">for a foster carer </w:t>
      </w:r>
      <w:r w:rsidR="0058638A">
        <w:t>within 2 working days of the referral and will involve a face-to-face meeting</w:t>
      </w:r>
      <w:r w:rsidR="002647C0">
        <w:t xml:space="preserve"> / virtual meeting</w:t>
      </w:r>
      <w:r w:rsidR="0058638A">
        <w:t>. The purpose of the meeting will be to decide if an investigation is necessary and, if so, how it should be carried out. The following people will be invited:</w:t>
      </w:r>
    </w:p>
    <w:p w14:paraId="7C481A86" w14:textId="6E63884D" w:rsidR="00AA6C7E" w:rsidRDefault="00AA6C7E" w:rsidP="00AA6C7E">
      <w:pPr>
        <w:pStyle w:val="ListParagraph"/>
        <w:numPr>
          <w:ilvl w:val="0"/>
          <w:numId w:val="37"/>
        </w:numPr>
      </w:pPr>
      <w:r>
        <w:t xml:space="preserve">LADO </w:t>
      </w:r>
      <w:r w:rsidR="002647C0">
        <w:t>(</w:t>
      </w:r>
      <w:r w:rsidR="00C04C2F">
        <w:t>ASV</w:t>
      </w:r>
      <w:r>
        <w:t xml:space="preserve"> chair</w:t>
      </w:r>
      <w:r w:rsidR="00C04C2F">
        <w:t>)</w:t>
      </w:r>
    </w:p>
    <w:p w14:paraId="38D16CC3" w14:textId="28C488C7" w:rsidR="0058638A" w:rsidRDefault="0058638A" w:rsidP="00AA6C7E">
      <w:pPr>
        <w:pStyle w:val="ListParagraph"/>
        <w:numPr>
          <w:ilvl w:val="0"/>
          <w:numId w:val="37"/>
        </w:numPr>
      </w:pPr>
      <w:r>
        <w:t xml:space="preserve">The manager of the team undertaking the </w:t>
      </w:r>
      <w:r w:rsidR="00C04C2F">
        <w:t>s</w:t>
      </w:r>
      <w:r>
        <w:t xml:space="preserve">47 </w:t>
      </w:r>
      <w:r w:rsidR="00C04C2F">
        <w:t>e</w:t>
      </w:r>
      <w:r>
        <w:t>nquiry</w:t>
      </w:r>
    </w:p>
    <w:p w14:paraId="55464AB5" w14:textId="1677AC93" w:rsidR="0058638A" w:rsidRDefault="0058638A" w:rsidP="00AA6C7E">
      <w:pPr>
        <w:pStyle w:val="ListParagraph"/>
        <w:numPr>
          <w:ilvl w:val="0"/>
          <w:numId w:val="37"/>
        </w:numPr>
      </w:pPr>
      <w:r>
        <w:t>The child's social worker and their manager</w:t>
      </w:r>
    </w:p>
    <w:p w14:paraId="775CDD48" w14:textId="16BFF3D7" w:rsidR="0058638A" w:rsidRDefault="0058638A" w:rsidP="00AA6C7E">
      <w:pPr>
        <w:pStyle w:val="ListParagraph"/>
        <w:numPr>
          <w:ilvl w:val="0"/>
          <w:numId w:val="37"/>
        </w:numPr>
      </w:pPr>
      <w:r>
        <w:t>The supervising social worker and their manager</w:t>
      </w:r>
    </w:p>
    <w:p w14:paraId="40A21A41" w14:textId="68D8AB70" w:rsidR="0058638A" w:rsidRDefault="0058638A" w:rsidP="00AA6C7E">
      <w:pPr>
        <w:pStyle w:val="ListParagraph"/>
        <w:numPr>
          <w:ilvl w:val="0"/>
          <w:numId w:val="37"/>
        </w:numPr>
      </w:pPr>
      <w:r>
        <w:t>The police</w:t>
      </w:r>
      <w:r w:rsidR="00C04C2F">
        <w:t xml:space="preserve"> (as required)</w:t>
      </w:r>
    </w:p>
    <w:p w14:paraId="25D5F646" w14:textId="61BB6812" w:rsidR="0058638A" w:rsidRDefault="0058638A" w:rsidP="00AA6C7E">
      <w:pPr>
        <w:pStyle w:val="ListParagraph"/>
        <w:numPr>
          <w:ilvl w:val="0"/>
          <w:numId w:val="37"/>
        </w:numPr>
      </w:pPr>
      <w:r>
        <w:t>Any other agency involved with the child or foster family</w:t>
      </w:r>
      <w:r w:rsidR="00C04C2F">
        <w:t xml:space="preserve"> – e.g. school / health</w:t>
      </w:r>
    </w:p>
    <w:p w14:paraId="6D947113" w14:textId="3EE87602" w:rsidR="00C04C2F" w:rsidRDefault="00C04C2F" w:rsidP="00AA6C7E">
      <w:pPr>
        <w:pStyle w:val="ListParagraph"/>
        <w:numPr>
          <w:ilvl w:val="0"/>
          <w:numId w:val="37"/>
        </w:numPr>
      </w:pPr>
      <w:r>
        <w:t>The IRO (optional)</w:t>
      </w:r>
    </w:p>
    <w:p w14:paraId="1C5599EC" w14:textId="77777777" w:rsidR="0058638A" w:rsidRDefault="0058638A" w:rsidP="00AA6C7E">
      <w:pPr>
        <w:pStyle w:val="ListParagraph"/>
        <w:numPr>
          <w:ilvl w:val="0"/>
          <w:numId w:val="37"/>
        </w:numPr>
      </w:pPr>
      <w:r>
        <w:t>A representative from the Regulatory Authority.</w:t>
      </w:r>
    </w:p>
    <w:p w14:paraId="1AFEB8F2" w14:textId="07A15034" w:rsidR="0058638A" w:rsidRDefault="00383959" w:rsidP="00051E6C">
      <w:r>
        <w:t xml:space="preserve">3.2.3 </w:t>
      </w:r>
      <w:r w:rsidR="0058638A">
        <w:t xml:space="preserve">The </w:t>
      </w:r>
      <w:r>
        <w:t xml:space="preserve">ASV </w:t>
      </w:r>
      <w:r w:rsidR="0058638A">
        <w:t>must consider:</w:t>
      </w:r>
    </w:p>
    <w:p w14:paraId="3909D6F5" w14:textId="461801C1" w:rsidR="0058638A" w:rsidRDefault="0058638A" w:rsidP="00AA6C7E">
      <w:pPr>
        <w:pStyle w:val="ListParagraph"/>
        <w:numPr>
          <w:ilvl w:val="0"/>
          <w:numId w:val="38"/>
        </w:numPr>
      </w:pPr>
      <w:r>
        <w:t>The nature of the allegation, its source and reliability</w:t>
      </w:r>
    </w:p>
    <w:p w14:paraId="498853F0" w14:textId="2208292C" w:rsidR="0058638A" w:rsidRDefault="0058638A" w:rsidP="00AA6C7E">
      <w:pPr>
        <w:pStyle w:val="ListParagraph"/>
        <w:numPr>
          <w:ilvl w:val="0"/>
          <w:numId w:val="38"/>
        </w:numPr>
      </w:pPr>
      <w:r>
        <w:t>Background information relating to the foster family, how long the family has been known, how many children have been placed there, the family's known strengths and weaknesses and any exceptional features about the child and the placement</w:t>
      </w:r>
    </w:p>
    <w:p w14:paraId="0E08FD5A" w14:textId="2E205194" w:rsidR="0058638A" w:rsidRDefault="0058638A" w:rsidP="00AA6C7E">
      <w:pPr>
        <w:pStyle w:val="ListParagraph"/>
        <w:numPr>
          <w:ilvl w:val="0"/>
          <w:numId w:val="38"/>
        </w:numPr>
      </w:pPr>
      <w:r>
        <w:t>The involvement of other agencies, for example if the child was placed by another local authority</w:t>
      </w:r>
    </w:p>
    <w:p w14:paraId="09EC0D09" w14:textId="28E67761" w:rsidR="0058638A" w:rsidRDefault="0058638A" w:rsidP="00AA6C7E">
      <w:pPr>
        <w:pStyle w:val="ListParagraph"/>
        <w:numPr>
          <w:ilvl w:val="0"/>
          <w:numId w:val="38"/>
        </w:numPr>
      </w:pPr>
      <w:r>
        <w:t>The need to inform other agencies who use the foster home</w:t>
      </w:r>
    </w:p>
    <w:p w14:paraId="3FBCD39B" w14:textId="2C7E8B32" w:rsidR="0058638A" w:rsidRDefault="0058638A" w:rsidP="00AA6C7E">
      <w:pPr>
        <w:pStyle w:val="ListParagraph"/>
        <w:numPr>
          <w:ilvl w:val="0"/>
          <w:numId w:val="38"/>
        </w:numPr>
      </w:pPr>
      <w:r>
        <w:t>Who will notify the Regulatory Authority of the outcome of the meeting, if a representative is not present</w:t>
      </w:r>
    </w:p>
    <w:p w14:paraId="4A0ECA22" w14:textId="0DAED788" w:rsidR="0058638A" w:rsidRDefault="0058638A" w:rsidP="00AA6C7E">
      <w:pPr>
        <w:pStyle w:val="ListParagraph"/>
        <w:numPr>
          <w:ilvl w:val="0"/>
          <w:numId w:val="38"/>
        </w:numPr>
      </w:pPr>
      <w:r>
        <w:t>A referral to the Disclosure and Barring Service for inclusion on the Children's Barred List. This should be considered whenever a carer is suspended from their duties</w:t>
      </w:r>
    </w:p>
    <w:p w14:paraId="346D589D" w14:textId="078F3222" w:rsidR="0058638A" w:rsidRDefault="0058638A" w:rsidP="00AA6C7E">
      <w:pPr>
        <w:pStyle w:val="ListParagraph"/>
        <w:numPr>
          <w:ilvl w:val="0"/>
          <w:numId w:val="38"/>
        </w:numPr>
      </w:pPr>
      <w:r>
        <w:t>The safety of all children in the household including the foster carer's own children and whether any action is necessary to protect the children including the removal of all or any of the children while the investigation is conducted</w:t>
      </w:r>
    </w:p>
    <w:p w14:paraId="61ED45D7" w14:textId="1B82FEE5" w:rsidR="0058638A" w:rsidRDefault="0058638A" w:rsidP="00AA6C7E">
      <w:pPr>
        <w:pStyle w:val="ListParagraph"/>
        <w:numPr>
          <w:ilvl w:val="0"/>
          <w:numId w:val="38"/>
        </w:numPr>
      </w:pPr>
      <w:r>
        <w:t>How the needs of any child who has to leave the placement will be met including contact with other children in the placement</w:t>
      </w:r>
    </w:p>
    <w:p w14:paraId="669D3BE5" w14:textId="0B79680B" w:rsidR="0058638A" w:rsidRDefault="0058638A" w:rsidP="00AA6C7E">
      <w:pPr>
        <w:pStyle w:val="ListParagraph"/>
        <w:numPr>
          <w:ilvl w:val="0"/>
          <w:numId w:val="38"/>
        </w:numPr>
      </w:pPr>
      <w:r>
        <w:t>How and by whom the investigation is to be conducted. (It is important that careful consideration is given to the planning of criteria when a joint investigation is recommended. In situations where the Police or Crown Prosecution Service recommend no further action then the social worker must interview the foster carers about all allegations and concerns. Interview notes must be taken and made available to future meetings and/or the Fostering Panel)</w:t>
      </w:r>
    </w:p>
    <w:p w14:paraId="390FA485" w14:textId="414BE067" w:rsidR="0058638A" w:rsidRDefault="0058638A" w:rsidP="00AA6C7E">
      <w:pPr>
        <w:pStyle w:val="ListParagraph"/>
        <w:numPr>
          <w:ilvl w:val="0"/>
          <w:numId w:val="38"/>
        </w:numPr>
      </w:pPr>
      <w:r>
        <w:t>The timescales for the investigation (see below) and any contingencies should timescales prove unlikely to be met;</w:t>
      </w:r>
    </w:p>
    <w:p w14:paraId="28276479" w14:textId="77777777" w:rsidR="0058638A" w:rsidRDefault="0058638A" w:rsidP="00AA6C7E">
      <w:pPr>
        <w:pStyle w:val="ListParagraph"/>
        <w:numPr>
          <w:ilvl w:val="0"/>
          <w:numId w:val="38"/>
        </w:numPr>
      </w:pPr>
      <w:r>
        <w:t>How the child should be informed of the procedure to be followed and supported through the process;</w:t>
      </w:r>
    </w:p>
    <w:p w14:paraId="0A464DDA" w14:textId="77777777" w:rsidR="0058638A" w:rsidRDefault="0058638A" w:rsidP="00AA6C7E">
      <w:pPr>
        <w:pStyle w:val="ListParagraph"/>
        <w:numPr>
          <w:ilvl w:val="0"/>
          <w:numId w:val="38"/>
        </w:numPr>
      </w:pPr>
      <w:r>
        <w:t>Whether the alleged perpetrator should be asked to leave the home while the investigation is conducted and confirmation that the Chair will inform the carers of the allegation verbally and then in writing;</w:t>
      </w:r>
    </w:p>
    <w:p w14:paraId="4F88716F" w14:textId="77777777" w:rsidR="00383959" w:rsidRDefault="0058638A" w:rsidP="00051E6C">
      <w:pPr>
        <w:pStyle w:val="ListParagraph"/>
        <w:numPr>
          <w:ilvl w:val="0"/>
          <w:numId w:val="38"/>
        </w:numPr>
      </w:pPr>
      <w:r>
        <w:t xml:space="preserve">Informing the child's parents of the allegation and devising a ‘communication strategy’ to ensure they are kept up to-date (where this is appropriate). </w:t>
      </w:r>
    </w:p>
    <w:p w14:paraId="6EC66CF1" w14:textId="4D4E4A62" w:rsidR="00383959" w:rsidRDefault="0058638A" w:rsidP="00051E6C">
      <w:pPr>
        <w:pStyle w:val="ListParagraph"/>
        <w:numPr>
          <w:ilvl w:val="0"/>
          <w:numId w:val="38"/>
        </w:numPr>
      </w:pPr>
      <w:r>
        <w:t>Also to consider, depending upon the nature of the allegation, whether this impacts upon any contact arrangements that are in place. (Note that where a child is accommodated under section 20 Children Act 1989, the local authority do not have Parental Responsibility);</w:t>
      </w:r>
    </w:p>
    <w:p w14:paraId="22000EE4" w14:textId="054CCFA4" w:rsidR="0058638A" w:rsidRDefault="0058638A" w:rsidP="00051E6C">
      <w:pPr>
        <w:pStyle w:val="ListParagraph"/>
        <w:numPr>
          <w:ilvl w:val="0"/>
          <w:numId w:val="38"/>
        </w:numPr>
      </w:pPr>
      <w:r>
        <w:t>Once informed of the decision what support to offer the foster carers;</w:t>
      </w:r>
    </w:p>
    <w:p w14:paraId="7748054F" w14:textId="77777777" w:rsidR="0058638A" w:rsidRDefault="0058638A" w:rsidP="00AA6C7E">
      <w:pPr>
        <w:pStyle w:val="ListParagraph"/>
        <w:numPr>
          <w:ilvl w:val="0"/>
          <w:numId w:val="39"/>
        </w:numPr>
      </w:pPr>
      <w:r>
        <w:t>How reports on the investigation will be shared with the foster carers and the child or children in the placement;</w:t>
      </w:r>
    </w:p>
    <w:p w14:paraId="2100A8A7" w14:textId="77777777" w:rsidR="0058638A" w:rsidRDefault="0058638A" w:rsidP="00AA6C7E">
      <w:pPr>
        <w:pStyle w:val="ListParagraph"/>
        <w:numPr>
          <w:ilvl w:val="0"/>
          <w:numId w:val="39"/>
        </w:numPr>
      </w:pPr>
      <w:r>
        <w:t>Whether further placements should be suspended in the meantime;</w:t>
      </w:r>
    </w:p>
    <w:p w14:paraId="3152D95F" w14:textId="77777777" w:rsidR="0058638A" w:rsidRDefault="0058638A" w:rsidP="00AA6C7E">
      <w:pPr>
        <w:pStyle w:val="ListParagraph"/>
        <w:numPr>
          <w:ilvl w:val="0"/>
          <w:numId w:val="39"/>
        </w:numPr>
      </w:pPr>
      <w:r>
        <w:t>Arrangements for reconvening the Strategy Meeting.</w:t>
      </w:r>
    </w:p>
    <w:p w14:paraId="5269EF05" w14:textId="18B26186" w:rsidR="0058638A" w:rsidRDefault="0058638A" w:rsidP="00C04C2F">
      <w:pPr>
        <w:pStyle w:val="ListParagraph"/>
        <w:numPr>
          <w:ilvl w:val="2"/>
          <w:numId w:val="30"/>
        </w:numPr>
      </w:pPr>
      <w:r>
        <w:t xml:space="preserve">Whether or not the </w:t>
      </w:r>
      <w:r w:rsidR="00C04C2F">
        <w:t>ASV</w:t>
      </w:r>
      <w:r>
        <w:t xml:space="preserve"> considers that the allegation or suspicion has any foundation, the matter should be investigated unless there are exceptional circumstances, and the Regulatory Authority must be notified of the decision and the outcome.</w:t>
      </w:r>
      <w:r w:rsidR="00C04C2F">
        <w:br/>
      </w:r>
    </w:p>
    <w:p w14:paraId="0634CC90" w14:textId="6F909509" w:rsidR="00C04C2F" w:rsidRDefault="00C04C2F" w:rsidP="00C04C2F">
      <w:pPr>
        <w:pStyle w:val="ListParagraph"/>
        <w:numPr>
          <w:ilvl w:val="2"/>
          <w:numId w:val="30"/>
        </w:numPr>
      </w:pPr>
      <w:r>
        <w:t xml:space="preserve">If further investigation is needed, and police are not involved, the child’s social worker and the supervising social worker will need to schedule interviews to gather a response to the allegations. </w:t>
      </w:r>
    </w:p>
    <w:p w14:paraId="45038708" w14:textId="705FFCBC" w:rsidR="0058638A" w:rsidRDefault="00383959" w:rsidP="00383959">
      <w:pPr>
        <w:ind w:left="709" w:hanging="709"/>
      </w:pPr>
      <w:r>
        <w:t xml:space="preserve">3.2.5   </w:t>
      </w:r>
      <w:r w:rsidR="0058638A">
        <w:t>The minutes of the meeting must contain clear action points and clear timescales for each action. The action points and timescales will be circulated immediately after the meeting. Actions agreed must be recorded and be the responsibility of named individuals.</w:t>
      </w:r>
    </w:p>
    <w:p w14:paraId="33600D2E" w14:textId="2D6FBB0C" w:rsidR="0058638A" w:rsidRDefault="00383959" w:rsidP="00383959">
      <w:pPr>
        <w:ind w:left="709" w:hanging="709"/>
      </w:pPr>
      <w:r>
        <w:t xml:space="preserve">3.2.6   </w:t>
      </w:r>
      <w:r w:rsidR="0058638A">
        <w:t>Copies of the action points and the minutes should be held on the child's and the foster carer's records.</w:t>
      </w:r>
    </w:p>
    <w:p w14:paraId="06E67E4C" w14:textId="0E5410D9" w:rsidR="0058638A" w:rsidRDefault="00383959" w:rsidP="00383959">
      <w:pPr>
        <w:ind w:left="709" w:hanging="709"/>
      </w:pPr>
      <w:r>
        <w:t xml:space="preserve">3.2.7   </w:t>
      </w:r>
      <w:r w:rsidR="0058638A">
        <w:t>Any decision to take no further action following the Strategy Meeting must be clearly recorded by the decision-maker on the child's and the foster carer's records, and reported to the Regulatory Authority.</w:t>
      </w:r>
    </w:p>
    <w:p w14:paraId="4A170D07" w14:textId="5F6F2604" w:rsidR="00C04C2F" w:rsidRDefault="00C04C2F" w:rsidP="00383959">
      <w:pPr>
        <w:ind w:left="709" w:hanging="709"/>
      </w:pPr>
      <w:r>
        <w:t xml:space="preserve">3.2.8 </w:t>
      </w:r>
      <w:r>
        <w:tab/>
        <w:t xml:space="preserve">If a decision is not made at the initial ASV meeting, it will be made following social work investigations at the review ASV. </w:t>
      </w:r>
    </w:p>
    <w:p w14:paraId="5387E241" w14:textId="77777777" w:rsidR="0058638A" w:rsidRDefault="0058638A" w:rsidP="00051E6C">
      <w:pPr>
        <w:pStyle w:val="Heading2"/>
      </w:pPr>
      <w:bookmarkStart w:id="96" w:name="_Toc58878562"/>
      <w:r>
        <w:t>3.3 </w:t>
      </w:r>
      <w:bookmarkStart w:id="97" w:name="investigation"/>
      <w:bookmarkEnd w:id="97"/>
      <w:r>
        <w:t>Investigation and Action</w:t>
      </w:r>
      <w:bookmarkEnd w:id="96"/>
    </w:p>
    <w:p w14:paraId="1EFFBDBE" w14:textId="40E3E77B" w:rsidR="0058638A" w:rsidRPr="00383959" w:rsidRDefault="00383959" w:rsidP="00383959">
      <w:pPr>
        <w:ind w:left="709" w:hanging="709"/>
      </w:pPr>
      <w:r>
        <w:t>3.3.</w:t>
      </w:r>
      <w:r w:rsidRPr="00383959">
        <w:t xml:space="preserve">1   </w:t>
      </w:r>
      <w:r>
        <w:t xml:space="preserve"> </w:t>
      </w:r>
      <w:r w:rsidR="0058638A" w:rsidRPr="00383959">
        <w:t>In anticipation of the outcome of the investigation being reported to the Fostering Panel, the supervising social worker or their manager should contact the Panel Chair to consider whether a special Panel meeting will be required.</w:t>
      </w:r>
    </w:p>
    <w:p w14:paraId="541EEB9A" w14:textId="5FFE7BE5" w:rsidR="0058638A" w:rsidRPr="00383959" w:rsidRDefault="00383959" w:rsidP="00383959">
      <w:pPr>
        <w:ind w:left="709" w:hanging="709"/>
      </w:pPr>
      <w:r>
        <w:t xml:space="preserve">3.3.2   </w:t>
      </w:r>
      <w:r w:rsidR="0058638A" w:rsidRPr="00383959">
        <w:t>The actions agreed at the Strategy Meeting should be implemented by those responsible within the agreed timescales.</w:t>
      </w:r>
    </w:p>
    <w:p w14:paraId="41415B05" w14:textId="308AF0BF" w:rsidR="0058638A" w:rsidRPr="00383959" w:rsidRDefault="00383959" w:rsidP="00383959">
      <w:pPr>
        <w:ind w:left="709" w:hanging="709"/>
      </w:pPr>
      <w:r>
        <w:t xml:space="preserve">3.3.3    </w:t>
      </w:r>
      <w:r w:rsidR="0058638A" w:rsidRPr="00383959">
        <w:t>Unless there are circumstances when the details or nature of the allegation cannot be shared immediately, the foster carers should be advised of the allegation as agreed at the Strategy Meeting and of the process to be followed in the investigation, including the possibility that an </w:t>
      </w:r>
      <w:r w:rsidR="0058638A" w:rsidRPr="00E755FB">
        <w:t>Initial Child Protection Conference</w:t>
      </w:r>
      <w:r w:rsidR="0058638A" w:rsidRPr="00383959">
        <w:t> may be convened in relation to their own children.</w:t>
      </w:r>
    </w:p>
    <w:p w14:paraId="034DB420" w14:textId="26C02E55" w:rsidR="0058638A" w:rsidRPr="00383959" w:rsidRDefault="00383959" w:rsidP="00383959">
      <w:pPr>
        <w:ind w:left="709" w:hanging="709"/>
      </w:pPr>
      <w:r>
        <w:t xml:space="preserve">3.3.4   </w:t>
      </w:r>
      <w:r w:rsidR="0058638A" w:rsidRPr="00383959">
        <w:t>Where considered appropriate by those at the Strategy Meeting, the foster carers should be given the opportunity to respond to the allegations before any final decision is made about necessary action to protect the child and other children in the household. Such protective action may include asking the person against whom the allegation has been made to leave the household while the investigation is conducted.</w:t>
      </w:r>
    </w:p>
    <w:p w14:paraId="5703D2EA" w14:textId="611E920E" w:rsidR="0058638A" w:rsidRPr="00383959" w:rsidRDefault="00383959" w:rsidP="00383959">
      <w:pPr>
        <w:ind w:left="709" w:hanging="709"/>
      </w:pPr>
      <w:r>
        <w:t xml:space="preserve">3.3.5    </w:t>
      </w:r>
      <w:r w:rsidR="0058638A" w:rsidRPr="00383959">
        <w:t>Any decision to suspend making further placements with the foster carer while the investigation is being conducted should be communicated in writing to the foster carer by the manager of the fostering service</w:t>
      </w:r>
    </w:p>
    <w:p w14:paraId="48BF4A0E" w14:textId="54AE5E49" w:rsidR="0058638A" w:rsidRPr="00383959" w:rsidRDefault="00383959" w:rsidP="00383959">
      <w:pPr>
        <w:ind w:left="709" w:hanging="709"/>
      </w:pPr>
      <w:r>
        <w:t xml:space="preserve">3.3.6    </w:t>
      </w:r>
      <w:r w:rsidR="00C04C2F">
        <w:t>Supervising social worker</w:t>
      </w:r>
      <w:r w:rsidR="0058638A" w:rsidRPr="00383959">
        <w:t xml:space="preserve"> must contact the foster carers as soon as practicable after the foster carers are made aware of the allegation, and explain their role. They must make clear their responsibility to report to the local authority, the Police and in some circumstances to the Court if any information relevant to the investigation comes to their attention. They must Inform foster carers on how they will be supported and paid whilst they are under investigation.</w:t>
      </w:r>
    </w:p>
    <w:p w14:paraId="6D88CCE8" w14:textId="609CA1FC" w:rsidR="0058638A" w:rsidRPr="00383959" w:rsidRDefault="00383959" w:rsidP="00383959">
      <w:pPr>
        <w:ind w:left="709" w:hanging="709"/>
      </w:pPr>
      <w:r>
        <w:t xml:space="preserve">3.3.7   </w:t>
      </w:r>
      <w:r w:rsidR="0058638A" w:rsidRPr="00383959">
        <w:t>They should confirm that the foster carers are aware of the following.</w:t>
      </w:r>
    </w:p>
    <w:p w14:paraId="3429C79C" w14:textId="5BE94F2A" w:rsidR="0058638A" w:rsidRPr="00383959" w:rsidRDefault="0058638A" w:rsidP="00383959">
      <w:pPr>
        <w:pStyle w:val="ListParagraph"/>
        <w:numPr>
          <w:ilvl w:val="0"/>
          <w:numId w:val="40"/>
        </w:numPr>
      </w:pPr>
      <w:r w:rsidRPr="00383959">
        <w:t>The contents of this procedure and the relevant </w:t>
      </w:r>
      <w:hyperlink r:id="rId19" w:tgtFrame="_blank" w:history="1">
        <w:r w:rsidRPr="00383959">
          <w:rPr>
            <w:rStyle w:val="Hyperlink"/>
          </w:rPr>
          <w:t>London Child Protection Procedures</w:t>
        </w:r>
      </w:hyperlink>
    </w:p>
    <w:p w14:paraId="41DB71BB" w14:textId="246E5702" w:rsidR="0058638A" w:rsidRPr="00383959" w:rsidRDefault="0058638A" w:rsidP="00383959">
      <w:pPr>
        <w:pStyle w:val="ListParagraph"/>
        <w:numPr>
          <w:ilvl w:val="0"/>
          <w:numId w:val="40"/>
        </w:numPr>
      </w:pPr>
      <w:r w:rsidRPr="00383959">
        <w:t>The address and contact telephone number of the independent agency identified to provide the foster carers suppor</w:t>
      </w:r>
      <w:r w:rsidR="00E755FB">
        <w:t>t</w:t>
      </w:r>
    </w:p>
    <w:p w14:paraId="1AA6E668" w14:textId="380CBE32" w:rsidR="0058638A" w:rsidRPr="00383959" w:rsidRDefault="0058638A" w:rsidP="00383959">
      <w:pPr>
        <w:pStyle w:val="ListParagraph"/>
        <w:numPr>
          <w:ilvl w:val="0"/>
          <w:numId w:val="40"/>
        </w:numPr>
      </w:pPr>
      <w:r w:rsidRPr="00383959">
        <w:t>Information regarding consulting a solicitor</w:t>
      </w:r>
    </w:p>
    <w:p w14:paraId="0FE1E499" w14:textId="77777777" w:rsidR="0058638A" w:rsidRPr="00383959" w:rsidRDefault="0058638A" w:rsidP="00383959">
      <w:pPr>
        <w:pStyle w:val="ListParagraph"/>
        <w:numPr>
          <w:ilvl w:val="0"/>
          <w:numId w:val="40"/>
        </w:numPr>
      </w:pPr>
      <w:r w:rsidRPr="00383959">
        <w:t>Information on insurance arrangements for legal expenses.</w:t>
      </w:r>
    </w:p>
    <w:p w14:paraId="680B79A0" w14:textId="44EFA925" w:rsidR="0058638A" w:rsidRPr="00383959" w:rsidRDefault="00383959" w:rsidP="00383959">
      <w:pPr>
        <w:ind w:left="709" w:hanging="709"/>
      </w:pPr>
      <w:r>
        <w:t xml:space="preserve">3.3.8    </w:t>
      </w:r>
      <w:r w:rsidR="0058638A" w:rsidRPr="00383959">
        <w:t>If an Initial Child Protection Conference is convened, the Conference Chair must be consulted in advance to discuss whether the foster carers should be invited to attend. In any event, the foster carers' views must be obtained for, and communicated to, the Conference.</w:t>
      </w:r>
    </w:p>
    <w:p w14:paraId="1B45EA3C" w14:textId="6004E414" w:rsidR="0058638A" w:rsidRPr="00383959" w:rsidRDefault="00383959" w:rsidP="00383959">
      <w:pPr>
        <w:ind w:left="709" w:hanging="709"/>
      </w:pPr>
      <w:r>
        <w:t xml:space="preserve">3.3.9   </w:t>
      </w:r>
      <w:r w:rsidR="0058638A" w:rsidRPr="00383959">
        <w:t>The social worker undertaking the investigation will prepare a report on the investigation and a copy will be provided to the foster carers and their representatives.</w:t>
      </w:r>
    </w:p>
    <w:p w14:paraId="6437C3FB" w14:textId="77777777" w:rsidR="0058638A" w:rsidRPr="00383959" w:rsidRDefault="0058638A" w:rsidP="00383959">
      <w:pPr>
        <w:pStyle w:val="Heading2"/>
      </w:pPr>
      <w:bookmarkStart w:id="98" w:name="_Toc58878563"/>
      <w:r w:rsidRPr="00383959">
        <w:t>3.4 </w:t>
      </w:r>
      <w:bookmarkStart w:id="99" w:name="conclusion"/>
      <w:bookmarkEnd w:id="99"/>
      <w:r w:rsidRPr="00383959">
        <w:t>Concluding the Investigation</w:t>
      </w:r>
      <w:bookmarkEnd w:id="98"/>
    </w:p>
    <w:p w14:paraId="578F8DFF" w14:textId="088FD4E5" w:rsidR="00C04C2F" w:rsidRPr="00383959" w:rsidRDefault="00383959" w:rsidP="00C04C2F">
      <w:pPr>
        <w:ind w:left="709" w:hanging="709"/>
      </w:pPr>
      <w:r>
        <w:t xml:space="preserve">3.4.1   </w:t>
      </w:r>
      <w:r w:rsidR="0058638A" w:rsidRPr="00383959">
        <w:t xml:space="preserve">The </w:t>
      </w:r>
      <w:r w:rsidR="00E755FB">
        <w:t>Review ASV</w:t>
      </w:r>
      <w:r w:rsidR="0058638A" w:rsidRPr="00383959">
        <w:t xml:space="preserve"> will be reconvened to conclude the investigation. The same people will be invited and </w:t>
      </w:r>
      <w:r w:rsidR="00E755FB">
        <w:t>LADO</w:t>
      </w:r>
      <w:r w:rsidR="0058638A" w:rsidRPr="00383959">
        <w:t xml:space="preserve"> will chair the meeting</w:t>
      </w:r>
      <w:r w:rsidR="00C04C2F">
        <w:t xml:space="preserve"> and will bring evidence collated from their investigations. </w:t>
      </w:r>
    </w:p>
    <w:p w14:paraId="537B3A74" w14:textId="4A5C1660" w:rsidR="0058638A" w:rsidRPr="00383959" w:rsidRDefault="00383959" w:rsidP="00383959">
      <w:pPr>
        <w:ind w:left="709" w:hanging="709"/>
      </w:pPr>
      <w:r>
        <w:t xml:space="preserve">3.4.2    </w:t>
      </w:r>
      <w:r w:rsidR="0058638A" w:rsidRPr="00383959">
        <w:t>The purpose of the final Strategy Meeting is to agree on the outcome of the investigation and responsibilities for any further action including reporting on the matter to the Fostering Panel and/or considering whether it may be appropriate to make a referral to the Disclosure and Barring Service for inclusion of the foster carers on the Children's Barred List.</w:t>
      </w:r>
    </w:p>
    <w:p w14:paraId="397E492F" w14:textId="1F80554A" w:rsidR="0058638A" w:rsidRPr="00383959" w:rsidRDefault="00383959" w:rsidP="00383959">
      <w:pPr>
        <w:ind w:left="709" w:hanging="709"/>
      </w:pPr>
      <w:r>
        <w:t xml:space="preserve">3.4.3    </w:t>
      </w:r>
      <w:r w:rsidR="0058638A" w:rsidRPr="00383959">
        <w:t>Although this will always be envisaged as the final meeting, should new information come to light further actions may be required thereby necessitating the suspension and rescheduling of the meeting.</w:t>
      </w:r>
    </w:p>
    <w:p w14:paraId="2090BE7A" w14:textId="77777777" w:rsidR="00E755FB" w:rsidRDefault="00383959" w:rsidP="00383959">
      <w:pPr>
        <w:ind w:left="709" w:hanging="709"/>
      </w:pPr>
      <w:r>
        <w:t xml:space="preserve">3.4.4   </w:t>
      </w:r>
      <w:r w:rsidR="0058638A" w:rsidRPr="00383959">
        <w:t xml:space="preserve">The </w:t>
      </w:r>
      <w:r w:rsidR="00E755FB">
        <w:t xml:space="preserve">LADO will send an Outcome letter to notify foster carers of the outcome. The child’s social worker will inform the child/ren and parents, and supervising social worker will inform other children involved in placement, as well as the regulatory authority. </w:t>
      </w:r>
    </w:p>
    <w:p w14:paraId="3D3C9CF2" w14:textId="37F51D89" w:rsidR="0058638A" w:rsidRPr="00383959" w:rsidRDefault="00383959" w:rsidP="00383959">
      <w:pPr>
        <w:ind w:left="709" w:hanging="709"/>
      </w:pPr>
      <w:r>
        <w:t xml:space="preserve">3.4.5    </w:t>
      </w:r>
      <w:r w:rsidR="0058638A" w:rsidRPr="00383959">
        <w:t>In any event the meeting may wish to draw to the attention of Fostering Panel certain areas of the foster carer's practice that should be reviewed and considered.</w:t>
      </w:r>
    </w:p>
    <w:p w14:paraId="595DCC86" w14:textId="7DC35191" w:rsidR="0058638A" w:rsidRPr="00383959" w:rsidRDefault="00383959" w:rsidP="00383959">
      <w:pPr>
        <w:ind w:left="709" w:hanging="709"/>
      </w:pPr>
      <w:r>
        <w:t xml:space="preserve">3.4.6   </w:t>
      </w:r>
      <w:r w:rsidR="0058638A" w:rsidRPr="00383959">
        <w:t>A report should be presented to the next available Fostering Panel. The social worker preparing the report should consult with the Chair of the Fostering Panel who will advise on who should attend the Panel meeting (usually the child's social worker and the supervising social worker for the foster carers) and whether or not a special Panel meeting should be convened.</w:t>
      </w:r>
    </w:p>
    <w:p w14:paraId="7E7C1DFF" w14:textId="7543A41E" w:rsidR="0058638A" w:rsidRPr="00383959" w:rsidRDefault="00383959" w:rsidP="00383959">
      <w:pPr>
        <w:ind w:left="709" w:hanging="709"/>
      </w:pPr>
      <w:r>
        <w:t xml:space="preserve">3.4.7    </w:t>
      </w:r>
      <w:r w:rsidR="0058638A" w:rsidRPr="00383959">
        <w:t>Prior to Fostering Panel, the foster carers and their representative should have seen, and had time to comment on the report being presented to the Panel. The procedure to be adopted for the Fostering Panel will be the same as for any other foster carer review - see </w:t>
      </w:r>
      <w:hyperlink r:id="rId20" w:history="1">
        <w:r w:rsidR="0058638A" w:rsidRPr="00383959">
          <w:rPr>
            <w:rStyle w:val="Hyperlink"/>
          </w:rPr>
          <w:t>Assessment, Approval and Review of Foster Carers Procedure</w:t>
        </w:r>
      </w:hyperlink>
      <w:r w:rsidR="0058638A" w:rsidRPr="00383959">
        <w:t>.</w:t>
      </w:r>
    </w:p>
    <w:p w14:paraId="7A97C05C" w14:textId="21E56727" w:rsidR="0058638A" w:rsidRPr="00383959" w:rsidRDefault="00383959" w:rsidP="00383959">
      <w:pPr>
        <w:ind w:left="709" w:hanging="709"/>
      </w:pPr>
      <w:r>
        <w:t xml:space="preserve">3.4.8   </w:t>
      </w:r>
      <w:r w:rsidR="0058638A" w:rsidRPr="00383959">
        <w:t>All relevant documents in relation to the investigation, whatever the outcome, must be retained on the child's and the foster carer's records, a copy of which should be given to the carer.</w:t>
      </w:r>
    </w:p>
    <w:p w14:paraId="2ABB8C06" w14:textId="3D3FCC31" w:rsidR="0058638A" w:rsidRPr="00383959" w:rsidRDefault="00383959" w:rsidP="00383959">
      <w:pPr>
        <w:ind w:left="709" w:hanging="709"/>
      </w:pPr>
      <w:r>
        <w:t xml:space="preserve">3.4.9    </w:t>
      </w:r>
      <w:r w:rsidR="0058638A" w:rsidRPr="00383959">
        <w:t>The investigative process may conclude that there has been no significant harm experienced by the child but that other procedures may be identified as appropriate, for example, the complaints process.</w:t>
      </w:r>
    </w:p>
    <w:p w14:paraId="77F78CBB" w14:textId="0EB19D2F" w:rsidR="0058638A" w:rsidRPr="00383959" w:rsidRDefault="00383959" w:rsidP="00383959">
      <w:pPr>
        <w:ind w:left="709" w:hanging="709"/>
      </w:pPr>
      <w:r>
        <w:t xml:space="preserve">3.4.10  </w:t>
      </w:r>
      <w:r w:rsidR="0058638A" w:rsidRPr="00383959">
        <w:t>Consideration should be given to holding a debriefing meeting for all involved as to the impact of the allegations and the investigation, whatever the outcome, and all necessary assistance and support should be made available as necessary.</w:t>
      </w:r>
    </w:p>
    <w:p w14:paraId="59B6D2CC" w14:textId="77777777" w:rsidR="0058638A" w:rsidRPr="00383959" w:rsidRDefault="0058638A" w:rsidP="00383959">
      <w:pPr>
        <w:ind w:left="709" w:hanging="709"/>
      </w:pPr>
    </w:p>
    <w:p w14:paraId="291725C8" w14:textId="25B5637E" w:rsidR="0058638A" w:rsidRDefault="0058638A">
      <w:pPr>
        <w:rPr>
          <w:rFonts w:asciiTheme="majorHAnsi" w:eastAsiaTheme="majorEastAsia" w:hAnsiTheme="majorHAnsi" w:cstheme="majorBidi"/>
          <w:b/>
          <w:color w:val="8EAADB" w:themeColor="accent1" w:themeTint="99"/>
          <w:sz w:val="40"/>
          <w:szCs w:val="36"/>
        </w:rPr>
      </w:pPr>
      <w:r>
        <w:br w:type="page"/>
      </w:r>
    </w:p>
    <w:p w14:paraId="79C22058" w14:textId="7FE5AC7D" w:rsidR="00936006" w:rsidRDefault="00936006" w:rsidP="00EF7545">
      <w:pPr>
        <w:pStyle w:val="Heading1"/>
      </w:pPr>
      <w:bookmarkStart w:id="100" w:name="_Toc58878564"/>
      <w:r>
        <w:t>Appendix</w:t>
      </w:r>
      <w:r w:rsidR="00621D66">
        <w:t xml:space="preserve"> A.</w:t>
      </w:r>
      <w:bookmarkEnd w:id="100"/>
      <w:r w:rsidR="00621D66">
        <w:t xml:space="preserve"> </w:t>
      </w:r>
    </w:p>
    <w:p w14:paraId="5EC04074" w14:textId="6FED38F6" w:rsidR="00621D66" w:rsidRPr="00180BF3" w:rsidRDefault="00621D66" w:rsidP="00621D66">
      <w:pPr>
        <w:pStyle w:val="Title"/>
        <w:pBdr>
          <w:bottom w:val="single" w:sz="4" w:space="1" w:color="auto"/>
        </w:pBdr>
        <w:rPr>
          <w:rFonts w:ascii="HelveticaNeueLT Std" w:hAnsi="HelveticaNeueLT Std"/>
          <w:sz w:val="40"/>
          <w:szCs w:val="40"/>
        </w:rPr>
      </w:pPr>
      <w:r w:rsidRPr="000921F0">
        <w:rPr>
          <w:rFonts w:ascii="HelveticaNeueLT Std" w:hAnsi="HelveticaNeueLT Std"/>
          <w:b/>
          <w:bCs/>
          <w:color w:val="DA291C"/>
          <w:sz w:val="48"/>
          <w:szCs w:val="48"/>
        </w:rPr>
        <w:t>Allegations Against Staff &amp; Volunteers (ASV)</w:t>
      </w:r>
      <w:r w:rsidRPr="000921F0">
        <w:rPr>
          <w:rFonts w:ascii="HelveticaNeueLT Std" w:hAnsi="HelveticaNeueLT Std"/>
          <w:color w:val="DA291C"/>
          <w:sz w:val="48"/>
          <w:szCs w:val="48"/>
        </w:rPr>
        <w:t xml:space="preserve"> </w:t>
      </w:r>
      <w:r>
        <w:rPr>
          <w:rFonts w:ascii="HelveticaNeueLT Std" w:hAnsi="HelveticaNeueLT Std"/>
          <w:sz w:val="40"/>
          <w:szCs w:val="40"/>
        </w:rPr>
        <w:br/>
      </w:r>
      <w:r w:rsidRPr="005B14E7">
        <w:rPr>
          <w:rFonts w:ascii="HelveticaNeueLT Std" w:hAnsi="HelveticaNeueLT Std"/>
          <w:sz w:val="40"/>
          <w:szCs w:val="40"/>
        </w:rPr>
        <w:t>Referral to Haringey</w:t>
      </w:r>
      <w:r>
        <w:rPr>
          <w:rFonts w:ascii="HelveticaNeueLT Std" w:hAnsi="HelveticaNeueLT Std"/>
          <w:sz w:val="40"/>
          <w:szCs w:val="40"/>
        </w:rPr>
        <w:t>’s</w:t>
      </w:r>
      <w:r w:rsidRPr="005B14E7">
        <w:rPr>
          <w:rFonts w:ascii="HelveticaNeueLT Std" w:hAnsi="HelveticaNeueLT Std"/>
          <w:sz w:val="40"/>
          <w:szCs w:val="40"/>
        </w:rPr>
        <w:t xml:space="preserve"> Designated Officer (LADO)</w:t>
      </w:r>
      <w:r>
        <w:rPr>
          <w:rFonts w:ascii="HelveticaNeueLT Std" w:hAnsi="HelveticaNeueLT Std"/>
          <w:sz w:val="40"/>
          <w:szCs w:val="40"/>
        </w:rPr>
        <w:br/>
      </w:r>
    </w:p>
    <w:p w14:paraId="0938A8AE" w14:textId="77777777" w:rsidR="00621D66" w:rsidRPr="00EB48B3" w:rsidRDefault="00621D66" w:rsidP="00621D66">
      <w:pPr>
        <w:rPr>
          <w:b/>
          <w:bCs/>
          <w:color w:val="DA291C"/>
          <w:sz w:val="24"/>
          <w:szCs w:val="24"/>
        </w:rPr>
      </w:pPr>
      <w:r w:rsidRPr="00932C26">
        <w:rPr>
          <w:b/>
          <w:bCs/>
          <w:color w:val="DA291C"/>
          <w:sz w:val="24"/>
          <w:szCs w:val="24"/>
        </w:rPr>
        <w:t>LONDON BOROUGH OF HARINGEY</w:t>
      </w:r>
    </w:p>
    <w:p w14:paraId="5DABDB0C" w14:textId="77777777" w:rsidR="00621D66" w:rsidRPr="00FF56B8" w:rsidRDefault="00621D66" w:rsidP="00621D66">
      <w:pPr>
        <w:rPr>
          <w:sz w:val="24"/>
          <w:szCs w:val="24"/>
        </w:rPr>
      </w:pPr>
      <w:r w:rsidRPr="00FF56B8">
        <w:rPr>
          <w:sz w:val="24"/>
          <w:szCs w:val="24"/>
        </w:rPr>
        <w:t>Updated September 2020</w:t>
      </w:r>
    </w:p>
    <w:tbl>
      <w:tblPr>
        <w:tblStyle w:val="TableGrid"/>
        <w:tblW w:w="0" w:type="auto"/>
        <w:tblInd w:w="-5" w:type="dxa"/>
        <w:tblLook w:val="04A0" w:firstRow="1" w:lastRow="0" w:firstColumn="1" w:lastColumn="0" w:noHBand="0" w:noVBand="1"/>
      </w:tblPr>
      <w:tblGrid>
        <w:gridCol w:w="2960"/>
        <w:gridCol w:w="91"/>
        <w:gridCol w:w="651"/>
        <w:gridCol w:w="5314"/>
        <w:gridCol w:w="15"/>
      </w:tblGrid>
      <w:tr w:rsidR="00621D66" w:rsidRPr="004F7EF3" w14:paraId="027475CB" w14:textId="77777777" w:rsidTr="00621D66">
        <w:trPr>
          <w:trHeight w:val="4585"/>
        </w:trPr>
        <w:tc>
          <w:tcPr>
            <w:tcW w:w="9026" w:type="dxa"/>
            <w:gridSpan w:val="5"/>
            <w:tcBorders>
              <w:top w:val="nil"/>
              <w:left w:val="nil"/>
              <w:bottom w:val="nil"/>
              <w:right w:val="nil"/>
            </w:tcBorders>
          </w:tcPr>
          <w:p w14:paraId="11273850" w14:textId="77777777" w:rsidR="00180BF3" w:rsidRDefault="00180BF3" w:rsidP="0022687B">
            <w:pPr>
              <w:rPr>
                <w:color w:val="DA291C"/>
                <w:sz w:val="28"/>
                <w:szCs w:val="28"/>
              </w:rPr>
            </w:pPr>
          </w:p>
          <w:p w14:paraId="2CB88654" w14:textId="3745F07A" w:rsidR="00621D66" w:rsidRDefault="00180BF3" w:rsidP="0022687B">
            <w:pPr>
              <w:rPr>
                <w:rFonts w:eastAsiaTheme="minorEastAsia"/>
                <w:noProof/>
              </w:rPr>
            </w:pPr>
            <w:r w:rsidRPr="00180BF3">
              <w:rPr>
                <w:color w:val="DA291C"/>
                <w:sz w:val="28"/>
                <w:szCs w:val="28"/>
              </w:rPr>
              <w:t>Online referral also available</w:t>
            </w:r>
            <w:r>
              <w:rPr>
                <w:sz w:val="28"/>
                <w:szCs w:val="28"/>
              </w:rPr>
              <w:t xml:space="preserve">: </w:t>
            </w:r>
            <w:hyperlink r:id="rId21" w:history="1">
              <w:r>
                <w:rPr>
                  <w:rStyle w:val="Hyperlink"/>
                  <w:rFonts w:ascii="HelveticaNeueLT Std" w:hAnsi="HelveticaNeueLT Std"/>
                  <w:noProof/>
                  <w:color w:val="0563C1"/>
                </w:rPr>
                <w:t>Online LADO Referral Form</w:t>
              </w:r>
            </w:hyperlink>
            <w:r>
              <w:rPr>
                <w:rFonts w:eastAsiaTheme="minorEastAsia"/>
                <w:noProof/>
              </w:rPr>
              <w:t xml:space="preserve"> </w:t>
            </w:r>
          </w:p>
          <w:p w14:paraId="67287A8D" w14:textId="77777777" w:rsidR="00180BF3" w:rsidRDefault="00180BF3" w:rsidP="0022687B">
            <w:pPr>
              <w:rPr>
                <w:sz w:val="28"/>
                <w:szCs w:val="28"/>
              </w:rPr>
            </w:pPr>
          </w:p>
          <w:p w14:paraId="1F41767F" w14:textId="40F5B1F3" w:rsidR="00621D66" w:rsidRPr="00827237" w:rsidRDefault="00621D66" w:rsidP="0022687B">
            <w:pPr>
              <w:rPr>
                <w:sz w:val="28"/>
                <w:szCs w:val="28"/>
              </w:rPr>
            </w:pPr>
            <w:r w:rsidRPr="00827237">
              <w:rPr>
                <w:sz w:val="28"/>
                <w:szCs w:val="28"/>
              </w:rPr>
              <w:t xml:space="preserve">Thresholds for statutory Designated Officer </w:t>
            </w:r>
            <w:r>
              <w:rPr>
                <w:sz w:val="28"/>
                <w:szCs w:val="28"/>
              </w:rPr>
              <w:t>involvement: -</w:t>
            </w:r>
          </w:p>
          <w:p w14:paraId="2D6BAC59" w14:textId="77777777" w:rsidR="00621D66" w:rsidRPr="004F7EF3" w:rsidRDefault="00621D66" w:rsidP="0022687B">
            <w:pPr>
              <w:rPr>
                <w:szCs w:val="22"/>
              </w:rPr>
            </w:pPr>
          </w:p>
          <w:p w14:paraId="16BF8D61" w14:textId="77777777" w:rsidR="00621D66" w:rsidRPr="00621D66" w:rsidRDefault="00621D66" w:rsidP="0022687B">
            <w:pPr>
              <w:spacing w:line="276" w:lineRule="auto"/>
              <w:rPr>
                <w:sz w:val="16"/>
                <w:szCs w:val="18"/>
              </w:rPr>
            </w:pPr>
            <w:r w:rsidRPr="00621D66">
              <w:rPr>
                <w:sz w:val="16"/>
                <w:szCs w:val="18"/>
              </w:rPr>
              <w:t xml:space="preserve">An </w:t>
            </w:r>
            <w:r w:rsidRPr="00621D66">
              <w:rPr>
                <w:color w:val="DA291C"/>
                <w:sz w:val="16"/>
                <w:szCs w:val="18"/>
              </w:rPr>
              <w:t xml:space="preserve">Allegations </w:t>
            </w:r>
            <w:r w:rsidRPr="00180BF3">
              <w:rPr>
                <w:color w:val="DA291C"/>
                <w:sz w:val="16"/>
                <w:szCs w:val="18"/>
              </w:rPr>
              <w:t>Against</w:t>
            </w:r>
            <w:r w:rsidRPr="00621D66">
              <w:rPr>
                <w:color w:val="DA291C"/>
                <w:sz w:val="16"/>
                <w:szCs w:val="18"/>
              </w:rPr>
              <w:t xml:space="preserve"> Staff &amp; Volunteers Referral Form </w:t>
            </w:r>
            <w:r w:rsidRPr="00621D66">
              <w:rPr>
                <w:sz w:val="16"/>
                <w:szCs w:val="18"/>
                <w:u w:val="single"/>
              </w:rPr>
              <w:t>must</w:t>
            </w:r>
            <w:r w:rsidRPr="00621D66">
              <w:rPr>
                <w:sz w:val="16"/>
                <w:szCs w:val="18"/>
              </w:rPr>
              <w:t xml:space="preserve"> be completed when there is a concern that and INDIVIDUAL in a position of professional trust - a person aged 16+ who works with children, whether paid or voluntary </w:t>
            </w:r>
            <w:r w:rsidRPr="00621D66">
              <w:rPr>
                <w:sz w:val="16"/>
                <w:szCs w:val="18"/>
              </w:rPr>
              <w:softHyphen/>
              <w:t>- has behaved or may have behaved towards a CHILD / children (up to 18 years) in a way that:</w:t>
            </w:r>
          </w:p>
          <w:p w14:paraId="4D9F7ACF" w14:textId="77777777" w:rsidR="00621D66" w:rsidRPr="00621D66" w:rsidRDefault="00621D66" w:rsidP="0022687B">
            <w:pPr>
              <w:rPr>
                <w:sz w:val="16"/>
                <w:szCs w:val="18"/>
              </w:rPr>
            </w:pPr>
          </w:p>
          <w:p w14:paraId="7A37365B" w14:textId="77777777" w:rsidR="00621D66" w:rsidRPr="00621D66" w:rsidRDefault="00621D66" w:rsidP="00AA6C7E">
            <w:pPr>
              <w:numPr>
                <w:ilvl w:val="0"/>
                <w:numId w:val="22"/>
              </w:numPr>
              <w:spacing w:line="360" w:lineRule="auto"/>
              <w:rPr>
                <w:sz w:val="16"/>
                <w:szCs w:val="18"/>
              </w:rPr>
            </w:pPr>
            <w:r w:rsidRPr="00621D66">
              <w:rPr>
                <w:sz w:val="16"/>
                <w:szCs w:val="18"/>
              </w:rPr>
              <w:t>Has harmed a child, or may have harmed a child</w:t>
            </w:r>
          </w:p>
          <w:p w14:paraId="332D3520" w14:textId="77777777" w:rsidR="00621D66" w:rsidRPr="00621D66" w:rsidRDefault="00621D66" w:rsidP="00AA6C7E">
            <w:pPr>
              <w:numPr>
                <w:ilvl w:val="0"/>
                <w:numId w:val="22"/>
              </w:numPr>
              <w:spacing w:line="360" w:lineRule="auto"/>
              <w:rPr>
                <w:sz w:val="16"/>
                <w:szCs w:val="18"/>
              </w:rPr>
            </w:pPr>
            <w:r w:rsidRPr="00621D66">
              <w:rPr>
                <w:sz w:val="16"/>
                <w:szCs w:val="18"/>
              </w:rPr>
              <w:t>May involve a criminal offence against or related to a child</w:t>
            </w:r>
          </w:p>
          <w:p w14:paraId="685BCE09" w14:textId="77777777" w:rsidR="00621D66" w:rsidRPr="00621D66" w:rsidRDefault="00621D66" w:rsidP="00AA6C7E">
            <w:pPr>
              <w:numPr>
                <w:ilvl w:val="0"/>
                <w:numId w:val="22"/>
              </w:numPr>
              <w:spacing w:line="360" w:lineRule="auto"/>
              <w:rPr>
                <w:sz w:val="16"/>
                <w:szCs w:val="18"/>
              </w:rPr>
            </w:pPr>
            <w:r w:rsidRPr="00621D66">
              <w:rPr>
                <w:sz w:val="16"/>
                <w:szCs w:val="18"/>
              </w:rPr>
              <w:t>Indicates that they may pose a risk to children</w:t>
            </w:r>
          </w:p>
          <w:p w14:paraId="24FC1F11" w14:textId="77777777" w:rsidR="00621D66" w:rsidRPr="00621D66" w:rsidRDefault="00621D66" w:rsidP="00AA6C7E">
            <w:pPr>
              <w:numPr>
                <w:ilvl w:val="0"/>
                <w:numId w:val="22"/>
              </w:numPr>
              <w:spacing w:line="360" w:lineRule="auto"/>
              <w:rPr>
                <w:sz w:val="16"/>
                <w:szCs w:val="18"/>
              </w:rPr>
            </w:pPr>
            <w:r w:rsidRPr="00621D66">
              <w:rPr>
                <w:sz w:val="16"/>
                <w:szCs w:val="18"/>
              </w:rPr>
              <w:t xml:space="preserve">Indicates that they may not be suitable to work with children. </w:t>
            </w:r>
          </w:p>
          <w:p w14:paraId="774082F3" w14:textId="77777777" w:rsidR="00621D66" w:rsidRPr="00621D66" w:rsidRDefault="00621D66" w:rsidP="0022687B">
            <w:pPr>
              <w:rPr>
                <w:sz w:val="16"/>
                <w:szCs w:val="18"/>
              </w:rPr>
            </w:pPr>
          </w:p>
          <w:p w14:paraId="00EC91D4" w14:textId="77777777" w:rsidR="00621D66" w:rsidRPr="00621D66" w:rsidRDefault="00621D66" w:rsidP="0022687B">
            <w:pPr>
              <w:outlineLvl w:val="0"/>
              <w:rPr>
                <w:rFonts w:eastAsiaTheme="minorEastAsia"/>
                <w:noProof/>
                <w:sz w:val="14"/>
                <w:szCs w:val="14"/>
              </w:rPr>
            </w:pPr>
            <w:bookmarkStart w:id="101" w:name="_Toc58878565"/>
            <w:r w:rsidRPr="00621D66">
              <w:rPr>
                <w:bCs/>
                <w:sz w:val="16"/>
                <w:szCs w:val="18"/>
              </w:rPr>
              <w:t xml:space="preserve">Please contact </w:t>
            </w:r>
            <w:r w:rsidRPr="00621D66">
              <w:rPr>
                <w:bCs/>
                <w:color w:val="DA291C"/>
                <w:sz w:val="16"/>
                <w:szCs w:val="18"/>
              </w:rPr>
              <w:t>Haringey’s Designated Officer (LADO</w:t>
            </w:r>
            <w:r w:rsidRPr="00621D66">
              <w:rPr>
                <w:bCs/>
                <w:sz w:val="16"/>
                <w:szCs w:val="18"/>
              </w:rPr>
              <w:t xml:space="preserve">) on </w:t>
            </w:r>
            <w:r w:rsidRPr="00621D66">
              <w:rPr>
                <w:bCs/>
                <w:color w:val="DA291C"/>
                <w:sz w:val="16"/>
                <w:szCs w:val="18"/>
              </w:rPr>
              <w:t>020 8489 2968</w:t>
            </w:r>
            <w:r w:rsidRPr="00621D66">
              <w:rPr>
                <w:b/>
                <w:color w:val="DA291C"/>
                <w:sz w:val="16"/>
                <w:szCs w:val="18"/>
              </w:rPr>
              <w:t xml:space="preserve"> / </w:t>
            </w:r>
            <w:r w:rsidRPr="00621D66">
              <w:rPr>
                <w:rFonts w:eastAsiaTheme="minorEastAsia"/>
                <w:noProof/>
                <w:color w:val="FF0000"/>
                <w:sz w:val="16"/>
                <w:szCs w:val="18"/>
              </w:rPr>
              <w:t>07966 159 686</w:t>
            </w:r>
            <w:bookmarkEnd w:id="101"/>
            <w:r w:rsidRPr="00621D66">
              <w:rPr>
                <w:rFonts w:eastAsiaTheme="minorEastAsia"/>
                <w:noProof/>
                <w:color w:val="FF0000"/>
                <w:sz w:val="16"/>
                <w:szCs w:val="18"/>
              </w:rPr>
              <w:t xml:space="preserve"> </w:t>
            </w:r>
          </w:p>
          <w:p w14:paraId="0EA314B6" w14:textId="77777777" w:rsidR="00621D66" w:rsidRPr="00621D66" w:rsidRDefault="00621D66" w:rsidP="0022687B">
            <w:pPr>
              <w:rPr>
                <w:color w:val="DA291C"/>
                <w:sz w:val="16"/>
                <w:szCs w:val="18"/>
              </w:rPr>
            </w:pPr>
            <w:r w:rsidRPr="00621D66">
              <w:rPr>
                <w:bCs/>
                <w:sz w:val="16"/>
                <w:szCs w:val="18"/>
              </w:rPr>
              <w:t xml:space="preserve">for a discussion and return completed referral form to </w:t>
            </w:r>
            <w:hyperlink r:id="rId22" w:history="1">
              <w:r w:rsidRPr="00621D66">
                <w:rPr>
                  <w:rStyle w:val="Hyperlink"/>
                  <w:bCs/>
                  <w:color w:val="DA291C"/>
                  <w:sz w:val="16"/>
                  <w:szCs w:val="18"/>
                </w:rPr>
                <w:t>lado@haringey.gov.uk</w:t>
              </w:r>
            </w:hyperlink>
            <w:r w:rsidRPr="00621D66">
              <w:rPr>
                <w:bCs/>
                <w:color w:val="DA291C"/>
                <w:sz w:val="16"/>
                <w:szCs w:val="18"/>
              </w:rPr>
              <w:t xml:space="preserve"> </w:t>
            </w:r>
            <w:r w:rsidRPr="00621D66">
              <w:rPr>
                <w:bCs/>
                <w:color w:val="DA291C"/>
                <w:sz w:val="16"/>
                <w:szCs w:val="18"/>
              </w:rPr>
              <w:br/>
            </w:r>
          </w:p>
          <w:p w14:paraId="215E416B" w14:textId="77777777" w:rsidR="00621D66" w:rsidRPr="00621D66" w:rsidRDefault="00621D66" w:rsidP="0022687B">
            <w:pPr>
              <w:rPr>
                <w:sz w:val="16"/>
                <w:szCs w:val="18"/>
              </w:rPr>
            </w:pPr>
            <w:r w:rsidRPr="00621D66">
              <w:rPr>
                <w:color w:val="DA291C"/>
                <w:sz w:val="16"/>
                <w:szCs w:val="18"/>
              </w:rPr>
              <w:t>Please refer to the Borough where the incident took place</w:t>
            </w:r>
            <w:r w:rsidRPr="00621D66">
              <w:rPr>
                <w:sz w:val="16"/>
                <w:szCs w:val="18"/>
              </w:rPr>
              <w:t xml:space="preserve"> / which holds the most risk. </w:t>
            </w:r>
          </w:p>
          <w:p w14:paraId="08ABD215" w14:textId="77777777" w:rsidR="00621D66" w:rsidRDefault="00621D66" w:rsidP="0022687B">
            <w:pPr>
              <w:rPr>
                <w:sz w:val="16"/>
                <w:szCs w:val="18"/>
              </w:rPr>
            </w:pPr>
            <w:r w:rsidRPr="00621D66">
              <w:rPr>
                <w:sz w:val="16"/>
                <w:szCs w:val="18"/>
              </w:rPr>
              <w:t>If in doubt, consult your local Designated Officer.</w:t>
            </w:r>
          </w:p>
          <w:p w14:paraId="42A71B76" w14:textId="77777777" w:rsidR="00621D66" w:rsidRPr="00621D66" w:rsidRDefault="00621D66" w:rsidP="00621D66">
            <w:pPr>
              <w:autoSpaceDE w:val="0"/>
              <w:autoSpaceDN w:val="0"/>
              <w:adjustRightInd w:val="0"/>
              <w:spacing w:before="100" w:after="100"/>
              <w:rPr>
                <w:bCs/>
                <w:sz w:val="16"/>
                <w:szCs w:val="16"/>
              </w:rPr>
            </w:pPr>
            <w:r w:rsidRPr="00621D66">
              <w:rPr>
                <w:bCs/>
                <w:sz w:val="16"/>
                <w:szCs w:val="16"/>
              </w:rPr>
              <w:t xml:space="preserve">If you are concerned about the safety or wellbeing of a child or young person,  </w:t>
            </w:r>
          </w:p>
          <w:p w14:paraId="380066CC" w14:textId="5810DB39" w:rsidR="00621D66" w:rsidRPr="00621D66" w:rsidRDefault="00621D66" w:rsidP="00621D66">
            <w:pPr>
              <w:autoSpaceDE w:val="0"/>
              <w:autoSpaceDN w:val="0"/>
              <w:adjustRightInd w:val="0"/>
              <w:spacing w:before="100" w:after="100"/>
              <w:rPr>
                <w:bCs/>
                <w:sz w:val="16"/>
                <w:szCs w:val="16"/>
              </w:rPr>
            </w:pPr>
            <w:r w:rsidRPr="00621D66">
              <w:rPr>
                <w:bCs/>
                <w:sz w:val="16"/>
                <w:szCs w:val="16"/>
              </w:rPr>
              <w:t xml:space="preserve">you </w:t>
            </w:r>
            <w:r w:rsidRPr="00621D66">
              <w:rPr>
                <w:bCs/>
                <w:sz w:val="16"/>
                <w:szCs w:val="16"/>
                <w:u w:val="single"/>
              </w:rPr>
              <w:t>must</w:t>
            </w:r>
            <w:r w:rsidRPr="00621D66">
              <w:rPr>
                <w:bCs/>
                <w:sz w:val="16"/>
                <w:szCs w:val="16"/>
              </w:rPr>
              <w:t xml:space="preserve"> also contact MASH (Multi Agency Safeguarding Hub): 020 8489 4470.</w:t>
            </w:r>
          </w:p>
        </w:tc>
      </w:tr>
      <w:tr w:rsidR="00621D66" w:rsidRPr="00932C26" w14:paraId="504A424D" w14:textId="77777777" w:rsidTr="00621D66">
        <w:trPr>
          <w:trHeight w:val="712"/>
        </w:trPr>
        <w:tc>
          <w:tcPr>
            <w:tcW w:w="9026" w:type="dxa"/>
            <w:gridSpan w:val="5"/>
            <w:tcBorders>
              <w:left w:val="nil"/>
              <w:right w:val="nil"/>
            </w:tcBorders>
            <w:shd w:val="clear" w:color="auto" w:fill="DA291C"/>
            <w:vAlign w:val="center"/>
          </w:tcPr>
          <w:p w14:paraId="1AD3F427" w14:textId="77777777" w:rsidR="00621D66" w:rsidRPr="00EB48B3" w:rsidRDefault="00621D66" w:rsidP="0022687B">
            <w:pPr>
              <w:rPr>
                <w:b/>
                <w:color w:val="FFFFFF" w:themeColor="background1"/>
                <w:szCs w:val="22"/>
              </w:rPr>
            </w:pPr>
            <w:r w:rsidRPr="00EB48B3">
              <w:rPr>
                <w:b/>
                <w:color w:val="FFFFFF" w:themeColor="background1"/>
                <w:szCs w:val="22"/>
              </w:rPr>
              <w:t>REFERRER / Case Manager</w:t>
            </w:r>
          </w:p>
        </w:tc>
      </w:tr>
      <w:tr w:rsidR="00621D66" w:rsidRPr="004F7EF3" w14:paraId="13121451" w14:textId="77777777" w:rsidTr="00621D66">
        <w:trPr>
          <w:trHeight w:val="340"/>
        </w:trPr>
        <w:tc>
          <w:tcPr>
            <w:tcW w:w="3702" w:type="dxa"/>
            <w:gridSpan w:val="3"/>
            <w:tcBorders>
              <w:left w:val="nil"/>
            </w:tcBorders>
            <w:vAlign w:val="center"/>
          </w:tcPr>
          <w:p w14:paraId="4BDE5E69" w14:textId="77777777" w:rsidR="00621D66" w:rsidRPr="00D621F1" w:rsidRDefault="00621D66" w:rsidP="0022687B">
            <w:pPr>
              <w:rPr>
                <w:bCs/>
                <w:szCs w:val="22"/>
              </w:rPr>
            </w:pPr>
            <w:r w:rsidRPr="00D621F1">
              <w:rPr>
                <w:bCs/>
                <w:szCs w:val="22"/>
              </w:rPr>
              <w:t>First Name</w:t>
            </w:r>
          </w:p>
        </w:tc>
        <w:sdt>
          <w:sdtPr>
            <w:rPr>
              <w:rFonts w:ascii="HelveticaNeueLT Std" w:hAnsi="HelveticaNeueLT Std"/>
            </w:rPr>
            <w:id w:val="-1261822714"/>
            <w:lock w:val="contentLocked"/>
            <w:placeholder>
              <w:docPart w:val="0415AC40ECB14510BB647BD519F8806B"/>
            </w:placeholder>
            <w:showingPlcHdr/>
          </w:sdtPr>
          <w:sdtEndPr/>
          <w:sdtContent>
            <w:tc>
              <w:tcPr>
                <w:tcW w:w="5324" w:type="dxa"/>
                <w:gridSpan w:val="2"/>
                <w:tcBorders>
                  <w:right w:val="nil"/>
                </w:tcBorders>
              </w:tcPr>
              <w:p w14:paraId="2CD8C534" w14:textId="77777777" w:rsidR="00621D66" w:rsidRPr="001E240A" w:rsidRDefault="00621D66" w:rsidP="0022687B">
                <w:pPr>
                  <w:pStyle w:val="Header"/>
                  <w:rPr>
                    <w:rFonts w:ascii="HelveticaNeueLT Std" w:hAnsi="HelveticaNeueLT Std"/>
                    <w:color w:val="404040" w:themeColor="text1" w:themeTint="BF"/>
                    <w:szCs w:val="22"/>
                  </w:rPr>
                </w:pPr>
                <w:r w:rsidRPr="00FD0E2E">
                  <w:rPr>
                    <w:rStyle w:val="PlaceholderText"/>
                    <w:sz w:val="22"/>
                    <w:szCs w:val="22"/>
                  </w:rPr>
                  <w:t>Click or tap here to enter text.</w:t>
                </w:r>
              </w:p>
            </w:tc>
          </w:sdtContent>
        </w:sdt>
      </w:tr>
      <w:tr w:rsidR="00621D66" w:rsidRPr="004F7EF3" w14:paraId="3DAFA5D2" w14:textId="77777777" w:rsidTr="00621D66">
        <w:trPr>
          <w:trHeight w:val="340"/>
        </w:trPr>
        <w:tc>
          <w:tcPr>
            <w:tcW w:w="3702" w:type="dxa"/>
            <w:gridSpan w:val="3"/>
            <w:tcBorders>
              <w:left w:val="nil"/>
            </w:tcBorders>
            <w:vAlign w:val="center"/>
          </w:tcPr>
          <w:p w14:paraId="37A21249" w14:textId="77777777" w:rsidR="00621D66" w:rsidRPr="00D621F1" w:rsidRDefault="00621D66" w:rsidP="0022687B">
            <w:pPr>
              <w:rPr>
                <w:bCs/>
                <w:szCs w:val="22"/>
              </w:rPr>
            </w:pPr>
            <w:r w:rsidRPr="00D621F1">
              <w:rPr>
                <w:bCs/>
                <w:szCs w:val="22"/>
              </w:rPr>
              <w:t>Last Name</w:t>
            </w:r>
          </w:p>
        </w:tc>
        <w:sdt>
          <w:sdtPr>
            <w:id w:val="-251975049"/>
            <w:placeholder>
              <w:docPart w:val="257D4329EE164076BF3CBF006A5D8A0C"/>
            </w:placeholder>
            <w:showingPlcHdr/>
          </w:sdtPr>
          <w:sdtEndPr/>
          <w:sdtContent>
            <w:tc>
              <w:tcPr>
                <w:tcW w:w="5324" w:type="dxa"/>
                <w:gridSpan w:val="2"/>
                <w:tcBorders>
                  <w:right w:val="nil"/>
                </w:tcBorders>
              </w:tcPr>
              <w:p w14:paraId="5FA45076" w14:textId="77777777" w:rsidR="00621D66" w:rsidRPr="001E240A" w:rsidRDefault="00621D66" w:rsidP="0022687B">
                <w:pPr>
                  <w:rPr>
                    <w:color w:val="404040" w:themeColor="text1" w:themeTint="BF"/>
                    <w:szCs w:val="22"/>
                  </w:rPr>
                </w:pPr>
                <w:r w:rsidRPr="00AD1ED9">
                  <w:rPr>
                    <w:rStyle w:val="PlaceholderText"/>
                  </w:rPr>
                  <w:t>Click or tap here to enter text.</w:t>
                </w:r>
              </w:p>
            </w:tc>
          </w:sdtContent>
        </w:sdt>
      </w:tr>
      <w:tr w:rsidR="00621D66" w:rsidRPr="004F7EF3" w14:paraId="5442729E" w14:textId="77777777" w:rsidTr="00621D66">
        <w:trPr>
          <w:trHeight w:val="340"/>
        </w:trPr>
        <w:tc>
          <w:tcPr>
            <w:tcW w:w="3702" w:type="dxa"/>
            <w:gridSpan w:val="3"/>
            <w:tcBorders>
              <w:left w:val="nil"/>
            </w:tcBorders>
            <w:vAlign w:val="center"/>
          </w:tcPr>
          <w:p w14:paraId="167932CC" w14:textId="77777777" w:rsidR="00621D66" w:rsidRPr="00D621F1" w:rsidRDefault="00621D66" w:rsidP="0022687B">
            <w:pPr>
              <w:rPr>
                <w:bCs/>
                <w:szCs w:val="22"/>
              </w:rPr>
            </w:pPr>
            <w:r w:rsidRPr="00D621F1">
              <w:rPr>
                <w:bCs/>
                <w:szCs w:val="22"/>
              </w:rPr>
              <w:t>Job Title &amp; Workplace</w:t>
            </w:r>
          </w:p>
        </w:tc>
        <w:sdt>
          <w:sdtPr>
            <w:id w:val="-763838665"/>
            <w:placeholder>
              <w:docPart w:val="450ADF1E4BD0497D89DEF1BCCEB16E22"/>
            </w:placeholder>
            <w:showingPlcHdr/>
          </w:sdtPr>
          <w:sdtEndPr/>
          <w:sdtContent>
            <w:tc>
              <w:tcPr>
                <w:tcW w:w="5324" w:type="dxa"/>
                <w:gridSpan w:val="2"/>
                <w:tcBorders>
                  <w:right w:val="nil"/>
                </w:tcBorders>
              </w:tcPr>
              <w:p w14:paraId="429E76DA" w14:textId="77777777" w:rsidR="00621D66" w:rsidRPr="001E240A" w:rsidRDefault="00621D66" w:rsidP="0022687B">
                <w:pPr>
                  <w:rPr>
                    <w:color w:val="404040" w:themeColor="text1" w:themeTint="BF"/>
                    <w:szCs w:val="22"/>
                  </w:rPr>
                </w:pPr>
                <w:r w:rsidRPr="00AD1ED9">
                  <w:rPr>
                    <w:rStyle w:val="PlaceholderText"/>
                  </w:rPr>
                  <w:t>Click or tap here to enter text.</w:t>
                </w:r>
              </w:p>
            </w:tc>
          </w:sdtContent>
        </w:sdt>
      </w:tr>
      <w:tr w:rsidR="00621D66" w:rsidRPr="004F7EF3" w14:paraId="13445CF4" w14:textId="77777777" w:rsidTr="00621D66">
        <w:trPr>
          <w:trHeight w:val="340"/>
        </w:trPr>
        <w:tc>
          <w:tcPr>
            <w:tcW w:w="3702" w:type="dxa"/>
            <w:gridSpan w:val="3"/>
            <w:tcBorders>
              <w:left w:val="nil"/>
            </w:tcBorders>
            <w:vAlign w:val="center"/>
          </w:tcPr>
          <w:p w14:paraId="1434070B" w14:textId="77777777" w:rsidR="00621D66" w:rsidRPr="00D621F1" w:rsidRDefault="00621D66" w:rsidP="0022687B">
            <w:pPr>
              <w:rPr>
                <w:bCs/>
                <w:szCs w:val="22"/>
              </w:rPr>
            </w:pPr>
            <w:r w:rsidRPr="00D621F1">
              <w:rPr>
                <w:bCs/>
                <w:szCs w:val="22"/>
              </w:rPr>
              <w:t>Contact number</w:t>
            </w:r>
          </w:p>
        </w:tc>
        <w:sdt>
          <w:sdtPr>
            <w:id w:val="970780826"/>
            <w:placeholder>
              <w:docPart w:val="3F9C660DFECA401AB8ABAE09F5F5C690"/>
            </w:placeholder>
            <w:showingPlcHdr/>
          </w:sdtPr>
          <w:sdtEndPr/>
          <w:sdtContent>
            <w:tc>
              <w:tcPr>
                <w:tcW w:w="5324" w:type="dxa"/>
                <w:gridSpan w:val="2"/>
                <w:tcBorders>
                  <w:right w:val="nil"/>
                </w:tcBorders>
              </w:tcPr>
              <w:p w14:paraId="2AFEFD33" w14:textId="77777777" w:rsidR="00621D66" w:rsidRPr="001E240A" w:rsidRDefault="00621D66" w:rsidP="0022687B">
                <w:pPr>
                  <w:rPr>
                    <w:color w:val="404040" w:themeColor="text1" w:themeTint="BF"/>
                    <w:szCs w:val="22"/>
                  </w:rPr>
                </w:pPr>
                <w:r w:rsidRPr="00AD1ED9">
                  <w:rPr>
                    <w:rStyle w:val="PlaceholderText"/>
                  </w:rPr>
                  <w:t>Click or tap here to enter text.</w:t>
                </w:r>
              </w:p>
            </w:tc>
          </w:sdtContent>
        </w:sdt>
      </w:tr>
      <w:tr w:rsidR="00621D66" w:rsidRPr="004F7EF3" w14:paraId="774F2440" w14:textId="77777777" w:rsidTr="00621D66">
        <w:trPr>
          <w:trHeight w:val="340"/>
        </w:trPr>
        <w:tc>
          <w:tcPr>
            <w:tcW w:w="3702" w:type="dxa"/>
            <w:gridSpan w:val="3"/>
            <w:tcBorders>
              <w:left w:val="nil"/>
            </w:tcBorders>
            <w:vAlign w:val="center"/>
          </w:tcPr>
          <w:p w14:paraId="40AEC4CC" w14:textId="77777777" w:rsidR="00621D66" w:rsidRPr="00D621F1" w:rsidRDefault="00621D66" w:rsidP="0022687B">
            <w:pPr>
              <w:rPr>
                <w:bCs/>
                <w:szCs w:val="22"/>
              </w:rPr>
            </w:pPr>
            <w:r w:rsidRPr="00D621F1">
              <w:rPr>
                <w:bCs/>
                <w:szCs w:val="22"/>
              </w:rPr>
              <w:t>Email</w:t>
            </w:r>
          </w:p>
        </w:tc>
        <w:sdt>
          <w:sdtPr>
            <w:id w:val="-309320090"/>
            <w:placeholder>
              <w:docPart w:val="ECC369F39063454D9AD966B7C9160F56"/>
            </w:placeholder>
            <w:showingPlcHdr/>
          </w:sdtPr>
          <w:sdtEndPr/>
          <w:sdtContent>
            <w:tc>
              <w:tcPr>
                <w:tcW w:w="5324" w:type="dxa"/>
                <w:gridSpan w:val="2"/>
                <w:tcBorders>
                  <w:right w:val="nil"/>
                </w:tcBorders>
              </w:tcPr>
              <w:p w14:paraId="0BC09CE1" w14:textId="77777777" w:rsidR="00621D66" w:rsidRPr="001E240A" w:rsidRDefault="00621D66" w:rsidP="0022687B">
                <w:pPr>
                  <w:rPr>
                    <w:color w:val="404040" w:themeColor="text1" w:themeTint="BF"/>
                    <w:szCs w:val="22"/>
                  </w:rPr>
                </w:pPr>
                <w:r w:rsidRPr="00AD1ED9">
                  <w:rPr>
                    <w:rStyle w:val="PlaceholderText"/>
                  </w:rPr>
                  <w:t>Click or tap here to enter text.</w:t>
                </w:r>
              </w:p>
            </w:tc>
          </w:sdtContent>
        </w:sdt>
      </w:tr>
      <w:tr w:rsidR="00621D66" w:rsidRPr="004F7EF3" w14:paraId="690F2AF4" w14:textId="77777777" w:rsidTr="00621D66">
        <w:trPr>
          <w:trHeight w:val="340"/>
        </w:trPr>
        <w:tc>
          <w:tcPr>
            <w:tcW w:w="3702" w:type="dxa"/>
            <w:gridSpan w:val="3"/>
            <w:tcBorders>
              <w:left w:val="nil"/>
            </w:tcBorders>
            <w:vAlign w:val="center"/>
          </w:tcPr>
          <w:p w14:paraId="322E9427" w14:textId="77777777" w:rsidR="00621D66" w:rsidRPr="00D621F1" w:rsidRDefault="00621D66" w:rsidP="0022687B">
            <w:pPr>
              <w:rPr>
                <w:bCs/>
                <w:szCs w:val="22"/>
              </w:rPr>
            </w:pPr>
            <w:r w:rsidRPr="00D621F1">
              <w:rPr>
                <w:bCs/>
                <w:szCs w:val="22"/>
              </w:rPr>
              <w:t>Dated</w:t>
            </w:r>
          </w:p>
        </w:tc>
        <w:sdt>
          <w:sdtPr>
            <w:rPr>
              <w:color w:val="404040" w:themeColor="text1" w:themeTint="BF"/>
            </w:rPr>
            <w:id w:val="-1169951660"/>
            <w:placeholder>
              <w:docPart w:val="CB402CAE92B040C4889A3BBDC9647296"/>
            </w:placeholder>
            <w:showingPlcHdr/>
            <w:date>
              <w:dateFormat w:val="dd/MM/yyyy"/>
              <w:lid w:val="en-GB"/>
              <w:storeMappedDataAs w:val="dateTime"/>
              <w:calendar w:val="gregorian"/>
            </w:date>
          </w:sdtPr>
          <w:sdtEndPr/>
          <w:sdtContent>
            <w:tc>
              <w:tcPr>
                <w:tcW w:w="5324" w:type="dxa"/>
                <w:gridSpan w:val="2"/>
                <w:tcBorders>
                  <w:right w:val="nil"/>
                </w:tcBorders>
                <w:vAlign w:val="center"/>
              </w:tcPr>
              <w:p w14:paraId="3FF65B08" w14:textId="77777777" w:rsidR="00621D66" w:rsidRPr="001E240A" w:rsidRDefault="00621D66" w:rsidP="0022687B">
                <w:pPr>
                  <w:rPr>
                    <w:color w:val="404040" w:themeColor="text1" w:themeTint="BF"/>
                    <w:szCs w:val="22"/>
                  </w:rPr>
                </w:pPr>
                <w:r w:rsidRPr="0010054A">
                  <w:rPr>
                    <w:rStyle w:val="PlaceholderText"/>
                  </w:rPr>
                  <w:t>Click or tap to enter a date.</w:t>
                </w:r>
              </w:p>
            </w:tc>
          </w:sdtContent>
        </w:sdt>
      </w:tr>
      <w:tr w:rsidR="00621D66" w:rsidRPr="00932C26" w14:paraId="6C874D53" w14:textId="77777777" w:rsidTr="00621D66">
        <w:trPr>
          <w:trHeight w:val="712"/>
        </w:trPr>
        <w:tc>
          <w:tcPr>
            <w:tcW w:w="9031" w:type="dxa"/>
            <w:gridSpan w:val="5"/>
            <w:tcBorders>
              <w:left w:val="nil"/>
              <w:right w:val="nil"/>
            </w:tcBorders>
            <w:shd w:val="clear" w:color="auto" w:fill="DA291C"/>
            <w:vAlign w:val="center"/>
          </w:tcPr>
          <w:p w14:paraId="7CA1F6D5" w14:textId="77777777" w:rsidR="00621D66" w:rsidRPr="00932C26" w:rsidRDefault="00621D66" w:rsidP="0022687B">
            <w:pPr>
              <w:rPr>
                <w:bCs/>
                <w:color w:val="FFFFFF" w:themeColor="background1"/>
                <w:szCs w:val="22"/>
              </w:rPr>
            </w:pPr>
            <w:r>
              <w:br w:type="page"/>
            </w:r>
            <w:r>
              <w:br w:type="page"/>
            </w:r>
            <w:r>
              <w:rPr>
                <w:b/>
                <w:color w:val="FFFFFF" w:themeColor="background1"/>
                <w:szCs w:val="22"/>
              </w:rPr>
              <w:t>DETAILS OF THE INCIDENT</w:t>
            </w:r>
          </w:p>
        </w:tc>
      </w:tr>
      <w:tr w:rsidR="00621D66" w:rsidRPr="00621D66" w14:paraId="5B4E0769" w14:textId="77777777" w:rsidTr="00621D66">
        <w:trPr>
          <w:trHeight w:val="397"/>
        </w:trPr>
        <w:tc>
          <w:tcPr>
            <w:tcW w:w="3051" w:type="dxa"/>
            <w:gridSpan w:val="2"/>
            <w:tcBorders>
              <w:left w:val="nil"/>
            </w:tcBorders>
            <w:vAlign w:val="center"/>
          </w:tcPr>
          <w:p w14:paraId="1DAE6469" w14:textId="77777777" w:rsidR="00621D66" w:rsidRPr="00621D66" w:rsidRDefault="00621D66" w:rsidP="0022687B">
            <w:pPr>
              <w:rPr>
                <w:bCs/>
                <w:sz w:val="18"/>
              </w:rPr>
            </w:pPr>
            <w:r w:rsidRPr="00621D66">
              <w:rPr>
                <w:bCs/>
                <w:sz w:val="18"/>
              </w:rPr>
              <w:t>Date of incident</w:t>
            </w:r>
          </w:p>
        </w:tc>
        <w:sdt>
          <w:sdtPr>
            <w:rPr>
              <w:sz w:val="18"/>
            </w:rPr>
            <w:id w:val="-113363413"/>
            <w:placeholder>
              <w:docPart w:val="01B001B9937647A49EF7D14A40603DE8"/>
            </w:placeholder>
            <w:showingPlcHdr/>
            <w:date>
              <w:dateFormat w:val="dd/MM/yyyy"/>
              <w:lid w:val="en-GB"/>
              <w:storeMappedDataAs w:val="dateTime"/>
              <w:calendar w:val="gregorian"/>
            </w:date>
          </w:sdtPr>
          <w:sdtEndPr/>
          <w:sdtContent>
            <w:tc>
              <w:tcPr>
                <w:tcW w:w="5980" w:type="dxa"/>
                <w:gridSpan w:val="3"/>
                <w:tcBorders>
                  <w:right w:val="nil"/>
                </w:tcBorders>
                <w:vAlign w:val="center"/>
              </w:tcPr>
              <w:p w14:paraId="464EE257" w14:textId="77777777" w:rsidR="00621D66" w:rsidRPr="00621D66" w:rsidRDefault="00621D66" w:rsidP="0022687B">
                <w:pPr>
                  <w:rPr>
                    <w:sz w:val="18"/>
                  </w:rPr>
                </w:pPr>
                <w:r w:rsidRPr="00621D66">
                  <w:rPr>
                    <w:rStyle w:val="PlaceholderText"/>
                    <w:sz w:val="18"/>
                  </w:rPr>
                  <w:t>Click or tap to enter a date.</w:t>
                </w:r>
              </w:p>
            </w:tc>
          </w:sdtContent>
        </w:sdt>
      </w:tr>
      <w:tr w:rsidR="00621D66" w:rsidRPr="00621D66" w14:paraId="004FE9CD" w14:textId="77777777" w:rsidTr="00621D66">
        <w:trPr>
          <w:trHeight w:val="340"/>
        </w:trPr>
        <w:tc>
          <w:tcPr>
            <w:tcW w:w="3051" w:type="dxa"/>
            <w:gridSpan w:val="2"/>
            <w:tcBorders>
              <w:left w:val="nil"/>
            </w:tcBorders>
            <w:vAlign w:val="center"/>
          </w:tcPr>
          <w:p w14:paraId="5B7F1EE2" w14:textId="77777777" w:rsidR="00621D66" w:rsidRPr="00621D66" w:rsidRDefault="00621D66" w:rsidP="0022687B">
            <w:pPr>
              <w:rPr>
                <w:bCs/>
                <w:sz w:val="18"/>
              </w:rPr>
            </w:pPr>
            <w:r w:rsidRPr="00621D66">
              <w:rPr>
                <w:bCs/>
                <w:sz w:val="18"/>
              </w:rPr>
              <w:t>Time of incident</w:t>
            </w:r>
          </w:p>
        </w:tc>
        <w:sdt>
          <w:sdtPr>
            <w:rPr>
              <w:sz w:val="18"/>
            </w:rPr>
            <w:id w:val="-792056696"/>
            <w:placeholder>
              <w:docPart w:val="48A225AD5BAE40498E6404B90F838E9A"/>
            </w:placeholder>
            <w:showingPlcHdr/>
          </w:sdtPr>
          <w:sdtEndPr/>
          <w:sdtContent>
            <w:tc>
              <w:tcPr>
                <w:tcW w:w="5980" w:type="dxa"/>
                <w:gridSpan w:val="3"/>
                <w:tcBorders>
                  <w:right w:val="nil"/>
                </w:tcBorders>
                <w:vAlign w:val="center"/>
              </w:tcPr>
              <w:p w14:paraId="36D0B8D7" w14:textId="77777777" w:rsidR="00621D66" w:rsidRPr="00621D66" w:rsidRDefault="00621D66" w:rsidP="0022687B">
                <w:pPr>
                  <w:rPr>
                    <w:sz w:val="18"/>
                  </w:rPr>
                </w:pPr>
                <w:r w:rsidRPr="00621D66">
                  <w:rPr>
                    <w:rStyle w:val="PlaceholderText"/>
                    <w:sz w:val="18"/>
                  </w:rPr>
                  <w:t>Click or tap here to enter text.</w:t>
                </w:r>
              </w:p>
            </w:tc>
          </w:sdtContent>
        </w:sdt>
      </w:tr>
      <w:tr w:rsidR="00621D66" w:rsidRPr="00621D66" w14:paraId="6A5F4B49" w14:textId="77777777" w:rsidTr="00621D66">
        <w:trPr>
          <w:trHeight w:val="340"/>
        </w:trPr>
        <w:tc>
          <w:tcPr>
            <w:tcW w:w="3051" w:type="dxa"/>
            <w:gridSpan w:val="2"/>
            <w:tcBorders>
              <w:left w:val="nil"/>
            </w:tcBorders>
            <w:vAlign w:val="center"/>
          </w:tcPr>
          <w:p w14:paraId="14C8FAD9" w14:textId="77777777" w:rsidR="00621D66" w:rsidRPr="00621D66" w:rsidRDefault="00621D66" w:rsidP="0022687B">
            <w:pPr>
              <w:rPr>
                <w:bCs/>
                <w:sz w:val="18"/>
              </w:rPr>
            </w:pPr>
            <w:r w:rsidRPr="00621D66">
              <w:rPr>
                <w:bCs/>
                <w:sz w:val="18"/>
              </w:rPr>
              <w:t>Location of incident</w:t>
            </w:r>
          </w:p>
        </w:tc>
        <w:sdt>
          <w:sdtPr>
            <w:rPr>
              <w:sz w:val="18"/>
            </w:rPr>
            <w:id w:val="-1696765247"/>
            <w:placeholder>
              <w:docPart w:val="7937583373CE45FF851F0AA370ACF68B"/>
            </w:placeholder>
            <w:showingPlcHdr/>
          </w:sdtPr>
          <w:sdtEndPr/>
          <w:sdtContent>
            <w:tc>
              <w:tcPr>
                <w:tcW w:w="5980" w:type="dxa"/>
                <w:gridSpan w:val="3"/>
                <w:tcBorders>
                  <w:right w:val="nil"/>
                </w:tcBorders>
              </w:tcPr>
              <w:p w14:paraId="7D4C1219" w14:textId="77777777" w:rsidR="00621D66" w:rsidRPr="00621D66" w:rsidRDefault="00621D66" w:rsidP="0022687B">
                <w:pPr>
                  <w:rPr>
                    <w:sz w:val="18"/>
                  </w:rPr>
                </w:pPr>
                <w:r w:rsidRPr="00621D66">
                  <w:rPr>
                    <w:rStyle w:val="PlaceholderText"/>
                    <w:sz w:val="18"/>
                  </w:rPr>
                  <w:t>Click or tap here to enter text.</w:t>
                </w:r>
              </w:p>
            </w:tc>
          </w:sdtContent>
        </w:sdt>
      </w:tr>
      <w:tr w:rsidR="00621D66" w:rsidRPr="00621D66" w14:paraId="708717D0" w14:textId="77777777" w:rsidTr="00621D66">
        <w:trPr>
          <w:trHeight w:val="340"/>
        </w:trPr>
        <w:tc>
          <w:tcPr>
            <w:tcW w:w="3051" w:type="dxa"/>
            <w:gridSpan w:val="2"/>
            <w:tcBorders>
              <w:left w:val="nil"/>
            </w:tcBorders>
            <w:vAlign w:val="center"/>
          </w:tcPr>
          <w:p w14:paraId="64D82BD3" w14:textId="77777777" w:rsidR="00621D66" w:rsidRPr="00621D66" w:rsidRDefault="00621D66" w:rsidP="0022687B">
            <w:pPr>
              <w:rPr>
                <w:bCs/>
                <w:sz w:val="18"/>
              </w:rPr>
            </w:pPr>
            <w:r w:rsidRPr="00621D66">
              <w:rPr>
                <w:bCs/>
                <w:sz w:val="18"/>
              </w:rPr>
              <w:t>Type of concern</w:t>
            </w:r>
          </w:p>
        </w:tc>
        <w:tc>
          <w:tcPr>
            <w:tcW w:w="5980" w:type="dxa"/>
            <w:gridSpan w:val="3"/>
            <w:tcBorders>
              <w:right w:val="nil"/>
            </w:tcBorders>
          </w:tcPr>
          <w:sdt>
            <w:sdtPr>
              <w:rPr>
                <w:sz w:val="18"/>
              </w:rPr>
              <w:id w:val="1077102141"/>
              <w:placeholder>
                <w:docPart w:val="716B154492034FD59C5FDDE2830CA800"/>
              </w:placeholder>
              <w:showingPlcHdr/>
              <w:comboBox>
                <w:listItem w:value="Choose an item."/>
                <w:listItem w:displayText="LADO sexual " w:value="LADO sexual "/>
                <w:listItem w:displayText="LADO physical" w:value="LADO physical"/>
                <w:listItem w:displayText="LADO emotional" w:value="LADO emotional"/>
                <w:listItem w:displayText="LADO neglect" w:value="LADO neglect"/>
                <w:listItem w:displayText="LADO multiple" w:value="LADO multiple"/>
                <w:listItem w:displayText="LADO Concerns private life" w:value="LADO Concerns private life"/>
                <w:listItem w:displayText="Historical sexual" w:value="Historical sexual"/>
                <w:listItem w:displayText="Historical physical" w:value="Historical physical"/>
                <w:listItem w:displayText="Historical other" w:value="Historical other"/>
              </w:comboBox>
            </w:sdtPr>
            <w:sdtEndPr/>
            <w:sdtContent>
              <w:p w14:paraId="5416249A" w14:textId="77777777" w:rsidR="00621D66" w:rsidRPr="00621D66" w:rsidRDefault="00621D66" w:rsidP="0022687B">
                <w:pPr>
                  <w:rPr>
                    <w:sz w:val="18"/>
                  </w:rPr>
                </w:pPr>
                <w:r w:rsidRPr="00621D66">
                  <w:rPr>
                    <w:rStyle w:val="PlaceholderText"/>
                    <w:sz w:val="18"/>
                  </w:rPr>
                  <w:t>Choose an item.</w:t>
                </w:r>
              </w:p>
            </w:sdtContent>
          </w:sdt>
        </w:tc>
      </w:tr>
      <w:tr w:rsidR="00621D66" w:rsidRPr="00621D66" w14:paraId="30846824" w14:textId="77777777" w:rsidTr="00621D66">
        <w:trPr>
          <w:trHeight w:val="340"/>
        </w:trPr>
        <w:tc>
          <w:tcPr>
            <w:tcW w:w="3051" w:type="dxa"/>
            <w:gridSpan w:val="2"/>
            <w:tcBorders>
              <w:left w:val="nil"/>
            </w:tcBorders>
            <w:vAlign w:val="center"/>
          </w:tcPr>
          <w:p w14:paraId="09A967AC" w14:textId="77777777" w:rsidR="00621D66" w:rsidRPr="00621D66" w:rsidRDefault="00621D66" w:rsidP="0022687B">
            <w:pPr>
              <w:rPr>
                <w:bCs/>
                <w:sz w:val="18"/>
              </w:rPr>
            </w:pPr>
            <w:r w:rsidRPr="00621D66">
              <w:rPr>
                <w:bCs/>
                <w:sz w:val="18"/>
              </w:rPr>
              <w:t xml:space="preserve">Date reported to Case Manager </w:t>
            </w:r>
          </w:p>
        </w:tc>
        <w:sdt>
          <w:sdtPr>
            <w:rPr>
              <w:sz w:val="18"/>
            </w:rPr>
            <w:id w:val="-1815951705"/>
            <w:placeholder>
              <w:docPart w:val="154FF6B8C5D246108D15069E35A04AD6"/>
            </w:placeholder>
            <w:showingPlcHdr/>
            <w:date>
              <w:dateFormat w:val="dd/MM/yyyy"/>
              <w:lid w:val="en-GB"/>
              <w:storeMappedDataAs w:val="dateTime"/>
              <w:calendar w:val="gregorian"/>
            </w:date>
          </w:sdtPr>
          <w:sdtEndPr/>
          <w:sdtContent>
            <w:tc>
              <w:tcPr>
                <w:tcW w:w="5980" w:type="dxa"/>
                <w:gridSpan w:val="3"/>
                <w:tcBorders>
                  <w:right w:val="nil"/>
                </w:tcBorders>
              </w:tcPr>
              <w:p w14:paraId="42FAF48C" w14:textId="77777777" w:rsidR="00621D66" w:rsidRPr="00621D66" w:rsidRDefault="00621D66" w:rsidP="0022687B">
                <w:pPr>
                  <w:rPr>
                    <w:sz w:val="18"/>
                  </w:rPr>
                </w:pPr>
                <w:r w:rsidRPr="00621D66">
                  <w:rPr>
                    <w:rStyle w:val="PlaceholderText"/>
                    <w:sz w:val="18"/>
                  </w:rPr>
                  <w:t>Click or tap to enter a date.</w:t>
                </w:r>
              </w:p>
            </w:tc>
          </w:sdtContent>
        </w:sdt>
      </w:tr>
      <w:tr w:rsidR="00621D66" w:rsidRPr="00621D66" w14:paraId="4DB73249" w14:textId="77777777" w:rsidTr="00621D66">
        <w:trPr>
          <w:trHeight w:val="340"/>
        </w:trPr>
        <w:tc>
          <w:tcPr>
            <w:tcW w:w="3051" w:type="dxa"/>
            <w:gridSpan w:val="2"/>
            <w:tcBorders>
              <w:left w:val="nil"/>
              <w:bottom w:val="single" w:sz="4" w:space="0" w:color="auto"/>
            </w:tcBorders>
            <w:vAlign w:val="center"/>
          </w:tcPr>
          <w:p w14:paraId="629BF947" w14:textId="77777777" w:rsidR="00621D66" w:rsidRPr="00621D66" w:rsidRDefault="00621D66" w:rsidP="0022687B">
            <w:pPr>
              <w:rPr>
                <w:bCs/>
                <w:sz w:val="18"/>
              </w:rPr>
            </w:pPr>
            <w:r w:rsidRPr="00621D66">
              <w:rPr>
                <w:bCs/>
                <w:sz w:val="18"/>
              </w:rPr>
              <w:t>Who raised the allegation?</w:t>
            </w:r>
          </w:p>
        </w:tc>
        <w:sdt>
          <w:sdtPr>
            <w:rPr>
              <w:sz w:val="18"/>
            </w:rPr>
            <w:id w:val="1443343021"/>
            <w:placeholder>
              <w:docPart w:val="15B0102C95C14DD8B80FA64B5CA4E0C5"/>
            </w:placeholder>
            <w:showingPlcHdr/>
          </w:sdtPr>
          <w:sdtEndPr/>
          <w:sdtContent>
            <w:tc>
              <w:tcPr>
                <w:tcW w:w="5980" w:type="dxa"/>
                <w:gridSpan w:val="3"/>
                <w:tcBorders>
                  <w:bottom w:val="single" w:sz="4" w:space="0" w:color="auto"/>
                  <w:right w:val="nil"/>
                </w:tcBorders>
              </w:tcPr>
              <w:p w14:paraId="14B70E95" w14:textId="77777777" w:rsidR="00621D66" w:rsidRPr="00621D66" w:rsidRDefault="00621D66" w:rsidP="0022687B">
                <w:pPr>
                  <w:rPr>
                    <w:sz w:val="18"/>
                  </w:rPr>
                </w:pPr>
                <w:r w:rsidRPr="00621D66">
                  <w:rPr>
                    <w:rStyle w:val="PlaceholderText"/>
                    <w:sz w:val="18"/>
                  </w:rPr>
                  <w:t>Click or tap here to enter text.</w:t>
                </w:r>
              </w:p>
            </w:tc>
          </w:sdtContent>
        </w:sdt>
      </w:tr>
      <w:tr w:rsidR="00621D66" w:rsidRPr="00621D66" w14:paraId="7C939493" w14:textId="77777777" w:rsidTr="00621D66">
        <w:trPr>
          <w:trHeight w:val="340"/>
        </w:trPr>
        <w:tc>
          <w:tcPr>
            <w:tcW w:w="9031" w:type="dxa"/>
            <w:gridSpan w:val="5"/>
            <w:tcBorders>
              <w:left w:val="single" w:sz="4" w:space="0" w:color="auto"/>
              <w:bottom w:val="single" w:sz="4" w:space="0" w:color="auto"/>
              <w:right w:val="single" w:sz="4" w:space="0" w:color="auto"/>
            </w:tcBorders>
            <w:vAlign w:val="center"/>
          </w:tcPr>
          <w:p w14:paraId="0810F14A" w14:textId="77777777" w:rsidR="00621D66" w:rsidRPr="00621D66" w:rsidRDefault="00621D66" w:rsidP="0022687B">
            <w:pPr>
              <w:rPr>
                <w:sz w:val="18"/>
              </w:rPr>
            </w:pPr>
          </w:p>
          <w:p w14:paraId="0D056466" w14:textId="77777777" w:rsidR="00621D66" w:rsidRPr="00621D66" w:rsidRDefault="00621D66" w:rsidP="0022687B">
            <w:pPr>
              <w:rPr>
                <w:b/>
                <w:bCs/>
                <w:sz w:val="18"/>
              </w:rPr>
            </w:pPr>
            <w:r w:rsidRPr="00621D66">
              <w:rPr>
                <w:b/>
                <w:bCs/>
                <w:sz w:val="18"/>
              </w:rPr>
              <w:t xml:space="preserve">Description of the incident / allegation </w:t>
            </w:r>
            <w:r w:rsidRPr="00621D66">
              <w:rPr>
                <w:b/>
                <w:bCs/>
                <w:sz w:val="18"/>
              </w:rPr>
              <w:br/>
            </w:r>
          </w:p>
          <w:p w14:paraId="22E95F98" w14:textId="77777777" w:rsidR="00621D66" w:rsidRPr="00621D66" w:rsidRDefault="00621D66" w:rsidP="0022687B">
            <w:pPr>
              <w:rPr>
                <w:bCs/>
                <w:sz w:val="18"/>
              </w:rPr>
            </w:pPr>
            <w:r w:rsidRPr="00621D66">
              <w:rPr>
                <w:bCs/>
                <w:sz w:val="18"/>
              </w:rPr>
              <w:t xml:space="preserve">Please include all relevant information, including child and adult witnesses, why this meets threshold, what actions were taken at the time and have been taken since, and by whom, etc. </w:t>
            </w:r>
          </w:p>
          <w:p w14:paraId="6E050915" w14:textId="77777777" w:rsidR="00621D66" w:rsidRPr="00621D66" w:rsidRDefault="00621D66" w:rsidP="0022687B">
            <w:pPr>
              <w:rPr>
                <w:bCs/>
                <w:sz w:val="18"/>
              </w:rPr>
            </w:pPr>
          </w:p>
          <w:sdt>
            <w:sdtPr>
              <w:rPr>
                <w:bCs/>
                <w:sz w:val="18"/>
              </w:rPr>
              <w:id w:val="1645313096"/>
              <w:placeholder>
                <w:docPart w:val="163F7FCF011D400FB946A4698E554283"/>
              </w:placeholder>
              <w:showingPlcHdr/>
            </w:sdtPr>
            <w:sdtEndPr/>
            <w:sdtContent>
              <w:p w14:paraId="2545B6C8" w14:textId="556D2821" w:rsidR="00621D66" w:rsidRPr="00621D66" w:rsidRDefault="00621D66" w:rsidP="0022687B">
                <w:pPr>
                  <w:rPr>
                    <w:bCs/>
                    <w:sz w:val="18"/>
                  </w:rPr>
                </w:pPr>
                <w:r w:rsidRPr="00621D66">
                  <w:rPr>
                    <w:rStyle w:val="PlaceholderText"/>
                    <w:sz w:val="18"/>
                  </w:rPr>
                  <w:t>Click or tap here to enter text.</w:t>
                </w:r>
              </w:p>
            </w:sdtContent>
          </w:sdt>
          <w:p w14:paraId="7E81E387" w14:textId="77777777" w:rsidR="00621D66" w:rsidRPr="00621D66" w:rsidRDefault="00621D66" w:rsidP="0022687B">
            <w:pPr>
              <w:rPr>
                <w:bCs/>
                <w:sz w:val="18"/>
              </w:rPr>
            </w:pPr>
          </w:p>
          <w:p w14:paraId="5802C02E" w14:textId="77777777" w:rsidR="00621D66" w:rsidRPr="00621D66" w:rsidRDefault="00621D66" w:rsidP="0022687B">
            <w:pPr>
              <w:rPr>
                <w:bCs/>
                <w:sz w:val="18"/>
              </w:rPr>
            </w:pPr>
          </w:p>
        </w:tc>
      </w:tr>
      <w:tr w:rsidR="00621D66" w:rsidRPr="00932C26" w14:paraId="5B219E6F" w14:textId="77777777" w:rsidTr="00621D66">
        <w:trPr>
          <w:trHeight w:val="712"/>
        </w:trPr>
        <w:tc>
          <w:tcPr>
            <w:tcW w:w="9031" w:type="dxa"/>
            <w:gridSpan w:val="5"/>
            <w:tcBorders>
              <w:top w:val="single" w:sz="4" w:space="0" w:color="auto"/>
              <w:left w:val="nil"/>
              <w:right w:val="nil"/>
            </w:tcBorders>
            <w:shd w:val="clear" w:color="auto" w:fill="DA291C"/>
            <w:vAlign w:val="center"/>
          </w:tcPr>
          <w:p w14:paraId="44B7D2DF" w14:textId="77777777" w:rsidR="00621D66" w:rsidRPr="00932C26" w:rsidRDefault="00621D66" w:rsidP="0022687B">
            <w:pPr>
              <w:rPr>
                <w:bCs/>
                <w:color w:val="FFFFFF" w:themeColor="background1"/>
                <w:szCs w:val="22"/>
              </w:rPr>
            </w:pPr>
            <w:r>
              <w:rPr>
                <w:b/>
                <w:color w:val="FFFFFF" w:themeColor="background1"/>
                <w:szCs w:val="22"/>
              </w:rPr>
              <w:t>INDIVIDUAL / SUBJECT</w:t>
            </w:r>
            <w:r w:rsidRPr="00932C26">
              <w:rPr>
                <w:b/>
                <w:color w:val="FFFFFF" w:themeColor="background1"/>
                <w:szCs w:val="22"/>
              </w:rPr>
              <w:t xml:space="preserve"> of the allegation </w:t>
            </w:r>
            <w:r w:rsidRPr="00932C26">
              <w:rPr>
                <w:bCs/>
                <w:color w:val="FFFFFF" w:themeColor="background1"/>
                <w:szCs w:val="22"/>
              </w:rPr>
              <w:t xml:space="preserve">(the alleged perpetrator) </w:t>
            </w:r>
          </w:p>
        </w:tc>
      </w:tr>
      <w:tr w:rsidR="00621D66" w:rsidRPr="004F7EF3" w14:paraId="791E8008" w14:textId="77777777" w:rsidTr="00621D66">
        <w:trPr>
          <w:trHeight w:val="340"/>
        </w:trPr>
        <w:tc>
          <w:tcPr>
            <w:tcW w:w="2960" w:type="dxa"/>
            <w:tcBorders>
              <w:left w:val="nil"/>
            </w:tcBorders>
            <w:vAlign w:val="center"/>
          </w:tcPr>
          <w:p w14:paraId="33C7F7F8" w14:textId="77777777" w:rsidR="00621D66" w:rsidRPr="00621D66" w:rsidRDefault="00621D66" w:rsidP="0022687B">
            <w:pPr>
              <w:rPr>
                <w:bCs/>
                <w:sz w:val="18"/>
              </w:rPr>
            </w:pPr>
            <w:r w:rsidRPr="00621D66">
              <w:rPr>
                <w:bCs/>
                <w:sz w:val="18"/>
              </w:rPr>
              <w:t>First Name</w:t>
            </w:r>
          </w:p>
        </w:tc>
        <w:sdt>
          <w:sdtPr>
            <w:rPr>
              <w:sz w:val="18"/>
            </w:rPr>
            <w:id w:val="268666285"/>
            <w:placeholder>
              <w:docPart w:val="54D1ECC8297349418A3267E0A8CA801A"/>
            </w:placeholder>
            <w:showingPlcHdr/>
          </w:sdtPr>
          <w:sdtEndPr/>
          <w:sdtContent>
            <w:tc>
              <w:tcPr>
                <w:tcW w:w="6071" w:type="dxa"/>
                <w:gridSpan w:val="4"/>
                <w:tcBorders>
                  <w:right w:val="nil"/>
                </w:tcBorders>
              </w:tcPr>
              <w:p w14:paraId="1980B14C" w14:textId="77777777" w:rsidR="00621D66" w:rsidRPr="00621D66" w:rsidRDefault="00621D66" w:rsidP="0022687B">
                <w:pPr>
                  <w:rPr>
                    <w:color w:val="404040" w:themeColor="text1" w:themeTint="BF"/>
                    <w:sz w:val="18"/>
                  </w:rPr>
                </w:pPr>
                <w:r w:rsidRPr="00621D66">
                  <w:rPr>
                    <w:rStyle w:val="PlaceholderText"/>
                    <w:sz w:val="18"/>
                  </w:rPr>
                  <w:t>Click or tap here to enter text.</w:t>
                </w:r>
              </w:p>
            </w:tc>
          </w:sdtContent>
        </w:sdt>
      </w:tr>
      <w:tr w:rsidR="00621D66" w:rsidRPr="004F7EF3" w14:paraId="464C1B88" w14:textId="77777777" w:rsidTr="00621D66">
        <w:trPr>
          <w:trHeight w:val="340"/>
        </w:trPr>
        <w:tc>
          <w:tcPr>
            <w:tcW w:w="2960" w:type="dxa"/>
            <w:tcBorders>
              <w:left w:val="nil"/>
            </w:tcBorders>
            <w:vAlign w:val="center"/>
          </w:tcPr>
          <w:p w14:paraId="2222A16D" w14:textId="77777777" w:rsidR="00621D66" w:rsidRPr="00621D66" w:rsidRDefault="00621D66" w:rsidP="0022687B">
            <w:pPr>
              <w:rPr>
                <w:bCs/>
                <w:sz w:val="18"/>
              </w:rPr>
            </w:pPr>
            <w:r w:rsidRPr="00621D66">
              <w:rPr>
                <w:bCs/>
                <w:sz w:val="18"/>
              </w:rPr>
              <w:t>Last Name</w:t>
            </w:r>
          </w:p>
        </w:tc>
        <w:sdt>
          <w:sdtPr>
            <w:rPr>
              <w:sz w:val="18"/>
            </w:rPr>
            <w:id w:val="-2132076863"/>
            <w:placeholder>
              <w:docPart w:val="565905B410B141A185D6EAB67569B0FA"/>
            </w:placeholder>
            <w:showingPlcHdr/>
          </w:sdtPr>
          <w:sdtEndPr/>
          <w:sdtContent>
            <w:tc>
              <w:tcPr>
                <w:tcW w:w="6071" w:type="dxa"/>
                <w:gridSpan w:val="4"/>
                <w:tcBorders>
                  <w:right w:val="nil"/>
                </w:tcBorders>
                <w:shd w:val="clear" w:color="auto" w:fill="FFFFFF" w:themeFill="background1"/>
              </w:tcPr>
              <w:p w14:paraId="2597A971" w14:textId="77777777" w:rsidR="00621D66" w:rsidRPr="00621D66" w:rsidRDefault="00621D66" w:rsidP="0022687B">
                <w:pPr>
                  <w:rPr>
                    <w:color w:val="404040" w:themeColor="text1" w:themeTint="BF"/>
                    <w:sz w:val="18"/>
                  </w:rPr>
                </w:pPr>
                <w:r w:rsidRPr="00621D66">
                  <w:rPr>
                    <w:rStyle w:val="PlaceholderText"/>
                    <w:sz w:val="18"/>
                  </w:rPr>
                  <w:t>Click or tap here to enter text.</w:t>
                </w:r>
              </w:p>
            </w:tc>
          </w:sdtContent>
        </w:sdt>
      </w:tr>
      <w:tr w:rsidR="00621D66" w:rsidRPr="004F7EF3" w14:paraId="14677F61" w14:textId="77777777" w:rsidTr="00621D66">
        <w:trPr>
          <w:trHeight w:val="340"/>
        </w:trPr>
        <w:tc>
          <w:tcPr>
            <w:tcW w:w="2960" w:type="dxa"/>
            <w:tcBorders>
              <w:left w:val="nil"/>
            </w:tcBorders>
            <w:vAlign w:val="center"/>
          </w:tcPr>
          <w:p w14:paraId="70C9152F" w14:textId="77777777" w:rsidR="00621D66" w:rsidRPr="00621D66" w:rsidRDefault="00621D66" w:rsidP="0022687B">
            <w:pPr>
              <w:rPr>
                <w:bCs/>
                <w:sz w:val="18"/>
              </w:rPr>
            </w:pPr>
            <w:r w:rsidRPr="00621D66">
              <w:rPr>
                <w:bCs/>
                <w:sz w:val="18"/>
              </w:rPr>
              <w:t>Date of Birth</w:t>
            </w:r>
          </w:p>
        </w:tc>
        <w:sdt>
          <w:sdtPr>
            <w:rPr>
              <w:color w:val="404040" w:themeColor="text1" w:themeTint="BF"/>
              <w:sz w:val="18"/>
            </w:rPr>
            <w:id w:val="-1707943101"/>
            <w:placeholder>
              <w:docPart w:val="F41BDFD7ACE94323A968238FD5DFE47A"/>
            </w:placeholder>
            <w:showingPlcHdr/>
            <w:date>
              <w:dateFormat w:val="dd/MM/yyyy"/>
              <w:lid w:val="en-GB"/>
              <w:storeMappedDataAs w:val="dateTime"/>
              <w:calendar w:val="gregorian"/>
            </w:date>
          </w:sdtPr>
          <w:sdtEndPr/>
          <w:sdtContent>
            <w:tc>
              <w:tcPr>
                <w:tcW w:w="6071" w:type="dxa"/>
                <w:gridSpan w:val="4"/>
                <w:tcBorders>
                  <w:right w:val="nil"/>
                </w:tcBorders>
              </w:tcPr>
              <w:p w14:paraId="6D3E91AD" w14:textId="77777777" w:rsidR="00621D66" w:rsidRPr="00621D66" w:rsidRDefault="00621D66" w:rsidP="0022687B">
                <w:pPr>
                  <w:rPr>
                    <w:color w:val="404040" w:themeColor="text1" w:themeTint="BF"/>
                    <w:sz w:val="18"/>
                  </w:rPr>
                </w:pPr>
                <w:r w:rsidRPr="00621D66">
                  <w:rPr>
                    <w:rStyle w:val="PlaceholderText"/>
                    <w:sz w:val="18"/>
                  </w:rPr>
                  <w:t>Click or tap to enter a date.</w:t>
                </w:r>
              </w:p>
            </w:tc>
          </w:sdtContent>
        </w:sdt>
      </w:tr>
      <w:tr w:rsidR="00621D66" w:rsidRPr="004F7EF3" w14:paraId="196B4790" w14:textId="77777777" w:rsidTr="00621D66">
        <w:trPr>
          <w:trHeight w:val="340"/>
        </w:trPr>
        <w:tc>
          <w:tcPr>
            <w:tcW w:w="2960" w:type="dxa"/>
            <w:tcBorders>
              <w:left w:val="nil"/>
            </w:tcBorders>
            <w:vAlign w:val="center"/>
          </w:tcPr>
          <w:p w14:paraId="618E6482" w14:textId="77777777" w:rsidR="00621D66" w:rsidRPr="00621D66" w:rsidRDefault="00621D66" w:rsidP="0022687B">
            <w:pPr>
              <w:rPr>
                <w:bCs/>
                <w:sz w:val="18"/>
              </w:rPr>
            </w:pPr>
            <w:r w:rsidRPr="00621D66">
              <w:rPr>
                <w:bCs/>
                <w:sz w:val="18"/>
              </w:rPr>
              <w:t>Gender</w:t>
            </w:r>
          </w:p>
        </w:tc>
        <w:sdt>
          <w:sdtPr>
            <w:rPr>
              <w:sz w:val="18"/>
            </w:rPr>
            <w:alias w:val="Gender"/>
            <w:tag w:val="Gender"/>
            <w:id w:val="-497114613"/>
            <w:placeholder>
              <w:docPart w:val="F491AFD1D7024813B4CC85601B2D1E0F"/>
            </w:placeholder>
            <w:showingPlcHdr/>
            <w:dropDownList>
              <w:listItem w:value="Choose an item."/>
              <w:listItem w:displayText="Female" w:value="Female"/>
              <w:listItem w:displayText="Trans Female" w:value="Trans Female"/>
              <w:listItem w:displayText="Male" w:value="Male"/>
              <w:listItem w:displayText="Trans Male" w:value="Trans Male"/>
              <w:listItem w:displayText="Unknown" w:value="Unknown"/>
              <w:listItem w:displayText="Intersex" w:value="Intersex"/>
              <w:listItem w:displayText="Non-Binary" w:value="Non-Binary"/>
              <w:listItem w:displayText="Refuses categorisation" w:value="Refuses categorisation"/>
            </w:dropDownList>
          </w:sdtPr>
          <w:sdtEndPr/>
          <w:sdtContent>
            <w:tc>
              <w:tcPr>
                <w:tcW w:w="6071" w:type="dxa"/>
                <w:gridSpan w:val="4"/>
                <w:tcBorders>
                  <w:right w:val="nil"/>
                </w:tcBorders>
              </w:tcPr>
              <w:p w14:paraId="2EB2B8E0" w14:textId="77777777" w:rsidR="00621D66" w:rsidRPr="00621D66" w:rsidRDefault="00621D66" w:rsidP="0022687B">
                <w:pPr>
                  <w:rPr>
                    <w:color w:val="404040" w:themeColor="text1" w:themeTint="BF"/>
                    <w:sz w:val="18"/>
                  </w:rPr>
                </w:pPr>
                <w:r w:rsidRPr="00621D66">
                  <w:rPr>
                    <w:rStyle w:val="PlaceholderText"/>
                    <w:sz w:val="18"/>
                  </w:rPr>
                  <w:t>Choose an item.</w:t>
                </w:r>
              </w:p>
            </w:tc>
          </w:sdtContent>
        </w:sdt>
      </w:tr>
      <w:tr w:rsidR="00621D66" w:rsidRPr="004F7EF3" w14:paraId="5B67AF6F" w14:textId="77777777" w:rsidTr="00621D66">
        <w:trPr>
          <w:trHeight w:val="340"/>
        </w:trPr>
        <w:tc>
          <w:tcPr>
            <w:tcW w:w="2960" w:type="dxa"/>
            <w:tcBorders>
              <w:left w:val="nil"/>
            </w:tcBorders>
            <w:vAlign w:val="center"/>
          </w:tcPr>
          <w:p w14:paraId="43A51F27" w14:textId="77777777" w:rsidR="00621D66" w:rsidRPr="00621D66" w:rsidRDefault="00621D66" w:rsidP="0022687B">
            <w:pPr>
              <w:rPr>
                <w:bCs/>
                <w:sz w:val="18"/>
              </w:rPr>
            </w:pPr>
            <w:r w:rsidRPr="00621D66">
              <w:rPr>
                <w:bCs/>
                <w:sz w:val="18"/>
              </w:rPr>
              <w:t xml:space="preserve">Ethnicity </w:t>
            </w:r>
          </w:p>
        </w:tc>
        <w:sdt>
          <w:sdtPr>
            <w:rPr>
              <w:color w:val="404040" w:themeColor="text1" w:themeTint="BF"/>
              <w:sz w:val="18"/>
            </w:rPr>
            <w:alias w:val="Ethnicity"/>
            <w:tag w:val="Ethnicity"/>
            <w:id w:val="-1875369410"/>
            <w:placeholder>
              <w:docPart w:val="49AD1D2F17274499ADB33825363D8134"/>
            </w:placeholder>
            <w:showingPlcHdr/>
            <w:dropDownList>
              <w:listItem w:value="Choose an item."/>
              <w:listItem w:displayText="Arab" w:value="Arab"/>
              <w:listItem w:displayText="Asian - Bangladeshi" w:value="Asian - Bangladeshi"/>
              <w:listItem w:displayText="Asian - Chinese" w:value="Asian - Chinese"/>
              <w:listItem w:displayText="Asian - Indian" w:value="Asian - "/>
              <w:listItem w:displayText="Asian - Pakistani" w:value="Asian - Pakistani"/>
              <w:listItem w:displayText="Asian - Other" w:value="Asian - Other"/>
              <w:listItem w:displayText="Black - Caribbean" w:value="Black - Caribbean"/>
              <w:listItem w:displayText="Black - East African" w:value="Black - East African"/>
              <w:listItem w:displayText="Black - Nigerian" w:value="Black - Nigerian"/>
              <w:listItem w:displayText="Black - Northern African" w:value="Black - Northern African"/>
              <w:listItem w:displayText="Black - Somalian" w:value="Black - Somalian"/>
              <w:listItem w:displayText="Black - Southern Africa" w:value="Black - Southern Africa"/>
              <w:listItem w:displayText="Black - West African" w:value="Black - West African"/>
              <w:listItem w:displayText="Black - Other" w:value="Black - Other"/>
              <w:listItem w:displayText="Middle Eastern" w:value="Middle Eastern"/>
              <w:listItem w:displayText="Mixed - Asian &amp; Black" w:value="Mixed - Asian &amp; Black"/>
              <w:listItem w:displayText="Mixed - Asian &amp; White" w:value="Mixed - Asian &amp; White"/>
              <w:listItem w:displayText="Mixed - Black African &amp; White" w:value="Mixed - Black African &amp; White"/>
              <w:listItem w:displayText="Mixed - Black Caribbean &amp; White" w:value="Mixed - Black Caribbean &amp; White"/>
              <w:listItem w:displayText="Mixed - Other" w:value="Mixed - Other"/>
              <w:listItem w:displayText="Roma Traveller" w:value="Roma Traveller"/>
              <w:listItem w:displayText="White - Eng/Scott/Welsh/NI" w:value="White - Eng/Scott/Welsh/NI"/>
              <w:listItem w:displayText="White - Irish" w:value="White - Irish"/>
              <w:listItem w:displayText="White - Irish Traveller / Gypsy" w:value="White - Irish Traveller / Gypsy"/>
              <w:listItem w:displayText="White - Eastern European" w:value="White - Eastern European"/>
              <w:listItem w:displayText="White - Western European" w:value="White - Western European"/>
              <w:listItem w:displayText="White - Other" w:value="White - Other"/>
              <w:listItem w:displayText="Any other ethnic group" w:value="Any other ethnic group"/>
              <w:listItem w:displayText="Unknown" w:value="Unknown"/>
            </w:dropDownList>
          </w:sdtPr>
          <w:sdtEndPr/>
          <w:sdtContent>
            <w:tc>
              <w:tcPr>
                <w:tcW w:w="6071" w:type="dxa"/>
                <w:gridSpan w:val="4"/>
                <w:tcBorders>
                  <w:right w:val="nil"/>
                </w:tcBorders>
              </w:tcPr>
              <w:p w14:paraId="30A8EBB8" w14:textId="77777777" w:rsidR="00621D66" w:rsidRPr="00621D66" w:rsidRDefault="00621D66" w:rsidP="0022687B">
                <w:pPr>
                  <w:rPr>
                    <w:color w:val="404040" w:themeColor="text1" w:themeTint="BF"/>
                    <w:sz w:val="18"/>
                  </w:rPr>
                </w:pPr>
                <w:r w:rsidRPr="00621D66">
                  <w:rPr>
                    <w:rStyle w:val="PlaceholderText"/>
                    <w:sz w:val="18"/>
                  </w:rPr>
                  <w:t>Choose an item.</w:t>
                </w:r>
              </w:p>
            </w:tc>
          </w:sdtContent>
        </w:sdt>
      </w:tr>
      <w:tr w:rsidR="00621D66" w:rsidRPr="004F7EF3" w14:paraId="702FD193" w14:textId="77777777" w:rsidTr="00621D66">
        <w:trPr>
          <w:trHeight w:val="340"/>
        </w:trPr>
        <w:tc>
          <w:tcPr>
            <w:tcW w:w="2960" w:type="dxa"/>
            <w:tcBorders>
              <w:left w:val="nil"/>
            </w:tcBorders>
            <w:vAlign w:val="center"/>
          </w:tcPr>
          <w:p w14:paraId="33C21B01" w14:textId="77777777" w:rsidR="00621D66" w:rsidRPr="00621D66" w:rsidRDefault="00621D66" w:rsidP="0022687B">
            <w:pPr>
              <w:rPr>
                <w:bCs/>
                <w:sz w:val="18"/>
              </w:rPr>
            </w:pPr>
            <w:r w:rsidRPr="00621D66">
              <w:rPr>
                <w:bCs/>
                <w:sz w:val="18"/>
              </w:rPr>
              <w:t xml:space="preserve">Religion </w:t>
            </w:r>
          </w:p>
        </w:tc>
        <w:sdt>
          <w:sdtPr>
            <w:rPr>
              <w:color w:val="404040" w:themeColor="text1" w:themeTint="BF"/>
              <w:sz w:val="18"/>
            </w:rPr>
            <w:alias w:val="Religion"/>
            <w:tag w:val="Religion"/>
            <w:id w:val="611481366"/>
            <w:placeholder>
              <w:docPart w:val="98E0A7A7DF9F48629151A1EC961659DF"/>
            </w:placeholder>
            <w:showingPlcHdr/>
            <w:dropDownList>
              <w:listItem w:value="Choose an item."/>
              <w:listItem w:displayText="Atheist" w:value="Atheist"/>
              <w:listItem w:displayText="Buddhist" w:value="Buddhist"/>
              <w:listItem w:displayText="Hindu" w:value="Hindu"/>
              <w:listItem w:displayText="Jewish" w:value="Jewish"/>
              <w:listItem w:displayText="Muslim" w:value="Muslim"/>
              <w:listItem w:displayText="Sikh" w:value="Sikh"/>
              <w:listItem w:displayText="Non-affliliated" w:value="Non-affliliated"/>
              <w:listItem w:displayText="Unknown" w:value="Unknown"/>
            </w:dropDownList>
          </w:sdtPr>
          <w:sdtEndPr/>
          <w:sdtContent>
            <w:tc>
              <w:tcPr>
                <w:tcW w:w="6071" w:type="dxa"/>
                <w:gridSpan w:val="4"/>
                <w:tcBorders>
                  <w:right w:val="nil"/>
                </w:tcBorders>
              </w:tcPr>
              <w:p w14:paraId="3892BB7F" w14:textId="77777777" w:rsidR="00621D66" w:rsidRPr="00621D66" w:rsidRDefault="00621D66" w:rsidP="0022687B">
                <w:pPr>
                  <w:rPr>
                    <w:color w:val="404040" w:themeColor="text1" w:themeTint="BF"/>
                    <w:sz w:val="18"/>
                  </w:rPr>
                </w:pPr>
                <w:r w:rsidRPr="00621D66">
                  <w:rPr>
                    <w:rStyle w:val="PlaceholderText"/>
                    <w:sz w:val="18"/>
                  </w:rPr>
                  <w:t>Choose an item.</w:t>
                </w:r>
              </w:p>
            </w:tc>
          </w:sdtContent>
        </w:sdt>
      </w:tr>
      <w:tr w:rsidR="00621D66" w:rsidRPr="004F7EF3" w14:paraId="72D5E1EB" w14:textId="77777777" w:rsidTr="00621D66">
        <w:trPr>
          <w:trHeight w:val="340"/>
        </w:trPr>
        <w:tc>
          <w:tcPr>
            <w:tcW w:w="2960" w:type="dxa"/>
            <w:tcBorders>
              <w:left w:val="nil"/>
            </w:tcBorders>
            <w:vAlign w:val="center"/>
          </w:tcPr>
          <w:p w14:paraId="7587D774" w14:textId="77777777" w:rsidR="00621D66" w:rsidRPr="00621D66" w:rsidRDefault="00621D66" w:rsidP="0022687B">
            <w:pPr>
              <w:rPr>
                <w:bCs/>
                <w:sz w:val="18"/>
              </w:rPr>
            </w:pPr>
            <w:r w:rsidRPr="00621D66">
              <w:rPr>
                <w:bCs/>
                <w:sz w:val="18"/>
              </w:rPr>
              <w:t xml:space="preserve">Home address </w:t>
            </w:r>
          </w:p>
        </w:tc>
        <w:sdt>
          <w:sdtPr>
            <w:rPr>
              <w:sz w:val="18"/>
            </w:rPr>
            <w:id w:val="-1142890743"/>
            <w:placeholder>
              <w:docPart w:val="DF5B34AA072C4F1CB89B671A77B79DE4"/>
            </w:placeholder>
            <w:showingPlcHdr/>
          </w:sdtPr>
          <w:sdtEndPr/>
          <w:sdtContent>
            <w:tc>
              <w:tcPr>
                <w:tcW w:w="6071" w:type="dxa"/>
                <w:gridSpan w:val="4"/>
                <w:tcBorders>
                  <w:right w:val="nil"/>
                </w:tcBorders>
              </w:tcPr>
              <w:p w14:paraId="7761826F" w14:textId="77777777" w:rsidR="00621D66" w:rsidRPr="00621D66" w:rsidRDefault="00621D66" w:rsidP="0022687B">
                <w:pPr>
                  <w:rPr>
                    <w:color w:val="404040" w:themeColor="text1" w:themeTint="BF"/>
                    <w:sz w:val="18"/>
                  </w:rPr>
                </w:pPr>
                <w:r w:rsidRPr="00621D66">
                  <w:rPr>
                    <w:rStyle w:val="PlaceholderText"/>
                    <w:sz w:val="18"/>
                  </w:rPr>
                  <w:t>Click or tap here to enter text.</w:t>
                </w:r>
              </w:p>
            </w:tc>
          </w:sdtContent>
        </w:sdt>
      </w:tr>
      <w:tr w:rsidR="00621D66" w:rsidRPr="004F7EF3" w14:paraId="1BA8DA9A" w14:textId="77777777" w:rsidTr="00621D66">
        <w:trPr>
          <w:trHeight w:val="340"/>
        </w:trPr>
        <w:tc>
          <w:tcPr>
            <w:tcW w:w="2960" w:type="dxa"/>
            <w:tcBorders>
              <w:left w:val="nil"/>
            </w:tcBorders>
            <w:vAlign w:val="center"/>
          </w:tcPr>
          <w:p w14:paraId="1248EF7B" w14:textId="77777777" w:rsidR="00621D66" w:rsidRPr="00621D66" w:rsidRDefault="00621D66" w:rsidP="0022687B">
            <w:pPr>
              <w:rPr>
                <w:bCs/>
                <w:sz w:val="18"/>
              </w:rPr>
            </w:pPr>
            <w:r w:rsidRPr="00621D66">
              <w:rPr>
                <w:bCs/>
                <w:sz w:val="18"/>
              </w:rPr>
              <w:t>Phone</w:t>
            </w:r>
          </w:p>
        </w:tc>
        <w:sdt>
          <w:sdtPr>
            <w:rPr>
              <w:sz w:val="18"/>
            </w:rPr>
            <w:id w:val="-1562480996"/>
            <w:placeholder>
              <w:docPart w:val="851E9C72170D4BDE81185BC734BBFB57"/>
            </w:placeholder>
            <w:showingPlcHdr/>
          </w:sdtPr>
          <w:sdtEndPr/>
          <w:sdtContent>
            <w:tc>
              <w:tcPr>
                <w:tcW w:w="6071" w:type="dxa"/>
                <w:gridSpan w:val="4"/>
                <w:tcBorders>
                  <w:right w:val="nil"/>
                </w:tcBorders>
              </w:tcPr>
              <w:p w14:paraId="131805F2" w14:textId="77777777" w:rsidR="00621D66" w:rsidRPr="00621D66" w:rsidRDefault="00621D66" w:rsidP="0022687B">
                <w:pPr>
                  <w:rPr>
                    <w:color w:val="404040" w:themeColor="text1" w:themeTint="BF"/>
                    <w:sz w:val="18"/>
                  </w:rPr>
                </w:pPr>
                <w:r w:rsidRPr="00621D66">
                  <w:rPr>
                    <w:rStyle w:val="PlaceholderText"/>
                    <w:sz w:val="18"/>
                  </w:rPr>
                  <w:t>Click or tap here to enter text.</w:t>
                </w:r>
              </w:p>
            </w:tc>
          </w:sdtContent>
        </w:sdt>
      </w:tr>
      <w:tr w:rsidR="00621D66" w:rsidRPr="004F7EF3" w14:paraId="38E366D4" w14:textId="77777777" w:rsidTr="00621D66">
        <w:trPr>
          <w:trHeight w:val="340"/>
        </w:trPr>
        <w:tc>
          <w:tcPr>
            <w:tcW w:w="2960" w:type="dxa"/>
            <w:tcBorders>
              <w:left w:val="nil"/>
            </w:tcBorders>
            <w:vAlign w:val="center"/>
          </w:tcPr>
          <w:p w14:paraId="37D6F693" w14:textId="77777777" w:rsidR="00621D66" w:rsidRPr="00621D66" w:rsidRDefault="00621D66" w:rsidP="0022687B">
            <w:pPr>
              <w:rPr>
                <w:bCs/>
                <w:sz w:val="18"/>
              </w:rPr>
            </w:pPr>
            <w:r w:rsidRPr="00621D66">
              <w:rPr>
                <w:bCs/>
                <w:sz w:val="18"/>
              </w:rPr>
              <w:t>Email</w:t>
            </w:r>
          </w:p>
        </w:tc>
        <w:sdt>
          <w:sdtPr>
            <w:rPr>
              <w:sz w:val="18"/>
            </w:rPr>
            <w:id w:val="1753164665"/>
            <w:placeholder>
              <w:docPart w:val="BBE0FAFED2D946E79133FA154BE7C021"/>
            </w:placeholder>
            <w:showingPlcHdr/>
          </w:sdtPr>
          <w:sdtEndPr/>
          <w:sdtContent>
            <w:tc>
              <w:tcPr>
                <w:tcW w:w="6071" w:type="dxa"/>
                <w:gridSpan w:val="4"/>
                <w:tcBorders>
                  <w:right w:val="nil"/>
                </w:tcBorders>
              </w:tcPr>
              <w:p w14:paraId="4CBE3AD2" w14:textId="77777777" w:rsidR="00621D66" w:rsidRPr="00621D66" w:rsidRDefault="00621D66" w:rsidP="0022687B">
                <w:pPr>
                  <w:rPr>
                    <w:color w:val="404040" w:themeColor="text1" w:themeTint="BF"/>
                    <w:sz w:val="18"/>
                  </w:rPr>
                </w:pPr>
                <w:r w:rsidRPr="00621D66">
                  <w:rPr>
                    <w:rStyle w:val="PlaceholderText"/>
                    <w:sz w:val="18"/>
                  </w:rPr>
                  <w:t>Click or tap here to enter text.</w:t>
                </w:r>
              </w:p>
            </w:tc>
          </w:sdtContent>
        </w:sdt>
      </w:tr>
      <w:tr w:rsidR="00621D66" w:rsidRPr="004F7EF3" w14:paraId="22C63F8C" w14:textId="77777777" w:rsidTr="00621D66">
        <w:trPr>
          <w:trHeight w:val="340"/>
        </w:trPr>
        <w:tc>
          <w:tcPr>
            <w:tcW w:w="2960" w:type="dxa"/>
            <w:tcBorders>
              <w:left w:val="nil"/>
            </w:tcBorders>
            <w:vAlign w:val="center"/>
          </w:tcPr>
          <w:p w14:paraId="06EC9302" w14:textId="77777777" w:rsidR="00621D66" w:rsidRPr="00621D66" w:rsidRDefault="00621D66" w:rsidP="0022687B">
            <w:pPr>
              <w:rPr>
                <w:bCs/>
                <w:sz w:val="18"/>
              </w:rPr>
            </w:pPr>
            <w:r w:rsidRPr="00621D66">
              <w:rPr>
                <w:bCs/>
                <w:sz w:val="18"/>
              </w:rPr>
              <w:t>Communication Needs</w:t>
            </w:r>
          </w:p>
        </w:tc>
        <w:sdt>
          <w:sdtPr>
            <w:rPr>
              <w:sz w:val="18"/>
            </w:rPr>
            <w:id w:val="1410503700"/>
            <w:placeholder>
              <w:docPart w:val="A4E787301BE14DC5AF5F14001ACFD4D0"/>
            </w:placeholder>
            <w:showingPlcHdr/>
          </w:sdtPr>
          <w:sdtEndPr/>
          <w:sdtContent>
            <w:tc>
              <w:tcPr>
                <w:tcW w:w="6071" w:type="dxa"/>
                <w:gridSpan w:val="4"/>
                <w:tcBorders>
                  <w:right w:val="nil"/>
                </w:tcBorders>
              </w:tcPr>
              <w:p w14:paraId="3CD06BD9" w14:textId="77777777" w:rsidR="00621D66" w:rsidRPr="00621D66" w:rsidRDefault="00621D66" w:rsidP="0022687B">
                <w:pPr>
                  <w:rPr>
                    <w:color w:val="404040" w:themeColor="text1" w:themeTint="BF"/>
                    <w:sz w:val="18"/>
                  </w:rPr>
                </w:pPr>
                <w:r w:rsidRPr="00621D66">
                  <w:rPr>
                    <w:rStyle w:val="PlaceholderText"/>
                    <w:sz w:val="18"/>
                  </w:rPr>
                  <w:t>Click or tap here to enter text.</w:t>
                </w:r>
              </w:p>
            </w:tc>
          </w:sdtContent>
        </w:sdt>
      </w:tr>
      <w:tr w:rsidR="00621D66" w:rsidRPr="004F7EF3" w14:paraId="1B72A508" w14:textId="77777777" w:rsidTr="00621D66">
        <w:trPr>
          <w:trHeight w:val="340"/>
        </w:trPr>
        <w:tc>
          <w:tcPr>
            <w:tcW w:w="2960" w:type="dxa"/>
            <w:tcBorders>
              <w:left w:val="nil"/>
            </w:tcBorders>
            <w:vAlign w:val="center"/>
          </w:tcPr>
          <w:p w14:paraId="2A809DED" w14:textId="77777777" w:rsidR="00621D66" w:rsidRPr="00621D66" w:rsidRDefault="00621D66" w:rsidP="0022687B">
            <w:pPr>
              <w:rPr>
                <w:bCs/>
                <w:sz w:val="18"/>
              </w:rPr>
            </w:pPr>
            <w:r w:rsidRPr="00621D66">
              <w:rPr>
                <w:bCs/>
                <w:sz w:val="18"/>
              </w:rPr>
              <w:t>Additional Needs</w:t>
            </w:r>
          </w:p>
        </w:tc>
        <w:sdt>
          <w:sdtPr>
            <w:rPr>
              <w:sz w:val="18"/>
            </w:rPr>
            <w:id w:val="1606992959"/>
            <w:placeholder>
              <w:docPart w:val="6BF73E51787A4CA59F662E7DB862FAC5"/>
            </w:placeholder>
            <w:showingPlcHdr/>
          </w:sdtPr>
          <w:sdtEndPr/>
          <w:sdtContent>
            <w:tc>
              <w:tcPr>
                <w:tcW w:w="6071" w:type="dxa"/>
                <w:gridSpan w:val="4"/>
                <w:tcBorders>
                  <w:right w:val="nil"/>
                </w:tcBorders>
              </w:tcPr>
              <w:p w14:paraId="23374C30" w14:textId="77777777" w:rsidR="00621D66" w:rsidRPr="00621D66" w:rsidRDefault="00621D66" w:rsidP="0022687B">
                <w:pPr>
                  <w:rPr>
                    <w:color w:val="404040" w:themeColor="text1" w:themeTint="BF"/>
                    <w:sz w:val="18"/>
                  </w:rPr>
                </w:pPr>
                <w:r w:rsidRPr="00621D66">
                  <w:rPr>
                    <w:rStyle w:val="PlaceholderText"/>
                    <w:sz w:val="18"/>
                  </w:rPr>
                  <w:t>Click or tap here to enter text.</w:t>
                </w:r>
              </w:p>
            </w:tc>
          </w:sdtContent>
        </w:sdt>
      </w:tr>
      <w:tr w:rsidR="00621D66" w:rsidRPr="004F7EF3" w14:paraId="42AD91E7" w14:textId="77777777" w:rsidTr="00621D66">
        <w:trPr>
          <w:trHeight w:val="340"/>
        </w:trPr>
        <w:tc>
          <w:tcPr>
            <w:tcW w:w="2960" w:type="dxa"/>
            <w:tcBorders>
              <w:left w:val="nil"/>
            </w:tcBorders>
            <w:vAlign w:val="center"/>
          </w:tcPr>
          <w:p w14:paraId="1831E459" w14:textId="77777777" w:rsidR="00621D66" w:rsidRPr="00621D66" w:rsidRDefault="00621D66" w:rsidP="0022687B">
            <w:pPr>
              <w:rPr>
                <w:bCs/>
                <w:sz w:val="18"/>
              </w:rPr>
            </w:pPr>
            <w:r w:rsidRPr="00621D66">
              <w:rPr>
                <w:bCs/>
                <w:sz w:val="18"/>
              </w:rPr>
              <w:t>Date of Appointment</w:t>
            </w:r>
          </w:p>
        </w:tc>
        <w:sdt>
          <w:sdtPr>
            <w:rPr>
              <w:sz w:val="18"/>
            </w:rPr>
            <w:id w:val="1555896940"/>
            <w:placeholder>
              <w:docPart w:val="176D84BE88B1437A996119AC2412E829"/>
            </w:placeholder>
            <w:showingPlcHdr/>
            <w:date>
              <w:dateFormat w:val="dd/MM/yyyy"/>
              <w:lid w:val="en-GB"/>
              <w:storeMappedDataAs w:val="dateTime"/>
              <w:calendar w:val="gregorian"/>
            </w:date>
          </w:sdtPr>
          <w:sdtEndPr/>
          <w:sdtContent>
            <w:tc>
              <w:tcPr>
                <w:tcW w:w="6071" w:type="dxa"/>
                <w:gridSpan w:val="4"/>
                <w:tcBorders>
                  <w:right w:val="nil"/>
                </w:tcBorders>
              </w:tcPr>
              <w:p w14:paraId="4D11E5E6" w14:textId="77777777" w:rsidR="00621D66" w:rsidRPr="00621D66" w:rsidRDefault="00621D66" w:rsidP="0022687B">
                <w:pPr>
                  <w:rPr>
                    <w:sz w:val="18"/>
                  </w:rPr>
                </w:pPr>
                <w:r w:rsidRPr="00621D66">
                  <w:rPr>
                    <w:rStyle w:val="PlaceholderText"/>
                    <w:sz w:val="18"/>
                  </w:rPr>
                  <w:t>Click or tap to enter a date.</w:t>
                </w:r>
              </w:p>
            </w:tc>
          </w:sdtContent>
        </w:sdt>
      </w:tr>
      <w:tr w:rsidR="00621D66" w:rsidRPr="004F7EF3" w14:paraId="1163898C" w14:textId="77777777" w:rsidTr="00621D66">
        <w:trPr>
          <w:trHeight w:val="340"/>
        </w:trPr>
        <w:tc>
          <w:tcPr>
            <w:tcW w:w="2960" w:type="dxa"/>
            <w:tcBorders>
              <w:left w:val="nil"/>
            </w:tcBorders>
            <w:vAlign w:val="center"/>
          </w:tcPr>
          <w:p w14:paraId="17C33398" w14:textId="77777777" w:rsidR="00621D66" w:rsidRPr="00621D66" w:rsidRDefault="00621D66" w:rsidP="0022687B">
            <w:pPr>
              <w:rPr>
                <w:bCs/>
                <w:sz w:val="18"/>
              </w:rPr>
            </w:pPr>
            <w:r w:rsidRPr="00621D66">
              <w:rPr>
                <w:bCs/>
                <w:sz w:val="18"/>
              </w:rPr>
              <w:t>Date of DBS check</w:t>
            </w:r>
          </w:p>
        </w:tc>
        <w:sdt>
          <w:sdtPr>
            <w:rPr>
              <w:sz w:val="18"/>
            </w:rPr>
            <w:id w:val="-1213262067"/>
            <w:placeholder>
              <w:docPart w:val="176D84BE88B1437A996119AC2412E829"/>
            </w:placeholder>
            <w:showingPlcHdr/>
            <w:date>
              <w:dateFormat w:val="dd/MM/yyyy"/>
              <w:lid w:val="en-GB"/>
              <w:storeMappedDataAs w:val="dateTime"/>
              <w:calendar w:val="gregorian"/>
            </w:date>
          </w:sdtPr>
          <w:sdtEndPr/>
          <w:sdtContent>
            <w:tc>
              <w:tcPr>
                <w:tcW w:w="6071" w:type="dxa"/>
                <w:gridSpan w:val="4"/>
                <w:tcBorders>
                  <w:right w:val="nil"/>
                </w:tcBorders>
              </w:tcPr>
              <w:p w14:paraId="369F1E8B" w14:textId="77777777" w:rsidR="00621D66" w:rsidRPr="00621D66" w:rsidRDefault="00621D66" w:rsidP="0022687B">
                <w:pPr>
                  <w:rPr>
                    <w:sz w:val="18"/>
                  </w:rPr>
                </w:pPr>
                <w:r w:rsidRPr="00621D66">
                  <w:rPr>
                    <w:rStyle w:val="PlaceholderText"/>
                    <w:sz w:val="18"/>
                  </w:rPr>
                  <w:t>Click or tap to enter a date.</w:t>
                </w:r>
              </w:p>
            </w:tc>
          </w:sdtContent>
        </w:sdt>
      </w:tr>
      <w:tr w:rsidR="00621D66" w:rsidRPr="004F7EF3" w14:paraId="68F73414" w14:textId="77777777" w:rsidTr="00621D66">
        <w:trPr>
          <w:trHeight w:val="340"/>
        </w:trPr>
        <w:tc>
          <w:tcPr>
            <w:tcW w:w="2960" w:type="dxa"/>
            <w:tcBorders>
              <w:left w:val="nil"/>
            </w:tcBorders>
            <w:vAlign w:val="center"/>
          </w:tcPr>
          <w:p w14:paraId="32A08B8A" w14:textId="77777777" w:rsidR="00621D66" w:rsidRPr="00621D66" w:rsidRDefault="00621D66" w:rsidP="0022687B">
            <w:pPr>
              <w:rPr>
                <w:bCs/>
                <w:sz w:val="18"/>
              </w:rPr>
            </w:pPr>
            <w:r w:rsidRPr="00621D66">
              <w:rPr>
                <w:bCs/>
                <w:sz w:val="18"/>
              </w:rPr>
              <w:t>Was DBS blemished?</w:t>
            </w:r>
          </w:p>
        </w:tc>
        <w:sdt>
          <w:sdtPr>
            <w:rPr>
              <w:sz w:val="18"/>
            </w:rPr>
            <w:alias w:val="Blemished DBS"/>
            <w:tag w:val="Blemished DBS"/>
            <w:id w:val="-785806374"/>
            <w:placeholder>
              <w:docPart w:val="7A5815AA09DB44D990385837280EFB0C"/>
            </w:placeholder>
            <w:showingPlcHdr/>
            <w:dropDownList>
              <w:listItem w:value="Choose an item."/>
              <w:listItem w:displayText="Blemished - risk assessment attached" w:value="Blemished - risk assessment attached"/>
              <w:listItem w:displayText="Not blemished" w:value="Not blemished"/>
            </w:dropDownList>
          </w:sdtPr>
          <w:sdtEndPr/>
          <w:sdtContent>
            <w:tc>
              <w:tcPr>
                <w:tcW w:w="6071" w:type="dxa"/>
                <w:gridSpan w:val="4"/>
                <w:tcBorders>
                  <w:right w:val="nil"/>
                </w:tcBorders>
              </w:tcPr>
              <w:p w14:paraId="5415F224" w14:textId="77777777" w:rsidR="00621D66" w:rsidRPr="00621D66" w:rsidRDefault="00621D66" w:rsidP="0022687B">
                <w:pPr>
                  <w:rPr>
                    <w:sz w:val="18"/>
                  </w:rPr>
                </w:pPr>
                <w:r w:rsidRPr="00621D66">
                  <w:rPr>
                    <w:rStyle w:val="PlaceholderText"/>
                    <w:sz w:val="18"/>
                  </w:rPr>
                  <w:t>Choose an item.</w:t>
                </w:r>
              </w:p>
            </w:tc>
          </w:sdtContent>
        </w:sdt>
      </w:tr>
      <w:tr w:rsidR="00621D66" w:rsidRPr="004F7EF3" w14:paraId="24144E8E" w14:textId="77777777" w:rsidTr="00621D66">
        <w:trPr>
          <w:trHeight w:val="340"/>
        </w:trPr>
        <w:tc>
          <w:tcPr>
            <w:tcW w:w="2960" w:type="dxa"/>
            <w:tcBorders>
              <w:left w:val="nil"/>
            </w:tcBorders>
            <w:vAlign w:val="center"/>
          </w:tcPr>
          <w:p w14:paraId="6E95DDC5" w14:textId="77777777" w:rsidR="00621D66" w:rsidRPr="00621D66" w:rsidRDefault="00621D66" w:rsidP="0022687B">
            <w:pPr>
              <w:rPr>
                <w:bCs/>
                <w:sz w:val="18"/>
              </w:rPr>
            </w:pPr>
            <w:r w:rsidRPr="00621D66">
              <w:rPr>
                <w:bCs/>
                <w:sz w:val="18"/>
              </w:rPr>
              <w:t>Job / Voluntary Role</w:t>
            </w:r>
          </w:p>
        </w:tc>
        <w:sdt>
          <w:sdtPr>
            <w:rPr>
              <w:sz w:val="18"/>
            </w:rPr>
            <w:id w:val="416833914"/>
            <w:placeholder>
              <w:docPart w:val="F137EA9D928145BA8C2970EBA937CE64"/>
            </w:placeholder>
            <w:showingPlcHdr/>
          </w:sdtPr>
          <w:sdtEndPr/>
          <w:sdtContent>
            <w:tc>
              <w:tcPr>
                <w:tcW w:w="6071" w:type="dxa"/>
                <w:gridSpan w:val="4"/>
                <w:tcBorders>
                  <w:right w:val="nil"/>
                </w:tcBorders>
              </w:tcPr>
              <w:p w14:paraId="0669CE19" w14:textId="77777777" w:rsidR="00621D66" w:rsidRPr="00621D66" w:rsidRDefault="00621D66" w:rsidP="0022687B">
                <w:pPr>
                  <w:rPr>
                    <w:color w:val="404040" w:themeColor="text1" w:themeTint="BF"/>
                    <w:sz w:val="18"/>
                  </w:rPr>
                </w:pPr>
                <w:r w:rsidRPr="00621D66">
                  <w:rPr>
                    <w:rStyle w:val="PlaceholderText"/>
                    <w:sz w:val="18"/>
                  </w:rPr>
                  <w:t>Click or tap here to enter text.</w:t>
                </w:r>
              </w:p>
            </w:tc>
          </w:sdtContent>
        </w:sdt>
      </w:tr>
      <w:tr w:rsidR="00621D66" w:rsidRPr="004F7EF3" w14:paraId="6CF86E9D" w14:textId="77777777" w:rsidTr="00621D66">
        <w:trPr>
          <w:trHeight w:val="340"/>
        </w:trPr>
        <w:tc>
          <w:tcPr>
            <w:tcW w:w="2960" w:type="dxa"/>
            <w:tcBorders>
              <w:left w:val="nil"/>
            </w:tcBorders>
            <w:vAlign w:val="center"/>
          </w:tcPr>
          <w:p w14:paraId="3A165D47" w14:textId="77777777" w:rsidR="00621D66" w:rsidRPr="00621D66" w:rsidRDefault="00621D66" w:rsidP="0022687B">
            <w:pPr>
              <w:rPr>
                <w:bCs/>
                <w:sz w:val="18"/>
              </w:rPr>
            </w:pPr>
            <w:r w:rsidRPr="00621D66">
              <w:rPr>
                <w:bCs/>
                <w:sz w:val="18"/>
              </w:rPr>
              <w:t xml:space="preserve">Job Status </w:t>
            </w:r>
          </w:p>
        </w:tc>
        <w:tc>
          <w:tcPr>
            <w:tcW w:w="6071" w:type="dxa"/>
            <w:gridSpan w:val="4"/>
            <w:tcBorders>
              <w:right w:val="nil"/>
            </w:tcBorders>
          </w:tcPr>
          <w:sdt>
            <w:sdtPr>
              <w:rPr>
                <w:sz w:val="18"/>
              </w:rPr>
              <w:alias w:val="Job Status"/>
              <w:tag w:val="Job Status"/>
              <w:id w:val="-943840260"/>
              <w:placeholder>
                <w:docPart w:val="17ADDA382FB5453EB43CA7CC636650AE"/>
              </w:placeholder>
              <w:showingPlcHdr/>
              <w:dropDownList>
                <w:listItem w:value="Choose an item."/>
                <w:listItem w:displayText="Permanent" w:value="Permanent"/>
                <w:listItem w:displayText="Fixed Term Contract" w:value="Fixed Term Contract"/>
                <w:listItem w:displayText="Sessional" w:value="Sessional"/>
                <w:listItem w:displayText="Freelance" w:value="Freelance"/>
                <w:listItem w:displayText="Volunteer" w:value="Volunteer"/>
                <w:listItem w:displayText="Agency" w:value="Agency"/>
              </w:dropDownList>
            </w:sdtPr>
            <w:sdtEndPr/>
            <w:sdtContent>
              <w:p w14:paraId="07052F68" w14:textId="77777777" w:rsidR="00621D66" w:rsidRPr="00621D66" w:rsidRDefault="00621D66" w:rsidP="0022687B">
                <w:pPr>
                  <w:rPr>
                    <w:sz w:val="18"/>
                  </w:rPr>
                </w:pPr>
                <w:r w:rsidRPr="00621D66">
                  <w:rPr>
                    <w:rStyle w:val="PlaceholderText"/>
                    <w:sz w:val="18"/>
                  </w:rPr>
                  <w:t>Choose an item.</w:t>
                </w:r>
              </w:p>
            </w:sdtContent>
          </w:sdt>
        </w:tc>
      </w:tr>
      <w:tr w:rsidR="00621D66" w:rsidRPr="004F7EF3" w14:paraId="610326B4" w14:textId="77777777" w:rsidTr="00621D66">
        <w:trPr>
          <w:trHeight w:val="20"/>
        </w:trPr>
        <w:tc>
          <w:tcPr>
            <w:tcW w:w="2960" w:type="dxa"/>
            <w:tcBorders>
              <w:left w:val="nil"/>
            </w:tcBorders>
            <w:vAlign w:val="center"/>
          </w:tcPr>
          <w:p w14:paraId="11B861F7" w14:textId="77777777" w:rsidR="00621D66" w:rsidRPr="00621D66" w:rsidRDefault="00621D66" w:rsidP="0022687B">
            <w:pPr>
              <w:rPr>
                <w:bCs/>
                <w:sz w:val="18"/>
              </w:rPr>
            </w:pPr>
            <w:r w:rsidRPr="00621D66">
              <w:rPr>
                <w:bCs/>
                <w:sz w:val="18"/>
              </w:rPr>
              <w:t xml:space="preserve">Does the subject have children of their own (under 18 years), </w:t>
            </w:r>
            <w:r w:rsidRPr="00621D66">
              <w:rPr>
                <w:bCs/>
                <w:sz w:val="18"/>
              </w:rPr>
              <w:br/>
              <w:t xml:space="preserve">or have regular access to children in the home (e.g., younger siblings, grandchildren, step-children, etc). </w:t>
            </w:r>
          </w:p>
        </w:tc>
        <w:tc>
          <w:tcPr>
            <w:tcW w:w="6071" w:type="dxa"/>
            <w:gridSpan w:val="4"/>
            <w:tcBorders>
              <w:right w:val="nil"/>
            </w:tcBorders>
          </w:tcPr>
          <w:p w14:paraId="69930DFB" w14:textId="77777777" w:rsidR="00621D66" w:rsidRPr="00621D66" w:rsidRDefault="00621D66" w:rsidP="0022687B">
            <w:pPr>
              <w:rPr>
                <w:rStyle w:val="PlaceholderText"/>
                <w:sz w:val="18"/>
              </w:rPr>
            </w:pPr>
          </w:p>
          <w:p w14:paraId="498C3A70" w14:textId="77777777" w:rsidR="00621D66" w:rsidRPr="00621D66" w:rsidRDefault="00621D66" w:rsidP="0022687B">
            <w:pPr>
              <w:tabs>
                <w:tab w:val="left" w:pos="5855"/>
              </w:tabs>
              <w:rPr>
                <w:sz w:val="18"/>
              </w:rPr>
            </w:pPr>
            <w:r w:rsidRPr="00621D66">
              <w:rPr>
                <w:sz w:val="18"/>
              </w:rPr>
              <w:tab/>
            </w:r>
          </w:p>
          <w:p w14:paraId="23AAB5E1" w14:textId="77777777" w:rsidR="00621D66" w:rsidRPr="00621D66" w:rsidRDefault="00621D66" w:rsidP="0022687B">
            <w:pPr>
              <w:tabs>
                <w:tab w:val="left" w:pos="5855"/>
              </w:tabs>
              <w:rPr>
                <w:sz w:val="18"/>
              </w:rPr>
            </w:pPr>
            <w:r w:rsidRPr="00621D66">
              <w:rPr>
                <w:sz w:val="18"/>
              </w:rPr>
              <w:t xml:space="preserve">Children under 18 with whom subject has contact with in personal life include: </w:t>
            </w:r>
          </w:p>
          <w:p w14:paraId="67102E63" w14:textId="77777777" w:rsidR="00621D66" w:rsidRPr="00621D66" w:rsidRDefault="00621D66" w:rsidP="0022687B">
            <w:pPr>
              <w:tabs>
                <w:tab w:val="left" w:pos="5855"/>
              </w:tabs>
              <w:rPr>
                <w:sz w:val="18"/>
              </w:rPr>
            </w:pPr>
          </w:p>
          <w:sdt>
            <w:sdtPr>
              <w:rPr>
                <w:sz w:val="18"/>
              </w:rPr>
              <w:id w:val="-353810284"/>
              <w:placeholder>
                <w:docPart w:val="D05312A9296B4E259228B290D3B97B27"/>
              </w:placeholder>
              <w:showingPlcHdr/>
            </w:sdtPr>
            <w:sdtEndPr/>
            <w:sdtContent>
              <w:p w14:paraId="72D067E6" w14:textId="77777777" w:rsidR="00621D66" w:rsidRPr="00621D66" w:rsidRDefault="00621D66" w:rsidP="0022687B">
                <w:pPr>
                  <w:tabs>
                    <w:tab w:val="left" w:pos="5855"/>
                  </w:tabs>
                  <w:rPr>
                    <w:sz w:val="18"/>
                  </w:rPr>
                </w:pPr>
                <w:r w:rsidRPr="00621D66">
                  <w:rPr>
                    <w:rStyle w:val="PlaceholderText"/>
                    <w:sz w:val="18"/>
                  </w:rPr>
                  <w:t>Click or tap here to enter text.</w:t>
                </w:r>
              </w:p>
            </w:sdtContent>
          </w:sdt>
          <w:p w14:paraId="402EDDE3" w14:textId="77777777" w:rsidR="00621D66" w:rsidRPr="00621D66" w:rsidRDefault="00621D66" w:rsidP="0022687B">
            <w:pPr>
              <w:tabs>
                <w:tab w:val="left" w:pos="5855"/>
              </w:tabs>
              <w:rPr>
                <w:sz w:val="18"/>
              </w:rPr>
            </w:pPr>
          </w:p>
        </w:tc>
      </w:tr>
      <w:tr w:rsidR="00621D66" w:rsidRPr="004F7EF3" w14:paraId="44710C6D" w14:textId="77777777" w:rsidTr="00621D66">
        <w:trPr>
          <w:trHeight w:val="20"/>
        </w:trPr>
        <w:tc>
          <w:tcPr>
            <w:tcW w:w="2960" w:type="dxa"/>
            <w:tcBorders>
              <w:left w:val="nil"/>
            </w:tcBorders>
            <w:vAlign w:val="center"/>
          </w:tcPr>
          <w:p w14:paraId="50F0AE0B" w14:textId="77777777" w:rsidR="00621D66" w:rsidRPr="00621D66" w:rsidRDefault="00621D66" w:rsidP="0022687B">
            <w:pPr>
              <w:rPr>
                <w:bCs/>
                <w:sz w:val="18"/>
              </w:rPr>
            </w:pPr>
            <w:r w:rsidRPr="00621D66">
              <w:rPr>
                <w:bCs/>
                <w:sz w:val="18"/>
              </w:rPr>
              <w:t xml:space="preserve">Does the subject live with any other adults who work with children? </w:t>
            </w:r>
          </w:p>
        </w:tc>
        <w:tc>
          <w:tcPr>
            <w:tcW w:w="6071" w:type="dxa"/>
            <w:gridSpan w:val="4"/>
            <w:tcBorders>
              <w:right w:val="nil"/>
            </w:tcBorders>
          </w:tcPr>
          <w:sdt>
            <w:sdtPr>
              <w:rPr>
                <w:color w:val="404040" w:themeColor="text1" w:themeTint="BF"/>
                <w:sz w:val="18"/>
              </w:rPr>
              <w:alias w:val="Lives with"/>
              <w:tag w:val="Lives with"/>
              <w:id w:val="-303777386"/>
              <w:placeholder>
                <w:docPart w:val="7A5815AA09DB44D990385837280EFB0C"/>
              </w:placeholder>
              <w:showingPlcHdr/>
              <w:dropDownList>
                <w:listItem w:value="Choose an item."/>
                <w:listItem w:displayText="Yes I will provide details" w:value="Yes I will provide details"/>
                <w:listItem w:displayText="No" w:value="No"/>
                <w:listItem w:displayText="Unknown" w:value="Unknown"/>
              </w:dropDownList>
            </w:sdtPr>
            <w:sdtEndPr/>
            <w:sdtContent>
              <w:p w14:paraId="3C51AFFE" w14:textId="77777777" w:rsidR="00621D66" w:rsidRPr="00621D66" w:rsidRDefault="00621D66" w:rsidP="0022687B">
                <w:pPr>
                  <w:rPr>
                    <w:color w:val="404040" w:themeColor="text1" w:themeTint="BF"/>
                    <w:sz w:val="18"/>
                  </w:rPr>
                </w:pPr>
                <w:r w:rsidRPr="00621D66">
                  <w:rPr>
                    <w:rStyle w:val="PlaceholderText"/>
                    <w:sz w:val="18"/>
                  </w:rPr>
                  <w:t>Choose an item.</w:t>
                </w:r>
              </w:p>
            </w:sdtContent>
          </w:sdt>
          <w:p w14:paraId="24D96E81" w14:textId="77777777" w:rsidR="00621D66" w:rsidRPr="00621D66" w:rsidRDefault="00621D66" w:rsidP="0022687B">
            <w:pPr>
              <w:rPr>
                <w:color w:val="404040" w:themeColor="text1" w:themeTint="BF"/>
                <w:sz w:val="18"/>
              </w:rPr>
            </w:pPr>
            <w:r w:rsidRPr="00621D66">
              <w:rPr>
                <w:color w:val="404040" w:themeColor="text1" w:themeTint="BF"/>
                <w:sz w:val="18"/>
              </w:rPr>
              <w:t xml:space="preserve">If yes, their details are:  </w:t>
            </w:r>
            <w:sdt>
              <w:sdtPr>
                <w:rPr>
                  <w:color w:val="404040" w:themeColor="text1" w:themeTint="BF"/>
                  <w:sz w:val="18"/>
                </w:rPr>
                <w:id w:val="-58251172"/>
                <w:placeholder>
                  <w:docPart w:val="82A9889B9B0F460CA257888163604119"/>
                </w:placeholder>
                <w:showingPlcHdr/>
              </w:sdtPr>
              <w:sdtEndPr/>
              <w:sdtContent>
                <w:r w:rsidRPr="00621D66">
                  <w:rPr>
                    <w:rStyle w:val="PlaceholderText"/>
                    <w:sz w:val="18"/>
                  </w:rPr>
                  <w:t>Click or tap here to enter text.</w:t>
                </w:r>
              </w:sdtContent>
            </w:sdt>
          </w:p>
        </w:tc>
      </w:tr>
      <w:tr w:rsidR="00621D66" w:rsidRPr="004F7EF3" w14:paraId="05B8B6EB" w14:textId="77777777" w:rsidTr="00621D66">
        <w:trPr>
          <w:trHeight w:val="20"/>
        </w:trPr>
        <w:tc>
          <w:tcPr>
            <w:tcW w:w="2960" w:type="dxa"/>
            <w:tcBorders>
              <w:left w:val="nil"/>
            </w:tcBorders>
            <w:vAlign w:val="center"/>
          </w:tcPr>
          <w:p w14:paraId="3FF688F7" w14:textId="77777777" w:rsidR="00621D66" w:rsidRPr="00621D66" w:rsidRDefault="00621D66" w:rsidP="0022687B">
            <w:pPr>
              <w:rPr>
                <w:bCs/>
                <w:sz w:val="18"/>
              </w:rPr>
            </w:pPr>
            <w:r w:rsidRPr="00621D66">
              <w:rPr>
                <w:bCs/>
                <w:sz w:val="18"/>
              </w:rPr>
              <w:t xml:space="preserve">Has the subject been subject to any concerns related to conduct, subject to disciplinary action or to a previous allegation, irrespective of outcome? </w:t>
            </w:r>
          </w:p>
        </w:tc>
        <w:tc>
          <w:tcPr>
            <w:tcW w:w="6071" w:type="dxa"/>
            <w:gridSpan w:val="4"/>
            <w:tcBorders>
              <w:right w:val="nil"/>
            </w:tcBorders>
          </w:tcPr>
          <w:sdt>
            <w:sdtPr>
              <w:rPr>
                <w:color w:val="404040" w:themeColor="text1" w:themeTint="BF"/>
                <w:sz w:val="18"/>
              </w:rPr>
              <w:alias w:val="Previous allegations"/>
              <w:tag w:val="Previous allegations"/>
              <w:id w:val="1755701265"/>
              <w:placeholder>
                <w:docPart w:val="7A5815AA09DB44D990385837280EFB0C"/>
              </w:placeholder>
              <w:showingPlcHdr/>
              <w:dropDownList>
                <w:listItem w:value="Choose an item."/>
                <w:listItem w:displayText="Previous allegation" w:value="Previous allegation"/>
                <w:listItem w:displayText="Previous disciplinary - unrelated" w:value="Previous disciplinary - unrelated"/>
                <w:listItem w:displayText="Previous conduct" w:value="Previous conduct"/>
                <w:listItem w:displayText="No previous" w:value="No previous"/>
              </w:dropDownList>
            </w:sdtPr>
            <w:sdtEndPr/>
            <w:sdtContent>
              <w:p w14:paraId="6FF13DA0" w14:textId="77777777" w:rsidR="00621D66" w:rsidRPr="00621D66" w:rsidRDefault="00621D66" w:rsidP="0022687B">
                <w:pPr>
                  <w:rPr>
                    <w:color w:val="404040" w:themeColor="text1" w:themeTint="BF"/>
                    <w:sz w:val="18"/>
                  </w:rPr>
                </w:pPr>
                <w:r w:rsidRPr="00621D66">
                  <w:rPr>
                    <w:rStyle w:val="PlaceholderText"/>
                    <w:sz w:val="18"/>
                  </w:rPr>
                  <w:t>Choose an item.</w:t>
                </w:r>
              </w:p>
            </w:sdtContent>
          </w:sdt>
          <w:p w14:paraId="14D6116C" w14:textId="77777777" w:rsidR="00621D66" w:rsidRPr="00621D66" w:rsidRDefault="00621D66" w:rsidP="0022687B">
            <w:pPr>
              <w:rPr>
                <w:color w:val="404040" w:themeColor="text1" w:themeTint="BF"/>
                <w:sz w:val="18"/>
              </w:rPr>
            </w:pPr>
          </w:p>
          <w:p w14:paraId="73671E18" w14:textId="77777777" w:rsidR="00621D66" w:rsidRPr="00621D66" w:rsidRDefault="00621D66" w:rsidP="0022687B">
            <w:pPr>
              <w:rPr>
                <w:color w:val="404040" w:themeColor="text1" w:themeTint="BF"/>
                <w:sz w:val="18"/>
              </w:rPr>
            </w:pPr>
            <w:r w:rsidRPr="00621D66">
              <w:rPr>
                <w:color w:val="404040" w:themeColor="text1" w:themeTint="BF"/>
                <w:sz w:val="18"/>
              </w:rPr>
              <w:t xml:space="preserve">Details: </w:t>
            </w:r>
          </w:p>
          <w:sdt>
            <w:sdtPr>
              <w:rPr>
                <w:color w:val="404040" w:themeColor="text1" w:themeTint="BF"/>
                <w:sz w:val="18"/>
              </w:rPr>
              <w:id w:val="1035464981"/>
              <w:placeholder>
                <w:docPart w:val="82A9889B9B0F460CA257888163604119"/>
              </w:placeholder>
              <w:showingPlcHdr/>
            </w:sdtPr>
            <w:sdtEndPr/>
            <w:sdtContent>
              <w:p w14:paraId="55FA71F5" w14:textId="77777777" w:rsidR="00621D66" w:rsidRPr="00621D66" w:rsidRDefault="00621D66" w:rsidP="0022687B">
                <w:pPr>
                  <w:rPr>
                    <w:color w:val="404040" w:themeColor="text1" w:themeTint="BF"/>
                    <w:sz w:val="18"/>
                  </w:rPr>
                </w:pPr>
                <w:r w:rsidRPr="00621D66">
                  <w:rPr>
                    <w:rStyle w:val="PlaceholderText"/>
                    <w:sz w:val="18"/>
                  </w:rPr>
                  <w:t>Click or tap here to enter text.</w:t>
                </w:r>
              </w:p>
            </w:sdtContent>
          </w:sdt>
          <w:p w14:paraId="03F2ABEF" w14:textId="77777777" w:rsidR="00621D66" w:rsidRPr="00621D66" w:rsidRDefault="00621D66" w:rsidP="0022687B">
            <w:pPr>
              <w:rPr>
                <w:color w:val="404040" w:themeColor="text1" w:themeTint="BF"/>
                <w:sz w:val="18"/>
              </w:rPr>
            </w:pPr>
          </w:p>
          <w:p w14:paraId="0FBAA0D5" w14:textId="77777777" w:rsidR="00621D66" w:rsidRPr="00621D66" w:rsidRDefault="00621D66" w:rsidP="0022687B">
            <w:pPr>
              <w:rPr>
                <w:color w:val="404040" w:themeColor="text1" w:themeTint="BF"/>
                <w:sz w:val="18"/>
              </w:rPr>
            </w:pPr>
          </w:p>
        </w:tc>
      </w:tr>
      <w:tr w:rsidR="00621D66" w:rsidRPr="003F144C" w14:paraId="3C073D6A" w14:textId="77777777" w:rsidTr="00621D66">
        <w:tblPrEx>
          <w:tblBorders>
            <w:left w:val="none" w:sz="0" w:space="0" w:color="auto"/>
            <w:right w:val="none" w:sz="0" w:space="0" w:color="auto"/>
          </w:tblBorders>
        </w:tblPrEx>
        <w:trPr>
          <w:gridAfter w:val="1"/>
          <w:wAfter w:w="15" w:type="dxa"/>
          <w:trHeight w:val="567"/>
        </w:trPr>
        <w:tc>
          <w:tcPr>
            <w:tcW w:w="9016" w:type="dxa"/>
            <w:gridSpan w:val="4"/>
            <w:shd w:val="clear" w:color="auto" w:fill="DA291C"/>
            <w:vAlign w:val="center"/>
          </w:tcPr>
          <w:p w14:paraId="1A4DF6F1" w14:textId="77777777" w:rsidR="00621D66" w:rsidRPr="003F144C" w:rsidRDefault="00621D66" w:rsidP="0022687B">
            <w:pPr>
              <w:rPr>
                <w:color w:val="FFFFFF" w:themeColor="background1"/>
                <w:szCs w:val="22"/>
              </w:rPr>
            </w:pPr>
            <w:r>
              <w:rPr>
                <w:b/>
                <w:bCs/>
                <w:color w:val="FFFFFF" w:themeColor="background1"/>
                <w:szCs w:val="22"/>
              </w:rPr>
              <w:t>EMPLOYER</w:t>
            </w:r>
            <w:r w:rsidRPr="003F144C">
              <w:rPr>
                <w:b/>
                <w:bCs/>
                <w:color w:val="FFFFFF" w:themeColor="background1"/>
                <w:szCs w:val="22"/>
              </w:rPr>
              <w:t xml:space="preserve"> </w:t>
            </w:r>
          </w:p>
        </w:tc>
      </w:tr>
      <w:tr w:rsidR="00621D66" w:rsidRPr="004F7EF3" w14:paraId="2F0FC5BF" w14:textId="77777777" w:rsidTr="00621D66">
        <w:tblPrEx>
          <w:tblBorders>
            <w:left w:val="none" w:sz="0" w:space="0" w:color="auto"/>
            <w:right w:val="none" w:sz="0" w:space="0" w:color="auto"/>
          </w:tblBorders>
        </w:tblPrEx>
        <w:trPr>
          <w:gridAfter w:val="1"/>
          <w:wAfter w:w="15" w:type="dxa"/>
          <w:trHeight w:val="378"/>
        </w:trPr>
        <w:tc>
          <w:tcPr>
            <w:tcW w:w="3051" w:type="dxa"/>
            <w:gridSpan w:val="2"/>
            <w:vAlign w:val="center"/>
          </w:tcPr>
          <w:p w14:paraId="7CCBD861" w14:textId="77777777" w:rsidR="00621D66" w:rsidRPr="00621D66" w:rsidRDefault="00621D66" w:rsidP="0022687B">
            <w:pPr>
              <w:rPr>
                <w:sz w:val="18"/>
              </w:rPr>
            </w:pPr>
            <w:r w:rsidRPr="00621D66">
              <w:rPr>
                <w:sz w:val="18"/>
              </w:rPr>
              <w:t xml:space="preserve">Employer Name (organisation) </w:t>
            </w:r>
          </w:p>
        </w:tc>
        <w:tc>
          <w:tcPr>
            <w:tcW w:w="5965" w:type="dxa"/>
            <w:gridSpan w:val="2"/>
          </w:tcPr>
          <w:sdt>
            <w:sdtPr>
              <w:rPr>
                <w:sz w:val="18"/>
              </w:rPr>
              <w:id w:val="1199661401"/>
              <w:placeholder>
                <w:docPart w:val="98068C68FFAA4B1B957860DB4FDC4B81"/>
              </w:placeholder>
              <w:showingPlcHdr/>
            </w:sdtPr>
            <w:sdtEndPr/>
            <w:sdtContent>
              <w:p w14:paraId="33390F61" w14:textId="77777777" w:rsidR="00621D66" w:rsidRPr="00621D66" w:rsidRDefault="00621D66" w:rsidP="0022687B">
                <w:pPr>
                  <w:rPr>
                    <w:sz w:val="18"/>
                  </w:rPr>
                </w:pPr>
                <w:r w:rsidRPr="00621D66">
                  <w:rPr>
                    <w:rStyle w:val="PlaceholderText"/>
                    <w:sz w:val="18"/>
                  </w:rPr>
                  <w:t>Click or tap here to enter text.</w:t>
                </w:r>
              </w:p>
            </w:sdtContent>
          </w:sdt>
        </w:tc>
      </w:tr>
      <w:tr w:rsidR="00621D66" w:rsidRPr="004F7EF3" w14:paraId="343BBDCA"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0B21EB22" w14:textId="77777777" w:rsidR="00621D66" w:rsidRPr="00621D66" w:rsidRDefault="00621D66" w:rsidP="0022687B">
            <w:pPr>
              <w:rPr>
                <w:sz w:val="18"/>
              </w:rPr>
            </w:pPr>
            <w:r w:rsidRPr="00621D66">
              <w:rPr>
                <w:sz w:val="18"/>
              </w:rPr>
              <w:t>Work Address</w:t>
            </w:r>
          </w:p>
        </w:tc>
        <w:tc>
          <w:tcPr>
            <w:tcW w:w="5965" w:type="dxa"/>
            <w:gridSpan w:val="2"/>
          </w:tcPr>
          <w:sdt>
            <w:sdtPr>
              <w:rPr>
                <w:sz w:val="18"/>
              </w:rPr>
              <w:id w:val="-714114058"/>
              <w:placeholder>
                <w:docPart w:val="299518E8D9AF4C4FADB3713B0B2A2F70"/>
              </w:placeholder>
              <w:showingPlcHdr/>
            </w:sdtPr>
            <w:sdtEndPr/>
            <w:sdtContent>
              <w:p w14:paraId="2F463A6A" w14:textId="77777777" w:rsidR="00621D66" w:rsidRPr="00621D66" w:rsidRDefault="00621D66" w:rsidP="0022687B">
                <w:pPr>
                  <w:rPr>
                    <w:sz w:val="18"/>
                  </w:rPr>
                </w:pPr>
                <w:r w:rsidRPr="00621D66">
                  <w:rPr>
                    <w:rStyle w:val="PlaceholderText"/>
                    <w:sz w:val="18"/>
                  </w:rPr>
                  <w:t>Click or tap here to enter text.</w:t>
                </w:r>
              </w:p>
            </w:sdtContent>
          </w:sdt>
        </w:tc>
      </w:tr>
      <w:tr w:rsidR="00621D66" w:rsidRPr="004F7EF3" w14:paraId="7B078E86"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72ECBA95" w14:textId="77777777" w:rsidR="00621D66" w:rsidRPr="00621D66" w:rsidRDefault="00621D66" w:rsidP="0022687B">
            <w:pPr>
              <w:rPr>
                <w:sz w:val="18"/>
              </w:rPr>
            </w:pPr>
            <w:r w:rsidRPr="00621D66">
              <w:rPr>
                <w:sz w:val="18"/>
              </w:rPr>
              <w:t>HR Lead</w:t>
            </w:r>
          </w:p>
        </w:tc>
        <w:tc>
          <w:tcPr>
            <w:tcW w:w="5965" w:type="dxa"/>
            <w:gridSpan w:val="2"/>
          </w:tcPr>
          <w:sdt>
            <w:sdtPr>
              <w:rPr>
                <w:sz w:val="18"/>
              </w:rPr>
              <w:id w:val="863718369"/>
              <w:placeholder>
                <w:docPart w:val="0E531C3FC0D44BC69EADB4B4009827FF"/>
              </w:placeholder>
              <w:showingPlcHdr/>
            </w:sdtPr>
            <w:sdtEndPr/>
            <w:sdtContent>
              <w:p w14:paraId="7EBEDBEA" w14:textId="77777777" w:rsidR="00621D66" w:rsidRPr="00621D66" w:rsidRDefault="00621D66" w:rsidP="0022687B">
                <w:pPr>
                  <w:rPr>
                    <w:sz w:val="18"/>
                  </w:rPr>
                </w:pPr>
                <w:r w:rsidRPr="00621D66">
                  <w:rPr>
                    <w:rStyle w:val="PlaceholderText"/>
                    <w:sz w:val="18"/>
                  </w:rPr>
                  <w:t>Click or tap here to enter text.</w:t>
                </w:r>
              </w:p>
            </w:sdtContent>
          </w:sdt>
        </w:tc>
      </w:tr>
      <w:tr w:rsidR="00621D66" w:rsidRPr="004F7EF3" w14:paraId="2AEEE6A4"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6BF3A7E2" w14:textId="77777777" w:rsidR="00621D66" w:rsidRPr="00621D66" w:rsidRDefault="00621D66" w:rsidP="0022687B">
            <w:pPr>
              <w:rPr>
                <w:sz w:val="18"/>
              </w:rPr>
            </w:pPr>
            <w:r w:rsidRPr="00621D66">
              <w:rPr>
                <w:sz w:val="18"/>
              </w:rPr>
              <w:t xml:space="preserve">Has HR been consulted? </w:t>
            </w:r>
          </w:p>
        </w:tc>
        <w:tc>
          <w:tcPr>
            <w:tcW w:w="5965" w:type="dxa"/>
            <w:gridSpan w:val="2"/>
          </w:tcPr>
          <w:sdt>
            <w:sdtPr>
              <w:rPr>
                <w:color w:val="404040" w:themeColor="text1" w:themeTint="BF"/>
                <w:sz w:val="18"/>
              </w:rPr>
              <w:alias w:val="Yes/No"/>
              <w:tag w:val="Yes/No"/>
              <w:id w:val="1935243307"/>
              <w:placeholder>
                <w:docPart w:val="ACA1D6D0C23D4B37A7105B9D118CE5EC"/>
              </w:placeholder>
              <w:showingPlcHdr/>
              <w:dropDownList>
                <w:listItem w:value="Choose an item."/>
                <w:listItem w:displayText="Yes" w:value="Yes"/>
                <w:listItem w:displayText="No" w:value="No"/>
              </w:dropDownList>
            </w:sdtPr>
            <w:sdtEndPr/>
            <w:sdtContent>
              <w:p w14:paraId="7D7C7705" w14:textId="77777777" w:rsidR="00621D66" w:rsidRPr="00621D66" w:rsidRDefault="00621D66" w:rsidP="0022687B">
                <w:pPr>
                  <w:rPr>
                    <w:color w:val="404040" w:themeColor="text1" w:themeTint="BF"/>
                    <w:sz w:val="18"/>
                  </w:rPr>
                </w:pPr>
                <w:r w:rsidRPr="00621D66">
                  <w:rPr>
                    <w:rStyle w:val="PlaceholderText"/>
                    <w:sz w:val="18"/>
                  </w:rPr>
                  <w:t>Choose an item.</w:t>
                </w:r>
              </w:p>
            </w:sdtContent>
          </w:sdt>
        </w:tc>
      </w:tr>
      <w:tr w:rsidR="00621D66" w:rsidRPr="004F7EF3" w14:paraId="27F5BC9E"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2A12E3BE" w14:textId="77777777" w:rsidR="00621D66" w:rsidRPr="00621D66" w:rsidRDefault="00621D66" w:rsidP="0022687B">
            <w:pPr>
              <w:rPr>
                <w:sz w:val="18"/>
              </w:rPr>
            </w:pPr>
            <w:r w:rsidRPr="00621D66">
              <w:rPr>
                <w:sz w:val="18"/>
              </w:rPr>
              <w:t xml:space="preserve">Has a suitability / risk assessment been completed? </w:t>
            </w:r>
          </w:p>
        </w:tc>
        <w:tc>
          <w:tcPr>
            <w:tcW w:w="5965" w:type="dxa"/>
            <w:gridSpan w:val="2"/>
          </w:tcPr>
          <w:p w14:paraId="31B7B269" w14:textId="77777777" w:rsidR="00621D66" w:rsidRPr="00621D66" w:rsidRDefault="00A73808" w:rsidP="0022687B">
            <w:pPr>
              <w:rPr>
                <w:color w:val="404040" w:themeColor="text1" w:themeTint="BF"/>
                <w:sz w:val="18"/>
              </w:rPr>
            </w:pPr>
            <w:sdt>
              <w:sdtPr>
                <w:rPr>
                  <w:color w:val="404040" w:themeColor="text1" w:themeTint="BF"/>
                  <w:sz w:val="18"/>
                </w:rPr>
                <w:alias w:val="Yes/No"/>
                <w:tag w:val="Yes/No"/>
                <w:id w:val="1136613293"/>
                <w:placeholder>
                  <w:docPart w:val="392BCDF2FCA34F30B75033FC02E4E448"/>
                </w:placeholder>
                <w:showingPlcHdr/>
                <w:dropDownList>
                  <w:listItem w:value="Choose an item."/>
                  <w:listItem w:displayText="Yes" w:value="Yes"/>
                  <w:listItem w:displayText="No" w:value="No"/>
                </w:dropDownList>
              </w:sdtPr>
              <w:sdtEndPr/>
              <w:sdtContent>
                <w:r w:rsidR="00621D66" w:rsidRPr="00621D66">
                  <w:rPr>
                    <w:rStyle w:val="PlaceholderText"/>
                    <w:sz w:val="18"/>
                  </w:rPr>
                  <w:t>Choose an item.</w:t>
                </w:r>
              </w:sdtContent>
            </w:sdt>
          </w:p>
          <w:p w14:paraId="6F443D6F" w14:textId="77777777" w:rsidR="00621D66" w:rsidRPr="00621D66" w:rsidRDefault="00621D66" w:rsidP="0022687B">
            <w:pPr>
              <w:rPr>
                <w:color w:val="404040" w:themeColor="text1" w:themeTint="BF"/>
                <w:sz w:val="18"/>
              </w:rPr>
            </w:pPr>
            <w:r w:rsidRPr="00621D66">
              <w:rPr>
                <w:color w:val="404040" w:themeColor="text1" w:themeTint="BF"/>
                <w:sz w:val="18"/>
              </w:rPr>
              <w:t>If yes, please include a copy with this referral</w:t>
            </w:r>
          </w:p>
        </w:tc>
      </w:tr>
      <w:tr w:rsidR="00621D66" w:rsidRPr="004F7EF3" w14:paraId="5A3B5E8E"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1951C574" w14:textId="77777777" w:rsidR="00621D66" w:rsidRPr="00621D66" w:rsidRDefault="00621D66" w:rsidP="0022687B">
            <w:pPr>
              <w:rPr>
                <w:sz w:val="18"/>
              </w:rPr>
            </w:pPr>
            <w:r w:rsidRPr="00621D66">
              <w:rPr>
                <w:sz w:val="18"/>
              </w:rPr>
              <w:t xml:space="preserve">Is the SUBJECT suspended or redeployed out of regulated activity pending investigation? </w:t>
            </w:r>
          </w:p>
        </w:tc>
        <w:tc>
          <w:tcPr>
            <w:tcW w:w="5965" w:type="dxa"/>
            <w:gridSpan w:val="2"/>
          </w:tcPr>
          <w:p w14:paraId="7110B4A0" w14:textId="77777777" w:rsidR="00621D66" w:rsidRPr="00621D66" w:rsidRDefault="00A73808" w:rsidP="0022687B">
            <w:pPr>
              <w:rPr>
                <w:sz w:val="18"/>
              </w:rPr>
            </w:pPr>
            <w:sdt>
              <w:sdtPr>
                <w:rPr>
                  <w:sz w:val="18"/>
                </w:rPr>
                <w:alias w:val="Suspension / Redeployment"/>
                <w:tag w:val="Suspension / Redeployment"/>
                <w:id w:val="-1333680952"/>
                <w:placeholder>
                  <w:docPart w:val="E803DC6E5D424E97A44D4B776D14E3B8"/>
                </w:placeholder>
                <w:showingPlcHdr/>
                <w:dropDownList>
                  <w:listItem w:value="Choose an item."/>
                  <w:listItem w:displayText="Suspended " w:value="Suspended "/>
                  <w:listItem w:displayText="Redeployed - still in regulated activity" w:value="Redeployed - still in regulated activity"/>
                  <w:listItem w:displayText="Redeployed - out of regulated activity or away from more vulnerable groups" w:value="Redeployed - out of regulated activity or away from more vulnerable groups"/>
                  <w:listItem w:displayText="No suspension or redeployment" w:value="No suspension or redeployment"/>
                </w:dropDownList>
              </w:sdtPr>
              <w:sdtEndPr/>
              <w:sdtContent>
                <w:r w:rsidR="00621D66" w:rsidRPr="00621D66">
                  <w:rPr>
                    <w:rStyle w:val="PlaceholderText"/>
                    <w:sz w:val="18"/>
                  </w:rPr>
                  <w:t>Choose an item.</w:t>
                </w:r>
              </w:sdtContent>
            </w:sdt>
          </w:p>
          <w:p w14:paraId="28EE54E3" w14:textId="77777777" w:rsidR="00621D66" w:rsidRPr="00621D66" w:rsidRDefault="00621D66" w:rsidP="0022687B">
            <w:pPr>
              <w:rPr>
                <w:sz w:val="18"/>
              </w:rPr>
            </w:pPr>
            <w:r w:rsidRPr="00621D66">
              <w:rPr>
                <w:sz w:val="18"/>
              </w:rPr>
              <w:t xml:space="preserve">If suspended or redeployed out of regulated activity, consider making a DBS referral at this point, as per guidance in KCSIE 2020. </w:t>
            </w:r>
          </w:p>
        </w:tc>
      </w:tr>
      <w:tr w:rsidR="00621D66" w:rsidRPr="004F7EF3" w14:paraId="6BF77A23" w14:textId="77777777" w:rsidTr="00621D66">
        <w:tblPrEx>
          <w:tblBorders>
            <w:left w:val="none" w:sz="0" w:space="0" w:color="auto"/>
            <w:right w:val="none" w:sz="0" w:space="0" w:color="auto"/>
          </w:tblBorders>
        </w:tblPrEx>
        <w:trPr>
          <w:gridAfter w:val="1"/>
          <w:wAfter w:w="15" w:type="dxa"/>
          <w:trHeight w:val="20"/>
        </w:trPr>
        <w:tc>
          <w:tcPr>
            <w:tcW w:w="3051" w:type="dxa"/>
            <w:gridSpan w:val="2"/>
            <w:vAlign w:val="center"/>
          </w:tcPr>
          <w:p w14:paraId="32A7627A" w14:textId="77777777" w:rsidR="00621D66" w:rsidRPr="00621D66" w:rsidRDefault="00621D66" w:rsidP="0022687B">
            <w:pPr>
              <w:rPr>
                <w:sz w:val="18"/>
              </w:rPr>
            </w:pPr>
            <w:r w:rsidRPr="00621D66">
              <w:rPr>
                <w:sz w:val="18"/>
              </w:rPr>
              <w:t xml:space="preserve">Has the SUBJECT been informed that they are the subject of an allegation? </w:t>
            </w:r>
          </w:p>
        </w:tc>
        <w:tc>
          <w:tcPr>
            <w:tcW w:w="5965" w:type="dxa"/>
            <w:gridSpan w:val="2"/>
          </w:tcPr>
          <w:sdt>
            <w:sdtPr>
              <w:rPr>
                <w:color w:val="404040" w:themeColor="text1" w:themeTint="BF"/>
                <w:sz w:val="18"/>
              </w:rPr>
              <w:alias w:val="Yes/No"/>
              <w:tag w:val="Yes/No"/>
              <w:id w:val="-1007202757"/>
              <w:placeholder>
                <w:docPart w:val="4ECA338E3E954EDA95896883C8E5AD2D"/>
              </w:placeholder>
              <w:showingPlcHdr/>
              <w:dropDownList>
                <w:listItem w:value="Choose an item."/>
                <w:listItem w:displayText="Yes" w:value="Yes"/>
                <w:listItem w:displayText="No" w:value="No"/>
              </w:dropDownList>
            </w:sdtPr>
            <w:sdtEndPr/>
            <w:sdtContent>
              <w:p w14:paraId="5A79A395" w14:textId="77777777" w:rsidR="00621D66" w:rsidRPr="00621D66" w:rsidRDefault="00621D66" w:rsidP="0022687B">
                <w:pPr>
                  <w:rPr>
                    <w:color w:val="404040" w:themeColor="text1" w:themeTint="BF"/>
                    <w:sz w:val="18"/>
                  </w:rPr>
                </w:pPr>
                <w:r w:rsidRPr="00621D66">
                  <w:rPr>
                    <w:rStyle w:val="PlaceholderText"/>
                    <w:sz w:val="18"/>
                  </w:rPr>
                  <w:t>Choose an item.</w:t>
                </w:r>
              </w:p>
            </w:sdtContent>
          </w:sdt>
          <w:p w14:paraId="07856CFD" w14:textId="77777777" w:rsidR="00621D66" w:rsidRPr="00621D66" w:rsidRDefault="00621D66" w:rsidP="0022687B">
            <w:pPr>
              <w:rPr>
                <w:color w:val="404040" w:themeColor="text1" w:themeTint="BF"/>
                <w:sz w:val="18"/>
              </w:rPr>
            </w:pPr>
            <w:r w:rsidRPr="00621D66">
              <w:rPr>
                <w:color w:val="404040" w:themeColor="text1" w:themeTint="BF"/>
                <w:sz w:val="18"/>
              </w:rPr>
              <w:t xml:space="preserve">At point of referral, the subject should not be given details about the allegation nor should they be told the person making the allegation if these are not known to them. However, they should be informed that an allegation has been made. </w:t>
            </w:r>
          </w:p>
          <w:p w14:paraId="24B2E1EE" w14:textId="77777777" w:rsidR="00621D66" w:rsidRPr="00621D66" w:rsidRDefault="00621D66" w:rsidP="0022687B">
            <w:pPr>
              <w:rPr>
                <w:color w:val="404040" w:themeColor="text1" w:themeTint="BF"/>
                <w:sz w:val="18"/>
              </w:rPr>
            </w:pPr>
            <w:r w:rsidRPr="00621D66">
              <w:rPr>
                <w:color w:val="404040" w:themeColor="text1" w:themeTint="BF"/>
                <w:sz w:val="18"/>
              </w:rPr>
              <w:t xml:space="preserve">If the subject is not aware of this referral, please explain why: </w:t>
            </w:r>
          </w:p>
          <w:sdt>
            <w:sdtPr>
              <w:rPr>
                <w:color w:val="404040" w:themeColor="text1" w:themeTint="BF"/>
                <w:sz w:val="18"/>
              </w:rPr>
              <w:id w:val="-1106811388"/>
              <w:placeholder>
                <w:docPart w:val="E8DAA30EC8E4486ABFF4C7B2167E2125"/>
              </w:placeholder>
              <w:showingPlcHdr/>
            </w:sdtPr>
            <w:sdtEndPr/>
            <w:sdtContent>
              <w:p w14:paraId="7D922DE4" w14:textId="77777777" w:rsidR="00621D66" w:rsidRPr="00621D66" w:rsidRDefault="00621D66" w:rsidP="0022687B">
                <w:pPr>
                  <w:rPr>
                    <w:color w:val="404040" w:themeColor="text1" w:themeTint="BF"/>
                    <w:sz w:val="18"/>
                  </w:rPr>
                </w:pPr>
                <w:r w:rsidRPr="00621D66">
                  <w:rPr>
                    <w:rStyle w:val="PlaceholderText"/>
                    <w:sz w:val="18"/>
                  </w:rPr>
                  <w:t>Click or tap here to enter text.</w:t>
                </w:r>
              </w:p>
            </w:sdtContent>
          </w:sdt>
        </w:tc>
      </w:tr>
      <w:tr w:rsidR="00621D66" w:rsidRPr="004F7EF3" w14:paraId="2729FE9E" w14:textId="77777777" w:rsidTr="00621D66">
        <w:tblPrEx>
          <w:tblBorders>
            <w:left w:val="none" w:sz="0" w:space="0" w:color="auto"/>
            <w:right w:val="none" w:sz="0" w:space="0" w:color="auto"/>
          </w:tblBorders>
        </w:tblPrEx>
        <w:trPr>
          <w:gridAfter w:val="1"/>
          <w:wAfter w:w="15" w:type="dxa"/>
          <w:trHeight w:val="20"/>
        </w:trPr>
        <w:tc>
          <w:tcPr>
            <w:tcW w:w="3051" w:type="dxa"/>
            <w:gridSpan w:val="2"/>
          </w:tcPr>
          <w:p w14:paraId="101589BA" w14:textId="77777777" w:rsidR="00621D66" w:rsidRPr="00621D66" w:rsidRDefault="00621D66" w:rsidP="0022687B">
            <w:pPr>
              <w:rPr>
                <w:sz w:val="18"/>
              </w:rPr>
            </w:pPr>
            <w:r w:rsidRPr="00621D66">
              <w:rPr>
                <w:sz w:val="18"/>
              </w:rPr>
              <w:t xml:space="preserve">What is their view, if any? </w:t>
            </w:r>
          </w:p>
        </w:tc>
        <w:tc>
          <w:tcPr>
            <w:tcW w:w="5965" w:type="dxa"/>
            <w:gridSpan w:val="2"/>
          </w:tcPr>
          <w:sdt>
            <w:sdtPr>
              <w:rPr>
                <w:sz w:val="18"/>
              </w:rPr>
              <w:id w:val="-1585919780"/>
              <w:placeholder>
                <w:docPart w:val="255B74AD2B6540D19C3B0AB117D7850E"/>
              </w:placeholder>
            </w:sdtPr>
            <w:sdtEndPr/>
            <w:sdtContent>
              <w:p w14:paraId="66781C4E" w14:textId="77777777" w:rsidR="00621D66" w:rsidRDefault="00621D66" w:rsidP="0022687B">
                <w:pPr>
                  <w:rPr>
                    <w:sz w:val="18"/>
                  </w:rPr>
                </w:pPr>
              </w:p>
              <w:p w14:paraId="3EB0FEC1" w14:textId="6413CBA3" w:rsidR="00621D66" w:rsidRPr="00621D66" w:rsidRDefault="00A73808" w:rsidP="0022687B">
                <w:pPr>
                  <w:rPr>
                    <w:sz w:val="18"/>
                  </w:rPr>
                </w:pPr>
              </w:p>
            </w:sdtContent>
          </w:sdt>
        </w:tc>
      </w:tr>
      <w:tr w:rsidR="00621D66" w:rsidRPr="00932C26" w14:paraId="22C172EB" w14:textId="77777777" w:rsidTr="00621D66">
        <w:tblPrEx>
          <w:tblBorders>
            <w:left w:val="none" w:sz="0" w:space="0" w:color="auto"/>
            <w:right w:val="none" w:sz="0" w:space="0" w:color="auto"/>
          </w:tblBorders>
        </w:tblPrEx>
        <w:trPr>
          <w:gridAfter w:val="1"/>
          <w:wAfter w:w="15" w:type="dxa"/>
          <w:trHeight w:val="738"/>
        </w:trPr>
        <w:tc>
          <w:tcPr>
            <w:tcW w:w="9016" w:type="dxa"/>
            <w:gridSpan w:val="4"/>
            <w:shd w:val="clear" w:color="auto" w:fill="DA291C"/>
            <w:vAlign w:val="center"/>
          </w:tcPr>
          <w:p w14:paraId="1119B856" w14:textId="77777777" w:rsidR="00621D66" w:rsidRPr="00932C26" w:rsidRDefault="00621D66" w:rsidP="0022687B">
            <w:pPr>
              <w:rPr>
                <w:bCs/>
                <w:color w:val="FFFFFF" w:themeColor="background1"/>
                <w:szCs w:val="22"/>
              </w:rPr>
            </w:pPr>
            <w:r>
              <w:rPr>
                <w:b/>
                <w:color w:val="FFFFFF" w:themeColor="background1"/>
                <w:szCs w:val="22"/>
              </w:rPr>
              <w:t xml:space="preserve">CHILD / YOUNG PERSON (please copy this section for each child involved) </w:t>
            </w:r>
          </w:p>
        </w:tc>
      </w:tr>
      <w:tr w:rsidR="00621D66" w:rsidRPr="004F7EF3" w14:paraId="3CCDB0A0"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72625345" w14:textId="77777777" w:rsidR="00621D66" w:rsidRPr="00501F21" w:rsidRDefault="00621D66" w:rsidP="0022687B">
            <w:pPr>
              <w:rPr>
                <w:bCs/>
                <w:szCs w:val="22"/>
              </w:rPr>
            </w:pPr>
            <w:r w:rsidRPr="00501F21">
              <w:rPr>
                <w:bCs/>
                <w:szCs w:val="22"/>
              </w:rPr>
              <w:t>First Name</w:t>
            </w:r>
          </w:p>
        </w:tc>
        <w:sdt>
          <w:sdtPr>
            <w:id w:val="1903550466"/>
            <w:placeholder>
              <w:docPart w:val="A7EDE5855E1842B993D0790107DF74FD"/>
            </w:placeholder>
            <w:showingPlcHdr/>
          </w:sdtPr>
          <w:sdtEndPr/>
          <w:sdtContent>
            <w:tc>
              <w:tcPr>
                <w:tcW w:w="5965" w:type="dxa"/>
                <w:gridSpan w:val="2"/>
              </w:tcPr>
              <w:p w14:paraId="41217D38" w14:textId="77777777" w:rsidR="00621D66" w:rsidRPr="004F7EF3" w:rsidRDefault="00621D66" w:rsidP="0022687B">
                <w:pPr>
                  <w:rPr>
                    <w:szCs w:val="22"/>
                  </w:rPr>
                </w:pPr>
                <w:r w:rsidRPr="0027027C">
                  <w:rPr>
                    <w:rStyle w:val="PlaceholderText"/>
                  </w:rPr>
                  <w:t>Click or tap here to enter text.</w:t>
                </w:r>
              </w:p>
            </w:tc>
          </w:sdtContent>
        </w:sdt>
      </w:tr>
      <w:tr w:rsidR="00621D66" w:rsidRPr="004F7EF3" w14:paraId="501AB111"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39FDB774" w14:textId="77777777" w:rsidR="00621D66" w:rsidRPr="00501F21" w:rsidRDefault="00621D66" w:rsidP="0022687B">
            <w:pPr>
              <w:rPr>
                <w:bCs/>
                <w:szCs w:val="22"/>
              </w:rPr>
            </w:pPr>
            <w:r w:rsidRPr="00501F21">
              <w:rPr>
                <w:bCs/>
                <w:szCs w:val="22"/>
              </w:rPr>
              <w:t>Last Name</w:t>
            </w:r>
          </w:p>
        </w:tc>
        <w:sdt>
          <w:sdtPr>
            <w:id w:val="246702099"/>
            <w:placeholder>
              <w:docPart w:val="5743DB5652C44F10A2AC75981099E45A"/>
            </w:placeholder>
            <w:showingPlcHdr/>
          </w:sdtPr>
          <w:sdtEndPr/>
          <w:sdtContent>
            <w:tc>
              <w:tcPr>
                <w:tcW w:w="5965" w:type="dxa"/>
                <w:gridSpan w:val="2"/>
              </w:tcPr>
              <w:p w14:paraId="5573A200" w14:textId="77777777" w:rsidR="00621D66" w:rsidRPr="004F7EF3" w:rsidRDefault="00621D66" w:rsidP="0022687B">
                <w:pPr>
                  <w:rPr>
                    <w:szCs w:val="22"/>
                  </w:rPr>
                </w:pPr>
                <w:r w:rsidRPr="0027027C">
                  <w:rPr>
                    <w:rStyle w:val="PlaceholderText"/>
                  </w:rPr>
                  <w:t>Click or tap here to enter text.</w:t>
                </w:r>
              </w:p>
            </w:tc>
          </w:sdtContent>
        </w:sdt>
      </w:tr>
      <w:tr w:rsidR="00621D66" w:rsidRPr="004F7EF3" w14:paraId="17601F4D"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2B07B590" w14:textId="77777777" w:rsidR="00621D66" w:rsidRPr="00501F21" w:rsidRDefault="00621D66" w:rsidP="0022687B">
            <w:pPr>
              <w:rPr>
                <w:bCs/>
                <w:szCs w:val="22"/>
              </w:rPr>
            </w:pPr>
            <w:r w:rsidRPr="00501F21">
              <w:rPr>
                <w:bCs/>
                <w:szCs w:val="22"/>
              </w:rPr>
              <w:t>Date of Birth</w:t>
            </w:r>
          </w:p>
        </w:tc>
        <w:sdt>
          <w:sdtPr>
            <w:id w:val="1263262207"/>
            <w:placeholder>
              <w:docPart w:val="764530D066D64F15A7449BCD3C474E52"/>
            </w:placeholder>
            <w:showingPlcHdr/>
            <w:date>
              <w:dateFormat w:val="dd/MM/yyyy"/>
              <w:lid w:val="en-GB"/>
              <w:storeMappedDataAs w:val="dateTime"/>
              <w:calendar w:val="gregorian"/>
            </w:date>
          </w:sdtPr>
          <w:sdtEndPr/>
          <w:sdtContent>
            <w:tc>
              <w:tcPr>
                <w:tcW w:w="5965" w:type="dxa"/>
                <w:gridSpan w:val="2"/>
              </w:tcPr>
              <w:p w14:paraId="61CD2DBA" w14:textId="77777777" w:rsidR="00621D66" w:rsidRPr="004F7EF3" w:rsidRDefault="00621D66" w:rsidP="0022687B">
                <w:pPr>
                  <w:rPr>
                    <w:szCs w:val="22"/>
                  </w:rPr>
                </w:pPr>
                <w:r w:rsidRPr="0027027C">
                  <w:rPr>
                    <w:rStyle w:val="PlaceholderText"/>
                  </w:rPr>
                  <w:t>Click or tap to enter a date.</w:t>
                </w:r>
              </w:p>
            </w:tc>
          </w:sdtContent>
        </w:sdt>
      </w:tr>
      <w:tr w:rsidR="00621D66" w:rsidRPr="004F7EF3" w14:paraId="29408287" w14:textId="77777777" w:rsidTr="00621D66">
        <w:trPr>
          <w:trHeight w:val="340"/>
        </w:trPr>
        <w:tc>
          <w:tcPr>
            <w:tcW w:w="3051" w:type="dxa"/>
            <w:gridSpan w:val="2"/>
            <w:tcBorders>
              <w:left w:val="nil"/>
            </w:tcBorders>
            <w:vAlign w:val="center"/>
          </w:tcPr>
          <w:p w14:paraId="5D9D8192" w14:textId="77777777" w:rsidR="00621D66" w:rsidRPr="00501F21" w:rsidRDefault="00621D66" w:rsidP="0022687B">
            <w:pPr>
              <w:rPr>
                <w:bCs/>
                <w:szCs w:val="22"/>
              </w:rPr>
            </w:pPr>
            <w:r w:rsidRPr="00501F21">
              <w:rPr>
                <w:bCs/>
                <w:szCs w:val="22"/>
              </w:rPr>
              <w:t>Gender</w:t>
            </w:r>
          </w:p>
        </w:tc>
        <w:sdt>
          <w:sdtPr>
            <w:alias w:val="Gender"/>
            <w:tag w:val="Gender"/>
            <w:id w:val="1812602363"/>
            <w:placeholder>
              <w:docPart w:val="5D6C1BB2B7DA4D61843E9DBF1C61E0DC"/>
            </w:placeholder>
            <w:showingPlcHdr/>
            <w:dropDownList>
              <w:listItem w:value="Choose an item."/>
              <w:listItem w:displayText="Female" w:value="Female"/>
              <w:listItem w:displayText="Trans Female" w:value="Trans Female"/>
              <w:listItem w:displayText="Male" w:value="Male"/>
              <w:listItem w:displayText="Trans Male" w:value="Trans Male"/>
              <w:listItem w:displayText="Unknown" w:value="Unknown"/>
              <w:listItem w:displayText="Intersex" w:value="Intersex"/>
              <w:listItem w:displayText="Non-Binary" w:value="Non-Binary"/>
              <w:listItem w:displayText="Refuses categorisation" w:value="Refuses categorisation"/>
            </w:dropDownList>
          </w:sdtPr>
          <w:sdtEndPr/>
          <w:sdtContent>
            <w:tc>
              <w:tcPr>
                <w:tcW w:w="5980" w:type="dxa"/>
                <w:gridSpan w:val="3"/>
                <w:tcBorders>
                  <w:right w:val="nil"/>
                </w:tcBorders>
              </w:tcPr>
              <w:p w14:paraId="7E80AB81" w14:textId="77777777" w:rsidR="00621D66" w:rsidRPr="007A7C71" w:rsidRDefault="00621D66" w:rsidP="0022687B">
                <w:pPr>
                  <w:rPr>
                    <w:color w:val="404040" w:themeColor="text1" w:themeTint="BF"/>
                    <w:szCs w:val="22"/>
                  </w:rPr>
                </w:pPr>
                <w:r w:rsidRPr="0027027C">
                  <w:rPr>
                    <w:rStyle w:val="PlaceholderText"/>
                  </w:rPr>
                  <w:t>Choose an item.</w:t>
                </w:r>
              </w:p>
            </w:tc>
          </w:sdtContent>
        </w:sdt>
      </w:tr>
      <w:tr w:rsidR="00621D66" w:rsidRPr="004F7EF3" w14:paraId="71A83F10" w14:textId="77777777" w:rsidTr="00621D66">
        <w:trPr>
          <w:trHeight w:val="340"/>
        </w:trPr>
        <w:tc>
          <w:tcPr>
            <w:tcW w:w="3051" w:type="dxa"/>
            <w:gridSpan w:val="2"/>
            <w:tcBorders>
              <w:left w:val="nil"/>
            </w:tcBorders>
            <w:vAlign w:val="center"/>
          </w:tcPr>
          <w:p w14:paraId="2ADC48E4" w14:textId="77777777" w:rsidR="00621D66" w:rsidRPr="00501F21" w:rsidRDefault="00621D66" w:rsidP="0022687B">
            <w:pPr>
              <w:rPr>
                <w:bCs/>
                <w:szCs w:val="22"/>
              </w:rPr>
            </w:pPr>
            <w:r w:rsidRPr="00501F21">
              <w:rPr>
                <w:bCs/>
                <w:szCs w:val="22"/>
              </w:rPr>
              <w:t>Ethnicity</w:t>
            </w:r>
            <w:r>
              <w:rPr>
                <w:bCs/>
                <w:szCs w:val="22"/>
              </w:rPr>
              <w:t xml:space="preserve"> </w:t>
            </w:r>
          </w:p>
        </w:tc>
        <w:sdt>
          <w:sdtPr>
            <w:rPr>
              <w:color w:val="404040" w:themeColor="text1" w:themeTint="BF"/>
            </w:rPr>
            <w:alias w:val="Ethnicity"/>
            <w:tag w:val="Ethnicity"/>
            <w:id w:val="1888300998"/>
            <w:placeholder>
              <w:docPart w:val="22D8C4EBEB954EB0BE3CAAB8FFE36406"/>
            </w:placeholder>
            <w:showingPlcHdr/>
            <w:dropDownList>
              <w:listItem w:value="Choose an item."/>
              <w:listItem w:displayText="Arab" w:value="Arab"/>
              <w:listItem w:displayText="Asian - Bangladeshi" w:value="Asian - Bangladeshi"/>
              <w:listItem w:displayText="Asian - Chinese" w:value="Asian - Chinese"/>
              <w:listItem w:displayText="Asian - Indian" w:value="Asian - "/>
              <w:listItem w:displayText="Asian - Pakistani" w:value="Asian - Pakistani"/>
              <w:listItem w:displayText="Asian - Other" w:value="Asian - Other"/>
              <w:listItem w:displayText="Black - Caribbean" w:value="Black - Caribbean"/>
              <w:listItem w:displayText="Black - East African" w:value="Black - East African"/>
              <w:listItem w:displayText="Black - Nigerian" w:value="Black - Nigerian"/>
              <w:listItem w:displayText="Black - Northern African" w:value="Black - Northern African"/>
              <w:listItem w:displayText="Black - Somalian" w:value="Black - Somalian"/>
              <w:listItem w:displayText="Black - Southern Africa" w:value="Black - Southern Africa"/>
              <w:listItem w:displayText="Black - West African" w:value="Black - West African"/>
              <w:listItem w:displayText="Black - Other" w:value="Black - Other"/>
              <w:listItem w:displayText="Middle Eastern" w:value="Middle Eastern"/>
              <w:listItem w:displayText="Mixed - Asian &amp; Black" w:value="Mixed - Asian &amp; Black"/>
              <w:listItem w:displayText="Mixed - Asian &amp; White" w:value="Mixed - Asian &amp; White"/>
              <w:listItem w:displayText="Mixed - Black African &amp; White" w:value="Mixed - Black African &amp; White"/>
              <w:listItem w:displayText="Mixed - Black Caribbean &amp; White" w:value="Mixed - Black Caribbean &amp; White"/>
              <w:listItem w:displayText="Roma Traveller" w:value="Roma Traveller"/>
              <w:listItem w:displayText="White - Eng/Scott/Welsh/NI" w:value="White - Eng/Scott/Welsh/NI"/>
              <w:listItem w:displayText="White - Irish" w:value="White - Irish"/>
              <w:listItem w:displayText="White - Irish Traveller / Gypsy" w:value="White - Irish Traveller / Gypsy"/>
              <w:listItem w:displayText="White - Eastern European" w:value="White - Eastern European"/>
              <w:listItem w:displayText="White - Western European" w:value="White - Western European"/>
              <w:listItem w:displayText="White - Other" w:value="White - Other"/>
              <w:listItem w:displayText="Any other ethnic group" w:value="Any other ethnic group"/>
              <w:listItem w:displayText="Unknown" w:value="Unknown"/>
            </w:dropDownList>
          </w:sdtPr>
          <w:sdtEndPr/>
          <w:sdtContent>
            <w:tc>
              <w:tcPr>
                <w:tcW w:w="5980" w:type="dxa"/>
                <w:gridSpan w:val="3"/>
                <w:tcBorders>
                  <w:right w:val="nil"/>
                </w:tcBorders>
              </w:tcPr>
              <w:p w14:paraId="5FE5101E" w14:textId="77777777" w:rsidR="00621D66" w:rsidRPr="007A7C71" w:rsidRDefault="00621D66" w:rsidP="0022687B">
                <w:pPr>
                  <w:rPr>
                    <w:color w:val="404040" w:themeColor="text1" w:themeTint="BF"/>
                    <w:szCs w:val="22"/>
                  </w:rPr>
                </w:pPr>
                <w:r w:rsidRPr="0027027C">
                  <w:rPr>
                    <w:rStyle w:val="PlaceholderText"/>
                  </w:rPr>
                  <w:t>Choose an item.</w:t>
                </w:r>
              </w:p>
            </w:tc>
          </w:sdtContent>
        </w:sdt>
      </w:tr>
      <w:tr w:rsidR="00621D66" w:rsidRPr="004F7EF3" w14:paraId="34E60BB8" w14:textId="77777777" w:rsidTr="00621D66">
        <w:trPr>
          <w:trHeight w:val="340"/>
        </w:trPr>
        <w:tc>
          <w:tcPr>
            <w:tcW w:w="3051" w:type="dxa"/>
            <w:gridSpan w:val="2"/>
            <w:tcBorders>
              <w:left w:val="nil"/>
            </w:tcBorders>
            <w:vAlign w:val="center"/>
          </w:tcPr>
          <w:p w14:paraId="5E8845CB" w14:textId="77777777" w:rsidR="00621D66" w:rsidRPr="00501F21" w:rsidRDefault="00621D66" w:rsidP="0022687B">
            <w:pPr>
              <w:rPr>
                <w:bCs/>
                <w:szCs w:val="22"/>
              </w:rPr>
            </w:pPr>
            <w:r>
              <w:rPr>
                <w:bCs/>
                <w:szCs w:val="22"/>
              </w:rPr>
              <w:t xml:space="preserve">Religion </w:t>
            </w:r>
          </w:p>
        </w:tc>
        <w:sdt>
          <w:sdtPr>
            <w:rPr>
              <w:color w:val="404040" w:themeColor="text1" w:themeTint="BF"/>
            </w:rPr>
            <w:alias w:val="Religion"/>
            <w:tag w:val="Religion"/>
            <w:id w:val="422373769"/>
            <w:placeholder>
              <w:docPart w:val="F57F5B3EE1C54F2D9FE6BEB766F1A357"/>
            </w:placeholder>
            <w:showingPlcHdr/>
            <w:dropDownList>
              <w:listItem w:value="Choose an item."/>
              <w:listItem w:displayText="Atheist" w:value="Atheist"/>
              <w:listItem w:displayText="Buddhist" w:value="Buddhist"/>
              <w:listItem w:displayText="Hindu" w:value="Hindu"/>
              <w:listItem w:displayText="Jewish" w:value="Jewish"/>
              <w:listItem w:displayText="Muslim" w:value="Muslim"/>
              <w:listItem w:displayText="Sikh" w:value="Sikh"/>
              <w:listItem w:displayText="Non-affliliated" w:value="Non-affliliated"/>
              <w:listItem w:displayText="Unknown" w:value="Unknown"/>
            </w:dropDownList>
          </w:sdtPr>
          <w:sdtEndPr/>
          <w:sdtContent>
            <w:tc>
              <w:tcPr>
                <w:tcW w:w="5980" w:type="dxa"/>
                <w:gridSpan w:val="3"/>
                <w:tcBorders>
                  <w:right w:val="nil"/>
                </w:tcBorders>
              </w:tcPr>
              <w:p w14:paraId="2CEA55B0" w14:textId="77777777" w:rsidR="00621D66" w:rsidRDefault="00621D66" w:rsidP="0022687B">
                <w:pPr>
                  <w:rPr>
                    <w:color w:val="404040" w:themeColor="text1" w:themeTint="BF"/>
                    <w:szCs w:val="22"/>
                  </w:rPr>
                </w:pPr>
                <w:r w:rsidRPr="0027027C">
                  <w:rPr>
                    <w:rStyle w:val="PlaceholderText"/>
                  </w:rPr>
                  <w:t>Choose an item.</w:t>
                </w:r>
              </w:p>
            </w:tc>
          </w:sdtContent>
        </w:sdt>
      </w:tr>
      <w:tr w:rsidR="00621D66" w:rsidRPr="004F7EF3" w14:paraId="72B140BA"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785C4FF5" w14:textId="77777777" w:rsidR="00621D66" w:rsidRPr="00501F21" w:rsidRDefault="00621D66" w:rsidP="0022687B">
            <w:pPr>
              <w:rPr>
                <w:bCs/>
                <w:szCs w:val="22"/>
              </w:rPr>
            </w:pPr>
            <w:r w:rsidRPr="00501F21">
              <w:rPr>
                <w:bCs/>
                <w:szCs w:val="22"/>
              </w:rPr>
              <w:t>Home address</w:t>
            </w:r>
          </w:p>
        </w:tc>
        <w:sdt>
          <w:sdtPr>
            <w:id w:val="-1341615842"/>
            <w:placeholder>
              <w:docPart w:val="657735DEB3BC4282A892D8BA67F72C2E"/>
            </w:placeholder>
            <w:showingPlcHdr/>
          </w:sdtPr>
          <w:sdtEndPr/>
          <w:sdtContent>
            <w:tc>
              <w:tcPr>
                <w:tcW w:w="5965" w:type="dxa"/>
                <w:gridSpan w:val="2"/>
              </w:tcPr>
              <w:p w14:paraId="08745A1A" w14:textId="77777777" w:rsidR="00621D66" w:rsidRPr="004F7EF3" w:rsidRDefault="00621D66" w:rsidP="0022687B">
                <w:pPr>
                  <w:rPr>
                    <w:szCs w:val="22"/>
                  </w:rPr>
                </w:pPr>
                <w:r w:rsidRPr="0027027C">
                  <w:rPr>
                    <w:rStyle w:val="PlaceholderText"/>
                  </w:rPr>
                  <w:t>Click or tap here to enter text.</w:t>
                </w:r>
              </w:p>
            </w:tc>
          </w:sdtContent>
        </w:sdt>
      </w:tr>
      <w:tr w:rsidR="00621D66" w:rsidRPr="004F7EF3" w14:paraId="262B3660"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150D22FF" w14:textId="77777777" w:rsidR="00621D66" w:rsidRPr="00501F21" w:rsidRDefault="00621D66" w:rsidP="0022687B">
            <w:pPr>
              <w:rPr>
                <w:bCs/>
                <w:szCs w:val="22"/>
              </w:rPr>
            </w:pPr>
            <w:r w:rsidRPr="00501F21">
              <w:rPr>
                <w:bCs/>
                <w:szCs w:val="22"/>
              </w:rPr>
              <w:t>Phone</w:t>
            </w:r>
          </w:p>
        </w:tc>
        <w:sdt>
          <w:sdtPr>
            <w:id w:val="-1630926621"/>
            <w:placeholder>
              <w:docPart w:val="4B5BDE46821C401B9B62E0FD0BBC74CE"/>
            </w:placeholder>
            <w:showingPlcHdr/>
          </w:sdtPr>
          <w:sdtEndPr/>
          <w:sdtContent>
            <w:tc>
              <w:tcPr>
                <w:tcW w:w="5965" w:type="dxa"/>
                <w:gridSpan w:val="2"/>
              </w:tcPr>
              <w:p w14:paraId="34045B31" w14:textId="77777777" w:rsidR="00621D66" w:rsidRPr="004F7EF3" w:rsidRDefault="00621D66" w:rsidP="0022687B">
                <w:pPr>
                  <w:rPr>
                    <w:szCs w:val="22"/>
                  </w:rPr>
                </w:pPr>
                <w:r w:rsidRPr="0027027C">
                  <w:rPr>
                    <w:rStyle w:val="PlaceholderText"/>
                  </w:rPr>
                  <w:t>Click or tap here to enter text.</w:t>
                </w:r>
              </w:p>
            </w:tc>
          </w:sdtContent>
        </w:sdt>
      </w:tr>
      <w:tr w:rsidR="00621D66" w:rsidRPr="004F7EF3" w14:paraId="12DAB307"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62D1D6F7" w14:textId="77777777" w:rsidR="00621D66" w:rsidRPr="00501F21" w:rsidRDefault="00621D66" w:rsidP="0022687B">
            <w:pPr>
              <w:rPr>
                <w:bCs/>
                <w:szCs w:val="22"/>
              </w:rPr>
            </w:pPr>
            <w:r w:rsidRPr="00501F21">
              <w:rPr>
                <w:bCs/>
                <w:szCs w:val="22"/>
              </w:rPr>
              <w:t>Email</w:t>
            </w:r>
          </w:p>
        </w:tc>
        <w:sdt>
          <w:sdtPr>
            <w:id w:val="-624388002"/>
            <w:placeholder>
              <w:docPart w:val="BCD3A62D164E4E33A3DAC4708309E1C7"/>
            </w:placeholder>
            <w:showingPlcHdr/>
          </w:sdtPr>
          <w:sdtEndPr/>
          <w:sdtContent>
            <w:tc>
              <w:tcPr>
                <w:tcW w:w="5965" w:type="dxa"/>
                <w:gridSpan w:val="2"/>
              </w:tcPr>
              <w:p w14:paraId="2730B69F" w14:textId="77777777" w:rsidR="00621D66" w:rsidRPr="004F7EF3" w:rsidRDefault="00621D66" w:rsidP="0022687B">
                <w:pPr>
                  <w:rPr>
                    <w:szCs w:val="22"/>
                  </w:rPr>
                </w:pPr>
                <w:r w:rsidRPr="0027027C">
                  <w:rPr>
                    <w:rStyle w:val="PlaceholderText"/>
                  </w:rPr>
                  <w:t>Click or tap here to enter text.</w:t>
                </w:r>
              </w:p>
            </w:tc>
          </w:sdtContent>
        </w:sdt>
      </w:tr>
      <w:tr w:rsidR="00621D66" w:rsidRPr="004F7EF3" w14:paraId="71AAC32C"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6B12CF09" w14:textId="77777777" w:rsidR="00621D66" w:rsidRPr="00501F21" w:rsidRDefault="00621D66" w:rsidP="0022687B">
            <w:pPr>
              <w:rPr>
                <w:bCs/>
                <w:szCs w:val="22"/>
              </w:rPr>
            </w:pPr>
            <w:r w:rsidRPr="00501F21">
              <w:rPr>
                <w:bCs/>
                <w:szCs w:val="22"/>
              </w:rPr>
              <w:t>Communication Needs</w:t>
            </w:r>
          </w:p>
        </w:tc>
        <w:sdt>
          <w:sdtPr>
            <w:id w:val="-2141639767"/>
            <w:placeholder>
              <w:docPart w:val="394ADADAD0D94E8F862D49ABD486BFC4"/>
            </w:placeholder>
            <w:showingPlcHdr/>
          </w:sdtPr>
          <w:sdtEndPr/>
          <w:sdtContent>
            <w:tc>
              <w:tcPr>
                <w:tcW w:w="5965" w:type="dxa"/>
                <w:gridSpan w:val="2"/>
              </w:tcPr>
              <w:p w14:paraId="4B9D6EA6" w14:textId="77777777" w:rsidR="00621D66" w:rsidRPr="004F7EF3" w:rsidRDefault="00621D66" w:rsidP="0022687B">
                <w:pPr>
                  <w:rPr>
                    <w:szCs w:val="22"/>
                  </w:rPr>
                </w:pPr>
                <w:r w:rsidRPr="0027027C">
                  <w:rPr>
                    <w:rStyle w:val="PlaceholderText"/>
                  </w:rPr>
                  <w:t>Click or tap here to enter text.</w:t>
                </w:r>
              </w:p>
            </w:tc>
          </w:sdtContent>
        </w:sdt>
      </w:tr>
      <w:tr w:rsidR="00621D66" w:rsidRPr="004F7EF3" w14:paraId="185627D4" w14:textId="77777777" w:rsidTr="00621D66">
        <w:tblPrEx>
          <w:tblBorders>
            <w:left w:val="none" w:sz="0" w:space="0" w:color="auto"/>
            <w:right w:val="none" w:sz="0" w:space="0" w:color="auto"/>
          </w:tblBorders>
        </w:tblPrEx>
        <w:trPr>
          <w:gridAfter w:val="1"/>
          <w:wAfter w:w="15" w:type="dxa"/>
          <w:trHeight w:val="340"/>
        </w:trPr>
        <w:tc>
          <w:tcPr>
            <w:tcW w:w="3051" w:type="dxa"/>
            <w:gridSpan w:val="2"/>
            <w:vAlign w:val="center"/>
          </w:tcPr>
          <w:p w14:paraId="3F0E6C44" w14:textId="77777777" w:rsidR="00621D66" w:rsidRPr="00501F21" w:rsidRDefault="00621D66" w:rsidP="0022687B">
            <w:pPr>
              <w:rPr>
                <w:bCs/>
                <w:szCs w:val="22"/>
              </w:rPr>
            </w:pPr>
            <w:r w:rsidRPr="00501F21">
              <w:rPr>
                <w:bCs/>
                <w:szCs w:val="22"/>
              </w:rPr>
              <w:t>Additional Needs</w:t>
            </w:r>
          </w:p>
        </w:tc>
        <w:sdt>
          <w:sdtPr>
            <w:id w:val="481363578"/>
            <w:placeholder>
              <w:docPart w:val="88B7B8D59CAC43DEAAB69071CBD9CDCE"/>
            </w:placeholder>
            <w:showingPlcHdr/>
          </w:sdtPr>
          <w:sdtEndPr/>
          <w:sdtContent>
            <w:tc>
              <w:tcPr>
                <w:tcW w:w="5965" w:type="dxa"/>
                <w:gridSpan w:val="2"/>
              </w:tcPr>
              <w:p w14:paraId="275C3B28" w14:textId="77777777" w:rsidR="00621D66" w:rsidRPr="004F7EF3" w:rsidRDefault="00621D66" w:rsidP="0022687B">
                <w:pPr>
                  <w:rPr>
                    <w:szCs w:val="22"/>
                  </w:rPr>
                </w:pPr>
                <w:r w:rsidRPr="0027027C">
                  <w:rPr>
                    <w:rStyle w:val="PlaceholderText"/>
                  </w:rPr>
                  <w:t>Click or tap here to enter text.</w:t>
                </w:r>
              </w:p>
            </w:tc>
          </w:sdtContent>
        </w:sdt>
      </w:tr>
      <w:tr w:rsidR="00621D66" w:rsidRPr="004F7EF3" w14:paraId="52599DE9" w14:textId="77777777" w:rsidTr="00621D66">
        <w:tblPrEx>
          <w:tblBorders>
            <w:left w:val="none" w:sz="0" w:space="0" w:color="auto"/>
            <w:right w:val="none" w:sz="0" w:space="0" w:color="auto"/>
          </w:tblBorders>
        </w:tblPrEx>
        <w:trPr>
          <w:gridAfter w:val="1"/>
          <w:wAfter w:w="15" w:type="dxa"/>
          <w:trHeight w:val="20"/>
        </w:trPr>
        <w:tc>
          <w:tcPr>
            <w:tcW w:w="3051" w:type="dxa"/>
            <w:gridSpan w:val="2"/>
            <w:vAlign w:val="center"/>
          </w:tcPr>
          <w:p w14:paraId="3C42AFA1" w14:textId="77777777" w:rsidR="00621D66" w:rsidRDefault="00621D66" w:rsidP="0022687B">
            <w:pPr>
              <w:rPr>
                <w:bCs/>
                <w:szCs w:val="22"/>
              </w:rPr>
            </w:pPr>
            <w:r w:rsidRPr="00501F21">
              <w:rPr>
                <w:bCs/>
                <w:szCs w:val="22"/>
              </w:rPr>
              <w:t xml:space="preserve">Parents / Carers </w:t>
            </w:r>
          </w:p>
          <w:p w14:paraId="6558957E" w14:textId="77777777" w:rsidR="00621D66" w:rsidRPr="00501F21" w:rsidRDefault="00621D66" w:rsidP="0022687B">
            <w:pPr>
              <w:rPr>
                <w:bCs/>
                <w:szCs w:val="22"/>
              </w:rPr>
            </w:pPr>
            <w:r w:rsidRPr="000665C7">
              <w:rPr>
                <w:bCs/>
                <w:sz w:val="18"/>
                <w:szCs w:val="18"/>
              </w:rPr>
              <w:t>Pls include full names &amp; DOB</w:t>
            </w:r>
            <w:r>
              <w:rPr>
                <w:bCs/>
                <w:sz w:val="18"/>
                <w:szCs w:val="18"/>
              </w:rPr>
              <w:t>, and address if different to child’s</w:t>
            </w:r>
          </w:p>
        </w:tc>
        <w:tc>
          <w:tcPr>
            <w:tcW w:w="5965" w:type="dxa"/>
            <w:gridSpan w:val="2"/>
          </w:tcPr>
          <w:sdt>
            <w:sdtPr>
              <w:id w:val="-233622987"/>
              <w:placeholder>
                <w:docPart w:val="F3B6484D2ECF48A39C0222D6474F4F2F"/>
              </w:placeholder>
              <w:showingPlcHdr/>
            </w:sdtPr>
            <w:sdtEndPr/>
            <w:sdtContent>
              <w:p w14:paraId="126BF318" w14:textId="77777777" w:rsidR="00621D66" w:rsidRPr="004F7EF3" w:rsidRDefault="00621D66" w:rsidP="0022687B">
                <w:pPr>
                  <w:rPr>
                    <w:szCs w:val="22"/>
                  </w:rPr>
                </w:pPr>
                <w:r w:rsidRPr="0027027C">
                  <w:rPr>
                    <w:rStyle w:val="PlaceholderText"/>
                  </w:rPr>
                  <w:t>Click or tap here to enter text.</w:t>
                </w:r>
              </w:p>
            </w:sdtContent>
          </w:sdt>
        </w:tc>
      </w:tr>
      <w:tr w:rsidR="00621D66" w:rsidRPr="004F7EF3" w14:paraId="48C6E649" w14:textId="77777777" w:rsidTr="00621D66">
        <w:tblPrEx>
          <w:tblBorders>
            <w:left w:val="none" w:sz="0" w:space="0" w:color="auto"/>
            <w:right w:val="none" w:sz="0" w:space="0" w:color="auto"/>
          </w:tblBorders>
        </w:tblPrEx>
        <w:trPr>
          <w:gridAfter w:val="1"/>
          <w:wAfter w:w="15" w:type="dxa"/>
          <w:trHeight w:val="20"/>
        </w:trPr>
        <w:tc>
          <w:tcPr>
            <w:tcW w:w="3051" w:type="dxa"/>
            <w:gridSpan w:val="2"/>
            <w:vAlign w:val="center"/>
          </w:tcPr>
          <w:p w14:paraId="530BC457" w14:textId="77777777" w:rsidR="00621D66" w:rsidRDefault="00621D66" w:rsidP="0022687B">
            <w:pPr>
              <w:rPr>
                <w:bCs/>
                <w:szCs w:val="22"/>
              </w:rPr>
            </w:pPr>
            <w:r w:rsidRPr="00501F21">
              <w:rPr>
                <w:bCs/>
                <w:szCs w:val="22"/>
              </w:rPr>
              <w:t xml:space="preserve">Siblings </w:t>
            </w:r>
          </w:p>
          <w:p w14:paraId="05782F80" w14:textId="77777777" w:rsidR="00621D66" w:rsidRPr="00501F21" w:rsidRDefault="00621D66" w:rsidP="0022687B">
            <w:pPr>
              <w:rPr>
                <w:bCs/>
                <w:szCs w:val="22"/>
              </w:rPr>
            </w:pPr>
            <w:r w:rsidRPr="000665C7">
              <w:rPr>
                <w:bCs/>
                <w:sz w:val="18"/>
                <w:szCs w:val="18"/>
              </w:rPr>
              <w:t>Pls include full names &amp; DOB</w:t>
            </w:r>
          </w:p>
        </w:tc>
        <w:tc>
          <w:tcPr>
            <w:tcW w:w="5965" w:type="dxa"/>
            <w:gridSpan w:val="2"/>
          </w:tcPr>
          <w:sdt>
            <w:sdtPr>
              <w:id w:val="1736357151"/>
              <w:placeholder>
                <w:docPart w:val="4DF23FA861B24B0E8A8B77647023881F"/>
              </w:placeholder>
              <w:showingPlcHdr/>
            </w:sdtPr>
            <w:sdtEndPr/>
            <w:sdtContent>
              <w:p w14:paraId="6EC2F892" w14:textId="77777777" w:rsidR="00621D66" w:rsidRPr="004F7EF3" w:rsidRDefault="00621D66" w:rsidP="0022687B">
                <w:pPr>
                  <w:rPr>
                    <w:szCs w:val="22"/>
                  </w:rPr>
                </w:pPr>
                <w:r w:rsidRPr="0027027C">
                  <w:rPr>
                    <w:rStyle w:val="PlaceholderText"/>
                  </w:rPr>
                  <w:t>Click or tap here to enter text.</w:t>
                </w:r>
              </w:p>
            </w:sdtContent>
          </w:sdt>
        </w:tc>
      </w:tr>
      <w:tr w:rsidR="00621D66" w:rsidRPr="004F7EF3" w14:paraId="2971845E" w14:textId="77777777" w:rsidTr="00621D66">
        <w:tblPrEx>
          <w:tblBorders>
            <w:left w:val="none" w:sz="0" w:space="0" w:color="auto"/>
            <w:right w:val="none" w:sz="0" w:space="0" w:color="auto"/>
          </w:tblBorders>
        </w:tblPrEx>
        <w:trPr>
          <w:gridAfter w:val="1"/>
          <w:wAfter w:w="15" w:type="dxa"/>
          <w:trHeight w:val="20"/>
        </w:trPr>
        <w:tc>
          <w:tcPr>
            <w:tcW w:w="3051" w:type="dxa"/>
            <w:gridSpan w:val="2"/>
            <w:vAlign w:val="center"/>
          </w:tcPr>
          <w:p w14:paraId="117D5211" w14:textId="77777777" w:rsidR="00621D66" w:rsidRDefault="00621D66" w:rsidP="0022687B">
            <w:pPr>
              <w:rPr>
                <w:bCs/>
                <w:szCs w:val="22"/>
              </w:rPr>
            </w:pPr>
            <w:r w:rsidRPr="00501F21">
              <w:rPr>
                <w:bCs/>
                <w:szCs w:val="22"/>
              </w:rPr>
              <w:t xml:space="preserve">Has the child made previous allegations? </w:t>
            </w:r>
          </w:p>
          <w:p w14:paraId="0FC21DF6" w14:textId="77777777" w:rsidR="00621D66" w:rsidRPr="00501F21" w:rsidRDefault="00621D66" w:rsidP="0022687B">
            <w:pPr>
              <w:rPr>
                <w:bCs/>
                <w:szCs w:val="22"/>
              </w:rPr>
            </w:pPr>
            <w:r w:rsidRPr="00501F21">
              <w:rPr>
                <w:bCs/>
                <w:szCs w:val="22"/>
              </w:rPr>
              <w:t xml:space="preserve">If so, please provide details… </w:t>
            </w:r>
          </w:p>
        </w:tc>
        <w:tc>
          <w:tcPr>
            <w:tcW w:w="5965" w:type="dxa"/>
            <w:gridSpan w:val="2"/>
          </w:tcPr>
          <w:sdt>
            <w:sdtPr>
              <w:id w:val="-1992325748"/>
              <w:placeholder>
                <w:docPart w:val="5EEB80AE6877470F89C8EAE18B28FAE9"/>
              </w:placeholder>
              <w:showingPlcHdr/>
            </w:sdtPr>
            <w:sdtEndPr/>
            <w:sdtContent>
              <w:p w14:paraId="25041A4B" w14:textId="77777777" w:rsidR="00621D66" w:rsidRPr="004F7EF3" w:rsidRDefault="00621D66" w:rsidP="0022687B">
                <w:pPr>
                  <w:rPr>
                    <w:szCs w:val="22"/>
                  </w:rPr>
                </w:pPr>
                <w:r w:rsidRPr="0027027C">
                  <w:rPr>
                    <w:rStyle w:val="PlaceholderText"/>
                  </w:rPr>
                  <w:t>Click or tap here to enter text.</w:t>
                </w:r>
              </w:p>
            </w:sdtContent>
          </w:sdt>
        </w:tc>
      </w:tr>
      <w:tr w:rsidR="00621D66" w:rsidRPr="004F7EF3" w14:paraId="0DD85C43" w14:textId="77777777" w:rsidTr="00621D66">
        <w:tblPrEx>
          <w:tblBorders>
            <w:left w:val="none" w:sz="0" w:space="0" w:color="auto"/>
            <w:right w:val="none" w:sz="0" w:space="0" w:color="auto"/>
          </w:tblBorders>
        </w:tblPrEx>
        <w:trPr>
          <w:gridAfter w:val="1"/>
          <w:wAfter w:w="15" w:type="dxa"/>
          <w:trHeight w:val="20"/>
        </w:trPr>
        <w:tc>
          <w:tcPr>
            <w:tcW w:w="3051" w:type="dxa"/>
            <w:gridSpan w:val="2"/>
            <w:vAlign w:val="center"/>
          </w:tcPr>
          <w:p w14:paraId="02EFCAD1" w14:textId="77777777" w:rsidR="00621D66" w:rsidRPr="00501F21" w:rsidRDefault="00621D66" w:rsidP="0022687B">
            <w:pPr>
              <w:rPr>
                <w:bCs/>
                <w:szCs w:val="22"/>
              </w:rPr>
            </w:pPr>
            <w:r w:rsidRPr="00501F21">
              <w:rPr>
                <w:bCs/>
                <w:szCs w:val="22"/>
              </w:rPr>
              <w:t>Is the child vulnerable</w:t>
            </w:r>
            <w:r>
              <w:rPr>
                <w:bCs/>
                <w:szCs w:val="22"/>
              </w:rPr>
              <w:t>?</w:t>
            </w:r>
            <w:r>
              <w:rPr>
                <w:bCs/>
                <w:szCs w:val="22"/>
              </w:rPr>
              <w:br/>
            </w:r>
            <w:proofErr w:type="spellStart"/>
            <w:r>
              <w:rPr>
                <w:bCs/>
                <w:sz w:val="18"/>
                <w:szCs w:val="18"/>
              </w:rPr>
              <w:t>e.g.,</w:t>
            </w:r>
            <w:r w:rsidRPr="000665C7">
              <w:rPr>
                <w:bCs/>
                <w:sz w:val="18"/>
                <w:szCs w:val="18"/>
              </w:rPr>
              <w:t>child</w:t>
            </w:r>
            <w:proofErr w:type="spellEnd"/>
            <w:r w:rsidRPr="000665C7">
              <w:rPr>
                <w:bCs/>
                <w:sz w:val="18"/>
                <w:szCs w:val="18"/>
              </w:rPr>
              <w:t xml:space="preserve"> with additional needs or disability, child in care, child subject to any interventions including behavioural support</w:t>
            </w:r>
          </w:p>
        </w:tc>
        <w:tc>
          <w:tcPr>
            <w:tcW w:w="5965" w:type="dxa"/>
            <w:gridSpan w:val="2"/>
          </w:tcPr>
          <w:sdt>
            <w:sdtPr>
              <w:id w:val="997083033"/>
              <w:placeholder>
                <w:docPart w:val="FCC168CE5F4D485CB825FD58001395C7"/>
              </w:placeholder>
              <w:showingPlcHdr/>
            </w:sdtPr>
            <w:sdtEndPr/>
            <w:sdtContent>
              <w:p w14:paraId="44445E09" w14:textId="77777777" w:rsidR="00621D66" w:rsidRPr="004F7EF3" w:rsidRDefault="00621D66" w:rsidP="0022687B">
                <w:pPr>
                  <w:rPr>
                    <w:szCs w:val="22"/>
                  </w:rPr>
                </w:pPr>
                <w:r w:rsidRPr="0027027C">
                  <w:rPr>
                    <w:rStyle w:val="PlaceholderText"/>
                  </w:rPr>
                  <w:t>Click or tap here to enter text.</w:t>
                </w:r>
              </w:p>
            </w:sdtContent>
          </w:sdt>
        </w:tc>
      </w:tr>
      <w:tr w:rsidR="00621D66" w:rsidRPr="004F7EF3" w14:paraId="2C0EFE19" w14:textId="77777777" w:rsidTr="00621D66">
        <w:tblPrEx>
          <w:tblBorders>
            <w:left w:val="none" w:sz="0" w:space="0" w:color="auto"/>
            <w:right w:val="none" w:sz="0" w:space="0" w:color="auto"/>
          </w:tblBorders>
        </w:tblPrEx>
        <w:trPr>
          <w:gridAfter w:val="1"/>
          <w:wAfter w:w="15" w:type="dxa"/>
          <w:trHeight w:val="20"/>
        </w:trPr>
        <w:tc>
          <w:tcPr>
            <w:tcW w:w="3051" w:type="dxa"/>
            <w:gridSpan w:val="2"/>
            <w:vAlign w:val="center"/>
          </w:tcPr>
          <w:p w14:paraId="40582A6A" w14:textId="77777777" w:rsidR="00621D66" w:rsidRPr="00501F21" w:rsidRDefault="00621D66" w:rsidP="0022687B">
            <w:pPr>
              <w:rPr>
                <w:bCs/>
                <w:szCs w:val="22"/>
              </w:rPr>
            </w:pPr>
            <w:r w:rsidRPr="00501F21">
              <w:rPr>
                <w:bCs/>
                <w:szCs w:val="22"/>
              </w:rPr>
              <w:t xml:space="preserve">Any other relevant information? </w:t>
            </w:r>
          </w:p>
        </w:tc>
        <w:tc>
          <w:tcPr>
            <w:tcW w:w="5965" w:type="dxa"/>
            <w:gridSpan w:val="2"/>
          </w:tcPr>
          <w:sdt>
            <w:sdtPr>
              <w:id w:val="-1779016851"/>
              <w:placeholder>
                <w:docPart w:val="785A771C483845B5B149C289F13F8153"/>
              </w:placeholder>
              <w:showingPlcHdr/>
            </w:sdtPr>
            <w:sdtEndPr/>
            <w:sdtContent>
              <w:p w14:paraId="11600791" w14:textId="77777777" w:rsidR="00621D66" w:rsidRPr="004F7EF3" w:rsidRDefault="00621D66" w:rsidP="0022687B">
                <w:pPr>
                  <w:rPr>
                    <w:szCs w:val="22"/>
                  </w:rPr>
                </w:pPr>
                <w:r w:rsidRPr="0027027C">
                  <w:rPr>
                    <w:rStyle w:val="PlaceholderText"/>
                  </w:rPr>
                  <w:t>Click or tap here to enter text.</w:t>
                </w:r>
              </w:p>
            </w:sdtContent>
          </w:sdt>
        </w:tc>
      </w:tr>
    </w:tbl>
    <w:p w14:paraId="10108203" w14:textId="28E2D25A" w:rsidR="00621D66" w:rsidRPr="00621D66" w:rsidRDefault="00621D66" w:rsidP="00621D66">
      <w:pPr>
        <w:rPr>
          <w:b/>
          <w:bCs/>
          <w:color w:val="DA291C"/>
          <w:sz w:val="20"/>
        </w:rPr>
      </w:pPr>
      <w:r>
        <w:rPr>
          <w:b/>
          <w:bCs/>
          <w:color w:val="DA291C"/>
          <w:sz w:val="20"/>
        </w:rPr>
        <w:br/>
      </w:r>
      <w:r w:rsidRPr="00D16DD5">
        <w:rPr>
          <w:b/>
          <w:bCs/>
          <w:color w:val="DA291C"/>
          <w:sz w:val="20"/>
        </w:rPr>
        <w:t xml:space="preserve">What happens next? </w:t>
      </w:r>
    </w:p>
    <w:p w14:paraId="30DEA56C" w14:textId="5F7D3A05" w:rsidR="00621D66" w:rsidRPr="00D16DD5" w:rsidRDefault="00621D66" w:rsidP="00621D66">
      <w:pPr>
        <w:spacing w:after="120" w:line="240" w:lineRule="auto"/>
        <w:rPr>
          <w:sz w:val="16"/>
          <w:szCs w:val="16"/>
        </w:rPr>
      </w:pPr>
      <w:r w:rsidRPr="00D16DD5">
        <w:rPr>
          <w:sz w:val="16"/>
          <w:szCs w:val="16"/>
        </w:rPr>
        <w:t xml:space="preserve">If the referral meets thresholds, the Designated Officer will convene an Allegations against Staff and Volunteers strategy or management meeting – often referred to as ‘the ASV’ or ‘MM’. This meeting aims to share information so that the possible risk can be better understood.  </w:t>
      </w:r>
    </w:p>
    <w:p w14:paraId="1B95B378" w14:textId="001FD00D" w:rsidR="00621D66" w:rsidRPr="00D16DD5" w:rsidRDefault="00621D66" w:rsidP="00621D66">
      <w:pPr>
        <w:spacing w:after="120" w:line="240" w:lineRule="auto"/>
        <w:rPr>
          <w:sz w:val="16"/>
          <w:szCs w:val="16"/>
        </w:rPr>
      </w:pPr>
      <w:r w:rsidRPr="00D16DD5">
        <w:rPr>
          <w:sz w:val="16"/>
          <w:szCs w:val="16"/>
        </w:rPr>
        <w:t>If a possible crime has occurred, the Designated Officer will refer the incident to the child abuse investigation team, or CAIT, at the Police. If a child or young person is at risk of significant harm, please also refer to MASH.</w:t>
      </w:r>
    </w:p>
    <w:p w14:paraId="3DE28215" w14:textId="277CF716" w:rsidR="00621D66" w:rsidRPr="00D16DD5" w:rsidRDefault="00621D66" w:rsidP="00621D66">
      <w:pPr>
        <w:spacing w:after="120" w:line="240" w:lineRule="auto"/>
        <w:rPr>
          <w:sz w:val="16"/>
          <w:szCs w:val="16"/>
        </w:rPr>
      </w:pPr>
      <w:r w:rsidRPr="00D16DD5">
        <w:rPr>
          <w:sz w:val="16"/>
          <w:szCs w:val="16"/>
        </w:rPr>
        <w:t xml:space="preserve">Please do not investigate an allegation unless LADO asks you to do so, as this may interfere with police investigations. </w:t>
      </w:r>
    </w:p>
    <w:p w14:paraId="1DEB2A28" w14:textId="061324F1" w:rsidR="00621D66" w:rsidRPr="00D16DD5" w:rsidRDefault="00621D66" w:rsidP="00621D66">
      <w:pPr>
        <w:spacing w:after="120" w:line="240" w:lineRule="auto"/>
        <w:rPr>
          <w:sz w:val="16"/>
          <w:szCs w:val="16"/>
        </w:rPr>
      </w:pPr>
      <w:r w:rsidRPr="00D16DD5">
        <w:rPr>
          <w:sz w:val="16"/>
          <w:szCs w:val="16"/>
        </w:rPr>
        <w:t xml:space="preserve">The Designated Officer’s role is to ensure the timely, proportionate, fair and unbiased management of concerns about those in positions of trust with children. </w:t>
      </w:r>
    </w:p>
    <w:p w14:paraId="0B2ADAA8" w14:textId="3546FD2F" w:rsidR="00621D66" w:rsidRDefault="00621D66" w:rsidP="00621D66">
      <w:pPr>
        <w:spacing w:after="120" w:line="240" w:lineRule="auto"/>
      </w:pPr>
      <w:r w:rsidRPr="00D16DD5">
        <w:rPr>
          <w:sz w:val="16"/>
          <w:szCs w:val="16"/>
        </w:rPr>
        <w:t xml:space="preserve">Please direct complaints about the Designated Officer via the Council’s </w:t>
      </w:r>
      <w:hyperlink r:id="rId23" w:history="1">
        <w:r w:rsidRPr="00D16DD5">
          <w:rPr>
            <w:rStyle w:val="Hyperlink"/>
            <w:sz w:val="16"/>
            <w:szCs w:val="16"/>
          </w:rPr>
          <w:t>complaint procedures</w:t>
        </w:r>
      </w:hyperlink>
      <w:r w:rsidRPr="00D16DD5">
        <w:rPr>
          <w:sz w:val="16"/>
          <w:szCs w:val="16"/>
        </w:rPr>
        <w:t xml:space="preserve">. </w:t>
      </w:r>
    </w:p>
    <w:p w14:paraId="75AA6D9D" w14:textId="7E6D7883" w:rsidR="00470286" w:rsidRDefault="00621D66" w:rsidP="00621D66">
      <w:pPr>
        <w:pStyle w:val="Heading1"/>
      </w:pPr>
      <w:bookmarkStart w:id="102" w:name="_Toc58878566"/>
      <w:r>
        <w:t>Appendix B.</w:t>
      </w:r>
      <w:bookmarkEnd w:id="102"/>
    </w:p>
    <w:p w14:paraId="6CC4637D" w14:textId="655ADB44" w:rsidR="00621D66" w:rsidRDefault="00621D66" w:rsidP="00621D66">
      <w:pPr>
        <w:pStyle w:val="Title"/>
        <w:rPr>
          <w:sz w:val="36"/>
          <w:szCs w:val="36"/>
        </w:rPr>
      </w:pPr>
      <w:r w:rsidRPr="006F069B">
        <w:rPr>
          <w:sz w:val="96"/>
          <w:szCs w:val="96"/>
        </w:rPr>
        <w:t>Risk Assessment</w:t>
      </w:r>
      <w:r>
        <w:rPr>
          <w:sz w:val="96"/>
          <w:szCs w:val="96"/>
        </w:rPr>
        <w:t>:</w:t>
      </w:r>
      <w:r w:rsidRPr="006F069B">
        <w:rPr>
          <w:sz w:val="96"/>
          <w:szCs w:val="96"/>
        </w:rPr>
        <w:t xml:space="preserve"> </w:t>
      </w:r>
      <w:r w:rsidR="00383959">
        <w:rPr>
          <w:sz w:val="96"/>
          <w:szCs w:val="96"/>
        </w:rPr>
        <w:br/>
      </w:r>
      <w:r w:rsidRPr="00271C8E">
        <w:rPr>
          <w:sz w:val="36"/>
          <w:szCs w:val="36"/>
        </w:rPr>
        <w:t>Suitability to Work</w:t>
      </w:r>
      <w:r>
        <w:rPr>
          <w:sz w:val="36"/>
          <w:szCs w:val="36"/>
        </w:rPr>
        <w:t xml:space="preserve"> </w:t>
      </w:r>
      <w:r w:rsidRPr="00271C8E">
        <w:rPr>
          <w:sz w:val="36"/>
          <w:szCs w:val="36"/>
        </w:rPr>
        <w:t xml:space="preserve">with Children &amp; Young People </w:t>
      </w:r>
    </w:p>
    <w:p w14:paraId="699AB424" w14:textId="77777777" w:rsidR="00383959" w:rsidRPr="00383959" w:rsidRDefault="00383959" w:rsidP="00383959"/>
    <w:p w14:paraId="4529A773" w14:textId="528B0B4C" w:rsidR="00621D66" w:rsidRDefault="00621D66" w:rsidP="00621D66">
      <w:pPr>
        <w:pStyle w:val="Title"/>
        <w:rPr>
          <w:rStyle w:val="SubtitleChar"/>
          <w:rFonts w:ascii="HelveticaNeueLT Std" w:hAnsi="HelveticaNeueLT Std"/>
          <w:color w:val="auto"/>
          <w:sz w:val="32"/>
          <w:szCs w:val="32"/>
        </w:rPr>
      </w:pPr>
      <w:r w:rsidRPr="00383959">
        <w:rPr>
          <w:rStyle w:val="SubtitleChar"/>
          <w:rFonts w:ascii="HelveticaNeueLT Std" w:hAnsi="HelveticaNeueLT Std"/>
          <w:color w:val="auto"/>
          <w:sz w:val="32"/>
          <w:szCs w:val="32"/>
        </w:rPr>
        <w:t xml:space="preserve">following an allegation </w:t>
      </w:r>
      <w:r w:rsidR="00383959">
        <w:rPr>
          <w:rStyle w:val="SubtitleChar"/>
          <w:rFonts w:ascii="HelveticaNeueLT Std" w:hAnsi="HelveticaNeueLT Std"/>
          <w:color w:val="auto"/>
          <w:sz w:val="32"/>
          <w:szCs w:val="32"/>
        </w:rPr>
        <w:br/>
      </w:r>
      <w:r w:rsidRPr="00383959">
        <w:rPr>
          <w:rStyle w:val="SubtitleChar"/>
          <w:rFonts w:ascii="HelveticaNeueLT Std" w:hAnsi="HelveticaNeueLT Std"/>
          <w:color w:val="auto"/>
          <w:sz w:val="32"/>
          <w:szCs w:val="32"/>
        </w:rPr>
        <w:t>or concern in personal life</w:t>
      </w:r>
    </w:p>
    <w:p w14:paraId="14EC9133" w14:textId="77777777" w:rsidR="00383959" w:rsidRPr="00383959" w:rsidRDefault="00383959" w:rsidP="00383959"/>
    <w:p w14:paraId="6A09B620" w14:textId="77777777" w:rsidR="00621D66" w:rsidRPr="00383959" w:rsidRDefault="00621D66" w:rsidP="00383959">
      <w:pPr>
        <w:rPr>
          <w:sz w:val="20"/>
          <w:szCs w:val="20"/>
        </w:rPr>
      </w:pPr>
      <w:r w:rsidRPr="00383959">
        <w:rPr>
          <w:sz w:val="20"/>
          <w:szCs w:val="20"/>
        </w:rPr>
        <w:t>Following the raising of a concern or allegation against a member of staff or volunteer (ASV), the employer / case manager must evaluate possible risk to children posed by an accused person and manage the risk posed by the individual (staff or volunteer). see §250 KCSIE 2020</w:t>
      </w:r>
    </w:p>
    <w:p w14:paraId="119CD12E" w14:textId="6DC3A7C7" w:rsidR="00621D66" w:rsidRPr="00383959" w:rsidRDefault="00383959" w:rsidP="00383959">
      <w:pPr>
        <w:rPr>
          <w:sz w:val="20"/>
          <w:szCs w:val="20"/>
        </w:rPr>
      </w:pPr>
      <w:r w:rsidRPr="00383959">
        <w:rPr>
          <w:sz w:val="20"/>
          <w:szCs w:val="20"/>
        </w:rPr>
        <w:t>The employer must consider the interim risk prior to knowing all the facts, and re-assess as new</w:t>
      </w:r>
    </w:p>
    <w:p w14:paraId="4811863C" w14:textId="04DEADF1" w:rsidR="00621D66" w:rsidRPr="00383959" w:rsidRDefault="00621D66" w:rsidP="00383959">
      <w:pPr>
        <w:rPr>
          <w:sz w:val="20"/>
          <w:szCs w:val="20"/>
        </w:rPr>
      </w:pPr>
      <w:r w:rsidRPr="00383959">
        <w:rPr>
          <w:sz w:val="20"/>
          <w:szCs w:val="20"/>
        </w:rPr>
        <w:t>information becomes available, and once the investigation and the LADO/Police process is concluded.</w:t>
      </w:r>
    </w:p>
    <w:p w14:paraId="6357924C" w14:textId="77777777" w:rsidR="00621D66" w:rsidRPr="00383959" w:rsidRDefault="00621D66" w:rsidP="00383959">
      <w:pPr>
        <w:pStyle w:val="Heading2"/>
      </w:pPr>
      <w:bookmarkStart w:id="103" w:name="_Toc58878567"/>
      <w:r w:rsidRPr="00383959">
        <w:t>Key Details</w:t>
      </w:r>
      <w:bookmarkEnd w:id="103"/>
    </w:p>
    <w:tbl>
      <w:tblPr>
        <w:tblW w:w="9493" w:type="dxa"/>
        <w:tblInd w:w="5" w:type="dxa"/>
        <w:tblCellMar>
          <w:left w:w="10" w:type="dxa"/>
          <w:right w:w="10" w:type="dxa"/>
        </w:tblCellMar>
        <w:tblLook w:val="04A0" w:firstRow="1" w:lastRow="0" w:firstColumn="1" w:lastColumn="0" w:noHBand="0" w:noVBand="1"/>
      </w:tblPr>
      <w:tblGrid>
        <w:gridCol w:w="3681"/>
        <w:gridCol w:w="1134"/>
        <w:gridCol w:w="425"/>
        <w:gridCol w:w="4253"/>
      </w:tblGrid>
      <w:tr w:rsidR="00621D66" w:rsidRPr="00383959" w14:paraId="234EB861" w14:textId="77777777" w:rsidTr="0022687B">
        <w:tc>
          <w:tcPr>
            <w:tcW w:w="9493" w:type="dxa"/>
            <w:gridSpan w:val="4"/>
            <w:tcBorders>
              <w:bottom w:val="single" w:sz="4" w:space="0" w:color="auto"/>
            </w:tcBorders>
            <w:shd w:val="clear" w:color="auto" w:fill="auto"/>
            <w:tcMar>
              <w:top w:w="0" w:type="dxa"/>
              <w:left w:w="108" w:type="dxa"/>
              <w:bottom w:w="0" w:type="dxa"/>
              <w:right w:w="108" w:type="dxa"/>
            </w:tcMar>
            <w:vAlign w:val="center"/>
          </w:tcPr>
          <w:p w14:paraId="31945A08" w14:textId="77777777" w:rsidR="00621D66" w:rsidRPr="00383959" w:rsidRDefault="00621D66" w:rsidP="00383959">
            <w:pPr>
              <w:rPr>
                <w:b/>
                <w:bCs/>
              </w:rPr>
            </w:pPr>
            <w:r w:rsidRPr="00383959">
              <w:rPr>
                <w:b/>
                <w:bCs/>
              </w:rPr>
              <w:t>Case Manager</w:t>
            </w:r>
          </w:p>
        </w:tc>
      </w:tr>
      <w:tr w:rsidR="00621D66" w:rsidRPr="00383959" w14:paraId="1ED28C19" w14:textId="77777777" w:rsidTr="00383959">
        <w:tc>
          <w:tcPr>
            <w:tcW w:w="5240"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4220E"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Case Manager (employer)</w:t>
            </w:r>
          </w:p>
        </w:tc>
        <w:tc>
          <w:tcPr>
            <w:tcW w:w="42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B2B22" w14:textId="77777777" w:rsidR="00621D66" w:rsidRPr="00383959" w:rsidRDefault="00621D66" w:rsidP="0022687B">
            <w:pPr>
              <w:rPr>
                <w:sz w:val="20"/>
                <w:szCs w:val="20"/>
              </w:rPr>
            </w:pPr>
          </w:p>
        </w:tc>
      </w:tr>
      <w:tr w:rsidR="00621D66" w:rsidRPr="00383959" w14:paraId="08D60BC6"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55F45"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Case Manager Email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498C7" w14:textId="77777777" w:rsidR="00621D66" w:rsidRPr="00383959" w:rsidRDefault="00621D66" w:rsidP="0022687B">
            <w:pPr>
              <w:rPr>
                <w:sz w:val="20"/>
                <w:szCs w:val="20"/>
              </w:rPr>
            </w:pPr>
          </w:p>
        </w:tc>
      </w:tr>
      <w:tr w:rsidR="00621D66" w:rsidRPr="00383959" w14:paraId="0D4CFB88"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E599D"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Case Manager Phone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095BA" w14:textId="77777777" w:rsidR="00621D66" w:rsidRPr="00383959" w:rsidRDefault="00621D66" w:rsidP="0022687B">
            <w:pPr>
              <w:rPr>
                <w:sz w:val="20"/>
                <w:szCs w:val="20"/>
              </w:rPr>
            </w:pPr>
          </w:p>
        </w:tc>
      </w:tr>
      <w:tr w:rsidR="00621D66" w:rsidRPr="00383959" w14:paraId="33E36B2A" w14:textId="77777777" w:rsidTr="00383959">
        <w:trPr>
          <w:trHeight w:val="640"/>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A46BA"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 xml:space="preserve">Date of first contact with </w:t>
            </w:r>
            <w:r w:rsidRPr="00383959">
              <w:rPr>
                <w:color w:val="404040" w:themeColor="text1" w:themeTint="BF"/>
                <w:sz w:val="20"/>
                <w:szCs w:val="20"/>
              </w:rPr>
              <w:br/>
              <w:t>Haringey’s Designated Officer (LADO)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841DB" w14:textId="77777777" w:rsidR="00621D66" w:rsidRPr="00383959" w:rsidRDefault="00621D66" w:rsidP="0022687B">
            <w:pPr>
              <w:rPr>
                <w:sz w:val="20"/>
                <w:szCs w:val="20"/>
              </w:rPr>
            </w:pPr>
          </w:p>
        </w:tc>
      </w:tr>
      <w:tr w:rsidR="00621D66" w:rsidRPr="00383959" w14:paraId="46D71D91" w14:textId="77777777" w:rsidTr="00383959">
        <w:trPr>
          <w:trHeight w:val="55"/>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306CC"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Who raised concerns originally?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88019" w14:textId="77777777" w:rsidR="00621D66" w:rsidRPr="00383959" w:rsidRDefault="00621D66" w:rsidP="0022687B">
            <w:pPr>
              <w:rPr>
                <w:sz w:val="20"/>
                <w:szCs w:val="20"/>
              </w:rPr>
            </w:pPr>
          </w:p>
        </w:tc>
      </w:tr>
      <w:tr w:rsidR="00621D66" w:rsidRPr="00383959" w14:paraId="2AD884C8" w14:textId="77777777" w:rsidTr="00383959">
        <w:trPr>
          <w:trHeight w:val="640"/>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61F63"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Who notified Employer / Case Manager?</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EFF65" w14:textId="77777777" w:rsidR="00621D66" w:rsidRPr="00383959" w:rsidRDefault="00621D66" w:rsidP="0022687B">
            <w:pPr>
              <w:rPr>
                <w:sz w:val="20"/>
                <w:szCs w:val="20"/>
              </w:rPr>
            </w:pPr>
          </w:p>
        </w:tc>
      </w:tr>
      <w:tr w:rsidR="00621D66" w:rsidRPr="00383959" w14:paraId="4DF78BB0" w14:textId="77777777" w:rsidTr="00383959">
        <w:trPr>
          <w:trHeight w:val="459"/>
        </w:trPr>
        <w:tc>
          <w:tcPr>
            <w:tcW w:w="9493"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F6AC43F" w14:textId="77777777" w:rsidR="00621D66" w:rsidRPr="00383959" w:rsidRDefault="00621D66" w:rsidP="00383959">
            <w:pPr>
              <w:rPr>
                <w:b/>
                <w:bCs/>
              </w:rPr>
            </w:pPr>
            <w:r w:rsidRPr="00383959">
              <w:rPr>
                <w:b/>
                <w:bCs/>
              </w:rPr>
              <w:t>HR Consultant</w:t>
            </w:r>
          </w:p>
        </w:tc>
      </w:tr>
      <w:tr w:rsidR="00621D66" w:rsidRPr="00383959" w14:paraId="1CE43850"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6C0DF"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HR Consultant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1EDFF" w14:textId="77777777" w:rsidR="00621D66" w:rsidRPr="00383959" w:rsidRDefault="00621D66" w:rsidP="0022687B">
            <w:pPr>
              <w:rPr>
                <w:sz w:val="20"/>
                <w:szCs w:val="20"/>
              </w:rPr>
            </w:pPr>
          </w:p>
        </w:tc>
      </w:tr>
      <w:tr w:rsidR="00621D66" w:rsidRPr="00383959" w14:paraId="09E3CD06"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12575"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HR Consultant Email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6F5E3" w14:textId="77777777" w:rsidR="00621D66" w:rsidRPr="00383959" w:rsidRDefault="00621D66" w:rsidP="0022687B">
            <w:pPr>
              <w:rPr>
                <w:sz w:val="20"/>
                <w:szCs w:val="20"/>
              </w:rPr>
            </w:pPr>
          </w:p>
        </w:tc>
      </w:tr>
      <w:tr w:rsidR="00621D66" w:rsidRPr="00383959" w14:paraId="1EA316A7"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D2491"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HR Consultant Phone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089CB" w14:textId="77777777" w:rsidR="00621D66" w:rsidRPr="00383959" w:rsidRDefault="00621D66" w:rsidP="0022687B">
            <w:pPr>
              <w:rPr>
                <w:sz w:val="20"/>
                <w:szCs w:val="20"/>
              </w:rPr>
            </w:pPr>
          </w:p>
        </w:tc>
      </w:tr>
      <w:tr w:rsidR="00621D66" w:rsidRPr="00383959" w14:paraId="62B30DAF"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8D058"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Relevant policies and procedures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DAB57" w14:textId="77777777" w:rsidR="00621D66" w:rsidRPr="00383959" w:rsidRDefault="00621D66" w:rsidP="0022687B">
            <w:pPr>
              <w:rPr>
                <w:sz w:val="20"/>
                <w:szCs w:val="20"/>
              </w:rPr>
            </w:pPr>
          </w:p>
        </w:tc>
      </w:tr>
      <w:tr w:rsidR="00621D66" w:rsidRPr="00383959" w14:paraId="573FAD52"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0CDC4"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 xml:space="preserve">Was a safeguarding declaration signed at time of employment, or on annual basis? </w:t>
            </w:r>
          </w:p>
          <w:p w14:paraId="27828DDB" w14:textId="77777777" w:rsidR="00621D66" w:rsidRPr="00383959" w:rsidRDefault="00621D66" w:rsidP="0022687B">
            <w:pPr>
              <w:rPr>
                <w:color w:val="404040" w:themeColor="text1" w:themeTint="BF"/>
                <w:sz w:val="20"/>
                <w:szCs w:val="20"/>
              </w:rPr>
            </w:pPr>
            <w:r w:rsidRPr="00383959">
              <w:rPr>
                <w:color w:val="404040" w:themeColor="text1" w:themeTint="BF"/>
                <w:sz w:val="14"/>
                <w:szCs w:val="16"/>
              </w:rPr>
              <w:t>Please note the date and content here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8C022" w14:textId="77777777" w:rsidR="00621D66" w:rsidRPr="00383959" w:rsidRDefault="00621D66" w:rsidP="0022687B">
            <w:pPr>
              <w:rPr>
                <w:sz w:val="20"/>
                <w:szCs w:val="20"/>
              </w:rPr>
            </w:pPr>
          </w:p>
        </w:tc>
      </w:tr>
      <w:tr w:rsidR="00621D66" w:rsidRPr="00383959" w14:paraId="43CFD0B8"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8FBE1"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Were Safer Recruitment Processes undertaken when appointing the individual?</w:t>
            </w:r>
          </w:p>
          <w:p w14:paraId="4513BF74" w14:textId="77777777" w:rsidR="00621D66" w:rsidRPr="00383959" w:rsidRDefault="00621D66" w:rsidP="0022687B">
            <w:pPr>
              <w:rPr>
                <w:color w:val="404040" w:themeColor="text1" w:themeTint="BF"/>
                <w:sz w:val="20"/>
                <w:szCs w:val="20"/>
              </w:rPr>
            </w:pPr>
            <w:r w:rsidRPr="00383959">
              <w:rPr>
                <w:color w:val="404040" w:themeColor="text1" w:themeTint="BF"/>
                <w:sz w:val="14"/>
                <w:szCs w:val="16"/>
              </w:rPr>
              <w:t xml:space="preserve">e.g., were all references followed up by phone within the five-year period prior to appointment?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4A161" w14:textId="77777777" w:rsidR="00621D66" w:rsidRPr="00383959" w:rsidRDefault="00621D66" w:rsidP="0022687B">
            <w:pPr>
              <w:rPr>
                <w:sz w:val="20"/>
                <w:szCs w:val="20"/>
              </w:rPr>
            </w:pPr>
          </w:p>
        </w:tc>
      </w:tr>
      <w:tr w:rsidR="00621D66" w:rsidRPr="00383959" w14:paraId="0CAC026D"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6EB74"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 xml:space="preserve">Date of latest DBS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374FE" w14:textId="77777777" w:rsidR="00621D66" w:rsidRPr="00383959" w:rsidRDefault="00621D66" w:rsidP="0022687B">
            <w:pPr>
              <w:rPr>
                <w:sz w:val="20"/>
                <w:szCs w:val="20"/>
              </w:rPr>
            </w:pPr>
          </w:p>
        </w:tc>
      </w:tr>
      <w:tr w:rsidR="00621D66" w:rsidRPr="00383959" w14:paraId="7BF64A88"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5D462"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Was DBS blemished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183B3" w14:textId="77777777" w:rsidR="00621D66" w:rsidRPr="00383959" w:rsidRDefault="00621D66" w:rsidP="0022687B">
            <w:pPr>
              <w:rPr>
                <w:sz w:val="20"/>
                <w:szCs w:val="20"/>
              </w:rPr>
            </w:pPr>
          </w:p>
        </w:tc>
      </w:tr>
      <w:tr w:rsidR="00621D66" w:rsidRPr="00383959" w14:paraId="2486C0DB"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641D0" w14:textId="77777777" w:rsidR="00621D66" w:rsidRPr="00383959" w:rsidRDefault="00621D66" w:rsidP="0022687B">
            <w:pPr>
              <w:rPr>
                <w:color w:val="404040" w:themeColor="text1" w:themeTint="BF"/>
                <w:sz w:val="20"/>
                <w:szCs w:val="20"/>
              </w:rPr>
            </w:pPr>
            <w:r w:rsidRPr="00383959">
              <w:rPr>
                <w:color w:val="404040" w:themeColor="text1" w:themeTint="BF"/>
                <w:sz w:val="20"/>
                <w:szCs w:val="20"/>
              </w:rPr>
              <w:t xml:space="preserve">Details of prior complaints, concerns and / or allegations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78C86" w14:textId="77777777" w:rsidR="00621D66" w:rsidRPr="00383959" w:rsidRDefault="00621D66" w:rsidP="0022687B">
            <w:pPr>
              <w:rPr>
                <w:sz w:val="20"/>
                <w:szCs w:val="20"/>
              </w:rPr>
            </w:pPr>
          </w:p>
        </w:tc>
      </w:tr>
      <w:tr w:rsidR="00621D66" w:rsidRPr="00383959" w14:paraId="5931AE0A" w14:textId="77777777" w:rsidTr="00383959">
        <w:trPr>
          <w:trHeight w:val="251"/>
        </w:trPr>
        <w:tc>
          <w:tcPr>
            <w:tcW w:w="9493" w:type="dxa"/>
            <w:gridSpan w:val="4"/>
            <w:tcBorders>
              <w:bottom w:val="single" w:sz="4" w:space="0" w:color="000000"/>
            </w:tcBorders>
            <w:shd w:val="clear" w:color="auto" w:fill="auto"/>
            <w:tcMar>
              <w:top w:w="0" w:type="dxa"/>
              <w:left w:w="108" w:type="dxa"/>
              <w:bottom w:w="0" w:type="dxa"/>
              <w:right w:w="108" w:type="dxa"/>
            </w:tcMar>
            <w:vAlign w:val="center"/>
          </w:tcPr>
          <w:p w14:paraId="27ED6468" w14:textId="77777777" w:rsidR="00621D66" w:rsidRPr="00383959" w:rsidRDefault="00621D66" w:rsidP="00383959">
            <w:pPr>
              <w:rPr>
                <w:b/>
                <w:bCs/>
              </w:rPr>
            </w:pPr>
            <w:r w:rsidRPr="00383959">
              <w:rPr>
                <w:b/>
                <w:bCs/>
              </w:rPr>
              <w:t>Individual (member of staff or volunteer) subject of the allegation / concern</w:t>
            </w:r>
          </w:p>
        </w:tc>
      </w:tr>
      <w:tr w:rsidR="00621D66" w:rsidRPr="00383959" w14:paraId="6F2D0B4E"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EA1AD"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Name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D6735" w14:textId="77777777" w:rsidR="00621D66" w:rsidRPr="00383959" w:rsidRDefault="00621D66" w:rsidP="0022687B">
            <w:pPr>
              <w:rPr>
                <w:color w:val="404040" w:themeColor="text1" w:themeTint="BF"/>
                <w:sz w:val="20"/>
                <w:szCs w:val="20"/>
              </w:rPr>
            </w:pPr>
          </w:p>
        </w:tc>
      </w:tr>
      <w:tr w:rsidR="00621D66" w:rsidRPr="00383959" w14:paraId="2EE60629"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B23D"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Position Held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D8E39" w14:textId="77777777" w:rsidR="00621D66" w:rsidRPr="00383959" w:rsidRDefault="00621D66" w:rsidP="0022687B">
            <w:pPr>
              <w:rPr>
                <w:color w:val="404040" w:themeColor="text1" w:themeTint="BF"/>
                <w:sz w:val="20"/>
                <w:szCs w:val="20"/>
              </w:rPr>
            </w:pPr>
          </w:p>
        </w:tc>
      </w:tr>
      <w:tr w:rsidR="00621D66" w:rsidRPr="00383959" w14:paraId="7D010FC3"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72A7C"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In Post since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5BDD9" w14:textId="77777777" w:rsidR="00621D66" w:rsidRPr="00383959" w:rsidRDefault="00621D66" w:rsidP="0022687B">
            <w:pPr>
              <w:rPr>
                <w:color w:val="404040" w:themeColor="text1" w:themeTint="BF"/>
                <w:sz w:val="20"/>
                <w:szCs w:val="20"/>
              </w:rPr>
            </w:pPr>
          </w:p>
        </w:tc>
      </w:tr>
      <w:tr w:rsidR="00621D66" w:rsidRPr="00383959" w14:paraId="2C2975C1"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69531"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Date concern discussed with individual </w:t>
            </w:r>
          </w:p>
          <w:p w14:paraId="59563B43" w14:textId="77777777" w:rsidR="00621D66" w:rsidRPr="00383959" w:rsidRDefault="00621D66" w:rsidP="0022687B">
            <w:pPr>
              <w:rPr>
                <w:bCs/>
                <w:color w:val="404040" w:themeColor="text1" w:themeTint="BF"/>
                <w:sz w:val="20"/>
                <w:szCs w:val="20"/>
              </w:rPr>
            </w:pPr>
            <w:r w:rsidRPr="00383959">
              <w:rPr>
                <w:bCs/>
                <w:color w:val="404040" w:themeColor="text1" w:themeTint="BF"/>
                <w:sz w:val="14"/>
                <w:szCs w:val="16"/>
              </w:rPr>
              <w:t>NB ensure that you only share appropriate levels of detail (please seek advice from LADO)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C5799" w14:textId="77777777" w:rsidR="00621D66" w:rsidRPr="00383959" w:rsidRDefault="00621D66" w:rsidP="0022687B">
            <w:pPr>
              <w:rPr>
                <w:color w:val="404040" w:themeColor="text1" w:themeTint="BF"/>
                <w:sz w:val="20"/>
                <w:szCs w:val="20"/>
              </w:rPr>
            </w:pPr>
          </w:p>
        </w:tc>
      </w:tr>
      <w:tr w:rsidR="00621D66" w:rsidRPr="00383959" w14:paraId="09CD5C07"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7398A"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Individual’s response to concern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74776" w14:textId="77777777" w:rsidR="00621D66" w:rsidRPr="00383959" w:rsidRDefault="00621D66" w:rsidP="0022687B">
            <w:pPr>
              <w:rPr>
                <w:color w:val="404040" w:themeColor="text1" w:themeTint="BF"/>
                <w:sz w:val="20"/>
                <w:szCs w:val="20"/>
              </w:rPr>
            </w:pPr>
          </w:p>
        </w:tc>
      </w:tr>
      <w:tr w:rsidR="00621D66" w:rsidRPr="00383959" w14:paraId="58DB0CA4"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02A13"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Union Rep / Solicitor</w:t>
            </w:r>
            <w:r w:rsidRPr="00383959">
              <w:rPr>
                <w:bCs/>
                <w:color w:val="404040" w:themeColor="text1" w:themeTint="BF"/>
                <w:sz w:val="20"/>
                <w:szCs w:val="20"/>
              </w:rPr>
              <w:br/>
            </w:r>
            <w:r w:rsidRPr="00383959">
              <w:rPr>
                <w:bCs/>
                <w:color w:val="404040" w:themeColor="text1" w:themeTint="BF"/>
                <w:sz w:val="14"/>
                <w:szCs w:val="16"/>
              </w:rPr>
              <w:t>NB ensure that individual has been advised that they can seek external support, such as a union or legal representation</w:t>
            </w:r>
            <w:r w:rsidRPr="00383959">
              <w:rPr>
                <w:bCs/>
                <w:color w:val="404040" w:themeColor="text1" w:themeTint="BF"/>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AD0D9" w14:textId="77777777" w:rsidR="00621D66" w:rsidRPr="00383959" w:rsidRDefault="00621D66" w:rsidP="0022687B">
            <w:pPr>
              <w:rPr>
                <w:color w:val="404040" w:themeColor="text1" w:themeTint="BF"/>
                <w:sz w:val="20"/>
                <w:szCs w:val="20"/>
              </w:rPr>
            </w:pPr>
          </w:p>
        </w:tc>
      </w:tr>
      <w:tr w:rsidR="00621D66" w:rsidRPr="00383959" w14:paraId="7A31FFF4"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0DA80"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What support has been offered staff member regarding this concern?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B420E" w14:textId="77777777" w:rsidR="00621D66" w:rsidRPr="00383959" w:rsidRDefault="00621D66" w:rsidP="0022687B">
            <w:pPr>
              <w:rPr>
                <w:color w:val="404040" w:themeColor="text1" w:themeTint="BF"/>
                <w:sz w:val="20"/>
                <w:szCs w:val="20"/>
              </w:rPr>
            </w:pPr>
          </w:p>
        </w:tc>
      </w:tr>
      <w:tr w:rsidR="00621D66" w:rsidRPr="00383959" w14:paraId="4AB560F3"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530FE"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Who will be the named contact person to support the staff member through the process? </w:t>
            </w:r>
          </w:p>
          <w:p w14:paraId="72A57C21" w14:textId="77777777" w:rsidR="00621D66" w:rsidRPr="00383959" w:rsidRDefault="00621D66" w:rsidP="0022687B">
            <w:pPr>
              <w:rPr>
                <w:bCs/>
                <w:color w:val="404040" w:themeColor="text1" w:themeTint="BF"/>
                <w:sz w:val="20"/>
                <w:szCs w:val="20"/>
              </w:rPr>
            </w:pPr>
            <w:r w:rsidRPr="00383959">
              <w:rPr>
                <w:bCs/>
                <w:color w:val="404040" w:themeColor="text1" w:themeTint="BF"/>
                <w:sz w:val="14"/>
                <w:szCs w:val="16"/>
              </w:rPr>
              <w:t xml:space="preserve">NB This should not be the investigating officer and ideally not the case manager.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7E191" w14:textId="77777777" w:rsidR="00621D66" w:rsidRPr="00383959" w:rsidRDefault="00621D66" w:rsidP="0022687B">
            <w:pPr>
              <w:rPr>
                <w:color w:val="404040" w:themeColor="text1" w:themeTint="BF"/>
                <w:sz w:val="20"/>
                <w:szCs w:val="20"/>
              </w:rPr>
            </w:pPr>
          </w:p>
        </w:tc>
      </w:tr>
      <w:tr w:rsidR="00621D66" w:rsidRPr="00383959" w14:paraId="7A9B7CF2"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52BFC"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Does staff member work elsewhere?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536FD" w14:textId="77777777" w:rsidR="00621D66" w:rsidRPr="00383959" w:rsidRDefault="00621D66" w:rsidP="0022687B">
            <w:pPr>
              <w:rPr>
                <w:color w:val="404040" w:themeColor="text1" w:themeTint="BF"/>
                <w:sz w:val="20"/>
                <w:szCs w:val="20"/>
              </w:rPr>
            </w:pPr>
          </w:p>
        </w:tc>
      </w:tr>
      <w:tr w:rsidR="00621D66" w:rsidRPr="00383959" w14:paraId="3A99919B" w14:textId="77777777" w:rsidTr="00383959">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A1545A1" w14:textId="77777777" w:rsidR="00621D66" w:rsidRPr="00383959" w:rsidRDefault="00621D66" w:rsidP="0022687B">
            <w:pPr>
              <w:rPr>
                <w:b/>
                <w:color w:val="404040" w:themeColor="text1" w:themeTint="BF"/>
                <w:sz w:val="20"/>
                <w:szCs w:val="20"/>
              </w:rPr>
            </w:pPr>
            <w:r w:rsidRPr="00383959">
              <w:rPr>
                <w:bCs/>
                <w:color w:val="404040" w:themeColor="text1" w:themeTint="BF"/>
                <w:sz w:val="20"/>
                <w:szCs w:val="20"/>
              </w:rPr>
              <w:t>Does staff member have access to children outside of their employment?</w:t>
            </w:r>
            <w:r w:rsidRPr="00383959">
              <w:rPr>
                <w:b/>
                <w:color w:val="404040" w:themeColor="text1" w:themeTint="BF"/>
                <w:sz w:val="20"/>
                <w:szCs w:val="20"/>
              </w:rPr>
              <w:t xml:space="preserve"> </w:t>
            </w:r>
            <w:r w:rsidRPr="00383959">
              <w:rPr>
                <w:b/>
                <w:color w:val="404040" w:themeColor="text1" w:themeTint="BF"/>
                <w:sz w:val="20"/>
                <w:szCs w:val="20"/>
              </w:rPr>
              <w:br/>
            </w:r>
            <w:r w:rsidRPr="00383959">
              <w:rPr>
                <w:bCs/>
                <w:color w:val="404040" w:themeColor="text1" w:themeTint="BF"/>
                <w:sz w:val="14"/>
                <w:szCs w:val="16"/>
              </w:rPr>
              <w:t>e.g., another job / family</w:t>
            </w:r>
          </w:p>
        </w:tc>
        <w:tc>
          <w:tcPr>
            <w:tcW w:w="425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D1CF2C0" w14:textId="77777777" w:rsidR="00621D66" w:rsidRPr="00383959" w:rsidRDefault="00621D66" w:rsidP="0022687B">
            <w:pPr>
              <w:rPr>
                <w:color w:val="404040" w:themeColor="text1" w:themeTint="BF"/>
                <w:sz w:val="20"/>
                <w:szCs w:val="20"/>
              </w:rPr>
            </w:pPr>
          </w:p>
        </w:tc>
      </w:tr>
      <w:tr w:rsidR="00621D66" w:rsidRPr="00383959" w14:paraId="65BB7884" w14:textId="77777777" w:rsidTr="0022687B">
        <w:tc>
          <w:tcPr>
            <w:tcW w:w="9493" w:type="dxa"/>
            <w:gridSpan w:val="4"/>
            <w:tcBorders>
              <w:bottom w:val="single" w:sz="4" w:space="0" w:color="000000"/>
            </w:tcBorders>
            <w:shd w:val="clear" w:color="auto" w:fill="auto"/>
            <w:tcMar>
              <w:top w:w="0" w:type="dxa"/>
              <w:left w:w="108" w:type="dxa"/>
              <w:bottom w:w="0" w:type="dxa"/>
              <w:right w:w="108" w:type="dxa"/>
            </w:tcMar>
            <w:vAlign w:val="center"/>
          </w:tcPr>
          <w:p w14:paraId="650D51BB" w14:textId="77777777" w:rsidR="00621D66" w:rsidRPr="00383959" w:rsidRDefault="00621D66" w:rsidP="00383959">
            <w:pPr>
              <w:pStyle w:val="Heading2"/>
            </w:pPr>
            <w:bookmarkStart w:id="104" w:name="_Toc58878568"/>
            <w:r w:rsidRPr="00383959">
              <w:t>Risk Assessment</w:t>
            </w:r>
            <w:bookmarkEnd w:id="104"/>
          </w:p>
          <w:p w14:paraId="29A36876" w14:textId="77777777" w:rsidR="00621D66" w:rsidRPr="00383959" w:rsidRDefault="00621D66" w:rsidP="00383959">
            <w:pPr>
              <w:pStyle w:val="Heading2"/>
              <w:rPr>
                <w:color w:val="808080" w:themeColor="background1" w:themeShade="80"/>
                <w:sz w:val="20"/>
                <w:szCs w:val="20"/>
              </w:rPr>
            </w:pPr>
            <w:bookmarkStart w:id="105" w:name="_Toc58878569"/>
            <w:r w:rsidRPr="00383959">
              <w:rPr>
                <w:color w:val="808080" w:themeColor="background1" w:themeShade="80"/>
                <w:sz w:val="20"/>
                <w:szCs w:val="20"/>
              </w:rPr>
              <w:t>A risk assessment is a systematic examination of the concern raised and how it might indicate a risk of harm to children and young people in the course of work activities.</w:t>
            </w:r>
            <w:bookmarkEnd w:id="105"/>
          </w:p>
          <w:p w14:paraId="7CEB30C9" w14:textId="77777777" w:rsidR="00621D66" w:rsidRPr="00383959" w:rsidRDefault="00621D66" w:rsidP="00383959">
            <w:pPr>
              <w:rPr>
                <w:b/>
                <w:bCs/>
              </w:rPr>
            </w:pPr>
            <w:r w:rsidRPr="00383959">
              <w:rPr>
                <w:b/>
                <w:bCs/>
              </w:rPr>
              <w:t xml:space="preserve">Nature of concern </w:t>
            </w:r>
          </w:p>
        </w:tc>
      </w:tr>
      <w:tr w:rsidR="00621D66" w:rsidRPr="00383959" w14:paraId="2B63A247"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B5690"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Describe the concern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4C0C2" w14:textId="77777777" w:rsidR="00621D66" w:rsidRPr="00383959" w:rsidRDefault="00621D66" w:rsidP="0022687B">
            <w:pPr>
              <w:rPr>
                <w:sz w:val="20"/>
                <w:szCs w:val="20"/>
              </w:rPr>
            </w:pPr>
          </w:p>
        </w:tc>
      </w:tr>
      <w:tr w:rsidR="00621D66" w:rsidRPr="00383959" w14:paraId="268FE603"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5426E"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Did the concern arise in the course of work duties or in personal life?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2381F" w14:textId="77777777" w:rsidR="00621D66" w:rsidRPr="00383959" w:rsidRDefault="00621D66" w:rsidP="0022687B">
            <w:pPr>
              <w:rPr>
                <w:sz w:val="20"/>
                <w:szCs w:val="20"/>
              </w:rPr>
            </w:pPr>
          </w:p>
        </w:tc>
      </w:tr>
      <w:tr w:rsidR="00621D66" w:rsidRPr="00383959" w14:paraId="09C91776"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7D861"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When &amp; where did the alleged incident occur?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4F289" w14:textId="77777777" w:rsidR="00621D66" w:rsidRPr="00383959" w:rsidRDefault="00621D66" w:rsidP="0022687B">
            <w:pPr>
              <w:rPr>
                <w:sz w:val="20"/>
                <w:szCs w:val="20"/>
              </w:rPr>
            </w:pPr>
          </w:p>
        </w:tc>
      </w:tr>
      <w:tr w:rsidR="00621D66" w:rsidRPr="00383959" w14:paraId="774D5B3C"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5CB5C"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Was a child / young person harmed </w:t>
            </w:r>
          </w:p>
          <w:p w14:paraId="47A73275" w14:textId="77777777" w:rsidR="00621D66" w:rsidRPr="00383959" w:rsidRDefault="00621D66" w:rsidP="0022687B">
            <w:pPr>
              <w:rPr>
                <w:bCs/>
                <w:color w:val="404040" w:themeColor="text1" w:themeTint="BF"/>
                <w:sz w:val="20"/>
                <w:szCs w:val="20"/>
              </w:rPr>
            </w:pPr>
            <w:r w:rsidRPr="00383959">
              <w:rPr>
                <w:bCs/>
                <w:color w:val="404040" w:themeColor="text1" w:themeTint="BF"/>
                <w:sz w:val="14"/>
                <w:szCs w:val="16"/>
              </w:rPr>
              <w:t>NB: we are not looking for significant harm with professionals, only harm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78885" w14:textId="77777777" w:rsidR="00621D66" w:rsidRPr="00383959" w:rsidRDefault="00621D66" w:rsidP="0022687B">
            <w:pPr>
              <w:rPr>
                <w:sz w:val="20"/>
                <w:szCs w:val="20"/>
              </w:rPr>
            </w:pPr>
          </w:p>
        </w:tc>
      </w:tr>
      <w:tr w:rsidR="00621D66" w:rsidRPr="00383959" w14:paraId="4E3E44B3"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215FD"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How old were children / young people involved?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27B3A" w14:textId="77777777" w:rsidR="00621D66" w:rsidRPr="00383959" w:rsidRDefault="00621D66" w:rsidP="0022687B">
            <w:pPr>
              <w:rPr>
                <w:sz w:val="20"/>
                <w:szCs w:val="20"/>
              </w:rPr>
            </w:pPr>
          </w:p>
        </w:tc>
      </w:tr>
      <w:tr w:rsidR="00621D66" w:rsidRPr="00383959" w14:paraId="7C9A8259"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E5EB2"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Who else was present / is aware?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39A11" w14:textId="77777777" w:rsidR="00621D66" w:rsidRPr="00383959" w:rsidRDefault="00621D66" w:rsidP="0022687B">
            <w:pPr>
              <w:rPr>
                <w:sz w:val="20"/>
                <w:szCs w:val="20"/>
              </w:rPr>
            </w:pPr>
          </w:p>
        </w:tc>
      </w:tr>
      <w:tr w:rsidR="00621D66" w:rsidRPr="00383959" w14:paraId="65818356"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77A0E" w14:textId="77777777" w:rsidR="00621D66" w:rsidRPr="00383959" w:rsidRDefault="00621D66" w:rsidP="0022687B">
            <w:pPr>
              <w:rPr>
                <w:bCs/>
                <w:color w:val="404040" w:themeColor="text1" w:themeTint="BF"/>
                <w:sz w:val="14"/>
                <w:szCs w:val="16"/>
              </w:rPr>
            </w:pPr>
            <w:r w:rsidRPr="00383959">
              <w:rPr>
                <w:bCs/>
                <w:color w:val="404040" w:themeColor="text1" w:themeTint="BF"/>
                <w:sz w:val="20"/>
                <w:szCs w:val="20"/>
              </w:rPr>
              <w:t xml:space="preserve">Have all parties been advised to maintain strict confidentiality, including parents of children? </w:t>
            </w:r>
          </w:p>
          <w:p w14:paraId="3E625051" w14:textId="77777777" w:rsidR="00621D66" w:rsidRPr="00383959" w:rsidRDefault="00621D66" w:rsidP="0022687B">
            <w:pPr>
              <w:rPr>
                <w:bCs/>
                <w:color w:val="404040" w:themeColor="text1" w:themeTint="BF"/>
                <w:sz w:val="20"/>
                <w:szCs w:val="20"/>
              </w:rPr>
            </w:pPr>
            <w:r w:rsidRPr="00383959">
              <w:rPr>
                <w:bCs/>
                <w:color w:val="404040" w:themeColor="text1" w:themeTint="BF"/>
                <w:sz w:val="14"/>
                <w:szCs w:val="16"/>
              </w:rPr>
              <w:t>NB: If a police investigation is warranted, gossip or unapproved information sharing could be viewed as a crime (e.g., obstructing the course of a police investigation, etc)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FF61C" w14:textId="77777777" w:rsidR="00621D66" w:rsidRPr="00383959" w:rsidRDefault="00621D66" w:rsidP="0022687B">
            <w:pPr>
              <w:rPr>
                <w:sz w:val="20"/>
                <w:szCs w:val="20"/>
              </w:rPr>
            </w:pPr>
          </w:p>
        </w:tc>
      </w:tr>
      <w:tr w:rsidR="00621D66" w:rsidRPr="00383959" w14:paraId="4BC18A32"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85B0D"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Are police investigating?</w:t>
            </w:r>
            <w:r w:rsidRPr="00383959">
              <w:rPr>
                <w:bCs/>
                <w:color w:val="404040" w:themeColor="text1" w:themeTint="BF"/>
                <w:sz w:val="20"/>
                <w:szCs w:val="20"/>
              </w:rPr>
              <w:br/>
            </w:r>
            <w:r w:rsidRPr="00383959">
              <w:rPr>
                <w:bCs/>
                <w:color w:val="404040" w:themeColor="text1" w:themeTint="BF"/>
                <w:sz w:val="14"/>
                <w:szCs w:val="16"/>
              </w:rPr>
              <w:t>Are police concerned about this individual continuing to work with children during their investigation?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9CF46" w14:textId="77777777" w:rsidR="00621D66" w:rsidRPr="00383959" w:rsidRDefault="00621D66" w:rsidP="0022687B">
            <w:pPr>
              <w:rPr>
                <w:sz w:val="20"/>
                <w:szCs w:val="20"/>
              </w:rPr>
            </w:pPr>
          </w:p>
        </w:tc>
      </w:tr>
      <w:tr w:rsidR="00621D66" w:rsidRPr="00383959" w14:paraId="348D86BF"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F6ADE"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Is LADO involved? </w:t>
            </w:r>
            <w:r w:rsidRPr="00383959">
              <w:rPr>
                <w:bCs/>
                <w:color w:val="404040" w:themeColor="text1" w:themeTint="BF"/>
                <w:sz w:val="20"/>
                <w:szCs w:val="20"/>
              </w:rPr>
              <w:br/>
            </w:r>
            <w:r w:rsidRPr="00383959">
              <w:rPr>
                <w:bCs/>
                <w:color w:val="404040" w:themeColor="text1" w:themeTint="BF"/>
                <w:sz w:val="14"/>
                <w:szCs w:val="16"/>
              </w:rPr>
              <w:t xml:space="preserve">Is LADO concerned about this individual continuing to work with children during the course of the management of allegations against staff and volunteers?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3A429" w14:textId="77777777" w:rsidR="00621D66" w:rsidRPr="00383959" w:rsidRDefault="00621D66" w:rsidP="0022687B">
            <w:pPr>
              <w:rPr>
                <w:sz w:val="20"/>
                <w:szCs w:val="20"/>
              </w:rPr>
            </w:pPr>
          </w:p>
        </w:tc>
      </w:tr>
      <w:tr w:rsidR="00621D66" w:rsidRPr="00383959" w14:paraId="58935FFA" w14:textId="77777777" w:rsidTr="0022687B">
        <w:tc>
          <w:tcPr>
            <w:tcW w:w="9493"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4771CA9" w14:textId="77777777" w:rsidR="00621D66" w:rsidRPr="00383959" w:rsidRDefault="00621D66" w:rsidP="00383959">
            <w:pPr>
              <w:rPr>
                <w:b/>
                <w:bCs/>
              </w:rPr>
            </w:pPr>
            <w:r w:rsidRPr="00383959">
              <w:rPr>
                <w:b/>
                <w:bCs/>
              </w:rPr>
              <w:t xml:space="preserve">Who might be harmed and what is the level of risk? </w:t>
            </w:r>
          </w:p>
        </w:tc>
      </w:tr>
      <w:tr w:rsidR="00621D66" w:rsidRPr="00383959" w14:paraId="340D0C06"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5D8D5"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How serious is the allegation?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C2325" w14:textId="77777777" w:rsidR="00621D66" w:rsidRPr="00383959" w:rsidRDefault="00621D66" w:rsidP="0022687B">
            <w:pPr>
              <w:rPr>
                <w:sz w:val="20"/>
                <w:szCs w:val="20"/>
              </w:rPr>
            </w:pPr>
          </w:p>
        </w:tc>
      </w:tr>
      <w:tr w:rsidR="00621D66" w:rsidRPr="00383959" w14:paraId="7C2F0D01"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303E4"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If proven, what would be the risks to children and young people?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92721" w14:textId="77777777" w:rsidR="00621D66" w:rsidRPr="00383959" w:rsidRDefault="00621D66" w:rsidP="0022687B">
            <w:pPr>
              <w:rPr>
                <w:sz w:val="20"/>
                <w:szCs w:val="20"/>
              </w:rPr>
            </w:pPr>
          </w:p>
        </w:tc>
      </w:tr>
      <w:tr w:rsidR="00621D66" w:rsidRPr="00383959" w14:paraId="24EC2981"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2CE68"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If proven, would the concern cause harm to a child / young person or put them at risk?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54D1D" w14:textId="77777777" w:rsidR="00621D66" w:rsidRPr="00383959" w:rsidRDefault="00621D66" w:rsidP="0022687B">
            <w:pPr>
              <w:rPr>
                <w:sz w:val="20"/>
                <w:szCs w:val="20"/>
              </w:rPr>
            </w:pPr>
          </w:p>
        </w:tc>
      </w:tr>
      <w:tr w:rsidR="00621D66" w:rsidRPr="00383959" w14:paraId="7E593F67"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0F6C8"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If proven, would it suggest that a crime had been committed?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823FC" w14:textId="77777777" w:rsidR="00621D66" w:rsidRPr="00383959" w:rsidRDefault="00621D66" w:rsidP="0022687B">
            <w:pPr>
              <w:rPr>
                <w:sz w:val="20"/>
                <w:szCs w:val="20"/>
              </w:rPr>
            </w:pPr>
          </w:p>
        </w:tc>
      </w:tr>
      <w:tr w:rsidR="00621D66" w:rsidRPr="00383959" w14:paraId="451E145E" w14:textId="77777777" w:rsidTr="0022687B">
        <w:tc>
          <w:tcPr>
            <w:tcW w:w="9493" w:type="dxa"/>
            <w:gridSpan w:val="4"/>
            <w:tcBorders>
              <w:top w:val="single" w:sz="4" w:space="0" w:color="000000"/>
            </w:tcBorders>
            <w:shd w:val="clear" w:color="auto" w:fill="auto"/>
            <w:tcMar>
              <w:top w:w="0" w:type="dxa"/>
              <w:left w:w="108" w:type="dxa"/>
              <w:bottom w:w="0" w:type="dxa"/>
              <w:right w:w="108" w:type="dxa"/>
            </w:tcMar>
            <w:vAlign w:val="center"/>
          </w:tcPr>
          <w:p w14:paraId="40E24FD9" w14:textId="77777777" w:rsidR="00621D66" w:rsidRPr="00383959" w:rsidRDefault="00621D66" w:rsidP="00383959">
            <w:pPr>
              <w:rPr>
                <w:b/>
                <w:bCs/>
              </w:rPr>
            </w:pPr>
            <w:r w:rsidRPr="00383959">
              <w:rPr>
                <w:b/>
                <w:bCs/>
              </w:rPr>
              <w:t xml:space="preserve">Evidentiary basis </w:t>
            </w:r>
          </w:p>
        </w:tc>
      </w:tr>
      <w:tr w:rsidR="00621D66" w:rsidRPr="00383959" w14:paraId="45113B42"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04080"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INVESTIGATING OFFICER</w:t>
            </w:r>
            <w:r w:rsidRPr="00383959">
              <w:rPr>
                <w:bCs/>
                <w:color w:val="404040" w:themeColor="text1" w:themeTint="BF"/>
                <w:sz w:val="20"/>
                <w:szCs w:val="20"/>
              </w:rPr>
              <w:br/>
            </w:r>
            <w:r w:rsidRPr="00383959">
              <w:rPr>
                <w:bCs/>
                <w:color w:val="404040" w:themeColor="text1" w:themeTint="BF"/>
                <w:sz w:val="14"/>
                <w:szCs w:val="16"/>
              </w:rPr>
              <w:t xml:space="preserve">Who has been appointed by case manager to investigate the allegations in question? NB: the investigating officer should not be the contact person for the staff member, nor the person who might chair disciplinary hearing should one take place.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74CFC" w14:textId="77777777" w:rsidR="00621D66" w:rsidRPr="00383959" w:rsidRDefault="00621D66" w:rsidP="0022687B">
            <w:pPr>
              <w:rPr>
                <w:bCs/>
                <w:color w:val="404040" w:themeColor="text1" w:themeTint="BF"/>
                <w:sz w:val="20"/>
                <w:szCs w:val="20"/>
              </w:rPr>
            </w:pPr>
          </w:p>
        </w:tc>
      </w:tr>
      <w:tr w:rsidR="00621D66" w:rsidRPr="00383959" w14:paraId="6765879A"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B3967"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SUBJECT’S VIEW</w:t>
            </w:r>
            <w:r w:rsidRPr="00383959">
              <w:rPr>
                <w:bCs/>
                <w:color w:val="404040" w:themeColor="text1" w:themeTint="BF"/>
                <w:sz w:val="20"/>
                <w:szCs w:val="20"/>
              </w:rPr>
              <w:br/>
            </w:r>
            <w:r w:rsidRPr="00383959">
              <w:rPr>
                <w:bCs/>
                <w:color w:val="404040" w:themeColor="text1" w:themeTint="BF"/>
                <w:sz w:val="16"/>
                <w:szCs w:val="18"/>
              </w:rPr>
              <w:t xml:space="preserve">What is the subject’s view of the allegation?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609DF" w14:textId="77777777" w:rsidR="00621D66" w:rsidRPr="00383959" w:rsidRDefault="00621D66" w:rsidP="0022687B">
            <w:pPr>
              <w:rPr>
                <w:bCs/>
                <w:color w:val="404040" w:themeColor="text1" w:themeTint="BF"/>
                <w:sz w:val="20"/>
                <w:szCs w:val="20"/>
              </w:rPr>
            </w:pPr>
          </w:p>
        </w:tc>
      </w:tr>
      <w:tr w:rsidR="00621D66" w:rsidRPr="00383959" w14:paraId="2297D6C7"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005BF" w14:textId="77777777" w:rsidR="00621D66" w:rsidRPr="00383959" w:rsidRDefault="00621D66" w:rsidP="0022687B">
            <w:pPr>
              <w:rPr>
                <w:bCs/>
                <w:color w:val="404040" w:themeColor="text1" w:themeTint="BF"/>
                <w:sz w:val="14"/>
                <w:szCs w:val="16"/>
              </w:rPr>
            </w:pPr>
            <w:r w:rsidRPr="00383959">
              <w:rPr>
                <w:bCs/>
                <w:color w:val="404040" w:themeColor="text1" w:themeTint="BF"/>
                <w:sz w:val="20"/>
                <w:szCs w:val="20"/>
              </w:rPr>
              <w:t>CHILD’S LIVED EXPERIENCE</w:t>
            </w:r>
            <w:r w:rsidRPr="00383959">
              <w:rPr>
                <w:bCs/>
                <w:color w:val="404040" w:themeColor="text1" w:themeTint="BF"/>
                <w:sz w:val="20"/>
                <w:szCs w:val="20"/>
              </w:rPr>
              <w:br/>
            </w:r>
            <w:r w:rsidRPr="00383959">
              <w:rPr>
                <w:bCs/>
                <w:color w:val="404040" w:themeColor="text1" w:themeTint="BF"/>
                <w:sz w:val="14"/>
                <w:szCs w:val="16"/>
              </w:rPr>
              <w:t xml:space="preserve">How does the child / young person involved feel? What impact has this had on them? What is the parents’ response? If you are unable to speak to a child (non-verbal, lack capacity, no access, inappropriate, police are interviewing), can you imagine what it must be like for them?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95252" w14:textId="77777777" w:rsidR="00621D66" w:rsidRPr="00383959" w:rsidRDefault="00621D66" w:rsidP="0022687B">
            <w:pPr>
              <w:rPr>
                <w:bCs/>
                <w:color w:val="404040" w:themeColor="text1" w:themeTint="BF"/>
                <w:sz w:val="20"/>
                <w:szCs w:val="20"/>
              </w:rPr>
            </w:pPr>
          </w:p>
        </w:tc>
      </w:tr>
      <w:tr w:rsidR="00621D66" w:rsidRPr="00383959" w14:paraId="2E9219E7"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7529B"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EVIDENCE GATHERING</w:t>
            </w:r>
            <w:r w:rsidRPr="00383959">
              <w:rPr>
                <w:bCs/>
                <w:color w:val="404040" w:themeColor="text1" w:themeTint="BF"/>
                <w:sz w:val="20"/>
                <w:szCs w:val="20"/>
              </w:rPr>
              <w:br/>
            </w:r>
            <w:r w:rsidRPr="00383959">
              <w:rPr>
                <w:bCs/>
                <w:color w:val="404040" w:themeColor="text1" w:themeTint="BF"/>
                <w:sz w:val="14"/>
                <w:szCs w:val="16"/>
              </w:rPr>
              <w:t xml:space="preserve">What evidence do you have at this stage to support / challenge the allegation? </w:t>
            </w:r>
            <w:r w:rsidRPr="00383959">
              <w:rPr>
                <w:bCs/>
                <w:color w:val="404040" w:themeColor="text1" w:themeTint="BF"/>
                <w:sz w:val="14"/>
                <w:szCs w:val="16"/>
              </w:rPr>
              <w:br/>
              <w:t>e.g., CCTV / witness statements / documents / policies / logs &amp; audit trails / digital records / physical evidence / character evidence etc.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8D4A2" w14:textId="77777777" w:rsidR="00621D66" w:rsidRPr="00383959" w:rsidRDefault="00621D66" w:rsidP="0022687B">
            <w:pPr>
              <w:rPr>
                <w:bCs/>
                <w:color w:val="404040" w:themeColor="text1" w:themeTint="BF"/>
                <w:sz w:val="20"/>
                <w:szCs w:val="20"/>
              </w:rPr>
            </w:pPr>
          </w:p>
        </w:tc>
      </w:tr>
      <w:tr w:rsidR="00621D66" w:rsidRPr="00383959" w14:paraId="1AA81DDD" w14:textId="77777777" w:rsidTr="00383959">
        <w:tc>
          <w:tcPr>
            <w:tcW w:w="524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F87E99"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SAFER RECRUITMENT &amp; CPD</w:t>
            </w:r>
            <w:r w:rsidRPr="00383959">
              <w:rPr>
                <w:bCs/>
                <w:color w:val="404040" w:themeColor="text1" w:themeTint="BF"/>
                <w:sz w:val="20"/>
                <w:szCs w:val="20"/>
              </w:rPr>
              <w:br/>
            </w:r>
            <w:r w:rsidRPr="00383959">
              <w:rPr>
                <w:bCs/>
                <w:color w:val="404040" w:themeColor="text1" w:themeTint="BF"/>
                <w:sz w:val="14"/>
                <w:szCs w:val="16"/>
              </w:rPr>
              <w:t>What evidence to you have as to their understanding of their own behaviours? Have there  been attempts to conceal their behaviour?</w:t>
            </w:r>
          </w:p>
        </w:tc>
        <w:tc>
          <w:tcPr>
            <w:tcW w:w="42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91D7898" w14:textId="77777777" w:rsidR="00621D66" w:rsidRPr="00383959" w:rsidRDefault="00621D66" w:rsidP="0022687B">
            <w:pPr>
              <w:rPr>
                <w:bCs/>
                <w:color w:val="404040" w:themeColor="text1" w:themeTint="BF"/>
                <w:sz w:val="20"/>
                <w:szCs w:val="20"/>
              </w:rPr>
            </w:pPr>
          </w:p>
        </w:tc>
      </w:tr>
      <w:tr w:rsidR="00621D66" w:rsidRPr="00383959" w14:paraId="75624656" w14:textId="77777777" w:rsidTr="0022687B">
        <w:tc>
          <w:tcPr>
            <w:tcW w:w="9493" w:type="dxa"/>
            <w:gridSpan w:val="4"/>
            <w:tcBorders>
              <w:bottom w:val="single" w:sz="4" w:space="0" w:color="000000"/>
            </w:tcBorders>
            <w:shd w:val="clear" w:color="auto" w:fill="auto"/>
            <w:tcMar>
              <w:top w:w="0" w:type="dxa"/>
              <w:left w:w="108" w:type="dxa"/>
              <w:bottom w:w="0" w:type="dxa"/>
              <w:right w:w="108" w:type="dxa"/>
            </w:tcMar>
            <w:vAlign w:val="center"/>
          </w:tcPr>
          <w:p w14:paraId="3E8E5511" w14:textId="77777777" w:rsidR="00621D66" w:rsidRPr="00383959" w:rsidRDefault="00621D66" w:rsidP="00383959">
            <w:pPr>
              <w:rPr>
                <w:b/>
                <w:bCs/>
              </w:rPr>
            </w:pPr>
            <w:r w:rsidRPr="00383959">
              <w:rPr>
                <w:b/>
                <w:bCs/>
              </w:rPr>
              <w:t>Determining levels of risk</w:t>
            </w:r>
          </w:p>
        </w:tc>
      </w:tr>
      <w:tr w:rsidR="00621D66" w:rsidRPr="00383959" w14:paraId="7541BC88"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1574A"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Is there compelling evidence that this didn’t happen? </w:t>
            </w:r>
          </w:p>
          <w:p w14:paraId="3DEE8A13" w14:textId="77777777" w:rsidR="00621D66" w:rsidRPr="00383959" w:rsidRDefault="00621D66" w:rsidP="0022687B">
            <w:pPr>
              <w:rPr>
                <w:bCs/>
                <w:color w:val="404040" w:themeColor="text1" w:themeTint="BF"/>
                <w:sz w:val="20"/>
                <w:szCs w:val="20"/>
              </w:rPr>
            </w:pPr>
            <w:r w:rsidRPr="00383959">
              <w:rPr>
                <w:bCs/>
                <w:color w:val="404040" w:themeColor="text1" w:themeTint="BF"/>
                <w:sz w:val="14"/>
                <w:szCs w:val="16"/>
              </w:rPr>
              <w:t xml:space="preserve">e.g., the member of staff was not present at the time of the allegation and there is no way the child could have confused times and dates?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3CCBA" w14:textId="77777777" w:rsidR="00621D66" w:rsidRPr="00383959" w:rsidRDefault="00621D66" w:rsidP="0022687B">
            <w:pPr>
              <w:rPr>
                <w:sz w:val="20"/>
                <w:szCs w:val="20"/>
              </w:rPr>
            </w:pPr>
          </w:p>
        </w:tc>
      </w:tr>
      <w:tr w:rsidR="00621D66" w:rsidRPr="00383959" w14:paraId="1D38C394"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A99C0"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Is the allegation sufficiently serious that, even if unlikely, would it constitute a crime or gross misconduct if proven?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964B1" w14:textId="77777777" w:rsidR="00621D66" w:rsidRPr="00383959" w:rsidRDefault="00621D66" w:rsidP="0022687B">
            <w:pPr>
              <w:rPr>
                <w:sz w:val="20"/>
                <w:szCs w:val="20"/>
              </w:rPr>
            </w:pPr>
          </w:p>
        </w:tc>
      </w:tr>
      <w:tr w:rsidR="00621D66" w:rsidRPr="00383959" w14:paraId="06196A14"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3C01C"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Has the employee breached / potentially breached guidance or behavioural / safeguarding policy / contract?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DC69D" w14:textId="77777777" w:rsidR="00621D66" w:rsidRPr="00383959" w:rsidRDefault="00621D66" w:rsidP="0022687B">
            <w:pPr>
              <w:rPr>
                <w:sz w:val="20"/>
                <w:szCs w:val="20"/>
              </w:rPr>
            </w:pPr>
          </w:p>
        </w:tc>
      </w:tr>
      <w:tr w:rsidR="00621D66" w:rsidRPr="00383959" w14:paraId="46AD535C"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72A41"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Has the employee abused / potentially abused their position of trust?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CC0CD" w14:textId="77777777" w:rsidR="00621D66" w:rsidRPr="00383959" w:rsidRDefault="00621D66" w:rsidP="0022687B">
            <w:pPr>
              <w:rPr>
                <w:sz w:val="20"/>
                <w:szCs w:val="20"/>
              </w:rPr>
            </w:pPr>
          </w:p>
        </w:tc>
      </w:tr>
      <w:tr w:rsidR="00621D66" w:rsidRPr="00383959" w14:paraId="65FABA00"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3D6EE"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How much contact does the subject have with children and young people in the course of their duties? </w:t>
            </w:r>
            <w:r w:rsidRPr="00383959">
              <w:rPr>
                <w:bCs/>
                <w:color w:val="404040" w:themeColor="text1" w:themeTint="BF"/>
                <w:sz w:val="20"/>
                <w:szCs w:val="20"/>
              </w:rPr>
              <w:br/>
              <w:t xml:space="preserve">Is it </w:t>
            </w:r>
            <w:hyperlink r:id="rId24" w:history="1">
              <w:r w:rsidRPr="00383959">
                <w:rPr>
                  <w:rStyle w:val="Hyperlink"/>
                  <w:bCs/>
                  <w:color w:val="404040" w:themeColor="text1" w:themeTint="BF"/>
                  <w:sz w:val="20"/>
                  <w:szCs w:val="20"/>
                </w:rPr>
                <w:t>Regulated Activity</w:t>
              </w:r>
            </w:hyperlink>
            <w:r w:rsidRPr="00383959">
              <w:rPr>
                <w:bCs/>
                <w:color w:val="404040" w:themeColor="text1" w:themeTint="BF"/>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90828" w14:textId="77777777" w:rsidR="00621D66" w:rsidRPr="00383959" w:rsidRDefault="00621D66" w:rsidP="0022687B">
            <w:pPr>
              <w:rPr>
                <w:sz w:val="20"/>
                <w:szCs w:val="20"/>
              </w:rPr>
            </w:pPr>
          </w:p>
        </w:tc>
      </w:tr>
      <w:tr w:rsidR="00621D66" w:rsidRPr="00383959" w14:paraId="62C490A7" w14:textId="77777777" w:rsidTr="00383959">
        <w:trPr>
          <w:trHeight w:val="61"/>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E902D"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How would child / young person feel if they come into contact with the subject? </w:t>
            </w:r>
            <w:r w:rsidRPr="00383959">
              <w:rPr>
                <w:bCs/>
                <w:color w:val="404040" w:themeColor="text1" w:themeTint="BF"/>
                <w:sz w:val="20"/>
                <w:szCs w:val="20"/>
              </w:rPr>
              <w:br/>
            </w:r>
            <w:r w:rsidRPr="00383959">
              <w:rPr>
                <w:bCs/>
                <w:color w:val="404040" w:themeColor="text1" w:themeTint="BF"/>
                <w:sz w:val="14"/>
                <w:szCs w:val="16"/>
              </w:rPr>
              <w:t>What would be the risks of this contact to all parties (emotional / behavioural, etc)?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E0A0E" w14:textId="77777777" w:rsidR="00621D66" w:rsidRPr="00383959" w:rsidRDefault="00621D66" w:rsidP="0022687B">
            <w:pPr>
              <w:rPr>
                <w:sz w:val="20"/>
                <w:szCs w:val="20"/>
              </w:rPr>
            </w:pPr>
          </w:p>
        </w:tc>
      </w:tr>
      <w:tr w:rsidR="00621D66" w:rsidRPr="00383959" w14:paraId="77B670AB" w14:textId="77777777" w:rsidTr="00383959">
        <w:trPr>
          <w:trHeight w:val="1244"/>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E4125"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Is there a risk that contact between child / young person and the subject could provoke recurrence or escalation of concerns?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5E030" w14:textId="77777777" w:rsidR="00621D66" w:rsidRPr="00383959" w:rsidRDefault="00621D66" w:rsidP="0022687B">
            <w:pPr>
              <w:rPr>
                <w:sz w:val="20"/>
                <w:szCs w:val="20"/>
              </w:rPr>
            </w:pPr>
          </w:p>
        </w:tc>
      </w:tr>
      <w:tr w:rsidR="00621D66" w:rsidRPr="00383959" w14:paraId="5D8E1A53" w14:textId="77777777" w:rsidTr="0022687B">
        <w:tc>
          <w:tcPr>
            <w:tcW w:w="9493"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208FAE5" w14:textId="32E71A6E" w:rsidR="00621D66" w:rsidRPr="00383959" w:rsidRDefault="00621D66" w:rsidP="00383959">
            <w:pPr>
              <w:pStyle w:val="Heading2"/>
            </w:pPr>
            <w:bookmarkStart w:id="106" w:name="_Toc58878570"/>
            <w:r w:rsidRPr="00383959">
              <w:t>Managing risk</w:t>
            </w:r>
            <w:bookmarkEnd w:id="106"/>
          </w:p>
        </w:tc>
      </w:tr>
      <w:tr w:rsidR="00621D66" w:rsidRPr="00383959" w14:paraId="6B54BFD1"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4DB2A"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Are prevention strategies, such as subject’s supervision or redeployment, available in this situation?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9B24" w14:textId="77777777" w:rsidR="00621D66" w:rsidRPr="00383959" w:rsidRDefault="00621D66" w:rsidP="0022687B">
            <w:pPr>
              <w:rPr>
                <w:sz w:val="20"/>
                <w:szCs w:val="20"/>
              </w:rPr>
            </w:pPr>
          </w:p>
        </w:tc>
      </w:tr>
      <w:tr w:rsidR="00621D66" w:rsidRPr="00383959" w14:paraId="7D3689FE" w14:textId="77777777" w:rsidTr="00383959">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FABFD"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How would these strategies reduce or prevent risk?</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5D483" w14:textId="77777777" w:rsidR="00621D66" w:rsidRPr="00383959" w:rsidRDefault="00621D66" w:rsidP="0022687B">
            <w:pPr>
              <w:rPr>
                <w:sz w:val="20"/>
                <w:szCs w:val="20"/>
              </w:rPr>
            </w:pPr>
          </w:p>
        </w:tc>
      </w:tr>
      <w:tr w:rsidR="00621D66" w:rsidRPr="00383959" w14:paraId="5C80B535" w14:textId="77777777" w:rsidTr="00383959">
        <w:trPr>
          <w:trHeight w:val="61"/>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8BE66"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What is your plan to manage the risks?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D22E6" w14:textId="77777777" w:rsidR="00621D66" w:rsidRPr="00383959" w:rsidRDefault="00621D66" w:rsidP="0022687B">
            <w:pPr>
              <w:rPr>
                <w:sz w:val="20"/>
                <w:szCs w:val="20"/>
              </w:rPr>
            </w:pPr>
          </w:p>
        </w:tc>
      </w:tr>
      <w:tr w:rsidR="00621D66" w:rsidRPr="00383959" w14:paraId="5AE38722" w14:textId="77777777" w:rsidTr="00383959">
        <w:tc>
          <w:tcPr>
            <w:tcW w:w="9493" w:type="dxa"/>
            <w:gridSpan w:val="4"/>
            <w:shd w:val="clear" w:color="auto" w:fill="auto"/>
            <w:tcMar>
              <w:top w:w="0" w:type="dxa"/>
              <w:left w:w="108" w:type="dxa"/>
              <w:bottom w:w="0" w:type="dxa"/>
              <w:right w:w="108" w:type="dxa"/>
            </w:tcMar>
            <w:vAlign w:val="center"/>
          </w:tcPr>
          <w:p w14:paraId="3CC7DFDA" w14:textId="77777777" w:rsidR="00621D66" w:rsidRPr="00383959" w:rsidRDefault="00621D66" w:rsidP="00383959">
            <w:pPr>
              <w:pStyle w:val="Heading2"/>
            </w:pPr>
            <w:bookmarkStart w:id="107" w:name="_Toc58878571"/>
            <w:r w:rsidRPr="00383959">
              <w:t>Suspension &amp; Redeployment</w:t>
            </w:r>
            <w:bookmarkEnd w:id="107"/>
          </w:p>
        </w:tc>
      </w:tr>
      <w:tr w:rsidR="00621D66" w:rsidRPr="00383959" w14:paraId="2C8072F7" w14:textId="77777777" w:rsidTr="00383959">
        <w:tc>
          <w:tcPr>
            <w:tcW w:w="9493" w:type="dxa"/>
            <w:gridSpan w:val="4"/>
            <w:shd w:val="clear" w:color="auto" w:fill="auto"/>
            <w:tcMar>
              <w:top w:w="0" w:type="dxa"/>
              <w:left w:w="108" w:type="dxa"/>
              <w:bottom w:w="0" w:type="dxa"/>
              <w:right w:w="108" w:type="dxa"/>
            </w:tcMar>
            <w:vAlign w:val="center"/>
          </w:tcPr>
          <w:p w14:paraId="2E530A41" w14:textId="77777777" w:rsidR="00621D66" w:rsidRPr="00383959" w:rsidRDefault="00621D66" w:rsidP="0022687B">
            <w:pPr>
              <w:rPr>
                <w:color w:val="808080" w:themeColor="background1" w:themeShade="80"/>
                <w:sz w:val="18"/>
                <w:szCs w:val="16"/>
              </w:rPr>
            </w:pPr>
            <w:r w:rsidRPr="00383959">
              <w:rPr>
                <w:color w:val="808080" w:themeColor="background1" w:themeShade="80"/>
                <w:sz w:val="18"/>
                <w:szCs w:val="16"/>
              </w:rPr>
              <w:t xml:space="preserve">In some rare cases that will require the case manager to consider suspending the accused until the case is resolved. Suspension should not be an automatic response when an allegation is reported: all options to avoid suspension should be considered prior to taking that step. […]  </w:t>
            </w:r>
          </w:p>
          <w:p w14:paraId="6DE7E49D" w14:textId="77777777" w:rsidR="00621D66" w:rsidRPr="00383959" w:rsidRDefault="00621D66" w:rsidP="0022687B">
            <w:pPr>
              <w:rPr>
                <w:color w:val="808080" w:themeColor="background1" w:themeShade="80"/>
                <w:sz w:val="18"/>
                <w:szCs w:val="16"/>
              </w:rPr>
            </w:pPr>
            <w:r w:rsidRPr="00383959">
              <w:rPr>
                <w:color w:val="808080" w:themeColor="background1" w:themeShade="80"/>
                <w:sz w:val="18"/>
                <w:szCs w:val="16"/>
              </w:rPr>
              <w:t>Suspension should be considered only in a case where there is cause to suspect a child or other children at the school or college is/are at risk of harm or the case is so serious that it might be grounds for dismissal. […]</w:t>
            </w:r>
          </w:p>
          <w:p w14:paraId="7E469F6B" w14:textId="77777777" w:rsidR="00621D66" w:rsidRPr="00383959" w:rsidRDefault="00621D66" w:rsidP="0022687B">
            <w:pPr>
              <w:rPr>
                <w:color w:val="808080" w:themeColor="background1" w:themeShade="80"/>
                <w:sz w:val="18"/>
                <w:szCs w:val="16"/>
              </w:rPr>
            </w:pPr>
            <w:r w:rsidRPr="00383959">
              <w:rPr>
                <w:color w:val="808080" w:themeColor="background1" w:themeShade="80"/>
                <w:sz w:val="18"/>
                <w:szCs w:val="16"/>
              </w:rPr>
              <w:t xml:space="preserve">Based on assessment of risk, the following alternatives should be considered by the case manager before suspending a member of staff: </w:t>
            </w:r>
          </w:p>
          <w:p w14:paraId="765EC1E1" w14:textId="77777777" w:rsidR="00621D66" w:rsidRPr="00383959" w:rsidRDefault="00621D66" w:rsidP="00AA6C7E">
            <w:pPr>
              <w:pStyle w:val="ListParagraph"/>
              <w:numPr>
                <w:ilvl w:val="0"/>
                <w:numId w:val="23"/>
              </w:numPr>
              <w:spacing w:after="0" w:line="276" w:lineRule="auto"/>
              <w:rPr>
                <w:rFonts w:ascii="HelveticaNeueLT Std" w:hAnsi="HelveticaNeueLT Std"/>
                <w:color w:val="808080" w:themeColor="background1" w:themeShade="80"/>
                <w:sz w:val="18"/>
                <w:szCs w:val="16"/>
              </w:rPr>
            </w:pPr>
            <w:r w:rsidRPr="00383959">
              <w:rPr>
                <w:rFonts w:ascii="HelveticaNeueLT Std" w:hAnsi="HelveticaNeueLT Std"/>
                <w:color w:val="808080" w:themeColor="background1" w:themeShade="80"/>
                <w:sz w:val="18"/>
                <w:szCs w:val="16"/>
              </w:rPr>
              <w:t>redeployment within the school or college so that the individual does not have direct contact with the child or children concerned</w:t>
            </w:r>
          </w:p>
          <w:p w14:paraId="2C40D83D" w14:textId="77777777" w:rsidR="00621D66" w:rsidRPr="00383959" w:rsidRDefault="00621D66" w:rsidP="00AA6C7E">
            <w:pPr>
              <w:pStyle w:val="ListParagraph"/>
              <w:numPr>
                <w:ilvl w:val="0"/>
                <w:numId w:val="23"/>
              </w:numPr>
              <w:spacing w:after="0" w:line="276" w:lineRule="auto"/>
              <w:rPr>
                <w:rFonts w:ascii="HelveticaNeueLT Std" w:hAnsi="HelveticaNeueLT Std"/>
                <w:color w:val="808080" w:themeColor="background1" w:themeShade="80"/>
                <w:sz w:val="18"/>
                <w:szCs w:val="16"/>
              </w:rPr>
            </w:pPr>
            <w:r w:rsidRPr="00383959">
              <w:rPr>
                <w:rFonts w:ascii="HelveticaNeueLT Std" w:hAnsi="HelveticaNeueLT Std"/>
                <w:color w:val="808080" w:themeColor="background1" w:themeShade="80"/>
                <w:sz w:val="18"/>
                <w:szCs w:val="16"/>
              </w:rPr>
              <w:t>providing an assistant to be present when the individual has contact with children</w:t>
            </w:r>
          </w:p>
          <w:p w14:paraId="4EB46D9B" w14:textId="77777777" w:rsidR="00621D66" w:rsidRPr="00383959" w:rsidRDefault="00621D66" w:rsidP="00AA6C7E">
            <w:pPr>
              <w:pStyle w:val="ListParagraph"/>
              <w:numPr>
                <w:ilvl w:val="0"/>
                <w:numId w:val="23"/>
              </w:numPr>
              <w:spacing w:after="0" w:line="276" w:lineRule="auto"/>
              <w:rPr>
                <w:rFonts w:ascii="HelveticaNeueLT Std" w:hAnsi="HelveticaNeueLT Std"/>
                <w:color w:val="808080" w:themeColor="background1" w:themeShade="80"/>
                <w:sz w:val="18"/>
                <w:szCs w:val="16"/>
              </w:rPr>
            </w:pPr>
            <w:r w:rsidRPr="00383959">
              <w:rPr>
                <w:rFonts w:ascii="HelveticaNeueLT Std" w:hAnsi="HelveticaNeueLT Std"/>
                <w:color w:val="808080" w:themeColor="background1" w:themeShade="80"/>
                <w:sz w:val="18"/>
                <w:szCs w:val="16"/>
              </w:rPr>
              <w:t>redeploying to alternative work in the school or college so the individual does not have unsupervised access to children</w:t>
            </w:r>
          </w:p>
          <w:p w14:paraId="7ADDBE27" w14:textId="77777777" w:rsidR="00621D66" w:rsidRPr="00383959" w:rsidRDefault="00621D66" w:rsidP="00AA6C7E">
            <w:pPr>
              <w:pStyle w:val="ListParagraph"/>
              <w:numPr>
                <w:ilvl w:val="0"/>
                <w:numId w:val="23"/>
              </w:numPr>
              <w:spacing w:after="0" w:line="276" w:lineRule="auto"/>
              <w:rPr>
                <w:rFonts w:ascii="HelveticaNeueLT Std" w:hAnsi="HelveticaNeueLT Std"/>
                <w:color w:val="808080" w:themeColor="background1" w:themeShade="80"/>
                <w:sz w:val="18"/>
                <w:szCs w:val="16"/>
              </w:rPr>
            </w:pPr>
            <w:r w:rsidRPr="00383959">
              <w:rPr>
                <w:rFonts w:ascii="HelveticaNeueLT Std" w:hAnsi="HelveticaNeueLT Std"/>
                <w:color w:val="808080" w:themeColor="background1" w:themeShade="80"/>
                <w:sz w:val="18"/>
                <w:szCs w:val="16"/>
              </w:rPr>
              <w:t>moving the child or children to classes where they will not come into contact with the member of staff, making it clear that this is not a punishment and parents have been consulted</w:t>
            </w:r>
          </w:p>
          <w:p w14:paraId="27D4DF1F" w14:textId="77777777" w:rsidR="00621D66" w:rsidRPr="00383959" w:rsidRDefault="00621D66" w:rsidP="0022687B">
            <w:pPr>
              <w:jc w:val="right"/>
              <w:rPr>
                <w:color w:val="808080" w:themeColor="background1" w:themeShade="80"/>
                <w:sz w:val="18"/>
                <w:szCs w:val="16"/>
              </w:rPr>
            </w:pPr>
            <w:r w:rsidRPr="00383959">
              <w:rPr>
                <w:color w:val="808080" w:themeColor="background1" w:themeShade="80"/>
                <w:sz w:val="18"/>
                <w:szCs w:val="16"/>
              </w:rPr>
              <w:t>(§ 250-253, KCSIE 2020)</w:t>
            </w:r>
          </w:p>
        </w:tc>
      </w:tr>
      <w:tr w:rsidR="00621D66" w:rsidRPr="00383959" w14:paraId="738ACD25" w14:textId="77777777" w:rsidTr="00383959">
        <w:trPr>
          <w:trHeight w:val="89"/>
        </w:trPr>
        <w:tc>
          <w:tcPr>
            <w:tcW w:w="3681" w:type="dxa"/>
            <w:tcBorders>
              <w:bottom w:val="single" w:sz="4" w:space="0" w:color="000000"/>
            </w:tcBorders>
            <w:shd w:val="clear" w:color="auto" w:fill="auto"/>
            <w:tcMar>
              <w:top w:w="0" w:type="dxa"/>
              <w:left w:w="108" w:type="dxa"/>
              <w:bottom w:w="0" w:type="dxa"/>
              <w:right w:w="108" w:type="dxa"/>
            </w:tcMar>
            <w:vAlign w:val="center"/>
          </w:tcPr>
          <w:p w14:paraId="56C74B3D" w14:textId="77777777" w:rsidR="00621D66" w:rsidRPr="00383959" w:rsidRDefault="00621D66" w:rsidP="0022687B">
            <w:pPr>
              <w:rPr>
                <w:b/>
                <w:sz w:val="20"/>
                <w:szCs w:val="20"/>
              </w:rPr>
            </w:pPr>
          </w:p>
        </w:tc>
        <w:tc>
          <w:tcPr>
            <w:tcW w:w="5812" w:type="dxa"/>
            <w:gridSpan w:val="3"/>
            <w:tcBorders>
              <w:bottom w:val="single" w:sz="4" w:space="0" w:color="000000"/>
            </w:tcBorders>
            <w:shd w:val="clear" w:color="auto" w:fill="auto"/>
            <w:tcMar>
              <w:top w:w="0" w:type="dxa"/>
              <w:left w:w="108" w:type="dxa"/>
              <w:bottom w:w="0" w:type="dxa"/>
              <w:right w:w="108" w:type="dxa"/>
            </w:tcMar>
            <w:vAlign w:val="center"/>
          </w:tcPr>
          <w:p w14:paraId="369E5760" w14:textId="77777777" w:rsidR="00621D66" w:rsidRPr="00383959" w:rsidRDefault="00621D66" w:rsidP="0022687B">
            <w:pPr>
              <w:rPr>
                <w:sz w:val="20"/>
                <w:szCs w:val="20"/>
              </w:rPr>
            </w:pPr>
          </w:p>
        </w:tc>
      </w:tr>
      <w:tr w:rsidR="00621D66" w:rsidRPr="00383959" w14:paraId="1388D6F7" w14:textId="77777777" w:rsidTr="00383959">
        <w:tc>
          <w:tcPr>
            <w:tcW w:w="481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D0B63"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Although LADO / Police cannot require suspension, have they provided a view on suspension and their reasoning? </w:t>
            </w:r>
          </w:p>
          <w:p w14:paraId="56DAB40C" w14:textId="77777777" w:rsidR="00621D66" w:rsidRPr="00383959" w:rsidRDefault="00621D66" w:rsidP="0022687B">
            <w:pPr>
              <w:rPr>
                <w:bCs/>
                <w:color w:val="404040" w:themeColor="text1" w:themeTint="BF"/>
                <w:sz w:val="20"/>
                <w:szCs w:val="20"/>
              </w:rPr>
            </w:pPr>
            <w:r w:rsidRPr="00383959">
              <w:rPr>
                <w:bCs/>
                <w:color w:val="404040" w:themeColor="text1" w:themeTint="BF"/>
                <w:sz w:val="14"/>
                <w:szCs w:val="16"/>
              </w:rPr>
              <w:t>NB: these views should be considered with their due weight</w:t>
            </w:r>
          </w:p>
        </w:tc>
        <w:tc>
          <w:tcPr>
            <w:tcW w:w="467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A1D75" w14:textId="77777777" w:rsidR="00621D66" w:rsidRPr="00383959" w:rsidRDefault="00621D66" w:rsidP="0022687B">
            <w:pPr>
              <w:rPr>
                <w:sz w:val="20"/>
                <w:szCs w:val="20"/>
              </w:rPr>
            </w:pPr>
          </w:p>
        </w:tc>
      </w:tr>
      <w:tr w:rsidR="00621D66" w:rsidRPr="00383959" w14:paraId="48295D2B" w14:textId="77777777" w:rsidTr="00383959">
        <w:tc>
          <w:tcPr>
            <w:tcW w:w="481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B83D2"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Based on this risk assessment, have you decided to redeploy the subject? What is your rationale? </w:t>
            </w:r>
          </w:p>
        </w:tc>
        <w:tc>
          <w:tcPr>
            <w:tcW w:w="467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CCAB5" w14:textId="77777777" w:rsidR="00621D66" w:rsidRPr="00383959" w:rsidRDefault="00621D66" w:rsidP="0022687B">
            <w:pPr>
              <w:rPr>
                <w:sz w:val="20"/>
                <w:szCs w:val="20"/>
              </w:rPr>
            </w:pPr>
          </w:p>
        </w:tc>
      </w:tr>
      <w:tr w:rsidR="00621D66" w:rsidRPr="00383959" w14:paraId="721559F9" w14:textId="77777777" w:rsidTr="00383959">
        <w:tc>
          <w:tcPr>
            <w:tcW w:w="4815"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5E8052C"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Based on this risk assessment, have you decided to suspend the subject? What is your rationale?</w:t>
            </w:r>
          </w:p>
        </w:tc>
        <w:tc>
          <w:tcPr>
            <w:tcW w:w="467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11B5EEB" w14:textId="77777777" w:rsidR="00621D66" w:rsidRPr="00383959" w:rsidRDefault="00621D66" w:rsidP="0022687B">
            <w:pPr>
              <w:rPr>
                <w:sz w:val="20"/>
                <w:szCs w:val="20"/>
              </w:rPr>
            </w:pPr>
          </w:p>
        </w:tc>
      </w:tr>
      <w:tr w:rsidR="00621D66" w:rsidRPr="00383959" w14:paraId="3EB04AC8" w14:textId="77777777" w:rsidTr="00383959">
        <w:tc>
          <w:tcPr>
            <w:tcW w:w="4815"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29A848"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If any of the above, please state whether you will make a DBS referral at this stage? </w:t>
            </w:r>
          </w:p>
          <w:p w14:paraId="3129B1B1" w14:textId="77777777" w:rsidR="00621D66" w:rsidRPr="00383959" w:rsidRDefault="00621D66" w:rsidP="0022687B">
            <w:pPr>
              <w:rPr>
                <w:bCs/>
                <w:color w:val="404040" w:themeColor="text1" w:themeTint="BF"/>
                <w:sz w:val="20"/>
                <w:szCs w:val="20"/>
              </w:rPr>
            </w:pPr>
            <w:r w:rsidRPr="00383959">
              <w:rPr>
                <w:color w:val="404040" w:themeColor="text1" w:themeTint="BF"/>
                <w:sz w:val="14"/>
                <w:szCs w:val="16"/>
              </w:rPr>
              <w:t>There is a legal requirement for employers to make a referral to the DBS where they think that an individual has engaged in conduct that harmed (or is likely to harm) a child; or if a person otherwise poses a risk of harm to a child. (§262, KCSIE 2020)</w:t>
            </w:r>
          </w:p>
        </w:tc>
        <w:tc>
          <w:tcPr>
            <w:tcW w:w="467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929D7B" w14:textId="77777777" w:rsidR="00621D66" w:rsidRPr="00383959" w:rsidRDefault="00621D66" w:rsidP="0022687B">
            <w:pPr>
              <w:rPr>
                <w:sz w:val="20"/>
                <w:szCs w:val="20"/>
              </w:rPr>
            </w:pPr>
            <w:r w:rsidRPr="00383959">
              <w:rPr>
                <w:sz w:val="20"/>
                <w:szCs w:val="20"/>
              </w:rPr>
              <w:t xml:space="preserve">You must do this if you have sufficient evidence to do so at this time, or at the earliest time that you do. </w:t>
            </w:r>
          </w:p>
        </w:tc>
      </w:tr>
      <w:tr w:rsidR="00621D66" w:rsidRPr="00383959" w14:paraId="6E480FE2" w14:textId="77777777" w:rsidTr="00383959">
        <w:tc>
          <w:tcPr>
            <w:tcW w:w="3681" w:type="dxa"/>
            <w:tcBorders>
              <w:bottom w:val="single" w:sz="4" w:space="0" w:color="auto"/>
            </w:tcBorders>
            <w:shd w:val="clear" w:color="auto" w:fill="auto"/>
            <w:tcMar>
              <w:top w:w="0" w:type="dxa"/>
              <w:left w:w="108" w:type="dxa"/>
              <w:bottom w:w="0" w:type="dxa"/>
              <w:right w:w="108" w:type="dxa"/>
            </w:tcMar>
            <w:vAlign w:val="center"/>
          </w:tcPr>
          <w:p w14:paraId="66AD42EC" w14:textId="7C2C6085" w:rsidR="00621D66" w:rsidRPr="00383959" w:rsidRDefault="00621D66" w:rsidP="0022687B">
            <w:pPr>
              <w:pStyle w:val="Heading2"/>
              <w:rPr>
                <w:sz w:val="28"/>
                <w:szCs w:val="28"/>
              </w:rPr>
            </w:pPr>
            <w:r w:rsidRPr="00383959">
              <w:rPr>
                <w:b/>
                <w:bCs/>
                <w:sz w:val="20"/>
                <w:szCs w:val="20"/>
              </w:rPr>
              <w:br w:type="page"/>
            </w:r>
            <w:bookmarkStart w:id="108" w:name="_Toc58878572"/>
            <w:r w:rsidRPr="00383959">
              <w:rPr>
                <w:sz w:val="28"/>
                <w:szCs w:val="28"/>
              </w:rPr>
              <w:t>Duty of care</w:t>
            </w:r>
            <w:bookmarkEnd w:id="108"/>
          </w:p>
        </w:tc>
        <w:tc>
          <w:tcPr>
            <w:tcW w:w="5812" w:type="dxa"/>
            <w:gridSpan w:val="3"/>
            <w:tcBorders>
              <w:bottom w:val="single" w:sz="4" w:space="0" w:color="auto"/>
            </w:tcBorders>
            <w:shd w:val="clear" w:color="auto" w:fill="auto"/>
            <w:tcMar>
              <w:top w:w="0" w:type="dxa"/>
              <w:left w:w="108" w:type="dxa"/>
              <w:bottom w:w="0" w:type="dxa"/>
              <w:right w:w="108" w:type="dxa"/>
            </w:tcMar>
            <w:vAlign w:val="center"/>
          </w:tcPr>
          <w:p w14:paraId="1FED50F8" w14:textId="77777777" w:rsidR="00621D66" w:rsidRPr="00383959" w:rsidRDefault="00621D66" w:rsidP="0022687B">
            <w:pPr>
              <w:rPr>
                <w:sz w:val="20"/>
                <w:szCs w:val="20"/>
              </w:rPr>
            </w:pPr>
          </w:p>
        </w:tc>
      </w:tr>
      <w:tr w:rsidR="00621D66" w:rsidRPr="00383959" w14:paraId="3D0C6C52" w14:textId="77777777" w:rsidTr="00383959">
        <w:tc>
          <w:tcPr>
            <w:tcW w:w="481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6507A"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How will you ensure the wellbeing of the child / young person in question? </w:t>
            </w:r>
          </w:p>
        </w:tc>
        <w:tc>
          <w:tcPr>
            <w:tcW w:w="467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A506E" w14:textId="77777777" w:rsidR="00621D66" w:rsidRPr="00383959" w:rsidRDefault="00621D66" w:rsidP="0022687B">
            <w:pPr>
              <w:rPr>
                <w:sz w:val="20"/>
                <w:szCs w:val="20"/>
              </w:rPr>
            </w:pPr>
          </w:p>
        </w:tc>
      </w:tr>
      <w:tr w:rsidR="00621D66" w:rsidRPr="00383959" w14:paraId="0D32172B" w14:textId="77777777" w:rsidTr="00383959">
        <w:tc>
          <w:tcPr>
            <w:tcW w:w="481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44FE5"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What is your plan for your duty of care of your staff member? </w:t>
            </w:r>
          </w:p>
          <w:p w14:paraId="5A99D051" w14:textId="77777777" w:rsidR="00621D66" w:rsidRPr="00383959" w:rsidRDefault="00621D66" w:rsidP="0022687B">
            <w:pPr>
              <w:rPr>
                <w:bCs/>
                <w:color w:val="404040" w:themeColor="text1" w:themeTint="BF"/>
                <w:sz w:val="20"/>
                <w:szCs w:val="20"/>
              </w:rPr>
            </w:pPr>
            <w:r w:rsidRPr="00383959">
              <w:rPr>
                <w:bCs/>
                <w:color w:val="404040" w:themeColor="text1" w:themeTint="BF"/>
                <w:sz w:val="14"/>
                <w:szCs w:val="16"/>
              </w:rPr>
              <w:t xml:space="preserve">If staff member is suspended, please detail who will remain in contact with the member of staff and how they will share information (e.g., method, type, frequency). This should not be the case manager, the investigating officer or the person likely to chair a disciplinary hearing should one occur. </w:t>
            </w:r>
          </w:p>
        </w:tc>
        <w:tc>
          <w:tcPr>
            <w:tcW w:w="467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9A23E" w14:textId="77777777" w:rsidR="00621D66" w:rsidRPr="00383959" w:rsidRDefault="00621D66" w:rsidP="0022687B">
            <w:pPr>
              <w:rPr>
                <w:sz w:val="20"/>
                <w:szCs w:val="20"/>
              </w:rPr>
            </w:pPr>
          </w:p>
        </w:tc>
      </w:tr>
      <w:tr w:rsidR="00621D66" w:rsidRPr="00383959" w14:paraId="4792DAC3" w14:textId="77777777" w:rsidTr="00383959">
        <w:trPr>
          <w:trHeight w:val="852"/>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F7CA6"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Review date </w:t>
            </w:r>
          </w:p>
          <w:p w14:paraId="484DD6B4" w14:textId="77777777" w:rsidR="00621D66" w:rsidRPr="00383959" w:rsidRDefault="00621D66" w:rsidP="0022687B">
            <w:pPr>
              <w:rPr>
                <w:bCs/>
                <w:color w:val="404040" w:themeColor="text1" w:themeTint="BF"/>
                <w:sz w:val="20"/>
                <w:szCs w:val="20"/>
              </w:rPr>
            </w:pPr>
            <w:r w:rsidRPr="00383959">
              <w:rPr>
                <w:bCs/>
                <w:color w:val="404040" w:themeColor="text1" w:themeTint="BF"/>
                <w:sz w:val="14"/>
                <w:szCs w:val="16"/>
              </w:rPr>
              <w:t>NB: this should be within 4 weeks for any suspensions</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28E88" w14:textId="77777777" w:rsidR="00621D66" w:rsidRPr="00383959" w:rsidRDefault="00621D66" w:rsidP="0022687B">
            <w:pPr>
              <w:rPr>
                <w:sz w:val="20"/>
                <w:szCs w:val="20"/>
              </w:rPr>
            </w:pPr>
          </w:p>
        </w:tc>
      </w:tr>
    </w:tbl>
    <w:p w14:paraId="67DF3F48" w14:textId="77777777" w:rsidR="00621D66" w:rsidRPr="00383959" w:rsidRDefault="00621D66" w:rsidP="00621D66">
      <w:pPr>
        <w:pStyle w:val="Heading2"/>
        <w:rPr>
          <w:sz w:val="28"/>
          <w:szCs w:val="28"/>
        </w:rPr>
      </w:pPr>
      <w:bookmarkStart w:id="109" w:name="_Toc58878573"/>
      <w:r w:rsidRPr="00383959">
        <w:rPr>
          <w:sz w:val="28"/>
          <w:szCs w:val="28"/>
        </w:rPr>
        <w:t>Suspension review</w:t>
      </w:r>
      <w:bookmarkEnd w:id="109"/>
    </w:p>
    <w:tbl>
      <w:tblPr>
        <w:tblW w:w="9493" w:type="dxa"/>
        <w:tblCellMar>
          <w:left w:w="10" w:type="dxa"/>
          <w:right w:w="10" w:type="dxa"/>
        </w:tblCellMar>
        <w:tblLook w:val="04A0" w:firstRow="1" w:lastRow="0" w:firstColumn="1" w:lastColumn="0" w:noHBand="0" w:noVBand="1"/>
      </w:tblPr>
      <w:tblGrid>
        <w:gridCol w:w="4815"/>
        <w:gridCol w:w="4678"/>
      </w:tblGrid>
      <w:tr w:rsidR="00621D66" w:rsidRPr="00383959" w14:paraId="2124F47A" w14:textId="77777777" w:rsidTr="00383959">
        <w:trPr>
          <w:trHeight w:val="52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BA231"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What has changed since the last meeting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A275D" w14:textId="77777777" w:rsidR="00621D66" w:rsidRPr="00383959" w:rsidRDefault="00621D66" w:rsidP="0022687B">
            <w:pPr>
              <w:rPr>
                <w:sz w:val="20"/>
                <w:szCs w:val="20"/>
              </w:rPr>
            </w:pPr>
          </w:p>
        </w:tc>
      </w:tr>
      <w:tr w:rsidR="00621D66" w:rsidRPr="00383959" w14:paraId="744A6251" w14:textId="77777777" w:rsidTr="00383959">
        <w:trPr>
          <w:trHeight w:val="833"/>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3B00F"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 xml:space="preserve">How does this impact your decision to suspend?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5EAB7" w14:textId="77777777" w:rsidR="00621D66" w:rsidRPr="00383959" w:rsidRDefault="00621D66" w:rsidP="0022687B">
            <w:pPr>
              <w:rPr>
                <w:sz w:val="20"/>
                <w:szCs w:val="20"/>
              </w:rPr>
            </w:pPr>
          </w:p>
        </w:tc>
      </w:tr>
      <w:tr w:rsidR="00621D66" w:rsidRPr="00383959" w14:paraId="4023D078" w14:textId="77777777" w:rsidTr="003839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AB6BC"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Decision on whether suspension from duty should remain?</w:t>
            </w:r>
          </w:p>
          <w:p w14:paraId="04312723" w14:textId="77777777" w:rsidR="00621D66" w:rsidRPr="00383959" w:rsidRDefault="00621D66" w:rsidP="0022687B">
            <w:pPr>
              <w:rPr>
                <w:bCs/>
                <w:color w:val="404040" w:themeColor="text1" w:themeTint="BF"/>
                <w:sz w:val="20"/>
                <w:szCs w:val="20"/>
              </w:rPr>
            </w:pPr>
            <w:r w:rsidRPr="00383959">
              <w:rPr>
                <w:bCs/>
                <w:color w:val="404040" w:themeColor="text1" w:themeTint="BF"/>
                <w:sz w:val="20"/>
                <w:szCs w:val="20"/>
              </w:rPr>
              <w:t>Please list reasoning and next actions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71F36" w14:textId="77777777" w:rsidR="00621D66" w:rsidRPr="00383959" w:rsidRDefault="00621D66" w:rsidP="0022687B">
            <w:pPr>
              <w:rPr>
                <w:sz w:val="20"/>
                <w:szCs w:val="20"/>
              </w:rPr>
            </w:pPr>
            <w:r w:rsidRPr="00383959">
              <w:rPr>
                <w:sz w:val="20"/>
                <w:szCs w:val="20"/>
              </w:rPr>
              <w:t>Continue with Suspension</w:t>
            </w:r>
          </w:p>
          <w:p w14:paraId="48354EFB" w14:textId="77777777" w:rsidR="00621D66" w:rsidRPr="00383959" w:rsidRDefault="00621D66" w:rsidP="0022687B">
            <w:pPr>
              <w:rPr>
                <w:sz w:val="20"/>
                <w:szCs w:val="20"/>
              </w:rPr>
            </w:pPr>
            <w:r w:rsidRPr="00383959">
              <w:rPr>
                <w:sz w:val="20"/>
                <w:szCs w:val="20"/>
              </w:rPr>
              <w:t>Re-instate into Position</w:t>
            </w:r>
          </w:p>
        </w:tc>
      </w:tr>
    </w:tbl>
    <w:p w14:paraId="49B2CD92" w14:textId="0E0F49BC" w:rsidR="00621D66" w:rsidRPr="00383959" w:rsidRDefault="00621D66" w:rsidP="00383959">
      <w:pPr>
        <w:pStyle w:val="Heading2"/>
      </w:pPr>
      <w:bookmarkStart w:id="110" w:name="_Toc58878574"/>
      <w:r w:rsidRPr="00FE5F24">
        <w:t>Disciplinary Action</w:t>
      </w:r>
      <w:bookmarkEnd w:id="110"/>
    </w:p>
    <w:p w14:paraId="6B853141" w14:textId="77777777" w:rsidR="00621D66" w:rsidRPr="00383959" w:rsidRDefault="00621D66" w:rsidP="00621D66">
      <w:pPr>
        <w:rPr>
          <w:color w:val="808080" w:themeColor="background1" w:themeShade="80"/>
          <w:sz w:val="18"/>
          <w:szCs w:val="18"/>
        </w:rPr>
      </w:pPr>
      <w:r w:rsidRPr="00383959">
        <w:rPr>
          <w:color w:val="808080" w:themeColor="background1" w:themeShade="80"/>
          <w:sz w:val="18"/>
          <w:szCs w:val="18"/>
        </w:rPr>
        <w:t xml:space="preserve">If, through the course of this process, you have identified misconduct that meets your thresholds for disciplinary action, </w:t>
      </w:r>
      <w:r w:rsidRPr="00383959">
        <w:rPr>
          <w:color w:val="808080" w:themeColor="background1" w:themeShade="80"/>
          <w:sz w:val="18"/>
          <w:szCs w:val="18"/>
          <w:u w:val="single"/>
        </w:rPr>
        <w:t xml:space="preserve">upon conclusion of police investigation and LADO </w:t>
      </w:r>
      <w:r w:rsidRPr="00383959">
        <w:rPr>
          <w:color w:val="808080" w:themeColor="background1" w:themeShade="80"/>
          <w:sz w:val="18"/>
          <w:szCs w:val="18"/>
        </w:rPr>
        <w:t xml:space="preserve">process, unless otherwise indicated, you may proceed with disciplinary action. </w:t>
      </w:r>
    </w:p>
    <w:p w14:paraId="1EF5EB70" w14:textId="26AA1F0E" w:rsidR="00621D66" w:rsidRPr="00383959" w:rsidRDefault="00621D66" w:rsidP="00621D66">
      <w:pPr>
        <w:rPr>
          <w:bCs/>
          <w:color w:val="808080" w:themeColor="background1" w:themeShade="80"/>
          <w:sz w:val="18"/>
          <w:szCs w:val="18"/>
        </w:rPr>
      </w:pPr>
      <w:r w:rsidRPr="00383959">
        <w:rPr>
          <w:bCs/>
          <w:color w:val="808080" w:themeColor="background1" w:themeShade="80"/>
          <w:sz w:val="18"/>
          <w:szCs w:val="18"/>
        </w:rPr>
        <w:t xml:space="preserve">Please always check with LADO prior to proceeding with this step. </w:t>
      </w:r>
    </w:p>
    <w:tbl>
      <w:tblPr>
        <w:tblW w:w="9152" w:type="dxa"/>
        <w:tblCellMar>
          <w:left w:w="10" w:type="dxa"/>
          <w:right w:w="10" w:type="dxa"/>
        </w:tblCellMar>
        <w:tblLook w:val="04A0" w:firstRow="1" w:lastRow="0" w:firstColumn="1" w:lastColumn="0" w:noHBand="0" w:noVBand="1"/>
      </w:tblPr>
      <w:tblGrid>
        <w:gridCol w:w="4957"/>
        <w:gridCol w:w="4195"/>
      </w:tblGrid>
      <w:tr w:rsidR="00621D66" w:rsidRPr="00FE5F24" w14:paraId="294BCCAD" w14:textId="77777777" w:rsidTr="00383959">
        <w:trPr>
          <w:trHeight w:val="528"/>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5EFD8" w14:textId="77777777" w:rsidR="00621D66" w:rsidRPr="0084734A" w:rsidRDefault="00621D66" w:rsidP="0022687B">
            <w:pPr>
              <w:rPr>
                <w:bCs/>
                <w:color w:val="404040" w:themeColor="text1" w:themeTint="BF"/>
              </w:rPr>
            </w:pPr>
            <w:r w:rsidRPr="0084734A">
              <w:rPr>
                <w:bCs/>
                <w:color w:val="404040" w:themeColor="text1" w:themeTint="BF"/>
              </w:rPr>
              <w:t xml:space="preserve">What is the basis for disciplinary action?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F083D" w14:textId="77777777" w:rsidR="00621D66" w:rsidRPr="00FE5F24" w:rsidRDefault="00621D66" w:rsidP="0022687B"/>
        </w:tc>
      </w:tr>
      <w:tr w:rsidR="00621D66" w:rsidRPr="00FE5F24" w14:paraId="2796D511" w14:textId="77777777" w:rsidTr="00383959">
        <w:trPr>
          <w:trHeight w:val="313"/>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CB62" w14:textId="77777777" w:rsidR="00621D66" w:rsidRPr="0084734A" w:rsidRDefault="00621D66" w:rsidP="0022687B">
            <w:pPr>
              <w:rPr>
                <w:bCs/>
                <w:color w:val="404040" w:themeColor="text1" w:themeTint="BF"/>
              </w:rPr>
            </w:pPr>
            <w:r w:rsidRPr="0084734A">
              <w:rPr>
                <w:bCs/>
                <w:color w:val="404040" w:themeColor="text1" w:themeTint="BF"/>
              </w:rPr>
              <w:t xml:space="preserve">Who is the investigating officer?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253D4" w14:textId="77777777" w:rsidR="00621D66" w:rsidRPr="00FE5F24" w:rsidRDefault="00621D66" w:rsidP="0022687B"/>
        </w:tc>
      </w:tr>
      <w:tr w:rsidR="00621D66" w:rsidRPr="00FE5F24" w14:paraId="0E71BB66" w14:textId="77777777" w:rsidTr="00383959">
        <w:trPr>
          <w:trHeight w:val="452"/>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8B9FA" w14:textId="77777777" w:rsidR="00621D66" w:rsidRPr="0084734A" w:rsidRDefault="00621D66" w:rsidP="0022687B">
            <w:pPr>
              <w:rPr>
                <w:bCs/>
                <w:color w:val="404040" w:themeColor="text1" w:themeTint="BF"/>
              </w:rPr>
            </w:pPr>
            <w:r w:rsidRPr="0084734A">
              <w:rPr>
                <w:bCs/>
                <w:color w:val="404040" w:themeColor="text1" w:themeTint="BF"/>
              </w:rPr>
              <w:t xml:space="preserve">When is the final hearing? </w:t>
            </w:r>
          </w:p>
          <w:p w14:paraId="12838CA1" w14:textId="77777777" w:rsidR="00621D66" w:rsidRPr="0084734A" w:rsidRDefault="00621D66" w:rsidP="0022687B">
            <w:pPr>
              <w:rPr>
                <w:bCs/>
                <w:color w:val="404040" w:themeColor="text1" w:themeTint="BF"/>
              </w:rPr>
            </w:pPr>
            <w:r w:rsidRPr="0084734A">
              <w:rPr>
                <w:bCs/>
                <w:color w:val="404040" w:themeColor="text1" w:themeTint="BF"/>
              </w:rPr>
              <w:t xml:space="preserve">What was the outcome?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6CA0A" w14:textId="77777777" w:rsidR="00621D66" w:rsidRPr="00FE5F24" w:rsidRDefault="00621D66" w:rsidP="0022687B"/>
        </w:tc>
      </w:tr>
      <w:tr w:rsidR="00621D66" w:rsidRPr="00FE5F24" w14:paraId="264B1CC3" w14:textId="77777777" w:rsidTr="00383959">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F02C2" w14:textId="77777777" w:rsidR="00621D66" w:rsidRPr="0084734A" w:rsidRDefault="00621D66" w:rsidP="0022687B">
            <w:pPr>
              <w:rPr>
                <w:bCs/>
                <w:color w:val="404040" w:themeColor="text1" w:themeTint="BF"/>
              </w:rPr>
            </w:pPr>
            <w:r w:rsidRPr="0084734A">
              <w:rPr>
                <w:bCs/>
                <w:color w:val="404040" w:themeColor="text1" w:themeTint="BF"/>
              </w:rPr>
              <w:t xml:space="preserve">Was the subject dismissed? Or, would they have been dismissed had they not resigned?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9A9FC" w14:textId="77777777" w:rsidR="00621D66" w:rsidRPr="00FE5F24" w:rsidRDefault="00621D66" w:rsidP="0022687B"/>
        </w:tc>
      </w:tr>
      <w:tr w:rsidR="00621D66" w:rsidRPr="00FE5F24" w14:paraId="60F9517C" w14:textId="77777777" w:rsidTr="00383959">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B3431" w14:textId="77777777" w:rsidR="00621D66" w:rsidRPr="0084734A" w:rsidRDefault="00621D66" w:rsidP="0022687B">
            <w:pPr>
              <w:rPr>
                <w:bCs/>
                <w:color w:val="404040" w:themeColor="text1" w:themeTint="BF"/>
              </w:rPr>
            </w:pPr>
            <w:r w:rsidRPr="0084734A">
              <w:rPr>
                <w:bCs/>
                <w:color w:val="404040" w:themeColor="text1" w:themeTint="BF"/>
              </w:rPr>
              <w:t xml:space="preserve">Have you made a referral to DBS? </w:t>
            </w:r>
          </w:p>
          <w:p w14:paraId="1F2DFCFE" w14:textId="77777777" w:rsidR="00621D66" w:rsidRPr="0084734A" w:rsidRDefault="00621D66" w:rsidP="0022687B">
            <w:pPr>
              <w:rPr>
                <w:color w:val="404040" w:themeColor="text1" w:themeTint="BF"/>
                <w:sz w:val="16"/>
                <w:szCs w:val="18"/>
              </w:rPr>
            </w:pPr>
            <w:r w:rsidRPr="0084734A">
              <w:rPr>
                <w:color w:val="404040" w:themeColor="text1" w:themeTint="BF"/>
                <w:sz w:val="16"/>
                <w:szCs w:val="18"/>
              </w:rPr>
              <w:t xml:space="preserve">Schools and colleges have a legal duty to refer to the DBS anyone who has harmed, or poses a risk of harm, to a child or vulnerable adult where: </w:t>
            </w:r>
          </w:p>
          <w:p w14:paraId="424F50CC" w14:textId="77777777" w:rsidR="00621D66" w:rsidRPr="0084734A" w:rsidRDefault="00621D66" w:rsidP="0022687B">
            <w:pPr>
              <w:rPr>
                <w:color w:val="404040" w:themeColor="text1" w:themeTint="BF"/>
                <w:sz w:val="16"/>
                <w:szCs w:val="18"/>
              </w:rPr>
            </w:pPr>
            <w:r w:rsidRPr="0084734A">
              <w:rPr>
                <w:color w:val="404040" w:themeColor="text1" w:themeTint="BF"/>
                <w:sz w:val="16"/>
                <w:szCs w:val="18"/>
              </w:rPr>
              <w:t>• the harm test is satisfied in respect of that individual</w:t>
            </w:r>
          </w:p>
          <w:p w14:paraId="77DB889C" w14:textId="77777777" w:rsidR="00621D66" w:rsidRPr="0084734A" w:rsidRDefault="00621D66" w:rsidP="0022687B">
            <w:pPr>
              <w:rPr>
                <w:color w:val="404040" w:themeColor="text1" w:themeTint="BF"/>
                <w:sz w:val="16"/>
                <w:szCs w:val="18"/>
              </w:rPr>
            </w:pPr>
            <w:r w:rsidRPr="0084734A">
              <w:rPr>
                <w:color w:val="404040" w:themeColor="text1" w:themeTint="BF"/>
                <w:sz w:val="16"/>
                <w:szCs w:val="18"/>
              </w:rPr>
              <w:t>• the individual has received a caution or conviction for a relevant offence, or if there is reason to believe that the individual has committed a listed relevant offence</w:t>
            </w:r>
          </w:p>
          <w:p w14:paraId="3C14B518" w14:textId="77777777" w:rsidR="00621D66" w:rsidRPr="0084734A" w:rsidRDefault="00621D66" w:rsidP="0022687B">
            <w:pPr>
              <w:rPr>
                <w:bCs/>
                <w:color w:val="404040" w:themeColor="text1" w:themeTint="BF"/>
              </w:rPr>
            </w:pPr>
            <w:r w:rsidRPr="0084734A">
              <w:rPr>
                <w:color w:val="404040" w:themeColor="text1" w:themeTint="BF"/>
                <w:sz w:val="16"/>
                <w:szCs w:val="18"/>
              </w:rPr>
              <w:t>• the individual has been removed from working (paid or unpaid) in regulated activity, or would have been removed had they not left. (§170, KCSIE 2020)</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42D45" w14:textId="77777777" w:rsidR="00621D66" w:rsidRPr="00FE5F24" w:rsidRDefault="00621D66" w:rsidP="0022687B"/>
        </w:tc>
      </w:tr>
    </w:tbl>
    <w:p w14:paraId="57B7DC56" w14:textId="77777777" w:rsidR="00621D66" w:rsidRPr="00FE5F24" w:rsidRDefault="00621D66" w:rsidP="00621D66"/>
    <w:p w14:paraId="48B5427C" w14:textId="438CAFD3" w:rsidR="00621D66" w:rsidRDefault="00621D66">
      <w:r>
        <w:br w:type="page"/>
      </w:r>
    </w:p>
    <w:p w14:paraId="074210AA" w14:textId="108910FC" w:rsidR="00621D66" w:rsidRDefault="00621D66" w:rsidP="00621D66">
      <w:pPr>
        <w:pStyle w:val="Heading1"/>
      </w:pPr>
      <w:bookmarkStart w:id="111" w:name="_Toc58878575"/>
      <w:r>
        <w:t>Appendix C</w:t>
      </w:r>
      <w:bookmarkEnd w:id="111"/>
    </w:p>
    <w:p w14:paraId="6C247C2F" w14:textId="3E12D111" w:rsidR="00470286" w:rsidRDefault="00936006" w:rsidP="008C3DF5">
      <w:r>
        <w:t>Regulatory Information by Employer Type</w:t>
      </w:r>
    </w:p>
    <w:tbl>
      <w:tblPr>
        <w:tblW w:w="9493" w:type="dxa"/>
        <w:tblLayout w:type="fixed"/>
        <w:tblCellMar>
          <w:left w:w="0" w:type="dxa"/>
          <w:right w:w="0" w:type="dxa"/>
        </w:tblCellMar>
        <w:tblLook w:val="0420" w:firstRow="1" w:lastRow="0" w:firstColumn="0" w:lastColumn="0" w:noHBand="0" w:noVBand="1"/>
      </w:tblPr>
      <w:tblGrid>
        <w:gridCol w:w="2263"/>
        <w:gridCol w:w="1628"/>
        <w:gridCol w:w="1627"/>
        <w:gridCol w:w="1628"/>
        <w:gridCol w:w="2347"/>
      </w:tblGrid>
      <w:tr w:rsidR="00936006" w:rsidRPr="00936006" w14:paraId="05B537E2" w14:textId="77777777" w:rsidTr="00936006">
        <w:trPr>
          <w:trHeight w:val="1014"/>
        </w:trPr>
        <w:tc>
          <w:tcPr>
            <w:tcW w:w="2263" w:type="dxa"/>
            <w:tcBorders>
              <w:top w:val="single" w:sz="4" w:space="0" w:color="F07C98"/>
              <w:left w:val="single" w:sz="4" w:space="0" w:color="F07C98"/>
              <w:bottom w:val="single" w:sz="4" w:space="0" w:color="F07C98"/>
              <w:right w:val="nil"/>
            </w:tcBorders>
            <w:shd w:val="clear" w:color="auto" w:fill="F07C98"/>
            <w:tcMar>
              <w:top w:w="72" w:type="dxa"/>
              <w:left w:w="144" w:type="dxa"/>
              <w:bottom w:w="72" w:type="dxa"/>
              <w:right w:w="144" w:type="dxa"/>
            </w:tcMar>
            <w:vAlign w:val="center"/>
            <w:hideMark/>
          </w:tcPr>
          <w:p w14:paraId="2D2DB9A3" w14:textId="77777777" w:rsidR="00936006" w:rsidRPr="00936006" w:rsidRDefault="00936006" w:rsidP="00936006">
            <w:r w:rsidRPr="00936006">
              <w:rPr>
                <w:b/>
                <w:bCs/>
              </w:rPr>
              <w:t>Professional Type</w:t>
            </w:r>
          </w:p>
        </w:tc>
        <w:tc>
          <w:tcPr>
            <w:tcW w:w="1628" w:type="dxa"/>
            <w:tcBorders>
              <w:top w:val="single" w:sz="4" w:space="0" w:color="F07C98"/>
              <w:left w:val="nil"/>
              <w:bottom w:val="single" w:sz="4" w:space="0" w:color="F07C98"/>
              <w:right w:val="nil"/>
            </w:tcBorders>
            <w:shd w:val="clear" w:color="auto" w:fill="F07C98"/>
            <w:tcMar>
              <w:top w:w="72" w:type="dxa"/>
              <w:left w:w="144" w:type="dxa"/>
              <w:bottom w:w="72" w:type="dxa"/>
              <w:right w:w="144" w:type="dxa"/>
            </w:tcMar>
            <w:vAlign w:val="center"/>
            <w:hideMark/>
          </w:tcPr>
          <w:p w14:paraId="4E377755" w14:textId="77777777" w:rsidR="00936006" w:rsidRPr="00936006" w:rsidRDefault="00936006" w:rsidP="00936006">
            <w:r w:rsidRPr="00936006">
              <w:rPr>
                <w:b/>
                <w:bCs/>
              </w:rPr>
              <w:t>Regulator</w:t>
            </w:r>
          </w:p>
        </w:tc>
        <w:tc>
          <w:tcPr>
            <w:tcW w:w="1627" w:type="dxa"/>
            <w:tcBorders>
              <w:top w:val="single" w:sz="4" w:space="0" w:color="F07C98"/>
              <w:left w:val="nil"/>
              <w:bottom w:val="single" w:sz="4" w:space="0" w:color="F07C98"/>
              <w:right w:val="nil"/>
            </w:tcBorders>
            <w:shd w:val="clear" w:color="auto" w:fill="F07C98"/>
            <w:tcMar>
              <w:top w:w="72" w:type="dxa"/>
              <w:left w:w="144" w:type="dxa"/>
              <w:bottom w:w="72" w:type="dxa"/>
              <w:right w:w="144" w:type="dxa"/>
            </w:tcMar>
            <w:vAlign w:val="center"/>
            <w:hideMark/>
          </w:tcPr>
          <w:p w14:paraId="40E9DEE8" w14:textId="77777777" w:rsidR="00936006" w:rsidRPr="00936006" w:rsidRDefault="00936006" w:rsidP="00936006">
            <w:r w:rsidRPr="00936006">
              <w:rPr>
                <w:b/>
                <w:bCs/>
              </w:rPr>
              <w:t>Standards</w:t>
            </w:r>
          </w:p>
        </w:tc>
        <w:tc>
          <w:tcPr>
            <w:tcW w:w="1628" w:type="dxa"/>
            <w:tcBorders>
              <w:top w:val="single" w:sz="4" w:space="0" w:color="F07C98"/>
              <w:left w:val="nil"/>
              <w:bottom w:val="single" w:sz="4" w:space="0" w:color="F07C98"/>
              <w:right w:val="nil"/>
            </w:tcBorders>
            <w:shd w:val="clear" w:color="auto" w:fill="F07C98"/>
            <w:tcMar>
              <w:top w:w="72" w:type="dxa"/>
              <w:left w:w="144" w:type="dxa"/>
              <w:bottom w:w="72" w:type="dxa"/>
              <w:right w:w="144" w:type="dxa"/>
            </w:tcMar>
            <w:vAlign w:val="center"/>
            <w:hideMark/>
          </w:tcPr>
          <w:p w14:paraId="67193AC1" w14:textId="77777777" w:rsidR="00936006" w:rsidRPr="00936006" w:rsidRDefault="00936006" w:rsidP="00936006">
            <w:r w:rsidRPr="00936006">
              <w:rPr>
                <w:b/>
                <w:bCs/>
              </w:rPr>
              <w:t>Ombudsman</w:t>
            </w:r>
          </w:p>
        </w:tc>
        <w:tc>
          <w:tcPr>
            <w:tcW w:w="2347" w:type="dxa"/>
            <w:tcBorders>
              <w:top w:val="single" w:sz="4" w:space="0" w:color="F07C98"/>
              <w:left w:val="nil"/>
              <w:bottom w:val="single" w:sz="4" w:space="0" w:color="F07C98"/>
              <w:right w:val="single" w:sz="4" w:space="0" w:color="F07C98"/>
            </w:tcBorders>
            <w:shd w:val="clear" w:color="auto" w:fill="F07C98"/>
            <w:tcMar>
              <w:top w:w="72" w:type="dxa"/>
              <w:left w:w="144" w:type="dxa"/>
              <w:bottom w:w="72" w:type="dxa"/>
              <w:right w:w="144" w:type="dxa"/>
            </w:tcMar>
            <w:vAlign w:val="center"/>
            <w:hideMark/>
          </w:tcPr>
          <w:p w14:paraId="4DEFDB19" w14:textId="77777777" w:rsidR="00936006" w:rsidRPr="00936006" w:rsidRDefault="00936006" w:rsidP="00936006">
            <w:r w:rsidRPr="00936006">
              <w:rPr>
                <w:b/>
                <w:bCs/>
              </w:rPr>
              <w:t>Profession-specific Unions</w:t>
            </w:r>
          </w:p>
        </w:tc>
      </w:tr>
      <w:tr w:rsidR="00936006" w:rsidRPr="00936006" w14:paraId="20D38F32" w14:textId="77777777" w:rsidTr="00936006">
        <w:trPr>
          <w:trHeight w:val="588"/>
        </w:trPr>
        <w:tc>
          <w:tcPr>
            <w:tcW w:w="2263" w:type="dxa"/>
            <w:tcBorders>
              <w:top w:val="single" w:sz="4" w:space="0" w:color="F07C98"/>
              <w:left w:val="single" w:sz="4" w:space="0" w:color="F07C98"/>
              <w:bottom w:val="single" w:sz="4" w:space="0" w:color="F07C98"/>
              <w:right w:val="nil"/>
            </w:tcBorders>
            <w:shd w:val="clear" w:color="auto" w:fill="auto"/>
            <w:tcMar>
              <w:top w:w="72" w:type="dxa"/>
              <w:left w:w="144" w:type="dxa"/>
              <w:bottom w:w="72" w:type="dxa"/>
              <w:right w:w="144" w:type="dxa"/>
            </w:tcMar>
            <w:vAlign w:val="center"/>
            <w:hideMark/>
          </w:tcPr>
          <w:p w14:paraId="142D9EDD" w14:textId="77777777" w:rsidR="00936006" w:rsidRPr="00936006" w:rsidRDefault="00936006" w:rsidP="00936006">
            <w:r w:rsidRPr="00936006">
              <w:t>Teachers</w:t>
            </w:r>
          </w:p>
        </w:tc>
        <w:tc>
          <w:tcPr>
            <w:tcW w:w="1628"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35343BE2" w14:textId="77777777" w:rsidR="00936006" w:rsidRPr="00936006" w:rsidRDefault="00936006" w:rsidP="00936006">
            <w:r w:rsidRPr="00936006">
              <w:t>Teaching Regulation Agency (TRA)</w:t>
            </w:r>
          </w:p>
        </w:tc>
        <w:tc>
          <w:tcPr>
            <w:tcW w:w="1627"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2FEA1E66" w14:textId="77777777" w:rsidR="00936006" w:rsidRPr="00936006" w:rsidRDefault="00A73808" w:rsidP="00936006">
            <w:hyperlink r:id="rId25" w:history="1">
              <w:r w:rsidR="00936006" w:rsidRPr="00936006">
                <w:rPr>
                  <w:rStyle w:val="Hyperlink"/>
                </w:rPr>
                <w:t>Teaching Standards</w:t>
              </w:r>
            </w:hyperlink>
          </w:p>
        </w:tc>
        <w:tc>
          <w:tcPr>
            <w:tcW w:w="1628"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439D0BF7" w14:textId="77777777" w:rsidR="00936006" w:rsidRPr="00936006" w:rsidRDefault="00936006" w:rsidP="00936006">
            <w:r w:rsidRPr="00936006">
              <w:t>Ofsted</w:t>
            </w:r>
          </w:p>
        </w:tc>
        <w:tc>
          <w:tcPr>
            <w:tcW w:w="2347" w:type="dxa"/>
            <w:tcBorders>
              <w:top w:val="single" w:sz="4" w:space="0" w:color="F07C98"/>
              <w:left w:val="nil"/>
              <w:bottom w:val="single" w:sz="4" w:space="0" w:color="F07C98"/>
              <w:right w:val="single" w:sz="4" w:space="0" w:color="F07C98"/>
            </w:tcBorders>
            <w:shd w:val="clear" w:color="auto" w:fill="auto"/>
            <w:tcMar>
              <w:top w:w="72" w:type="dxa"/>
              <w:left w:w="144" w:type="dxa"/>
              <w:bottom w:w="72" w:type="dxa"/>
              <w:right w:w="144" w:type="dxa"/>
            </w:tcMar>
            <w:vAlign w:val="center"/>
            <w:hideMark/>
          </w:tcPr>
          <w:p w14:paraId="7AE0E58F" w14:textId="77777777" w:rsidR="00936006" w:rsidRPr="00936006" w:rsidRDefault="00936006" w:rsidP="00936006">
            <w:r w:rsidRPr="00936006">
              <w:t>National Union of Teachers (NUT); National Education Union (NEU)</w:t>
            </w:r>
          </w:p>
        </w:tc>
      </w:tr>
      <w:tr w:rsidR="00936006" w:rsidRPr="00936006" w14:paraId="4437481D" w14:textId="77777777" w:rsidTr="00936006">
        <w:trPr>
          <w:trHeight w:val="576"/>
        </w:trPr>
        <w:tc>
          <w:tcPr>
            <w:tcW w:w="2263" w:type="dxa"/>
            <w:tcBorders>
              <w:top w:val="single" w:sz="4" w:space="0" w:color="F07C98"/>
              <w:left w:val="single" w:sz="4" w:space="0" w:color="F07C98"/>
              <w:bottom w:val="single" w:sz="4" w:space="0" w:color="F07C98"/>
              <w:right w:val="nil"/>
            </w:tcBorders>
            <w:shd w:val="clear" w:color="auto" w:fill="auto"/>
            <w:tcMar>
              <w:top w:w="72" w:type="dxa"/>
              <w:left w:w="144" w:type="dxa"/>
              <w:bottom w:w="72" w:type="dxa"/>
              <w:right w:w="144" w:type="dxa"/>
            </w:tcMar>
            <w:vAlign w:val="center"/>
            <w:hideMark/>
          </w:tcPr>
          <w:p w14:paraId="6F292889" w14:textId="77777777" w:rsidR="00936006" w:rsidRPr="00936006" w:rsidRDefault="00936006" w:rsidP="00936006">
            <w:r w:rsidRPr="00936006">
              <w:t>Social Workers (Children)</w:t>
            </w:r>
          </w:p>
        </w:tc>
        <w:tc>
          <w:tcPr>
            <w:tcW w:w="1628"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1904F287" w14:textId="77777777" w:rsidR="00936006" w:rsidRPr="00936006" w:rsidRDefault="00936006" w:rsidP="00936006">
            <w:r w:rsidRPr="00936006">
              <w:t>Social Work England (SWE)</w:t>
            </w:r>
          </w:p>
        </w:tc>
        <w:tc>
          <w:tcPr>
            <w:tcW w:w="1627"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6DD8E81A" w14:textId="77777777" w:rsidR="00936006" w:rsidRPr="00936006" w:rsidRDefault="00A73808" w:rsidP="00936006">
            <w:hyperlink r:id="rId26" w:history="1">
              <w:r w:rsidR="00936006" w:rsidRPr="00936006">
                <w:rPr>
                  <w:rStyle w:val="Hyperlink"/>
                </w:rPr>
                <w:t xml:space="preserve">Knowledge &amp; Skills Statement </w:t>
              </w:r>
            </w:hyperlink>
          </w:p>
        </w:tc>
        <w:tc>
          <w:tcPr>
            <w:tcW w:w="1628"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354D1D17" w14:textId="77777777" w:rsidR="00936006" w:rsidRPr="00936006" w:rsidRDefault="00936006" w:rsidP="00936006">
            <w:r w:rsidRPr="00936006">
              <w:t>Ofsted</w:t>
            </w:r>
          </w:p>
        </w:tc>
        <w:tc>
          <w:tcPr>
            <w:tcW w:w="2347" w:type="dxa"/>
            <w:tcBorders>
              <w:top w:val="single" w:sz="4" w:space="0" w:color="F07C98"/>
              <w:left w:val="nil"/>
              <w:bottom w:val="single" w:sz="4" w:space="0" w:color="F07C98"/>
              <w:right w:val="single" w:sz="4" w:space="0" w:color="F07C98"/>
            </w:tcBorders>
            <w:shd w:val="clear" w:color="auto" w:fill="auto"/>
            <w:tcMar>
              <w:top w:w="72" w:type="dxa"/>
              <w:left w:w="144" w:type="dxa"/>
              <w:bottom w:w="72" w:type="dxa"/>
              <w:right w:w="144" w:type="dxa"/>
            </w:tcMar>
            <w:vAlign w:val="center"/>
            <w:hideMark/>
          </w:tcPr>
          <w:p w14:paraId="6A61C7B5" w14:textId="77777777" w:rsidR="00936006" w:rsidRPr="00936006" w:rsidRDefault="00936006" w:rsidP="00936006">
            <w:r w:rsidRPr="00936006">
              <w:t>British Association of Social Workers (BASW)</w:t>
            </w:r>
          </w:p>
        </w:tc>
      </w:tr>
      <w:tr w:rsidR="00936006" w:rsidRPr="00936006" w14:paraId="2B66D109" w14:textId="77777777" w:rsidTr="00936006">
        <w:trPr>
          <w:trHeight w:val="4817"/>
        </w:trPr>
        <w:tc>
          <w:tcPr>
            <w:tcW w:w="2263" w:type="dxa"/>
            <w:tcBorders>
              <w:top w:val="single" w:sz="4" w:space="0" w:color="F07C98"/>
              <w:left w:val="single" w:sz="4" w:space="0" w:color="F07C98"/>
              <w:bottom w:val="single" w:sz="4" w:space="0" w:color="F07C98"/>
              <w:right w:val="nil"/>
            </w:tcBorders>
            <w:shd w:val="clear" w:color="auto" w:fill="auto"/>
            <w:tcMar>
              <w:top w:w="72" w:type="dxa"/>
              <w:left w:w="144" w:type="dxa"/>
              <w:bottom w:w="72" w:type="dxa"/>
              <w:right w:w="144" w:type="dxa"/>
            </w:tcMar>
            <w:vAlign w:val="center"/>
            <w:hideMark/>
          </w:tcPr>
          <w:p w14:paraId="7DA86154" w14:textId="77777777" w:rsidR="00936006" w:rsidRPr="00936006" w:rsidRDefault="00936006" w:rsidP="00AA6C7E">
            <w:pPr>
              <w:numPr>
                <w:ilvl w:val="0"/>
                <w:numId w:val="21"/>
              </w:numPr>
              <w:tabs>
                <w:tab w:val="clear" w:pos="720"/>
                <w:tab w:val="num" w:pos="417"/>
              </w:tabs>
              <w:ind w:left="134" w:hanging="142"/>
            </w:pPr>
            <w:r w:rsidRPr="00936006">
              <w:t>Arts Therapists</w:t>
            </w:r>
          </w:p>
          <w:p w14:paraId="3FAAC435" w14:textId="77777777" w:rsidR="00936006" w:rsidRPr="00936006" w:rsidRDefault="00936006" w:rsidP="00AA6C7E">
            <w:pPr>
              <w:numPr>
                <w:ilvl w:val="0"/>
                <w:numId w:val="21"/>
              </w:numPr>
              <w:tabs>
                <w:tab w:val="clear" w:pos="720"/>
                <w:tab w:val="num" w:pos="417"/>
              </w:tabs>
              <w:ind w:left="134" w:hanging="142"/>
            </w:pPr>
            <w:r w:rsidRPr="00936006">
              <w:t>Chiropodists/podiatrists</w:t>
            </w:r>
          </w:p>
          <w:p w14:paraId="1536064A" w14:textId="77777777" w:rsidR="00936006" w:rsidRPr="00936006" w:rsidRDefault="00936006" w:rsidP="00AA6C7E">
            <w:pPr>
              <w:numPr>
                <w:ilvl w:val="0"/>
                <w:numId w:val="21"/>
              </w:numPr>
              <w:tabs>
                <w:tab w:val="clear" w:pos="720"/>
                <w:tab w:val="num" w:pos="417"/>
              </w:tabs>
              <w:ind w:left="134" w:hanging="142"/>
            </w:pPr>
            <w:r w:rsidRPr="00936006">
              <w:t>Dietitians</w:t>
            </w:r>
          </w:p>
          <w:p w14:paraId="549C00F9" w14:textId="77777777" w:rsidR="00936006" w:rsidRPr="00936006" w:rsidRDefault="00936006" w:rsidP="00AA6C7E">
            <w:pPr>
              <w:numPr>
                <w:ilvl w:val="0"/>
                <w:numId w:val="21"/>
              </w:numPr>
              <w:tabs>
                <w:tab w:val="clear" w:pos="720"/>
                <w:tab w:val="num" w:pos="417"/>
              </w:tabs>
              <w:ind w:left="134" w:hanging="142"/>
            </w:pPr>
            <w:r w:rsidRPr="00936006">
              <w:t>Hearing aid dispensers</w:t>
            </w:r>
          </w:p>
          <w:p w14:paraId="7FDE4438" w14:textId="77777777" w:rsidR="00936006" w:rsidRPr="00936006" w:rsidRDefault="00936006" w:rsidP="00AA6C7E">
            <w:pPr>
              <w:numPr>
                <w:ilvl w:val="0"/>
                <w:numId w:val="21"/>
              </w:numPr>
              <w:tabs>
                <w:tab w:val="clear" w:pos="720"/>
                <w:tab w:val="num" w:pos="417"/>
              </w:tabs>
              <w:ind w:left="134" w:hanging="142"/>
            </w:pPr>
            <w:r w:rsidRPr="00936006">
              <w:t>Paramedics Physiotherapists</w:t>
            </w:r>
          </w:p>
          <w:p w14:paraId="0CEC0A8A" w14:textId="77777777" w:rsidR="00936006" w:rsidRPr="00936006" w:rsidRDefault="00936006" w:rsidP="00AA6C7E">
            <w:pPr>
              <w:numPr>
                <w:ilvl w:val="0"/>
                <w:numId w:val="21"/>
              </w:numPr>
              <w:tabs>
                <w:tab w:val="clear" w:pos="720"/>
                <w:tab w:val="num" w:pos="417"/>
              </w:tabs>
              <w:ind w:left="134" w:hanging="142"/>
            </w:pPr>
            <w:r w:rsidRPr="00936006">
              <w:t xml:space="preserve">Practitioner psychologist Radiographers </w:t>
            </w:r>
          </w:p>
          <w:p w14:paraId="565CFCB7" w14:textId="77777777" w:rsidR="00936006" w:rsidRPr="00936006" w:rsidRDefault="00936006" w:rsidP="00AA6C7E">
            <w:pPr>
              <w:numPr>
                <w:ilvl w:val="0"/>
                <w:numId w:val="21"/>
              </w:numPr>
              <w:tabs>
                <w:tab w:val="clear" w:pos="720"/>
                <w:tab w:val="num" w:pos="417"/>
              </w:tabs>
              <w:ind w:left="134" w:hanging="142"/>
            </w:pPr>
            <w:r w:rsidRPr="00936006">
              <w:t>Speech &amp; language therapists</w:t>
            </w:r>
          </w:p>
        </w:tc>
        <w:tc>
          <w:tcPr>
            <w:tcW w:w="1628"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4857D53E" w14:textId="77777777" w:rsidR="00936006" w:rsidRPr="00936006" w:rsidRDefault="00936006" w:rsidP="00936006">
            <w:r w:rsidRPr="00936006">
              <w:t>Health &amp; Care Professions Council (HCPC)</w:t>
            </w:r>
          </w:p>
        </w:tc>
        <w:tc>
          <w:tcPr>
            <w:tcW w:w="1627"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6C9C806A" w14:textId="77777777" w:rsidR="00936006" w:rsidRPr="00936006" w:rsidRDefault="00A73808" w:rsidP="00936006">
            <w:hyperlink r:id="rId27" w:history="1">
              <w:r w:rsidR="00936006" w:rsidRPr="00936006">
                <w:rPr>
                  <w:rStyle w:val="Hyperlink"/>
                </w:rPr>
                <w:t>HCPC Standards</w:t>
              </w:r>
            </w:hyperlink>
          </w:p>
        </w:tc>
        <w:tc>
          <w:tcPr>
            <w:tcW w:w="1628"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4AF75AFE" w14:textId="77777777" w:rsidR="00936006" w:rsidRPr="00936006" w:rsidRDefault="00936006" w:rsidP="00936006">
            <w:r w:rsidRPr="00936006">
              <w:t>Care Quality Commission (CQC)</w:t>
            </w:r>
          </w:p>
        </w:tc>
        <w:tc>
          <w:tcPr>
            <w:tcW w:w="2347" w:type="dxa"/>
            <w:tcBorders>
              <w:top w:val="single" w:sz="4" w:space="0" w:color="F07C98"/>
              <w:left w:val="nil"/>
              <w:bottom w:val="single" w:sz="4" w:space="0" w:color="F07C98"/>
              <w:right w:val="single" w:sz="4" w:space="0" w:color="F07C98"/>
            </w:tcBorders>
            <w:shd w:val="clear" w:color="auto" w:fill="auto"/>
            <w:tcMar>
              <w:top w:w="72" w:type="dxa"/>
              <w:left w:w="144" w:type="dxa"/>
              <w:bottom w:w="72" w:type="dxa"/>
              <w:right w:w="144" w:type="dxa"/>
            </w:tcMar>
            <w:vAlign w:val="center"/>
            <w:hideMark/>
          </w:tcPr>
          <w:p w14:paraId="0E6A9F1D" w14:textId="77777777" w:rsidR="00936006" w:rsidRPr="00936006" w:rsidRDefault="00936006" w:rsidP="00936006">
            <w:r w:rsidRPr="00936006">
              <w:t>Various</w:t>
            </w:r>
          </w:p>
        </w:tc>
      </w:tr>
      <w:tr w:rsidR="00936006" w:rsidRPr="00936006" w14:paraId="20AE9F64" w14:textId="77777777" w:rsidTr="00936006">
        <w:trPr>
          <w:trHeight w:val="1091"/>
        </w:trPr>
        <w:tc>
          <w:tcPr>
            <w:tcW w:w="2263" w:type="dxa"/>
            <w:tcBorders>
              <w:top w:val="single" w:sz="4" w:space="0" w:color="F07C98"/>
              <w:left w:val="single" w:sz="4" w:space="0" w:color="F07C98"/>
              <w:bottom w:val="single" w:sz="4" w:space="0" w:color="F07C98"/>
              <w:right w:val="nil"/>
            </w:tcBorders>
            <w:shd w:val="clear" w:color="auto" w:fill="auto"/>
            <w:tcMar>
              <w:top w:w="72" w:type="dxa"/>
              <w:left w:w="144" w:type="dxa"/>
              <w:bottom w:w="72" w:type="dxa"/>
              <w:right w:w="144" w:type="dxa"/>
            </w:tcMar>
            <w:vAlign w:val="center"/>
            <w:hideMark/>
          </w:tcPr>
          <w:p w14:paraId="7EAB3291" w14:textId="77777777" w:rsidR="00936006" w:rsidRPr="00936006" w:rsidRDefault="00936006" w:rsidP="00936006">
            <w:r w:rsidRPr="00936006">
              <w:t>Children’s workforce in Charity Sector</w:t>
            </w:r>
          </w:p>
        </w:tc>
        <w:tc>
          <w:tcPr>
            <w:tcW w:w="1628"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08BFD7D8" w14:textId="77777777" w:rsidR="00936006" w:rsidRPr="00936006" w:rsidRDefault="00936006" w:rsidP="00936006">
            <w:r w:rsidRPr="00936006">
              <w:t>Charity Commission for England and Wales</w:t>
            </w:r>
          </w:p>
        </w:tc>
        <w:tc>
          <w:tcPr>
            <w:tcW w:w="1627"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42C833FD" w14:textId="6D966709" w:rsidR="00936006" w:rsidRPr="00936006" w:rsidRDefault="00936006" w:rsidP="00936006">
            <w:r>
              <w:t>NSPCC – voluntary sector standards</w:t>
            </w:r>
          </w:p>
        </w:tc>
        <w:tc>
          <w:tcPr>
            <w:tcW w:w="1628"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157F456F" w14:textId="50BB882B" w:rsidR="00936006" w:rsidRPr="00936006" w:rsidRDefault="00936006" w:rsidP="00936006">
            <w:r w:rsidRPr="00936006">
              <w:t>Charity Commission for England and Wales</w:t>
            </w:r>
          </w:p>
        </w:tc>
        <w:tc>
          <w:tcPr>
            <w:tcW w:w="2347" w:type="dxa"/>
            <w:tcBorders>
              <w:top w:val="single" w:sz="4" w:space="0" w:color="F07C98"/>
              <w:left w:val="nil"/>
              <w:bottom w:val="single" w:sz="4" w:space="0" w:color="F07C98"/>
              <w:right w:val="single" w:sz="4" w:space="0" w:color="F07C98"/>
            </w:tcBorders>
            <w:shd w:val="clear" w:color="auto" w:fill="auto"/>
            <w:tcMar>
              <w:top w:w="72" w:type="dxa"/>
              <w:left w:w="144" w:type="dxa"/>
              <w:bottom w:w="72" w:type="dxa"/>
              <w:right w:w="144" w:type="dxa"/>
            </w:tcMar>
            <w:vAlign w:val="center"/>
            <w:hideMark/>
          </w:tcPr>
          <w:p w14:paraId="4E97629A" w14:textId="48469B7B" w:rsidR="00936006" w:rsidRPr="00936006" w:rsidRDefault="00936006" w:rsidP="00936006">
            <w:r>
              <w:t>NA</w:t>
            </w:r>
          </w:p>
        </w:tc>
      </w:tr>
      <w:tr w:rsidR="00936006" w:rsidRPr="00936006" w14:paraId="55270B87" w14:textId="77777777" w:rsidTr="00936006">
        <w:trPr>
          <w:trHeight w:val="928"/>
        </w:trPr>
        <w:tc>
          <w:tcPr>
            <w:tcW w:w="2263" w:type="dxa"/>
            <w:tcBorders>
              <w:top w:val="single" w:sz="4" w:space="0" w:color="F07C98"/>
              <w:left w:val="single" w:sz="4" w:space="0" w:color="F07C98"/>
              <w:bottom w:val="single" w:sz="4" w:space="0" w:color="F07C98"/>
              <w:right w:val="nil"/>
            </w:tcBorders>
            <w:shd w:val="clear" w:color="auto" w:fill="auto"/>
            <w:tcMar>
              <w:top w:w="72" w:type="dxa"/>
              <w:left w:w="144" w:type="dxa"/>
              <w:bottom w:w="72" w:type="dxa"/>
              <w:right w:w="144" w:type="dxa"/>
            </w:tcMar>
            <w:vAlign w:val="center"/>
            <w:hideMark/>
          </w:tcPr>
          <w:p w14:paraId="662572F4" w14:textId="77777777" w:rsidR="00936006" w:rsidRPr="00936006" w:rsidRDefault="00936006" w:rsidP="00936006">
            <w:r w:rsidRPr="00936006">
              <w:t>Children’s Guardian</w:t>
            </w:r>
          </w:p>
        </w:tc>
        <w:tc>
          <w:tcPr>
            <w:tcW w:w="1628"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45B7DA40" w14:textId="77777777" w:rsidR="00936006" w:rsidRPr="00936006" w:rsidRDefault="00936006" w:rsidP="00936006">
            <w:r w:rsidRPr="00936006">
              <w:t>Office of the Public Guardian</w:t>
            </w:r>
          </w:p>
        </w:tc>
        <w:tc>
          <w:tcPr>
            <w:tcW w:w="1627"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393C9A66" w14:textId="77777777" w:rsidR="00936006" w:rsidRPr="00936006" w:rsidRDefault="00936006" w:rsidP="00936006"/>
        </w:tc>
        <w:tc>
          <w:tcPr>
            <w:tcW w:w="1628" w:type="dxa"/>
            <w:tcBorders>
              <w:top w:val="single" w:sz="4" w:space="0" w:color="F07C98"/>
              <w:left w:val="nil"/>
              <w:bottom w:val="single" w:sz="4" w:space="0" w:color="F07C98"/>
              <w:right w:val="nil"/>
            </w:tcBorders>
            <w:shd w:val="clear" w:color="auto" w:fill="auto"/>
            <w:tcMar>
              <w:top w:w="72" w:type="dxa"/>
              <w:left w:w="144" w:type="dxa"/>
              <w:bottom w:w="72" w:type="dxa"/>
              <w:right w:w="144" w:type="dxa"/>
            </w:tcMar>
            <w:vAlign w:val="center"/>
            <w:hideMark/>
          </w:tcPr>
          <w:p w14:paraId="64FC0A07" w14:textId="77777777" w:rsidR="00936006" w:rsidRPr="00936006" w:rsidRDefault="00936006" w:rsidP="00936006"/>
        </w:tc>
        <w:tc>
          <w:tcPr>
            <w:tcW w:w="2347" w:type="dxa"/>
            <w:tcBorders>
              <w:top w:val="single" w:sz="4" w:space="0" w:color="F07C98"/>
              <w:left w:val="nil"/>
              <w:bottom w:val="single" w:sz="4" w:space="0" w:color="F07C98"/>
              <w:right w:val="single" w:sz="4" w:space="0" w:color="F07C98"/>
            </w:tcBorders>
            <w:shd w:val="clear" w:color="auto" w:fill="auto"/>
            <w:tcMar>
              <w:top w:w="72" w:type="dxa"/>
              <w:left w:w="144" w:type="dxa"/>
              <w:bottom w:w="72" w:type="dxa"/>
              <w:right w:w="144" w:type="dxa"/>
            </w:tcMar>
            <w:vAlign w:val="center"/>
            <w:hideMark/>
          </w:tcPr>
          <w:p w14:paraId="3419999E" w14:textId="21AD6317" w:rsidR="00936006" w:rsidRPr="00936006" w:rsidRDefault="00936006" w:rsidP="00936006">
            <w:r>
              <w:t>NA</w:t>
            </w:r>
          </w:p>
        </w:tc>
      </w:tr>
    </w:tbl>
    <w:p w14:paraId="5E3E1454" w14:textId="77777777" w:rsidR="00936006" w:rsidRPr="008C3DF5" w:rsidRDefault="00936006" w:rsidP="008C3DF5"/>
    <w:sectPr w:rsidR="00936006" w:rsidRPr="008C3DF5">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0AD9C" w14:textId="77777777" w:rsidR="00790F00" w:rsidRDefault="00790F00" w:rsidP="00A00458">
      <w:pPr>
        <w:spacing w:after="0" w:line="240" w:lineRule="auto"/>
      </w:pPr>
      <w:r>
        <w:separator/>
      </w:r>
    </w:p>
  </w:endnote>
  <w:endnote w:type="continuationSeparator" w:id="0">
    <w:p w14:paraId="0F8EBDD0" w14:textId="77777777" w:rsidR="00790F00" w:rsidRDefault="00790F00" w:rsidP="00A0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04919058"/>
      <w:docPartObj>
        <w:docPartGallery w:val="Page Numbers (Bottom of Page)"/>
        <w:docPartUnique/>
      </w:docPartObj>
    </w:sdtPr>
    <w:sdtEndPr>
      <w:rPr>
        <w:noProof/>
      </w:rPr>
    </w:sdtEndPr>
    <w:sdtContent>
      <w:p w14:paraId="3900F122" w14:textId="22B11E7A" w:rsidR="00830194" w:rsidRPr="00265D43" w:rsidRDefault="00830194" w:rsidP="00265D43">
        <w:pPr>
          <w:pStyle w:val="Footer"/>
          <w:jc w:val="center"/>
          <w:rPr>
            <w:sz w:val="18"/>
            <w:szCs w:val="18"/>
          </w:rPr>
        </w:pPr>
        <w:r w:rsidRPr="00265D43">
          <w:rPr>
            <w:color w:val="595959" w:themeColor="text1" w:themeTint="A6"/>
            <w:sz w:val="18"/>
            <w:szCs w:val="18"/>
          </w:rPr>
          <w:t xml:space="preserve">Haringey LADO   </w:t>
        </w:r>
        <w:r w:rsidRPr="00265D43">
          <w:rPr>
            <w:color w:val="DA291C"/>
            <w:sz w:val="18"/>
            <w:szCs w:val="18"/>
          </w:rPr>
          <w:t xml:space="preserve"> |    </w:t>
        </w:r>
        <w:r w:rsidRPr="00265D43">
          <w:rPr>
            <w:color w:val="595959" w:themeColor="text1" w:themeTint="A6"/>
            <w:sz w:val="18"/>
            <w:szCs w:val="18"/>
          </w:rPr>
          <w:t xml:space="preserve">020 8489 2968  </w:t>
        </w:r>
        <w:r w:rsidRPr="00265D43">
          <w:rPr>
            <w:color w:val="DA291C"/>
            <w:sz w:val="18"/>
            <w:szCs w:val="18"/>
          </w:rPr>
          <w:t xml:space="preserve"> |    </w:t>
        </w:r>
        <w:hyperlink r:id="rId1" w:history="1">
          <w:r w:rsidRPr="00265D43">
            <w:rPr>
              <w:rStyle w:val="Hyperlink"/>
              <w:color w:val="595959" w:themeColor="text1" w:themeTint="A6"/>
              <w:sz w:val="18"/>
              <w:szCs w:val="18"/>
            </w:rPr>
            <w:t>lado@haringey.gov.uk</w:t>
          </w:r>
        </w:hyperlink>
        <w:r w:rsidRPr="00265D43">
          <w:rPr>
            <w:color w:val="595959" w:themeColor="text1" w:themeTint="A6"/>
            <w:sz w:val="18"/>
            <w:szCs w:val="18"/>
          </w:rPr>
          <w:t xml:space="preserve"> </w:t>
        </w:r>
        <w:r w:rsidRPr="00265D43">
          <w:rPr>
            <w:sz w:val="18"/>
            <w:szCs w:val="18"/>
          </w:rPr>
          <w:tab/>
        </w:r>
        <w:r w:rsidRPr="00265D43">
          <w:rPr>
            <w:color w:val="DA291C"/>
            <w:sz w:val="32"/>
            <w:szCs w:val="32"/>
          </w:rPr>
          <w:t>|</w:t>
        </w:r>
        <w:r w:rsidRPr="00265D43">
          <w:rPr>
            <w:color w:val="595959" w:themeColor="text1" w:themeTint="A6"/>
            <w:sz w:val="18"/>
            <w:szCs w:val="18"/>
          </w:rPr>
          <w:t xml:space="preserve"> </w:t>
        </w:r>
        <w:r w:rsidRPr="00265D43">
          <w:rPr>
            <w:color w:val="595959" w:themeColor="text1" w:themeTint="A6"/>
            <w:sz w:val="18"/>
            <w:szCs w:val="18"/>
          </w:rPr>
          <w:fldChar w:fldCharType="begin"/>
        </w:r>
        <w:r w:rsidRPr="00265D43">
          <w:rPr>
            <w:color w:val="595959" w:themeColor="text1" w:themeTint="A6"/>
            <w:sz w:val="18"/>
            <w:szCs w:val="18"/>
          </w:rPr>
          <w:instrText xml:space="preserve"> PAGE   \* MERGEFORMAT </w:instrText>
        </w:r>
        <w:r w:rsidRPr="00265D43">
          <w:rPr>
            <w:color w:val="595959" w:themeColor="text1" w:themeTint="A6"/>
            <w:sz w:val="18"/>
            <w:szCs w:val="18"/>
          </w:rPr>
          <w:fldChar w:fldCharType="separate"/>
        </w:r>
        <w:r w:rsidRPr="00265D43">
          <w:rPr>
            <w:noProof/>
            <w:color w:val="595959" w:themeColor="text1" w:themeTint="A6"/>
            <w:sz w:val="18"/>
            <w:szCs w:val="18"/>
          </w:rPr>
          <w:t>2</w:t>
        </w:r>
        <w:r w:rsidRPr="00265D43">
          <w:rPr>
            <w:noProof/>
            <w:color w:val="595959" w:themeColor="text1" w:themeTint="A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0352" w14:textId="77777777" w:rsidR="00790F00" w:rsidRDefault="00790F00" w:rsidP="00A00458">
      <w:pPr>
        <w:spacing w:after="0" w:line="240" w:lineRule="auto"/>
      </w:pPr>
      <w:r>
        <w:separator/>
      </w:r>
    </w:p>
  </w:footnote>
  <w:footnote w:type="continuationSeparator" w:id="0">
    <w:p w14:paraId="3CE5010F" w14:textId="77777777" w:rsidR="00790F00" w:rsidRDefault="00790F00" w:rsidP="00A00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2421"/>
      <w:tblW w:w="10065" w:type="dxa"/>
      <w:tblLook w:val="0000" w:firstRow="0" w:lastRow="0" w:firstColumn="0" w:lastColumn="0" w:noHBand="0" w:noVBand="0"/>
    </w:tblPr>
    <w:tblGrid>
      <w:gridCol w:w="10281"/>
    </w:tblGrid>
    <w:tr w:rsidR="00830194" w:rsidRPr="00863B5A" w14:paraId="1BD71EA8" w14:textId="77777777" w:rsidTr="00AC3899">
      <w:tc>
        <w:tcPr>
          <w:tcW w:w="7621" w:type="dxa"/>
          <w:vAlign w:val="bottom"/>
        </w:tcPr>
        <w:tbl>
          <w:tblPr>
            <w:tblpPr w:leftFromText="180" w:rightFromText="180" w:vertAnchor="text" w:horzAnchor="margin" w:tblpX="-1986" w:tblpY="-2421"/>
            <w:tblW w:w="10065" w:type="dxa"/>
            <w:tblLook w:val="0000" w:firstRow="0" w:lastRow="0" w:firstColumn="0" w:lastColumn="0" w:noHBand="0" w:noVBand="0"/>
          </w:tblPr>
          <w:tblGrid>
            <w:gridCol w:w="7621"/>
            <w:gridCol w:w="2444"/>
          </w:tblGrid>
          <w:tr w:rsidR="00830194" w:rsidRPr="00863B5A" w14:paraId="78CE0C83" w14:textId="77777777" w:rsidTr="00265D43">
            <w:tc>
              <w:tcPr>
                <w:tcW w:w="7621" w:type="dxa"/>
                <w:vAlign w:val="bottom"/>
              </w:tcPr>
              <w:p w14:paraId="164C81E0" w14:textId="0138F753" w:rsidR="00830194" w:rsidRPr="00E063EA" w:rsidRDefault="00A73808" w:rsidP="00A00458">
                <w:pPr>
                  <w:spacing w:after="0" w:line="240" w:lineRule="auto"/>
                  <w:ind w:right="-74"/>
                  <w:rPr>
                    <w:b/>
                    <w:color w:val="7F7F7F" w:themeColor="text1" w:themeTint="80"/>
                    <w:sz w:val="28"/>
                    <w:szCs w:val="28"/>
                  </w:rPr>
                </w:pPr>
                <w:sdt>
                  <w:sdtPr>
                    <w:rPr>
                      <w:color w:val="7F7F7F" w:themeColor="text1" w:themeTint="80"/>
                    </w:rPr>
                    <w:id w:val="606779625"/>
                    <w:docPartObj>
                      <w:docPartGallery w:val="Page Numbers (Margins)"/>
                      <w:docPartUnique/>
                    </w:docPartObj>
                  </w:sdtPr>
                  <w:sdtEndPr/>
                  <w:sdtContent/>
                </w:sdt>
                <w:r w:rsidR="00830194" w:rsidRPr="00E063EA">
                  <w:rPr>
                    <w:b/>
                    <w:noProof/>
                    <w:color w:val="7F7F7F" w:themeColor="text1" w:themeTint="80"/>
                    <w:sz w:val="28"/>
                    <w:szCs w:val="28"/>
                  </w:rPr>
                  <w:drawing>
                    <wp:anchor distT="0" distB="0" distL="114300" distR="114300" simplePos="0" relativeHeight="251636736" behindDoc="0" locked="0" layoutInCell="1" allowOverlap="1" wp14:anchorId="13C2F8B3" wp14:editId="39CBAF4A">
                      <wp:simplePos x="0" y="0"/>
                      <wp:positionH relativeFrom="column">
                        <wp:posOffset>4465955</wp:posOffset>
                      </wp:positionH>
                      <wp:positionV relativeFrom="paragraph">
                        <wp:posOffset>230505</wp:posOffset>
                      </wp:positionV>
                      <wp:extent cx="1739900" cy="600075"/>
                      <wp:effectExtent l="19050" t="0" r="0" b="0"/>
                      <wp:wrapNone/>
                      <wp:docPr id="14"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 cstate="print"/>
                              <a:srcRect/>
                              <a:stretch>
                                <a:fillRect/>
                              </a:stretch>
                            </pic:blipFill>
                            <pic:spPr bwMode="auto">
                              <a:xfrm>
                                <a:off x="0" y="0"/>
                                <a:ext cx="1739900" cy="600075"/>
                              </a:xfrm>
                              <a:prstGeom prst="rect">
                                <a:avLst/>
                              </a:prstGeom>
                              <a:noFill/>
                              <a:ln w="9525">
                                <a:noFill/>
                                <a:miter lim="800000"/>
                                <a:headEnd/>
                                <a:tailEnd/>
                              </a:ln>
                            </pic:spPr>
                          </pic:pic>
                        </a:graphicData>
                      </a:graphic>
                    </wp:anchor>
                  </w:drawing>
                </w:r>
              </w:p>
              <w:p w14:paraId="101F22E7" w14:textId="606554A1" w:rsidR="00830194" w:rsidRPr="00E063EA" w:rsidRDefault="00830194" w:rsidP="00265D43">
                <w:pPr>
                  <w:spacing w:after="0" w:line="240" w:lineRule="auto"/>
                  <w:ind w:left="-109" w:right="-74"/>
                  <w:rPr>
                    <w:b/>
                    <w:color w:val="7F7F7F" w:themeColor="text1" w:themeTint="80"/>
                    <w:sz w:val="28"/>
                    <w:szCs w:val="28"/>
                  </w:rPr>
                </w:pPr>
                <w:r w:rsidRPr="00E063EA">
                  <w:rPr>
                    <w:b/>
                    <w:color w:val="7F7F7F" w:themeColor="text1" w:themeTint="80"/>
                    <w:sz w:val="28"/>
                    <w:szCs w:val="28"/>
                  </w:rPr>
                  <w:br/>
                </w:r>
              </w:p>
              <w:p w14:paraId="2A6C8EF7" w14:textId="77777777" w:rsidR="00830194" w:rsidRPr="00E063EA" w:rsidRDefault="00830194" w:rsidP="00265D43">
                <w:pPr>
                  <w:spacing w:after="0" w:line="240" w:lineRule="auto"/>
                  <w:ind w:left="-109" w:right="-74"/>
                  <w:rPr>
                    <w:b/>
                    <w:color w:val="7F7F7F" w:themeColor="text1" w:themeTint="80"/>
                    <w:sz w:val="28"/>
                    <w:szCs w:val="28"/>
                  </w:rPr>
                </w:pPr>
              </w:p>
              <w:p w14:paraId="461597B2" w14:textId="37663FC2" w:rsidR="00830194" w:rsidRPr="00E063EA" w:rsidRDefault="00830194" w:rsidP="00293E26">
                <w:pPr>
                  <w:spacing w:after="0" w:line="240" w:lineRule="auto"/>
                  <w:ind w:left="-109" w:right="-74"/>
                  <w:rPr>
                    <w:color w:val="7F7F7F" w:themeColor="text1" w:themeTint="80"/>
                    <w:sz w:val="18"/>
                    <w:szCs w:val="18"/>
                  </w:rPr>
                </w:pPr>
                <w:r w:rsidRPr="00E063EA">
                  <w:rPr>
                    <w:color w:val="7F7F7F" w:themeColor="text1" w:themeTint="80"/>
                    <w:sz w:val="18"/>
                    <w:szCs w:val="18"/>
                  </w:rPr>
                  <w:t>Haringey Children’s Services – LADO Operational Procedures</w:t>
                </w:r>
              </w:p>
            </w:tc>
            <w:tc>
              <w:tcPr>
                <w:tcW w:w="2444" w:type="dxa"/>
                <w:tcMar>
                  <w:left w:w="0" w:type="dxa"/>
                  <w:right w:w="0" w:type="dxa"/>
                </w:tcMar>
                <w:vAlign w:val="bottom"/>
              </w:tcPr>
              <w:p w14:paraId="45696ED7" w14:textId="77777777" w:rsidR="00830194" w:rsidRPr="00863B5A" w:rsidRDefault="00830194" w:rsidP="00A00458">
                <w:pPr>
                  <w:spacing w:after="0" w:line="240" w:lineRule="auto"/>
                  <w:ind w:left="-180" w:right="-205"/>
                  <w:jc w:val="center"/>
                </w:pPr>
              </w:p>
            </w:tc>
          </w:tr>
        </w:tbl>
        <w:p w14:paraId="0759D1ED" w14:textId="2AC8B61F" w:rsidR="00830194" w:rsidRPr="001561C2" w:rsidRDefault="00830194" w:rsidP="00A00458">
          <w:pPr>
            <w:spacing w:after="0"/>
          </w:pPr>
        </w:p>
      </w:tc>
    </w:tr>
  </w:tbl>
  <w:p w14:paraId="38366295" w14:textId="77777777" w:rsidR="00830194" w:rsidRDefault="00830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99B"/>
    <w:multiLevelType w:val="hybridMultilevel"/>
    <w:tmpl w:val="CECCDE2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D12C3"/>
    <w:multiLevelType w:val="hybridMultilevel"/>
    <w:tmpl w:val="0ED445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422D2"/>
    <w:multiLevelType w:val="hybridMultilevel"/>
    <w:tmpl w:val="0C40442C"/>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959AC"/>
    <w:multiLevelType w:val="multilevel"/>
    <w:tmpl w:val="6CE654E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E71AC"/>
    <w:multiLevelType w:val="hybridMultilevel"/>
    <w:tmpl w:val="415E2080"/>
    <w:lvl w:ilvl="0" w:tplc="249A69DE">
      <w:start w:val="1"/>
      <w:numFmt w:val="bullet"/>
      <w:lvlText w:val="•"/>
      <w:lvlJc w:val="left"/>
      <w:pPr>
        <w:tabs>
          <w:tab w:val="num" w:pos="720"/>
        </w:tabs>
        <w:ind w:left="720" w:hanging="360"/>
      </w:pPr>
      <w:rPr>
        <w:rFonts w:ascii="Arial" w:hAnsi="Arial" w:hint="default"/>
      </w:rPr>
    </w:lvl>
    <w:lvl w:ilvl="1" w:tplc="DCBEEC6C" w:tentative="1">
      <w:start w:val="1"/>
      <w:numFmt w:val="bullet"/>
      <w:lvlText w:val="•"/>
      <w:lvlJc w:val="left"/>
      <w:pPr>
        <w:tabs>
          <w:tab w:val="num" w:pos="1440"/>
        </w:tabs>
        <w:ind w:left="1440" w:hanging="360"/>
      </w:pPr>
      <w:rPr>
        <w:rFonts w:ascii="Arial" w:hAnsi="Arial" w:hint="default"/>
      </w:rPr>
    </w:lvl>
    <w:lvl w:ilvl="2" w:tplc="AC769C82" w:tentative="1">
      <w:start w:val="1"/>
      <w:numFmt w:val="bullet"/>
      <w:lvlText w:val="•"/>
      <w:lvlJc w:val="left"/>
      <w:pPr>
        <w:tabs>
          <w:tab w:val="num" w:pos="2160"/>
        </w:tabs>
        <w:ind w:left="2160" w:hanging="360"/>
      </w:pPr>
      <w:rPr>
        <w:rFonts w:ascii="Arial" w:hAnsi="Arial" w:hint="default"/>
      </w:rPr>
    </w:lvl>
    <w:lvl w:ilvl="3" w:tplc="BD260F42" w:tentative="1">
      <w:start w:val="1"/>
      <w:numFmt w:val="bullet"/>
      <w:lvlText w:val="•"/>
      <w:lvlJc w:val="left"/>
      <w:pPr>
        <w:tabs>
          <w:tab w:val="num" w:pos="2880"/>
        </w:tabs>
        <w:ind w:left="2880" w:hanging="360"/>
      </w:pPr>
      <w:rPr>
        <w:rFonts w:ascii="Arial" w:hAnsi="Arial" w:hint="default"/>
      </w:rPr>
    </w:lvl>
    <w:lvl w:ilvl="4" w:tplc="91E8DF88" w:tentative="1">
      <w:start w:val="1"/>
      <w:numFmt w:val="bullet"/>
      <w:lvlText w:val="•"/>
      <w:lvlJc w:val="left"/>
      <w:pPr>
        <w:tabs>
          <w:tab w:val="num" w:pos="3600"/>
        </w:tabs>
        <w:ind w:left="3600" w:hanging="360"/>
      </w:pPr>
      <w:rPr>
        <w:rFonts w:ascii="Arial" w:hAnsi="Arial" w:hint="default"/>
      </w:rPr>
    </w:lvl>
    <w:lvl w:ilvl="5" w:tplc="EBCA51DA" w:tentative="1">
      <w:start w:val="1"/>
      <w:numFmt w:val="bullet"/>
      <w:lvlText w:val="•"/>
      <w:lvlJc w:val="left"/>
      <w:pPr>
        <w:tabs>
          <w:tab w:val="num" w:pos="4320"/>
        </w:tabs>
        <w:ind w:left="4320" w:hanging="360"/>
      </w:pPr>
      <w:rPr>
        <w:rFonts w:ascii="Arial" w:hAnsi="Arial" w:hint="default"/>
      </w:rPr>
    </w:lvl>
    <w:lvl w:ilvl="6" w:tplc="8B826A26" w:tentative="1">
      <w:start w:val="1"/>
      <w:numFmt w:val="bullet"/>
      <w:lvlText w:val="•"/>
      <w:lvlJc w:val="left"/>
      <w:pPr>
        <w:tabs>
          <w:tab w:val="num" w:pos="5040"/>
        </w:tabs>
        <w:ind w:left="5040" w:hanging="360"/>
      </w:pPr>
      <w:rPr>
        <w:rFonts w:ascii="Arial" w:hAnsi="Arial" w:hint="default"/>
      </w:rPr>
    </w:lvl>
    <w:lvl w:ilvl="7" w:tplc="9AE862D8" w:tentative="1">
      <w:start w:val="1"/>
      <w:numFmt w:val="bullet"/>
      <w:lvlText w:val="•"/>
      <w:lvlJc w:val="left"/>
      <w:pPr>
        <w:tabs>
          <w:tab w:val="num" w:pos="5760"/>
        </w:tabs>
        <w:ind w:left="5760" w:hanging="360"/>
      </w:pPr>
      <w:rPr>
        <w:rFonts w:ascii="Arial" w:hAnsi="Arial" w:hint="default"/>
      </w:rPr>
    </w:lvl>
    <w:lvl w:ilvl="8" w:tplc="68840C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3D38AF"/>
    <w:multiLevelType w:val="hybridMultilevel"/>
    <w:tmpl w:val="A8C4D230"/>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17F14"/>
    <w:multiLevelType w:val="hybridMultilevel"/>
    <w:tmpl w:val="DE7860C8"/>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819B3"/>
    <w:multiLevelType w:val="multilevel"/>
    <w:tmpl w:val="2ED60D8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646F86"/>
    <w:multiLevelType w:val="hybridMultilevel"/>
    <w:tmpl w:val="48729F7C"/>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4083F"/>
    <w:multiLevelType w:val="multilevel"/>
    <w:tmpl w:val="30D6F006"/>
    <w:lvl w:ilvl="0">
      <w:start w:val="4"/>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244654A1"/>
    <w:multiLevelType w:val="hybridMultilevel"/>
    <w:tmpl w:val="FE968608"/>
    <w:lvl w:ilvl="0" w:tplc="244260F8">
      <w:start w:val="1"/>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678752B"/>
    <w:multiLevelType w:val="hybridMultilevel"/>
    <w:tmpl w:val="7C228880"/>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75F42"/>
    <w:multiLevelType w:val="hybridMultilevel"/>
    <w:tmpl w:val="880CAEFC"/>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11FAB"/>
    <w:multiLevelType w:val="multilevel"/>
    <w:tmpl w:val="6CE654E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EB1E31"/>
    <w:multiLevelType w:val="hybridMultilevel"/>
    <w:tmpl w:val="EEF0EE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64E34"/>
    <w:multiLevelType w:val="hybridMultilevel"/>
    <w:tmpl w:val="D7E8A00A"/>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F309E"/>
    <w:multiLevelType w:val="hybridMultilevel"/>
    <w:tmpl w:val="61209EAC"/>
    <w:lvl w:ilvl="0" w:tplc="8C063298">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C4114"/>
    <w:multiLevelType w:val="multilevel"/>
    <w:tmpl w:val="834A3F60"/>
    <w:lvl w:ilvl="0">
      <w:start w:val="3"/>
      <w:numFmt w:val="decimal"/>
      <w:lvlText w:val="%1.2.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34850ECB"/>
    <w:multiLevelType w:val="hybridMultilevel"/>
    <w:tmpl w:val="F162CF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AD8"/>
    <w:multiLevelType w:val="hybridMultilevel"/>
    <w:tmpl w:val="EB9E9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577C9"/>
    <w:multiLevelType w:val="multilevel"/>
    <w:tmpl w:val="6FEAE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2604AE"/>
    <w:multiLevelType w:val="multilevel"/>
    <w:tmpl w:val="6A62B978"/>
    <w:lvl w:ilvl="0">
      <w:start w:val="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E06864"/>
    <w:multiLevelType w:val="hybridMultilevel"/>
    <w:tmpl w:val="2D42BF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DE6E75"/>
    <w:multiLevelType w:val="hybridMultilevel"/>
    <w:tmpl w:val="8BA4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57C87"/>
    <w:multiLevelType w:val="hybridMultilevel"/>
    <w:tmpl w:val="290C33FE"/>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44E96555"/>
    <w:multiLevelType w:val="multilevel"/>
    <w:tmpl w:val="60B452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70667AE"/>
    <w:multiLevelType w:val="multilevel"/>
    <w:tmpl w:val="748A59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C343B0"/>
    <w:multiLevelType w:val="hybridMultilevel"/>
    <w:tmpl w:val="D53A8B9A"/>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968E0"/>
    <w:multiLevelType w:val="hybridMultilevel"/>
    <w:tmpl w:val="573CFC70"/>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984C96"/>
    <w:multiLevelType w:val="hybridMultilevel"/>
    <w:tmpl w:val="DB5849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16844"/>
    <w:multiLevelType w:val="hybridMultilevel"/>
    <w:tmpl w:val="AE1AB794"/>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40287"/>
    <w:multiLevelType w:val="hybridMultilevel"/>
    <w:tmpl w:val="DC1CC552"/>
    <w:lvl w:ilvl="0" w:tplc="244260F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66562E"/>
    <w:multiLevelType w:val="hybridMultilevel"/>
    <w:tmpl w:val="DF463CCE"/>
    <w:lvl w:ilvl="0" w:tplc="244260F8">
      <w:start w:val="1"/>
      <w:numFmt w:val="bullet"/>
      <w:lvlText w:val=""/>
      <w:lvlJc w:val="left"/>
      <w:pPr>
        <w:ind w:left="2160" w:hanging="360"/>
      </w:pPr>
      <w:rPr>
        <w:rFonts w:ascii="Symbol" w:eastAsiaTheme="minorHAnsi" w:hAnsi="Symbol"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8D37228"/>
    <w:multiLevelType w:val="hybridMultilevel"/>
    <w:tmpl w:val="9516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F1320"/>
    <w:multiLevelType w:val="hybridMultilevel"/>
    <w:tmpl w:val="DB4E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C1366"/>
    <w:multiLevelType w:val="hybridMultilevel"/>
    <w:tmpl w:val="E2580C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5FCC64D7"/>
    <w:multiLevelType w:val="multilevel"/>
    <w:tmpl w:val="551A2FA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DFC3CE4"/>
    <w:multiLevelType w:val="hybridMultilevel"/>
    <w:tmpl w:val="7580098E"/>
    <w:lvl w:ilvl="0" w:tplc="244260F8">
      <w:start w:val="1"/>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6E2B3AE1"/>
    <w:multiLevelType w:val="hybridMultilevel"/>
    <w:tmpl w:val="FA649798"/>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E3FDC"/>
    <w:multiLevelType w:val="hybridMultilevel"/>
    <w:tmpl w:val="31A01A76"/>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E1D44"/>
    <w:multiLevelType w:val="hybridMultilevel"/>
    <w:tmpl w:val="FBBC06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87DB6"/>
    <w:multiLevelType w:val="hybridMultilevel"/>
    <w:tmpl w:val="1B107D54"/>
    <w:lvl w:ilvl="0" w:tplc="244260F8">
      <w:start w:val="1"/>
      <w:numFmt w:val="bullet"/>
      <w:lvlText w:val=""/>
      <w:lvlJc w:val="left"/>
      <w:pPr>
        <w:ind w:left="720" w:hanging="360"/>
      </w:pPr>
      <w:rPr>
        <w:rFonts w:ascii="Symbol" w:eastAsiaTheme="minorHAnsi" w:hAnsi="Symbol" w:cstheme="minorBidi" w:hint="default"/>
      </w:rPr>
    </w:lvl>
    <w:lvl w:ilvl="1" w:tplc="865600F6">
      <w:numFmt w:val="bullet"/>
      <w:lvlText w:val="–"/>
      <w:lvlJc w:val="left"/>
      <w:pPr>
        <w:ind w:left="1440" w:hanging="360"/>
      </w:pPr>
      <w:rPr>
        <w:rFonts w:ascii="HelveticaNeueLT Std" w:eastAsiaTheme="minorHAnsi" w:hAnsi="HelveticaNeueLT St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040F4"/>
    <w:multiLevelType w:val="hybridMultilevel"/>
    <w:tmpl w:val="2ABE13D0"/>
    <w:lvl w:ilvl="0" w:tplc="244260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16"/>
  </w:num>
  <w:num w:numId="4">
    <w:abstractNumId w:val="37"/>
  </w:num>
  <w:num w:numId="5">
    <w:abstractNumId w:val="30"/>
  </w:num>
  <w:num w:numId="6">
    <w:abstractNumId w:val="32"/>
  </w:num>
  <w:num w:numId="7">
    <w:abstractNumId w:val="8"/>
  </w:num>
  <w:num w:numId="8">
    <w:abstractNumId w:val="10"/>
  </w:num>
  <w:num w:numId="9">
    <w:abstractNumId w:val="27"/>
  </w:num>
  <w:num w:numId="10">
    <w:abstractNumId w:val="28"/>
  </w:num>
  <w:num w:numId="11">
    <w:abstractNumId w:val="5"/>
  </w:num>
  <w:num w:numId="12">
    <w:abstractNumId w:val="39"/>
  </w:num>
  <w:num w:numId="13">
    <w:abstractNumId w:val="12"/>
  </w:num>
  <w:num w:numId="14">
    <w:abstractNumId w:val="42"/>
  </w:num>
  <w:num w:numId="15">
    <w:abstractNumId w:val="38"/>
  </w:num>
  <w:num w:numId="16">
    <w:abstractNumId w:val="2"/>
  </w:num>
  <w:num w:numId="17">
    <w:abstractNumId w:val="6"/>
  </w:num>
  <w:num w:numId="18">
    <w:abstractNumId w:val="15"/>
  </w:num>
  <w:num w:numId="19">
    <w:abstractNumId w:val="11"/>
  </w:num>
  <w:num w:numId="20">
    <w:abstractNumId w:val="33"/>
  </w:num>
  <w:num w:numId="21">
    <w:abstractNumId w:val="4"/>
  </w:num>
  <w:num w:numId="22">
    <w:abstractNumId w:val="0"/>
  </w:num>
  <w:num w:numId="23">
    <w:abstractNumId w:val="34"/>
  </w:num>
  <w:num w:numId="24">
    <w:abstractNumId w:val="35"/>
  </w:num>
  <w:num w:numId="25">
    <w:abstractNumId w:val="36"/>
  </w:num>
  <w:num w:numId="26">
    <w:abstractNumId w:val="25"/>
  </w:num>
  <w:num w:numId="27">
    <w:abstractNumId w:val="26"/>
  </w:num>
  <w:num w:numId="28">
    <w:abstractNumId w:val="9"/>
  </w:num>
  <w:num w:numId="29">
    <w:abstractNumId w:val="17"/>
  </w:num>
  <w:num w:numId="30">
    <w:abstractNumId w:val="21"/>
  </w:num>
  <w:num w:numId="31">
    <w:abstractNumId w:val="24"/>
  </w:num>
  <w:num w:numId="32">
    <w:abstractNumId w:val="20"/>
  </w:num>
  <w:num w:numId="33">
    <w:abstractNumId w:val="22"/>
  </w:num>
  <w:num w:numId="34">
    <w:abstractNumId w:val="1"/>
  </w:num>
  <w:num w:numId="35">
    <w:abstractNumId w:val="23"/>
  </w:num>
  <w:num w:numId="36">
    <w:abstractNumId w:val="19"/>
  </w:num>
  <w:num w:numId="37">
    <w:abstractNumId w:val="14"/>
  </w:num>
  <w:num w:numId="38">
    <w:abstractNumId w:val="18"/>
  </w:num>
  <w:num w:numId="39">
    <w:abstractNumId w:val="29"/>
  </w:num>
  <w:num w:numId="40">
    <w:abstractNumId w:val="40"/>
  </w:num>
  <w:num w:numId="41">
    <w:abstractNumId w:val="7"/>
  </w:num>
  <w:num w:numId="42">
    <w:abstractNumId w:val="3"/>
  </w:num>
  <w:num w:numId="43">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82"/>
    <w:rsid w:val="0002113F"/>
    <w:rsid w:val="00022693"/>
    <w:rsid w:val="00051E6C"/>
    <w:rsid w:val="000536E2"/>
    <w:rsid w:val="00053AD9"/>
    <w:rsid w:val="00053CE9"/>
    <w:rsid w:val="000723A3"/>
    <w:rsid w:val="000A6EE5"/>
    <w:rsid w:val="000B4173"/>
    <w:rsid w:val="000B55DD"/>
    <w:rsid w:val="0011034B"/>
    <w:rsid w:val="001117ED"/>
    <w:rsid w:val="00126EA5"/>
    <w:rsid w:val="001438D4"/>
    <w:rsid w:val="00163542"/>
    <w:rsid w:val="001758A5"/>
    <w:rsid w:val="00180BF3"/>
    <w:rsid w:val="00181754"/>
    <w:rsid w:val="001C64A1"/>
    <w:rsid w:val="001F2274"/>
    <w:rsid w:val="0021417E"/>
    <w:rsid w:val="00216453"/>
    <w:rsid w:val="0022687B"/>
    <w:rsid w:val="00233E4B"/>
    <w:rsid w:val="002647C0"/>
    <w:rsid w:val="00265D43"/>
    <w:rsid w:val="00271746"/>
    <w:rsid w:val="00293E26"/>
    <w:rsid w:val="002970BF"/>
    <w:rsid w:val="002B2D9D"/>
    <w:rsid w:val="002D0D36"/>
    <w:rsid w:val="002D26CF"/>
    <w:rsid w:val="002E6B8D"/>
    <w:rsid w:val="00310171"/>
    <w:rsid w:val="003166A6"/>
    <w:rsid w:val="00326376"/>
    <w:rsid w:val="00352891"/>
    <w:rsid w:val="00383959"/>
    <w:rsid w:val="00384D8E"/>
    <w:rsid w:val="00392DA8"/>
    <w:rsid w:val="003A54C8"/>
    <w:rsid w:val="003B2C95"/>
    <w:rsid w:val="003D175E"/>
    <w:rsid w:val="004074CE"/>
    <w:rsid w:val="00432682"/>
    <w:rsid w:val="0043740E"/>
    <w:rsid w:val="00452BF3"/>
    <w:rsid w:val="00470286"/>
    <w:rsid w:val="004913D8"/>
    <w:rsid w:val="004A2CA1"/>
    <w:rsid w:val="004D1692"/>
    <w:rsid w:val="004E6168"/>
    <w:rsid w:val="004F4B94"/>
    <w:rsid w:val="004F612D"/>
    <w:rsid w:val="005352F2"/>
    <w:rsid w:val="005433F0"/>
    <w:rsid w:val="005718C0"/>
    <w:rsid w:val="0058218B"/>
    <w:rsid w:val="00583326"/>
    <w:rsid w:val="0058638A"/>
    <w:rsid w:val="0059161D"/>
    <w:rsid w:val="00592956"/>
    <w:rsid w:val="00593B42"/>
    <w:rsid w:val="005A7CEA"/>
    <w:rsid w:val="005B1B31"/>
    <w:rsid w:val="006033FD"/>
    <w:rsid w:val="00621D66"/>
    <w:rsid w:val="00643AAB"/>
    <w:rsid w:val="00653029"/>
    <w:rsid w:val="006574F6"/>
    <w:rsid w:val="00691E99"/>
    <w:rsid w:val="006A02AB"/>
    <w:rsid w:val="006A0E58"/>
    <w:rsid w:val="006E0820"/>
    <w:rsid w:val="006F1175"/>
    <w:rsid w:val="006F2FBD"/>
    <w:rsid w:val="006F3BBB"/>
    <w:rsid w:val="00705E11"/>
    <w:rsid w:val="00717354"/>
    <w:rsid w:val="0071736D"/>
    <w:rsid w:val="007450D6"/>
    <w:rsid w:val="00753EDA"/>
    <w:rsid w:val="007725ED"/>
    <w:rsid w:val="00790F00"/>
    <w:rsid w:val="00791C35"/>
    <w:rsid w:val="00795700"/>
    <w:rsid w:val="007A3E48"/>
    <w:rsid w:val="007C0ACD"/>
    <w:rsid w:val="007C1EF5"/>
    <w:rsid w:val="007D3D7F"/>
    <w:rsid w:val="007F0B05"/>
    <w:rsid w:val="00804AE4"/>
    <w:rsid w:val="0080530C"/>
    <w:rsid w:val="00813227"/>
    <w:rsid w:val="00830194"/>
    <w:rsid w:val="00845AC0"/>
    <w:rsid w:val="00857BE1"/>
    <w:rsid w:val="00857ECE"/>
    <w:rsid w:val="00886951"/>
    <w:rsid w:val="008C2FFE"/>
    <w:rsid w:val="008C3DF5"/>
    <w:rsid w:val="008D388B"/>
    <w:rsid w:val="008E1AEB"/>
    <w:rsid w:val="008E535B"/>
    <w:rsid w:val="00936006"/>
    <w:rsid w:val="00971DFB"/>
    <w:rsid w:val="00974D3C"/>
    <w:rsid w:val="00986D51"/>
    <w:rsid w:val="00986F8E"/>
    <w:rsid w:val="009930C4"/>
    <w:rsid w:val="00993A69"/>
    <w:rsid w:val="009B7D2B"/>
    <w:rsid w:val="009D56DF"/>
    <w:rsid w:val="009F5446"/>
    <w:rsid w:val="00A00458"/>
    <w:rsid w:val="00A27BC7"/>
    <w:rsid w:val="00A35A5C"/>
    <w:rsid w:val="00A73808"/>
    <w:rsid w:val="00A80957"/>
    <w:rsid w:val="00A87E61"/>
    <w:rsid w:val="00AA30C9"/>
    <w:rsid w:val="00AA6C7E"/>
    <w:rsid w:val="00AC3899"/>
    <w:rsid w:val="00AD31F6"/>
    <w:rsid w:val="00AD3B4F"/>
    <w:rsid w:val="00B02640"/>
    <w:rsid w:val="00B05C24"/>
    <w:rsid w:val="00B11C60"/>
    <w:rsid w:val="00B246C9"/>
    <w:rsid w:val="00B45754"/>
    <w:rsid w:val="00B648CB"/>
    <w:rsid w:val="00B73D44"/>
    <w:rsid w:val="00B774B9"/>
    <w:rsid w:val="00B810AA"/>
    <w:rsid w:val="00BB4EDE"/>
    <w:rsid w:val="00BD454B"/>
    <w:rsid w:val="00BE1631"/>
    <w:rsid w:val="00C04C2F"/>
    <w:rsid w:val="00C218D2"/>
    <w:rsid w:val="00C21E19"/>
    <w:rsid w:val="00C26BE1"/>
    <w:rsid w:val="00C364E4"/>
    <w:rsid w:val="00C43641"/>
    <w:rsid w:val="00C97055"/>
    <w:rsid w:val="00CD79AA"/>
    <w:rsid w:val="00D07B4B"/>
    <w:rsid w:val="00D648E6"/>
    <w:rsid w:val="00D9301A"/>
    <w:rsid w:val="00DA5C54"/>
    <w:rsid w:val="00DC08BC"/>
    <w:rsid w:val="00E020EC"/>
    <w:rsid w:val="00E063EA"/>
    <w:rsid w:val="00E31C75"/>
    <w:rsid w:val="00E325CE"/>
    <w:rsid w:val="00E33196"/>
    <w:rsid w:val="00E755FB"/>
    <w:rsid w:val="00E922EA"/>
    <w:rsid w:val="00E96DFC"/>
    <w:rsid w:val="00EC05A3"/>
    <w:rsid w:val="00EC18FA"/>
    <w:rsid w:val="00EC6716"/>
    <w:rsid w:val="00ED4DDE"/>
    <w:rsid w:val="00EF7545"/>
    <w:rsid w:val="00F4427D"/>
    <w:rsid w:val="00F44D4A"/>
    <w:rsid w:val="00F5455E"/>
    <w:rsid w:val="00F66885"/>
    <w:rsid w:val="00FA1799"/>
    <w:rsid w:val="00FD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4DE23"/>
  <w15:chartTrackingRefBased/>
  <w15:docId w15:val="{FEED19B2-4253-43C5-9D07-E0E0DA80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8A"/>
    <w:rPr>
      <w:rFonts w:ascii="Arial" w:hAnsi="Arial"/>
    </w:rPr>
  </w:style>
  <w:style w:type="paragraph" w:styleId="Heading1">
    <w:name w:val="heading 1"/>
    <w:basedOn w:val="Normal"/>
    <w:next w:val="Normal"/>
    <w:link w:val="Heading1Char"/>
    <w:uiPriority w:val="9"/>
    <w:qFormat/>
    <w:rsid w:val="0058638A"/>
    <w:pPr>
      <w:keepNext/>
      <w:keepLines/>
      <w:pBdr>
        <w:bottom w:val="single" w:sz="4" w:space="1" w:color="8EAADB" w:themeColor="accent1" w:themeTint="99"/>
      </w:pBdr>
      <w:spacing w:before="720" w:after="120" w:line="240" w:lineRule="auto"/>
      <w:outlineLvl w:val="0"/>
    </w:pPr>
    <w:rPr>
      <w:rFonts w:eastAsiaTheme="majorEastAsia" w:cstheme="majorBidi"/>
      <w:color w:val="8EAADB" w:themeColor="accent1" w:themeTint="99"/>
      <w:sz w:val="40"/>
      <w:szCs w:val="36"/>
    </w:rPr>
  </w:style>
  <w:style w:type="paragraph" w:styleId="Heading2">
    <w:name w:val="heading 2"/>
    <w:basedOn w:val="Normal"/>
    <w:next w:val="Normal"/>
    <w:link w:val="Heading2Char"/>
    <w:uiPriority w:val="9"/>
    <w:unhideWhenUsed/>
    <w:qFormat/>
    <w:rsid w:val="0058638A"/>
    <w:pPr>
      <w:keepNext/>
      <w:keepLines/>
      <w:spacing w:before="480" w:after="120" w:line="240" w:lineRule="auto"/>
      <w:outlineLvl w:val="1"/>
    </w:pPr>
    <w:rPr>
      <w:rFonts w:eastAsiaTheme="majorEastAsia" w:cstheme="majorBidi"/>
      <w:color w:val="8EAADB" w:themeColor="accent1" w:themeTint="99"/>
      <w:sz w:val="32"/>
      <w:szCs w:val="32"/>
    </w:rPr>
  </w:style>
  <w:style w:type="paragraph" w:styleId="Heading3">
    <w:name w:val="heading 3"/>
    <w:basedOn w:val="Normal"/>
    <w:next w:val="Normal"/>
    <w:link w:val="Heading3Char"/>
    <w:uiPriority w:val="9"/>
    <w:unhideWhenUsed/>
    <w:qFormat/>
    <w:rsid w:val="0022687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2687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2687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2687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2687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2687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2687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2"/>
    <w:pPr>
      <w:ind w:left="720"/>
      <w:contextualSpacing/>
    </w:pPr>
  </w:style>
  <w:style w:type="character" w:styleId="Hyperlink">
    <w:name w:val="Hyperlink"/>
    <w:basedOn w:val="DefaultParagraphFont"/>
    <w:uiPriority w:val="99"/>
    <w:unhideWhenUsed/>
    <w:rsid w:val="00432682"/>
    <w:rPr>
      <w:color w:val="0563C1" w:themeColor="hyperlink"/>
      <w:u w:val="single"/>
    </w:rPr>
  </w:style>
  <w:style w:type="character" w:styleId="UnresolvedMention">
    <w:name w:val="Unresolved Mention"/>
    <w:basedOn w:val="DefaultParagraphFont"/>
    <w:uiPriority w:val="99"/>
    <w:semiHidden/>
    <w:unhideWhenUsed/>
    <w:rsid w:val="00432682"/>
    <w:rPr>
      <w:color w:val="605E5C"/>
      <w:shd w:val="clear" w:color="auto" w:fill="E1DFDD"/>
    </w:rPr>
  </w:style>
  <w:style w:type="paragraph" w:customStyle="1" w:styleId="Default">
    <w:name w:val="Default"/>
    <w:rsid w:val="00592956"/>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2268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687B"/>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58638A"/>
    <w:rPr>
      <w:rFonts w:ascii="Arial" w:eastAsiaTheme="majorEastAsia" w:hAnsi="Arial" w:cstheme="majorBidi"/>
      <w:color w:val="8EAADB" w:themeColor="accent1" w:themeTint="99"/>
      <w:sz w:val="40"/>
      <w:szCs w:val="36"/>
    </w:rPr>
  </w:style>
  <w:style w:type="character" w:customStyle="1" w:styleId="Heading2Char">
    <w:name w:val="Heading 2 Char"/>
    <w:basedOn w:val="DefaultParagraphFont"/>
    <w:link w:val="Heading2"/>
    <w:uiPriority w:val="9"/>
    <w:rsid w:val="0058638A"/>
    <w:rPr>
      <w:rFonts w:ascii="Arial" w:eastAsiaTheme="majorEastAsia" w:hAnsi="Arial" w:cstheme="majorBidi"/>
      <w:color w:val="8EAADB" w:themeColor="accent1" w:themeTint="99"/>
      <w:sz w:val="32"/>
      <w:szCs w:val="32"/>
    </w:rPr>
  </w:style>
  <w:style w:type="character" w:styleId="FollowedHyperlink">
    <w:name w:val="FollowedHyperlink"/>
    <w:basedOn w:val="DefaultParagraphFont"/>
    <w:uiPriority w:val="99"/>
    <w:semiHidden/>
    <w:unhideWhenUsed/>
    <w:rsid w:val="00452BF3"/>
    <w:rPr>
      <w:color w:val="954F72" w:themeColor="followedHyperlink"/>
      <w:u w:val="single"/>
    </w:rPr>
  </w:style>
  <w:style w:type="paragraph" w:styleId="NormalWeb">
    <w:name w:val="Normal (Web)"/>
    <w:basedOn w:val="Normal"/>
    <w:uiPriority w:val="99"/>
    <w:semiHidden/>
    <w:unhideWhenUsed/>
    <w:rsid w:val="00A809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nytext">
    <w:name w:val="tiny_text"/>
    <w:basedOn w:val="Normal"/>
    <w:rsid w:val="00A80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687B"/>
    <w:rPr>
      <w:b/>
      <w:bCs/>
    </w:rPr>
  </w:style>
  <w:style w:type="paragraph" w:styleId="TOCHeading">
    <w:name w:val="TOC Heading"/>
    <w:basedOn w:val="Heading1"/>
    <w:next w:val="Normal"/>
    <w:uiPriority w:val="39"/>
    <w:unhideWhenUsed/>
    <w:qFormat/>
    <w:rsid w:val="0022687B"/>
    <w:pPr>
      <w:outlineLvl w:val="9"/>
    </w:pPr>
  </w:style>
  <w:style w:type="paragraph" w:styleId="TOC1">
    <w:name w:val="toc 1"/>
    <w:basedOn w:val="Normal"/>
    <w:next w:val="Normal"/>
    <w:autoRedefine/>
    <w:uiPriority w:val="39"/>
    <w:unhideWhenUsed/>
    <w:rsid w:val="0071736D"/>
    <w:pPr>
      <w:spacing w:after="100"/>
    </w:pPr>
  </w:style>
  <w:style w:type="paragraph" w:styleId="TOC2">
    <w:name w:val="toc 2"/>
    <w:basedOn w:val="Normal"/>
    <w:next w:val="Normal"/>
    <w:autoRedefine/>
    <w:uiPriority w:val="39"/>
    <w:unhideWhenUsed/>
    <w:rsid w:val="0071736D"/>
    <w:pPr>
      <w:spacing w:after="100"/>
      <w:ind w:left="220"/>
    </w:pPr>
  </w:style>
  <w:style w:type="paragraph" w:styleId="Header">
    <w:name w:val="header"/>
    <w:basedOn w:val="Normal"/>
    <w:link w:val="HeaderChar"/>
    <w:uiPriority w:val="99"/>
    <w:unhideWhenUsed/>
    <w:rsid w:val="00A00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458"/>
    <w:rPr>
      <w:rFonts w:ascii="HelveticaNeueLT Std" w:hAnsi="HelveticaNeueLT Std"/>
    </w:rPr>
  </w:style>
  <w:style w:type="paragraph" w:styleId="Footer">
    <w:name w:val="footer"/>
    <w:basedOn w:val="Normal"/>
    <w:link w:val="FooterChar"/>
    <w:uiPriority w:val="99"/>
    <w:unhideWhenUsed/>
    <w:rsid w:val="00A00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458"/>
    <w:rPr>
      <w:rFonts w:ascii="HelveticaNeueLT Std" w:hAnsi="HelveticaNeueLT Std"/>
    </w:rPr>
  </w:style>
  <w:style w:type="character" w:customStyle="1" w:styleId="Heading3Char">
    <w:name w:val="Heading 3 Char"/>
    <w:basedOn w:val="DefaultParagraphFont"/>
    <w:link w:val="Heading3"/>
    <w:uiPriority w:val="9"/>
    <w:rsid w:val="0022687B"/>
    <w:rPr>
      <w:rFonts w:asciiTheme="majorHAnsi" w:eastAsiaTheme="majorEastAsia" w:hAnsiTheme="majorHAnsi" w:cstheme="majorBidi"/>
      <w:color w:val="2F5496" w:themeColor="accent1" w:themeShade="BF"/>
      <w:sz w:val="28"/>
      <w:szCs w:val="28"/>
    </w:rPr>
  </w:style>
  <w:style w:type="paragraph" w:customStyle="1" w:styleId="bold1">
    <w:name w:val="bold1"/>
    <w:basedOn w:val="Normal"/>
    <w:rsid w:val="000B4173"/>
    <w:pPr>
      <w:spacing w:after="0" w:line="240" w:lineRule="auto"/>
    </w:pPr>
    <w:rPr>
      <w:rFonts w:ascii="Times New Roman" w:eastAsia="Times New Roman" w:hAnsi="Times New Roman" w:cs="Times New Roman"/>
      <w:b/>
      <w:bCs/>
      <w:color w:val="000000"/>
      <w:sz w:val="24"/>
      <w:szCs w:val="24"/>
      <w:lang w:eastAsia="en-GB"/>
    </w:rPr>
  </w:style>
  <w:style w:type="paragraph" w:customStyle="1" w:styleId="tinytext1">
    <w:name w:val="tiny_text1"/>
    <w:basedOn w:val="Normal"/>
    <w:rsid w:val="000B4173"/>
    <w:pPr>
      <w:spacing w:after="0" w:line="240" w:lineRule="auto"/>
    </w:pPr>
    <w:rPr>
      <w:rFonts w:ascii="Times New Roman" w:eastAsia="Times New Roman" w:hAnsi="Times New Roman" w:cs="Times New Roman"/>
      <w:sz w:val="17"/>
      <w:szCs w:val="17"/>
      <w:lang w:eastAsia="en-GB"/>
    </w:rPr>
  </w:style>
  <w:style w:type="paragraph" w:customStyle="1" w:styleId="italic1">
    <w:name w:val="italic1"/>
    <w:basedOn w:val="Normal"/>
    <w:rsid w:val="000B4173"/>
    <w:pPr>
      <w:spacing w:after="0" w:line="240" w:lineRule="auto"/>
    </w:pPr>
    <w:rPr>
      <w:rFonts w:ascii="Times New Roman" w:eastAsia="Times New Roman" w:hAnsi="Times New Roman" w:cs="Times New Roman"/>
      <w:i/>
      <w:iCs/>
      <w:sz w:val="24"/>
      <w:szCs w:val="24"/>
      <w:lang w:eastAsia="en-GB"/>
    </w:rPr>
  </w:style>
  <w:style w:type="paragraph" w:styleId="TOC3">
    <w:name w:val="toc 3"/>
    <w:basedOn w:val="Normal"/>
    <w:next w:val="Normal"/>
    <w:autoRedefine/>
    <w:uiPriority w:val="39"/>
    <w:unhideWhenUsed/>
    <w:rsid w:val="006E0820"/>
    <w:pPr>
      <w:spacing w:after="100"/>
      <w:ind w:left="440"/>
    </w:pPr>
  </w:style>
  <w:style w:type="paragraph" w:styleId="BalloonText">
    <w:name w:val="Balloon Text"/>
    <w:basedOn w:val="Normal"/>
    <w:link w:val="BalloonTextChar"/>
    <w:uiPriority w:val="99"/>
    <w:semiHidden/>
    <w:unhideWhenUsed/>
    <w:rsid w:val="008D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88B"/>
    <w:rPr>
      <w:rFonts w:ascii="Segoe UI" w:hAnsi="Segoe UI" w:cs="Segoe UI"/>
      <w:sz w:val="18"/>
      <w:szCs w:val="18"/>
    </w:rPr>
  </w:style>
  <w:style w:type="paragraph" w:styleId="Revision">
    <w:name w:val="Revision"/>
    <w:hidden/>
    <w:uiPriority w:val="99"/>
    <w:semiHidden/>
    <w:rsid w:val="006574F6"/>
    <w:pPr>
      <w:spacing w:after="0" w:line="240" w:lineRule="auto"/>
    </w:pPr>
    <w:rPr>
      <w:rFonts w:ascii="HelveticaNeueLT Std" w:hAnsi="HelveticaNeueLT Std"/>
    </w:rPr>
  </w:style>
  <w:style w:type="paragraph" w:styleId="NoSpacing">
    <w:name w:val="No Spacing"/>
    <w:link w:val="NoSpacingChar"/>
    <w:uiPriority w:val="1"/>
    <w:qFormat/>
    <w:rsid w:val="0022687B"/>
    <w:pPr>
      <w:spacing w:after="0" w:line="240" w:lineRule="auto"/>
    </w:pPr>
  </w:style>
  <w:style w:type="character" w:customStyle="1" w:styleId="NoSpacingChar">
    <w:name w:val="No Spacing Char"/>
    <w:basedOn w:val="DefaultParagraphFont"/>
    <w:link w:val="NoSpacing"/>
    <w:uiPriority w:val="1"/>
    <w:rsid w:val="001C64A1"/>
  </w:style>
  <w:style w:type="table" w:styleId="TableGrid">
    <w:name w:val="Table Grid"/>
    <w:basedOn w:val="TableNormal"/>
    <w:rsid w:val="00621D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1D66"/>
    <w:rPr>
      <w:color w:val="808080"/>
    </w:rPr>
  </w:style>
  <w:style w:type="paragraph" w:styleId="Subtitle">
    <w:name w:val="Subtitle"/>
    <w:basedOn w:val="Normal"/>
    <w:next w:val="Normal"/>
    <w:link w:val="SubtitleChar"/>
    <w:uiPriority w:val="11"/>
    <w:qFormat/>
    <w:rsid w:val="0022687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2687B"/>
    <w:rPr>
      <w:rFonts w:asciiTheme="majorHAnsi" w:eastAsiaTheme="majorEastAsia" w:hAnsiTheme="majorHAnsi" w:cstheme="majorBidi"/>
      <w:color w:val="4472C4" w:themeColor="accent1"/>
      <w:sz w:val="28"/>
      <w:szCs w:val="28"/>
    </w:rPr>
  </w:style>
  <w:style w:type="character" w:customStyle="1" w:styleId="Heading4Char">
    <w:name w:val="Heading 4 Char"/>
    <w:basedOn w:val="DefaultParagraphFont"/>
    <w:link w:val="Heading4"/>
    <w:uiPriority w:val="9"/>
    <w:semiHidden/>
    <w:rsid w:val="0022687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2687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2687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2687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2687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2687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2687B"/>
    <w:pPr>
      <w:spacing w:line="240" w:lineRule="auto"/>
    </w:pPr>
    <w:rPr>
      <w:b/>
      <w:bCs/>
      <w:smallCaps/>
      <w:color w:val="44546A" w:themeColor="text2"/>
    </w:rPr>
  </w:style>
  <w:style w:type="character" w:styleId="Emphasis">
    <w:name w:val="Emphasis"/>
    <w:basedOn w:val="DefaultParagraphFont"/>
    <w:uiPriority w:val="20"/>
    <w:qFormat/>
    <w:rsid w:val="0022687B"/>
    <w:rPr>
      <w:i/>
      <w:iCs/>
    </w:rPr>
  </w:style>
  <w:style w:type="paragraph" w:styleId="Quote">
    <w:name w:val="Quote"/>
    <w:basedOn w:val="Normal"/>
    <w:next w:val="Normal"/>
    <w:link w:val="QuoteChar"/>
    <w:uiPriority w:val="29"/>
    <w:qFormat/>
    <w:rsid w:val="002268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687B"/>
    <w:rPr>
      <w:color w:val="44546A" w:themeColor="text2"/>
      <w:sz w:val="24"/>
      <w:szCs w:val="24"/>
    </w:rPr>
  </w:style>
  <w:style w:type="paragraph" w:styleId="IntenseQuote">
    <w:name w:val="Intense Quote"/>
    <w:basedOn w:val="Normal"/>
    <w:next w:val="Normal"/>
    <w:link w:val="IntenseQuoteChar"/>
    <w:uiPriority w:val="30"/>
    <w:qFormat/>
    <w:rsid w:val="002268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687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687B"/>
    <w:rPr>
      <w:i/>
      <w:iCs/>
      <w:color w:val="595959" w:themeColor="text1" w:themeTint="A6"/>
    </w:rPr>
  </w:style>
  <w:style w:type="character" w:styleId="IntenseEmphasis">
    <w:name w:val="Intense Emphasis"/>
    <w:basedOn w:val="DefaultParagraphFont"/>
    <w:uiPriority w:val="21"/>
    <w:qFormat/>
    <w:rsid w:val="0022687B"/>
    <w:rPr>
      <w:b/>
      <w:bCs/>
      <w:i/>
      <w:iCs/>
    </w:rPr>
  </w:style>
  <w:style w:type="character" w:styleId="SubtleReference">
    <w:name w:val="Subtle Reference"/>
    <w:basedOn w:val="DefaultParagraphFont"/>
    <w:uiPriority w:val="31"/>
    <w:qFormat/>
    <w:rsid w:val="002268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687B"/>
    <w:rPr>
      <w:b/>
      <w:bCs/>
      <w:smallCaps/>
      <w:color w:val="44546A" w:themeColor="text2"/>
      <w:u w:val="single"/>
    </w:rPr>
  </w:style>
  <w:style w:type="character" w:styleId="BookTitle">
    <w:name w:val="Book Title"/>
    <w:basedOn w:val="DefaultParagraphFont"/>
    <w:uiPriority w:val="33"/>
    <w:qFormat/>
    <w:rsid w:val="0022687B"/>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09957">
      <w:bodyDiv w:val="1"/>
      <w:marLeft w:val="0"/>
      <w:marRight w:val="0"/>
      <w:marTop w:val="0"/>
      <w:marBottom w:val="0"/>
      <w:divBdr>
        <w:top w:val="none" w:sz="0" w:space="0" w:color="auto"/>
        <w:left w:val="none" w:sz="0" w:space="0" w:color="auto"/>
        <w:bottom w:val="none" w:sz="0" w:space="0" w:color="auto"/>
        <w:right w:val="none" w:sz="0" w:space="0" w:color="auto"/>
      </w:divBdr>
      <w:divsChild>
        <w:div w:id="398942058">
          <w:marLeft w:val="446"/>
          <w:marRight w:val="0"/>
          <w:marTop w:val="0"/>
          <w:marBottom w:val="0"/>
          <w:divBdr>
            <w:top w:val="none" w:sz="0" w:space="0" w:color="auto"/>
            <w:left w:val="none" w:sz="0" w:space="0" w:color="auto"/>
            <w:bottom w:val="none" w:sz="0" w:space="0" w:color="auto"/>
            <w:right w:val="none" w:sz="0" w:space="0" w:color="auto"/>
          </w:divBdr>
        </w:div>
        <w:div w:id="2006858919">
          <w:marLeft w:val="446"/>
          <w:marRight w:val="0"/>
          <w:marTop w:val="0"/>
          <w:marBottom w:val="0"/>
          <w:divBdr>
            <w:top w:val="none" w:sz="0" w:space="0" w:color="auto"/>
            <w:left w:val="none" w:sz="0" w:space="0" w:color="auto"/>
            <w:bottom w:val="none" w:sz="0" w:space="0" w:color="auto"/>
            <w:right w:val="none" w:sz="0" w:space="0" w:color="auto"/>
          </w:divBdr>
        </w:div>
        <w:div w:id="2096776344">
          <w:marLeft w:val="446"/>
          <w:marRight w:val="0"/>
          <w:marTop w:val="0"/>
          <w:marBottom w:val="0"/>
          <w:divBdr>
            <w:top w:val="none" w:sz="0" w:space="0" w:color="auto"/>
            <w:left w:val="none" w:sz="0" w:space="0" w:color="auto"/>
            <w:bottom w:val="none" w:sz="0" w:space="0" w:color="auto"/>
            <w:right w:val="none" w:sz="0" w:space="0" w:color="auto"/>
          </w:divBdr>
        </w:div>
        <w:div w:id="366951213">
          <w:marLeft w:val="446"/>
          <w:marRight w:val="0"/>
          <w:marTop w:val="0"/>
          <w:marBottom w:val="0"/>
          <w:divBdr>
            <w:top w:val="none" w:sz="0" w:space="0" w:color="auto"/>
            <w:left w:val="none" w:sz="0" w:space="0" w:color="auto"/>
            <w:bottom w:val="none" w:sz="0" w:space="0" w:color="auto"/>
            <w:right w:val="none" w:sz="0" w:space="0" w:color="auto"/>
          </w:divBdr>
        </w:div>
        <w:div w:id="907617273">
          <w:marLeft w:val="446"/>
          <w:marRight w:val="0"/>
          <w:marTop w:val="0"/>
          <w:marBottom w:val="0"/>
          <w:divBdr>
            <w:top w:val="none" w:sz="0" w:space="0" w:color="auto"/>
            <w:left w:val="none" w:sz="0" w:space="0" w:color="auto"/>
            <w:bottom w:val="none" w:sz="0" w:space="0" w:color="auto"/>
            <w:right w:val="none" w:sz="0" w:space="0" w:color="auto"/>
          </w:divBdr>
        </w:div>
        <w:div w:id="285939884">
          <w:marLeft w:val="446"/>
          <w:marRight w:val="0"/>
          <w:marTop w:val="0"/>
          <w:marBottom w:val="0"/>
          <w:divBdr>
            <w:top w:val="none" w:sz="0" w:space="0" w:color="auto"/>
            <w:left w:val="none" w:sz="0" w:space="0" w:color="auto"/>
            <w:bottom w:val="none" w:sz="0" w:space="0" w:color="auto"/>
            <w:right w:val="none" w:sz="0" w:space="0" w:color="auto"/>
          </w:divBdr>
        </w:div>
        <w:div w:id="1102990540">
          <w:marLeft w:val="446"/>
          <w:marRight w:val="0"/>
          <w:marTop w:val="0"/>
          <w:marBottom w:val="0"/>
          <w:divBdr>
            <w:top w:val="none" w:sz="0" w:space="0" w:color="auto"/>
            <w:left w:val="none" w:sz="0" w:space="0" w:color="auto"/>
            <w:bottom w:val="none" w:sz="0" w:space="0" w:color="auto"/>
            <w:right w:val="none" w:sz="0" w:space="0" w:color="auto"/>
          </w:divBdr>
        </w:div>
      </w:divsChild>
    </w:div>
    <w:div w:id="156072227">
      <w:bodyDiv w:val="1"/>
      <w:marLeft w:val="0"/>
      <w:marRight w:val="0"/>
      <w:marTop w:val="0"/>
      <w:marBottom w:val="0"/>
      <w:divBdr>
        <w:top w:val="none" w:sz="0" w:space="0" w:color="auto"/>
        <w:left w:val="none" w:sz="0" w:space="0" w:color="auto"/>
        <w:bottom w:val="none" w:sz="0" w:space="0" w:color="auto"/>
        <w:right w:val="none" w:sz="0" w:space="0" w:color="auto"/>
      </w:divBdr>
      <w:divsChild>
        <w:div w:id="149834470">
          <w:marLeft w:val="0"/>
          <w:marRight w:val="0"/>
          <w:marTop w:val="0"/>
          <w:marBottom w:val="0"/>
          <w:divBdr>
            <w:top w:val="none" w:sz="0" w:space="0" w:color="auto"/>
            <w:left w:val="none" w:sz="0" w:space="0" w:color="auto"/>
            <w:bottom w:val="none" w:sz="0" w:space="0" w:color="auto"/>
            <w:right w:val="none" w:sz="0" w:space="0" w:color="auto"/>
          </w:divBdr>
          <w:divsChild>
            <w:div w:id="256329723">
              <w:marLeft w:val="0"/>
              <w:marRight w:val="0"/>
              <w:marTop w:val="0"/>
              <w:marBottom w:val="0"/>
              <w:divBdr>
                <w:top w:val="none" w:sz="0" w:space="0" w:color="auto"/>
                <w:left w:val="none" w:sz="0" w:space="0" w:color="auto"/>
                <w:bottom w:val="none" w:sz="0" w:space="0" w:color="auto"/>
                <w:right w:val="none" w:sz="0" w:space="0" w:color="auto"/>
              </w:divBdr>
              <w:divsChild>
                <w:div w:id="2096049749">
                  <w:marLeft w:val="0"/>
                  <w:marRight w:val="0"/>
                  <w:marTop w:val="3120"/>
                  <w:marBottom w:val="0"/>
                  <w:divBdr>
                    <w:top w:val="none" w:sz="0" w:space="0" w:color="auto"/>
                    <w:left w:val="none" w:sz="0" w:space="0" w:color="auto"/>
                    <w:bottom w:val="none" w:sz="0" w:space="0" w:color="auto"/>
                    <w:right w:val="none" w:sz="0" w:space="0" w:color="auto"/>
                  </w:divBdr>
                  <w:divsChild>
                    <w:div w:id="46221634">
                      <w:marLeft w:val="0"/>
                      <w:marRight w:val="0"/>
                      <w:marTop w:val="0"/>
                      <w:marBottom w:val="300"/>
                      <w:divBdr>
                        <w:top w:val="none" w:sz="0" w:space="0" w:color="auto"/>
                        <w:left w:val="none" w:sz="0" w:space="0" w:color="auto"/>
                        <w:bottom w:val="none" w:sz="0" w:space="0" w:color="auto"/>
                        <w:right w:val="none" w:sz="0" w:space="0" w:color="auto"/>
                      </w:divBdr>
                      <w:divsChild>
                        <w:div w:id="505248820">
                          <w:marLeft w:val="0"/>
                          <w:marRight w:val="0"/>
                          <w:marTop w:val="0"/>
                          <w:marBottom w:val="0"/>
                          <w:divBdr>
                            <w:top w:val="none" w:sz="0" w:space="0" w:color="auto"/>
                            <w:left w:val="none" w:sz="0" w:space="0" w:color="auto"/>
                            <w:bottom w:val="none" w:sz="0" w:space="0" w:color="auto"/>
                            <w:right w:val="none" w:sz="0" w:space="0" w:color="auto"/>
                          </w:divBdr>
                          <w:divsChild>
                            <w:div w:id="19904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792263">
      <w:bodyDiv w:val="1"/>
      <w:marLeft w:val="0"/>
      <w:marRight w:val="0"/>
      <w:marTop w:val="0"/>
      <w:marBottom w:val="0"/>
      <w:divBdr>
        <w:top w:val="none" w:sz="0" w:space="0" w:color="auto"/>
        <w:left w:val="none" w:sz="0" w:space="0" w:color="auto"/>
        <w:bottom w:val="none" w:sz="0" w:space="0" w:color="auto"/>
        <w:right w:val="none" w:sz="0" w:space="0" w:color="auto"/>
      </w:divBdr>
    </w:div>
    <w:div w:id="912005420">
      <w:bodyDiv w:val="1"/>
      <w:marLeft w:val="0"/>
      <w:marRight w:val="0"/>
      <w:marTop w:val="0"/>
      <w:marBottom w:val="0"/>
      <w:divBdr>
        <w:top w:val="none" w:sz="0" w:space="0" w:color="auto"/>
        <w:left w:val="none" w:sz="0" w:space="0" w:color="auto"/>
        <w:bottom w:val="none" w:sz="0" w:space="0" w:color="auto"/>
        <w:right w:val="none" w:sz="0" w:space="0" w:color="auto"/>
      </w:divBdr>
      <w:divsChild>
        <w:div w:id="1703045022">
          <w:marLeft w:val="0"/>
          <w:marRight w:val="0"/>
          <w:marTop w:val="0"/>
          <w:marBottom w:val="0"/>
          <w:divBdr>
            <w:top w:val="none" w:sz="0" w:space="0" w:color="auto"/>
            <w:left w:val="none" w:sz="0" w:space="0" w:color="auto"/>
            <w:bottom w:val="none" w:sz="0" w:space="0" w:color="auto"/>
            <w:right w:val="none" w:sz="0" w:space="0" w:color="auto"/>
          </w:divBdr>
          <w:divsChild>
            <w:div w:id="198592393">
              <w:marLeft w:val="0"/>
              <w:marRight w:val="0"/>
              <w:marTop w:val="0"/>
              <w:marBottom w:val="0"/>
              <w:divBdr>
                <w:top w:val="none" w:sz="0" w:space="0" w:color="auto"/>
                <w:left w:val="none" w:sz="0" w:space="0" w:color="auto"/>
                <w:bottom w:val="none" w:sz="0" w:space="0" w:color="auto"/>
                <w:right w:val="none" w:sz="0" w:space="0" w:color="auto"/>
              </w:divBdr>
              <w:divsChild>
                <w:div w:id="1168524753">
                  <w:marLeft w:val="0"/>
                  <w:marRight w:val="0"/>
                  <w:marTop w:val="3120"/>
                  <w:marBottom w:val="0"/>
                  <w:divBdr>
                    <w:top w:val="none" w:sz="0" w:space="0" w:color="auto"/>
                    <w:left w:val="none" w:sz="0" w:space="0" w:color="auto"/>
                    <w:bottom w:val="none" w:sz="0" w:space="0" w:color="auto"/>
                    <w:right w:val="none" w:sz="0" w:space="0" w:color="auto"/>
                  </w:divBdr>
                  <w:divsChild>
                    <w:div w:id="2107845994">
                      <w:marLeft w:val="0"/>
                      <w:marRight w:val="0"/>
                      <w:marTop w:val="0"/>
                      <w:marBottom w:val="300"/>
                      <w:divBdr>
                        <w:top w:val="none" w:sz="0" w:space="0" w:color="auto"/>
                        <w:left w:val="none" w:sz="0" w:space="0" w:color="auto"/>
                        <w:bottom w:val="none" w:sz="0" w:space="0" w:color="auto"/>
                        <w:right w:val="none" w:sz="0" w:space="0" w:color="auto"/>
                      </w:divBdr>
                      <w:divsChild>
                        <w:div w:id="955914752">
                          <w:marLeft w:val="0"/>
                          <w:marRight w:val="0"/>
                          <w:marTop w:val="0"/>
                          <w:marBottom w:val="0"/>
                          <w:divBdr>
                            <w:top w:val="none" w:sz="0" w:space="0" w:color="auto"/>
                            <w:left w:val="none" w:sz="0" w:space="0" w:color="auto"/>
                            <w:bottom w:val="none" w:sz="0" w:space="0" w:color="auto"/>
                            <w:right w:val="none" w:sz="0" w:space="0" w:color="auto"/>
                          </w:divBdr>
                          <w:divsChild>
                            <w:div w:id="5530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543158">
      <w:bodyDiv w:val="1"/>
      <w:marLeft w:val="0"/>
      <w:marRight w:val="0"/>
      <w:marTop w:val="0"/>
      <w:marBottom w:val="0"/>
      <w:divBdr>
        <w:top w:val="none" w:sz="0" w:space="0" w:color="auto"/>
        <w:left w:val="none" w:sz="0" w:space="0" w:color="auto"/>
        <w:bottom w:val="none" w:sz="0" w:space="0" w:color="auto"/>
        <w:right w:val="none" w:sz="0" w:space="0" w:color="auto"/>
      </w:divBdr>
    </w:div>
    <w:div w:id="1029835258">
      <w:bodyDiv w:val="1"/>
      <w:marLeft w:val="0"/>
      <w:marRight w:val="0"/>
      <w:marTop w:val="0"/>
      <w:marBottom w:val="0"/>
      <w:divBdr>
        <w:top w:val="none" w:sz="0" w:space="0" w:color="auto"/>
        <w:left w:val="none" w:sz="0" w:space="0" w:color="auto"/>
        <w:bottom w:val="none" w:sz="0" w:space="0" w:color="auto"/>
        <w:right w:val="none" w:sz="0" w:space="0" w:color="auto"/>
      </w:divBdr>
      <w:divsChild>
        <w:div w:id="1277638628">
          <w:marLeft w:val="0"/>
          <w:marRight w:val="0"/>
          <w:marTop w:val="0"/>
          <w:marBottom w:val="0"/>
          <w:divBdr>
            <w:top w:val="none" w:sz="0" w:space="0" w:color="auto"/>
            <w:left w:val="none" w:sz="0" w:space="0" w:color="auto"/>
            <w:bottom w:val="none" w:sz="0" w:space="0" w:color="auto"/>
            <w:right w:val="none" w:sz="0" w:space="0" w:color="auto"/>
          </w:divBdr>
          <w:divsChild>
            <w:div w:id="1600335066">
              <w:marLeft w:val="0"/>
              <w:marRight w:val="0"/>
              <w:marTop w:val="0"/>
              <w:marBottom w:val="0"/>
              <w:divBdr>
                <w:top w:val="none" w:sz="0" w:space="0" w:color="auto"/>
                <w:left w:val="none" w:sz="0" w:space="0" w:color="auto"/>
                <w:bottom w:val="none" w:sz="0" w:space="0" w:color="auto"/>
                <w:right w:val="none" w:sz="0" w:space="0" w:color="auto"/>
              </w:divBdr>
              <w:divsChild>
                <w:div w:id="1962681996">
                  <w:marLeft w:val="0"/>
                  <w:marRight w:val="0"/>
                  <w:marTop w:val="3120"/>
                  <w:marBottom w:val="0"/>
                  <w:divBdr>
                    <w:top w:val="none" w:sz="0" w:space="0" w:color="auto"/>
                    <w:left w:val="none" w:sz="0" w:space="0" w:color="auto"/>
                    <w:bottom w:val="none" w:sz="0" w:space="0" w:color="auto"/>
                    <w:right w:val="none" w:sz="0" w:space="0" w:color="auto"/>
                  </w:divBdr>
                  <w:divsChild>
                    <w:div w:id="2050454069">
                      <w:marLeft w:val="0"/>
                      <w:marRight w:val="0"/>
                      <w:marTop w:val="0"/>
                      <w:marBottom w:val="300"/>
                      <w:divBdr>
                        <w:top w:val="none" w:sz="0" w:space="0" w:color="auto"/>
                        <w:left w:val="none" w:sz="0" w:space="0" w:color="auto"/>
                        <w:bottom w:val="none" w:sz="0" w:space="0" w:color="auto"/>
                        <w:right w:val="none" w:sz="0" w:space="0" w:color="auto"/>
                      </w:divBdr>
                      <w:divsChild>
                        <w:div w:id="1218397138">
                          <w:marLeft w:val="0"/>
                          <w:marRight w:val="0"/>
                          <w:marTop w:val="0"/>
                          <w:marBottom w:val="0"/>
                          <w:divBdr>
                            <w:top w:val="none" w:sz="0" w:space="0" w:color="auto"/>
                            <w:left w:val="none" w:sz="0" w:space="0" w:color="auto"/>
                            <w:bottom w:val="none" w:sz="0" w:space="0" w:color="auto"/>
                            <w:right w:val="none" w:sz="0" w:space="0" w:color="auto"/>
                          </w:divBdr>
                          <w:divsChild>
                            <w:div w:id="19541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363870">
      <w:bodyDiv w:val="1"/>
      <w:marLeft w:val="0"/>
      <w:marRight w:val="0"/>
      <w:marTop w:val="0"/>
      <w:marBottom w:val="0"/>
      <w:divBdr>
        <w:top w:val="none" w:sz="0" w:space="0" w:color="auto"/>
        <w:left w:val="none" w:sz="0" w:space="0" w:color="auto"/>
        <w:bottom w:val="none" w:sz="0" w:space="0" w:color="auto"/>
        <w:right w:val="none" w:sz="0" w:space="0" w:color="auto"/>
      </w:divBdr>
      <w:divsChild>
        <w:div w:id="1605379089">
          <w:marLeft w:val="0"/>
          <w:marRight w:val="0"/>
          <w:marTop w:val="0"/>
          <w:marBottom w:val="0"/>
          <w:divBdr>
            <w:top w:val="none" w:sz="0" w:space="0" w:color="auto"/>
            <w:left w:val="none" w:sz="0" w:space="0" w:color="auto"/>
            <w:bottom w:val="none" w:sz="0" w:space="0" w:color="auto"/>
            <w:right w:val="none" w:sz="0" w:space="0" w:color="auto"/>
          </w:divBdr>
          <w:divsChild>
            <w:div w:id="363676499">
              <w:marLeft w:val="0"/>
              <w:marRight w:val="0"/>
              <w:marTop w:val="0"/>
              <w:marBottom w:val="0"/>
              <w:divBdr>
                <w:top w:val="none" w:sz="0" w:space="0" w:color="auto"/>
                <w:left w:val="none" w:sz="0" w:space="0" w:color="auto"/>
                <w:bottom w:val="none" w:sz="0" w:space="0" w:color="auto"/>
                <w:right w:val="none" w:sz="0" w:space="0" w:color="auto"/>
              </w:divBdr>
              <w:divsChild>
                <w:div w:id="301279806">
                  <w:marLeft w:val="0"/>
                  <w:marRight w:val="0"/>
                  <w:marTop w:val="3120"/>
                  <w:marBottom w:val="0"/>
                  <w:divBdr>
                    <w:top w:val="none" w:sz="0" w:space="0" w:color="auto"/>
                    <w:left w:val="none" w:sz="0" w:space="0" w:color="auto"/>
                    <w:bottom w:val="none" w:sz="0" w:space="0" w:color="auto"/>
                    <w:right w:val="none" w:sz="0" w:space="0" w:color="auto"/>
                  </w:divBdr>
                  <w:divsChild>
                    <w:div w:id="772095541">
                      <w:marLeft w:val="0"/>
                      <w:marRight w:val="0"/>
                      <w:marTop w:val="0"/>
                      <w:marBottom w:val="300"/>
                      <w:divBdr>
                        <w:top w:val="none" w:sz="0" w:space="0" w:color="auto"/>
                        <w:left w:val="none" w:sz="0" w:space="0" w:color="auto"/>
                        <w:bottom w:val="none" w:sz="0" w:space="0" w:color="auto"/>
                        <w:right w:val="none" w:sz="0" w:space="0" w:color="auto"/>
                      </w:divBdr>
                      <w:divsChild>
                        <w:div w:id="1845582378">
                          <w:marLeft w:val="0"/>
                          <w:marRight w:val="0"/>
                          <w:marTop w:val="0"/>
                          <w:marBottom w:val="0"/>
                          <w:divBdr>
                            <w:top w:val="none" w:sz="0" w:space="0" w:color="auto"/>
                            <w:left w:val="none" w:sz="0" w:space="0" w:color="auto"/>
                            <w:bottom w:val="none" w:sz="0" w:space="0" w:color="auto"/>
                            <w:right w:val="none" w:sz="0" w:space="0" w:color="auto"/>
                          </w:divBdr>
                          <w:divsChild>
                            <w:div w:id="1625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56023">
      <w:bodyDiv w:val="1"/>
      <w:marLeft w:val="0"/>
      <w:marRight w:val="0"/>
      <w:marTop w:val="0"/>
      <w:marBottom w:val="0"/>
      <w:divBdr>
        <w:top w:val="none" w:sz="0" w:space="0" w:color="auto"/>
        <w:left w:val="none" w:sz="0" w:space="0" w:color="auto"/>
        <w:bottom w:val="none" w:sz="0" w:space="0" w:color="auto"/>
        <w:right w:val="none" w:sz="0" w:space="0" w:color="auto"/>
      </w:divBdr>
    </w:div>
    <w:div w:id="1696228836">
      <w:bodyDiv w:val="1"/>
      <w:marLeft w:val="0"/>
      <w:marRight w:val="0"/>
      <w:marTop w:val="0"/>
      <w:marBottom w:val="0"/>
      <w:divBdr>
        <w:top w:val="none" w:sz="0" w:space="0" w:color="auto"/>
        <w:left w:val="none" w:sz="0" w:space="0" w:color="auto"/>
        <w:bottom w:val="none" w:sz="0" w:space="0" w:color="auto"/>
        <w:right w:val="none" w:sz="0" w:space="0" w:color="auto"/>
      </w:divBdr>
      <w:divsChild>
        <w:div w:id="1253202059">
          <w:marLeft w:val="0"/>
          <w:marRight w:val="0"/>
          <w:marTop w:val="0"/>
          <w:marBottom w:val="0"/>
          <w:divBdr>
            <w:top w:val="none" w:sz="0" w:space="0" w:color="auto"/>
            <w:left w:val="none" w:sz="0" w:space="0" w:color="auto"/>
            <w:bottom w:val="none" w:sz="0" w:space="0" w:color="auto"/>
            <w:right w:val="none" w:sz="0" w:space="0" w:color="auto"/>
          </w:divBdr>
          <w:divsChild>
            <w:div w:id="1702903064">
              <w:marLeft w:val="0"/>
              <w:marRight w:val="0"/>
              <w:marTop w:val="0"/>
              <w:marBottom w:val="0"/>
              <w:divBdr>
                <w:top w:val="none" w:sz="0" w:space="0" w:color="auto"/>
                <w:left w:val="none" w:sz="0" w:space="0" w:color="auto"/>
                <w:bottom w:val="none" w:sz="0" w:space="0" w:color="auto"/>
                <w:right w:val="none" w:sz="0" w:space="0" w:color="auto"/>
              </w:divBdr>
              <w:divsChild>
                <w:div w:id="1841653022">
                  <w:marLeft w:val="0"/>
                  <w:marRight w:val="0"/>
                  <w:marTop w:val="3120"/>
                  <w:marBottom w:val="0"/>
                  <w:divBdr>
                    <w:top w:val="none" w:sz="0" w:space="0" w:color="auto"/>
                    <w:left w:val="none" w:sz="0" w:space="0" w:color="auto"/>
                    <w:bottom w:val="none" w:sz="0" w:space="0" w:color="auto"/>
                    <w:right w:val="none" w:sz="0" w:space="0" w:color="auto"/>
                  </w:divBdr>
                  <w:divsChild>
                    <w:div w:id="838039019">
                      <w:marLeft w:val="0"/>
                      <w:marRight w:val="0"/>
                      <w:marTop w:val="0"/>
                      <w:marBottom w:val="300"/>
                      <w:divBdr>
                        <w:top w:val="none" w:sz="0" w:space="0" w:color="auto"/>
                        <w:left w:val="none" w:sz="0" w:space="0" w:color="auto"/>
                        <w:bottom w:val="none" w:sz="0" w:space="0" w:color="auto"/>
                        <w:right w:val="none" w:sz="0" w:space="0" w:color="auto"/>
                      </w:divBdr>
                      <w:divsChild>
                        <w:div w:id="538129439">
                          <w:marLeft w:val="0"/>
                          <w:marRight w:val="0"/>
                          <w:marTop w:val="0"/>
                          <w:marBottom w:val="0"/>
                          <w:divBdr>
                            <w:top w:val="none" w:sz="0" w:space="0" w:color="auto"/>
                            <w:left w:val="none" w:sz="0" w:space="0" w:color="auto"/>
                            <w:bottom w:val="none" w:sz="0" w:space="0" w:color="auto"/>
                            <w:right w:val="none" w:sz="0" w:space="0" w:color="auto"/>
                          </w:divBdr>
                          <w:divsChild>
                            <w:div w:id="366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18567">
      <w:bodyDiv w:val="1"/>
      <w:marLeft w:val="0"/>
      <w:marRight w:val="0"/>
      <w:marTop w:val="0"/>
      <w:marBottom w:val="0"/>
      <w:divBdr>
        <w:top w:val="none" w:sz="0" w:space="0" w:color="auto"/>
        <w:left w:val="none" w:sz="0" w:space="0" w:color="auto"/>
        <w:bottom w:val="none" w:sz="0" w:space="0" w:color="auto"/>
        <w:right w:val="none" w:sz="0" w:space="0" w:color="auto"/>
      </w:divBdr>
    </w:div>
    <w:div w:id="1711028714">
      <w:bodyDiv w:val="1"/>
      <w:marLeft w:val="0"/>
      <w:marRight w:val="0"/>
      <w:marTop w:val="0"/>
      <w:marBottom w:val="0"/>
      <w:divBdr>
        <w:top w:val="none" w:sz="0" w:space="0" w:color="auto"/>
        <w:left w:val="none" w:sz="0" w:space="0" w:color="auto"/>
        <w:bottom w:val="none" w:sz="0" w:space="0" w:color="auto"/>
        <w:right w:val="none" w:sz="0" w:space="0" w:color="auto"/>
      </w:divBdr>
      <w:divsChild>
        <w:div w:id="135684062">
          <w:marLeft w:val="0"/>
          <w:marRight w:val="0"/>
          <w:marTop w:val="0"/>
          <w:marBottom w:val="0"/>
          <w:divBdr>
            <w:top w:val="none" w:sz="0" w:space="0" w:color="auto"/>
            <w:left w:val="none" w:sz="0" w:space="0" w:color="auto"/>
            <w:bottom w:val="none" w:sz="0" w:space="0" w:color="auto"/>
            <w:right w:val="none" w:sz="0" w:space="0" w:color="auto"/>
          </w:divBdr>
          <w:divsChild>
            <w:div w:id="1369455250">
              <w:marLeft w:val="0"/>
              <w:marRight w:val="0"/>
              <w:marTop w:val="0"/>
              <w:marBottom w:val="0"/>
              <w:divBdr>
                <w:top w:val="none" w:sz="0" w:space="0" w:color="auto"/>
                <w:left w:val="none" w:sz="0" w:space="0" w:color="auto"/>
                <w:bottom w:val="none" w:sz="0" w:space="0" w:color="auto"/>
                <w:right w:val="none" w:sz="0" w:space="0" w:color="auto"/>
              </w:divBdr>
              <w:divsChild>
                <w:div w:id="1002510576">
                  <w:marLeft w:val="0"/>
                  <w:marRight w:val="0"/>
                  <w:marTop w:val="3120"/>
                  <w:marBottom w:val="0"/>
                  <w:divBdr>
                    <w:top w:val="none" w:sz="0" w:space="0" w:color="auto"/>
                    <w:left w:val="none" w:sz="0" w:space="0" w:color="auto"/>
                    <w:bottom w:val="none" w:sz="0" w:space="0" w:color="auto"/>
                    <w:right w:val="none" w:sz="0" w:space="0" w:color="auto"/>
                  </w:divBdr>
                  <w:divsChild>
                    <w:div w:id="15355317">
                      <w:marLeft w:val="0"/>
                      <w:marRight w:val="0"/>
                      <w:marTop w:val="0"/>
                      <w:marBottom w:val="300"/>
                      <w:divBdr>
                        <w:top w:val="none" w:sz="0" w:space="0" w:color="auto"/>
                        <w:left w:val="none" w:sz="0" w:space="0" w:color="auto"/>
                        <w:bottom w:val="none" w:sz="0" w:space="0" w:color="auto"/>
                        <w:right w:val="none" w:sz="0" w:space="0" w:color="auto"/>
                      </w:divBdr>
                      <w:divsChild>
                        <w:div w:id="1683973641">
                          <w:marLeft w:val="0"/>
                          <w:marRight w:val="0"/>
                          <w:marTop w:val="0"/>
                          <w:marBottom w:val="0"/>
                          <w:divBdr>
                            <w:top w:val="none" w:sz="0" w:space="0" w:color="auto"/>
                            <w:left w:val="none" w:sz="0" w:space="0" w:color="auto"/>
                            <w:bottom w:val="none" w:sz="0" w:space="0" w:color="auto"/>
                            <w:right w:val="none" w:sz="0" w:space="0" w:color="auto"/>
                          </w:divBdr>
                          <w:divsChild>
                            <w:div w:id="9207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39243">
      <w:bodyDiv w:val="1"/>
      <w:marLeft w:val="0"/>
      <w:marRight w:val="0"/>
      <w:marTop w:val="0"/>
      <w:marBottom w:val="0"/>
      <w:divBdr>
        <w:top w:val="none" w:sz="0" w:space="0" w:color="auto"/>
        <w:left w:val="none" w:sz="0" w:space="0" w:color="auto"/>
        <w:bottom w:val="none" w:sz="0" w:space="0" w:color="auto"/>
        <w:right w:val="none" w:sz="0" w:space="0" w:color="auto"/>
      </w:divBdr>
    </w:div>
    <w:div w:id="1876502559">
      <w:bodyDiv w:val="1"/>
      <w:marLeft w:val="0"/>
      <w:marRight w:val="0"/>
      <w:marTop w:val="0"/>
      <w:marBottom w:val="0"/>
      <w:divBdr>
        <w:top w:val="none" w:sz="0" w:space="0" w:color="auto"/>
        <w:left w:val="none" w:sz="0" w:space="0" w:color="auto"/>
        <w:bottom w:val="none" w:sz="0" w:space="0" w:color="auto"/>
        <w:right w:val="none" w:sz="0" w:space="0" w:color="auto"/>
      </w:divBdr>
    </w:div>
    <w:div w:id="1902600000">
      <w:bodyDiv w:val="1"/>
      <w:marLeft w:val="0"/>
      <w:marRight w:val="0"/>
      <w:marTop w:val="0"/>
      <w:marBottom w:val="0"/>
      <w:divBdr>
        <w:top w:val="none" w:sz="0" w:space="0" w:color="auto"/>
        <w:left w:val="none" w:sz="0" w:space="0" w:color="auto"/>
        <w:bottom w:val="none" w:sz="0" w:space="0" w:color="auto"/>
        <w:right w:val="none" w:sz="0" w:space="0" w:color="auto"/>
      </w:divBdr>
      <w:divsChild>
        <w:div w:id="940383023">
          <w:marLeft w:val="0"/>
          <w:marRight w:val="0"/>
          <w:marTop w:val="0"/>
          <w:marBottom w:val="0"/>
          <w:divBdr>
            <w:top w:val="none" w:sz="0" w:space="0" w:color="auto"/>
            <w:left w:val="none" w:sz="0" w:space="0" w:color="auto"/>
            <w:bottom w:val="none" w:sz="0" w:space="0" w:color="auto"/>
            <w:right w:val="none" w:sz="0" w:space="0" w:color="auto"/>
          </w:divBdr>
          <w:divsChild>
            <w:div w:id="1624578872">
              <w:marLeft w:val="0"/>
              <w:marRight w:val="0"/>
              <w:marTop w:val="0"/>
              <w:marBottom w:val="0"/>
              <w:divBdr>
                <w:top w:val="none" w:sz="0" w:space="0" w:color="auto"/>
                <w:left w:val="none" w:sz="0" w:space="0" w:color="auto"/>
                <w:bottom w:val="none" w:sz="0" w:space="0" w:color="auto"/>
                <w:right w:val="none" w:sz="0" w:space="0" w:color="auto"/>
              </w:divBdr>
              <w:divsChild>
                <w:div w:id="485051536">
                  <w:marLeft w:val="0"/>
                  <w:marRight w:val="0"/>
                  <w:marTop w:val="3120"/>
                  <w:marBottom w:val="0"/>
                  <w:divBdr>
                    <w:top w:val="none" w:sz="0" w:space="0" w:color="auto"/>
                    <w:left w:val="none" w:sz="0" w:space="0" w:color="auto"/>
                    <w:bottom w:val="none" w:sz="0" w:space="0" w:color="auto"/>
                    <w:right w:val="none" w:sz="0" w:space="0" w:color="auto"/>
                  </w:divBdr>
                  <w:divsChild>
                    <w:div w:id="1680158834">
                      <w:marLeft w:val="0"/>
                      <w:marRight w:val="0"/>
                      <w:marTop w:val="0"/>
                      <w:marBottom w:val="300"/>
                      <w:divBdr>
                        <w:top w:val="none" w:sz="0" w:space="0" w:color="auto"/>
                        <w:left w:val="none" w:sz="0" w:space="0" w:color="auto"/>
                        <w:bottom w:val="none" w:sz="0" w:space="0" w:color="auto"/>
                        <w:right w:val="none" w:sz="0" w:space="0" w:color="auto"/>
                      </w:divBdr>
                      <w:divsChild>
                        <w:div w:id="915289061">
                          <w:marLeft w:val="0"/>
                          <w:marRight w:val="0"/>
                          <w:marTop w:val="0"/>
                          <w:marBottom w:val="0"/>
                          <w:divBdr>
                            <w:top w:val="none" w:sz="0" w:space="0" w:color="auto"/>
                            <w:left w:val="none" w:sz="0" w:space="0" w:color="auto"/>
                            <w:bottom w:val="none" w:sz="0" w:space="0" w:color="auto"/>
                            <w:right w:val="none" w:sz="0" w:space="0" w:color="auto"/>
                          </w:divBdr>
                          <w:divsChild>
                            <w:div w:id="5050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69675">
      <w:bodyDiv w:val="1"/>
      <w:marLeft w:val="0"/>
      <w:marRight w:val="0"/>
      <w:marTop w:val="0"/>
      <w:marBottom w:val="0"/>
      <w:divBdr>
        <w:top w:val="none" w:sz="0" w:space="0" w:color="auto"/>
        <w:left w:val="none" w:sz="0" w:space="0" w:color="auto"/>
        <w:bottom w:val="none" w:sz="0" w:space="0" w:color="auto"/>
        <w:right w:val="none" w:sz="0" w:space="0" w:color="auto"/>
      </w:divBdr>
      <w:divsChild>
        <w:div w:id="1504248084">
          <w:marLeft w:val="0"/>
          <w:marRight w:val="0"/>
          <w:marTop w:val="0"/>
          <w:marBottom w:val="0"/>
          <w:divBdr>
            <w:top w:val="none" w:sz="0" w:space="0" w:color="auto"/>
            <w:left w:val="none" w:sz="0" w:space="0" w:color="auto"/>
            <w:bottom w:val="none" w:sz="0" w:space="0" w:color="auto"/>
            <w:right w:val="none" w:sz="0" w:space="0" w:color="auto"/>
          </w:divBdr>
          <w:divsChild>
            <w:div w:id="933245794">
              <w:marLeft w:val="0"/>
              <w:marRight w:val="0"/>
              <w:marTop w:val="0"/>
              <w:marBottom w:val="0"/>
              <w:divBdr>
                <w:top w:val="none" w:sz="0" w:space="0" w:color="auto"/>
                <w:left w:val="none" w:sz="0" w:space="0" w:color="auto"/>
                <w:bottom w:val="none" w:sz="0" w:space="0" w:color="auto"/>
                <w:right w:val="none" w:sz="0" w:space="0" w:color="auto"/>
              </w:divBdr>
              <w:divsChild>
                <w:div w:id="288441490">
                  <w:marLeft w:val="0"/>
                  <w:marRight w:val="0"/>
                  <w:marTop w:val="3120"/>
                  <w:marBottom w:val="0"/>
                  <w:divBdr>
                    <w:top w:val="none" w:sz="0" w:space="0" w:color="auto"/>
                    <w:left w:val="none" w:sz="0" w:space="0" w:color="auto"/>
                    <w:bottom w:val="none" w:sz="0" w:space="0" w:color="auto"/>
                    <w:right w:val="none" w:sz="0" w:space="0" w:color="auto"/>
                  </w:divBdr>
                  <w:divsChild>
                    <w:div w:id="424109020">
                      <w:marLeft w:val="0"/>
                      <w:marRight w:val="0"/>
                      <w:marTop w:val="0"/>
                      <w:marBottom w:val="300"/>
                      <w:divBdr>
                        <w:top w:val="none" w:sz="0" w:space="0" w:color="auto"/>
                        <w:left w:val="none" w:sz="0" w:space="0" w:color="auto"/>
                        <w:bottom w:val="none" w:sz="0" w:space="0" w:color="auto"/>
                        <w:right w:val="none" w:sz="0" w:space="0" w:color="auto"/>
                      </w:divBdr>
                      <w:divsChild>
                        <w:div w:id="1105266302">
                          <w:marLeft w:val="0"/>
                          <w:marRight w:val="0"/>
                          <w:marTop w:val="0"/>
                          <w:marBottom w:val="0"/>
                          <w:divBdr>
                            <w:top w:val="none" w:sz="0" w:space="0" w:color="auto"/>
                            <w:left w:val="none" w:sz="0" w:space="0" w:color="auto"/>
                            <w:bottom w:val="none" w:sz="0" w:space="0" w:color="auto"/>
                            <w:right w:val="none" w:sz="0" w:space="0" w:color="auto"/>
                          </w:divBdr>
                          <w:divsChild>
                            <w:div w:id="17046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77441">
      <w:bodyDiv w:val="1"/>
      <w:marLeft w:val="0"/>
      <w:marRight w:val="0"/>
      <w:marTop w:val="0"/>
      <w:marBottom w:val="0"/>
      <w:divBdr>
        <w:top w:val="none" w:sz="0" w:space="0" w:color="auto"/>
        <w:left w:val="none" w:sz="0" w:space="0" w:color="auto"/>
        <w:bottom w:val="none" w:sz="0" w:space="0" w:color="auto"/>
        <w:right w:val="none" w:sz="0" w:space="0" w:color="auto"/>
      </w:divBdr>
      <w:divsChild>
        <w:div w:id="708648385">
          <w:marLeft w:val="0"/>
          <w:marRight w:val="0"/>
          <w:marTop w:val="0"/>
          <w:marBottom w:val="0"/>
          <w:divBdr>
            <w:top w:val="none" w:sz="0" w:space="0" w:color="auto"/>
            <w:left w:val="none" w:sz="0" w:space="0" w:color="auto"/>
            <w:bottom w:val="none" w:sz="0" w:space="0" w:color="auto"/>
            <w:right w:val="none" w:sz="0" w:space="0" w:color="auto"/>
          </w:divBdr>
          <w:divsChild>
            <w:div w:id="1924800992">
              <w:marLeft w:val="0"/>
              <w:marRight w:val="0"/>
              <w:marTop w:val="0"/>
              <w:marBottom w:val="0"/>
              <w:divBdr>
                <w:top w:val="none" w:sz="0" w:space="0" w:color="auto"/>
                <w:left w:val="none" w:sz="0" w:space="0" w:color="auto"/>
                <w:bottom w:val="none" w:sz="0" w:space="0" w:color="auto"/>
                <w:right w:val="none" w:sz="0" w:space="0" w:color="auto"/>
              </w:divBdr>
              <w:divsChild>
                <w:div w:id="254485493">
                  <w:marLeft w:val="0"/>
                  <w:marRight w:val="0"/>
                  <w:marTop w:val="3120"/>
                  <w:marBottom w:val="0"/>
                  <w:divBdr>
                    <w:top w:val="none" w:sz="0" w:space="0" w:color="auto"/>
                    <w:left w:val="none" w:sz="0" w:space="0" w:color="auto"/>
                    <w:bottom w:val="none" w:sz="0" w:space="0" w:color="auto"/>
                    <w:right w:val="none" w:sz="0" w:space="0" w:color="auto"/>
                  </w:divBdr>
                  <w:divsChild>
                    <w:div w:id="728577055">
                      <w:marLeft w:val="0"/>
                      <w:marRight w:val="0"/>
                      <w:marTop w:val="0"/>
                      <w:marBottom w:val="300"/>
                      <w:divBdr>
                        <w:top w:val="none" w:sz="0" w:space="0" w:color="auto"/>
                        <w:left w:val="none" w:sz="0" w:space="0" w:color="auto"/>
                        <w:bottom w:val="none" w:sz="0" w:space="0" w:color="auto"/>
                        <w:right w:val="none" w:sz="0" w:space="0" w:color="auto"/>
                      </w:divBdr>
                      <w:divsChild>
                        <w:div w:id="2057006432">
                          <w:marLeft w:val="0"/>
                          <w:marRight w:val="0"/>
                          <w:marTop w:val="0"/>
                          <w:marBottom w:val="0"/>
                          <w:divBdr>
                            <w:top w:val="none" w:sz="0" w:space="0" w:color="auto"/>
                            <w:left w:val="none" w:sz="0" w:space="0" w:color="auto"/>
                            <w:bottom w:val="none" w:sz="0" w:space="0" w:color="auto"/>
                            <w:right w:val="none" w:sz="0" w:space="0" w:color="auto"/>
                          </w:divBdr>
                          <w:divsChild>
                            <w:div w:id="17117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79401/Working_Together_to_Safeguard-Children.pdf" TargetMode="External"/><Relationship Id="rId13" Type="http://schemas.openxmlformats.org/officeDocument/2006/relationships/hyperlink" Target="mailto:yhmailbox-.referralsin@met.police.uk" TargetMode="External"/><Relationship Id="rId18" Type="http://schemas.openxmlformats.org/officeDocument/2006/relationships/hyperlink" Target="https://www.londoncp.co.uk/" TargetMode="External"/><Relationship Id="rId26" Type="http://schemas.openxmlformats.org/officeDocument/2006/relationships/hyperlink" Target="https://assets.publishing.service.gov.uk/government/uploads/system/uploads/attachment_data/file/411957/KSS.pdf" TargetMode="External"/><Relationship Id="rId3" Type="http://schemas.openxmlformats.org/officeDocument/2006/relationships/styles" Target="styles.xml"/><Relationship Id="rId21" Type="http://schemas.openxmlformats.org/officeDocument/2006/relationships/hyperlink" Target="https://forms.office.com/Pages/ResponsePage.aspx?id=YKffbdWMqESOSNjKSHcxw_9-8s1maDRChl809y_Q381UNUs2SEo4Sk5MU1paVU5QMjJOMlE4SkVOUy4u" TargetMode="External"/><Relationship Id="rId7" Type="http://schemas.openxmlformats.org/officeDocument/2006/relationships/endnotes" Target="endnotes.xml"/><Relationship Id="rId12" Type="http://schemas.openxmlformats.org/officeDocument/2006/relationships/hyperlink" Target="https://www.londoncp.co.uk/alleg_staff.html" TargetMode="External"/><Relationship Id="rId17" Type="http://schemas.openxmlformats.org/officeDocument/2006/relationships/hyperlink" Target="https://www.gov.uk/government/collections/dbs-referrals-guidance--2" TargetMode="External"/><Relationship Id="rId25" Type="http://schemas.openxmlformats.org/officeDocument/2006/relationships/hyperlink" Target="https://www.gov.uk/government/publications/teachers-standards" TargetMode="External"/><Relationship Id="rId2" Type="http://schemas.openxmlformats.org/officeDocument/2006/relationships/numbering" Target="numbering.xml"/><Relationship Id="rId16" Type="http://schemas.openxmlformats.org/officeDocument/2006/relationships/hyperlink" Target="https://www.gov.uk/government/organisations/teaching-regulation-agency" TargetMode="External"/><Relationship Id="rId20" Type="http://schemas.openxmlformats.org/officeDocument/2006/relationships/hyperlink" Target="https://islingtonchildcare.proceduresonline.com/chapters/p_ass_appr.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79401/Working_Together_to_Safeguard-Children.pdf" TargetMode="External"/><Relationship Id="rId24" Type="http://schemas.openxmlformats.org/officeDocument/2006/relationships/hyperlink" Target="https://assets.publishing.service.gov.uk/government/uploads/system/uploads/attachment_data/file/550197/Regulated_activity_in_relation_to_children.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making-barring-referrals-to-the-dbs" TargetMode="External"/><Relationship Id="rId23" Type="http://schemas.openxmlformats.org/officeDocument/2006/relationships/hyperlink" Target="https://www.haringey.gov.uk/contact/council-feedback/childrens-social-care-complaints-procedure" TargetMode="External"/><Relationship Id="rId28" Type="http://schemas.openxmlformats.org/officeDocument/2006/relationships/header" Target="header1.xml"/><Relationship Id="rId10" Type="http://schemas.openxmlformats.org/officeDocument/2006/relationships/hyperlink" Target="https://www.londoncp.co.uk/alleg_staff.html" TargetMode="External"/><Relationship Id="rId19" Type="http://schemas.openxmlformats.org/officeDocument/2006/relationships/hyperlink" Target="https://www.londoncp.co.u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hyperlink" Target="https://www.gov.uk/government/publications/use-of-reasonable-force-in-schools" TargetMode="External"/><Relationship Id="rId22" Type="http://schemas.openxmlformats.org/officeDocument/2006/relationships/hyperlink" Target="mailto:lado@haringey.gov.uk" TargetMode="External"/><Relationship Id="rId27" Type="http://schemas.openxmlformats.org/officeDocument/2006/relationships/hyperlink" Target="https://www.hcpc-uk.org/standard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do@haringe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15AC40ECB14510BB647BD519F8806B"/>
        <w:category>
          <w:name w:val="General"/>
          <w:gallery w:val="placeholder"/>
        </w:category>
        <w:types>
          <w:type w:val="bbPlcHdr"/>
        </w:types>
        <w:behaviors>
          <w:behavior w:val="content"/>
        </w:behaviors>
        <w:guid w:val="{D8718FE7-E7C2-48DC-91F8-1AE3FCCB60F7}"/>
      </w:docPartPr>
      <w:docPartBody>
        <w:p w:rsidR="00981D12" w:rsidRDefault="00981D12" w:rsidP="00981D12">
          <w:pPr>
            <w:pStyle w:val="0415AC40ECB14510BB647BD519F8806B"/>
          </w:pPr>
          <w:r w:rsidRPr="00FD0E2E">
            <w:rPr>
              <w:rStyle w:val="PlaceholderText"/>
              <w:rFonts w:ascii="HelveticaNeueLT Std" w:hAnsi="HelveticaNeueLT Std"/>
            </w:rPr>
            <w:t>Click or tap here to enter text.</w:t>
          </w:r>
        </w:p>
      </w:docPartBody>
    </w:docPart>
    <w:docPart>
      <w:docPartPr>
        <w:name w:val="257D4329EE164076BF3CBF006A5D8A0C"/>
        <w:category>
          <w:name w:val="General"/>
          <w:gallery w:val="placeholder"/>
        </w:category>
        <w:types>
          <w:type w:val="bbPlcHdr"/>
        </w:types>
        <w:behaviors>
          <w:behavior w:val="content"/>
        </w:behaviors>
        <w:guid w:val="{2D75B7B0-FD78-4B86-913D-CB697BF26D53}"/>
      </w:docPartPr>
      <w:docPartBody>
        <w:p w:rsidR="00981D12" w:rsidRDefault="00981D12" w:rsidP="00981D12">
          <w:pPr>
            <w:pStyle w:val="257D4329EE164076BF3CBF006A5D8A0C"/>
          </w:pPr>
          <w:r w:rsidRPr="00AD1ED9">
            <w:rPr>
              <w:rStyle w:val="PlaceholderText"/>
            </w:rPr>
            <w:t>Click or tap here to enter text.</w:t>
          </w:r>
        </w:p>
      </w:docPartBody>
    </w:docPart>
    <w:docPart>
      <w:docPartPr>
        <w:name w:val="450ADF1E4BD0497D89DEF1BCCEB16E22"/>
        <w:category>
          <w:name w:val="General"/>
          <w:gallery w:val="placeholder"/>
        </w:category>
        <w:types>
          <w:type w:val="bbPlcHdr"/>
        </w:types>
        <w:behaviors>
          <w:behavior w:val="content"/>
        </w:behaviors>
        <w:guid w:val="{23A5DEFF-4F6A-4DAA-962D-22B441681440}"/>
      </w:docPartPr>
      <w:docPartBody>
        <w:p w:rsidR="00981D12" w:rsidRDefault="00981D12" w:rsidP="00981D12">
          <w:pPr>
            <w:pStyle w:val="450ADF1E4BD0497D89DEF1BCCEB16E22"/>
          </w:pPr>
          <w:r w:rsidRPr="00AD1ED9">
            <w:rPr>
              <w:rStyle w:val="PlaceholderText"/>
            </w:rPr>
            <w:t>Click or tap here to enter text.</w:t>
          </w:r>
        </w:p>
      </w:docPartBody>
    </w:docPart>
    <w:docPart>
      <w:docPartPr>
        <w:name w:val="3F9C660DFECA401AB8ABAE09F5F5C690"/>
        <w:category>
          <w:name w:val="General"/>
          <w:gallery w:val="placeholder"/>
        </w:category>
        <w:types>
          <w:type w:val="bbPlcHdr"/>
        </w:types>
        <w:behaviors>
          <w:behavior w:val="content"/>
        </w:behaviors>
        <w:guid w:val="{FA5EE2DF-83EB-4D30-B08E-234B8E5C7F5C}"/>
      </w:docPartPr>
      <w:docPartBody>
        <w:p w:rsidR="00981D12" w:rsidRDefault="00981D12" w:rsidP="00981D12">
          <w:pPr>
            <w:pStyle w:val="3F9C660DFECA401AB8ABAE09F5F5C690"/>
          </w:pPr>
          <w:r w:rsidRPr="00AD1ED9">
            <w:rPr>
              <w:rStyle w:val="PlaceholderText"/>
            </w:rPr>
            <w:t>Click or tap here to enter text.</w:t>
          </w:r>
        </w:p>
      </w:docPartBody>
    </w:docPart>
    <w:docPart>
      <w:docPartPr>
        <w:name w:val="ECC369F39063454D9AD966B7C9160F56"/>
        <w:category>
          <w:name w:val="General"/>
          <w:gallery w:val="placeholder"/>
        </w:category>
        <w:types>
          <w:type w:val="bbPlcHdr"/>
        </w:types>
        <w:behaviors>
          <w:behavior w:val="content"/>
        </w:behaviors>
        <w:guid w:val="{8E35662A-0181-4C40-8791-B7760AC3799B}"/>
      </w:docPartPr>
      <w:docPartBody>
        <w:p w:rsidR="00981D12" w:rsidRDefault="00981D12" w:rsidP="00981D12">
          <w:pPr>
            <w:pStyle w:val="ECC369F39063454D9AD966B7C9160F56"/>
          </w:pPr>
          <w:r w:rsidRPr="00AD1ED9">
            <w:rPr>
              <w:rStyle w:val="PlaceholderText"/>
            </w:rPr>
            <w:t>Click or tap here to enter text.</w:t>
          </w:r>
        </w:p>
      </w:docPartBody>
    </w:docPart>
    <w:docPart>
      <w:docPartPr>
        <w:name w:val="CB402CAE92B040C4889A3BBDC9647296"/>
        <w:category>
          <w:name w:val="General"/>
          <w:gallery w:val="placeholder"/>
        </w:category>
        <w:types>
          <w:type w:val="bbPlcHdr"/>
        </w:types>
        <w:behaviors>
          <w:behavior w:val="content"/>
        </w:behaviors>
        <w:guid w:val="{C4398367-7C70-4935-838F-F547318FA7EF}"/>
      </w:docPartPr>
      <w:docPartBody>
        <w:p w:rsidR="00981D12" w:rsidRDefault="00981D12" w:rsidP="00981D12">
          <w:pPr>
            <w:pStyle w:val="CB402CAE92B040C4889A3BBDC9647296"/>
          </w:pPr>
          <w:r w:rsidRPr="0010054A">
            <w:rPr>
              <w:rStyle w:val="PlaceholderText"/>
            </w:rPr>
            <w:t>Click or tap to enter a date.</w:t>
          </w:r>
        </w:p>
      </w:docPartBody>
    </w:docPart>
    <w:docPart>
      <w:docPartPr>
        <w:name w:val="01B001B9937647A49EF7D14A40603DE8"/>
        <w:category>
          <w:name w:val="General"/>
          <w:gallery w:val="placeholder"/>
        </w:category>
        <w:types>
          <w:type w:val="bbPlcHdr"/>
        </w:types>
        <w:behaviors>
          <w:behavior w:val="content"/>
        </w:behaviors>
        <w:guid w:val="{C52F0061-70BE-414B-90B6-A53BD3186013}"/>
      </w:docPartPr>
      <w:docPartBody>
        <w:p w:rsidR="00981D12" w:rsidRDefault="00981D12" w:rsidP="00981D12">
          <w:pPr>
            <w:pStyle w:val="01B001B9937647A49EF7D14A40603DE8"/>
          </w:pPr>
          <w:r w:rsidRPr="0027027C">
            <w:rPr>
              <w:rStyle w:val="PlaceholderText"/>
            </w:rPr>
            <w:t>Click or tap to enter a date.</w:t>
          </w:r>
        </w:p>
      </w:docPartBody>
    </w:docPart>
    <w:docPart>
      <w:docPartPr>
        <w:name w:val="48A225AD5BAE40498E6404B90F838E9A"/>
        <w:category>
          <w:name w:val="General"/>
          <w:gallery w:val="placeholder"/>
        </w:category>
        <w:types>
          <w:type w:val="bbPlcHdr"/>
        </w:types>
        <w:behaviors>
          <w:behavior w:val="content"/>
        </w:behaviors>
        <w:guid w:val="{4BFE56F2-02B1-4320-8711-597AD61713F8}"/>
      </w:docPartPr>
      <w:docPartBody>
        <w:p w:rsidR="00981D12" w:rsidRDefault="00981D12" w:rsidP="00981D12">
          <w:pPr>
            <w:pStyle w:val="48A225AD5BAE40498E6404B90F838E9A"/>
          </w:pPr>
          <w:r w:rsidRPr="0027027C">
            <w:rPr>
              <w:rStyle w:val="PlaceholderText"/>
            </w:rPr>
            <w:t>Click or tap here to enter text.</w:t>
          </w:r>
        </w:p>
      </w:docPartBody>
    </w:docPart>
    <w:docPart>
      <w:docPartPr>
        <w:name w:val="7937583373CE45FF851F0AA370ACF68B"/>
        <w:category>
          <w:name w:val="General"/>
          <w:gallery w:val="placeholder"/>
        </w:category>
        <w:types>
          <w:type w:val="bbPlcHdr"/>
        </w:types>
        <w:behaviors>
          <w:behavior w:val="content"/>
        </w:behaviors>
        <w:guid w:val="{A78795D2-7DD2-4141-B731-61FEC9ACE2B1}"/>
      </w:docPartPr>
      <w:docPartBody>
        <w:p w:rsidR="00981D12" w:rsidRDefault="00981D12" w:rsidP="00981D12">
          <w:pPr>
            <w:pStyle w:val="7937583373CE45FF851F0AA370ACF68B"/>
          </w:pPr>
          <w:r w:rsidRPr="0094622E">
            <w:rPr>
              <w:rStyle w:val="PlaceholderText"/>
            </w:rPr>
            <w:t>Click or tap here to enter text.</w:t>
          </w:r>
        </w:p>
      </w:docPartBody>
    </w:docPart>
    <w:docPart>
      <w:docPartPr>
        <w:name w:val="716B154492034FD59C5FDDE2830CA800"/>
        <w:category>
          <w:name w:val="General"/>
          <w:gallery w:val="placeholder"/>
        </w:category>
        <w:types>
          <w:type w:val="bbPlcHdr"/>
        </w:types>
        <w:behaviors>
          <w:behavior w:val="content"/>
        </w:behaviors>
        <w:guid w:val="{E4181F98-483A-47FE-8229-6A4405904161}"/>
      </w:docPartPr>
      <w:docPartBody>
        <w:p w:rsidR="00981D12" w:rsidRDefault="00981D12" w:rsidP="00981D12">
          <w:pPr>
            <w:pStyle w:val="716B154492034FD59C5FDDE2830CA800"/>
          </w:pPr>
          <w:r w:rsidRPr="00DC3D61">
            <w:rPr>
              <w:rStyle w:val="PlaceholderText"/>
            </w:rPr>
            <w:t>Choose an item.</w:t>
          </w:r>
        </w:p>
      </w:docPartBody>
    </w:docPart>
    <w:docPart>
      <w:docPartPr>
        <w:name w:val="154FF6B8C5D246108D15069E35A04AD6"/>
        <w:category>
          <w:name w:val="General"/>
          <w:gallery w:val="placeholder"/>
        </w:category>
        <w:types>
          <w:type w:val="bbPlcHdr"/>
        </w:types>
        <w:behaviors>
          <w:behavior w:val="content"/>
        </w:behaviors>
        <w:guid w:val="{C8BA754F-3280-4092-A37A-0D96E0B08280}"/>
      </w:docPartPr>
      <w:docPartBody>
        <w:p w:rsidR="00981D12" w:rsidRDefault="00981D12" w:rsidP="00981D12">
          <w:pPr>
            <w:pStyle w:val="154FF6B8C5D246108D15069E35A04AD6"/>
          </w:pPr>
          <w:r w:rsidRPr="0027027C">
            <w:rPr>
              <w:rStyle w:val="PlaceholderText"/>
            </w:rPr>
            <w:t>Click or tap to enter a date.</w:t>
          </w:r>
        </w:p>
      </w:docPartBody>
    </w:docPart>
    <w:docPart>
      <w:docPartPr>
        <w:name w:val="15B0102C95C14DD8B80FA64B5CA4E0C5"/>
        <w:category>
          <w:name w:val="General"/>
          <w:gallery w:val="placeholder"/>
        </w:category>
        <w:types>
          <w:type w:val="bbPlcHdr"/>
        </w:types>
        <w:behaviors>
          <w:behavior w:val="content"/>
        </w:behaviors>
        <w:guid w:val="{1A84049F-6D09-4183-BB1C-D734A35D470E}"/>
      </w:docPartPr>
      <w:docPartBody>
        <w:p w:rsidR="00981D12" w:rsidRDefault="00981D12" w:rsidP="00981D12">
          <w:pPr>
            <w:pStyle w:val="15B0102C95C14DD8B80FA64B5CA4E0C5"/>
          </w:pPr>
          <w:r w:rsidRPr="0094622E">
            <w:rPr>
              <w:rStyle w:val="PlaceholderText"/>
            </w:rPr>
            <w:t>Click or tap here to enter text.</w:t>
          </w:r>
        </w:p>
      </w:docPartBody>
    </w:docPart>
    <w:docPart>
      <w:docPartPr>
        <w:name w:val="163F7FCF011D400FB946A4698E554283"/>
        <w:category>
          <w:name w:val="General"/>
          <w:gallery w:val="placeholder"/>
        </w:category>
        <w:types>
          <w:type w:val="bbPlcHdr"/>
        </w:types>
        <w:behaviors>
          <w:behavior w:val="content"/>
        </w:behaviors>
        <w:guid w:val="{FC8AA57B-08FA-416D-B81D-B37E93E9219C}"/>
      </w:docPartPr>
      <w:docPartBody>
        <w:p w:rsidR="00981D12" w:rsidRDefault="00981D12" w:rsidP="00981D12">
          <w:pPr>
            <w:pStyle w:val="163F7FCF011D400FB946A4698E554283"/>
          </w:pPr>
          <w:r w:rsidRPr="00892084">
            <w:rPr>
              <w:rStyle w:val="PlaceholderText"/>
            </w:rPr>
            <w:t>Click or tap here to enter text.</w:t>
          </w:r>
        </w:p>
      </w:docPartBody>
    </w:docPart>
    <w:docPart>
      <w:docPartPr>
        <w:name w:val="54D1ECC8297349418A3267E0A8CA801A"/>
        <w:category>
          <w:name w:val="General"/>
          <w:gallery w:val="placeholder"/>
        </w:category>
        <w:types>
          <w:type w:val="bbPlcHdr"/>
        </w:types>
        <w:behaviors>
          <w:behavior w:val="content"/>
        </w:behaviors>
        <w:guid w:val="{829E6A08-51F6-4D64-AF77-48C50FF55B78}"/>
      </w:docPartPr>
      <w:docPartBody>
        <w:p w:rsidR="00981D12" w:rsidRDefault="00981D12" w:rsidP="00981D12">
          <w:pPr>
            <w:pStyle w:val="54D1ECC8297349418A3267E0A8CA801A"/>
          </w:pPr>
          <w:r w:rsidRPr="00CB775D">
            <w:rPr>
              <w:rStyle w:val="PlaceholderText"/>
            </w:rPr>
            <w:t>Click or tap here to enter text.</w:t>
          </w:r>
        </w:p>
      </w:docPartBody>
    </w:docPart>
    <w:docPart>
      <w:docPartPr>
        <w:name w:val="565905B410B141A185D6EAB67569B0FA"/>
        <w:category>
          <w:name w:val="General"/>
          <w:gallery w:val="placeholder"/>
        </w:category>
        <w:types>
          <w:type w:val="bbPlcHdr"/>
        </w:types>
        <w:behaviors>
          <w:behavior w:val="content"/>
        </w:behaviors>
        <w:guid w:val="{16F97960-39B2-4ECC-98A9-AA808CC8078C}"/>
      </w:docPartPr>
      <w:docPartBody>
        <w:p w:rsidR="00981D12" w:rsidRDefault="00981D12" w:rsidP="00981D12">
          <w:pPr>
            <w:pStyle w:val="565905B410B141A185D6EAB67569B0FA"/>
          </w:pPr>
          <w:r w:rsidRPr="00CB775D">
            <w:rPr>
              <w:rStyle w:val="PlaceholderText"/>
            </w:rPr>
            <w:t>Click or tap here to enter text.</w:t>
          </w:r>
        </w:p>
      </w:docPartBody>
    </w:docPart>
    <w:docPart>
      <w:docPartPr>
        <w:name w:val="F41BDFD7ACE94323A968238FD5DFE47A"/>
        <w:category>
          <w:name w:val="General"/>
          <w:gallery w:val="placeholder"/>
        </w:category>
        <w:types>
          <w:type w:val="bbPlcHdr"/>
        </w:types>
        <w:behaviors>
          <w:behavior w:val="content"/>
        </w:behaviors>
        <w:guid w:val="{0CEC5752-9D98-43B1-A55E-9B58A1C64F37}"/>
      </w:docPartPr>
      <w:docPartBody>
        <w:p w:rsidR="00981D12" w:rsidRDefault="00981D12" w:rsidP="00981D12">
          <w:pPr>
            <w:pStyle w:val="F41BDFD7ACE94323A968238FD5DFE47A"/>
          </w:pPr>
          <w:r w:rsidRPr="0027027C">
            <w:rPr>
              <w:rStyle w:val="PlaceholderText"/>
            </w:rPr>
            <w:t>Click or tap to enter a date.</w:t>
          </w:r>
        </w:p>
      </w:docPartBody>
    </w:docPart>
    <w:docPart>
      <w:docPartPr>
        <w:name w:val="F491AFD1D7024813B4CC85601B2D1E0F"/>
        <w:category>
          <w:name w:val="General"/>
          <w:gallery w:val="placeholder"/>
        </w:category>
        <w:types>
          <w:type w:val="bbPlcHdr"/>
        </w:types>
        <w:behaviors>
          <w:behavior w:val="content"/>
        </w:behaviors>
        <w:guid w:val="{3676C156-DFC4-46E9-B5B8-08431B3D6610}"/>
      </w:docPartPr>
      <w:docPartBody>
        <w:p w:rsidR="00981D12" w:rsidRDefault="00981D12" w:rsidP="00981D12">
          <w:pPr>
            <w:pStyle w:val="F491AFD1D7024813B4CC85601B2D1E0F"/>
          </w:pPr>
          <w:r w:rsidRPr="0027027C">
            <w:rPr>
              <w:rStyle w:val="PlaceholderText"/>
            </w:rPr>
            <w:t>Choose an item.</w:t>
          </w:r>
        </w:p>
      </w:docPartBody>
    </w:docPart>
    <w:docPart>
      <w:docPartPr>
        <w:name w:val="49AD1D2F17274499ADB33825363D8134"/>
        <w:category>
          <w:name w:val="General"/>
          <w:gallery w:val="placeholder"/>
        </w:category>
        <w:types>
          <w:type w:val="bbPlcHdr"/>
        </w:types>
        <w:behaviors>
          <w:behavior w:val="content"/>
        </w:behaviors>
        <w:guid w:val="{170A77C5-74B4-4F10-B4E6-379D9DF6980A}"/>
      </w:docPartPr>
      <w:docPartBody>
        <w:p w:rsidR="00981D12" w:rsidRDefault="00981D12" w:rsidP="00981D12">
          <w:pPr>
            <w:pStyle w:val="49AD1D2F17274499ADB33825363D8134"/>
          </w:pPr>
          <w:r w:rsidRPr="0027027C">
            <w:rPr>
              <w:rStyle w:val="PlaceholderText"/>
            </w:rPr>
            <w:t>Choose an item.</w:t>
          </w:r>
        </w:p>
      </w:docPartBody>
    </w:docPart>
    <w:docPart>
      <w:docPartPr>
        <w:name w:val="98E0A7A7DF9F48629151A1EC961659DF"/>
        <w:category>
          <w:name w:val="General"/>
          <w:gallery w:val="placeholder"/>
        </w:category>
        <w:types>
          <w:type w:val="bbPlcHdr"/>
        </w:types>
        <w:behaviors>
          <w:behavior w:val="content"/>
        </w:behaviors>
        <w:guid w:val="{A9F92E6B-8665-4C52-9D69-7D095D97ACEC}"/>
      </w:docPartPr>
      <w:docPartBody>
        <w:p w:rsidR="00981D12" w:rsidRDefault="00981D12" w:rsidP="00981D12">
          <w:pPr>
            <w:pStyle w:val="98E0A7A7DF9F48629151A1EC961659DF"/>
          </w:pPr>
          <w:r w:rsidRPr="0027027C">
            <w:rPr>
              <w:rStyle w:val="PlaceholderText"/>
            </w:rPr>
            <w:t>Choose an item.</w:t>
          </w:r>
        </w:p>
      </w:docPartBody>
    </w:docPart>
    <w:docPart>
      <w:docPartPr>
        <w:name w:val="DF5B34AA072C4F1CB89B671A77B79DE4"/>
        <w:category>
          <w:name w:val="General"/>
          <w:gallery w:val="placeholder"/>
        </w:category>
        <w:types>
          <w:type w:val="bbPlcHdr"/>
        </w:types>
        <w:behaviors>
          <w:behavior w:val="content"/>
        </w:behaviors>
        <w:guid w:val="{5270A9BA-BA64-41D7-87F7-44EE2F1984C8}"/>
      </w:docPartPr>
      <w:docPartBody>
        <w:p w:rsidR="00981D12" w:rsidRDefault="00981D12" w:rsidP="00981D12">
          <w:pPr>
            <w:pStyle w:val="DF5B34AA072C4F1CB89B671A77B79DE4"/>
          </w:pPr>
          <w:r w:rsidRPr="00CB775D">
            <w:rPr>
              <w:rStyle w:val="PlaceholderText"/>
            </w:rPr>
            <w:t>Click or tap here to enter text.</w:t>
          </w:r>
        </w:p>
      </w:docPartBody>
    </w:docPart>
    <w:docPart>
      <w:docPartPr>
        <w:name w:val="851E9C72170D4BDE81185BC734BBFB57"/>
        <w:category>
          <w:name w:val="General"/>
          <w:gallery w:val="placeholder"/>
        </w:category>
        <w:types>
          <w:type w:val="bbPlcHdr"/>
        </w:types>
        <w:behaviors>
          <w:behavior w:val="content"/>
        </w:behaviors>
        <w:guid w:val="{697C16F4-4558-45FC-97B6-65FFC582C94F}"/>
      </w:docPartPr>
      <w:docPartBody>
        <w:p w:rsidR="00981D12" w:rsidRDefault="00981D12" w:rsidP="00981D12">
          <w:pPr>
            <w:pStyle w:val="851E9C72170D4BDE81185BC734BBFB57"/>
          </w:pPr>
          <w:r w:rsidRPr="00CB775D">
            <w:rPr>
              <w:rStyle w:val="PlaceholderText"/>
            </w:rPr>
            <w:t>Click or tap here to enter text.</w:t>
          </w:r>
        </w:p>
      </w:docPartBody>
    </w:docPart>
    <w:docPart>
      <w:docPartPr>
        <w:name w:val="BBE0FAFED2D946E79133FA154BE7C021"/>
        <w:category>
          <w:name w:val="General"/>
          <w:gallery w:val="placeholder"/>
        </w:category>
        <w:types>
          <w:type w:val="bbPlcHdr"/>
        </w:types>
        <w:behaviors>
          <w:behavior w:val="content"/>
        </w:behaviors>
        <w:guid w:val="{811B2A4B-0FE9-4AFC-970A-45D8F9D519B5}"/>
      </w:docPartPr>
      <w:docPartBody>
        <w:p w:rsidR="00981D12" w:rsidRDefault="00981D12" w:rsidP="00981D12">
          <w:pPr>
            <w:pStyle w:val="BBE0FAFED2D946E79133FA154BE7C021"/>
          </w:pPr>
          <w:r w:rsidRPr="00CB775D">
            <w:rPr>
              <w:rStyle w:val="PlaceholderText"/>
            </w:rPr>
            <w:t>Click or tap here to enter text.</w:t>
          </w:r>
        </w:p>
      </w:docPartBody>
    </w:docPart>
    <w:docPart>
      <w:docPartPr>
        <w:name w:val="A4E787301BE14DC5AF5F14001ACFD4D0"/>
        <w:category>
          <w:name w:val="General"/>
          <w:gallery w:val="placeholder"/>
        </w:category>
        <w:types>
          <w:type w:val="bbPlcHdr"/>
        </w:types>
        <w:behaviors>
          <w:behavior w:val="content"/>
        </w:behaviors>
        <w:guid w:val="{060078D8-EB35-4162-97C6-1538A1D5DAD2}"/>
      </w:docPartPr>
      <w:docPartBody>
        <w:p w:rsidR="00981D12" w:rsidRDefault="00981D12" w:rsidP="00981D12">
          <w:pPr>
            <w:pStyle w:val="A4E787301BE14DC5AF5F14001ACFD4D0"/>
          </w:pPr>
          <w:r w:rsidRPr="00CB775D">
            <w:rPr>
              <w:rStyle w:val="PlaceholderText"/>
            </w:rPr>
            <w:t>Click or tap here to enter text.</w:t>
          </w:r>
        </w:p>
      </w:docPartBody>
    </w:docPart>
    <w:docPart>
      <w:docPartPr>
        <w:name w:val="6BF73E51787A4CA59F662E7DB862FAC5"/>
        <w:category>
          <w:name w:val="General"/>
          <w:gallery w:val="placeholder"/>
        </w:category>
        <w:types>
          <w:type w:val="bbPlcHdr"/>
        </w:types>
        <w:behaviors>
          <w:behavior w:val="content"/>
        </w:behaviors>
        <w:guid w:val="{52C33723-D879-48CB-AAC6-1BA75502F2A6}"/>
      </w:docPartPr>
      <w:docPartBody>
        <w:p w:rsidR="00981D12" w:rsidRDefault="00981D12" w:rsidP="00981D12">
          <w:pPr>
            <w:pStyle w:val="6BF73E51787A4CA59F662E7DB862FAC5"/>
          </w:pPr>
          <w:r w:rsidRPr="00CB775D">
            <w:rPr>
              <w:rStyle w:val="PlaceholderText"/>
            </w:rPr>
            <w:t>Click or tap here to enter text.</w:t>
          </w:r>
        </w:p>
      </w:docPartBody>
    </w:docPart>
    <w:docPart>
      <w:docPartPr>
        <w:name w:val="176D84BE88B1437A996119AC2412E829"/>
        <w:category>
          <w:name w:val="General"/>
          <w:gallery w:val="placeholder"/>
        </w:category>
        <w:types>
          <w:type w:val="bbPlcHdr"/>
        </w:types>
        <w:behaviors>
          <w:behavior w:val="content"/>
        </w:behaviors>
        <w:guid w:val="{6D8B16FA-2F88-4B05-BDAB-5D1CA28CBA6A}"/>
      </w:docPartPr>
      <w:docPartBody>
        <w:p w:rsidR="00981D12" w:rsidRDefault="00981D12" w:rsidP="00981D12">
          <w:pPr>
            <w:pStyle w:val="176D84BE88B1437A996119AC2412E829"/>
          </w:pPr>
          <w:r w:rsidRPr="0027027C">
            <w:rPr>
              <w:rStyle w:val="PlaceholderText"/>
            </w:rPr>
            <w:t>Click or tap to enter a date.</w:t>
          </w:r>
        </w:p>
      </w:docPartBody>
    </w:docPart>
    <w:docPart>
      <w:docPartPr>
        <w:name w:val="7A5815AA09DB44D990385837280EFB0C"/>
        <w:category>
          <w:name w:val="General"/>
          <w:gallery w:val="placeholder"/>
        </w:category>
        <w:types>
          <w:type w:val="bbPlcHdr"/>
        </w:types>
        <w:behaviors>
          <w:behavior w:val="content"/>
        </w:behaviors>
        <w:guid w:val="{D6F34784-3926-488B-BD4B-7F3876F18206}"/>
      </w:docPartPr>
      <w:docPartBody>
        <w:p w:rsidR="00981D12" w:rsidRDefault="00981D12" w:rsidP="00981D12">
          <w:pPr>
            <w:pStyle w:val="7A5815AA09DB44D990385837280EFB0C"/>
          </w:pPr>
          <w:r w:rsidRPr="0027027C">
            <w:rPr>
              <w:rStyle w:val="PlaceholderText"/>
            </w:rPr>
            <w:t>Choose an item.</w:t>
          </w:r>
        </w:p>
      </w:docPartBody>
    </w:docPart>
    <w:docPart>
      <w:docPartPr>
        <w:name w:val="F137EA9D928145BA8C2970EBA937CE64"/>
        <w:category>
          <w:name w:val="General"/>
          <w:gallery w:val="placeholder"/>
        </w:category>
        <w:types>
          <w:type w:val="bbPlcHdr"/>
        </w:types>
        <w:behaviors>
          <w:behavior w:val="content"/>
        </w:behaviors>
        <w:guid w:val="{0BDC9355-BB50-43B7-81CD-01A533F2FAA7}"/>
      </w:docPartPr>
      <w:docPartBody>
        <w:p w:rsidR="00981D12" w:rsidRDefault="00981D12" w:rsidP="00981D12">
          <w:pPr>
            <w:pStyle w:val="F137EA9D928145BA8C2970EBA937CE64"/>
          </w:pPr>
          <w:r w:rsidRPr="0027027C">
            <w:rPr>
              <w:rStyle w:val="PlaceholderText"/>
            </w:rPr>
            <w:t>Click or tap here to enter text.</w:t>
          </w:r>
        </w:p>
      </w:docPartBody>
    </w:docPart>
    <w:docPart>
      <w:docPartPr>
        <w:name w:val="17ADDA382FB5453EB43CA7CC636650AE"/>
        <w:category>
          <w:name w:val="General"/>
          <w:gallery w:val="placeholder"/>
        </w:category>
        <w:types>
          <w:type w:val="bbPlcHdr"/>
        </w:types>
        <w:behaviors>
          <w:behavior w:val="content"/>
        </w:behaviors>
        <w:guid w:val="{3195650F-1919-46DF-91B0-3AAF158B9F08}"/>
      </w:docPartPr>
      <w:docPartBody>
        <w:p w:rsidR="00981D12" w:rsidRDefault="00981D12" w:rsidP="00981D12">
          <w:pPr>
            <w:pStyle w:val="17ADDA382FB5453EB43CA7CC636650AE"/>
          </w:pPr>
          <w:r w:rsidRPr="0027027C">
            <w:rPr>
              <w:rStyle w:val="PlaceholderText"/>
            </w:rPr>
            <w:t>Choose an item.</w:t>
          </w:r>
        </w:p>
      </w:docPartBody>
    </w:docPart>
    <w:docPart>
      <w:docPartPr>
        <w:name w:val="D05312A9296B4E259228B290D3B97B27"/>
        <w:category>
          <w:name w:val="General"/>
          <w:gallery w:val="placeholder"/>
        </w:category>
        <w:types>
          <w:type w:val="bbPlcHdr"/>
        </w:types>
        <w:behaviors>
          <w:behavior w:val="content"/>
        </w:behaviors>
        <w:guid w:val="{65FCA230-9698-40A6-90F3-CC5006EC1C64}"/>
      </w:docPartPr>
      <w:docPartBody>
        <w:p w:rsidR="00981D12" w:rsidRDefault="00981D12" w:rsidP="00981D12">
          <w:pPr>
            <w:pStyle w:val="D05312A9296B4E259228B290D3B97B27"/>
          </w:pPr>
          <w:r w:rsidRPr="0027027C">
            <w:rPr>
              <w:rStyle w:val="PlaceholderText"/>
            </w:rPr>
            <w:t>Click or tap here to enter text.</w:t>
          </w:r>
        </w:p>
      </w:docPartBody>
    </w:docPart>
    <w:docPart>
      <w:docPartPr>
        <w:name w:val="82A9889B9B0F460CA257888163604119"/>
        <w:category>
          <w:name w:val="General"/>
          <w:gallery w:val="placeholder"/>
        </w:category>
        <w:types>
          <w:type w:val="bbPlcHdr"/>
        </w:types>
        <w:behaviors>
          <w:behavior w:val="content"/>
        </w:behaviors>
        <w:guid w:val="{2695CA46-1BDE-472B-8F57-F41751FB0487}"/>
      </w:docPartPr>
      <w:docPartBody>
        <w:p w:rsidR="00981D12" w:rsidRDefault="00981D12" w:rsidP="00981D12">
          <w:pPr>
            <w:pStyle w:val="82A9889B9B0F460CA257888163604119"/>
          </w:pPr>
          <w:r w:rsidRPr="0027027C">
            <w:rPr>
              <w:rStyle w:val="PlaceholderText"/>
            </w:rPr>
            <w:t>Click or tap here to enter text.</w:t>
          </w:r>
        </w:p>
      </w:docPartBody>
    </w:docPart>
    <w:docPart>
      <w:docPartPr>
        <w:name w:val="98068C68FFAA4B1B957860DB4FDC4B81"/>
        <w:category>
          <w:name w:val="General"/>
          <w:gallery w:val="placeholder"/>
        </w:category>
        <w:types>
          <w:type w:val="bbPlcHdr"/>
        </w:types>
        <w:behaviors>
          <w:behavior w:val="content"/>
        </w:behaviors>
        <w:guid w:val="{7D0EEB9F-F09A-4F94-8933-15E84F9A5336}"/>
      </w:docPartPr>
      <w:docPartBody>
        <w:p w:rsidR="00981D12" w:rsidRDefault="00981D12" w:rsidP="00981D12">
          <w:pPr>
            <w:pStyle w:val="98068C68FFAA4B1B957860DB4FDC4B81"/>
          </w:pPr>
          <w:r w:rsidRPr="000C17F8">
            <w:rPr>
              <w:rStyle w:val="PlaceholderText"/>
            </w:rPr>
            <w:t>Click or tap here to enter text.</w:t>
          </w:r>
        </w:p>
      </w:docPartBody>
    </w:docPart>
    <w:docPart>
      <w:docPartPr>
        <w:name w:val="299518E8D9AF4C4FADB3713B0B2A2F70"/>
        <w:category>
          <w:name w:val="General"/>
          <w:gallery w:val="placeholder"/>
        </w:category>
        <w:types>
          <w:type w:val="bbPlcHdr"/>
        </w:types>
        <w:behaviors>
          <w:behavior w:val="content"/>
        </w:behaviors>
        <w:guid w:val="{09A6A733-5E87-451D-8F94-AEE8A5EDF6F8}"/>
      </w:docPartPr>
      <w:docPartBody>
        <w:p w:rsidR="00981D12" w:rsidRDefault="00981D12" w:rsidP="00981D12">
          <w:pPr>
            <w:pStyle w:val="299518E8D9AF4C4FADB3713B0B2A2F70"/>
          </w:pPr>
          <w:r w:rsidRPr="000C17F8">
            <w:rPr>
              <w:rStyle w:val="PlaceholderText"/>
            </w:rPr>
            <w:t>Click or tap here to enter text.</w:t>
          </w:r>
        </w:p>
      </w:docPartBody>
    </w:docPart>
    <w:docPart>
      <w:docPartPr>
        <w:name w:val="0E531C3FC0D44BC69EADB4B4009827FF"/>
        <w:category>
          <w:name w:val="General"/>
          <w:gallery w:val="placeholder"/>
        </w:category>
        <w:types>
          <w:type w:val="bbPlcHdr"/>
        </w:types>
        <w:behaviors>
          <w:behavior w:val="content"/>
        </w:behaviors>
        <w:guid w:val="{D2863D2B-35D3-410C-8A25-50CE80BBD8AA}"/>
      </w:docPartPr>
      <w:docPartBody>
        <w:p w:rsidR="00981D12" w:rsidRDefault="00981D12" w:rsidP="00981D12">
          <w:pPr>
            <w:pStyle w:val="0E531C3FC0D44BC69EADB4B4009827FF"/>
          </w:pPr>
          <w:r w:rsidRPr="000C17F8">
            <w:rPr>
              <w:rStyle w:val="PlaceholderText"/>
            </w:rPr>
            <w:t>Click or tap here to enter text.</w:t>
          </w:r>
        </w:p>
      </w:docPartBody>
    </w:docPart>
    <w:docPart>
      <w:docPartPr>
        <w:name w:val="ACA1D6D0C23D4B37A7105B9D118CE5EC"/>
        <w:category>
          <w:name w:val="General"/>
          <w:gallery w:val="placeholder"/>
        </w:category>
        <w:types>
          <w:type w:val="bbPlcHdr"/>
        </w:types>
        <w:behaviors>
          <w:behavior w:val="content"/>
        </w:behaviors>
        <w:guid w:val="{38ED727E-E635-475D-97DA-6408970DE0AA}"/>
      </w:docPartPr>
      <w:docPartBody>
        <w:p w:rsidR="00981D12" w:rsidRDefault="00981D12" w:rsidP="00981D12">
          <w:pPr>
            <w:pStyle w:val="ACA1D6D0C23D4B37A7105B9D118CE5EC"/>
          </w:pPr>
          <w:r w:rsidRPr="0027027C">
            <w:rPr>
              <w:rStyle w:val="PlaceholderText"/>
            </w:rPr>
            <w:t>Choose an item.</w:t>
          </w:r>
        </w:p>
      </w:docPartBody>
    </w:docPart>
    <w:docPart>
      <w:docPartPr>
        <w:name w:val="392BCDF2FCA34F30B75033FC02E4E448"/>
        <w:category>
          <w:name w:val="General"/>
          <w:gallery w:val="placeholder"/>
        </w:category>
        <w:types>
          <w:type w:val="bbPlcHdr"/>
        </w:types>
        <w:behaviors>
          <w:behavior w:val="content"/>
        </w:behaviors>
        <w:guid w:val="{24328F0E-1E88-43CC-80A0-740F24303A94}"/>
      </w:docPartPr>
      <w:docPartBody>
        <w:p w:rsidR="00981D12" w:rsidRDefault="00981D12" w:rsidP="00981D12">
          <w:pPr>
            <w:pStyle w:val="392BCDF2FCA34F30B75033FC02E4E448"/>
          </w:pPr>
          <w:r w:rsidRPr="007B7ECB">
            <w:rPr>
              <w:rStyle w:val="PlaceholderText"/>
            </w:rPr>
            <w:t>Choose an item.</w:t>
          </w:r>
        </w:p>
      </w:docPartBody>
    </w:docPart>
    <w:docPart>
      <w:docPartPr>
        <w:name w:val="E803DC6E5D424E97A44D4B776D14E3B8"/>
        <w:category>
          <w:name w:val="General"/>
          <w:gallery w:val="placeholder"/>
        </w:category>
        <w:types>
          <w:type w:val="bbPlcHdr"/>
        </w:types>
        <w:behaviors>
          <w:behavior w:val="content"/>
        </w:behaviors>
        <w:guid w:val="{B16756E8-FD9E-4A86-A684-23F1575F3C09}"/>
      </w:docPartPr>
      <w:docPartBody>
        <w:p w:rsidR="00981D12" w:rsidRDefault="00981D12" w:rsidP="00981D12">
          <w:pPr>
            <w:pStyle w:val="E803DC6E5D424E97A44D4B776D14E3B8"/>
          </w:pPr>
          <w:r w:rsidRPr="0027027C">
            <w:rPr>
              <w:rStyle w:val="PlaceholderText"/>
            </w:rPr>
            <w:t>Choose an item.</w:t>
          </w:r>
        </w:p>
      </w:docPartBody>
    </w:docPart>
    <w:docPart>
      <w:docPartPr>
        <w:name w:val="4ECA338E3E954EDA95896883C8E5AD2D"/>
        <w:category>
          <w:name w:val="General"/>
          <w:gallery w:val="placeholder"/>
        </w:category>
        <w:types>
          <w:type w:val="bbPlcHdr"/>
        </w:types>
        <w:behaviors>
          <w:behavior w:val="content"/>
        </w:behaviors>
        <w:guid w:val="{46134F68-84C0-48F5-B3C5-25FAA56D49A1}"/>
      </w:docPartPr>
      <w:docPartBody>
        <w:p w:rsidR="00981D12" w:rsidRDefault="00981D12" w:rsidP="00981D12">
          <w:pPr>
            <w:pStyle w:val="4ECA338E3E954EDA95896883C8E5AD2D"/>
          </w:pPr>
          <w:r w:rsidRPr="0027027C">
            <w:rPr>
              <w:rStyle w:val="PlaceholderText"/>
            </w:rPr>
            <w:t>Choose an item.</w:t>
          </w:r>
        </w:p>
      </w:docPartBody>
    </w:docPart>
    <w:docPart>
      <w:docPartPr>
        <w:name w:val="E8DAA30EC8E4486ABFF4C7B2167E2125"/>
        <w:category>
          <w:name w:val="General"/>
          <w:gallery w:val="placeholder"/>
        </w:category>
        <w:types>
          <w:type w:val="bbPlcHdr"/>
        </w:types>
        <w:behaviors>
          <w:behavior w:val="content"/>
        </w:behaviors>
        <w:guid w:val="{81C34EDB-4A43-45F4-9D79-5193B549597F}"/>
      </w:docPartPr>
      <w:docPartBody>
        <w:p w:rsidR="00981D12" w:rsidRDefault="00981D12" w:rsidP="00981D12">
          <w:pPr>
            <w:pStyle w:val="E8DAA30EC8E4486ABFF4C7B2167E2125"/>
          </w:pPr>
          <w:r w:rsidRPr="0027027C">
            <w:rPr>
              <w:rStyle w:val="PlaceholderText"/>
            </w:rPr>
            <w:t>Click or tap here to enter text.</w:t>
          </w:r>
        </w:p>
      </w:docPartBody>
    </w:docPart>
    <w:docPart>
      <w:docPartPr>
        <w:name w:val="255B74AD2B6540D19C3B0AB117D7850E"/>
        <w:category>
          <w:name w:val="General"/>
          <w:gallery w:val="placeholder"/>
        </w:category>
        <w:types>
          <w:type w:val="bbPlcHdr"/>
        </w:types>
        <w:behaviors>
          <w:behavior w:val="content"/>
        </w:behaviors>
        <w:guid w:val="{271328E1-965A-4936-84A3-69CA66270417}"/>
      </w:docPartPr>
      <w:docPartBody>
        <w:p w:rsidR="00981D12" w:rsidRDefault="00981D12" w:rsidP="00981D12">
          <w:pPr>
            <w:pStyle w:val="255B74AD2B6540D19C3B0AB117D7850E"/>
          </w:pPr>
          <w:r w:rsidRPr="0027027C">
            <w:rPr>
              <w:rStyle w:val="PlaceholderText"/>
            </w:rPr>
            <w:t>Click or tap here to enter text.</w:t>
          </w:r>
        </w:p>
      </w:docPartBody>
    </w:docPart>
    <w:docPart>
      <w:docPartPr>
        <w:name w:val="A7EDE5855E1842B993D0790107DF74FD"/>
        <w:category>
          <w:name w:val="General"/>
          <w:gallery w:val="placeholder"/>
        </w:category>
        <w:types>
          <w:type w:val="bbPlcHdr"/>
        </w:types>
        <w:behaviors>
          <w:behavior w:val="content"/>
        </w:behaviors>
        <w:guid w:val="{150CAE35-D2B9-4793-B0A8-CBD69D592FB5}"/>
      </w:docPartPr>
      <w:docPartBody>
        <w:p w:rsidR="00981D12" w:rsidRDefault="00981D12" w:rsidP="00981D12">
          <w:pPr>
            <w:pStyle w:val="A7EDE5855E1842B993D0790107DF74FD"/>
          </w:pPr>
          <w:r w:rsidRPr="0027027C">
            <w:rPr>
              <w:rStyle w:val="PlaceholderText"/>
            </w:rPr>
            <w:t>Click or tap here to enter text.</w:t>
          </w:r>
        </w:p>
      </w:docPartBody>
    </w:docPart>
    <w:docPart>
      <w:docPartPr>
        <w:name w:val="5743DB5652C44F10A2AC75981099E45A"/>
        <w:category>
          <w:name w:val="General"/>
          <w:gallery w:val="placeholder"/>
        </w:category>
        <w:types>
          <w:type w:val="bbPlcHdr"/>
        </w:types>
        <w:behaviors>
          <w:behavior w:val="content"/>
        </w:behaviors>
        <w:guid w:val="{FD980DBA-0405-4106-AC92-1BF0E072EF38}"/>
      </w:docPartPr>
      <w:docPartBody>
        <w:p w:rsidR="00981D12" w:rsidRDefault="00981D12" w:rsidP="00981D12">
          <w:pPr>
            <w:pStyle w:val="5743DB5652C44F10A2AC75981099E45A"/>
          </w:pPr>
          <w:r w:rsidRPr="0027027C">
            <w:rPr>
              <w:rStyle w:val="PlaceholderText"/>
            </w:rPr>
            <w:t>Click or tap here to enter text.</w:t>
          </w:r>
        </w:p>
      </w:docPartBody>
    </w:docPart>
    <w:docPart>
      <w:docPartPr>
        <w:name w:val="764530D066D64F15A7449BCD3C474E52"/>
        <w:category>
          <w:name w:val="General"/>
          <w:gallery w:val="placeholder"/>
        </w:category>
        <w:types>
          <w:type w:val="bbPlcHdr"/>
        </w:types>
        <w:behaviors>
          <w:behavior w:val="content"/>
        </w:behaviors>
        <w:guid w:val="{F6D9EFF1-41AD-4B97-A6DE-310F5149EB76}"/>
      </w:docPartPr>
      <w:docPartBody>
        <w:p w:rsidR="00981D12" w:rsidRDefault="00981D12" w:rsidP="00981D12">
          <w:pPr>
            <w:pStyle w:val="764530D066D64F15A7449BCD3C474E52"/>
          </w:pPr>
          <w:r w:rsidRPr="0027027C">
            <w:rPr>
              <w:rStyle w:val="PlaceholderText"/>
            </w:rPr>
            <w:t>Click or tap to enter a date.</w:t>
          </w:r>
        </w:p>
      </w:docPartBody>
    </w:docPart>
    <w:docPart>
      <w:docPartPr>
        <w:name w:val="5D6C1BB2B7DA4D61843E9DBF1C61E0DC"/>
        <w:category>
          <w:name w:val="General"/>
          <w:gallery w:val="placeholder"/>
        </w:category>
        <w:types>
          <w:type w:val="bbPlcHdr"/>
        </w:types>
        <w:behaviors>
          <w:behavior w:val="content"/>
        </w:behaviors>
        <w:guid w:val="{30DB4D29-C3DF-4D5A-A34E-24DA64DE2C4A}"/>
      </w:docPartPr>
      <w:docPartBody>
        <w:p w:rsidR="00981D12" w:rsidRDefault="00981D12" w:rsidP="00981D12">
          <w:pPr>
            <w:pStyle w:val="5D6C1BB2B7DA4D61843E9DBF1C61E0DC"/>
          </w:pPr>
          <w:r w:rsidRPr="0027027C">
            <w:rPr>
              <w:rStyle w:val="PlaceholderText"/>
            </w:rPr>
            <w:t>Choose an item.</w:t>
          </w:r>
        </w:p>
      </w:docPartBody>
    </w:docPart>
    <w:docPart>
      <w:docPartPr>
        <w:name w:val="22D8C4EBEB954EB0BE3CAAB8FFE36406"/>
        <w:category>
          <w:name w:val="General"/>
          <w:gallery w:val="placeholder"/>
        </w:category>
        <w:types>
          <w:type w:val="bbPlcHdr"/>
        </w:types>
        <w:behaviors>
          <w:behavior w:val="content"/>
        </w:behaviors>
        <w:guid w:val="{B3F712ED-2C50-4636-B94B-51FA304C41D9}"/>
      </w:docPartPr>
      <w:docPartBody>
        <w:p w:rsidR="00981D12" w:rsidRDefault="00981D12" w:rsidP="00981D12">
          <w:pPr>
            <w:pStyle w:val="22D8C4EBEB954EB0BE3CAAB8FFE36406"/>
          </w:pPr>
          <w:r w:rsidRPr="0027027C">
            <w:rPr>
              <w:rStyle w:val="PlaceholderText"/>
            </w:rPr>
            <w:t>Choose an item.</w:t>
          </w:r>
        </w:p>
      </w:docPartBody>
    </w:docPart>
    <w:docPart>
      <w:docPartPr>
        <w:name w:val="F57F5B3EE1C54F2D9FE6BEB766F1A357"/>
        <w:category>
          <w:name w:val="General"/>
          <w:gallery w:val="placeholder"/>
        </w:category>
        <w:types>
          <w:type w:val="bbPlcHdr"/>
        </w:types>
        <w:behaviors>
          <w:behavior w:val="content"/>
        </w:behaviors>
        <w:guid w:val="{817A9874-0825-454E-9F6F-2D7F85513433}"/>
      </w:docPartPr>
      <w:docPartBody>
        <w:p w:rsidR="00981D12" w:rsidRDefault="00981D12" w:rsidP="00981D12">
          <w:pPr>
            <w:pStyle w:val="F57F5B3EE1C54F2D9FE6BEB766F1A357"/>
          </w:pPr>
          <w:r w:rsidRPr="0027027C">
            <w:rPr>
              <w:rStyle w:val="PlaceholderText"/>
            </w:rPr>
            <w:t>Choose an item.</w:t>
          </w:r>
        </w:p>
      </w:docPartBody>
    </w:docPart>
    <w:docPart>
      <w:docPartPr>
        <w:name w:val="657735DEB3BC4282A892D8BA67F72C2E"/>
        <w:category>
          <w:name w:val="General"/>
          <w:gallery w:val="placeholder"/>
        </w:category>
        <w:types>
          <w:type w:val="bbPlcHdr"/>
        </w:types>
        <w:behaviors>
          <w:behavior w:val="content"/>
        </w:behaviors>
        <w:guid w:val="{E4B377A3-F41C-4AEE-9C06-9CCDF9C7CA6D}"/>
      </w:docPartPr>
      <w:docPartBody>
        <w:p w:rsidR="00981D12" w:rsidRDefault="00981D12" w:rsidP="00981D12">
          <w:pPr>
            <w:pStyle w:val="657735DEB3BC4282A892D8BA67F72C2E"/>
          </w:pPr>
          <w:r w:rsidRPr="0027027C">
            <w:rPr>
              <w:rStyle w:val="PlaceholderText"/>
            </w:rPr>
            <w:t>Click or tap here to enter text.</w:t>
          </w:r>
        </w:p>
      </w:docPartBody>
    </w:docPart>
    <w:docPart>
      <w:docPartPr>
        <w:name w:val="4B5BDE46821C401B9B62E0FD0BBC74CE"/>
        <w:category>
          <w:name w:val="General"/>
          <w:gallery w:val="placeholder"/>
        </w:category>
        <w:types>
          <w:type w:val="bbPlcHdr"/>
        </w:types>
        <w:behaviors>
          <w:behavior w:val="content"/>
        </w:behaviors>
        <w:guid w:val="{F2733632-45D6-403E-AE92-50B2E2F10581}"/>
      </w:docPartPr>
      <w:docPartBody>
        <w:p w:rsidR="00981D12" w:rsidRDefault="00981D12" w:rsidP="00981D12">
          <w:pPr>
            <w:pStyle w:val="4B5BDE46821C401B9B62E0FD0BBC74CE"/>
          </w:pPr>
          <w:r w:rsidRPr="0027027C">
            <w:rPr>
              <w:rStyle w:val="PlaceholderText"/>
            </w:rPr>
            <w:t>Click or tap here to enter text.</w:t>
          </w:r>
        </w:p>
      </w:docPartBody>
    </w:docPart>
    <w:docPart>
      <w:docPartPr>
        <w:name w:val="BCD3A62D164E4E33A3DAC4708309E1C7"/>
        <w:category>
          <w:name w:val="General"/>
          <w:gallery w:val="placeholder"/>
        </w:category>
        <w:types>
          <w:type w:val="bbPlcHdr"/>
        </w:types>
        <w:behaviors>
          <w:behavior w:val="content"/>
        </w:behaviors>
        <w:guid w:val="{ABACEF5F-3628-4A1F-87ED-E449295BD2CC}"/>
      </w:docPartPr>
      <w:docPartBody>
        <w:p w:rsidR="00981D12" w:rsidRDefault="00981D12" w:rsidP="00981D12">
          <w:pPr>
            <w:pStyle w:val="BCD3A62D164E4E33A3DAC4708309E1C7"/>
          </w:pPr>
          <w:r w:rsidRPr="0027027C">
            <w:rPr>
              <w:rStyle w:val="PlaceholderText"/>
            </w:rPr>
            <w:t>Click or tap here to enter text.</w:t>
          </w:r>
        </w:p>
      </w:docPartBody>
    </w:docPart>
    <w:docPart>
      <w:docPartPr>
        <w:name w:val="394ADADAD0D94E8F862D49ABD486BFC4"/>
        <w:category>
          <w:name w:val="General"/>
          <w:gallery w:val="placeholder"/>
        </w:category>
        <w:types>
          <w:type w:val="bbPlcHdr"/>
        </w:types>
        <w:behaviors>
          <w:behavior w:val="content"/>
        </w:behaviors>
        <w:guid w:val="{BC6DAD8B-5693-4545-8B97-5CE2A06C2288}"/>
      </w:docPartPr>
      <w:docPartBody>
        <w:p w:rsidR="00981D12" w:rsidRDefault="00981D12" w:rsidP="00981D12">
          <w:pPr>
            <w:pStyle w:val="394ADADAD0D94E8F862D49ABD486BFC4"/>
          </w:pPr>
          <w:r w:rsidRPr="0027027C">
            <w:rPr>
              <w:rStyle w:val="PlaceholderText"/>
            </w:rPr>
            <w:t>Click or tap here to enter text.</w:t>
          </w:r>
        </w:p>
      </w:docPartBody>
    </w:docPart>
    <w:docPart>
      <w:docPartPr>
        <w:name w:val="88B7B8D59CAC43DEAAB69071CBD9CDCE"/>
        <w:category>
          <w:name w:val="General"/>
          <w:gallery w:val="placeholder"/>
        </w:category>
        <w:types>
          <w:type w:val="bbPlcHdr"/>
        </w:types>
        <w:behaviors>
          <w:behavior w:val="content"/>
        </w:behaviors>
        <w:guid w:val="{F336CEBE-F09C-4E44-835B-2724AE3EB822}"/>
      </w:docPartPr>
      <w:docPartBody>
        <w:p w:rsidR="00981D12" w:rsidRDefault="00981D12" w:rsidP="00981D12">
          <w:pPr>
            <w:pStyle w:val="88B7B8D59CAC43DEAAB69071CBD9CDCE"/>
          </w:pPr>
          <w:r w:rsidRPr="0027027C">
            <w:rPr>
              <w:rStyle w:val="PlaceholderText"/>
            </w:rPr>
            <w:t>Click or tap here to enter text.</w:t>
          </w:r>
        </w:p>
      </w:docPartBody>
    </w:docPart>
    <w:docPart>
      <w:docPartPr>
        <w:name w:val="F3B6484D2ECF48A39C0222D6474F4F2F"/>
        <w:category>
          <w:name w:val="General"/>
          <w:gallery w:val="placeholder"/>
        </w:category>
        <w:types>
          <w:type w:val="bbPlcHdr"/>
        </w:types>
        <w:behaviors>
          <w:behavior w:val="content"/>
        </w:behaviors>
        <w:guid w:val="{F75E1D0D-D017-4DE4-AE3A-8FF968A66555}"/>
      </w:docPartPr>
      <w:docPartBody>
        <w:p w:rsidR="00981D12" w:rsidRDefault="00981D12" w:rsidP="00981D12">
          <w:pPr>
            <w:pStyle w:val="F3B6484D2ECF48A39C0222D6474F4F2F"/>
          </w:pPr>
          <w:r w:rsidRPr="0027027C">
            <w:rPr>
              <w:rStyle w:val="PlaceholderText"/>
            </w:rPr>
            <w:t>Click or tap here to enter text.</w:t>
          </w:r>
        </w:p>
      </w:docPartBody>
    </w:docPart>
    <w:docPart>
      <w:docPartPr>
        <w:name w:val="4DF23FA861B24B0E8A8B77647023881F"/>
        <w:category>
          <w:name w:val="General"/>
          <w:gallery w:val="placeholder"/>
        </w:category>
        <w:types>
          <w:type w:val="bbPlcHdr"/>
        </w:types>
        <w:behaviors>
          <w:behavior w:val="content"/>
        </w:behaviors>
        <w:guid w:val="{3870C2C5-4FFF-4319-9500-EB760838BB37}"/>
      </w:docPartPr>
      <w:docPartBody>
        <w:p w:rsidR="00981D12" w:rsidRDefault="00981D12" w:rsidP="00981D12">
          <w:pPr>
            <w:pStyle w:val="4DF23FA861B24B0E8A8B77647023881F"/>
          </w:pPr>
          <w:r w:rsidRPr="0027027C">
            <w:rPr>
              <w:rStyle w:val="PlaceholderText"/>
            </w:rPr>
            <w:t>Click or tap here to enter text.</w:t>
          </w:r>
        </w:p>
      </w:docPartBody>
    </w:docPart>
    <w:docPart>
      <w:docPartPr>
        <w:name w:val="5EEB80AE6877470F89C8EAE18B28FAE9"/>
        <w:category>
          <w:name w:val="General"/>
          <w:gallery w:val="placeholder"/>
        </w:category>
        <w:types>
          <w:type w:val="bbPlcHdr"/>
        </w:types>
        <w:behaviors>
          <w:behavior w:val="content"/>
        </w:behaviors>
        <w:guid w:val="{341E0D6A-949D-4701-81D5-1085D5E3F0CA}"/>
      </w:docPartPr>
      <w:docPartBody>
        <w:p w:rsidR="00981D12" w:rsidRDefault="00981D12" w:rsidP="00981D12">
          <w:pPr>
            <w:pStyle w:val="5EEB80AE6877470F89C8EAE18B28FAE9"/>
          </w:pPr>
          <w:r w:rsidRPr="0027027C">
            <w:rPr>
              <w:rStyle w:val="PlaceholderText"/>
            </w:rPr>
            <w:t>Click or tap here to enter text.</w:t>
          </w:r>
        </w:p>
      </w:docPartBody>
    </w:docPart>
    <w:docPart>
      <w:docPartPr>
        <w:name w:val="FCC168CE5F4D485CB825FD58001395C7"/>
        <w:category>
          <w:name w:val="General"/>
          <w:gallery w:val="placeholder"/>
        </w:category>
        <w:types>
          <w:type w:val="bbPlcHdr"/>
        </w:types>
        <w:behaviors>
          <w:behavior w:val="content"/>
        </w:behaviors>
        <w:guid w:val="{A591F330-E0A3-4988-A701-D71E6EEDA00D}"/>
      </w:docPartPr>
      <w:docPartBody>
        <w:p w:rsidR="00981D12" w:rsidRDefault="00981D12" w:rsidP="00981D12">
          <w:pPr>
            <w:pStyle w:val="FCC168CE5F4D485CB825FD58001395C7"/>
          </w:pPr>
          <w:r w:rsidRPr="0027027C">
            <w:rPr>
              <w:rStyle w:val="PlaceholderText"/>
            </w:rPr>
            <w:t>Click or tap here to enter text.</w:t>
          </w:r>
        </w:p>
      </w:docPartBody>
    </w:docPart>
    <w:docPart>
      <w:docPartPr>
        <w:name w:val="785A771C483845B5B149C289F13F8153"/>
        <w:category>
          <w:name w:val="General"/>
          <w:gallery w:val="placeholder"/>
        </w:category>
        <w:types>
          <w:type w:val="bbPlcHdr"/>
        </w:types>
        <w:behaviors>
          <w:behavior w:val="content"/>
        </w:behaviors>
        <w:guid w:val="{EF05355A-B6C5-4414-B98B-5494F47AE5EA}"/>
      </w:docPartPr>
      <w:docPartBody>
        <w:p w:rsidR="00981D12" w:rsidRDefault="00981D12" w:rsidP="00981D12">
          <w:pPr>
            <w:pStyle w:val="785A771C483845B5B149C289F13F8153"/>
          </w:pPr>
          <w:r w:rsidRPr="002702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12"/>
    <w:rsid w:val="00131ABE"/>
    <w:rsid w:val="00981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D12"/>
    <w:rPr>
      <w:color w:val="808080"/>
    </w:rPr>
  </w:style>
  <w:style w:type="paragraph" w:customStyle="1" w:styleId="0415AC40ECB14510BB647BD519F8806B">
    <w:name w:val="0415AC40ECB14510BB647BD519F8806B"/>
    <w:rsid w:val="00981D12"/>
  </w:style>
  <w:style w:type="paragraph" w:customStyle="1" w:styleId="257D4329EE164076BF3CBF006A5D8A0C">
    <w:name w:val="257D4329EE164076BF3CBF006A5D8A0C"/>
    <w:rsid w:val="00981D12"/>
  </w:style>
  <w:style w:type="paragraph" w:customStyle="1" w:styleId="450ADF1E4BD0497D89DEF1BCCEB16E22">
    <w:name w:val="450ADF1E4BD0497D89DEF1BCCEB16E22"/>
    <w:rsid w:val="00981D12"/>
  </w:style>
  <w:style w:type="paragraph" w:customStyle="1" w:styleId="3F9C660DFECA401AB8ABAE09F5F5C690">
    <w:name w:val="3F9C660DFECA401AB8ABAE09F5F5C690"/>
    <w:rsid w:val="00981D12"/>
  </w:style>
  <w:style w:type="paragraph" w:customStyle="1" w:styleId="ECC369F39063454D9AD966B7C9160F56">
    <w:name w:val="ECC369F39063454D9AD966B7C9160F56"/>
    <w:rsid w:val="00981D12"/>
  </w:style>
  <w:style w:type="paragraph" w:customStyle="1" w:styleId="CB402CAE92B040C4889A3BBDC9647296">
    <w:name w:val="CB402CAE92B040C4889A3BBDC9647296"/>
    <w:rsid w:val="00981D12"/>
  </w:style>
  <w:style w:type="paragraph" w:customStyle="1" w:styleId="01B001B9937647A49EF7D14A40603DE8">
    <w:name w:val="01B001B9937647A49EF7D14A40603DE8"/>
    <w:rsid w:val="00981D12"/>
  </w:style>
  <w:style w:type="paragraph" w:customStyle="1" w:styleId="48A225AD5BAE40498E6404B90F838E9A">
    <w:name w:val="48A225AD5BAE40498E6404B90F838E9A"/>
    <w:rsid w:val="00981D12"/>
  </w:style>
  <w:style w:type="paragraph" w:customStyle="1" w:styleId="7937583373CE45FF851F0AA370ACF68B">
    <w:name w:val="7937583373CE45FF851F0AA370ACF68B"/>
    <w:rsid w:val="00981D12"/>
  </w:style>
  <w:style w:type="paragraph" w:customStyle="1" w:styleId="716B154492034FD59C5FDDE2830CA800">
    <w:name w:val="716B154492034FD59C5FDDE2830CA800"/>
    <w:rsid w:val="00981D12"/>
  </w:style>
  <w:style w:type="paragraph" w:customStyle="1" w:styleId="154FF6B8C5D246108D15069E35A04AD6">
    <w:name w:val="154FF6B8C5D246108D15069E35A04AD6"/>
    <w:rsid w:val="00981D12"/>
  </w:style>
  <w:style w:type="paragraph" w:customStyle="1" w:styleId="15B0102C95C14DD8B80FA64B5CA4E0C5">
    <w:name w:val="15B0102C95C14DD8B80FA64B5CA4E0C5"/>
    <w:rsid w:val="00981D12"/>
  </w:style>
  <w:style w:type="paragraph" w:customStyle="1" w:styleId="163F7FCF011D400FB946A4698E554283">
    <w:name w:val="163F7FCF011D400FB946A4698E554283"/>
    <w:rsid w:val="00981D12"/>
  </w:style>
  <w:style w:type="paragraph" w:customStyle="1" w:styleId="54D1ECC8297349418A3267E0A8CA801A">
    <w:name w:val="54D1ECC8297349418A3267E0A8CA801A"/>
    <w:rsid w:val="00981D12"/>
  </w:style>
  <w:style w:type="paragraph" w:customStyle="1" w:styleId="565905B410B141A185D6EAB67569B0FA">
    <w:name w:val="565905B410B141A185D6EAB67569B0FA"/>
    <w:rsid w:val="00981D12"/>
  </w:style>
  <w:style w:type="paragraph" w:customStyle="1" w:styleId="F41BDFD7ACE94323A968238FD5DFE47A">
    <w:name w:val="F41BDFD7ACE94323A968238FD5DFE47A"/>
    <w:rsid w:val="00981D12"/>
  </w:style>
  <w:style w:type="paragraph" w:customStyle="1" w:styleId="F491AFD1D7024813B4CC85601B2D1E0F">
    <w:name w:val="F491AFD1D7024813B4CC85601B2D1E0F"/>
    <w:rsid w:val="00981D12"/>
  </w:style>
  <w:style w:type="paragraph" w:customStyle="1" w:styleId="49AD1D2F17274499ADB33825363D8134">
    <w:name w:val="49AD1D2F17274499ADB33825363D8134"/>
    <w:rsid w:val="00981D12"/>
  </w:style>
  <w:style w:type="paragraph" w:customStyle="1" w:styleId="98E0A7A7DF9F48629151A1EC961659DF">
    <w:name w:val="98E0A7A7DF9F48629151A1EC961659DF"/>
    <w:rsid w:val="00981D12"/>
  </w:style>
  <w:style w:type="paragraph" w:customStyle="1" w:styleId="DF5B34AA072C4F1CB89B671A77B79DE4">
    <w:name w:val="DF5B34AA072C4F1CB89B671A77B79DE4"/>
    <w:rsid w:val="00981D12"/>
  </w:style>
  <w:style w:type="paragraph" w:customStyle="1" w:styleId="851E9C72170D4BDE81185BC734BBFB57">
    <w:name w:val="851E9C72170D4BDE81185BC734BBFB57"/>
    <w:rsid w:val="00981D12"/>
  </w:style>
  <w:style w:type="paragraph" w:customStyle="1" w:styleId="BBE0FAFED2D946E79133FA154BE7C021">
    <w:name w:val="BBE0FAFED2D946E79133FA154BE7C021"/>
    <w:rsid w:val="00981D12"/>
  </w:style>
  <w:style w:type="paragraph" w:customStyle="1" w:styleId="A4E787301BE14DC5AF5F14001ACFD4D0">
    <w:name w:val="A4E787301BE14DC5AF5F14001ACFD4D0"/>
    <w:rsid w:val="00981D12"/>
  </w:style>
  <w:style w:type="paragraph" w:customStyle="1" w:styleId="6BF73E51787A4CA59F662E7DB862FAC5">
    <w:name w:val="6BF73E51787A4CA59F662E7DB862FAC5"/>
    <w:rsid w:val="00981D12"/>
  </w:style>
  <w:style w:type="paragraph" w:customStyle="1" w:styleId="176D84BE88B1437A996119AC2412E829">
    <w:name w:val="176D84BE88B1437A996119AC2412E829"/>
    <w:rsid w:val="00981D12"/>
  </w:style>
  <w:style w:type="paragraph" w:customStyle="1" w:styleId="7A5815AA09DB44D990385837280EFB0C">
    <w:name w:val="7A5815AA09DB44D990385837280EFB0C"/>
    <w:rsid w:val="00981D12"/>
  </w:style>
  <w:style w:type="paragraph" w:customStyle="1" w:styleId="F137EA9D928145BA8C2970EBA937CE64">
    <w:name w:val="F137EA9D928145BA8C2970EBA937CE64"/>
    <w:rsid w:val="00981D12"/>
  </w:style>
  <w:style w:type="paragraph" w:customStyle="1" w:styleId="17ADDA382FB5453EB43CA7CC636650AE">
    <w:name w:val="17ADDA382FB5453EB43CA7CC636650AE"/>
    <w:rsid w:val="00981D12"/>
  </w:style>
  <w:style w:type="paragraph" w:customStyle="1" w:styleId="D05312A9296B4E259228B290D3B97B27">
    <w:name w:val="D05312A9296B4E259228B290D3B97B27"/>
    <w:rsid w:val="00981D12"/>
  </w:style>
  <w:style w:type="paragraph" w:customStyle="1" w:styleId="82A9889B9B0F460CA257888163604119">
    <w:name w:val="82A9889B9B0F460CA257888163604119"/>
    <w:rsid w:val="00981D12"/>
  </w:style>
  <w:style w:type="paragraph" w:customStyle="1" w:styleId="98068C68FFAA4B1B957860DB4FDC4B81">
    <w:name w:val="98068C68FFAA4B1B957860DB4FDC4B81"/>
    <w:rsid w:val="00981D12"/>
  </w:style>
  <w:style w:type="paragraph" w:customStyle="1" w:styleId="299518E8D9AF4C4FADB3713B0B2A2F70">
    <w:name w:val="299518E8D9AF4C4FADB3713B0B2A2F70"/>
    <w:rsid w:val="00981D12"/>
  </w:style>
  <w:style w:type="paragraph" w:customStyle="1" w:styleId="0E531C3FC0D44BC69EADB4B4009827FF">
    <w:name w:val="0E531C3FC0D44BC69EADB4B4009827FF"/>
    <w:rsid w:val="00981D12"/>
  </w:style>
  <w:style w:type="paragraph" w:customStyle="1" w:styleId="ACA1D6D0C23D4B37A7105B9D118CE5EC">
    <w:name w:val="ACA1D6D0C23D4B37A7105B9D118CE5EC"/>
    <w:rsid w:val="00981D12"/>
  </w:style>
  <w:style w:type="paragraph" w:customStyle="1" w:styleId="392BCDF2FCA34F30B75033FC02E4E448">
    <w:name w:val="392BCDF2FCA34F30B75033FC02E4E448"/>
    <w:rsid w:val="00981D12"/>
  </w:style>
  <w:style w:type="paragraph" w:customStyle="1" w:styleId="E803DC6E5D424E97A44D4B776D14E3B8">
    <w:name w:val="E803DC6E5D424E97A44D4B776D14E3B8"/>
    <w:rsid w:val="00981D12"/>
  </w:style>
  <w:style w:type="paragraph" w:customStyle="1" w:styleId="4ECA338E3E954EDA95896883C8E5AD2D">
    <w:name w:val="4ECA338E3E954EDA95896883C8E5AD2D"/>
    <w:rsid w:val="00981D12"/>
  </w:style>
  <w:style w:type="paragraph" w:customStyle="1" w:styleId="E8DAA30EC8E4486ABFF4C7B2167E2125">
    <w:name w:val="E8DAA30EC8E4486ABFF4C7B2167E2125"/>
    <w:rsid w:val="00981D12"/>
  </w:style>
  <w:style w:type="paragraph" w:customStyle="1" w:styleId="255B74AD2B6540D19C3B0AB117D7850E">
    <w:name w:val="255B74AD2B6540D19C3B0AB117D7850E"/>
    <w:rsid w:val="00981D12"/>
  </w:style>
  <w:style w:type="paragraph" w:customStyle="1" w:styleId="A7EDE5855E1842B993D0790107DF74FD">
    <w:name w:val="A7EDE5855E1842B993D0790107DF74FD"/>
    <w:rsid w:val="00981D12"/>
  </w:style>
  <w:style w:type="paragraph" w:customStyle="1" w:styleId="5743DB5652C44F10A2AC75981099E45A">
    <w:name w:val="5743DB5652C44F10A2AC75981099E45A"/>
    <w:rsid w:val="00981D12"/>
  </w:style>
  <w:style w:type="paragraph" w:customStyle="1" w:styleId="764530D066D64F15A7449BCD3C474E52">
    <w:name w:val="764530D066D64F15A7449BCD3C474E52"/>
    <w:rsid w:val="00981D12"/>
  </w:style>
  <w:style w:type="paragraph" w:customStyle="1" w:styleId="5D6C1BB2B7DA4D61843E9DBF1C61E0DC">
    <w:name w:val="5D6C1BB2B7DA4D61843E9DBF1C61E0DC"/>
    <w:rsid w:val="00981D12"/>
  </w:style>
  <w:style w:type="paragraph" w:customStyle="1" w:styleId="22D8C4EBEB954EB0BE3CAAB8FFE36406">
    <w:name w:val="22D8C4EBEB954EB0BE3CAAB8FFE36406"/>
    <w:rsid w:val="00981D12"/>
  </w:style>
  <w:style w:type="paragraph" w:customStyle="1" w:styleId="F57F5B3EE1C54F2D9FE6BEB766F1A357">
    <w:name w:val="F57F5B3EE1C54F2D9FE6BEB766F1A357"/>
    <w:rsid w:val="00981D12"/>
  </w:style>
  <w:style w:type="paragraph" w:customStyle="1" w:styleId="657735DEB3BC4282A892D8BA67F72C2E">
    <w:name w:val="657735DEB3BC4282A892D8BA67F72C2E"/>
    <w:rsid w:val="00981D12"/>
  </w:style>
  <w:style w:type="paragraph" w:customStyle="1" w:styleId="4B5BDE46821C401B9B62E0FD0BBC74CE">
    <w:name w:val="4B5BDE46821C401B9B62E0FD0BBC74CE"/>
    <w:rsid w:val="00981D12"/>
  </w:style>
  <w:style w:type="paragraph" w:customStyle="1" w:styleId="BCD3A62D164E4E33A3DAC4708309E1C7">
    <w:name w:val="BCD3A62D164E4E33A3DAC4708309E1C7"/>
    <w:rsid w:val="00981D12"/>
  </w:style>
  <w:style w:type="paragraph" w:customStyle="1" w:styleId="394ADADAD0D94E8F862D49ABD486BFC4">
    <w:name w:val="394ADADAD0D94E8F862D49ABD486BFC4"/>
    <w:rsid w:val="00981D12"/>
  </w:style>
  <w:style w:type="paragraph" w:customStyle="1" w:styleId="88B7B8D59CAC43DEAAB69071CBD9CDCE">
    <w:name w:val="88B7B8D59CAC43DEAAB69071CBD9CDCE"/>
    <w:rsid w:val="00981D12"/>
  </w:style>
  <w:style w:type="paragraph" w:customStyle="1" w:styleId="F3B6484D2ECF48A39C0222D6474F4F2F">
    <w:name w:val="F3B6484D2ECF48A39C0222D6474F4F2F"/>
    <w:rsid w:val="00981D12"/>
  </w:style>
  <w:style w:type="paragraph" w:customStyle="1" w:styleId="4DF23FA861B24B0E8A8B77647023881F">
    <w:name w:val="4DF23FA861B24B0E8A8B77647023881F"/>
    <w:rsid w:val="00981D12"/>
  </w:style>
  <w:style w:type="paragraph" w:customStyle="1" w:styleId="5EEB80AE6877470F89C8EAE18B28FAE9">
    <w:name w:val="5EEB80AE6877470F89C8EAE18B28FAE9"/>
    <w:rsid w:val="00981D12"/>
  </w:style>
  <w:style w:type="paragraph" w:customStyle="1" w:styleId="FCC168CE5F4D485CB825FD58001395C7">
    <w:name w:val="FCC168CE5F4D485CB825FD58001395C7"/>
    <w:rsid w:val="00981D12"/>
  </w:style>
  <w:style w:type="paragraph" w:customStyle="1" w:styleId="785A771C483845B5B149C289F13F8153">
    <w:name w:val="785A771C483845B5B149C289F13F8153"/>
    <w:rsid w:val="00981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2740A0-346A-438F-86FF-83A90CAD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11141</Words>
  <Characters>63506</Characters>
  <Application>Microsoft Office Word</Application>
  <DocSecurity>4</DocSecurity>
  <Lines>529</Lines>
  <Paragraphs>148</Paragraphs>
  <ScaleCrop>false</ScaleCrop>
  <HeadingPairs>
    <vt:vector size="2" baseType="variant">
      <vt:variant>
        <vt:lpstr>Title</vt:lpstr>
      </vt:variant>
      <vt:variant>
        <vt:i4>1</vt:i4>
      </vt:variant>
    </vt:vector>
  </HeadingPairs>
  <TitlesOfParts>
    <vt:vector size="1" baseType="lpstr">
      <vt:lpstr>Operational Procedures</vt:lpstr>
    </vt:vector>
  </TitlesOfParts>
  <Company>S</Company>
  <LinksUpToDate>false</LinksUpToDate>
  <CharactersWithSpaces>74499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Procedures</dc:title>
  <dc:subject/>
  <dc:creator>McAllister Shauna</dc:creator>
  <cp:keywords/>
  <dc:description/>
  <cp:lastModifiedBy>Szwarc Stephanie</cp:lastModifiedBy>
  <cp:revision>2</cp:revision>
  <dcterms:created xsi:type="dcterms:W3CDTF">2021-01-20T18:49:00Z</dcterms:created>
  <dcterms:modified xsi:type="dcterms:W3CDTF">2021-01-20T18:49:00Z</dcterms:modified>
</cp:coreProperties>
</file>