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E95E2" w14:textId="77777777" w:rsidR="008B602E" w:rsidRDefault="00565AC9" w:rsidP="001068AE">
      <w:r>
        <w:t xml:space="preserve">I am pleased to announce that the pathway for the exploitation service on Mosaic is now live. </w:t>
      </w:r>
    </w:p>
    <w:p w14:paraId="1C28E05C" w14:textId="77777777" w:rsidR="00565AC9" w:rsidRPr="00565AC9" w:rsidRDefault="002B7847" w:rsidP="001068AE">
      <w:pPr>
        <w:rPr>
          <w:b/>
        </w:rPr>
      </w:pPr>
      <w:r>
        <w:rPr>
          <w:noProof/>
          <w:lang w:eastAsia="en-GB"/>
        </w:rPr>
        <w:drawing>
          <wp:anchor distT="0" distB="0" distL="114300" distR="114300" simplePos="0" relativeHeight="251659264" behindDoc="0" locked="0" layoutInCell="1" allowOverlap="1" wp14:anchorId="12D7A7DC" wp14:editId="72D62D2F">
            <wp:simplePos x="0" y="0"/>
            <wp:positionH relativeFrom="column">
              <wp:posOffset>0</wp:posOffset>
            </wp:positionH>
            <wp:positionV relativeFrom="paragraph">
              <wp:posOffset>647700</wp:posOffset>
            </wp:positionV>
            <wp:extent cx="6449060" cy="7149465"/>
            <wp:effectExtent l="38100" t="19050" r="66040" b="32385"/>
            <wp:wrapTopAndBottom/>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14:sizeRelH relativeFrom="margin">
              <wp14:pctWidth>0</wp14:pctWidth>
            </wp14:sizeRelH>
            <wp14:sizeRelV relativeFrom="margin">
              <wp14:pctHeight>0</wp14:pctHeight>
            </wp14:sizeRelV>
          </wp:anchor>
        </w:drawing>
      </w:r>
      <w:r w:rsidR="00565AC9">
        <w:t xml:space="preserve">Below is a brief overview of the documents that have been added to the system.  Practice Guidance notes will be updated and sent out shortly. You are no longer required to complete the manual screening tool. </w:t>
      </w:r>
      <w:r w:rsidR="00565AC9" w:rsidRPr="00565AC9">
        <w:rPr>
          <w:b/>
          <w:color w:val="C00000"/>
        </w:rPr>
        <w:t xml:space="preserve">All referrals should be made through MOSAIC as of 26/07/2021. </w:t>
      </w:r>
    </w:p>
    <w:sectPr w:rsidR="00565AC9" w:rsidRPr="00565AC9">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A83CB" w14:textId="77777777" w:rsidR="00B02BE0" w:rsidRDefault="00B02BE0" w:rsidP="00B02BE0">
      <w:pPr>
        <w:spacing w:after="0" w:line="240" w:lineRule="auto"/>
      </w:pPr>
      <w:r>
        <w:separator/>
      </w:r>
    </w:p>
  </w:endnote>
  <w:endnote w:type="continuationSeparator" w:id="0">
    <w:p w14:paraId="7F0F14FC" w14:textId="77777777" w:rsidR="00B02BE0" w:rsidRDefault="00B02BE0" w:rsidP="00B02B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C3790" w14:textId="77777777" w:rsidR="00B02BE0" w:rsidRDefault="00B02BE0" w:rsidP="00B02BE0">
      <w:pPr>
        <w:spacing w:after="0" w:line="240" w:lineRule="auto"/>
      </w:pPr>
      <w:r>
        <w:separator/>
      </w:r>
    </w:p>
  </w:footnote>
  <w:footnote w:type="continuationSeparator" w:id="0">
    <w:p w14:paraId="3CFD4D4A" w14:textId="77777777" w:rsidR="00B02BE0" w:rsidRDefault="00B02BE0" w:rsidP="00B02B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3F1C2" w14:textId="77777777" w:rsidR="00B02BE0" w:rsidRPr="00B02BE0" w:rsidRDefault="00B02BE0" w:rsidP="00B02BE0">
    <w:pPr>
      <w:pStyle w:val="Header"/>
      <w:jc w:val="center"/>
      <w:rPr>
        <w:rFonts w:ascii="Arial" w:hAnsi="Arial" w:cs="Arial"/>
        <w:sz w:val="32"/>
        <w:szCs w:val="32"/>
      </w:rPr>
    </w:pPr>
    <w:r w:rsidRPr="00B02BE0">
      <w:rPr>
        <w:rFonts w:ascii="Arial" w:hAnsi="Arial" w:cs="Arial"/>
        <w:sz w:val="32"/>
        <w:szCs w:val="32"/>
      </w:rPr>
      <w:t xml:space="preserve">Exploitation Screening Tools </w:t>
    </w:r>
    <w:r w:rsidR="00F977CC" w:rsidRPr="00B02BE0">
      <w:rPr>
        <w:rFonts w:ascii="Arial" w:hAnsi="Arial" w:cs="Arial"/>
        <w:sz w:val="32"/>
        <w:szCs w:val="32"/>
      </w:rPr>
      <w:t>LIVE!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BE0"/>
    <w:rsid w:val="001068AE"/>
    <w:rsid w:val="002B7847"/>
    <w:rsid w:val="003A4146"/>
    <w:rsid w:val="00553A2B"/>
    <w:rsid w:val="00565AC9"/>
    <w:rsid w:val="00664FC9"/>
    <w:rsid w:val="00687730"/>
    <w:rsid w:val="008B602E"/>
    <w:rsid w:val="008D46CC"/>
    <w:rsid w:val="00A843BC"/>
    <w:rsid w:val="00B02BE0"/>
    <w:rsid w:val="00D211E1"/>
    <w:rsid w:val="00E60D32"/>
    <w:rsid w:val="00F977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F672CC0"/>
  <w15:chartTrackingRefBased/>
  <w15:docId w15:val="{A57CD6BD-63F6-4C03-8BA5-5A420DAE1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2B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BE0"/>
  </w:style>
  <w:style w:type="paragraph" w:styleId="Footer">
    <w:name w:val="footer"/>
    <w:basedOn w:val="Normal"/>
    <w:link w:val="FooterChar"/>
    <w:uiPriority w:val="99"/>
    <w:unhideWhenUsed/>
    <w:rsid w:val="00B02B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B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6E95B04-CD0C-4C08-97CD-335540A7CC78}"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US"/>
        </a:p>
      </dgm:t>
    </dgm:pt>
    <dgm:pt modelId="{EF475AD6-2583-4082-AD31-83E62148E5A3}">
      <dgm:prSet phldrT="[Text]"/>
      <dgm:spPr>
        <a:xfrm rot="5400000">
          <a:off x="-290988" y="3864407"/>
          <a:ext cx="1939925" cy="1357947"/>
        </a:xfrm>
        <a:prstGeom prst="chevron">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gm:spPr>
      <dgm:t>
        <a:bodyPr/>
        <a:lstStyle/>
        <a:p>
          <a:r>
            <a:rPr lang="en-US">
              <a:solidFill>
                <a:sysClr val="window" lastClr="FFFFFF"/>
              </a:solidFill>
              <a:latin typeface="Calibri" panose="020F0502020204030204"/>
              <a:ea typeface="+mn-ea"/>
              <a:cs typeface="+mn-cs"/>
            </a:rPr>
            <a:t>Haringey Exploitation Team  Intervention </a:t>
          </a:r>
        </a:p>
      </dgm:t>
    </dgm:pt>
    <dgm:pt modelId="{05A33131-786A-44FF-B5F4-A019B57B8024}" type="parTrans" cxnId="{693E5AE8-DDB0-4FE1-932B-CE00AD7B672E}">
      <dgm:prSet/>
      <dgm:spPr/>
      <dgm:t>
        <a:bodyPr/>
        <a:lstStyle/>
        <a:p>
          <a:endParaRPr lang="en-US"/>
        </a:p>
      </dgm:t>
    </dgm:pt>
    <dgm:pt modelId="{2BE07081-4EB3-426C-B43F-49D74066A4C4}" type="sibTrans" cxnId="{693E5AE8-DDB0-4FE1-932B-CE00AD7B672E}">
      <dgm:prSet/>
      <dgm:spPr/>
      <dgm:t>
        <a:bodyPr/>
        <a:lstStyle/>
        <a:p>
          <a:endParaRPr lang="en-US"/>
        </a:p>
      </dgm:t>
    </dgm:pt>
    <dgm:pt modelId="{CB06072E-A23E-425A-9AA0-08A0092D867A}">
      <dgm:prSet phldrT="[Text]" custT="1"/>
      <dgm:spPr>
        <a:xfrm rot="5400000">
          <a:off x="2796460" y="2134905"/>
          <a:ext cx="1260951" cy="4137977"/>
        </a:xfrm>
        <a:prstGeom prst="round2SameRect">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r>
            <a:rPr lang="en-US" sz="1000" b="1">
              <a:solidFill>
                <a:sysClr val="windowText" lastClr="000000">
                  <a:hueOff val="0"/>
                  <a:satOff val="0"/>
                  <a:lumOff val="0"/>
                  <a:alphaOff val="0"/>
                </a:sysClr>
              </a:solidFill>
              <a:latin typeface="Calibri" panose="020F0502020204030204"/>
              <a:ea typeface="+mn-ea"/>
              <a:cs typeface="+mn-cs"/>
            </a:rPr>
            <a:t>This template is soley for use by the  Direct Intervention Workers within the Exploitation Service.  </a:t>
          </a:r>
        </a:p>
      </dgm:t>
    </dgm:pt>
    <dgm:pt modelId="{7DEFCCBA-0876-4A2D-8410-21E6118CA14C}" type="parTrans" cxnId="{B5BB1088-2328-475C-9F29-7E23EB1B65E9}">
      <dgm:prSet/>
      <dgm:spPr/>
      <dgm:t>
        <a:bodyPr/>
        <a:lstStyle/>
        <a:p>
          <a:endParaRPr lang="en-US"/>
        </a:p>
      </dgm:t>
    </dgm:pt>
    <dgm:pt modelId="{24E48ED5-3F4E-4E99-8CB7-DE2AE3EA7CA6}" type="sibTrans" cxnId="{B5BB1088-2328-475C-9F29-7E23EB1B65E9}">
      <dgm:prSet/>
      <dgm:spPr/>
      <dgm:t>
        <a:bodyPr/>
        <a:lstStyle/>
        <a:p>
          <a:endParaRPr lang="en-US"/>
        </a:p>
      </dgm:t>
    </dgm:pt>
    <dgm:pt modelId="{5937A9C2-E4BA-48B3-A5DC-212607B2DF28}">
      <dgm:prSet/>
      <dgm:spPr>
        <a:xfrm rot="5400000">
          <a:off x="2796460" y="2134905"/>
          <a:ext cx="1260951" cy="4137977"/>
        </a:xfrm>
        <a:prstGeom prst="round2SameRect">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endParaRPr lang="en-US" sz="1100">
            <a:solidFill>
              <a:sysClr val="windowText" lastClr="000000">
                <a:hueOff val="0"/>
                <a:satOff val="0"/>
                <a:lumOff val="0"/>
                <a:alphaOff val="0"/>
              </a:sysClr>
            </a:solidFill>
            <a:latin typeface="Calibri" panose="020F0502020204030204"/>
            <a:ea typeface="+mn-ea"/>
            <a:cs typeface="+mn-cs"/>
          </a:endParaRPr>
        </a:p>
      </dgm:t>
    </dgm:pt>
    <dgm:pt modelId="{F3A75567-F281-4DB4-8315-54986F6EEA27}" type="parTrans" cxnId="{E5363760-BD6D-4562-A901-8CDE6771CEC8}">
      <dgm:prSet/>
      <dgm:spPr/>
      <dgm:t>
        <a:bodyPr/>
        <a:lstStyle/>
        <a:p>
          <a:endParaRPr lang="en-US"/>
        </a:p>
      </dgm:t>
    </dgm:pt>
    <dgm:pt modelId="{78268184-89DE-48DA-AB57-9C51259677B9}" type="sibTrans" cxnId="{E5363760-BD6D-4562-A901-8CDE6771CEC8}">
      <dgm:prSet/>
      <dgm:spPr/>
      <dgm:t>
        <a:bodyPr/>
        <a:lstStyle/>
        <a:p>
          <a:endParaRPr lang="en-US"/>
        </a:p>
      </dgm:t>
    </dgm:pt>
    <dgm:pt modelId="{72E2039D-3C18-4BD6-9E6E-30953DB51B99}">
      <dgm:prSet/>
      <dgm:spPr>
        <a:xfrm rot="5400000">
          <a:off x="2796460" y="2134905"/>
          <a:ext cx="1260951" cy="4137977"/>
        </a:xfrm>
        <a:prstGeom prst="round2SameRect">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endParaRPr lang="en-US" sz="1100">
            <a:solidFill>
              <a:sysClr val="windowText" lastClr="000000">
                <a:hueOff val="0"/>
                <a:satOff val="0"/>
                <a:lumOff val="0"/>
                <a:alphaOff val="0"/>
              </a:sysClr>
            </a:solidFill>
            <a:latin typeface="Calibri" panose="020F0502020204030204"/>
            <a:ea typeface="+mn-ea"/>
            <a:cs typeface="+mn-cs"/>
          </a:endParaRPr>
        </a:p>
      </dgm:t>
    </dgm:pt>
    <dgm:pt modelId="{E4976FD4-7B67-4BA1-8E44-D233A6DA8814}" type="parTrans" cxnId="{CDF78B5E-ECCF-4C00-9751-EC839B2E66A3}">
      <dgm:prSet/>
      <dgm:spPr/>
      <dgm:t>
        <a:bodyPr/>
        <a:lstStyle/>
        <a:p>
          <a:endParaRPr lang="en-US"/>
        </a:p>
      </dgm:t>
    </dgm:pt>
    <dgm:pt modelId="{8E7C7082-A226-4EAC-B844-F47D1CF536C4}" type="sibTrans" cxnId="{CDF78B5E-ECCF-4C00-9751-EC839B2E66A3}">
      <dgm:prSet/>
      <dgm:spPr/>
      <dgm:t>
        <a:bodyPr/>
        <a:lstStyle/>
        <a:p>
          <a:endParaRPr lang="en-US"/>
        </a:p>
      </dgm:t>
    </dgm:pt>
    <dgm:pt modelId="{EA9FF1D7-5BCF-418A-867B-FE5DBBDB0210}">
      <dgm:prSet/>
      <dgm:spPr>
        <a:xfrm rot="5400000">
          <a:off x="2796460" y="2134905"/>
          <a:ext cx="1260951" cy="4137977"/>
        </a:xfrm>
        <a:prstGeom prst="round2SameRect">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endParaRPr lang="en-US" sz="1100">
            <a:solidFill>
              <a:sysClr val="windowText" lastClr="000000">
                <a:hueOff val="0"/>
                <a:satOff val="0"/>
                <a:lumOff val="0"/>
                <a:alphaOff val="0"/>
              </a:sysClr>
            </a:solidFill>
            <a:latin typeface="Calibri" panose="020F0502020204030204"/>
            <a:ea typeface="+mn-ea"/>
            <a:cs typeface="+mn-cs"/>
          </a:endParaRPr>
        </a:p>
      </dgm:t>
    </dgm:pt>
    <dgm:pt modelId="{1E3984A4-6065-4B9D-AD15-6892B1294C97}" type="parTrans" cxnId="{5A9FE0D4-E517-4254-83AA-76B2635D7C06}">
      <dgm:prSet/>
      <dgm:spPr/>
      <dgm:t>
        <a:bodyPr/>
        <a:lstStyle/>
        <a:p>
          <a:endParaRPr lang="en-US"/>
        </a:p>
      </dgm:t>
    </dgm:pt>
    <dgm:pt modelId="{5BBFACC6-1EB6-4DB2-A95A-1D630322DD95}" type="sibTrans" cxnId="{5A9FE0D4-E517-4254-83AA-76B2635D7C06}">
      <dgm:prSet/>
      <dgm:spPr/>
      <dgm:t>
        <a:bodyPr/>
        <a:lstStyle/>
        <a:p>
          <a:endParaRPr lang="en-US"/>
        </a:p>
      </dgm:t>
    </dgm:pt>
    <dgm:pt modelId="{C543D6E0-A384-4D92-A054-90DCD71EA86B}">
      <dgm:prSet/>
      <dgm:spPr>
        <a:xfrm rot="5400000">
          <a:off x="-290988" y="299692"/>
          <a:ext cx="1939925" cy="1357947"/>
        </a:xfrm>
        <a:prstGeom prst="chevron">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gm:spPr>
      <dgm:t>
        <a:bodyPr/>
        <a:lstStyle/>
        <a:p>
          <a:r>
            <a:rPr lang="en-US">
              <a:solidFill>
                <a:sysClr val="window" lastClr="FFFFFF"/>
              </a:solidFill>
              <a:latin typeface="Calibri" panose="020F0502020204030204"/>
              <a:ea typeface="+mn-ea"/>
              <a:cs typeface="+mn-cs"/>
            </a:rPr>
            <a:t>Exploitation Screening Tool </a:t>
          </a:r>
        </a:p>
      </dgm:t>
    </dgm:pt>
    <dgm:pt modelId="{3F60260C-3335-4FB3-8138-EE65CD9AFA38}" type="parTrans" cxnId="{74E388D6-A1FC-470D-8508-735480D76158}">
      <dgm:prSet/>
      <dgm:spPr/>
      <dgm:t>
        <a:bodyPr/>
        <a:lstStyle/>
        <a:p>
          <a:endParaRPr lang="en-US"/>
        </a:p>
      </dgm:t>
    </dgm:pt>
    <dgm:pt modelId="{1FE08352-B2E6-45C3-B578-098681007D00}" type="sibTrans" cxnId="{74E388D6-A1FC-470D-8508-735480D76158}">
      <dgm:prSet/>
      <dgm:spPr/>
      <dgm:t>
        <a:bodyPr/>
        <a:lstStyle/>
        <a:p>
          <a:endParaRPr lang="en-US"/>
        </a:p>
      </dgm:t>
    </dgm:pt>
    <dgm:pt modelId="{99CBB243-A32A-4D53-97A5-B6A0CFA7C9DB}">
      <dgm:prSet/>
      <dgm:spPr>
        <a:xfrm rot="5400000">
          <a:off x="-290988" y="2082049"/>
          <a:ext cx="1939925" cy="1357947"/>
        </a:xfrm>
        <a:prstGeom prst="chevron">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gm:spPr>
      <dgm:t>
        <a:bodyPr/>
        <a:lstStyle/>
        <a:p>
          <a:r>
            <a:rPr lang="en-US">
              <a:solidFill>
                <a:sysClr val="window" lastClr="FFFFFF"/>
              </a:solidFill>
              <a:latin typeface="Calibri" panose="020F0502020204030204"/>
              <a:ea typeface="+mn-ea"/>
              <a:cs typeface="+mn-cs"/>
            </a:rPr>
            <a:t>V.O.L.T </a:t>
          </a:r>
        </a:p>
      </dgm:t>
    </dgm:pt>
    <dgm:pt modelId="{4191B163-A914-4820-92CA-21266CF5E1D8}" type="parTrans" cxnId="{9B84C079-5831-41D5-AF9F-F0E96B86768D}">
      <dgm:prSet/>
      <dgm:spPr/>
      <dgm:t>
        <a:bodyPr/>
        <a:lstStyle/>
        <a:p>
          <a:endParaRPr lang="en-US"/>
        </a:p>
      </dgm:t>
    </dgm:pt>
    <dgm:pt modelId="{8694CAD2-E1A5-4388-B7BB-72AA3FAF38B8}" type="sibTrans" cxnId="{9B84C079-5831-41D5-AF9F-F0E96B86768D}">
      <dgm:prSet/>
      <dgm:spPr/>
      <dgm:t>
        <a:bodyPr/>
        <a:lstStyle/>
        <a:p>
          <a:endParaRPr lang="en-US"/>
        </a:p>
      </dgm:t>
    </dgm:pt>
    <dgm:pt modelId="{53851CC4-4B9C-4AD2-9972-5C83D59CE10E}">
      <dgm:prSet custT="1"/>
      <dgm:spPr>
        <a:xfrm rot="5400000">
          <a:off x="2796460" y="352548"/>
          <a:ext cx="1260951" cy="4137977"/>
        </a:xfrm>
        <a:prstGeom prst="round2SameRect">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endParaRPr lang="en-US" sz="1000" b="0">
            <a:solidFill>
              <a:sysClr val="windowText" lastClr="000000">
                <a:hueOff val="0"/>
                <a:satOff val="0"/>
                <a:lumOff val="0"/>
                <a:alphaOff val="0"/>
              </a:sysClr>
            </a:solidFill>
            <a:latin typeface="Calibri" panose="020F0502020204030204"/>
            <a:ea typeface="+mn-ea"/>
            <a:cs typeface="+mn-cs"/>
          </a:endParaRPr>
        </a:p>
      </dgm:t>
    </dgm:pt>
    <dgm:pt modelId="{BED00182-63C6-483E-B607-C96860ED6B88}" type="parTrans" cxnId="{E38BC5FD-53D8-4CB7-A520-44DCFFE19DDA}">
      <dgm:prSet/>
      <dgm:spPr/>
      <dgm:t>
        <a:bodyPr/>
        <a:lstStyle/>
        <a:p>
          <a:endParaRPr lang="en-US"/>
        </a:p>
      </dgm:t>
    </dgm:pt>
    <dgm:pt modelId="{E3A39733-B7A8-4B7E-8459-78C6821D51A7}" type="sibTrans" cxnId="{E38BC5FD-53D8-4CB7-A520-44DCFFE19DDA}">
      <dgm:prSet/>
      <dgm:spPr/>
      <dgm:t>
        <a:bodyPr/>
        <a:lstStyle/>
        <a:p>
          <a:endParaRPr lang="en-US"/>
        </a:p>
      </dgm:t>
    </dgm:pt>
    <dgm:pt modelId="{3AA63860-68B3-4FF4-9FBB-581DC96EA6C9}">
      <dgm:prSet phldrT="[Text]" custT="1"/>
      <dgm:spPr>
        <a:xfrm rot="5400000">
          <a:off x="2796460" y="2134905"/>
          <a:ext cx="1260951" cy="4137977"/>
        </a:xfrm>
        <a:prstGeom prst="round2SameRect">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endParaRPr lang="en-US" sz="1000">
            <a:solidFill>
              <a:sysClr val="windowText" lastClr="000000">
                <a:hueOff val="0"/>
                <a:satOff val="0"/>
                <a:lumOff val="0"/>
                <a:alphaOff val="0"/>
              </a:sysClr>
            </a:solidFill>
            <a:latin typeface="Calibri" panose="020F0502020204030204"/>
            <a:ea typeface="+mn-ea"/>
            <a:cs typeface="+mn-cs"/>
          </a:endParaRPr>
        </a:p>
      </dgm:t>
    </dgm:pt>
    <dgm:pt modelId="{AFBC25F3-8971-4E82-AB5D-E20994E872E4}" type="parTrans" cxnId="{0B056E9D-BB78-442D-96AB-38B3808C6CCC}">
      <dgm:prSet/>
      <dgm:spPr/>
      <dgm:t>
        <a:bodyPr/>
        <a:lstStyle/>
        <a:p>
          <a:endParaRPr lang="en-US"/>
        </a:p>
      </dgm:t>
    </dgm:pt>
    <dgm:pt modelId="{4A81D948-BDAB-4C78-B03E-26F28AF1FDB1}" type="sibTrans" cxnId="{0B056E9D-BB78-442D-96AB-38B3808C6CCC}">
      <dgm:prSet/>
      <dgm:spPr/>
      <dgm:t>
        <a:bodyPr/>
        <a:lstStyle/>
        <a:p>
          <a:endParaRPr lang="en-US"/>
        </a:p>
      </dgm:t>
    </dgm:pt>
    <dgm:pt modelId="{37944201-53EE-43D7-B5B9-2A20EBD999AD}">
      <dgm:prSet phldrT="[Text]" custT="1"/>
      <dgm:spPr>
        <a:xfrm rot="5400000">
          <a:off x="2796460" y="2134905"/>
          <a:ext cx="1260951" cy="4137977"/>
        </a:xfrm>
        <a:prstGeom prst="round2SameRect">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r>
            <a:rPr lang="en-US" sz="1000" b="1">
              <a:solidFill>
                <a:sysClr val="windowText" lastClr="000000">
                  <a:hueOff val="0"/>
                  <a:satOff val="0"/>
                  <a:lumOff val="0"/>
                  <a:alphaOff val="0"/>
                </a:sysClr>
              </a:solidFill>
              <a:latin typeface="Calibri" panose="020F0502020204030204"/>
              <a:ea typeface="+mn-ea"/>
              <a:cs typeface="+mn-cs"/>
            </a:rPr>
            <a:t>This template will evidence the work undertaken with the child and family.</a:t>
          </a:r>
        </a:p>
      </dgm:t>
    </dgm:pt>
    <dgm:pt modelId="{CA7FADF4-E14B-4FEF-AF9D-30E7AA916643}" type="parTrans" cxnId="{A857265E-FB4B-4B9C-AE59-4C89857E0DBB}">
      <dgm:prSet/>
      <dgm:spPr/>
      <dgm:t>
        <a:bodyPr/>
        <a:lstStyle/>
        <a:p>
          <a:endParaRPr lang="en-US"/>
        </a:p>
      </dgm:t>
    </dgm:pt>
    <dgm:pt modelId="{EFA91FB9-F9C9-4091-9D39-72CC4CF7C12D}" type="sibTrans" cxnId="{A857265E-FB4B-4B9C-AE59-4C89857E0DBB}">
      <dgm:prSet/>
      <dgm:spPr/>
      <dgm:t>
        <a:bodyPr/>
        <a:lstStyle/>
        <a:p>
          <a:endParaRPr lang="en-US"/>
        </a:p>
      </dgm:t>
    </dgm:pt>
    <dgm:pt modelId="{628ADD16-64D6-473B-BCD5-894A5F60A516}">
      <dgm:prSet/>
      <dgm:spPr>
        <a:xfrm rot="5400000">
          <a:off x="2796460" y="-1429809"/>
          <a:ext cx="1260951" cy="4137977"/>
        </a:xfrm>
        <a:prstGeom prst="round2SameRect">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endParaRPr lang="en-US" sz="900" b="1">
            <a:solidFill>
              <a:sysClr val="windowText" lastClr="000000">
                <a:hueOff val="0"/>
                <a:satOff val="0"/>
                <a:lumOff val="0"/>
                <a:alphaOff val="0"/>
              </a:sysClr>
            </a:solidFill>
            <a:latin typeface="Calibri" panose="020F0502020204030204"/>
            <a:ea typeface="+mn-ea"/>
            <a:cs typeface="+mn-cs"/>
          </a:endParaRPr>
        </a:p>
      </dgm:t>
    </dgm:pt>
    <dgm:pt modelId="{7ED56FD3-87A7-4AD9-A3B2-5D5CACD2B1FB}" type="parTrans" cxnId="{138637E2-223E-4BEE-8C4E-B0A7AF96170C}">
      <dgm:prSet/>
      <dgm:spPr/>
      <dgm:t>
        <a:bodyPr/>
        <a:lstStyle/>
        <a:p>
          <a:endParaRPr lang="en-US"/>
        </a:p>
      </dgm:t>
    </dgm:pt>
    <dgm:pt modelId="{0A35B0BC-4495-4E61-9C8B-90C26C0A576D}" type="sibTrans" cxnId="{138637E2-223E-4BEE-8C4E-B0A7AF96170C}">
      <dgm:prSet/>
      <dgm:spPr/>
      <dgm:t>
        <a:bodyPr/>
        <a:lstStyle/>
        <a:p>
          <a:endParaRPr lang="en-US"/>
        </a:p>
      </dgm:t>
    </dgm:pt>
    <dgm:pt modelId="{B707247B-F955-42BE-9759-47F6BE2483EA}">
      <dgm:prSet/>
      <dgm:spPr>
        <a:xfrm rot="5400000">
          <a:off x="-290988" y="5646764"/>
          <a:ext cx="1939925" cy="1357947"/>
        </a:xfrm>
        <a:prstGeom prst="chevron">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gm:spPr>
      <dgm:t>
        <a:bodyPr/>
        <a:lstStyle/>
        <a:p>
          <a:r>
            <a:rPr lang="en-US">
              <a:solidFill>
                <a:sysClr val="window" lastClr="FFFFFF"/>
              </a:solidFill>
              <a:latin typeface="Calibri" panose="020F0502020204030204"/>
              <a:ea typeface="+mn-ea"/>
              <a:cs typeface="+mn-cs"/>
            </a:rPr>
            <a:t>Haringey Exploitation Team   Closure Summary </a:t>
          </a:r>
        </a:p>
      </dgm:t>
    </dgm:pt>
    <dgm:pt modelId="{74E11D16-2318-45D2-ABE5-34028955CFCC}" type="parTrans" cxnId="{0D71E3C9-7C02-4ED9-98AC-9FC26CDA66B0}">
      <dgm:prSet/>
      <dgm:spPr/>
      <dgm:t>
        <a:bodyPr/>
        <a:lstStyle/>
        <a:p>
          <a:endParaRPr lang="en-US"/>
        </a:p>
      </dgm:t>
    </dgm:pt>
    <dgm:pt modelId="{046288D4-DFCD-44C8-B15D-462B20860B6E}" type="sibTrans" cxnId="{0D71E3C9-7C02-4ED9-98AC-9FC26CDA66B0}">
      <dgm:prSet/>
      <dgm:spPr/>
      <dgm:t>
        <a:bodyPr/>
        <a:lstStyle/>
        <a:p>
          <a:endParaRPr lang="en-US"/>
        </a:p>
      </dgm:t>
    </dgm:pt>
    <dgm:pt modelId="{95BE5EE6-8524-447D-8D0A-98F40EB8B8DE}">
      <dgm:prSet custT="1"/>
      <dgm:spPr>
        <a:xfrm rot="5400000">
          <a:off x="2796460" y="-1429809"/>
          <a:ext cx="1260951" cy="4137977"/>
        </a:xfrm>
        <a:prstGeom prst="round2SameRect">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r>
            <a:rPr lang="en-US" sz="1000" b="1">
              <a:solidFill>
                <a:sysClr val="windowText" lastClr="000000">
                  <a:hueOff val="0"/>
                  <a:satOff val="0"/>
                  <a:lumOff val="0"/>
                  <a:alphaOff val="0"/>
                </a:sysClr>
              </a:solidFill>
              <a:latin typeface="Calibri" panose="020F0502020204030204"/>
              <a:ea typeface="+mn-ea"/>
              <a:cs typeface="+mn-cs"/>
            </a:rPr>
            <a:t>The Exploitation Screening Tool is the access pathway to the Exploitation Service. </a:t>
          </a:r>
          <a:r>
            <a:rPr lang="en-US" sz="1000" b="1">
              <a:solidFill>
                <a:srgbClr val="C00000"/>
              </a:solidFill>
              <a:latin typeface="Calibri" panose="020F0502020204030204"/>
              <a:ea typeface="+mn-ea"/>
              <a:cs typeface="+mn-cs"/>
            </a:rPr>
            <a:t>All cases where there is an element of exploitation should be referred into panel . </a:t>
          </a:r>
        </a:p>
      </dgm:t>
    </dgm:pt>
    <dgm:pt modelId="{07BCDB3E-9931-48C7-932B-83A765055DB1}" type="parTrans" cxnId="{2A403B41-2B94-4A7A-B5B2-1B35CDA77258}">
      <dgm:prSet/>
      <dgm:spPr/>
      <dgm:t>
        <a:bodyPr/>
        <a:lstStyle/>
        <a:p>
          <a:endParaRPr lang="en-US"/>
        </a:p>
      </dgm:t>
    </dgm:pt>
    <dgm:pt modelId="{D9D2C022-5C9F-443C-A858-7113F34811A0}" type="sibTrans" cxnId="{2A403B41-2B94-4A7A-B5B2-1B35CDA77258}">
      <dgm:prSet/>
      <dgm:spPr/>
      <dgm:t>
        <a:bodyPr/>
        <a:lstStyle/>
        <a:p>
          <a:endParaRPr lang="en-US"/>
        </a:p>
      </dgm:t>
    </dgm:pt>
    <dgm:pt modelId="{82CA65D6-FCB2-459C-AFF0-877D65BE1A90}">
      <dgm:prSet custT="1"/>
      <dgm:spPr>
        <a:xfrm rot="5400000">
          <a:off x="2796460" y="-1429809"/>
          <a:ext cx="1260951" cy="4137977"/>
        </a:xfrm>
        <a:prstGeom prst="round2SameRect">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r>
            <a:rPr lang="en-US" sz="1000" b="1">
              <a:solidFill>
                <a:sysClr val="windowText" lastClr="000000">
                  <a:hueOff val="0"/>
                  <a:satOff val="0"/>
                  <a:lumOff val="0"/>
                  <a:alphaOff val="0"/>
                </a:sysClr>
              </a:solidFill>
              <a:latin typeface="Calibri" panose="020F0502020204030204"/>
              <a:ea typeface="+mn-ea"/>
              <a:cs typeface="+mn-cs"/>
            </a:rPr>
            <a:t>This template should be used to refer all cases to the Exploitation Service.  </a:t>
          </a:r>
        </a:p>
      </dgm:t>
    </dgm:pt>
    <dgm:pt modelId="{C67691BC-733D-4E8A-820C-9A26D66DB124}" type="parTrans" cxnId="{0FC5F990-4336-47C3-BD74-BE89FFF7397A}">
      <dgm:prSet/>
      <dgm:spPr/>
      <dgm:t>
        <a:bodyPr/>
        <a:lstStyle/>
        <a:p>
          <a:endParaRPr lang="en-US"/>
        </a:p>
      </dgm:t>
    </dgm:pt>
    <dgm:pt modelId="{E57851AD-5EEA-4D51-BE7C-04A8A38EDA88}" type="sibTrans" cxnId="{0FC5F990-4336-47C3-BD74-BE89FFF7397A}">
      <dgm:prSet/>
      <dgm:spPr/>
      <dgm:t>
        <a:bodyPr/>
        <a:lstStyle/>
        <a:p>
          <a:endParaRPr lang="en-US"/>
        </a:p>
      </dgm:t>
    </dgm:pt>
    <dgm:pt modelId="{1182CB51-14AB-4645-AF78-676EFAE20206}">
      <dgm:prSet custT="1"/>
      <dgm:spPr>
        <a:xfrm rot="5400000">
          <a:off x="2796460" y="-1429809"/>
          <a:ext cx="1260951" cy="4137977"/>
        </a:xfrm>
        <a:prstGeom prst="round2SameRect">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r>
            <a:rPr lang="en-US" sz="1000" b="1">
              <a:solidFill>
                <a:sysClr val="windowText" lastClr="000000">
                  <a:hueOff val="0"/>
                  <a:satOff val="0"/>
                  <a:lumOff val="0"/>
                  <a:alphaOff val="0"/>
                </a:sysClr>
              </a:solidFill>
              <a:latin typeface="Calibri" panose="020F0502020204030204"/>
              <a:ea typeface="+mn-ea"/>
              <a:cs typeface="+mn-cs"/>
            </a:rPr>
            <a:t>Presentation to Exploitation Panel. </a:t>
          </a:r>
        </a:p>
      </dgm:t>
    </dgm:pt>
    <dgm:pt modelId="{2307DF5E-7CDE-4E1F-9F81-F956337C4F60}" type="parTrans" cxnId="{CE881BCD-2F36-4F1B-B622-6A21E151A12D}">
      <dgm:prSet/>
      <dgm:spPr/>
      <dgm:t>
        <a:bodyPr/>
        <a:lstStyle/>
        <a:p>
          <a:endParaRPr lang="en-US"/>
        </a:p>
      </dgm:t>
    </dgm:pt>
    <dgm:pt modelId="{5AA54620-DA69-494F-B922-3A5FA6629425}" type="sibTrans" cxnId="{CE881BCD-2F36-4F1B-B622-6A21E151A12D}">
      <dgm:prSet/>
      <dgm:spPr/>
      <dgm:t>
        <a:bodyPr/>
        <a:lstStyle/>
        <a:p>
          <a:endParaRPr lang="en-US"/>
        </a:p>
      </dgm:t>
    </dgm:pt>
    <dgm:pt modelId="{BCAFD33C-ABAC-45BD-8430-5A67AFDEC3D1}">
      <dgm:prSet custT="1"/>
      <dgm:spPr>
        <a:xfrm rot="5400000">
          <a:off x="2796460" y="-1429809"/>
          <a:ext cx="1260951" cy="4137977"/>
        </a:xfrm>
        <a:prstGeom prst="round2SameRect">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r>
            <a:rPr lang="en-US" sz="1000" b="1">
              <a:solidFill>
                <a:sysClr val="windowText" lastClr="000000">
                  <a:hueOff val="0"/>
                  <a:satOff val="0"/>
                  <a:lumOff val="0"/>
                  <a:alphaOff val="0"/>
                </a:sysClr>
              </a:solidFill>
              <a:latin typeface="Calibri" panose="020F0502020204030204"/>
              <a:ea typeface="+mn-ea"/>
              <a:cs typeface="+mn-cs"/>
            </a:rPr>
            <a:t>Referral for Direct Intervention work. </a:t>
          </a:r>
        </a:p>
      </dgm:t>
    </dgm:pt>
    <dgm:pt modelId="{B27EC9B1-BD8E-43E4-A47E-94E27A1E08CA}" type="parTrans" cxnId="{877A584A-5B78-4717-BB4E-D315088E6C1E}">
      <dgm:prSet/>
      <dgm:spPr/>
      <dgm:t>
        <a:bodyPr/>
        <a:lstStyle/>
        <a:p>
          <a:endParaRPr lang="en-US"/>
        </a:p>
      </dgm:t>
    </dgm:pt>
    <dgm:pt modelId="{30D582D9-D27F-4804-A2D6-CE954761FFE1}" type="sibTrans" cxnId="{877A584A-5B78-4717-BB4E-D315088E6C1E}">
      <dgm:prSet/>
      <dgm:spPr/>
      <dgm:t>
        <a:bodyPr/>
        <a:lstStyle/>
        <a:p>
          <a:endParaRPr lang="en-US"/>
        </a:p>
      </dgm:t>
    </dgm:pt>
    <dgm:pt modelId="{99154929-6D79-43AB-BC9A-BF7AD28999F8}">
      <dgm:prSet custT="1"/>
      <dgm:spPr>
        <a:xfrm rot="5400000">
          <a:off x="2796460" y="-1429809"/>
          <a:ext cx="1260951" cy="4137977"/>
        </a:xfrm>
        <a:prstGeom prst="round2SameRect">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endParaRPr lang="en-US" sz="1000" b="1">
            <a:solidFill>
              <a:sysClr val="windowText" lastClr="000000">
                <a:hueOff val="0"/>
                <a:satOff val="0"/>
                <a:lumOff val="0"/>
                <a:alphaOff val="0"/>
              </a:sysClr>
            </a:solidFill>
            <a:latin typeface="Calibri" panose="020F0502020204030204"/>
            <a:ea typeface="+mn-ea"/>
            <a:cs typeface="+mn-cs"/>
          </a:endParaRPr>
        </a:p>
      </dgm:t>
    </dgm:pt>
    <dgm:pt modelId="{F5DEF94A-D6C8-4495-B89A-BD84F2542390}" type="parTrans" cxnId="{AB927EF0-37E4-4D48-8B28-CF82F3678A5B}">
      <dgm:prSet/>
      <dgm:spPr/>
      <dgm:t>
        <a:bodyPr/>
        <a:lstStyle/>
        <a:p>
          <a:endParaRPr lang="en-US"/>
        </a:p>
      </dgm:t>
    </dgm:pt>
    <dgm:pt modelId="{6D4361CE-8199-4B10-8EC7-2DB21F7BD108}" type="sibTrans" cxnId="{AB927EF0-37E4-4D48-8B28-CF82F3678A5B}">
      <dgm:prSet/>
      <dgm:spPr/>
      <dgm:t>
        <a:bodyPr/>
        <a:lstStyle/>
        <a:p>
          <a:endParaRPr lang="en-US"/>
        </a:p>
      </dgm:t>
    </dgm:pt>
    <dgm:pt modelId="{8687D8B3-7ABF-4258-8C54-608513E2006C}">
      <dgm:prSet/>
      <dgm:spPr>
        <a:xfrm rot="5400000">
          <a:off x="2796460" y="3917263"/>
          <a:ext cx="1260951" cy="4137977"/>
        </a:xfrm>
        <a:prstGeom prst="round2SameRect">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endParaRPr lang="en-US" sz="900">
            <a:solidFill>
              <a:sysClr val="windowText" lastClr="000000">
                <a:hueOff val="0"/>
                <a:satOff val="0"/>
                <a:lumOff val="0"/>
                <a:alphaOff val="0"/>
              </a:sysClr>
            </a:solidFill>
            <a:latin typeface="Calibri" panose="020F0502020204030204"/>
            <a:ea typeface="+mn-ea"/>
            <a:cs typeface="+mn-cs"/>
          </a:endParaRPr>
        </a:p>
      </dgm:t>
    </dgm:pt>
    <dgm:pt modelId="{371547CD-274F-4A6A-BAF1-C6C500BBBD7A}" type="parTrans" cxnId="{126B6D0F-C467-4E24-B33D-935602EC46E4}">
      <dgm:prSet/>
      <dgm:spPr/>
      <dgm:t>
        <a:bodyPr/>
        <a:lstStyle/>
        <a:p>
          <a:endParaRPr lang="en-US"/>
        </a:p>
      </dgm:t>
    </dgm:pt>
    <dgm:pt modelId="{75FEAFD5-E858-4329-9A46-9869D9644C70}" type="sibTrans" cxnId="{126B6D0F-C467-4E24-B33D-935602EC46E4}">
      <dgm:prSet/>
      <dgm:spPr/>
      <dgm:t>
        <a:bodyPr/>
        <a:lstStyle/>
        <a:p>
          <a:endParaRPr lang="en-US"/>
        </a:p>
      </dgm:t>
    </dgm:pt>
    <dgm:pt modelId="{71F47FE0-4FE6-4130-9BCD-3F17BC9E448B}">
      <dgm:prSet/>
      <dgm:spPr>
        <a:xfrm rot="5400000">
          <a:off x="2796460" y="3917263"/>
          <a:ext cx="1260951" cy="4137977"/>
        </a:xfrm>
        <a:prstGeom prst="round2SameRect">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endParaRPr lang="en-US" sz="900">
            <a:solidFill>
              <a:sysClr val="windowText" lastClr="000000">
                <a:hueOff val="0"/>
                <a:satOff val="0"/>
                <a:lumOff val="0"/>
                <a:alphaOff val="0"/>
              </a:sysClr>
            </a:solidFill>
            <a:latin typeface="Calibri" panose="020F0502020204030204"/>
            <a:ea typeface="+mn-ea"/>
            <a:cs typeface="+mn-cs"/>
          </a:endParaRPr>
        </a:p>
      </dgm:t>
    </dgm:pt>
    <dgm:pt modelId="{951B77CB-87F3-49D7-BF4E-CB88C064B361}" type="parTrans" cxnId="{3F5BC724-356E-4812-8AF0-7644CAA70E36}">
      <dgm:prSet/>
      <dgm:spPr/>
      <dgm:t>
        <a:bodyPr/>
        <a:lstStyle/>
        <a:p>
          <a:endParaRPr lang="en-US"/>
        </a:p>
      </dgm:t>
    </dgm:pt>
    <dgm:pt modelId="{2B17E0AA-0729-4F2A-8F32-34D1F9BFC397}" type="sibTrans" cxnId="{3F5BC724-356E-4812-8AF0-7644CAA70E36}">
      <dgm:prSet/>
      <dgm:spPr/>
      <dgm:t>
        <a:bodyPr/>
        <a:lstStyle/>
        <a:p>
          <a:endParaRPr lang="en-US"/>
        </a:p>
      </dgm:t>
    </dgm:pt>
    <dgm:pt modelId="{9BDCF72E-E3F1-485E-8191-3E8827441AE5}">
      <dgm:prSet/>
      <dgm:spPr>
        <a:xfrm rot="5400000">
          <a:off x="2796460" y="3917263"/>
          <a:ext cx="1260951" cy="4137977"/>
        </a:xfrm>
        <a:prstGeom prst="round2SameRect">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endParaRPr lang="en-US" sz="900">
            <a:solidFill>
              <a:sysClr val="windowText" lastClr="000000">
                <a:hueOff val="0"/>
                <a:satOff val="0"/>
                <a:lumOff val="0"/>
                <a:alphaOff val="0"/>
              </a:sysClr>
            </a:solidFill>
            <a:latin typeface="Calibri" panose="020F0502020204030204"/>
            <a:ea typeface="+mn-ea"/>
            <a:cs typeface="+mn-cs"/>
          </a:endParaRPr>
        </a:p>
      </dgm:t>
    </dgm:pt>
    <dgm:pt modelId="{737F9F79-C1F2-4A15-8A24-80924A237154}" type="parTrans" cxnId="{E7E0F2B7-3324-40C5-A71B-82C5CE62B549}">
      <dgm:prSet/>
      <dgm:spPr/>
      <dgm:t>
        <a:bodyPr/>
        <a:lstStyle/>
        <a:p>
          <a:endParaRPr lang="en-US"/>
        </a:p>
      </dgm:t>
    </dgm:pt>
    <dgm:pt modelId="{020A54A8-0FF9-4394-AC97-D3519151FA9B}" type="sibTrans" cxnId="{E7E0F2B7-3324-40C5-A71B-82C5CE62B549}">
      <dgm:prSet/>
      <dgm:spPr/>
      <dgm:t>
        <a:bodyPr/>
        <a:lstStyle/>
        <a:p>
          <a:endParaRPr lang="en-US"/>
        </a:p>
      </dgm:t>
    </dgm:pt>
    <dgm:pt modelId="{834230F4-165E-4B45-B188-83386C633C24}">
      <dgm:prSet custT="1"/>
      <dgm:spPr>
        <a:xfrm rot="5400000">
          <a:off x="2796460" y="3917263"/>
          <a:ext cx="1260951" cy="4137977"/>
        </a:xfrm>
        <a:prstGeom prst="round2SameRect">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r>
            <a:rPr lang="en-US" sz="1000" b="1">
              <a:solidFill>
                <a:sysClr val="windowText" lastClr="000000">
                  <a:hueOff val="0"/>
                  <a:satOff val="0"/>
                  <a:lumOff val="0"/>
                  <a:alphaOff val="0"/>
                </a:sysClr>
              </a:solidFill>
              <a:latin typeface="Calibri" panose="020F0502020204030204"/>
              <a:ea typeface="+mn-ea"/>
              <a:cs typeface="+mn-cs"/>
            </a:rPr>
            <a:t>This template is solely for use by the  Direct Intervention Workers within the Exploitation Service.  </a:t>
          </a:r>
        </a:p>
      </dgm:t>
    </dgm:pt>
    <dgm:pt modelId="{C859FFC4-A59D-4786-B6A8-A34165978DF5}" type="parTrans" cxnId="{0C4B80BB-DBC7-43AE-8A67-D2862FAB8C6E}">
      <dgm:prSet/>
      <dgm:spPr/>
      <dgm:t>
        <a:bodyPr/>
        <a:lstStyle/>
        <a:p>
          <a:endParaRPr lang="en-US"/>
        </a:p>
      </dgm:t>
    </dgm:pt>
    <dgm:pt modelId="{528B6BB5-F561-4362-9BA7-D1231891DF11}" type="sibTrans" cxnId="{0C4B80BB-DBC7-43AE-8A67-D2862FAB8C6E}">
      <dgm:prSet/>
      <dgm:spPr/>
      <dgm:t>
        <a:bodyPr/>
        <a:lstStyle/>
        <a:p>
          <a:endParaRPr lang="en-US"/>
        </a:p>
      </dgm:t>
    </dgm:pt>
    <dgm:pt modelId="{6C504CE4-BF39-47E5-82D5-C5C335B3A567}">
      <dgm:prSet custT="1"/>
      <dgm:spPr>
        <a:xfrm rot="5400000">
          <a:off x="2796460" y="3917263"/>
          <a:ext cx="1260951" cy="4137977"/>
        </a:xfrm>
        <a:prstGeom prst="round2SameRect">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r>
            <a:rPr lang="en-US" sz="1000" b="1">
              <a:solidFill>
                <a:sysClr val="windowText" lastClr="000000">
                  <a:hueOff val="0"/>
                  <a:satOff val="0"/>
                  <a:lumOff val="0"/>
                  <a:alphaOff val="0"/>
                </a:sysClr>
              </a:solidFill>
              <a:latin typeface="Calibri" panose="020F0502020204030204"/>
              <a:ea typeface="+mn-ea"/>
              <a:cs typeface="+mn-cs"/>
            </a:rPr>
            <a:t>This template will evidence the work undertaken with the child and family, analyse  the impact of the intervention and give recommendations for any future work.</a:t>
          </a:r>
        </a:p>
      </dgm:t>
    </dgm:pt>
    <dgm:pt modelId="{E1A9DE21-0C5F-4265-91E4-B03A8911762A}" type="parTrans" cxnId="{30079588-C215-4809-AB53-A8D9F3549986}">
      <dgm:prSet/>
      <dgm:spPr/>
      <dgm:t>
        <a:bodyPr/>
        <a:lstStyle/>
        <a:p>
          <a:endParaRPr lang="en-US"/>
        </a:p>
      </dgm:t>
    </dgm:pt>
    <dgm:pt modelId="{E31C488A-2CC9-4C29-8063-8BA6DFC7D4FA}" type="sibTrans" cxnId="{30079588-C215-4809-AB53-A8D9F3549986}">
      <dgm:prSet/>
      <dgm:spPr/>
      <dgm:t>
        <a:bodyPr/>
        <a:lstStyle/>
        <a:p>
          <a:endParaRPr lang="en-US"/>
        </a:p>
      </dgm:t>
    </dgm:pt>
    <dgm:pt modelId="{3BA3EBE5-4247-4934-80BA-D34596A50E8B}">
      <dgm:prSet custT="1"/>
      <dgm:spPr>
        <a:xfrm rot="5400000">
          <a:off x="2796460" y="3917263"/>
          <a:ext cx="1260951" cy="4137977"/>
        </a:xfrm>
        <a:prstGeom prst="round2SameRect">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r>
            <a:rPr lang="en-US" sz="1000" b="1">
              <a:solidFill>
                <a:sysClr val="windowText" lastClr="000000">
                  <a:hueOff val="0"/>
                  <a:satOff val="0"/>
                  <a:lumOff val="0"/>
                  <a:alphaOff val="0"/>
                </a:sysClr>
              </a:solidFill>
              <a:latin typeface="Calibri" panose="020F0502020204030204"/>
              <a:ea typeface="+mn-ea"/>
              <a:cs typeface="+mn-cs"/>
            </a:rPr>
            <a:t>This work is available to view. </a:t>
          </a:r>
        </a:p>
      </dgm:t>
    </dgm:pt>
    <dgm:pt modelId="{78FCC5B9-74DC-4BBF-AE01-A8EBC89F4D4E}" type="parTrans" cxnId="{9630B9AA-38FE-44BD-8CD8-C08A82B6F45B}">
      <dgm:prSet/>
      <dgm:spPr/>
      <dgm:t>
        <a:bodyPr/>
        <a:lstStyle/>
        <a:p>
          <a:endParaRPr lang="en-US"/>
        </a:p>
      </dgm:t>
    </dgm:pt>
    <dgm:pt modelId="{1194E248-CE5E-43E1-951A-C375F6E393D4}" type="sibTrans" cxnId="{9630B9AA-38FE-44BD-8CD8-C08A82B6F45B}">
      <dgm:prSet/>
      <dgm:spPr/>
      <dgm:t>
        <a:bodyPr/>
        <a:lstStyle/>
        <a:p>
          <a:endParaRPr lang="en-US"/>
        </a:p>
      </dgm:t>
    </dgm:pt>
    <dgm:pt modelId="{1D8567D0-1443-4E7D-A643-766BC1548B4B}">
      <dgm:prSet custT="1"/>
      <dgm:spPr>
        <a:xfrm rot="5400000">
          <a:off x="2796460" y="352548"/>
          <a:ext cx="1260951" cy="4137977"/>
        </a:xfrm>
        <a:prstGeom prst="round2SameRect">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r>
            <a:rPr lang="en-US" sz="1000" b="1">
              <a:solidFill>
                <a:sysClr val="windowText" lastClr="000000">
                  <a:hueOff val="0"/>
                  <a:satOff val="0"/>
                  <a:lumOff val="0"/>
                  <a:alphaOff val="0"/>
                </a:sysClr>
              </a:solidFill>
              <a:latin typeface="Calibri" panose="020F0502020204030204"/>
              <a:ea typeface="+mn-ea"/>
              <a:cs typeface="+mn-cs"/>
            </a:rPr>
            <a:t>All cases where there is an element of exploitation should have the VOLT completed. </a:t>
          </a:r>
        </a:p>
      </dgm:t>
    </dgm:pt>
    <dgm:pt modelId="{90AF2752-D7CE-4BAC-9678-CA47BF223293}" type="parTrans" cxnId="{A2AEBA88-BC4C-40E1-AAC4-C93DAA1C1D8C}">
      <dgm:prSet/>
      <dgm:spPr/>
      <dgm:t>
        <a:bodyPr/>
        <a:lstStyle/>
        <a:p>
          <a:endParaRPr lang="en-US"/>
        </a:p>
      </dgm:t>
    </dgm:pt>
    <dgm:pt modelId="{48BD798B-7224-4D57-9B7B-09AC6C5EF236}" type="sibTrans" cxnId="{A2AEBA88-BC4C-40E1-AAC4-C93DAA1C1D8C}">
      <dgm:prSet/>
      <dgm:spPr/>
      <dgm:t>
        <a:bodyPr/>
        <a:lstStyle/>
        <a:p>
          <a:endParaRPr lang="en-US"/>
        </a:p>
      </dgm:t>
    </dgm:pt>
    <dgm:pt modelId="{B12EE531-2DCD-43BE-AA29-48F9B70A6C9F}">
      <dgm:prSet custT="1"/>
      <dgm:spPr>
        <a:xfrm rot="5400000">
          <a:off x="2796460" y="352548"/>
          <a:ext cx="1260951" cy="4137977"/>
        </a:xfrm>
        <a:prstGeom prst="round2SameRect">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r>
            <a:rPr lang="en-US" sz="1000" b="1">
              <a:solidFill>
                <a:sysClr val="windowText" lastClr="000000">
                  <a:hueOff val="0"/>
                  <a:satOff val="0"/>
                  <a:lumOff val="0"/>
                  <a:alphaOff val="0"/>
                </a:sysClr>
              </a:solidFill>
              <a:latin typeface="Calibri" panose="020F0502020204030204"/>
              <a:ea typeface="+mn-ea"/>
              <a:cs typeface="+mn-cs"/>
            </a:rPr>
            <a:t>All cases referred into the Exploitation Service need an initial VOLT completed by the allocated Social worker. </a:t>
          </a:r>
        </a:p>
      </dgm:t>
    </dgm:pt>
    <dgm:pt modelId="{E7B79236-D268-4AC4-A352-90CEF64E2A3E}" type="parTrans" cxnId="{4284FA6C-18B4-4BED-8FFD-E34BD0D5B8BC}">
      <dgm:prSet/>
      <dgm:spPr/>
      <dgm:t>
        <a:bodyPr/>
        <a:lstStyle/>
        <a:p>
          <a:endParaRPr lang="en-US"/>
        </a:p>
      </dgm:t>
    </dgm:pt>
    <dgm:pt modelId="{8B79F035-7B67-4B6F-A131-505BFC6770EC}" type="sibTrans" cxnId="{4284FA6C-18B4-4BED-8FFD-E34BD0D5B8BC}">
      <dgm:prSet/>
      <dgm:spPr/>
      <dgm:t>
        <a:bodyPr/>
        <a:lstStyle/>
        <a:p>
          <a:endParaRPr lang="en-US"/>
        </a:p>
      </dgm:t>
    </dgm:pt>
    <dgm:pt modelId="{F4A149A9-A512-4CAD-8387-CB32F2255765}">
      <dgm:prSet custT="1"/>
      <dgm:spPr>
        <a:xfrm rot="5400000">
          <a:off x="2796460" y="352548"/>
          <a:ext cx="1260951" cy="4137977"/>
        </a:xfrm>
        <a:prstGeom prst="round2SameRect">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r>
            <a:rPr lang="en-US" sz="1000" b="1">
              <a:solidFill>
                <a:sysClr val="windowText" lastClr="000000">
                  <a:hueOff val="0"/>
                  <a:satOff val="0"/>
                  <a:lumOff val="0"/>
                  <a:alphaOff val="0"/>
                </a:sysClr>
              </a:solidFill>
              <a:latin typeface="Calibri" panose="020F0502020204030204"/>
              <a:ea typeface="+mn-ea"/>
              <a:cs typeface="+mn-cs"/>
            </a:rPr>
            <a:t>This is a live document that should be updated on a regular basis. </a:t>
          </a:r>
        </a:p>
      </dgm:t>
    </dgm:pt>
    <dgm:pt modelId="{DB6D1F0F-A7B7-48B2-987B-DB067704FB29}" type="parTrans" cxnId="{2F33B793-52F9-4FF9-B330-FDF5840283BB}">
      <dgm:prSet/>
      <dgm:spPr/>
      <dgm:t>
        <a:bodyPr/>
        <a:lstStyle/>
        <a:p>
          <a:endParaRPr lang="en-US"/>
        </a:p>
      </dgm:t>
    </dgm:pt>
    <dgm:pt modelId="{B167651A-3D43-48CB-BFF9-574CC4C06E6E}" type="sibTrans" cxnId="{2F33B793-52F9-4FF9-B330-FDF5840283BB}">
      <dgm:prSet/>
      <dgm:spPr/>
      <dgm:t>
        <a:bodyPr/>
        <a:lstStyle/>
        <a:p>
          <a:endParaRPr lang="en-US"/>
        </a:p>
      </dgm:t>
    </dgm:pt>
    <dgm:pt modelId="{85DFDFE9-5A2C-4AD0-9CB7-7D04533D9FA9}">
      <dgm:prSet custT="1"/>
      <dgm:spPr>
        <a:xfrm rot="5400000">
          <a:off x="2796460" y="352548"/>
          <a:ext cx="1260951" cy="4137977"/>
        </a:xfrm>
        <a:prstGeom prst="round2SameRect">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r>
            <a:rPr lang="en-US" sz="1000" b="1">
              <a:solidFill>
                <a:sysClr val="windowText" lastClr="000000">
                  <a:hueOff val="0"/>
                  <a:satOff val="0"/>
                  <a:lumOff val="0"/>
                  <a:alphaOff val="0"/>
                </a:sysClr>
              </a:solidFill>
              <a:latin typeface="Calibri" panose="020F0502020204030204"/>
              <a:ea typeface="+mn-ea"/>
              <a:cs typeface="+mn-cs"/>
            </a:rPr>
            <a:t>All YP open to the Exploitation Service should have a VOLT completed. It is the responsibility of the DIW to regularly update the VOLT in line with the professional network and family’s intelligence.  If there is not a DIW assigned to the case this activity becomes the responsibility of the SW.</a:t>
          </a:r>
        </a:p>
      </dgm:t>
    </dgm:pt>
    <dgm:pt modelId="{47317CA4-03C3-433C-8D8B-E24BA92458FB}" type="parTrans" cxnId="{397E1F1A-3141-4C7D-8482-38C19F315E39}">
      <dgm:prSet/>
      <dgm:spPr/>
      <dgm:t>
        <a:bodyPr/>
        <a:lstStyle/>
        <a:p>
          <a:endParaRPr lang="en-US"/>
        </a:p>
      </dgm:t>
    </dgm:pt>
    <dgm:pt modelId="{98C99514-8FEF-4D17-88D3-D94F2269C917}" type="sibTrans" cxnId="{397E1F1A-3141-4C7D-8482-38C19F315E39}">
      <dgm:prSet/>
      <dgm:spPr/>
      <dgm:t>
        <a:bodyPr/>
        <a:lstStyle/>
        <a:p>
          <a:endParaRPr lang="en-US"/>
        </a:p>
      </dgm:t>
    </dgm:pt>
    <dgm:pt modelId="{8D9ACCEB-EE5E-454C-A05A-7637D2F197FA}">
      <dgm:prSet custT="1"/>
      <dgm:spPr>
        <a:xfrm rot="5400000">
          <a:off x="2796460" y="352548"/>
          <a:ext cx="1260951" cy="4137977"/>
        </a:xfrm>
        <a:prstGeom prst="round2SameRect">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endParaRPr lang="en-US" sz="1000" b="0">
            <a:solidFill>
              <a:sysClr val="windowText" lastClr="000000">
                <a:hueOff val="0"/>
                <a:satOff val="0"/>
                <a:lumOff val="0"/>
                <a:alphaOff val="0"/>
              </a:sysClr>
            </a:solidFill>
            <a:latin typeface="Calibri" panose="020F0502020204030204"/>
            <a:ea typeface="+mn-ea"/>
            <a:cs typeface="+mn-cs"/>
          </a:endParaRPr>
        </a:p>
      </dgm:t>
    </dgm:pt>
    <dgm:pt modelId="{435244D8-A760-4290-803A-8D7E36BE2999}" type="parTrans" cxnId="{CA946EC3-9526-4166-BB3E-ED2C9B6DE036}">
      <dgm:prSet/>
      <dgm:spPr/>
      <dgm:t>
        <a:bodyPr/>
        <a:lstStyle/>
        <a:p>
          <a:endParaRPr lang="en-US"/>
        </a:p>
      </dgm:t>
    </dgm:pt>
    <dgm:pt modelId="{D5D48BBB-7125-44FB-A7C4-9CA26715544D}" type="sibTrans" cxnId="{CA946EC3-9526-4166-BB3E-ED2C9B6DE036}">
      <dgm:prSet/>
      <dgm:spPr/>
      <dgm:t>
        <a:bodyPr/>
        <a:lstStyle/>
        <a:p>
          <a:endParaRPr lang="en-US"/>
        </a:p>
      </dgm:t>
    </dgm:pt>
    <dgm:pt modelId="{65075D8E-8E0C-4F62-A38F-3C54EAEB493C}">
      <dgm:prSet phldrT="[Text]" custT="1"/>
      <dgm:spPr>
        <a:xfrm rot="5400000">
          <a:off x="2796460" y="2134905"/>
          <a:ext cx="1260951" cy="4137977"/>
        </a:xfrm>
        <a:prstGeom prst="round2SameRect">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r>
            <a:rPr lang="en-US" sz="1000" b="1">
              <a:solidFill>
                <a:sysClr val="windowText" lastClr="000000">
                  <a:hueOff val="0"/>
                  <a:satOff val="0"/>
                  <a:lumOff val="0"/>
                  <a:alphaOff val="0"/>
                </a:sysClr>
              </a:solidFill>
              <a:latin typeface="Calibri" panose="020F0502020204030204"/>
              <a:ea typeface="+mn-ea"/>
              <a:cs typeface="+mn-cs"/>
            </a:rPr>
            <a:t>This work is available to view.  </a:t>
          </a:r>
        </a:p>
      </dgm:t>
    </dgm:pt>
    <dgm:pt modelId="{0932E3C4-D629-4512-9216-38833B67443A}" type="parTrans" cxnId="{CBC0AB67-9FE6-4D5E-8D79-C0EEDB803C1C}">
      <dgm:prSet/>
      <dgm:spPr/>
      <dgm:t>
        <a:bodyPr/>
        <a:lstStyle/>
        <a:p>
          <a:endParaRPr lang="en-US"/>
        </a:p>
      </dgm:t>
    </dgm:pt>
    <dgm:pt modelId="{5675B748-A60E-4E09-ABC4-C818FA5B2D5D}" type="sibTrans" cxnId="{CBC0AB67-9FE6-4D5E-8D79-C0EEDB803C1C}">
      <dgm:prSet/>
      <dgm:spPr/>
      <dgm:t>
        <a:bodyPr/>
        <a:lstStyle/>
        <a:p>
          <a:endParaRPr lang="en-US"/>
        </a:p>
      </dgm:t>
    </dgm:pt>
    <dgm:pt modelId="{C77C95A6-DA4F-407A-905D-4D6C3AA01774}">
      <dgm:prSet/>
      <dgm:spPr>
        <a:xfrm rot="5400000">
          <a:off x="2796460" y="3917263"/>
          <a:ext cx="1260951" cy="4137977"/>
        </a:xfrm>
        <a:prstGeom prst="round2SameRect">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endParaRPr lang="en-US" sz="900">
            <a:solidFill>
              <a:sysClr val="windowText" lastClr="000000">
                <a:hueOff val="0"/>
                <a:satOff val="0"/>
                <a:lumOff val="0"/>
                <a:alphaOff val="0"/>
              </a:sysClr>
            </a:solidFill>
            <a:latin typeface="Calibri" panose="020F0502020204030204"/>
            <a:ea typeface="+mn-ea"/>
            <a:cs typeface="+mn-cs"/>
          </a:endParaRPr>
        </a:p>
      </dgm:t>
    </dgm:pt>
    <dgm:pt modelId="{D4F00376-E592-4DBB-A407-86428AD65AE5}" type="parTrans" cxnId="{423C206D-CF01-4461-8DE3-14A7C559DD8B}">
      <dgm:prSet/>
      <dgm:spPr/>
      <dgm:t>
        <a:bodyPr/>
        <a:lstStyle/>
        <a:p>
          <a:endParaRPr lang="en-US"/>
        </a:p>
      </dgm:t>
    </dgm:pt>
    <dgm:pt modelId="{EBF7DAA7-AE79-497D-B446-3AB88963BDC9}" type="sibTrans" cxnId="{423C206D-CF01-4461-8DE3-14A7C559DD8B}">
      <dgm:prSet/>
      <dgm:spPr/>
      <dgm:t>
        <a:bodyPr/>
        <a:lstStyle/>
        <a:p>
          <a:endParaRPr lang="en-US"/>
        </a:p>
      </dgm:t>
    </dgm:pt>
    <dgm:pt modelId="{808CD42D-553F-4364-B57F-2208B4F61005}" type="pres">
      <dgm:prSet presAssocID="{36E95B04-CD0C-4C08-97CD-335540A7CC78}" presName="linearFlow" presStyleCnt="0">
        <dgm:presLayoutVars>
          <dgm:dir/>
          <dgm:animLvl val="lvl"/>
          <dgm:resizeHandles val="exact"/>
        </dgm:presLayoutVars>
      </dgm:prSet>
      <dgm:spPr/>
    </dgm:pt>
    <dgm:pt modelId="{F4209864-A0BB-4246-B576-15481027ADC5}" type="pres">
      <dgm:prSet presAssocID="{C543D6E0-A384-4D92-A054-90DCD71EA86B}" presName="composite" presStyleCnt="0"/>
      <dgm:spPr/>
    </dgm:pt>
    <dgm:pt modelId="{D4D724FC-5731-415E-A420-63FF65CE7825}" type="pres">
      <dgm:prSet presAssocID="{C543D6E0-A384-4D92-A054-90DCD71EA86B}" presName="parentText" presStyleLbl="alignNode1" presStyleIdx="0" presStyleCnt="4">
        <dgm:presLayoutVars>
          <dgm:chMax val="1"/>
          <dgm:bulletEnabled val="1"/>
        </dgm:presLayoutVars>
      </dgm:prSet>
      <dgm:spPr/>
    </dgm:pt>
    <dgm:pt modelId="{E0617E5B-3187-4CC8-91C4-FE48BA224774}" type="pres">
      <dgm:prSet presAssocID="{C543D6E0-A384-4D92-A054-90DCD71EA86B}" presName="descendantText" presStyleLbl="alignAcc1" presStyleIdx="0" presStyleCnt="4">
        <dgm:presLayoutVars>
          <dgm:bulletEnabled val="1"/>
        </dgm:presLayoutVars>
      </dgm:prSet>
      <dgm:spPr/>
    </dgm:pt>
    <dgm:pt modelId="{460EBA81-3B3D-48D7-A7E1-1220D79AEB5A}" type="pres">
      <dgm:prSet presAssocID="{1FE08352-B2E6-45C3-B578-098681007D00}" presName="sp" presStyleCnt="0"/>
      <dgm:spPr/>
    </dgm:pt>
    <dgm:pt modelId="{CB7813D4-3D72-4D27-9FCF-1E6F341288D9}" type="pres">
      <dgm:prSet presAssocID="{99CBB243-A32A-4D53-97A5-B6A0CFA7C9DB}" presName="composite" presStyleCnt="0"/>
      <dgm:spPr/>
    </dgm:pt>
    <dgm:pt modelId="{CF123218-4534-491E-9700-BF8B785D143E}" type="pres">
      <dgm:prSet presAssocID="{99CBB243-A32A-4D53-97A5-B6A0CFA7C9DB}" presName="parentText" presStyleLbl="alignNode1" presStyleIdx="1" presStyleCnt="4">
        <dgm:presLayoutVars>
          <dgm:chMax val="1"/>
          <dgm:bulletEnabled val="1"/>
        </dgm:presLayoutVars>
      </dgm:prSet>
      <dgm:spPr/>
    </dgm:pt>
    <dgm:pt modelId="{150EF12A-8F60-4C92-87DC-9D4C0CD0C56C}" type="pres">
      <dgm:prSet presAssocID="{99CBB243-A32A-4D53-97A5-B6A0CFA7C9DB}" presName="descendantText" presStyleLbl="alignAcc1" presStyleIdx="1" presStyleCnt="4">
        <dgm:presLayoutVars>
          <dgm:bulletEnabled val="1"/>
        </dgm:presLayoutVars>
      </dgm:prSet>
      <dgm:spPr/>
    </dgm:pt>
    <dgm:pt modelId="{DB8A6BCB-0A4E-43D2-B940-39F4499B9107}" type="pres">
      <dgm:prSet presAssocID="{8694CAD2-E1A5-4388-B7BB-72AA3FAF38B8}" presName="sp" presStyleCnt="0"/>
      <dgm:spPr/>
    </dgm:pt>
    <dgm:pt modelId="{EEE32E13-8895-47C5-914E-9240A5E02424}" type="pres">
      <dgm:prSet presAssocID="{EF475AD6-2583-4082-AD31-83E62148E5A3}" presName="composite" presStyleCnt="0"/>
      <dgm:spPr/>
    </dgm:pt>
    <dgm:pt modelId="{F37B8033-BFC2-401F-8121-E65BF7DAF2E6}" type="pres">
      <dgm:prSet presAssocID="{EF475AD6-2583-4082-AD31-83E62148E5A3}" presName="parentText" presStyleLbl="alignNode1" presStyleIdx="2" presStyleCnt="4">
        <dgm:presLayoutVars>
          <dgm:chMax val="1"/>
          <dgm:bulletEnabled val="1"/>
        </dgm:presLayoutVars>
      </dgm:prSet>
      <dgm:spPr/>
    </dgm:pt>
    <dgm:pt modelId="{4E92CD23-8B23-4D15-B45B-6CEBC7E7FF4E}" type="pres">
      <dgm:prSet presAssocID="{EF475AD6-2583-4082-AD31-83E62148E5A3}" presName="descendantText" presStyleLbl="alignAcc1" presStyleIdx="2" presStyleCnt="4">
        <dgm:presLayoutVars>
          <dgm:bulletEnabled val="1"/>
        </dgm:presLayoutVars>
      </dgm:prSet>
      <dgm:spPr/>
    </dgm:pt>
    <dgm:pt modelId="{C81F26DE-8928-4B0E-A280-EF01A00AA1EC}" type="pres">
      <dgm:prSet presAssocID="{2BE07081-4EB3-426C-B43F-49D74066A4C4}" presName="sp" presStyleCnt="0"/>
      <dgm:spPr/>
    </dgm:pt>
    <dgm:pt modelId="{900AF2CB-EB0A-4072-948E-0D47A0C69D53}" type="pres">
      <dgm:prSet presAssocID="{B707247B-F955-42BE-9759-47F6BE2483EA}" presName="composite" presStyleCnt="0"/>
      <dgm:spPr/>
    </dgm:pt>
    <dgm:pt modelId="{B4847C6F-65EB-407A-9835-3A9A5FA5331A}" type="pres">
      <dgm:prSet presAssocID="{B707247B-F955-42BE-9759-47F6BE2483EA}" presName="parentText" presStyleLbl="alignNode1" presStyleIdx="3" presStyleCnt="4">
        <dgm:presLayoutVars>
          <dgm:chMax val="1"/>
          <dgm:bulletEnabled val="1"/>
        </dgm:presLayoutVars>
      </dgm:prSet>
      <dgm:spPr/>
    </dgm:pt>
    <dgm:pt modelId="{2E04D2EF-67FF-4F4F-86F9-85D1D1C6B758}" type="pres">
      <dgm:prSet presAssocID="{B707247B-F955-42BE-9759-47F6BE2483EA}" presName="descendantText" presStyleLbl="alignAcc1" presStyleIdx="3" presStyleCnt="4">
        <dgm:presLayoutVars>
          <dgm:bulletEnabled val="1"/>
        </dgm:presLayoutVars>
      </dgm:prSet>
      <dgm:spPr/>
    </dgm:pt>
  </dgm:ptLst>
  <dgm:cxnLst>
    <dgm:cxn modelId="{569A340E-1839-42A9-9883-2697D756213C}" type="presOf" srcId="{71F47FE0-4FE6-4130-9BCD-3F17BC9E448B}" destId="{2E04D2EF-67FF-4F4F-86F9-85D1D1C6B758}" srcOrd="0" destOrd="6" presId="urn:microsoft.com/office/officeart/2005/8/layout/chevron2"/>
    <dgm:cxn modelId="{126B6D0F-C467-4E24-B33D-935602EC46E4}" srcId="{B707247B-F955-42BE-9759-47F6BE2483EA}" destId="{8687D8B3-7ABF-4258-8C54-608513E2006C}" srcOrd="0" destOrd="0" parTransId="{371547CD-274F-4A6A-BAF1-C6C500BBBD7A}" sibTransId="{75FEAFD5-E858-4329-9A46-9869D9644C70}"/>
    <dgm:cxn modelId="{8D572311-060D-4B64-BC2E-BAF467B04F35}" type="presOf" srcId="{B707247B-F955-42BE-9759-47F6BE2483EA}" destId="{B4847C6F-65EB-407A-9835-3A9A5FA5331A}" srcOrd="0" destOrd="0" presId="urn:microsoft.com/office/officeart/2005/8/layout/chevron2"/>
    <dgm:cxn modelId="{D2791417-8A53-4CF5-B922-983CF9944749}" type="presOf" srcId="{95BE5EE6-8524-447D-8D0A-98F40EB8B8DE}" destId="{E0617E5B-3187-4CC8-91C4-FE48BA224774}" srcOrd="0" destOrd="1" presId="urn:microsoft.com/office/officeart/2005/8/layout/chevron2"/>
    <dgm:cxn modelId="{397E1F1A-3141-4C7D-8482-38C19F315E39}" srcId="{99CBB243-A32A-4D53-97A5-B6A0CFA7C9DB}" destId="{85DFDFE9-5A2C-4AD0-9CB7-7D04533D9FA9}" srcOrd="4" destOrd="0" parTransId="{47317CA4-03C3-433C-8D8B-E24BA92458FB}" sibTransId="{98C99514-8FEF-4D17-88D3-D94F2269C917}"/>
    <dgm:cxn modelId="{12CFD01D-F6A4-4C05-8CE2-64A768A01BF5}" type="presOf" srcId="{628ADD16-64D6-473B-BCD5-894A5F60A516}" destId="{E0617E5B-3187-4CC8-91C4-FE48BA224774}" srcOrd="0" destOrd="0" presId="urn:microsoft.com/office/officeart/2005/8/layout/chevron2"/>
    <dgm:cxn modelId="{956B8A1E-850E-4C11-BAB9-9C4A3DFF45D2}" type="presOf" srcId="{1D8567D0-1443-4E7D-A643-766BC1548B4B}" destId="{150EF12A-8F60-4C92-87DC-9D4C0CD0C56C}" srcOrd="0" destOrd="1" presId="urn:microsoft.com/office/officeart/2005/8/layout/chevron2"/>
    <dgm:cxn modelId="{9ED89222-B3DA-49EA-9BF1-5DEBDFDB1C98}" type="presOf" srcId="{37944201-53EE-43D7-B5B9-2A20EBD999AD}" destId="{4E92CD23-8B23-4D15-B45B-6CEBC7E7FF4E}" srcOrd="0" destOrd="2" presId="urn:microsoft.com/office/officeart/2005/8/layout/chevron2"/>
    <dgm:cxn modelId="{34895323-24DC-4FD5-9BF8-746A3CFB5641}" type="presOf" srcId="{53851CC4-4B9C-4AD2-9972-5C83D59CE10E}" destId="{150EF12A-8F60-4C92-87DC-9D4C0CD0C56C}" srcOrd="0" destOrd="0" presId="urn:microsoft.com/office/officeart/2005/8/layout/chevron2"/>
    <dgm:cxn modelId="{3F5BC724-356E-4812-8AF0-7644CAA70E36}" srcId="{B707247B-F955-42BE-9759-47F6BE2483EA}" destId="{71F47FE0-4FE6-4130-9BCD-3F17BC9E448B}" srcOrd="6" destOrd="0" parTransId="{951B77CB-87F3-49D7-BF4E-CB88C064B361}" sibTransId="{2B17E0AA-0729-4F2A-8F32-34D1F9BFC397}"/>
    <dgm:cxn modelId="{D91E3526-7A59-4570-B8A7-855BA643003B}" type="presOf" srcId="{3BA3EBE5-4247-4934-80BA-D34596A50E8B}" destId="{2E04D2EF-67FF-4F4F-86F9-85D1D1C6B758}" srcOrd="0" destOrd="3" presId="urn:microsoft.com/office/officeart/2005/8/layout/chevron2"/>
    <dgm:cxn modelId="{B70FEC29-62F3-4844-9669-8F285CA0BDC3}" type="presOf" srcId="{99154929-6D79-43AB-BC9A-BF7AD28999F8}" destId="{E0617E5B-3187-4CC8-91C4-FE48BA224774}" srcOrd="0" destOrd="5" presId="urn:microsoft.com/office/officeart/2005/8/layout/chevron2"/>
    <dgm:cxn modelId="{48549831-E42E-4B79-B741-D1C9918B8377}" type="presOf" srcId="{9BDCF72E-E3F1-485E-8191-3E8827441AE5}" destId="{2E04D2EF-67FF-4F4F-86F9-85D1D1C6B758}" srcOrd="0" destOrd="5" presId="urn:microsoft.com/office/officeart/2005/8/layout/chevron2"/>
    <dgm:cxn modelId="{11A9AD3E-8394-40EA-ACAD-78192AA61C66}" type="presOf" srcId="{834230F4-165E-4B45-B188-83386C633C24}" destId="{2E04D2EF-67FF-4F4F-86F9-85D1D1C6B758}" srcOrd="0" destOrd="1" presId="urn:microsoft.com/office/officeart/2005/8/layout/chevron2"/>
    <dgm:cxn modelId="{A857265E-FB4B-4B9C-AE59-4C89857E0DBB}" srcId="{EF475AD6-2583-4082-AD31-83E62148E5A3}" destId="{37944201-53EE-43D7-B5B9-2A20EBD999AD}" srcOrd="2" destOrd="0" parTransId="{CA7FADF4-E14B-4FEF-AF9D-30E7AA916643}" sibTransId="{EFA91FB9-F9C9-4091-9D39-72CC4CF7C12D}"/>
    <dgm:cxn modelId="{CDF78B5E-ECCF-4C00-9751-EC839B2E66A3}" srcId="{EF475AD6-2583-4082-AD31-83E62148E5A3}" destId="{72E2039D-3C18-4BD6-9E6E-30953DB51B99}" srcOrd="6" destOrd="0" parTransId="{E4976FD4-7B67-4BA1-8E44-D233A6DA8814}" sibTransId="{8E7C7082-A226-4EAC-B844-F47D1CF536C4}"/>
    <dgm:cxn modelId="{E5363760-BD6D-4562-A901-8CDE6771CEC8}" srcId="{EF475AD6-2583-4082-AD31-83E62148E5A3}" destId="{5937A9C2-E4BA-48B3-A5DC-212607B2DF28}" srcOrd="5" destOrd="0" parTransId="{F3A75567-F281-4DB4-8315-54986F6EEA27}" sibTransId="{78268184-89DE-48DA-AB57-9C51259677B9}"/>
    <dgm:cxn modelId="{2A403B41-2B94-4A7A-B5B2-1B35CDA77258}" srcId="{C543D6E0-A384-4D92-A054-90DCD71EA86B}" destId="{95BE5EE6-8524-447D-8D0A-98F40EB8B8DE}" srcOrd="1" destOrd="0" parTransId="{07BCDB3E-9931-48C7-932B-83A765055DB1}" sibTransId="{D9D2C022-5C9F-443C-A858-7113F34811A0}"/>
    <dgm:cxn modelId="{ECBE7C41-4870-41C3-B837-DEECB71A5DEF}" type="presOf" srcId="{5937A9C2-E4BA-48B3-A5DC-212607B2DF28}" destId="{4E92CD23-8B23-4D15-B45B-6CEBC7E7FF4E}" srcOrd="0" destOrd="5" presId="urn:microsoft.com/office/officeart/2005/8/layout/chevron2"/>
    <dgm:cxn modelId="{CBC0AB67-9FE6-4D5E-8D79-C0EEDB803C1C}" srcId="{EF475AD6-2583-4082-AD31-83E62148E5A3}" destId="{65075D8E-8E0C-4F62-A38F-3C54EAEB493C}" srcOrd="3" destOrd="0" parTransId="{0932E3C4-D629-4512-9216-38833B67443A}" sibTransId="{5675B748-A60E-4E09-ABC4-C818FA5B2D5D}"/>
    <dgm:cxn modelId="{877A584A-5B78-4717-BB4E-D315088E6C1E}" srcId="{C543D6E0-A384-4D92-A054-90DCD71EA86B}" destId="{BCAFD33C-ABAC-45BD-8430-5A67AFDEC3D1}" srcOrd="4" destOrd="0" parTransId="{B27EC9B1-BD8E-43E4-A47E-94E27A1E08CA}" sibTransId="{30D582D9-D27F-4804-A2D6-CE954761FFE1}"/>
    <dgm:cxn modelId="{4284FA6C-18B4-4BED-8FFD-E34BD0D5B8BC}" srcId="{99CBB243-A32A-4D53-97A5-B6A0CFA7C9DB}" destId="{B12EE531-2DCD-43BE-AA29-48F9B70A6C9F}" srcOrd="2" destOrd="0" parTransId="{E7B79236-D268-4AC4-A352-90CEF64E2A3E}" sibTransId="{8B79F035-7B67-4B6F-A131-505BFC6770EC}"/>
    <dgm:cxn modelId="{423C206D-CF01-4461-8DE3-14A7C559DD8B}" srcId="{B707247B-F955-42BE-9759-47F6BE2483EA}" destId="{C77C95A6-DA4F-407A-905D-4D6C3AA01774}" srcOrd="4" destOrd="0" parTransId="{D4F00376-E592-4DBB-A407-86428AD65AE5}" sibTransId="{EBF7DAA7-AE79-497D-B446-3AB88963BDC9}"/>
    <dgm:cxn modelId="{9B84C079-5831-41D5-AF9F-F0E96B86768D}" srcId="{36E95B04-CD0C-4C08-97CD-335540A7CC78}" destId="{99CBB243-A32A-4D53-97A5-B6A0CFA7C9DB}" srcOrd="1" destOrd="0" parTransId="{4191B163-A914-4820-92CA-21266CF5E1D8}" sibTransId="{8694CAD2-E1A5-4388-B7BB-72AA3FAF38B8}"/>
    <dgm:cxn modelId="{8407D27A-B7C6-44C8-8274-D7E8F785FAA6}" type="presOf" srcId="{36E95B04-CD0C-4C08-97CD-335540A7CC78}" destId="{808CD42D-553F-4364-B57F-2208B4F61005}" srcOrd="0" destOrd="0" presId="urn:microsoft.com/office/officeart/2005/8/layout/chevron2"/>
    <dgm:cxn modelId="{56C36A7C-EFF8-4C91-A4FA-9F9EF46B0DB8}" type="presOf" srcId="{EF475AD6-2583-4082-AD31-83E62148E5A3}" destId="{F37B8033-BFC2-401F-8121-E65BF7DAF2E6}" srcOrd="0" destOrd="0" presId="urn:microsoft.com/office/officeart/2005/8/layout/chevron2"/>
    <dgm:cxn modelId="{E814357E-E5F1-4288-99E4-88A9DBE9E2CE}" type="presOf" srcId="{99CBB243-A32A-4D53-97A5-B6A0CFA7C9DB}" destId="{CF123218-4534-491E-9700-BF8B785D143E}" srcOrd="0" destOrd="0" presId="urn:microsoft.com/office/officeart/2005/8/layout/chevron2"/>
    <dgm:cxn modelId="{B5BB1088-2328-475C-9F29-7E23EB1B65E9}" srcId="{EF475AD6-2583-4082-AD31-83E62148E5A3}" destId="{CB06072E-A23E-425A-9AA0-08A0092D867A}" srcOrd="1" destOrd="0" parTransId="{7DEFCCBA-0876-4A2D-8410-21E6118CA14C}" sibTransId="{24E48ED5-3F4E-4E99-8CB7-DE2AE3EA7CA6}"/>
    <dgm:cxn modelId="{30079588-C215-4809-AB53-A8D9F3549986}" srcId="{B707247B-F955-42BE-9759-47F6BE2483EA}" destId="{6C504CE4-BF39-47E5-82D5-C5C335B3A567}" srcOrd="2" destOrd="0" parTransId="{E1A9DE21-0C5F-4265-91E4-B03A8911762A}" sibTransId="{E31C488A-2CC9-4C29-8063-8BA6DFC7D4FA}"/>
    <dgm:cxn modelId="{A2AEBA88-BC4C-40E1-AAC4-C93DAA1C1D8C}" srcId="{99CBB243-A32A-4D53-97A5-B6A0CFA7C9DB}" destId="{1D8567D0-1443-4E7D-A643-766BC1548B4B}" srcOrd="1" destOrd="0" parTransId="{90AF2752-D7CE-4BAC-9678-CA47BF223293}" sibTransId="{48BD798B-7224-4D57-9B7B-09AC6C5EF236}"/>
    <dgm:cxn modelId="{0FC5F990-4336-47C3-BD74-BE89FFF7397A}" srcId="{C543D6E0-A384-4D92-A054-90DCD71EA86B}" destId="{82CA65D6-FCB2-459C-AFF0-877D65BE1A90}" srcOrd="2" destOrd="0" parTransId="{C67691BC-733D-4E8A-820C-9A26D66DB124}" sibTransId="{E57851AD-5EEA-4D51-BE7C-04A8A38EDA88}"/>
    <dgm:cxn modelId="{2F33B793-52F9-4FF9-B330-FDF5840283BB}" srcId="{99CBB243-A32A-4D53-97A5-B6A0CFA7C9DB}" destId="{F4A149A9-A512-4CAD-8387-CB32F2255765}" srcOrd="3" destOrd="0" parTransId="{DB6D1F0F-A7B7-48B2-987B-DB067704FB29}" sibTransId="{B167651A-3D43-48CB-BFF9-574CC4C06E6E}"/>
    <dgm:cxn modelId="{0B056E9D-BB78-442D-96AB-38B3808C6CCC}" srcId="{EF475AD6-2583-4082-AD31-83E62148E5A3}" destId="{3AA63860-68B3-4FF4-9FBB-581DC96EA6C9}" srcOrd="4" destOrd="0" parTransId="{AFBC25F3-8971-4E82-AB5D-E20994E872E4}" sibTransId="{4A81D948-BDAB-4C78-B03E-26F28AF1FDB1}"/>
    <dgm:cxn modelId="{9630B9AA-38FE-44BD-8CD8-C08A82B6F45B}" srcId="{B707247B-F955-42BE-9759-47F6BE2483EA}" destId="{3BA3EBE5-4247-4934-80BA-D34596A50E8B}" srcOrd="3" destOrd="0" parTransId="{78FCC5B9-74DC-4BBF-AE01-A8EBC89F4D4E}" sibTransId="{1194E248-CE5E-43E1-951A-C375F6E393D4}"/>
    <dgm:cxn modelId="{C5FBA4B4-7F08-4E3D-B1CA-368776A83CF6}" type="presOf" srcId="{CB06072E-A23E-425A-9AA0-08A0092D867A}" destId="{4E92CD23-8B23-4D15-B45B-6CEBC7E7FF4E}" srcOrd="0" destOrd="1" presId="urn:microsoft.com/office/officeart/2005/8/layout/chevron2"/>
    <dgm:cxn modelId="{E7E0F2B7-3324-40C5-A71B-82C5CE62B549}" srcId="{B707247B-F955-42BE-9759-47F6BE2483EA}" destId="{9BDCF72E-E3F1-485E-8191-3E8827441AE5}" srcOrd="5" destOrd="0" parTransId="{737F9F79-C1F2-4A15-8A24-80924A237154}" sibTransId="{020A54A8-0FF9-4394-AC97-D3519151FA9B}"/>
    <dgm:cxn modelId="{378321BA-CD02-40E3-B24F-B16A2D628E8C}" type="presOf" srcId="{BCAFD33C-ABAC-45BD-8430-5A67AFDEC3D1}" destId="{E0617E5B-3187-4CC8-91C4-FE48BA224774}" srcOrd="0" destOrd="4" presId="urn:microsoft.com/office/officeart/2005/8/layout/chevron2"/>
    <dgm:cxn modelId="{0C4B80BB-DBC7-43AE-8A67-D2862FAB8C6E}" srcId="{B707247B-F955-42BE-9759-47F6BE2483EA}" destId="{834230F4-165E-4B45-B188-83386C633C24}" srcOrd="1" destOrd="0" parTransId="{C859FFC4-A59D-4786-B6A8-A34165978DF5}" sibTransId="{528B6BB5-F561-4362-9BA7-D1231891DF11}"/>
    <dgm:cxn modelId="{5D732EC2-9E34-4EDC-93C1-5FAF2504BE30}" type="presOf" srcId="{65075D8E-8E0C-4F62-A38F-3C54EAEB493C}" destId="{4E92CD23-8B23-4D15-B45B-6CEBC7E7FF4E}" srcOrd="0" destOrd="3" presId="urn:microsoft.com/office/officeart/2005/8/layout/chevron2"/>
    <dgm:cxn modelId="{CA946EC3-9526-4166-BB3E-ED2C9B6DE036}" srcId="{99CBB243-A32A-4D53-97A5-B6A0CFA7C9DB}" destId="{8D9ACCEB-EE5E-454C-A05A-7637D2F197FA}" srcOrd="5" destOrd="0" parTransId="{435244D8-A760-4290-803A-8D7E36BE2999}" sibTransId="{D5D48BBB-7125-44FB-A7C4-9CA26715544D}"/>
    <dgm:cxn modelId="{CA4EE8C5-E4B7-4928-90F2-8A574C3BEF86}" type="presOf" srcId="{72E2039D-3C18-4BD6-9E6E-30953DB51B99}" destId="{4E92CD23-8B23-4D15-B45B-6CEBC7E7FF4E}" srcOrd="0" destOrd="6" presId="urn:microsoft.com/office/officeart/2005/8/layout/chevron2"/>
    <dgm:cxn modelId="{0D71E3C9-7C02-4ED9-98AC-9FC26CDA66B0}" srcId="{36E95B04-CD0C-4C08-97CD-335540A7CC78}" destId="{B707247B-F955-42BE-9759-47F6BE2483EA}" srcOrd="3" destOrd="0" parTransId="{74E11D16-2318-45D2-ABE5-34028955CFCC}" sibTransId="{046288D4-DFCD-44C8-B15D-462B20860B6E}"/>
    <dgm:cxn modelId="{1ECCE0CC-8BCA-465C-82BE-EFEF75586BBD}" type="presOf" srcId="{82CA65D6-FCB2-459C-AFF0-877D65BE1A90}" destId="{E0617E5B-3187-4CC8-91C4-FE48BA224774}" srcOrd="0" destOrd="2" presId="urn:microsoft.com/office/officeart/2005/8/layout/chevron2"/>
    <dgm:cxn modelId="{CE881BCD-2F36-4F1B-B622-6A21E151A12D}" srcId="{C543D6E0-A384-4D92-A054-90DCD71EA86B}" destId="{1182CB51-14AB-4645-AF78-676EFAE20206}" srcOrd="3" destOrd="0" parTransId="{2307DF5E-7CDE-4E1F-9F81-F956337C4F60}" sibTransId="{5AA54620-DA69-494F-B922-3A5FA6629425}"/>
    <dgm:cxn modelId="{3C14C1CF-7EE3-4CA3-A4BB-D9172C4A9B7E}" type="presOf" srcId="{3AA63860-68B3-4FF4-9FBB-581DC96EA6C9}" destId="{4E92CD23-8B23-4D15-B45B-6CEBC7E7FF4E}" srcOrd="0" destOrd="4" presId="urn:microsoft.com/office/officeart/2005/8/layout/chevron2"/>
    <dgm:cxn modelId="{A4C852D1-6DF6-45FE-BEC1-533036E3491E}" type="presOf" srcId="{B12EE531-2DCD-43BE-AA29-48F9B70A6C9F}" destId="{150EF12A-8F60-4C92-87DC-9D4C0CD0C56C}" srcOrd="0" destOrd="2" presId="urn:microsoft.com/office/officeart/2005/8/layout/chevron2"/>
    <dgm:cxn modelId="{5A9FE0D4-E517-4254-83AA-76B2635D7C06}" srcId="{EF475AD6-2583-4082-AD31-83E62148E5A3}" destId="{EA9FF1D7-5BCF-418A-867B-FE5DBBDB0210}" srcOrd="0" destOrd="0" parTransId="{1E3984A4-6065-4B9D-AD15-6892B1294C97}" sibTransId="{5BBFACC6-1EB6-4DB2-A95A-1D630322DD95}"/>
    <dgm:cxn modelId="{74E388D6-A1FC-470D-8508-735480D76158}" srcId="{36E95B04-CD0C-4C08-97CD-335540A7CC78}" destId="{C543D6E0-A384-4D92-A054-90DCD71EA86B}" srcOrd="0" destOrd="0" parTransId="{3F60260C-3335-4FB3-8138-EE65CD9AFA38}" sibTransId="{1FE08352-B2E6-45C3-B578-098681007D00}"/>
    <dgm:cxn modelId="{E7636AD8-638E-4698-9449-81FE5B9BB1A7}" type="presOf" srcId="{F4A149A9-A512-4CAD-8387-CB32F2255765}" destId="{150EF12A-8F60-4C92-87DC-9D4C0CD0C56C}" srcOrd="0" destOrd="3" presId="urn:microsoft.com/office/officeart/2005/8/layout/chevron2"/>
    <dgm:cxn modelId="{7984C9D8-8F43-415A-AFA3-145F25D3BEE8}" type="presOf" srcId="{8D9ACCEB-EE5E-454C-A05A-7637D2F197FA}" destId="{150EF12A-8F60-4C92-87DC-9D4C0CD0C56C}" srcOrd="0" destOrd="5" presId="urn:microsoft.com/office/officeart/2005/8/layout/chevron2"/>
    <dgm:cxn modelId="{2F3399DB-556F-4408-8269-C9AC1F42EB46}" type="presOf" srcId="{EA9FF1D7-5BCF-418A-867B-FE5DBBDB0210}" destId="{4E92CD23-8B23-4D15-B45B-6CEBC7E7FF4E}" srcOrd="0" destOrd="0" presId="urn:microsoft.com/office/officeart/2005/8/layout/chevron2"/>
    <dgm:cxn modelId="{138637E2-223E-4BEE-8C4E-B0A7AF96170C}" srcId="{C543D6E0-A384-4D92-A054-90DCD71EA86B}" destId="{628ADD16-64D6-473B-BCD5-894A5F60A516}" srcOrd="0" destOrd="0" parTransId="{7ED56FD3-87A7-4AD9-A3B2-5D5CACD2B1FB}" sibTransId="{0A35B0BC-4495-4E61-9C8B-90C26C0A576D}"/>
    <dgm:cxn modelId="{9D8642E2-5B1F-4CAE-8A5E-1005FBCDA5D4}" type="presOf" srcId="{C543D6E0-A384-4D92-A054-90DCD71EA86B}" destId="{D4D724FC-5731-415E-A420-63FF65CE7825}" srcOrd="0" destOrd="0" presId="urn:microsoft.com/office/officeart/2005/8/layout/chevron2"/>
    <dgm:cxn modelId="{BAC967E5-DAC5-4EF2-9C09-3405F719223D}" type="presOf" srcId="{8687D8B3-7ABF-4258-8C54-608513E2006C}" destId="{2E04D2EF-67FF-4F4F-86F9-85D1D1C6B758}" srcOrd="0" destOrd="0" presId="urn:microsoft.com/office/officeart/2005/8/layout/chevron2"/>
    <dgm:cxn modelId="{8EE1ABE6-4871-4D72-A9BD-C4C8F86722E4}" type="presOf" srcId="{85DFDFE9-5A2C-4AD0-9CB7-7D04533D9FA9}" destId="{150EF12A-8F60-4C92-87DC-9D4C0CD0C56C}" srcOrd="0" destOrd="4" presId="urn:microsoft.com/office/officeart/2005/8/layout/chevron2"/>
    <dgm:cxn modelId="{693E5AE8-DDB0-4FE1-932B-CE00AD7B672E}" srcId="{36E95B04-CD0C-4C08-97CD-335540A7CC78}" destId="{EF475AD6-2583-4082-AD31-83E62148E5A3}" srcOrd="2" destOrd="0" parTransId="{05A33131-786A-44FF-B5F4-A019B57B8024}" sibTransId="{2BE07081-4EB3-426C-B43F-49D74066A4C4}"/>
    <dgm:cxn modelId="{5997B1E9-2041-4D59-A73E-1105A1B75E65}" type="presOf" srcId="{6C504CE4-BF39-47E5-82D5-C5C335B3A567}" destId="{2E04D2EF-67FF-4F4F-86F9-85D1D1C6B758}" srcOrd="0" destOrd="2" presId="urn:microsoft.com/office/officeart/2005/8/layout/chevron2"/>
    <dgm:cxn modelId="{AB927EF0-37E4-4D48-8B28-CF82F3678A5B}" srcId="{C543D6E0-A384-4D92-A054-90DCD71EA86B}" destId="{99154929-6D79-43AB-BC9A-BF7AD28999F8}" srcOrd="5" destOrd="0" parTransId="{F5DEF94A-D6C8-4495-B89A-BD84F2542390}" sibTransId="{6D4361CE-8199-4B10-8EC7-2DB21F7BD108}"/>
    <dgm:cxn modelId="{2068F9F0-47E2-4616-A101-C36B86C916D4}" type="presOf" srcId="{1182CB51-14AB-4645-AF78-676EFAE20206}" destId="{E0617E5B-3187-4CC8-91C4-FE48BA224774}" srcOrd="0" destOrd="3" presId="urn:microsoft.com/office/officeart/2005/8/layout/chevron2"/>
    <dgm:cxn modelId="{2BE730FD-128A-4D49-94B5-78E72E3758F9}" type="presOf" srcId="{C77C95A6-DA4F-407A-905D-4D6C3AA01774}" destId="{2E04D2EF-67FF-4F4F-86F9-85D1D1C6B758}" srcOrd="0" destOrd="4" presId="urn:microsoft.com/office/officeart/2005/8/layout/chevron2"/>
    <dgm:cxn modelId="{E38BC5FD-53D8-4CB7-A520-44DCFFE19DDA}" srcId="{99CBB243-A32A-4D53-97A5-B6A0CFA7C9DB}" destId="{53851CC4-4B9C-4AD2-9972-5C83D59CE10E}" srcOrd="0" destOrd="0" parTransId="{BED00182-63C6-483E-B607-C96860ED6B88}" sibTransId="{E3A39733-B7A8-4B7E-8459-78C6821D51A7}"/>
    <dgm:cxn modelId="{9D9F54E5-2D70-44C2-BFF1-955DCAD7BEB8}" type="presParOf" srcId="{808CD42D-553F-4364-B57F-2208B4F61005}" destId="{F4209864-A0BB-4246-B576-15481027ADC5}" srcOrd="0" destOrd="0" presId="urn:microsoft.com/office/officeart/2005/8/layout/chevron2"/>
    <dgm:cxn modelId="{6D7D073B-166A-4B25-9835-4B569DF75F6C}" type="presParOf" srcId="{F4209864-A0BB-4246-B576-15481027ADC5}" destId="{D4D724FC-5731-415E-A420-63FF65CE7825}" srcOrd="0" destOrd="0" presId="urn:microsoft.com/office/officeart/2005/8/layout/chevron2"/>
    <dgm:cxn modelId="{F9DF5752-ECCD-4A3F-8FD0-5AB10AF59F73}" type="presParOf" srcId="{F4209864-A0BB-4246-B576-15481027ADC5}" destId="{E0617E5B-3187-4CC8-91C4-FE48BA224774}" srcOrd="1" destOrd="0" presId="urn:microsoft.com/office/officeart/2005/8/layout/chevron2"/>
    <dgm:cxn modelId="{531CED80-1FFC-4B6C-9B7E-8F971149C30C}" type="presParOf" srcId="{808CD42D-553F-4364-B57F-2208B4F61005}" destId="{460EBA81-3B3D-48D7-A7E1-1220D79AEB5A}" srcOrd="1" destOrd="0" presId="urn:microsoft.com/office/officeart/2005/8/layout/chevron2"/>
    <dgm:cxn modelId="{A184704B-B710-4FCB-A34F-F442A45F7DB8}" type="presParOf" srcId="{808CD42D-553F-4364-B57F-2208B4F61005}" destId="{CB7813D4-3D72-4D27-9FCF-1E6F341288D9}" srcOrd="2" destOrd="0" presId="urn:microsoft.com/office/officeart/2005/8/layout/chevron2"/>
    <dgm:cxn modelId="{D350D199-48F4-4453-857B-8EC60156EB12}" type="presParOf" srcId="{CB7813D4-3D72-4D27-9FCF-1E6F341288D9}" destId="{CF123218-4534-491E-9700-BF8B785D143E}" srcOrd="0" destOrd="0" presId="urn:microsoft.com/office/officeart/2005/8/layout/chevron2"/>
    <dgm:cxn modelId="{047EBDE2-6DAC-49D6-985B-9F992AE99A41}" type="presParOf" srcId="{CB7813D4-3D72-4D27-9FCF-1E6F341288D9}" destId="{150EF12A-8F60-4C92-87DC-9D4C0CD0C56C}" srcOrd="1" destOrd="0" presId="urn:microsoft.com/office/officeart/2005/8/layout/chevron2"/>
    <dgm:cxn modelId="{A02E321B-D446-4BB8-B9E8-96595C973910}" type="presParOf" srcId="{808CD42D-553F-4364-B57F-2208B4F61005}" destId="{DB8A6BCB-0A4E-43D2-B940-39F4499B9107}" srcOrd="3" destOrd="0" presId="urn:microsoft.com/office/officeart/2005/8/layout/chevron2"/>
    <dgm:cxn modelId="{163838F0-EABE-4E42-A349-77CD0EAA5FD7}" type="presParOf" srcId="{808CD42D-553F-4364-B57F-2208B4F61005}" destId="{EEE32E13-8895-47C5-914E-9240A5E02424}" srcOrd="4" destOrd="0" presId="urn:microsoft.com/office/officeart/2005/8/layout/chevron2"/>
    <dgm:cxn modelId="{75F58760-98E5-482E-9D6C-38FB7006D1C1}" type="presParOf" srcId="{EEE32E13-8895-47C5-914E-9240A5E02424}" destId="{F37B8033-BFC2-401F-8121-E65BF7DAF2E6}" srcOrd="0" destOrd="0" presId="urn:microsoft.com/office/officeart/2005/8/layout/chevron2"/>
    <dgm:cxn modelId="{AC81E14E-DF9E-4D30-B512-2BE49C4B5F4F}" type="presParOf" srcId="{EEE32E13-8895-47C5-914E-9240A5E02424}" destId="{4E92CD23-8B23-4D15-B45B-6CEBC7E7FF4E}" srcOrd="1" destOrd="0" presId="urn:microsoft.com/office/officeart/2005/8/layout/chevron2"/>
    <dgm:cxn modelId="{0FBDE3BB-B2F6-4A4C-BFC0-44A738A47195}" type="presParOf" srcId="{808CD42D-553F-4364-B57F-2208B4F61005}" destId="{C81F26DE-8928-4B0E-A280-EF01A00AA1EC}" srcOrd="5" destOrd="0" presId="urn:microsoft.com/office/officeart/2005/8/layout/chevron2"/>
    <dgm:cxn modelId="{C03218B2-EA6A-48CE-BFD6-F082F309DD55}" type="presParOf" srcId="{808CD42D-553F-4364-B57F-2208B4F61005}" destId="{900AF2CB-EB0A-4072-948E-0D47A0C69D53}" srcOrd="6" destOrd="0" presId="urn:microsoft.com/office/officeart/2005/8/layout/chevron2"/>
    <dgm:cxn modelId="{A377F629-2667-468F-82DB-D5B4F4DEFA01}" type="presParOf" srcId="{900AF2CB-EB0A-4072-948E-0D47A0C69D53}" destId="{B4847C6F-65EB-407A-9835-3A9A5FA5331A}" srcOrd="0" destOrd="0" presId="urn:microsoft.com/office/officeart/2005/8/layout/chevron2"/>
    <dgm:cxn modelId="{C63F116C-0FD3-40E0-AA14-D921E3E08FE1}" type="presParOf" srcId="{900AF2CB-EB0A-4072-948E-0D47A0C69D53}" destId="{2E04D2EF-67FF-4F4F-86F9-85D1D1C6B758}" srcOrd="1" destOrd="0" presId="urn:microsoft.com/office/officeart/2005/8/layout/chevron2"/>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4D724FC-5731-415E-A420-63FF65CE7825}">
      <dsp:nvSpPr>
        <dsp:cNvPr id="0" name=""/>
        <dsp:cNvSpPr/>
      </dsp:nvSpPr>
      <dsp:spPr>
        <a:xfrm rot="5400000">
          <a:off x="-283537" y="290218"/>
          <a:ext cx="1890246" cy="1323172"/>
        </a:xfrm>
        <a:prstGeom prst="chevron">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US" sz="1300" kern="1200">
              <a:solidFill>
                <a:sysClr val="window" lastClr="FFFFFF"/>
              </a:solidFill>
              <a:latin typeface="Calibri" panose="020F0502020204030204"/>
              <a:ea typeface="+mn-ea"/>
              <a:cs typeface="+mn-cs"/>
            </a:rPr>
            <a:t>Exploitation Screening Tool </a:t>
          </a:r>
        </a:p>
      </dsp:txBody>
      <dsp:txXfrm rot="-5400000">
        <a:off x="0" y="668267"/>
        <a:ext cx="1323172" cy="567074"/>
      </dsp:txXfrm>
    </dsp:sp>
    <dsp:sp modelId="{E0617E5B-3187-4CC8-91C4-FE48BA224774}">
      <dsp:nvSpPr>
        <dsp:cNvPr id="0" name=""/>
        <dsp:cNvSpPr/>
      </dsp:nvSpPr>
      <dsp:spPr>
        <a:xfrm rot="5400000">
          <a:off x="3271786" y="-1941932"/>
          <a:ext cx="1228660" cy="5125887"/>
        </a:xfrm>
        <a:prstGeom prst="round2SameRect">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00050">
            <a:lnSpc>
              <a:spcPct val="90000"/>
            </a:lnSpc>
            <a:spcBef>
              <a:spcPct val="0"/>
            </a:spcBef>
            <a:spcAft>
              <a:spcPct val="15000"/>
            </a:spcAft>
            <a:buChar char="•"/>
          </a:pPr>
          <a:endParaRPr lang="en-US" sz="900" b="1" kern="1200">
            <a:solidFill>
              <a:sysClr val="windowText" lastClr="000000">
                <a:hueOff val="0"/>
                <a:satOff val="0"/>
                <a:lumOff val="0"/>
                <a:alphaOff val="0"/>
              </a:sysClr>
            </a:solidFill>
            <a:latin typeface="Calibri" panose="020F0502020204030204"/>
            <a:ea typeface="+mn-ea"/>
            <a:cs typeface="+mn-cs"/>
          </a:endParaRPr>
        </a:p>
        <a:p>
          <a:pPr marL="57150" lvl="1" indent="-57150" algn="l" defTabSz="444500">
            <a:lnSpc>
              <a:spcPct val="90000"/>
            </a:lnSpc>
            <a:spcBef>
              <a:spcPct val="0"/>
            </a:spcBef>
            <a:spcAft>
              <a:spcPct val="15000"/>
            </a:spcAft>
            <a:buChar char="•"/>
          </a:pPr>
          <a:r>
            <a:rPr lang="en-US" sz="1000" b="1" kern="1200">
              <a:solidFill>
                <a:sysClr val="windowText" lastClr="000000">
                  <a:hueOff val="0"/>
                  <a:satOff val="0"/>
                  <a:lumOff val="0"/>
                  <a:alphaOff val="0"/>
                </a:sysClr>
              </a:solidFill>
              <a:latin typeface="Calibri" panose="020F0502020204030204"/>
              <a:ea typeface="+mn-ea"/>
              <a:cs typeface="+mn-cs"/>
            </a:rPr>
            <a:t>The Exploitation Screening Tool is the access pathway to the Exploitation Service. </a:t>
          </a:r>
          <a:r>
            <a:rPr lang="en-US" sz="1000" b="1" kern="1200">
              <a:solidFill>
                <a:srgbClr val="C00000"/>
              </a:solidFill>
              <a:latin typeface="Calibri" panose="020F0502020204030204"/>
              <a:ea typeface="+mn-ea"/>
              <a:cs typeface="+mn-cs"/>
            </a:rPr>
            <a:t>All cases where there is an element of exploitation should be referred into panel . </a:t>
          </a:r>
        </a:p>
        <a:p>
          <a:pPr marL="57150" lvl="1" indent="-57150" algn="l" defTabSz="444500">
            <a:lnSpc>
              <a:spcPct val="90000"/>
            </a:lnSpc>
            <a:spcBef>
              <a:spcPct val="0"/>
            </a:spcBef>
            <a:spcAft>
              <a:spcPct val="15000"/>
            </a:spcAft>
            <a:buChar char="•"/>
          </a:pPr>
          <a:r>
            <a:rPr lang="en-US" sz="1000" b="1" kern="1200">
              <a:solidFill>
                <a:sysClr val="windowText" lastClr="000000">
                  <a:hueOff val="0"/>
                  <a:satOff val="0"/>
                  <a:lumOff val="0"/>
                  <a:alphaOff val="0"/>
                </a:sysClr>
              </a:solidFill>
              <a:latin typeface="Calibri" panose="020F0502020204030204"/>
              <a:ea typeface="+mn-ea"/>
              <a:cs typeface="+mn-cs"/>
            </a:rPr>
            <a:t>This template should be used to refer all cases to the Exploitation Service.  </a:t>
          </a:r>
        </a:p>
        <a:p>
          <a:pPr marL="57150" lvl="1" indent="-57150" algn="l" defTabSz="444500">
            <a:lnSpc>
              <a:spcPct val="90000"/>
            </a:lnSpc>
            <a:spcBef>
              <a:spcPct val="0"/>
            </a:spcBef>
            <a:spcAft>
              <a:spcPct val="15000"/>
            </a:spcAft>
            <a:buChar char="•"/>
          </a:pPr>
          <a:r>
            <a:rPr lang="en-US" sz="1000" b="1" kern="1200">
              <a:solidFill>
                <a:sysClr val="windowText" lastClr="000000">
                  <a:hueOff val="0"/>
                  <a:satOff val="0"/>
                  <a:lumOff val="0"/>
                  <a:alphaOff val="0"/>
                </a:sysClr>
              </a:solidFill>
              <a:latin typeface="Calibri" panose="020F0502020204030204"/>
              <a:ea typeface="+mn-ea"/>
              <a:cs typeface="+mn-cs"/>
            </a:rPr>
            <a:t>Presentation to Exploitation Panel. </a:t>
          </a:r>
        </a:p>
        <a:p>
          <a:pPr marL="57150" lvl="1" indent="-57150" algn="l" defTabSz="444500">
            <a:lnSpc>
              <a:spcPct val="90000"/>
            </a:lnSpc>
            <a:spcBef>
              <a:spcPct val="0"/>
            </a:spcBef>
            <a:spcAft>
              <a:spcPct val="15000"/>
            </a:spcAft>
            <a:buChar char="•"/>
          </a:pPr>
          <a:r>
            <a:rPr lang="en-US" sz="1000" b="1" kern="1200">
              <a:solidFill>
                <a:sysClr val="windowText" lastClr="000000">
                  <a:hueOff val="0"/>
                  <a:satOff val="0"/>
                  <a:lumOff val="0"/>
                  <a:alphaOff val="0"/>
                </a:sysClr>
              </a:solidFill>
              <a:latin typeface="Calibri" panose="020F0502020204030204"/>
              <a:ea typeface="+mn-ea"/>
              <a:cs typeface="+mn-cs"/>
            </a:rPr>
            <a:t>Referral for Direct Intervention work. </a:t>
          </a:r>
        </a:p>
        <a:p>
          <a:pPr marL="57150" lvl="1" indent="-57150" algn="l" defTabSz="444500">
            <a:lnSpc>
              <a:spcPct val="90000"/>
            </a:lnSpc>
            <a:spcBef>
              <a:spcPct val="0"/>
            </a:spcBef>
            <a:spcAft>
              <a:spcPct val="15000"/>
            </a:spcAft>
            <a:buChar char="•"/>
          </a:pPr>
          <a:endParaRPr lang="en-US" sz="1000" b="1" kern="1200">
            <a:solidFill>
              <a:sysClr val="windowText" lastClr="000000">
                <a:hueOff val="0"/>
                <a:satOff val="0"/>
                <a:lumOff val="0"/>
                <a:alphaOff val="0"/>
              </a:sysClr>
            </a:solidFill>
            <a:latin typeface="Calibri" panose="020F0502020204030204"/>
            <a:ea typeface="+mn-ea"/>
            <a:cs typeface="+mn-cs"/>
          </a:endParaRPr>
        </a:p>
      </dsp:txBody>
      <dsp:txXfrm rot="-5400000">
        <a:off x="1323173" y="66659"/>
        <a:ext cx="5065909" cy="1108704"/>
      </dsp:txXfrm>
    </dsp:sp>
    <dsp:sp modelId="{CF123218-4534-491E-9700-BF8B785D143E}">
      <dsp:nvSpPr>
        <dsp:cNvPr id="0" name=""/>
        <dsp:cNvSpPr/>
      </dsp:nvSpPr>
      <dsp:spPr>
        <a:xfrm rot="5400000">
          <a:off x="-283537" y="2038836"/>
          <a:ext cx="1890246" cy="1323172"/>
        </a:xfrm>
        <a:prstGeom prst="chevron">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US" sz="1300" kern="1200">
              <a:solidFill>
                <a:sysClr val="window" lastClr="FFFFFF"/>
              </a:solidFill>
              <a:latin typeface="Calibri" panose="020F0502020204030204"/>
              <a:ea typeface="+mn-ea"/>
              <a:cs typeface="+mn-cs"/>
            </a:rPr>
            <a:t>V.O.L.T </a:t>
          </a:r>
        </a:p>
      </dsp:txBody>
      <dsp:txXfrm rot="-5400000">
        <a:off x="0" y="2416885"/>
        <a:ext cx="1323172" cy="567074"/>
      </dsp:txXfrm>
    </dsp:sp>
    <dsp:sp modelId="{150EF12A-8F60-4C92-87DC-9D4C0CD0C56C}">
      <dsp:nvSpPr>
        <dsp:cNvPr id="0" name=""/>
        <dsp:cNvSpPr/>
      </dsp:nvSpPr>
      <dsp:spPr>
        <a:xfrm rot="5400000">
          <a:off x="3271786" y="-193313"/>
          <a:ext cx="1228660" cy="5125887"/>
        </a:xfrm>
        <a:prstGeom prst="round2SameRect">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endParaRPr lang="en-US" sz="1000" b="0" kern="1200">
            <a:solidFill>
              <a:sysClr val="windowText" lastClr="000000">
                <a:hueOff val="0"/>
                <a:satOff val="0"/>
                <a:lumOff val="0"/>
                <a:alphaOff val="0"/>
              </a:sysClr>
            </a:solidFill>
            <a:latin typeface="Calibri" panose="020F0502020204030204"/>
            <a:ea typeface="+mn-ea"/>
            <a:cs typeface="+mn-cs"/>
          </a:endParaRPr>
        </a:p>
        <a:p>
          <a:pPr marL="57150" lvl="1" indent="-57150" algn="l" defTabSz="444500">
            <a:lnSpc>
              <a:spcPct val="90000"/>
            </a:lnSpc>
            <a:spcBef>
              <a:spcPct val="0"/>
            </a:spcBef>
            <a:spcAft>
              <a:spcPct val="15000"/>
            </a:spcAft>
            <a:buChar char="•"/>
          </a:pPr>
          <a:r>
            <a:rPr lang="en-US" sz="1000" b="1" kern="1200">
              <a:solidFill>
                <a:sysClr val="windowText" lastClr="000000">
                  <a:hueOff val="0"/>
                  <a:satOff val="0"/>
                  <a:lumOff val="0"/>
                  <a:alphaOff val="0"/>
                </a:sysClr>
              </a:solidFill>
              <a:latin typeface="Calibri" panose="020F0502020204030204"/>
              <a:ea typeface="+mn-ea"/>
              <a:cs typeface="+mn-cs"/>
            </a:rPr>
            <a:t>All cases where there is an element of exploitation should have the VOLT completed. </a:t>
          </a:r>
        </a:p>
        <a:p>
          <a:pPr marL="57150" lvl="1" indent="-57150" algn="l" defTabSz="444500">
            <a:lnSpc>
              <a:spcPct val="90000"/>
            </a:lnSpc>
            <a:spcBef>
              <a:spcPct val="0"/>
            </a:spcBef>
            <a:spcAft>
              <a:spcPct val="15000"/>
            </a:spcAft>
            <a:buChar char="•"/>
          </a:pPr>
          <a:r>
            <a:rPr lang="en-US" sz="1000" b="1" kern="1200">
              <a:solidFill>
                <a:sysClr val="windowText" lastClr="000000">
                  <a:hueOff val="0"/>
                  <a:satOff val="0"/>
                  <a:lumOff val="0"/>
                  <a:alphaOff val="0"/>
                </a:sysClr>
              </a:solidFill>
              <a:latin typeface="Calibri" panose="020F0502020204030204"/>
              <a:ea typeface="+mn-ea"/>
              <a:cs typeface="+mn-cs"/>
            </a:rPr>
            <a:t>All cases referred into the Exploitation Service need an initial VOLT completed by the allocated Social worker. </a:t>
          </a:r>
        </a:p>
        <a:p>
          <a:pPr marL="57150" lvl="1" indent="-57150" algn="l" defTabSz="444500">
            <a:lnSpc>
              <a:spcPct val="90000"/>
            </a:lnSpc>
            <a:spcBef>
              <a:spcPct val="0"/>
            </a:spcBef>
            <a:spcAft>
              <a:spcPct val="15000"/>
            </a:spcAft>
            <a:buChar char="•"/>
          </a:pPr>
          <a:r>
            <a:rPr lang="en-US" sz="1000" b="1" kern="1200">
              <a:solidFill>
                <a:sysClr val="windowText" lastClr="000000">
                  <a:hueOff val="0"/>
                  <a:satOff val="0"/>
                  <a:lumOff val="0"/>
                  <a:alphaOff val="0"/>
                </a:sysClr>
              </a:solidFill>
              <a:latin typeface="Calibri" panose="020F0502020204030204"/>
              <a:ea typeface="+mn-ea"/>
              <a:cs typeface="+mn-cs"/>
            </a:rPr>
            <a:t>This is a live document that should be updated on a regular basis. </a:t>
          </a:r>
        </a:p>
        <a:p>
          <a:pPr marL="57150" lvl="1" indent="-57150" algn="l" defTabSz="444500">
            <a:lnSpc>
              <a:spcPct val="90000"/>
            </a:lnSpc>
            <a:spcBef>
              <a:spcPct val="0"/>
            </a:spcBef>
            <a:spcAft>
              <a:spcPct val="15000"/>
            </a:spcAft>
            <a:buChar char="•"/>
          </a:pPr>
          <a:r>
            <a:rPr lang="en-US" sz="1000" b="1" kern="1200">
              <a:solidFill>
                <a:sysClr val="windowText" lastClr="000000">
                  <a:hueOff val="0"/>
                  <a:satOff val="0"/>
                  <a:lumOff val="0"/>
                  <a:alphaOff val="0"/>
                </a:sysClr>
              </a:solidFill>
              <a:latin typeface="Calibri" panose="020F0502020204030204"/>
              <a:ea typeface="+mn-ea"/>
              <a:cs typeface="+mn-cs"/>
            </a:rPr>
            <a:t>All YP open to the Exploitation Service should have a VOLT completed. It is the responsibility of the DIW to regularly update the VOLT in line with the professional network and family’s intelligence.  If there is not a DIW assigned to the case this activity becomes the responsibility of the SW.</a:t>
          </a:r>
        </a:p>
        <a:p>
          <a:pPr marL="57150" lvl="1" indent="-57150" algn="l" defTabSz="444500">
            <a:lnSpc>
              <a:spcPct val="90000"/>
            </a:lnSpc>
            <a:spcBef>
              <a:spcPct val="0"/>
            </a:spcBef>
            <a:spcAft>
              <a:spcPct val="15000"/>
            </a:spcAft>
            <a:buChar char="•"/>
          </a:pPr>
          <a:endParaRPr lang="en-US" sz="1000" b="0" kern="1200">
            <a:solidFill>
              <a:sysClr val="windowText" lastClr="000000">
                <a:hueOff val="0"/>
                <a:satOff val="0"/>
                <a:lumOff val="0"/>
                <a:alphaOff val="0"/>
              </a:sysClr>
            </a:solidFill>
            <a:latin typeface="Calibri" panose="020F0502020204030204"/>
            <a:ea typeface="+mn-ea"/>
            <a:cs typeface="+mn-cs"/>
          </a:endParaRPr>
        </a:p>
      </dsp:txBody>
      <dsp:txXfrm rot="-5400000">
        <a:off x="1323173" y="1815278"/>
        <a:ext cx="5065909" cy="1108704"/>
      </dsp:txXfrm>
    </dsp:sp>
    <dsp:sp modelId="{F37B8033-BFC2-401F-8121-E65BF7DAF2E6}">
      <dsp:nvSpPr>
        <dsp:cNvPr id="0" name=""/>
        <dsp:cNvSpPr/>
      </dsp:nvSpPr>
      <dsp:spPr>
        <a:xfrm rot="5400000">
          <a:off x="-283537" y="3787455"/>
          <a:ext cx="1890246" cy="1323172"/>
        </a:xfrm>
        <a:prstGeom prst="chevron">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US" sz="1300" kern="1200">
              <a:solidFill>
                <a:sysClr val="window" lastClr="FFFFFF"/>
              </a:solidFill>
              <a:latin typeface="Calibri" panose="020F0502020204030204"/>
              <a:ea typeface="+mn-ea"/>
              <a:cs typeface="+mn-cs"/>
            </a:rPr>
            <a:t>Haringey Exploitation Team  Intervention </a:t>
          </a:r>
        </a:p>
      </dsp:txBody>
      <dsp:txXfrm rot="-5400000">
        <a:off x="0" y="4165504"/>
        <a:ext cx="1323172" cy="567074"/>
      </dsp:txXfrm>
    </dsp:sp>
    <dsp:sp modelId="{4E92CD23-8B23-4D15-B45B-6CEBC7E7FF4E}">
      <dsp:nvSpPr>
        <dsp:cNvPr id="0" name=""/>
        <dsp:cNvSpPr/>
      </dsp:nvSpPr>
      <dsp:spPr>
        <a:xfrm rot="5400000">
          <a:off x="3271786" y="1555305"/>
          <a:ext cx="1228660" cy="5125887"/>
        </a:xfrm>
        <a:prstGeom prst="round2SameRect">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88950">
            <a:lnSpc>
              <a:spcPct val="90000"/>
            </a:lnSpc>
            <a:spcBef>
              <a:spcPct val="0"/>
            </a:spcBef>
            <a:spcAft>
              <a:spcPct val="15000"/>
            </a:spcAft>
            <a:buChar char="•"/>
          </a:pPr>
          <a:endParaRPr lang="en-US" sz="1100" kern="1200">
            <a:solidFill>
              <a:sysClr val="windowText" lastClr="000000">
                <a:hueOff val="0"/>
                <a:satOff val="0"/>
                <a:lumOff val="0"/>
                <a:alphaOff val="0"/>
              </a:sysClr>
            </a:solidFill>
            <a:latin typeface="Calibri" panose="020F0502020204030204"/>
            <a:ea typeface="+mn-ea"/>
            <a:cs typeface="+mn-cs"/>
          </a:endParaRPr>
        </a:p>
        <a:p>
          <a:pPr marL="57150" lvl="1" indent="-57150" algn="l" defTabSz="444500">
            <a:lnSpc>
              <a:spcPct val="90000"/>
            </a:lnSpc>
            <a:spcBef>
              <a:spcPct val="0"/>
            </a:spcBef>
            <a:spcAft>
              <a:spcPct val="15000"/>
            </a:spcAft>
            <a:buChar char="•"/>
          </a:pPr>
          <a:r>
            <a:rPr lang="en-US" sz="1000" b="1" kern="1200">
              <a:solidFill>
                <a:sysClr val="windowText" lastClr="000000">
                  <a:hueOff val="0"/>
                  <a:satOff val="0"/>
                  <a:lumOff val="0"/>
                  <a:alphaOff val="0"/>
                </a:sysClr>
              </a:solidFill>
              <a:latin typeface="Calibri" panose="020F0502020204030204"/>
              <a:ea typeface="+mn-ea"/>
              <a:cs typeface="+mn-cs"/>
            </a:rPr>
            <a:t>This template is soley for use by the  Direct Intervention Workers within the Exploitation Service.  </a:t>
          </a:r>
        </a:p>
        <a:p>
          <a:pPr marL="57150" lvl="1" indent="-57150" algn="l" defTabSz="444500">
            <a:lnSpc>
              <a:spcPct val="90000"/>
            </a:lnSpc>
            <a:spcBef>
              <a:spcPct val="0"/>
            </a:spcBef>
            <a:spcAft>
              <a:spcPct val="15000"/>
            </a:spcAft>
            <a:buChar char="•"/>
          </a:pPr>
          <a:r>
            <a:rPr lang="en-US" sz="1000" b="1" kern="1200">
              <a:solidFill>
                <a:sysClr val="windowText" lastClr="000000">
                  <a:hueOff val="0"/>
                  <a:satOff val="0"/>
                  <a:lumOff val="0"/>
                  <a:alphaOff val="0"/>
                </a:sysClr>
              </a:solidFill>
              <a:latin typeface="Calibri" panose="020F0502020204030204"/>
              <a:ea typeface="+mn-ea"/>
              <a:cs typeface="+mn-cs"/>
            </a:rPr>
            <a:t>This template will evidence the work undertaken with the child and family.</a:t>
          </a:r>
        </a:p>
        <a:p>
          <a:pPr marL="57150" lvl="1" indent="-57150" algn="l" defTabSz="444500">
            <a:lnSpc>
              <a:spcPct val="90000"/>
            </a:lnSpc>
            <a:spcBef>
              <a:spcPct val="0"/>
            </a:spcBef>
            <a:spcAft>
              <a:spcPct val="15000"/>
            </a:spcAft>
            <a:buChar char="•"/>
          </a:pPr>
          <a:r>
            <a:rPr lang="en-US" sz="1000" b="1" kern="1200">
              <a:solidFill>
                <a:sysClr val="windowText" lastClr="000000">
                  <a:hueOff val="0"/>
                  <a:satOff val="0"/>
                  <a:lumOff val="0"/>
                  <a:alphaOff val="0"/>
                </a:sysClr>
              </a:solidFill>
              <a:latin typeface="Calibri" panose="020F0502020204030204"/>
              <a:ea typeface="+mn-ea"/>
              <a:cs typeface="+mn-cs"/>
            </a:rPr>
            <a:t>This work is available to view.  </a:t>
          </a:r>
        </a:p>
        <a:p>
          <a:pPr marL="57150" lvl="1" indent="-57150" algn="l" defTabSz="444500">
            <a:lnSpc>
              <a:spcPct val="90000"/>
            </a:lnSpc>
            <a:spcBef>
              <a:spcPct val="0"/>
            </a:spcBef>
            <a:spcAft>
              <a:spcPct val="15000"/>
            </a:spcAft>
            <a:buChar char="•"/>
          </a:pPr>
          <a:endParaRPr lang="en-US" sz="1000" kern="1200">
            <a:solidFill>
              <a:sysClr val="windowText" lastClr="000000">
                <a:hueOff val="0"/>
                <a:satOff val="0"/>
                <a:lumOff val="0"/>
                <a:alphaOff val="0"/>
              </a:sysClr>
            </a:solidFill>
            <a:latin typeface="Calibri" panose="020F0502020204030204"/>
            <a:ea typeface="+mn-ea"/>
            <a:cs typeface="+mn-cs"/>
          </a:endParaRPr>
        </a:p>
        <a:p>
          <a:pPr marL="57150" lvl="1" indent="-57150" algn="l" defTabSz="488950">
            <a:lnSpc>
              <a:spcPct val="90000"/>
            </a:lnSpc>
            <a:spcBef>
              <a:spcPct val="0"/>
            </a:spcBef>
            <a:spcAft>
              <a:spcPct val="15000"/>
            </a:spcAft>
            <a:buChar char="•"/>
          </a:pPr>
          <a:endParaRPr lang="en-US" sz="1100" kern="1200">
            <a:solidFill>
              <a:sysClr val="windowText" lastClr="000000">
                <a:hueOff val="0"/>
                <a:satOff val="0"/>
                <a:lumOff val="0"/>
                <a:alphaOff val="0"/>
              </a:sysClr>
            </a:solidFill>
            <a:latin typeface="Calibri" panose="020F0502020204030204"/>
            <a:ea typeface="+mn-ea"/>
            <a:cs typeface="+mn-cs"/>
          </a:endParaRPr>
        </a:p>
        <a:p>
          <a:pPr marL="57150" lvl="1" indent="-57150" algn="l" defTabSz="488950">
            <a:lnSpc>
              <a:spcPct val="90000"/>
            </a:lnSpc>
            <a:spcBef>
              <a:spcPct val="0"/>
            </a:spcBef>
            <a:spcAft>
              <a:spcPct val="15000"/>
            </a:spcAft>
            <a:buChar char="•"/>
          </a:pPr>
          <a:endParaRPr lang="en-US" sz="1100" kern="1200">
            <a:solidFill>
              <a:sysClr val="windowText" lastClr="000000">
                <a:hueOff val="0"/>
                <a:satOff val="0"/>
                <a:lumOff val="0"/>
                <a:alphaOff val="0"/>
              </a:sysClr>
            </a:solidFill>
            <a:latin typeface="Calibri" panose="020F0502020204030204"/>
            <a:ea typeface="+mn-ea"/>
            <a:cs typeface="+mn-cs"/>
          </a:endParaRPr>
        </a:p>
      </dsp:txBody>
      <dsp:txXfrm rot="-5400000">
        <a:off x="1323173" y="3563896"/>
        <a:ext cx="5065909" cy="1108704"/>
      </dsp:txXfrm>
    </dsp:sp>
    <dsp:sp modelId="{B4847C6F-65EB-407A-9835-3A9A5FA5331A}">
      <dsp:nvSpPr>
        <dsp:cNvPr id="0" name=""/>
        <dsp:cNvSpPr/>
      </dsp:nvSpPr>
      <dsp:spPr>
        <a:xfrm rot="5400000">
          <a:off x="-283537" y="5536073"/>
          <a:ext cx="1890246" cy="1323172"/>
        </a:xfrm>
        <a:prstGeom prst="chevron">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US" sz="1300" kern="1200">
              <a:solidFill>
                <a:sysClr val="window" lastClr="FFFFFF"/>
              </a:solidFill>
              <a:latin typeface="Calibri" panose="020F0502020204030204"/>
              <a:ea typeface="+mn-ea"/>
              <a:cs typeface="+mn-cs"/>
            </a:rPr>
            <a:t>Haringey Exploitation Team   Closure Summary </a:t>
          </a:r>
        </a:p>
      </dsp:txBody>
      <dsp:txXfrm rot="-5400000">
        <a:off x="0" y="5914122"/>
        <a:ext cx="1323172" cy="567074"/>
      </dsp:txXfrm>
    </dsp:sp>
    <dsp:sp modelId="{2E04D2EF-67FF-4F4F-86F9-85D1D1C6B758}">
      <dsp:nvSpPr>
        <dsp:cNvPr id="0" name=""/>
        <dsp:cNvSpPr/>
      </dsp:nvSpPr>
      <dsp:spPr>
        <a:xfrm rot="5400000">
          <a:off x="3271786" y="3303923"/>
          <a:ext cx="1228660" cy="5125887"/>
        </a:xfrm>
        <a:prstGeom prst="round2SameRect">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00050">
            <a:lnSpc>
              <a:spcPct val="90000"/>
            </a:lnSpc>
            <a:spcBef>
              <a:spcPct val="0"/>
            </a:spcBef>
            <a:spcAft>
              <a:spcPct val="15000"/>
            </a:spcAft>
            <a:buChar char="•"/>
          </a:pPr>
          <a:endParaRPr lang="en-US" sz="900" kern="1200">
            <a:solidFill>
              <a:sysClr val="windowText" lastClr="000000">
                <a:hueOff val="0"/>
                <a:satOff val="0"/>
                <a:lumOff val="0"/>
                <a:alphaOff val="0"/>
              </a:sysClr>
            </a:solidFill>
            <a:latin typeface="Calibri" panose="020F0502020204030204"/>
            <a:ea typeface="+mn-ea"/>
            <a:cs typeface="+mn-cs"/>
          </a:endParaRPr>
        </a:p>
        <a:p>
          <a:pPr marL="57150" lvl="1" indent="-57150" algn="l" defTabSz="444500">
            <a:lnSpc>
              <a:spcPct val="90000"/>
            </a:lnSpc>
            <a:spcBef>
              <a:spcPct val="0"/>
            </a:spcBef>
            <a:spcAft>
              <a:spcPct val="15000"/>
            </a:spcAft>
            <a:buChar char="•"/>
          </a:pPr>
          <a:r>
            <a:rPr lang="en-US" sz="1000" b="1" kern="1200">
              <a:solidFill>
                <a:sysClr val="windowText" lastClr="000000">
                  <a:hueOff val="0"/>
                  <a:satOff val="0"/>
                  <a:lumOff val="0"/>
                  <a:alphaOff val="0"/>
                </a:sysClr>
              </a:solidFill>
              <a:latin typeface="Calibri" panose="020F0502020204030204"/>
              <a:ea typeface="+mn-ea"/>
              <a:cs typeface="+mn-cs"/>
            </a:rPr>
            <a:t>This template is solely for use by the  Direct Intervention Workers within the Exploitation Service.  </a:t>
          </a:r>
        </a:p>
        <a:p>
          <a:pPr marL="57150" lvl="1" indent="-57150" algn="l" defTabSz="444500">
            <a:lnSpc>
              <a:spcPct val="90000"/>
            </a:lnSpc>
            <a:spcBef>
              <a:spcPct val="0"/>
            </a:spcBef>
            <a:spcAft>
              <a:spcPct val="15000"/>
            </a:spcAft>
            <a:buChar char="•"/>
          </a:pPr>
          <a:r>
            <a:rPr lang="en-US" sz="1000" b="1" kern="1200">
              <a:solidFill>
                <a:sysClr val="windowText" lastClr="000000">
                  <a:hueOff val="0"/>
                  <a:satOff val="0"/>
                  <a:lumOff val="0"/>
                  <a:alphaOff val="0"/>
                </a:sysClr>
              </a:solidFill>
              <a:latin typeface="Calibri" panose="020F0502020204030204"/>
              <a:ea typeface="+mn-ea"/>
              <a:cs typeface="+mn-cs"/>
            </a:rPr>
            <a:t>This template will evidence the work undertaken with the child and family, analyse  the impact of the intervention and give recommendations for any future work.</a:t>
          </a:r>
        </a:p>
        <a:p>
          <a:pPr marL="57150" lvl="1" indent="-57150" algn="l" defTabSz="444500">
            <a:lnSpc>
              <a:spcPct val="90000"/>
            </a:lnSpc>
            <a:spcBef>
              <a:spcPct val="0"/>
            </a:spcBef>
            <a:spcAft>
              <a:spcPct val="15000"/>
            </a:spcAft>
            <a:buChar char="•"/>
          </a:pPr>
          <a:r>
            <a:rPr lang="en-US" sz="1000" b="1" kern="1200">
              <a:solidFill>
                <a:sysClr val="windowText" lastClr="000000">
                  <a:hueOff val="0"/>
                  <a:satOff val="0"/>
                  <a:lumOff val="0"/>
                  <a:alphaOff val="0"/>
                </a:sysClr>
              </a:solidFill>
              <a:latin typeface="Calibri" panose="020F0502020204030204"/>
              <a:ea typeface="+mn-ea"/>
              <a:cs typeface="+mn-cs"/>
            </a:rPr>
            <a:t>This work is available to view. </a:t>
          </a:r>
        </a:p>
        <a:p>
          <a:pPr marL="57150" lvl="1" indent="-57150" algn="l" defTabSz="400050">
            <a:lnSpc>
              <a:spcPct val="90000"/>
            </a:lnSpc>
            <a:spcBef>
              <a:spcPct val="0"/>
            </a:spcBef>
            <a:spcAft>
              <a:spcPct val="15000"/>
            </a:spcAft>
            <a:buChar char="•"/>
          </a:pPr>
          <a:endParaRPr lang="en-US" sz="900" kern="1200">
            <a:solidFill>
              <a:sysClr val="windowText" lastClr="000000">
                <a:hueOff val="0"/>
                <a:satOff val="0"/>
                <a:lumOff val="0"/>
                <a:alphaOff val="0"/>
              </a:sysClr>
            </a:solidFill>
            <a:latin typeface="Calibri" panose="020F0502020204030204"/>
            <a:ea typeface="+mn-ea"/>
            <a:cs typeface="+mn-cs"/>
          </a:endParaRPr>
        </a:p>
        <a:p>
          <a:pPr marL="57150" lvl="1" indent="-57150" algn="l" defTabSz="400050">
            <a:lnSpc>
              <a:spcPct val="90000"/>
            </a:lnSpc>
            <a:spcBef>
              <a:spcPct val="0"/>
            </a:spcBef>
            <a:spcAft>
              <a:spcPct val="15000"/>
            </a:spcAft>
            <a:buChar char="•"/>
          </a:pPr>
          <a:endParaRPr lang="en-US" sz="900" kern="1200">
            <a:solidFill>
              <a:sysClr val="windowText" lastClr="000000">
                <a:hueOff val="0"/>
                <a:satOff val="0"/>
                <a:lumOff val="0"/>
                <a:alphaOff val="0"/>
              </a:sysClr>
            </a:solidFill>
            <a:latin typeface="Calibri" panose="020F0502020204030204"/>
            <a:ea typeface="+mn-ea"/>
            <a:cs typeface="+mn-cs"/>
          </a:endParaRPr>
        </a:p>
        <a:p>
          <a:pPr marL="57150" lvl="1" indent="-57150" algn="l" defTabSz="400050">
            <a:lnSpc>
              <a:spcPct val="90000"/>
            </a:lnSpc>
            <a:spcBef>
              <a:spcPct val="0"/>
            </a:spcBef>
            <a:spcAft>
              <a:spcPct val="15000"/>
            </a:spcAft>
            <a:buChar char="•"/>
          </a:pPr>
          <a:endParaRPr lang="en-US" sz="900" kern="1200">
            <a:solidFill>
              <a:sysClr val="windowText" lastClr="000000">
                <a:hueOff val="0"/>
                <a:satOff val="0"/>
                <a:lumOff val="0"/>
                <a:alphaOff val="0"/>
              </a:sysClr>
            </a:solidFill>
            <a:latin typeface="Calibri" panose="020F0502020204030204"/>
            <a:ea typeface="+mn-ea"/>
            <a:cs typeface="+mn-cs"/>
          </a:endParaRPr>
        </a:p>
      </dsp:txBody>
      <dsp:txXfrm rot="-5400000">
        <a:off x="1323173" y="5312514"/>
        <a:ext cx="5065909" cy="1108704"/>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3E6970-5769-41FE-8BD3-602FAACA8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54</Words>
  <Characters>313</Characters>
  <Application>Microsoft Office Word</Application>
  <DocSecurity>4</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Haringey Council</Company>
  <LinksUpToDate>false</LinksUpToDate>
  <CharactersWithSpaces>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Marisa Douglas</dc:creator>
  <cp:keywords/>
  <dc:description/>
  <cp:lastModifiedBy>Szwarc Stephanie</cp:lastModifiedBy>
  <cp:revision>2</cp:revision>
  <dcterms:created xsi:type="dcterms:W3CDTF">2021-08-10T13:59:00Z</dcterms:created>
  <dcterms:modified xsi:type="dcterms:W3CDTF">2021-08-10T13:59:00Z</dcterms:modified>
</cp:coreProperties>
</file>