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57C2" w14:textId="7C67D844" w:rsidR="001E2FC4" w:rsidRPr="00A72027" w:rsidRDefault="001E2FC4" w:rsidP="001E2FC4">
      <w:pPr>
        <w:ind w:right="822"/>
        <w:jc w:val="center"/>
        <w:rPr>
          <w:rFonts w:ascii="Arial" w:hAnsi="Arial" w:cs="Arial"/>
          <w:sz w:val="22"/>
          <w:szCs w:val="22"/>
        </w:rPr>
      </w:pPr>
      <w:r w:rsidRPr="00D43921">
        <w:rPr>
          <w:rFonts w:ascii="Arial" w:hAnsi="Arial" w:cs="Arial"/>
        </w:rPr>
        <w:t>Safe Pathways,</w:t>
      </w:r>
      <w:r>
        <w:rPr>
          <w:rFonts w:ascii="Arial" w:hAnsi="Arial" w:cs="Arial"/>
        </w:rPr>
        <w:t xml:space="preserve"> Solutions</w:t>
      </w:r>
      <w:r w:rsidRPr="00472FF4">
        <w:rPr>
          <w:rFonts w:ascii="Arial" w:hAnsi="Arial" w:cs="Arial"/>
        </w:rPr>
        <w:t xml:space="preserve"> and Access to Resources Forum</w:t>
      </w:r>
      <w:r>
        <w:rPr>
          <w:rFonts w:ascii="Arial" w:hAnsi="Arial" w:cs="Arial"/>
        </w:rPr>
        <w:t xml:space="preserve"> (SPR)</w:t>
      </w:r>
      <w:r>
        <w:rPr>
          <w:rFonts w:ascii="Arial" w:eastAsia="Times New Roman" w:hAnsi="Arial" w:cs="Arial"/>
          <w:noProof/>
          <w:sz w:val="28"/>
          <w:szCs w:val="28"/>
          <w:lang w:eastAsia="en-GB"/>
        </w:rPr>
        <w:t xml:space="preserve">     </w:t>
      </w:r>
      <w:r>
        <w:rPr>
          <w:rFonts w:ascii="Arial" w:eastAsia="Times New Roman" w:hAnsi="Arial" w:cs="Arial"/>
          <w:noProof/>
          <w:sz w:val="28"/>
          <w:szCs w:val="28"/>
          <w:lang w:eastAsia="en-GB"/>
        </w:rPr>
        <w:drawing>
          <wp:inline distT="0" distB="0" distL="0" distR="0" wp14:anchorId="20BCADAC" wp14:editId="2123FB2E">
            <wp:extent cx="2438400" cy="812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8"/>
          <w:szCs w:val="28"/>
          <w:lang w:eastAsia="en-GB"/>
        </w:rPr>
        <w:t xml:space="preserve">                                              </w:t>
      </w:r>
      <w:r w:rsidRPr="00A72027">
        <w:rPr>
          <w:rFonts w:ascii="Arial" w:eastAsia="Times New Roman" w:hAnsi="Arial" w:cs="Arial"/>
          <w:noProof/>
          <w:lang w:eastAsia="en-GB"/>
        </w:rPr>
        <w:t>Bracknell Forest Council</w:t>
      </w:r>
      <w:r>
        <w:rPr>
          <w:rFonts w:ascii="Arial" w:eastAsia="Times New Roman" w:hAnsi="Arial" w:cs="Arial"/>
          <w:noProof/>
          <w:lang w:eastAsia="en-GB"/>
        </w:rPr>
        <w:t>,</w:t>
      </w:r>
      <w:r>
        <w:rPr>
          <w:rFonts w:ascii="Arial" w:eastAsia="Times New Roman" w:hAnsi="Arial" w:cs="Arial"/>
          <w:noProof/>
          <w:sz w:val="28"/>
          <w:szCs w:val="28"/>
          <w:lang w:eastAsia="en-GB"/>
        </w:rPr>
        <w:t xml:space="preserve"> </w:t>
      </w:r>
      <w:r w:rsidRPr="00A72027">
        <w:rPr>
          <w:rFonts w:ascii="Arial" w:eastAsia="Times New Roman" w:hAnsi="Arial" w:cs="Arial"/>
          <w:noProof/>
          <w:sz w:val="22"/>
          <w:szCs w:val="22"/>
          <w:lang w:eastAsia="en-GB"/>
        </w:rPr>
        <w:t>Terms</w:t>
      </w:r>
      <w:r w:rsidRPr="00A72027">
        <w:rPr>
          <w:rFonts w:ascii="Arial" w:hAnsi="Arial" w:cs="Arial"/>
          <w:sz w:val="22"/>
          <w:szCs w:val="22"/>
        </w:rPr>
        <w:t xml:space="preserve"> of Reference SPR</w:t>
      </w:r>
    </w:p>
    <w:p w14:paraId="67CF8F63" w14:textId="77777777" w:rsidR="001E2FC4" w:rsidRDefault="001E2FC4" w:rsidP="001D6601">
      <w:pPr>
        <w:spacing w:before="100" w:beforeAutospacing="1" w:after="100" w:afterAutospacing="1"/>
        <w:rPr>
          <w:b/>
          <w:bCs/>
        </w:rPr>
      </w:pPr>
    </w:p>
    <w:p w14:paraId="0453C3C0" w14:textId="64BAA818" w:rsidR="001D6601" w:rsidRPr="001D6601" w:rsidRDefault="001D6601" w:rsidP="001D6601">
      <w:pPr>
        <w:spacing w:before="100" w:beforeAutospacing="1" w:after="100" w:afterAutospacing="1"/>
        <w:rPr>
          <w:rFonts w:ascii="Calibri" w:eastAsia="Calibri" w:hAnsi="Calibri"/>
          <w:sz w:val="22"/>
          <w:szCs w:val="22"/>
          <w:lang w:eastAsia="en-GB"/>
        </w:rPr>
      </w:pPr>
      <w:r>
        <w:rPr>
          <w:b/>
          <w:bCs/>
        </w:rPr>
        <w:t>Purpose</w:t>
      </w:r>
      <w:r w:rsidR="00F4040B">
        <w:rPr>
          <w:b/>
          <w:bCs/>
        </w:rPr>
        <w:t xml:space="preserve"> and Function</w:t>
      </w:r>
      <w:r>
        <w:rPr>
          <w:b/>
          <w:bCs/>
        </w:rPr>
        <w:t>:</w:t>
      </w:r>
    </w:p>
    <w:p w14:paraId="5B9C9DC1" w14:textId="7CC1C61E" w:rsidR="00F4040B" w:rsidRDefault="00C1141D" w:rsidP="009F0C6A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eastAsia="Times New Roman"/>
        </w:rPr>
      </w:pPr>
      <w:r w:rsidRPr="009F0C6A">
        <w:rPr>
          <w:rFonts w:eastAsia="Times New Roman"/>
        </w:rPr>
        <w:t xml:space="preserve">To support the work of the </w:t>
      </w:r>
      <w:r w:rsidR="00F4040B" w:rsidRPr="009F0C6A">
        <w:rPr>
          <w:rFonts w:eastAsia="Times New Roman"/>
        </w:rPr>
        <w:t xml:space="preserve">department: - </w:t>
      </w:r>
      <w:r w:rsidRPr="009F0C6A">
        <w:rPr>
          <w:rFonts w:eastAsia="Times New Roman"/>
        </w:rPr>
        <w:t xml:space="preserve">being </w:t>
      </w:r>
      <w:r w:rsidR="00F4040B" w:rsidRPr="009F0C6A">
        <w:rPr>
          <w:rFonts w:eastAsia="Times New Roman"/>
        </w:rPr>
        <w:t>F</w:t>
      </w:r>
      <w:r w:rsidRPr="009F0C6A">
        <w:rPr>
          <w:rFonts w:eastAsia="Times New Roman"/>
        </w:rPr>
        <w:t xml:space="preserve">amily </w:t>
      </w:r>
      <w:r w:rsidR="00F4040B" w:rsidRPr="009F0C6A">
        <w:rPr>
          <w:rFonts w:eastAsia="Times New Roman"/>
        </w:rPr>
        <w:t>S</w:t>
      </w:r>
      <w:r w:rsidRPr="009F0C6A">
        <w:rPr>
          <w:rFonts w:eastAsia="Times New Roman"/>
        </w:rPr>
        <w:t xml:space="preserve">afeguarding. Keeping and supporting children within their families where is it safe to do so and when it isn’t to work in a timely and sensitive way to prevent </w:t>
      </w:r>
      <w:r w:rsidR="00F4040B" w:rsidRPr="009F0C6A">
        <w:rPr>
          <w:rFonts w:eastAsia="Times New Roman"/>
        </w:rPr>
        <w:t>escalation of</w:t>
      </w:r>
      <w:r w:rsidRPr="009F0C6A">
        <w:rPr>
          <w:rFonts w:eastAsia="Times New Roman"/>
        </w:rPr>
        <w:t xml:space="preserve"> risk and need and to ensure permeance at the </w:t>
      </w:r>
      <w:r w:rsidR="00F4040B" w:rsidRPr="009F0C6A">
        <w:rPr>
          <w:rFonts w:eastAsia="Times New Roman"/>
        </w:rPr>
        <w:t>earliest</w:t>
      </w:r>
      <w:r w:rsidRPr="009F0C6A">
        <w:rPr>
          <w:rFonts w:eastAsia="Times New Roman"/>
        </w:rPr>
        <w:t xml:space="preserve"> opportunity for </w:t>
      </w:r>
      <w:r w:rsidR="00F4040B" w:rsidRPr="009F0C6A">
        <w:rPr>
          <w:rFonts w:eastAsia="Times New Roman"/>
        </w:rPr>
        <w:t>all children</w:t>
      </w:r>
      <w:r w:rsidRPr="009F0C6A">
        <w:rPr>
          <w:rFonts w:eastAsia="Times New Roman"/>
        </w:rPr>
        <w:t xml:space="preserve">. </w:t>
      </w:r>
    </w:p>
    <w:p w14:paraId="16F955E4" w14:textId="1B5A5441" w:rsidR="00F4040B" w:rsidRPr="009F0C6A" w:rsidRDefault="00F4040B" w:rsidP="009F0C6A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eastAsia="Times New Roman"/>
        </w:rPr>
      </w:pPr>
      <w:r w:rsidRPr="009F0C6A">
        <w:rPr>
          <w:rFonts w:eastAsia="Times New Roman"/>
        </w:rPr>
        <w:t xml:space="preserve">As part of our Secure Base offer this is a forum that social/family workers and supervisors can and should (in varying circumstance, as laid out below) collaborate with others to seek solutions, ideas, share </w:t>
      </w:r>
      <w:r w:rsidR="00392B3A" w:rsidRPr="009F0C6A">
        <w:rPr>
          <w:rFonts w:eastAsia="Times New Roman"/>
        </w:rPr>
        <w:t>risk and</w:t>
      </w:r>
      <w:r w:rsidRPr="009F0C6A">
        <w:rPr>
          <w:rFonts w:eastAsia="Times New Roman"/>
        </w:rPr>
        <w:t xml:space="preserve"> decision making to make a difference to children. </w:t>
      </w:r>
    </w:p>
    <w:p w14:paraId="1C893FAB" w14:textId="662338C1" w:rsidR="001D6601" w:rsidRPr="009F0C6A" w:rsidRDefault="00F4040B" w:rsidP="009F0C6A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eastAsia="Times New Roman"/>
        </w:rPr>
      </w:pPr>
      <w:r w:rsidRPr="009F0C6A">
        <w:rPr>
          <w:rFonts w:eastAsia="Times New Roman"/>
          <w:lang w:val="en-US"/>
        </w:rPr>
        <w:t>To support a consistent approach t</w:t>
      </w:r>
      <w:r w:rsidR="001D6601" w:rsidRPr="009F0C6A">
        <w:rPr>
          <w:rFonts w:eastAsia="Times New Roman"/>
          <w:lang w:val="en-US"/>
        </w:rPr>
        <w:t xml:space="preserve">o care planning for </w:t>
      </w:r>
      <w:r w:rsidRPr="009F0C6A">
        <w:rPr>
          <w:rFonts w:eastAsia="Times New Roman"/>
          <w:lang w:val="en-US"/>
        </w:rPr>
        <w:t xml:space="preserve">all </w:t>
      </w:r>
      <w:r w:rsidR="006C3B1E" w:rsidRPr="009F0C6A">
        <w:rPr>
          <w:rFonts w:eastAsia="Times New Roman"/>
          <w:lang w:val="en-US"/>
        </w:rPr>
        <w:t xml:space="preserve">children and families </w:t>
      </w:r>
      <w:r w:rsidR="001D6601" w:rsidRPr="009F0C6A">
        <w:rPr>
          <w:rFonts w:eastAsia="Times New Roman"/>
          <w:lang w:val="en-US"/>
        </w:rPr>
        <w:t>within the child’s timescale.</w:t>
      </w:r>
      <w:r w:rsidR="00392B3A" w:rsidRPr="009F0C6A">
        <w:rPr>
          <w:rFonts w:eastAsia="Times New Roman"/>
          <w:lang w:val="en-US"/>
        </w:rPr>
        <w:t xml:space="preserve"> </w:t>
      </w:r>
    </w:p>
    <w:p w14:paraId="76523845" w14:textId="5AFE7E07" w:rsidR="00D43921" w:rsidRPr="009F0C6A" w:rsidRDefault="00D43921" w:rsidP="009F0C6A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eastAsia="Times New Roman"/>
        </w:rPr>
      </w:pPr>
      <w:r w:rsidRPr="009F0C6A">
        <w:rPr>
          <w:rFonts w:eastAsia="Times New Roman"/>
        </w:rPr>
        <w:t xml:space="preserve">This Forum should be solution focused </w:t>
      </w:r>
      <w:r w:rsidR="00392B3A" w:rsidRPr="009F0C6A">
        <w:rPr>
          <w:rFonts w:eastAsia="Times New Roman"/>
        </w:rPr>
        <w:t>on</w:t>
      </w:r>
      <w:r w:rsidRPr="009F0C6A">
        <w:rPr>
          <w:rFonts w:eastAsia="Times New Roman"/>
        </w:rPr>
        <w:t xml:space="preserve"> its approach.</w:t>
      </w:r>
    </w:p>
    <w:p w14:paraId="4B459DBC" w14:textId="15249CE4" w:rsidR="00D43921" w:rsidRPr="009F0C6A" w:rsidRDefault="00D43921" w:rsidP="009F0C6A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eastAsia="Times New Roman"/>
        </w:rPr>
      </w:pPr>
      <w:r w:rsidRPr="009F0C6A">
        <w:rPr>
          <w:rFonts w:eastAsia="Times New Roman"/>
        </w:rPr>
        <w:t xml:space="preserve">This Forum should recognise good practice and encourage respectful peer challenge, to achieve the best outcome for the child. </w:t>
      </w:r>
    </w:p>
    <w:p w14:paraId="08BED932" w14:textId="4A6A84FD" w:rsidR="00F4040B" w:rsidRDefault="00D43921" w:rsidP="00F4040B">
      <w:pPr>
        <w:spacing w:before="100" w:beforeAutospacing="1" w:after="100" w:afterAutospacing="1"/>
        <w:ind w:left="360"/>
        <w:rPr>
          <w:rFonts w:ascii="&gt;" w:hAnsi="&gt;" w:hint="eastAsia"/>
          <w:b/>
          <w:bCs/>
        </w:rPr>
      </w:pPr>
      <w:r>
        <w:rPr>
          <w:rFonts w:ascii="&gt;" w:hAnsi="&gt;"/>
          <w:b/>
          <w:bCs/>
        </w:rPr>
        <w:t>With children front and centre, o</w:t>
      </w:r>
      <w:r w:rsidR="00F4040B">
        <w:rPr>
          <w:rFonts w:ascii="&gt;" w:hAnsi="&gt;"/>
          <w:b/>
          <w:bCs/>
        </w:rPr>
        <w:t xml:space="preserve">pportunities to strengthen together </w:t>
      </w:r>
    </w:p>
    <w:p w14:paraId="1E2696EF" w14:textId="4AA6FF1E" w:rsidR="00392B3A" w:rsidRPr="00392B3A" w:rsidRDefault="00392B3A" w:rsidP="002A323A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Sharing the work and working together with families   </w:t>
      </w:r>
    </w:p>
    <w:p w14:paraId="76C8EB3A" w14:textId="735EFD41" w:rsidR="00F4040B" w:rsidRPr="00D43921" w:rsidRDefault="00F4040B" w:rsidP="002A323A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lang w:val="en-US"/>
        </w:rPr>
        <w:t>W</w:t>
      </w:r>
      <w:r w:rsidR="00070129" w:rsidRPr="00F4040B">
        <w:rPr>
          <w:rFonts w:eastAsia="Times New Roman"/>
          <w:lang w:val="en-US"/>
        </w:rPr>
        <w:t xml:space="preserve">orking with families who are </w:t>
      </w:r>
      <w:r w:rsidR="0088642B" w:rsidRPr="00F4040B">
        <w:rPr>
          <w:rFonts w:eastAsia="Times New Roman"/>
          <w:lang w:val="en-US"/>
        </w:rPr>
        <w:t>resistant to change</w:t>
      </w:r>
      <w:r w:rsidR="00417EB8" w:rsidRPr="00F4040B">
        <w:rPr>
          <w:rFonts w:eastAsia="Times New Roman"/>
          <w:lang w:val="en-US"/>
        </w:rPr>
        <w:t>.</w:t>
      </w:r>
    </w:p>
    <w:p w14:paraId="05751846" w14:textId="401D45E4" w:rsidR="00D43921" w:rsidRPr="00D43921" w:rsidRDefault="00D43921" w:rsidP="002A323A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lang w:val="en-US"/>
        </w:rPr>
        <w:t xml:space="preserve">Maximizing the use of MI </w:t>
      </w:r>
    </w:p>
    <w:p w14:paraId="26BBA6FF" w14:textId="3DAEDE9E" w:rsidR="00D43921" w:rsidRPr="00D43921" w:rsidRDefault="00D43921" w:rsidP="002A323A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lang w:val="en-US"/>
        </w:rPr>
        <w:t xml:space="preserve">Utilise Family Group Conferences/Mediation and family strengths </w:t>
      </w:r>
    </w:p>
    <w:p w14:paraId="09010A61" w14:textId="5BE874D2" w:rsidR="00D43921" w:rsidRDefault="00D43921" w:rsidP="002A323A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The role of fathers and males </w:t>
      </w:r>
    </w:p>
    <w:p w14:paraId="585C4F52" w14:textId="150C03F8" w:rsidR="001D6601" w:rsidRPr="00F4040B" w:rsidRDefault="00F4040B" w:rsidP="002A323A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Promoting</w:t>
      </w:r>
      <w:r w:rsidR="001D6601" w:rsidRPr="00F4040B">
        <w:rPr>
          <w:rFonts w:eastAsia="Times New Roman"/>
        </w:rPr>
        <w:t xml:space="preserve"> the use of </w:t>
      </w:r>
      <w:r w:rsidR="00C34DA7" w:rsidRPr="00F4040B">
        <w:rPr>
          <w:rFonts w:eastAsia="Times New Roman"/>
        </w:rPr>
        <w:t>Perm</w:t>
      </w:r>
      <w:r w:rsidR="00511A6C" w:rsidRPr="00F4040B">
        <w:rPr>
          <w:rFonts w:eastAsia="Times New Roman"/>
        </w:rPr>
        <w:t>anency Team</w:t>
      </w:r>
      <w:r w:rsidR="001D6601" w:rsidRPr="00F4040B">
        <w:rPr>
          <w:rFonts w:eastAsia="Times New Roman"/>
        </w:rPr>
        <w:t xml:space="preserve"> consultations and </w:t>
      </w:r>
      <w:r w:rsidR="000941D6" w:rsidRPr="00F4040B">
        <w:rPr>
          <w:rFonts w:eastAsia="Times New Roman"/>
        </w:rPr>
        <w:t>Permanency Team</w:t>
      </w:r>
      <w:r w:rsidR="001D6601" w:rsidRPr="00F4040B">
        <w:rPr>
          <w:rFonts w:eastAsia="Times New Roman"/>
        </w:rPr>
        <w:t xml:space="preserve"> Formulations meeting to inform assessments prior to attendance at </w:t>
      </w:r>
      <w:r w:rsidR="000941D6" w:rsidRPr="00F4040B">
        <w:rPr>
          <w:rFonts w:eastAsia="Times New Roman"/>
        </w:rPr>
        <w:t>this forum</w:t>
      </w:r>
      <w:r w:rsidR="001D6601" w:rsidRPr="00F4040B">
        <w:rPr>
          <w:rFonts w:eastAsia="Times New Roman"/>
        </w:rPr>
        <w:t xml:space="preserve">. </w:t>
      </w:r>
    </w:p>
    <w:p w14:paraId="149838F2" w14:textId="5D58692C" w:rsidR="00BA223A" w:rsidRPr="00C1141D" w:rsidRDefault="00BA223A" w:rsidP="001D6601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 w:rsidRPr="00C1141D">
        <w:rPr>
          <w:rFonts w:eastAsia="Times New Roman"/>
        </w:rPr>
        <w:t xml:space="preserve">To promote the use </w:t>
      </w:r>
      <w:r w:rsidR="00B453BB" w:rsidRPr="00C1141D">
        <w:rPr>
          <w:rFonts w:eastAsia="Times New Roman"/>
        </w:rPr>
        <w:t>of adult workers.</w:t>
      </w:r>
    </w:p>
    <w:p w14:paraId="685BF293" w14:textId="77777777" w:rsidR="001D6601" w:rsidRPr="00C1141D" w:rsidRDefault="001D6601" w:rsidP="001D6601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 w:rsidRPr="00C1141D">
        <w:rPr>
          <w:rFonts w:eastAsia="Times New Roman"/>
          <w:lang w:val="en-US"/>
        </w:rPr>
        <w:t xml:space="preserve">To ensure consistency of approach and decision making in relation to children where legal action or accommodation is being considered. </w:t>
      </w:r>
    </w:p>
    <w:p w14:paraId="2A75DFEC" w14:textId="63E59B1D" w:rsidR="001D6601" w:rsidRPr="00D43921" w:rsidRDefault="001D6601" w:rsidP="001D6601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 w:rsidRPr="00C1141D">
        <w:rPr>
          <w:rFonts w:eastAsia="Times New Roman"/>
          <w:lang w:val="en-US"/>
        </w:rPr>
        <w:t xml:space="preserve">To ensure compliance with PLO, </w:t>
      </w:r>
      <w:r w:rsidR="00F4040B" w:rsidRPr="00C1141D">
        <w:rPr>
          <w:rFonts w:eastAsia="Times New Roman"/>
          <w:lang w:val="en-US"/>
        </w:rPr>
        <w:t>i.e.,</w:t>
      </w:r>
      <w:r w:rsidRPr="00C1141D">
        <w:rPr>
          <w:rFonts w:eastAsia="Times New Roman"/>
          <w:lang w:val="en-US"/>
        </w:rPr>
        <w:t xml:space="preserve"> that all necessary assessments and support services have been offered to the family prior to issuing care proceedings.</w:t>
      </w:r>
    </w:p>
    <w:p w14:paraId="43424263" w14:textId="5962E5DB" w:rsidR="00D43921" w:rsidRDefault="00D43921" w:rsidP="00D43921">
      <w:pPr>
        <w:spacing w:before="100" w:beforeAutospacing="1" w:after="100" w:afterAutospacing="1"/>
        <w:ind w:left="360"/>
        <w:rPr>
          <w:rFonts w:ascii="&gt;" w:hAnsi="&gt;" w:hint="eastAsia"/>
          <w:b/>
          <w:bCs/>
        </w:rPr>
      </w:pPr>
      <w:r>
        <w:rPr>
          <w:rFonts w:ascii="&gt;" w:hAnsi="&gt;"/>
          <w:b/>
          <w:bCs/>
        </w:rPr>
        <w:t xml:space="preserve">With children front and centre, opportunities to reduce together </w:t>
      </w:r>
    </w:p>
    <w:p w14:paraId="071C3781" w14:textId="4218D787" w:rsidR="001D6601" w:rsidRPr="00D43921" w:rsidRDefault="00F4040B" w:rsidP="00C80480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 w:rsidRPr="00D43921">
        <w:rPr>
          <w:rFonts w:eastAsia="Times New Roman"/>
          <w:lang w:val="en-US"/>
        </w:rPr>
        <w:t xml:space="preserve">The reliance on experts for PLO and Court due to the </w:t>
      </w:r>
      <w:r w:rsidR="00D43921" w:rsidRPr="00D43921">
        <w:rPr>
          <w:rFonts w:eastAsia="Times New Roman"/>
          <w:lang w:val="en-US"/>
        </w:rPr>
        <w:t xml:space="preserve">shortage </w:t>
      </w:r>
      <w:r w:rsidRPr="00D43921">
        <w:rPr>
          <w:rFonts w:eastAsia="Times New Roman"/>
          <w:lang w:val="en-US"/>
        </w:rPr>
        <w:t xml:space="preserve">and </w:t>
      </w:r>
      <w:r w:rsidR="00D43921" w:rsidRPr="00D43921">
        <w:rPr>
          <w:rFonts w:eastAsia="Times New Roman"/>
          <w:lang w:val="en-US"/>
        </w:rPr>
        <w:t xml:space="preserve">therefore the impact on timeliness for children by </w:t>
      </w:r>
      <w:r w:rsidR="001D6601" w:rsidRPr="00D43921">
        <w:rPr>
          <w:rFonts w:eastAsia="Times New Roman"/>
          <w:lang w:val="en-US"/>
        </w:rPr>
        <w:t>ensur</w:t>
      </w:r>
      <w:r w:rsidR="00D43921">
        <w:rPr>
          <w:rFonts w:eastAsia="Times New Roman"/>
          <w:lang w:val="en-US"/>
        </w:rPr>
        <w:t xml:space="preserve">ing </w:t>
      </w:r>
      <w:r w:rsidR="001D6601" w:rsidRPr="00D43921">
        <w:rPr>
          <w:rFonts w:eastAsia="Times New Roman"/>
          <w:lang w:val="en-US"/>
        </w:rPr>
        <w:t xml:space="preserve">best use of </w:t>
      </w:r>
      <w:r w:rsidR="001D3ADE" w:rsidRPr="00D43921">
        <w:rPr>
          <w:rFonts w:eastAsia="Times New Roman"/>
          <w:lang w:val="en-US"/>
        </w:rPr>
        <w:t>Permanency</w:t>
      </w:r>
      <w:r w:rsidR="001D6601" w:rsidRPr="00D43921">
        <w:rPr>
          <w:rFonts w:eastAsia="Times New Roman"/>
          <w:lang w:val="en-US"/>
        </w:rPr>
        <w:t xml:space="preserve"> assessment resources to inform assessments and </w:t>
      </w:r>
      <w:r w:rsidR="00D43921">
        <w:rPr>
          <w:rFonts w:eastAsia="Times New Roman"/>
          <w:lang w:val="en-US"/>
        </w:rPr>
        <w:t xml:space="preserve">social work expertise </w:t>
      </w:r>
    </w:p>
    <w:p w14:paraId="4E112F22" w14:textId="7035BD3D" w:rsidR="00D43921" w:rsidRPr="00392B3A" w:rsidRDefault="00D43921" w:rsidP="00C80480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lang w:val="en-US"/>
        </w:rPr>
        <w:t xml:space="preserve">Circular intervention and repeat work with families, where change is slow   </w:t>
      </w:r>
    </w:p>
    <w:p w14:paraId="1E0EC795" w14:textId="3FA3C2C1" w:rsidR="001D6601" w:rsidRDefault="001D6601" w:rsidP="001D660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lastRenderedPageBreak/>
        <w:t xml:space="preserve">Matters and </w:t>
      </w:r>
      <w:r w:rsidR="00D43921">
        <w:rPr>
          <w:b/>
          <w:bCs/>
        </w:rPr>
        <w:t xml:space="preserve">child case work </w:t>
      </w:r>
      <w:r>
        <w:rPr>
          <w:b/>
          <w:bCs/>
        </w:rPr>
        <w:t xml:space="preserve">to be taken to </w:t>
      </w:r>
      <w:r w:rsidR="00D43921">
        <w:rPr>
          <w:b/>
          <w:bCs/>
        </w:rPr>
        <w:t xml:space="preserve">Forum </w:t>
      </w:r>
    </w:p>
    <w:p w14:paraId="2A4F65E5" w14:textId="457B65A6" w:rsidR="00A72027" w:rsidRDefault="00A72027" w:rsidP="00A72027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Prior to seeking legal advice about i</w:t>
      </w:r>
      <w:r w:rsidRPr="000E57A0">
        <w:rPr>
          <w:rFonts w:eastAsia="Times New Roman"/>
        </w:rPr>
        <w:t xml:space="preserve">ssuing care proceedings. </w:t>
      </w:r>
    </w:p>
    <w:p w14:paraId="08734C78" w14:textId="68419C5D" w:rsidR="00A72027" w:rsidRPr="00A72027" w:rsidRDefault="00A72027" w:rsidP="00B82A9C">
      <w:pPr>
        <w:numPr>
          <w:ilvl w:val="0"/>
          <w:numId w:val="14"/>
        </w:numPr>
        <w:spacing w:before="100" w:beforeAutospacing="1" w:after="100" w:afterAutospacing="1"/>
        <w:rPr>
          <w:rFonts w:eastAsia="Calibri"/>
        </w:rPr>
      </w:pPr>
      <w:r w:rsidRPr="00A72027">
        <w:rPr>
          <w:rFonts w:eastAsia="Times New Roman"/>
        </w:rPr>
        <w:t xml:space="preserve">Prior to seeking legal advice about issuing a Letter Before Proceedings (LBP) </w:t>
      </w:r>
    </w:p>
    <w:p w14:paraId="162C787D" w14:textId="47E173CE" w:rsidR="0063506D" w:rsidRDefault="0063506D" w:rsidP="001D063C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Where the </w:t>
      </w:r>
      <w:r w:rsidR="00E570AE">
        <w:rPr>
          <w:rFonts w:eastAsia="Times New Roman"/>
        </w:rPr>
        <w:t xml:space="preserve">social work team </w:t>
      </w:r>
      <w:r w:rsidR="00C5766F">
        <w:rPr>
          <w:rFonts w:eastAsia="Times New Roman"/>
        </w:rPr>
        <w:t>requesting additional resource support</w:t>
      </w:r>
      <w:r w:rsidR="00A72027">
        <w:rPr>
          <w:rFonts w:eastAsia="Times New Roman"/>
        </w:rPr>
        <w:t xml:space="preserve"> from the Permanency Team, Make Safe, Adult workers, Ealey Help etc </w:t>
      </w:r>
    </w:p>
    <w:p w14:paraId="02FBB1F1" w14:textId="1F0E7B23" w:rsidR="00C5766F" w:rsidRDefault="00A72027" w:rsidP="001D063C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</w:t>
      </w:r>
      <w:r w:rsidR="00FD4C96">
        <w:rPr>
          <w:rFonts w:eastAsia="Times New Roman"/>
        </w:rPr>
        <w:t xml:space="preserve">hildren </w:t>
      </w:r>
      <w:r w:rsidR="00DC0EC7">
        <w:rPr>
          <w:rFonts w:eastAsia="Times New Roman"/>
        </w:rPr>
        <w:t xml:space="preserve">who have been on a CP plan for more than </w:t>
      </w:r>
      <w:r>
        <w:rPr>
          <w:rFonts w:eastAsia="Times New Roman"/>
        </w:rPr>
        <w:t>18</w:t>
      </w:r>
      <w:r w:rsidR="00DC0EC7">
        <w:rPr>
          <w:rFonts w:eastAsia="Times New Roman"/>
        </w:rPr>
        <w:t xml:space="preserve"> months (</w:t>
      </w:r>
      <w:r>
        <w:rPr>
          <w:rFonts w:eastAsia="Times New Roman"/>
        </w:rPr>
        <w:t>escalated from the 9mths+ panel</w:t>
      </w:r>
      <w:r w:rsidR="00DC0EC7">
        <w:rPr>
          <w:rFonts w:eastAsia="Times New Roman"/>
        </w:rPr>
        <w:t xml:space="preserve">) </w:t>
      </w:r>
    </w:p>
    <w:p w14:paraId="2A3B84C3" w14:textId="797236BF" w:rsidR="00DC0EC7" w:rsidRPr="00DF4BCC" w:rsidRDefault="00DC0EC7" w:rsidP="001D063C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 w:rsidRPr="00DF4BCC">
        <w:rPr>
          <w:rFonts w:eastAsia="Times New Roman"/>
        </w:rPr>
        <w:t xml:space="preserve">Review children where there </w:t>
      </w:r>
      <w:r w:rsidR="002F133A" w:rsidRPr="00DF4BCC">
        <w:rPr>
          <w:rFonts w:eastAsia="Times New Roman"/>
        </w:rPr>
        <w:t>are children</w:t>
      </w:r>
      <w:r w:rsidRPr="00DF4BCC">
        <w:rPr>
          <w:rFonts w:eastAsia="Times New Roman"/>
        </w:rPr>
        <w:t xml:space="preserve"> with mental health needs (once a </w:t>
      </w:r>
      <w:r w:rsidR="0011241B" w:rsidRPr="00DF4BCC">
        <w:rPr>
          <w:rFonts w:eastAsia="Times New Roman"/>
        </w:rPr>
        <w:t>month) and review menu of options</w:t>
      </w:r>
    </w:p>
    <w:p w14:paraId="6D0D745B" w14:textId="3DCB47BD" w:rsidR="00A72027" w:rsidRDefault="00254D12" w:rsidP="001D063C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 w:rsidRPr="00254D12">
        <w:rPr>
          <w:rFonts w:eastAsia="Times New Roman"/>
        </w:rPr>
        <w:t xml:space="preserve">For reflective solutions focused discussion with senior leaders (to compliment group supervision) </w:t>
      </w:r>
    </w:p>
    <w:p w14:paraId="3A8C05BC" w14:textId="233CB01D" w:rsidR="00254D12" w:rsidRDefault="00254D12" w:rsidP="001D063C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Where you are worried and would like some senior oversight for any reason </w:t>
      </w:r>
    </w:p>
    <w:p w14:paraId="6A3D054D" w14:textId="1AD1D882" w:rsidR="00254D12" w:rsidRDefault="00254D12" w:rsidP="001D063C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Collaboration for children with complex Mental Health needs (*once a month) </w:t>
      </w:r>
    </w:p>
    <w:p w14:paraId="7F6BAF77" w14:textId="215A243D" w:rsidR="00C81284" w:rsidRPr="00254D12" w:rsidRDefault="00C81284" w:rsidP="001D063C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Concerns about school attendance, EHCP and or attainment </w:t>
      </w:r>
    </w:p>
    <w:p w14:paraId="7451A69D" w14:textId="345DCFAD" w:rsidR="001D6601" w:rsidRPr="000E57A0" w:rsidRDefault="00A72027" w:rsidP="00A72027">
      <w:pPr>
        <w:spacing w:before="100" w:beforeAutospacing="1" w:after="100" w:afterAutospacing="1"/>
        <w:ind w:left="360"/>
        <w:rPr>
          <w:rFonts w:eastAsia="Times New Roman"/>
        </w:rPr>
      </w:pPr>
      <w:r>
        <w:rPr>
          <w:rFonts w:eastAsia="Times New Roman"/>
        </w:rPr>
        <w:t xml:space="preserve">Note - </w:t>
      </w:r>
      <w:r w:rsidR="001D6601" w:rsidRPr="000E57A0">
        <w:rPr>
          <w:rFonts w:eastAsia="Times New Roman"/>
        </w:rPr>
        <w:t>Accommodating children, including parent and baby placements.</w:t>
      </w:r>
      <w:r>
        <w:rPr>
          <w:rFonts w:eastAsia="Times New Roman"/>
        </w:rPr>
        <w:t xml:space="preserve"> Will still be via E2C (Entry to Care panel)</w:t>
      </w:r>
      <w:r w:rsidRPr="00254D12">
        <w:rPr>
          <w:rFonts w:eastAsia="Times New Roman"/>
          <w:color w:val="FF0000"/>
        </w:rPr>
        <w:t xml:space="preserve"> </w:t>
      </w:r>
      <w:r w:rsidR="00254D12" w:rsidRPr="00254D12">
        <w:rPr>
          <w:rFonts w:eastAsia="Times New Roman"/>
          <w:color w:val="FF0000"/>
        </w:rPr>
        <w:t>?</w:t>
      </w:r>
    </w:p>
    <w:p w14:paraId="7B71D529" w14:textId="77777777" w:rsidR="001D6601" w:rsidRPr="001D6601" w:rsidRDefault="001D6601" w:rsidP="001D6601">
      <w:pPr>
        <w:spacing w:before="100" w:beforeAutospacing="1" w:after="100" w:afterAutospacing="1"/>
        <w:rPr>
          <w:rFonts w:eastAsia="Calibri"/>
        </w:rPr>
      </w:pPr>
      <w:r>
        <w:rPr>
          <w:b/>
          <w:bCs/>
        </w:rPr>
        <w:t>Chairing and Membership:</w:t>
      </w:r>
    </w:p>
    <w:p w14:paraId="40472629" w14:textId="2DD4C942" w:rsidR="00254D12" w:rsidRDefault="00C00887" w:rsidP="001D6601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Assistant Director</w:t>
      </w:r>
      <w:r w:rsidR="00BD29FF">
        <w:rPr>
          <w:rFonts w:eastAsia="Times New Roman"/>
        </w:rPr>
        <w:t xml:space="preserve"> (Chair)</w:t>
      </w:r>
      <w:r w:rsidR="006D7B5B">
        <w:rPr>
          <w:rFonts w:eastAsia="Times New Roman"/>
        </w:rPr>
        <w:t xml:space="preserve">, </w:t>
      </w:r>
      <w:r w:rsidR="00254D12">
        <w:rPr>
          <w:rFonts w:eastAsia="Times New Roman"/>
        </w:rPr>
        <w:t xml:space="preserve">Head of Life Chances (vice chair)  </w:t>
      </w:r>
    </w:p>
    <w:p w14:paraId="64292AA5" w14:textId="30834CC8" w:rsidR="00254D12" w:rsidRDefault="00254D12" w:rsidP="001D6601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There will be a minimum of two Heads of Service</w:t>
      </w:r>
    </w:p>
    <w:p w14:paraId="5FBF57F3" w14:textId="16C7FF7D" w:rsidR="00254D12" w:rsidRDefault="006D7B5B" w:rsidP="001D6601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Manager of Permanency Team</w:t>
      </w:r>
      <w:r w:rsidR="00254D12">
        <w:rPr>
          <w:rFonts w:eastAsia="Times New Roman"/>
        </w:rPr>
        <w:t xml:space="preserve"> </w:t>
      </w:r>
      <w:r w:rsidR="00F454EC">
        <w:rPr>
          <w:rFonts w:eastAsia="Times New Roman"/>
        </w:rPr>
        <w:t>(Isha/Hannah)</w:t>
      </w:r>
    </w:p>
    <w:p w14:paraId="7CB4C248" w14:textId="77777777" w:rsidR="00254D12" w:rsidRDefault="00254D12" w:rsidP="001D6601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</w:t>
      </w:r>
      <w:r w:rsidR="00014D49">
        <w:rPr>
          <w:rFonts w:eastAsia="Times New Roman"/>
        </w:rPr>
        <w:t xml:space="preserve">arly help </w:t>
      </w:r>
      <w:r>
        <w:rPr>
          <w:rFonts w:eastAsia="Times New Roman"/>
        </w:rPr>
        <w:t xml:space="preserve">Head of Service </w:t>
      </w:r>
      <w:r w:rsidR="00F454EC">
        <w:rPr>
          <w:rFonts w:eastAsia="Times New Roman"/>
        </w:rPr>
        <w:t>(Elaine)</w:t>
      </w:r>
    </w:p>
    <w:p w14:paraId="0AD34755" w14:textId="77777777" w:rsidR="00254D12" w:rsidRDefault="00254D12" w:rsidP="001D6601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Y</w:t>
      </w:r>
      <w:r w:rsidR="00014D49">
        <w:rPr>
          <w:rFonts w:eastAsia="Times New Roman"/>
        </w:rPr>
        <w:t>outh justice</w:t>
      </w:r>
      <w:r>
        <w:rPr>
          <w:rFonts w:eastAsia="Times New Roman"/>
        </w:rPr>
        <w:t xml:space="preserve"> Manager </w:t>
      </w:r>
      <w:r w:rsidR="00F454EC">
        <w:rPr>
          <w:rFonts w:eastAsia="Times New Roman"/>
        </w:rPr>
        <w:t>(Jo)</w:t>
      </w:r>
    </w:p>
    <w:p w14:paraId="04DD650A" w14:textId="77777777" w:rsidR="00254D12" w:rsidRDefault="00254D12" w:rsidP="001D6601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</w:t>
      </w:r>
      <w:r w:rsidR="00856A5D">
        <w:rPr>
          <w:rFonts w:eastAsia="Times New Roman"/>
        </w:rPr>
        <w:t>ake safe</w:t>
      </w:r>
      <w:r>
        <w:rPr>
          <w:rFonts w:eastAsia="Times New Roman"/>
        </w:rPr>
        <w:t xml:space="preserve"> Manager </w:t>
      </w:r>
      <w:r w:rsidR="00F454EC">
        <w:rPr>
          <w:rFonts w:eastAsia="Times New Roman"/>
        </w:rPr>
        <w:t>(Nick)</w:t>
      </w:r>
      <w:r w:rsidR="00856A5D">
        <w:rPr>
          <w:rFonts w:eastAsia="Times New Roman"/>
        </w:rPr>
        <w:t xml:space="preserve">, </w:t>
      </w:r>
    </w:p>
    <w:p w14:paraId="0CAB9839" w14:textId="36C88AA6" w:rsidR="00254D12" w:rsidRDefault="00856A5D" w:rsidP="001D6601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CAMHS </w:t>
      </w:r>
      <w:r w:rsidR="00981AEE">
        <w:rPr>
          <w:rFonts w:eastAsia="Times New Roman"/>
        </w:rPr>
        <w:t>rep</w:t>
      </w:r>
      <w:r w:rsidR="00254D12">
        <w:rPr>
          <w:rFonts w:eastAsia="Times New Roman"/>
        </w:rPr>
        <w:t xml:space="preserve"> </w:t>
      </w:r>
      <w:r w:rsidR="00F454EC">
        <w:rPr>
          <w:rFonts w:eastAsia="Times New Roman"/>
        </w:rPr>
        <w:t xml:space="preserve">(Once a month Sandeep </w:t>
      </w:r>
      <w:r w:rsidR="00DF4BCC">
        <w:rPr>
          <w:rFonts w:eastAsia="Times New Roman"/>
        </w:rPr>
        <w:t>Rai</w:t>
      </w:r>
      <w:r w:rsidR="00BB14B1">
        <w:rPr>
          <w:rFonts w:eastAsia="Times New Roman"/>
        </w:rPr>
        <w:t>)</w:t>
      </w:r>
      <w:r w:rsidR="00254D12">
        <w:rPr>
          <w:rFonts w:eastAsia="Times New Roman"/>
        </w:rPr>
        <w:t xml:space="preserve"> </w:t>
      </w:r>
    </w:p>
    <w:p w14:paraId="74B00AC5" w14:textId="467BCF2E" w:rsidR="00254D12" w:rsidRDefault="00254D12" w:rsidP="001D6601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</w:t>
      </w:r>
      <w:r w:rsidR="00A136E1">
        <w:rPr>
          <w:rFonts w:eastAsia="Times New Roman"/>
        </w:rPr>
        <w:t xml:space="preserve">dult worker </w:t>
      </w:r>
      <w:r>
        <w:rPr>
          <w:rFonts w:eastAsia="Times New Roman"/>
        </w:rPr>
        <w:t xml:space="preserve">rep </w:t>
      </w:r>
      <w:r w:rsidR="00C26ABD">
        <w:rPr>
          <w:rFonts w:eastAsia="Times New Roman"/>
        </w:rPr>
        <w:t xml:space="preserve">MH </w:t>
      </w:r>
      <w:r>
        <w:rPr>
          <w:rFonts w:eastAsia="Times New Roman"/>
        </w:rPr>
        <w:t>worker (</w:t>
      </w:r>
      <w:r w:rsidR="00BB14B1">
        <w:rPr>
          <w:rFonts w:eastAsia="Times New Roman"/>
        </w:rPr>
        <w:t>Catherine)</w:t>
      </w:r>
    </w:p>
    <w:p w14:paraId="57427FA6" w14:textId="77777777" w:rsidR="00254D12" w:rsidRDefault="00C26ABD" w:rsidP="001D6601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Adult sub </w:t>
      </w:r>
      <w:r w:rsidR="00254D12">
        <w:rPr>
          <w:rFonts w:eastAsia="Times New Roman"/>
        </w:rPr>
        <w:t xml:space="preserve">rep </w:t>
      </w:r>
      <w:r>
        <w:rPr>
          <w:rFonts w:eastAsia="Times New Roman"/>
        </w:rPr>
        <w:t>misuse</w:t>
      </w:r>
      <w:r w:rsidR="001C5689">
        <w:rPr>
          <w:rFonts w:eastAsia="Times New Roman"/>
        </w:rPr>
        <w:t xml:space="preserve"> (DAAT</w:t>
      </w:r>
      <w:r w:rsidR="00911EFF">
        <w:rPr>
          <w:rFonts w:eastAsia="Times New Roman"/>
        </w:rPr>
        <w:t xml:space="preserve"> - </w:t>
      </w:r>
      <w:r w:rsidR="00BB14B1">
        <w:rPr>
          <w:rFonts w:eastAsia="Times New Roman"/>
        </w:rPr>
        <w:t>Gillian</w:t>
      </w:r>
      <w:r w:rsidR="001C5689">
        <w:rPr>
          <w:rFonts w:eastAsia="Times New Roman"/>
        </w:rPr>
        <w:t>)</w:t>
      </w:r>
    </w:p>
    <w:p w14:paraId="7D50BC5E" w14:textId="77777777" w:rsidR="00254D12" w:rsidRDefault="00911EFF" w:rsidP="001D6601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FGC coordinator (Rick)</w:t>
      </w:r>
    </w:p>
    <w:p w14:paraId="55EA07E7" w14:textId="77777777" w:rsidR="00254D12" w:rsidRDefault="00254D12" w:rsidP="001D6601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Safeguarding </w:t>
      </w:r>
      <w:r w:rsidR="00377CE1">
        <w:rPr>
          <w:rFonts w:eastAsia="Times New Roman"/>
        </w:rPr>
        <w:t>Education Rep (Debbie)</w:t>
      </w:r>
    </w:p>
    <w:p w14:paraId="590B771C" w14:textId="0E3DFC51" w:rsidR="001D6601" w:rsidRDefault="001D6601" w:rsidP="001D6601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and a minute taker will attend </w:t>
      </w:r>
      <w:r w:rsidR="00205D88">
        <w:rPr>
          <w:rFonts w:eastAsia="Times New Roman"/>
        </w:rPr>
        <w:t>this forum</w:t>
      </w:r>
      <w:r>
        <w:rPr>
          <w:rFonts w:eastAsia="Times New Roman"/>
        </w:rPr>
        <w:t>.</w:t>
      </w:r>
    </w:p>
    <w:p w14:paraId="2488713E" w14:textId="153B9F5E" w:rsidR="001D6601" w:rsidRPr="001D6601" w:rsidRDefault="001D6601" w:rsidP="00AD3B81">
      <w:pPr>
        <w:tabs>
          <w:tab w:val="right" w:pos="8078"/>
        </w:tabs>
        <w:spacing w:before="100" w:beforeAutospacing="1" w:after="100" w:afterAutospacing="1"/>
        <w:rPr>
          <w:rFonts w:eastAsia="Calibri"/>
        </w:rPr>
      </w:pPr>
      <w:r>
        <w:rPr>
          <w:rFonts w:ascii="&gt;" w:hAnsi="&gt;"/>
          <w:b/>
          <w:bCs/>
        </w:rPr>
        <w:t>Administration and Paperwork:</w:t>
      </w:r>
      <w:r w:rsidR="00AD3B81">
        <w:rPr>
          <w:rFonts w:ascii="&gt;" w:hAnsi="&gt;" w:hint="eastAsia"/>
          <w:b/>
          <w:bCs/>
        </w:rPr>
        <w:tab/>
      </w:r>
    </w:p>
    <w:p w14:paraId="216D236E" w14:textId="195E7207" w:rsidR="001D6601" w:rsidRDefault="001D6601" w:rsidP="001D6601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Forum will meet weekly </w:t>
      </w:r>
      <w:r w:rsidR="00E84A07">
        <w:rPr>
          <w:rFonts w:eastAsia="Times New Roman"/>
        </w:rPr>
        <w:t>on Wednesday’s between 12pm and 2pm</w:t>
      </w:r>
      <w:r>
        <w:rPr>
          <w:rFonts w:eastAsia="Times New Roman"/>
        </w:rPr>
        <w:t>.</w:t>
      </w:r>
    </w:p>
    <w:p w14:paraId="72F4E682" w14:textId="4F39CA26" w:rsidR="001D6601" w:rsidRDefault="001D6601" w:rsidP="001D6601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The Social Worker should book a time slot with the Administrator and </w:t>
      </w:r>
      <w:r w:rsidR="00254D12">
        <w:rPr>
          <w:rFonts w:eastAsia="Times New Roman"/>
        </w:rPr>
        <w:t xml:space="preserve">state what the purpose of attendance is and </w:t>
      </w:r>
      <w:r>
        <w:rPr>
          <w:rFonts w:eastAsia="Times New Roman"/>
        </w:rPr>
        <w:t>provide the following documents by the paperwork deadline:</w:t>
      </w:r>
    </w:p>
    <w:p w14:paraId="721494C6" w14:textId="4814B0F4" w:rsidR="001D6601" w:rsidRDefault="001D6601" w:rsidP="00254D12">
      <w:pPr>
        <w:numPr>
          <w:ilvl w:val="0"/>
          <w:numId w:val="23"/>
        </w:numPr>
        <w:spacing w:before="100" w:beforeAutospacing="1" w:after="100" w:afterAutospacing="1"/>
      </w:pPr>
      <w:r>
        <w:t>Chronology and genogram</w:t>
      </w:r>
    </w:p>
    <w:p w14:paraId="45256EB3" w14:textId="11A127D8" w:rsidR="00254D12" w:rsidRDefault="00254D12" w:rsidP="00254D12">
      <w:pPr>
        <w:numPr>
          <w:ilvl w:val="0"/>
          <w:numId w:val="23"/>
        </w:numPr>
        <w:spacing w:before="100" w:beforeAutospacing="1" w:after="100" w:afterAutospacing="1"/>
      </w:pPr>
      <w:r>
        <w:t xml:space="preserve">The single referral form </w:t>
      </w:r>
    </w:p>
    <w:p w14:paraId="788AF77A" w14:textId="64CA2D64" w:rsidR="00C81284" w:rsidRDefault="00C81284" w:rsidP="00254D12">
      <w:pPr>
        <w:numPr>
          <w:ilvl w:val="0"/>
          <w:numId w:val="23"/>
        </w:numPr>
        <w:spacing w:before="100" w:beforeAutospacing="1" w:after="100" w:afterAutospacing="1"/>
      </w:pPr>
      <w:r>
        <w:t xml:space="preserve">Forum Panel Members – should look at Mosaic in advance and bring any relevant data from their own service area such as school attendance, Early Help history   </w:t>
      </w:r>
    </w:p>
    <w:p w14:paraId="3B3C2FFE" w14:textId="0F09F4E0" w:rsidR="009F0C6A" w:rsidRDefault="009F0C6A" w:rsidP="009F0C6A">
      <w:pPr>
        <w:spacing w:before="100" w:beforeAutospacing="1" w:after="100" w:afterAutospacing="1"/>
      </w:pPr>
    </w:p>
    <w:p w14:paraId="0C03E170" w14:textId="77777777" w:rsidR="009F0C6A" w:rsidRDefault="009F0C6A" w:rsidP="009F0C6A">
      <w:pPr>
        <w:spacing w:before="100" w:beforeAutospacing="1" w:after="100" w:afterAutospacing="1"/>
      </w:pPr>
    </w:p>
    <w:p w14:paraId="1D37F4A6" w14:textId="6C56C05C" w:rsidR="001D6601" w:rsidRPr="001D6601" w:rsidRDefault="001D6601" w:rsidP="001D6601">
      <w:pPr>
        <w:spacing w:before="100" w:beforeAutospacing="1" w:after="100" w:afterAutospacing="1"/>
        <w:rPr>
          <w:rFonts w:eastAsia="Calibri"/>
        </w:rPr>
      </w:pPr>
      <w:r>
        <w:rPr>
          <w:rFonts w:ascii="&gt;" w:hAnsi="&gt;"/>
          <w:b/>
          <w:bCs/>
        </w:rPr>
        <w:lastRenderedPageBreak/>
        <w:t>Attendance:</w:t>
      </w:r>
    </w:p>
    <w:p w14:paraId="06B13935" w14:textId="0527CD8A" w:rsidR="001D6601" w:rsidRDefault="001D6601" w:rsidP="001D6601">
      <w:pPr>
        <w:pStyle w:val="ListParagraph"/>
        <w:ind w:hanging="360"/>
      </w:pPr>
      <w:r>
        <w:rPr>
          <w:rFonts w:ascii="Symbol" w:hAnsi="Symbol"/>
        </w:rPr>
        <w:t xml:space="preserve">· </w:t>
      </w:r>
      <w:r w:rsidR="00254D12">
        <w:rPr>
          <w:rFonts w:ascii="Symbol" w:hAnsi="Symbol"/>
        </w:rPr>
        <w:t xml:space="preserve">   </w:t>
      </w:r>
      <w:r>
        <w:t xml:space="preserve">The Social Worker and </w:t>
      </w:r>
      <w:r w:rsidR="00BD29FF">
        <w:t>Assistant Team</w:t>
      </w:r>
      <w:r>
        <w:t xml:space="preserve"> Manager</w:t>
      </w:r>
      <w:r w:rsidR="00BD29FF">
        <w:t xml:space="preserve"> or Team Manager</w:t>
      </w:r>
      <w:r>
        <w:t xml:space="preserve"> should attend the meeting</w:t>
      </w:r>
      <w:r w:rsidR="00254D12">
        <w:t xml:space="preserve"> and are welcome to invite </w:t>
      </w:r>
      <w:r w:rsidR="00C81284">
        <w:t>other</w:t>
      </w:r>
      <w:r w:rsidR="00254D12">
        <w:t xml:space="preserve"> professionals one they feel would enhance the discussions for children </w:t>
      </w:r>
    </w:p>
    <w:p w14:paraId="57EC62DF" w14:textId="77777777" w:rsidR="001D6601" w:rsidRDefault="001D6601" w:rsidP="001D6601">
      <w:pPr>
        <w:spacing w:before="100" w:beforeAutospacing="1" w:after="100" w:afterAutospacing="1"/>
      </w:pPr>
      <w:r>
        <w:rPr>
          <w:rFonts w:ascii="&gt;" w:hAnsi="&gt;"/>
          <w:b/>
          <w:bCs/>
        </w:rPr>
        <w:t>Record of decisions:</w:t>
      </w:r>
    </w:p>
    <w:p w14:paraId="2299DCD4" w14:textId="00C735FF" w:rsidR="001D6601" w:rsidRDefault="001D6601" w:rsidP="001D6601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The Chair will provide the Social Worker,</w:t>
      </w:r>
      <w:r w:rsidR="00074B74">
        <w:rPr>
          <w:rFonts w:eastAsia="Times New Roman"/>
        </w:rPr>
        <w:t xml:space="preserve"> Team </w:t>
      </w:r>
      <w:r w:rsidR="00B85DC8">
        <w:rPr>
          <w:rFonts w:eastAsia="Times New Roman"/>
        </w:rPr>
        <w:t xml:space="preserve">Manager, </w:t>
      </w:r>
      <w:r>
        <w:rPr>
          <w:rFonts w:eastAsia="Times New Roman"/>
        </w:rPr>
        <w:t xml:space="preserve">and IROs with a record of the decisions within 2 days of the meeting. </w:t>
      </w:r>
    </w:p>
    <w:p w14:paraId="03B9865D" w14:textId="70885EE7" w:rsidR="001D6601" w:rsidRDefault="001D6601" w:rsidP="001D6601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The Administrator will upload the Forum </w:t>
      </w:r>
      <w:r w:rsidR="00537DB6">
        <w:rPr>
          <w:rFonts w:eastAsia="Times New Roman"/>
        </w:rPr>
        <w:t xml:space="preserve">discussion and actions case noted against all children discussed within </w:t>
      </w:r>
      <w:r w:rsidR="009727E2">
        <w:rPr>
          <w:rFonts w:eastAsia="Times New Roman"/>
        </w:rPr>
        <w:t>3 days of the meeting.</w:t>
      </w:r>
    </w:p>
    <w:p w14:paraId="7F644CFD" w14:textId="1A174FC5" w:rsidR="001D6601" w:rsidRPr="001D6601" w:rsidRDefault="009727E2" w:rsidP="001D6601">
      <w:pPr>
        <w:spacing w:before="100" w:beforeAutospacing="1" w:after="100" w:afterAutospacing="1"/>
        <w:rPr>
          <w:rFonts w:eastAsia="Calibri"/>
        </w:rPr>
      </w:pPr>
      <w:r>
        <w:rPr>
          <w:b/>
          <w:bCs/>
        </w:rPr>
        <w:t>Legal Advice Meeting</w:t>
      </w:r>
    </w:p>
    <w:p w14:paraId="45EA7062" w14:textId="792A60C5" w:rsidR="001D6601" w:rsidRDefault="001D6601" w:rsidP="001D6601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Where a decision has been made to issue a Letter Before Proceedings and/or undertake specialist assessment, the Social Worker will need to </w:t>
      </w:r>
      <w:r w:rsidR="009727E2">
        <w:rPr>
          <w:rFonts w:eastAsia="Times New Roman"/>
        </w:rPr>
        <w:t>schedule a Legal Advice Meeting</w:t>
      </w:r>
    </w:p>
    <w:p w14:paraId="14DD2E3A" w14:textId="057CD18A" w:rsidR="001D6601" w:rsidRPr="001D6601" w:rsidRDefault="002658E2" w:rsidP="001D6601">
      <w:pPr>
        <w:spacing w:before="100" w:beforeAutospacing="1" w:after="100" w:afterAutospacing="1"/>
        <w:rPr>
          <w:rFonts w:eastAsia="Calibri"/>
        </w:rPr>
      </w:pPr>
      <w:r>
        <w:t>March</w:t>
      </w:r>
      <w:r w:rsidR="001D6601">
        <w:t xml:space="preserve"> 2022</w:t>
      </w:r>
    </w:p>
    <w:p w14:paraId="60A3F59A" w14:textId="77777777" w:rsidR="00443A71" w:rsidRDefault="00443A71" w:rsidP="00443A71">
      <w:pPr>
        <w:ind w:right="-851"/>
        <w:rPr>
          <w:rFonts w:ascii="Arial" w:hAnsi="Arial" w:cs="Arial"/>
          <w:sz w:val="22"/>
          <w:szCs w:val="22"/>
        </w:rPr>
      </w:pPr>
    </w:p>
    <w:p w14:paraId="0D11F2AF" w14:textId="66634EA1" w:rsidR="00443A71" w:rsidRDefault="002951B1" w:rsidP="00443A71">
      <w:pPr>
        <w:ind w:left="568" w:right="-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177F001" w14:textId="2B32062A" w:rsidR="000F79A1" w:rsidRPr="00794E6C" w:rsidRDefault="00794E6C" w:rsidP="00794E6C">
      <w:pPr>
        <w:numPr>
          <w:ilvl w:val="0"/>
          <w:numId w:val="6"/>
        </w:numPr>
        <w:ind w:right="-851"/>
        <w:rPr>
          <w:rFonts w:ascii="Arial" w:hAnsi="Arial" w:cs="Arial"/>
          <w:b/>
          <w:bCs/>
          <w:sz w:val="22"/>
          <w:szCs w:val="22"/>
        </w:rPr>
      </w:pPr>
      <w:r w:rsidRPr="00794E6C">
        <w:rPr>
          <w:rFonts w:ascii="Arial" w:hAnsi="Arial" w:cs="Arial"/>
          <w:b/>
          <w:bCs/>
          <w:sz w:val="22"/>
          <w:szCs w:val="22"/>
        </w:rPr>
        <w:lastRenderedPageBreak/>
        <w:t>APPENDIX</w:t>
      </w:r>
    </w:p>
    <w:p w14:paraId="766A9B29" w14:textId="4CA1D847" w:rsidR="00535BB0" w:rsidRDefault="00535BB0" w:rsidP="00FA1126">
      <w:pPr>
        <w:ind w:right="-851"/>
        <w:rPr>
          <w:rFonts w:ascii="Arial" w:hAnsi="Arial" w:cs="Arial"/>
          <w:sz w:val="22"/>
          <w:szCs w:val="22"/>
        </w:rPr>
      </w:pPr>
    </w:p>
    <w:p w14:paraId="77F307D6" w14:textId="1CF542DA" w:rsidR="00DF4BCC" w:rsidRDefault="00DF4BCC" w:rsidP="00FA1126">
      <w:pPr>
        <w:ind w:right="-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Single Referral form </w:t>
      </w:r>
    </w:p>
    <w:sectPr w:rsidR="00DF4BCC" w:rsidSect="00392B3A">
      <w:footerReference w:type="default" r:id="rId11"/>
      <w:pgSz w:w="11906" w:h="16838"/>
      <w:pgMar w:top="612" w:right="2410" w:bottom="1134" w:left="1418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CD9C6" w14:textId="77777777" w:rsidR="001A730A" w:rsidRDefault="001A730A" w:rsidP="00721E3A">
      <w:r>
        <w:separator/>
      </w:r>
    </w:p>
  </w:endnote>
  <w:endnote w:type="continuationSeparator" w:id="0">
    <w:p w14:paraId="2B26437B" w14:textId="77777777" w:rsidR="001A730A" w:rsidRDefault="001A730A" w:rsidP="0072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gt;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F15B" w14:textId="3B5EED67" w:rsidR="00941F04" w:rsidRPr="00F136DA" w:rsidRDefault="00941F04" w:rsidP="001F1573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6096"/>
      </w:tabs>
      <w:ind w:right="-1134"/>
      <w:rPr>
        <w:sz w:val="18"/>
        <w:szCs w:val="18"/>
      </w:rPr>
    </w:pPr>
    <w:r w:rsidRPr="00F136DA">
      <w:rPr>
        <w:rFonts w:ascii="Arial" w:hAnsi="Arial" w:cs="Arial"/>
        <w:sz w:val="18"/>
        <w:szCs w:val="18"/>
      </w:rPr>
      <w:t xml:space="preserve">Page </w:t>
    </w:r>
    <w:r w:rsidRPr="00F136DA">
      <w:rPr>
        <w:rFonts w:ascii="Arial" w:hAnsi="Arial" w:cs="Arial"/>
        <w:sz w:val="18"/>
        <w:szCs w:val="18"/>
      </w:rPr>
      <w:fldChar w:fldCharType="begin"/>
    </w:r>
    <w:r w:rsidRPr="00F136DA">
      <w:rPr>
        <w:rFonts w:ascii="Arial" w:hAnsi="Arial" w:cs="Arial"/>
        <w:sz w:val="18"/>
        <w:szCs w:val="18"/>
      </w:rPr>
      <w:instrText xml:space="preserve"> PAGE   \* MERGEFORMAT </w:instrText>
    </w:r>
    <w:r w:rsidRPr="00F136DA">
      <w:rPr>
        <w:rFonts w:ascii="Arial" w:hAnsi="Arial" w:cs="Arial"/>
        <w:sz w:val="18"/>
        <w:szCs w:val="18"/>
      </w:rPr>
      <w:fldChar w:fldCharType="separate"/>
    </w:r>
    <w:r w:rsidR="009504BF" w:rsidRPr="00F136DA">
      <w:rPr>
        <w:rFonts w:ascii="Arial" w:hAnsi="Arial" w:cs="Arial"/>
        <w:noProof/>
        <w:sz w:val="18"/>
        <w:szCs w:val="18"/>
      </w:rPr>
      <w:t>1</w:t>
    </w:r>
    <w:r w:rsidRPr="00F136DA">
      <w:rPr>
        <w:rFonts w:ascii="Arial" w:hAnsi="Arial" w:cs="Arial"/>
        <w:noProof/>
        <w:sz w:val="18"/>
        <w:szCs w:val="18"/>
      </w:rPr>
      <w:fldChar w:fldCharType="end"/>
    </w:r>
    <w:r w:rsidR="00057D65">
      <w:rPr>
        <w:rFonts w:ascii="Arial" w:hAnsi="Arial" w:cs="Arial"/>
        <w:noProof/>
        <w:sz w:val="18"/>
        <w:szCs w:val="18"/>
      </w:rPr>
      <w:tab/>
    </w:r>
    <w:r w:rsidR="00057D65">
      <w:rPr>
        <w:rFonts w:ascii="Arial" w:hAnsi="Arial" w:cs="Arial"/>
        <w:noProof/>
        <w:sz w:val="18"/>
        <w:szCs w:val="18"/>
      </w:rPr>
      <w:tab/>
    </w:r>
    <w:r w:rsidR="00057D65">
      <w:rPr>
        <w:rFonts w:ascii="Arial" w:hAnsi="Arial" w:cs="Arial"/>
        <w:noProof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BD41B" w14:textId="77777777" w:rsidR="001A730A" w:rsidRDefault="001A730A" w:rsidP="00721E3A">
      <w:r>
        <w:separator/>
      </w:r>
    </w:p>
  </w:footnote>
  <w:footnote w:type="continuationSeparator" w:id="0">
    <w:p w14:paraId="3E916CB4" w14:textId="77777777" w:rsidR="001A730A" w:rsidRDefault="001A730A" w:rsidP="00721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32CF"/>
    <w:multiLevelType w:val="multilevel"/>
    <w:tmpl w:val="BF16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3C15B8"/>
    <w:multiLevelType w:val="hybridMultilevel"/>
    <w:tmpl w:val="C0F6285A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9A44CE"/>
    <w:multiLevelType w:val="multilevel"/>
    <w:tmpl w:val="6038E04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3" w15:restartNumberingAfterBreak="0">
    <w:nsid w:val="10A1109A"/>
    <w:multiLevelType w:val="multilevel"/>
    <w:tmpl w:val="0F90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02408D"/>
    <w:multiLevelType w:val="hybridMultilevel"/>
    <w:tmpl w:val="431852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E257D6"/>
    <w:multiLevelType w:val="multilevel"/>
    <w:tmpl w:val="E4BA2F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850375"/>
    <w:multiLevelType w:val="multilevel"/>
    <w:tmpl w:val="97D4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867048"/>
    <w:multiLevelType w:val="multilevel"/>
    <w:tmpl w:val="E4BA2F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A34AB5"/>
    <w:multiLevelType w:val="hybridMultilevel"/>
    <w:tmpl w:val="2640E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A3A39"/>
    <w:multiLevelType w:val="multilevel"/>
    <w:tmpl w:val="BD68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7C744C"/>
    <w:multiLevelType w:val="hybridMultilevel"/>
    <w:tmpl w:val="AD982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E5572"/>
    <w:multiLevelType w:val="hybridMultilevel"/>
    <w:tmpl w:val="ABB248F4"/>
    <w:lvl w:ilvl="0" w:tplc="0809000F">
      <w:start w:val="1"/>
      <w:numFmt w:val="decimal"/>
      <w:lvlText w:val="%1."/>
      <w:lvlJc w:val="left"/>
      <w:pPr>
        <w:ind w:left="568" w:hanging="360"/>
      </w:pPr>
    </w:lvl>
    <w:lvl w:ilvl="1" w:tplc="08090019" w:tentative="1">
      <w:start w:val="1"/>
      <w:numFmt w:val="lowerLetter"/>
      <w:lvlText w:val="%2."/>
      <w:lvlJc w:val="left"/>
      <w:pPr>
        <w:ind w:left="1288" w:hanging="360"/>
      </w:pPr>
    </w:lvl>
    <w:lvl w:ilvl="2" w:tplc="0809001B" w:tentative="1">
      <w:start w:val="1"/>
      <w:numFmt w:val="lowerRoman"/>
      <w:lvlText w:val="%3."/>
      <w:lvlJc w:val="right"/>
      <w:pPr>
        <w:ind w:left="2008" w:hanging="180"/>
      </w:pPr>
    </w:lvl>
    <w:lvl w:ilvl="3" w:tplc="0809000F" w:tentative="1">
      <w:start w:val="1"/>
      <w:numFmt w:val="decimal"/>
      <w:lvlText w:val="%4."/>
      <w:lvlJc w:val="left"/>
      <w:pPr>
        <w:ind w:left="2728" w:hanging="360"/>
      </w:pPr>
    </w:lvl>
    <w:lvl w:ilvl="4" w:tplc="08090019" w:tentative="1">
      <w:start w:val="1"/>
      <w:numFmt w:val="lowerLetter"/>
      <w:lvlText w:val="%5."/>
      <w:lvlJc w:val="left"/>
      <w:pPr>
        <w:ind w:left="3448" w:hanging="360"/>
      </w:pPr>
    </w:lvl>
    <w:lvl w:ilvl="5" w:tplc="0809001B" w:tentative="1">
      <w:start w:val="1"/>
      <w:numFmt w:val="lowerRoman"/>
      <w:lvlText w:val="%6."/>
      <w:lvlJc w:val="right"/>
      <w:pPr>
        <w:ind w:left="4168" w:hanging="180"/>
      </w:pPr>
    </w:lvl>
    <w:lvl w:ilvl="6" w:tplc="0809000F" w:tentative="1">
      <w:start w:val="1"/>
      <w:numFmt w:val="decimal"/>
      <w:lvlText w:val="%7."/>
      <w:lvlJc w:val="left"/>
      <w:pPr>
        <w:ind w:left="4888" w:hanging="360"/>
      </w:pPr>
    </w:lvl>
    <w:lvl w:ilvl="7" w:tplc="08090019" w:tentative="1">
      <w:start w:val="1"/>
      <w:numFmt w:val="lowerLetter"/>
      <w:lvlText w:val="%8."/>
      <w:lvlJc w:val="left"/>
      <w:pPr>
        <w:ind w:left="5608" w:hanging="360"/>
      </w:pPr>
    </w:lvl>
    <w:lvl w:ilvl="8" w:tplc="080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2" w15:restartNumberingAfterBreak="0">
    <w:nsid w:val="3AE820E9"/>
    <w:multiLevelType w:val="multilevel"/>
    <w:tmpl w:val="A236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2F20B9"/>
    <w:multiLevelType w:val="hybridMultilevel"/>
    <w:tmpl w:val="9D0C3FB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455555"/>
    <w:multiLevelType w:val="hybridMultilevel"/>
    <w:tmpl w:val="00981B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54739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0F7313"/>
    <w:multiLevelType w:val="multilevel"/>
    <w:tmpl w:val="AF9219B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bullet"/>
      <w:lvlText w:val=""/>
      <w:lvlJc w:val="left"/>
      <w:pPr>
        <w:ind w:left="1508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012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7" w15:restartNumberingAfterBreak="0">
    <w:nsid w:val="498B13CD"/>
    <w:multiLevelType w:val="hybridMultilevel"/>
    <w:tmpl w:val="A3C2D2E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8713678"/>
    <w:multiLevelType w:val="multilevel"/>
    <w:tmpl w:val="8A82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CD47F9D"/>
    <w:multiLevelType w:val="hybridMultilevel"/>
    <w:tmpl w:val="595A2A52"/>
    <w:lvl w:ilvl="0" w:tplc="F81AC58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5354E"/>
    <w:multiLevelType w:val="multilevel"/>
    <w:tmpl w:val="6A36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17518EF"/>
    <w:multiLevelType w:val="hybridMultilevel"/>
    <w:tmpl w:val="89003CA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7C134CC"/>
    <w:multiLevelType w:val="multilevel"/>
    <w:tmpl w:val="76C6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BCD57ED"/>
    <w:multiLevelType w:val="multilevel"/>
    <w:tmpl w:val="EEE8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E5134B"/>
    <w:multiLevelType w:val="hybridMultilevel"/>
    <w:tmpl w:val="D1FAE1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6"/>
  </w:num>
  <w:num w:numId="5">
    <w:abstractNumId w:val="24"/>
  </w:num>
  <w:num w:numId="6">
    <w:abstractNumId w:val="11"/>
  </w:num>
  <w:num w:numId="7">
    <w:abstractNumId w:val="17"/>
  </w:num>
  <w:num w:numId="8">
    <w:abstractNumId w:val="21"/>
  </w:num>
  <w:num w:numId="9">
    <w:abstractNumId w:val="1"/>
  </w:num>
  <w:num w:numId="10">
    <w:abstractNumId w:val="15"/>
  </w:num>
  <w:num w:numId="11">
    <w:abstractNumId w:val="3"/>
  </w:num>
  <w:num w:numId="12">
    <w:abstractNumId w:val="12"/>
  </w:num>
  <w:num w:numId="13">
    <w:abstractNumId w:val="9"/>
  </w:num>
  <w:num w:numId="14">
    <w:abstractNumId w:val="22"/>
  </w:num>
  <w:num w:numId="15">
    <w:abstractNumId w:val="6"/>
  </w:num>
  <w:num w:numId="16">
    <w:abstractNumId w:val="0"/>
  </w:num>
  <w:num w:numId="17">
    <w:abstractNumId w:val="23"/>
  </w:num>
  <w:num w:numId="18">
    <w:abstractNumId w:val="20"/>
  </w:num>
  <w:num w:numId="19">
    <w:abstractNumId w:val="18"/>
  </w:num>
  <w:num w:numId="20">
    <w:abstractNumId w:val="7"/>
  </w:num>
  <w:num w:numId="21">
    <w:abstractNumId w:val="5"/>
  </w:num>
  <w:num w:numId="22">
    <w:abstractNumId w:val="13"/>
  </w:num>
  <w:num w:numId="23">
    <w:abstractNumId w:val="19"/>
  </w:num>
  <w:num w:numId="24">
    <w:abstractNumId w:val="4"/>
  </w:num>
  <w:num w:numId="25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D6"/>
    <w:rsid w:val="00001200"/>
    <w:rsid w:val="00001C79"/>
    <w:rsid w:val="00006B3A"/>
    <w:rsid w:val="000130B0"/>
    <w:rsid w:val="00014D49"/>
    <w:rsid w:val="00037313"/>
    <w:rsid w:val="00040278"/>
    <w:rsid w:val="000416AF"/>
    <w:rsid w:val="000418D8"/>
    <w:rsid w:val="00046645"/>
    <w:rsid w:val="000510D4"/>
    <w:rsid w:val="00053284"/>
    <w:rsid w:val="00057D65"/>
    <w:rsid w:val="00060EE3"/>
    <w:rsid w:val="00065646"/>
    <w:rsid w:val="00070129"/>
    <w:rsid w:val="000712CD"/>
    <w:rsid w:val="00073320"/>
    <w:rsid w:val="00074B74"/>
    <w:rsid w:val="00075508"/>
    <w:rsid w:val="00076641"/>
    <w:rsid w:val="000941D6"/>
    <w:rsid w:val="00095BFB"/>
    <w:rsid w:val="000A3EB7"/>
    <w:rsid w:val="000A3EB8"/>
    <w:rsid w:val="000A4962"/>
    <w:rsid w:val="000A5188"/>
    <w:rsid w:val="000A7845"/>
    <w:rsid w:val="000D1C01"/>
    <w:rsid w:val="000D2CEC"/>
    <w:rsid w:val="000E57A0"/>
    <w:rsid w:val="000F0A87"/>
    <w:rsid w:val="000F46FD"/>
    <w:rsid w:val="000F7888"/>
    <w:rsid w:val="000F79A1"/>
    <w:rsid w:val="00100ABB"/>
    <w:rsid w:val="0011241B"/>
    <w:rsid w:val="001202A8"/>
    <w:rsid w:val="001211BB"/>
    <w:rsid w:val="0012734C"/>
    <w:rsid w:val="001274A8"/>
    <w:rsid w:val="00130C24"/>
    <w:rsid w:val="00131EF5"/>
    <w:rsid w:val="0013332D"/>
    <w:rsid w:val="00143661"/>
    <w:rsid w:val="00152BCF"/>
    <w:rsid w:val="001608B1"/>
    <w:rsid w:val="00177A19"/>
    <w:rsid w:val="00184A03"/>
    <w:rsid w:val="00185EF6"/>
    <w:rsid w:val="0019170F"/>
    <w:rsid w:val="001A730A"/>
    <w:rsid w:val="001A7FE3"/>
    <w:rsid w:val="001B5604"/>
    <w:rsid w:val="001C32DE"/>
    <w:rsid w:val="001C3563"/>
    <w:rsid w:val="001C5689"/>
    <w:rsid w:val="001D3ADE"/>
    <w:rsid w:val="001D6601"/>
    <w:rsid w:val="001D72B8"/>
    <w:rsid w:val="001E2FC4"/>
    <w:rsid w:val="001F1573"/>
    <w:rsid w:val="001F596E"/>
    <w:rsid w:val="002024C4"/>
    <w:rsid w:val="00205D88"/>
    <w:rsid w:val="00212721"/>
    <w:rsid w:val="00213387"/>
    <w:rsid w:val="00222C43"/>
    <w:rsid w:val="00231E83"/>
    <w:rsid w:val="00244839"/>
    <w:rsid w:val="00247171"/>
    <w:rsid w:val="00250F59"/>
    <w:rsid w:val="00254D12"/>
    <w:rsid w:val="002658E2"/>
    <w:rsid w:val="0027690E"/>
    <w:rsid w:val="002808E7"/>
    <w:rsid w:val="002860FD"/>
    <w:rsid w:val="00293196"/>
    <w:rsid w:val="002947BD"/>
    <w:rsid w:val="002951B1"/>
    <w:rsid w:val="00295E1E"/>
    <w:rsid w:val="002C707E"/>
    <w:rsid w:val="002D02CB"/>
    <w:rsid w:val="002D5CB2"/>
    <w:rsid w:val="002E0607"/>
    <w:rsid w:val="002E2D32"/>
    <w:rsid w:val="002E4232"/>
    <w:rsid w:val="002F133A"/>
    <w:rsid w:val="002F7DF2"/>
    <w:rsid w:val="003013E2"/>
    <w:rsid w:val="00301A80"/>
    <w:rsid w:val="003070EE"/>
    <w:rsid w:val="00310039"/>
    <w:rsid w:val="00313D78"/>
    <w:rsid w:val="0032391C"/>
    <w:rsid w:val="003262EF"/>
    <w:rsid w:val="0033439A"/>
    <w:rsid w:val="0033756F"/>
    <w:rsid w:val="00351344"/>
    <w:rsid w:val="00360FE2"/>
    <w:rsid w:val="00366440"/>
    <w:rsid w:val="00371E5E"/>
    <w:rsid w:val="00374232"/>
    <w:rsid w:val="00377CE1"/>
    <w:rsid w:val="00381350"/>
    <w:rsid w:val="00382F26"/>
    <w:rsid w:val="00391873"/>
    <w:rsid w:val="00392B3A"/>
    <w:rsid w:val="003A0FA6"/>
    <w:rsid w:val="003C73A7"/>
    <w:rsid w:val="003D3738"/>
    <w:rsid w:val="003E6471"/>
    <w:rsid w:val="003E6AE0"/>
    <w:rsid w:val="003F5789"/>
    <w:rsid w:val="00401892"/>
    <w:rsid w:val="004054F8"/>
    <w:rsid w:val="00407021"/>
    <w:rsid w:val="00413121"/>
    <w:rsid w:val="00417EB8"/>
    <w:rsid w:val="00420778"/>
    <w:rsid w:val="00443A71"/>
    <w:rsid w:val="0044431E"/>
    <w:rsid w:val="00454FD6"/>
    <w:rsid w:val="0045724B"/>
    <w:rsid w:val="00464A25"/>
    <w:rsid w:val="004674BC"/>
    <w:rsid w:val="00472FF4"/>
    <w:rsid w:val="00472FF7"/>
    <w:rsid w:val="004A1A34"/>
    <w:rsid w:val="004A2A39"/>
    <w:rsid w:val="004A4D7A"/>
    <w:rsid w:val="004A7102"/>
    <w:rsid w:val="004C54BF"/>
    <w:rsid w:val="004D30DE"/>
    <w:rsid w:val="004D6F8E"/>
    <w:rsid w:val="004E2FAA"/>
    <w:rsid w:val="004E6144"/>
    <w:rsid w:val="004F3863"/>
    <w:rsid w:val="00505DAD"/>
    <w:rsid w:val="00510F44"/>
    <w:rsid w:val="00511A6C"/>
    <w:rsid w:val="005211A0"/>
    <w:rsid w:val="005224DF"/>
    <w:rsid w:val="005317A5"/>
    <w:rsid w:val="00535BB0"/>
    <w:rsid w:val="00537DB6"/>
    <w:rsid w:val="005446B3"/>
    <w:rsid w:val="00550593"/>
    <w:rsid w:val="005533DF"/>
    <w:rsid w:val="005536EF"/>
    <w:rsid w:val="005547B9"/>
    <w:rsid w:val="00560913"/>
    <w:rsid w:val="0056134D"/>
    <w:rsid w:val="005650AD"/>
    <w:rsid w:val="00566946"/>
    <w:rsid w:val="00570D52"/>
    <w:rsid w:val="0058211F"/>
    <w:rsid w:val="00587AAB"/>
    <w:rsid w:val="0059085E"/>
    <w:rsid w:val="005952C7"/>
    <w:rsid w:val="0059636F"/>
    <w:rsid w:val="005972B6"/>
    <w:rsid w:val="005C11E5"/>
    <w:rsid w:val="005D6E3A"/>
    <w:rsid w:val="005D70C0"/>
    <w:rsid w:val="005D7121"/>
    <w:rsid w:val="005E2E53"/>
    <w:rsid w:val="005F2302"/>
    <w:rsid w:val="00604D05"/>
    <w:rsid w:val="006112F6"/>
    <w:rsid w:val="00614FF2"/>
    <w:rsid w:val="006163AD"/>
    <w:rsid w:val="006343BE"/>
    <w:rsid w:val="00634928"/>
    <w:rsid w:val="0063506D"/>
    <w:rsid w:val="00643FF0"/>
    <w:rsid w:val="00660A7B"/>
    <w:rsid w:val="00665989"/>
    <w:rsid w:val="00666594"/>
    <w:rsid w:val="00666F2C"/>
    <w:rsid w:val="00670262"/>
    <w:rsid w:val="00680B21"/>
    <w:rsid w:val="00681481"/>
    <w:rsid w:val="00683B19"/>
    <w:rsid w:val="00685DED"/>
    <w:rsid w:val="006A292E"/>
    <w:rsid w:val="006A4C61"/>
    <w:rsid w:val="006A7520"/>
    <w:rsid w:val="006B3DEB"/>
    <w:rsid w:val="006B472D"/>
    <w:rsid w:val="006C3B1E"/>
    <w:rsid w:val="006C5104"/>
    <w:rsid w:val="006C5EB4"/>
    <w:rsid w:val="006C6224"/>
    <w:rsid w:val="006C6AE1"/>
    <w:rsid w:val="006D4383"/>
    <w:rsid w:val="006D7B5B"/>
    <w:rsid w:val="006E2B52"/>
    <w:rsid w:val="006E4B38"/>
    <w:rsid w:val="006E6F50"/>
    <w:rsid w:val="006F4F04"/>
    <w:rsid w:val="006F66EC"/>
    <w:rsid w:val="00700787"/>
    <w:rsid w:val="007018A6"/>
    <w:rsid w:val="00702672"/>
    <w:rsid w:val="00704BD1"/>
    <w:rsid w:val="00706BC8"/>
    <w:rsid w:val="007167D1"/>
    <w:rsid w:val="00720C55"/>
    <w:rsid w:val="00721E3A"/>
    <w:rsid w:val="00735DBA"/>
    <w:rsid w:val="0074276E"/>
    <w:rsid w:val="00745B79"/>
    <w:rsid w:val="00746145"/>
    <w:rsid w:val="0075443F"/>
    <w:rsid w:val="00763AEB"/>
    <w:rsid w:val="00765235"/>
    <w:rsid w:val="00781476"/>
    <w:rsid w:val="00781BAA"/>
    <w:rsid w:val="00794E6C"/>
    <w:rsid w:val="007974E5"/>
    <w:rsid w:val="007A26B1"/>
    <w:rsid w:val="007B041E"/>
    <w:rsid w:val="007B0752"/>
    <w:rsid w:val="007B1B89"/>
    <w:rsid w:val="007C6201"/>
    <w:rsid w:val="00802E6A"/>
    <w:rsid w:val="008142DC"/>
    <w:rsid w:val="00816A63"/>
    <w:rsid w:val="00817609"/>
    <w:rsid w:val="008221E7"/>
    <w:rsid w:val="00824E54"/>
    <w:rsid w:val="00833665"/>
    <w:rsid w:val="00836314"/>
    <w:rsid w:val="00851F8B"/>
    <w:rsid w:val="00856A5D"/>
    <w:rsid w:val="00860935"/>
    <w:rsid w:val="00871A7E"/>
    <w:rsid w:val="00880DA8"/>
    <w:rsid w:val="008827AC"/>
    <w:rsid w:val="0088642B"/>
    <w:rsid w:val="00892B33"/>
    <w:rsid w:val="00896BFF"/>
    <w:rsid w:val="008A10AE"/>
    <w:rsid w:val="008A1150"/>
    <w:rsid w:val="008A748D"/>
    <w:rsid w:val="008C1762"/>
    <w:rsid w:val="008D1AC8"/>
    <w:rsid w:val="008D54CD"/>
    <w:rsid w:val="008E0AB9"/>
    <w:rsid w:val="008F5B6E"/>
    <w:rsid w:val="008F6CD5"/>
    <w:rsid w:val="00901623"/>
    <w:rsid w:val="0090436E"/>
    <w:rsid w:val="00911EFF"/>
    <w:rsid w:val="009122AC"/>
    <w:rsid w:val="00920AEB"/>
    <w:rsid w:val="009226A7"/>
    <w:rsid w:val="00931DA0"/>
    <w:rsid w:val="00934BF8"/>
    <w:rsid w:val="00941F04"/>
    <w:rsid w:val="00943224"/>
    <w:rsid w:val="009504BF"/>
    <w:rsid w:val="009555F1"/>
    <w:rsid w:val="00967CB9"/>
    <w:rsid w:val="009727E2"/>
    <w:rsid w:val="0097347D"/>
    <w:rsid w:val="00981AEE"/>
    <w:rsid w:val="00986B49"/>
    <w:rsid w:val="00993052"/>
    <w:rsid w:val="0099411B"/>
    <w:rsid w:val="009A0065"/>
    <w:rsid w:val="009A1BF1"/>
    <w:rsid w:val="009A5415"/>
    <w:rsid w:val="009A56A2"/>
    <w:rsid w:val="009B3C82"/>
    <w:rsid w:val="009B3D40"/>
    <w:rsid w:val="009B6E05"/>
    <w:rsid w:val="009C1324"/>
    <w:rsid w:val="009C2C02"/>
    <w:rsid w:val="009D1F60"/>
    <w:rsid w:val="009D4E71"/>
    <w:rsid w:val="009E2AE3"/>
    <w:rsid w:val="009E3259"/>
    <w:rsid w:val="009E6588"/>
    <w:rsid w:val="009F0C6A"/>
    <w:rsid w:val="009F0E28"/>
    <w:rsid w:val="009F0FFD"/>
    <w:rsid w:val="009F43B1"/>
    <w:rsid w:val="00A07F42"/>
    <w:rsid w:val="00A136E1"/>
    <w:rsid w:val="00A145A3"/>
    <w:rsid w:val="00A147D5"/>
    <w:rsid w:val="00A56FD4"/>
    <w:rsid w:val="00A72027"/>
    <w:rsid w:val="00A77083"/>
    <w:rsid w:val="00A832E8"/>
    <w:rsid w:val="00A84A40"/>
    <w:rsid w:val="00A8763A"/>
    <w:rsid w:val="00AA2889"/>
    <w:rsid w:val="00AB2B44"/>
    <w:rsid w:val="00AC089A"/>
    <w:rsid w:val="00AC6D9A"/>
    <w:rsid w:val="00AD3B81"/>
    <w:rsid w:val="00AD52B3"/>
    <w:rsid w:val="00AF0709"/>
    <w:rsid w:val="00AF2EC8"/>
    <w:rsid w:val="00B00C8B"/>
    <w:rsid w:val="00B014CE"/>
    <w:rsid w:val="00B019C5"/>
    <w:rsid w:val="00B12027"/>
    <w:rsid w:val="00B12581"/>
    <w:rsid w:val="00B2711B"/>
    <w:rsid w:val="00B40C24"/>
    <w:rsid w:val="00B453BB"/>
    <w:rsid w:val="00B52CA4"/>
    <w:rsid w:val="00B544BE"/>
    <w:rsid w:val="00B55746"/>
    <w:rsid w:val="00B578E0"/>
    <w:rsid w:val="00B62F82"/>
    <w:rsid w:val="00B659AF"/>
    <w:rsid w:val="00B71A40"/>
    <w:rsid w:val="00B85DC8"/>
    <w:rsid w:val="00B879F5"/>
    <w:rsid w:val="00B87B4B"/>
    <w:rsid w:val="00B87F20"/>
    <w:rsid w:val="00B9330B"/>
    <w:rsid w:val="00B96A8C"/>
    <w:rsid w:val="00BA223A"/>
    <w:rsid w:val="00BA5BC1"/>
    <w:rsid w:val="00BB14B1"/>
    <w:rsid w:val="00BB6E8A"/>
    <w:rsid w:val="00BC5B7B"/>
    <w:rsid w:val="00BC7FBA"/>
    <w:rsid w:val="00BD067B"/>
    <w:rsid w:val="00BD1806"/>
    <w:rsid w:val="00BD29FF"/>
    <w:rsid w:val="00BF06B1"/>
    <w:rsid w:val="00C00464"/>
    <w:rsid w:val="00C00590"/>
    <w:rsid w:val="00C00887"/>
    <w:rsid w:val="00C071AB"/>
    <w:rsid w:val="00C1141D"/>
    <w:rsid w:val="00C1793A"/>
    <w:rsid w:val="00C250A0"/>
    <w:rsid w:val="00C26ABD"/>
    <w:rsid w:val="00C34DA7"/>
    <w:rsid w:val="00C4404B"/>
    <w:rsid w:val="00C56417"/>
    <w:rsid w:val="00C56C86"/>
    <w:rsid w:val="00C5766F"/>
    <w:rsid w:val="00C6019D"/>
    <w:rsid w:val="00C63257"/>
    <w:rsid w:val="00C63A77"/>
    <w:rsid w:val="00C6436A"/>
    <w:rsid w:val="00C7110A"/>
    <w:rsid w:val="00C74CF2"/>
    <w:rsid w:val="00C76E26"/>
    <w:rsid w:val="00C8049E"/>
    <w:rsid w:val="00C81284"/>
    <w:rsid w:val="00C83AB1"/>
    <w:rsid w:val="00C94795"/>
    <w:rsid w:val="00CA3CEC"/>
    <w:rsid w:val="00CA47E1"/>
    <w:rsid w:val="00CB7030"/>
    <w:rsid w:val="00CC0FDF"/>
    <w:rsid w:val="00CC1506"/>
    <w:rsid w:val="00CC21F2"/>
    <w:rsid w:val="00CC397A"/>
    <w:rsid w:val="00CC466E"/>
    <w:rsid w:val="00CC5C83"/>
    <w:rsid w:val="00CD1148"/>
    <w:rsid w:val="00CD21CA"/>
    <w:rsid w:val="00CD33AF"/>
    <w:rsid w:val="00CF11AC"/>
    <w:rsid w:val="00CF53C6"/>
    <w:rsid w:val="00CF6977"/>
    <w:rsid w:val="00D07AB5"/>
    <w:rsid w:val="00D20A5F"/>
    <w:rsid w:val="00D34685"/>
    <w:rsid w:val="00D410FC"/>
    <w:rsid w:val="00D4166F"/>
    <w:rsid w:val="00D43921"/>
    <w:rsid w:val="00D46AED"/>
    <w:rsid w:val="00D510C1"/>
    <w:rsid w:val="00D51B0F"/>
    <w:rsid w:val="00D53D36"/>
    <w:rsid w:val="00D5465A"/>
    <w:rsid w:val="00D55744"/>
    <w:rsid w:val="00D62E11"/>
    <w:rsid w:val="00D811B2"/>
    <w:rsid w:val="00D83839"/>
    <w:rsid w:val="00D84D6C"/>
    <w:rsid w:val="00D956BA"/>
    <w:rsid w:val="00DA4D76"/>
    <w:rsid w:val="00DA4DDD"/>
    <w:rsid w:val="00DA5B75"/>
    <w:rsid w:val="00DA7E07"/>
    <w:rsid w:val="00DC0EC7"/>
    <w:rsid w:val="00DE0752"/>
    <w:rsid w:val="00DE1D9C"/>
    <w:rsid w:val="00DE6D7A"/>
    <w:rsid w:val="00DE77BA"/>
    <w:rsid w:val="00DF4BCC"/>
    <w:rsid w:val="00DF7EF5"/>
    <w:rsid w:val="00E04768"/>
    <w:rsid w:val="00E04784"/>
    <w:rsid w:val="00E04788"/>
    <w:rsid w:val="00E049FB"/>
    <w:rsid w:val="00E15FAD"/>
    <w:rsid w:val="00E23412"/>
    <w:rsid w:val="00E44598"/>
    <w:rsid w:val="00E5571D"/>
    <w:rsid w:val="00E570AE"/>
    <w:rsid w:val="00E730FB"/>
    <w:rsid w:val="00E82044"/>
    <w:rsid w:val="00E82E24"/>
    <w:rsid w:val="00E84A07"/>
    <w:rsid w:val="00E85EF5"/>
    <w:rsid w:val="00E905AC"/>
    <w:rsid w:val="00E915AD"/>
    <w:rsid w:val="00EA0251"/>
    <w:rsid w:val="00EB186D"/>
    <w:rsid w:val="00EE21F6"/>
    <w:rsid w:val="00EE5F29"/>
    <w:rsid w:val="00EF6CBC"/>
    <w:rsid w:val="00F102AD"/>
    <w:rsid w:val="00F121A1"/>
    <w:rsid w:val="00F136DA"/>
    <w:rsid w:val="00F17BCE"/>
    <w:rsid w:val="00F26B76"/>
    <w:rsid w:val="00F310D9"/>
    <w:rsid w:val="00F4040B"/>
    <w:rsid w:val="00F454EC"/>
    <w:rsid w:val="00F52016"/>
    <w:rsid w:val="00F53C29"/>
    <w:rsid w:val="00F655CC"/>
    <w:rsid w:val="00F66CD1"/>
    <w:rsid w:val="00F7362A"/>
    <w:rsid w:val="00F74E25"/>
    <w:rsid w:val="00F80574"/>
    <w:rsid w:val="00F8674F"/>
    <w:rsid w:val="00FA1126"/>
    <w:rsid w:val="00FB0985"/>
    <w:rsid w:val="00FB5E9E"/>
    <w:rsid w:val="00FC4D1D"/>
    <w:rsid w:val="00FC520A"/>
    <w:rsid w:val="00FD4C96"/>
    <w:rsid w:val="00FE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2382782"/>
  <w15:chartTrackingRefBased/>
  <w15:docId w15:val="{511E9596-0186-448A-8F1B-F96C5AF4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4FD6"/>
    <w:rPr>
      <w:rFonts w:ascii="Cambria" w:eastAsia="MS Mincho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82F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721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1E3A"/>
    <w:rPr>
      <w:rFonts w:ascii="Tahoma" w:eastAsia="MS Mincho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721E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21E3A"/>
    <w:rPr>
      <w:rFonts w:ascii="Cambria" w:eastAsia="MS Mincho" w:hAnsi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21E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21E3A"/>
    <w:rPr>
      <w:rFonts w:ascii="Cambria" w:eastAsia="MS Mincho" w:hAnsi="Cambria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721E3A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721E3A"/>
    <w:rPr>
      <w:rFonts w:ascii="Calibri" w:eastAsia="MS Mincho" w:hAnsi="Calibri" w:cs="Arial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2E4232"/>
    <w:pPr>
      <w:ind w:left="720"/>
    </w:pPr>
  </w:style>
  <w:style w:type="character" w:styleId="CommentReference">
    <w:name w:val="annotation reference"/>
    <w:rsid w:val="00CC15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506"/>
    <w:rPr>
      <w:sz w:val="20"/>
      <w:szCs w:val="20"/>
    </w:rPr>
  </w:style>
  <w:style w:type="character" w:customStyle="1" w:styleId="CommentTextChar">
    <w:name w:val="Comment Text Char"/>
    <w:link w:val="CommentText"/>
    <w:rsid w:val="00CC1506"/>
    <w:rPr>
      <w:rFonts w:ascii="Cambria" w:eastAsia="MS Mincho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C1506"/>
    <w:rPr>
      <w:b/>
      <w:bCs/>
    </w:rPr>
  </w:style>
  <w:style w:type="character" w:customStyle="1" w:styleId="CommentSubjectChar">
    <w:name w:val="Comment Subject Char"/>
    <w:link w:val="CommentSubject"/>
    <w:rsid w:val="00CC1506"/>
    <w:rPr>
      <w:rFonts w:ascii="Cambria" w:eastAsia="MS Mincho" w:hAnsi="Cambria"/>
      <w:b/>
      <w:bCs/>
      <w:lang w:val="en-US" w:eastAsia="en-US"/>
    </w:rPr>
  </w:style>
  <w:style w:type="table" w:styleId="TableGrid">
    <w:name w:val="Table Grid"/>
    <w:basedOn w:val="TableNormal"/>
    <w:uiPriority w:val="59"/>
    <w:rsid w:val="00A14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A710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70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C2539B5373C5409C2CF26A1EB0EBD3" ma:contentTypeVersion="12" ma:contentTypeDescription="Create a new document." ma:contentTypeScope="" ma:versionID="81001eb74f15d4fe133f789761975ee1">
  <xsd:schema xmlns:xsd="http://www.w3.org/2001/XMLSchema" xmlns:xs="http://www.w3.org/2001/XMLSchema" xmlns:p="http://schemas.microsoft.com/office/2006/metadata/properties" xmlns:ns2="e1578944-e941-49bf-9bee-8c9842764c83" xmlns:ns3="93ef239b-9025-45a7-acfa-c025677b92d1" xmlns:ns4="7be8fb95-abc6-44f1-9129-94251ff4f37e" targetNamespace="http://schemas.microsoft.com/office/2006/metadata/properties" ma:root="true" ma:fieldsID="68bc5c2f171cb4661f852c2cb0393b39" ns2:_="" ns3:_="" ns4:_="">
    <xsd:import namespace="e1578944-e941-49bf-9bee-8c9842764c83"/>
    <xsd:import namespace="93ef239b-9025-45a7-acfa-c025677b92d1"/>
    <xsd:import namespace="7be8fb95-abc6-44f1-9129-94251ff4f37e"/>
    <xsd:element name="properties">
      <xsd:complexType>
        <xsd:sequence>
          <xsd:element name="documentManagement">
            <xsd:complexType>
              <xsd:all>
                <xsd:element ref="ns2:PII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78944-e941-49bf-9bee-8c9842764c83" elementFormDefault="qualified">
    <xsd:import namespace="http://schemas.microsoft.com/office/2006/documentManagement/types"/>
    <xsd:import namespace="http://schemas.microsoft.com/office/infopath/2007/PartnerControls"/>
    <xsd:element name="PII" ma:index="8" ma:displayName="PII" ma:format="Dropdown" ma:internalName="PII">
      <xsd:simpleType>
        <xsd:restriction base="dms:Choice">
          <xsd:enumeration value="Yes"/>
          <xsd:enumeration value="No"/>
          <xsd:enumeration value="Special Category Dat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f239b-9025-45a7-acfa-c025677b9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8fb95-abc6-44f1-9129-94251ff4f37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I xmlns="e1578944-e941-49bf-9bee-8c9842764c83">Yes</PII>
  </documentManagement>
</p:properties>
</file>

<file path=customXml/itemProps1.xml><?xml version="1.0" encoding="utf-8"?>
<ds:datastoreItem xmlns:ds="http://schemas.openxmlformats.org/officeDocument/2006/customXml" ds:itemID="{897576B0-049F-4D15-A595-519F59B812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C8143B-1F36-41E4-B93C-4F965D51F89A}"/>
</file>

<file path=customXml/itemProps3.xml><?xml version="1.0" encoding="utf-8"?>
<ds:datastoreItem xmlns:ds="http://schemas.openxmlformats.org/officeDocument/2006/customXml" ds:itemID="{F40F1929-2CAC-4BA6-A170-7A8D45E81E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371970-5BB3-4C2F-BC58-1EA7B2AC7C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4089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to Resources and Care Panel (ARC Panel)</vt:lpstr>
    </vt:vector>
  </TitlesOfParts>
  <Company>Slough Borough Council</Company>
  <LinksUpToDate>false</LinksUpToDate>
  <CharactersWithSpaces>4831</CharactersWithSpaces>
  <SharedDoc>false</SharedDoc>
  <HLinks>
    <vt:vector size="6" baseType="variant">
      <vt:variant>
        <vt:i4>1572978</vt:i4>
      </vt:variant>
      <vt:variant>
        <vt:i4>0</vt:i4>
      </vt:variant>
      <vt:variant>
        <vt:i4>0</vt:i4>
      </vt:variant>
      <vt:variant>
        <vt:i4>5</vt:i4>
      </vt:variant>
      <vt:variant>
        <vt:lpwstr>mailto:Donna.Webster@Bracknell-Forest.Gov.UK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to Resources and Care Panel (ARC Panel)</dc:title>
  <dc:subject/>
  <dc:creator>kdavis</dc:creator>
  <cp:keywords/>
  <cp:lastModifiedBy>Jane Redmond</cp:lastModifiedBy>
  <cp:revision>2</cp:revision>
  <cp:lastPrinted>2018-09-04T09:52:00Z</cp:lastPrinted>
  <dcterms:created xsi:type="dcterms:W3CDTF">2022-05-18T06:35:00Z</dcterms:created>
  <dcterms:modified xsi:type="dcterms:W3CDTF">2022-05-18T06:35:00Z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0x010100D1C2539B5373C5409C2CF26A1EB0EBD3</vt:lpwstr>
  </property>
</Properties>
</file>