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2BC7" w14:textId="223BE6DA" w:rsidR="0039673A" w:rsidRDefault="003C61A2" w:rsidP="003C61A2">
      <w:pPr>
        <w:ind w:left="7200"/>
        <w:jc w:val="center"/>
        <w:rPr>
          <w:rFonts w:ascii="Arial" w:hAnsi="Arial" w:cs="Arial"/>
          <w:b/>
          <w:bCs/>
          <w:sz w:val="24"/>
          <w:szCs w:val="24"/>
        </w:rPr>
      </w:pPr>
      <w:r>
        <w:rPr>
          <w:noProof/>
        </w:rPr>
        <w:drawing>
          <wp:inline distT="0" distB="0" distL="0" distR="0" wp14:anchorId="6F13FFC6" wp14:editId="7ED2346C">
            <wp:extent cx="1905000" cy="12192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stretch>
                      <a:fillRect/>
                    </a:stretch>
                  </pic:blipFill>
                  <pic:spPr>
                    <a:xfrm>
                      <a:off x="0" y="0"/>
                      <a:ext cx="1905000" cy="1219200"/>
                    </a:xfrm>
                    <a:prstGeom prst="rect">
                      <a:avLst/>
                    </a:prstGeom>
                  </pic:spPr>
                </pic:pic>
              </a:graphicData>
            </a:graphic>
          </wp:inline>
        </w:drawing>
      </w:r>
    </w:p>
    <w:p w14:paraId="5DA15971" w14:textId="77777777" w:rsidR="0039673A" w:rsidRDefault="0039673A" w:rsidP="004C378D">
      <w:pPr>
        <w:rPr>
          <w:rFonts w:ascii="Arial" w:hAnsi="Arial" w:cs="Arial"/>
          <w:b/>
          <w:bCs/>
          <w:sz w:val="24"/>
          <w:szCs w:val="24"/>
        </w:rPr>
      </w:pPr>
    </w:p>
    <w:p w14:paraId="28C18A7F" w14:textId="77777777" w:rsidR="003C61A2" w:rsidRDefault="003C61A2" w:rsidP="004C378D">
      <w:pPr>
        <w:rPr>
          <w:rFonts w:ascii="Arial" w:hAnsi="Arial" w:cs="Arial"/>
          <w:b/>
          <w:bCs/>
          <w:sz w:val="24"/>
          <w:szCs w:val="24"/>
        </w:rPr>
      </w:pPr>
    </w:p>
    <w:p w14:paraId="04E59A78" w14:textId="77777777" w:rsidR="003C61A2" w:rsidRDefault="003C61A2" w:rsidP="004C378D">
      <w:pPr>
        <w:rPr>
          <w:rFonts w:ascii="Arial" w:hAnsi="Arial" w:cs="Arial"/>
          <w:b/>
          <w:bCs/>
          <w:sz w:val="24"/>
          <w:szCs w:val="24"/>
        </w:rPr>
      </w:pPr>
    </w:p>
    <w:p w14:paraId="11F13053" w14:textId="23EAE1CF" w:rsidR="004C378D" w:rsidRDefault="004C378D" w:rsidP="004C378D">
      <w:pPr>
        <w:rPr>
          <w:rFonts w:ascii="Arial" w:hAnsi="Arial" w:cs="Arial"/>
          <w:b/>
          <w:bCs/>
          <w:sz w:val="24"/>
          <w:szCs w:val="24"/>
        </w:rPr>
      </w:pPr>
      <w:r>
        <w:rPr>
          <w:rFonts w:ascii="Arial" w:hAnsi="Arial" w:cs="Arial"/>
          <w:b/>
          <w:bCs/>
          <w:sz w:val="24"/>
          <w:szCs w:val="24"/>
        </w:rPr>
        <w:t>Foster Carers’ Guidance for Booking Holidays Abroad with Children in Care</w:t>
      </w:r>
    </w:p>
    <w:p w14:paraId="6CD7A5AF" w14:textId="77777777" w:rsidR="004C378D" w:rsidRDefault="004C378D" w:rsidP="004C378D">
      <w:pPr>
        <w:rPr>
          <w:rFonts w:ascii="Arial" w:hAnsi="Arial" w:cs="Arial"/>
          <w:b/>
          <w:bCs/>
          <w:sz w:val="24"/>
          <w:szCs w:val="24"/>
        </w:rPr>
      </w:pPr>
    </w:p>
    <w:p w14:paraId="27FC19FF" w14:textId="77777777" w:rsidR="004C378D" w:rsidRPr="004C378D" w:rsidRDefault="004C378D" w:rsidP="004C378D">
      <w:pPr>
        <w:spacing w:after="288"/>
        <w:jc w:val="both"/>
        <w:rPr>
          <w:rFonts w:ascii="Arial" w:hAnsi="Arial" w:cs="Arial"/>
          <w:snapToGrid w:val="0"/>
          <w:sz w:val="24"/>
          <w:szCs w:val="24"/>
        </w:rPr>
      </w:pPr>
      <w:r w:rsidRPr="004C378D">
        <w:rPr>
          <w:rFonts w:ascii="Arial" w:hAnsi="Arial" w:cs="Arial"/>
          <w:snapToGrid w:val="0"/>
          <w:sz w:val="24"/>
          <w:szCs w:val="24"/>
        </w:rPr>
        <w:t xml:space="preserve">The local authority has a duty to safeguard and promote the welfare of all children looked after by the local authority. </w:t>
      </w:r>
    </w:p>
    <w:p w14:paraId="0D7E0303" w14:textId="77777777" w:rsidR="004C378D" w:rsidRPr="004C378D" w:rsidRDefault="004C378D" w:rsidP="004C378D">
      <w:pPr>
        <w:spacing w:after="288"/>
        <w:jc w:val="both"/>
        <w:rPr>
          <w:rFonts w:ascii="Arial" w:hAnsi="Arial" w:cs="Arial"/>
          <w:snapToGrid w:val="0"/>
          <w:sz w:val="24"/>
          <w:szCs w:val="24"/>
        </w:rPr>
      </w:pPr>
      <w:r w:rsidRPr="004C378D">
        <w:rPr>
          <w:rFonts w:ascii="Arial" w:hAnsi="Arial" w:cs="Arial"/>
          <w:snapToGrid w:val="0"/>
          <w:sz w:val="24"/>
          <w:szCs w:val="24"/>
        </w:rPr>
        <w:t xml:space="preserve">The local authority should take action to remove barriers which stop children in care from feeling “normal” by developing policies and procedures which minimise </w:t>
      </w:r>
      <w:proofErr w:type="gramStart"/>
      <w:r w:rsidRPr="004C378D">
        <w:rPr>
          <w:rFonts w:ascii="Arial" w:hAnsi="Arial" w:cs="Arial"/>
          <w:snapToGrid w:val="0"/>
          <w:sz w:val="24"/>
          <w:szCs w:val="24"/>
        </w:rPr>
        <w:t>risk</w:t>
      </w:r>
      <w:proofErr w:type="gramEnd"/>
      <w:r w:rsidRPr="004C378D">
        <w:rPr>
          <w:rFonts w:ascii="Arial" w:hAnsi="Arial" w:cs="Arial"/>
          <w:snapToGrid w:val="0"/>
          <w:sz w:val="24"/>
          <w:szCs w:val="24"/>
        </w:rPr>
        <w:t xml:space="preserve"> but which allow children to participate in social and leisure activities in the same way as their peers. </w:t>
      </w:r>
    </w:p>
    <w:p w14:paraId="3646467C" w14:textId="77777777" w:rsidR="004C378D" w:rsidRPr="004C378D" w:rsidRDefault="004C378D" w:rsidP="004C378D">
      <w:pPr>
        <w:spacing w:after="288"/>
        <w:jc w:val="both"/>
        <w:rPr>
          <w:rFonts w:ascii="Arial" w:hAnsi="Arial" w:cs="Arial"/>
          <w:snapToGrid w:val="0"/>
          <w:sz w:val="24"/>
          <w:szCs w:val="24"/>
        </w:rPr>
      </w:pPr>
      <w:r w:rsidRPr="004C378D">
        <w:rPr>
          <w:rFonts w:ascii="Arial" w:hAnsi="Arial" w:cs="Arial"/>
          <w:snapToGrid w:val="0"/>
          <w:sz w:val="24"/>
          <w:szCs w:val="24"/>
        </w:rPr>
        <w:t>Children in care should be encouraged to maintain and develop friendships and relationships which all children should be able to experience, and to have the opportunities they need to explore and express their interests and talents.</w:t>
      </w:r>
    </w:p>
    <w:p w14:paraId="410AC5F5" w14:textId="77777777" w:rsidR="004C378D" w:rsidRPr="004C378D" w:rsidRDefault="004C378D" w:rsidP="004C378D">
      <w:pPr>
        <w:spacing w:after="288"/>
        <w:jc w:val="both"/>
        <w:rPr>
          <w:rFonts w:ascii="Arial" w:hAnsi="Arial" w:cs="Arial"/>
          <w:snapToGrid w:val="0"/>
          <w:sz w:val="24"/>
          <w:szCs w:val="24"/>
        </w:rPr>
      </w:pPr>
      <w:r w:rsidRPr="004C378D">
        <w:rPr>
          <w:rFonts w:ascii="Arial" w:hAnsi="Arial" w:cs="Arial"/>
          <w:snapToGrid w:val="0"/>
          <w:sz w:val="24"/>
          <w:szCs w:val="24"/>
        </w:rPr>
        <w:t xml:space="preserve">Children in care should as far as possible be granted the same permissions to take part in normal and acceptable </w:t>
      </w:r>
      <w:proofErr w:type="gramStart"/>
      <w:r w:rsidRPr="004C378D">
        <w:rPr>
          <w:rFonts w:ascii="Arial" w:hAnsi="Arial" w:cs="Arial"/>
          <w:snapToGrid w:val="0"/>
          <w:sz w:val="24"/>
          <w:szCs w:val="24"/>
        </w:rPr>
        <w:t>age appropriate</w:t>
      </w:r>
      <w:proofErr w:type="gramEnd"/>
      <w:r w:rsidRPr="004C378D">
        <w:rPr>
          <w:rFonts w:ascii="Arial" w:hAnsi="Arial" w:cs="Arial"/>
          <w:snapToGrid w:val="0"/>
          <w:sz w:val="24"/>
          <w:szCs w:val="24"/>
        </w:rPr>
        <w:t xml:space="preserve"> peer activities, such as staying overnight with friends, going on school trips and taking part in leisure activities as would reasonably be granted by the parents of their peers.  </w:t>
      </w:r>
    </w:p>
    <w:p w14:paraId="555929B6" w14:textId="77777777" w:rsidR="004C378D" w:rsidRPr="004C378D" w:rsidRDefault="004C378D" w:rsidP="004C378D">
      <w:pPr>
        <w:spacing w:after="288"/>
        <w:jc w:val="both"/>
        <w:rPr>
          <w:rFonts w:ascii="Arial" w:hAnsi="Arial" w:cs="Arial"/>
          <w:snapToGrid w:val="0"/>
          <w:sz w:val="24"/>
          <w:szCs w:val="24"/>
        </w:rPr>
      </w:pPr>
      <w:r w:rsidRPr="004C378D">
        <w:rPr>
          <w:rFonts w:ascii="Arial" w:hAnsi="Arial" w:cs="Arial"/>
          <w:snapToGrid w:val="0"/>
          <w:sz w:val="24"/>
          <w:szCs w:val="24"/>
        </w:rPr>
        <w:t xml:space="preserve">Decisions about children’s social activities should be taken in partnership between the child, parent, carer, and those with parental responsibilities. Written consents, for activities and photographic images should be progressed as quickly as possible, </w:t>
      </w:r>
      <w:proofErr w:type="gramStart"/>
      <w:r w:rsidRPr="004C378D">
        <w:rPr>
          <w:rFonts w:ascii="Arial" w:hAnsi="Arial" w:cs="Arial"/>
          <w:snapToGrid w:val="0"/>
          <w:sz w:val="24"/>
          <w:szCs w:val="24"/>
        </w:rPr>
        <w:t>taking into account</w:t>
      </w:r>
      <w:proofErr w:type="gramEnd"/>
      <w:r w:rsidRPr="004C378D">
        <w:rPr>
          <w:rFonts w:ascii="Arial" w:hAnsi="Arial" w:cs="Arial"/>
          <w:snapToGrid w:val="0"/>
          <w:sz w:val="24"/>
          <w:szCs w:val="24"/>
        </w:rPr>
        <w:t xml:space="preserve"> any safeguarding issues for each child as appropriate, so that children in care do not miss trips and are not singled out</w:t>
      </w:r>
      <w:r>
        <w:rPr>
          <w:rFonts w:ascii="Arial" w:hAnsi="Arial" w:cs="Arial"/>
          <w:snapToGrid w:val="0"/>
          <w:sz w:val="24"/>
          <w:szCs w:val="24"/>
        </w:rPr>
        <w:t>.</w:t>
      </w:r>
    </w:p>
    <w:p w14:paraId="58A1FF8F" w14:textId="2877F604" w:rsidR="004C378D" w:rsidRPr="004C378D" w:rsidRDefault="004C378D" w:rsidP="004C378D">
      <w:pPr>
        <w:rPr>
          <w:rFonts w:ascii="Arial" w:hAnsi="Arial" w:cs="Arial"/>
          <w:sz w:val="24"/>
          <w:szCs w:val="24"/>
        </w:rPr>
      </w:pPr>
      <w:r w:rsidRPr="004C378D">
        <w:rPr>
          <w:rFonts w:ascii="Arial" w:hAnsi="Arial" w:cs="Arial"/>
          <w:sz w:val="24"/>
          <w:szCs w:val="24"/>
        </w:rPr>
        <w:t xml:space="preserve">For any child being taken out of the country for any reason, parental permission is required. Where a child is looked after under an Interim or Full Care order this must be obtained from the child’s </w:t>
      </w:r>
      <w:r w:rsidR="00277C77">
        <w:rPr>
          <w:rFonts w:ascii="Arial" w:hAnsi="Arial" w:cs="Arial"/>
          <w:sz w:val="24"/>
          <w:szCs w:val="24"/>
        </w:rPr>
        <w:t xml:space="preserve">Service </w:t>
      </w:r>
      <w:r w:rsidRPr="004C378D">
        <w:rPr>
          <w:rFonts w:ascii="Arial" w:hAnsi="Arial" w:cs="Arial"/>
          <w:sz w:val="24"/>
          <w:szCs w:val="24"/>
        </w:rPr>
        <w:t xml:space="preserve">Manager and </w:t>
      </w:r>
      <w:r w:rsidR="00277C77">
        <w:rPr>
          <w:rFonts w:ascii="Arial" w:hAnsi="Arial" w:cs="Arial"/>
          <w:sz w:val="24"/>
          <w:szCs w:val="24"/>
        </w:rPr>
        <w:t>Head of Service</w:t>
      </w:r>
      <w:r w:rsidRPr="004C378D">
        <w:rPr>
          <w:rFonts w:ascii="Arial" w:hAnsi="Arial" w:cs="Arial"/>
          <w:sz w:val="24"/>
          <w:szCs w:val="24"/>
        </w:rPr>
        <w:t xml:space="preserve">. This advice should be obtained in a planned way to ensure all information about the proposed trip is gathered and considered. </w:t>
      </w:r>
    </w:p>
    <w:p w14:paraId="59D605FC" w14:textId="77777777" w:rsidR="004C378D" w:rsidRPr="004C378D" w:rsidRDefault="004C378D" w:rsidP="004C378D">
      <w:pPr>
        <w:rPr>
          <w:rFonts w:ascii="Arial" w:hAnsi="Arial" w:cs="Arial"/>
          <w:sz w:val="24"/>
          <w:szCs w:val="24"/>
        </w:rPr>
      </w:pPr>
    </w:p>
    <w:p w14:paraId="02B08A1D" w14:textId="77777777" w:rsidR="000270A2" w:rsidRDefault="004C378D" w:rsidP="004C378D">
      <w:pPr>
        <w:rPr>
          <w:rFonts w:ascii="Arial" w:hAnsi="Arial" w:cs="Arial"/>
          <w:sz w:val="24"/>
          <w:szCs w:val="24"/>
        </w:rPr>
      </w:pPr>
      <w:r w:rsidRPr="004C378D">
        <w:rPr>
          <w:rFonts w:ascii="Arial" w:hAnsi="Arial" w:cs="Arial"/>
          <w:sz w:val="24"/>
          <w:szCs w:val="24"/>
        </w:rPr>
        <w:t>Foster carers must discuss their plans</w:t>
      </w:r>
      <w:r w:rsidR="000270A2">
        <w:rPr>
          <w:rFonts w:ascii="Arial" w:hAnsi="Arial" w:cs="Arial"/>
          <w:sz w:val="24"/>
          <w:szCs w:val="24"/>
        </w:rPr>
        <w:t xml:space="preserve"> with their Family Placement Social Worker, the child’s Social Worker and the child’s Independent Reviewing Officer (IRO)</w:t>
      </w:r>
      <w:r w:rsidRPr="004C378D">
        <w:rPr>
          <w:rFonts w:ascii="Arial" w:hAnsi="Arial" w:cs="Arial"/>
          <w:sz w:val="24"/>
          <w:szCs w:val="24"/>
        </w:rPr>
        <w:t xml:space="preserve"> to gain agreement prior to booking their holiday </w:t>
      </w:r>
      <w:proofErr w:type="gramStart"/>
      <w:r w:rsidRPr="004C378D">
        <w:rPr>
          <w:rFonts w:ascii="Arial" w:hAnsi="Arial" w:cs="Arial"/>
          <w:sz w:val="24"/>
          <w:szCs w:val="24"/>
        </w:rPr>
        <w:t>in order to</w:t>
      </w:r>
      <w:proofErr w:type="gramEnd"/>
      <w:r w:rsidRPr="004C378D">
        <w:rPr>
          <w:rFonts w:ascii="Arial" w:hAnsi="Arial" w:cs="Arial"/>
          <w:sz w:val="24"/>
          <w:szCs w:val="24"/>
        </w:rPr>
        <w:t xml:space="preserve"> avoid disappointment. </w:t>
      </w:r>
    </w:p>
    <w:p w14:paraId="49AF2DC9" w14:textId="77777777" w:rsidR="000270A2" w:rsidRDefault="000270A2" w:rsidP="004C378D">
      <w:pPr>
        <w:rPr>
          <w:rFonts w:ascii="Arial" w:hAnsi="Arial" w:cs="Arial"/>
          <w:sz w:val="24"/>
          <w:szCs w:val="24"/>
        </w:rPr>
      </w:pPr>
    </w:p>
    <w:p w14:paraId="607C5B26" w14:textId="77777777" w:rsidR="004C378D" w:rsidRPr="004C378D" w:rsidRDefault="000270A2" w:rsidP="004C378D">
      <w:pPr>
        <w:rPr>
          <w:rFonts w:ascii="Arial" w:hAnsi="Arial" w:cs="Arial"/>
          <w:sz w:val="24"/>
          <w:szCs w:val="24"/>
        </w:rPr>
      </w:pPr>
      <w:r>
        <w:rPr>
          <w:rFonts w:ascii="Arial" w:hAnsi="Arial" w:cs="Arial"/>
          <w:sz w:val="24"/>
          <w:szCs w:val="24"/>
        </w:rPr>
        <w:t>Once informed, it is the responsibility of these professionals to ensure that the discussion about agreement takes place without delay and a decision is communicated to the foster carers and the child.</w:t>
      </w:r>
    </w:p>
    <w:p w14:paraId="1DC1BD90" w14:textId="77777777" w:rsidR="004C378D" w:rsidRPr="004C378D" w:rsidRDefault="004C378D" w:rsidP="004C378D">
      <w:pPr>
        <w:rPr>
          <w:rFonts w:ascii="Arial" w:hAnsi="Arial" w:cs="Arial"/>
          <w:sz w:val="24"/>
          <w:szCs w:val="24"/>
        </w:rPr>
      </w:pPr>
    </w:p>
    <w:p w14:paraId="2C920159" w14:textId="46DCEF00" w:rsidR="004C378D" w:rsidRPr="004C378D" w:rsidRDefault="00277C77" w:rsidP="004C378D">
      <w:pPr>
        <w:rPr>
          <w:rFonts w:ascii="Arial" w:hAnsi="Arial" w:cs="Arial"/>
          <w:b/>
          <w:bCs/>
          <w:sz w:val="24"/>
          <w:szCs w:val="24"/>
        </w:rPr>
      </w:pPr>
      <w:r>
        <w:rPr>
          <w:rFonts w:ascii="Arial" w:hAnsi="Arial" w:cs="Arial"/>
          <w:sz w:val="24"/>
          <w:szCs w:val="24"/>
        </w:rPr>
        <w:lastRenderedPageBreak/>
        <w:t>F</w:t>
      </w:r>
      <w:r w:rsidR="004C378D" w:rsidRPr="004C378D">
        <w:rPr>
          <w:rFonts w:ascii="Arial" w:hAnsi="Arial" w:cs="Arial"/>
          <w:sz w:val="24"/>
          <w:szCs w:val="24"/>
        </w:rPr>
        <w:t xml:space="preserve">oster carers must check the advice of the Foreign Office in relation to the country they intend to visit. </w:t>
      </w:r>
    </w:p>
    <w:p w14:paraId="784A8A78" w14:textId="017DF05A" w:rsidR="004C378D" w:rsidRDefault="003C61A2" w:rsidP="004C378D">
      <w:pPr>
        <w:rPr>
          <w:rStyle w:val="Hyperlink"/>
          <w:rFonts w:ascii="Arial" w:hAnsi="Arial" w:cs="Arial"/>
          <w:b/>
          <w:bCs/>
          <w:color w:val="auto"/>
          <w:sz w:val="24"/>
          <w:szCs w:val="24"/>
        </w:rPr>
      </w:pPr>
      <w:hyperlink r:id="rId7" w:history="1">
        <w:r w:rsidR="004C378D" w:rsidRPr="004C378D">
          <w:rPr>
            <w:rStyle w:val="Hyperlink"/>
            <w:rFonts w:ascii="Arial" w:hAnsi="Arial" w:cs="Arial"/>
            <w:b/>
            <w:bCs/>
            <w:color w:val="auto"/>
            <w:sz w:val="24"/>
            <w:szCs w:val="24"/>
          </w:rPr>
          <w:t>https://www.gov.uk/foreign-travel-advice</w:t>
        </w:r>
      </w:hyperlink>
    </w:p>
    <w:p w14:paraId="577A5FDF" w14:textId="0CBCCA2E" w:rsidR="00277C77" w:rsidRDefault="00277C77" w:rsidP="004C378D">
      <w:pPr>
        <w:rPr>
          <w:rStyle w:val="Hyperlink"/>
          <w:rFonts w:ascii="Arial" w:hAnsi="Arial" w:cs="Arial"/>
          <w:b/>
          <w:bCs/>
          <w:color w:val="auto"/>
          <w:sz w:val="24"/>
          <w:szCs w:val="24"/>
        </w:rPr>
      </w:pPr>
    </w:p>
    <w:p w14:paraId="41A4EF53" w14:textId="06923742" w:rsidR="00277C77" w:rsidRPr="004C378D" w:rsidRDefault="00277C77" w:rsidP="004C378D">
      <w:pPr>
        <w:rPr>
          <w:rFonts w:ascii="Arial" w:hAnsi="Arial" w:cs="Arial"/>
          <w:b/>
          <w:bCs/>
          <w:sz w:val="24"/>
          <w:szCs w:val="24"/>
        </w:rPr>
      </w:pPr>
      <w:r>
        <w:rPr>
          <w:rStyle w:val="Hyperlink"/>
          <w:rFonts w:ascii="Arial" w:hAnsi="Arial" w:cs="Arial"/>
          <w:b/>
          <w:bCs/>
          <w:color w:val="auto"/>
          <w:sz w:val="24"/>
          <w:szCs w:val="24"/>
        </w:rPr>
        <w:t xml:space="preserve">Given the current concerns regarding COVID 19 Public Health England PHE must be consulted via – insert </w:t>
      </w:r>
    </w:p>
    <w:p w14:paraId="5EAF274F" w14:textId="77777777" w:rsidR="004C378D" w:rsidRPr="004C378D" w:rsidRDefault="004C378D" w:rsidP="004C378D">
      <w:pPr>
        <w:rPr>
          <w:rFonts w:ascii="Arial" w:hAnsi="Arial" w:cs="Arial"/>
          <w:b/>
          <w:bCs/>
          <w:sz w:val="24"/>
          <w:szCs w:val="24"/>
        </w:rPr>
      </w:pPr>
    </w:p>
    <w:p w14:paraId="0083FC83" w14:textId="051E9670" w:rsidR="007330A7" w:rsidRPr="007330A7" w:rsidRDefault="007330A7" w:rsidP="007330A7">
      <w:pPr>
        <w:rPr>
          <w:rFonts w:ascii="Arial" w:hAnsi="Arial" w:cs="Arial"/>
          <w:sz w:val="24"/>
          <w:szCs w:val="24"/>
        </w:rPr>
      </w:pPr>
      <w:r>
        <w:rPr>
          <w:rFonts w:ascii="Arial" w:hAnsi="Arial" w:cs="Arial"/>
          <w:sz w:val="24"/>
          <w:szCs w:val="24"/>
        </w:rPr>
        <w:t xml:space="preserve">A risk assessment </w:t>
      </w:r>
      <w:r w:rsidR="006E3BD5">
        <w:rPr>
          <w:rFonts w:ascii="Arial" w:hAnsi="Arial" w:cs="Arial"/>
          <w:sz w:val="24"/>
          <w:szCs w:val="24"/>
        </w:rPr>
        <w:t xml:space="preserve">(see attached) </w:t>
      </w:r>
      <w:r>
        <w:rPr>
          <w:rFonts w:ascii="Arial" w:hAnsi="Arial" w:cs="Arial"/>
          <w:sz w:val="24"/>
          <w:szCs w:val="24"/>
        </w:rPr>
        <w:t xml:space="preserve">will be completed </w:t>
      </w:r>
      <w:r w:rsidR="003F1AA7">
        <w:rPr>
          <w:rFonts w:ascii="Arial" w:hAnsi="Arial" w:cs="Arial"/>
          <w:sz w:val="24"/>
          <w:szCs w:val="24"/>
        </w:rPr>
        <w:t xml:space="preserve">by the social worker </w:t>
      </w:r>
      <w:r>
        <w:rPr>
          <w:rFonts w:ascii="Arial" w:hAnsi="Arial" w:cs="Arial"/>
          <w:sz w:val="24"/>
          <w:szCs w:val="24"/>
        </w:rPr>
        <w:t>for a</w:t>
      </w:r>
      <w:r w:rsidR="004C378D" w:rsidRPr="007330A7">
        <w:rPr>
          <w:rFonts w:ascii="Arial" w:hAnsi="Arial" w:cs="Arial"/>
          <w:sz w:val="24"/>
          <w:szCs w:val="24"/>
        </w:rPr>
        <w:t>ny request to take a child to a country where there is a heightened security risk</w:t>
      </w:r>
      <w:r>
        <w:rPr>
          <w:rFonts w:ascii="Arial" w:hAnsi="Arial" w:cs="Arial"/>
          <w:sz w:val="24"/>
          <w:szCs w:val="24"/>
        </w:rPr>
        <w:t xml:space="preserve">. </w:t>
      </w:r>
      <w:r w:rsidRPr="007330A7">
        <w:rPr>
          <w:rFonts w:ascii="Arial" w:hAnsi="Arial" w:cs="Arial"/>
          <w:sz w:val="24"/>
          <w:szCs w:val="24"/>
        </w:rPr>
        <w:t>This risk a</w:t>
      </w:r>
      <w:r>
        <w:rPr>
          <w:rFonts w:ascii="Arial" w:hAnsi="Arial" w:cs="Arial"/>
          <w:sz w:val="24"/>
          <w:szCs w:val="24"/>
        </w:rPr>
        <w:t>s</w:t>
      </w:r>
      <w:r w:rsidRPr="007330A7">
        <w:rPr>
          <w:rFonts w:ascii="Arial" w:hAnsi="Arial" w:cs="Arial"/>
          <w:sz w:val="24"/>
          <w:szCs w:val="24"/>
        </w:rPr>
        <w:t>se</w:t>
      </w:r>
      <w:r>
        <w:rPr>
          <w:rFonts w:ascii="Arial" w:hAnsi="Arial" w:cs="Arial"/>
          <w:sz w:val="24"/>
          <w:szCs w:val="24"/>
        </w:rPr>
        <w:t>s</w:t>
      </w:r>
      <w:r w:rsidRPr="007330A7">
        <w:rPr>
          <w:rFonts w:ascii="Arial" w:hAnsi="Arial" w:cs="Arial"/>
          <w:sz w:val="24"/>
          <w:szCs w:val="24"/>
        </w:rPr>
        <w:t xml:space="preserve">sment </w:t>
      </w:r>
      <w:r>
        <w:rPr>
          <w:rFonts w:ascii="Arial" w:hAnsi="Arial" w:cs="Arial"/>
          <w:sz w:val="24"/>
          <w:szCs w:val="24"/>
        </w:rPr>
        <w:t xml:space="preserve">will </w:t>
      </w:r>
      <w:r w:rsidRPr="007330A7">
        <w:rPr>
          <w:rFonts w:ascii="Arial" w:hAnsi="Arial" w:cs="Arial"/>
          <w:sz w:val="24"/>
          <w:szCs w:val="24"/>
        </w:rPr>
        <w:t>be submit</w:t>
      </w:r>
      <w:r>
        <w:rPr>
          <w:rFonts w:ascii="Arial" w:hAnsi="Arial" w:cs="Arial"/>
          <w:sz w:val="24"/>
          <w:szCs w:val="24"/>
        </w:rPr>
        <w:t>t</w:t>
      </w:r>
      <w:r w:rsidRPr="007330A7">
        <w:rPr>
          <w:rFonts w:ascii="Arial" w:hAnsi="Arial" w:cs="Arial"/>
          <w:sz w:val="24"/>
          <w:szCs w:val="24"/>
        </w:rPr>
        <w:t xml:space="preserve">ed to the </w:t>
      </w:r>
      <w:r w:rsidR="00BD4329">
        <w:rPr>
          <w:rFonts w:ascii="Arial" w:hAnsi="Arial" w:cs="Arial"/>
          <w:sz w:val="24"/>
          <w:szCs w:val="24"/>
        </w:rPr>
        <w:t xml:space="preserve">operational </w:t>
      </w:r>
      <w:r w:rsidR="00277C77">
        <w:rPr>
          <w:rFonts w:ascii="Arial" w:hAnsi="Arial" w:cs="Arial"/>
          <w:sz w:val="24"/>
          <w:szCs w:val="24"/>
        </w:rPr>
        <w:t>Service</w:t>
      </w:r>
      <w:r w:rsidR="00BD4329">
        <w:rPr>
          <w:rFonts w:ascii="Arial" w:hAnsi="Arial" w:cs="Arial"/>
          <w:sz w:val="24"/>
          <w:szCs w:val="24"/>
        </w:rPr>
        <w:t xml:space="preserve"> Manager for comment and then onto the </w:t>
      </w:r>
      <w:r w:rsidR="00277C77">
        <w:rPr>
          <w:rFonts w:ascii="Arial" w:hAnsi="Arial" w:cs="Arial"/>
          <w:sz w:val="24"/>
          <w:szCs w:val="24"/>
        </w:rPr>
        <w:t>Head of Service and Assistant Director</w:t>
      </w:r>
      <w:r>
        <w:rPr>
          <w:rFonts w:ascii="Arial" w:hAnsi="Arial" w:cs="Arial"/>
          <w:sz w:val="24"/>
          <w:szCs w:val="24"/>
        </w:rPr>
        <w:t>.</w:t>
      </w:r>
      <w:r w:rsidR="00E543AF">
        <w:rPr>
          <w:rFonts w:ascii="Arial" w:hAnsi="Arial" w:cs="Arial"/>
          <w:sz w:val="24"/>
          <w:szCs w:val="24"/>
        </w:rPr>
        <w:t xml:space="preserve">  When a child is placed in an IFA, the operational Social Worker will be responsible for the risk assessment from the start of the process.</w:t>
      </w:r>
      <w:r w:rsidRPr="007330A7">
        <w:rPr>
          <w:rFonts w:ascii="Arial" w:hAnsi="Arial" w:cs="Arial"/>
          <w:sz w:val="24"/>
          <w:szCs w:val="24"/>
        </w:rPr>
        <w:t xml:space="preserve"> </w:t>
      </w:r>
    </w:p>
    <w:p w14:paraId="627AD5E6" w14:textId="77777777" w:rsidR="007330A7" w:rsidRPr="007330A7" w:rsidRDefault="007330A7" w:rsidP="007330A7">
      <w:pPr>
        <w:rPr>
          <w:rFonts w:ascii="Arial" w:hAnsi="Arial" w:cs="Arial"/>
          <w:sz w:val="24"/>
          <w:szCs w:val="24"/>
        </w:rPr>
      </w:pPr>
    </w:p>
    <w:p w14:paraId="1D6CCE1F" w14:textId="77777777" w:rsidR="007330A7" w:rsidRPr="007330A7" w:rsidRDefault="007330A7" w:rsidP="007330A7">
      <w:pPr>
        <w:rPr>
          <w:rFonts w:ascii="Arial" w:hAnsi="Arial" w:cs="Arial"/>
          <w:sz w:val="24"/>
          <w:szCs w:val="24"/>
        </w:rPr>
      </w:pPr>
      <w:r w:rsidRPr="007330A7">
        <w:rPr>
          <w:rFonts w:ascii="Arial" w:hAnsi="Arial" w:cs="Arial"/>
          <w:sz w:val="24"/>
          <w:szCs w:val="24"/>
        </w:rPr>
        <w:t>The purpose of the risk assessment is to ensure that careful consideration has been given to the travel ar</w:t>
      </w:r>
      <w:r>
        <w:rPr>
          <w:rFonts w:ascii="Arial" w:hAnsi="Arial" w:cs="Arial"/>
          <w:sz w:val="24"/>
          <w:szCs w:val="24"/>
        </w:rPr>
        <w:t>r</w:t>
      </w:r>
      <w:r w:rsidRPr="007330A7">
        <w:rPr>
          <w:rFonts w:ascii="Arial" w:hAnsi="Arial" w:cs="Arial"/>
          <w:sz w:val="24"/>
          <w:szCs w:val="24"/>
        </w:rPr>
        <w:t>angements and location of the holiday in order that the local authority can fulfil its corporate parenting responsibilities</w:t>
      </w:r>
      <w:r>
        <w:rPr>
          <w:rFonts w:ascii="Arial" w:hAnsi="Arial" w:cs="Arial"/>
          <w:sz w:val="24"/>
          <w:szCs w:val="24"/>
        </w:rPr>
        <w:t>.</w:t>
      </w:r>
    </w:p>
    <w:p w14:paraId="722C39F9" w14:textId="77777777" w:rsidR="007330A7" w:rsidRPr="007330A7" w:rsidRDefault="007330A7" w:rsidP="007330A7">
      <w:pPr>
        <w:rPr>
          <w:rFonts w:ascii="Arial" w:hAnsi="Arial" w:cs="Arial"/>
          <w:sz w:val="24"/>
          <w:szCs w:val="24"/>
        </w:rPr>
      </w:pPr>
    </w:p>
    <w:p w14:paraId="25B906EF" w14:textId="77777777" w:rsidR="007330A7" w:rsidRPr="007330A7" w:rsidRDefault="007330A7" w:rsidP="007330A7">
      <w:pPr>
        <w:rPr>
          <w:rFonts w:ascii="Arial" w:hAnsi="Arial" w:cs="Arial"/>
          <w:sz w:val="24"/>
          <w:szCs w:val="24"/>
        </w:rPr>
      </w:pPr>
      <w:r w:rsidRPr="007330A7">
        <w:rPr>
          <w:rFonts w:ascii="Arial" w:hAnsi="Arial" w:cs="Arial"/>
          <w:sz w:val="24"/>
          <w:szCs w:val="24"/>
        </w:rPr>
        <w:t xml:space="preserve">Permission has to be given before holiday plans are made and bookings </w:t>
      </w:r>
      <w:proofErr w:type="gramStart"/>
      <w:r w:rsidRPr="007330A7">
        <w:rPr>
          <w:rFonts w:ascii="Arial" w:hAnsi="Arial" w:cs="Arial"/>
          <w:sz w:val="24"/>
          <w:szCs w:val="24"/>
        </w:rPr>
        <w:t>confirmed</w:t>
      </w:r>
      <w:proofErr w:type="gramEnd"/>
      <w:r>
        <w:rPr>
          <w:rFonts w:ascii="Arial" w:hAnsi="Arial" w:cs="Arial"/>
          <w:sz w:val="24"/>
          <w:szCs w:val="24"/>
        </w:rPr>
        <w:t xml:space="preserve"> and all staff and foster carers need to be mindful that the request could be refused.</w:t>
      </w:r>
    </w:p>
    <w:p w14:paraId="464BD3DE" w14:textId="77777777" w:rsidR="007330A7" w:rsidRPr="007330A7" w:rsidRDefault="007330A7" w:rsidP="004C378D">
      <w:pPr>
        <w:rPr>
          <w:rFonts w:ascii="Arial" w:hAnsi="Arial" w:cs="Arial"/>
          <w:sz w:val="24"/>
          <w:szCs w:val="24"/>
        </w:rPr>
      </w:pPr>
      <w:r w:rsidRPr="007330A7">
        <w:rPr>
          <w:rFonts w:ascii="Arial" w:hAnsi="Arial" w:cs="Arial"/>
          <w:sz w:val="24"/>
          <w:szCs w:val="24"/>
        </w:rPr>
        <w:t xml:space="preserve">. </w:t>
      </w:r>
    </w:p>
    <w:p w14:paraId="660BCBB4" w14:textId="77777777" w:rsidR="007330A7" w:rsidRPr="007330A7" w:rsidRDefault="007330A7" w:rsidP="004C378D">
      <w:pPr>
        <w:rPr>
          <w:rFonts w:ascii="Arial" w:hAnsi="Arial" w:cs="Arial"/>
          <w:sz w:val="24"/>
          <w:szCs w:val="24"/>
        </w:rPr>
      </w:pPr>
      <w:r>
        <w:rPr>
          <w:rFonts w:ascii="Arial" w:hAnsi="Arial" w:cs="Arial"/>
          <w:sz w:val="24"/>
          <w:szCs w:val="24"/>
        </w:rPr>
        <w:t>Holiday plans should continue to be monitored and reviewed by foster carers and professionals until the time of departure due to the changing nature of the threats worldwide. Should threat levels significantly change then a new risk assessment will need to be completed. If the risk to a looked after child is subsequently deemed too high for a holiday that has already been agreed and booked by a foster carer, the full cost of the holiday for the looked after child will be reimbursed.</w:t>
      </w:r>
    </w:p>
    <w:p w14:paraId="6D92B358" w14:textId="77777777" w:rsidR="004C378D" w:rsidRPr="007330A7" w:rsidRDefault="004C378D" w:rsidP="004C378D">
      <w:pPr>
        <w:rPr>
          <w:rFonts w:ascii="Arial" w:hAnsi="Arial" w:cs="Arial"/>
          <w:sz w:val="24"/>
          <w:szCs w:val="24"/>
        </w:rPr>
      </w:pPr>
      <w:r w:rsidRPr="007330A7">
        <w:rPr>
          <w:rFonts w:ascii="Arial" w:hAnsi="Arial" w:cs="Arial"/>
          <w:sz w:val="24"/>
          <w:szCs w:val="24"/>
        </w:rPr>
        <w:t xml:space="preserve"> </w:t>
      </w:r>
    </w:p>
    <w:p w14:paraId="2FF739F2" w14:textId="77777777" w:rsidR="006E3BD5" w:rsidRDefault="006E3BD5">
      <w:pPr>
        <w:rPr>
          <w:rFonts w:ascii="Arial" w:hAnsi="Arial" w:cs="Arial"/>
          <w:sz w:val="24"/>
          <w:szCs w:val="24"/>
        </w:rPr>
      </w:pPr>
    </w:p>
    <w:p w14:paraId="3A76BFDF" w14:textId="77777777" w:rsidR="006E3BD5" w:rsidRDefault="006E3BD5">
      <w:pPr>
        <w:spacing w:after="200" w:line="276" w:lineRule="auto"/>
        <w:rPr>
          <w:rFonts w:ascii="Arial" w:hAnsi="Arial" w:cs="Arial"/>
          <w:sz w:val="24"/>
          <w:szCs w:val="24"/>
        </w:rPr>
      </w:pPr>
      <w:r>
        <w:rPr>
          <w:rFonts w:ascii="Arial" w:hAnsi="Arial" w:cs="Arial"/>
          <w:sz w:val="24"/>
          <w:szCs w:val="24"/>
        </w:rPr>
        <w:br w:type="page"/>
      </w:r>
    </w:p>
    <w:p w14:paraId="78ABA85F" w14:textId="77777777" w:rsidR="00BD4329" w:rsidRPr="00140999" w:rsidRDefault="00BD4329" w:rsidP="00BD4329">
      <w:pPr>
        <w:rPr>
          <w:b/>
        </w:rPr>
      </w:pPr>
      <w:r w:rsidRPr="00140999">
        <w:rPr>
          <w:b/>
        </w:rPr>
        <w:lastRenderedPageBreak/>
        <w:t>Risk Assessment</w:t>
      </w:r>
      <w:r>
        <w:rPr>
          <w:b/>
        </w:rPr>
        <w:t xml:space="preserve"> </w:t>
      </w:r>
      <w:r w:rsidRPr="00140999">
        <w:rPr>
          <w:b/>
        </w:rPr>
        <w:t>-</w:t>
      </w:r>
      <w:r>
        <w:rPr>
          <w:b/>
        </w:rPr>
        <w:t xml:space="preserve"> Looked after C</w:t>
      </w:r>
      <w:r w:rsidRPr="00140999">
        <w:rPr>
          <w:b/>
        </w:rPr>
        <w:t>hildren holidaying abroad</w:t>
      </w:r>
    </w:p>
    <w:p w14:paraId="6C6746F6" w14:textId="77777777" w:rsidR="00BD4329" w:rsidRDefault="00BD4329" w:rsidP="00BD4329"/>
    <w:p w14:paraId="511A2E59" w14:textId="7CE65C92" w:rsidR="00BD4329" w:rsidRDefault="00BD4329" w:rsidP="00BD4329">
      <w:r>
        <w:t xml:space="preserve">This risk assessment should be submitted to the </w:t>
      </w:r>
      <w:r w:rsidR="00277C77">
        <w:t>SM</w:t>
      </w:r>
      <w:r>
        <w:t xml:space="preserve">, who will in turn pass to the </w:t>
      </w:r>
      <w:r w:rsidR="00277C77">
        <w:t>Head of Service</w:t>
      </w:r>
      <w:r>
        <w:t>,  in ALL cases where plans are being considered or a request being made for a looked after child to go abroad on holiday.</w:t>
      </w:r>
    </w:p>
    <w:p w14:paraId="7470E438" w14:textId="77777777" w:rsidR="00BD4329" w:rsidRDefault="00BD4329" w:rsidP="00BD4329"/>
    <w:p w14:paraId="29F03B05" w14:textId="77777777" w:rsidR="00BD4329" w:rsidRDefault="00BD4329" w:rsidP="00BD4329">
      <w:r>
        <w:t>The purpose of the risk assessment is to ensure that careful consideration has been given to the travel arrangements and location of the holiday in order that the local authority can fulfil its corporate parenting responsibilities</w:t>
      </w:r>
    </w:p>
    <w:p w14:paraId="00150045" w14:textId="77777777" w:rsidR="00BD4329" w:rsidRDefault="00BD4329" w:rsidP="00BD4329"/>
    <w:p w14:paraId="40B7F530" w14:textId="4A0875F0" w:rsidR="00BD4329" w:rsidRDefault="00BD4329" w:rsidP="00BD4329">
      <w:r>
        <w:t xml:space="preserve">Permission </w:t>
      </w:r>
      <w:proofErr w:type="gramStart"/>
      <w:r>
        <w:t>has to</w:t>
      </w:r>
      <w:proofErr w:type="gramEnd"/>
      <w:r>
        <w:t xml:space="preserve"> be given before holiday plans are made and bookings confirmed, the Social Worker will commence the form with all in-house foster carers, this will then be sent to the operational </w:t>
      </w:r>
      <w:r w:rsidR="00277C77">
        <w:t xml:space="preserve">Service </w:t>
      </w:r>
      <w:r>
        <w:t>Manager for comment and then through the permissions process thereafter.  Where a child / young person is in an IFA the child / young person’s social worker will be responsible for the completion of the form.</w:t>
      </w:r>
    </w:p>
    <w:p w14:paraId="6C460D06" w14:textId="77777777" w:rsidR="00BD4329" w:rsidRDefault="00BD4329" w:rsidP="00BD4329"/>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4111"/>
      </w:tblGrid>
      <w:tr w:rsidR="00BD4329" w14:paraId="62C15B9B" w14:textId="77777777" w:rsidTr="00C36413">
        <w:tc>
          <w:tcPr>
            <w:tcW w:w="2235" w:type="dxa"/>
            <w:shd w:val="clear" w:color="auto" w:fill="auto"/>
          </w:tcPr>
          <w:p w14:paraId="566E9DCF" w14:textId="77777777" w:rsidR="00BD4329" w:rsidRDefault="00BD4329" w:rsidP="00C36413">
            <w:r>
              <w:t>Name of child / ren and ICS number /s</w:t>
            </w:r>
          </w:p>
          <w:p w14:paraId="6CA8E723" w14:textId="77777777" w:rsidR="00BD4329" w:rsidRDefault="00BD4329" w:rsidP="00C36413"/>
          <w:p w14:paraId="26B81ADC" w14:textId="77777777" w:rsidR="00BD4329" w:rsidRDefault="00BD4329" w:rsidP="00C36413"/>
          <w:p w14:paraId="7FEB282F" w14:textId="77777777" w:rsidR="00BD4329" w:rsidRDefault="00BD4329" w:rsidP="00C36413"/>
        </w:tc>
        <w:tc>
          <w:tcPr>
            <w:tcW w:w="1984" w:type="dxa"/>
            <w:shd w:val="clear" w:color="auto" w:fill="auto"/>
          </w:tcPr>
          <w:p w14:paraId="7B71911A" w14:textId="77777777" w:rsidR="00BD4329" w:rsidRDefault="00BD4329" w:rsidP="00C36413">
            <w:r>
              <w:t xml:space="preserve">D.O.B            </w:t>
            </w:r>
          </w:p>
        </w:tc>
        <w:tc>
          <w:tcPr>
            <w:tcW w:w="4111" w:type="dxa"/>
            <w:shd w:val="clear" w:color="auto" w:fill="auto"/>
          </w:tcPr>
          <w:p w14:paraId="4ED8805D" w14:textId="77777777" w:rsidR="00BD4329" w:rsidRDefault="00BD4329" w:rsidP="00C36413">
            <w:r>
              <w:t xml:space="preserve">Legal Status </w:t>
            </w:r>
          </w:p>
        </w:tc>
      </w:tr>
      <w:tr w:rsidR="00BD4329" w14:paraId="00195DF2" w14:textId="77777777" w:rsidTr="00C36413">
        <w:tc>
          <w:tcPr>
            <w:tcW w:w="2235" w:type="dxa"/>
            <w:shd w:val="clear" w:color="auto" w:fill="auto"/>
          </w:tcPr>
          <w:p w14:paraId="2EE431C3" w14:textId="77777777" w:rsidR="00BD4329" w:rsidRDefault="00BD4329" w:rsidP="00C36413">
            <w:r>
              <w:t xml:space="preserve">Proposed Destination </w:t>
            </w:r>
          </w:p>
          <w:p w14:paraId="0355C143" w14:textId="77777777" w:rsidR="00BD4329" w:rsidRDefault="00BD4329" w:rsidP="00C36413"/>
          <w:p w14:paraId="0BE3DC65" w14:textId="77777777" w:rsidR="00BD4329" w:rsidRDefault="00BD4329" w:rsidP="00C36413"/>
        </w:tc>
        <w:tc>
          <w:tcPr>
            <w:tcW w:w="1984" w:type="dxa"/>
            <w:shd w:val="clear" w:color="auto" w:fill="auto"/>
          </w:tcPr>
          <w:p w14:paraId="3F8AB2E2" w14:textId="77777777" w:rsidR="00BD4329" w:rsidRDefault="00BD4329" w:rsidP="00C36413">
            <w:r>
              <w:t>Proposed date of trip</w:t>
            </w:r>
          </w:p>
        </w:tc>
        <w:tc>
          <w:tcPr>
            <w:tcW w:w="4111" w:type="dxa"/>
            <w:shd w:val="clear" w:color="auto" w:fill="auto"/>
          </w:tcPr>
          <w:p w14:paraId="46FD57AD" w14:textId="77777777" w:rsidR="00BD4329" w:rsidRDefault="00BD4329" w:rsidP="00C36413">
            <w:r>
              <w:t>View of parent/person with PR</w:t>
            </w:r>
          </w:p>
        </w:tc>
      </w:tr>
      <w:tr w:rsidR="00BD4329" w14:paraId="4673D7EC" w14:textId="77777777" w:rsidTr="00C36413">
        <w:tc>
          <w:tcPr>
            <w:tcW w:w="8330" w:type="dxa"/>
            <w:gridSpan w:val="3"/>
            <w:shd w:val="clear" w:color="auto" w:fill="auto"/>
          </w:tcPr>
          <w:p w14:paraId="6835B513" w14:textId="77777777" w:rsidR="00BD4329" w:rsidRDefault="00BD4329" w:rsidP="00C36413">
            <w:r w:rsidRPr="00140999">
              <w:rPr>
                <w:b/>
              </w:rPr>
              <w:t>Travel plan/purpose</w:t>
            </w:r>
            <w:r>
              <w:t xml:space="preserve"> (</w:t>
            </w:r>
            <w:proofErr w:type="gramStart"/>
            <w:r>
              <w:t>e.g.</w:t>
            </w:r>
            <w:proofErr w:type="gramEnd"/>
            <w:r>
              <w:t xml:space="preserve"> school trip/family holiday)  </w:t>
            </w:r>
          </w:p>
          <w:p w14:paraId="6F708187" w14:textId="77777777" w:rsidR="00BD4329" w:rsidRDefault="00BD4329" w:rsidP="00C36413"/>
          <w:p w14:paraId="4A260789" w14:textId="77777777" w:rsidR="00BD4329" w:rsidRDefault="00BD4329" w:rsidP="00C36413"/>
          <w:p w14:paraId="2FFBF766" w14:textId="77777777" w:rsidR="00BD4329" w:rsidRDefault="00BD4329" w:rsidP="00C36413"/>
          <w:p w14:paraId="704EDBB8" w14:textId="77777777" w:rsidR="00BD4329" w:rsidRDefault="00BD4329" w:rsidP="00C36413"/>
          <w:p w14:paraId="1C500F9E" w14:textId="77777777" w:rsidR="00BD4329" w:rsidRDefault="00BD4329" w:rsidP="00C36413">
            <w:r>
              <w:t xml:space="preserve"> </w:t>
            </w:r>
          </w:p>
        </w:tc>
      </w:tr>
      <w:tr w:rsidR="00BD4329" w14:paraId="33094176" w14:textId="77777777" w:rsidTr="00C36413">
        <w:tc>
          <w:tcPr>
            <w:tcW w:w="8330" w:type="dxa"/>
            <w:gridSpan w:val="3"/>
            <w:shd w:val="clear" w:color="auto" w:fill="auto"/>
          </w:tcPr>
          <w:p w14:paraId="652F4310" w14:textId="77777777" w:rsidR="00BD4329" w:rsidRDefault="00BD4329" w:rsidP="00C36413">
            <w:r w:rsidRPr="00140999">
              <w:rPr>
                <w:b/>
              </w:rPr>
              <w:t>Brief details of travel arrangements</w:t>
            </w:r>
            <w:r>
              <w:t xml:space="preserve"> (Include are arrangements via a travel agent/company or independently organised. What is foreign office advice to travellers to that country and area? Are travel agencies advising travel to this country and area? Will travel insurance be agreed?):</w:t>
            </w:r>
          </w:p>
          <w:p w14:paraId="612C9DD8" w14:textId="77777777" w:rsidR="00BD4329" w:rsidRDefault="00BD4329" w:rsidP="00C36413"/>
          <w:p w14:paraId="07B049EE" w14:textId="77777777" w:rsidR="00BD4329" w:rsidRDefault="00BD4329" w:rsidP="00C36413"/>
          <w:p w14:paraId="1110D680" w14:textId="77777777" w:rsidR="00BD4329" w:rsidRDefault="00BD4329" w:rsidP="00C36413"/>
          <w:p w14:paraId="4E01B854" w14:textId="77777777" w:rsidR="00BD4329" w:rsidRDefault="00BD4329" w:rsidP="00C36413"/>
        </w:tc>
      </w:tr>
      <w:tr w:rsidR="00BD4329" w14:paraId="3230B9DC" w14:textId="77777777" w:rsidTr="00C36413">
        <w:tc>
          <w:tcPr>
            <w:tcW w:w="8330" w:type="dxa"/>
            <w:gridSpan w:val="3"/>
            <w:shd w:val="clear" w:color="auto" w:fill="auto"/>
          </w:tcPr>
          <w:p w14:paraId="052128A2" w14:textId="77777777" w:rsidR="00BD4329" w:rsidRDefault="00BD4329" w:rsidP="00C36413">
            <w:r>
              <w:t>Operational Team Manager comments:</w:t>
            </w:r>
          </w:p>
          <w:p w14:paraId="64207D61" w14:textId="77777777" w:rsidR="00BD4329" w:rsidRDefault="00BD4329" w:rsidP="00C36413"/>
          <w:p w14:paraId="4D76EAB9" w14:textId="77777777" w:rsidR="00BD4329" w:rsidRDefault="00BD4329" w:rsidP="00C36413"/>
          <w:p w14:paraId="6617980B" w14:textId="77777777" w:rsidR="00BD4329" w:rsidRDefault="00BD4329" w:rsidP="00C36413"/>
        </w:tc>
      </w:tr>
      <w:tr w:rsidR="00BD4329" w14:paraId="07B45C99" w14:textId="77777777" w:rsidTr="00C36413">
        <w:tc>
          <w:tcPr>
            <w:tcW w:w="8330" w:type="dxa"/>
            <w:gridSpan w:val="3"/>
            <w:shd w:val="clear" w:color="auto" w:fill="auto"/>
          </w:tcPr>
          <w:p w14:paraId="1256FAED" w14:textId="77777777" w:rsidR="00BD4329" w:rsidRDefault="00BD4329" w:rsidP="00C36413">
            <w:r>
              <w:t>TM recommendation:</w:t>
            </w:r>
          </w:p>
          <w:p w14:paraId="2DE50CF2" w14:textId="77777777" w:rsidR="00BD4329" w:rsidRDefault="00BD4329" w:rsidP="00C36413"/>
          <w:p w14:paraId="472E7841" w14:textId="77777777" w:rsidR="00BD4329" w:rsidRDefault="00BD4329" w:rsidP="00C36413"/>
          <w:p w14:paraId="5CC8355F" w14:textId="77777777" w:rsidR="00BD4329" w:rsidRDefault="00BD4329" w:rsidP="00C36413"/>
        </w:tc>
      </w:tr>
      <w:tr w:rsidR="00BD4329" w14:paraId="34DA1AB8" w14:textId="77777777" w:rsidTr="00C36413">
        <w:tc>
          <w:tcPr>
            <w:tcW w:w="8330" w:type="dxa"/>
            <w:gridSpan w:val="3"/>
            <w:shd w:val="clear" w:color="auto" w:fill="auto"/>
          </w:tcPr>
          <w:p w14:paraId="2D512051" w14:textId="150B8D91" w:rsidR="00BD4329" w:rsidRDefault="00277C77" w:rsidP="00C36413">
            <w:r>
              <w:t>S</w:t>
            </w:r>
            <w:r w:rsidR="00BD4329">
              <w:t>M comments:</w:t>
            </w:r>
          </w:p>
          <w:p w14:paraId="1C5188E3" w14:textId="77777777" w:rsidR="00BD4329" w:rsidRDefault="00BD4329" w:rsidP="00C36413"/>
          <w:p w14:paraId="7EFD2E8C" w14:textId="77777777" w:rsidR="00BD4329" w:rsidRDefault="00BD4329" w:rsidP="00C36413"/>
          <w:p w14:paraId="51EFB901" w14:textId="77777777" w:rsidR="00BD4329" w:rsidRDefault="00BD4329" w:rsidP="00C36413"/>
          <w:p w14:paraId="749936D9" w14:textId="77777777" w:rsidR="00BD4329" w:rsidRDefault="00BD4329" w:rsidP="00C36413"/>
        </w:tc>
      </w:tr>
      <w:tr w:rsidR="00BD4329" w14:paraId="6DA3C186" w14:textId="77777777" w:rsidTr="00C36413">
        <w:tc>
          <w:tcPr>
            <w:tcW w:w="4219" w:type="dxa"/>
            <w:gridSpan w:val="2"/>
            <w:shd w:val="clear" w:color="auto" w:fill="auto"/>
          </w:tcPr>
          <w:p w14:paraId="2E3FD04C" w14:textId="7742AF17" w:rsidR="00BD4329" w:rsidRDefault="00BD4329" w:rsidP="00C36413">
            <w:r>
              <w:lastRenderedPageBreak/>
              <w:t>AD / decision:</w:t>
            </w:r>
          </w:p>
          <w:p w14:paraId="6126CA13" w14:textId="77777777" w:rsidR="00BD4329" w:rsidRDefault="00BD4329" w:rsidP="00C36413"/>
          <w:p w14:paraId="28232C45" w14:textId="77777777" w:rsidR="00BD4329" w:rsidRDefault="00BD4329" w:rsidP="00C36413">
            <w:r>
              <w:t>Signature:</w:t>
            </w:r>
          </w:p>
          <w:p w14:paraId="68662616" w14:textId="77777777" w:rsidR="00BD4329" w:rsidRDefault="00BD4329" w:rsidP="00C36413"/>
          <w:p w14:paraId="31CFFDB9" w14:textId="77777777" w:rsidR="00BD4329" w:rsidRDefault="00BD4329" w:rsidP="00C36413"/>
          <w:p w14:paraId="134572FC" w14:textId="77777777" w:rsidR="00BD4329" w:rsidRDefault="00BD4329" w:rsidP="00C36413"/>
        </w:tc>
        <w:tc>
          <w:tcPr>
            <w:tcW w:w="4111" w:type="dxa"/>
            <w:shd w:val="clear" w:color="auto" w:fill="auto"/>
          </w:tcPr>
          <w:p w14:paraId="6A58D9AD" w14:textId="77777777" w:rsidR="00BD4329" w:rsidRDefault="00BD4329" w:rsidP="00C36413">
            <w:r>
              <w:t>Date:</w:t>
            </w:r>
          </w:p>
        </w:tc>
      </w:tr>
    </w:tbl>
    <w:p w14:paraId="3E441F4D" w14:textId="77777777" w:rsidR="00BD4329" w:rsidRDefault="00BD4329" w:rsidP="00BD4329"/>
    <w:p w14:paraId="56719CEC" w14:textId="77777777" w:rsidR="00475F03" w:rsidRPr="007330A7" w:rsidRDefault="00475F03" w:rsidP="00BD4329">
      <w:pPr>
        <w:jc w:val="center"/>
        <w:rPr>
          <w:rFonts w:ascii="Arial" w:hAnsi="Arial" w:cs="Arial"/>
          <w:sz w:val="24"/>
          <w:szCs w:val="24"/>
        </w:rPr>
      </w:pPr>
    </w:p>
    <w:sectPr w:rsidR="00475F03" w:rsidRPr="007330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F5EB" w14:textId="77777777" w:rsidR="002F1D99" w:rsidRDefault="002F1D99" w:rsidP="00006532">
      <w:r>
        <w:separator/>
      </w:r>
    </w:p>
  </w:endnote>
  <w:endnote w:type="continuationSeparator" w:id="0">
    <w:p w14:paraId="1108B590" w14:textId="77777777" w:rsidR="002F1D99" w:rsidRDefault="002F1D99" w:rsidP="0000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94CD" w14:textId="325EA45C" w:rsidR="004A18F2" w:rsidRDefault="004A18F2">
    <w:pPr>
      <w:pStyle w:val="Footer"/>
    </w:pPr>
    <w:r>
      <w:t>Foster Carers’ G</w:t>
    </w:r>
    <w:r w:rsidR="00E543AF">
      <w:t xml:space="preserve">uidance Holidays Abroad </w:t>
    </w:r>
  </w:p>
  <w:p w14:paraId="177F25FC" w14:textId="77777777" w:rsidR="00006532" w:rsidRDefault="00006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3508" w14:textId="77777777" w:rsidR="002F1D99" w:rsidRDefault="002F1D99" w:rsidP="00006532">
      <w:r>
        <w:separator/>
      </w:r>
    </w:p>
  </w:footnote>
  <w:footnote w:type="continuationSeparator" w:id="0">
    <w:p w14:paraId="617B0164" w14:textId="77777777" w:rsidR="002F1D99" w:rsidRDefault="002F1D99" w:rsidP="00006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8D"/>
    <w:rsid w:val="00006532"/>
    <w:rsid w:val="000270A2"/>
    <w:rsid w:val="000715FF"/>
    <w:rsid w:val="001E55EB"/>
    <w:rsid w:val="00277C77"/>
    <w:rsid w:val="002F1D99"/>
    <w:rsid w:val="0039673A"/>
    <w:rsid w:val="003C61A2"/>
    <w:rsid w:val="003F1AA7"/>
    <w:rsid w:val="00437927"/>
    <w:rsid w:val="004633B9"/>
    <w:rsid w:val="00475F03"/>
    <w:rsid w:val="004A18F2"/>
    <w:rsid w:val="004C378D"/>
    <w:rsid w:val="00560244"/>
    <w:rsid w:val="005D7556"/>
    <w:rsid w:val="005E6AB2"/>
    <w:rsid w:val="0068307F"/>
    <w:rsid w:val="006E031F"/>
    <w:rsid w:val="006E3BD5"/>
    <w:rsid w:val="007330A7"/>
    <w:rsid w:val="007D4EAA"/>
    <w:rsid w:val="008C57E3"/>
    <w:rsid w:val="00AA5AFE"/>
    <w:rsid w:val="00B52FC1"/>
    <w:rsid w:val="00BD4329"/>
    <w:rsid w:val="00BD5AFA"/>
    <w:rsid w:val="00D569B9"/>
    <w:rsid w:val="00E229AD"/>
    <w:rsid w:val="00E543AF"/>
    <w:rsid w:val="00EB1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9122"/>
  <w15:docId w15:val="{66FDAB73-769E-4E13-914F-12CD9C1A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78D"/>
    <w:rPr>
      <w:color w:val="0000FF"/>
      <w:u w:val="single"/>
    </w:rPr>
  </w:style>
  <w:style w:type="paragraph" w:styleId="BalloonText">
    <w:name w:val="Balloon Text"/>
    <w:basedOn w:val="Normal"/>
    <w:link w:val="BalloonTextChar"/>
    <w:uiPriority w:val="99"/>
    <w:semiHidden/>
    <w:unhideWhenUsed/>
    <w:rsid w:val="0039673A"/>
    <w:rPr>
      <w:rFonts w:ascii="Tahoma" w:hAnsi="Tahoma" w:cs="Tahoma"/>
      <w:sz w:val="16"/>
      <w:szCs w:val="16"/>
    </w:rPr>
  </w:style>
  <w:style w:type="character" w:customStyle="1" w:styleId="BalloonTextChar">
    <w:name w:val="Balloon Text Char"/>
    <w:basedOn w:val="DefaultParagraphFont"/>
    <w:link w:val="BalloonText"/>
    <w:uiPriority w:val="99"/>
    <w:semiHidden/>
    <w:rsid w:val="0039673A"/>
    <w:rPr>
      <w:rFonts w:ascii="Tahoma" w:hAnsi="Tahoma" w:cs="Tahoma"/>
      <w:sz w:val="16"/>
      <w:szCs w:val="16"/>
    </w:rPr>
  </w:style>
  <w:style w:type="character" w:styleId="CommentReference">
    <w:name w:val="annotation reference"/>
    <w:basedOn w:val="DefaultParagraphFont"/>
    <w:uiPriority w:val="99"/>
    <w:semiHidden/>
    <w:unhideWhenUsed/>
    <w:rsid w:val="00437927"/>
    <w:rPr>
      <w:sz w:val="16"/>
      <w:szCs w:val="16"/>
    </w:rPr>
  </w:style>
  <w:style w:type="paragraph" w:styleId="CommentText">
    <w:name w:val="annotation text"/>
    <w:basedOn w:val="Normal"/>
    <w:link w:val="CommentTextChar"/>
    <w:uiPriority w:val="99"/>
    <w:semiHidden/>
    <w:unhideWhenUsed/>
    <w:rsid w:val="00437927"/>
    <w:rPr>
      <w:sz w:val="20"/>
      <w:szCs w:val="20"/>
    </w:rPr>
  </w:style>
  <w:style w:type="character" w:customStyle="1" w:styleId="CommentTextChar">
    <w:name w:val="Comment Text Char"/>
    <w:basedOn w:val="DefaultParagraphFont"/>
    <w:link w:val="CommentText"/>
    <w:uiPriority w:val="99"/>
    <w:semiHidden/>
    <w:rsid w:val="0043792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7927"/>
    <w:rPr>
      <w:b/>
      <w:bCs/>
    </w:rPr>
  </w:style>
  <w:style w:type="character" w:customStyle="1" w:styleId="CommentSubjectChar">
    <w:name w:val="Comment Subject Char"/>
    <w:basedOn w:val="CommentTextChar"/>
    <w:link w:val="CommentSubject"/>
    <w:uiPriority w:val="99"/>
    <w:semiHidden/>
    <w:rsid w:val="00437927"/>
    <w:rPr>
      <w:rFonts w:ascii="Calibri" w:hAnsi="Calibri" w:cs="Times New Roman"/>
      <w:b/>
      <w:bCs/>
      <w:sz w:val="20"/>
      <w:szCs w:val="20"/>
    </w:rPr>
  </w:style>
  <w:style w:type="paragraph" w:styleId="Header">
    <w:name w:val="header"/>
    <w:basedOn w:val="Normal"/>
    <w:link w:val="HeaderChar"/>
    <w:uiPriority w:val="99"/>
    <w:unhideWhenUsed/>
    <w:rsid w:val="00006532"/>
    <w:pPr>
      <w:tabs>
        <w:tab w:val="center" w:pos="4513"/>
        <w:tab w:val="right" w:pos="9026"/>
      </w:tabs>
    </w:pPr>
  </w:style>
  <w:style w:type="character" w:customStyle="1" w:styleId="HeaderChar">
    <w:name w:val="Header Char"/>
    <w:basedOn w:val="DefaultParagraphFont"/>
    <w:link w:val="Header"/>
    <w:uiPriority w:val="99"/>
    <w:rsid w:val="00006532"/>
    <w:rPr>
      <w:rFonts w:ascii="Calibri" w:hAnsi="Calibri" w:cs="Times New Roman"/>
    </w:rPr>
  </w:style>
  <w:style w:type="paragraph" w:styleId="Footer">
    <w:name w:val="footer"/>
    <w:basedOn w:val="Normal"/>
    <w:link w:val="FooterChar"/>
    <w:uiPriority w:val="99"/>
    <w:unhideWhenUsed/>
    <w:rsid w:val="00006532"/>
    <w:pPr>
      <w:tabs>
        <w:tab w:val="center" w:pos="4513"/>
        <w:tab w:val="right" w:pos="9026"/>
      </w:tabs>
    </w:pPr>
  </w:style>
  <w:style w:type="character" w:customStyle="1" w:styleId="FooterChar">
    <w:name w:val="Footer Char"/>
    <w:basedOn w:val="DefaultParagraphFont"/>
    <w:link w:val="Footer"/>
    <w:uiPriority w:val="99"/>
    <w:rsid w:val="0000653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7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foreign-travel-ad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4618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sser02aj</dc:creator>
  <cp:lastModifiedBy>Sampaney Rachael</cp:lastModifiedBy>
  <cp:revision>2</cp:revision>
  <dcterms:created xsi:type="dcterms:W3CDTF">2022-07-22T14:56:00Z</dcterms:created>
  <dcterms:modified xsi:type="dcterms:W3CDTF">2022-07-22T14:56:00Z</dcterms:modified>
</cp:coreProperties>
</file>