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DA52" w14:textId="77777777" w:rsidR="003B1E50" w:rsidRPr="00E02368" w:rsidRDefault="00DC1470" w:rsidP="003B1E50">
      <w:pPr>
        <w:jc w:val="center"/>
        <w:rPr>
          <w:color w:val="4F81BD" w:themeColor="accent1"/>
          <w:sz w:val="36"/>
          <w:szCs w:val="36"/>
        </w:rPr>
      </w:pPr>
      <w:r w:rsidRPr="00E02368">
        <w:rPr>
          <w:color w:val="4F81BD" w:themeColor="accent1"/>
          <w:sz w:val="36"/>
          <w:szCs w:val="36"/>
        </w:rPr>
        <w:t xml:space="preserve">Bristol City Council </w:t>
      </w:r>
      <w:r w:rsidR="003B1E50" w:rsidRPr="00E02368">
        <w:rPr>
          <w:color w:val="4F81BD" w:themeColor="accent1"/>
          <w:sz w:val="36"/>
          <w:szCs w:val="36"/>
        </w:rPr>
        <w:t>Care and Support, Children</w:t>
      </w:r>
      <w:r w:rsidRPr="00E02368">
        <w:rPr>
          <w:color w:val="4F81BD" w:themeColor="accent1"/>
          <w:sz w:val="36"/>
          <w:szCs w:val="36"/>
        </w:rPr>
        <w:t xml:space="preserve"> and Families</w:t>
      </w:r>
    </w:p>
    <w:p w14:paraId="6AEA6D61" w14:textId="77777777" w:rsidR="003B1E50" w:rsidRPr="00E02368" w:rsidRDefault="003B1E50" w:rsidP="003B1E50">
      <w:pPr>
        <w:jc w:val="center"/>
        <w:rPr>
          <w:color w:val="4F81BD" w:themeColor="accent1"/>
          <w:sz w:val="36"/>
          <w:szCs w:val="36"/>
        </w:rPr>
      </w:pPr>
      <w:r w:rsidRPr="00E02368">
        <w:rPr>
          <w:color w:val="4F81BD" w:themeColor="accent1"/>
          <w:sz w:val="36"/>
          <w:szCs w:val="36"/>
        </w:rPr>
        <w:t>Practice Direction</w:t>
      </w:r>
    </w:p>
    <w:p w14:paraId="3E730A2A" w14:textId="77777777" w:rsidR="003B1E50" w:rsidRDefault="003B1E50" w:rsidP="003B1E50">
      <w:pPr>
        <w:rPr>
          <w:sz w:val="24"/>
          <w:szCs w:val="24"/>
        </w:rPr>
      </w:pPr>
    </w:p>
    <w:p w14:paraId="5E59C4B3" w14:textId="77777777" w:rsidR="003B1E50" w:rsidRPr="00BC3BD9" w:rsidRDefault="003B1E50" w:rsidP="003B1E50">
      <w:r w:rsidRPr="00BC3BD9">
        <w:rPr>
          <w:color w:val="00B0F0"/>
        </w:rPr>
        <w:t xml:space="preserve">Practice Directions </w:t>
      </w:r>
      <w:r w:rsidRPr="00BC3BD9">
        <w:t xml:space="preserve">are supported by: </w:t>
      </w:r>
    </w:p>
    <w:p w14:paraId="7CE4E91E" w14:textId="77777777" w:rsidR="009372BA" w:rsidRPr="00BC3BD9" w:rsidRDefault="003B1E50" w:rsidP="009372BA">
      <w:pPr>
        <w:pStyle w:val="ListParagraph"/>
        <w:numPr>
          <w:ilvl w:val="0"/>
          <w:numId w:val="1"/>
        </w:numPr>
      </w:pPr>
      <w:r w:rsidRPr="00BC3BD9">
        <w:t xml:space="preserve">Working Together </w:t>
      </w:r>
      <w:r w:rsidR="009372BA" w:rsidRPr="00BC3BD9">
        <w:t>to safeguard children 2018</w:t>
      </w:r>
    </w:p>
    <w:p w14:paraId="72291800" w14:textId="123E3285" w:rsidR="003B1E50" w:rsidRPr="00BC3BD9" w:rsidRDefault="009372BA" w:rsidP="009372BA">
      <w:pPr>
        <w:pStyle w:val="ListParagraph"/>
        <w:numPr>
          <w:ilvl w:val="0"/>
          <w:numId w:val="1"/>
        </w:numPr>
      </w:pPr>
      <w:r w:rsidRPr="00BC3BD9">
        <w:t xml:space="preserve">Social Work England </w:t>
      </w:r>
      <w:r w:rsidR="003B1E50" w:rsidRPr="00BC3BD9">
        <w:t>Standards</w:t>
      </w:r>
    </w:p>
    <w:p w14:paraId="6E3861EC" w14:textId="77777777" w:rsidR="00DE70FA" w:rsidRDefault="003B1E50" w:rsidP="00DE70FA">
      <w:pPr>
        <w:pStyle w:val="ListParagraph"/>
        <w:numPr>
          <w:ilvl w:val="0"/>
          <w:numId w:val="1"/>
        </w:numPr>
      </w:pPr>
      <w:r w:rsidRPr="00BC3BD9">
        <w:t>South West Child Protection Procedures</w:t>
      </w:r>
    </w:p>
    <w:p w14:paraId="315247DE" w14:textId="77777777" w:rsidR="00DE70FA" w:rsidRDefault="003B1E50" w:rsidP="00DE70FA">
      <w:pPr>
        <w:pStyle w:val="ListParagraph"/>
        <w:numPr>
          <w:ilvl w:val="0"/>
          <w:numId w:val="1"/>
        </w:numPr>
      </w:pPr>
      <w:r w:rsidRPr="00DE70FA">
        <w:t>Bristol  Care and Support, Children</w:t>
      </w:r>
      <w:r w:rsidR="00085552" w:rsidRPr="00DE70FA">
        <w:t xml:space="preserve"> and Families</w:t>
      </w:r>
      <w:r w:rsidRPr="00DE70FA">
        <w:t>, Quality Assurance Framework</w:t>
      </w:r>
    </w:p>
    <w:p w14:paraId="3A3FFD4D" w14:textId="3C9BE61E" w:rsidR="003B1E50" w:rsidRPr="00DE70FA" w:rsidRDefault="006C1C39" w:rsidP="00DE70FA">
      <w:pPr>
        <w:pStyle w:val="ListParagraph"/>
        <w:numPr>
          <w:ilvl w:val="0"/>
          <w:numId w:val="1"/>
        </w:numPr>
      </w:pPr>
      <w:r w:rsidRPr="00DE70FA">
        <w:t>Bristol Practice Framework –</w:t>
      </w:r>
      <w:r w:rsidRPr="006C1C39">
        <w:t xml:space="preserve"> Children and Families Services</w:t>
      </w:r>
    </w:p>
    <w:p w14:paraId="43E54625" w14:textId="77777777" w:rsidR="000258C6" w:rsidRPr="00BC3BD9" w:rsidRDefault="003B1E50">
      <w:r w:rsidRPr="00BC3BD9">
        <w:rPr>
          <w:color w:val="00B0F0"/>
        </w:rPr>
        <w:t>Objective:</w:t>
      </w:r>
      <w:r w:rsidR="00085552" w:rsidRPr="00BC3BD9">
        <w:rPr>
          <w:color w:val="00B0F0"/>
        </w:rPr>
        <w:t xml:space="preserve">  </w:t>
      </w:r>
      <w:r w:rsidR="00085552" w:rsidRPr="00BC3BD9">
        <w:t>T</w:t>
      </w:r>
      <w:r w:rsidRPr="00BC3BD9">
        <w:t xml:space="preserve">he aim of Practice Directions are intended to provide clarity of any change of expectations in practice OR clarity on elements of practice where there is confusion.   Practice Directions are intended for practitioners and managers.  Practice Directions enable an audit trail of change in practice expectations to be maintained.   </w:t>
      </w:r>
    </w:p>
    <w:p w14:paraId="4DC0C4BE" w14:textId="4EE7ADBF" w:rsidR="003B1E50" w:rsidRPr="00BC3BD9" w:rsidRDefault="000258C6">
      <w:r w:rsidRPr="00BC3BD9">
        <w:rPr>
          <w:color w:val="00B0F0"/>
        </w:rPr>
        <w:t xml:space="preserve">Process:   </w:t>
      </w:r>
      <w:r w:rsidRPr="00BC3BD9">
        <w:t>Children’s Management Team will consider and approve P</w:t>
      </w:r>
      <w:r w:rsidR="00085552" w:rsidRPr="00BC3BD9">
        <w:t xml:space="preserve">ractice </w:t>
      </w:r>
      <w:r w:rsidRPr="00BC3BD9">
        <w:t>D</w:t>
      </w:r>
      <w:r w:rsidR="00085552" w:rsidRPr="00BC3BD9">
        <w:t>irection</w:t>
      </w:r>
      <w:r w:rsidRPr="00BC3BD9">
        <w:t xml:space="preserve">s.  Practice Directions </w:t>
      </w:r>
      <w:r w:rsidR="00DC1470" w:rsidRPr="00BC3BD9">
        <w:t xml:space="preserve">will be </w:t>
      </w:r>
      <w:r w:rsidRPr="00BC3BD9">
        <w:t>entered onto</w:t>
      </w:r>
      <w:r w:rsidR="009372BA" w:rsidRPr="00BC3BD9">
        <w:t xml:space="preserve"> Share point</w:t>
      </w:r>
      <w:r w:rsidRPr="00BC3BD9">
        <w:t xml:space="preserve">.  </w:t>
      </w:r>
    </w:p>
    <w:p w14:paraId="77489BEA" w14:textId="77777777" w:rsidR="003B1E50" w:rsidRPr="00BC3BD9" w:rsidRDefault="003B1E50">
      <w:r w:rsidRPr="00BC3BD9">
        <w:rPr>
          <w:color w:val="00B0F0"/>
        </w:rPr>
        <w:t xml:space="preserve">Practice Change:  </w:t>
      </w:r>
      <w:r w:rsidR="00E302A7" w:rsidRPr="00BC3BD9">
        <w:t>Aim to end CP plans at the earliest opportunity when safety for the child can be assured. If this is not achieved by the 9 month review the following will apply:</w:t>
      </w:r>
    </w:p>
    <w:p w14:paraId="3792599E" w14:textId="63FCEB26" w:rsidR="00DA6784" w:rsidRPr="00BC3BD9" w:rsidRDefault="00DA6784" w:rsidP="00BC3BD9">
      <w:pPr>
        <w:pStyle w:val="ListParagraph"/>
        <w:numPr>
          <w:ilvl w:val="0"/>
          <w:numId w:val="9"/>
        </w:numPr>
      </w:pPr>
      <w:r w:rsidRPr="00BC3BD9">
        <w:rPr>
          <w:b/>
          <w:bCs/>
        </w:rPr>
        <w:t xml:space="preserve">Prior to </w:t>
      </w:r>
      <w:r w:rsidR="00085552" w:rsidRPr="00BC3BD9">
        <w:rPr>
          <w:b/>
          <w:bCs/>
        </w:rPr>
        <w:t xml:space="preserve">the </w:t>
      </w:r>
      <w:r w:rsidRPr="00BC3BD9">
        <w:rPr>
          <w:b/>
          <w:bCs/>
        </w:rPr>
        <w:t>review child protection conference at 9 month</w:t>
      </w:r>
      <w:r w:rsidR="00085552" w:rsidRPr="00BC3BD9">
        <w:rPr>
          <w:b/>
          <w:bCs/>
        </w:rPr>
        <w:t xml:space="preserve">s the social worker and </w:t>
      </w:r>
      <w:r w:rsidR="003512A2" w:rsidRPr="00BC3BD9">
        <w:rPr>
          <w:b/>
          <w:bCs/>
        </w:rPr>
        <w:t xml:space="preserve">their </w:t>
      </w:r>
      <w:r w:rsidR="00085552" w:rsidRPr="00BC3BD9">
        <w:rPr>
          <w:b/>
          <w:bCs/>
        </w:rPr>
        <w:t>line manager will</w:t>
      </w:r>
      <w:r w:rsidRPr="00BC3BD9">
        <w:rPr>
          <w:b/>
          <w:bCs/>
        </w:rPr>
        <w:t xml:space="preserve"> discuss </w:t>
      </w:r>
      <w:r w:rsidR="00085552" w:rsidRPr="00BC3BD9">
        <w:rPr>
          <w:b/>
          <w:bCs/>
        </w:rPr>
        <w:t xml:space="preserve">the </w:t>
      </w:r>
      <w:r w:rsidRPr="00BC3BD9">
        <w:rPr>
          <w:b/>
          <w:bCs/>
        </w:rPr>
        <w:t>child in supervision</w:t>
      </w:r>
      <w:r w:rsidR="00357CC9" w:rsidRPr="00BC3BD9">
        <w:rPr>
          <w:b/>
          <w:bCs/>
        </w:rPr>
        <w:t>, review the family owned safety plan</w:t>
      </w:r>
      <w:r w:rsidRPr="00BC3BD9">
        <w:rPr>
          <w:b/>
          <w:bCs/>
        </w:rPr>
        <w:t xml:space="preserve"> and consider</w:t>
      </w:r>
      <w:r w:rsidR="00085552" w:rsidRPr="00BC3BD9">
        <w:rPr>
          <w:b/>
          <w:bCs/>
        </w:rPr>
        <w:t xml:space="preserve"> the next steps</w:t>
      </w:r>
      <w:r w:rsidRPr="00BC3BD9">
        <w:rPr>
          <w:b/>
          <w:bCs/>
        </w:rPr>
        <w:t>. Options to be considered are;</w:t>
      </w:r>
    </w:p>
    <w:p w14:paraId="78D5F727" w14:textId="77777777" w:rsidR="00BC3BD9" w:rsidRPr="00BC3BD9" w:rsidRDefault="00BC3BD9" w:rsidP="00BC3BD9">
      <w:pPr>
        <w:pStyle w:val="ListParagraph"/>
      </w:pPr>
    </w:p>
    <w:p w14:paraId="76E26EC3" w14:textId="02CF9AD6" w:rsidR="00DA6784" w:rsidRPr="00BC3BD9" w:rsidRDefault="00357CC9" w:rsidP="00BC3BD9">
      <w:pPr>
        <w:pStyle w:val="ListParagraph"/>
        <w:numPr>
          <w:ilvl w:val="0"/>
          <w:numId w:val="10"/>
        </w:numPr>
      </w:pPr>
      <w:r w:rsidRPr="00BC3BD9">
        <w:t xml:space="preserve">SW Recommends the </w:t>
      </w:r>
      <w:r w:rsidR="00DA6784" w:rsidRPr="00BC3BD9">
        <w:t>CP plan</w:t>
      </w:r>
      <w:r w:rsidRPr="00BC3BD9">
        <w:t xml:space="preserve"> ends</w:t>
      </w:r>
      <w:r w:rsidR="00DA6784" w:rsidRPr="00BC3BD9">
        <w:t xml:space="preserve"> </w:t>
      </w:r>
      <w:r w:rsidR="00EF191A" w:rsidRPr="00BC3BD9">
        <w:t>at the conference</w:t>
      </w:r>
      <w:r w:rsidRPr="00BC3BD9">
        <w:t>, with the</w:t>
      </w:r>
      <w:r w:rsidR="00EF191A" w:rsidRPr="00BC3BD9">
        <w:t xml:space="preserve"> </w:t>
      </w:r>
      <w:r w:rsidR="00592744" w:rsidRPr="00BC3BD9">
        <w:t>saf</w:t>
      </w:r>
      <w:r w:rsidRPr="00BC3BD9">
        <w:t>ety plan and involvement continues with a</w:t>
      </w:r>
      <w:r w:rsidR="00EF191A" w:rsidRPr="00BC3BD9">
        <w:t xml:space="preserve"> </w:t>
      </w:r>
      <w:r w:rsidRPr="00BC3BD9">
        <w:t>C</w:t>
      </w:r>
      <w:r w:rsidR="00DA6784" w:rsidRPr="00BC3BD9">
        <w:t xml:space="preserve">hild in </w:t>
      </w:r>
      <w:r w:rsidRPr="00BC3BD9">
        <w:t>N</w:t>
      </w:r>
      <w:r w:rsidR="00DA6784" w:rsidRPr="00BC3BD9">
        <w:t>eed plan</w:t>
      </w:r>
      <w:r w:rsidRPr="00BC3BD9">
        <w:t xml:space="preserve"> This can happen when the worries have been addressed and/ or are managed by the family with their safety plan</w:t>
      </w:r>
      <w:r w:rsidR="00DA6784" w:rsidRPr="00BC3BD9">
        <w:t xml:space="preserve">. </w:t>
      </w:r>
    </w:p>
    <w:p w14:paraId="748E979E" w14:textId="3B1AB961" w:rsidR="00BC3BD9" w:rsidRPr="00BC3BD9" w:rsidRDefault="00357CC9" w:rsidP="00BC3BD9">
      <w:pPr>
        <w:pStyle w:val="ListParagraph"/>
        <w:numPr>
          <w:ilvl w:val="0"/>
          <w:numId w:val="10"/>
        </w:numPr>
      </w:pPr>
      <w:r w:rsidRPr="00BC3BD9">
        <w:t>SW recommends a s</w:t>
      </w:r>
      <w:r w:rsidR="00DA6784" w:rsidRPr="00BC3BD9">
        <w:t>hort period of continued CP plan</w:t>
      </w:r>
      <w:r w:rsidRPr="00BC3BD9">
        <w:t>, to give time to develop the family owned</w:t>
      </w:r>
      <w:r w:rsidR="00DA6784" w:rsidRPr="00BC3BD9">
        <w:t xml:space="preserve"> </w:t>
      </w:r>
      <w:r w:rsidR="00EF191A" w:rsidRPr="00BC3BD9">
        <w:t xml:space="preserve">safety plan, </w:t>
      </w:r>
      <w:r w:rsidRPr="00BC3BD9">
        <w:t xml:space="preserve">complete the next steps identifies to </w:t>
      </w:r>
      <w:r w:rsidR="00DA6784" w:rsidRPr="00BC3BD9">
        <w:t xml:space="preserve">work </w:t>
      </w:r>
      <w:r w:rsidRPr="00BC3BD9">
        <w:t xml:space="preserve">toward the </w:t>
      </w:r>
      <w:r w:rsidR="00DA6784" w:rsidRPr="00BC3BD9">
        <w:t>CP plan to end</w:t>
      </w:r>
      <w:r w:rsidRPr="00BC3BD9">
        <w:t>ing at the next conference</w:t>
      </w:r>
      <w:r w:rsidR="00DA6784" w:rsidRPr="00BC3BD9">
        <w:t xml:space="preserve">. </w:t>
      </w:r>
    </w:p>
    <w:p w14:paraId="661EC3DA" w14:textId="06A2FAAD" w:rsidR="00357CC9" w:rsidRPr="00BC3BD9" w:rsidRDefault="00357CC9" w:rsidP="00BC3BD9">
      <w:pPr>
        <w:pStyle w:val="ListParagraph"/>
        <w:numPr>
          <w:ilvl w:val="0"/>
          <w:numId w:val="10"/>
        </w:numPr>
      </w:pPr>
      <w:r w:rsidRPr="00BC3BD9">
        <w:t>Decision has been</w:t>
      </w:r>
      <w:r w:rsidR="00BC3BD9" w:rsidRPr="00BC3BD9">
        <w:t xml:space="preserve"> made to</w:t>
      </w:r>
      <w:r w:rsidRPr="00BC3BD9">
        <w:t xml:space="preserve"> commence pre proceedings (PLO) or </w:t>
      </w:r>
      <w:r w:rsidR="00BC3BD9" w:rsidRPr="00BC3BD9">
        <w:t>proceeding have started. Th</w:t>
      </w:r>
      <w:r w:rsidRPr="00BC3BD9">
        <w:t xml:space="preserve">e </w:t>
      </w:r>
      <w:r w:rsidR="00BC3BD9" w:rsidRPr="00BC3BD9">
        <w:t xml:space="preserve">SW or </w:t>
      </w:r>
      <w:r w:rsidRPr="00BC3BD9">
        <w:t>CSW will contact the CP Chair</w:t>
      </w:r>
      <w:r w:rsidR="00BC3BD9" w:rsidRPr="00BC3BD9">
        <w:t>, so that they are aware prior to the RCPC, this can be discussed in the conference and consider if the CP plan needs to run alongside PLO or if legal orders are made then CP plan could end. The circumstances for each child would need to be considered.</w:t>
      </w:r>
    </w:p>
    <w:p w14:paraId="514CDC97" w14:textId="3F29947F" w:rsidR="00DA6784" w:rsidRPr="00BC3BD9" w:rsidRDefault="00085552" w:rsidP="00DA6784">
      <w:pPr>
        <w:rPr>
          <w:b/>
          <w:bCs/>
        </w:rPr>
      </w:pPr>
      <w:r w:rsidRPr="00BC3BD9">
        <w:rPr>
          <w:b/>
          <w:bCs/>
        </w:rPr>
        <w:t xml:space="preserve">The </w:t>
      </w:r>
      <w:r w:rsidR="008E70C5">
        <w:rPr>
          <w:b/>
          <w:bCs/>
        </w:rPr>
        <w:t>conversation</w:t>
      </w:r>
      <w:r w:rsidR="00DA6784" w:rsidRPr="00BC3BD9">
        <w:rPr>
          <w:b/>
          <w:bCs/>
        </w:rPr>
        <w:t xml:space="preserve"> and </w:t>
      </w:r>
      <w:r w:rsidR="008E70C5">
        <w:rPr>
          <w:b/>
          <w:bCs/>
        </w:rPr>
        <w:t xml:space="preserve">suggested </w:t>
      </w:r>
      <w:r w:rsidR="006C6A53" w:rsidRPr="00BC3BD9">
        <w:rPr>
          <w:b/>
          <w:bCs/>
        </w:rPr>
        <w:t>recommendation</w:t>
      </w:r>
      <w:r w:rsidR="008E70C5">
        <w:rPr>
          <w:b/>
          <w:bCs/>
        </w:rPr>
        <w:t>s</w:t>
      </w:r>
      <w:r w:rsidR="006C6A53" w:rsidRPr="00BC3BD9">
        <w:rPr>
          <w:b/>
          <w:bCs/>
        </w:rPr>
        <w:t xml:space="preserve"> </w:t>
      </w:r>
      <w:r w:rsidRPr="00BC3BD9">
        <w:rPr>
          <w:b/>
          <w:bCs/>
        </w:rPr>
        <w:t xml:space="preserve">will be </w:t>
      </w:r>
      <w:r w:rsidR="002A5503" w:rsidRPr="00BC3BD9">
        <w:rPr>
          <w:b/>
          <w:bCs/>
        </w:rPr>
        <w:t>record</w:t>
      </w:r>
      <w:r w:rsidRPr="00BC3BD9">
        <w:rPr>
          <w:b/>
          <w:bCs/>
        </w:rPr>
        <w:t>ed</w:t>
      </w:r>
      <w:r w:rsidR="00DA6784" w:rsidRPr="00BC3BD9">
        <w:rPr>
          <w:b/>
          <w:bCs/>
        </w:rPr>
        <w:t xml:space="preserve"> </w:t>
      </w:r>
      <w:r w:rsidR="002A5503" w:rsidRPr="00BC3BD9">
        <w:rPr>
          <w:b/>
          <w:bCs/>
        </w:rPr>
        <w:t>o</w:t>
      </w:r>
      <w:r w:rsidR="00DA6784" w:rsidRPr="00BC3BD9">
        <w:rPr>
          <w:b/>
          <w:bCs/>
        </w:rPr>
        <w:t>n LCS.</w:t>
      </w:r>
    </w:p>
    <w:p w14:paraId="0CB76679" w14:textId="5FADFCFF" w:rsidR="00DA6784" w:rsidRPr="00BC3BD9" w:rsidRDefault="00DA6784" w:rsidP="00BC3BD9">
      <w:pPr>
        <w:pStyle w:val="ListParagraph"/>
        <w:numPr>
          <w:ilvl w:val="0"/>
          <w:numId w:val="9"/>
        </w:numPr>
        <w:rPr>
          <w:b/>
          <w:bCs/>
        </w:rPr>
      </w:pPr>
      <w:r w:rsidRPr="00BC3BD9">
        <w:rPr>
          <w:b/>
          <w:bCs/>
        </w:rPr>
        <w:t xml:space="preserve">Prior to the </w:t>
      </w:r>
      <w:r w:rsidR="00BC3BD9">
        <w:rPr>
          <w:b/>
          <w:bCs/>
        </w:rPr>
        <w:t>9 month review</w:t>
      </w:r>
      <w:r w:rsidRPr="00BC3BD9">
        <w:rPr>
          <w:b/>
          <w:bCs/>
        </w:rPr>
        <w:t xml:space="preserve"> conference the CP chair </w:t>
      </w:r>
      <w:r w:rsidR="00085552" w:rsidRPr="00BC3BD9">
        <w:rPr>
          <w:b/>
          <w:bCs/>
        </w:rPr>
        <w:t xml:space="preserve">will </w:t>
      </w:r>
      <w:r w:rsidR="00BC3BD9">
        <w:rPr>
          <w:b/>
          <w:bCs/>
        </w:rPr>
        <w:t>have a conversation</w:t>
      </w:r>
      <w:r w:rsidR="00085552" w:rsidRPr="00BC3BD9">
        <w:rPr>
          <w:b/>
          <w:bCs/>
        </w:rPr>
        <w:t xml:space="preserve"> </w:t>
      </w:r>
      <w:r w:rsidRPr="00BC3BD9">
        <w:rPr>
          <w:b/>
          <w:bCs/>
        </w:rPr>
        <w:t xml:space="preserve">with the SW / </w:t>
      </w:r>
      <w:r w:rsidR="00BC3BD9">
        <w:rPr>
          <w:b/>
          <w:bCs/>
        </w:rPr>
        <w:t>CSW</w:t>
      </w:r>
      <w:r w:rsidRPr="00BC3BD9">
        <w:rPr>
          <w:b/>
          <w:bCs/>
        </w:rPr>
        <w:t xml:space="preserve"> about the options considered to progress the outcomes for the child. </w:t>
      </w:r>
      <w:r w:rsidR="00085552" w:rsidRPr="00BC3BD9">
        <w:rPr>
          <w:b/>
          <w:bCs/>
        </w:rPr>
        <w:t xml:space="preserve">The </w:t>
      </w:r>
      <w:r w:rsidRPr="00BC3BD9">
        <w:rPr>
          <w:b/>
          <w:bCs/>
        </w:rPr>
        <w:t xml:space="preserve">CP chair </w:t>
      </w:r>
      <w:r w:rsidR="00085552" w:rsidRPr="00BC3BD9">
        <w:rPr>
          <w:b/>
          <w:bCs/>
        </w:rPr>
        <w:t>will record th</w:t>
      </w:r>
      <w:r w:rsidR="00BC3BD9">
        <w:rPr>
          <w:b/>
          <w:bCs/>
        </w:rPr>
        <w:t>is</w:t>
      </w:r>
      <w:r w:rsidRPr="00BC3BD9">
        <w:rPr>
          <w:b/>
          <w:bCs/>
        </w:rPr>
        <w:t xml:space="preserve"> on </w:t>
      </w:r>
      <w:r w:rsidR="003512A2" w:rsidRPr="00BC3BD9">
        <w:rPr>
          <w:b/>
          <w:bCs/>
        </w:rPr>
        <w:t xml:space="preserve">the </w:t>
      </w:r>
      <w:r w:rsidRPr="00BC3BD9">
        <w:rPr>
          <w:b/>
          <w:bCs/>
        </w:rPr>
        <w:t xml:space="preserve">child’s </w:t>
      </w:r>
      <w:r w:rsidR="002A5503" w:rsidRPr="00BC3BD9">
        <w:rPr>
          <w:b/>
          <w:bCs/>
        </w:rPr>
        <w:t>record</w:t>
      </w:r>
      <w:r w:rsidRPr="00BC3BD9">
        <w:rPr>
          <w:b/>
          <w:bCs/>
        </w:rPr>
        <w:t xml:space="preserve"> </w:t>
      </w:r>
      <w:r w:rsidR="002A5503" w:rsidRPr="00BC3BD9">
        <w:rPr>
          <w:b/>
          <w:bCs/>
        </w:rPr>
        <w:t>o</w:t>
      </w:r>
      <w:r w:rsidRPr="00BC3BD9">
        <w:rPr>
          <w:b/>
          <w:bCs/>
        </w:rPr>
        <w:t>n LCS.</w:t>
      </w:r>
    </w:p>
    <w:p w14:paraId="330F5623" w14:textId="77777777" w:rsidR="00BC3BD9" w:rsidRPr="00BC3BD9" w:rsidRDefault="00BC3BD9" w:rsidP="00BC3BD9">
      <w:pPr>
        <w:pStyle w:val="ListParagraph"/>
        <w:rPr>
          <w:b/>
          <w:bCs/>
        </w:rPr>
      </w:pPr>
    </w:p>
    <w:p w14:paraId="38C964C3" w14:textId="75AEDF2C" w:rsidR="00BC3BD9" w:rsidRDefault="00DA6784" w:rsidP="00BC3BD9">
      <w:pPr>
        <w:pStyle w:val="ListParagraph"/>
        <w:numPr>
          <w:ilvl w:val="0"/>
          <w:numId w:val="9"/>
        </w:numPr>
        <w:spacing w:line="240" w:lineRule="auto"/>
        <w:rPr>
          <w:b/>
          <w:bCs/>
        </w:rPr>
      </w:pPr>
      <w:r w:rsidRPr="00BC3BD9">
        <w:rPr>
          <w:b/>
          <w:bCs/>
        </w:rPr>
        <w:lastRenderedPageBreak/>
        <w:t xml:space="preserve">The </w:t>
      </w:r>
      <w:r w:rsidR="003512A2" w:rsidRPr="00BC3BD9">
        <w:rPr>
          <w:b/>
          <w:bCs/>
        </w:rPr>
        <w:t xml:space="preserve">CP </w:t>
      </w:r>
      <w:r w:rsidR="006B68DA">
        <w:rPr>
          <w:b/>
          <w:bCs/>
        </w:rPr>
        <w:t xml:space="preserve">Chair will facilitate the conversation in the </w:t>
      </w:r>
      <w:r w:rsidRPr="00BC3BD9">
        <w:rPr>
          <w:b/>
          <w:bCs/>
        </w:rPr>
        <w:t>conference</w:t>
      </w:r>
      <w:r w:rsidR="008E70C5">
        <w:rPr>
          <w:b/>
          <w:bCs/>
        </w:rPr>
        <w:t xml:space="preserve"> to hear from family and professionals what has been happening and how the safety planning is progressing. To be able to </w:t>
      </w:r>
      <w:r w:rsidR="00025698" w:rsidRPr="00BC3BD9">
        <w:rPr>
          <w:b/>
          <w:bCs/>
        </w:rPr>
        <w:t xml:space="preserve">consider </w:t>
      </w:r>
      <w:r w:rsidR="00085552" w:rsidRPr="00BC3BD9">
        <w:rPr>
          <w:b/>
          <w:bCs/>
        </w:rPr>
        <w:t xml:space="preserve">the </w:t>
      </w:r>
      <w:r w:rsidR="006C6A53" w:rsidRPr="00BC3BD9">
        <w:rPr>
          <w:b/>
          <w:bCs/>
        </w:rPr>
        <w:t>social work</w:t>
      </w:r>
      <w:r w:rsidR="008E70C5">
        <w:rPr>
          <w:b/>
          <w:bCs/>
        </w:rPr>
        <w:t>ers</w:t>
      </w:r>
      <w:r w:rsidR="006C6A53" w:rsidRPr="00BC3BD9">
        <w:rPr>
          <w:b/>
          <w:bCs/>
        </w:rPr>
        <w:t xml:space="preserve"> recommendation</w:t>
      </w:r>
      <w:r w:rsidR="008E70C5">
        <w:rPr>
          <w:b/>
          <w:bCs/>
        </w:rPr>
        <w:t xml:space="preserve">, </w:t>
      </w:r>
      <w:r w:rsidR="008E70C5" w:rsidRPr="00BC3BD9">
        <w:rPr>
          <w:b/>
          <w:bCs/>
        </w:rPr>
        <w:t>to</w:t>
      </w:r>
      <w:r w:rsidR="00025698" w:rsidRPr="00BC3BD9">
        <w:rPr>
          <w:b/>
          <w:bCs/>
        </w:rPr>
        <w:t xml:space="preserve"> end the </w:t>
      </w:r>
      <w:r w:rsidR="008E70C5">
        <w:rPr>
          <w:b/>
          <w:bCs/>
        </w:rPr>
        <w:t xml:space="preserve">CP </w:t>
      </w:r>
      <w:r w:rsidR="00025698" w:rsidRPr="00BC3BD9">
        <w:rPr>
          <w:b/>
          <w:bCs/>
        </w:rPr>
        <w:t>plan a</w:t>
      </w:r>
      <w:r w:rsidR="008E70C5">
        <w:rPr>
          <w:b/>
          <w:bCs/>
        </w:rPr>
        <w:t xml:space="preserve">t the right time for the family and when all involved can see that </w:t>
      </w:r>
      <w:r w:rsidR="006C6A53" w:rsidRPr="00BC3BD9">
        <w:rPr>
          <w:b/>
          <w:bCs/>
        </w:rPr>
        <w:t xml:space="preserve">it is </w:t>
      </w:r>
      <w:r w:rsidR="00025698" w:rsidRPr="00BC3BD9">
        <w:rPr>
          <w:b/>
          <w:bCs/>
        </w:rPr>
        <w:t>safe for the child</w:t>
      </w:r>
      <w:r w:rsidR="006C6A53" w:rsidRPr="00BC3BD9">
        <w:rPr>
          <w:b/>
          <w:bCs/>
        </w:rPr>
        <w:t xml:space="preserve"> to do so</w:t>
      </w:r>
      <w:r w:rsidR="00025698" w:rsidRPr="00BC3BD9">
        <w:rPr>
          <w:b/>
          <w:bCs/>
        </w:rPr>
        <w:t>.</w:t>
      </w:r>
    </w:p>
    <w:p w14:paraId="5A048407" w14:textId="77777777" w:rsidR="00BC3BD9" w:rsidRPr="00BC3BD9" w:rsidRDefault="00BC3BD9" w:rsidP="00BC3BD9">
      <w:pPr>
        <w:pStyle w:val="ListParagraph"/>
        <w:rPr>
          <w:b/>
          <w:bCs/>
        </w:rPr>
      </w:pPr>
    </w:p>
    <w:p w14:paraId="50CE5C9E" w14:textId="77777777" w:rsidR="003B1E50" w:rsidRPr="00BC3BD9" w:rsidRDefault="000258C6">
      <w:r w:rsidRPr="00BC3BD9">
        <w:rPr>
          <w:color w:val="00B0F0"/>
        </w:rPr>
        <w:t>Quality Assurance of practice change:</w:t>
      </w:r>
    </w:p>
    <w:p w14:paraId="17C3FDA8" w14:textId="77777777" w:rsidR="003B1E50" w:rsidRPr="00BC3BD9" w:rsidRDefault="003B1E50" w:rsidP="003B1E50">
      <w:r w:rsidRPr="00BC3BD9">
        <w:t xml:space="preserve">Compliance with </w:t>
      </w:r>
      <w:r w:rsidR="00DC1470" w:rsidRPr="00BC3BD9">
        <w:t>this Practice Direction</w:t>
      </w:r>
      <w:r w:rsidRPr="00BC3BD9">
        <w:t xml:space="preserve"> will be monitored </w:t>
      </w:r>
      <w:r w:rsidR="000258C6" w:rsidRPr="00BC3BD9">
        <w:t xml:space="preserve">by deep dive audit and performance indicators. </w:t>
      </w:r>
    </w:p>
    <w:p w14:paraId="54E6CADB" w14:textId="77777777" w:rsidR="003B1E50" w:rsidRPr="00BC3BD9" w:rsidRDefault="003B1E50">
      <w:pPr>
        <w:rPr>
          <w:color w:val="00B0F0"/>
        </w:rPr>
      </w:pPr>
      <w:r w:rsidRPr="00BC3BD9">
        <w:rPr>
          <w:color w:val="00B0F0"/>
        </w:rPr>
        <w:t xml:space="preserve">Service Areas / roles applicable:  </w:t>
      </w:r>
    </w:p>
    <w:p w14:paraId="35010F92" w14:textId="77777777" w:rsidR="00DC1470" w:rsidRPr="00BC3BD9" w:rsidRDefault="00DC1470">
      <w:r w:rsidRPr="00BC3BD9">
        <w:t>Area Units</w:t>
      </w:r>
    </w:p>
    <w:p w14:paraId="04BF2FFB" w14:textId="77777777" w:rsidR="00DC1470" w:rsidRPr="00BC3BD9" w:rsidRDefault="00DC1470">
      <w:r w:rsidRPr="00BC3BD9">
        <w:t>Through Care Teams</w:t>
      </w:r>
    </w:p>
    <w:p w14:paraId="35A05ECA" w14:textId="77777777" w:rsidR="00DC1470" w:rsidRPr="00BC3BD9" w:rsidRDefault="00DC1470">
      <w:r w:rsidRPr="00BC3BD9">
        <w:t>Birth-25 service</w:t>
      </w:r>
    </w:p>
    <w:p w14:paraId="64614478" w14:textId="77777777" w:rsidR="00DC1470" w:rsidRPr="00BC3BD9" w:rsidRDefault="00DC1470">
      <w:r w:rsidRPr="00BC3BD9">
        <w:t>Child Protection Conference Service</w:t>
      </w:r>
    </w:p>
    <w:p w14:paraId="02CDBCB1" w14:textId="4A828BF0" w:rsidR="00F6441B" w:rsidRPr="00FC7D30" w:rsidRDefault="00F6441B" w:rsidP="00F6441B">
      <w:pPr>
        <w:rPr>
          <w:color w:val="00B0F0"/>
        </w:rPr>
      </w:pPr>
      <w:r w:rsidRPr="00FC7D30">
        <w:rPr>
          <w:color w:val="00B0F0"/>
        </w:rPr>
        <w:t xml:space="preserve">Date of Change: </w:t>
      </w:r>
      <w:r>
        <w:t>June 202</w:t>
      </w:r>
      <w:r w:rsidR="00DE70FA">
        <w:t>2</w:t>
      </w:r>
    </w:p>
    <w:p w14:paraId="29CC7272" w14:textId="77777777" w:rsidR="00F6441B" w:rsidRDefault="00F6441B" w:rsidP="00F6441B">
      <w:pPr>
        <w:rPr>
          <w:color w:val="00B0F0"/>
        </w:rPr>
      </w:pPr>
      <w:r>
        <w:rPr>
          <w:color w:val="00B0F0"/>
        </w:rPr>
        <w:t xml:space="preserve">Child Protection Manager: </w:t>
      </w:r>
      <w:r>
        <w:t>Verity Felles</w:t>
      </w:r>
      <w:r>
        <w:rPr>
          <w:color w:val="00B0F0"/>
        </w:rPr>
        <w:t xml:space="preserve"> </w:t>
      </w:r>
    </w:p>
    <w:p w14:paraId="234F5656" w14:textId="77777777" w:rsidR="00F6441B" w:rsidRPr="00FC7D30" w:rsidRDefault="00F6441B" w:rsidP="00F6441B">
      <w:pPr>
        <w:rPr>
          <w:color w:val="00B0F0"/>
        </w:rPr>
      </w:pPr>
      <w:r w:rsidRPr="00FC7D30">
        <w:rPr>
          <w:color w:val="00B0F0"/>
        </w:rPr>
        <w:t xml:space="preserve">PSW:     </w:t>
      </w:r>
      <w:r>
        <w:t>Herdaypal Johal</w:t>
      </w:r>
    </w:p>
    <w:p w14:paraId="6A15D8B8" w14:textId="77777777" w:rsidR="000258C6" w:rsidRPr="00BC3BD9" w:rsidRDefault="000258C6">
      <w:pPr>
        <w:rPr>
          <w:color w:val="00B0F0"/>
        </w:rPr>
      </w:pPr>
    </w:p>
    <w:sectPr w:rsidR="000258C6" w:rsidRPr="00BC3B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C468" w14:textId="77777777" w:rsidR="008E70C5" w:rsidRDefault="008E70C5" w:rsidP="008E70C5">
      <w:pPr>
        <w:spacing w:after="0" w:line="240" w:lineRule="auto"/>
      </w:pPr>
      <w:r>
        <w:separator/>
      </w:r>
    </w:p>
  </w:endnote>
  <w:endnote w:type="continuationSeparator" w:id="0">
    <w:p w14:paraId="651EC9FF" w14:textId="77777777" w:rsidR="008E70C5" w:rsidRDefault="008E70C5" w:rsidP="008E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16E7" w14:textId="77777777" w:rsidR="008E70C5" w:rsidRDefault="008E70C5" w:rsidP="008E70C5">
      <w:pPr>
        <w:spacing w:after="0" w:line="240" w:lineRule="auto"/>
      </w:pPr>
      <w:r>
        <w:separator/>
      </w:r>
    </w:p>
  </w:footnote>
  <w:footnote w:type="continuationSeparator" w:id="0">
    <w:p w14:paraId="1B3C67D7" w14:textId="77777777" w:rsidR="008E70C5" w:rsidRDefault="008E70C5" w:rsidP="008E7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A01"/>
    <w:multiLevelType w:val="hybridMultilevel"/>
    <w:tmpl w:val="10109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7C2D1F2">
      <w:start w:val="1"/>
      <w:numFmt w:val="decimal"/>
      <w:lvlText w:val="%3."/>
      <w:lvlJc w:val="right"/>
      <w:pPr>
        <w:ind w:left="2160" w:hanging="180"/>
      </w:pPr>
      <w:rPr>
        <w:rFonts w:asciiTheme="minorHAnsi" w:eastAsiaTheme="minorHAnsi" w:hAnsiTheme="minorHAnsi" w:cstheme="minorBid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503A4"/>
    <w:multiLevelType w:val="hybridMultilevel"/>
    <w:tmpl w:val="B43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63FE8"/>
    <w:multiLevelType w:val="hybridMultilevel"/>
    <w:tmpl w:val="86D655B8"/>
    <w:lvl w:ilvl="0" w:tplc="97369674">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 w15:restartNumberingAfterBreak="0">
    <w:nsid w:val="367B3928"/>
    <w:multiLevelType w:val="hybridMultilevel"/>
    <w:tmpl w:val="C1C2E9F2"/>
    <w:lvl w:ilvl="0" w:tplc="97369674">
      <w:start w:val="1"/>
      <w:numFmt w:val="decimal"/>
      <w:lvlText w:val="%1."/>
      <w:lvlJc w:val="left"/>
      <w:pPr>
        <w:ind w:left="7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7843EC"/>
    <w:multiLevelType w:val="hybridMultilevel"/>
    <w:tmpl w:val="BA42EA60"/>
    <w:lvl w:ilvl="0" w:tplc="A762FF0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75E0E"/>
    <w:multiLevelType w:val="hybridMultilevel"/>
    <w:tmpl w:val="34EA7166"/>
    <w:lvl w:ilvl="0" w:tplc="08090001">
      <w:start w:val="1"/>
      <w:numFmt w:val="bullet"/>
      <w:lvlText w:val=""/>
      <w:lvlJc w:val="left"/>
      <w:pPr>
        <w:ind w:left="7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394BF1"/>
    <w:multiLevelType w:val="hybridMultilevel"/>
    <w:tmpl w:val="782CD158"/>
    <w:lvl w:ilvl="0" w:tplc="79BEF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316301"/>
    <w:multiLevelType w:val="hybridMultilevel"/>
    <w:tmpl w:val="ACAEFF18"/>
    <w:lvl w:ilvl="0" w:tplc="97369674">
      <w:start w:val="1"/>
      <w:numFmt w:val="decimal"/>
      <w:lvlText w:val="%1."/>
      <w:lvlJc w:val="left"/>
      <w:pPr>
        <w:ind w:left="7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100BA4"/>
    <w:multiLevelType w:val="hybridMultilevel"/>
    <w:tmpl w:val="63ECBFC8"/>
    <w:lvl w:ilvl="0" w:tplc="7FD8F2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205E54"/>
    <w:multiLevelType w:val="hybridMultilevel"/>
    <w:tmpl w:val="0D50F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3"/>
  </w:num>
  <w:num w:numId="6">
    <w:abstractNumId w:val="7"/>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50"/>
    <w:rsid w:val="00025698"/>
    <w:rsid w:val="000258C6"/>
    <w:rsid w:val="00055528"/>
    <w:rsid w:val="00085552"/>
    <w:rsid w:val="001625E6"/>
    <w:rsid w:val="002A5503"/>
    <w:rsid w:val="003126E8"/>
    <w:rsid w:val="003269EF"/>
    <w:rsid w:val="003512A2"/>
    <w:rsid w:val="00357CC9"/>
    <w:rsid w:val="003B1E50"/>
    <w:rsid w:val="00473DCE"/>
    <w:rsid w:val="00592744"/>
    <w:rsid w:val="006B68DA"/>
    <w:rsid w:val="006C1C39"/>
    <w:rsid w:val="006C6A53"/>
    <w:rsid w:val="0086745C"/>
    <w:rsid w:val="008E70C5"/>
    <w:rsid w:val="009372BA"/>
    <w:rsid w:val="00A419BA"/>
    <w:rsid w:val="00BC3BD9"/>
    <w:rsid w:val="00C567FC"/>
    <w:rsid w:val="00D536E2"/>
    <w:rsid w:val="00DA6784"/>
    <w:rsid w:val="00DC1470"/>
    <w:rsid w:val="00DE70FA"/>
    <w:rsid w:val="00E02368"/>
    <w:rsid w:val="00E302A7"/>
    <w:rsid w:val="00EA5DDE"/>
    <w:rsid w:val="00EF191A"/>
    <w:rsid w:val="00F64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F6E8D"/>
  <w15:docId w15:val="{0A5462E2-C9F5-4FEC-8D8F-9563E4CD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Jensen</dc:creator>
  <cp:lastModifiedBy>Verity Felles</cp:lastModifiedBy>
  <cp:revision>2</cp:revision>
  <dcterms:created xsi:type="dcterms:W3CDTF">2023-01-12T10:00:00Z</dcterms:created>
  <dcterms:modified xsi:type="dcterms:W3CDTF">2023-01-12T10:00:00Z</dcterms:modified>
</cp:coreProperties>
</file>