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4" w:type="dxa"/>
        <w:tblLook w:val="04A0" w:firstRow="1" w:lastRow="0" w:firstColumn="1" w:lastColumn="0" w:noHBand="0" w:noVBand="1"/>
      </w:tblPr>
      <w:tblGrid>
        <w:gridCol w:w="1672"/>
        <w:gridCol w:w="987"/>
        <w:gridCol w:w="2630"/>
        <w:gridCol w:w="849"/>
        <w:gridCol w:w="2912"/>
      </w:tblGrid>
      <w:tr w:rsidR="00195357" w:rsidRPr="007A2188" w14:paraId="3C261220" w14:textId="77777777" w:rsidTr="00E54B23">
        <w:trPr>
          <w:trHeight w:val="1250"/>
        </w:trPr>
        <w:tc>
          <w:tcPr>
            <w:tcW w:w="1702" w:type="dxa"/>
            <w:vMerge w:val="restart"/>
          </w:tcPr>
          <w:p w14:paraId="5E5E1F45" w14:textId="28F76BCC" w:rsidR="00195357" w:rsidRPr="007A2188" w:rsidRDefault="00195357" w:rsidP="000C2E68">
            <w:pPr>
              <w:spacing w:before="120" w:after="60"/>
              <w:rPr>
                <w:rFonts w:ascii="Arial" w:hAnsi="Arial" w:cs="Arial"/>
                <w:bCs/>
                <w:color w:val="000000" w:themeColor="text1"/>
                <w:sz w:val="24"/>
                <w:szCs w:val="24"/>
              </w:rPr>
            </w:pPr>
          </w:p>
        </w:tc>
        <w:tc>
          <w:tcPr>
            <w:tcW w:w="992" w:type="dxa"/>
          </w:tcPr>
          <w:p w14:paraId="5BE28F2E" w14:textId="77777777" w:rsidR="00195357" w:rsidRPr="007A2188" w:rsidRDefault="00195357" w:rsidP="000C2E68">
            <w:pPr>
              <w:spacing w:before="120" w:after="60"/>
              <w:rPr>
                <w:rFonts w:ascii="Arial" w:hAnsi="Arial" w:cs="Arial"/>
                <w:color w:val="000000" w:themeColor="text1"/>
                <w:sz w:val="24"/>
                <w:szCs w:val="24"/>
              </w:rPr>
            </w:pPr>
            <w:r w:rsidRPr="007A2188">
              <w:rPr>
                <w:rFonts w:ascii="Arial" w:hAnsi="Arial" w:cs="Arial"/>
                <w:b/>
                <w:color w:val="000000" w:themeColor="text1"/>
                <w:sz w:val="24"/>
                <w:szCs w:val="24"/>
              </w:rPr>
              <w:t>From:</w:t>
            </w:r>
          </w:p>
        </w:tc>
        <w:tc>
          <w:tcPr>
            <w:tcW w:w="2693" w:type="dxa"/>
          </w:tcPr>
          <w:p w14:paraId="450CAD24" w14:textId="77777777" w:rsidR="00A016A9" w:rsidRPr="007A2188" w:rsidRDefault="009C57B2" w:rsidP="00A016A9">
            <w:pPr>
              <w:spacing w:before="120" w:after="60"/>
              <w:rPr>
                <w:rFonts w:ascii="Arial" w:hAnsi="Arial" w:cs="Arial"/>
                <w:iCs/>
                <w:color w:val="000000" w:themeColor="text1"/>
                <w:sz w:val="24"/>
                <w:szCs w:val="24"/>
              </w:rPr>
            </w:pPr>
            <w:r w:rsidRPr="007A2188">
              <w:rPr>
                <w:rFonts w:ascii="Arial" w:hAnsi="Arial" w:cs="Arial"/>
                <w:iCs/>
                <w:color w:val="000000" w:themeColor="text1"/>
                <w:sz w:val="24"/>
                <w:szCs w:val="24"/>
              </w:rPr>
              <w:t>David Lamb</w:t>
            </w:r>
          </w:p>
          <w:p w14:paraId="685F9BFB" w14:textId="77777777" w:rsidR="009C57B2" w:rsidRPr="007A2188" w:rsidRDefault="009C57B2" w:rsidP="00A016A9">
            <w:pPr>
              <w:spacing w:before="120" w:after="60"/>
              <w:rPr>
                <w:rFonts w:ascii="Arial" w:hAnsi="Arial" w:cs="Arial"/>
                <w:iCs/>
                <w:color w:val="000000" w:themeColor="text1"/>
                <w:sz w:val="24"/>
                <w:szCs w:val="24"/>
              </w:rPr>
            </w:pPr>
            <w:r w:rsidRPr="007A2188">
              <w:rPr>
                <w:rFonts w:ascii="Arial" w:hAnsi="Arial" w:cs="Arial"/>
                <w:iCs/>
                <w:color w:val="000000" w:themeColor="text1"/>
                <w:sz w:val="24"/>
                <w:szCs w:val="24"/>
              </w:rPr>
              <w:t xml:space="preserve">Team Manager </w:t>
            </w:r>
          </w:p>
          <w:p w14:paraId="24E0C8F1" w14:textId="20363949" w:rsidR="009C57B2" w:rsidRPr="007A2188" w:rsidRDefault="009C57B2" w:rsidP="00A016A9">
            <w:pPr>
              <w:spacing w:before="120" w:after="60"/>
              <w:rPr>
                <w:rFonts w:ascii="Arial" w:hAnsi="Arial" w:cs="Arial"/>
                <w:iCs/>
                <w:color w:val="000000" w:themeColor="text1"/>
                <w:sz w:val="24"/>
                <w:szCs w:val="24"/>
              </w:rPr>
            </w:pPr>
            <w:r w:rsidRPr="007A2188">
              <w:rPr>
                <w:rFonts w:ascii="Arial" w:hAnsi="Arial" w:cs="Arial"/>
                <w:iCs/>
                <w:color w:val="000000" w:themeColor="text1"/>
                <w:sz w:val="24"/>
                <w:szCs w:val="24"/>
              </w:rPr>
              <w:t xml:space="preserve">Care Experienced People </w:t>
            </w:r>
          </w:p>
        </w:tc>
        <w:tc>
          <w:tcPr>
            <w:tcW w:w="851" w:type="dxa"/>
          </w:tcPr>
          <w:p w14:paraId="5E89816B" w14:textId="77777777" w:rsidR="00195357" w:rsidRPr="007A2188" w:rsidRDefault="00195357" w:rsidP="000C2E68">
            <w:pPr>
              <w:spacing w:before="120" w:after="60"/>
              <w:rPr>
                <w:rFonts w:ascii="Arial" w:hAnsi="Arial" w:cs="Arial"/>
                <w:color w:val="000000" w:themeColor="text1"/>
                <w:sz w:val="24"/>
                <w:szCs w:val="24"/>
              </w:rPr>
            </w:pPr>
            <w:r w:rsidRPr="007A2188">
              <w:rPr>
                <w:rFonts w:ascii="Arial" w:hAnsi="Arial" w:cs="Arial"/>
                <w:b/>
                <w:color w:val="000000" w:themeColor="text1"/>
                <w:sz w:val="24"/>
                <w:szCs w:val="24"/>
              </w:rPr>
              <w:t>Date:</w:t>
            </w:r>
          </w:p>
        </w:tc>
        <w:tc>
          <w:tcPr>
            <w:tcW w:w="3038" w:type="dxa"/>
          </w:tcPr>
          <w:p w14:paraId="77C747DF" w14:textId="77777777" w:rsidR="003A69E6" w:rsidRDefault="003A69E6" w:rsidP="00E54B23">
            <w:pPr>
              <w:spacing w:before="120" w:after="60"/>
              <w:rPr>
                <w:rFonts w:ascii="Arial" w:hAnsi="Arial" w:cs="Arial"/>
                <w:color w:val="000000" w:themeColor="text1"/>
                <w:sz w:val="24"/>
                <w:szCs w:val="24"/>
                <w:vertAlign w:val="superscript"/>
              </w:rPr>
            </w:pPr>
          </w:p>
          <w:p w14:paraId="30F06BAA" w14:textId="1F976965" w:rsidR="003A69E6" w:rsidRPr="003A69E6" w:rsidRDefault="001432D8" w:rsidP="00E54B23">
            <w:pPr>
              <w:spacing w:before="120" w:after="60"/>
              <w:rPr>
                <w:rFonts w:ascii="Arial" w:hAnsi="Arial" w:cs="Arial"/>
                <w:color w:val="000000" w:themeColor="text1"/>
                <w:sz w:val="24"/>
                <w:szCs w:val="24"/>
              </w:rPr>
            </w:pPr>
            <w:r>
              <w:rPr>
                <w:rFonts w:ascii="Arial" w:hAnsi="Arial" w:cs="Arial"/>
                <w:color w:val="000000" w:themeColor="text1"/>
                <w:sz w:val="24"/>
                <w:szCs w:val="24"/>
              </w:rPr>
              <w:t>23</w:t>
            </w:r>
            <w:r w:rsidRPr="001432D8">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May</w:t>
            </w:r>
            <w:r w:rsidR="003A69E6" w:rsidRPr="003A69E6">
              <w:rPr>
                <w:rFonts w:ascii="Arial" w:hAnsi="Arial" w:cs="Arial"/>
                <w:color w:val="000000" w:themeColor="text1"/>
                <w:sz w:val="24"/>
                <w:szCs w:val="24"/>
              </w:rPr>
              <w:t xml:space="preserve"> 2023 </w:t>
            </w:r>
          </w:p>
          <w:p w14:paraId="5C36C4BB" w14:textId="1754F2B9" w:rsidR="003A69E6" w:rsidRPr="007A2188" w:rsidRDefault="003A69E6" w:rsidP="00E54B23">
            <w:pPr>
              <w:spacing w:before="120" w:after="60"/>
              <w:rPr>
                <w:rFonts w:ascii="Arial" w:hAnsi="Arial" w:cs="Arial"/>
                <w:color w:val="000000" w:themeColor="text1"/>
                <w:sz w:val="24"/>
                <w:szCs w:val="24"/>
                <w:vertAlign w:val="superscript"/>
              </w:rPr>
            </w:pPr>
          </w:p>
        </w:tc>
      </w:tr>
      <w:tr w:rsidR="00195357" w:rsidRPr="004A786C" w14:paraId="75B1532E" w14:textId="77777777" w:rsidTr="00E54B23">
        <w:trPr>
          <w:trHeight w:val="1520"/>
        </w:trPr>
        <w:tc>
          <w:tcPr>
            <w:tcW w:w="1702" w:type="dxa"/>
            <w:vMerge/>
          </w:tcPr>
          <w:p w14:paraId="1B922773" w14:textId="77777777" w:rsidR="00195357" w:rsidRPr="004A786C" w:rsidRDefault="00195357" w:rsidP="000C2E68">
            <w:pPr>
              <w:spacing w:before="120" w:after="60"/>
              <w:rPr>
                <w:rFonts w:ascii="Arial" w:hAnsi="Arial" w:cs="Arial"/>
                <w:b/>
                <w:color w:val="000000" w:themeColor="text1"/>
                <w:sz w:val="24"/>
                <w:szCs w:val="24"/>
              </w:rPr>
            </w:pPr>
          </w:p>
        </w:tc>
        <w:tc>
          <w:tcPr>
            <w:tcW w:w="992" w:type="dxa"/>
          </w:tcPr>
          <w:p w14:paraId="510027BD" w14:textId="77777777" w:rsidR="00195357" w:rsidRPr="004A786C" w:rsidRDefault="00195357" w:rsidP="000C2E68">
            <w:pPr>
              <w:spacing w:before="120" w:after="60"/>
              <w:rPr>
                <w:rFonts w:ascii="Arial" w:hAnsi="Arial" w:cs="Arial"/>
                <w:color w:val="000000" w:themeColor="text1"/>
                <w:sz w:val="24"/>
                <w:szCs w:val="24"/>
              </w:rPr>
            </w:pPr>
            <w:r w:rsidRPr="004A786C">
              <w:rPr>
                <w:rFonts w:ascii="Arial" w:hAnsi="Arial" w:cs="Arial"/>
                <w:b/>
                <w:color w:val="000000" w:themeColor="text1"/>
                <w:sz w:val="24"/>
                <w:szCs w:val="24"/>
              </w:rPr>
              <w:t>To:</w:t>
            </w:r>
          </w:p>
        </w:tc>
        <w:tc>
          <w:tcPr>
            <w:tcW w:w="2693" w:type="dxa"/>
          </w:tcPr>
          <w:p w14:paraId="0E016A03" w14:textId="2C804D40" w:rsidR="00586DE6" w:rsidRPr="004A786C" w:rsidRDefault="001432D8" w:rsidP="002D5725">
            <w:pPr>
              <w:spacing w:before="120" w:after="60"/>
              <w:rPr>
                <w:rFonts w:ascii="Arial" w:hAnsi="Arial" w:cs="Arial"/>
                <w:iCs/>
                <w:color w:val="000000" w:themeColor="text1"/>
                <w:sz w:val="24"/>
                <w:szCs w:val="24"/>
              </w:rPr>
            </w:pPr>
            <w:r>
              <w:rPr>
                <w:rFonts w:ascii="Arial" w:hAnsi="Arial" w:cs="Arial"/>
                <w:iCs/>
                <w:color w:val="000000" w:themeColor="text1"/>
                <w:sz w:val="24"/>
                <w:szCs w:val="24"/>
              </w:rPr>
              <w:t xml:space="preserve">Corporate Parenting Board </w:t>
            </w:r>
          </w:p>
        </w:tc>
        <w:tc>
          <w:tcPr>
            <w:tcW w:w="851" w:type="dxa"/>
          </w:tcPr>
          <w:p w14:paraId="674C9B3A" w14:textId="77777777" w:rsidR="00195357" w:rsidRPr="004A786C" w:rsidRDefault="00195357" w:rsidP="000C2E68">
            <w:pPr>
              <w:spacing w:before="120" w:after="60"/>
              <w:rPr>
                <w:rFonts w:ascii="Arial" w:hAnsi="Arial" w:cs="Arial"/>
                <w:color w:val="000000" w:themeColor="text1"/>
                <w:sz w:val="24"/>
                <w:szCs w:val="24"/>
              </w:rPr>
            </w:pPr>
            <w:r w:rsidRPr="004A786C">
              <w:rPr>
                <w:rFonts w:ascii="Arial" w:hAnsi="Arial" w:cs="Arial"/>
                <w:b/>
                <w:color w:val="000000" w:themeColor="text1"/>
                <w:sz w:val="24"/>
                <w:szCs w:val="24"/>
              </w:rPr>
              <w:t>cc:</w:t>
            </w:r>
          </w:p>
        </w:tc>
        <w:tc>
          <w:tcPr>
            <w:tcW w:w="3038" w:type="dxa"/>
          </w:tcPr>
          <w:p w14:paraId="380B7EDD" w14:textId="77777777" w:rsidR="00B232B6" w:rsidRDefault="00B232B6" w:rsidP="00E54B23">
            <w:pPr>
              <w:pStyle w:val="MemoTitle"/>
              <w:tabs>
                <w:tab w:val="clear" w:pos="1134"/>
                <w:tab w:val="clear" w:pos="4962"/>
                <w:tab w:val="clear" w:pos="5103"/>
              </w:tabs>
              <w:spacing w:before="120" w:after="60"/>
              <w:rPr>
                <w:rFonts w:cs="Arial"/>
                <w:b w:val="0"/>
                <w:color w:val="000000" w:themeColor="text1"/>
                <w:szCs w:val="24"/>
              </w:rPr>
            </w:pPr>
          </w:p>
          <w:p w14:paraId="00EBEB5F" w14:textId="34DDB23C" w:rsidR="005B3904" w:rsidRPr="004A786C" w:rsidRDefault="005B3904" w:rsidP="00E54B23">
            <w:pPr>
              <w:pStyle w:val="MemoTitle"/>
              <w:tabs>
                <w:tab w:val="clear" w:pos="1134"/>
                <w:tab w:val="clear" w:pos="4962"/>
                <w:tab w:val="clear" w:pos="5103"/>
              </w:tabs>
              <w:spacing w:before="120" w:after="60"/>
              <w:rPr>
                <w:rFonts w:cs="Arial"/>
                <w:b w:val="0"/>
                <w:color w:val="000000" w:themeColor="text1"/>
                <w:szCs w:val="24"/>
              </w:rPr>
            </w:pPr>
          </w:p>
        </w:tc>
      </w:tr>
      <w:tr w:rsidR="00D356C5" w:rsidRPr="004A786C" w14:paraId="594CA5FB" w14:textId="77777777" w:rsidTr="00E54B23">
        <w:trPr>
          <w:trHeight w:val="890"/>
        </w:trPr>
        <w:tc>
          <w:tcPr>
            <w:tcW w:w="1702" w:type="dxa"/>
          </w:tcPr>
          <w:p w14:paraId="2ED10A58" w14:textId="77777777" w:rsidR="00D356C5" w:rsidRPr="004A786C" w:rsidRDefault="00D356C5" w:rsidP="000C2E68">
            <w:pPr>
              <w:spacing w:before="120" w:after="60"/>
              <w:rPr>
                <w:rFonts w:ascii="Arial" w:hAnsi="Arial" w:cs="Arial"/>
                <w:color w:val="000000" w:themeColor="text1"/>
                <w:sz w:val="24"/>
                <w:szCs w:val="24"/>
              </w:rPr>
            </w:pPr>
            <w:r w:rsidRPr="004A786C">
              <w:rPr>
                <w:rFonts w:ascii="Arial" w:hAnsi="Arial" w:cs="Arial"/>
                <w:b/>
                <w:color w:val="000000" w:themeColor="text1"/>
                <w:sz w:val="24"/>
                <w:szCs w:val="24"/>
              </w:rPr>
              <w:t>Subject:</w:t>
            </w:r>
          </w:p>
        </w:tc>
        <w:tc>
          <w:tcPr>
            <w:tcW w:w="7574" w:type="dxa"/>
            <w:gridSpan w:val="4"/>
          </w:tcPr>
          <w:p w14:paraId="24868FF0" w14:textId="7F02FE45" w:rsidR="008F09B1" w:rsidRPr="004A786C" w:rsidRDefault="00EA38E3" w:rsidP="00C412CE">
            <w:pPr>
              <w:spacing w:before="120" w:after="60"/>
              <w:rPr>
                <w:rFonts w:ascii="Arial" w:hAnsi="Arial" w:cs="Arial"/>
                <w:b/>
                <w:bCs/>
                <w:color w:val="000000" w:themeColor="text1"/>
                <w:sz w:val="24"/>
                <w:szCs w:val="24"/>
              </w:rPr>
            </w:pPr>
            <w:r>
              <w:rPr>
                <w:rFonts w:ascii="Arial" w:hAnsi="Arial" w:cs="Arial"/>
                <w:b/>
                <w:bCs/>
                <w:color w:val="000000" w:themeColor="text1"/>
                <w:sz w:val="24"/>
                <w:szCs w:val="24"/>
              </w:rPr>
              <w:t xml:space="preserve">The role and responsibilities of Personal Advisors in the Care Experienced People Team. </w:t>
            </w:r>
          </w:p>
        </w:tc>
      </w:tr>
    </w:tbl>
    <w:p w14:paraId="099CF0E7" w14:textId="0A65CE2E" w:rsidR="00E54B23" w:rsidRPr="004A786C" w:rsidRDefault="00E54B23" w:rsidP="00E54B23">
      <w:pPr>
        <w:pStyle w:val="ListParagraph"/>
        <w:spacing w:after="0" w:line="240" w:lineRule="auto"/>
        <w:ind w:left="0" w:right="26"/>
        <w:rPr>
          <w:rFonts w:ascii="Arial" w:eastAsia="Calibri" w:hAnsi="Arial" w:cs="Arial"/>
          <w:bCs/>
          <w:color w:val="000000" w:themeColor="text1"/>
          <w:sz w:val="24"/>
          <w:szCs w:val="24"/>
        </w:rPr>
      </w:pPr>
      <w:r w:rsidRPr="004A786C">
        <w:rPr>
          <w:rFonts w:ascii="Arial" w:hAnsi="Arial" w:cs="Arial"/>
          <w:b/>
          <w:noProof/>
          <w:color w:val="000000" w:themeColor="text1"/>
          <w:szCs w:val="24"/>
        </w:rPr>
        <mc:AlternateContent>
          <mc:Choice Requires="wps">
            <w:drawing>
              <wp:anchor distT="0" distB="0" distL="0" distR="0" simplePos="0" relativeHeight="251658240" behindDoc="0" locked="0" layoutInCell="0" allowOverlap="1" wp14:anchorId="1CF4CC0D" wp14:editId="4D064FCF">
                <wp:simplePos x="0" y="0"/>
                <wp:positionH relativeFrom="column">
                  <wp:posOffset>28575</wp:posOffset>
                </wp:positionH>
                <wp:positionV relativeFrom="paragraph">
                  <wp:posOffset>-2292349</wp:posOffset>
                </wp:positionV>
                <wp:extent cx="962025" cy="16573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657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0000"/>
                              </a:solidFill>
                            </a14:hiddenFill>
                          </a:ext>
                        </a:extLst>
                      </wps:spPr>
                      <wps:txbx>
                        <w:txbxContent>
                          <w:p w14:paraId="59E657C4" w14:textId="77777777" w:rsidR="00826884" w:rsidRPr="00490714" w:rsidRDefault="00826884" w:rsidP="00826884">
                            <w:pPr>
                              <w:pStyle w:val="Heading3"/>
                              <w:spacing w:before="0"/>
                              <w:jc w:val="center"/>
                              <w:rPr>
                                <w:rFonts w:ascii="CG Times (W1)" w:hAnsi="CG Times (W1)"/>
                                <w:b/>
                                <w:i/>
                                <w:color w:val="990033"/>
                                <w:w w:val="110"/>
                                <w:sz w:val="36"/>
                                <w:szCs w:val="36"/>
                                <w14:shadow w14:blurRad="50800" w14:dist="38100" w14:dir="2700000" w14:sx="100000" w14:sy="100000" w14:kx="0" w14:ky="0" w14:algn="tl">
                                  <w14:srgbClr w14:val="000000">
                                    <w14:alpha w14:val="60000"/>
                                  </w14:srgbClr>
                                </w14:shadow>
                              </w:rPr>
                            </w:pPr>
                            <w:r w:rsidRPr="00490714">
                              <w:rPr>
                                <w:rFonts w:ascii="CG Times (W1)" w:hAnsi="CG Times (W1)"/>
                                <w:b/>
                                <w:color w:val="990033"/>
                                <w:sz w:val="36"/>
                                <w:szCs w:val="36"/>
                              </w:rPr>
                              <w:t>KNOWSLEY</w:t>
                            </w:r>
                          </w:p>
                          <w:p w14:paraId="4CC50696" w14:textId="5D0A8A0D" w:rsidR="00826884" w:rsidRPr="00826884" w:rsidRDefault="0049566A" w:rsidP="0049566A">
                            <w:pPr>
                              <w:pStyle w:val="Heading1"/>
                              <w:rPr>
                                <w:sz w:val="36"/>
                                <w:szCs w:val="36"/>
                              </w:rPr>
                            </w:pPr>
                            <w:r>
                              <w:rPr>
                                <w:b w:val="0"/>
                                <w:i/>
                                <w:color w:val="auto"/>
                                <w:w w:val="110"/>
                                <w:sz w:val="24"/>
                                <w:szCs w:val="24"/>
                              </w:rPr>
                              <w:t>Children Looked After Briefing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CC0D" id="_x0000_t202" coordsize="21600,21600" o:spt="202" path="m,l,21600r21600,l21600,xe">
                <v:stroke joinstyle="miter"/>
                <v:path gradientshapeok="t" o:connecttype="rect"/>
              </v:shapetype>
              <v:shape id="Text Box 1" o:spid="_x0000_s1026" type="#_x0000_t202" style="position:absolute;margin-left:2.25pt;margin-top:-180.5pt;width:75.75pt;height:13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" o:allowincell="f" filled="f" fillcolor="black" strokecolor="white">
                <v:textbox style="layout-flow:vertical;mso-layout-flow-alt:bottom-to-top">
                  <w:txbxContent>
                    <w:p w14:paraId="59E657C4" w14:textId="77777777" w:rsidR="00826884" w:rsidRPr="00490714" w:rsidRDefault="00826884" w:rsidP="00826884">
                      <w:pPr>
                        <w:pStyle w:val="Heading3"/>
                        <w:spacing w:before="0"/>
                        <w:jc w:val="center"/>
                        <w:rPr>
                          <w:rFonts w:ascii="CG Times (W1)" w:hAnsi="CG Times (W1)"/>
                          <w:b/>
                          <w:i/>
                          <w:color w:val="990033"/>
                          <w:w w:val="110"/>
                          <w:sz w:val="36"/>
                          <w:szCs w:val="36"/>
                          <w14:shadow w14:blurRad="50800" w14:dist="38100" w14:dir="2700000" w14:sx="100000" w14:sy="100000" w14:kx="0" w14:ky="0" w14:algn="tl">
                            <w14:srgbClr w14:val="000000">
                              <w14:alpha w14:val="60000"/>
                            </w14:srgbClr>
                          </w14:shadow>
                        </w:rPr>
                      </w:pPr>
                      <w:r w:rsidRPr="00490714">
                        <w:rPr>
                          <w:rFonts w:ascii="CG Times (W1)" w:hAnsi="CG Times (W1)"/>
                          <w:b/>
                          <w:color w:val="990033"/>
                          <w:sz w:val="36"/>
                          <w:szCs w:val="36"/>
                        </w:rPr>
                        <w:t>KNOWSLEY</w:t>
                      </w:r>
                    </w:p>
                    <w:p w14:paraId="4CC50696" w14:textId="5D0A8A0D" w:rsidR="00826884" w:rsidRPr="00826884" w:rsidRDefault="0049566A" w:rsidP="0049566A">
                      <w:pPr>
                        <w:pStyle w:val="Heading1"/>
                        <w:rPr>
                          <w:sz w:val="36"/>
                          <w:szCs w:val="36"/>
                        </w:rPr>
                      </w:pPr>
                      <w:r>
                        <w:rPr>
                          <w:b w:val="0"/>
                          <w:i/>
                          <w:color w:val="auto"/>
                          <w:w w:val="110"/>
                          <w:sz w:val="24"/>
                          <w:szCs w:val="24"/>
                        </w:rPr>
                        <w:t>Children Looked After Briefing</w:t>
                      </w:r>
                    </w:p>
                  </w:txbxContent>
                </v:textbox>
              </v:shape>
            </w:pict>
          </mc:Fallback>
        </mc:AlternateContent>
      </w:r>
    </w:p>
    <w:p w14:paraId="6C886612" w14:textId="6186C5F9" w:rsidR="00490714" w:rsidRPr="00C042FE" w:rsidRDefault="00490714" w:rsidP="005B3904">
      <w:pPr>
        <w:pStyle w:val="ListParagraph"/>
        <w:spacing w:after="0" w:line="240" w:lineRule="auto"/>
        <w:ind w:left="0" w:right="26"/>
        <w:rPr>
          <w:rFonts w:ascii="Arial" w:eastAsia="Calibri" w:hAnsi="Arial" w:cs="Arial"/>
          <w:bCs/>
          <w:color w:val="000000" w:themeColor="text1"/>
          <w:sz w:val="24"/>
          <w:szCs w:val="24"/>
        </w:rPr>
      </w:pPr>
    </w:p>
    <w:p w14:paraId="47C0C337" w14:textId="11B0AD8C" w:rsidR="00490714" w:rsidRPr="00C042FE" w:rsidRDefault="00490714" w:rsidP="005B3904">
      <w:pPr>
        <w:pStyle w:val="ListParagraph"/>
        <w:numPr>
          <w:ilvl w:val="0"/>
          <w:numId w:val="1"/>
        </w:numPr>
        <w:spacing w:after="0" w:line="240" w:lineRule="auto"/>
        <w:ind w:left="0" w:right="26" w:firstLine="0"/>
        <w:jc w:val="both"/>
        <w:rPr>
          <w:rFonts w:ascii="Arial" w:eastAsia="Calibri" w:hAnsi="Arial" w:cs="Arial"/>
          <w:b/>
          <w:bCs/>
          <w:color w:val="000000" w:themeColor="text1"/>
          <w:sz w:val="24"/>
          <w:szCs w:val="24"/>
        </w:rPr>
      </w:pPr>
      <w:r w:rsidRPr="00C042FE">
        <w:rPr>
          <w:rFonts w:ascii="Arial" w:eastAsia="Calibri" w:hAnsi="Arial" w:cs="Arial"/>
          <w:b/>
          <w:bCs/>
          <w:color w:val="000000" w:themeColor="text1"/>
          <w:sz w:val="24"/>
          <w:szCs w:val="24"/>
        </w:rPr>
        <w:t>Reason for Briefing</w:t>
      </w:r>
    </w:p>
    <w:p w14:paraId="41FE9EB7" w14:textId="449C4FD6" w:rsidR="009C57B2" w:rsidRPr="00C042FE" w:rsidRDefault="009C57B2" w:rsidP="005B3904">
      <w:pPr>
        <w:spacing w:after="0" w:line="240" w:lineRule="auto"/>
        <w:ind w:right="26"/>
        <w:jc w:val="both"/>
        <w:rPr>
          <w:rFonts w:ascii="Arial" w:eastAsia="Calibri" w:hAnsi="Arial" w:cs="Arial"/>
          <w:b/>
          <w:bCs/>
          <w:color w:val="000000" w:themeColor="text1"/>
          <w:sz w:val="24"/>
          <w:szCs w:val="24"/>
        </w:rPr>
      </w:pPr>
    </w:p>
    <w:p w14:paraId="41348605" w14:textId="66FEACFB" w:rsidR="009C57B2" w:rsidRPr="00C042FE" w:rsidRDefault="004F4828" w:rsidP="00822440">
      <w:pPr>
        <w:spacing w:after="0" w:line="240" w:lineRule="auto"/>
        <w:ind w:left="720" w:right="26"/>
        <w:jc w:val="both"/>
        <w:rPr>
          <w:rFonts w:ascii="Arial" w:eastAsia="Calibri" w:hAnsi="Arial" w:cs="Arial"/>
          <w:color w:val="000000" w:themeColor="text1"/>
          <w:sz w:val="24"/>
          <w:szCs w:val="24"/>
        </w:rPr>
      </w:pPr>
      <w:r w:rsidRPr="00C042FE">
        <w:rPr>
          <w:rFonts w:ascii="Arial" w:eastAsia="Calibri" w:hAnsi="Arial" w:cs="Arial"/>
          <w:color w:val="000000" w:themeColor="text1"/>
          <w:sz w:val="24"/>
          <w:szCs w:val="24"/>
        </w:rPr>
        <w:t xml:space="preserve">To </w:t>
      </w:r>
      <w:r w:rsidR="00562E9E" w:rsidRPr="00C042FE">
        <w:rPr>
          <w:rFonts w:ascii="Arial" w:eastAsia="Calibri" w:hAnsi="Arial" w:cs="Arial"/>
          <w:color w:val="000000" w:themeColor="text1"/>
          <w:sz w:val="24"/>
          <w:szCs w:val="24"/>
        </w:rPr>
        <w:t>provide update on work defining the</w:t>
      </w:r>
      <w:r w:rsidR="009B0DF7" w:rsidRPr="00C042FE">
        <w:rPr>
          <w:rFonts w:ascii="Arial" w:eastAsia="Calibri" w:hAnsi="Arial" w:cs="Arial"/>
          <w:color w:val="000000" w:themeColor="text1"/>
          <w:sz w:val="24"/>
          <w:szCs w:val="24"/>
        </w:rPr>
        <w:t xml:space="preserve"> role and expectations</w:t>
      </w:r>
      <w:r w:rsidR="00562E9E" w:rsidRPr="00C042FE">
        <w:rPr>
          <w:rFonts w:ascii="Arial" w:eastAsia="Calibri" w:hAnsi="Arial" w:cs="Arial"/>
          <w:color w:val="000000" w:themeColor="text1"/>
          <w:sz w:val="24"/>
          <w:szCs w:val="24"/>
        </w:rPr>
        <w:t xml:space="preserve"> </w:t>
      </w:r>
      <w:r w:rsidR="009B0DF7" w:rsidRPr="00C042FE">
        <w:rPr>
          <w:rFonts w:ascii="Arial" w:eastAsia="Calibri" w:hAnsi="Arial" w:cs="Arial"/>
          <w:color w:val="000000" w:themeColor="text1"/>
          <w:sz w:val="24"/>
          <w:szCs w:val="24"/>
        </w:rPr>
        <w:t>of the Personal Advisor</w:t>
      </w:r>
      <w:r w:rsidR="007766BE" w:rsidRPr="00C042FE">
        <w:rPr>
          <w:rFonts w:ascii="Arial" w:eastAsia="Calibri" w:hAnsi="Arial" w:cs="Arial"/>
          <w:color w:val="000000" w:themeColor="text1"/>
          <w:sz w:val="24"/>
          <w:szCs w:val="24"/>
        </w:rPr>
        <w:t xml:space="preserve">’s </w:t>
      </w:r>
      <w:r w:rsidR="00562E9E" w:rsidRPr="00C042FE">
        <w:rPr>
          <w:rFonts w:ascii="Arial" w:eastAsia="Calibri" w:hAnsi="Arial" w:cs="Arial"/>
          <w:color w:val="000000" w:themeColor="text1"/>
          <w:sz w:val="24"/>
          <w:szCs w:val="24"/>
        </w:rPr>
        <w:t>in the Care Experienced</w:t>
      </w:r>
      <w:r w:rsidR="002F33F9">
        <w:rPr>
          <w:rFonts w:ascii="Arial" w:eastAsia="Calibri" w:hAnsi="Arial" w:cs="Arial"/>
          <w:color w:val="000000" w:themeColor="text1"/>
          <w:sz w:val="24"/>
          <w:szCs w:val="24"/>
        </w:rPr>
        <w:t xml:space="preserve"> People</w:t>
      </w:r>
      <w:r w:rsidR="00562E9E" w:rsidRPr="00C042FE">
        <w:rPr>
          <w:rFonts w:ascii="Arial" w:eastAsia="Calibri" w:hAnsi="Arial" w:cs="Arial"/>
          <w:color w:val="000000" w:themeColor="text1"/>
          <w:sz w:val="24"/>
          <w:szCs w:val="24"/>
        </w:rPr>
        <w:t xml:space="preserve"> Team</w:t>
      </w:r>
      <w:r w:rsidR="007766BE" w:rsidRPr="00C042FE">
        <w:rPr>
          <w:rFonts w:ascii="Arial" w:eastAsia="Calibri" w:hAnsi="Arial" w:cs="Arial"/>
          <w:color w:val="000000" w:themeColor="text1"/>
          <w:sz w:val="24"/>
          <w:szCs w:val="24"/>
        </w:rPr>
        <w:t>.</w:t>
      </w:r>
    </w:p>
    <w:p w14:paraId="1619EFA1" w14:textId="77777777" w:rsidR="009C57B2" w:rsidRPr="00C042FE" w:rsidRDefault="009C57B2" w:rsidP="005B3904">
      <w:pPr>
        <w:spacing w:after="0" w:line="240" w:lineRule="auto"/>
        <w:ind w:right="26"/>
        <w:jc w:val="both"/>
        <w:rPr>
          <w:rFonts w:ascii="Arial" w:eastAsia="Calibri" w:hAnsi="Arial" w:cs="Arial"/>
          <w:color w:val="000000" w:themeColor="text1"/>
          <w:sz w:val="24"/>
          <w:szCs w:val="24"/>
        </w:rPr>
      </w:pPr>
    </w:p>
    <w:p w14:paraId="62701450" w14:textId="77873611" w:rsidR="009B0DF7" w:rsidRPr="00822440" w:rsidRDefault="00822440" w:rsidP="00822440">
      <w:pPr>
        <w:spacing w:after="0" w:line="240" w:lineRule="auto"/>
        <w:ind w:right="26"/>
        <w:jc w:val="both"/>
        <w:rPr>
          <w:rFonts w:ascii="Arial" w:eastAsia="Calibri" w:hAnsi="Arial" w:cs="Arial"/>
          <w:color w:val="000000" w:themeColor="text1"/>
          <w:sz w:val="24"/>
          <w:szCs w:val="24"/>
        </w:rPr>
      </w:pPr>
      <w:r>
        <w:rPr>
          <w:rFonts w:ascii="Arial" w:hAnsi="Arial" w:cs="Arial"/>
          <w:b/>
          <w:bCs/>
          <w:iCs/>
          <w:color w:val="000000" w:themeColor="text1"/>
          <w:sz w:val="24"/>
          <w:szCs w:val="24"/>
        </w:rPr>
        <w:t xml:space="preserve">2. </w:t>
      </w:r>
      <w:r>
        <w:rPr>
          <w:rFonts w:ascii="Arial" w:hAnsi="Arial" w:cs="Arial"/>
          <w:b/>
          <w:bCs/>
          <w:iCs/>
          <w:color w:val="000000" w:themeColor="text1"/>
          <w:sz w:val="24"/>
          <w:szCs w:val="24"/>
        </w:rPr>
        <w:tab/>
      </w:r>
      <w:r w:rsidR="009B0DF7" w:rsidRPr="00822440">
        <w:rPr>
          <w:rFonts w:ascii="Arial" w:hAnsi="Arial" w:cs="Arial"/>
          <w:b/>
          <w:bCs/>
          <w:iCs/>
          <w:color w:val="000000" w:themeColor="text1"/>
          <w:sz w:val="24"/>
          <w:szCs w:val="24"/>
        </w:rPr>
        <w:t>Background</w:t>
      </w:r>
    </w:p>
    <w:p w14:paraId="0BC228C5" w14:textId="77777777" w:rsidR="009B0DF7" w:rsidRPr="00C042FE" w:rsidRDefault="009B0DF7" w:rsidP="005B3904">
      <w:pPr>
        <w:spacing w:after="0" w:line="240" w:lineRule="auto"/>
        <w:ind w:right="26"/>
        <w:jc w:val="both"/>
        <w:rPr>
          <w:rFonts w:ascii="Arial" w:hAnsi="Arial" w:cs="Arial"/>
          <w:b/>
          <w:bCs/>
          <w:iCs/>
          <w:color w:val="000000" w:themeColor="text1"/>
          <w:sz w:val="24"/>
          <w:szCs w:val="24"/>
        </w:rPr>
      </w:pPr>
    </w:p>
    <w:p w14:paraId="2FCE394E" w14:textId="62818823" w:rsidR="0033768B" w:rsidRPr="00C042FE" w:rsidRDefault="008E3A74" w:rsidP="00822440">
      <w:pPr>
        <w:spacing w:after="0" w:line="240" w:lineRule="auto"/>
        <w:ind w:left="720" w:right="26"/>
        <w:jc w:val="both"/>
        <w:rPr>
          <w:rFonts w:ascii="Arial" w:hAnsi="Arial" w:cs="Arial"/>
          <w:iCs/>
          <w:color w:val="000000" w:themeColor="text1"/>
          <w:sz w:val="24"/>
          <w:szCs w:val="24"/>
        </w:rPr>
      </w:pPr>
      <w:r w:rsidRPr="00C042FE">
        <w:rPr>
          <w:rFonts w:ascii="Arial" w:hAnsi="Arial" w:cs="Arial"/>
          <w:iCs/>
          <w:color w:val="000000" w:themeColor="text1"/>
          <w:sz w:val="24"/>
          <w:szCs w:val="24"/>
        </w:rPr>
        <w:t>The Personal Advisor (PA) role was introduced in the Children Act 1989</w:t>
      </w:r>
      <w:r w:rsidR="00262630" w:rsidRPr="00C042FE">
        <w:rPr>
          <w:rFonts w:ascii="Arial" w:hAnsi="Arial" w:cs="Arial"/>
          <w:iCs/>
          <w:color w:val="000000" w:themeColor="text1"/>
          <w:sz w:val="24"/>
          <w:szCs w:val="24"/>
        </w:rPr>
        <w:t xml:space="preserve"> to provide support for Care Leavers during their transition </w:t>
      </w:r>
      <w:r w:rsidR="001A5EDA" w:rsidRPr="00C042FE">
        <w:rPr>
          <w:rFonts w:ascii="Arial" w:hAnsi="Arial" w:cs="Arial"/>
          <w:iCs/>
          <w:color w:val="000000" w:themeColor="text1"/>
          <w:sz w:val="24"/>
          <w:szCs w:val="24"/>
        </w:rPr>
        <w:t>to adult life. The role has evolved since its inception</w:t>
      </w:r>
      <w:r w:rsidR="00067950" w:rsidRPr="00C042FE">
        <w:rPr>
          <w:rFonts w:ascii="Arial" w:hAnsi="Arial" w:cs="Arial"/>
          <w:iCs/>
          <w:color w:val="000000" w:themeColor="text1"/>
          <w:sz w:val="24"/>
          <w:szCs w:val="24"/>
        </w:rPr>
        <w:t xml:space="preserve">, but the primary aim remains to ensure that care experienced young people have access to the right </w:t>
      </w:r>
      <w:r w:rsidR="0033768B" w:rsidRPr="00C042FE">
        <w:rPr>
          <w:rFonts w:ascii="Arial" w:hAnsi="Arial" w:cs="Arial"/>
          <w:iCs/>
          <w:color w:val="000000" w:themeColor="text1"/>
          <w:sz w:val="24"/>
          <w:szCs w:val="24"/>
        </w:rPr>
        <w:t>support</w:t>
      </w:r>
      <w:r w:rsidR="003E052A" w:rsidRPr="00C042FE">
        <w:rPr>
          <w:rFonts w:ascii="Arial" w:hAnsi="Arial" w:cs="Arial"/>
          <w:iCs/>
          <w:color w:val="000000" w:themeColor="text1"/>
          <w:sz w:val="24"/>
          <w:szCs w:val="24"/>
        </w:rPr>
        <w:t>, advice and guidance</w:t>
      </w:r>
      <w:r w:rsidR="0033768B" w:rsidRPr="00C042FE">
        <w:rPr>
          <w:rFonts w:ascii="Arial" w:hAnsi="Arial" w:cs="Arial"/>
          <w:iCs/>
          <w:color w:val="000000" w:themeColor="text1"/>
          <w:sz w:val="24"/>
          <w:szCs w:val="24"/>
        </w:rPr>
        <w:t xml:space="preserve"> to help them achieve their goals and aspirations. </w:t>
      </w:r>
    </w:p>
    <w:p w14:paraId="5368B2DF" w14:textId="77777777" w:rsidR="0033768B" w:rsidRPr="00C042FE" w:rsidRDefault="0033768B" w:rsidP="005B3904">
      <w:pPr>
        <w:spacing w:after="0" w:line="240" w:lineRule="auto"/>
        <w:ind w:right="26"/>
        <w:jc w:val="both"/>
        <w:rPr>
          <w:rFonts w:ascii="Arial" w:hAnsi="Arial" w:cs="Arial"/>
          <w:iCs/>
          <w:color w:val="000000" w:themeColor="text1"/>
          <w:sz w:val="24"/>
          <w:szCs w:val="24"/>
        </w:rPr>
      </w:pPr>
    </w:p>
    <w:p w14:paraId="2C027ED1" w14:textId="51909E86" w:rsidR="00AC11EE" w:rsidRPr="00C042FE" w:rsidRDefault="0033768B" w:rsidP="00822440">
      <w:pPr>
        <w:spacing w:after="0" w:line="240" w:lineRule="auto"/>
        <w:ind w:left="720" w:right="26"/>
        <w:jc w:val="both"/>
        <w:rPr>
          <w:rFonts w:ascii="Arial" w:hAnsi="Arial" w:cs="Arial"/>
          <w:iCs/>
          <w:color w:val="000000" w:themeColor="text1"/>
          <w:sz w:val="24"/>
          <w:szCs w:val="24"/>
        </w:rPr>
      </w:pPr>
      <w:r w:rsidRPr="00C042FE">
        <w:rPr>
          <w:rFonts w:ascii="Arial" w:hAnsi="Arial" w:cs="Arial"/>
          <w:iCs/>
          <w:color w:val="000000" w:themeColor="text1"/>
          <w:sz w:val="24"/>
          <w:szCs w:val="24"/>
        </w:rPr>
        <w:t xml:space="preserve">The purpose of this report is to provide </w:t>
      </w:r>
      <w:r w:rsidR="002F456E" w:rsidRPr="00C042FE">
        <w:rPr>
          <w:rFonts w:ascii="Arial" w:hAnsi="Arial" w:cs="Arial"/>
          <w:iCs/>
          <w:color w:val="000000" w:themeColor="text1"/>
          <w:sz w:val="24"/>
          <w:szCs w:val="24"/>
        </w:rPr>
        <w:t>a detailed description of the role and expectations placed on Knowsley’s P</w:t>
      </w:r>
      <w:r w:rsidR="005B4581" w:rsidRPr="00C042FE">
        <w:rPr>
          <w:rFonts w:ascii="Arial" w:hAnsi="Arial" w:cs="Arial"/>
          <w:iCs/>
          <w:color w:val="000000" w:themeColor="text1"/>
          <w:sz w:val="24"/>
          <w:szCs w:val="24"/>
        </w:rPr>
        <w:t xml:space="preserve">A’s </w:t>
      </w:r>
      <w:r w:rsidR="002F456E" w:rsidRPr="00C042FE">
        <w:rPr>
          <w:rFonts w:ascii="Arial" w:hAnsi="Arial" w:cs="Arial"/>
          <w:iCs/>
          <w:color w:val="000000" w:themeColor="text1"/>
          <w:sz w:val="24"/>
          <w:szCs w:val="24"/>
        </w:rPr>
        <w:t xml:space="preserve">and whilst not </w:t>
      </w:r>
      <w:r w:rsidR="007736F0">
        <w:rPr>
          <w:rFonts w:ascii="Arial" w:hAnsi="Arial" w:cs="Arial"/>
          <w:iCs/>
          <w:color w:val="000000" w:themeColor="text1"/>
          <w:sz w:val="24"/>
          <w:szCs w:val="24"/>
        </w:rPr>
        <w:t xml:space="preserve">exhaustive of </w:t>
      </w:r>
      <w:r w:rsidR="006B762D">
        <w:rPr>
          <w:rFonts w:ascii="Arial" w:hAnsi="Arial" w:cs="Arial"/>
          <w:iCs/>
          <w:color w:val="000000" w:themeColor="text1"/>
          <w:sz w:val="24"/>
          <w:szCs w:val="24"/>
        </w:rPr>
        <w:t>the varied work of Personal Advisors</w:t>
      </w:r>
      <w:r w:rsidR="002F456E" w:rsidRPr="00C042FE">
        <w:rPr>
          <w:rFonts w:ascii="Arial" w:hAnsi="Arial" w:cs="Arial"/>
          <w:iCs/>
          <w:color w:val="000000" w:themeColor="text1"/>
          <w:sz w:val="24"/>
          <w:szCs w:val="24"/>
        </w:rPr>
        <w:t xml:space="preserve">, it is intended </w:t>
      </w:r>
      <w:r w:rsidR="00AC11EE" w:rsidRPr="00C042FE">
        <w:rPr>
          <w:rFonts w:ascii="Arial" w:hAnsi="Arial" w:cs="Arial"/>
          <w:iCs/>
          <w:color w:val="000000" w:themeColor="text1"/>
          <w:sz w:val="24"/>
          <w:szCs w:val="24"/>
        </w:rPr>
        <w:t>as a guide to</w:t>
      </w:r>
      <w:r w:rsidR="005B4581" w:rsidRPr="00C042FE">
        <w:rPr>
          <w:rFonts w:ascii="Arial" w:hAnsi="Arial" w:cs="Arial"/>
          <w:iCs/>
          <w:color w:val="000000" w:themeColor="text1"/>
          <w:sz w:val="24"/>
          <w:szCs w:val="24"/>
        </w:rPr>
        <w:t xml:space="preserve"> promoting</w:t>
      </w:r>
      <w:r w:rsidR="00AC11EE" w:rsidRPr="00C042FE">
        <w:rPr>
          <w:rFonts w:ascii="Arial" w:hAnsi="Arial" w:cs="Arial"/>
          <w:iCs/>
          <w:color w:val="000000" w:themeColor="text1"/>
          <w:sz w:val="24"/>
          <w:szCs w:val="24"/>
        </w:rPr>
        <w:t xml:space="preserve"> engagement in a timely way and in </w:t>
      </w:r>
      <w:r w:rsidR="005B4581" w:rsidRPr="00C042FE">
        <w:rPr>
          <w:rFonts w:ascii="Arial" w:hAnsi="Arial" w:cs="Arial"/>
          <w:iCs/>
          <w:color w:val="000000" w:themeColor="text1"/>
          <w:sz w:val="24"/>
          <w:szCs w:val="24"/>
        </w:rPr>
        <w:t xml:space="preserve">seeking to </w:t>
      </w:r>
      <w:r w:rsidR="00AC11EE" w:rsidRPr="00C042FE">
        <w:rPr>
          <w:rFonts w:ascii="Arial" w:hAnsi="Arial" w:cs="Arial"/>
          <w:iCs/>
          <w:color w:val="000000" w:themeColor="text1"/>
          <w:sz w:val="24"/>
          <w:szCs w:val="24"/>
        </w:rPr>
        <w:t>provid</w:t>
      </w:r>
      <w:r w:rsidR="005B4581" w:rsidRPr="00C042FE">
        <w:rPr>
          <w:rFonts w:ascii="Arial" w:hAnsi="Arial" w:cs="Arial"/>
          <w:iCs/>
          <w:color w:val="000000" w:themeColor="text1"/>
          <w:sz w:val="24"/>
          <w:szCs w:val="24"/>
        </w:rPr>
        <w:t>e the</w:t>
      </w:r>
      <w:r w:rsidR="00AC11EE" w:rsidRPr="00C042FE">
        <w:rPr>
          <w:rFonts w:ascii="Arial" w:hAnsi="Arial" w:cs="Arial"/>
          <w:iCs/>
          <w:color w:val="000000" w:themeColor="text1"/>
          <w:sz w:val="24"/>
          <w:szCs w:val="24"/>
        </w:rPr>
        <w:t xml:space="preserve"> essential advice, support and guidance</w:t>
      </w:r>
      <w:r w:rsidR="00B124A7" w:rsidRPr="00C042FE">
        <w:rPr>
          <w:rFonts w:ascii="Arial" w:hAnsi="Arial" w:cs="Arial"/>
          <w:iCs/>
          <w:color w:val="000000" w:themeColor="text1"/>
          <w:sz w:val="24"/>
          <w:szCs w:val="24"/>
        </w:rPr>
        <w:t xml:space="preserve"> all young people need</w:t>
      </w:r>
      <w:r w:rsidR="00AC11EE" w:rsidRPr="00C042FE">
        <w:rPr>
          <w:rFonts w:ascii="Arial" w:hAnsi="Arial" w:cs="Arial"/>
          <w:iCs/>
          <w:color w:val="000000" w:themeColor="text1"/>
          <w:sz w:val="24"/>
          <w:szCs w:val="24"/>
        </w:rPr>
        <w:t xml:space="preserve"> </w:t>
      </w:r>
      <w:r w:rsidR="00B124A7" w:rsidRPr="00C042FE">
        <w:rPr>
          <w:rFonts w:ascii="Arial" w:hAnsi="Arial" w:cs="Arial"/>
          <w:iCs/>
          <w:color w:val="000000" w:themeColor="text1"/>
          <w:sz w:val="24"/>
          <w:szCs w:val="24"/>
        </w:rPr>
        <w:t>to enable</w:t>
      </w:r>
      <w:r w:rsidR="00A5638D" w:rsidRPr="00C042FE">
        <w:rPr>
          <w:rFonts w:ascii="Arial" w:hAnsi="Arial" w:cs="Arial"/>
          <w:iCs/>
          <w:color w:val="000000" w:themeColor="text1"/>
          <w:sz w:val="24"/>
          <w:szCs w:val="24"/>
        </w:rPr>
        <w:t xml:space="preserve"> </w:t>
      </w:r>
      <w:r w:rsidR="00A750C9" w:rsidRPr="00C042FE">
        <w:rPr>
          <w:rFonts w:ascii="Arial" w:hAnsi="Arial" w:cs="Arial"/>
          <w:iCs/>
          <w:color w:val="000000" w:themeColor="text1"/>
          <w:sz w:val="24"/>
          <w:szCs w:val="24"/>
        </w:rPr>
        <w:t>best outcome</w:t>
      </w:r>
      <w:r w:rsidR="006B762D">
        <w:rPr>
          <w:rFonts w:ascii="Arial" w:hAnsi="Arial" w:cs="Arial"/>
          <w:iCs/>
          <w:color w:val="000000" w:themeColor="text1"/>
          <w:sz w:val="24"/>
          <w:szCs w:val="24"/>
        </w:rPr>
        <w:t>s</w:t>
      </w:r>
      <w:r w:rsidR="00A750C9" w:rsidRPr="00C042FE">
        <w:rPr>
          <w:rFonts w:ascii="Arial" w:hAnsi="Arial" w:cs="Arial"/>
          <w:iCs/>
          <w:color w:val="000000" w:themeColor="text1"/>
          <w:sz w:val="24"/>
          <w:szCs w:val="24"/>
        </w:rPr>
        <w:t xml:space="preserve"> in achieving </w:t>
      </w:r>
      <w:r w:rsidR="00AC11EE" w:rsidRPr="00C042FE">
        <w:rPr>
          <w:rFonts w:ascii="Arial" w:hAnsi="Arial" w:cs="Arial"/>
          <w:iCs/>
          <w:color w:val="000000" w:themeColor="text1"/>
          <w:sz w:val="24"/>
          <w:szCs w:val="24"/>
        </w:rPr>
        <w:t>independence</w:t>
      </w:r>
      <w:r w:rsidR="006B762D">
        <w:rPr>
          <w:rFonts w:ascii="Arial" w:hAnsi="Arial" w:cs="Arial"/>
          <w:iCs/>
          <w:color w:val="000000" w:themeColor="text1"/>
          <w:sz w:val="24"/>
          <w:szCs w:val="24"/>
        </w:rPr>
        <w:t xml:space="preserve"> in adulthood</w:t>
      </w:r>
      <w:r w:rsidR="00AC11EE" w:rsidRPr="00C042FE">
        <w:rPr>
          <w:rFonts w:ascii="Arial" w:hAnsi="Arial" w:cs="Arial"/>
          <w:iCs/>
          <w:color w:val="000000" w:themeColor="text1"/>
          <w:sz w:val="24"/>
          <w:szCs w:val="24"/>
        </w:rPr>
        <w:t xml:space="preserve">. </w:t>
      </w:r>
    </w:p>
    <w:p w14:paraId="6ECC66CC" w14:textId="77777777" w:rsidR="00AC11EE" w:rsidRPr="00C042FE" w:rsidRDefault="00AC11EE" w:rsidP="005B3904">
      <w:pPr>
        <w:spacing w:after="0" w:line="240" w:lineRule="auto"/>
        <w:ind w:right="26"/>
        <w:jc w:val="both"/>
        <w:rPr>
          <w:rFonts w:ascii="Arial" w:hAnsi="Arial" w:cs="Arial"/>
          <w:iCs/>
          <w:color w:val="000000" w:themeColor="text1"/>
          <w:sz w:val="24"/>
          <w:szCs w:val="24"/>
        </w:rPr>
      </w:pPr>
    </w:p>
    <w:p w14:paraId="46BC3259" w14:textId="4A2B10B7" w:rsidR="007A2188" w:rsidRPr="00C042FE" w:rsidRDefault="00F60C17" w:rsidP="00822440">
      <w:pPr>
        <w:spacing w:after="0" w:line="240" w:lineRule="auto"/>
        <w:ind w:left="720" w:right="26"/>
        <w:jc w:val="both"/>
        <w:rPr>
          <w:rFonts w:ascii="Arial" w:hAnsi="Arial" w:cs="Arial"/>
          <w:iCs/>
          <w:color w:val="000000" w:themeColor="text1"/>
          <w:sz w:val="24"/>
          <w:szCs w:val="24"/>
        </w:rPr>
      </w:pPr>
      <w:r w:rsidRPr="00C042FE">
        <w:rPr>
          <w:rFonts w:ascii="Arial" w:hAnsi="Arial" w:cs="Arial"/>
          <w:iCs/>
          <w:color w:val="000000" w:themeColor="text1"/>
          <w:sz w:val="24"/>
          <w:szCs w:val="24"/>
        </w:rPr>
        <w:t>Development of the</w:t>
      </w:r>
      <w:r w:rsidR="0084400B" w:rsidRPr="00C042FE">
        <w:rPr>
          <w:rFonts w:ascii="Arial" w:hAnsi="Arial" w:cs="Arial"/>
          <w:iCs/>
          <w:color w:val="000000" w:themeColor="text1"/>
          <w:sz w:val="24"/>
          <w:szCs w:val="24"/>
        </w:rPr>
        <w:t xml:space="preserve"> Personal Advisor</w:t>
      </w:r>
      <w:r w:rsidRPr="00C042FE">
        <w:rPr>
          <w:rFonts w:ascii="Arial" w:hAnsi="Arial" w:cs="Arial"/>
          <w:iCs/>
          <w:color w:val="000000" w:themeColor="text1"/>
          <w:sz w:val="24"/>
          <w:szCs w:val="24"/>
        </w:rPr>
        <w:t xml:space="preserve"> </w:t>
      </w:r>
      <w:r w:rsidR="00383FF1" w:rsidRPr="00C042FE">
        <w:rPr>
          <w:rFonts w:ascii="Arial" w:hAnsi="Arial" w:cs="Arial"/>
          <w:iCs/>
          <w:color w:val="000000" w:themeColor="text1"/>
          <w:sz w:val="24"/>
          <w:szCs w:val="24"/>
        </w:rPr>
        <w:t>role and responsibilities</w:t>
      </w:r>
      <w:r w:rsidRPr="00C042FE">
        <w:rPr>
          <w:rFonts w:ascii="Arial" w:hAnsi="Arial" w:cs="Arial"/>
          <w:iCs/>
          <w:color w:val="000000" w:themeColor="text1"/>
          <w:sz w:val="24"/>
          <w:szCs w:val="24"/>
        </w:rPr>
        <w:t xml:space="preserve"> </w:t>
      </w:r>
      <w:r w:rsidR="00383FF1" w:rsidRPr="00C042FE">
        <w:rPr>
          <w:rFonts w:ascii="Arial" w:hAnsi="Arial" w:cs="Arial"/>
          <w:iCs/>
          <w:color w:val="000000" w:themeColor="text1"/>
          <w:sz w:val="24"/>
          <w:szCs w:val="24"/>
        </w:rPr>
        <w:t xml:space="preserve">included </w:t>
      </w:r>
      <w:r w:rsidR="00BB709E" w:rsidRPr="00C042FE">
        <w:rPr>
          <w:rFonts w:ascii="Arial" w:hAnsi="Arial" w:cs="Arial"/>
          <w:iCs/>
          <w:color w:val="000000" w:themeColor="text1"/>
          <w:sz w:val="24"/>
          <w:szCs w:val="24"/>
        </w:rPr>
        <w:t>one to one consultatio</w:t>
      </w:r>
      <w:r w:rsidR="00B124A7" w:rsidRPr="00C042FE">
        <w:rPr>
          <w:rFonts w:ascii="Arial" w:hAnsi="Arial" w:cs="Arial"/>
          <w:iCs/>
          <w:color w:val="000000" w:themeColor="text1"/>
          <w:sz w:val="24"/>
          <w:szCs w:val="24"/>
        </w:rPr>
        <w:t>n</w:t>
      </w:r>
      <w:r w:rsidRPr="00C042FE">
        <w:rPr>
          <w:rFonts w:ascii="Arial" w:hAnsi="Arial" w:cs="Arial"/>
          <w:iCs/>
          <w:color w:val="000000" w:themeColor="text1"/>
          <w:sz w:val="24"/>
          <w:szCs w:val="24"/>
        </w:rPr>
        <w:t xml:space="preserve"> with Personal Advisors</w:t>
      </w:r>
      <w:r w:rsidR="00377AB4">
        <w:rPr>
          <w:rFonts w:ascii="Arial" w:hAnsi="Arial" w:cs="Arial"/>
          <w:iCs/>
          <w:color w:val="000000" w:themeColor="text1"/>
          <w:sz w:val="24"/>
          <w:szCs w:val="24"/>
        </w:rPr>
        <w:t xml:space="preserve"> and </w:t>
      </w:r>
      <w:r w:rsidR="00B124A7" w:rsidRPr="00C042FE">
        <w:rPr>
          <w:rFonts w:ascii="Arial" w:hAnsi="Arial" w:cs="Arial"/>
          <w:iCs/>
          <w:color w:val="000000" w:themeColor="text1"/>
          <w:sz w:val="24"/>
          <w:szCs w:val="24"/>
        </w:rPr>
        <w:t>review with</w:t>
      </w:r>
      <w:r w:rsidR="00F361E1" w:rsidRPr="00C042FE">
        <w:rPr>
          <w:rFonts w:ascii="Arial" w:hAnsi="Arial" w:cs="Arial"/>
          <w:iCs/>
          <w:color w:val="000000" w:themeColor="text1"/>
          <w:sz w:val="24"/>
          <w:szCs w:val="24"/>
        </w:rPr>
        <w:t>in the Care Experienced People</w:t>
      </w:r>
      <w:r w:rsidRPr="00C042FE">
        <w:rPr>
          <w:rFonts w:ascii="Arial" w:hAnsi="Arial" w:cs="Arial"/>
          <w:iCs/>
          <w:color w:val="000000" w:themeColor="text1"/>
          <w:sz w:val="24"/>
          <w:szCs w:val="24"/>
        </w:rPr>
        <w:t xml:space="preserve"> </w:t>
      </w:r>
      <w:r w:rsidR="00266622" w:rsidRPr="00C042FE">
        <w:rPr>
          <w:rFonts w:ascii="Arial" w:hAnsi="Arial" w:cs="Arial"/>
          <w:iCs/>
          <w:color w:val="000000" w:themeColor="text1"/>
          <w:sz w:val="24"/>
          <w:szCs w:val="24"/>
        </w:rPr>
        <w:t xml:space="preserve">team meeting. Social Workers in the Young People’s Team </w:t>
      </w:r>
      <w:r w:rsidR="00677DAC" w:rsidRPr="00C042FE">
        <w:rPr>
          <w:rFonts w:ascii="Arial" w:hAnsi="Arial" w:cs="Arial"/>
          <w:iCs/>
          <w:color w:val="000000" w:themeColor="text1"/>
          <w:sz w:val="24"/>
          <w:szCs w:val="24"/>
        </w:rPr>
        <w:t xml:space="preserve">have also been </w:t>
      </w:r>
      <w:r w:rsidR="00266622" w:rsidRPr="00C042FE">
        <w:rPr>
          <w:rFonts w:ascii="Arial" w:hAnsi="Arial" w:cs="Arial"/>
          <w:iCs/>
          <w:color w:val="000000" w:themeColor="text1"/>
          <w:sz w:val="24"/>
          <w:szCs w:val="24"/>
        </w:rPr>
        <w:t>consulted, as</w:t>
      </w:r>
      <w:r w:rsidR="00F361E1" w:rsidRPr="00C042FE">
        <w:rPr>
          <w:rFonts w:ascii="Arial" w:hAnsi="Arial" w:cs="Arial"/>
          <w:iCs/>
          <w:color w:val="000000" w:themeColor="text1"/>
          <w:sz w:val="24"/>
          <w:szCs w:val="24"/>
        </w:rPr>
        <w:t xml:space="preserve"> </w:t>
      </w:r>
      <w:r w:rsidR="00266622" w:rsidRPr="00C042FE">
        <w:rPr>
          <w:rFonts w:ascii="Arial" w:hAnsi="Arial" w:cs="Arial"/>
          <w:iCs/>
          <w:color w:val="000000" w:themeColor="text1"/>
          <w:sz w:val="24"/>
          <w:szCs w:val="24"/>
        </w:rPr>
        <w:t>p</w:t>
      </w:r>
      <w:r w:rsidR="00F361E1" w:rsidRPr="00C042FE">
        <w:rPr>
          <w:rFonts w:ascii="Arial" w:hAnsi="Arial" w:cs="Arial"/>
          <w:iCs/>
          <w:color w:val="000000" w:themeColor="text1"/>
          <w:sz w:val="24"/>
          <w:szCs w:val="24"/>
        </w:rPr>
        <w:t>rovid</w:t>
      </w:r>
      <w:r w:rsidR="00310519" w:rsidRPr="00C042FE">
        <w:rPr>
          <w:rFonts w:ascii="Arial" w:hAnsi="Arial" w:cs="Arial"/>
          <w:iCs/>
          <w:color w:val="000000" w:themeColor="text1"/>
          <w:sz w:val="24"/>
          <w:szCs w:val="24"/>
        </w:rPr>
        <w:t>ing</w:t>
      </w:r>
      <w:r w:rsidR="00266622" w:rsidRPr="00C042FE">
        <w:rPr>
          <w:rFonts w:ascii="Arial" w:hAnsi="Arial" w:cs="Arial"/>
          <w:iCs/>
          <w:color w:val="000000" w:themeColor="text1"/>
          <w:sz w:val="24"/>
          <w:szCs w:val="24"/>
        </w:rPr>
        <w:t xml:space="preserve"> a key role as</w:t>
      </w:r>
      <w:r w:rsidR="00F522F5">
        <w:rPr>
          <w:rFonts w:ascii="Arial" w:hAnsi="Arial" w:cs="Arial"/>
          <w:iCs/>
          <w:color w:val="000000" w:themeColor="text1"/>
          <w:sz w:val="24"/>
          <w:szCs w:val="24"/>
        </w:rPr>
        <w:t xml:space="preserve"> the</w:t>
      </w:r>
      <w:r w:rsidR="00266622" w:rsidRPr="00C042FE">
        <w:rPr>
          <w:rFonts w:ascii="Arial" w:hAnsi="Arial" w:cs="Arial"/>
          <w:iCs/>
          <w:color w:val="000000" w:themeColor="text1"/>
          <w:sz w:val="24"/>
          <w:szCs w:val="24"/>
        </w:rPr>
        <w:t xml:space="preserve"> lead allocated worker </w:t>
      </w:r>
      <w:r w:rsidR="00377AB4">
        <w:rPr>
          <w:rFonts w:ascii="Arial" w:hAnsi="Arial" w:cs="Arial"/>
          <w:iCs/>
          <w:color w:val="000000" w:themeColor="text1"/>
          <w:sz w:val="24"/>
          <w:szCs w:val="24"/>
        </w:rPr>
        <w:t xml:space="preserve">to </w:t>
      </w:r>
      <w:r w:rsidR="00266622" w:rsidRPr="00C042FE">
        <w:rPr>
          <w:rFonts w:ascii="Arial" w:hAnsi="Arial" w:cs="Arial"/>
          <w:iCs/>
          <w:color w:val="000000" w:themeColor="text1"/>
          <w:sz w:val="24"/>
          <w:szCs w:val="24"/>
        </w:rPr>
        <w:t>our Eligible, 16 and 17 year old</w:t>
      </w:r>
      <w:r w:rsidR="00F522F5">
        <w:rPr>
          <w:rFonts w:ascii="Arial" w:hAnsi="Arial" w:cs="Arial"/>
          <w:iCs/>
          <w:color w:val="000000" w:themeColor="text1"/>
          <w:sz w:val="24"/>
          <w:szCs w:val="24"/>
        </w:rPr>
        <w:t>s</w:t>
      </w:r>
      <w:r w:rsidR="00266622" w:rsidRPr="00C042FE">
        <w:rPr>
          <w:rFonts w:ascii="Arial" w:hAnsi="Arial" w:cs="Arial"/>
          <w:iCs/>
          <w:color w:val="000000" w:themeColor="text1"/>
          <w:sz w:val="24"/>
          <w:szCs w:val="24"/>
        </w:rPr>
        <w:t xml:space="preserve"> </w:t>
      </w:r>
      <w:r w:rsidR="00310519" w:rsidRPr="00C042FE">
        <w:rPr>
          <w:rFonts w:ascii="Arial" w:hAnsi="Arial" w:cs="Arial"/>
          <w:iCs/>
          <w:color w:val="000000" w:themeColor="text1"/>
          <w:sz w:val="24"/>
          <w:szCs w:val="24"/>
        </w:rPr>
        <w:t xml:space="preserve">who remains subject to Cared For Status.  </w:t>
      </w:r>
      <w:r w:rsidR="00913DA6" w:rsidRPr="00C042FE">
        <w:rPr>
          <w:rFonts w:ascii="Arial" w:hAnsi="Arial" w:cs="Arial"/>
          <w:iCs/>
          <w:color w:val="000000" w:themeColor="text1"/>
          <w:sz w:val="24"/>
          <w:szCs w:val="24"/>
        </w:rPr>
        <w:t>The</w:t>
      </w:r>
      <w:r w:rsidR="00D75FEA" w:rsidRPr="00C042FE">
        <w:rPr>
          <w:rFonts w:ascii="Arial" w:hAnsi="Arial" w:cs="Arial"/>
          <w:iCs/>
          <w:color w:val="000000" w:themeColor="text1"/>
          <w:sz w:val="24"/>
          <w:szCs w:val="24"/>
        </w:rPr>
        <w:t xml:space="preserve"> </w:t>
      </w:r>
      <w:r w:rsidR="00F851D8" w:rsidRPr="00C042FE">
        <w:rPr>
          <w:rFonts w:ascii="Arial" w:hAnsi="Arial" w:cs="Arial"/>
          <w:iCs/>
          <w:color w:val="000000" w:themeColor="text1"/>
          <w:sz w:val="24"/>
          <w:szCs w:val="24"/>
        </w:rPr>
        <w:t xml:space="preserve">roles and responsibilities </w:t>
      </w:r>
      <w:r w:rsidR="00DA1136" w:rsidRPr="00C042FE">
        <w:rPr>
          <w:rFonts w:ascii="Arial" w:hAnsi="Arial" w:cs="Arial"/>
          <w:iCs/>
          <w:color w:val="000000" w:themeColor="text1"/>
          <w:sz w:val="24"/>
          <w:szCs w:val="24"/>
        </w:rPr>
        <w:t xml:space="preserve">have also been </w:t>
      </w:r>
      <w:r w:rsidR="00913DA6" w:rsidRPr="00C042FE">
        <w:rPr>
          <w:rFonts w:ascii="Arial" w:hAnsi="Arial" w:cs="Arial"/>
          <w:iCs/>
          <w:color w:val="000000" w:themeColor="text1"/>
          <w:sz w:val="24"/>
          <w:szCs w:val="24"/>
        </w:rPr>
        <w:t xml:space="preserve">reviewed by Team Managers </w:t>
      </w:r>
      <w:r w:rsidR="00310519" w:rsidRPr="00C042FE">
        <w:rPr>
          <w:rFonts w:ascii="Arial" w:hAnsi="Arial" w:cs="Arial"/>
          <w:iCs/>
          <w:color w:val="000000" w:themeColor="text1"/>
          <w:sz w:val="24"/>
          <w:szCs w:val="24"/>
        </w:rPr>
        <w:t>within</w:t>
      </w:r>
      <w:r w:rsidR="00913DA6" w:rsidRPr="00C042FE">
        <w:rPr>
          <w:rFonts w:ascii="Arial" w:hAnsi="Arial" w:cs="Arial"/>
          <w:iCs/>
          <w:color w:val="000000" w:themeColor="text1"/>
          <w:sz w:val="24"/>
          <w:szCs w:val="24"/>
        </w:rPr>
        <w:t xml:space="preserve"> the Cared For Children’s Service</w:t>
      </w:r>
      <w:r w:rsidR="00310519" w:rsidRPr="00C042FE">
        <w:rPr>
          <w:rFonts w:ascii="Arial" w:hAnsi="Arial" w:cs="Arial"/>
          <w:iCs/>
          <w:color w:val="000000" w:themeColor="text1"/>
          <w:sz w:val="24"/>
          <w:szCs w:val="24"/>
        </w:rPr>
        <w:t xml:space="preserve"> management group.  </w:t>
      </w:r>
    </w:p>
    <w:p w14:paraId="430A87D6" w14:textId="77777777" w:rsidR="00DA1136" w:rsidRPr="00C042FE" w:rsidRDefault="00DA1136" w:rsidP="005B3904">
      <w:pPr>
        <w:spacing w:after="0" w:line="240" w:lineRule="auto"/>
        <w:ind w:right="26"/>
        <w:jc w:val="both"/>
        <w:rPr>
          <w:rFonts w:ascii="Arial" w:hAnsi="Arial" w:cs="Arial"/>
          <w:iCs/>
          <w:color w:val="000000" w:themeColor="text1"/>
          <w:sz w:val="24"/>
          <w:szCs w:val="24"/>
        </w:rPr>
      </w:pPr>
    </w:p>
    <w:p w14:paraId="35F7817D" w14:textId="2D4B37B4" w:rsidR="007A2188" w:rsidRPr="00822440" w:rsidRDefault="00822440" w:rsidP="00822440">
      <w:pPr>
        <w:spacing w:after="0"/>
        <w:jc w:val="both"/>
        <w:rPr>
          <w:rFonts w:ascii="Arial" w:hAnsi="Arial" w:cs="Arial"/>
          <w:b/>
          <w:bCs/>
          <w:sz w:val="24"/>
          <w:szCs w:val="24"/>
        </w:rPr>
      </w:pPr>
      <w:r>
        <w:rPr>
          <w:rFonts w:ascii="Arial" w:hAnsi="Arial" w:cs="Arial"/>
          <w:b/>
          <w:bCs/>
          <w:sz w:val="24"/>
          <w:szCs w:val="24"/>
        </w:rPr>
        <w:t xml:space="preserve">3. </w:t>
      </w:r>
      <w:r>
        <w:rPr>
          <w:rFonts w:ascii="Arial" w:hAnsi="Arial" w:cs="Arial"/>
          <w:b/>
          <w:bCs/>
          <w:sz w:val="24"/>
          <w:szCs w:val="24"/>
        </w:rPr>
        <w:tab/>
      </w:r>
      <w:r w:rsidR="00306AB1" w:rsidRPr="00822440">
        <w:rPr>
          <w:rFonts w:ascii="Arial" w:hAnsi="Arial" w:cs="Arial"/>
          <w:b/>
          <w:bCs/>
          <w:sz w:val="24"/>
          <w:szCs w:val="24"/>
        </w:rPr>
        <w:t>Legal definitions</w:t>
      </w:r>
      <w:r w:rsidR="007A2188" w:rsidRPr="00822440">
        <w:rPr>
          <w:rFonts w:ascii="Arial" w:hAnsi="Arial" w:cs="Arial"/>
          <w:b/>
          <w:bCs/>
          <w:sz w:val="24"/>
          <w:szCs w:val="24"/>
        </w:rPr>
        <w:t xml:space="preserve"> of Care Experienced People </w:t>
      </w:r>
    </w:p>
    <w:p w14:paraId="732F56AC" w14:textId="77777777" w:rsidR="007A2188" w:rsidRPr="00C042FE" w:rsidRDefault="007A2188" w:rsidP="005B3904">
      <w:pPr>
        <w:spacing w:after="0"/>
        <w:jc w:val="both"/>
        <w:rPr>
          <w:rFonts w:ascii="Arial" w:hAnsi="Arial" w:cs="Arial"/>
          <w:b/>
          <w:bCs/>
          <w:sz w:val="24"/>
          <w:szCs w:val="24"/>
        </w:rPr>
      </w:pPr>
    </w:p>
    <w:p w14:paraId="7A1D0283" w14:textId="77777777" w:rsidR="007A2188" w:rsidRPr="00C042FE" w:rsidRDefault="007A2188" w:rsidP="00822440">
      <w:pPr>
        <w:spacing w:after="0"/>
        <w:ind w:firstLine="720"/>
        <w:jc w:val="both"/>
        <w:rPr>
          <w:rFonts w:ascii="Arial" w:hAnsi="Arial" w:cs="Arial"/>
          <w:sz w:val="24"/>
          <w:szCs w:val="24"/>
        </w:rPr>
      </w:pPr>
      <w:r w:rsidRPr="00C042FE">
        <w:rPr>
          <w:rFonts w:ascii="Arial" w:hAnsi="Arial" w:cs="Arial"/>
          <w:b/>
          <w:bCs/>
          <w:sz w:val="24"/>
          <w:szCs w:val="24"/>
        </w:rPr>
        <w:t xml:space="preserve">Eligible – </w:t>
      </w:r>
      <w:r w:rsidRPr="00C042FE">
        <w:rPr>
          <w:rFonts w:ascii="Arial" w:hAnsi="Arial" w:cs="Arial"/>
          <w:sz w:val="24"/>
          <w:szCs w:val="24"/>
        </w:rPr>
        <w:t>you are an Eligible care experienced person if:</w:t>
      </w:r>
    </w:p>
    <w:p w14:paraId="45F64982" w14:textId="77777777" w:rsidR="007A2188" w:rsidRPr="00C042FE" w:rsidRDefault="007A2188" w:rsidP="005B3904">
      <w:pPr>
        <w:pStyle w:val="ListParagraph"/>
        <w:numPr>
          <w:ilvl w:val="0"/>
          <w:numId w:val="9"/>
        </w:numPr>
        <w:spacing w:after="0" w:line="259" w:lineRule="auto"/>
        <w:jc w:val="both"/>
        <w:rPr>
          <w:rFonts w:ascii="Arial" w:hAnsi="Arial" w:cs="Arial"/>
          <w:sz w:val="24"/>
          <w:szCs w:val="24"/>
        </w:rPr>
      </w:pPr>
      <w:r w:rsidRPr="00C042FE">
        <w:rPr>
          <w:rFonts w:ascii="Arial" w:hAnsi="Arial" w:cs="Arial"/>
          <w:sz w:val="24"/>
          <w:szCs w:val="24"/>
        </w:rPr>
        <w:t xml:space="preserve">You are aged 16 or 17, and </w:t>
      </w:r>
    </w:p>
    <w:p w14:paraId="146EEC0D" w14:textId="77777777" w:rsidR="007A2188" w:rsidRPr="00C042FE" w:rsidRDefault="007A2188" w:rsidP="005B3904">
      <w:pPr>
        <w:pStyle w:val="ListParagraph"/>
        <w:numPr>
          <w:ilvl w:val="0"/>
          <w:numId w:val="9"/>
        </w:numPr>
        <w:spacing w:after="0" w:line="259" w:lineRule="auto"/>
        <w:jc w:val="both"/>
        <w:rPr>
          <w:rFonts w:ascii="Arial" w:hAnsi="Arial" w:cs="Arial"/>
          <w:sz w:val="24"/>
          <w:szCs w:val="24"/>
        </w:rPr>
      </w:pPr>
      <w:r w:rsidRPr="00C042FE">
        <w:rPr>
          <w:rFonts w:ascii="Arial" w:hAnsi="Arial" w:cs="Arial"/>
          <w:sz w:val="24"/>
          <w:szCs w:val="24"/>
        </w:rPr>
        <w:t xml:space="preserve">You are currently a young person in care, and </w:t>
      </w:r>
    </w:p>
    <w:p w14:paraId="7E6270CE" w14:textId="77777777" w:rsidR="007A2188" w:rsidRPr="00C042FE" w:rsidRDefault="007A2188" w:rsidP="005B3904">
      <w:pPr>
        <w:pStyle w:val="ListParagraph"/>
        <w:numPr>
          <w:ilvl w:val="0"/>
          <w:numId w:val="9"/>
        </w:numPr>
        <w:spacing w:after="0" w:line="259" w:lineRule="auto"/>
        <w:jc w:val="both"/>
        <w:rPr>
          <w:rFonts w:ascii="Arial" w:hAnsi="Arial" w:cs="Arial"/>
          <w:sz w:val="24"/>
          <w:szCs w:val="24"/>
        </w:rPr>
      </w:pPr>
      <w:r w:rsidRPr="00C042FE">
        <w:rPr>
          <w:rFonts w:ascii="Arial" w:hAnsi="Arial" w:cs="Arial"/>
          <w:sz w:val="24"/>
          <w:szCs w:val="24"/>
        </w:rPr>
        <w:lastRenderedPageBreak/>
        <w:t>You have been in care for a period of 13 weeks (91 days) or periods accumulating 13 weeks since the age of 14 including a period since your 16</w:t>
      </w:r>
      <w:r w:rsidRPr="00C042FE">
        <w:rPr>
          <w:rFonts w:ascii="Arial" w:hAnsi="Arial" w:cs="Arial"/>
          <w:sz w:val="24"/>
          <w:szCs w:val="24"/>
          <w:vertAlign w:val="superscript"/>
        </w:rPr>
        <w:t>th</w:t>
      </w:r>
      <w:r w:rsidRPr="00C042FE">
        <w:rPr>
          <w:rFonts w:ascii="Arial" w:hAnsi="Arial" w:cs="Arial"/>
          <w:sz w:val="24"/>
          <w:szCs w:val="24"/>
        </w:rPr>
        <w:t xml:space="preserve"> birthday. </w:t>
      </w:r>
    </w:p>
    <w:p w14:paraId="218E96FC" w14:textId="77777777" w:rsidR="007A2188" w:rsidRPr="00C042FE" w:rsidRDefault="007A2188" w:rsidP="005B3904">
      <w:pPr>
        <w:spacing w:after="0"/>
        <w:jc w:val="both"/>
        <w:rPr>
          <w:rFonts w:ascii="Arial" w:hAnsi="Arial" w:cs="Arial"/>
          <w:sz w:val="24"/>
          <w:szCs w:val="24"/>
        </w:rPr>
      </w:pPr>
    </w:p>
    <w:p w14:paraId="7642F6AB" w14:textId="77777777" w:rsidR="007A2188" w:rsidRPr="00C042FE" w:rsidRDefault="007A2188" w:rsidP="00822440">
      <w:pPr>
        <w:spacing w:after="0"/>
        <w:ind w:firstLine="720"/>
        <w:jc w:val="both"/>
        <w:rPr>
          <w:rFonts w:ascii="Arial" w:hAnsi="Arial" w:cs="Arial"/>
          <w:sz w:val="24"/>
          <w:szCs w:val="24"/>
        </w:rPr>
      </w:pPr>
      <w:r w:rsidRPr="00C042FE">
        <w:rPr>
          <w:rFonts w:ascii="Arial" w:hAnsi="Arial" w:cs="Arial"/>
          <w:b/>
          <w:bCs/>
          <w:sz w:val="24"/>
          <w:szCs w:val="24"/>
        </w:rPr>
        <w:t xml:space="preserve">Relevant – </w:t>
      </w:r>
      <w:r w:rsidRPr="00C042FE">
        <w:rPr>
          <w:rFonts w:ascii="Arial" w:hAnsi="Arial" w:cs="Arial"/>
          <w:sz w:val="24"/>
          <w:szCs w:val="24"/>
        </w:rPr>
        <w:t xml:space="preserve">you are a Relevant care experienced person if: </w:t>
      </w:r>
    </w:p>
    <w:p w14:paraId="01FDF603" w14:textId="77777777" w:rsidR="007A2188" w:rsidRPr="00C042FE" w:rsidRDefault="007A2188" w:rsidP="005B3904">
      <w:pPr>
        <w:pStyle w:val="ListParagraph"/>
        <w:numPr>
          <w:ilvl w:val="0"/>
          <w:numId w:val="10"/>
        </w:numPr>
        <w:spacing w:after="0" w:line="259" w:lineRule="auto"/>
        <w:jc w:val="both"/>
        <w:rPr>
          <w:rFonts w:ascii="Arial" w:hAnsi="Arial" w:cs="Arial"/>
          <w:sz w:val="24"/>
          <w:szCs w:val="24"/>
        </w:rPr>
      </w:pPr>
      <w:r w:rsidRPr="00C042FE">
        <w:rPr>
          <w:rFonts w:ascii="Arial" w:hAnsi="Arial" w:cs="Arial"/>
          <w:sz w:val="24"/>
          <w:szCs w:val="24"/>
        </w:rPr>
        <w:t xml:space="preserve">You are aged 16 or 17, and </w:t>
      </w:r>
    </w:p>
    <w:p w14:paraId="06D3762F" w14:textId="77777777" w:rsidR="007A2188" w:rsidRPr="00C042FE" w:rsidRDefault="007A2188" w:rsidP="005B3904">
      <w:pPr>
        <w:pStyle w:val="ListParagraph"/>
        <w:numPr>
          <w:ilvl w:val="0"/>
          <w:numId w:val="10"/>
        </w:numPr>
        <w:spacing w:after="0" w:line="259" w:lineRule="auto"/>
        <w:jc w:val="both"/>
        <w:rPr>
          <w:rFonts w:ascii="Arial" w:hAnsi="Arial" w:cs="Arial"/>
          <w:sz w:val="24"/>
          <w:szCs w:val="24"/>
        </w:rPr>
      </w:pPr>
      <w:r w:rsidRPr="00C042FE">
        <w:rPr>
          <w:rFonts w:ascii="Arial" w:hAnsi="Arial" w:cs="Arial"/>
          <w:sz w:val="24"/>
          <w:szCs w:val="24"/>
        </w:rPr>
        <w:t xml:space="preserve">You are no longer cared for by the Local Authority but you have previously been an ‘Eligible’ care experienced person. </w:t>
      </w:r>
    </w:p>
    <w:p w14:paraId="7969992D" w14:textId="77777777" w:rsidR="007A2188" w:rsidRPr="00C042FE" w:rsidRDefault="007A2188" w:rsidP="005B3904">
      <w:pPr>
        <w:pStyle w:val="ListParagraph"/>
        <w:spacing w:after="0"/>
        <w:ind w:left="1440"/>
        <w:jc w:val="both"/>
        <w:rPr>
          <w:rFonts w:ascii="Arial" w:hAnsi="Arial" w:cs="Arial"/>
          <w:sz w:val="24"/>
          <w:szCs w:val="24"/>
        </w:rPr>
      </w:pPr>
    </w:p>
    <w:p w14:paraId="63265BB5" w14:textId="77777777" w:rsidR="007A2188" w:rsidRPr="00C042FE" w:rsidRDefault="007A2188" w:rsidP="00822440">
      <w:pPr>
        <w:spacing w:after="0"/>
        <w:ind w:firstLine="720"/>
        <w:jc w:val="both"/>
        <w:rPr>
          <w:rFonts w:ascii="Arial" w:hAnsi="Arial" w:cs="Arial"/>
          <w:sz w:val="24"/>
          <w:szCs w:val="24"/>
        </w:rPr>
      </w:pPr>
      <w:r w:rsidRPr="00C042FE">
        <w:rPr>
          <w:rFonts w:ascii="Arial" w:hAnsi="Arial" w:cs="Arial"/>
          <w:b/>
          <w:bCs/>
          <w:sz w:val="24"/>
          <w:szCs w:val="24"/>
        </w:rPr>
        <w:t>Former Relevant</w:t>
      </w:r>
      <w:r w:rsidRPr="00C042FE">
        <w:rPr>
          <w:rFonts w:ascii="Arial" w:hAnsi="Arial" w:cs="Arial"/>
          <w:sz w:val="24"/>
          <w:szCs w:val="24"/>
        </w:rPr>
        <w:t xml:space="preserve"> – you are a Former Relevant care experienced person if: </w:t>
      </w:r>
    </w:p>
    <w:p w14:paraId="51990FEF" w14:textId="77777777" w:rsidR="007A2188" w:rsidRPr="00C042FE" w:rsidRDefault="007A2188" w:rsidP="005B3904">
      <w:pPr>
        <w:pStyle w:val="ListParagraph"/>
        <w:numPr>
          <w:ilvl w:val="0"/>
          <w:numId w:val="11"/>
        </w:numPr>
        <w:spacing w:after="0" w:line="259" w:lineRule="auto"/>
        <w:jc w:val="both"/>
        <w:rPr>
          <w:rFonts w:ascii="Arial" w:hAnsi="Arial" w:cs="Arial"/>
          <w:sz w:val="24"/>
          <w:szCs w:val="24"/>
        </w:rPr>
      </w:pPr>
      <w:r w:rsidRPr="00C042FE">
        <w:rPr>
          <w:rFonts w:ascii="Arial" w:hAnsi="Arial" w:cs="Arial"/>
          <w:sz w:val="24"/>
          <w:szCs w:val="24"/>
        </w:rPr>
        <w:t>You are aged between 18 and 25 and before reaching 18 you were or had been a Relevant care experienced person, or</w:t>
      </w:r>
    </w:p>
    <w:p w14:paraId="78053437" w14:textId="77777777" w:rsidR="007A2188" w:rsidRPr="00C042FE" w:rsidRDefault="007A2188" w:rsidP="005B3904">
      <w:pPr>
        <w:pStyle w:val="ListParagraph"/>
        <w:numPr>
          <w:ilvl w:val="0"/>
          <w:numId w:val="11"/>
        </w:numPr>
        <w:spacing w:after="0" w:line="259" w:lineRule="auto"/>
        <w:jc w:val="both"/>
        <w:rPr>
          <w:rFonts w:ascii="Arial" w:hAnsi="Arial" w:cs="Arial"/>
          <w:sz w:val="24"/>
          <w:szCs w:val="24"/>
        </w:rPr>
      </w:pPr>
      <w:r w:rsidRPr="00C042FE">
        <w:rPr>
          <w:rFonts w:ascii="Arial" w:hAnsi="Arial" w:cs="Arial"/>
          <w:sz w:val="24"/>
          <w:szCs w:val="24"/>
        </w:rPr>
        <w:t xml:space="preserve">Immediately before you stopped being cared for you were an Eligible care experienced person. </w:t>
      </w:r>
    </w:p>
    <w:p w14:paraId="7AB10D80" w14:textId="77777777" w:rsidR="007A2188" w:rsidRPr="00C042FE" w:rsidRDefault="007A2188" w:rsidP="005B3904">
      <w:pPr>
        <w:spacing w:after="0"/>
        <w:jc w:val="both"/>
        <w:rPr>
          <w:rFonts w:ascii="Arial" w:hAnsi="Arial" w:cs="Arial"/>
          <w:sz w:val="24"/>
          <w:szCs w:val="24"/>
        </w:rPr>
      </w:pPr>
    </w:p>
    <w:p w14:paraId="755FDA83" w14:textId="77777777" w:rsidR="007A2188" w:rsidRPr="00C042FE" w:rsidRDefault="007A2188" w:rsidP="00822440">
      <w:pPr>
        <w:spacing w:after="0"/>
        <w:ind w:firstLine="720"/>
        <w:jc w:val="both"/>
        <w:rPr>
          <w:rFonts w:ascii="Arial" w:hAnsi="Arial" w:cs="Arial"/>
          <w:sz w:val="24"/>
          <w:szCs w:val="24"/>
        </w:rPr>
      </w:pPr>
      <w:r w:rsidRPr="00C042FE">
        <w:rPr>
          <w:rFonts w:ascii="Arial" w:hAnsi="Arial" w:cs="Arial"/>
          <w:b/>
          <w:bCs/>
          <w:sz w:val="24"/>
          <w:szCs w:val="24"/>
        </w:rPr>
        <w:t>Qualifying</w:t>
      </w:r>
      <w:r w:rsidRPr="00C042FE">
        <w:rPr>
          <w:rFonts w:ascii="Arial" w:hAnsi="Arial" w:cs="Arial"/>
          <w:sz w:val="24"/>
          <w:szCs w:val="24"/>
        </w:rPr>
        <w:t xml:space="preserve"> – you are a Qualifying care experienced person if: </w:t>
      </w:r>
    </w:p>
    <w:p w14:paraId="794ECCE5" w14:textId="77777777" w:rsidR="007A2188" w:rsidRPr="00C042FE" w:rsidRDefault="007A2188" w:rsidP="005B3904">
      <w:pPr>
        <w:pStyle w:val="ListParagraph"/>
        <w:numPr>
          <w:ilvl w:val="0"/>
          <w:numId w:val="12"/>
        </w:numPr>
        <w:spacing w:after="0" w:line="259" w:lineRule="auto"/>
        <w:jc w:val="both"/>
        <w:rPr>
          <w:rFonts w:ascii="Arial" w:hAnsi="Arial" w:cs="Arial"/>
          <w:sz w:val="24"/>
          <w:szCs w:val="24"/>
        </w:rPr>
      </w:pPr>
      <w:r w:rsidRPr="00C042FE">
        <w:rPr>
          <w:rFonts w:ascii="Arial" w:hAnsi="Arial" w:cs="Arial"/>
          <w:sz w:val="24"/>
          <w:szCs w:val="24"/>
        </w:rPr>
        <w:t>You are at least 16 but under 21, and</w:t>
      </w:r>
    </w:p>
    <w:p w14:paraId="5F177064" w14:textId="77777777" w:rsidR="007A2188" w:rsidRPr="00C042FE" w:rsidRDefault="007A2188" w:rsidP="005B3904">
      <w:pPr>
        <w:pStyle w:val="ListParagraph"/>
        <w:numPr>
          <w:ilvl w:val="0"/>
          <w:numId w:val="12"/>
        </w:numPr>
        <w:spacing w:after="0" w:line="259" w:lineRule="auto"/>
        <w:jc w:val="both"/>
        <w:rPr>
          <w:rFonts w:ascii="Arial" w:hAnsi="Arial" w:cs="Arial"/>
          <w:sz w:val="24"/>
          <w:szCs w:val="24"/>
        </w:rPr>
      </w:pPr>
      <w:r w:rsidRPr="00C042FE">
        <w:rPr>
          <w:rFonts w:ascii="Arial" w:hAnsi="Arial" w:cs="Arial"/>
          <w:sz w:val="24"/>
          <w:szCs w:val="24"/>
        </w:rPr>
        <w:t xml:space="preserve">You were a cared for child prior to the making of a Special Guardianship Order, which was in force when you reached 18, or </w:t>
      </w:r>
    </w:p>
    <w:p w14:paraId="213F8844" w14:textId="77777777" w:rsidR="007A2188" w:rsidRPr="00C042FE" w:rsidRDefault="007A2188" w:rsidP="005B3904">
      <w:pPr>
        <w:pStyle w:val="ListParagraph"/>
        <w:numPr>
          <w:ilvl w:val="0"/>
          <w:numId w:val="12"/>
        </w:numPr>
        <w:spacing w:after="0" w:line="259" w:lineRule="auto"/>
        <w:jc w:val="both"/>
        <w:rPr>
          <w:rFonts w:ascii="Arial" w:hAnsi="Arial" w:cs="Arial"/>
          <w:sz w:val="24"/>
          <w:szCs w:val="24"/>
        </w:rPr>
      </w:pPr>
      <w:r w:rsidRPr="00C042FE">
        <w:rPr>
          <w:rFonts w:ascii="Arial" w:hAnsi="Arial" w:cs="Arial"/>
          <w:sz w:val="24"/>
          <w:szCs w:val="24"/>
        </w:rPr>
        <w:t xml:space="preserve">If at any after you reached aged 16, you were no longer a child in care, or accommodated, or </w:t>
      </w:r>
    </w:p>
    <w:p w14:paraId="1D5B6DAD" w14:textId="43E92301" w:rsidR="007A2188" w:rsidRDefault="007A2188" w:rsidP="005B3904">
      <w:pPr>
        <w:pStyle w:val="ListParagraph"/>
        <w:numPr>
          <w:ilvl w:val="0"/>
          <w:numId w:val="12"/>
        </w:numPr>
        <w:spacing w:after="0" w:line="259" w:lineRule="auto"/>
        <w:jc w:val="both"/>
        <w:rPr>
          <w:rFonts w:ascii="Arial" w:hAnsi="Arial" w:cs="Arial"/>
          <w:sz w:val="24"/>
          <w:szCs w:val="24"/>
        </w:rPr>
      </w:pPr>
      <w:r w:rsidRPr="00C042FE">
        <w:rPr>
          <w:rFonts w:ascii="Arial" w:hAnsi="Arial" w:cs="Arial"/>
          <w:sz w:val="24"/>
          <w:szCs w:val="24"/>
        </w:rPr>
        <w:t xml:space="preserve">You were privately fostered and assessed to be in need. </w:t>
      </w:r>
    </w:p>
    <w:p w14:paraId="61F0C403" w14:textId="2615467B" w:rsidR="001432D8" w:rsidRDefault="001432D8" w:rsidP="001432D8">
      <w:pPr>
        <w:spacing w:after="0" w:line="259" w:lineRule="auto"/>
        <w:jc w:val="both"/>
        <w:rPr>
          <w:rFonts w:ascii="Arial" w:hAnsi="Arial" w:cs="Arial"/>
          <w:sz w:val="24"/>
          <w:szCs w:val="24"/>
        </w:rPr>
      </w:pPr>
    </w:p>
    <w:p w14:paraId="193D964E" w14:textId="42AE6954" w:rsidR="001432D8" w:rsidRPr="001432D8" w:rsidRDefault="001432D8" w:rsidP="001432D8">
      <w:pPr>
        <w:spacing w:after="0" w:line="259" w:lineRule="auto"/>
        <w:ind w:left="720"/>
        <w:jc w:val="both"/>
        <w:rPr>
          <w:rFonts w:ascii="Arial" w:hAnsi="Arial" w:cs="Arial"/>
          <w:sz w:val="24"/>
          <w:szCs w:val="24"/>
        </w:rPr>
      </w:pPr>
      <w:r w:rsidRPr="001432D8">
        <w:rPr>
          <w:rFonts w:ascii="Arial" w:hAnsi="Arial" w:cs="Arial"/>
        </w:rPr>
        <w:t xml:space="preserve">Coram Voice provide a useful quiz that </w:t>
      </w:r>
      <w:r>
        <w:rPr>
          <w:rFonts w:ascii="Arial" w:hAnsi="Arial" w:cs="Arial"/>
        </w:rPr>
        <w:t>can</w:t>
      </w:r>
      <w:r w:rsidRPr="001432D8">
        <w:rPr>
          <w:rFonts w:ascii="Arial" w:hAnsi="Arial" w:cs="Arial"/>
        </w:rPr>
        <w:t xml:space="preserve"> help identify Care Experienced status that can be found here: </w:t>
      </w:r>
      <w:hyperlink r:id="rId11" w:history="1">
        <w:r w:rsidRPr="001432D8">
          <w:rPr>
            <w:rStyle w:val="Hyperlink"/>
            <w:rFonts w:ascii="Arial" w:hAnsi="Arial" w:cs="Arial"/>
          </w:rPr>
          <w:t>Am I a care leaver? - Coram Voice</w:t>
        </w:r>
      </w:hyperlink>
    </w:p>
    <w:p w14:paraId="578B3893" w14:textId="77777777" w:rsidR="007A2188" w:rsidRPr="00C042FE" w:rsidRDefault="007A2188" w:rsidP="005B3904">
      <w:pPr>
        <w:spacing w:after="0"/>
        <w:jc w:val="both"/>
        <w:rPr>
          <w:rFonts w:ascii="Arial" w:hAnsi="Arial" w:cs="Arial"/>
          <w:sz w:val="24"/>
          <w:szCs w:val="24"/>
        </w:rPr>
      </w:pPr>
    </w:p>
    <w:p w14:paraId="1306381F" w14:textId="77777777" w:rsidR="007A2188" w:rsidRPr="00C042FE" w:rsidRDefault="007A2188" w:rsidP="00822440">
      <w:pPr>
        <w:spacing w:after="0"/>
        <w:ind w:firstLine="720"/>
        <w:jc w:val="both"/>
        <w:rPr>
          <w:rFonts w:ascii="Arial" w:hAnsi="Arial" w:cs="Arial"/>
          <w:b/>
          <w:bCs/>
          <w:sz w:val="24"/>
          <w:szCs w:val="24"/>
        </w:rPr>
      </w:pPr>
      <w:r w:rsidRPr="00C042FE">
        <w:rPr>
          <w:rFonts w:ascii="Arial" w:hAnsi="Arial" w:cs="Arial"/>
          <w:b/>
          <w:bCs/>
          <w:sz w:val="24"/>
          <w:szCs w:val="24"/>
        </w:rPr>
        <w:t>Advice, Support and Guidance up to 25</w:t>
      </w:r>
    </w:p>
    <w:p w14:paraId="70A3B322" w14:textId="77777777" w:rsidR="007A2188" w:rsidRPr="00C042FE" w:rsidRDefault="007A2188" w:rsidP="005B3904">
      <w:pPr>
        <w:spacing w:after="0"/>
        <w:jc w:val="both"/>
        <w:rPr>
          <w:rFonts w:ascii="Arial" w:hAnsi="Arial" w:cs="Arial"/>
          <w:b/>
          <w:bCs/>
          <w:sz w:val="24"/>
          <w:szCs w:val="24"/>
        </w:rPr>
      </w:pPr>
    </w:p>
    <w:p w14:paraId="531C1031" w14:textId="5ED6CFC3" w:rsidR="007A2188" w:rsidRPr="00C042FE" w:rsidRDefault="007A2188" w:rsidP="00822440">
      <w:pPr>
        <w:spacing w:after="0"/>
        <w:ind w:left="720"/>
        <w:jc w:val="both"/>
        <w:rPr>
          <w:rFonts w:ascii="Arial" w:hAnsi="Arial" w:cs="Arial"/>
          <w:sz w:val="24"/>
          <w:szCs w:val="24"/>
        </w:rPr>
      </w:pPr>
      <w:r w:rsidRPr="00C042FE">
        <w:rPr>
          <w:rFonts w:ascii="Arial" w:hAnsi="Arial" w:cs="Arial"/>
          <w:sz w:val="24"/>
          <w:szCs w:val="24"/>
        </w:rPr>
        <w:t xml:space="preserve">The Children and Social Work Act 2017 introduced the extension of duties to all Former Relevant care experienced people up to the age of 25. From the age of 21 all Former Relevant care experienced people will be offered continued allocation to a Personal Advisor </w:t>
      </w:r>
      <w:r w:rsidR="004B4A66" w:rsidRPr="00C042FE">
        <w:rPr>
          <w:rFonts w:ascii="Arial" w:hAnsi="Arial" w:cs="Arial"/>
          <w:sz w:val="24"/>
          <w:szCs w:val="24"/>
        </w:rPr>
        <w:t>who remains available to</w:t>
      </w:r>
      <w:r w:rsidRPr="00C042FE">
        <w:rPr>
          <w:rFonts w:ascii="Arial" w:hAnsi="Arial" w:cs="Arial"/>
          <w:sz w:val="24"/>
          <w:szCs w:val="24"/>
        </w:rPr>
        <w:t xml:space="preserve"> provide advice, support and guidance </w:t>
      </w:r>
      <w:r w:rsidR="00690044" w:rsidRPr="00C042FE">
        <w:rPr>
          <w:rFonts w:ascii="Arial" w:hAnsi="Arial" w:cs="Arial"/>
          <w:sz w:val="24"/>
          <w:szCs w:val="24"/>
        </w:rPr>
        <w:t xml:space="preserve">in  seeking to </w:t>
      </w:r>
      <w:r w:rsidRPr="00C042FE">
        <w:rPr>
          <w:rFonts w:ascii="Arial" w:hAnsi="Arial" w:cs="Arial"/>
          <w:sz w:val="24"/>
          <w:szCs w:val="24"/>
        </w:rPr>
        <w:t xml:space="preserve">address any unmet needs as identified within their Pathway Plan. </w:t>
      </w:r>
    </w:p>
    <w:p w14:paraId="1E79010A" w14:textId="2329AF22" w:rsidR="009F0B97" w:rsidRPr="00C042FE" w:rsidRDefault="009F0B97" w:rsidP="005B3904">
      <w:pPr>
        <w:spacing w:after="0" w:line="240" w:lineRule="auto"/>
        <w:ind w:right="26"/>
        <w:jc w:val="both"/>
        <w:rPr>
          <w:rFonts w:ascii="Arial" w:hAnsi="Arial" w:cs="Arial"/>
          <w:iCs/>
          <w:color w:val="000000" w:themeColor="text1"/>
          <w:sz w:val="24"/>
          <w:szCs w:val="24"/>
        </w:rPr>
      </w:pPr>
    </w:p>
    <w:p w14:paraId="11305E4E" w14:textId="26CA413B" w:rsidR="009F0B97" w:rsidRPr="00822440" w:rsidRDefault="00822440" w:rsidP="00822440">
      <w:pPr>
        <w:spacing w:after="0" w:line="240" w:lineRule="auto"/>
        <w:ind w:left="720" w:right="26" w:hanging="720"/>
        <w:jc w:val="both"/>
        <w:rPr>
          <w:rFonts w:ascii="Arial" w:eastAsia="Calibri" w:hAnsi="Arial" w:cs="Arial"/>
          <w:color w:val="000000" w:themeColor="text1"/>
          <w:sz w:val="24"/>
          <w:szCs w:val="24"/>
        </w:rPr>
      </w:pPr>
      <w:r>
        <w:rPr>
          <w:rFonts w:ascii="Arial" w:hAnsi="Arial" w:cs="Arial"/>
          <w:b/>
          <w:bCs/>
          <w:iCs/>
          <w:color w:val="000000" w:themeColor="text1"/>
          <w:sz w:val="24"/>
          <w:szCs w:val="24"/>
        </w:rPr>
        <w:t xml:space="preserve">4. </w:t>
      </w:r>
      <w:r>
        <w:rPr>
          <w:rFonts w:ascii="Arial" w:hAnsi="Arial" w:cs="Arial"/>
          <w:b/>
          <w:bCs/>
          <w:iCs/>
          <w:color w:val="000000" w:themeColor="text1"/>
          <w:sz w:val="24"/>
          <w:szCs w:val="24"/>
        </w:rPr>
        <w:tab/>
      </w:r>
      <w:r w:rsidR="007766BE" w:rsidRPr="00822440">
        <w:rPr>
          <w:rFonts w:ascii="Arial" w:hAnsi="Arial" w:cs="Arial"/>
          <w:b/>
          <w:bCs/>
          <w:iCs/>
          <w:color w:val="000000" w:themeColor="text1"/>
          <w:sz w:val="24"/>
          <w:szCs w:val="24"/>
        </w:rPr>
        <w:t xml:space="preserve">Recommendations for </w:t>
      </w:r>
      <w:r w:rsidR="004B736C" w:rsidRPr="00822440">
        <w:rPr>
          <w:rFonts w:ascii="Arial" w:hAnsi="Arial" w:cs="Arial"/>
          <w:b/>
          <w:bCs/>
          <w:iCs/>
          <w:color w:val="000000" w:themeColor="text1"/>
          <w:sz w:val="24"/>
          <w:szCs w:val="24"/>
        </w:rPr>
        <w:t xml:space="preserve">the </w:t>
      </w:r>
      <w:r w:rsidR="009F0B97" w:rsidRPr="00822440">
        <w:rPr>
          <w:rFonts w:ascii="Arial" w:hAnsi="Arial" w:cs="Arial"/>
          <w:b/>
          <w:bCs/>
          <w:iCs/>
          <w:color w:val="000000" w:themeColor="text1"/>
          <w:sz w:val="24"/>
          <w:szCs w:val="24"/>
        </w:rPr>
        <w:t>Role and Responsibilities of Personal Advisors in the Care Experienced People Team</w:t>
      </w:r>
      <w:r w:rsidR="009F0B97" w:rsidRPr="00822440">
        <w:rPr>
          <w:rFonts w:ascii="Arial" w:hAnsi="Arial" w:cs="Arial"/>
          <w:iCs/>
          <w:color w:val="000000" w:themeColor="text1"/>
          <w:sz w:val="24"/>
          <w:szCs w:val="24"/>
        </w:rPr>
        <w:t xml:space="preserve">: </w:t>
      </w:r>
    </w:p>
    <w:p w14:paraId="77219177" w14:textId="54157C98" w:rsidR="009C57B2" w:rsidRPr="00C042FE" w:rsidRDefault="009C57B2" w:rsidP="005B3904">
      <w:pPr>
        <w:spacing w:after="0" w:line="240" w:lineRule="auto"/>
        <w:ind w:right="26"/>
        <w:jc w:val="both"/>
        <w:rPr>
          <w:rFonts w:ascii="Arial" w:hAnsi="Arial" w:cs="Arial"/>
          <w:sz w:val="24"/>
          <w:szCs w:val="24"/>
        </w:rPr>
      </w:pPr>
    </w:p>
    <w:p w14:paraId="39379445" w14:textId="6A42E8B2" w:rsidR="00870C29" w:rsidRPr="00C042FE" w:rsidRDefault="00500360" w:rsidP="00822440">
      <w:pPr>
        <w:spacing w:after="0"/>
        <w:ind w:left="720"/>
        <w:jc w:val="both"/>
        <w:rPr>
          <w:rFonts w:ascii="Arial" w:hAnsi="Arial" w:cs="Arial"/>
          <w:sz w:val="24"/>
          <w:szCs w:val="24"/>
        </w:rPr>
      </w:pPr>
      <w:r w:rsidRPr="00C042FE">
        <w:rPr>
          <w:rFonts w:ascii="Arial" w:hAnsi="Arial" w:cs="Arial"/>
          <w:sz w:val="24"/>
          <w:szCs w:val="24"/>
        </w:rPr>
        <w:t>Personal Advisors from the Care Experienced People Team will be allocated to Eligible care experienced people from 16 years of age. Personal Advisors will provide advice, support and guidance throughout the care experienced person’s journey into adulthood by supporting them in the following areas:</w:t>
      </w:r>
    </w:p>
    <w:p w14:paraId="75C77E66" w14:textId="77777777" w:rsidR="00500360" w:rsidRPr="00C042FE" w:rsidRDefault="00500360" w:rsidP="005B3904">
      <w:pPr>
        <w:spacing w:after="0"/>
        <w:jc w:val="both"/>
        <w:rPr>
          <w:rFonts w:ascii="Arial" w:hAnsi="Arial" w:cs="Arial"/>
          <w:b/>
          <w:bCs/>
          <w:sz w:val="24"/>
          <w:szCs w:val="24"/>
        </w:rPr>
      </w:pPr>
    </w:p>
    <w:p w14:paraId="1B5A8F80" w14:textId="7DBE7514" w:rsidR="00822440" w:rsidRDefault="00500360" w:rsidP="00822440">
      <w:pPr>
        <w:spacing w:after="0"/>
        <w:ind w:firstLine="720"/>
        <w:jc w:val="both"/>
        <w:rPr>
          <w:rFonts w:ascii="Arial" w:hAnsi="Arial" w:cs="Arial"/>
          <w:b/>
          <w:bCs/>
          <w:sz w:val="24"/>
          <w:szCs w:val="24"/>
        </w:rPr>
      </w:pPr>
      <w:r w:rsidRPr="00C042FE">
        <w:rPr>
          <w:rFonts w:ascii="Arial" w:hAnsi="Arial" w:cs="Arial"/>
          <w:b/>
          <w:bCs/>
          <w:sz w:val="24"/>
          <w:szCs w:val="24"/>
        </w:rPr>
        <w:t>Eligible Care Experienced People aged 16 </w:t>
      </w:r>
    </w:p>
    <w:p w14:paraId="2C89D367" w14:textId="77777777" w:rsidR="00822440" w:rsidRPr="00822440" w:rsidRDefault="00500360" w:rsidP="00822440">
      <w:pPr>
        <w:pStyle w:val="ListParagraph"/>
        <w:numPr>
          <w:ilvl w:val="0"/>
          <w:numId w:val="13"/>
        </w:numPr>
        <w:spacing w:after="0"/>
        <w:jc w:val="both"/>
        <w:rPr>
          <w:rFonts w:ascii="Arial" w:hAnsi="Arial" w:cs="Arial"/>
          <w:b/>
          <w:bCs/>
          <w:sz w:val="24"/>
          <w:szCs w:val="24"/>
        </w:rPr>
      </w:pPr>
      <w:r w:rsidRPr="00822440">
        <w:rPr>
          <w:rFonts w:ascii="Arial" w:eastAsia="Times New Roman" w:hAnsi="Arial" w:cs="Arial"/>
          <w:sz w:val="24"/>
          <w:szCs w:val="24"/>
        </w:rPr>
        <w:t>Personal Advisors befriend and provide support, advice, and guidance.</w:t>
      </w:r>
    </w:p>
    <w:p w14:paraId="55214C4D" w14:textId="77777777" w:rsidR="00822440" w:rsidRPr="00822440" w:rsidRDefault="00500360" w:rsidP="00822440">
      <w:pPr>
        <w:pStyle w:val="ListParagraph"/>
        <w:numPr>
          <w:ilvl w:val="0"/>
          <w:numId w:val="13"/>
        </w:numPr>
        <w:spacing w:after="0"/>
        <w:jc w:val="both"/>
        <w:rPr>
          <w:rFonts w:ascii="Arial" w:hAnsi="Arial" w:cs="Arial"/>
          <w:b/>
          <w:bCs/>
          <w:sz w:val="24"/>
          <w:szCs w:val="24"/>
        </w:rPr>
      </w:pPr>
      <w:r w:rsidRPr="00822440">
        <w:rPr>
          <w:rFonts w:ascii="Arial" w:eastAsia="Times New Roman" w:hAnsi="Arial" w:cs="Arial"/>
          <w:sz w:val="24"/>
          <w:szCs w:val="24"/>
        </w:rPr>
        <w:lastRenderedPageBreak/>
        <w:t>Provide direct support to develop independence skills in one to one and group sessions with frequency and duration to be approved by the Care Experienced People Team Manager.</w:t>
      </w:r>
    </w:p>
    <w:p w14:paraId="1A0FE65A" w14:textId="45046847" w:rsidR="00500360" w:rsidRPr="00822440" w:rsidRDefault="00500360" w:rsidP="00822440">
      <w:pPr>
        <w:pStyle w:val="ListParagraph"/>
        <w:numPr>
          <w:ilvl w:val="0"/>
          <w:numId w:val="13"/>
        </w:numPr>
        <w:spacing w:after="0"/>
        <w:jc w:val="both"/>
        <w:rPr>
          <w:rFonts w:ascii="Arial" w:hAnsi="Arial" w:cs="Arial"/>
          <w:b/>
          <w:bCs/>
          <w:sz w:val="24"/>
          <w:szCs w:val="24"/>
        </w:rPr>
      </w:pPr>
      <w:r w:rsidRPr="00822440">
        <w:rPr>
          <w:rFonts w:ascii="Arial" w:eastAsia="Times New Roman" w:hAnsi="Arial" w:cs="Arial"/>
          <w:sz w:val="24"/>
          <w:szCs w:val="24"/>
        </w:rPr>
        <w:t xml:space="preserve">May attend statutory visits alongside the allocated Social Worker. </w:t>
      </w:r>
    </w:p>
    <w:p w14:paraId="6F04D373" w14:textId="77777777" w:rsidR="00500360" w:rsidRPr="00C042FE" w:rsidRDefault="00500360" w:rsidP="005B3904">
      <w:pPr>
        <w:spacing w:after="0" w:line="240" w:lineRule="auto"/>
        <w:ind w:left="720"/>
        <w:jc w:val="both"/>
        <w:rPr>
          <w:rFonts w:ascii="Arial" w:eastAsia="Times New Roman" w:hAnsi="Arial" w:cs="Arial"/>
          <w:sz w:val="24"/>
          <w:szCs w:val="24"/>
        </w:rPr>
      </w:pPr>
    </w:p>
    <w:p w14:paraId="1A827A70" w14:textId="0E9E8AF6" w:rsidR="00822440" w:rsidRDefault="00500360" w:rsidP="00822440">
      <w:pPr>
        <w:spacing w:after="0"/>
        <w:ind w:firstLine="720"/>
        <w:jc w:val="both"/>
        <w:rPr>
          <w:rFonts w:ascii="Arial" w:hAnsi="Arial" w:cs="Arial"/>
          <w:b/>
          <w:bCs/>
          <w:sz w:val="24"/>
          <w:szCs w:val="24"/>
        </w:rPr>
      </w:pPr>
      <w:r w:rsidRPr="00C042FE">
        <w:rPr>
          <w:rFonts w:ascii="Arial" w:hAnsi="Arial" w:cs="Arial"/>
          <w:b/>
          <w:bCs/>
          <w:sz w:val="24"/>
          <w:szCs w:val="24"/>
        </w:rPr>
        <w:t>Eligible Care Experienced People aged 17</w:t>
      </w:r>
    </w:p>
    <w:p w14:paraId="7216443D" w14:textId="77777777" w:rsidR="00822440" w:rsidRPr="00822440" w:rsidRDefault="00500360" w:rsidP="00822440">
      <w:pPr>
        <w:pStyle w:val="ListParagraph"/>
        <w:numPr>
          <w:ilvl w:val="0"/>
          <w:numId w:val="14"/>
        </w:numPr>
        <w:spacing w:after="0"/>
        <w:jc w:val="both"/>
        <w:rPr>
          <w:rFonts w:ascii="Arial" w:hAnsi="Arial" w:cs="Arial"/>
          <w:b/>
          <w:bCs/>
          <w:sz w:val="24"/>
          <w:szCs w:val="24"/>
        </w:rPr>
      </w:pPr>
      <w:r w:rsidRPr="00822440">
        <w:rPr>
          <w:rFonts w:ascii="Arial" w:eastAsia="Times New Roman" w:hAnsi="Arial" w:cs="Arial"/>
          <w:sz w:val="24"/>
          <w:szCs w:val="24"/>
        </w:rPr>
        <w:t>Attend Statutory Reviews and Personal Education Planning meetings.</w:t>
      </w:r>
    </w:p>
    <w:p w14:paraId="270C2A18" w14:textId="77777777" w:rsidR="00822440" w:rsidRPr="00822440" w:rsidRDefault="00500360" w:rsidP="00822440">
      <w:pPr>
        <w:pStyle w:val="ListParagraph"/>
        <w:numPr>
          <w:ilvl w:val="0"/>
          <w:numId w:val="14"/>
        </w:numPr>
        <w:spacing w:after="0"/>
        <w:jc w:val="both"/>
        <w:rPr>
          <w:rFonts w:ascii="Arial" w:hAnsi="Arial" w:cs="Arial"/>
          <w:b/>
          <w:bCs/>
          <w:sz w:val="24"/>
          <w:szCs w:val="24"/>
        </w:rPr>
      </w:pPr>
      <w:r w:rsidRPr="00822440">
        <w:rPr>
          <w:rFonts w:ascii="Arial" w:eastAsia="Times New Roman" w:hAnsi="Arial" w:cs="Arial"/>
          <w:sz w:val="24"/>
          <w:szCs w:val="24"/>
        </w:rPr>
        <w:t xml:space="preserve">Support Property Pool Plus applications (see Accommodation). </w:t>
      </w:r>
    </w:p>
    <w:p w14:paraId="58D66135" w14:textId="77777777" w:rsidR="00822440" w:rsidRPr="00822440" w:rsidRDefault="00500360" w:rsidP="00822440">
      <w:pPr>
        <w:pStyle w:val="ListParagraph"/>
        <w:numPr>
          <w:ilvl w:val="0"/>
          <w:numId w:val="14"/>
        </w:numPr>
        <w:spacing w:after="0"/>
        <w:jc w:val="both"/>
        <w:rPr>
          <w:rFonts w:ascii="Arial" w:hAnsi="Arial" w:cs="Arial"/>
          <w:b/>
          <w:bCs/>
          <w:sz w:val="24"/>
          <w:szCs w:val="24"/>
        </w:rPr>
      </w:pPr>
      <w:r w:rsidRPr="00822440">
        <w:rPr>
          <w:rFonts w:ascii="Arial" w:eastAsia="Times New Roman" w:hAnsi="Arial" w:cs="Arial"/>
          <w:sz w:val="24"/>
          <w:szCs w:val="24"/>
        </w:rPr>
        <w:t>Support early Universal Credit claims (See Joint Protocol with DWP).</w:t>
      </w:r>
    </w:p>
    <w:p w14:paraId="639BBB1F" w14:textId="77777777" w:rsidR="00822440" w:rsidRPr="00822440" w:rsidRDefault="00500360" w:rsidP="00822440">
      <w:pPr>
        <w:pStyle w:val="ListParagraph"/>
        <w:numPr>
          <w:ilvl w:val="0"/>
          <w:numId w:val="14"/>
        </w:numPr>
        <w:spacing w:after="0"/>
        <w:jc w:val="both"/>
        <w:rPr>
          <w:rFonts w:ascii="Arial" w:hAnsi="Arial" w:cs="Arial"/>
          <w:b/>
          <w:bCs/>
          <w:sz w:val="24"/>
          <w:szCs w:val="24"/>
        </w:rPr>
      </w:pPr>
      <w:r w:rsidRPr="00822440">
        <w:rPr>
          <w:rFonts w:ascii="Arial" w:eastAsia="Times New Roman" w:hAnsi="Arial" w:cs="Arial"/>
          <w:sz w:val="24"/>
          <w:szCs w:val="24"/>
        </w:rPr>
        <w:t xml:space="preserve">Present the young person’s case to the High Priority Resettlement Panel (see Accommodation). </w:t>
      </w:r>
    </w:p>
    <w:p w14:paraId="52F03525" w14:textId="603B7245" w:rsidR="00500360" w:rsidRPr="00822440" w:rsidRDefault="00500360" w:rsidP="00822440">
      <w:pPr>
        <w:pStyle w:val="ListParagraph"/>
        <w:numPr>
          <w:ilvl w:val="0"/>
          <w:numId w:val="14"/>
        </w:numPr>
        <w:spacing w:after="0"/>
        <w:jc w:val="both"/>
        <w:rPr>
          <w:rFonts w:ascii="Arial" w:hAnsi="Arial" w:cs="Arial"/>
          <w:b/>
          <w:bCs/>
          <w:sz w:val="24"/>
          <w:szCs w:val="24"/>
        </w:rPr>
      </w:pPr>
      <w:r w:rsidRPr="00822440">
        <w:rPr>
          <w:rFonts w:ascii="Arial" w:eastAsia="Times New Roman" w:hAnsi="Arial" w:cs="Arial"/>
          <w:sz w:val="24"/>
          <w:szCs w:val="24"/>
        </w:rPr>
        <w:t>Provide support to obtain a provisional driving licence.  </w:t>
      </w:r>
    </w:p>
    <w:p w14:paraId="6433B6FD" w14:textId="77777777" w:rsidR="00500360" w:rsidRPr="00C042FE" w:rsidRDefault="00500360" w:rsidP="005B3904">
      <w:pPr>
        <w:spacing w:after="0" w:line="240" w:lineRule="auto"/>
        <w:ind w:left="720"/>
        <w:jc w:val="both"/>
        <w:rPr>
          <w:rFonts w:ascii="Arial" w:eastAsia="Times New Roman" w:hAnsi="Arial" w:cs="Arial"/>
          <w:sz w:val="24"/>
          <w:szCs w:val="24"/>
        </w:rPr>
      </w:pPr>
    </w:p>
    <w:p w14:paraId="27A11FA2" w14:textId="34003802" w:rsidR="00822440" w:rsidRDefault="00500360" w:rsidP="001432D8">
      <w:pPr>
        <w:spacing w:after="0"/>
        <w:ind w:left="720"/>
        <w:jc w:val="both"/>
        <w:rPr>
          <w:rFonts w:ascii="Arial" w:hAnsi="Arial" w:cs="Arial"/>
          <w:b/>
          <w:bCs/>
          <w:sz w:val="24"/>
          <w:szCs w:val="24"/>
        </w:rPr>
      </w:pPr>
      <w:r w:rsidRPr="00C042FE">
        <w:rPr>
          <w:rFonts w:ascii="Arial" w:hAnsi="Arial" w:cs="Arial"/>
          <w:b/>
          <w:bCs/>
          <w:sz w:val="24"/>
          <w:szCs w:val="24"/>
        </w:rPr>
        <w:t>Relevant</w:t>
      </w:r>
      <w:r w:rsidR="001432D8">
        <w:rPr>
          <w:rFonts w:ascii="Arial" w:hAnsi="Arial" w:cs="Arial"/>
          <w:b/>
          <w:bCs/>
          <w:sz w:val="24"/>
          <w:szCs w:val="24"/>
        </w:rPr>
        <w:t xml:space="preserve"> aged 16 -17</w:t>
      </w:r>
      <w:r w:rsidRPr="00C042FE">
        <w:rPr>
          <w:rFonts w:ascii="Arial" w:hAnsi="Arial" w:cs="Arial"/>
          <w:b/>
          <w:bCs/>
          <w:sz w:val="24"/>
          <w:szCs w:val="24"/>
        </w:rPr>
        <w:t xml:space="preserve"> and Former Relevant Care Experienced People</w:t>
      </w:r>
      <w:r w:rsidR="001432D8">
        <w:rPr>
          <w:rFonts w:ascii="Arial" w:hAnsi="Arial" w:cs="Arial"/>
          <w:b/>
          <w:bCs/>
          <w:sz w:val="24"/>
          <w:szCs w:val="24"/>
        </w:rPr>
        <w:t xml:space="preserve"> aged 18-21</w:t>
      </w:r>
    </w:p>
    <w:p w14:paraId="271D10D7" w14:textId="1098BA34" w:rsidR="00822440" w:rsidRPr="00822440" w:rsidRDefault="00500360" w:rsidP="00822440">
      <w:pPr>
        <w:pStyle w:val="ListParagraph"/>
        <w:numPr>
          <w:ilvl w:val="0"/>
          <w:numId w:val="15"/>
        </w:numPr>
        <w:spacing w:after="0"/>
        <w:jc w:val="both"/>
        <w:rPr>
          <w:rFonts w:ascii="Arial" w:hAnsi="Arial" w:cs="Arial"/>
          <w:b/>
          <w:bCs/>
          <w:sz w:val="24"/>
          <w:szCs w:val="24"/>
        </w:rPr>
      </w:pPr>
      <w:r w:rsidRPr="00822440">
        <w:rPr>
          <w:rFonts w:ascii="Arial" w:eastAsia="Times New Roman" w:hAnsi="Arial" w:cs="Arial"/>
          <w:sz w:val="24"/>
          <w:szCs w:val="24"/>
        </w:rPr>
        <w:t>Personal Advisors coordinate the update of the Pathway Plan within every 6months or within 28</w:t>
      </w:r>
      <w:r w:rsidR="00352110">
        <w:rPr>
          <w:rFonts w:ascii="Arial" w:eastAsia="Times New Roman" w:hAnsi="Arial" w:cs="Arial"/>
          <w:sz w:val="24"/>
          <w:szCs w:val="24"/>
        </w:rPr>
        <w:t xml:space="preserve"> </w:t>
      </w:r>
      <w:r w:rsidRPr="00822440">
        <w:rPr>
          <w:rFonts w:ascii="Arial" w:eastAsia="Times New Roman" w:hAnsi="Arial" w:cs="Arial"/>
          <w:sz w:val="24"/>
          <w:szCs w:val="24"/>
        </w:rPr>
        <w:t xml:space="preserve">days following a significant event. </w:t>
      </w:r>
    </w:p>
    <w:p w14:paraId="60BEAE19" w14:textId="77777777" w:rsidR="00822440" w:rsidRPr="00822440" w:rsidRDefault="00500360" w:rsidP="00822440">
      <w:pPr>
        <w:pStyle w:val="ListParagraph"/>
        <w:numPr>
          <w:ilvl w:val="0"/>
          <w:numId w:val="15"/>
        </w:numPr>
        <w:spacing w:after="0"/>
        <w:jc w:val="both"/>
        <w:rPr>
          <w:rFonts w:ascii="Arial" w:hAnsi="Arial" w:cs="Arial"/>
          <w:b/>
          <w:bCs/>
          <w:sz w:val="24"/>
          <w:szCs w:val="24"/>
        </w:rPr>
      </w:pPr>
      <w:r w:rsidRPr="00822440">
        <w:rPr>
          <w:rFonts w:ascii="Arial" w:eastAsia="Times New Roman" w:hAnsi="Arial" w:cs="Arial"/>
          <w:sz w:val="24"/>
          <w:szCs w:val="24"/>
        </w:rPr>
        <w:t xml:space="preserve">Maintain Keeping In Touch within every 60days as a minimum.  </w:t>
      </w:r>
    </w:p>
    <w:p w14:paraId="50E43498" w14:textId="77777777" w:rsidR="00822440" w:rsidRPr="00822440" w:rsidRDefault="00500360" w:rsidP="00822440">
      <w:pPr>
        <w:pStyle w:val="ListParagraph"/>
        <w:numPr>
          <w:ilvl w:val="0"/>
          <w:numId w:val="15"/>
        </w:numPr>
        <w:spacing w:after="0"/>
        <w:jc w:val="both"/>
        <w:rPr>
          <w:rFonts w:ascii="Arial" w:hAnsi="Arial" w:cs="Arial"/>
          <w:b/>
          <w:bCs/>
          <w:sz w:val="24"/>
          <w:szCs w:val="24"/>
        </w:rPr>
      </w:pPr>
      <w:r w:rsidRPr="00822440">
        <w:rPr>
          <w:rFonts w:ascii="Arial" w:eastAsia="Times New Roman" w:hAnsi="Arial" w:cs="Arial"/>
          <w:sz w:val="24"/>
          <w:szCs w:val="24"/>
        </w:rPr>
        <w:t xml:space="preserve">Support involvement with partner agencies: Health, DWP, EET support, Probation, Police etc. </w:t>
      </w:r>
    </w:p>
    <w:p w14:paraId="6D4E0DF2" w14:textId="3758488E" w:rsidR="00500360" w:rsidRPr="00822440" w:rsidRDefault="00500360" w:rsidP="00822440">
      <w:pPr>
        <w:pStyle w:val="ListParagraph"/>
        <w:numPr>
          <w:ilvl w:val="0"/>
          <w:numId w:val="15"/>
        </w:numPr>
        <w:spacing w:after="0"/>
        <w:jc w:val="both"/>
        <w:rPr>
          <w:rFonts w:ascii="Arial" w:hAnsi="Arial" w:cs="Arial"/>
          <w:b/>
          <w:bCs/>
          <w:sz w:val="24"/>
          <w:szCs w:val="24"/>
        </w:rPr>
      </w:pPr>
      <w:r w:rsidRPr="00822440">
        <w:rPr>
          <w:rFonts w:ascii="Arial" w:eastAsia="Times New Roman" w:hAnsi="Arial" w:cs="Arial"/>
          <w:sz w:val="24"/>
          <w:szCs w:val="24"/>
        </w:rPr>
        <w:t xml:space="preserve">Will provide support with voter registration. </w:t>
      </w:r>
    </w:p>
    <w:p w14:paraId="6679E776" w14:textId="77777777" w:rsidR="00500360" w:rsidRPr="00C042FE" w:rsidRDefault="00500360" w:rsidP="005B3904">
      <w:pPr>
        <w:spacing w:after="0" w:line="240" w:lineRule="auto"/>
        <w:ind w:left="720"/>
        <w:jc w:val="both"/>
        <w:rPr>
          <w:rFonts w:ascii="Arial" w:eastAsia="Times New Roman" w:hAnsi="Arial" w:cs="Arial"/>
          <w:sz w:val="24"/>
          <w:szCs w:val="24"/>
        </w:rPr>
      </w:pPr>
    </w:p>
    <w:p w14:paraId="26066379" w14:textId="552CCBA8" w:rsidR="00822440" w:rsidRDefault="00500360" w:rsidP="00822440">
      <w:pPr>
        <w:spacing w:after="0"/>
        <w:ind w:firstLine="720"/>
        <w:jc w:val="both"/>
        <w:rPr>
          <w:rFonts w:ascii="Arial" w:hAnsi="Arial" w:cs="Arial"/>
          <w:b/>
          <w:bCs/>
          <w:sz w:val="24"/>
          <w:szCs w:val="24"/>
        </w:rPr>
      </w:pPr>
      <w:r w:rsidRPr="00C042FE">
        <w:rPr>
          <w:rFonts w:ascii="Arial" w:hAnsi="Arial" w:cs="Arial"/>
          <w:b/>
          <w:bCs/>
          <w:sz w:val="24"/>
          <w:szCs w:val="24"/>
        </w:rPr>
        <w:t xml:space="preserve">Former Relevant Care Experienced People aged 21 – 25 </w:t>
      </w:r>
    </w:p>
    <w:p w14:paraId="14DF6236" w14:textId="77777777" w:rsidR="00822440" w:rsidRPr="00822440" w:rsidRDefault="00500360" w:rsidP="00822440">
      <w:pPr>
        <w:pStyle w:val="ListParagraph"/>
        <w:numPr>
          <w:ilvl w:val="0"/>
          <w:numId w:val="19"/>
        </w:numPr>
        <w:spacing w:after="0"/>
        <w:jc w:val="both"/>
        <w:rPr>
          <w:rFonts w:ascii="Arial" w:hAnsi="Arial" w:cs="Arial"/>
          <w:b/>
          <w:bCs/>
          <w:sz w:val="24"/>
          <w:szCs w:val="24"/>
        </w:rPr>
      </w:pPr>
      <w:r w:rsidRPr="00822440">
        <w:rPr>
          <w:rFonts w:ascii="Arial" w:eastAsia="Times New Roman" w:hAnsi="Arial" w:cs="Arial"/>
          <w:sz w:val="24"/>
          <w:szCs w:val="24"/>
        </w:rPr>
        <w:t>Personal Advisor provide on-going support, advice and guidance based on needs led Pathway Planning</w:t>
      </w:r>
      <w:r w:rsidR="00822440">
        <w:rPr>
          <w:rFonts w:ascii="Arial" w:eastAsia="Times New Roman" w:hAnsi="Arial" w:cs="Arial"/>
          <w:sz w:val="24"/>
          <w:szCs w:val="24"/>
        </w:rPr>
        <w:t xml:space="preserve">. </w:t>
      </w:r>
    </w:p>
    <w:p w14:paraId="415D6B70" w14:textId="77777777" w:rsidR="00822440" w:rsidRPr="00822440" w:rsidRDefault="00500360" w:rsidP="00822440">
      <w:pPr>
        <w:pStyle w:val="ListParagraph"/>
        <w:numPr>
          <w:ilvl w:val="0"/>
          <w:numId w:val="19"/>
        </w:numPr>
        <w:spacing w:after="0"/>
        <w:jc w:val="both"/>
        <w:rPr>
          <w:rFonts w:ascii="Arial" w:hAnsi="Arial" w:cs="Arial"/>
          <w:b/>
          <w:bCs/>
          <w:sz w:val="24"/>
          <w:szCs w:val="24"/>
        </w:rPr>
      </w:pPr>
      <w:r w:rsidRPr="00822440">
        <w:rPr>
          <w:rFonts w:ascii="Arial" w:eastAsia="Times New Roman" w:hAnsi="Arial" w:cs="Arial"/>
          <w:sz w:val="24"/>
          <w:szCs w:val="24"/>
        </w:rPr>
        <w:t>Maintain Keeping In Touch in line with needs led assessment.</w:t>
      </w:r>
    </w:p>
    <w:p w14:paraId="6C8E44B2" w14:textId="6E86B868" w:rsidR="00500360" w:rsidRPr="00822440" w:rsidRDefault="00500360" w:rsidP="00822440">
      <w:pPr>
        <w:pStyle w:val="ListParagraph"/>
        <w:numPr>
          <w:ilvl w:val="0"/>
          <w:numId w:val="19"/>
        </w:numPr>
        <w:spacing w:after="0"/>
        <w:jc w:val="both"/>
        <w:rPr>
          <w:rFonts w:ascii="Arial" w:hAnsi="Arial" w:cs="Arial"/>
          <w:b/>
          <w:bCs/>
          <w:sz w:val="24"/>
          <w:szCs w:val="24"/>
        </w:rPr>
      </w:pPr>
      <w:r w:rsidRPr="00822440">
        <w:rPr>
          <w:rFonts w:ascii="Arial" w:eastAsia="Times New Roman" w:hAnsi="Arial" w:cs="Arial"/>
          <w:sz w:val="24"/>
          <w:szCs w:val="24"/>
        </w:rPr>
        <w:t>Signpost to partner agencies and 3</w:t>
      </w:r>
      <w:r w:rsidRPr="00822440">
        <w:rPr>
          <w:rFonts w:ascii="Arial" w:eastAsia="Times New Roman" w:hAnsi="Arial" w:cs="Arial"/>
          <w:sz w:val="24"/>
          <w:szCs w:val="24"/>
          <w:vertAlign w:val="superscript"/>
        </w:rPr>
        <w:t>rd</w:t>
      </w:r>
      <w:r w:rsidRPr="00822440">
        <w:rPr>
          <w:rFonts w:ascii="Arial" w:eastAsia="Times New Roman" w:hAnsi="Arial" w:cs="Arial"/>
          <w:sz w:val="24"/>
          <w:szCs w:val="24"/>
        </w:rPr>
        <w:t xml:space="preserve"> sector services. </w:t>
      </w:r>
    </w:p>
    <w:p w14:paraId="28EE4C56" w14:textId="77777777" w:rsidR="00500360" w:rsidRPr="00C042FE" w:rsidRDefault="00500360" w:rsidP="005B3904">
      <w:pPr>
        <w:spacing w:after="0" w:line="240" w:lineRule="auto"/>
        <w:ind w:left="360"/>
        <w:jc w:val="both"/>
        <w:rPr>
          <w:rFonts w:ascii="Arial" w:eastAsia="Times New Roman" w:hAnsi="Arial" w:cs="Arial"/>
          <w:sz w:val="24"/>
          <w:szCs w:val="24"/>
        </w:rPr>
      </w:pPr>
    </w:p>
    <w:p w14:paraId="371D357D" w14:textId="27C4CC94" w:rsidR="00822440" w:rsidRDefault="00500360" w:rsidP="00822440">
      <w:pPr>
        <w:spacing w:after="0"/>
        <w:ind w:firstLine="720"/>
        <w:jc w:val="both"/>
        <w:rPr>
          <w:rFonts w:ascii="Arial" w:hAnsi="Arial" w:cs="Arial"/>
          <w:sz w:val="24"/>
          <w:szCs w:val="24"/>
        </w:rPr>
      </w:pPr>
      <w:r w:rsidRPr="00C042FE">
        <w:rPr>
          <w:rFonts w:ascii="Arial" w:hAnsi="Arial" w:cs="Arial"/>
          <w:b/>
          <w:bCs/>
          <w:sz w:val="24"/>
          <w:szCs w:val="24"/>
        </w:rPr>
        <w:t xml:space="preserve">Qualifying Care Experienced People </w:t>
      </w:r>
      <w:r w:rsidR="001432D8">
        <w:rPr>
          <w:rFonts w:ascii="Arial" w:hAnsi="Arial" w:cs="Arial"/>
          <w:b/>
          <w:bCs/>
          <w:sz w:val="24"/>
          <w:szCs w:val="24"/>
        </w:rPr>
        <w:t xml:space="preserve">aged 18 – 25 </w:t>
      </w:r>
      <w:r w:rsidRPr="00C042FE">
        <w:rPr>
          <w:rFonts w:ascii="Arial" w:hAnsi="Arial" w:cs="Arial"/>
          <w:sz w:val="24"/>
          <w:szCs w:val="24"/>
        </w:rPr>
        <w:t xml:space="preserve"> </w:t>
      </w:r>
    </w:p>
    <w:p w14:paraId="064770C9" w14:textId="77777777" w:rsidR="00822440" w:rsidRDefault="00500360" w:rsidP="00822440">
      <w:pPr>
        <w:pStyle w:val="ListParagraph"/>
        <w:numPr>
          <w:ilvl w:val="0"/>
          <w:numId w:val="20"/>
        </w:numPr>
        <w:spacing w:after="0"/>
        <w:jc w:val="both"/>
        <w:rPr>
          <w:rFonts w:ascii="Arial" w:hAnsi="Arial" w:cs="Arial"/>
          <w:sz w:val="24"/>
          <w:szCs w:val="24"/>
        </w:rPr>
      </w:pPr>
      <w:r w:rsidRPr="00822440">
        <w:rPr>
          <w:rFonts w:ascii="Arial" w:hAnsi="Arial" w:cs="Arial"/>
          <w:sz w:val="24"/>
          <w:szCs w:val="24"/>
        </w:rPr>
        <w:t>Personal Advisor will send a yearly letter detailing the support offer and guidance on how this can be accessed.</w:t>
      </w:r>
    </w:p>
    <w:p w14:paraId="04152246" w14:textId="62B9A04C" w:rsidR="00500360" w:rsidRPr="00822440" w:rsidRDefault="00500360" w:rsidP="00822440">
      <w:pPr>
        <w:pStyle w:val="ListParagraph"/>
        <w:numPr>
          <w:ilvl w:val="0"/>
          <w:numId w:val="20"/>
        </w:numPr>
        <w:spacing w:after="0"/>
        <w:jc w:val="both"/>
        <w:rPr>
          <w:rFonts w:ascii="Arial" w:hAnsi="Arial" w:cs="Arial"/>
          <w:sz w:val="24"/>
          <w:szCs w:val="24"/>
        </w:rPr>
      </w:pPr>
      <w:r w:rsidRPr="00822440">
        <w:rPr>
          <w:rFonts w:ascii="Arial" w:hAnsi="Arial" w:cs="Arial"/>
          <w:sz w:val="24"/>
          <w:szCs w:val="24"/>
        </w:rPr>
        <w:t xml:space="preserve">Personal Advisors undertake one off needs assessment on request which may include time limited support advice and guidance.  </w:t>
      </w:r>
    </w:p>
    <w:p w14:paraId="24D2DA13" w14:textId="77777777" w:rsidR="009C57B2" w:rsidRPr="00C042FE" w:rsidRDefault="009C57B2" w:rsidP="005B3904">
      <w:pPr>
        <w:spacing w:after="0" w:line="240" w:lineRule="auto"/>
        <w:ind w:right="26"/>
        <w:jc w:val="both"/>
        <w:rPr>
          <w:rFonts w:ascii="Arial" w:hAnsi="Arial" w:cs="Arial"/>
          <w:sz w:val="24"/>
          <w:szCs w:val="24"/>
        </w:rPr>
      </w:pPr>
    </w:p>
    <w:p w14:paraId="5D540AAC" w14:textId="48ED827B" w:rsidR="00144E0F" w:rsidRPr="00822440" w:rsidRDefault="00822440" w:rsidP="00822440">
      <w:pPr>
        <w:spacing w:after="0" w:line="240" w:lineRule="auto"/>
        <w:ind w:right="26"/>
        <w:jc w:val="both"/>
        <w:rPr>
          <w:rFonts w:ascii="Arial" w:hAnsi="Arial" w:cs="Arial"/>
          <w:b/>
          <w:iCs/>
          <w:color w:val="000000" w:themeColor="text1"/>
          <w:sz w:val="24"/>
          <w:szCs w:val="24"/>
        </w:rPr>
      </w:pPr>
      <w:r>
        <w:rPr>
          <w:rFonts w:ascii="Arial" w:hAnsi="Arial" w:cs="Arial"/>
          <w:b/>
          <w:iCs/>
          <w:color w:val="000000" w:themeColor="text1"/>
          <w:sz w:val="24"/>
          <w:szCs w:val="24"/>
        </w:rPr>
        <w:t xml:space="preserve">5. </w:t>
      </w:r>
      <w:r>
        <w:rPr>
          <w:rFonts w:ascii="Arial" w:hAnsi="Arial" w:cs="Arial"/>
          <w:b/>
          <w:iCs/>
          <w:color w:val="000000" w:themeColor="text1"/>
          <w:sz w:val="24"/>
          <w:szCs w:val="24"/>
        </w:rPr>
        <w:tab/>
      </w:r>
      <w:r w:rsidR="001558E2" w:rsidRPr="00822440">
        <w:rPr>
          <w:rFonts w:ascii="Arial" w:hAnsi="Arial" w:cs="Arial"/>
          <w:b/>
          <w:iCs/>
          <w:color w:val="000000" w:themeColor="text1"/>
          <w:sz w:val="24"/>
          <w:szCs w:val="24"/>
        </w:rPr>
        <w:t>Next steps</w:t>
      </w:r>
    </w:p>
    <w:p w14:paraId="48B6BFA1" w14:textId="25E24D72" w:rsidR="009C57B2" w:rsidRPr="00C042FE" w:rsidRDefault="009C57B2" w:rsidP="005B3904">
      <w:pPr>
        <w:spacing w:after="0" w:line="240" w:lineRule="auto"/>
        <w:ind w:right="26"/>
        <w:jc w:val="both"/>
        <w:rPr>
          <w:rFonts w:ascii="Arial" w:hAnsi="Arial" w:cs="Arial"/>
          <w:b/>
          <w:iCs/>
          <w:color w:val="000000" w:themeColor="text1"/>
          <w:sz w:val="24"/>
          <w:szCs w:val="24"/>
        </w:rPr>
      </w:pPr>
    </w:p>
    <w:p w14:paraId="75C1CC9A" w14:textId="5FDA081E" w:rsidR="009C57B2" w:rsidRPr="00C042FE" w:rsidRDefault="00690044" w:rsidP="00822440">
      <w:pPr>
        <w:spacing w:after="0" w:line="240" w:lineRule="auto"/>
        <w:ind w:left="720" w:right="26"/>
        <w:jc w:val="both"/>
        <w:rPr>
          <w:rFonts w:ascii="Arial" w:hAnsi="Arial" w:cs="Arial"/>
          <w:bCs/>
          <w:iCs/>
          <w:color w:val="000000" w:themeColor="text1"/>
          <w:sz w:val="24"/>
          <w:szCs w:val="24"/>
        </w:rPr>
      </w:pPr>
      <w:r w:rsidRPr="00C042FE">
        <w:rPr>
          <w:rFonts w:ascii="Arial" w:hAnsi="Arial" w:cs="Arial"/>
          <w:bCs/>
          <w:iCs/>
          <w:color w:val="000000" w:themeColor="text1"/>
          <w:sz w:val="24"/>
          <w:szCs w:val="24"/>
        </w:rPr>
        <w:t xml:space="preserve">To seek agreement for the defined roles and responsibilities </w:t>
      </w:r>
      <w:r w:rsidR="00C042FE" w:rsidRPr="00C042FE">
        <w:rPr>
          <w:rFonts w:ascii="Arial" w:hAnsi="Arial" w:cs="Arial"/>
          <w:bCs/>
          <w:iCs/>
          <w:color w:val="000000" w:themeColor="text1"/>
          <w:sz w:val="24"/>
          <w:szCs w:val="24"/>
        </w:rPr>
        <w:t>of the Personal Advisor at Heads of Service</w:t>
      </w:r>
    </w:p>
    <w:p w14:paraId="4A765F15" w14:textId="3A2A8FF5" w:rsidR="00C042FE" w:rsidRPr="00C042FE" w:rsidRDefault="00C042FE" w:rsidP="005B3904">
      <w:pPr>
        <w:spacing w:after="0" w:line="240" w:lineRule="auto"/>
        <w:ind w:left="502" w:right="26"/>
        <w:jc w:val="both"/>
        <w:rPr>
          <w:rFonts w:ascii="Arial" w:hAnsi="Arial" w:cs="Arial"/>
          <w:bCs/>
          <w:iCs/>
          <w:color w:val="000000" w:themeColor="text1"/>
          <w:sz w:val="24"/>
          <w:szCs w:val="24"/>
        </w:rPr>
      </w:pPr>
    </w:p>
    <w:p w14:paraId="0DE16FFE" w14:textId="17EC68E6" w:rsidR="00C042FE" w:rsidRPr="00C042FE" w:rsidRDefault="00C042FE" w:rsidP="00822440">
      <w:pPr>
        <w:spacing w:after="0" w:line="240" w:lineRule="auto"/>
        <w:ind w:left="720" w:right="26"/>
        <w:jc w:val="both"/>
        <w:rPr>
          <w:rFonts w:ascii="Arial" w:hAnsi="Arial" w:cs="Arial"/>
          <w:b/>
          <w:iCs/>
          <w:color w:val="000000" w:themeColor="text1"/>
          <w:sz w:val="24"/>
          <w:szCs w:val="24"/>
        </w:rPr>
      </w:pPr>
      <w:r w:rsidRPr="00C042FE">
        <w:rPr>
          <w:rFonts w:ascii="Arial" w:hAnsi="Arial" w:cs="Arial"/>
          <w:bCs/>
          <w:iCs/>
          <w:color w:val="000000" w:themeColor="text1"/>
          <w:sz w:val="24"/>
          <w:szCs w:val="24"/>
        </w:rPr>
        <w:t xml:space="preserve">To include the agreed roles and responsibilities within the updated published </w:t>
      </w:r>
      <w:r w:rsidR="00BA59A5">
        <w:rPr>
          <w:rFonts w:ascii="Arial" w:hAnsi="Arial" w:cs="Arial"/>
          <w:bCs/>
          <w:iCs/>
          <w:color w:val="000000" w:themeColor="text1"/>
          <w:sz w:val="24"/>
          <w:szCs w:val="24"/>
        </w:rPr>
        <w:t>L</w:t>
      </w:r>
      <w:r w:rsidRPr="00C042FE">
        <w:rPr>
          <w:rFonts w:ascii="Arial" w:hAnsi="Arial" w:cs="Arial"/>
          <w:bCs/>
          <w:iCs/>
          <w:color w:val="000000" w:themeColor="text1"/>
          <w:sz w:val="24"/>
          <w:szCs w:val="24"/>
        </w:rPr>
        <w:t xml:space="preserve">ocal </w:t>
      </w:r>
      <w:r w:rsidR="00BA59A5">
        <w:rPr>
          <w:rFonts w:ascii="Arial" w:hAnsi="Arial" w:cs="Arial"/>
          <w:bCs/>
          <w:iCs/>
          <w:color w:val="000000" w:themeColor="text1"/>
          <w:sz w:val="24"/>
          <w:szCs w:val="24"/>
        </w:rPr>
        <w:t>O</w:t>
      </w:r>
      <w:r w:rsidRPr="00C042FE">
        <w:rPr>
          <w:rFonts w:ascii="Arial" w:hAnsi="Arial" w:cs="Arial"/>
          <w:bCs/>
          <w:iCs/>
          <w:color w:val="000000" w:themeColor="text1"/>
          <w:sz w:val="24"/>
          <w:szCs w:val="24"/>
        </w:rPr>
        <w:t xml:space="preserve">ffer to our Care Experienced People. </w:t>
      </w:r>
    </w:p>
    <w:p w14:paraId="4D88907C" w14:textId="77777777" w:rsidR="00764DB6" w:rsidRPr="007E2860" w:rsidRDefault="00764DB6" w:rsidP="005B3904">
      <w:pPr>
        <w:spacing w:after="0" w:line="240" w:lineRule="auto"/>
        <w:ind w:right="26"/>
        <w:jc w:val="both"/>
        <w:rPr>
          <w:rFonts w:ascii="Arial" w:hAnsi="Arial" w:cs="Arial"/>
          <w:b/>
          <w:iCs/>
          <w:color w:val="000000" w:themeColor="text1"/>
          <w:sz w:val="24"/>
          <w:szCs w:val="24"/>
        </w:rPr>
      </w:pPr>
    </w:p>
    <w:p w14:paraId="105ACB33" w14:textId="12463809" w:rsidR="002F3E36" w:rsidRPr="007E2860" w:rsidRDefault="00490714" w:rsidP="005B3904">
      <w:pPr>
        <w:spacing w:after="0" w:line="240" w:lineRule="auto"/>
        <w:ind w:right="26"/>
        <w:jc w:val="both"/>
        <w:rPr>
          <w:rFonts w:ascii="Arial" w:eastAsia="Calibri" w:hAnsi="Arial" w:cs="Arial"/>
          <w:bCs/>
          <w:color w:val="000000" w:themeColor="text1"/>
          <w:sz w:val="24"/>
          <w:szCs w:val="24"/>
        </w:rPr>
      </w:pPr>
      <w:r w:rsidRPr="007E2860">
        <w:rPr>
          <w:rFonts w:ascii="Arial" w:eastAsia="Calibri" w:hAnsi="Arial" w:cs="Arial"/>
          <w:b/>
          <w:color w:val="000000" w:themeColor="text1"/>
          <w:sz w:val="24"/>
          <w:szCs w:val="24"/>
        </w:rPr>
        <w:t>Contributing Officer</w:t>
      </w:r>
      <w:r w:rsidR="005B487F" w:rsidRPr="007E2860">
        <w:rPr>
          <w:rFonts w:ascii="Arial" w:eastAsia="Calibri" w:hAnsi="Arial" w:cs="Arial"/>
          <w:b/>
          <w:color w:val="000000" w:themeColor="text1"/>
          <w:sz w:val="24"/>
          <w:szCs w:val="24"/>
        </w:rPr>
        <w:t>s</w:t>
      </w:r>
      <w:r w:rsidRPr="007E2860">
        <w:rPr>
          <w:rFonts w:ascii="Arial" w:eastAsia="Calibri" w:hAnsi="Arial" w:cs="Arial"/>
          <w:b/>
          <w:color w:val="000000" w:themeColor="text1"/>
          <w:sz w:val="24"/>
          <w:szCs w:val="24"/>
        </w:rPr>
        <w:t>:-</w:t>
      </w:r>
      <w:r w:rsidR="004C643F" w:rsidRPr="007E2860">
        <w:rPr>
          <w:rFonts w:ascii="Arial" w:eastAsia="Calibri" w:hAnsi="Arial" w:cs="Arial"/>
          <w:bCs/>
          <w:color w:val="000000" w:themeColor="text1"/>
          <w:sz w:val="24"/>
          <w:szCs w:val="24"/>
        </w:rPr>
        <w:tab/>
      </w:r>
    </w:p>
    <w:p w14:paraId="2AE05B75" w14:textId="7C215517" w:rsidR="00AF0A33" w:rsidRPr="007E2860" w:rsidRDefault="00AF0A33" w:rsidP="005B3904">
      <w:pPr>
        <w:spacing w:after="0" w:line="240" w:lineRule="auto"/>
        <w:ind w:right="26"/>
        <w:jc w:val="both"/>
        <w:rPr>
          <w:rFonts w:ascii="Arial" w:eastAsia="Calibri" w:hAnsi="Arial" w:cs="Arial"/>
          <w:bCs/>
          <w:color w:val="000000" w:themeColor="text1"/>
          <w:sz w:val="24"/>
          <w:szCs w:val="24"/>
        </w:rPr>
      </w:pPr>
    </w:p>
    <w:p w14:paraId="25CA5F66" w14:textId="6E5E4A54" w:rsidR="00AF0A33" w:rsidRDefault="00FB2253" w:rsidP="005B3904">
      <w:pPr>
        <w:spacing w:after="0" w:line="240" w:lineRule="auto"/>
        <w:ind w:right="26"/>
        <w:jc w:val="both"/>
        <w:rPr>
          <w:rFonts w:ascii="Arial" w:eastAsia="Calibri" w:hAnsi="Arial" w:cs="Arial"/>
          <w:bCs/>
          <w:color w:val="000000" w:themeColor="text1"/>
          <w:sz w:val="24"/>
          <w:szCs w:val="24"/>
        </w:rPr>
      </w:pPr>
      <w:r w:rsidRPr="007E2860">
        <w:rPr>
          <w:rFonts w:ascii="Arial" w:eastAsia="Calibri" w:hAnsi="Arial" w:cs="Arial"/>
          <w:bCs/>
          <w:color w:val="000000" w:themeColor="text1"/>
          <w:sz w:val="24"/>
          <w:szCs w:val="24"/>
        </w:rPr>
        <w:t>David Lamb</w:t>
      </w:r>
      <w:r w:rsidR="00AF0A33" w:rsidRPr="007E2860">
        <w:rPr>
          <w:rFonts w:ascii="Arial" w:eastAsia="Calibri" w:hAnsi="Arial" w:cs="Arial"/>
          <w:bCs/>
          <w:color w:val="000000" w:themeColor="text1"/>
          <w:sz w:val="24"/>
          <w:szCs w:val="24"/>
        </w:rPr>
        <w:t xml:space="preserve">, </w:t>
      </w:r>
      <w:r w:rsidR="004C5242" w:rsidRPr="007E2860">
        <w:rPr>
          <w:rFonts w:ascii="Arial" w:eastAsia="Calibri" w:hAnsi="Arial" w:cs="Arial"/>
          <w:bCs/>
          <w:color w:val="000000" w:themeColor="text1"/>
          <w:sz w:val="24"/>
          <w:szCs w:val="24"/>
        </w:rPr>
        <w:t xml:space="preserve">Interim </w:t>
      </w:r>
      <w:r w:rsidRPr="007E2860">
        <w:rPr>
          <w:rFonts w:ascii="Arial" w:eastAsia="Calibri" w:hAnsi="Arial" w:cs="Arial"/>
          <w:bCs/>
          <w:color w:val="000000" w:themeColor="text1"/>
          <w:sz w:val="24"/>
          <w:szCs w:val="24"/>
        </w:rPr>
        <w:t xml:space="preserve">Team Manager Care Experienced People Team </w:t>
      </w:r>
    </w:p>
    <w:p w14:paraId="325679B1" w14:textId="0F9872E3" w:rsidR="00493596" w:rsidRDefault="00493596" w:rsidP="005B3904">
      <w:pPr>
        <w:spacing w:after="0" w:line="240" w:lineRule="auto"/>
        <w:ind w:right="26"/>
        <w:jc w:val="both"/>
        <w:rPr>
          <w:rFonts w:ascii="Arial" w:eastAsia="Calibri" w:hAnsi="Arial" w:cs="Arial"/>
          <w:bCs/>
          <w:color w:val="000000" w:themeColor="text1"/>
          <w:sz w:val="24"/>
          <w:szCs w:val="24"/>
        </w:rPr>
      </w:pPr>
    </w:p>
    <w:p w14:paraId="38896709" w14:textId="77777777" w:rsidR="00A73C40" w:rsidRPr="007E2860" w:rsidRDefault="00A73C40" w:rsidP="007B16FF">
      <w:pPr>
        <w:spacing w:after="0" w:line="240" w:lineRule="auto"/>
        <w:ind w:right="26"/>
        <w:jc w:val="both"/>
        <w:rPr>
          <w:rFonts w:ascii="Arial" w:eastAsia="Calibri" w:hAnsi="Arial" w:cs="Arial"/>
          <w:color w:val="000000" w:themeColor="text1"/>
          <w:sz w:val="24"/>
          <w:szCs w:val="24"/>
        </w:rPr>
      </w:pPr>
    </w:p>
    <w:sectPr w:rsidR="00A73C40" w:rsidRPr="007E2860" w:rsidSect="004C643F">
      <w:pgSz w:w="11906" w:h="16838"/>
      <w:pgMar w:top="1260" w:right="1440" w:bottom="13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4F05" w14:textId="77777777" w:rsidR="00F417B6" w:rsidRDefault="00F417B6" w:rsidP="009C0844">
      <w:pPr>
        <w:spacing w:after="0" w:line="240" w:lineRule="auto"/>
      </w:pPr>
      <w:r>
        <w:separator/>
      </w:r>
    </w:p>
  </w:endnote>
  <w:endnote w:type="continuationSeparator" w:id="0">
    <w:p w14:paraId="7DFDB388" w14:textId="77777777" w:rsidR="00F417B6" w:rsidRDefault="00F417B6" w:rsidP="009C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E89F" w14:textId="77777777" w:rsidR="00F417B6" w:rsidRDefault="00F417B6" w:rsidP="009C0844">
      <w:pPr>
        <w:spacing w:after="0" w:line="240" w:lineRule="auto"/>
      </w:pPr>
      <w:r>
        <w:separator/>
      </w:r>
    </w:p>
  </w:footnote>
  <w:footnote w:type="continuationSeparator" w:id="0">
    <w:p w14:paraId="084F6D67" w14:textId="77777777" w:rsidR="00F417B6" w:rsidRDefault="00F417B6" w:rsidP="009C0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73E"/>
    <w:multiLevelType w:val="hybridMultilevel"/>
    <w:tmpl w:val="86F624D0"/>
    <w:lvl w:ilvl="0" w:tplc="08090001">
      <w:start w:val="1"/>
      <w:numFmt w:val="bullet"/>
      <w:lvlText w:val=""/>
      <w:lvlJc w:val="left"/>
      <w:pPr>
        <w:ind w:left="5681" w:hanging="360"/>
      </w:pPr>
      <w:rPr>
        <w:rFonts w:ascii="Symbol" w:hAnsi="Symbol" w:hint="default"/>
      </w:rPr>
    </w:lvl>
    <w:lvl w:ilvl="1" w:tplc="08090003" w:tentative="1">
      <w:start w:val="1"/>
      <w:numFmt w:val="bullet"/>
      <w:lvlText w:val="o"/>
      <w:lvlJc w:val="left"/>
      <w:pPr>
        <w:ind w:left="6401" w:hanging="360"/>
      </w:pPr>
      <w:rPr>
        <w:rFonts w:ascii="Courier New" w:hAnsi="Courier New" w:cs="Courier New" w:hint="default"/>
      </w:rPr>
    </w:lvl>
    <w:lvl w:ilvl="2" w:tplc="08090005" w:tentative="1">
      <w:start w:val="1"/>
      <w:numFmt w:val="bullet"/>
      <w:lvlText w:val=""/>
      <w:lvlJc w:val="left"/>
      <w:pPr>
        <w:ind w:left="7121" w:hanging="360"/>
      </w:pPr>
      <w:rPr>
        <w:rFonts w:ascii="Wingdings" w:hAnsi="Wingdings" w:hint="default"/>
      </w:rPr>
    </w:lvl>
    <w:lvl w:ilvl="3" w:tplc="08090001" w:tentative="1">
      <w:start w:val="1"/>
      <w:numFmt w:val="bullet"/>
      <w:lvlText w:val=""/>
      <w:lvlJc w:val="left"/>
      <w:pPr>
        <w:ind w:left="7841" w:hanging="360"/>
      </w:pPr>
      <w:rPr>
        <w:rFonts w:ascii="Symbol" w:hAnsi="Symbol" w:hint="default"/>
      </w:rPr>
    </w:lvl>
    <w:lvl w:ilvl="4" w:tplc="08090003" w:tentative="1">
      <w:start w:val="1"/>
      <w:numFmt w:val="bullet"/>
      <w:lvlText w:val="o"/>
      <w:lvlJc w:val="left"/>
      <w:pPr>
        <w:ind w:left="8561" w:hanging="360"/>
      </w:pPr>
      <w:rPr>
        <w:rFonts w:ascii="Courier New" w:hAnsi="Courier New" w:cs="Courier New" w:hint="default"/>
      </w:rPr>
    </w:lvl>
    <w:lvl w:ilvl="5" w:tplc="08090005" w:tentative="1">
      <w:start w:val="1"/>
      <w:numFmt w:val="bullet"/>
      <w:lvlText w:val=""/>
      <w:lvlJc w:val="left"/>
      <w:pPr>
        <w:ind w:left="9281" w:hanging="360"/>
      </w:pPr>
      <w:rPr>
        <w:rFonts w:ascii="Wingdings" w:hAnsi="Wingdings" w:hint="default"/>
      </w:rPr>
    </w:lvl>
    <w:lvl w:ilvl="6" w:tplc="08090001" w:tentative="1">
      <w:start w:val="1"/>
      <w:numFmt w:val="bullet"/>
      <w:lvlText w:val=""/>
      <w:lvlJc w:val="left"/>
      <w:pPr>
        <w:ind w:left="10001" w:hanging="360"/>
      </w:pPr>
      <w:rPr>
        <w:rFonts w:ascii="Symbol" w:hAnsi="Symbol" w:hint="default"/>
      </w:rPr>
    </w:lvl>
    <w:lvl w:ilvl="7" w:tplc="08090003" w:tentative="1">
      <w:start w:val="1"/>
      <w:numFmt w:val="bullet"/>
      <w:lvlText w:val="o"/>
      <w:lvlJc w:val="left"/>
      <w:pPr>
        <w:ind w:left="10721" w:hanging="360"/>
      </w:pPr>
      <w:rPr>
        <w:rFonts w:ascii="Courier New" w:hAnsi="Courier New" w:cs="Courier New" w:hint="default"/>
      </w:rPr>
    </w:lvl>
    <w:lvl w:ilvl="8" w:tplc="08090005" w:tentative="1">
      <w:start w:val="1"/>
      <w:numFmt w:val="bullet"/>
      <w:lvlText w:val=""/>
      <w:lvlJc w:val="left"/>
      <w:pPr>
        <w:ind w:left="11441" w:hanging="360"/>
      </w:pPr>
      <w:rPr>
        <w:rFonts w:ascii="Wingdings" w:hAnsi="Wingdings" w:hint="default"/>
      </w:rPr>
    </w:lvl>
  </w:abstractNum>
  <w:abstractNum w:abstractNumId="1" w15:restartNumberingAfterBreak="0">
    <w:nsid w:val="07950DFD"/>
    <w:multiLevelType w:val="hybridMultilevel"/>
    <w:tmpl w:val="C9B6D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D90CD6"/>
    <w:multiLevelType w:val="hybridMultilevel"/>
    <w:tmpl w:val="43CC7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F163FB"/>
    <w:multiLevelType w:val="hybridMultilevel"/>
    <w:tmpl w:val="B2D2D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95021A"/>
    <w:multiLevelType w:val="hybridMultilevel"/>
    <w:tmpl w:val="9A4A9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7A4746"/>
    <w:multiLevelType w:val="hybridMultilevel"/>
    <w:tmpl w:val="14208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FA0A41"/>
    <w:multiLevelType w:val="hybridMultilevel"/>
    <w:tmpl w:val="0868BC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30B0EF4"/>
    <w:multiLevelType w:val="hybridMultilevel"/>
    <w:tmpl w:val="D0DA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55BF5"/>
    <w:multiLevelType w:val="multilevel"/>
    <w:tmpl w:val="0DEC8ED6"/>
    <w:lvl w:ilvl="0">
      <w:start w:val="1"/>
      <w:numFmt w:val="decimal"/>
      <w:lvlText w:val="%1."/>
      <w:lvlJc w:val="left"/>
      <w:pPr>
        <w:ind w:left="502" w:hanging="360"/>
      </w:pPr>
      <w:rPr>
        <w:rFonts w:hint="default"/>
        <w:b/>
        <w:bCs/>
      </w:rPr>
    </w:lvl>
    <w:lvl w:ilvl="1">
      <w:start w:val="1"/>
      <w:numFmt w:val="decimal"/>
      <w:isLgl/>
      <w:lvlText w:val="%1.%2"/>
      <w:lvlJc w:val="left"/>
      <w:pPr>
        <w:ind w:left="786"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D943F9"/>
    <w:multiLevelType w:val="hybridMultilevel"/>
    <w:tmpl w:val="F1969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117ECA"/>
    <w:multiLevelType w:val="hybridMultilevel"/>
    <w:tmpl w:val="B42A4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AD6A0F"/>
    <w:multiLevelType w:val="hybridMultilevel"/>
    <w:tmpl w:val="20002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1F27A2"/>
    <w:multiLevelType w:val="hybridMultilevel"/>
    <w:tmpl w:val="4684B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A0218D"/>
    <w:multiLevelType w:val="hybridMultilevel"/>
    <w:tmpl w:val="B97C7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EC6614"/>
    <w:multiLevelType w:val="hybridMultilevel"/>
    <w:tmpl w:val="D4DA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56448A"/>
    <w:multiLevelType w:val="hybridMultilevel"/>
    <w:tmpl w:val="3008F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3C708B"/>
    <w:multiLevelType w:val="hybridMultilevel"/>
    <w:tmpl w:val="8C484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FF1C5F"/>
    <w:multiLevelType w:val="hybridMultilevel"/>
    <w:tmpl w:val="1F22C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520F65"/>
    <w:multiLevelType w:val="hybridMultilevel"/>
    <w:tmpl w:val="90849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D163AB"/>
    <w:multiLevelType w:val="hybridMultilevel"/>
    <w:tmpl w:val="A2E6B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35360837">
    <w:abstractNumId w:val="8"/>
  </w:num>
  <w:num w:numId="2" w16cid:durableId="951670082">
    <w:abstractNumId w:val="9"/>
  </w:num>
  <w:num w:numId="3" w16cid:durableId="38945098">
    <w:abstractNumId w:val="1"/>
  </w:num>
  <w:num w:numId="4" w16cid:durableId="1678196271">
    <w:abstractNumId w:val="12"/>
  </w:num>
  <w:num w:numId="5" w16cid:durableId="1436628868">
    <w:abstractNumId w:val="14"/>
  </w:num>
  <w:num w:numId="6" w16cid:durableId="281614251">
    <w:abstractNumId w:val="10"/>
  </w:num>
  <w:num w:numId="7" w16cid:durableId="653148251">
    <w:abstractNumId w:val="0"/>
  </w:num>
  <w:num w:numId="8" w16cid:durableId="740785464">
    <w:abstractNumId w:val="7"/>
  </w:num>
  <w:num w:numId="9" w16cid:durableId="456221873">
    <w:abstractNumId w:val="4"/>
  </w:num>
  <w:num w:numId="10" w16cid:durableId="2096244688">
    <w:abstractNumId w:val="17"/>
  </w:num>
  <w:num w:numId="11" w16cid:durableId="384255139">
    <w:abstractNumId w:val="13"/>
  </w:num>
  <w:num w:numId="12" w16cid:durableId="1909802513">
    <w:abstractNumId w:val="11"/>
  </w:num>
  <w:num w:numId="13" w16cid:durableId="186334048">
    <w:abstractNumId w:val="3"/>
  </w:num>
  <w:num w:numId="14" w16cid:durableId="623926640">
    <w:abstractNumId w:val="15"/>
  </w:num>
  <w:num w:numId="15" w16cid:durableId="489292378">
    <w:abstractNumId w:val="16"/>
  </w:num>
  <w:num w:numId="16" w16cid:durableId="1741363952">
    <w:abstractNumId w:val="5"/>
  </w:num>
  <w:num w:numId="17" w16cid:durableId="95173516">
    <w:abstractNumId w:val="6"/>
  </w:num>
  <w:num w:numId="18" w16cid:durableId="1767341387">
    <w:abstractNumId w:val="2"/>
  </w:num>
  <w:num w:numId="19" w16cid:durableId="2141460801">
    <w:abstractNumId w:val="19"/>
  </w:num>
  <w:num w:numId="20" w16cid:durableId="11541561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2D"/>
    <w:rsid w:val="000028C6"/>
    <w:rsid w:val="00003D75"/>
    <w:rsid w:val="0000402D"/>
    <w:rsid w:val="00005DC1"/>
    <w:rsid w:val="00007B04"/>
    <w:rsid w:val="00010CBC"/>
    <w:rsid w:val="000133F3"/>
    <w:rsid w:val="00015131"/>
    <w:rsid w:val="00016D11"/>
    <w:rsid w:val="000176B3"/>
    <w:rsid w:val="00020200"/>
    <w:rsid w:val="00024121"/>
    <w:rsid w:val="00030F4A"/>
    <w:rsid w:val="000314D8"/>
    <w:rsid w:val="000357F1"/>
    <w:rsid w:val="00036409"/>
    <w:rsid w:val="00040B18"/>
    <w:rsid w:val="00041219"/>
    <w:rsid w:val="00041C18"/>
    <w:rsid w:val="000427B8"/>
    <w:rsid w:val="00042865"/>
    <w:rsid w:val="000451F0"/>
    <w:rsid w:val="000467F3"/>
    <w:rsid w:val="00046A04"/>
    <w:rsid w:val="00051A39"/>
    <w:rsid w:val="000541B5"/>
    <w:rsid w:val="00064C89"/>
    <w:rsid w:val="00064D32"/>
    <w:rsid w:val="0006590D"/>
    <w:rsid w:val="00067950"/>
    <w:rsid w:val="00070103"/>
    <w:rsid w:val="00070DF7"/>
    <w:rsid w:val="000730C6"/>
    <w:rsid w:val="0007627F"/>
    <w:rsid w:val="00080320"/>
    <w:rsid w:val="0008124F"/>
    <w:rsid w:val="000819D2"/>
    <w:rsid w:val="00082977"/>
    <w:rsid w:val="000829CE"/>
    <w:rsid w:val="00085533"/>
    <w:rsid w:val="00087E8E"/>
    <w:rsid w:val="00091EAA"/>
    <w:rsid w:val="00092D46"/>
    <w:rsid w:val="000A0D5E"/>
    <w:rsid w:val="000A1F32"/>
    <w:rsid w:val="000A5419"/>
    <w:rsid w:val="000A56EC"/>
    <w:rsid w:val="000A77DF"/>
    <w:rsid w:val="000A7DB8"/>
    <w:rsid w:val="000B0636"/>
    <w:rsid w:val="000B0F12"/>
    <w:rsid w:val="000B3D40"/>
    <w:rsid w:val="000B46D6"/>
    <w:rsid w:val="000B568C"/>
    <w:rsid w:val="000C0B58"/>
    <w:rsid w:val="000C1B8B"/>
    <w:rsid w:val="000C2B03"/>
    <w:rsid w:val="000C2E68"/>
    <w:rsid w:val="000C42E8"/>
    <w:rsid w:val="000C5366"/>
    <w:rsid w:val="000C7AB8"/>
    <w:rsid w:val="000D4ACC"/>
    <w:rsid w:val="000E127D"/>
    <w:rsid w:val="000E4871"/>
    <w:rsid w:val="000E5688"/>
    <w:rsid w:val="000E7DD8"/>
    <w:rsid w:val="000F0E52"/>
    <w:rsid w:val="000F1E56"/>
    <w:rsid w:val="000F2693"/>
    <w:rsid w:val="000F3FD9"/>
    <w:rsid w:val="000F4A8E"/>
    <w:rsid w:val="000F53E4"/>
    <w:rsid w:val="00100B27"/>
    <w:rsid w:val="00101C15"/>
    <w:rsid w:val="00102DE4"/>
    <w:rsid w:val="00104D67"/>
    <w:rsid w:val="00111293"/>
    <w:rsid w:val="0011234B"/>
    <w:rsid w:val="00112539"/>
    <w:rsid w:val="00112F97"/>
    <w:rsid w:val="001144C8"/>
    <w:rsid w:val="001147DF"/>
    <w:rsid w:val="00115F84"/>
    <w:rsid w:val="00116929"/>
    <w:rsid w:val="00116E04"/>
    <w:rsid w:val="00124E3F"/>
    <w:rsid w:val="001252CE"/>
    <w:rsid w:val="001279BE"/>
    <w:rsid w:val="00131FF2"/>
    <w:rsid w:val="00134653"/>
    <w:rsid w:val="0013596D"/>
    <w:rsid w:val="00140BAF"/>
    <w:rsid w:val="00141BAE"/>
    <w:rsid w:val="001423AA"/>
    <w:rsid w:val="00142B52"/>
    <w:rsid w:val="001432D8"/>
    <w:rsid w:val="00144BCF"/>
    <w:rsid w:val="00144E0F"/>
    <w:rsid w:val="00146E51"/>
    <w:rsid w:val="00152436"/>
    <w:rsid w:val="001558E2"/>
    <w:rsid w:val="00155ED5"/>
    <w:rsid w:val="00155F8A"/>
    <w:rsid w:val="00161300"/>
    <w:rsid w:val="0016297B"/>
    <w:rsid w:val="00166276"/>
    <w:rsid w:val="00170106"/>
    <w:rsid w:val="0017497D"/>
    <w:rsid w:val="00176D32"/>
    <w:rsid w:val="00180C09"/>
    <w:rsid w:val="00181A00"/>
    <w:rsid w:val="001833B2"/>
    <w:rsid w:val="00183E33"/>
    <w:rsid w:val="00185172"/>
    <w:rsid w:val="0018525E"/>
    <w:rsid w:val="00195218"/>
    <w:rsid w:val="00195357"/>
    <w:rsid w:val="001A3314"/>
    <w:rsid w:val="001A5EDA"/>
    <w:rsid w:val="001B0A37"/>
    <w:rsid w:val="001B0D19"/>
    <w:rsid w:val="001B2809"/>
    <w:rsid w:val="001B5598"/>
    <w:rsid w:val="001B64E9"/>
    <w:rsid w:val="001B6CCC"/>
    <w:rsid w:val="001C0B7B"/>
    <w:rsid w:val="001C1AB9"/>
    <w:rsid w:val="001C3423"/>
    <w:rsid w:val="001C386A"/>
    <w:rsid w:val="001C4058"/>
    <w:rsid w:val="001C448B"/>
    <w:rsid w:val="001C54DF"/>
    <w:rsid w:val="001C6B99"/>
    <w:rsid w:val="001D0223"/>
    <w:rsid w:val="001D2777"/>
    <w:rsid w:val="001E03AF"/>
    <w:rsid w:val="001E0514"/>
    <w:rsid w:val="001E2DD2"/>
    <w:rsid w:val="001E7217"/>
    <w:rsid w:val="001F3D21"/>
    <w:rsid w:val="001F78BA"/>
    <w:rsid w:val="0020096C"/>
    <w:rsid w:val="00201606"/>
    <w:rsid w:val="00202A7D"/>
    <w:rsid w:val="002035D0"/>
    <w:rsid w:val="00205CC0"/>
    <w:rsid w:val="00216C27"/>
    <w:rsid w:val="002229E8"/>
    <w:rsid w:val="00224188"/>
    <w:rsid w:val="002263F7"/>
    <w:rsid w:val="002300CF"/>
    <w:rsid w:val="002309A1"/>
    <w:rsid w:val="002372AE"/>
    <w:rsid w:val="002410E0"/>
    <w:rsid w:val="00241524"/>
    <w:rsid w:val="00242AF6"/>
    <w:rsid w:val="002516BB"/>
    <w:rsid w:val="00255E50"/>
    <w:rsid w:val="002574F5"/>
    <w:rsid w:val="002576C7"/>
    <w:rsid w:val="002601B8"/>
    <w:rsid w:val="0026039E"/>
    <w:rsid w:val="00260EBD"/>
    <w:rsid w:val="00261205"/>
    <w:rsid w:val="002612B8"/>
    <w:rsid w:val="0026221A"/>
    <w:rsid w:val="00262630"/>
    <w:rsid w:val="00266089"/>
    <w:rsid w:val="00266622"/>
    <w:rsid w:val="00266C1B"/>
    <w:rsid w:val="00270A77"/>
    <w:rsid w:val="002710CE"/>
    <w:rsid w:val="0027523F"/>
    <w:rsid w:val="00276868"/>
    <w:rsid w:val="002770B7"/>
    <w:rsid w:val="002809D0"/>
    <w:rsid w:val="00280FE1"/>
    <w:rsid w:val="002810EB"/>
    <w:rsid w:val="00282D76"/>
    <w:rsid w:val="0028302A"/>
    <w:rsid w:val="002838E3"/>
    <w:rsid w:val="00285308"/>
    <w:rsid w:val="00297AA4"/>
    <w:rsid w:val="002A3C73"/>
    <w:rsid w:val="002A41AE"/>
    <w:rsid w:val="002A4956"/>
    <w:rsid w:val="002A557F"/>
    <w:rsid w:val="002A5C48"/>
    <w:rsid w:val="002A62E1"/>
    <w:rsid w:val="002A73C9"/>
    <w:rsid w:val="002B03FF"/>
    <w:rsid w:val="002B1F79"/>
    <w:rsid w:val="002B2682"/>
    <w:rsid w:val="002B3B1B"/>
    <w:rsid w:val="002C0740"/>
    <w:rsid w:val="002C7517"/>
    <w:rsid w:val="002D2380"/>
    <w:rsid w:val="002D3B1A"/>
    <w:rsid w:val="002D4186"/>
    <w:rsid w:val="002D5725"/>
    <w:rsid w:val="002D7BB3"/>
    <w:rsid w:val="002E1C2B"/>
    <w:rsid w:val="002E4337"/>
    <w:rsid w:val="002E449A"/>
    <w:rsid w:val="002F0FA6"/>
    <w:rsid w:val="002F33F9"/>
    <w:rsid w:val="002F3E36"/>
    <w:rsid w:val="002F456E"/>
    <w:rsid w:val="002F5284"/>
    <w:rsid w:val="00300E3A"/>
    <w:rsid w:val="0030221F"/>
    <w:rsid w:val="00304343"/>
    <w:rsid w:val="00306AB1"/>
    <w:rsid w:val="00307E54"/>
    <w:rsid w:val="00310519"/>
    <w:rsid w:val="00312028"/>
    <w:rsid w:val="003142A0"/>
    <w:rsid w:val="003145C2"/>
    <w:rsid w:val="00316998"/>
    <w:rsid w:val="00317E82"/>
    <w:rsid w:val="00326BCD"/>
    <w:rsid w:val="00327DA1"/>
    <w:rsid w:val="003327A4"/>
    <w:rsid w:val="0033380D"/>
    <w:rsid w:val="0033768B"/>
    <w:rsid w:val="003378A5"/>
    <w:rsid w:val="0034101D"/>
    <w:rsid w:val="003424BB"/>
    <w:rsid w:val="003440E0"/>
    <w:rsid w:val="00344D46"/>
    <w:rsid w:val="00350F7A"/>
    <w:rsid w:val="00352110"/>
    <w:rsid w:val="003526D8"/>
    <w:rsid w:val="00352CAE"/>
    <w:rsid w:val="00355630"/>
    <w:rsid w:val="00356C38"/>
    <w:rsid w:val="00360F0B"/>
    <w:rsid w:val="003638C6"/>
    <w:rsid w:val="00366B10"/>
    <w:rsid w:val="003677A7"/>
    <w:rsid w:val="00367893"/>
    <w:rsid w:val="00374076"/>
    <w:rsid w:val="00374980"/>
    <w:rsid w:val="00377AB4"/>
    <w:rsid w:val="00381037"/>
    <w:rsid w:val="00382F6B"/>
    <w:rsid w:val="00383649"/>
    <w:rsid w:val="00383FF1"/>
    <w:rsid w:val="003846AC"/>
    <w:rsid w:val="0038625A"/>
    <w:rsid w:val="003873C6"/>
    <w:rsid w:val="0039162C"/>
    <w:rsid w:val="00392FE4"/>
    <w:rsid w:val="00395A68"/>
    <w:rsid w:val="00396351"/>
    <w:rsid w:val="0039759C"/>
    <w:rsid w:val="003A148E"/>
    <w:rsid w:val="003A1D1E"/>
    <w:rsid w:val="003A2F86"/>
    <w:rsid w:val="003A3907"/>
    <w:rsid w:val="003A5363"/>
    <w:rsid w:val="003A6202"/>
    <w:rsid w:val="003A65F1"/>
    <w:rsid w:val="003A6986"/>
    <w:rsid w:val="003A69E6"/>
    <w:rsid w:val="003B0911"/>
    <w:rsid w:val="003B0E9D"/>
    <w:rsid w:val="003B4E5D"/>
    <w:rsid w:val="003B6204"/>
    <w:rsid w:val="003B6CC1"/>
    <w:rsid w:val="003C537C"/>
    <w:rsid w:val="003D058A"/>
    <w:rsid w:val="003D0A57"/>
    <w:rsid w:val="003D1B87"/>
    <w:rsid w:val="003D59A7"/>
    <w:rsid w:val="003E052A"/>
    <w:rsid w:val="003E258F"/>
    <w:rsid w:val="003E456E"/>
    <w:rsid w:val="003E7A00"/>
    <w:rsid w:val="003E7DC1"/>
    <w:rsid w:val="003E7E9A"/>
    <w:rsid w:val="003F26DA"/>
    <w:rsid w:val="003F2764"/>
    <w:rsid w:val="003F281A"/>
    <w:rsid w:val="003F4303"/>
    <w:rsid w:val="003F5AF9"/>
    <w:rsid w:val="003F720F"/>
    <w:rsid w:val="003F74A8"/>
    <w:rsid w:val="0040182B"/>
    <w:rsid w:val="00402CA0"/>
    <w:rsid w:val="004066B9"/>
    <w:rsid w:val="00406F7A"/>
    <w:rsid w:val="00407C1B"/>
    <w:rsid w:val="00415B1A"/>
    <w:rsid w:val="00420112"/>
    <w:rsid w:val="00420E80"/>
    <w:rsid w:val="004218DB"/>
    <w:rsid w:val="00423439"/>
    <w:rsid w:val="004308D6"/>
    <w:rsid w:val="00431763"/>
    <w:rsid w:val="0043251D"/>
    <w:rsid w:val="004339D8"/>
    <w:rsid w:val="00436795"/>
    <w:rsid w:val="00437ED7"/>
    <w:rsid w:val="0044048F"/>
    <w:rsid w:val="0044304B"/>
    <w:rsid w:val="00444B49"/>
    <w:rsid w:val="0044560D"/>
    <w:rsid w:val="00445F08"/>
    <w:rsid w:val="00445FF9"/>
    <w:rsid w:val="00446C9C"/>
    <w:rsid w:val="004501DC"/>
    <w:rsid w:val="00452017"/>
    <w:rsid w:val="00457CFF"/>
    <w:rsid w:val="00461C63"/>
    <w:rsid w:val="00463A09"/>
    <w:rsid w:val="004717A3"/>
    <w:rsid w:val="00482B3F"/>
    <w:rsid w:val="00486DF5"/>
    <w:rsid w:val="00490714"/>
    <w:rsid w:val="00493596"/>
    <w:rsid w:val="00494B93"/>
    <w:rsid w:val="0049566A"/>
    <w:rsid w:val="0049784D"/>
    <w:rsid w:val="004A738F"/>
    <w:rsid w:val="004A786C"/>
    <w:rsid w:val="004B2CC0"/>
    <w:rsid w:val="004B4A66"/>
    <w:rsid w:val="004B4E87"/>
    <w:rsid w:val="004B736C"/>
    <w:rsid w:val="004C27CF"/>
    <w:rsid w:val="004C4B49"/>
    <w:rsid w:val="004C5242"/>
    <w:rsid w:val="004C643F"/>
    <w:rsid w:val="004D0017"/>
    <w:rsid w:val="004D013A"/>
    <w:rsid w:val="004D0388"/>
    <w:rsid w:val="004D0ED3"/>
    <w:rsid w:val="004D3B49"/>
    <w:rsid w:val="004D4CD5"/>
    <w:rsid w:val="004D56E5"/>
    <w:rsid w:val="004E2D35"/>
    <w:rsid w:val="004E2FBB"/>
    <w:rsid w:val="004E4936"/>
    <w:rsid w:val="004E6318"/>
    <w:rsid w:val="004F002E"/>
    <w:rsid w:val="004F1AC7"/>
    <w:rsid w:val="004F270B"/>
    <w:rsid w:val="004F4828"/>
    <w:rsid w:val="004F569B"/>
    <w:rsid w:val="00500360"/>
    <w:rsid w:val="005015F7"/>
    <w:rsid w:val="00517A6A"/>
    <w:rsid w:val="00517D6D"/>
    <w:rsid w:val="005229E0"/>
    <w:rsid w:val="00523B8A"/>
    <w:rsid w:val="00525C58"/>
    <w:rsid w:val="00527284"/>
    <w:rsid w:val="005339E1"/>
    <w:rsid w:val="0053479B"/>
    <w:rsid w:val="00541EFD"/>
    <w:rsid w:val="00544DD5"/>
    <w:rsid w:val="00545707"/>
    <w:rsid w:val="005504CC"/>
    <w:rsid w:val="00553D94"/>
    <w:rsid w:val="00556455"/>
    <w:rsid w:val="0055679C"/>
    <w:rsid w:val="005611C1"/>
    <w:rsid w:val="005613F8"/>
    <w:rsid w:val="005621FA"/>
    <w:rsid w:val="00562E9E"/>
    <w:rsid w:val="0057043F"/>
    <w:rsid w:val="00570CB0"/>
    <w:rsid w:val="00572F99"/>
    <w:rsid w:val="0057394C"/>
    <w:rsid w:val="005747EE"/>
    <w:rsid w:val="00580D1A"/>
    <w:rsid w:val="0058194B"/>
    <w:rsid w:val="00583077"/>
    <w:rsid w:val="0058311D"/>
    <w:rsid w:val="00584893"/>
    <w:rsid w:val="00584CAF"/>
    <w:rsid w:val="00586DE6"/>
    <w:rsid w:val="0058747D"/>
    <w:rsid w:val="00587691"/>
    <w:rsid w:val="005910C6"/>
    <w:rsid w:val="00592824"/>
    <w:rsid w:val="00593963"/>
    <w:rsid w:val="005A2107"/>
    <w:rsid w:val="005A2A5C"/>
    <w:rsid w:val="005A34B9"/>
    <w:rsid w:val="005A462A"/>
    <w:rsid w:val="005A5AC4"/>
    <w:rsid w:val="005A5EDD"/>
    <w:rsid w:val="005A6E03"/>
    <w:rsid w:val="005B0855"/>
    <w:rsid w:val="005B1FCE"/>
    <w:rsid w:val="005B235C"/>
    <w:rsid w:val="005B3904"/>
    <w:rsid w:val="005B39FF"/>
    <w:rsid w:val="005B3DCD"/>
    <w:rsid w:val="005B4581"/>
    <w:rsid w:val="005B487F"/>
    <w:rsid w:val="005B4D62"/>
    <w:rsid w:val="005B4ED9"/>
    <w:rsid w:val="005B7C14"/>
    <w:rsid w:val="005C1D20"/>
    <w:rsid w:val="005C30E3"/>
    <w:rsid w:val="005C66DF"/>
    <w:rsid w:val="005C6ADC"/>
    <w:rsid w:val="005C6C16"/>
    <w:rsid w:val="005D6736"/>
    <w:rsid w:val="005D767F"/>
    <w:rsid w:val="005D7CB8"/>
    <w:rsid w:val="005E746F"/>
    <w:rsid w:val="005F010F"/>
    <w:rsid w:val="005F011B"/>
    <w:rsid w:val="005F09EB"/>
    <w:rsid w:val="005F2D9B"/>
    <w:rsid w:val="005F5C53"/>
    <w:rsid w:val="005F734D"/>
    <w:rsid w:val="005F763D"/>
    <w:rsid w:val="006023DE"/>
    <w:rsid w:val="006053A9"/>
    <w:rsid w:val="00606C6D"/>
    <w:rsid w:val="00606D52"/>
    <w:rsid w:val="00610A7F"/>
    <w:rsid w:val="006112EF"/>
    <w:rsid w:val="006159CD"/>
    <w:rsid w:val="00615CBA"/>
    <w:rsid w:val="00616D6E"/>
    <w:rsid w:val="0062081F"/>
    <w:rsid w:val="00620C35"/>
    <w:rsid w:val="006246D0"/>
    <w:rsid w:val="00625261"/>
    <w:rsid w:val="00625CE7"/>
    <w:rsid w:val="00626818"/>
    <w:rsid w:val="006305F6"/>
    <w:rsid w:val="00630DD5"/>
    <w:rsid w:val="0063143A"/>
    <w:rsid w:val="00632E55"/>
    <w:rsid w:val="00634BCC"/>
    <w:rsid w:val="006417F6"/>
    <w:rsid w:val="00644072"/>
    <w:rsid w:val="00647BAB"/>
    <w:rsid w:val="006519FA"/>
    <w:rsid w:val="006545D5"/>
    <w:rsid w:val="00660ED3"/>
    <w:rsid w:val="006613EF"/>
    <w:rsid w:val="00661FC0"/>
    <w:rsid w:val="006624C7"/>
    <w:rsid w:val="006658C1"/>
    <w:rsid w:val="00666F5D"/>
    <w:rsid w:val="006702A2"/>
    <w:rsid w:val="00671BEA"/>
    <w:rsid w:val="00671FDB"/>
    <w:rsid w:val="00672677"/>
    <w:rsid w:val="00673739"/>
    <w:rsid w:val="00677DAC"/>
    <w:rsid w:val="00683BAB"/>
    <w:rsid w:val="00685385"/>
    <w:rsid w:val="00687168"/>
    <w:rsid w:val="00690044"/>
    <w:rsid w:val="00691CD1"/>
    <w:rsid w:val="006941AE"/>
    <w:rsid w:val="006977FC"/>
    <w:rsid w:val="00697CCB"/>
    <w:rsid w:val="006A013D"/>
    <w:rsid w:val="006A402D"/>
    <w:rsid w:val="006A4083"/>
    <w:rsid w:val="006A4C50"/>
    <w:rsid w:val="006A7354"/>
    <w:rsid w:val="006B24A0"/>
    <w:rsid w:val="006B50D9"/>
    <w:rsid w:val="006B762D"/>
    <w:rsid w:val="006C0117"/>
    <w:rsid w:val="006C1F54"/>
    <w:rsid w:val="006C4875"/>
    <w:rsid w:val="006C5C1E"/>
    <w:rsid w:val="006D107B"/>
    <w:rsid w:val="006D4526"/>
    <w:rsid w:val="006D49B6"/>
    <w:rsid w:val="006D647B"/>
    <w:rsid w:val="006E1EC2"/>
    <w:rsid w:val="006F2A67"/>
    <w:rsid w:val="006F31ED"/>
    <w:rsid w:val="006F3BB7"/>
    <w:rsid w:val="006F5749"/>
    <w:rsid w:val="006F75C1"/>
    <w:rsid w:val="006F79BC"/>
    <w:rsid w:val="006F7A13"/>
    <w:rsid w:val="007055A6"/>
    <w:rsid w:val="0070603C"/>
    <w:rsid w:val="00710A6A"/>
    <w:rsid w:val="007143C0"/>
    <w:rsid w:val="00715A76"/>
    <w:rsid w:val="00717F2F"/>
    <w:rsid w:val="007200B2"/>
    <w:rsid w:val="007223E9"/>
    <w:rsid w:val="00723B24"/>
    <w:rsid w:val="00723CCC"/>
    <w:rsid w:val="00724972"/>
    <w:rsid w:val="007250BE"/>
    <w:rsid w:val="00725E8D"/>
    <w:rsid w:val="00727332"/>
    <w:rsid w:val="0073086E"/>
    <w:rsid w:val="00733169"/>
    <w:rsid w:val="007331DA"/>
    <w:rsid w:val="0073503B"/>
    <w:rsid w:val="00735366"/>
    <w:rsid w:val="00743590"/>
    <w:rsid w:val="00744814"/>
    <w:rsid w:val="0074593A"/>
    <w:rsid w:val="007478AE"/>
    <w:rsid w:val="00751307"/>
    <w:rsid w:val="007519F5"/>
    <w:rsid w:val="007538F2"/>
    <w:rsid w:val="00753B61"/>
    <w:rsid w:val="00755374"/>
    <w:rsid w:val="007567A5"/>
    <w:rsid w:val="00757834"/>
    <w:rsid w:val="0076208E"/>
    <w:rsid w:val="0076215D"/>
    <w:rsid w:val="00764AA9"/>
    <w:rsid w:val="00764DB6"/>
    <w:rsid w:val="00764FBE"/>
    <w:rsid w:val="007672AC"/>
    <w:rsid w:val="0077090A"/>
    <w:rsid w:val="007736F0"/>
    <w:rsid w:val="00773D9C"/>
    <w:rsid w:val="007755D3"/>
    <w:rsid w:val="007766BE"/>
    <w:rsid w:val="007770B9"/>
    <w:rsid w:val="00781680"/>
    <w:rsid w:val="0078233C"/>
    <w:rsid w:val="00782D26"/>
    <w:rsid w:val="007830F4"/>
    <w:rsid w:val="00791BAB"/>
    <w:rsid w:val="00793082"/>
    <w:rsid w:val="007A10A3"/>
    <w:rsid w:val="007A17D8"/>
    <w:rsid w:val="007A2070"/>
    <w:rsid w:val="007A2188"/>
    <w:rsid w:val="007A3B06"/>
    <w:rsid w:val="007A3BF0"/>
    <w:rsid w:val="007A3F5F"/>
    <w:rsid w:val="007A5ED9"/>
    <w:rsid w:val="007A71DA"/>
    <w:rsid w:val="007A779C"/>
    <w:rsid w:val="007B16FF"/>
    <w:rsid w:val="007B1A4F"/>
    <w:rsid w:val="007B1D54"/>
    <w:rsid w:val="007B22B8"/>
    <w:rsid w:val="007B312D"/>
    <w:rsid w:val="007B624E"/>
    <w:rsid w:val="007C07E7"/>
    <w:rsid w:val="007C1A1B"/>
    <w:rsid w:val="007C1B22"/>
    <w:rsid w:val="007C514E"/>
    <w:rsid w:val="007C5345"/>
    <w:rsid w:val="007C7D9A"/>
    <w:rsid w:val="007D3191"/>
    <w:rsid w:val="007D4531"/>
    <w:rsid w:val="007D5450"/>
    <w:rsid w:val="007E033F"/>
    <w:rsid w:val="007E2791"/>
    <w:rsid w:val="007E2860"/>
    <w:rsid w:val="007E47EE"/>
    <w:rsid w:val="007E79C6"/>
    <w:rsid w:val="007F02A6"/>
    <w:rsid w:val="007F06CB"/>
    <w:rsid w:val="007F2F4E"/>
    <w:rsid w:val="007F3348"/>
    <w:rsid w:val="00802A7B"/>
    <w:rsid w:val="00806C68"/>
    <w:rsid w:val="00811970"/>
    <w:rsid w:val="00814422"/>
    <w:rsid w:val="008150E1"/>
    <w:rsid w:val="0081756A"/>
    <w:rsid w:val="00822440"/>
    <w:rsid w:val="008227E2"/>
    <w:rsid w:val="008229D6"/>
    <w:rsid w:val="00826884"/>
    <w:rsid w:val="00826AA0"/>
    <w:rsid w:val="00826DB7"/>
    <w:rsid w:val="008277A7"/>
    <w:rsid w:val="00830799"/>
    <w:rsid w:val="00831FEE"/>
    <w:rsid w:val="008327E9"/>
    <w:rsid w:val="00834EB3"/>
    <w:rsid w:val="00834FD7"/>
    <w:rsid w:val="008379A1"/>
    <w:rsid w:val="00841D75"/>
    <w:rsid w:val="008433AC"/>
    <w:rsid w:val="0084400B"/>
    <w:rsid w:val="008447BD"/>
    <w:rsid w:val="0084558B"/>
    <w:rsid w:val="00846993"/>
    <w:rsid w:val="00847C9F"/>
    <w:rsid w:val="00850722"/>
    <w:rsid w:val="00854C51"/>
    <w:rsid w:val="00860189"/>
    <w:rsid w:val="00863B3A"/>
    <w:rsid w:val="0086592B"/>
    <w:rsid w:val="00866358"/>
    <w:rsid w:val="0086746F"/>
    <w:rsid w:val="00870C29"/>
    <w:rsid w:val="008754D6"/>
    <w:rsid w:val="008763D1"/>
    <w:rsid w:val="0087684F"/>
    <w:rsid w:val="00877581"/>
    <w:rsid w:val="00882A9C"/>
    <w:rsid w:val="00883827"/>
    <w:rsid w:val="0088520F"/>
    <w:rsid w:val="008865D3"/>
    <w:rsid w:val="00890D8C"/>
    <w:rsid w:val="00896508"/>
    <w:rsid w:val="008A2734"/>
    <w:rsid w:val="008A4B90"/>
    <w:rsid w:val="008A6748"/>
    <w:rsid w:val="008A7241"/>
    <w:rsid w:val="008B02AB"/>
    <w:rsid w:val="008B099F"/>
    <w:rsid w:val="008B1C92"/>
    <w:rsid w:val="008B42B5"/>
    <w:rsid w:val="008B44A6"/>
    <w:rsid w:val="008C0A72"/>
    <w:rsid w:val="008C0D12"/>
    <w:rsid w:val="008C0E5B"/>
    <w:rsid w:val="008C1B46"/>
    <w:rsid w:val="008C3D0F"/>
    <w:rsid w:val="008D249C"/>
    <w:rsid w:val="008E3A74"/>
    <w:rsid w:val="008E464C"/>
    <w:rsid w:val="008E4C41"/>
    <w:rsid w:val="008E5151"/>
    <w:rsid w:val="008E5DDA"/>
    <w:rsid w:val="008E67CF"/>
    <w:rsid w:val="008F09B1"/>
    <w:rsid w:val="008F1847"/>
    <w:rsid w:val="008F333D"/>
    <w:rsid w:val="00900249"/>
    <w:rsid w:val="0090028E"/>
    <w:rsid w:val="0090206D"/>
    <w:rsid w:val="0090284E"/>
    <w:rsid w:val="009048EB"/>
    <w:rsid w:val="00911C7A"/>
    <w:rsid w:val="00913652"/>
    <w:rsid w:val="00913DA6"/>
    <w:rsid w:val="009166B2"/>
    <w:rsid w:val="0092151A"/>
    <w:rsid w:val="00924776"/>
    <w:rsid w:val="00934410"/>
    <w:rsid w:val="0093461C"/>
    <w:rsid w:val="00935998"/>
    <w:rsid w:val="009367B9"/>
    <w:rsid w:val="00936902"/>
    <w:rsid w:val="00944782"/>
    <w:rsid w:val="00945D29"/>
    <w:rsid w:val="0094630B"/>
    <w:rsid w:val="00954BE0"/>
    <w:rsid w:val="009564C6"/>
    <w:rsid w:val="00956665"/>
    <w:rsid w:val="009571B3"/>
    <w:rsid w:val="00957F2A"/>
    <w:rsid w:val="00962082"/>
    <w:rsid w:val="00963C7A"/>
    <w:rsid w:val="0096528D"/>
    <w:rsid w:val="00965A60"/>
    <w:rsid w:val="00974D42"/>
    <w:rsid w:val="009752C8"/>
    <w:rsid w:val="00982DC6"/>
    <w:rsid w:val="00982FC9"/>
    <w:rsid w:val="00984BCA"/>
    <w:rsid w:val="00984C5D"/>
    <w:rsid w:val="0098681D"/>
    <w:rsid w:val="00986D73"/>
    <w:rsid w:val="00996C8C"/>
    <w:rsid w:val="009A349F"/>
    <w:rsid w:val="009A4150"/>
    <w:rsid w:val="009A4ABB"/>
    <w:rsid w:val="009A6BF1"/>
    <w:rsid w:val="009A797D"/>
    <w:rsid w:val="009B0DF7"/>
    <w:rsid w:val="009B121F"/>
    <w:rsid w:val="009C0844"/>
    <w:rsid w:val="009C0E8D"/>
    <w:rsid w:val="009C343B"/>
    <w:rsid w:val="009C57B2"/>
    <w:rsid w:val="009C5841"/>
    <w:rsid w:val="009C732F"/>
    <w:rsid w:val="009D092F"/>
    <w:rsid w:val="009D0DAB"/>
    <w:rsid w:val="009D0F5C"/>
    <w:rsid w:val="009D3EB4"/>
    <w:rsid w:val="009D3FCE"/>
    <w:rsid w:val="009D4D37"/>
    <w:rsid w:val="009D6377"/>
    <w:rsid w:val="009D6D36"/>
    <w:rsid w:val="009E3AFA"/>
    <w:rsid w:val="009E7A09"/>
    <w:rsid w:val="009F0B97"/>
    <w:rsid w:val="009F3596"/>
    <w:rsid w:val="009F652F"/>
    <w:rsid w:val="009F7D59"/>
    <w:rsid w:val="00A003D4"/>
    <w:rsid w:val="00A00770"/>
    <w:rsid w:val="00A00F62"/>
    <w:rsid w:val="00A016A9"/>
    <w:rsid w:val="00A03DFD"/>
    <w:rsid w:val="00A05742"/>
    <w:rsid w:val="00A10543"/>
    <w:rsid w:val="00A10CBA"/>
    <w:rsid w:val="00A12B78"/>
    <w:rsid w:val="00A12C92"/>
    <w:rsid w:val="00A14594"/>
    <w:rsid w:val="00A1494D"/>
    <w:rsid w:val="00A152EC"/>
    <w:rsid w:val="00A15CEC"/>
    <w:rsid w:val="00A15DBE"/>
    <w:rsid w:val="00A16097"/>
    <w:rsid w:val="00A16F92"/>
    <w:rsid w:val="00A22D78"/>
    <w:rsid w:val="00A266BD"/>
    <w:rsid w:val="00A27AA8"/>
    <w:rsid w:val="00A32D63"/>
    <w:rsid w:val="00A33BDA"/>
    <w:rsid w:val="00A4087D"/>
    <w:rsid w:val="00A4163A"/>
    <w:rsid w:val="00A417A3"/>
    <w:rsid w:val="00A420C6"/>
    <w:rsid w:val="00A432D4"/>
    <w:rsid w:val="00A444BB"/>
    <w:rsid w:val="00A453D4"/>
    <w:rsid w:val="00A46177"/>
    <w:rsid w:val="00A4650D"/>
    <w:rsid w:val="00A50D15"/>
    <w:rsid w:val="00A51180"/>
    <w:rsid w:val="00A53B75"/>
    <w:rsid w:val="00A54653"/>
    <w:rsid w:val="00A55784"/>
    <w:rsid w:val="00A5638D"/>
    <w:rsid w:val="00A56DBE"/>
    <w:rsid w:val="00A62C2C"/>
    <w:rsid w:val="00A64116"/>
    <w:rsid w:val="00A64BA3"/>
    <w:rsid w:val="00A65EC4"/>
    <w:rsid w:val="00A701AC"/>
    <w:rsid w:val="00A70B3E"/>
    <w:rsid w:val="00A70EC4"/>
    <w:rsid w:val="00A71171"/>
    <w:rsid w:val="00A73C40"/>
    <w:rsid w:val="00A744A0"/>
    <w:rsid w:val="00A750C9"/>
    <w:rsid w:val="00A757EB"/>
    <w:rsid w:val="00A76BB9"/>
    <w:rsid w:val="00A80498"/>
    <w:rsid w:val="00A80A45"/>
    <w:rsid w:val="00A83087"/>
    <w:rsid w:val="00A850A5"/>
    <w:rsid w:val="00A8545D"/>
    <w:rsid w:val="00A85CBF"/>
    <w:rsid w:val="00A86BC6"/>
    <w:rsid w:val="00A871E7"/>
    <w:rsid w:val="00A963F2"/>
    <w:rsid w:val="00A964DD"/>
    <w:rsid w:val="00A977E0"/>
    <w:rsid w:val="00AA48E7"/>
    <w:rsid w:val="00AA5B52"/>
    <w:rsid w:val="00AA7B9F"/>
    <w:rsid w:val="00AA7F15"/>
    <w:rsid w:val="00AB206F"/>
    <w:rsid w:val="00AB2EDF"/>
    <w:rsid w:val="00AB3943"/>
    <w:rsid w:val="00AB48AC"/>
    <w:rsid w:val="00AB56FC"/>
    <w:rsid w:val="00AB6E5D"/>
    <w:rsid w:val="00AC0305"/>
    <w:rsid w:val="00AC04D1"/>
    <w:rsid w:val="00AC11EE"/>
    <w:rsid w:val="00AC2BAB"/>
    <w:rsid w:val="00AC3DD6"/>
    <w:rsid w:val="00AC495C"/>
    <w:rsid w:val="00AC4B23"/>
    <w:rsid w:val="00AC60C7"/>
    <w:rsid w:val="00AC7692"/>
    <w:rsid w:val="00AD3541"/>
    <w:rsid w:val="00AD4C89"/>
    <w:rsid w:val="00AD6F6A"/>
    <w:rsid w:val="00AE246A"/>
    <w:rsid w:val="00AE3E4D"/>
    <w:rsid w:val="00AE4DD0"/>
    <w:rsid w:val="00AE6B50"/>
    <w:rsid w:val="00AF0A33"/>
    <w:rsid w:val="00AF0D50"/>
    <w:rsid w:val="00AF2394"/>
    <w:rsid w:val="00AF3F61"/>
    <w:rsid w:val="00AF5AB2"/>
    <w:rsid w:val="00AF5B32"/>
    <w:rsid w:val="00AF6FB9"/>
    <w:rsid w:val="00B0171B"/>
    <w:rsid w:val="00B0182E"/>
    <w:rsid w:val="00B0347D"/>
    <w:rsid w:val="00B04113"/>
    <w:rsid w:val="00B062E8"/>
    <w:rsid w:val="00B064A6"/>
    <w:rsid w:val="00B10785"/>
    <w:rsid w:val="00B10D66"/>
    <w:rsid w:val="00B124A7"/>
    <w:rsid w:val="00B131F4"/>
    <w:rsid w:val="00B20660"/>
    <w:rsid w:val="00B21037"/>
    <w:rsid w:val="00B21409"/>
    <w:rsid w:val="00B217C9"/>
    <w:rsid w:val="00B22E76"/>
    <w:rsid w:val="00B232B6"/>
    <w:rsid w:val="00B233AE"/>
    <w:rsid w:val="00B2479A"/>
    <w:rsid w:val="00B26435"/>
    <w:rsid w:val="00B31ACD"/>
    <w:rsid w:val="00B31F24"/>
    <w:rsid w:val="00B34F8A"/>
    <w:rsid w:val="00B36ED7"/>
    <w:rsid w:val="00B415AF"/>
    <w:rsid w:val="00B42C3D"/>
    <w:rsid w:val="00B4530B"/>
    <w:rsid w:val="00B4791D"/>
    <w:rsid w:val="00B514D2"/>
    <w:rsid w:val="00B57596"/>
    <w:rsid w:val="00B60F45"/>
    <w:rsid w:val="00B617AC"/>
    <w:rsid w:val="00B618EB"/>
    <w:rsid w:val="00B64F39"/>
    <w:rsid w:val="00B6586D"/>
    <w:rsid w:val="00B662D7"/>
    <w:rsid w:val="00B66EC1"/>
    <w:rsid w:val="00B707CC"/>
    <w:rsid w:val="00B75B52"/>
    <w:rsid w:val="00B76E78"/>
    <w:rsid w:val="00B814BB"/>
    <w:rsid w:val="00B824D7"/>
    <w:rsid w:val="00B86939"/>
    <w:rsid w:val="00B87519"/>
    <w:rsid w:val="00B90DC1"/>
    <w:rsid w:val="00B91810"/>
    <w:rsid w:val="00B92755"/>
    <w:rsid w:val="00B927A6"/>
    <w:rsid w:val="00B970F3"/>
    <w:rsid w:val="00B97575"/>
    <w:rsid w:val="00BA12F2"/>
    <w:rsid w:val="00BA248F"/>
    <w:rsid w:val="00BA2AD1"/>
    <w:rsid w:val="00BA50B2"/>
    <w:rsid w:val="00BA59A5"/>
    <w:rsid w:val="00BB0F5C"/>
    <w:rsid w:val="00BB1B25"/>
    <w:rsid w:val="00BB3A4A"/>
    <w:rsid w:val="00BB5860"/>
    <w:rsid w:val="00BB709E"/>
    <w:rsid w:val="00BC1F00"/>
    <w:rsid w:val="00BC3FD8"/>
    <w:rsid w:val="00BC5138"/>
    <w:rsid w:val="00BC5D56"/>
    <w:rsid w:val="00BC684F"/>
    <w:rsid w:val="00BC7775"/>
    <w:rsid w:val="00BC7E9E"/>
    <w:rsid w:val="00BD28C4"/>
    <w:rsid w:val="00BD4F0D"/>
    <w:rsid w:val="00BD73E8"/>
    <w:rsid w:val="00BE1F39"/>
    <w:rsid w:val="00BE7264"/>
    <w:rsid w:val="00BE7788"/>
    <w:rsid w:val="00BE7B7C"/>
    <w:rsid w:val="00BF2622"/>
    <w:rsid w:val="00BF3AC2"/>
    <w:rsid w:val="00BF5CAA"/>
    <w:rsid w:val="00BF6A62"/>
    <w:rsid w:val="00C00D58"/>
    <w:rsid w:val="00C02561"/>
    <w:rsid w:val="00C02F86"/>
    <w:rsid w:val="00C0379F"/>
    <w:rsid w:val="00C042FE"/>
    <w:rsid w:val="00C054DF"/>
    <w:rsid w:val="00C06F41"/>
    <w:rsid w:val="00C1033A"/>
    <w:rsid w:val="00C118CF"/>
    <w:rsid w:val="00C11BFE"/>
    <w:rsid w:val="00C1227B"/>
    <w:rsid w:val="00C14E60"/>
    <w:rsid w:val="00C1659F"/>
    <w:rsid w:val="00C16AB8"/>
    <w:rsid w:val="00C2101D"/>
    <w:rsid w:val="00C214EC"/>
    <w:rsid w:val="00C26849"/>
    <w:rsid w:val="00C309EE"/>
    <w:rsid w:val="00C312E9"/>
    <w:rsid w:val="00C327A8"/>
    <w:rsid w:val="00C335D2"/>
    <w:rsid w:val="00C3513E"/>
    <w:rsid w:val="00C36817"/>
    <w:rsid w:val="00C36E82"/>
    <w:rsid w:val="00C412CE"/>
    <w:rsid w:val="00C43792"/>
    <w:rsid w:val="00C45989"/>
    <w:rsid w:val="00C46133"/>
    <w:rsid w:val="00C461C7"/>
    <w:rsid w:val="00C52C08"/>
    <w:rsid w:val="00C54CBD"/>
    <w:rsid w:val="00C552DF"/>
    <w:rsid w:val="00C5574B"/>
    <w:rsid w:val="00C557E2"/>
    <w:rsid w:val="00C57B22"/>
    <w:rsid w:val="00C63ADC"/>
    <w:rsid w:val="00C63C8F"/>
    <w:rsid w:val="00C652E9"/>
    <w:rsid w:val="00C65397"/>
    <w:rsid w:val="00C66F67"/>
    <w:rsid w:val="00C67733"/>
    <w:rsid w:val="00C70003"/>
    <w:rsid w:val="00C700BE"/>
    <w:rsid w:val="00C71064"/>
    <w:rsid w:val="00C73AD1"/>
    <w:rsid w:val="00C75090"/>
    <w:rsid w:val="00C753E9"/>
    <w:rsid w:val="00C77180"/>
    <w:rsid w:val="00C77256"/>
    <w:rsid w:val="00C775D2"/>
    <w:rsid w:val="00C80C1C"/>
    <w:rsid w:val="00C842F5"/>
    <w:rsid w:val="00C95A98"/>
    <w:rsid w:val="00C97D5B"/>
    <w:rsid w:val="00CA3B20"/>
    <w:rsid w:val="00CA3C53"/>
    <w:rsid w:val="00CA7729"/>
    <w:rsid w:val="00CB1A37"/>
    <w:rsid w:val="00CB32DB"/>
    <w:rsid w:val="00CB5B8A"/>
    <w:rsid w:val="00CC52FA"/>
    <w:rsid w:val="00CC5431"/>
    <w:rsid w:val="00CC5838"/>
    <w:rsid w:val="00CC6105"/>
    <w:rsid w:val="00CC6891"/>
    <w:rsid w:val="00CC6F76"/>
    <w:rsid w:val="00CC7CD5"/>
    <w:rsid w:val="00CD13C1"/>
    <w:rsid w:val="00CD2AE9"/>
    <w:rsid w:val="00CD2CD4"/>
    <w:rsid w:val="00CD6C3A"/>
    <w:rsid w:val="00CD6E18"/>
    <w:rsid w:val="00CD6F1B"/>
    <w:rsid w:val="00CE2279"/>
    <w:rsid w:val="00CE2468"/>
    <w:rsid w:val="00CE349E"/>
    <w:rsid w:val="00CE5853"/>
    <w:rsid w:val="00CE687D"/>
    <w:rsid w:val="00CF0677"/>
    <w:rsid w:val="00CF06A9"/>
    <w:rsid w:val="00CF0D67"/>
    <w:rsid w:val="00CF2449"/>
    <w:rsid w:val="00CF273D"/>
    <w:rsid w:val="00CF591E"/>
    <w:rsid w:val="00CF6AE5"/>
    <w:rsid w:val="00CF6AF5"/>
    <w:rsid w:val="00D04FF0"/>
    <w:rsid w:val="00D05869"/>
    <w:rsid w:val="00D1628C"/>
    <w:rsid w:val="00D171B5"/>
    <w:rsid w:val="00D216DF"/>
    <w:rsid w:val="00D23214"/>
    <w:rsid w:val="00D26AE3"/>
    <w:rsid w:val="00D318E7"/>
    <w:rsid w:val="00D31FF6"/>
    <w:rsid w:val="00D356C5"/>
    <w:rsid w:val="00D3639F"/>
    <w:rsid w:val="00D42532"/>
    <w:rsid w:val="00D43463"/>
    <w:rsid w:val="00D451A0"/>
    <w:rsid w:val="00D520C0"/>
    <w:rsid w:val="00D52576"/>
    <w:rsid w:val="00D53DEC"/>
    <w:rsid w:val="00D56980"/>
    <w:rsid w:val="00D64F99"/>
    <w:rsid w:val="00D703A6"/>
    <w:rsid w:val="00D71614"/>
    <w:rsid w:val="00D75FEA"/>
    <w:rsid w:val="00D763D8"/>
    <w:rsid w:val="00D77A29"/>
    <w:rsid w:val="00D808EB"/>
    <w:rsid w:val="00D80B3D"/>
    <w:rsid w:val="00D834AC"/>
    <w:rsid w:val="00D86DD1"/>
    <w:rsid w:val="00D96559"/>
    <w:rsid w:val="00D9760D"/>
    <w:rsid w:val="00DA04EA"/>
    <w:rsid w:val="00DA1136"/>
    <w:rsid w:val="00DA51DF"/>
    <w:rsid w:val="00DB015C"/>
    <w:rsid w:val="00DB0641"/>
    <w:rsid w:val="00DB5605"/>
    <w:rsid w:val="00DB77BC"/>
    <w:rsid w:val="00DC0579"/>
    <w:rsid w:val="00DC2C40"/>
    <w:rsid w:val="00DC3AA3"/>
    <w:rsid w:val="00DD0E6C"/>
    <w:rsid w:val="00DD1942"/>
    <w:rsid w:val="00DD23A8"/>
    <w:rsid w:val="00DD3090"/>
    <w:rsid w:val="00DD43D0"/>
    <w:rsid w:val="00DE3237"/>
    <w:rsid w:val="00DE3B67"/>
    <w:rsid w:val="00DE4A02"/>
    <w:rsid w:val="00DE7401"/>
    <w:rsid w:val="00DF1DE0"/>
    <w:rsid w:val="00DF53CD"/>
    <w:rsid w:val="00DF541F"/>
    <w:rsid w:val="00E00637"/>
    <w:rsid w:val="00E04357"/>
    <w:rsid w:val="00E04FCA"/>
    <w:rsid w:val="00E05782"/>
    <w:rsid w:val="00E05C29"/>
    <w:rsid w:val="00E05ED9"/>
    <w:rsid w:val="00E06D59"/>
    <w:rsid w:val="00E07CD6"/>
    <w:rsid w:val="00E14A1E"/>
    <w:rsid w:val="00E16D79"/>
    <w:rsid w:val="00E16FAF"/>
    <w:rsid w:val="00E27BA7"/>
    <w:rsid w:val="00E338E5"/>
    <w:rsid w:val="00E37024"/>
    <w:rsid w:val="00E3716C"/>
    <w:rsid w:val="00E3747D"/>
    <w:rsid w:val="00E37A50"/>
    <w:rsid w:val="00E40D8F"/>
    <w:rsid w:val="00E41009"/>
    <w:rsid w:val="00E411E3"/>
    <w:rsid w:val="00E415EA"/>
    <w:rsid w:val="00E44624"/>
    <w:rsid w:val="00E4762E"/>
    <w:rsid w:val="00E5104C"/>
    <w:rsid w:val="00E54ADD"/>
    <w:rsid w:val="00E54B23"/>
    <w:rsid w:val="00E5657A"/>
    <w:rsid w:val="00E60133"/>
    <w:rsid w:val="00E6066F"/>
    <w:rsid w:val="00E64B8D"/>
    <w:rsid w:val="00E65704"/>
    <w:rsid w:val="00E66350"/>
    <w:rsid w:val="00E67F6D"/>
    <w:rsid w:val="00E70F9E"/>
    <w:rsid w:val="00E71C0D"/>
    <w:rsid w:val="00E75234"/>
    <w:rsid w:val="00E7700C"/>
    <w:rsid w:val="00E83B02"/>
    <w:rsid w:val="00E83D9C"/>
    <w:rsid w:val="00E85D0C"/>
    <w:rsid w:val="00E8679B"/>
    <w:rsid w:val="00E91A71"/>
    <w:rsid w:val="00E921EE"/>
    <w:rsid w:val="00E92BFA"/>
    <w:rsid w:val="00E9564E"/>
    <w:rsid w:val="00E95AEB"/>
    <w:rsid w:val="00E962F0"/>
    <w:rsid w:val="00EA0649"/>
    <w:rsid w:val="00EA069F"/>
    <w:rsid w:val="00EA38E3"/>
    <w:rsid w:val="00EA4E4E"/>
    <w:rsid w:val="00EA6B53"/>
    <w:rsid w:val="00EB0CD2"/>
    <w:rsid w:val="00EB5880"/>
    <w:rsid w:val="00EB6224"/>
    <w:rsid w:val="00EB6264"/>
    <w:rsid w:val="00EC0BEF"/>
    <w:rsid w:val="00EC0D94"/>
    <w:rsid w:val="00EC1F88"/>
    <w:rsid w:val="00EC6455"/>
    <w:rsid w:val="00EC7FC7"/>
    <w:rsid w:val="00ED05C9"/>
    <w:rsid w:val="00ED1B26"/>
    <w:rsid w:val="00ED6E8D"/>
    <w:rsid w:val="00ED7877"/>
    <w:rsid w:val="00ED79F7"/>
    <w:rsid w:val="00EE0DA0"/>
    <w:rsid w:val="00EE3162"/>
    <w:rsid w:val="00EE61F2"/>
    <w:rsid w:val="00EE702E"/>
    <w:rsid w:val="00EF190A"/>
    <w:rsid w:val="00EF24A3"/>
    <w:rsid w:val="00EF3654"/>
    <w:rsid w:val="00EF4D63"/>
    <w:rsid w:val="00EF5D72"/>
    <w:rsid w:val="00EF7B67"/>
    <w:rsid w:val="00F02B77"/>
    <w:rsid w:val="00F02D4B"/>
    <w:rsid w:val="00F03C17"/>
    <w:rsid w:val="00F03D7A"/>
    <w:rsid w:val="00F108D8"/>
    <w:rsid w:val="00F1157E"/>
    <w:rsid w:val="00F1392D"/>
    <w:rsid w:val="00F154E0"/>
    <w:rsid w:val="00F16E1A"/>
    <w:rsid w:val="00F171CB"/>
    <w:rsid w:val="00F25B9C"/>
    <w:rsid w:val="00F26848"/>
    <w:rsid w:val="00F30B69"/>
    <w:rsid w:val="00F32347"/>
    <w:rsid w:val="00F36035"/>
    <w:rsid w:val="00F361E1"/>
    <w:rsid w:val="00F4131A"/>
    <w:rsid w:val="00F417B6"/>
    <w:rsid w:val="00F4353E"/>
    <w:rsid w:val="00F43CA7"/>
    <w:rsid w:val="00F47EF1"/>
    <w:rsid w:val="00F50521"/>
    <w:rsid w:val="00F522F5"/>
    <w:rsid w:val="00F53BE5"/>
    <w:rsid w:val="00F60C17"/>
    <w:rsid w:val="00F63040"/>
    <w:rsid w:val="00F65001"/>
    <w:rsid w:val="00F66624"/>
    <w:rsid w:val="00F71744"/>
    <w:rsid w:val="00F748B4"/>
    <w:rsid w:val="00F76E85"/>
    <w:rsid w:val="00F8076A"/>
    <w:rsid w:val="00F8328F"/>
    <w:rsid w:val="00F846B6"/>
    <w:rsid w:val="00F851D8"/>
    <w:rsid w:val="00F86561"/>
    <w:rsid w:val="00F9030D"/>
    <w:rsid w:val="00F932AD"/>
    <w:rsid w:val="00F93626"/>
    <w:rsid w:val="00F96459"/>
    <w:rsid w:val="00F96C8F"/>
    <w:rsid w:val="00F976FE"/>
    <w:rsid w:val="00FA2416"/>
    <w:rsid w:val="00FA7410"/>
    <w:rsid w:val="00FA74ED"/>
    <w:rsid w:val="00FB2253"/>
    <w:rsid w:val="00FB544A"/>
    <w:rsid w:val="00FB6B4B"/>
    <w:rsid w:val="00FC206D"/>
    <w:rsid w:val="00FC3B8A"/>
    <w:rsid w:val="00FC7DD3"/>
    <w:rsid w:val="00FC7E9F"/>
    <w:rsid w:val="00FD0EEE"/>
    <w:rsid w:val="00FD28AC"/>
    <w:rsid w:val="00FD3440"/>
    <w:rsid w:val="00FD3A37"/>
    <w:rsid w:val="00FD47A0"/>
    <w:rsid w:val="00FD6F34"/>
    <w:rsid w:val="00FE05A2"/>
    <w:rsid w:val="00FE0DD7"/>
    <w:rsid w:val="00FE3D37"/>
    <w:rsid w:val="00FE4506"/>
    <w:rsid w:val="00FE6105"/>
    <w:rsid w:val="00FE73A9"/>
    <w:rsid w:val="00FF242D"/>
    <w:rsid w:val="00FF3AAF"/>
    <w:rsid w:val="00FF64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4137"/>
  <w15:docId w15:val="{DA7317C8-D948-4FB4-B8F7-AA1F106C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12E9"/>
    <w:pPr>
      <w:keepNext/>
      <w:spacing w:after="0" w:line="240" w:lineRule="auto"/>
      <w:jc w:val="center"/>
      <w:outlineLvl w:val="0"/>
    </w:pPr>
    <w:rPr>
      <w:rFonts w:ascii="Arial" w:eastAsia="Times New Roman" w:hAnsi="Arial" w:cs="Times New Roman"/>
      <w:b/>
      <w:color w:val="FFFFFF"/>
      <w:sz w:val="72"/>
      <w:szCs w:val="20"/>
    </w:rPr>
  </w:style>
  <w:style w:type="paragraph" w:styleId="Heading2">
    <w:name w:val="heading 2"/>
    <w:basedOn w:val="Normal"/>
    <w:next w:val="Normal"/>
    <w:link w:val="Heading2Char"/>
    <w:qFormat/>
    <w:rsid w:val="007B312D"/>
    <w:pPr>
      <w:keepNext/>
      <w:spacing w:after="0" w:line="240" w:lineRule="auto"/>
      <w:jc w:val="center"/>
      <w:outlineLvl w:val="1"/>
    </w:pPr>
    <w:rPr>
      <w:rFonts w:ascii="Arial Black" w:eastAsia="Times New Roman" w:hAnsi="Arial Black" w:cs="Times New Roman"/>
      <w:b/>
      <w:smallCaps/>
      <w:color w:val="808080"/>
      <w:w w:val="110"/>
      <w:sz w:val="48"/>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7B312D"/>
    <w:pPr>
      <w:keepNext/>
      <w:spacing w:before="240" w:after="6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12D"/>
    <w:pPr>
      <w:ind w:left="720"/>
      <w:contextualSpacing/>
    </w:pPr>
  </w:style>
  <w:style w:type="paragraph" w:customStyle="1" w:styleId="MemoTitle">
    <w:name w:val="Memo Title"/>
    <w:rsid w:val="007B312D"/>
    <w:pPr>
      <w:tabs>
        <w:tab w:val="left" w:pos="1134"/>
        <w:tab w:val="right" w:pos="4962"/>
        <w:tab w:val="left" w:pos="5103"/>
      </w:tabs>
      <w:spacing w:after="120" w:line="240" w:lineRule="auto"/>
    </w:pPr>
    <w:rPr>
      <w:rFonts w:ascii="Arial" w:eastAsia="Times New Roman" w:hAnsi="Arial" w:cs="Times New Roman"/>
      <w:b/>
      <w:sz w:val="24"/>
      <w:szCs w:val="20"/>
    </w:rPr>
  </w:style>
  <w:style w:type="character" w:customStyle="1" w:styleId="Heading2Char">
    <w:name w:val="Heading 2 Char"/>
    <w:basedOn w:val="DefaultParagraphFont"/>
    <w:link w:val="Heading2"/>
    <w:rsid w:val="007B312D"/>
    <w:rPr>
      <w:rFonts w:ascii="Arial Black" w:eastAsia="Times New Roman" w:hAnsi="Arial Black" w:cs="Times New Roman"/>
      <w:b/>
      <w:smallCaps/>
      <w:color w:val="808080"/>
      <w:w w:val="110"/>
      <w:sz w:val="48"/>
      <w:szCs w:val="2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B312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31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E9"/>
    <w:rPr>
      <w:rFonts w:ascii="Tahoma" w:hAnsi="Tahoma" w:cs="Tahoma"/>
      <w:sz w:val="16"/>
      <w:szCs w:val="16"/>
    </w:rPr>
  </w:style>
  <w:style w:type="character" w:customStyle="1" w:styleId="Heading1Char">
    <w:name w:val="Heading 1 Char"/>
    <w:basedOn w:val="DefaultParagraphFont"/>
    <w:link w:val="Heading1"/>
    <w:rsid w:val="00C312E9"/>
    <w:rPr>
      <w:rFonts w:ascii="Arial" w:eastAsia="Times New Roman" w:hAnsi="Arial" w:cs="Times New Roman"/>
      <w:b/>
      <w:color w:val="FFFFFF"/>
      <w:sz w:val="72"/>
      <w:szCs w:val="20"/>
    </w:rPr>
  </w:style>
  <w:style w:type="table" w:styleId="TableGrid">
    <w:name w:val="Table Grid"/>
    <w:basedOn w:val="TableNormal"/>
    <w:uiPriority w:val="39"/>
    <w:rsid w:val="00D3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2E68"/>
    <w:rPr>
      <w:sz w:val="16"/>
      <w:szCs w:val="16"/>
    </w:rPr>
  </w:style>
  <w:style w:type="paragraph" w:styleId="CommentText">
    <w:name w:val="annotation text"/>
    <w:basedOn w:val="Normal"/>
    <w:link w:val="CommentTextChar"/>
    <w:uiPriority w:val="99"/>
    <w:unhideWhenUsed/>
    <w:rsid w:val="000C2E68"/>
    <w:pPr>
      <w:spacing w:line="240" w:lineRule="auto"/>
    </w:pPr>
    <w:rPr>
      <w:sz w:val="20"/>
      <w:szCs w:val="20"/>
    </w:rPr>
  </w:style>
  <w:style w:type="character" w:customStyle="1" w:styleId="CommentTextChar">
    <w:name w:val="Comment Text Char"/>
    <w:basedOn w:val="DefaultParagraphFont"/>
    <w:link w:val="CommentText"/>
    <w:uiPriority w:val="99"/>
    <w:rsid w:val="000C2E68"/>
    <w:rPr>
      <w:sz w:val="20"/>
      <w:szCs w:val="20"/>
    </w:rPr>
  </w:style>
  <w:style w:type="paragraph" w:styleId="CommentSubject">
    <w:name w:val="annotation subject"/>
    <w:basedOn w:val="CommentText"/>
    <w:next w:val="CommentText"/>
    <w:link w:val="CommentSubjectChar"/>
    <w:uiPriority w:val="99"/>
    <w:semiHidden/>
    <w:unhideWhenUsed/>
    <w:rsid w:val="000C2E68"/>
    <w:rPr>
      <w:b/>
      <w:bCs/>
    </w:rPr>
  </w:style>
  <w:style w:type="character" w:customStyle="1" w:styleId="CommentSubjectChar">
    <w:name w:val="Comment Subject Char"/>
    <w:basedOn w:val="CommentTextChar"/>
    <w:link w:val="CommentSubject"/>
    <w:uiPriority w:val="99"/>
    <w:semiHidden/>
    <w:rsid w:val="000C2E68"/>
    <w:rPr>
      <w:b/>
      <w:bCs/>
      <w:sz w:val="20"/>
      <w:szCs w:val="20"/>
    </w:rPr>
  </w:style>
  <w:style w:type="character" w:styleId="Hyperlink">
    <w:name w:val="Hyperlink"/>
    <w:basedOn w:val="DefaultParagraphFont"/>
    <w:uiPriority w:val="99"/>
    <w:unhideWhenUsed/>
    <w:rsid w:val="0090206D"/>
    <w:rPr>
      <w:color w:val="0563C1"/>
      <w:u w:val="single"/>
    </w:rPr>
  </w:style>
  <w:style w:type="paragraph" w:styleId="NormalWeb">
    <w:name w:val="Normal (Web)"/>
    <w:basedOn w:val="Normal"/>
    <w:uiPriority w:val="99"/>
    <w:unhideWhenUsed/>
    <w:rsid w:val="00902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02DE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0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844"/>
  </w:style>
  <w:style w:type="paragraph" w:styleId="Footer">
    <w:name w:val="footer"/>
    <w:basedOn w:val="Normal"/>
    <w:link w:val="FooterChar"/>
    <w:uiPriority w:val="99"/>
    <w:unhideWhenUsed/>
    <w:rsid w:val="009C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844"/>
  </w:style>
  <w:style w:type="paragraph" w:customStyle="1" w:styleId="xmsonormal">
    <w:name w:val="x_msonormal"/>
    <w:basedOn w:val="Normal"/>
    <w:rsid w:val="00141BAE"/>
    <w:pPr>
      <w:spacing w:after="0"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BB5860"/>
    <w:rPr>
      <w:color w:val="605E5C"/>
      <w:shd w:val="clear" w:color="auto" w:fill="E1DFDD"/>
    </w:rPr>
  </w:style>
  <w:style w:type="paragraph" w:styleId="Revision">
    <w:name w:val="Revision"/>
    <w:hidden/>
    <w:uiPriority w:val="99"/>
    <w:semiHidden/>
    <w:rsid w:val="00FB2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4866">
      <w:bodyDiv w:val="1"/>
      <w:marLeft w:val="0"/>
      <w:marRight w:val="0"/>
      <w:marTop w:val="0"/>
      <w:marBottom w:val="0"/>
      <w:divBdr>
        <w:top w:val="none" w:sz="0" w:space="0" w:color="auto"/>
        <w:left w:val="none" w:sz="0" w:space="0" w:color="auto"/>
        <w:bottom w:val="none" w:sz="0" w:space="0" w:color="auto"/>
        <w:right w:val="none" w:sz="0" w:space="0" w:color="auto"/>
      </w:divBdr>
    </w:div>
    <w:div w:id="305859145">
      <w:bodyDiv w:val="1"/>
      <w:marLeft w:val="0"/>
      <w:marRight w:val="0"/>
      <w:marTop w:val="0"/>
      <w:marBottom w:val="0"/>
      <w:divBdr>
        <w:top w:val="none" w:sz="0" w:space="0" w:color="auto"/>
        <w:left w:val="none" w:sz="0" w:space="0" w:color="auto"/>
        <w:bottom w:val="none" w:sz="0" w:space="0" w:color="auto"/>
        <w:right w:val="none" w:sz="0" w:space="0" w:color="auto"/>
      </w:divBdr>
    </w:div>
    <w:div w:id="735709905">
      <w:bodyDiv w:val="1"/>
      <w:marLeft w:val="0"/>
      <w:marRight w:val="0"/>
      <w:marTop w:val="0"/>
      <w:marBottom w:val="0"/>
      <w:divBdr>
        <w:top w:val="none" w:sz="0" w:space="0" w:color="auto"/>
        <w:left w:val="none" w:sz="0" w:space="0" w:color="auto"/>
        <w:bottom w:val="none" w:sz="0" w:space="0" w:color="auto"/>
        <w:right w:val="none" w:sz="0" w:space="0" w:color="auto"/>
      </w:divBdr>
    </w:div>
    <w:div w:id="758525254">
      <w:bodyDiv w:val="1"/>
      <w:marLeft w:val="0"/>
      <w:marRight w:val="0"/>
      <w:marTop w:val="0"/>
      <w:marBottom w:val="0"/>
      <w:divBdr>
        <w:top w:val="none" w:sz="0" w:space="0" w:color="auto"/>
        <w:left w:val="none" w:sz="0" w:space="0" w:color="auto"/>
        <w:bottom w:val="none" w:sz="0" w:space="0" w:color="auto"/>
        <w:right w:val="none" w:sz="0" w:space="0" w:color="auto"/>
      </w:divBdr>
    </w:div>
    <w:div w:id="1049693174">
      <w:bodyDiv w:val="1"/>
      <w:marLeft w:val="0"/>
      <w:marRight w:val="0"/>
      <w:marTop w:val="0"/>
      <w:marBottom w:val="0"/>
      <w:divBdr>
        <w:top w:val="none" w:sz="0" w:space="0" w:color="auto"/>
        <w:left w:val="none" w:sz="0" w:space="0" w:color="auto"/>
        <w:bottom w:val="none" w:sz="0" w:space="0" w:color="auto"/>
        <w:right w:val="none" w:sz="0" w:space="0" w:color="auto"/>
      </w:divBdr>
    </w:div>
    <w:div w:id="1118723009">
      <w:bodyDiv w:val="1"/>
      <w:marLeft w:val="0"/>
      <w:marRight w:val="0"/>
      <w:marTop w:val="0"/>
      <w:marBottom w:val="0"/>
      <w:divBdr>
        <w:top w:val="none" w:sz="0" w:space="0" w:color="auto"/>
        <w:left w:val="none" w:sz="0" w:space="0" w:color="auto"/>
        <w:bottom w:val="none" w:sz="0" w:space="0" w:color="auto"/>
        <w:right w:val="none" w:sz="0" w:space="0" w:color="auto"/>
      </w:divBdr>
    </w:div>
    <w:div w:id="1393700892">
      <w:bodyDiv w:val="1"/>
      <w:marLeft w:val="0"/>
      <w:marRight w:val="0"/>
      <w:marTop w:val="0"/>
      <w:marBottom w:val="0"/>
      <w:divBdr>
        <w:top w:val="none" w:sz="0" w:space="0" w:color="auto"/>
        <w:left w:val="none" w:sz="0" w:space="0" w:color="auto"/>
        <w:bottom w:val="none" w:sz="0" w:space="0" w:color="auto"/>
        <w:right w:val="none" w:sz="0" w:space="0" w:color="auto"/>
      </w:divBdr>
    </w:div>
    <w:div w:id="1795755680">
      <w:bodyDiv w:val="1"/>
      <w:marLeft w:val="0"/>
      <w:marRight w:val="0"/>
      <w:marTop w:val="0"/>
      <w:marBottom w:val="0"/>
      <w:divBdr>
        <w:top w:val="none" w:sz="0" w:space="0" w:color="auto"/>
        <w:left w:val="none" w:sz="0" w:space="0" w:color="auto"/>
        <w:bottom w:val="none" w:sz="0" w:space="0" w:color="auto"/>
        <w:right w:val="none" w:sz="0" w:space="0" w:color="auto"/>
      </w:divBdr>
    </w:div>
    <w:div w:id="1941984530">
      <w:bodyDiv w:val="1"/>
      <w:marLeft w:val="0"/>
      <w:marRight w:val="0"/>
      <w:marTop w:val="0"/>
      <w:marBottom w:val="0"/>
      <w:divBdr>
        <w:top w:val="none" w:sz="0" w:space="0" w:color="auto"/>
        <w:left w:val="none" w:sz="0" w:space="0" w:color="auto"/>
        <w:bottom w:val="none" w:sz="0" w:space="0" w:color="auto"/>
        <w:right w:val="none" w:sz="0" w:space="0" w:color="auto"/>
      </w:divBdr>
    </w:div>
    <w:div w:id="20100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amvoice.org.uk/myrights/all-you-need-to-know-about-leaving-care/i-am-care-leav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3DF3FDADB45649BDF7895220B77AA4" ma:contentTypeVersion="17" ma:contentTypeDescription="Create a new document." ma:contentTypeScope="" ma:versionID="3b6de28ed14c99dbeaba961e48144758">
  <xsd:schema xmlns:xsd="http://www.w3.org/2001/XMLSchema" xmlns:xs="http://www.w3.org/2001/XMLSchema" xmlns:p="http://schemas.microsoft.com/office/2006/metadata/properties" xmlns:ns2="001d645b-d821-480d-b86b-b0863df06c50" xmlns:ns3="6fdf04ae-2c09-49ab-88d2-ab0e87a29ced" targetNamespace="http://schemas.microsoft.com/office/2006/metadata/properties" ma:root="true" ma:fieldsID="c9246e23598589e3e668534240c0856b" ns2:_="" ns3:_="">
    <xsd:import namespace="001d645b-d821-480d-b86b-b0863df06c50"/>
    <xsd:import namespace="6fdf04ae-2c09-49ab-88d2-ab0e87a29c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d645b-d821-480d-b86b-b0863df06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f04ae-2c09-49ab-88d2-ab0e87a29c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bb60e4e-9b8e-4f0c-bc35-ccdafb38e387}" ma:internalName="TaxCatchAll" ma:showField="CatchAllData" ma:web="6fdf04ae-2c09-49ab-88d2-ab0e87a29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001d645b-d821-480d-b86b-b0863df06c50">
      <Terms xmlns="http://schemas.microsoft.com/office/infopath/2007/PartnerControls"/>
    </lcf76f155ced4ddcb4097134ff3c332f>
    <TaxCatchAll xmlns="6fdf04ae-2c09-49ab-88d2-ab0e87a29ce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276F4-9282-4725-A47B-94CE3D74C005}">
  <ds:schemaRefs>
    <ds:schemaRef ds:uri="http://schemas.openxmlformats.org/officeDocument/2006/bibliography"/>
  </ds:schemaRefs>
</ds:datastoreItem>
</file>

<file path=customXml/itemProps2.xml><?xml version="1.0" encoding="utf-8"?>
<ds:datastoreItem xmlns:ds="http://schemas.openxmlformats.org/officeDocument/2006/customXml" ds:itemID="{16166B26-A67F-495E-A0EE-927A12256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d645b-d821-480d-b86b-b0863df06c50"/>
    <ds:schemaRef ds:uri="6fdf04ae-2c09-49ab-88d2-ab0e87a29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5A62B-0508-46AB-BE5E-BBDC0FA926CD}">
  <ds:schemaRefs>
    <ds:schemaRef ds:uri="http://schemas.microsoft.com/office/2006/metadata/properties"/>
    <ds:schemaRef ds:uri="001d645b-d821-480d-b86b-b0863df06c50"/>
    <ds:schemaRef ds:uri="http://schemas.microsoft.com/office/infopath/2007/PartnerControls"/>
    <ds:schemaRef ds:uri="6fdf04ae-2c09-49ab-88d2-ab0e87a29ced"/>
  </ds:schemaRefs>
</ds:datastoreItem>
</file>

<file path=customXml/itemProps4.xml><?xml version="1.0" encoding="utf-8"?>
<ds:datastoreItem xmlns:ds="http://schemas.openxmlformats.org/officeDocument/2006/customXml" ds:itemID="{2F3ED5A1-8E68-4A1D-8579-B78C9F39C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cairns</dc:creator>
  <cp:lastModifiedBy>Lamb, David</cp:lastModifiedBy>
  <cp:revision>3</cp:revision>
  <dcterms:created xsi:type="dcterms:W3CDTF">2023-05-16T09:15:00Z</dcterms:created>
  <dcterms:modified xsi:type="dcterms:W3CDTF">2023-05-16T09:17:00Z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0x010100473DF3FDADB45649BDF7895220B77AA4</vt:lpwstr>
  </property>
  <property fmtid="{D5CDD505-2E9C-101B-9397-08002B2CF9AE}" pid="3" name="Order">
    <vt:r8>252400</vt:r8>
  </property>
  <property fmtid="{D5CDD505-2E9C-101B-9397-08002B2CF9AE}" pid="4" name="MediaServiceImageTags">
    <vt:lpwstr/>
  </property>
</Properties>
</file>