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noProof/>
          <w:color w:val="auto"/>
          <w:sz w:val="24"/>
          <w:szCs w:val="21"/>
        </w:rPr>
        <w:id w:val="698511224"/>
        <w:docPartObj>
          <w:docPartGallery w:val="Table of Contents"/>
          <w:docPartUnique/>
        </w:docPartObj>
      </w:sdtPr>
      <w:sdtEndPr/>
      <w:sdtContent>
        <w:p w14:paraId="7B1552BD" w14:textId="77777777" w:rsidR="009B7227" w:rsidRPr="00BD41A7" w:rsidRDefault="009B7227" w:rsidP="00BD41A7">
          <w:pPr>
            <w:pStyle w:val="contentsheading"/>
          </w:pPr>
          <w:r w:rsidRPr="00BD41A7">
            <w:t>Contents</w:t>
          </w:r>
        </w:p>
        <w:p w14:paraId="6124B78B" w14:textId="2C154051" w:rsidR="007C3693" w:rsidRDefault="009B7227">
          <w:pPr>
            <w:pStyle w:val="TOC1"/>
            <w:rPr>
              <w:b w:val="0"/>
              <w:sz w:val="22"/>
              <w:szCs w:val="22"/>
              <w:lang w:eastAsia="en-GB"/>
            </w:rPr>
          </w:pPr>
          <w:r w:rsidRPr="009B7227">
            <w:fldChar w:fldCharType="begin"/>
          </w:r>
          <w:r w:rsidRPr="003E72CE">
            <w:instrText xml:space="preserve"> TOC \o "1-3" \h \z \u </w:instrText>
          </w:r>
          <w:r w:rsidRPr="009B7227">
            <w:fldChar w:fldCharType="separate"/>
          </w:r>
          <w:hyperlink w:anchor="_Toc115258762" w:history="1">
            <w:r w:rsidR="007C3693" w:rsidRPr="00A4224C">
              <w:rPr>
                <w:rStyle w:val="Hyperlink"/>
                <w:lang w:eastAsia="en-GB"/>
              </w:rPr>
              <w:t>Equality Statement</w:t>
            </w:r>
            <w:r w:rsidR="007C3693">
              <w:rPr>
                <w:webHidden/>
              </w:rPr>
              <w:tab/>
            </w:r>
            <w:r w:rsidR="007C3693">
              <w:rPr>
                <w:webHidden/>
              </w:rPr>
              <w:fldChar w:fldCharType="begin"/>
            </w:r>
            <w:r w:rsidR="007C3693">
              <w:rPr>
                <w:webHidden/>
              </w:rPr>
              <w:instrText xml:space="preserve"> PAGEREF _Toc115258762 \h </w:instrText>
            </w:r>
            <w:r w:rsidR="007C3693">
              <w:rPr>
                <w:webHidden/>
              </w:rPr>
            </w:r>
            <w:r w:rsidR="007C3693">
              <w:rPr>
                <w:webHidden/>
              </w:rPr>
              <w:fldChar w:fldCharType="separate"/>
            </w:r>
            <w:r w:rsidR="007C3693">
              <w:rPr>
                <w:webHidden/>
              </w:rPr>
              <w:t>2</w:t>
            </w:r>
            <w:r w:rsidR="007C3693">
              <w:rPr>
                <w:webHidden/>
              </w:rPr>
              <w:fldChar w:fldCharType="end"/>
            </w:r>
          </w:hyperlink>
        </w:p>
        <w:p w14:paraId="58A24848" w14:textId="2481587C" w:rsidR="007C3693" w:rsidRDefault="00F60386">
          <w:pPr>
            <w:pStyle w:val="TOC1"/>
            <w:tabs>
              <w:tab w:val="left" w:pos="480"/>
            </w:tabs>
            <w:rPr>
              <w:b w:val="0"/>
              <w:sz w:val="22"/>
              <w:szCs w:val="22"/>
              <w:lang w:eastAsia="en-GB"/>
            </w:rPr>
          </w:pPr>
          <w:hyperlink w:anchor="_Toc115258763" w:history="1">
            <w:r w:rsidR="007C3693" w:rsidRPr="00A4224C">
              <w:rPr>
                <w:rStyle w:val="Hyperlink"/>
                <w:lang w:eastAsia="en-GB"/>
              </w:rPr>
              <w:t>1</w:t>
            </w:r>
            <w:r w:rsidR="007C3693">
              <w:rPr>
                <w:b w:val="0"/>
                <w:sz w:val="22"/>
                <w:szCs w:val="22"/>
                <w:lang w:eastAsia="en-GB"/>
              </w:rPr>
              <w:tab/>
            </w:r>
            <w:r w:rsidR="007C3693" w:rsidRPr="00A4224C">
              <w:rPr>
                <w:rStyle w:val="Hyperlink"/>
                <w:lang w:eastAsia="en-GB"/>
              </w:rPr>
              <w:t>Introduction</w:t>
            </w:r>
            <w:r w:rsidR="007C3693">
              <w:rPr>
                <w:webHidden/>
              </w:rPr>
              <w:tab/>
            </w:r>
            <w:r w:rsidR="007C3693">
              <w:rPr>
                <w:webHidden/>
              </w:rPr>
              <w:fldChar w:fldCharType="begin"/>
            </w:r>
            <w:r w:rsidR="007C3693">
              <w:rPr>
                <w:webHidden/>
              </w:rPr>
              <w:instrText xml:space="preserve"> PAGEREF _Toc115258763 \h </w:instrText>
            </w:r>
            <w:r w:rsidR="007C3693">
              <w:rPr>
                <w:webHidden/>
              </w:rPr>
            </w:r>
            <w:r w:rsidR="007C3693">
              <w:rPr>
                <w:webHidden/>
              </w:rPr>
              <w:fldChar w:fldCharType="separate"/>
            </w:r>
            <w:r w:rsidR="007C3693">
              <w:rPr>
                <w:webHidden/>
              </w:rPr>
              <w:t>2</w:t>
            </w:r>
            <w:r w:rsidR="007C3693">
              <w:rPr>
                <w:webHidden/>
              </w:rPr>
              <w:fldChar w:fldCharType="end"/>
            </w:r>
          </w:hyperlink>
        </w:p>
        <w:p w14:paraId="64BBC480" w14:textId="77945906" w:rsidR="007C3693" w:rsidRDefault="00F60386">
          <w:pPr>
            <w:pStyle w:val="TOC1"/>
            <w:rPr>
              <w:b w:val="0"/>
              <w:sz w:val="22"/>
              <w:szCs w:val="22"/>
              <w:lang w:eastAsia="en-GB"/>
            </w:rPr>
          </w:pPr>
          <w:hyperlink w:anchor="_Toc115258764" w:history="1">
            <w:r w:rsidR="007C3693" w:rsidRPr="00A4224C">
              <w:rPr>
                <w:rStyle w:val="Hyperlink"/>
                <w:lang w:eastAsia="en-GB"/>
              </w:rPr>
              <w:t>2 Support from the Council</w:t>
            </w:r>
            <w:r w:rsidR="007C3693">
              <w:rPr>
                <w:webHidden/>
              </w:rPr>
              <w:tab/>
            </w:r>
            <w:r w:rsidR="007C3693">
              <w:rPr>
                <w:webHidden/>
              </w:rPr>
              <w:fldChar w:fldCharType="begin"/>
            </w:r>
            <w:r w:rsidR="007C3693">
              <w:rPr>
                <w:webHidden/>
              </w:rPr>
              <w:instrText xml:space="preserve"> PAGEREF _Toc115258764 \h </w:instrText>
            </w:r>
            <w:r w:rsidR="007C3693">
              <w:rPr>
                <w:webHidden/>
              </w:rPr>
            </w:r>
            <w:r w:rsidR="007C3693">
              <w:rPr>
                <w:webHidden/>
              </w:rPr>
              <w:fldChar w:fldCharType="separate"/>
            </w:r>
            <w:r w:rsidR="007C3693">
              <w:rPr>
                <w:webHidden/>
              </w:rPr>
              <w:t>2</w:t>
            </w:r>
            <w:r w:rsidR="007C3693">
              <w:rPr>
                <w:webHidden/>
              </w:rPr>
              <w:fldChar w:fldCharType="end"/>
            </w:r>
          </w:hyperlink>
        </w:p>
        <w:p w14:paraId="126E543F" w14:textId="11AC9C99" w:rsidR="007C3693" w:rsidRDefault="00F60386">
          <w:pPr>
            <w:pStyle w:val="TOC1"/>
            <w:rPr>
              <w:b w:val="0"/>
              <w:sz w:val="22"/>
              <w:szCs w:val="22"/>
              <w:lang w:eastAsia="en-GB"/>
            </w:rPr>
          </w:pPr>
          <w:hyperlink w:anchor="_Toc115258765" w:history="1">
            <w:r w:rsidR="007C3693" w:rsidRPr="00A4224C">
              <w:rPr>
                <w:rStyle w:val="Hyperlink"/>
                <w:lang w:eastAsia="en-GB"/>
              </w:rPr>
              <w:t>3 Eligibility</w:t>
            </w:r>
            <w:r w:rsidR="007C3693">
              <w:rPr>
                <w:webHidden/>
              </w:rPr>
              <w:tab/>
            </w:r>
            <w:r w:rsidR="007C3693">
              <w:rPr>
                <w:webHidden/>
              </w:rPr>
              <w:fldChar w:fldCharType="begin"/>
            </w:r>
            <w:r w:rsidR="007C3693">
              <w:rPr>
                <w:webHidden/>
              </w:rPr>
              <w:instrText xml:space="preserve"> PAGEREF _Toc115258765 \h </w:instrText>
            </w:r>
            <w:r w:rsidR="007C3693">
              <w:rPr>
                <w:webHidden/>
              </w:rPr>
            </w:r>
            <w:r w:rsidR="007C3693">
              <w:rPr>
                <w:webHidden/>
              </w:rPr>
              <w:fldChar w:fldCharType="separate"/>
            </w:r>
            <w:r w:rsidR="007C3693">
              <w:rPr>
                <w:webHidden/>
              </w:rPr>
              <w:t>3</w:t>
            </w:r>
            <w:r w:rsidR="007C3693">
              <w:rPr>
                <w:webHidden/>
              </w:rPr>
              <w:fldChar w:fldCharType="end"/>
            </w:r>
          </w:hyperlink>
        </w:p>
        <w:p w14:paraId="2DA29E06" w14:textId="1DD05DE3" w:rsidR="007C3693" w:rsidRDefault="00F60386">
          <w:pPr>
            <w:pStyle w:val="TOC1"/>
            <w:rPr>
              <w:b w:val="0"/>
              <w:sz w:val="22"/>
              <w:szCs w:val="22"/>
              <w:lang w:eastAsia="en-GB"/>
            </w:rPr>
          </w:pPr>
          <w:hyperlink w:anchor="_Toc115258766" w:history="1">
            <w:r w:rsidR="007C3693" w:rsidRPr="00A4224C">
              <w:rPr>
                <w:rStyle w:val="Hyperlink"/>
                <w:lang w:eastAsia="en-GB"/>
              </w:rPr>
              <w:t>4 Time off</w:t>
            </w:r>
            <w:r w:rsidR="007C3693">
              <w:rPr>
                <w:webHidden/>
              </w:rPr>
              <w:tab/>
            </w:r>
            <w:r w:rsidR="007C3693">
              <w:rPr>
                <w:webHidden/>
              </w:rPr>
              <w:fldChar w:fldCharType="begin"/>
            </w:r>
            <w:r w:rsidR="007C3693">
              <w:rPr>
                <w:webHidden/>
              </w:rPr>
              <w:instrText xml:space="preserve"> PAGEREF _Toc115258766 \h </w:instrText>
            </w:r>
            <w:r w:rsidR="007C3693">
              <w:rPr>
                <w:webHidden/>
              </w:rPr>
            </w:r>
            <w:r w:rsidR="007C3693">
              <w:rPr>
                <w:webHidden/>
              </w:rPr>
              <w:fldChar w:fldCharType="separate"/>
            </w:r>
            <w:r w:rsidR="007C3693">
              <w:rPr>
                <w:webHidden/>
              </w:rPr>
              <w:t>3</w:t>
            </w:r>
            <w:r w:rsidR="007C3693">
              <w:rPr>
                <w:webHidden/>
              </w:rPr>
              <w:fldChar w:fldCharType="end"/>
            </w:r>
          </w:hyperlink>
        </w:p>
        <w:p w14:paraId="52951B4E" w14:textId="0AC0936C" w:rsidR="007C3693" w:rsidRDefault="00F60386">
          <w:pPr>
            <w:pStyle w:val="TOC2"/>
            <w:tabs>
              <w:tab w:val="right" w:leader="dot" w:pos="10456"/>
            </w:tabs>
            <w:rPr>
              <w:noProof/>
              <w:sz w:val="22"/>
              <w:szCs w:val="22"/>
              <w:lang w:eastAsia="en-GB"/>
            </w:rPr>
          </w:pPr>
          <w:hyperlink w:anchor="_Toc115258767" w:history="1">
            <w:r w:rsidR="007C3693" w:rsidRPr="00A4224C">
              <w:rPr>
                <w:rStyle w:val="Hyperlink"/>
                <w:noProof/>
                <w:lang w:eastAsia="en-GB"/>
              </w:rPr>
              <w:t>4.1 Employees in their first year of foster caring</w:t>
            </w:r>
            <w:r w:rsidR="007C3693">
              <w:rPr>
                <w:noProof/>
                <w:webHidden/>
              </w:rPr>
              <w:tab/>
            </w:r>
            <w:r w:rsidR="007C3693">
              <w:rPr>
                <w:noProof/>
                <w:webHidden/>
              </w:rPr>
              <w:fldChar w:fldCharType="begin"/>
            </w:r>
            <w:r w:rsidR="007C3693">
              <w:rPr>
                <w:noProof/>
                <w:webHidden/>
              </w:rPr>
              <w:instrText xml:space="preserve"> PAGEREF _Toc115258767 \h </w:instrText>
            </w:r>
            <w:r w:rsidR="007C3693">
              <w:rPr>
                <w:noProof/>
                <w:webHidden/>
              </w:rPr>
            </w:r>
            <w:r w:rsidR="007C3693">
              <w:rPr>
                <w:noProof/>
                <w:webHidden/>
              </w:rPr>
              <w:fldChar w:fldCharType="separate"/>
            </w:r>
            <w:r w:rsidR="007C3693">
              <w:rPr>
                <w:noProof/>
                <w:webHidden/>
              </w:rPr>
              <w:t>3</w:t>
            </w:r>
            <w:r w:rsidR="007C3693">
              <w:rPr>
                <w:noProof/>
                <w:webHidden/>
              </w:rPr>
              <w:fldChar w:fldCharType="end"/>
            </w:r>
          </w:hyperlink>
        </w:p>
        <w:p w14:paraId="3D4551FB" w14:textId="6ABA5016" w:rsidR="007C3693" w:rsidRDefault="00F60386">
          <w:pPr>
            <w:pStyle w:val="TOC2"/>
            <w:tabs>
              <w:tab w:val="right" w:leader="dot" w:pos="10456"/>
            </w:tabs>
            <w:rPr>
              <w:noProof/>
              <w:sz w:val="22"/>
              <w:szCs w:val="22"/>
              <w:lang w:eastAsia="en-GB"/>
            </w:rPr>
          </w:pPr>
          <w:hyperlink w:anchor="_Toc115258768" w:history="1">
            <w:r w:rsidR="007C3693" w:rsidRPr="00A4224C">
              <w:rPr>
                <w:rStyle w:val="Hyperlink"/>
                <w:noProof/>
                <w:lang w:eastAsia="en-GB"/>
              </w:rPr>
              <w:t>4.2 Employees who have been foster carers for 1 year or more</w:t>
            </w:r>
            <w:r w:rsidR="007C3693">
              <w:rPr>
                <w:noProof/>
                <w:webHidden/>
              </w:rPr>
              <w:tab/>
            </w:r>
            <w:r w:rsidR="007C3693">
              <w:rPr>
                <w:noProof/>
                <w:webHidden/>
              </w:rPr>
              <w:fldChar w:fldCharType="begin"/>
            </w:r>
            <w:r w:rsidR="007C3693">
              <w:rPr>
                <w:noProof/>
                <w:webHidden/>
              </w:rPr>
              <w:instrText xml:space="preserve"> PAGEREF _Toc115258768 \h </w:instrText>
            </w:r>
            <w:r w:rsidR="007C3693">
              <w:rPr>
                <w:noProof/>
                <w:webHidden/>
              </w:rPr>
            </w:r>
            <w:r w:rsidR="007C3693">
              <w:rPr>
                <w:noProof/>
                <w:webHidden/>
              </w:rPr>
              <w:fldChar w:fldCharType="separate"/>
            </w:r>
            <w:r w:rsidR="007C3693">
              <w:rPr>
                <w:noProof/>
                <w:webHidden/>
              </w:rPr>
              <w:t>3</w:t>
            </w:r>
            <w:r w:rsidR="007C3693">
              <w:rPr>
                <w:noProof/>
                <w:webHidden/>
              </w:rPr>
              <w:fldChar w:fldCharType="end"/>
            </w:r>
          </w:hyperlink>
        </w:p>
        <w:p w14:paraId="2766F170" w14:textId="249794DB" w:rsidR="007C3693" w:rsidRDefault="00F60386">
          <w:pPr>
            <w:pStyle w:val="TOC1"/>
            <w:rPr>
              <w:b w:val="0"/>
              <w:sz w:val="22"/>
              <w:szCs w:val="22"/>
              <w:lang w:eastAsia="en-GB"/>
            </w:rPr>
          </w:pPr>
          <w:hyperlink w:anchor="_Toc115258769" w:history="1">
            <w:r w:rsidR="007C3693" w:rsidRPr="00A4224C">
              <w:rPr>
                <w:rStyle w:val="Hyperlink"/>
                <w:lang w:eastAsia="en-GB"/>
              </w:rPr>
              <w:t>5 Procedure for requesting time off</w:t>
            </w:r>
            <w:r w:rsidR="007C3693">
              <w:rPr>
                <w:webHidden/>
              </w:rPr>
              <w:tab/>
            </w:r>
            <w:r w:rsidR="007C3693">
              <w:rPr>
                <w:webHidden/>
              </w:rPr>
              <w:fldChar w:fldCharType="begin"/>
            </w:r>
            <w:r w:rsidR="007C3693">
              <w:rPr>
                <w:webHidden/>
              </w:rPr>
              <w:instrText xml:space="preserve"> PAGEREF _Toc115258769 \h </w:instrText>
            </w:r>
            <w:r w:rsidR="007C3693">
              <w:rPr>
                <w:webHidden/>
              </w:rPr>
            </w:r>
            <w:r w:rsidR="007C3693">
              <w:rPr>
                <w:webHidden/>
              </w:rPr>
              <w:fldChar w:fldCharType="separate"/>
            </w:r>
            <w:r w:rsidR="007C3693">
              <w:rPr>
                <w:webHidden/>
              </w:rPr>
              <w:t>4</w:t>
            </w:r>
            <w:r w:rsidR="007C3693">
              <w:rPr>
                <w:webHidden/>
              </w:rPr>
              <w:fldChar w:fldCharType="end"/>
            </w:r>
          </w:hyperlink>
        </w:p>
        <w:p w14:paraId="334914B4" w14:textId="683D4E8A" w:rsidR="007C3693" w:rsidRDefault="00F60386">
          <w:pPr>
            <w:pStyle w:val="TOC2"/>
            <w:tabs>
              <w:tab w:val="right" w:leader="dot" w:pos="10456"/>
            </w:tabs>
            <w:rPr>
              <w:noProof/>
              <w:sz w:val="22"/>
              <w:szCs w:val="22"/>
              <w:lang w:eastAsia="en-GB"/>
            </w:rPr>
          </w:pPr>
          <w:hyperlink w:anchor="_Toc115258770" w:history="1">
            <w:r w:rsidR="007C3693" w:rsidRPr="00A4224C">
              <w:rPr>
                <w:rStyle w:val="Hyperlink"/>
                <w:noProof/>
                <w:lang w:eastAsia="en-GB"/>
              </w:rPr>
              <w:t>5.1 Employee</w:t>
            </w:r>
            <w:r w:rsidR="007C3693">
              <w:rPr>
                <w:noProof/>
                <w:webHidden/>
              </w:rPr>
              <w:tab/>
            </w:r>
            <w:r w:rsidR="007C3693">
              <w:rPr>
                <w:noProof/>
                <w:webHidden/>
              </w:rPr>
              <w:fldChar w:fldCharType="begin"/>
            </w:r>
            <w:r w:rsidR="007C3693">
              <w:rPr>
                <w:noProof/>
                <w:webHidden/>
              </w:rPr>
              <w:instrText xml:space="preserve"> PAGEREF _Toc115258770 \h </w:instrText>
            </w:r>
            <w:r w:rsidR="007C3693">
              <w:rPr>
                <w:noProof/>
                <w:webHidden/>
              </w:rPr>
            </w:r>
            <w:r w:rsidR="007C3693">
              <w:rPr>
                <w:noProof/>
                <w:webHidden/>
              </w:rPr>
              <w:fldChar w:fldCharType="separate"/>
            </w:r>
            <w:r w:rsidR="007C3693">
              <w:rPr>
                <w:noProof/>
                <w:webHidden/>
              </w:rPr>
              <w:t>4</w:t>
            </w:r>
            <w:r w:rsidR="007C3693">
              <w:rPr>
                <w:noProof/>
                <w:webHidden/>
              </w:rPr>
              <w:fldChar w:fldCharType="end"/>
            </w:r>
          </w:hyperlink>
        </w:p>
        <w:p w14:paraId="15AC0E04" w14:textId="6DA0BB73" w:rsidR="007C3693" w:rsidRDefault="00F60386">
          <w:pPr>
            <w:pStyle w:val="TOC2"/>
            <w:tabs>
              <w:tab w:val="right" w:leader="dot" w:pos="10456"/>
            </w:tabs>
            <w:rPr>
              <w:noProof/>
              <w:sz w:val="22"/>
              <w:szCs w:val="22"/>
              <w:lang w:eastAsia="en-GB"/>
            </w:rPr>
          </w:pPr>
          <w:hyperlink w:anchor="_Toc115258771" w:history="1">
            <w:r w:rsidR="007C3693" w:rsidRPr="00A4224C">
              <w:rPr>
                <w:rStyle w:val="Hyperlink"/>
                <w:noProof/>
                <w:lang w:eastAsia="en-GB"/>
              </w:rPr>
              <w:t>5.2 Line manager</w:t>
            </w:r>
            <w:r w:rsidR="007C3693">
              <w:rPr>
                <w:noProof/>
                <w:webHidden/>
              </w:rPr>
              <w:tab/>
            </w:r>
            <w:r w:rsidR="007C3693">
              <w:rPr>
                <w:noProof/>
                <w:webHidden/>
              </w:rPr>
              <w:fldChar w:fldCharType="begin"/>
            </w:r>
            <w:r w:rsidR="007C3693">
              <w:rPr>
                <w:noProof/>
                <w:webHidden/>
              </w:rPr>
              <w:instrText xml:space="preserve"> PAGEREF _Toc115258771 \h </w:instrText>
            </w:r>
            <w:r w:rsidR="007C3693">
              <w:rPr>
                <w:noProof/>
                <w:webHidden/>
              </w:rPr>
            </w:r>
            <w:r w:rsidR="007C3693">
              <w:rPr>
                <w:noProof/>
                <w:webHidden/>
              </w:rPr>
              <w:fldChar w:fldCharType="separate"/>
            </w:r>
            <w:r w:rsidR="007C3693">
              <w:rPr>
                <w:noProof/>
                <w:webHidden/>
              </w:rPr>
              <w:t>4</w:t>
            </w:r>
            <w:r w:rsidR="007C3693">
              <w:rPr>
                <w:noProof/>
                <w:webHidden/>
              </w:rPr>
              <w:fldChar w:fldCharType="end"/>
            </w:r>
          </w:hyperlink>
        </w:p>
        <w:p w14:paraId="04A27404" w14:textId="35A54CDF" w:rsidR="007C3693" w:rsidRDefault="00F60386">
          <w:pPr>
            <w:pStyle w:val="TOC1"/>
            <w:rPr>
              <w:b w:val="0"/>
              <w:sz w:val="22"/>
              <w:szCs w:val="22"/>
              <w:lang w:eastAsia="en-GB"/>
            </w:rPr>
          </w:pPr>
          <w:hyperlink w:anchor="_Toc115258772" w:history="1">
            <w:r w:rsidR="007C3693" w:rsidRPr="00A4224C">
              <w:rPr>
                <w:rStyle w:val="Hyperlink"/>
              </w:rPr>
              <w:t>7 Policy Feedback</w:t>
            </w:r>
            <w:r w:rsidR="007C3693">
              <w:rPr>
                <w:webHidden/>
              </w:rPr>
              <w:tab/>
            </w:r>
            <w:r w:rsidR="007C3693">
              <w:rPr>
                <w:webHidden/>
              </w:rPr>
              <w:fldChar w:fldCharType="begin"/>
            </w:r>
            <w:r w:rsidR="007C3693">
              <w:rPr>
                <w:webHidden/>
              </w:rPr>
              <w:instrText xml:space="preserve"> PAGEREF _Toc115258772 \h </w:instrText>
            </w:r>
            <w:r w:rsidR="007C3693">
              <w:rPr>
                <w:webHidden/>
              </w:rPr>
            </w:r>
            <w:r w:rsidR="007C3693">
              <w:rPr>
                <w:webHidden/>
              </w:rPr>
              <w:fldChar w:fldCharType="separate"/>
            </w:r>
            <w:r w:rsidR="007C3693">
              <w:rPr>
                <w:webHidden/>
              </w:rPr>
              <w:t>4</w:t>
            </w:r>
            <w:r w:rsidR="007C3693">
              <w:rPr>
                <w:webHidden/>
              </w:rPr>
              <w:fldChar w:fldCharType="end"/>
            </w:r>
          </w:hyperlink>
        </w:p>
        <w:p w14:paraId="674978A5" w14:textId="1854C34C" w:rsidR="007C3693" w:rsidRDefault="00F60386">
          <w:pPr>
            <w:pStyle w:val="TOC1"/>
            <w:rPr>
              <w:b w:val="0"/>
              <w:sz w:val="22"/>
              <w:szCs w:val="22"/>
              <w:lang w:eastAsia="en-GB"/>
            </w:rPr>
          </w:pPr>
          <w:hyperlink w:anchor="_Toc115258773" w:history="1">
            <w:r w:rsidR="007C3693" w:rsidRPr="00A4224C">
              <w:rPr>
                <w:rStyle w:val="Hyperlink"/>
              </w:rPr>
              <w:t>8 History of Policy Changes</w:t>
            </w:r>
            <w:r w:rsidR="007C3693">
              <w:rPr>
                <w:webHidden/>
              </w:rPr>
              <w:tab/>
            </w:r>
            <w:r w:rsidR="007C3693">
              <w:rPr>
                <w:webHidden/>
              </w:rPr>
              <w:fldChar w:fldCharType="begin"/>
            </w:r>
            <w:r w:rsidR="007C3693">
              <w:rPr>
                <w:webHidden/>
              </w:rPr>
              <w:instrText xml:space="preserve"> PAGEREF _Toc115258773 \h </w:instrText>
            </w:r>
            <w:r w:rsidR="007C3693">
              <w:rPr>
                <w:webHidden/>
              </w:rPr>
            </w:r>
            <w:r w:rsidR="007C3693">
              <w:rPr>
                <w:webHidden/>
              </w:rPr>
              <w:fldChar w:fldCharType="separate"/>
            </w:r>
            <w:r w:rsidR="007C3693">
              <w:rPr>
                <w:webHidden/>
              </w:rPr>
              <w:t>4</w:t>
            </w:r>
            <w:r w:rsidR="007C3693">
              <w:rPr>
                <w:webHidden/>
              </w:rPr>
              <w:fldChar w:fldCharType="end"/>
            </w:r>
          </w:hyperlink>
        </w:p>
        <w:p w14:paraId="0EE9AE05" w14:textId="08A63ED1" w:rsidR="009B7227" w:rsidRPr="009B7227" w:rsidRDefault="009B7227" w:rsidP="003E72CE">
          <w:pPr>
            <w:pStyle w:val="TOC1"/>
          </w:pPr>
          <w:r w:rsidRPr="009B7227">
            <w:fldChar w:fldCharType="end"/>
          </w:r>
        </w:p>
      </w:sdtContent>
    </w:sdt>
    <w:p w14:paraId="3DCED80B" w14:textId="77777777" w:rsidR="00D24887" w:rsidRDefault="003E72CE" w:rsidP="00D24887">
      <w:pPr>
        <w:pStyle w:val="contentsheading"/>
      </w:pPr>
      <w:r>
        <w:br w:type="page"/>
      </w:r>
      <w:bookmarkStart w:id="0" w:name="_Hlk83715115"/>
      <w:r w:rsidR="00D24887">
        <w:lastRenderedPageBreak/>
        <w:t>Scope</w:t>
      </w:r>
    </w:p>
    <w:bookmarkEnd w:id="0"/>
    <w:p w14:paraId="4342E4E1" w14:textId="77777777" w:rsidR="00D24887" w:rsidRDefault="00D24887" w:rsidP="00D24887">
      <w:r w:rsidRPr="0053731C">
        <w:t>This policy applies to all Council employees other than those in our Schools, who have local arrangements.</w:t>
      </w:r>
    </w:p>
    <w:p w14:paraId="78535F21" w14:textId="77777777" w:rsidR="00D24887" w:rsidRPr="0016008F" w:rsidRDefault="00D24887" w:rsidP="00D24887">
      <w:pPr>
        <w:pStyle w:val="Heading1"/>
        <w:rPr>
          <w:lang w:eastAsia="en-GB"/>
        </w:rPr>
      </w:pPr>
      <w:bookmarkStart w:id="1" w:name="_Toc105660821"/>
      <w:bookmarkStart w:id="2" w:name="_Toc115258762"/>
      <w:r w:rsidRPr="0016008F">
        <w:rPr>
          <w:lang w:eastAsia="en-GB"/>
        </w:rPr>
        <w:t>Equality Statement</w:t>
      </w:r>
      <w:bookmarkEnd w:id="1"/>
      <w:bookmarkEnd w:id="2"/>
    </w:p>
    <w:p w14:paraId="31757B90" w14:textId="77777777" w:rsidR="00D24887" w:rsidRDefault="00D24887" w:rsidP="00D24887">
      <w:pPr>
        <w:rPr>
          <w:lang w:eastAsia="en-GB"/>
        </w:rPr>
      </w:pPr>
      <w:r w:rsidRPr="0016008F">
        <w:rPr>
          <w:lang w:eastAsia="en-GB"/>
        </w:rPr>
        <w:t>This policy applies equally to all Council employees regardless of their age, disability, sex, race, religion or belief, sexual orientation, gender reassignment, pregnancy and maternity, marriage or civil partnership. Care will be taken to ensure that no traditionally excluded groups are adversely impacted in implementing this policy. Monitoring will take place to ensure compliance and fairness.</w:t>
      </w:r>
    </w:p>
    <w:p w14:paraId="68EB392B" w14:textId="6BC0F584" w:rsidR="001A1190" w:rsidRPr="00531D45" w:rsidRDefault="001A1190" w:rsidP="00120E2C">
      <w:pPr>
        <w:pStyle w:val="Heading1"/>
        <w:numPr>
          <w:ilvl w:val="0"/>
          <w:numId w:val="30"/>
        </w:numPr>
        <w:rPr>
          <w:lang w:eastAsia="en-GB"/>
        </w:rPr>
      </w:pPr>
      <w:bookmarkStart w:id="3" w:name="_Toc115258763"/>
      <w:r w:rsidRPr="00531D45">
        <w:rPr>
          <w:lang w:eastAsia="en-GB"/>
        </w:rPr>
        <w:t>Introduction</w:t>
      </w:r>
      <w:bookmarkEnd w:id="3"/>
    </w:p>
    <w:p w14:paraId="22FD0495" w14:textId="14D7A13F" w:rsidR="001A1190" w:rsidRPr="00531D45" w:rsidRDefault="00B45680" w:rsidP="001A1190">
      <w:pPr>
        <w:shd w:val="clear" w:color="auto" w:fill="FFFFFF"/>
        <w:spacing w:before="120"/>
        <w:rPr>
          <w:rFonts w:ascii="Arial" w:hAnsi="Arial" w:cs="Arial"/>
          <w:szCs w:val="24"/>
          <w:lang w:eastAsia="en-GB"/>
        </w:rPr>
      </w:pPr>
      <w:r>
        <w:rPr>
          <w:rFonts w:ascii="Arial" w:hAnsi="Arial" w:cs="Arial"/>
          <w:szCs w:val="24"/>
          <w:lang w:eastAsia="en-GB"/>
        </w:rPr>
        <w:t>Torbay Council</w:t>
      </w:r>
      <w:r w:rsidR="001A1190" w:rsidRPr="00531D45">
        <w:rPr>
          <w:rFonts w:ascii="Arial" w:hAnsi="Arial" w:cs="Arial"/>
          <w:szCs w:val="24"/>
          <w:lang w:eastAsia="en-GB"/>
        </w:rPr>
        <w:t xml:space="preserve"> recognises and values the contribution that foster carers make to society and especially the lives of children in care. We understand that foster carers who do other work in addition to fostering need some flexibility in their working arrangements in order to meet the needs of their fostered child.</w:t>
      </w:r>
    </w:p>
    <w:p w14:paraId="5FA5996D" w14:textId="48C72015" w:rsidR="001A1190" w:rsidRPr="00531D45" w:rsidRDefault="00B45680" w:rsidP="001A1190">
      <w:pPr>
        <w:shd w:val="clear" w:color="auto" w:fill="FFFFFF"/>
        <w:spacing w:before="120"/>
        <w:rPr>
          <w:rFonts w:ascii="Arial" w:hAnsi="Arial" w:cs="Arial"/>
          <w:szCs w:val="24"/>
          <w:lang w:eastAsia="en-GB"/>
        </w:rPr>
      </w:pPr>
      <w:r>
        <w:rPr>
          <w:rFonts w:ascii="Arial" w:hAnsi="Arial" w:cs="Arial"/>
          <w:szCs w:val="24"/>
          <w:lang w:eastAsia="en-GB"/>
        </w:rPr>
        <w:t>Torbay Council</w:t>
      </w:r>
      <w:r w:rsidRPr="00531D45">
        <w:rPr>
          <w:rFonts w:ascii="Arial" w:hAnsi="Arial" w:cs="Arial"/>
          <w:szCs w:val="24"/>
          <w:lang w:eastAsia="en-GB"/>
        </w:rPr>
        <w:t xml:space="preserve"> </w:t>
      </w:r>
      <w:r w:rsidR="001A1190" w:rsidRPr="00531D45">
        <w:rPr>
          <w:rFonts w:ascii="Arial" w:hAnsi="Arial" w:cs="Arial"/>
          <w:szCs w:val="24"/>
          <w:lang w:eastAsia="en-GB"/>
        </w:rPr>
        <w:t xml:space="preserve">is committed to support any </w:t>
      </w:r>
      <w:r w:rsidR="001C2218">
        <w:rPr>
          <w:rFonts w:ascii="Arial" w:hAnsi="Arial" w:cs="Arial"/>
          <w:szCs w:val="24"/>
          <w:lang w:eastAsia="en-GB"/>
        </w:rPr>
        <w:t>employee</w:t>
      </w:r>
      <w:r w:rsidR="001A1190" w:rsidRPr="00531D45">
        <w:rPr>
          <w:rFonts w:ascii="Arial" w:hAnsi="Arial" w:cs="Arial"/>
          <w:szCs w:val="24"/>
          <w:lang w:eastAsia="en-GB"/>
        </w:rPr>
        <w:t xml:space="preserve"> who is </w:t>
      </w:r>
      <w:r w:rsidR="000E5D10">
        <w:rPr>
          <w:rFonts w:ascii="Arial" w:hAnsi="Arial" w:cs="Arial"/>
          <w:szCs w:val="24"/>
          <w:lang w:eastAsia="en-GB"/>
        </w:rPr>
        <w:t xml:space="preserve">being assessed or who is </w:t>
      </w:r>
      <w:r w:rsidR="001A1190" w:rsidRPr="00531D45">
        <w:rPr>
          <w:rFonts w:ascii="Arial" w:hAnsi="Arial" w:cs="Arial"/>
          <w:szCs w:val="24"/>
          <w:lang w:eastAsia="en-GB"/>
        </w:rPr>
        <w:t>a foster carer or an approved kinship carer.</w:t>
      </w:r>
    </w:p>
    <w:p w14:paraId="6EFBC782" w14:textId="6218291A" w:rsidR="001A1190" w:rsidRPr="00531D45" w:rsidRDefault="001A1190" w:rsidP="001A1190">
      <w:pPr>
        <w:shd w:val="clear" w:color="auto" w:fill="FFFFFF"/>
        <w:spacing w:before="120"/>
        <w:rPr>
          <w:rFonts w:ascii="Arial" w:hAnsi="Arial" w:cs="Arial"/>
          <w:szCs w:val="24"/>
          <w:lang w:eastAsia="en-GB"/>
        </w:rPr>
      </w:pPr>
      <w:r w:rsidRPr="00531D45">
        <w:rPr>
          <w:rFonts w:ascii="Arial" w:hAnsi="Arial" w:cs="Arial"/>
          <w:szCs w:val="24"/>
          <w:lang w:eastAsia="en-GB"/>
        </w:rPr>
        <w:t>We will do this, wherever possible, by creating a fostering friendly organisation that offers flexible working arrangements which respond to the needs of all foster carers or approved kinship carer employees</w:t>
      </w:r>
      <w:r w:rsidR="00636E5C">
        <w:rPr>
          <w:rFonts w:ascii="Arial" w:hAnsi="Arial" w:cs="Arial"/>
          <w:szCs w:val="24"/>
          <w:lang w:eastAsia="en-GB"/>
        </w:rPr>
        <w:t>,</w:t>
      </w:r>
      <w:r w:rsidR="00AB0498">
        <w:rPr>
          <w:rFonts w:ascii="Arial" w:hAnsi="Arial" w:cs="Arial"/>
          <w:szCs w:val="24"/>
          <w:lang w:eastAsia="en-GB"/>
        </w:rPr>
        <w:t xml:space="preserve"> as well as those being assessed</w:t>
      </w:r>
      <w:r w:rsidR="00E23A50">
        <w:rPr>
          <w:rFonts w:ascii="Arial" w:hAnsi="Arial" w:cs="Arial"/>
          <w:szCs w:val="24"/>
          <w:lang w:eastAsia="en-GB"/>
        </w:rPr>
        <w:t xml:space="preserve"> as approved </w:t>
      </w:r>
      <w:r w:rsidR="00636E5C">
        <w:rPr>
          <w:rFonts w:ascii="Arial" w:hAnsi="Arial" w:cs="Arial"/>
          <w:szCs w:val="24"/>
          <w:lang w:eastAsia="en-GB"/>
        </w:rPr>
        <w:t>foster carers.</w:t>
      </w:r>
    </w:p>
    <w:p w14:paraId="4C21A90E" w14:textId="10B5A9CA" w:rsidR="001A1190" w:rsidRPr="00531D45" w:rsidRDefault="001A1190" w:rsidP="001A1190">
      <w:pPr>
        <w:shd w:val="clear" w:color="auto" w:fill="FFFFFF"/>
        <w:spacing w:before="120"/>
        <w:rPr>
          <w:rFonts w:ascii="Arial" w:hAnsi="Arial" w:cs="Arial"/>
          <w:szCs w:val="24"/>
          <w:lang w:eastAsia="en-GB"/>
        </w:rPr>
      </w:pPr>
      <w:r w:rsidRPr="00531D45">
        <w:rPr>
          <w:rFonts w:ascii="Arial" w:hAnsi="Arial" w:cs="Arial"/>
          <w:szCs w:val="24"/>
          <w:lang w:eastAsia="en-GB"/>
        </w:rPr>
        <w:t xml:space="preserve">The process of seeking approval to become </w:t>
      </w:r>
      <w:r w:rsidR="004E5F3F">
        <w:rPr>
          <w:rFonts w:ascii="Arial" w:hAnsi="Arial" w:cs="Arial"/>
          <w:szCs w:val="24"/>
          <w:lang w:eastAsia="en-GB"/>
        </w:rPr>
        <w:t xml:space="preserve">a </w:t>
      </w:r>
      <w:r w:rsidRPr="00531D45">
        <w:rPr>
          <w:rFonts w:ascii="Arial" w:hAnsi="Arial" w:cs="Arial"/>
          <w:szCs w:val="24"/>
          <w:lang w:eastAsia="en-GB"/>
        </w:rPr>
        <w:t>foster carer</w:t>
      </w:r>
      <w:r w:rsidR="004E5F3F">
        <w:rPr>
          <w:rFonts w:ascii="Arial" w:hAnsi="Arial" w:cs="Arial"/>
          <w:szCs w:val="24"/>
          <w:lang w:eastAsia="en-GB"/>
        </w:rPr>
        <w:t xml:space="preserve"> </w:t>
      </w:r>
      <w:r w:rsidRPr="00531D45">
        <w:rPr>
          <w:rFonts w:ascii="Arial" w:hAnsi="Arial" w:cs="Arial"/>
          <w:szCs w:val="24"/>
          <w:lang w:eastAsia="en-GB"/>
        </w:rPr>
        <w:t>places a number of reasonable but demanding expectations upon prospective carers, particularly in relation to the training, assessment and approval process</w:t>
      </w:r>
      <w:r w:rsidR="00F20E27">
        <w:rPr>
          <w:rFonts w:ascii="Arial" w:hAnsi="Arial" w:cs="Arial"/>
          <w:szCs w:val="24"/>
          <w:lang w:eastAsia="en-GB"/>
        </w:rPr>
        <w:t>,</w:t>
      </w:r>
      <w:r w:rsidR="004C5AD0">
        <w:rPr>
          <w:rFonts w:ascii="Arial" w:hAnsi="Arial" w:cs="Arial"/>
          <w:szCs w:val="24"/>
          <w:lang w:eastAsia="en-GB"/>
        </w:rPr>
        <w:t xml:space="preserve"> as well as </w:t>
      </w:r>
      <w:r w:rsidR="00057922">
        <w:rPr>
          <w:rFonts w:ascii="Arial" w:hAnsi="Arial" w:cs="Arial"/>
          <w:szCs w:val="24"/>
          <w:lang w:eastAsia="en-GB"/>
        </w:rPr>
        <w:t xml:space="preserve">meetings which the employee </w:t>
      </w:r>
      <w:r w:rsidR="00F20E27">
        <w:rPr>
          <w:rFonts w:ascii="Arial" w:hAnsi="Arial" w:cs="Arial"/>
          <w:szCs w:val="24"/>
          <w:lang w:eastAsia="en-GB"/>
        </w:rPr>
        <w:t>will be</w:t>
      </w:r>
      <w:r w:rsidR="00057922">
        <w:rPr>
          <w:rFonts w:ascii="Arial" w:hAnsi="Arial" w:cs="Arial"/>
          <w:szCs w:val="24"/>
          <w:lang w:eastAsia="en-GB"/>
        </w:rPr>
        <w:t xml:space="preserve"> required to attend.</w:t>
      </w:r>
    </w:p>
    <w:p w14:paraId="425F6E67" w14:textId="474C9106" w:rsidR="001A1190" w:rsidRPr="00531D45" w:rsidRDefault="001A1190" w:rsidP="001A1190">
      <w:pPr>
        <w:shd w:val="clear" w:color="auto" w:fill="FFFFFF"/>
        <w:spacing w:before="120"/>
        <w:rPr>
          <w:rFonts w:ascii="Arial" w:hAnsi="Arial" w:cs="Arial"/>
          <w:szCs w:val="24"/>
          <w:lang w:eastAsia="en-GB"/>
        </w:rPr>
      </w:pPr>
      <w:r w:rsidRPr="00531D45">
        <w:rPr>
          <w:rFonts w:ascii="Arial" w:hAnsi="Arial" w:cs="Arial"/>
          <w:szCs w:val="24"/>
          <w:lang w:eastAsia="en-GB"/>
        </w:rPr>
        <w:t xml:space="preserve">Wherever possible we will extend the terms of this policy to prospective foster or kinship carers who have begun the formal process of seeking approval and registration as carers. </w:t>
      </w:r>
    </w:p>
    <w:p w14:paraId="621B49F8" w14:textId="0CA3A64A" w:rsidR="001A1190" w:rsidRPr="00531D45" w:rsidRDefault="00120E2C" w:rsidP="001A1190">
      <w:pPr>
        <w:pStyle w:val="Heading1"/>
        <w:rPr>
          <w:lang w:eastAsia="en-GB"/>
        </w:rPr>
      </w:pPr>
      <w:bookmarkStart w:id="4" w:name="_Toc115258764"/>
      <w:r w:rsidRPr="00163060">
        <w:rPr>
          <w:lang w:eastAsia="en-GB"/>
        </w:rPr>
        <w:t xml:space="preserve">2 </w:t>
      </w:r>
      <w:r w:rsidR="00163060">
        <w:rPr>
          <w:lang w:eastAsia="en-GB"/>
        </w:rPr>
        <w:t>Support from the Council</w:t>
      </w:r>
      <w:bookmarkEnd w:id="4"/>
    </w:p>
    <w:p w14:paraId="61E6C4F2" w14:textId="00BDFEA6" w:rsidR="00373899" w:rsidRDefault="00447683" w:rsidP="001A1190">
      <w:pPr>
        <w:shd w:val="clear" w:color="auto" w:fill="FFFFFF"/>
        <w:spacing w:before="120"/>
        <w:rPr>
          <w:rFonts w:ascii="Arial" w:hAnsi="Arial" w:cs="Arial"/>
          <w:szCs w:val="24"/>
          <w:lang w:eastAsia="en-GB"/>
        </w:rPr>
      </w:pPr>
      <w:r>
        <w:rPr>
          <w:rFonts w:ascii="Arial" w:hAnsi="Arial" w:cs="Arial"/>
          <w:szCs w:val="24"/>
          <w:lang w:eastAsia="en-GB"/>
        </w:rPr>
        <w:t>Torbay Council</w:t>
      </w:r>
      <w:r w:rsidRPr="00531D45">
        <w:rPr>
          <w:rFonts w:ascii="Arial" w:hAnsi="Arial" w:cs="Arial"/>
          <w:szCs w:val="24"/>
          <w:lang w:eastAsia="en-GB"/>
        </w:rPr>
        <w:t xml:space="preserve"> </w:t>
      </w:r>
      <w:r w:rsidR="001A1190" w:rsidRPr="00531D45">
        <w:rPr>
          <w:rFonts w:ascii="Arial" w:hAnsi="Arial" w:cs="Arial"/>
          <w:szCs w:val="24"/>
          <w:lang w:eastAsia="en-GB"/>
        </w:rPr>
        <w:t xml:space="preserve">offers </w:t>
      </w:r>
      <w:r w:rsidR="00944928">
        <w:rPr>
          <w:rFonts w:ascii="Arial" w:hAnsi="Arial" w:cs="Arial"/>
          <w:szCs w:val="24"/>
          <w:lang w:eastAsia="en-GB"/>
        </w:rPr>
        <w:t>employees</w:t>
      </w:r>
      <w:r w:rsidR="001A1190" w:rsidRPr="00531D45">
        <w:rPr>
          <w:rFonts w:ascii="Arial" w:hAnsi="Arial" w:cs="Arial"/>
          <w:szCs w:val="24"/>
          <w:lang w:eastAsia="en-GB"/>
        </w:rPr>
        <w:t xml:space="preserve"> the opportunity to work flexibly where this is compatible with the demands of their job. </w:t>
      </w:r>
      <w:r w:rsidR="003B4F61">
        <w:rPr>
          <w:rFonts w:ascii="Arial" w:hAnsi="Arial" w:cs="Arial"/>
          <w:szCs w:val="24"/>
          <w:lang w:eastAsia="en-GB"/>
        </w:rPr>
        <w:t>The</w:t>
      </w:r>
      <w:r w:rsidR="00303B2C">
        <w:rPr>
          <w:rFonts w:ascii="Arial" w:hAnsi="Arial" w:cs="Arial"/>
          <w:szCs w:val="24"/>
          <w:lang w:eastAsia="en-GB"/>
        </w:rPr>
        <w:t>re are a number of supportive policies</w:t>
      </w:r>
      <w:r w:rsidR="000627C0">
        <w:rPr>
          <w:rFonts w:ascii="Arial" w:hAnsi="Arial" w:cs="Arial"/>
          <w:szCs w:val="24"/>
          <w:lang w:eastAsia="en-GB"/>
        </w:rPr>
        <w:t xml:space="preserve"> </w:t>
      </w:r>
      <w:r w:rsidR="00333191" w:rsidRPr="00373899">
        <w:rPr>
          <w:rFonts w:ascii="Arial" w:hAnsi="Arial" w:cs="Arial"/>
          <w:szCs w:val="24"/>
          <w:lang w:eastAsia="en-GB"/>
        </w:rPr>
        <w:t>which all apply to foster carers and approved kinship carers who are also employees of Torbay Council</w:t>
      </w:r>
      <w:r w:rsidR="00333191">
        <w:rPr>
          <w:rFonts w:ascii="Arial" w:hAnsi="Arial" w:cs="Arial"/>
          <w:szCs w:val="24"/>
          <w:lang w:eastAsia="en-GB"/>
        </w:rPr>
        <w:t>, these include:</w:t>
      </w:r>
    </w:p>
    <w:p w14:paraId="28CD394F" w14:textId="77777777" w:rsidR="007F256A" w:rsidRDefault="007F256A" w:rsidP="00373899">
      <w:pPr>
        <w:pStyle w:val="ListParagraph"/>
        <w:numPr>
          <w:ilvl w:val="0"/>
          <w:numId w:val="31"/>
        </w:numPr>
        <w:shd w:val="clear" w:color="auto" w:fill="FFFFFF"/>
        <w:spacing w:before="120"/>
        <w:rPr>
          <w:rFonts w:ascii="Arial" w:hAnsi="Arial" w:cs="Arial"/>
          <w:szCs w:val="24"/>
          <w:lang w:eastAsia="en-GB"/>
        </w:rPr>
      </w:pPr>
      <w:r>
        <w:rPr>
          <w:rFonts w:ascii="Arial" w:hAnsi="Arial" w:cs="Arial"/>
          <w:szCs w:val="24"/>
          <w:lang w:eastAsia="en-GB"/>
        </w:rPr>
        <w:t>Annual Leave Purchase Scheme</w:t>
      </w:r>
    </w:p>
    <w:p w14:paraId="2894C455" w14:textId="77777777" w:rsidR="00346438" w:rsidRDefault="00346438" w:rsidP="00346438">
      <w:pPr>
        <w:pStyle w:val="ListParagraph"/>
        <w:numPr>
          <w:ilvl w:val="0"/>
          <w:numId w:val="31"/>
        </w:numPr>
        <w:shd w:val="clear" w:color="auto" w:fill="FFFFFF"/>
        <w:spacing w:before="120"/>
        <w:rPr>
          <w:rFonts w:ascii="Arial" w:hAnsi="Arial" w:cs="Arial"/>
          <w:szCs w:val="24"/>
          <w:lang w:eastAsia="en-GB"/>
        </w:rPr>
      </w:pPr>
      <w:r w:rsidRPr="00373899">
        <w:rPr>
          <w:rFonts w:ascii="Arial" w:hAnsi="Arial" w:cs="Arial"/>
          <w:szCs w:val="24"/>
          <w:lang w:eastAsia="en-GB"/>
        </w:rPr>
        <w:t xml:space="preserve">Career Break </w:t>
      </w:r>
      <w:r>
        <w:rPr>
          <w:rFonts w:ascii="Arial" w:hAnsi="Arial" w:cs="Arial"/>
          <w:szCs w:val="24"/>
          <w:lang w:eastAsia="en-GB"/>
        </w:rPr>
        <w:t>Policy</w:t>
      </w:r>
    </w:p>
    <w:p w14:paraId="3CEBDA2D" w14:textId="0C48575A" w:rsidR="00373899" w:rsidRDefault="00F17B63" w:rsidP="00373899">
      <w:pPr>
        <w:pStyle w:val="ListParagraph"/>
        <w:numPr>
          <w:ilvl w:val="0"/>
          <w:numId w:val="31"/>
        </w:numPr>
        <w:shd w:val="clear" w:color="auto" w:fill="FFFFFF"/>
        <w:spacing w:before="120"/>
        <w:rPr>
          <w:rFonts w:ascii="Arial" w:hAnsi="Arial" w:cs="Arial"/>
          <w:szCs w:val="24"/>
          <w:lang w:eastAsia="en-GB"/>
        </w:rPr>
      </w:pPr>
      <w:r w:rsidRPr="00373899">
        <w:rPr>
          <w:rFonts w:ascii="Arial" w:hAnsi="Arial" w:cs="Arial"/>
          <w:szCs w:val="24"/>
          <w:lang w:eastAsia="en-GB"/>
        </w:rPr>
        <w:t>F</w:t>
      </w:r>
      <w:r w:rsidR="001A1190" w:rsidRPr="00373899">
        <w:rPr>
          <w:rFonts w:ascii="Arial" w:hAnsi="Arial" w:cs="Arial"/>
          <w:szCs w:val="24"/>
          <w:lang w:eastAsia="en-GB"/>
        </w:rPr>
        <w:t>lexi</w:t>
      </w:r>
      <w:r w:rsidR="005454B3">
        <w:rPr>
          <w:rFonts w:ascii="Arial" w:hAnsi="Arial" w:cs="Arial"/>
          <w:szCs w:val="24"/>
          <w:lang w:eastAsia="en-GB"/>
        </w:rPr>
        <w:t>time and Hours of Work Scheme</w:t>
      </w:r>
    </w:p>
    <w:p w14:paraId="4E4BD3F0" w14:textId="3C035F4B" w:rsidR="00723990" w:rsidRDefault="00723990" w:rsidP="00373899">
      <w:pPr>
        <w:pStyle w:val="ListParagraph"/>
        <w:numPr>
          <w:ilvl w:val="0"/>
          <w:numId w:val="31"/>
        </w:numPr>
        <w:shd w:val="clear" w:color="auto" w:fill="FFFFFF"/>
        <w:spacing w:before="120"/>
        <w:rPr>
          <w:rFonts w:ascii="Arial" w:hAnsi="Arial" w:cs="Arial"/>
          <w:szCs w:val="24"/>
          <w:lang w:eastAsia="en-GB"/>
        </w:rPr>
      </w:pPr>
      <w:r>
        <w:rPr>
          <w:rFonts w:ascii="Arial" w:hAnsi="Arial" w:cs="Arial"/>
          <w:szCs w:val="24"/>
          <w:lang w:eastAsia="en-GB"/>
        </w:rPr>
        <w:t>Flexible Retirement Policy</w:t>
      </w:r>
    </w:p>
    <w:p w14:paraId="2896D1D6" w14:textId="436380BF" w:rsidR="00373899" w:rsidRDefault="00404206" w:rsidP="00373899">
      <w:pPr>
        <w:pStyle w:val="ListParagraph"/>
        <w:numPr>
          <w:ilvl w:val="0"/>
          <w:numId w:val="31"/>
        </w:numPr>
        <w:shd w:val="clear" w:color="auto" w:fill="FFFFFF"/>
        <w:spacing w:before="120"/>
        <w:rPr>
          <w:rFonts w:ascii="Arial" w:hAnsi="Arial" w:cs="Arial"/>
          <w:szCs w:val="24"/>
          <w:lang w:eastAsia="en-GB"/>
        </w:rPr>
      </w:pPr>
      <w:r w:rsidRPr="00373899">
        <w:rPr>
          <w:rFonts w:ascii="Arial" w:hAnsi="Arial" w:cs="Arial"/>
          <w:szCs w:val="24"/>
          <w:lang w:eastAsia="en-GB"/>
        </w:rPr>
        <w:t>Parental Leave</w:t>
      </w:r>
      <w:r w:rsidR="00333191">
        <w:rPr>
          <w:rFonts w:ascii="Arial" w:hAnsi="Arial" w:cs="Arial"/>
          <w:szCs w:val="24"/>
          <w:lang w:eastAsia="en-GB"/>
        </w:rPr>
        <w:t xml:space="preserve"> (within Leave Arrangements Policy)</w:t>
      </w:r>
    </w:p>
    <w:p w14:paraId="4A19572E" w14:textId="7FC6A09B" w:rsidR="00373899" w:rsidRDefault="00373899" w:rsidP="00373899">
      <w:pPr>
        <w:pStyle w:val="ListParagraph"/>
        <w:numPr>
          <w:ilvl w:val="0"/>
          <w:numId w:val="31"/>
        </w:numPr>
        <w:shd w:val="clear" w:color="auto" w:fill="FFFFFF"/>
        <w:spacing w:before="120"/>
        <w:rPr>
          <w:rFonts w:ascii="Arial" w:hAnsi="Arial" w:cs="Arial"/>
          <w:szCs w:val="24"/>
          <w:lang w:eastAsia="en-GB"/>
        </w:rPr>
      </w:pPr>
      <w:r w:rsidRPr="00373899">
        <w:rPr>
          <w:rFonts w:ascii="Arial" w:hAnsi="Arial" w:cs="Arial"/>
          <w:szCs w:val="24"/>
          <w:lang w:eastAsia="en-GB"/>
        </w:rPr>
        <w:lastRenderedPageBreak/>
        <w:t xml:space="preserve">Time off to Care for Dependents within the </w:t>
      </w:r>
      <w:r w:rsidR="0070414D" w:rsidRPr="00373899">
        <w:rPr>
          <w:rFonts w:ascii="Arial" w:hAnsi="Arial" w:cs="Arial"/>
          <w:szCs w:val="24"/>
          <w:lang w:eastAsia="en-GB"/>
        </w:rPr>
        <w:t>Leave Arrangements</w:t>
      </w:r>
      <w:r w:rsidRPr="00373899">
        <w:rPr>
          <w:rFonts w:ascii="Arial" w:hAnsi="Arial" w:cs="Arial"/>
          <w:szCs w:val="24"/>
          <w:lang w:eastAsia="en-GB"/>
        </w:rPr>
        <w:t xml:space="preserve"> Policy</w:t>
      </w:r>
    </w:p>
    <w:p w14:paraId="020C4DED" w14:textId="5BAA7671" w:rsidR="00346438" w:rsidRDefault="00346438" w:rsidP="00373899">
      <w:pPr>
        <w:pStyle w:val="ListParagraph"/>
        <w:numPr>
          <w:ilvl w:val="0"/>
          <w:numId w:val="31"/>
        </w:numPr>
        <w:shd w:val="clear" w:color="auto" w:fill="FFFFFF"/>
        <w:spacing w:before="120"/>
        <w:rPr>
          <w:rFonts w:ascii="Arial" w:hAnsi="Arial" w:cs="Arial"/>
          <w:szCs w:val="24"/>
          <w:lang w:eastAsia="en-GB"/>
        </w:rPr>
      </w:pPr>
      <w:r>
        <w:rPr>
          <w:rFonts w:ascii="Arial" w:hAnsi="Arial" w:cs="Arial"/>
          <w:szCs w:val="24"/>
          <w:lang w:eastAsia="en-GB"/>
        </w:rPr>
        <w:t>Ways of Working Policy</w:t>
      </w:r>
    </w:p>
    <w:p w14:paraId="4BF1A628" w14:textId="048DC217" w:rsidR="001A1190" w:rsidRPr="00333191" w:rsidRDefault="00E3628F" w:rsidP="00333191">
      <w:pPr>
        <w:shd w:val="clear" w:color="auto" w:fill="FFFFFF"/>
        <w:spacing w:before="120"/>
        <w:rPr>
          <w:rFonts w:ascii="Arial" w:hAnsi="Arial" w:cs="Arial"/>
          <w:szCs w:val="24"/>
          <w:lang w:eastAsia="en-GB"/>
        </w:rPr>
      </w:pPr>
      <w:r w:rsidRPr="00333191">
        <w:rPr>
          <w:rFonts w:ascii="Arial" w:hAnsi="Arial" w:cs="Arial"/>
          <w:szCs w:val="24"/>
          <w:lang w:eastAsia="en-GB"/>
        </w:rPr>
        <w:t>The</w:t>
      </w:r>
      <w:r w:rsidR="00F17B63" w:rsidRPr="00333191">
        <w:rPr>
          <w:rFonts w:ascii="Arial" w:hAnsi="Arial" w:cs="Arial"/>
          <w:szCs w:val="24"/>
          <w:lang w:eastAsia="en-GB"/>
        </w:rPr>
        <w:t xml:space="preserve">se policies can be found on </w:t>
      </w:r>
      <w:hyperlink r:id="rId11" w:anchor="/index/main" w:history="1">
        <w:r w:rsidR="00F17B63" w:rsidRPr="00333191">
          <w:rPr>
            <w:rStyle w:val="Hyperlink"/>
            <w:rFonts w:ascii="Arial" w:hAnsi="Arial" w:cs="Arial"/>
            <w:szCs w:val="24"/>
            <w:lang w:eastAsia="en-GB"/>
          </w:rPr>
          <w:t>MyView</w:t>
        </w:r>
      </w:hyperlink>
      <w:r w:rsidR="00F17B63" w:rsidRPr="00333191">
        <w:rPr>
          <w:rFonts w:ascii="Arial" w:hAnsi="Arial" w:cs="Arial"/>
          <w:szCs w:val="24"/>
          <w:lang w:eastAsia="en-GB"/>
        </w:rPr>
        <w:t xml:space="preserve">. </w:t>
      </w:r>
    </w:p>
    <w:p w14:paraId="10801810" w14:textId="5F647FAD" w:rsidR="001A1190" w:rsidRPr="00531D45" w:rsidRDefault="001A1190" w:rsidP="001A1190">
      <w:pPr>
        <w:shd w:val="clear" w:color="auto" w:fill="FFFFFF"/>
        <w:spacing w:before="120"/>
        <w:rPr>
          <w:rFonts w:ascii="Arial" w:hAnsi="Arial" w:cs="Arial"/>
          <w:szCs w:val="24"/>
          <w:lang w:eastAsia="en-GB"/>
        </w:rPr>
      </w:pPr>
      <w:r w:rsidRPr="00531D45">
        <w:rPr>
          <w:rFonts w:ascii="Arial" w:hAnsi="Arial" w:cs="Arial"/>
          <w:szCs w:val="24"/>
          <w:lang w:eastAsia="en-GB"/>
        </w:rPr>
        <w:t>This policy sets out the additional time off that we will offer prospective and existing foster carers and kinship carers.</w:t>
      </w:r>
    </w:p>
    <w:p w14:paraId="1D27D4E3" w14:textId="193E6DAD" w:rsidR="001A1190" w:rsidRPr="00531D45" w:rsidRDefault="00120E2C" w:rsidP="001A1190">
      <w:pPr>
        <w:pStyle w:val="Heading1"/>
        <w:rPr>
          <w:lang w:eastAsia="en-GB"/>
        </w:rPr>
      </w:pPr>
      <w:bookmarkStart w:id="5" w:name="_Toc115258765"/>
      <w:r>
        <w:rPr>
          <w:lang w:eastAsia="en-GB"/>
        </w:rPr>
        <w:t xml:space="preserve">3 </w:t>
      </w:r>
      <w:r w:rsidR="001A1190" w:rsidRPr="00531D45">
        <w:rPr>
          <w:lang w:eastAsia="en-GB"/>
        </w:rPr>
        <w:t>Eligibility</w:t>
      </w:r>
      <w:bookmarkEnd w:id="5"/>
    </w:p>
    <w:p w14:paraId="1C1ECF59" w14:textId="42CD1ECB" w:rsidR="001A1190" w:rsidRPr="00531D45" w:rsidRDefault="001A1190" w:rsidP="001A1190">
      <w:pPr>
        <w:shd w:val="clear" w:color="auto" w:fill="FFFFFF"/>
        <w:spacing w:before="120"/>
        <w:rPr>
          <w:rFonts w:ascii="Arial" w:hAnsi="Arial" w:cs="Arial"/>
          <w:szCs w:val="24"/>
          <w:lang w:eastAsia="en-GB"/>
        </w:rPr>
      </w:pPr>
      <w:r w:rsidRPr="00531D45">
        <w:rPr>
          <w:rFonts w:ascii="Arial" w:hAnsi="Arial" w:cs="Arial"/>
          <w:szCs w:val="24"/>
          <w:lang w:eastAsia="en-GB"/>
        </w:rPr>
        <w:t xml:space="preserve">This policy applies to </w:t>
      </w:r>
      <w:r w:rsidR="00142F13">
        <w:rPr>
          <w:rFonts w:ascii="Arial" w:hAnsi="Arial" w:cs="Arial"/>
          <w:szCs w:val="24"/>
          <w:lang w:eastAsia="en-GB"/>
        </w:rPr>
        <w:t xml:space="preserve">all Council </w:t>
      </w:r>
      <w:r w:rsidR="0052042D">
        <w:rPr>
          <w:rFonts w:ascii="Arial" w:hAnsi="Arial" w:cs="Arial"/>
          <w:szCs w:val="24"/>
          <w:lang w:eastAsia="en-GB"/>
        </w:rPr>
        <w:t>employees</w:t>
      </w:r>
      <w:r w:rsidRPr="00531D45">
        <w:rPr>
          <w:rFonts w:ascii="Arial" w:hAnsi="Arial" w:cs="Arial"/>
          <w:szCs w:val="24"/>
          <w:lang w:eastAsia="en-GB"/>
        </w:rPr>
        <w:t xml:space="preserve"> who:</w:t>
      </w:r>
    </w:p>
    <w:p w14:paraId="65055CBA" w14:textId="77777777" w:rsidR="001A1190" w:rsidRPr="00531D45" w:rsidRDefault="001A1190" w:rsidP="00447683">
      <w:pPr>
        <w:pStyle w:val="squarebullets"/>
        <w:rPr>
          <w:lang w:eastAsia="en-GB"/>
        </w:rPr>
      </w:pPr>
      <w:r w:rsidRPr="00531D45">
        <w:rPr>
          <w:lang w:eastAsia="en-GB"/>
        </w:rPr>
        <w:t>are applying to become foster carers</w:t>
      </w:r>
    </w:p>
    <w:p w14:paraId="19C32BC8" w14:textId="77777777" w:rsidR="001A1190" w:rsidRPr="00531D45" w:rsidRDefault="001A1190" w:rsidP="00447683">
      <w:pPr>
        <w:pStyle w:val="squarebullets"/>
        <w:rPr>
          <w:lang w:eastAsia="en-GB"/>
        </w:rPr>
      </w:pPr>
      <w:r w:rsidRPr="00531D45">
        <w:rPr>
          <w:lang w:eastAsia="en-GB"/>
        </w:rPr>
        <w:t>are approved foster carers and have a child in placement (or have had a child in placement for 75% of the previous 12 months) or are an approved kinship carer</w:t>
      </w:r>
    </w:p>
    <w:p w14:paraId="2618A00A" w14:textId="10C45993" w:rsidR="001A1190" w:rsidRPr="00944C2B" w:rsidRDefault="001A1190" w:rsidP="001A1190">
      <w:pPr>
        <w:pStyle w:val="squarebullets"/>
        <w:rPr>
          <w:lang w:eastAsia="en-GB"/>
        </w:rPr>
      </w:pPr>
      <w:r w:rsidRPr="00531D45">
        <w:rPr>
          <w:lang w:eastAsia="en-GB"/>
        </w:rPr>
        <w:t xml:space="preserve">and have three months or more employment service with </w:t>
      </w:r>
      <w:r w:rsidR="00E000A1" w:rsidRPr="00E000A1">
        <w:rPr>
          <w:lang w:eastAsia="en-GB"/>
        </w:rPr>
        <w:t>Torbay Council</w:t>
      </w:r>
      <w:r w:rsidR="00495581">
        <w:rPr>
          <w:lang w:eastAsia="en-GB"/>
        </w:rPr>
        <w:t>.</w:t>
      </w:r>
    </w:p>
    <w:p w14:paraId="19C05A87" w14:textId="59D9F5F7" w:rsidR="001A1190" w:rsidRPr="00531D45" w:rsidRDefault="00944C2B" w:rsidP="001A1190">
      <w:pPr>
        <w:pStyle w:val="Heading1"/>
        <w:rPr>
          <w:lang w:eastAsia="en-GB"/>
        </w:rPr>
      </w:pPr>
      <w:bookmarkStart w:id="6" w:name="_Toc115258766"/>
      <w:r>
        <w:rPr>
          <w:lang w:eastAsia="en-GB"/>
        </w:rPr>
        <w:t xml:space="preserve">4 </w:t>
      </w:r>
      <w:r w:rsidR="001A1190" w:rsidRPr="00531D45">
        <w:rPr>
          <w:lang w:eastAsia="en-GB"/>
        </w:rPr>
        <w:t>Time off</w:t>
      </w:r>
      <w:bookmarkEnd w:id="6"/>
    </w:p>
    <w:p w14:paraId="26664064" w14:textId="77777777" w:rsidR="0060127B" w:rsidRDefault="00495581" w:rsidP="0060127B">
      <w:pPr>
        <w:shd w:val="clear" w:color="auto" w:fill="FFFFFF"/>
        <w:spacing w:before="120"/>
        <w:rPr>
          <w:rFonts w:ascii="Arial" w:hAnsi="Arial" w:cs="Arial"/>
          <w:szCs w:val="24"/>
          <w:lang w:eastAsia="en-GB"/>
        </w:rPr>
      </w:pPr>
      <w:r>
        <w:rPr>
          <w:rFonts w:ascii="Arial" w:hAnsi="Arial" w:cs="Arial"/>
          <w:szCs w:val="24"/>
          <w:lang w:eastAsia="en-GB"/>
        </w:rPr>
        <w:t>F</w:t>
      </w:r>
      <w:r w:rsidR="001A1190" w:rsidRPr="00531D45">
        <w:rPr>
          <w:rFonts w:ascii="Arial" w:hAnsi="Arial" w:cs="Arial"/>
          <w:szCs w:val="24"/>
          <w:lang w:eastAsia="en-GB"/>
        </w:rPr>
        <w:t xml:space="preserve">oster carers and approved kinship carers </w:t>
      </w:r>
      <w:r w:rsidR="002469E0">
        <w:rPr>
          <w:rFonts w:ascii="Arial" w:hAnsi="Arial" w:cs="Arial"/>
          <w:szCs w:val="24"/>
          <w:lang w:eastAsia="en-GB"/>
        </w:rPr>
        <w:t xml:space="preserve">may request </w:t>
      </w:r>
      <w:r w:rsidR="001A1190" w:rsidRPr="00531D45">
        <w:rPr>
          <w:rFonts w:ascii="Arial" w:hAnsi="Arial" w:cs="Arial"/>
          <w:szCs w:val="24"/>
          <w:lang w:eastAsia="en-GB"/>
        </w:rPr>
        <w:t>paid time off</w:t>
      </w:r>
      <w:r w:rsidR="002469E0">
        <w:rPr>
          <w:rFonts w:ascii="Arial" w:hAnsi="Arial" w:cs="Arial"/>
          <w:szCs w:val="24"/>
          <w:lang w:eastAsia="en-GB"/>
        </w:rPr>
        <w:t xml:space="preserve"> to </w:t>
      </w:r>
      <w:r w:rsidR="0032488A">
        <w:rPr>
          <w:rFonts w:ascii="Arial" w:hAnsi="Arial" w:cs="Arial"/>
          <w:szCs w:val="24"/>
          <w:lang w:eastAsia="en-GB"/>
        </w:rPr>
        <w:t xml:space="preserve">support them in their role as foster carers. </w:t>
      </w:r>
      <w:r w:rsidR="00836DB5">
        <w:rPr>
          <w:rFonts w:ascii="Arial" w:hAnsi="Arial" w:cs="Arial"/>
          <w:szCs w:val="24"/>
          <w:lang w:eastAsia="en-GB"/>
        </w:rPr>
        <w:t>The amount of leave varies depending on whether the employee is a new or established foster carer.</w:t>
      </w:r>
    </w:p>
    <w:p w14:paraId="33BF81B2" w14:textId="77777777" w:rsidR="008F10A0" w:rsidRDefault="0016020F" w:rsidP="008F10A0">
      <w:pPr>
        <w:shd w:val="clear" w:color="auto" w:fill="FFFFFF"/>
        <w:spacing w:before="120"/>
        <w:rPr>
          <w:rFonts w:eastAsia="Times New Roman"/>
          <w:lang w:eastAsia="en-GB"/>
        </w:rPr>
      </w:pPr>
      <w:r w:rsidRPr="00531D45">
        <w:rPr>
          <w:lang w:eastAsia="en-GB"/>
        </w:rPr>
        <w:t xml:space="preserve">The employee’s line manager will approve the leave on a </w:t>
      </w:r>
      <w:r w:rsidR="008F10A0">
        <w:rPr>
          <w:lang w:eastAsia="en-GB"/>
        </w:rPr>
        <w:t xml:space="preserve">case by case, </w:t>
      </w:r>
      <w:r w:rsidRPr="00531D45">
        <w:rPr>
          <w:lang w:eastAsia="en-GB"/>
        </w:rPr>
        <w:t xml:space="preserve">discretionary basis taking into account individual circumstances of each case and operational requirements of the </w:t>
      </w:r>
      <w:r w:rsidR="00ED1192">
        <w:rPr>
          <w:lang w:eastAsia="en-GB"/>
        </w:rPr>
        <w:t>service</w:t>
      </w:r>
      <w:r w:rsidRPr="00531D45">
        <w:rPr>
          <w:lang w:eastAsia="en-GB"/>
        </w:rPr>
        <w:t>.</w:t>
      </w:r>
      <w:r w:rsidR="008F10A0" w:rsidRPr="008F10A0">
        <w:rPr>
          <w:rFonts w:eastAsia="Times New Roman"/>
          <w:lang w:eastAsia="en-GB"/>
        </w:rPr>
        <w:t xml:space="preserve"> </w:t>
      </w:r>
    </w:p>
    <w:p w14:paraId="234188C4" w14:textId="323A496E" w:rsidR="0016020F" w:rsidRPr="00026504" w:rsidRDefault="008F10A0" w:rsidP="00026504">
      <w:pPr>
        <w:shd w:val="clear" w:color="auto" w:fill="FFFFFF"/>
        <w:spacing w:before="120"/>
        <w:rPr>
          <w:rFonts w:ascii="Arial" w:hAnsi="Arial" w:cs="Arial"/>
          <w:szCs w:val="24"/>
          <w:lang w:eastAsia="en-GB"/>
        </w:rPr>
      </w:pPr>
      <w:r>
        <w:rPr>
          <w:rFonts w:eastAsia="Times New Roman"/>
          <w:lang w:eastAsia="en-GB"/>
        </w:rPr>
        <w:t xml:space="preserve">Where </w:t>
      </w:r>
      <w:r w:rsidR="00F115B3">
        <w:rPr>
          <w:rFonts w:eastAsia="Times New Roman"/>
          <w:lang w:eastAsia="en-GB"/>
        </w:rPr>
        <w:t>the</w:t>
      </w:r>
      <w:r w:rsidR="00015D50">
        <w:rPr>
          <w:rFonts w:eastAsia="Times New Roman"/>
          <w:lang w:eastAsia="en-GB"/>
        </w:rPr>
        <w:t xml:space="preserve"> child/young person’s</w:t>
      </w:r>
      <w:r w:rsidR="00F115B3">
        <w:rPr>
          <w:rFonts w:eastAsia="Times New Roman"/>
          <w:lang w:eastAsia="en-GB"/>
        </w:rPr>
        <w:t xml:space="preserve"> placement is l</w:t>
      </w:r>
      <w:r w:rsidRPr="00531D45">
        <w:rPr>
          <w:rFonts w:eastAsia="Times New Roman"/>
          <w:lang w:eastAsia="en-GB"/>
        </w:rPr>
        <w:t>ong-term placement</w:t>
      </w:r>
      <w:r w:rsidR="00015D50">
        <w:rPr>
          <w:rFonts w:eastAsia="Times New Roman"/>
          <w:lang w:eastAsia="en-GB"/>
        </w:rPr>
        <w:t>, foster or kinship carers</w:t>
      </w:r>
      <w:r w:rsidR="00026504">
        <w:rPr>
          <w:rFonts w:eastAsia="Times New Roman"/>
          <w:lang w:eastAsia="en-GB"/>
        </w:rPr>
        <w:t xml:space="preserve"> may refer to other policies available on </w:t>
      </w:r>
      <w:hyperlink r:id="rId12" w:anchor="/index/main" w:history="1">
        <w:r w:rsidR="00026504" w:rsidRPr="00026504">
          <w:rPr>
            <w:rStyle w:val="Hyperlink"/>
            <w:rFonts w:eastAsia="Times New Roman"/>
            <w:lang w:eastAsia="en-GB"/>
          </w:rPr>
          <w:t>MyView</w:t>
        </w:r>
      </w:hyperlink>
      <w:r w:rsidR="00026504">
        <w:rPr>
          <w:rFonts w:eastAsia="Times New Roman"/>
          <w:lang w:eastAsia="en-GB"/>
        </w:rPr>
        <w:t xml:space="preserve"> for further support.</w:t>
      </w:r>
      <w:r w:rsidR="00015D50">
        <w:rPr>
          <w:rFonts w:eastAsia="Times New Roman"/>
          <w:lang w:eastAsia="en-GB"/>
        </w:rPr>
        <w:t xml:space="preserve"> </w:t>
      </w:r>
      <w:r w:rsidRPr="00531D45">
        <w:rPr>
          <w:rFonts w:eastAsia="Times New Roman"/>
          <w:lang w:eastAsia="en-GB"/>
        </w:rPr>
        <w:t xml:space="preserve"> </w:t>
      </w:r>
    </w:p>
    <w:p w14:paraId="30A1DC68" w14:textId="7EF758F2" w:rsidR="00836DB5" w:rsidRDefault="00836DB5" w:rsidP="00836DB5">
      <w:pPr>
        <w:pStyle w:val="Heading2"/>
        <w:rPr>
          <w:lang w:eastAsia="en-GB"/>
        </w:rPr>
      </w:pPr>
      <w:bookmarkStart w:id="7" w:name="_Toc115258767"/>
      <w:r>
        <w:rPr>
          <w:lang w:eastAsia="en-GB"/>
        </w:rPr>
        <w:t>4.1 Employees in their first year of f</w:t>
      </w:r>
      <w:r w:rsidR="00F843E9">
        <w:rPr>
          <w:lang w:eastAsia="en-GB"/>
        </w:rPr>
        <w:t>oster caring</w:t>
      </w:r>
      <w:bookmarkEnd w:id="7"/>
    </w:p>
    <w:p w14:paraId="67EC49A4" w14:textId="1E126BF9" w:rsidR="00253631" w:rsidRPr="00531D45" w:rsidRDefault="00F843E9" w:rsidP="001A1190">
      <w:pPr>
        <w:shd w:val="clear" w:color="auto" w:fill="FFFFFF"/>
        <w:spacing w:before="120"/>
        <w:rPr>
          <w:rFonts w:ascii="Arial" w:hAnsi="Arial" w:cs="Arial"/>
          <w:szCs w:val="24"/>
          <w:lang w:eastAsia="en-GB"/>
        </w:rPr>
      </w:pPr>
      <w:r>
        <w:rPr>
          <w:rFonts w:ascii="Arial" w:hAnsi="Arial" w:cs="Arial"/>
          <w:szCs w:val="24"/>
          <w:lang w:eastAsia="en-GB"/>
        </w:rPr>
        <w:t>E</w:t>
      </w:r>
      <w:r w:rsidR="00253631">
        <w:rPr>
          <w:rFonts w:ascii="Arial" w:hAnsi="Arial" w:cs="Arial"/>
          <w:szCs w:val="24"/>
          <w:lang w:eastAsia="en-GB"/>
        </w:rPr>
        <w:t xml:space="preserve">mployees who </w:t>
      </w:r>
      <w:r w:rsidR="00355E66">
        <w:rPr>
          <w:rFonts w:ascii="Arial" w:hAnsi="Arial" w:cs="Arial"/>
          <w:szCs w:val="24"/>
          <w:lang w:eastAsia="en-GB"/>
        </w:rPr>
        <w:t xml:space="preserve">are </w:t>
      </w:r>
      <w:r w:rsidR="00677E0D">
        <w:rPr>
          <w:rFonts w:ascii="Arial" w:hAnsi="Arial" w:cs="Arial"/>
          <w:szCs w:val="24"/>
          <w:lang w:eastAsia="en-GB"/>
        </w:rPr>
        <w:t>in their first year of</w:t>
      </w:r>
      <w:r w:rsidR="00714EF4">
        <w:rPr>
          <w:rFonts w:ascii="Arial" w:hAnsi="Arial" w:cs="Arial"/>
          <w:szCs w:val="24"/>
          <w:lang w:eastAsia="en-GB"/>
        </w:rPr>
        <w:t xml:space="preserve"> becoming a</w:t>
      </w:r>
      <w:r w:rsidR="00677E0D">
        <w:rPr>
          <w:rFonts w:ascii="Arial" w:hAnsi="Arial" w:cs="Arial"/>
          <w:szCs w:val="24"/>
          <w:lang w:eastAsia="en-GB"/>
        </w:rPr>
        <w:t xml:space="preserve"> foster car</w:t>
      </w:r>
      <w:r w:rsidR="00714EF4">
        <w:rPr>
          <w:rFonts w:ascii="Arial" w:hAnsi="Arial" w:cs="Arial"/>
          <w:szCs w:val="24"/>
          <w:lang w:eastAsia="en-GB"/>
        </w:rPr>
        <w:t xml:space="preserve">er </w:t>
      </w:r>
      <w:r w:rsidR="00AD65C8">
        <w:rPr>
          <w:rFonts w:ascii="Arial" w:hAnsi="Arial" w:cs="Arial"/>
          <w:szCs w:val="24"/>
          <w:lang w:eastAsia="en-GB"/>
        </w:rPr>
        <w:t xml:space="preserve">may </w:t>
      </w:r>
      <w:r w:rsidR="00FF6C50">
        <w:rPr>
          <w:rFonts w:ascii="Arial" w:hAnsi="Arial" w:cs="Arial"/>
          <w:szCs w:val="24"/>
          <w:lang w:eastAsia="en-GB"/>
        </w:rPr>
        <w:t>request</w:t>
      </w:r>
      <w:r w:rsidR="00306DD6">
        <w:rPr>
          <w:rFonts w:ascii="Arial" w:hAnsi="Arial" w:cs="Arial"/>
          <w:szCs w:val="24"/>
          <w:lang w:eastAsia="en-GB"/>
        </w:rPr>
        <w:t xml:space="preserve"> a total of </w:t>
      </w:r>
      <w:r w:rsidR="00822204">
        <w:rPr>
          <w:rFonts w:ascii="Arial" w:hAnsi="Arial" w:cs="Arial"/>
          <w:szCs w:val="24"/>
          <w:lang w:eastAsia="en-GB"/>
        </w:rPr>
        <w:t>66.6 hours paid leave</w:t>
      </w:r>
      <w:r w:rsidR="0036325D">
        <w:rPr>
          <w:rFonts w:ascii="Arial" w:hAnsi="Arial" w:cs="Arial"/>
          <w:szCs w:val="24"/>
          <w:lang w:eastAsia="en-GB"/>
        </w:rPr>
        <w:t xml:space="preserve"> per year</w:t>
      </w:r>
      <w:r w:rsidR="00431EA1">
        <w:rPr>
          <w:rFonts w:ascii="Arial" w:hAnsi="Arial" w:cs="Arial"/>
          <w:szCs w:val="24"/>
          <w:lang w:eastAsia="en-GB"/>
        </w:rPr>
        <w:t xml:space="preserve">, the equivalent </w:t>
      </w:r>
      <w:r w:rsidR="00694074">
        <w:rPr>
          <w:rFonts w:ascii="Arial" w:hAnsi="Arial" w:cs="Arial"/>
          <w:szCs w:val="24"/>
          <w:lang w:eastAsia="en-GB"/>
        </w:rPr>
        <w:t>of</w:t>
      </w:r>
      <w:r w:rsidR="00431EA1">
        <w:rPr>
          <w:rFonts w:ascii="Arial" w:hAnsi="Arial" w:cs="Arial"/>
          <w:szCs w:val="24"/>
          <w:lang w:eastAsia="en-GB"/>
        </w:rPr>
        <w:t xml:space="preserve"> 9 days, pro rata if the employee works part time.</w:t>
      </w:r>
      <w:r w:rsidR="008416C9">
        <w:rPr>
          <w:rFonts w:ascii="Arial" w:hAnsi="Arial" w:cs="Arial"/>
          <w:szCs w:val="24"/>
          <w:lang w:eastAsia="en-GB"/>
        </w:rPr>
        <w:t xml:space="preserve"> This leave may be taken as follows:</w:t>
      </w:r>
    </w:p>
    <w:p w14:paraId="3E506D09" w14:textId="6C123612" w:rsidR="001A1190" w:rsidRPr="00531D45" w:rsidRDefault="00693476" w:rsidP="00447683">
      <w:pPr>
        <w:pStyle w:val="squarebullets"/>
        <w:rPr>
          <w:rFonts w:eastAsia="Times New Roman"/>
          <w:lang w:eastAsia="en-GB"/>
        </w:rPr>
      </w:pPr>
      <w:r>
        <w:rPr>
          <w:rFonts w:eastAsia="Times New Roman"/>
          <w:lang w:eastAsia="en-GB"/>
        </w:rPr>
        <w:t xml:space="preserve">Up to </w:t>
      </w:r>
      <w:r w:rsidR="00306DD6">
        <w:rPr>
          <w:rFonts w:eastAsia="Times New Roman"/>
          <w:lang w:eastAsia="en-GB"/>
        </w:rPr>
        <w:t xml:space="preserve">22.2 hours for </w:t>
      </w:r>
      <w:r w:rsidR="001A1190" w:rsidRPr="00531D45">
        <w:rPr>
          <w:rFonts w:eastAsia="Times New Roman"/>
          <w:lang w:eastAsia="en-GB"/>
        </w:rPr>
        <w:t>assessment and initial training prior to approval as a foster carer</w:t>
      </w:r>
      <w:r w:rsidR="00306DD6">
        <w:rPr>
          <w:rFonts w:eastAsia="Times New Roman"/>
          <w:lang w:eastAsia="en-GB"/>
        </w:rPr>
        <w:t>.</w:t>
      </w:r>
    </w:p>
    <w:p w14:paraId="2E73BF39" w14:textId="29DED0D5" w:rsidR="001A1190" w:rsidRPr="00531D45" w:rsidRDefault="0035782B" w:rsidP="00447683">
      <w:pPr>
        <w:pStyle w:val="squarebullets"/>
        <w:rPr>
          <w:rFonts w:eastAsia="Times New Roman"/>
          <w:lang w:eastAsia="en-GB"/>
        </w:rPr>
      </w:pPr>
      <w:r>
        <w:rPr>
          <w:rFonts w:eastAsia="Times New Roman"/>
          <w:lang w:eastAsia="en-GB"/>
        </w:rPr>
        <w:t xml:space="preserve">Up to 7.4 hours for </w:t>
      </w:r>
      <w:r w:rsidR="001A1190" w:rsidRPr="00531D45">
        <w:rPr>
          <w:rFonts w:eastAsia="Times New Roman"/>
          <w:lang w:eastAsia="en-GB"/>
        </w:rPr>
        <w:t>attendance at panel for approval</w:t>
      </w:r>
      <w:r>
        <w:rPr>
          <w:rFonts w:eastAsia="Times New Roman"/>
          <w:lang w:eastAsia="en-GB"/>
        </w:rPr>
        <w:t>.</w:t>
      </w:r>
    </w:p>
    <w:p w14:paraId="0A0555AB" w14:textId="1EDCFEA5" w:rsidR="001A1190" w:rsidRPr="00531D45" w:rsidRDefault="00944CAC" w:rsidP="00447683">
      <w:pPr>
        <w:pStyle w:val="squarebullets"/>
        <w:rPr>
          <w:rFonts w:eastAsia="Times New Roman"/>
          <w:lang w:eastAsia="en-GB"/>
        </w:rPr>
      </w:pPr>
      <w:r>
        <w:rPr>
          <w:rFonts w:eastAsia="Times New Roman"/>
          <w:lang w:eastAsia="en-GB"/>
        </w:rPr>
        <w:t xml:space="preserve">Up to </w:t>
      </w:r>
      <w:r w:rsidR="00BF7376">
        <w:rPr>
          <w:rFonts w:eastAsia="Times New Roman"/>
          <w:lang w:eastAsia="en-GB"/>
        </w:rPr>
        <w:t>37 hours</w:t>
      </w:r>
      <w:r>
        <w:rPr>
          <w:rFonts w:eastAsia="Times New Roman"/>
          <w:lang w:eastAsia="en-GB"/>
        </w:rPr>
        <w:t xml:space="preserve"> </w:t>
      </w:r>
      <w:r w:rsidR="0022211C">
        <w:rPr>
          <w:rFonts w:eastAsia="Times New Roman"/>
          <w:lang w:eastAsia="en-GB"/>
        </w:rPr>
        <w:t>to attend c</w:t>
      </w:r>
      <w:r w:rsidR="001A1190" w:rsidRPr="00531D45">
        <w:rPr>
          <w:rFonts w:eastAsia="Times New Roman"/>
          <w:lang w:eastAsia="en-GB"/>
        </w:rPr>
        <w:t xml:space="preserve">hild review meetings, </w:t>
      </w:r>
      <w:r w:rsidR="003907E9">
        <w:rPr>
          <w:rFonts w:eastAsia="Times New Roman"/>
          <w:lang w:eastAsia="en-GB"/>
        </w:rPr>
        <w:t xml:space="preserve">the </w:t>
      </w:r>
      <w:r w:rsidR="001A1190" w:rsidRPr="00531D45">
        <w:rPr>
          <w:rFonts w:eastAsia="Times New Roman"/>
          <w:lang w:eastAsia="en-GB"/>
        </w:rPr>
        <w:t xml:space="preserve">annual foster carer review meeting and </w:t>
      </w:r>
      <w:r w:rsidR="00A90564">
        <w:rPr>
          <w:rFonts w:eastAsia="Times New Roman"/>
          <w:lang w:eastAsia="en-GB"/>
        </w:rPr>
        <w:t xml:space="preserve">related </w:t>
      </w:r>
      <w:r w:rsidR="001A1190" w:rsidRPr="00531D45">
        <w:rPr>
          <w:rFonts w:eastAsia="Times New Roman"/>
          <w:lang w:eastAsia="en-GB"/>
        </w:rPr>
        <w:t>training</w:t>
      </w:r>
      <w:r w:rsidR="0022211C">
        <w:rPr>
          <w:rFonts w:eastAsia="Times New Roman"/>
          <w:lang w:eastAsia="en-GB"/>
        </w:rPr>
        <w:t>.</w:t>
      </w:r>
    </w:p>
    <w:p w14:paraId="18F458A7" w14:textId="26F95E06" w:rsidR="00ED1192" w:rsidRDefault="00ED1192" w:rsidP="00ED1192">
      <w:pPr>
        <w:pStyle w:val="Heading2"/>
        <w:rPr>
          <w:lang w:eastAsia="en-GB"/>
        </w:rPr>
      </w:pPr>
      <w:bookmarkStart w:id="8" w:name="_Toc115258768"/>
      <w:r>
        <w:rPr>
          <w:lang w:eastAsia="en-GB"/>
        </w:rPr>
        <w:t xml:space="preserve">4.2 Employees </w:t>
      </w:r>
      <w:r w:rsidR="00DA77F8">
        <w:rPr>
          <w:lang w:eastAsia="en-GB"/>
        </w:rPr>
        <w:t xml:space="preserve">who have been foster carers for </w:t>
      </w:r>
      <w:r w:rsidR="00941FD7">
        <w:rPr>
          <w:lang w:eastAsia="en-GB"/>
        </w:rPr>
        <w:t>1 year or more</w:t>
      </w:r>
      <w:bookmarkEnd w:id="8"/>
    </w:p>
    <w:p w14:paraId="07999847" w14:textId="29FB5DF5" w:rsidR="00944CAC" w:rsidRDefault="00472C3D" w:rsidP="00A90564">
      <w:pPr>
        <w:shd w:val="clear" w:color="auto" w:fill="FFFFFF"/>
        <w:spacing w:before="120"/>
        <w:rPr>
          <w:rFonts w:ascii="Arial" w:hAnsi="Arial" w:cs="Arial"/>
          <w:szCs w:val="24"/>
          <w:lang w:eastAsia="en-GB"/>
        </w:rPr>
      </w:pPr>
      <w:r>
        <w:rPr>
          <w:rFonts w:ascii="Arial" w:hAnsi="Arial" w:cs="Arial"/>
          <w:szCs w:val="24"/>
          <w:lang w:eastAsia="en-GB"/>
        </w:rPr>
        <w:t xml:space="preserve">Once an employee has completed and passed the initial training and assessment </w:t>
      </w:r>
      <w:r w:rsidR="002232C6">
        <w:rPr>
          <w:rFonts w:ascii="Arial" w:hAnsi="Arial" w:cs="Arial"/>
          <w:szCs w:val="24"/>
          <w:lang w:eastAsia="en-GB"/>
        </w:rPr>
        <w:t xml:space="preserve">process, they </w:t>
      </w:r>
      <w:r w:rsidR="003907E9">
        <w:rPr>
          <w:rFonts w:ascii="Arial" w:hAnsi="Arial" w:cs="Arial"/>
          <w:szCs w:val="24"/>
          <w:lang w:eastAsia="en-GB"/>
        </w:rPr>
        <w:t xml:space="preserve">may </w:t>
      </w:r>
      <w:r w:rsidR="00FF6C50">
        <w:rPr>
          <w:rFonts w:ascii="Arial" w:hAnsi="Arial" w:cs="Arial"/>
          <w:szCs w:val="24"/>
          <w:lang w:eastAsia="en-GB"/>
        </w:rPr>
        <w:t>request</w:t>
      </w:r>
      <w:r>
        <w:rPr>
          <w:rFonts w:ascii="Arial" w:hAnsi="Arial" w:cs="Arial"/>
          <w:szCs w:val="24"/>
          <w:lang w:eastAsia="en-GB"/>
        </w:rPr>
        <w:t xml:space="preserve"> a total of </w:t>
      </w:r>
      <w:r w:rsidR="002232C6">
        <w:rPr>
          <w:rFonts w:ascii="Arial" w:hAnsi="Arial" w:cs="Arial"/>
          <w:szCs w:val="24"/>
          <w:lang w:eastAsia="en-GB"/>
        </w:rPr>
        <w:t>37</w:t>
      </w:r>
      <w:r>
        <w:rPr>
          <w:rFonts w:ascii="Arial" w:hAnsi="Arial" w:cs="Arial"/>
          <w:szCs w:val="24"/>
          <w:lang w:eastAsia="en-GB"/>
        </w:rPr>
        <w:t xml:space="preserve"> hours </w:t>
      </w:r>
      <w:r w:rsidR="00694074">
        <w:rPr>
          <w:rFonts w:ascii="Arial" w:hAnsi="Arial" w:cs="Arial"/>
          <w:szCs w:val="24"/>
          <w:lang w:eastAsia="en-GB"/>
        </w:rPr>
        <w:t xml:space="preserve">of </w:t>
      </w:r>
      <w:r>
        <w:rPr>
          <w:rFonts w:ascii="Arial" w:hAnsi="Arial" w:cs="Arial"/>
          <w:szCs w:val="24"/>
          <w:lang w:eastAsia="en-GB"/>
        </w:rPr>
        <w:t>paid leave</w:t>
      </w:r>
      <w:r w:rsidR="0036325D">
        <w:rPr>
          <w:rFonts w:ascii="Arial" w:hAnsi="Arial" w:cs="Arial"/>
          <w:szCs w:val="24"/>
          <w:lang w:eastAsia="en-GB"/>
        </w:rPr>
        <w:t xml:space="preserve"> per year</w:t>
      </w:r>
      <w:r>
        <w:rPr>
          <w:rFonts w:ascii="Arial" w:hAnsi="Arial" w:cs="Arial"/>
          <w:szCs w:val="24"/>
          <w:lang w:eastAsia="en-GB"/>
        </w:rPr>
        <w:t xml:space="preserve">, the equivalent </w:t>
      </w:r>
      <w:r w:rsidR="00694074">
        <w:rPr>
          <w:rFonts w:ascii="Arial" w:hAnsi="Arial" w:cs="Arial"/>
          <w:szCs w:val="24"/>
          <w:lang w:eastAsia="en-GB"/>
        </w:rPr>
        <w:t>of</w:t>
      </w:r>
      <w:r>
        <w:rPr>
          <w:rFonts w:ascii="Arial" w:hAnsi="Arial" w:cs="Arial"/>
          <w:szCs w:val="24"/>
          <w:lang w:eastAsia="en-GB"/>
        </w:rPr>
        <w:t xml:space="preserve"> </w:t>
      </w:r>
      <w:r w:rsidR="002232C6">
        <w:rPr>
          <w:rFonts w:ascii="Arial" w:hAnsi="Arial" w:cs="Arial"/>
          <w:szCs w:val="24"/>
          <w:lang w:eastAsia="en-GB"/>
        </w:rPr>
        <w:t>5</w:t>
      </w:r>
      <w:r>
        <w:rPr>
          <w:rFonts w:ascii="Arial" w:hAnsi="Arial" w:cs="Arial"/>
          <w:szCs w:val="24"/>
          <w:lang w:eastAsia="en-GB"/>
        </w:rPr>
        <w:t xml:space="preserve"> days, pro rata if the employee works part time. This leave may </w:t>
      </w:r>
      <w:r w:rsidR="00A90564">
        <w:rPr>
          <w:rFonts w:ascii="Arial" w:hAnsi="Arial" w:cs="Arial"/>
          <w:szCs w:val="24"/>
          <w:lang w:eastAsia="en-GB"/>
        </w:rPr>
        <w:t>be used to attend child review meetings,</w:t>
      </w:r>
      <w:r w:rsidR="00694074">
        <w:rPr>
          <w:rFonts w:ascii="Arial" w:hAnsi="Arial" w:cs="Arial"/>
          <w:szCs w:val="24"/>
          <w:lang w:eastAsia="en-GB"/>
        </w:rPr>
        <w:t xml:space="preserve"> the</w:t>
      </w:r>
      <w:r w:rsidR="00A90564">
        <w:rPr>
          <w:rFonts w:ascii="Arial" w:hAnsi="Arial" w:cs="Arial"/>
          <w:szCs w:val="24"/>
          <w:lang w:eastAsia="en-GB"/>
        </w:rPr>
        <w:t xml:space="preserve"> annual foster carer review meeting and related training.</w:t>
      </w:r>
    </w:p>
    <w:p w14:paraId="395F71AE" w14:textId="78741A05" w:rsidR="00E24AE5" w:rsidRPr="00F60386" w:rsidRDefault="00E24AE5" w:rsidP="00E24AE5">
      <w:pPr>
        <w:shd w:val="clear" w:color="auto" w:fill="FFFFFF"/>
        <w:spacing w:before="120"/>
        <w:rPr>
          <w:rFonts w:ascii="Arial" w:hAnsi="Arial" w:cs="Arial"/>
          <w:b/>
          <w:bCs/>
          <w:szCs w:val="24"/>
          <w:lang w:eastAsia="en-GB"/>
        </w:rPr>
      </w:pPr>
      <w:r w:rsidRPr="00F60386">
        <w:rPr>
          <w:rFonts w:ascii="Arial" w:hAnsi="Arial" w:cs="Arial"/>
          <w:b/>
          <w:bCs/>
          <w:szCs w:val="24"/>
          <w:lang w:eastAsia="en-GB"/>
        </w:rPr>
        <w:t xml:space="preserve">The leave is attached to the foster carer and not the number of children in their care so the above is the maximum amount of leave that may be claimed.  </w:t>
      </w:r>
    </w:p>
    <w:p w14:paraId="2B505234" w14:textId="77777777" w:rsidR="00E24AE5" w:rsidRPr="00A90564" w:rsidRDefault="00E24AE5" w:rsidP="00A90564">
      <w:pPr>
        <w:shd w:val="clear" w:color="auto" w:fill="FFFFFF"/>
        <w:spacing w:before="120"/>
        <w:rPr>
          <w:rFonts w:ascii="Arial" w:hAnsi="Arial" w:cs="Arial"/>
          <w:szCs w:val="24"/>
          <w:lang w:eastAsia="en-GB"/>
        </w:rPr>
      </w:pPr>
    </w:p>
    <w:p w14:paraId="7EFEA88D" w14:textId="13393111" w:rsidR="001A1190" w:rsidRPr="001A1190" w:rsidRDefault="008121EC" w:rsidP="001A1190">
      <w:pPr>
        <w:pStyle w:val="Heading1"/>
        <w:rPr>
          <w:rFonts w:ascii="Arial" w:hAnsi="Arial" w:cs="Arial"/>
          <w:szCs w:val="24"/>
          <w:lang w:eastAsia="en-GB"/>
        </w:rPr>
      </w:pPr>
      <w:bookmarkStart w:id="9" w:name="_Toc115258769"/>
      <w:r>
        <w:rPr>
          <w:lang w:eastAsia="en-GB"/>
        </w:rPr>
        <w:t xml:space="preserve">5 </w:t>
      </w:r>
      <w:r w:rsidR="001A1190" w:rsidRPr="00531D45">
        <w:rPr>
          <w:lang w:eastAsia="en-GB"/>
        </w:rPr>
        <w:t>Procedure for requesting time off</w:t>
      </w:r>
      <w:bookmarkEnd w:id="9"/>
    </w:p>
    <w:p w14:paraId="1A0F67CF" w14:textId="66907608" w:rsidR="0060592A" w:rsidRDefault="0060592A" w:rsidP="0060592A">
      <w:pPr>
        <w:pStyle w:val="Heading2"/>
        <w:rPr>
          <w:lang w:eastAsia="en-GB"/>
        </w:rPr>
      </w:pPr>
      <w:bookmarkStart w:id="10" w:name="_Toc115258770"/>
      <w:r>
        <w:rPr>
          <w:lang w:eastAsia="en-GB"/>
        </w:rPr>
        <w:t>5.1 Employee</w:t>
      </w:r>
      <w:bookmarkEnd w:id="10"/>
    </w:p>
    <w:p w14:paraId="0A95277B" w14:textId="4A693F8C" w:rsidR="001A1190" w:rsidRDefault="00C719E5" w:rsidP="001A1190">
      <w:pPr>
        <w:shd w:val="clear" w:color="auto" w:fill="FFFFFF"/>
        <w:spacing w:before="120"/>
        <w:rPr>
          <w:rFonts w:ascii="Arial" w:hAnsi="Arial" w:cs="Arial"/>
          <w:szCs w:val="24"/>
          <w:lang w:eastAsia="en-GB"/>
        </w:rPr>
      </w:pPr>
      <w:r>
        <w:rPr>
          <w:rFonts w:ascii="Arial" w:hAnsi="Arial" w:cs="Arial"/>
          <w:szCs w:val="24"/>
          <w:lang w:eastAsia="en-GB"/>
        </w:rPr>
        <w:t xml:space="preserve">The employee should </w:t>
      </w:r>
      <w:r w:rsidR="008875F7">
        <w:rPr>
          <w:rFonts w:ascii="Arial" w:hAnsi="Arial" w:cs="Arial"/>
          <w:szCs w:val="24"/>
          <w:lang w:eastAsia="en-GB"/>
        </w:rPr>
        <w:t xml:space="preserve">make their </w:t>
      </w:r>
      <w:r>
        <w:rPr>
          <w:rFonts w:ascii="Arial" w:hAnsi="Arial" w:cs="Arial"/>
          <w:szCs w:val="24"/>
          <w:lang w:eastAsia="en-GB"/>
        </w:rPr>
        <w:t xml:space="preserve">request </w:t>
      </w:r>
      <w:r w:rsidR="008875F7">
        <w:rPr>
          <w:rFonts w:ascii="Arial" w:hAnsi="Arial" w:cs="Arial"/>
          <w:szCs w:val="24"/>
          <w:lang w:eastAsia="en-GB"/>
        </w:rPr>
        <w:t xml:space="preserve">for </w:t>
      </w:r>
      <w:r>
        <w:rPr>
          <w:rFonts w:ascii="Arial" w:hAnsi="Arial" w:cs="Arial"/>
          <w:szCs w:val="24"/>
          <w:lang w:eastAsia="en-GB"/>
        </w:rPr>
        <w:t>leave</w:t>
      </w:r>
      <w:r w:rsidR="00BE56AB">
        <w:rPr>
          <w:rFonts w:ascii="Arial" w:hAnsi="Arial" w:cs="Arial"/>
          <w:szCs w:val="24"/>
          <w:lang w:eastAsia="en-GB"/>
        </w:rPr>
        <w:t xml:space="preserve"> in writing</w:t>
      </w:r>
      <w:r w:rsidR="00094378">
        <w:rPr>
          <w:rFonts w:ascii="Arial" w:hAnsi="Arial" w:cs="Arial"/>
          <w:szCs w:val="24"/>
          <w:lang w:eastAsia="en-GB"/>
        </w:rPr>
        <w:t xml:space="preserve"> to their line manager, at the earliest opportunity</w:t>
      </w:r>
      <w:r w:rsidR="008875F7">
        <w:rPr>
          <w:rFonts w:ascii="Arial" w:hAnsi="Arial" w:cs="Arial"/>
          <w:szCs w:val="24"/>
          <w:lang w:eastAsia="en-GB"/>
        </w:rPr>
        <w:t>. The request should</w:t>
      </w:r>
      <w:r w:rsidR="00094378">
        <w:rPr>
          <w:rFonts w:ascii="Arial" w:hAnsi="Arial" w:cs="Arial"/>
          <w:szCs w:val="24"/>
          <w:lang w:eastAsia="en-GB"/>
        </w:rPr>
        <w:t xml:space="preserve"> </w:t>
      </w:r>
      <w:r w:rsidR="001A1190" w:rsidRPr="00531D45">
        <w:rPr>
          <w:rFonts w:ascii="Arial" w:hAnsi="Arial" w:cs="Arial"/>
          <w:szCs w:val="24"/>
          <w:lang w:eastAsia="en-GB"/>
        </w:rPr>
        <w:t>outlin</w:t>
      </w:r>
      <w:r w:rsidR="008875F7">
        <w:rPr>
          <w:rFonts w:ascii="Arial" w:hAnsi="Arial" w:cs="Arial"/>
          <w:szCs w:val="24"/>
          <w:lang w:eastAsia="en-GB"/>
        </w:rPr>
        <w:t>e</w:t>
      </w:r>
      <w:r w:rsidR="001A1190" w:rsidRPr="00531D45">
        <w:rPr>
          <w:rFonts w:ascii="Arial" w:hAnsi="Arial" w:cs="Arial"/>
          <w:szCs w:val="24"/>
          <w:lang w:eastAsia="en-GB"/>
        </w:rPr>
        <w:t xml:space="preserve"> the reason </w:t>
      </w:r>
      <w:r w:rsidR="00855B94">
        <w:rPr>
          <w:rFonts w:ascii="Arial" w:hAnsi="Arial" w:cs="Arial"/>
          <w:szCs w:val="24"/>
          <w:lang w:eastAsia="en-GB"/>
        </w:rPr>
        <w:t xml:space="preserve">for leave </w:t>
      </w:r>
      <w:r w:rsidR="001A1190" w:rsidRPr="00531D45">
        <w:rPr>
          <w:rFonts w:ascii="Arial" w:hAnsi="Arial" w:cs="Arial"/>
          <w:szCs w:val="24"/>
          <w:lang w:eastAsia="en-GB"/>
        </w:rPr>
        <w:t>and the amount required.</w:t>
      </w:r>
    </w:p>
    <w:p w14:paraId="32ED46F2" w14:textId="10ECC6BA" w:rsidR="0060592A" w:rsidRDefault="0060592A" w:rsidP="0060592A">
      <w:pPr>
        <w:pStyle w:val="Heading2"/>
        <w:rPr>
          <w:lang w:eastAsia="en-GB"/>
        </w:rPr>
      </w:pPr>
      <w:bookmarkStart w:id="11" w:name="_Toc115258771"/>
      <w:r>
        <w:rPr>
          <w:lang w:eastAsia="en-GB"/>
        </w:rPr>
        <w:t>5.2 Line manager</w:t>
      </w:r>
      <w:bookmarkEnd w:id="11"/>
    </w:p>
    <w:p w14:paraId="40F665E7" w14:textId="47B01D85" w:rsidR="00E24AE5" w:rsidRDefault="00FB37FA" w:rsidP="00087123">
      <w:pPr>
        <w:rPr>
          <w:lang w:eastAsia="en-GB"/>
        </w:rPr>
      </w:pPr>
      <w:r>
        <w:rPr>
          <w:rFonts w:ascii="Arial" w:hAnsi="Arial" w:cs="Arial"/>
          <w:szCs w:val="24"/>
          <w:lang w:eastAsia="en-GB"/>
        </w:rPr>
        <w:t xml:space="preserve">The line manager </w:t>
      </w:r>
      <w:r w:rsidR="00087123">
        <w:rPr>
          <w:lang w:eastAsia="en-GB"/>
        </w:rPr>
        <w:t>will consider the request</w:t>
      </w:r>
      <w:r w:rsidR="0051095D">
        <w:rPr>
          <w:lang w:eastAsia="en-GB"/>
        </w:rPr>
        <w:t>,</w:t>
      </w:r>
      <w:r w:rsidR="00087123" w:rsidRPr="00531D45">
        <w:rPr>
          <w:lang w:eastAsia="en-GB"/>
        </w:rPr>
        <w:t xml:space="preserve"> taking into account </w:t>
      </w:r>
      <w:r w:rsidR="00855B94">
        <w:rPr>
          <w:lang w:eastAsia="en-GB"/>
        </w:rPr>
        <w:t xml:space="preserve">the </w:t>
      </w:r>
      <w:r w:rsidR="00087123" w:rsidRPr="00531D45">
        <w:rPr>
          <w:lang w:eastAsia="en-GB"/>
        </w:rPr>
        <w:t xml:space="preserve">individual circumstances of each case and </w:t>
      </w:r>
      <w:r w:rsidR="00855B94">
        <w:rPr>
          <w:lang w:eastAsia="en-GB"/>
        </w:rPr>
        <w:t xml:space="preserve">the </w:t>
      </w:r>
      <w:r w:rsidR="00087123" w:rsidRPr="00531D45">
        <w:rPr>
          <w:lang w:eastAsia="en-GB"/>
        </w:rPr>
        <w:t xml:space="preserve">operational requirements of the </w:t>
      </w:r>
      <w:r w:rsidR="00087123">
        <w:rPr>
          <w:lang w:eastAsia="en-GB"/>
        </w:rPr>
        <w:t>service</w:t>
      </w:r>
      <w:r w:rsidR="00087123" w:rsidRPr="00531D45">
        <w:rPr>
          <w:lang w:eastAsia="en-GB"/>
        </w:rPr>
        <w:t xml:space="preserve">. </w:t>
      </w:r>
      <w:r w:rsidR="00C47F2C">
        <w:rPr>
          <w:lang w:eastAsia="en-GB"/>
        </w:rPr>
        <w:t>Leave will be approved where</w:t>
      </w:r>
      <w:r w:rsidR="00082CC0">
        <w:rPr>
          <w:lang w:eastAsia="en-GB"/>
        </w:rPr>
        <w:t>ver</w:t>
      </w:r>
      <w:r w:rsidR="00C47F2C">
        <w:rPr>
          <w:lang w:eastAsia="en-GB"/>
        </w:rPr>
        <w:t xml:space="preserve"> </w:t>
      </w:r>
      <w:r w:rsidR="00BD2DD6">
        <w:rPr>
          <w:lang w:eastAsia="en-GB"/>
        </w:rPr>
        <w:t>possible</w:t>
      </w:r>
      <w:r w:rsidR="00924493">
        <w:rPr>
          <w:lang w:eastAsia="en-GB"/>
        </w:rPr>
        <w:t>,</w:t>
      </w:r>
      <w:r w:rsidR="00BD2DD6">
        <w:rPr>
          <w:lang w:eastAsia="en-GB"/>
        </w:rPr>
        <w:t xml:space="preserve"> </w:t>
      </w:r>
      <w:r w:rsidR="00082CC0">
        <w:rPr>
          <w:lang w:eastAsia="en-GB"/>
        </w:rPr>
        <w:t xml:space="preserve">however </w:t>
      </w:r>
      <w:r w:rsidR="008C7183">
        <w:rPr>
          <w:lang w:eastAsia="en-GB"/>
        </w:rPr>
        <w:t xml:space="preserve">in circumstances where </w:t>
      </w:r>
      <w:r w:rsidR="00082CC0">
        <w:rPr>
          <w:lang w:eastAsia="en-GB"/>
        </w:rPr>
        <w:t>this</w:t>
      </w:r>
      <w:r w:rsidR="008C7183">
        <w:rPr>
          <w:lang w:eastAsia="en-GB"/>
        </w:rPr>
        <w:t xml:space="preserve"> would</w:t>
      </w:r>
      <w:r w:rsidR="00C47F2C">
        <w:rPr>
          <w:lang w:eastAsia="en-GB"/>
        </w:rPr>
        <w:t xml:space="preserve"> </w:t>
      </w:r>
      <w:r w:rsidR="00BE5443">
        <w:rPr>
          <w:lang w:eastAsia="en-GB"/>
        </w:rPr>
        <w:t>cause</w:t>
      </w:r>
      <w:r w:rsidR="00BD2DD6">
        <w:rPr>
          <w:lang w:eastAsia="en-GB"/>
        </w:rPr>
        <w:t xml:space="preserve"> excessive pressure to the service or colleagues</w:t>
      </w:r>
      <w:r w:rsidR="004609AC">
        <w:rPr>
          <w:lang w:eastAsia="en-GB"/>
        </w:rPr>
        <w:t>,</w:t>
      </w:r>
      <w:r w:rsidR="008C7183">
        <w:rPr>
          <w:lang w:eastAsia="en-GB"/>
        </w:rPr>
        <w:t xml:space="preserve"> the</w:t>
      </w:r>
      <w:r w:rsidR="00C17049">
        <w:rPr>
          <w:lang w:eastAsia="en-GB"/>
        </w:rPr>
        <w:t xml:space="preserve"> request may be declined.</w:t>
      </w:r>
      <w:r w:rsidR="008C7183">
        <w:rPr>
          <w:lang w:eastAsia="en-GB"/>
        </w:rPr>
        <w:t xml:space="preserve"> </w:t>
      </w:r>
    </w:p>
    <w:p w14:paraId="17184FB6" w14:textId="38D8E0C8" w:rsidR="001A1190" w:rsidRPr="00531D45" w:rsidRDefault="001A1190" w:rsidP="001A1190">
      <w:pPr>
        <w:shd w:val="clear" w:color="auto" w:fill="FFFFFF"/>
        <w:spacing w:before="120"/>
        <w:rPr>
          <w:rFonts w:ascii="Arial" w:hAnsi="Arial" w:cs="Arial"/>
          <w:szCs w:val="24"/>
          <w:lang w:eastAsia="en-GB"/>
        </w:rPr>
      </w:pPr>
      <w:r w:rsidRPr="00531D45">
        <w:rPr>
          <w:rFonts w:ascii="Arial" w:hAnsi="Arial" w:cs="Arial"/>
          <w:szCs w:val="24"/>
          <w:lang w:eastAsia="en-GB"/>
        </w:rPr>
        <w:t xml:space="preserve">Where more than the maximum entitlement of fostering friendly paid leave is requested (as outlined above), the line manager and </w:t>
      </w:r>
      <w:r w:rsidR="0045466B">
        <w:rPr>
          <w:rFonts w:ascii="Arial" w:hAnsi="Arial" w:cs="Arial"/>
          <w:szCs w:val="24"/>
          <w:lang w:eastAsia="en-GB"/>
        </w:rPr>
        <w:t xml:space="preserve">employee </w:t>
      </w:r>
      <w:r w:rsidRPr="00531D45">
        <w:rPr>
          <w:rFonts w:ascii="Arial" w:hAnsi="Arial" w:cs="Arial"/>
          <w:szCs w:val="24"/>
          <w:lang w:eastAsia="en-GB"/>
        </w:rPr>
        <w:t xml:space="preserve">should discuss other means available </w:t>
      </w:r>
      <w:r w:rsidR="0045466B">
        <w:rPr>
          <w:rFonts w:ascii="Arial" w:hAnsi="Arial" w:cs="Arial"/>
          <w:szCs w:val="24"/>
          <w:lang w:eastAsia="en-GB"/>
        </w:rPr>
        <w:t xml:space="preserve">such as </w:t>
      </w:r>
      <w:r w:rsidRPr="00531D45">
        <w:rPr>
          <w:rFonts w:ascii="Arial" w:hAnsi="Arial" w:cs="Arial"/>
          <w:szCs w:val="24"/>
          <w:lang w:eastAsia="en-GB"/>
        </w:rPr>
        <w:t>annual leave</w:t>
      </w:r>
      <w:r w:rsidR="00BF4674">
        <w:rPr>
          <w:rFonts w:ascii="Arial" w:hAnsi="Arial" w:cs="Arial"/>
          <w:szCs w:val="24"/>
          <w:lang w:eastAsia="en-GB"/>
        </w:rPr>
        <w:t xml:space="preserve"> or</w:t>
      </w:r>
      <w:r w:rsidRPr="00531D45">
        <w:rPr>
          <w:rFonts w:ascii="Arial" w:hAnsi="Arial" w:cs="Arial"/>
          <w:szCs w:val="24"/>
          <w:lang w:eastAsia="en-GB"/>
        </w:rPr>
        <w:t xml:space="preserve"> time off in lieu (if </w:t>
      </w:r>
      <w:r w:rsidR="00BC36BB">
        <w:rPr>
          <w:rFonts w:ascii="Arial" w:hAnsi="Arial" w:cs="Arial"/>
          <w:szCs w:val="24"/>
          <w:lang w:eastAsia="en-GB"/>
        </w:rPr>
        <w:t>applicable</w:t>
      </w:r>
      <w:r w:rsidRPr="00531D45">
        <w:rPr>
          <w:rFonts w:ascii="Arial" w:hAnsi="Arial" w:cs="Arial"/>
          <w:szCs w:val="24"/>
          <w:lang w:eastAsia="en-GB"/>
        </w:rPr>
        <w:t>).</w:t>
      </w:r>
    </w:p>
    <w:p w14:paraId="1AB6AB2C" w14:textId="52542D29" w:rsidR="001A1190" w:rsidRDefault="001A1190" w:rsidP="001A1190">
      <w:pPr>
        <w:shd w:val="clear" w:color="auto" w:fill="FFFFFF"/>
        <w:spacing w:before="120"/>
        <w:jc w:val="both"/>
        <w:rPr>
          <w:rFonts w:ascii="Arial" w:hAnsi="Arial" w:cs="Arial"/>
          <w:szCs w:val="24"/>
          <w:lang w:eastAsia="en-GB"/>
        </w:rPr>
      </w:pPr>
    </w:p>
    <w:p w14:paraId="056F681F" w14:textId="125ABD23" w:rsidR="00571C66" w:rsidRPr="00531D45" w:rsidRDefault="008121EC" w:rsidP="00571C66">
      <w:pPr>
        <w:pStyle w:val="contentsheading"/>
        <w:rPr>
          <w:rFonts w:ascii="Arial" w:hAnsi="Arial" w:cs="Arial"/>
          <w:szCs w:val="24"/>
          <w:lang w:eastAsia="en-GB"/>
        </w:rPr>
      </w:pPr>
      <w:r>
        <w:t xml:space="preserve">6 </w:t>
      </w:r>
      <w:r w:rsidR="00571C66">
        <w:t>Useful Contacts</w:t>
      </w:r>
    </w:p>
    <w:p w14:paraId="6AE36F30" w14:textId="11720FCF" w:rsidR="00777679" w:rsidRDefault="00777679" w:rsidP="001A1190">
      <w:pPr>
        <w:spacing w:before="120"/>
        <w:rPr>
          <w:rFonts w:ascii="Arial" w:hAnsi="Arial" w:cs="Arial"/>
          <w:szCs w:val="24"/>
        </w:rPr>
      </w:pPr>
      <w:r>
        <w:rPr>
          <w:rFonts w:ascii="Arial" w:hAnsi="Arial" w:cs="Arial"/>
          <w:szCs w:val="24"/>
        </w:rPr>
        <w:t>Torbay Council</w:t>
      </w:r>
    </w:p>
    <w:p w14:paraId="5FD526BA" w14:textId="68ACBC28" w:rsidR="00777679" w:rsidRDefault="00777679" w:rsidP="001A1190">
      <w:pPr>
        <w:spacing w:before="120"/>
        <w:rPr>
          <w:rFonts w:ascii="Arial" w:hAnsi="Arial" w:cs="Arial"/>
          <w:szCs w:val="24"/>
        </w:rPr>
      </w:pPr>
      <w:r>
        <w:rPr>
          <w:rFonts w:ascii="Arial" w:hAnsi="Arial" w:cs="Arial"/>
          <w:szCs w:val="24"/>
        </w:rPr>
        <w:t xml:space="preserve">Website: </w:t>
      </w:r>
      <w:hyperlink r:id="rId13" w:history="1">
        <w:r w:rsidRPr="00777679">
          <w:rPr>
            <w:rStyle w:val="Hyperlink"/>
            <w:rFonts w:ascii="Arial" w:hAnsi="Arial" w:cs="Arial"/>
            <w:szCs w:val="24"/>
          </w:rPr>
          <w:t>https://www.torbay.gov.uk/children-and-families/fostering/</w:t>
        </w:r>
      </w:hyperlink>
    </w:p>
    <w:p w14:paraId="6CD17758" w14:textId="060E3A69" w:rsidR="001A1190" w:rsidRDefault="0069591F" w:rsidP="001A1190">
      <w:pPr>
        <w:spacing w:before="120"/>
        <w:rPr>
          <w:rFonts w:ascii="Arial" w:hAnsi="Arial" w:cs="Arial"/>
          <w:szCs w:val="24"/>
        </w:rPr>
      </w:pPr>
      <w:r>
        <w:rPr>
          <w:rFonts w:ascii="Arial" w:hAnsi="Arial" w:cs="Arial"/>
          <w:szCs w:val="24"/>
        </w:rPr>
        <w:t>The Fostering Network</w:t>
      </w:r>
    </w:p>
    <w:p w14:paraId="516B05A1" w14:textId="2E29E140" w:rsidR="001A1190" w:rsidRPr="00531D45" w:rsidRDefault="0069591F" w:rsidP="00777679">
      <w:pPr>
        <w:spacing w:before="120"/>
        <w:rPr>
          <w:rFonts w:ascii="Arial" w:hAnsi="Arial" w:cs="Arial"/>
          <w:szCs w:val="24"/>
        </w:rPr>
      </w:pPr>
      <w:r>
        <w:rPr>
          <w:rFonts w:ascii="Arial" w:hAnsi="Arial" w:cs="Arial"/>
          <w:szCs w:val="24"/>
        </w:rPr>
        <w:t xml:space="preserve">Website: </w:t>
      </w:r>
      <w:hyperlink r:id="rId14" w:history="1">
        <w:r w:rsidRPr="0069591F">
          <w:rPr>
            <w:rStyle w:val="Hyperlink"/>
            <w:rFonts w:ascii="Arial" w:hAnsi="Arial" w:cs="Arial"/>
            <w:szCs w:val="24"/>
          </w:rPr>
          <w:t>https://www.thefosteringnetwork.org.uk/</w:t>
        </w:r>
      </w:hyperlink>
    </w:p>
    <w:p w14:paraId="7ACF6376" w14:textId="6217EA0D" w:rsidR="00C11D1E" w:rsidRDefault="008121EC" w:rsidP="00C11D1E">
      <w:pPr>
        <w:pStyle w:val="Heading1"/>
      </w:pPr>
      <w:bookmarkStart w:id="12" w:name="_Toc105660839"/>
      <w:bookmarkStart w:id="13" w:name="_Toc115258772"/>
      <w:r>
        <w:t xml:space="preserve">7 </w:t>
      </w:r>
      <w:r w:rsidR="00C11D1E">
        <w:t>Policy Feedback</w:t>
      </w:r>
      <w:bookmarkEnd w:id="12"/>
      <w:bookmarkEnd w:id="13"/>
    </w:p>
    <w:p w14:paraId="0127B270" w14:textId="77777777" w:rsidR="00C11D1E" w:rsidRPr="007B4888" w:rsidRDefault="00C11D1E" w:rsidP="00C11D1E">
      <w:r w:rsidRPr="007B4888">
        <w:t>Should you have any comments regarding this policy, please address them to the HR Policy Feedback mailbox – HRpolicy@torbay.gov.uk</w:t>
      </w:r>
    </w:p>
    <w:p w14:paraId="23214D18" w14:textId="66F202E9" w:rsidR="008121EC" w:rsidRPr="007B4888" w:rsidRDefault="008121EC" w:rsidP="008121EC">
      <w:pPr>
        <w:pStyle w:val="Heading1"/>
      </w:pPr>
      <w:bookmarkStart w:id="14" w:name="_Toc105660840"/>
      <w:bookmarkStart w:id="15" w:name="_Toc115258773"/>
      <w:r>
        <w:t>8 History of Policy Changes</w:t>
      </w:r>
      <w:bookmarkEnd w:id="14"/>
      <w:bookmarkEnd w:id="15"/>
    </w:p>
    <w:p w14:paraId="4F9752E8" w14:textId="7A3F6067" w:rsidR="008121EC" w:rsidRPr="007B4888" w:rsidRDefault="008121EC" w:rsidP="008121EC">
      <w:r w:rsidRPr="00B24F16">
        <w:t xml:space="preserve">This policy was first agreed in </w:t>
      </w:r>
      <w:r>
        <w:t>DATE.</w:t>
      </w:r>
      <w:r w:rsidRPr="00B24F16">
        <w:t xml:space="preserve"> </w:t>
      </w:r>
    </w:p>
    <w:tbl>
      <w:tblPr>
        <w:tblStyle w:val="ListTable4-Accent4"/>
        <w:tblW w:w="0" w:type="auto"/>
        <w:tblLook w:val="04A0" w:firstRow="1" w:lastRow="0" w:firstColumn="1" w:lastColumn="0" w:noHBand="0" w:noVBand="1"/>
      </w:tblPr>
      <w:tblGrid>
        <w:gridCol w:w="2759"/>
        <w:gridCol w:w="2775"/>
        <w:gridCol w:w="2461"/>
        <w:gridCol w:w="2461"/>
      </w:tblGrid>
      <w:tr w:rsidR="008121EC" w:rsidRPr="00FC4920" w14:paraId="1E50700C" w14:textId="77777777" w:rsidTr="00741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7B54692A" w14:textId="77777777" w:rsidR="008121EC" w:rsidRPr="005D0E55" w:rsidRDefault="008121EC" w:rsidP="0074159C">
            <w:r>
              <w:t>Date</w:t>
            </w:r>
          </w:p>
        </w:tc>
        <w:tc>
          <w:tcPr>
            <w:tcW w:w="2775" w:type="dxa"/>
          </w:tcPr>
          <w:p w14:paraId="70537D1F" w14:textId="77777777" w:rsidR="008121EC" w:rsidRPr="005D0E55" w:rsidRDefault="008121EC" w:rsidP="0074159C">
            <w:pPr>
              <w:cnfStyle w:val="100000000000" w:firstRow="1" w:lastRow="0" w:firstColumn="0" w:lastColumn="0" w:oddVBand="0" w:evenVBand="0" w:oddHBand="0" w:evenHBand="0" w:firstRowFirstColumn="0" w:firstRowLastColumn="0" w:lastRowFirstColumn="0" w:lastRowLastColumn="0"/>
            </w:pPr>
            <w:r>
              <w:t>Page</w:t>
            </w:r>
          </w:p>
        </w:tc>
        <w:tc>
          <w:tcPr>
            <w:tcW w:w="2461" w:type="dxa"/>
          </w:tcPr>
          <w:p w14:paraId="4DF3FAAF" w14:textId="77777777" w:rsidR="008121EC" w:rsidRDefault="008121EC" w:rsidP="0074159C">
            <w:pPr>
              <w:cnfStyle w:val="100000000000" w:firstRow="1" w:lastRow="0" w:firstColumn="0" w:lastColumn="0" w:oddVBand="0" w:evenVBand="0" w:oddHBand="0" w:evenHBand="0" w:firstRowFirstColumn="0" w:firstRowLastColumn="0" w:lastRowFirstColumn="0" w:lastRowLastColumn="0"/>
            </w:pPr>
            <w:r>
              <w:t>Details of Change</w:t>
            </w:r>
          </w:p>
        </w:tc>
        <w:tc>
          <w:tcPr>
            <w:tcW w:w="2461" w:type="dxa"/>
          </w:tcPr>
          <w:p w14:paraId="23E4DF1F" w14:textId="77777777" w:rsidR="008121EC" w:rsidRDefault="008121EC" w:rsidP="0074159C">
            <w:pPr>
              <w:cnfStyle w:val="100000000000" w:firstRow="1" w:lastRow="0" w:firstColumn="0" w:lastColumn="0" w:oddVBand="0" w:evenVBand="0" w:oddHBand="0" w:evenHBand="0" w:firstRowFirstColumn="0" w:firstRowLastColumn="0" w:lastRowFirstColumn="0" w:lastRowLastColumn="0"/>
            </w:pPr>
            <w:r>
              <w:t>Agreed by:</w:t>
            </w:r>
          </w:p>
        </w:tc>
      </w:tr>
      <w:tr w:rsidR="008121EC" w:rsidRPr="00FC4920" w14:paraId="6CD6829F" w14:textId="77777777" w:rsidTr="0074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0EE7304A" w14:textId="17F245FB" w:rsidR="008121EC" w:rsidRPr="005D0E55" w:rsidRDefault="008121EC" w:rsidP="0074159C"/>
        </w:tc>
        <w:tc>
          <w:tcPr>
            <w:tcW w:w="2775" w:type="dxa"/>
          </w:tcPr>
          <w:p w14:paraId="563435A3" w14:textId="10FC34D4" w:rsidR="008121EC" w:rsidRPr="005D0E55" w:rsidRDefault="008121EC" w:rsidP="0074159C">
            <w:pPr>
              <w:cnfStyle w:val="000000100000" w:firstRow="0" w:lastRow="0" w:firstColumn="0" w:lastColumn="0" w:oddVBand="0" w:evenVBand="0" w:oddHBand="1" w:evenHBand="0" w:firstRowFirstColumn="0" w:firstRowLastColumn="0" w:lastRowFirstColumn="0" w:lastRowLastColumn="0"/>
            </w:pPr>
          </w:p>
        </w:tc>
        <w:tc>
          <w:tcPr>
            <w:tcW w:w="2461" w:type="dxa"/>
          </w:tcPr>
          <w:p w14:paraId="2BFA953E" w14:textId="55E3831A" w:rsidR="008121EC" w:rsidRPr="005D0E55" w:rsidRDefault="008121EC" w:rsidP="0074159C">
            <w:pPr>
              <w:cnfStyle w:val="000000100000" w:firstRow="0" w:lastRow="0" w:firstColumn="0" w:lastColumn="0" w:oddVBand="0" w:evenVBand="0" w:oddHBand="1" w:evenHBand="0" w:firstRowFirstColumn="0" w:firstRowLastColumn="0" w:lastRowFirstColumn="0" w:lastRowLastColumn="0"/>
            </w:pPr>
          </w:p>
        </w:tc>
        <w:tc>
          <w:tcPr>
            <w:tcW w:w="2461" w:type="dxa"/>
          </w:tcPr>
          <w:p w14:paraId="473C3BFF" w14:textId="3F2EE4E5" w:rsidR="008121EC" w:rsidRPr="005D0E55" w:rsidRDefault="008121EC" w:rsidP="0074159C">
            <w:pPr>
              <w:cnfStyle w:val="000000100000" w:firstRow="0" w:lastRow="0" w:firstColumn="0" w:lastColumn="0" w:oddVBand="0" w:evenVBand="0" w:oddHBand="1" w:evenHBand="0" w:firstRowFirstColumn="0" w:firstRowLastColumn="0" w:lastRowFirstColumn="0" w:lastRowLastColumn="0"/>
            </w:pPr>
          </w:p>
        </w:tc>
      </w:tr>
      <w:tr w:rsidR="008121EC" w:rsidRPr="00FC4920" w14:paraId="1386F4EA" w14:textId="77777777" w:rsidTr="0074159C">
        <w:tc>
          <w:tcPr>
            <w:cnfStyle w:val="001000000000" w:firstRow="0" w:lastRow="0" w:firstColumn="1" w:lastColumn="0" w:oddVBand="0" w:evenVBand="0" w:oddHBand="0" w:evenHBand="0" w:firstRowFirstColumn="0" w:firstRowLastColumn="0" w:lastRowFirstColumn="0" w:lastRowLastColumn="0"/>
            <w:tcW w:w="2759" w:type="dxa"/>
          </w:tcPr>
          <w:p w14:paraId="7C5DF78F" w14:textId="77777777" w:rsidR="008121EC" w:rsidRPr="005D0E55" w:rsidRDefault="008121EC" w:rsidP="0074159C"/>
        </w:tc>
        <w:tc>
          <w:tcPr>
            <w:tcW w:w="2775" w:type="dxa"/>
          </w:tcPr>
          <w:p w14:paraId="3BEF1512" w14:textId="44736FBF" w:rsidR="008121EC" w:rsidRPr="005D0E55" w:rsidRDefault="008121EC" w:rsidP="0074159C">
            <w:pPr>
              <w:cnfStyle w:val="000000000000" w:firstRow="0" w:lastRow="0" w:firstColumn="0" w:lastColumn="0" w:oddVBand="0" w:evenVBand="0" w:oddHBand="0" w:evenHBand="0" w:firstRowFirstColumn="0" w:firstRowLastColumn="0" w:lastRowFirstColumn="0" w:lastRowLastColumn="0"/>
            </w:pPr>
          </w:p>
        </w:tc>
        <w:tc>
          <w:tcPr>
            <w:tcW w:w="2461" w:type="dxa"/>
          </w:tcPr>
          <w:p w14:paraId="5E083193" w14:textId="5538EA3C" w:rsidR="008121EC" w:rsidRPr="005D0E55" w:rsidRDefault="008121EC" w:rsidP="0074159C">
            <w:pPr>
              <w:cnfStyle w:val="000000000000" w:firstRow="0" w:lastRow="0" w:firstColumn="0" w:lastColumn="0" w:oddVBand="0" w:evenVBand="0" w:oddHBand="0" w:evenHBand="0" w:firstRowFirstColumn="0" w:firstRowLastColumn="0" w:lastRowFirstColumn="0" w:lastRowLastColumn="0"/>
            </w:pPr>
          </w:p>
        </w:tc>
        <w:tc>
          <w:tcPr>
            <w:tcW w:w="2461" w:type="dxa"/>
          </w:tcPr>
          <w:p w14:paraId="7B62ACAA" w14:textId="6620896E" w:rsidR="008121EC" w:rsidRPr="005D0E55" w:rsidRDefault="008121EC" w:rsidP="0074159C">
            <w:pPr>
              <w:cnfStyle w:val="000000000000" w:firstRow="0" w:lastRow="0" w:firstColumn="0" w:lastColumn="0" w:oddVBand="0" w:evenVBand="0" w:oddHBand="0" w:evenHBand="0" w:firstRowFirstColumn="0" w:firstRowLastColumn="0" w:lastRowFirstColumn="0" w:lastRowLastColumn="0"/>
            </w:pPr>
          </w:p>
        </w:tc>
      </w:tr>
    </w:tbl>
    <w:p w14:paraId="1C603C95" w14:textId="77777777" w:rsidR="001A1190" w:rsidRPr="00531D45" w:rsidRDefault="001A1190" w:rsidP="001A1190">
      <w:pPr>
        <w:rPr>
          <w:rFonts w:ascii="Arial" w:hAnsi="Arial" w:cs="Arial"/>
        </w:rPr>
      </w:pPr>
    </w:p>
    <w:p w14:paraId="35C5A8B2" w14:textId="3300D4BB" w:rsidR="003E72CE" w:rsidRDefault="003E72CE">
      <w:pPr>
        <w:spacing w:line="264" w:lineRule="auto"/>
        <w:rPr>
          <w:rFonts w:asciiTheme="majorHAnsi" w:eastAsiaTheme="majorEastAsia" w:hAnsiTheme="majorHAnsi" w:cstheme="majorBidi"/>
          <w:color w:val="595959" w:themeColor="text1" w:themeTint="A6"/>
          <w:sz w:val="40"/>
          <w:szCs w:val="36"/>
        </w:rPr>
      </w:pPr>
    </w:p>
    <w:sectPr w:rsidR="003E72CE" w:rsidSect="00B30DE4">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7469" w14:textId="77777777" w:rsidR="001C487B" w:rsidRDefault="001C487B" w:rsidP="008952DF">
      <w:r>
        <w:separator/>
      </w:r>
    </w:p>
    <w:p w14:paraId="56F9B3D7" w14:textId="77777777" w:rsidR="001C487B" w:rsidRDefault="001C487B"/>
  </w:endnote>
  <w:endnote w:type="continuationSeparator" w:id="0">
    <w:p w14:paraId="5AACB4B3" w14:textId="77777777" w:rsidR="001C487B" w:rsidRDefault="001C487B" w:rsidP="008952DF">
      <w:r>
        <w:continuationSeparator/>
      </w:r>
    </w:p>
    <w:p w14:paraId="2E9D0CE6" w14:textId="77777777" w:rsidR="001C487B" w:rsidRDefault="001C4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65D9" w14:textId="77777777" w:rsidR="00655C70" w:rsidRDefault="00655C70">
    <w:pPr>
      <w:spacing w:after="0" w:line="240" w:lineRule="auto"/>
    </w:pPr>
  </w:p>
  <w:p w14:paraId="335A04E2" w14:textId="77777777" w:rsidR="00655C70" w:rsidRDefault="00655C70"/>
  <w:p w14:paraId="1F7A1DC8" w14:textId="77777777" w:rsidR="00655C70" w:rsidRDefault="00655C70"/>
  <w:p w14:paraId="2AD546AB" w14:textId="77777777" w:rsidR="00655C70" w:rsidRDefault="00655C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706294"/>
      <w:docPartObj>
        <w:docPartGallery w:val="Page Numbers (Bottom of Page)"/>
        <w:docPartUnique/>
      </w:docPartObj>
    </w:sdtPr>
    <w:sdtEndPr>
      <w:rPr>
        <w:noProof/>
      </w:rPr>
    </w:sdtEndPr>
    <w:sdtContent>
      <w:p w14:paraId="7A3028FB" w14:textId="77777777" w:rsidR="00655C70" w:rsidRDefault="00655C70" w:rsidP="00922CB4">
        <w:pPr>
          <w:pStyle w:val="Footer"/>
          <w:pBdr>
            <w:top w:val="single" w:sz="24" w:space="4" w:color="969696" w:themeColor="accent3"/>
          </w:pBdr>
          <w:jc w:val="center"/>
        </w:pPr>
        <w:r>
          <w:fldChar w:fldCharType="begin"/>
        </w:r>
        <w:r>
          <w:instrText xml:space="preserve"> PAGE   \* MERGEFORMAT </w:instrText>
        </w:r>
        <w:r>
          <w:fldChar w:fldCharType="separate"/>
        </w:r>
        <w:r w:rsidR="006F4AB4">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753E0097" w14:textId="77777777" w:rsidR="00655C70" w:rsidRDefault="00655C70" w:rsidP="003E72CE">
        <w:pPr>
          <w:pStyle w:val="Footer"/>
          <w:pBdr>
            <w:top w:val="single" w:sz="24" w:space="4" w:color="969696" w:themeColor="accent3"/>
          </w:pBdr>
          <w:jc w:val="center"/>
        </w:pPr>
        <w:r>
          <w:fldChar w:fldCharType="begin"/>
        </w:r>
        <w:r>
          <w:instrText xml:space="preserve"> PAGE   \* MERGEFORMAT </w:instrText>
        </w:r>
        <w:r>
          <w:fldChar w:fldCharType="separate"/>
        </w:r>
        <w:r w:rsidR="006F4AB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A1B7" w14:textId="77777777" w:rsidR="001C487B" w:rsidRDefault="001C487B" w:rsidP="008952DF">
      <w:r>
        <w:separator/>
      </w:r>
    </w:p>
    <w:p w14:paraId="1D63BFBA" w14:textId="77777777" w:rsidR="001C487B" w:rsidRDefault="001C487B"/>
  </w:footnote>
  <w:footnote w:type="continuationSeparator" w:id="0">
    <w:p w14:paraId="37569781" w14:textId="77777777" w:rsidR="001C487B" w:rsidRDefault="001C487B" w:rsidP="008952DF">
      <w:r>
        <w:continuationSeparator/>
      </w:r>
    </w:p>
    <w:p w14:paraId="0FFF1279" w14:textId="77777777" w:rsidR="001C487B" w:rsidRDefault="001C48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0B82" w14:textId="6C32CC54" w:rsidR="00655C70" w:rsidRDefault="00655C70">
    <w:pPr>
      <w:spacing w:after="0" w:line="240" w:lineRule="auto"/>
    </w:pPr>
  </w:p>
  <w:p w14:paraId="5AA45FAE" w14:textId="77777777" w:rsidR="00655C70" w:rsidRDefault="00655C70"/>
  <w:p w14:paraId="6EF76DCD" w14:textId="77777777" w:rsidR="00655C70" w:rsidRDefault="00655C70"/>
  <w:p w14:paraId="253C3847" w14:textId="77777777" w:rsidR="00655C70" w:rsidRDefault="00655C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2DC5" w14:textId="73D5A24E" w:rsidR="00655C70" w:rsidRDefault="00655C7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284"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3793"/>
    </w:tblGrid>
    <w:tr w:rsidR="00655C70" w:rsidRPr="008952DF" w14:paraId="25FF507E" w14:textId="77777777" w:rsidTr="00304F37">
      <w:trPr>
        <w:trHeight w:val="711"/>
      </w:trPr>
      <w:tc>
        <w:tcPr>
          <w:tcW w:w="6663" w:type="dxa"/>
        </w:tcPr>
        <w:p w14:paraId="550A39F3" w14:textId="77777777" w:rsidR="00655C70" w:rsidRPr="008952DF" w:rsidRDefault="00655C70" w:rsidP="00304F37"/>
      </w:tc>
      <w:tc>
        <w:tcPr>
          <w:tcW w:w="3793" w:type="dxa"/>
        </w:tcPr>
        <w:p w14:paraId="045E0555" w14:textId="77777777" w:rsidR="00655C70" w:rsidRPr="008952DF" w:rsidRDefault="00655C70" w:rsidP="00304F37">
          <w:pPr>
            <w:jc w:val="right"/>
          </w:pPr>
          <w:r w:rsidRPr="008952DF">
            <w:rPr>
              <w:noProof/>
              <w:lang w:eastAsia="en-GB"/>
            </w:rPr>
            <w:drawing>
              <wp:inline distT="0" distB="0" distL="0" distR="0" wp14:anchorId="39F48574" wp14:editId="74B08C14">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r w:rsidR="00655C70" w:rsidRPr="008952DF" w14:paraId="3B70E356" w14:textId="77777777" w:rsidTr="00304F37">
      <w:trPr>
        <w:trHeight w:val="711"/>
      </w:trPr>
      <w:tc>
        <w:tcPr>
          <w:tcW w:w="6663" w:type="dxa"/>
        </w:tcPr>
        <w:p w14:paraId="4EBFB79B" w14:textId="6F1662B5" w:rsidR="00655C70" w:rsidRPr="008952DF" w:rsidRDefault="0058691F" w:rsidP="00304F37">
          <w:pPr>
            <w:pStyle w:val="Title"/>
          </w:pPr>
          <w:r w:rsidRPr="0058691F">
            <w:t>Fostering Friendly Policy</w:t>
          </w:r>
        </w:p>
      </w:tc>
      <w:tc>
        <w:tcPr>
          <w:tcW w:w="3793" w:type="dxa"/>
        </w:tcPr>
        <w:p w14:paraId="2BF39A3D" w14:textId="77777777" w:rsidR="00655C70" w:rsidRPr="008952DF" w:rsidRDefault="00655C70" w:rsidP="00304F37">
          <w:pPr>
            <w:jc w:val="right"/>
            <w:rPr>
              <w:noProof/>
              <w:lang w:eastAsia="en-GB"/>
            </w:rPr>
          </w:pPr>
        </w:p>
      </w:tc>
    </w:tr>
    <w:tr w:rsidR="00655C70" w:rsidRPr="008952DF" w14:paraId="5D80F955" w14:textId="77777777" w:rsidTr="005E2D99">
      <w:trPr>
        <w:trHeight w:val="711"/>
      </w:trPr>
      <w:tc>
        <w:tcPr>
          <w:tcW w:w="6663" w:type="dxa"/>
          <w:tcBorders>
            <w:bottom w:val="single" w:sz="24" w:space="0" w:color="969696" w:themeColor="accent3"/>
          </w:tcBorders>
        </w:tcPr>
        <w:p w14:paraId="74CE3786" w14:textId="4F5478AA" w:rsidR="00655C70" w:rsidRDefault="000B2EC1" w:rsidP="00304F37">
          <w:pPr>
            <w:pStyle w:val="Subtitle"/>
          </w:pPr>
          <w:r>
            <w:t xml:space="preserve">Date: </w:t>
          </w:r>
          <w:r w:rsidR="002A36DA">
            <w:t>February</w:t>
          </w:r>
          <w:r w:rsidR="0058691F">
            <w:t xml:space="preserve"> 202</w:t>
          </w:r>
          <w:r w:rsidR="009C695F">
            <w:t>3</w:t>
          </w:r>
        </w:p>
      </w:tc>
      <w:tc>
        <w:tcPr>
          <w:tcW w:w="3793" w:type="dxa"/>
          <w:tcBorders>
            <w:bottom w:val="single" w:sz="24" w:space="0" w:color="969696" w:themeColor="accent3"/>
          </w:tcBorders>
        </w:tcPr>
        <w:p w14:paraId="2635155B" w14:textId="77777777" w:rsidR="00655C70" w:rsidRPr="008952DF" w:rsidRDefault="00655C70" w:rsidP="00304F37">
          <w:pPr>
            <w:jc w:val="right"/>
            <w:rPr>
              <w:noProof/>
              <w:lang w:eastAsia="en-GB"/>
            </w:rPr>
          </w:pPr>
        </w:p>
      </w:tc>
    </w:tr>
    <w:tr w:rsidR="00655C70" w:rsidRPr="008952DF" w14:paraId="29A7F9D1" w14:textId="77777777" w:rsidTr="005E2D99">
      <w:trPr>
        <w:trHeight w:val="711"/>
      </w:trPr>
      <w:tc>
        <w:tcPr>
          <w:tcW w:w="10456" w:type="dxa"/>
          <w:gridSpan w:val="2"/>
          <w:tcBorders>
            <w:top w:val="single" w:sz="24" w:space="0" w:color="969696" w:themeColor="accent3"/>
            <w:bottom w:val="single" w:sz="24" w:space="0" w:color="969696" w:themeColor="accent3"/>
          </w:tcBorders>
          <w:vAlign w:val="center"/>
        </w:tcPr>
        <w:p w14:paraId="37EA1157" w14:textId="77777777" w:rsidR="00655C70" w:rsidRPr="005E2D99" w:rsidRDefault="00655C70" w:rsidP="005E2D99">
          <w:pPr>
            <w:pStyle w:val="largeprinttext"/>
            <w:framePr w:hSpace="0" w:wrap="auto" w:vAnchor="margin" w:yAlign="inline"/>
            <w:suppressOverlap w:val="0"/>
          </w:pPr>
          <w:r w:rsidRPr="005E2D99">
            <w:t xml:space="preserve">This document can be made available in other languages and formats. For more information please contact </w:t>
          </w:r>
          <w:hyperlink r:id="rId2" w:history="1">
            <w:r w:rsidRPr="005E2D99">
              <w:rPr>
                <w:rStyle w:val="Hyperlink"/>
                <w:color w:val="auto"/>
                <w:u w:val="none"/>
              </w:rPr>
              <w:t>hrpolicy@torbay.gov.uk</w:t>
            </w:r>
          </w:hyperlink>
        </w:p>
      </w:tc>
    </w:tr>
  </w:tbl>
  <w:p w14:paraId="2C279E25" w14:textId="4A6051E6" w:rsidR="00655C70" w:rsidRDefault="00655C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pStyle w:val="squarebullets"/>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925BB"/>
    <w:multiLevelType w:val="hybridMultilevel"/>
    <w:tmpl w:val="8C540D54"/>
    <w:lvl w:ilvl="0" w:tplc="9348C4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F5999"/>
    <w:multiLevelType w:val="hybridMultilevel"/>
    <w:tmpl w:val="0BC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F7064"/>
    <w:multiLevelType w:val="hybridMultilevel"/>
    <w:tmpl w:val="157C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22ADF"/>
    <w:multiLevelType w:val="hybridMultilevel"/>
    <w:tmpl w:val="1E26162E"/>
    <w:lvl w:ilvl="0" w:tplc="3B8A8F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B45638"/>
    <w:multiLevelType w:val="multilevel"/>
    <w:tmpl w:val="D5EC7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887877"/>
    <w:multiLevelType w:val="hybridMultilevel"/>
    <w:tmpl w:val="5CA4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1196D"/>
    <w:multiLevelType w:val="hybridMultilevel"/>
    <w:tmpl w:val="2A1E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82084"/>
    <w:multiLevelType w:val="multilevel"/>
    <w:tmpl w:val="57CE0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A7B14"/>
    <w:multiLevelType w:val="multilevel"/>
    <w:tmpl w:val="EAD20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72406"/>
    <w:multiLevelType w:val="multilevel"/>
    <w:tmpl w:val="51548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C1614"/>
    <w:multiLevelType w:val="hybridMultilevel"/>
    <w:tmpl w:val="2C10C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04A2A"/>
    <w:multiLevelType w:val="hybridMultilevel"/>
    <w:tmpl w:val="DA4AC41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8530E9"/>
    <w:multiLevelType w:val="multilevel"/>
    <w:tmpl w:val="246A6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22174"/>
    <w:multiLevelType w:val="hybridMultilevel"/>
    <w:tmpl w:val="0F78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2E7B8E"/>
    <w:multiLevelType w:val="hybridMultilevel"/>
    <w:tmpl w:val="8C703082"/>
    <w:lvl w:ilvl="0" w:tplc="72CA1818">
      <w:start w:val="1"/>
      <w:numFmt w:val="decimal"/>
      <w:lvlText w:val="%1."/>
      <w:lvlJc w:val="left"/>
      <w:pPr>
        <w:ind w:left="933" w:hanging="360"/>
      </w:pPr>
      <w:rPr>
        <w:rFonts w:ascii="Arial" w:eastAsia="Arial" w:hAnsi="Arial" w:cs="Arial" w:hint="default"/>
        <w:color w:val="000080"/>
        <w:spacing w:val="-1"/>
        <w:w w:val="100"/>
        <w:sz w:val="22"/>
        <w:szCs w:val="22"/>
        <w:lang w:val="en-GB" w:eastAsia="en-GB" w:bidi="en-GB"/>
      </w:rPr>
    </w:lvl>
    <w:lvl w:ilvl="1" w:tplc="B86443F8">
      <w:numFmt w:val="bullet"/>
      <w:lvlText w:val="•"/>
      <w:lvlJc w:val="left"/>
      <w:pPr>
        <w:ind w:left="1864" w:hanging="360"/>
      </w:pPr>
      <w:rPr>
        <w:rFonts w:hint="default"/>
        <w:lang w:val="en-GB" w:eastAsia="en-GB" w:bidi="en-GB"/>
      </w:rPr>
    </w:lvl>
    <w:lvl w:ilvl="2" w:tplc="F0F8F858">
      <w:numFmt w:val="bullet"/>
      <w:lvlText w:val="•"/>
      <w:lvlJc w:val="left"/>
      <w:pPr>
        <w:ind w:left="2789" w:hanging="360"/>
      </w:pPr>
      <w:rPr>
        <w:rFonts w:hint="default"/>
        <w:lang w:val="en-GB" w:eastAsia="en-GB" w:bidi="en-GB"/>
      </w:rPr>
    </w:lvl>
    <w:lvl w:ilvl="3" w:tplc="D7068D16">
      <w:numFmt w:val="bullet"/>
      <w:lvlText w:val="•"/>
      <w:lvlJc w:val="left"/>
      <w:pPr>
        <w:ind w:left="3713" w:hanging="360"/>
      </w:pPr>
      <w:rPr>
        <w:rFonts w:hint="default"/>
        <w:lang w:val="en-GB" w:eastAsia="en-GB" w:bidi="en-GB"/>
      </w:rPr>
    </w:lvl>
    <w:lvl w:ilvl="4" w:tplc="F4A4DDD4">
      <w:numFmt w:val="bullet"/>
      <w:lvlText w:val="•"/>
      <w:lvlJc w:val="left"/>
      <w:pPr>
        <w:ind w:left="4638" w:hanging="360"/>
      </w:pPr>
      <w:rPr>
        <w:rFonts w:hint="default"/>
        <w:lang w:val="en-GB" w:eastAsia="en-GB" w:bidi="en-GB"/>
      </w:rPr>
    </w:lvl>
    <w:lvl w:ilvl="5" w:tplc="C35886F2">
      <w:numFmt w:val="bullet"/>
      <w:lvlText w:val="•"/>
      <w:lvlJc w:val="left"/>
      <w:pPr>
        <w:ind w:left="5563" w:hanging="360"/>
      </w:pPr>
      <w:rPr>
        <w:rFonts w:hint="default"/>
        <w:lang w:val="en-GB" w:eastAsia="en-GB" w:bidi="en-GB"/>
      </w:rPr>
    </w:lvl>
    <w:lvl w:ilvl="6" w:tplc="7DBE7214">
      <w:numFmt w:val="bullet"/>
      <w:lvlText w:val="•"/>
      <w:lvlJc w:val="left"/>
      <w:pPr>
        <w:ind w:left="6487" w:hanging="360"/>
      </w:pPr>
      <w:rPr>
        <w:rFonts w:hint="default"/>
        <w:lang w:val="en-GB" w:eastAsia="en-GB" w:bidi="en-GB"/>
      </w:rPr>
    </w:lvl>
    <w:lvl w:ilvl="7" w:tplc="084A5318">
      <w:numFmt w:val="bullet"/>
      <w:lvlText w:val="•"/>
      <w:lvlJc w:val="left"/>
      <w:pPr>
        <w:ind w:left="7412" w:hanging="360"/>
      </w:pPr>
      <w:rPr>
        <w:rFonts w:hint="default"/>
        <w:lang w:val="en-GB" w:eastAsia="en-GB" w:bidi="en-GB"/>
      </w:rPr>
    </w:lvl>
    <w:lvl w:ilvl="8" w:tplc="2B048F8E">
      <w:numFmt w:val="bullet"/>
      <w:lvlText w:val="•"/>
      <w:lvlJc w:val="left"/>
      <w:pPr>
        <w:ind w:left="8337" w:hanging="360"/>
      </w:pPr>
      <w:rPr>
        <w:rFonts w:hint="default"/>
        <w:lang w:val="en-GB" w:eastAsia="en-GB" w:bidi="en-GB"/>
      </w:rPr>
    </w:lvl>
  </w:abstractNum>
  <w:abstractNum w:abstractNumId="19" w15:restartNumberingAfterBreak="0">
    <w:nsid w:val="52EA3180"/>
    <w:multiLevelType w:val="hybridMultilevel"/>
    <w:tmpl w:val="6998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96FAA"/>
    <w:multiLevelType w:val="hybridMultilevel"/>
    <w:tmpl w:val="6298EB76"/>
    <w:lvl w:ilvl="0" w:tplc="7FC8B22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448EF"/>
    <w:multiLevelType w:val="multilevel"/>
    <w:tmpl w:val="5CE4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2F2C0B"/>
    <w:multiLevelType w:val="hybridMultilevel"/>
    <w:tmpl w:val="75FA6FC8"/>
    <w:lvl w:ilvl="0" w:tplc="F77A8484">
      <w:start w:val="1"/>
      <w:numFmt w:val="bullet"/>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1D42C5"/>
    <w:multiLevelType w:val="hybridMultilevel"/>
    <w:tmpl w:val="60D06414"/>
    <w:lvl w:ilvl="0" w:tplc="F1D4FB74">
      <w:numFmt w:val="bullet"/>
      <w:lvlText w:val=""/>
      <w:lvlJc w:val="left"/>
      <w:pPr>
        <w:ind w:left="110" w:hanging="238"/>
      </w:pPr>
      <w:rPr>
        <w:rFonts w:ascii="Wingdings" w:eastAsia="Wingdings" w:hAnsi="Wingdings" w:cs="Wingdings" w:hint="default"/>
        <w:color w:val="000080"/>
        <w:w w:val="100"/>
        <w:sz w:val="22"/>
        <w:szCs w:val="22"/>
        <w:lang w:val="en-GB" w:eastAsia="en-GB" w:bidi="en-GB"/>
      </w:rPr>
    </w:lvl>
    <w:lvl w:ilvl="1" w:tplc="42BEF33A">
      <w:numFmt w:val="bullet"/>
      <w:lvlText w:val="•"/>
      <w:lvlJc w:val="left"/>
      <w:pPr>
        <w:ind w:left="263" w:hanging="238"/>
      </w:pPr>
      <w:rPr>
        <w:rFonts w:hint="default"/>
        <w:lang w:val="en-GB" w:eastAsia="en-GB" w:bidi="en-GB"/>
      </w:rPr>
    </w:lvl>
    <w:lvl w:ilvl="2" w:tplc="C0DC4DB8">
      <w:numFmt w:val="bullet"/>
      <w:lvlText w:val="•"/>
      <w:lvlJc w:val="left"/>
      <w:pPr>
        <w:ind w:left="406" w:hanging="238"/>
      </w:pPr>
      <w:rPr>
        <w:rFonts w:hint="default"/>
        <w:lang w:val="en-GB" w:eastAsia="en-GB" w:bidi="en-GB"/>
      </w:rPr>
    </w:lvl>
    <w:lvl w:ilvl="3" w:tplc="FF223FAE">
      <w:numFmt w:val="bullet"/>
      <w:lvlText w:val="•"/>
      <w:lvlJc w:val="left"/>
      <w:pPr>
        <w:ind w:left="549" w:hanging="238"/>
      </w:pPr>
      <w:rPr>
        <w:rFonts w:hint="default"/>
        <w:lang w:val="en-GB" w:eastAsia="en-GB" w:bidi="en-GB"/>
      </w:rPr>
    </w:lvl>
    <w:lvl w:ilvl="4" w:tplc="77B4A606">
      <w:numFmt w:val="bullet"/>
      <w:lvlText w:val="•"/>
      <w:lvlJc w:val="left"/>
      <w:pPr>
        <w:ind w:left="692" w:hanging="238"/>
      </w:pPr>
      <w:rPr>
        <w:rFonts w:hint="default"/>
        <w:lang w:val="en-GB" w:eastAsia="en-GB" w:bidi="en-GB"/>
      </w:rPr>
    </w:lvl>
    <w:lvl w:ilvl="5" w:tplc="C3F29504">
      <w:numFmt w:val="bullet"/>
      <w:lvlText w:val="•"/>
      <w:lvlJc w:val="left"/>
      <w:pPr>
        <w:ind w:left="835" w:hanging="238"/>
      </w:pPr>
      <w:rPr>
        <w:rFonts w:hint="default"/>
        <w:lang w:val="en-GB" w:eastAsia="en-GB" w:bidi="en-GB"/>
      </w:rPr>
    </w:lvl>
    <w:lvl w:ilvl="6" w:tplc="56F66DEC">
      <w:numFmt w:val="bullet"/>
      <w:lvlText w:val="•"/>
      <w:lvlJc w:val="left"/>
      <w:pPr>
        <w:ind w:left="978" w:hanging="238"/>
      </w:pPr>
      <w:rPr>
        <w:rFonts w:hint="default"/>
        <w:lang w:val="en-GB" w:eastAsia="en-GB" w:bidi="en-GB"/>
      </w:rPr>
    </w:lvl>
    <w:lvl w:ilvl="7" w:tplc="700CF792">
      <w:numFmt w:val="bullet"/>
      <w:lvlText w:val="•"/>
      <w:lvlJc w:val="left"/>
      <w:pPr>
        <w:ind w:left="1121" w:hanging="238"/>
      </w:pPr>
      <w:rPr>
        <w:rFonts w:hint="default"/>
        <w:lang w:val="en-GB" w:eastAsia="en-GB" w:bidi="en-GB"/>
      </w:rPr>
    </w:lvl>
    <w:lvl w:ilvl="8" w:tplc="37703782">
      <w:numFmt w:val="bullet"/>
      <w:lvlText w:val="•"/>
      <w:lvlJc w:val="left"/>
      <w:pPr>
        <w:ind w:left="1264" w:hanging="238"/>
      </w:pPr>
      <w:rPr>
        <w:rFonts w:hint="default"/>
        <w:lang w:val="en-GB" w:eastAsia="en-GB" w:bidi="en-GB"/>
      </w:rPr>
    </w:lvl>
  </w:abstractNum>
  <w:abstractNum w:abstractNumId="25" w15:restartNumberingAfterBreak="0">
    <w:nsid w:val="66A80FC3"/>
    <w:multiLevelType w:val="hybridMultilevel"/>
    <w:tmpl w:val="BC0E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677EC"/>
    <w:multiLevelType w:val="hybridMultilevel"/>
    <w:tmpl w:val="DA102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305F11"/>
    <w:multiLevelType w:val="hybridMultilevel"/>
    <w:tmpl w:val="C740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A5673"/>
    <w:multiLevelType w:val="hybridMultilevel"/>
    <w:tmpl w:val="75F0E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B3722E"/>
    <w:multiLevelType w:val="hybridMultilevel"/>
    <w:tmpl w:val="18FA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734710">
    <w:abstractNumId w:val="23"/>
  </w:num>
  <w:num w:numId="2" w16cid:durableId="1398822075">
    <w:abstractNumId w:val="2"/>
  </w:num>
  <w:num w:numId="3" w16cid:durableId="1545630240">
    <w:abstractNumId w:val="29"/>
  </w:num>
  <w:num w:numId="4" w16cid:durableId="290599322">
    <w:abstractNumId w:val="15"/>
  </w:num>
  <w:num w:numId="5" w16cid:durableId="1020428112">
    <w:abstractNumId w:val="22"/>
  </w:num>
  <w:num w:numId="6" w16cid:durableId="1514567550">
    <w:abstractNumId w:val="7"/>
  </w:num>
  <w:num w:numId="7" w16cid:durableId="309209559">
    <w:abstractNumId w:val="24"/>
  </w:num>
  <w:num w:numId="8" w16cid:durableId="865873334">
    <w:abstractNumId w:val="18"/>
  </w:num>
  <w:num w:numId="9" w16cid:durableId="2033219810">
    <w:abstractNumId w:val="0"/>
  </w:num>
  <w:num w:numId="10" w16cid:durableId="856113858">
    <w:abstractNumId w:val="11"/>
  </w:num>
  <w:num w:numId="11" w16cid:durableId="1605114313">
    <w:abstractNumId w:val="12"/>
  </w:num>
  <w:num w:numId="12" w16cid:durableId="2066946758">
    <w:abstractNumId w:val="16"/>
  </w:num>
  <w:num w:numId="13" w16cid:durableId="1375305008">
    <w:abstractNumId w:val="10"/>
  </w:num>
  <w:num w:numId="14" w16cid:durableId="230164392">
    <w:abstractNumId w:val="6"/>
  </w:num>
  <w:num w:numId="15" w16cid:durableId="565409198">
    <w:abstractNumId w:val="19"/>
  </w:num>
  <w:num w:numId="16" w16cid:durableId="146669739">
    <w:abstractNumId w:val="9"/>
  </w:num>
  <w:num w:numId="17" w16cid:durableId="261690944">
    <w:abstractNumId w:val="30"/>
  </w:num>
  <w:num w:numId="18" w16cid:durableId="1439788627">
    <w:abstractNumId w:val="4"/>
  </w:num>
  <w:num w:numId="19" w16cid:durableId="1228028388">
    <w:abstractNumId w:val="27"/>
  </w:num>
  <w:num w:numId="20" w16cid:durableId="2137866035">
    <w:abstractNumId w:val="3"/>
  </w:num>
  <w:num w:numId="21" w16cid:durableId="618071147">
    <w:abstractNumId w:val="26"/>
  </w:num>
  <w:num w:numId="22" w16cid:durableId="181628295">
    <w:abstractNumId w:val="8"/>
  </w:num>
  <w:num w:numId="23" w16cid:durableId="1855999695">
    <w:abstractNumId w:val="28"/>
  </w:num>
  <w:num w:numId="24" w16cid:durableId="754590750">
    <w:abstractNumId w:val="17"/>
  </w:num>
  <w:num w:numId="25" w16cid:durableId="402289804">
    <w:abstractNumId w:val="20"/>
  </w:num>
  <w:num w:numId="26" w16cid:durableId="703212453">
    <w:abstractNumId w:val="13"/>
  </w:num>
  <w:num w:numId="27" w16cid:durableId="235164135">
    <w:abstractNumId w:val="21"/>
  </w:num>
  <w:num w:numId="28" w16cid:durableId="2102989174">
    <w:abstractNumId w:val="25"/>
  </w:num>
  <w:num w:numId="29" w16cid:durableId="906107987">
    <w:abstractNumId w:val="1"/>
  </w:num>
  <w:num w:numId="30" w16cid:durableId="1036009970">
    <w:abstractNumId w:val="5"/>
  </w:num>
  <w:num w:numId="31" w16cid:durableId="5457237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F6"/>
    <w:rsid w:val="00005848"/>
    <w:rsid w:val="00005BDC"/>
    <w:rsid w:val="000062F7"/>
    <w:rsid w:val="00010F69"/>
    <w:rsid w:val="00015D50"/>
    <w:rsid w:val="0002446C"/>
    <w:rsid w:val="00026504"/>
    <w:rsid w:val="0003163F"/>
    <w:rsid w:val="00052CD3"/>
    <w:rsid w:val="000564F0"/>
    <w:rsid w:val="00057922"/>
    <w:rsid w:val="00061EA6"/>
    <w:rsid w:val="000627C0"/>
    <w:rsid w:val="00082CC0"/>
    <w:rsid w:val="00087123"/>
    <w:rsid w:val="00094378"/>
    <w:rsid w:val="00097171"/>
    <w:rsid w:val="000A05D7"/>
    <w:rsid w:val="000A3AE2"/>
    <w:rsid w:val="000B2EC1"/>
    <w:rsid w:val="000B4AF0"/>
    <w:rsid w:val="000E5D10"/>
    <w:rsid w:val="000F492B"/>
    <w:rsid w:val="000F734F"/>
    <w:rsid w:val="00110337"/>
    <w:rsid w:val="0011564F"/>
    <w:rsid w:val="00120E2C"/>
    <w:rsid w:val="00135148"/>
    <w:rsid w:val="00142F13"/>
    <w:rsid w:val="00145AD3"/>
    <w:rsid w:val="00147B12"/>
    <w:rsid w:val="0015011F"/>
    <w:rsid w:val="0016020F"/>
    <w:rsid w:val="0016274E"/>
    <w:rsid w:val="00163034"/>
    <w:rsid w:val="00163060"/>
    <w:rsid w:val="00167C53"/>
    <w:rsid w:val="0017232C"/>
    <w:rsid w:val="001950DB"/>
    <w:rsid w:val="001A1190"/>
    <w:rsid w:val="001B0C9B"/>
    <w:rsid w:val="001B2C71"/>
    <w:rsid w:val="001C2218"/>
    <w:rsid w:val="001C487B"/>
    <w:rsid w:val="001C77DA"/>
    <w:rsid w:val="001C7FA9"/>
    <w:rsid w:val="001D3E08"/>
    <w:rsid w:val="001E1954"/>
    <w:rsid w:val="001E2EA4"/>
    <w:rsid w:val="001E3B3A"/>
    <w:rsid w:val="001E4545"/>
    <w:rsid w:val="001E62AF"/>
    <w:rsid w:val="001F6070"/>
    <w:rsid w:val="00204D62"/>
    <w:rsid w:val="0022211C"/>
    <w:rsid w:val="002232C6"/>
    <w:rsid w:val="002260FD"/>
    <w:rsid w:val="0023639C"/>
    <w:rsid w:val="00237EF3"/>
    <w:rsid w:val="002469E0"/>
    <w:rsid w:val="002512DA"/>
    <w:rsid w:val="00253631"/>
    <w:rsid w:val="0025623B"/>
    <w:rsid w:val="00290ECC"/>
    <w:rsid w:val="00295A08"/>
    <w:rsid w:val="00297B71"/>
    <w:rsid w:val="002A0BDE"/>
    <w:rsid w:val="002A1F28"/>
    <w:rsid w:val="002A36DA"/>
    <w:rsid w:val="002A6F02"/>
    <w:rsid w:val="002C7379"/>
    <w:rsid w:val="002E5AD0"/>
    <w:rsid w:val="002F2D4C"/>
    <w:rsid w:val="002F3390"/>
    <w:rsid w:val="00303B2C"/>
    <w:rsid w:val="00304F37"/>
    <w:rsid w:val="00306DD6"/>
    <w:rsid w:val="00307C70"/>
    <w:rsid w:val="00321E54"/>
    <w:rsid w:val="0032442A"/>
    <w:rsid w:val="00324433"/>
    <w:rsid w:val="0032488A"/>
    <w:rsid w:val="00333191"/>
    <w:rsid w:val="00346438"/>
    <w:rsid w:val="0034677D"/>
    <w:rsid w:val="00346F2C"/>
    <w:rsid w:val="00355E66"/>
    <w:rsid w:val="0035782B"/>
    <w:rsid w:val="0036325D"/>
    <w:rsid w:val="003666BA"/>
    <w:rsid w:val="00373899"/>
    <w:rsid w:val="00377484"/>
    <w:rsid w:val="00382584"/>
    <w:rsid w:val="0038286F"/>
    <w:rsid w:val="003907E9"/>
    <w:rsid w:val="00392D64"/>
    <w:rsid w:val="00392E42"/>
    <w:rsid w:val="0039378D"/>
    <w:rsid w:val="0039523C"/>
    <w:rsid w:val="0039730C"/>
    <w:rsid w:val="003A4FC8"/>
    <w:rsid w:val="003A7C48"/>
    <w:rsid w:val="003B29A1"/>
    <w:rsid w:val="003B4F61"/>
    <w:rsid w:val="003C071A"/>
    <w:rsid w:val="003C52BD"/>
    <w:rsid w:val="003C7329"/>
    <w:rsid w:val="003C7B6D"/>
    <w:rsid w:val="003E72CE"/>
    <w:rsid w:val="004018A1"/>
    <w:rsid w:val="00403F2B"/>
    <w:rsid w:val="0040406A"/>
    <w:rsid w:val="00404206"/>
    <w:rsid w:val="00411399"/>
    <w:rsid w:val="00415DD3"/>
    <w:rsid w:val="004235AB"/>
    <w:rsid w:val="00431E12"/>
    <w:rsid w:val="00431EA1"/>
    <w:rsid w:val="0044091D"/>
    <w:rsid w:val="00447683"/>
    <w:rsid w:val="0045466B"/>
    <w:rsid w:val="0045663F"/>
    <w:rsid w:val="004609AC"/>
    <w:rsid w:val="0046773C"/>
    <w:rsid w:val="00467978"/>
    <w:rsid w:val="00472C3D"/>
    <w:rsid w:val="004906B4"/>
    <w:rsid w:val="00492E76"/>
    <w:rsid w:val="00494FA8"/>
    <w:rsid w:val="00495581"/>
    <w:rsid w:val="004A4A9A"/>
    <w:rsid w:val="004B0422"/>
    <w:rsid w:val="004B250B"/>
    <w:rsid w:val="004B4E9C"/>
    <w:rsid w:val="004C5AD0"/>
    <w:rsid w:val="004E5F3F"/>
    <w:rsid w:val="004F02AB"/>
    <w:rsid w:val="0050523E"/>
    <w:rsid w:val="0051095D"/>
    <w:rsid w:val="0052042D"/>
    <w:rsid w:val="00535E8E"/>
    <w:rsid w:val="00536027"/>
    <w:rsid w:val="005402FB"/>
    <w:rsid w:val="005406E3"/>
    <w:rsid w:val="00543268"/>
    <w:rsid w:val="00543D7E"/>
    <w:rsid w:val="005454B3"/>
    <w:rsid w:val="00550DD1"/>
    <w:rsid w:val="00555A01"/>
    <w:rsid w:val="00560D0D"/>
    <w:rsid w:val="00570699"/>
    <w:rsid w:val="00571C66"/>
    <w:rsid w:val="0057716D"/>
    <w:rsid w:val="0058691F"/>
    <w:rsid w:val="005B1492"/>
    <w:rsid w:val="005B2227"/>
    <w:rsid w:val="005C318B"/>
    <w:rsid w:val="005C7AD8"/>
    <w:rsid w:val="005E2D99"/>
    <w:rsid w:val="005E3630"/>
    <w:rsid w:val="005E51C2"/>
    <w:rsid w:val="005F4615"/>
    <w:rsid w:val="0060127B"/>
    <w:rsid w:val="0060592A"/>
    <w:rsid w:val="00612617"/>
    <w:rsid w:val="006336A5"/>
    <w:rsid w:val="00636E5C"/>
    <w:rsid w:val="00651943"/>
    <w:rsid w:val="00655C70"/>
    <w:rsid w:val="006573F6"/>
    <w:rsid w:val="00671E21"/>
    <w:rsid w:val="00677E0D"/>
    <w:rsid w:val="00693476"/>
    <w:rsid w:val="00694074"/>
    <w:rsid w:val="0069591F"/>
    <w:rsid w:val="006B3BD7"/>
    <w:rsid w:val="006B68EC"/>
    <w:rsid w:val="006B74B7"/>
    <w:rsid w:val="006C1C2E"/>
    <w:rsid w:val="006C2117"/>
    <w:rsid w:val="006F4AB4"/>
    <w:rsid w:val="0070414D"/>
    <w:rsid w:val="00714EF4"/>
    <w:rsid w:val="00723124"/>
    <w:rsid w:val="00723548"/>
    <w:rsid w:val="00723990"/>
    <w:rsid w:val="00726EA3"/>
    <w:rsid w:val="00734303"/>
    <w:rsid w:val="00740539"/>
    <w:rsid w:val="00752603"/>
    <w:rsid w:val="007568C2"/>
    <w:rsid w:val="007639C4"/>
    <w:rsid w:val="00775177"/>
    <w:rsid w:val="007766FD"/>
    <w:rsid w:val="00777679"/>
    <w:rsid w:val="00783E83"/>
    <w:rsid w:val="00785D17"/>
    <w:rsid w:val="00786B5C"/>
    <w:rsid w:val="00795774"/>
    <w:rsid w:val="0079606A"/>
    <w:rsid w:val="007B086A"/>
    <w:rsid w:val="007C1DEA"/>
    <w:rsid w:val="007C2A05"/>
    <w:rsid w:val="007C339D"/>
    <w:rsid w:val="007C3693"/>
    <w:rsid w:val="007F256A"/>
    <w:rsid w:val="007F5C88"/>
    <w:rsid w:val="008121EC"/>
    <w:rsid w:val="008166EF"/>
    <w:rsid w:val="00822204"/>
    <w:rsid w:val="008271DC"/>
    <w:rsid w:val="00836DB5"/>
    <w:rsid w:val="008416C9"/>
    <w:rsid w:val="008462EF"/>
    <w:rsid w:val="00855B94"/>
    <w:rsid w:val="00875CCB"/>
    <w:rsid w:val="00876425"/>
    <w:rsid w:val="0087681E"/>
    <w:rsid w:val="008875F7"/>
    <w:rsid w:val="00894166"/>
    <w:rsid w:val="008952DF"/>
    <w:rsid w:val="008978FF"/>
    <w:rsid w:val="008C18ED"/>
    <w:rsid w:val="008C2CAF"/>
    <w:rsid w:val="008C510E"/>
    <w:rsid w:val="008C7183"/>
    <w:rsid w:val="008C7D81"/>
    <w:rsid w:val="008D1EBA"/>
    <w:rsid w:val="008E2D06"/>
    <w:rsid w:val="008F10A0"/>
    <w:rsid w:val="008F1FEA"/>
    <w:rsid w:val="00912825"/>
    <w:rsid w:val="00912CBA"/>
    <w:rsid w:val="00914AE0"/>
    <w:rsid w:val="009222BC"/>
    <w:rsid w:val="00922CB4"/>
    <w:rsid w:val="00924493"/>
    <w:rsid w:val="00941FD7"/>
    <w:rsid w:val="009424BC"/>
    <w:rsid w:val="00944928"/>
    <w:rsid w:val="00944C2B"/>
    <w:rsid w:val="00944CAC"/>
    <w:rsid w:val="00945168"/>
    <w:rsid w:val="009618D3"/>
    <w:rsid w:val="00965CF8"/>
    <w:rsid w:val="00977FDE"/>
    <w:rsid w:val="00994F8F"/>
    <w:rsid w:val="009A7DCD"/>
    <w:rsid w:val="009B41EF"/>
    <w:rsid w:val="009B7227"/>
    <w:rsid w:val="009C51EE"/>
    <w:rsid w:val="009C695F"/>
    <w:rsid w:val="009E030D"/>
    <w:rsid w:val="009E6DF1"/>
    <w:rsid w:val="00A030F6"/>
    <w:rsid w:val="00A07051"/>
    <w:rsid w:val="00A20DDD"/>
    <w:rsid w:val="00A5564C"/>
    <w:rsid w:val="00A90564"/>
    <w:rsid w:val="00A94C3E"/>
    <w:rsid w:val="00A94D01"/>
    <w:rsid w:val="00A97234"/>
    <w:rsid w:val="00AA2F2A"/>
    <w:rsid w:val="00AB0498"/>
    <w:rsid w:val="00AC6F28"/>
    <w:rsid w:val="00AD65C8"/>
    <w:rsid w:val="00AE00FA"/>
    <w:rsid w:val="00B01490"/>
    <w:rsid w:val="00B02164"/>
    <w:rsid w:val="00B16E90"/>
    <w:rsid w:val="00B30DE4"/>
    <w:rsid w:val="00B32835"/>
    <w:rsid w:val="00B33086"/>
    <w:rsid w:val="00B377FC"/>
    <w:rsid w:val="00B45680"/>
    <w:rsid w:val="00B47CD5"/>
    <w:rsid w:val="00B62B7F"/>
    <w:rsid w:val="00B64052"/>
    <w:rsid w:val="00B7675F"/>
    <w:rsid w:val="00B80946"/>
    <w:rsid w:val="00B80EB0"/>
    <w:rsid w:val="00B8460B"/>
    <w:rsid w:val="00B95156"/>
    <w:rsid w:val="00BB6E61"/>
    <w:rsid w:val="00BC0C0B"/>
    <w:rsid w:val="00BC36BB"/>
    <w:rsid w:val="00BD2DD6"/>
    <w:rsid w:val="00BD41A7"/>
    <w:rsid w:val="00BD57CC"/>
    <w:rsid w:val="00BE0EE3"/>
    <w:rsid w:val="00BE5443"/>
    <w:rsid w:val="00BE56AB"/>
    <w:rsid w:val="00BE67AF"/>
    <w:rsid w:val="00BF4674"/>
    <w:rsid w:val="00BF7376"/>
    <w:rsid w:val="00C00AB0"/>
    <w:rsid w:val="00C04F6C"/>
    <w:rsid w:val="00C05B11"/>
    <w:rsid w:val="00C06424"/>
    <w:rsid w:val="00C11D1E"/>
    <w:rsid w:val="00C12DFD"/>
    <w:rsid w:val="00C13F3A"/>
    <w:rsid w:val="00C17049"/>
    <w:rsid w:val="00C20906"/>
    <w:rsid w:val="00C239FD"/>
    <w:rsid w:val="00C267B0"/>
    <w:rsid w:val="00C42023"/>
    <w:rsid w:val="00C44A17"/>
    <w:rsid w:val="00C47F2C"/>
    <w:rsid w:val="00C520E4"/>
    <w:rsid w:val="00C52530"/>
    <w:rsid w:val="00C530AB"/>
    <w:rsid w:val="00C5316B"/>
    <w:rsid w:val="00C7045B"/>
    <w:rsid w:val="00C719E5"/>
    <w:rsid w:val="00C736AE"/>
    <w:rsid w:val="00C813F9"/>
    <w:rsid w:val="00C8711F"/>
    <w:rsid w:val="00C9518F"/>
    <w:rsid w:val="00CA7511"/>
    <w:rsid w:val="00CB159E"/>
    <w:rsid w:val="00CB20E1"/>
    <w:rsid w:val="00CD0977"/>
    <w:rsid w:val="00CD1FAD"/>
    <w:rsid w:val="00CD29D5"/>
    <w:rsid w:val="00CD5E82"/>
    <w:rsid w:val="00CE5305"/>
    <w:rsid w:val="00D04B17"/>
    <w:rsid w:val="00D10469"/>
    <w:rsid w:val="00D123D4"/>
    <w:rsid w:val="00D14B30"/>
    <w:rsid w:val="00D1659B"/>
    <w:rsid w:val="00D227D0"/>
    <w:rsid w:val="00D24887"/>
    <w:rsid w:val="00D252EC"/>
    <w:rsid w:val="00D439D3"/>
    <w:rsid w:val="00D51B94"/>
    <w:rsid w:val="00D605D9"/>
    <w:rsid w:val="00D634EA"/>
    <w:rsid w:val="00D65DC5"/>
    <w:rsid w:val="00D65E2B"/>
    <w:rsid w:val="00D7116D"/>
    <w:rsid w:val="00D960EA"/>
    <w:rsid w:val="00DA77F8"/>
    <w:rsid w:val="00DC04A0"/>
    <w:rsid w:val="00DC169F"/>
    <w:rsid w:val="00DC6534"/>
    <w:rsid w:val="00DC75ED"/>
    <w:rsid w:val="00DD013B"/>
    <w:rsid w:val="00DD321A"/>
    <w:rsid w:val="00DD6460"/>
    <w:rsid w:val="00DE3C05"/>
    <w:rsid w:val="00DE49DA"/>
    <w:rsid w:val="00E000A1"/>
    <w:rsid w:val="00E0162F"/>
    <w:rsid w:val="00E078E6"/>
    <w:rsid w:val="00E13202"/>
    <w:rsid w:val="00E13A1A"/>
    <w:rsid w:val="00E141AD"/>
    <w:rsid w:val="00E1579F"/>
    <w:rsid w:val="00E21692"/>
    <w:rsid w:val="00E21B4A"/>
    <w:rsid w:val="00E23A50"/>
    <w:rsid w:val="00E24AE5"/>
    <w:rsid w:val="00E30F50"/>
    <w:rsid w:val="00E3628F"/>
    <w:rsid w:val="00E4246F"/>
    <w:rsid w:val="00E42D3F"/>
    <w:rsid w:val="00E51614"/>
    <w:rsid w:val="00E65E6E"/>
    <w:rsid w:val="00E66411"/>
    <w:rsid w:val="00E726A6"/>
    <w:rsid w:val="00E773FA"/>
    <w:rsid w:val="00E8218D"/>
    <w:rsid w:val="00E90D1B"/>
    <w:rsid w:val="00EB0835"/>
    <w:rsid w:val="00EB365F"/>
    <w:rsid w:val="00EB6BD0"/>
    <w:rsid w:val="00ED1192"/>
    <w:rsid w:val="00EE1E04"/>
    <w:rsid w:val="00EE358B"/>
    <w:rsid w:val="00F0105E"/>
    <w:rsid w:val="00F11040"/>
    <w:rsid w:val="00F115B3"/>
    <w:rsid w:val="00F136A9"/>
    <w:rsid w:val="00F17B63"/>
    <w:rsid w:val="00F20E27"/>
    <w:rsid w:val="00F40089"/>
    <w:rsid w:val="00F51A79"/>
    <w:rsid w:val="00F57C4C"/>
    <w:rsid w:val="00F60386"/>
    <w:rsid w:val="00F748CB"/>
    <w:rsid w:val="00F843E9"/>
    <w:rsid w:val="00F86981"/>
    <w:rsid w:val="00F87B8D"/>
    <w:rsid w:val="00F9758B"/>
    <w:rsid w:val="00FA7E52"/>
    <w:rsid w:val="00FB37FA"/>
    <w:rsid w:val="00FC4920"/>
    <w:rsid w:val="00FC6A02"/>
    <w:rsid w:val="00FD3775"/>
    <w:rsid w:val="00FF4855"/>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D9DBC"/>
  <w15:chartTrackingRefBased/>
  <w15:docId w15:val="{B6682DF8-21A0-4E1F-9532-8EEB67B2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C510E"/>
    <w:pPr>
      <w:spacing w:line="312" w:lineRule="auto"/>
    </w:pPr>
    <w:rPr>
      <w:sz w:val="24"/>
    </w:rPr>
  </w:style>
  <w:style w:type="paragraph" w:styleId="Heading1">
    <w:name w:val="heading 1"/>
    <w:basedOn w:val="Normal"/>
    <w:next w:val="Normal"/>
    <w:link w:val="Heading1Char"/>
    <w:uiPriority w:val="9"/>
    <w:qFormat/>
    <w:rsid w:val="003A4FC8"/>
    <w:pPr>
      <w:keepNext/>
      <w:keepLines/>
      <w:pBdr>
        <w:bottom w:val="single" w:sz="4" w:space="1" w:color="404040" w:themeColor="text1" w:themeTint="BF"/>
      </w:pBdr>
      <w:spacing w:before="36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BD41A7"/>
    <w:pPr>
      <w:spacing w:before="240" w:after="0"/>
      <w:outlineLvl w:val="2"/>
    </w:pPr>
    <w:rPr>
      <w:b/>
      <w:color w:val="595959" w:themeColor="text1" w:themeTint="A6"/>
      <w:sz w:val="28"/>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9"/>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3A4FC8"/>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BD41A7"/>
    <w:rPr>
      <w:b/>
      <w:color w:val="595959" w:themeColor="text1" w:themeTint="A6"/>
      <w:sz w:val="28"/>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locked/>
    <w:rsid w:val="00304F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F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locked/>
    <w:rsid w:val="00304F37"/>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304F37"/>
    <w:rPr>
      <w:color w:val="5A5A5A" w:themeColor="text1" w:themeTint="A5"/>
      <w:spacing w:val="15"/>
      <w:sz w:val="22"/>
      <w:szCs w:val="22"/>
    </w:rPr>
  </w:style>
  <w:style w:type="character" w:styleId="Hyperlink">
    <w:name w:val="Hyperlink"/>
    <w:basedOn w:val="DefaultParagraphFont"/>
    <w:uiPriority w:val="99"/>
    <w:rsid w:val="005E2D99"/>
    <w:rPr>
      <w:color w:val="5F5F5F" w:themeColor="hyperlink"/>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3E72CE"/>
    <w:pPr>
      <w:tabs>
        <w:tab w:val="right" w:leader="dot" w:pos="10466"/>
      </w:tabs>
      <w:spacing w:after="100"/>
    </w:pPr>
    <w:rPr>
      <w:b/>
      <w:noProof/>
    </w:rPr>
  </w:style>
  <w:style w:type="paragraph" w:customStyle="1" w:styleId="contentsheading">
    <w:name w:val="contents heading"/>
    <w:basedOn w:val="Normal"/>
    <w:qFormat/>
    <w:rsid w:val="00BD41A7"/>
    <w:pPr>
      <w:pBdr>
        <w:bottom w:val="single" w:sz="4" w:space="1" w:color="auto"/>
      </w:pBdr>
      <w:spacing w:after="240"/>
    </w:pPr>
    <w:rPr>
      <w:color w:val="595959" w:themeColor="text1" w:themeTint="A6"/>
      <w:sz w:val="40"/>
      <w:szCs w:val="40"/>
    </w:rPr>
  </w:style>
  <w:style w:type="paragraph" w:styleId="TOC2">
    <w:name w:val="toc 2"/>
    <w:basedOn w:val="Normal"/>
    <w:next w:val="Normal"/>
    <w:autoRedefine/>
    <w:uiPriority w:val="39"/>
    <w:unhideWhenUsed/>
    <w:rsid w:val="00BD41A7"/>
    <w:pPr>
      <w:spacing w:after="100"/>
      <w:ind w:left="240"/>
    </w:pPr>
  </w:style>
  <w:style w:type="paragraph" w:styleId="TOC3">
    <w:name w:val="toc 3"/>
    <w:basedOn w:val="Normal"/>
    <w:next w:val="Normal"/>
    <w:autoRedefine/>
    <w:uiPriority w:val="39"/>
    <w:unhideWhenUsed/>
    <w:rsid w:val="00BD41A7"/>
    <w:pPr>
      <w:spacing w:after="100"/>
      <w:ind w:left="480"/>
    </w:pPr>
  </w:style>
  <w:style w:type="paragraph" w:styleId="BodyText">
    <w:name w:val="Body Text"/>
    <w:basedOn w:val="Normal"/>
    <w:link w:val="BodyTextChar"/>
    <w:uiPriority w:val="99"/>
    <w:unhideWhenUsed/>
    <w:locked/>
    <w:rsid w:val="00C20906"/>
  </w:style>
  <w:style w:type="character" w:customStyle="1" w:styleId="BodyTextChar">
    <w:name w:val="Body Text Char"/>
    <w:basedOn w:val="DefaultParagraphFont"/>
    <w:link w:val="BodyText"/>
    <w:uiPriority w:val="99"/>
    <w:rsid w:val="00C20906"/>
    <w:rPr>
      <w:sz w:val="24"/>
    </w:rPr>
  </w:style>
  <w:style w:type="table" w:styleId="ListTable4-Accent4">
    <w:name w:val="List Table 4 Accent 4"/>
    <w:basedOn w:val="TableNormal"/>
    <w:uiPriority w:val="49"/>
    <w:rsid w:val="00FC492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3">
    <w:name w:val="List Table 4 Accent 3"/>
    <w:basedOn w:val="TableNormal"/>
    <w:uiPriority w:val="49"/>
    <w:locked/>
    <w:rsid w:val="00FC4920"/>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NormalWeb">
    <w:name w:val="Normal (Web)"/>
    <w:basedOn w:val="Normal"/>
    <w:uiPriority w:val="99"/>
    <w:semiHidden/>
    <w:unhideWhenUsed/>
    <w:locked/>
    <w:rsid w:val="00E65E6E"/>
    <w:rPr>
      <w:rFonts w:ascii="Times New Roman" w:hAnsi="Times New Roman" w:cs="Times New Roman"/>
      <w:szCs w:val="24"/>
    </w:rPr>
  </w:style>
  <w:style w:type="character" w:styleId="CommentReference">
    <w:name w:val="annotation reference"/>
    <w:basedOn w:val="DefaultParagraphFont"/>
    <w:uiPriority w:val="99"/>
    <w:semiHidden/>
    <w:unhideWhenUsed/>
    <w:locked/>
    <w:rsid w:val="006573F6"/>
    <w:rPr>
      <w:sz w:val="16"/>
      <w:szCs w:val="16"/>
    </w:rPr>
  </w:style>
  <w:style w:type="paragraph" w:styleId="CommentText">
    <w:name w:val="annotation text"/>
    <w:basedOn w:val="Normal"/>
    <w:link w:val="CommentTextChar"/>
    <w:uiPriority w:val="99"/>
    <w:unhideWhenUsed/>
    <w:locked/>
    <w:rsid w:val="006573F6"/>
    <w:pPr>
      <w:spacing w:line="240" w:lineRule="auto"/>
    </w:pPr>
    <w:rPr>
      <w:sz w:val="20"/>
      <w:szCs w:val="20"/>
    </w:rPr>
  </w:style>
  <w:style w:type="character" w:customStyle="1" w:styleId="CommentTextChar">
    <w:name w:val="Comment Text Char"/>
    <w:basedOn w:val="DefaultParagraphFont"/>
    <w:link w:val="CommentText"/>
    <w:uiPriority w:val="99"/>
    <w:rsid w:val="006573F6"/>
    <w:rPr>
      <w:sz w:val="20"/>
      <w:szCs w:val="20"/>
    </w:rPr>
  </w:style>
  <w:style w:type="paragraph" w:styleId="CommentSubject">
    <w:name w:val="annotation subject"/>
    <w:basedOn w:val="CommentText"/>
    <w:next w:val="CommentText"/>
    <w:link w:val="CommentSubjectChar"/>
    <w:uiPriority w:val="99"/>
    <w:semiHidden/>
    <w:unhideWhenUsed/>
    <w:locked/>
    <w:rsid w:val="006573F6"/>
    <w:rPr>
      <w:b/>
      <w:bCs/>
    </w:rPr>
  </w:style>
  <w:style w:type="character" w:customStyle="1" w:styleId="CommentSubjectChar">
    <w:name w:val="Comment Subject Char"/>
    <w:basedOn w:val="CommentTextChar"/>
    <w:link w:val="CommentSubject"/>
    <w:uiPriority w:val="99"/>
    <w:semiHidden/>
    <w:rsid w:val="006573F6"/>
    <w:rPr>
      <w:b/>
      <w:bCs/>
      <w:sz w:val="20"/>
      <w:szCs w:val="20"/>
    </w:rPr>
  </w:style>
  <w:style w:type="paragraph" w:styleId="BalloonText">
    <w:name w:val="Balloon Text"/>
    <w:basedOn w:val="Normal"/>
    <w:link w:val="BalloonTextChar"/>
    <w:uiPriority w:val="99"/>
    <w:semiHidden/>
    <w:unhideWhenUsed/>
    <w:locked/>
    <w:rsid w:val="00657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3F6"/>
    <w:rPr>
      <w:rFonts w:ascii="Segoe UI" w:hAnsi="Segoe UI" w:cs="Segoe UI"/>
      <w:sz w:val="18"/>
      <w:szCs w:val="18"/>
    </w:rPr>
  </w:style>
  <w:style w:type="character" w:styleId="FollowedHyperlink">
    <w:name w:val="FollowedHyperlink"/>
    <w:basedOn w:val="DefaultParagraphFont"/>
    <w:uiPriority w:val="99"/>
    <w:rsid w:val="00DC75ED"/>
    <w:rPr>
      <w:color w:val="919191" w:themeColor="followedHyperlink"/>
      <w:u w:val="single"/>
    </w:rPr>
  </w:style>
  <w:style w:type="paragraph" w:customStyle="1" w:styleId="structuredescription">
    <w:name w:val="structure__description"/>
    <w:basedOn w:val="Normal"/>
    <w:rsid w:val="007766F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locked/>
    <w:rsid w:val="007766FD"/>
    <w:rPr>
      <w:b/>
      <w:bCs/>
    </w:rPr>
  </w:style>
  <w:style w:type="paragraph" w:styleId="Revision">
    <w:name w:val="Revision"/>
    <w:hidden/>
    <w:uiPriority w:val="99"/>
    <w:semiHidden/>
    <w:rsid w:val="00F51A79"/>
    <w:pPr>
      <w:spacing w:after="0" w:line="240" w:lineRule="auto"/>
    </w:pPr>
    <w:rPr>
      <w:sz w:val="24"/>
    </w:rPr>
  </w:style>
  <w:style w:type="character" w:customStyle="1" w:styleId="UnresolvedMention1">
    <w:name w:val="Unresolved Mention1"/>
    <w:basedOn w:val="DefaultParagraphFont"/>
    <w:uiPriority w:val="99"/>
    <w:semiHidden/>
    <w:unhideWhenUsed/>
    <w:rsid w:val="00914AE0"/>
    <w:rPr>
      <w:color w:val="605E5C"/>
      <w:shd w:val="clear" w:color="auto" w:fill="E1DFDD"/>
    </w:rPr>
  </w:style>
  <w:style w:type="character" w:styleId="UnresolvedMention">
    <w:name w:val="Unresolved Mention"/>
    <w:basedOn w:val="DefaultParagraphFont"/>
    <w:uiPriority w:val="99"/>
    <w:semiHidden/>
    <w:unhideWhenUsed/>
    <w:rsid w:val="003C7B6D"/>
    <w:rPr>
      <w:color w:val="605E5C"/>
      <w:shd w:val="clear" w:color="auto" w:fill="E1DFDD"/>
    </w:rPr>
  </w:style>
  <w:style w:type="paragraph" w:customStyle="1" w:styleId="Default">
    <w:name w:val="Default"/>
    <w:rsid w:val="00B330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123">
      <w:bodyDiv w:val="1"/>
      <w:marLeft w:val="0"/>
      <w:marRight w:val="0"/>
      <w:marTop w:val="0"/>
      <w:marBottom w:val="0"/>
      <w:divBdr>
        <w:top w:val="none" w:sz="0" w:space="0" w:color="auto"/>
        <w:left w:val="none" w:sz="0" w:space="0" w:color="auto"/>
        <w:bottom w:val="none" w:sz="0" w:space="0" w:color="auto"/>
        <w:right w:val="none" w:sz="0" w:space="0" w:color="auto"/>
      </w:divBdr>
    </w:div>
    <w:div w:id="24987181">
      <w:bodyDiv w:val="1"/>
      <w:marLeft w:val="0"/>
      <w:marRight w:val="0"/>
      <w:marTop w:val="0"/>
      <w:marBottom w:val="0"/>
      <w:divBdr>
        <w:top w:val="none" w:sz="0" w:space="0" w:color="auto"/>
        <w:left w:val="none" w:sz="0" w:space="0" w:color="auto"/>
        <w:bottom w:val="none" w:sz="0" w:space="0" w:color="auto"/>
        <w:right w:val="none" w:sz="0" w:space="0" w:color="auto"/>
      </w:divBdr>
      <w:divsChild>
        <w:div w:id="1916435173">
          <w:marLeft w:val="-225"/>
          <w:marRight w:val="-225"/>
          <w:marTop w:val="0"/>
          <w:marBottom w:val="0"/>
          <w:divBdr>
            <w:top w:val="single" w:sz="2" w:space="0" w:color="E2E8F0"/>
            <w:left w:val="single" w:sz="2" w:space="0" w:color="E2E8F0"/>
            <w:bottom w:val="single" w:sz="2" w:space="0" w:color="E2E8F0"/>
            <w:right w:val="single" w:sz="2" w:space="0" w:color="E2E8F0"/>
          </w:divBdr>
        </w:div>
        <w:div w:id="2070379722">
          <w:marLeft w:val="-225"/>
          <w:marRight w:val="-225"/>
          <w:marTop w:val="0"/>
          <w:marBottom w:val="0"/>
          <w:divBdr>
            <w:top w:val="single" w:sz="2" w:space="0" w:color="E2E8F0"/>
            <w:left w:val="single" w:sz="2" w:space="0" w:color="E2E8F0"/>
            <w:bottom w:val="single" w:sz="2" w:space="0" w:color="E2E8F0"/>
            <w:right w:val="single" w:sz="2" w:space="0" w:color="E2E8F0"/>
          </w:divBdr>
          <w:divsChild>
            <w:div w:id="1588344619">
              <w:marLeft w:val="0"/>
              <w:marRight w:val="0"/>
              <w:marTop w:val="0"/>
              <w:marBottom w:val="0"/>
              <w:divBdr>
                <w:top w:val="single" w:sz="48" w:space="8" w:color="FFFFFF"/>
                <w:left w:val="single" w:sz="48" w:space="26" w:color="FFFFFF"/>
                <w:bottom w:val="single" w:sz="48" w:space="31" w:color="FFFFFF"/>
                <w:right w:val="single" w:sz="48" w:space="26" w:color="FFFFFF"/>
              </w:divBdr>
            </w:div>
            <w:div w:id="1024746469">
              <w:marLeft w:val="0"/>
              <w:marRight w:val="0"/>
              <w:marTop w:val="0"/>
              <w:marBottom w:val="0"/>
              <w:divBdr>
                <w:top w:val="single" w:sz="48" w:space="8" w:color="FFFFFF"/>
                <w:left w:val="single" w:sz="48" w:space="26" w:color="FFFFFF"/>
                <w:bottom w:val="single" w:sz="48" w:space="31" w:color="FFFFFF"/>
                <w:right w:val="single" w:sz="48" w:space="26" w:color="FFFFFF"/>
              </w:divBdr>
            </w:div>
            <w:div w:id="1412308480">
              <w:marLeft w:val="0"/>
              <w:marRight w:val="0"/>
              <w:marTop w:val="0"/>
              <w:marBottom w:val="0"/>
              <w:divBdr>
                <w:top w:val="single" w:sz="48" w:space="8" w:color="FFFFFF"/>
                <w:left w:val="single" w:sz="48" w:space="26" w:color="FFFFFF"/>
                <w:bottom w:val="single" w:sz="48" w:space="31" w:color="FFFFFF"/>
                <w:right w:val="single" w:sz="48" w:space="26" w:color="FFFFFF"/>
              </w:divBdr>
            </w:div>
            <w:div w:id="422646638">
              <w:marLeft w:val="0"/>
              <w:marRight w:val="0"/>
              <w:marTop w:val="0"/>
              <w:marBottom w:val="0"/>
              <w:divBdr>
                <w:top w:val="single" w:sz="48" w:space="8" w:color="FFFFFF"/>
                <w:left w:val="single" w:sz="48" w:space="26" w:color="FFFFFF"/>
                <w:bottom w:val="single" w:sz="48" w:space="31" w:color="FFFFFF"/>
                <w:right w:val="single" w:sz="48" w:space="26" w:color="FFFFFF"/>
              </w:divBdr>
            </w:div>
          </w:divsChild>
        </w:div>
      </w:divsChild>
    </w:div>
    <w:div w:id="80378315">
      <w:bodyDiv w:val="1"/>
      <w:marLeft w:val="0"/>
      <w:marRight w:val="0"/>
      <w:marTop w:val="0"/>
      <w:marBottom w:val="0"/>
      <w:divBdr>
        <w:top w:val="none" w:sz="0" w:space="0" w:color="auto"/>
        <w:left w:val="none" w:sz="0" w:space="0" w:color="auto"/>
        <w:bottom w:val="none" w:sz="0" w:space="0" w:color="auto"/>
        <w:right w:val="none" w:sz="0" w:space="0" w:color="auto"/>
      </w:divBdr>
    </w:div>
    <w:div w:id="102574688">
      <w:bodyDiv w:val="1"/>
      <w:marLeft w:val="0"/>
      <w:marRight w:val="0"/>
      <w:marTop w:val="0"/>
      <w:marBottom w:val="0"/>
      <w:divBdr>
        <w:top w:val="none" w:sz="0" w:space="0" w:color="auto"/>
        <w:left w:val="none" w:sz="0" w:space="0" w:color="auto"/>
        <w:bottom w:val="none" w:sz="0" w:space="0" w:color="auto"/>
        <w:right w:val="none" w:sz="0" w:space="0" w:color="auto"/>
      </w:divBdr>
    </w:div>
    <w:div w:id="155732092">
      <w:bodyDiv w:val="1"/>
      <w:marLeft w:val="0"/>
      <w:marRight w:val="0"/>
      <w:marTop w:val="0"/>
      <w:marBottom w:val="0"/>
      <w:divBdr>
        <w:top w:val="none" w:sz="0" w:space="0" w:color="auto"/>
        <w:left w:val="none" w:sz="0" w:space="0" w:color="auto"/>
        <w:bottom w:val="none" w:sz="0" w:space="0" w:color="auto"/>
        <w:right w:val="none" w:sz="0" w:space="0" w:color="auto"/>
      </w:divBdr>
    </w:div>
    <w:div w:id="178006063">
      <w:bodyDiv w:val="1"/>
      <w:marLeft w:val="0"/>
      <w:marRight w:val="0"/>
      <w:marTop w:val="0"/>
      <w:marBottom w:val="0"/>
      <w:divBdr>
        <w:top w:val="none" w:sz="0" w:space="0" w:color="auto"/>
        <w:left w:val="none" w:sz="0" w:space="0" w:color="auto"/>
        <w:bottom w:val="none" w:sz="0" w:space="0" w:color="auto"/>
        <w:right w:val="none" w:sz="0" w:space="0" w:color="auto"/>
      </w:divBdr>
    </w:div>
    <w:div w:id="476457129">
      <w:bodyDiv w:val="1"/>
      <w:marLeft w:val="0"/>
      <w:marRight w:val="0"/>
      <w:marTop w:val="0"/>
      <w:marBottom w:val="0"/>
      <w:divBdr>
        <w:top w:val="none" w:sz="0" w:space="0" w:color="auto"/>
        <w:left w:val="none" w:sz="0" w:space="0" w:color="auto"/>
        <w:bottom w:val="none" w:sz="0" w:space="0" w:color="auto"/>
        <w:right w:val="none" w:sz="0" w:space="0" w:color="auto"/>
      </w:divBdr>
      <w:divsChild>
        <w:div w:id="82340117">
          <w:marLeft w:val="0"/>
          <w:marRight w:val="0"/>
          <w:marTop w:val="0"/>
          <w:marBottom w:val="0"/>
          <w:divBdr>
            <w:top w:val="none" w:sz="0" w:space="0" w:color="00A4A7"/>
            <w:left w:val="none" w:sz="0" w:space="0" w:color="00A4A7"/>
            <w:bottom w:val="none" w:sz="0" w:space="0" w:color="00A4A7"/>
            <w:right w:val="none" w:sz="0" w:space="0" w:color="00A4A7"/>
          </w:divBdr>
        </w:div>
        <w:div w:id="1750494634">
          <w:marLeft w:val="0"/>
          <w:marRight w:val="0"/>
          <w:marTop w:val="0"/>
          <w:marBottom w:val="0"/>
          <w:divBdr>
            <w:top w:val="none" w:sz="0" w:space="0" w:color="00A4A7"/>
            <w:left w:val="none" w:sz="0" w:space="0" w:color="00A4A7"/>
            <w:bottom w:val="none" w:sz="0" w:space="0" w:color="00A4A7"/>
            <w:right w:val="none" w:sz="0" w:space="0" w:color="00A4A7"/>
          </w:divBdr>
        </w:div>
        <w:div w:id="874537853">
          <w:marLeft w:val="0"/>
          <w:marRight w:val="0"/>
          <w:marTop w:val="0"/>
          <w:marBottom w:val="0"/>
          <w:divBdr>
            <w:top w:val="none" w:sz="0" w:space="0" w:color="00A4A7"/>
            <w:left w:val="none" w:sz="0" w:space="0" w:color="00A4A7"/>
            <w:bottom w:val="none" w:sz="0" w:space="0" w:color="00A4A7"/>
            <w:right w:val="none" w:sz="0" w:space="0" w:color="00A4A7"/>
          </w:divBdr>
        </w:div>
        <w:div w:id="1500610009">
          <w:marLeft w:val="0"/>
          <w:marRight w:val="0"/>
          <w:marTop w:val="0"/>
          <w:marBottom w:val="0"/>
          <w:divBdr>
            <w:top w:val="none" w:sz="0" w:space="0" w:color="00A4A7"/>
            <w:left w:val="none" w:sz="0" w:space="0" w:color="00A4A7"/>
            <w:bottom w:val="none" w:sz="0" w:space="0" w:color="00A4A7"/>
            <w:right w:val="none" w:sz="0" w:space="0" w:color="00A4A7"/>
          </w:divBdr>
        </w:div>
        <w:div w:id="455949015">
          <w:marLeft w:val="0"/>
          <w:marRight w:val="0"/>
          <w:marTop w:val="0"/>
          <w:marBottom w:val="0"/>
          <w:divBdr>
            <w:top w:val="none" w:sz="0" w:space="0" w:color="00A4A7"/>
            <w:left w:val="none" w:sz="0" w:space="0" w:color="00A4A7"/>
            <w:bottom w:val="none" w:sz="0" w:space="0" w:color="00A4A7"/>
            <w:right w:val="none" w:sz="0" w:space="0" w:color="00A4A7"/>
          </w:divBdr>
        </w:div>
        <w:div w:id="1422069405">
          <w:marLeft w:val="0"/>
          <w:marRight w:val="0"/>
          <w:marTop w:val="0"/>
          <w:marBottom w:val="0"/>
          <w:divBdr>
            <w:top w:val="none" w:sz="0" w:space="0" w:color="00A4A7"/>
            <w:left w:val="none" w:sz="0" w:space="0" w:color="00A4A7"/>
            <w:bottom w:val="none" w:sz="0" w:space="0" w:color="00A4A7"/>
            <w:right w:val="none" w:sz="0" w:space="0" w:color="00A4A7"/>
          </w:divBdr>
        </w:div>
      </w:divsChild>
    </w:div>
    <w:div w:id="799224941">
      <w:bodyDiv w:val="1"/>
      <w:marLeft w:val="0"/>
      <w:marRight w:val="0"/>
      <w:marTop w:val="0"/>
      <w:marBottom w:val="0"/>
      <w:divBdr>
        <w:top w:val="none" w:sz="0" w:space="0" w:color="auto"/>
        <w:left w:val="none" w:sz="0" w:space="0" w:color="auto"/>
        <w:bottom w:val="none" w:sz="0" w:space="0" w:color="auto"/>
        <w:right w:val="none" w:sz="0" w:space="0" w:color="auto"/>
      </w:divBdr>
      <w:divsChild>
        <w:div w:id="209073834">
          <w:marLeft w:val="-225"/>
          <w:marRight w:val="-225"/>
          <w:marTop w:val="0"/>
          <w:marBottom w:val="0"/>
          <w:divBdr>
            <w:top w:val="single" w:sz="2" w:space="0" w:color="E2E8F0"/>
            <w:left w:val="single" w:sz="2" w:space="0" w:color="E2E8F0"/>
            <w:bottom w:val="single" w:sz="2" w:space="0" w:color="E2E8F0"/>
            <w:right w:val="single" w:sz="2" w:space="0" w:color="E2E8F0"/>
          </w:divBdr>
        </w:div>
        <w:div w:id="76053931">
          <w:marLeft w:val="-225"/>
          <w:marRight w:val="-225"/>
          <w:marTop w:val="0"/>
          <w:marBottom w:val="0"/>
          <w:divBdr>
            <w:top w:val="single" w:sz="2" w:space="0" w:color="E2E8F0"/>
            <w:left w:val="single" w:sz="2" w:space="0" w:color="E2E8F0"/>
            <w:bottom w:val="single" w:sz="2" w:space="0" w:color="E2E8F0"/>
            <w:right w:val="single" w:sz="2" w:space="0" w:color="E2E8F0"/>
          </w:divBdr>
          <w:divsChild>
            <w:div w:id="1562474229">
              <w:marLeft w:val="0"/>
              <w:marRight w:val="0"/>
              <w:marTop w:val="0"/>
              <w:marBottom w:val="0"/>
              <w:divBdr>
                <w:top w:val="single" w:sz="48" w:space="8" w:color="FFFFFF"/>
                <w:left w:val="single" w:sz="48" w:space="26" w:color="FFFFFF"/>
                <w:bottom w:val="single" w:sz="48" w:space="31" w:color="FFFFFF"/>
                <w:right w:val="single" w:sz="48" w:space="26" w:color="FFFFFF"/>
              </w:divBdr>
            </w:div>
            <w:div w:id="474030393">
              <w:marLeft w:val="0"/>
              <w:marRight w:val="0"/>
              <w:marTop w:val="0"/>
              <w:marBottom w:val="0"/>
              <w:divBdr>
                <w:top w:val="single" w:sz="48" w:space="8" w:color="FFFFFF"/>
                <w:left w:val="single" w:sz="48" w:space="26" w:color="FFFFFF"/>
                <w:bottom w:val="single" w:sz="48" w:space="31" w:color="FFFFFF"/>
                <w:right w:val="single" w:sz="48" w:space="26" w:color="FFFFFF"/>
              </w:divBdr>
            </w:div>
            <w:div w:id="44837405">
              <w:marLeft w:val="0"/>
              <w:marRight w:val="0"/>
              <w:marTop w:val="0"/>
              <w:marBottom w:val="0"/>
              <w:divBdr>
                <w:top w:val="single" w:sz="48" w:space="8" w:color="FFFFFF"/>
                <w:left w:val="single" w:sz="48" w:space="26" w:color="FFFFFF"/>
                <w:bottom w:val="single" w:sz="48" w:space="31" w:color="FFFFFF"/>
                <w:right w:val="single" w:sz="48" w:space="26" w:color="FFFFFF"/>
              </w:divBdr>
            </w:div>
            <w:div w:id="274098881">
              <w:marLeft w:val="0"/>
              <w:marRight w:val="0"/>
              <w:marTop w:val="0"/>
              <w:marBottom w:val="0"/>
              <w:divBdr>
                <w:top w:val="single" w:sz="48" w:space="8" w:color="FFFFFF"/>
                <w:left w:val="single" w:sz="48" w:space="26" w:color="FFFFFF"/>
                <w:bottom w:val="single" w:sz="48" w:space="31" w:color="FFFFFF"/>
                <w:right w:val="single" w:sz="48" w:space="26" w:color="FFFFFF"/>
              </w:divBdr>
            </w:div>
          </w:divsChild>
        </w:div>
      </w:divsChild>
    </w:div>
    <w:div w:id="877624458">
      <w:bodyDiv w:val="1"/>
      <w:marLeft w:val="0"/>
      <w:marRight w:val="0"/>
      <w:marTop w:val="0"/>
      <w:marBottom w:val="0"/>
      <w:divBdr>
        <w:top w:val="none" w:sz="0" w:space="0" w:color="auto"/>
        <w:left w:val="none" w:sz="0" w:space="0" w:color="auto"/>
        <w:bottom w:val="none" w:sz="0" w:space="0" w:color="auto"/>
        <w:right w:val="none" w:sz="0" w:space="0" w:color="auto"/>
      </w:divBdr>
    </w:div>
    <w:div w:id="943802842">
      <w:bodyDiv w:val="1"/>
      <w:marLeft w:val="0"/>
      <w:marRight w:val="0"/>
      <w:marTop w:val="0"/>
      <w:marBottom w:val="0"/>
      <w:divBdr>
        <w:top w:val="none" w:sz="0" w:space="0" w:color="auto"/>
        <w:left w:val="none" w:sz="0" w:space="0" w:color="auto"/>
        <w:bottom w:val="none" w:sz="0" w:space="0" w:color="auto"/>
        <w:right w:val="none" w:sz="0" w:space="0" w:color="auto"/>
      </w:divBdr>
    </w:div>
    <w:div w:id="946038804">
      <w:bodyDiv w:val="1"/>
      <w:marLeft w:val="0"/>
      <w:marRight w:val="0"/>
      <w:marTop w:val="0"/>
      <w:marBottom w:val="0"/>
      <w:divBdr>
        <w:top w:val="none" w:sz="0" w:space="0" w:color="auto"/>
        <w:left w:val="none" w:sz="0" w:space="0" w:color="auto"/>
        <w:bottom w:val="none" w:sz="0" w:space="0" w:color="auto"/>
        <w:right w:val="none" w:sz="0" w:space="0" w:color="auto"/>
      </w:divBdr>
    </w:div>
    <w:div w:id="989333330">
      <w:bodyDiv w:val="1"/>
      <w:marLeft w:val="0"/>
      <w:marRight w:val="0"/>
      <w:marTop w:val="0"/>
      <w:marBottom w:val="0"/>
      <w:divBdr>
        <w:top w:val="none" w:sz="0" w:space="0" w:color="auto"/>
        <w:left w:val="none" w:sz="0" w:space="0" w:color="auto"/>
        <w:bottom w:val="none" w:sz="0" w:space="0" w:color="auto"/>
        <w:right w:val="none" w:sz="0" w:space="0" w:color="auto"/>
      </w:divBdr>
      <w:divsChild>
        <w:div w:id="1409617180">
          <w:marLeft w:val="0"/>
          <w:marRight w:val="0"/>
          <w:marTop w:val="0"/>
          <w:marBottom w:val="0"/>
          <w:divBdr>
            <w:top w:val="none" w:sz="0" w:space="0" w:color="00A4A7"/>
            <w:left w:val="none" w:sz="0" w:space="0" w:color="00A4A7"/>
            <w:bottom w:val="none" w:sz="0" w:space="0" w:color="00A4A7"/>
            <w:right w:val="none" w:sz="0" w:space="0" w:color="00A4A7"/>
          </w:divBdr>
        </w:div>
        <w:div w:id="1771774802">
          <w:marLeft w:val="0"/>
          <w:marRight w:val="0"/>
          <w:marTop w:val="0"/>
          <w:marBottom w:val="0"/>
          <w:divBdr>
            <w:top w:val="none" w:sz="0" w:space="0" w:color="00A4A7"/>
            <w:left w:val="none" w:sz="0" w:space="0" w:color="00A4A7"/>
            <w:bottom w:val="none" w:sz="0" w:space="0" w:color="00A4A7"/>
            <w:right w:val="none" w:sz="0" w:space="0" w:color="00A4A7"/>
          </w:divBdr>
        </w:div>
        <w:div w:id="168913616">
          <w:marLeft w:val="0"/>
          <w:marRight w:val="0"/>
          <w:marTop w:val="0"/>
          <w:marBottom w:val="0"/>
          <w:divBdr>
            <w:top w:val="none" w:sz="0" w:space="0" w:color="00A4A7"/>
            <w:left w:val="none" w:sz="0" w:space="0" w:color="00A4A7"/>
            <w:bottom w:val="none" w:sz="0" w:space="0" w:color="00A4A7"/>
            <w:right w:val="none" w:sz="0" w:space="0" w:color="00A4A7"/>
          </w:divBdr>
        </w:div>
        <w:div w:id="1382631942">
          <w:marLeft w:val="0"/>
          <w:marRight w:val="0"/>
          <w:marTop w:val="0"/>
          <w:marBottom w:val="0"/>
          <w:divBdr>
            <w:top w:val="none" w:sz="0" w:space="0" w:color="00A4A7"/>
            <w:left w:val="none" w:sz="0" w:space="0" w:color="00A4A7"/>
            <w:bottom w:val="none" w:sz="0" w:space="0" w:color="00A4A7"/>
            <w:right w:val="none" w:sz="0" w:space="0" w:color="00A4A7"/>
          </w:divBdr>
        </w:div>
        <w:div w:id="1410804714">
          <w:marLeft w:val="0"/>
          <w:marRight w:val="0"/>
          <w:marTop w:val="0"/>
          <w:marBottom w:val="0"/>
          <w:divBdr>
            <w:top w:val="none" w:sz="0" w:space="0" w:color="00A4A7"/>
            <w:left w:val="none" w:sz="0" w:space="0" w:color="00A4A7"/>
            <w:bottom w:val="none" w:sz="0" w:space="0" w:color="00A4A7"/>
            <w:right w:val="none" w:sz="0" w:space="0" w:color="00A4A7"/>
          </w:divBdr>
        </w:div>
        <w:div w:id="939489153">
          <w:marLeft w:val="0"/>
          <w:marRight w:val="0"/>
          <w:marTop w:val="0"/>
          <w:marBottom w:val="0"/>
          <w:divBdr>
            <w:top w:val="none" w:sz="0" w:space="0" w:color="00A4A7"/>
            <w:left w:val="none" w:sz="0" w:space="0" w:color="00A4A7"/>
            <w:bottom w:val="none" w:sz="0" w:space="0" w:color="00A4A7"/>
            <w:right w:val="none" w:sz="0" w:space="0" w:color="00A4A7"/>
          </w:divBdr>
        </w:div>
      </w:divsChild>
    </w:div>
    <w:div w:id="1045645272">
      <w:bodyDiv w:val="1"/>
      <w:marLeft w:val="0"/>
      <w:marRight w:val="0"/>
      <w:marTop w:val="0"/>
      <w:marBottom w:val="0"/>
      <w:divBdr>
        <w:top w:val="none" w:sz="0" w:space="0" w:color="auto"/>
        <w:left w:val="none" w:sz="0" w:space="0" w:color="auto"/>
        <w:bottom w:val="none" w:sz="0" w:space="0" w:color="auto"/>
        <w:right w:val="none" w:sz="0" w:space="0" w:color="auto"/>
      </w:divBdr>
    </w:div>
    <w:div w:id="1067194297">
      <w:bodyDiv w:val="1"/>
      <w:marLeft w:val="0"/>
      <w:marRight w:val="0"/>
      <w:marTop w:val="0"/>
      <w:marBottom w:val="0"/>
      <w:divBdr>
        <w:top w:val="none" w:sz="0" w:space="0" w:color="auto"/>
        <w:left w:val="none" w:sz="0" w:space="0" w:color="auto"/>
        <w:bottom w:val="none" w:sz="0" w:space="0" w:color="auto"/>
        <w:right w:val="none" w:sz="0" w:space="0" w:color="auto"/>
      </w:divBdr>
    </w:div>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 w:id="1161773310">
      <w:bodyDiv w:val="1"/>
      <w:marLeft w:val="0"/>
      <w:marRight w:val="0"/>
      <w:marTop w:val="0"/>
      <w:marBottom w:val="0"/>
      <w:divBdr>
        <w:top w:val="none" w:sz="0" w:space="0" w:color="auto"/>
        <w:left w:val="none" w:sz="0" w:space="0" w:color="auto"/>
        <w:bottom w:val="none" w:sz="0" w:space="0" w:color="auto"/>
        <w:right w:val="none" w:sz="0" w:space="0" w:color="auto"/>
      </w:divBdr>
    </w:div>
    <w:div w:id="1231888313">
      <w:bodyDiv w:val="1"/>
      <w:marLeft w:val="0"/>
      <w:marRight w:val="0"/>
      <w:marTop w:val="0"/>
      <w:marBottom w:val="0"/>
      <w:divBdr>
        <w:top w:val="none" w:sz="0" w:space="0" w:color="auto"/>
        <w:left w:val="none" w:sz="0" w:space="0" w:color="auto"/>
        <w:bottom w:val="none" w:sz="0" w:space="0" w:color="auto"/>
        <w:right w:val="none" w:sz="0" w:space="0" w:color="auto"/>
      </w:divBdr>
      <w:divsChild>
        <w:div w:id="365637817">
          <w:marLeft w:val="0"/>
          <w:marRight w:val="0"/>
          <w:marTop w:val="0"/>
          <w:marBottom w:val="0"/>
          <w:divBdr>
            <w:top w:val="none" w:sz="0" w:space="0" w:color="00A4A7"/>
            <w:left w:val="none" w:sz="0" w:space="0" w:color="00A4A7"/>
            <w:bottom w:val="none" w:sz="0" w:space="0" w:color="00A4A7"/>
            <w:right w:val="none" w:sz="0" w:space="0" w:color="00A4A7"/>
          </w:divBdr>
        </w:div>
        <w:div w:id="1349452719">
          <w:marLeft w:val="0"/>
          <w:marRight w:val="0"/>
          <w:marTop w:val="0"/>
          <w:marBottom w:val="0"/>
          <w:divBdr>
            <w:top w:val="none" w:sz="0" w:space="0" w:color="00A4A7"/>
            <w:left w:val="none" w:sz="0" w:space="0" w:color="00A4A7"/>
            <w:bottom w:val="none" w:sz="0" w:space="0" w:color="00A4A7"/>
            <w:right w:val="none" w:sz="0" w:space="0" w:color="00A4A7"/>
          </w:divBdr>
        </w:div>
        <w:div w:id="1237469811">
          <w:marLeft w:val="0"/>
          <w:marRight w:val="0"/>
          <w:marTop w:val="0"/>
          <w:marBottom w:val="0"/>
          <w:divBdr>
            <w:top w:val="none" w:sz="0" w:space="0" w:color="00A4A7"/>
            <w:left w:val="none" w:sz="0" w:space="0" w:color="00A4A7"/>
            <w:bottom w:val="none" w:sz="0" w:space="0" w:color="00A4A7"/>
            <w:right w:val="none" w:sz="0" w:space="0" w:color="00A4A7"/>
          </w:divBdr>
        </w:div>
        <w:div w:id="1301500535">
          <w:marLeft w:val="0"/>
          <w:marRight w:val="0"/>
          <w:marTop w:val="0"/>
          <w:marBottom w:val="0"/>
          <w:divBdr>
            <w:top w:val="none" w:sz="0" w:space="0" w:color="00A4A7"/>
            <w:left w:val="none" w:sz="0" w:space="0" w:color="00A4A7"/>
            <w:bottom w:val="none" w:sz="0" w:space="0" w:color="00A4A7"/>
            <w:right w:val="none" w:sz="0" w:space="0" w:color="00A4A7"/>
          </w:divBdr>
        </w:div>
        <w:div w:id="817965805">
          <w:marLeft w:val="0"/>
          <w:marRight w:val="0"/>
          <w:marTop w:val="0"/>
          <w:marBottom w:val="0"/>
          <w:divBdr>
            <w:top w:val="none" w:sz="0" w:space="0" w:color="00A4A7"/>
            <w:left w:val="none" w:sz="0" w:space="0" w:color="00A4A7"/>
            <w:bottom w:val="none" w:sz="0" w:space="0" w:color="00A4A7"/>
            <w:right w:val="none" w:sz="0" w:space="0" w:color="00A4A7"/>
          </w:divBdr>
        </w:div>
        <w:div w:id="1701665647">
          <w:marLeft w:val="0"/>
          <w:marRight w:val="0"/>
          <w:marTop w:val="0"/>
          <w:marBottom w:val="0"/>
          <w:divBdr>
            <w:top w:val="none" w:sz="0" w:space="0" w:color="00A4A7"/>
            <w:left w:val="none" w:sz="0" w:space="0" w:color="00A4A7"/>
            <w:bottom w:val="none" w:sz="0" w:space="0" w:color="00A4A7"/>
            <w:right w:val="none" w:sz="0" w:space="0" w:color="00A4A7"/>
          </w:divBdr>
        </w:div>
      </w:divsChild>
    </w:div>
    <w:div w:id="1243445711">
      <w:bodyDiv w:val="1"/>
      <w:marLeft w:val="0"/>
      <w:marRight w:val="0"/>
      <w:marTop w:val="0"/>
      <w:marBottom w:val="0"/>
      <w:divBdr>
        <w:top w:val="none" w:sz="0" w:space="0" w:color="auto"/>
        <w:left w:val="none" w:sz="0" w:space="0" w:color="auto"/>
        <w:bottom w:val="none" w:sz="0" w:space="0" w:color="auto"/>
        <w:right w:val="none" w:sz="0" w:space="0" w:color="auto"/>
      </w:divBdr>
    </w:div>
    <w:div w:id="1248728313">
      <w:bodyDiv w:val="1"/>
      <w:marLeft w:val="0"/>
      <w:marRight w:val="0"/>
      <w:marTop w:val="0"/>
      <w:marBottom w:val="0"/>
      <w:divBdr>
        <w:top w:val="none" w:sz="0" w:space="0" w:color="auto"/>
        <w:left w:val="none" w:sz="0" w:space="0" w:color="auto"/>
        <w:bottom w:val="none" w:sz="0" w:space="0" w:color="auto"/>
        <w:right w:val="none" w:sz="0" w:space="0" w:color="auto"/>
      </w:divBdr>
    </w:div>
    <w:div w:id="1261258026">
      <w:bodyDiv w:val="1"/>
      <w:marLeft w:val="0"/>
      <w:marRight w:val="0"/>
      <w:marTop w:val="0"/>
      <w:marBottom w:val="0"/>
      <w:divBdr>
        <w:top w:val="none" w:sz="0" w:space="0" w:color="auto"/>
        <w:left w:val="none" w:sz="0" w:space="0" w:color="auto"/>
        <w:bottom w:val="none" w:sz="0" w:space="0" w:color="auto"/>
        <w:right w:val="none" w:sz="0" w:space="0" w:color="auto"/>
      </w:divBdr>
    </w:div>
    <w:div w:id="1288465770">
      <w:bodyDiv w:val="1"/>
      <w:marLeft w:val="0"/>
      <w:marRight w:val="0"/>
      <w:marTop w:val="0"/>
      <w:marBottom w:val="0"/>
      <w:divBdr>
        <w:top w:val="none" w:sz="0" w:space="0" w:color="auto"/>
        <w:left w:val="none" w:sz="0" w:space="0" w:color="auto"/>
        <w:bottom w:val="none" w:sz="0" w:space="0" w:color="auto"/>
        <w:right w:val="none" w:sz="0" w:space="0" w:color="auto"/>
      </w:divBdr>
    </w:div>
    <w:div w:id="1516071700">
      <w:bodyDiv w:val="1"/>
      <w:marLeft w:val="0"/>
      <w:marRight w:val="0"/>
      <w:marTop w:val="0"/>
      <w:marBottom w:val="0"/>
      <w:divBdr>
        <w:top w:val="none" w:sz="0" w:space="0" w:color="auto"/>
        <w:left w:val="none" w:sz="0" w:space="0" w:color="auto"/>
        <w:bottom w:val="none" w:sz="0" w:space="0" w:color="auto"/>
        <w:right w:val="none" w:sz="0" w:space="0" w:color="auto"/>
      </w:divBdr>
    </w:div>
    <w:div w:id="1565139604">
      <w:bodyDiv w:val="1"/>
      <w:marLeft w:val="0"/>
      <w:marRight w:val="0"/>
      <w:marTop w:val="0"/>
      <w:marBottom w:val="0"/>
      <w:divBdr>
        <w:top w:val="none" w:sz="0" w:space="0" w:color="auto"/>
        <w:left w:val="none" w:sz="0" w:space="0" w:color="auto"/>
        <w:bottom w:val="none" w:sz="0" w:space="0" w:color="auto"/>
        <w:right w:val="none" w:sz="0" w:space="0" w:color="auto"/>
      </w:divBdr>
    </w:div>
    <w:div w:id="1653173239">
      <w:bodyDiv w:val="1"/>
      <w:marLeft w:val="0"/>
      <w:marRight w:val="0"/>
      <w:marTop w:val="0"/>
      <w:marBottom w:val="0"/>
      <w:divBdr>
        <w:top w:val="none" w:sz="0" w:space="0" w:color="auto"/>
        <w:left w:val="none" w:sz="0" w:space="0" w:color="auto"/>
        <w:bottom w:val="none" w:sz="0" w:space="0" w:color="auto"/>
        <w:right w:val="none" w:sz="0" w:space="0" w:color="auto"/>
      </w:divBdr>
    </w:div>
    <w:div w:id="1671712664">
      <w:bodyDiv w:val="1"/>
      <w:marLeft w:val="0"/>
      <w:marRight w:val="0"/>
      <w:marTop w:val="0"/>
      <w:marBottom w:val="0"/>
      <w:divBdr>
        <w:top w:val="none" w:sz="0" w:space="0" w:color="auto"/>
        <w:left w:val="none" w:sz="0" w:space="0" w:color="auto"/>
        <w:bottom w:val="none" w:sz="0" w:space="0" w:color="auto"/>
        <w:right w:val="none" w:sz="0" w:space="0" w:color="auto"/>
      </w:divBdr>
      <w:divsChild>
        <w:div w:id="785541637">
          <w:marLeft w:val="0"/>
          <w:marRight w:val="75"/>
          <w:marTop w:val="0"/>
          <w:marBottom w:val="75"/>
          <w:divBdr>
            <w:top w:val="none" w:sz="0" w:space="0" w:color="auto"/>
            <w:left w:val="none" w:sz="0" w:space="0" w:color="auto"/>
            <w:bottom w:val="none" w:sz="0" w:space="0" w:color="auto"/>
            <w:right w:val="none" w:sz="0" w:space="0" w:color="auto"/>
          </w:divBdr>
          <w:divsChild>
            <w:div w:id="753206050">
              <w:marLeft w:val="0"/>
              <w:marRight w:val="0"/>
              <w:marTop w:val="0"/>
              <w:marBottom w:val="0"/>
              <w:divBdr>
                <w:top w:val="none" w:sz="0" w:space="0" w:color="00A4A7"/>
                <w:left w:val="none" w:sz="0" w:space="0" w:color="00A4A7"/>
                <w:bottom w:val="none" w:sz="0" w:space="0" w:color="00A4A7"/>
                <w:right w:val="none" w:sz="0" w:space="0" w:color="00A4A7"/>
              </w:divBdr>
              <w:divsChild>
                <w:div w:id="1885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0972">
          <w:marLeft w:val="75"/>
          <w:marRight w:val="75"/>
          <w:marTop w:val="0"/>
          <w:marBottom w:val="75"/>
          <w:divBdr>
            <w:top w:val="none" w:sz="0" w:space="0" w:color="auto"/>
            <w:left w:val="none" w:sz="0" w:space="0" w:color="auto"/>
            <w:bottom w:val="none" w:sz="0" w:space="0" w:color="auto"/>
            <w:right w:val="none" w:sz="0" w:space="0" w:color="auto"/>
          </w:divBdr>
          <w:divsChild>
            <w:div w:id="313262169">
              <w:marLeft w:val="0"/>
              <w:marRight w:val="0"/>
              <w:marTop w:val="0"/>
              <w:marBottom w:val="0"/>
              <w:divBdr>
                <w:top w:val="none" w:sz="0" w:space="0" w:color="00A4A7"/>
                <w:left w:val="none" w:sz="0" w:space="0" w:color="00A4A7"/>
                <w:bottom w:val="none" w:sz="0" w:space="0" w:color="00A4A7"/>
                <w:right w:val="none" w:sz="0" w:space="0" w:color="00A4A7"/>
              </w:divBdr>
              <w:divsChild>
                <w:div w:id="523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4514">
          <w:marLeft w:val="75"/>
          <w:marRight w:val="0"/>
          <w:marTop w:val="0"/>
          <w:marBottom w:val="75"/>
          <w:divBdr>
            <w:top w:val="none" w:sz="0" w:space="0" w:color="auto"/>
            <w:left w:val="none" w:sz="0" w:space="0" w:color="auto"/>
            <w:bottom w:val="none" w:sz="0" w:space="0" w:color="auto"/>
            <w:right w:val="none" w:sz="0" w:space="0" w:color="auto"/>
          </w:divBdr>
          <w:divsChild>
            <w:div w:id="1457481747">
              <w:marLeft w:val="0"/>
              <w:marRight w:val="0"/>
              <w:marTop w:val="0"/>
              <w:marBottom w:val="0"/>
              <w:divBdr>
                <w:top w:val="none" w:sz="0" w:space="0" w:color="00A4A7"/>
                <w:left w:val="none" w:sz="0" w:space="0" w:color="00A4A7"/>
                <w:bottom w:val="none" w:sz="0" w:space="0" w:color="00A4A7"/>
                <w:right w:val="none" w:sz="0" w:space="0" w:color="00A4A7"/>
              </w:divBdr>
              <w:divsChild>
                <w:div w:id="17834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5272">
          <w:marLeft w:val="0"/>
          <w:marRight w:val="75"/>
          <w:marTop w:val="0"/>
          <w:marBottom w:val="75"/>
          <w:divBdr>
            <w:top w:val="none" w:sz="0" w:space="0" w:color="auto"/>
            <w:left w:val="none" w:sz="0" w:space="0" w:color="auto"/>
            <w:bottom w:val="none" w:sz="0" w:space="0" w:color="auto"/>
            <w:right w:val="none" w:sz="0" w:space="0" w:color="auto"/>
          </w:divBdr>
          <w:divsChild>
            <w:div w:id="342900308">
              <w:marLeft w:val="0"/>
              <w:marRight w:val="0"/>
              <w:marTop w:val="0"/>
              <w:marBottom w:val="0"/>
              <w:divBdr>
                <w:top w:val="none" w:sz="0" w:space="0" w:color="00A4A7"/>
                <w:left w:val="none" w:sz="0" w:space="0" w:color="00A4A7"/>
                <w:bottom w:val="none" w:sz="0" w:space="0" w:color="00A4A7"/>
                <w:right w:val="none" w:sz="0" w:space="0" w:color="00A4A7"/>
              </w:divBdr>
              <w:divsChild>
                <w:div w:id="10221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6160">
          <w:marLeft w:val="75"/>
          <w:marRight w:val="75"/>
          <w:marTop w:val="0"/>
          <w:marBottom w:val="75"/>
          <w:divBdr>
            <w:top w:val="none" w:sz="0" w:space="0" w:color="auto"/>
            <w:left w:val="none" w:sz="0" w:space="0" w:color="auto"/>
            <w:bottom w:val="none" w:sz="0" w:space="0" w:color="auto"/>
            <w:right w:val="none" w:sz="0" w:space="0" w:color="auto"/>
          </w:divBdr>
          <w:divsChild>
            <w:div w:id="1143275862">
              <w:marLeft w:val="0"/>
              <w:marRight w:val="0"/>
              <w:marTop w:val="0"/>
              <w:marBottom w:val="0"/>
              <w:divBdr>
                <w:top w:val="none" w:sz="0" w:space="0" w:color="00A4A7"/>
                <w:left w:val="none" w:sz="0" w:space="0" w:color="00A4A7"/>
                <w:bottom w:val="none" w:sz="0" w:space="0" w:color="00A4A7"/>
                <w:right w:val="none" w:sz="0" w:space="0" w:color="00A4A7"/>
              </w:divBdr>
              <w:divsChild>
                <w:div w:id="17618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4835">
          <w:marLeft w:val="75"/>
          <w:marRight w:val="0"/>
          <w:marTop w:val="0"/>
          <w:marBottom w:val="75"/>
          <w:divBdr>
            <w:top w:val="none" w:sz="0" w:space="0" w:color="auto"/>
            <w:left w:val="none" w:sz="0" w:space="0" w:color="auto"/>
            <w:bottom w:val="none" w:sz="0" w:space="0" w:color="auto"/>
            <w:right w:val="none" w:sz="0" w:space="0" w:color="auto"/>
          </w:divBdr>
          <w:divsChild>
            <w:div w:id="1582062761">
              <w:marLeft w:val="0"/>
              <w:marRight w:val="0"/>
              <w:marTop w:val="0"/>
              <w:marBottom w:val="0"/>
              <w:divBdr>
                <w:top w:val="none" w:sz="0" w:space="0" w:color="00A4A7"/>
                <w:left w:val="none" w:sz="0" w:space="0" w:color="00A4A7"/>
                <w:bottom w:val="none" w:sz="0" w:space="0" w:color="00A4A7"/>
                <w:right w:val="none" w:sz="0" w:space="0" w:color="00A4A7"/>
              </w:divBdr>
              <w:divsChild>
                <w:div w:id="12064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1973">
          <w:marLeft w:val="0"/>
          <w:marRight w:val="75"/>
          <w:marTop w:val="0"/>
          <w:marBottom w:val="75"/>
          <w:divBdr>
            <w:top w:val="none" w:sz="0" w:space="0" w:color="auto"/>
            <w:left w:val="none" w:sz="0" w:space="0" w:color="auto"/>
            <w:bottom w:val="none" w:sz="0" w:space="0" w:color="auto"/>
            <w:right w:val="none" w:sz="0" w:space="0" w:color="auto"/>
          </w:divBdr>
          <w:divsChild>
            <w:div w:id="470370682">
              <w:marLeft w:val="0"/>
              <w:marRight w:val="0"/>
              <w:marTop w:val="0"/>
              <w:marBottom w:val="0"/>
              <w:divBdr>
                <w:top w:val="none" w:sz="0" w:space="0" w:color="00A4A7"/>
                <w:left w:val="none" w:sz="0" w:space="0" w:color="00A4A7"/>
                <w:bottom w:val="none" w:sz="0" w:space="0" w:color="00A4A7"/>
                <w:right w:val="none" w:sz="0" w:space="0" w:color="00A4A7"/>
              </w:divBdr>
              <w:divsChild>
                <w:div w:id="18521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0435">
          <w:marLeft w:val="75"/>
          <w:marRight w:val="75"/>
          <w:marTop w:val="0"/>
          <w:marBottom w:val="75"/>
          <w:divBdr>
            <w:top w:val="none" w:sz="0" w:space="0" w:color="auto"/>
            <w:left w:val="none" w:sz="0" w:space="0" w:color="auto"/>
            <w:bottom w:val="none" w:sz="0" w:space="0" w:color="auto"/>
            <w:right w:val="none" w:sz="0" w:space="0" w:color="auto"/>
          </w:divBdr>
          <w:divsChild>
            <w:div w:id="1012413577">
              <w:marLeft w:val="0"/>
              <w:marRight w:val="0"/>
              <w:marTop w:val="0"/>
              <w:marBottom w:val="0"/>
              <w:divBdr>
                <w:top w:val="none" w:sz="0" w:space="0" w:color="00A4A7"/>
                <w:left w:val="none" w:sz="0" w:space="0" w:color="00A4A7"/>
                <w:bottom w:val="none" w:sz="0" w:space="0" w:color="00A4A7"/>
                <w:right w:val="none" w:sz="0" w:space="0" w:color="00A4A7"/>
              </w:divBdr>
              <w:divsChild>
                <w:div w:id="2254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6220">
          <w:marLeft w:val="75"/>
          <w:marRight w:val="0"/>
          <w:marTop w:val="0"/>
          <w:marBottom w:val="75"/>
          <w:divBdr>
            <w:top w:val="none" w:sz="0" w:space="0" w:color="auto"/>
            <w:left w:val="none" w:sz="0" w:space="0" w:color="auto"/>
            <w:bottom w:val="none" w:sz="0" w:space="0" w:color="auto"/>
            <w:right w:val="none" w:sz="0" w:space="0" w:color="auto"/>
          </w:divBdr>
          <w:divsChild>
            <w:div w:id="1684236092">
              <w:marLeft w:val="0"/>
              <w:marRight w:val="0"/>
              <w:marTop w:val="0"/>
              <w:marBottom w:val="0"/>
              <w:divBdr>
                <w:top w:val="none" w:sz="0" w:space="0" w:color="00A4A7"/>
                <w:left w:val="none" w:sz="0" w:space="0" w:color="00A4A7"/>
                <w:bottom w:val="none" w:sz="0" w:space="0" w:color="00A4A7"/>
                <w:right w:val="none" w:sz="0" w:space="0" w:color="00A4A7"/>
              </w:divBdr>
              <w:divsChild>
                <w:div w:id="2126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8825">
          <w:marLeft w:val="0"/>
          <w:marRight w:val="75"/>
          <w:marTop w:val="0"/>
          <w:marBottom w:val="75"/>
          <w:divBdr>
            <w:top w:val="none" w:sz="0" w:space="0" w:color="auto"/>
            <w:left w:val="none" w:sz="0" w:space="0" w:color="auto"/>
            <w:bottom w:val="none" w:sz="0" w:space="0" w:color="auto"/>
            <w:right w:val="none" w:sz="0" w:space="0" w:color="auto"/>
          </w:divBdr>
          <w:divsChild>
            <w:div w:id="1301811575">
              <w:marLeft w:val="0"/>
              <w:marRight w:val="0"/>
              <w:marTop w:val="0"/>
              <w:marBottom w:val="0"/>
              <w:divBdr>
                <w:top w:val="none" w:sz="0" w:space="0" w:color="00A4A7"/>
                <w:left w:val="none" w:sz="0" w:space="0" w:color="00A4A7"/>
                <w:bottom w:val="none" w:sz="0" w:space="0" w:color="00A4A7"/>
                <w:right w:val="none" w:sz="0" w:space="0" w:color="00A4A7"/>
              </w:divBdr>
              <w:divsChild>
                <w:div w:id="17378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10733">
      <w:bodyDiv w:val="1"/>
      <w:marLeft w:val="0"/>
      <w:marRight w:val="0"/>
      <w:marTop w:val="0"/>
      <w:marBottom w:val="0"/>
      <w:divBdr>
        <w:top w:val="none" w:sz="0" w:space="0" w:color="auto"/>
        <w:left w:val="none" w:sz="0" w:space="0" w:color="auto"/>
        <w:bottom w:val="none" w:sz="0" w:space="0" w:color="auto"/>
        <w:right w:val="none" w:sz="0" w:space="0" w:color="auto"/>
      </w:divBdr>
    </w:div>
    <w:div w:id="21224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rbay.gov.uk/children-and-families/foster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yview.torbay.gov.uk/dashboard/dashboard-ui/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view.torbay.gov.uk/dashboard/dashboard-ui/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fosteringnetwork.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hrpolicy@torbay.gov.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g320\Downloads\tc_report_nocov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3" ma:contentTypeDescription="Create a new document." ma:contentTypeScope="" ma:versionID="233c18c962d7874b120b0ff662ded9bc">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8f7a1324441b0197a7d8d19985523354"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DE4D8-320B-456B-ABF6-DA38B8D6A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9F926-DB49-4522-BA13-A7718E3348D5}">
  <ds:schemaRefs>
    <ds:schemaRef ds:uri="http://schemas.openxmlformats.org/officeDocument/2006/bibliography"/>
  </ds:schemaRefs>
</ds:datastoreItem>
</file>

<file path=customXml/itemProps3.xml><?xml version="1.0" encoding="utf-8"?>
<ds:datastoreItem xmlns:ds="http://schemas.openxmlformats.org/officeDocument/2006/customXml" ds:itemID="{FDC0BFC9-4935-4B1B-955F-2A591612476E}">
  <ds:schemaRefs>
    <ds:schemaRef ds:uri="http://schemas.microsoft.com/sharepoint/v3/contenttype/forms"/>
  </ds:schemaRefs>
</ds:datastoreItem>
</file>

<file path=customXml/itemProps4.xml><?xml version="1.0" encoding="utf-8"?>
<ds:datastoreItem xmlns:ds="http://schemas.openxmlformats.org/officeDocument/2006/customXml" ds:itemID="{D30A28DF-6AC1-40D0-90D9-AD52CCEFD9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tc_report_nocover</Template>
  <TotalTime>2</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Sandbrook, Jo</cp:lastModifiedBy>
  <cp:revision>2</cp:revision>
  <cp:lastPrinted>2021-10-29T11:22:00Z</cp:lastPrinted>
  <dcterms:created xsi:type="dcterms:W3CDTF">2023-02-10T11:42:00Z</dcterms:created>
  <dcterms:modified xsi:type="dcterms:W3CDTF">2023-02-10T11:42:00Z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_AdHocReviewCycleID">
    <vt:i4>1767323713</vt:i4>
  </property>
  <property fmtid="{D5CDD505-2E9C-101B-9397-08002B2CF9AE}" pid="4" name="_NewReviewCycle">
    <vt:lpwstr/>
  </property>
  <property fmtid="{D5CDD505-2E9C-101B-9397-08002B2CF9AE}" pid="5" name="_EmailSubject">
    <vt:lpwstr>TriEx</vt:lpwstr>
  </property>
  <property fmtid="{D5CDD505-2E9C-101B-9397-08002B2CF9AE}" pid="6" name="_AuthorEmail">
    <vt:lpwstr>Becky.Thompson@torbay.gov.uk</vt:lpwstr>
  </property>
  <property fmtid="{D5CDD505-2E9C-101B-9397-08002B2CF9AE}" pid="7" name="_AuthorEmailDisplayName">
    <vt:lpwstr>Thompson, Becky</vt:lpwstr>
  </property>
</Properties>
</file>