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429EF" w14:textId="77777777" w:rsidR="00882745" w:rsidRPr="004C3D11" w:rsidRDefault="00882745" w:rsidP="003B4A8F">
      <w:pPr>
        <w:rPr>
          <w:rFonts w:ascii="Verdana" w:hAnsi="Verdana"/>
          <w:sz w:val="22"/>
          <w:szCs w:val="22"/>
          <w:lang w:val="en-GB"/>
        </w:rPr>
      </w:pPr>
    </w:p>
    <w:p w14:paraId="3FD96D1F" w14:textId="77777777" w:rsidR="004442D1" w:rsidRDefault="004442D1" w:rsidP="003B4A8F">
      <w:pPr>
        <w:rPr>
          <w:rFonts w:ascii="Verdana" w:hAnsi="Verdana"/>
          <w:sz w:val="22"/>
          <w:szCs w:val="22"/>
          <w:lang w:val="en-GB"/>
        </w:rPr>
      </w:pPr>
    </w:p>
    <w:p w14:paraId="133C1A0D" w14:textId="77777777" w:rsidR="004442D1" w:rsidRDefault="004442D1" w:rsidP="003B4A8F">
      <w:pPr>
        <w:rPr>
          <w:rFonts w:ascii="Verdana" w:hAnsi="Verdana"/>
          <w:sz w:val="22"/>
          <w:szCs w:val="22"/>
          <w:lang w:val="en-GB"/>
        </w:rPr>
      </w:pPr>
    </w:p>
    <w:p w14:paraId="03C02BC2" w14:textId="77777777" w:rsidR="004442D1" w:rsidRDefault="004442D1" w:rsidP="003B4A8F">
      <w:pPr>
        <w:rPr>
          <w:rFonts w:ascii="Verdana" w:hAnsi="Verdana"/>
          <w:sz w:val="22"/>
          <w:szCs w:val="22"/>
          <w:lang w:val="en-GB"/>
        </w:rPr>
      </w:pPr>
    </w:p>
    <w:p w14:paraId="7E5B6C71" w14:textId="77777777" w:rsidR="004442D1" w:rsidRDefault="004442D1" w:rsidP="003B4A8F">
      <w:pPr>
        <w:rPr>
          <w:rFonts w:ascii="Verdana" w:hAnsi="Verdana"/>
          <w:sz w:val="22"/>
          <w:szCs w:val="22"/>
          <w:lang w:val="en-GB"/>
        </w:rPr>
      </w:pPr>
    </w:p>
    <w:p w14:paraId="145C2962" w14:textId="77777777" w:rsidR="004442D1" w:rsidRDefault="004442D1" w:rsidP="003B4A8F">
      <w:pPr>
        <w:rPr>
          <w:rFonts w:ascii="Verdana" w:hAnsi="Verdana"/>
          <w:sz w:val="22"/>
          <w:szCs w:val="22"/>
          <w:lang w:val="en-GB"/>
        </w:rPr>
      </w:pPr>
    </w:p>
    <w:p w14:paraId="2EAC51AB" w14:textId="77777777" w:rsidR="004442D1" w:rsidRDefault="004442D1" w:rsidP="003B4A8F">
      <w:pPr>
        <w:rPr>
          <w:rFonts w:ascii="Verdana" w:hAnsi="Verdana"/>
          <w:sz w:val="22"/>
          <w:szCs w:val="22"/>
          <w:lang w:val="en-GB"/>
        </w:rPr>
      </w:pPr>
    </w:p>
    <w:tbl>
      <w:tblPr>
        <w:tblStyle w:val="TableGrid"/>
        <w:tblW w:w="0" w:type="auto"/>
        <w:tblLook w:val="04A0" w:firstRow="1" w:lastRow="0" w:firstColumn="1" w:lastColumn="0" w:noHBand="0" w:noVBand="1"/>
      </w:tblPr>
      <w:tblGrid>
        <w:gridCol w:w="9771"/>
      </w:tblGrid>
      <w:tr w:rsidR="004442D1" w14:paraId="48E6E242" w14:textId="77777777" w:rsidTr="004442D1">
        <w:tc>
          <w:tcPr>
            <w:tcW w:w="9997" w:type="dxa"/>
            <w:shd w:val="clear" w:color="auto" w:fill="BFBFBF" w:themeFill="background1" w:themeFillShade="BF"/>
          </w:tcPr>
          <w:p w14:paraId="23C5E863" w14:textId="77777777" w:rsidR="004442D1" w:rsidRDefault="004442D1" w:rsidP="004442D1">
            <w:pPr>
              <w:jc w:val="center"/>
              <w:rPr>
                <w:rFonts w:ascii="Verdana" w:hAnsi="Verdana"/>
                <w:b/>
                <w:sz w:val="28"/>
                <w:szCs w:val="28"/>
                <w:lang w:val="en-GB"/>
              </w:rPr>
            </w:pPr>
            <w:r>
              <w:rPr>
                <w:rFonts w:ascii="Verdana" w:hAnsi="Verdana"/>
                <w:b/>
                <w:sz w:val="28"/>
                <w:szCs w:val="28"/>
                <w:lang w:val="en-GB"/>
              </w:rPr>
              <w:t>NEED TO KNOW</w:t>
            </w:r>
          </w:p>
          <w:p w14:paraId="7A70DA94" w14:textId="77777777" w:rsidR="004442D1" w:rsidRDefault="004442D1" w:rsidP="004442D1">
            <w:pPr>
              <w:jc w:val="center"/>
              <w:rPr>
                <w:rFonts w:ascii="Verdana" w:hAnsi="Verdana"/>
                <w:b/>
                <w:sz w:val="28"/>
                <w:szCs w:val="28"/>
                <w:lang w:val="en-GB"/>
              </w:rPr>
            </w:pPr>
          </w:p>
          <w:p w14:paraId="567E5DF2" w14:textId="77777777" w:rsidR="004442D1" w:rsidRPr="004442D1" w:rsidRDefault="004442D1" w:rsidP="004442D1">
            <w:pPr>
              <w:jc w:val="center"/>
              <w:rPr>
                <w:rFonts w:ascii="Verdana" w:hAnsi="Verdana"/>
                <w:b/>
                <w:sz w:val="28"/>
                <w:szCs w:val="28"/>
                <w:lang w:val="en-GB"/>
              </w:rPr>
            </w:pPr>
            <w:r>
              <w:rPr>
                <w:rFonts w:ascii="Verdana" w:hAnsi="Verdana"/>
                <w:b/>
                <w:sz w:val="28"/>
                <w:szCs w:val="28"/>
                <w:lang w:val="en-GB"/>
              </w:rPr>
              <w:t>CHILDREN FAMILIES &amp; EDUCATION</w:t>
            </w:r>
          </w:p>
        </w:tc>
      </w:tr>
    </w:tbl>
    <w:p w14:paraId="5C82D38B" w14:textId="77777777" w:rsidR="004442D1" w:rsidRDefault="004442D1" w:rsidP="003B4A8F">
      <w:pPr>
        <w:rPr>
          <w:rFonts w:ascii="Verdana" w:hAnsi="Verdana"/>
          <w:sz w:val="22"/>
          <w:szCs w:val="22"/>
          <w:lang w:val="en-GB"/>
        </w:rPr>
      </w:pPr>
    </w:p>
    <w:p w14:paraId="21FA65F9" w14:textId="77777777" w:rsidR="003B4A8F" w:rsidRPr="004C3D11" w:rsidRDefault="003B4A8F" w:rsidP="003B4A8F">
      <w:pPr>
        <w:rPr>
          <w:rFonts w:ascii="Verdana" w:hAnsi="Verdana"/>
          <w:sz w:val="22"/>
          <w:szCs w:val="22"/>
          <w:lang w:val="en-GB"/>
        </w:rPr>
      </w:pPr>
      <w:r w:rsidRPr="004C3D11">
        <w:rPr>
          <w:rFonts w:ascii="Verdana" w:hAnsi="Verdana"/>
          <w:sz w:val="22"/>
          <w:szCs w:val="22"/>
          <w:lang w:val="en-GB"/>
        </w:rPr>
        <w:t xml:space="preserve">Given the context in which we operate, it is inevitable that incidents will occur that need to be escalated to </w:t>
      </w:r>
      <w:r w:rsidR="007F496C">
        <w:rPr>
          <w:rFonts w:ascii="Verdana" w:hAnsi="Verdana"/>
          <w:sz w:val="22"/>
          <w:szCs w:val="22"/>
          <w:lang w:val="en-GB"/>
        </w:rPr>
        <w:t>the senior leadership team</w:t>
      </w:r>
      <w:r w:rsidRPr="004C3D11">
        <w:rPr>
          <w:rFonts w:ascii="Verdana" w:hAnsi="Verdana"/>
          <w:sz w:val="22"/>
          <w:szCs w:val="22"/>
          <w:lang w:val="en-GB"/>
        </w:rPr>
        <w:t xml:space="preserve"> for information and/or action. </w:t>
      </w:r>
      <w:r w:rsidR="004F48C6" w:rsidRPr="004C3D11">
        <w:rPr>
          <w:rFonts w:ascii="Verdana" w:hAnsi="Verdana"/>
          <w:sz w:val="22"/>
          <w:szCs w:val="22"/>
          <w:lang w:val="en-GB"/>
        </w:rPr>
        <w:t xml:space="preserve"> </w:t>
      </w:r>
      <w:r w:rsidR="0094192D">
        <w:rPr>
          <w:rFonts w:ascii="Verdana" w:hAnsi="Verdana"/>
          <w:sz w:val="22"/>
          <w:szCs w:val="22"/>
          <w:lang w:val="en-GB"/>
        </w:rPr>
        <w:t xml:space="preserve">This </w:t>
      </w:r>
      <w:r w:rsidR="0094192D" w:rsidRPr="004C3D11">
        <w:rPr>
          <w:rFonts w:ascii="Verdana" w:hAnsi="Verdana"/>
          <w:sz w:val="22"/>
          <w:szCs w:val="22"/>
          <w:lang w:val="en-GB"/>
        </w:rPr>
        <w:t xml:space="preserve">Need </w:t>
      </w:r>
      <w:proofErr w:type="gramStart"/>
      <w:r w:rsidR="0094192D" w:rsidRPr="004C3D11">
        <w:rPr>
          <w:rFonts w:ascii="Verdana" w:hAnsi="Verdana"/>
          <w:sz w:val="22"/>
          <w:szCs w:val="22"/>
          <w:lang w:val="en-GB"/>
        </w:rPr>
        <w:t>To</w:t>
      </w:r>
      <w:proofErr w:type="gramEnd"/>
      <w:r w:rsidR="0094192D" w:rsidRPr="004C3D11">
        <w:rPr>
          <w:rFonts w:ascii="Verdana" w:hAnsi="Verdana"/>
          <w:sz w:val="22"/>
          <w:szCs w:val="22"/>
          <w:lang w:val="en-GB"/>
        </w:rPr>
        <w:t xml:space="preserve"> Know</w:t>
      </w:r>
      <w:r w:rsidRPr="004C3D11">
        <w:rPr>
          <w:rFonts w:ascii="Verdana" w:hAnsi="Verdana"/>
          <w:sz w:val="22"/>
          <w:szCs w:val="22"/>
          <w:lang w:val="en-GB"/>
        </w:rPr>
        <w:t xml:space="preserve"> process has been designed for such occasions and should be completed at the earliest opportunity following the incident occurring.</w:t>
      </w:r>
      <w:r w:rsidR="004F48C6" w:rsidRPr="004C3D11">
        <w:rPr>
          <w:rFonts w:ascii="Verdana" w:hAnsi="Verdana"/>
          <w:sz w:val="22"/>
          <w:szCs w:val="22"/>
          <w:lang w:val="en-GB"/>
        </w:rPr>
        <w:t xml:space="preserve">  </w:t>
      </w:r>
      <w:r w:rsidR="0089668E" w:rsidRPr="0089668E">
        <w:rPr>
          <w:rFonts w:ascii="Verdana" w:hAnsi="Verdana"/>
          <w:sz w:val="22"/>
          <w:szCs w:val="22"/>
          <w:lang w:val="en-GB"/>
        </w:rPr>
        <w:t xml:space="preserve">Ideally, the referral form should be completed on the same day as the event, with a review /update </w:t>
      </w:r>
      <w:r w:rsidR="0089668E" w:rsidRPr="00FB396C">
        <w:rPr>
          <w:rFonts w:ascii="Verdana" w:hAnsi="Verdana"/>
          <w:sz w:val="22"/>
          <w:szCs w:val="22"/>
          <w:lang w:val="en-GB"/>
        </w:rPr>
        <w:t>at 48 hours and a further review after 5 days.</w:t>
      </w:r>
      <w:r w:rsidR="004F48C6" w:rsidRPr="00FB396C">
        <w:rPr>
          <w:rFonts w:ascii="Verdana" w:hAnsi="Verdana"/>
          <w:sz w:val="22"/>
          <w:szCs w:val="22"/>
          <w:lang w:val="en-GB"/>
        </w:rPr>
        <w:t xml:space="preserve"> </w:t>
      </w:r>
      <w:r w:rsidRPr="00FB396C">
        <w:rPr>
          <w:rFonts w:ascii="Verdana" w:hAnsi="Verdana"/>
          <w:sz w:val="22"/>
          <w:szCs w:val="22"/>
          <w:lang w:val="en-GB"/>
        </w:rPr>
        <w:t>To assist decision-making on when to evoke this process</w:t>
      </w:r>
      <w:r w:rsidR="000F79F2" w:rsidRPr="00FB396C">
        <w:rPr>
          <w:rFonts w:ascii="Verdana" w:hAnsi="Verdana"/>
          <w:sz w:val="22"/>
          <w:szCs w:val="22"/>
          <w:lang w:val="en-GB"/>
        </w:rPr>
        <w:t>,</w:t>
      </w:r>
      <w:r w:rsidRPr="00FB396C">
        <w:rPr>
          <w:rFonts w:ascii="Verdana" w:hAnsi="Verdana"/>
          <w:sz w:val="22"/>
          <w:szCs w:val="22"/>
          <w:lang w:val="en-GB"/>
        </w:rPr>
        <w:t xml:space="preserve"> guidance is provided below.</w:t>
      </w:r>
      <w:r w:rsidR="004F48C6" w:rsidRPr="00FB396C">
        <w:rPr>
          <w:rFonts w:ascii="Verdana" w:hAnsi="Verdana"/>
          <w:sz w:val="22"/>
          <w:szCs w:val="22"/>
          <w:lang w:val="en-GB"/>
        </w:rPr>
        <w:t xml:space="preserve"> </w:t>
      </w:r>
      <w:r w:rsidRPr="00FB396C">
        <w:rPr>
          <w:rFonts w:ascii="Verdana" w:hAnsi="Verdana"/>
          <w:sz w:val="22"/>
          <w:szCs w:val="22"/>
          <w:lang w:val="en-GB"/>
        </w:rPr>
        <w:t xml:space="preserve"> However, managers should not be constrained</w:t>
      </w:r>
      <w:r w:rsidRPr="004C3D11">
        <w:rPr>
          <w:rFonts w:ascii="Verdana" w:hAnsi="Verdana"/>
          <w:sz w:val="22"/>
          <w:szCs w:val="22"/>
          <w:lang w:val="en-GB"/>
        </w:rPr>
        <w:t xml:space="preserve"> by this if an extraordinary event occurs that needs to be escalated.</w:t>
      </w:r>
    </w:p>
    <w:p w14:paraId="1E26B935" w14:textId="77777777" w:rsidR="003B4A8F" w:rsidRPr="004C3D11" w:rsidRDefault="003B4A8F" w:rsidP="00986F7E">
      <w:pPr>
        <w:rPr>
          <w:rFonts w:ascii="Verdana" w:hAnsi="Verdana"/>
          <w:sz w:val="22"/>
          <w:szCs w:val="22"/>
          <w:lang w:val="en-GB"/>
        </w:rPr>
      </w:pPr>
    </w:p>
    <w:p w14:paraId="4E9BDF20" w14:textId="77777777" w:rsidR="0089668E" w:rsidRPr="004C3D11" w:rsidRDefault="003B4A8F" w:rsidP="0075408C">
      <w:pPr>
        <w:rPr>
          <w:rFonts w:ascii="Verdana" w:hAnsi="Verdana"/>
          <w:sz w:val="22"/>
          <w:szCs w:val="22"/>
          <w:lang w:val="en-GB"/>
        </w:rPr>
      </w:pPr>
      <w:r w:rsidRPr="004C3D11">
        <w:rPr>
          <w:rFonts w:ascii="Verdana" w:hAnsi="Verdana"/>
          <w:sz w:val="22"/>
          <w:szCs w:val="22"/>
          <w:lang w:val="en-GB"/>
        </w:rPr>
        <w:t xml:space="preserve">On receipt of the information an executive officer will satisfy themselves that </w:t>
      </w:r>
      <w:r w:rsidR="005B2B71" w:rsidRPr="004C3D11">
        <w:rPr>
          <w:rFonts w:ascii="Verdana" w:hAnsi="Verdana"/>
          <w:sz w:val="22"/>
          <w:szCs w:val="22"/>
          <w:lang w:val="en-GB"/>
        </w:rPr>
        <w:t>necessary</w:t>
      </w:r>
      <w:r w:rsidRPr="004C3D11">
        <w:rPr>
          <w:rFonts w:ascii="Verdana" w:hAnsi="Verdana"/>
          <w:sz w:val="22"/>
          <w:szCs w:val="22"/>
          <w:lang w:val="en-GB"/>
        </w:rPr>
        <w:t xml:space="preserve"> action is being taken or planned and </w:t>
      </w:r>
      <w:r w:rsidR="0089779A" w:rsidRPr="004C3D11">
        <w:rPr>
          <w:rFonts w:ascii="Verdana" w:hAnsi="Verdana"/>
          <w:sz w:val="22"/>
          <w:szCs w:val="22"/>
          <w:lang w:val="en-GB"/>
        </w:rPr>
        <w:t>decide whether further escalation outside the department is required.</w:t>
      </w:r>
    </w:p>
    <w:p w14:paraId="4CCBA34B" w14:textId="77777777" w:rsidR="007E1902" w:rsidRPr="004C3D11" w:rsidRDefault="007E1902" w:rsidP="0075408C">
      <w:pPr>
        <w:rPr>
          <w:rFonts w:ascii="Verdana" w:hAnsi="Verdana" w:cs="Arial"/>
          <w:sz w:val="22"/>
          <w:szCs w:val="22"/>
          <w:lang w:val="en-GB"/>
        </w:rPr>
      </w:pPr>
    </w:p>
    <w:p w14:paraId="3B4457D4" w14:textId="77777777" w:rsidR="00035633" w:rsidRPr="004C3D11" w:rsidRDefault="0075408C" w:rsidP="004C3D11">
      <w:pPr>
        <w:pStyle w:val="ListParagraph"/>
        <w:numPr>
          <w:ilvl w:val="0"/>
          <w:numId w:val="1"/>
        </w:numPr>
        <w:ind w:left="567" w:hanging="567"/>
        <w:rPr>
          <w:rFonts w:ascii="Verdana" w:hAnsi="Verdana" w:cs="Arial"/>
          <w:sz w:val="22"/>
          <w:szCs w:val="22"/>
          <w:lang w:val="en-GB"/>
        </w:rPr>
      </w:pPr>
      <w:r w:rsidRPr="004C3D11">
        <w:rPr>
          <w:rFonts w:ascii="Verdana" w:hAnsi="Verdana" w:cs="Arial"/>
          <w:sz w:val="22"/>
          <w:szCs w:val="22"/>
          <w:lang w:val="en-GB"/>
        </w:rPr>
        <w:t>Death or serious</w:t>
      </w:r>
      <w:r w:rsidR="00B148A9" w:rsidRPr="004C3D11">
        <w:rPr>
          <w:rFonts w:ascii="Verdana" w:hAnsi="Verdana" w:cs="Arial"/>
          <w:sz w:val="22"/>
          <w:szCs w:val="22"/>
          <w:lang w:val="en-GB"/>
        </w:rPr>
        <w:t xml:space="preserve"> </w:t>
      </w:r>
      <w:r w:rsidR="0089779A" w:rsidRPr="004C3D11">
        <w:rPr>
          <w:rFonts w:ascii="Verdana" w:hAnsi="Verdana" w:cs="Arial"/>
          <w:sz w:val="22"/>
          <w:szCs w:val="22"/>
          <w:lang w:val="en-GB"/>
        </w:rPr>
        <w:t>injury of a child or care leaver</w:t>
      </w:r>
      <w:r w:rsidR="00AF2C12" w:rsidRPr="004C3D11">
        <w:rPr>
          <w:rFonts w:ascii="Verdana" w:hAnsi="Verdana" w:cs="Arial"/>
          <w:sz w:val="22"/>
          <w:szCs w:val="22"/>
          <w:lang w:val="en-GB"/>
        </w:rPr>
        <w:t xml:space="preserve"> </w:t>
      </w:r>
      <w:r w:rsidR="0089779A" w:rsidRPr="004C3D11">
        <w:rPr>
          <w:rFonts w:ascii="Verdana" w:hAnsi="Verdana" w:cs="Arial"/>
          <w:sz w:val="22"/>
          <w:szCs w:val="22"/>
          <w:lang w:val="en-GB"/>
        </w:rPr>
        <w:t xml:space="preserve">known to </w:t>
      </w:r>
      <w:r w:rsidR="00390355" w:rsidRPr="004C3D11">
        <w:rPr>
          <w:rFonts w:ascii="Verdana" w:hAnsi="Verdana" w:cs="Arial"/>
          <w:sz w:val="22"/>
          <w:szCs w:val="22"/>
          <w:lang w:val="en-GB"/>
        </w:rPr>
        <w:t>Children’s Services</w:t>
      </w:r>
    </w:p>
    <w:p w14:paraId="47EA22DA" w14:textId="77777777" w:rsidR="007C23ED" w:rsidRPr="004C3D11" w:rsidRDefault="00206908" w:rsidP="004C3D11">
      <w:pPr>
        <w:pStyle w:val="ListParagraph"/>
        <w:numPr>
          <w:ilvl w:val="0"/>
          <w:numId w:val="1"/>
        </w:numPr>
        <w:ind w:left="567" w:hanging="567"/>
        <w:rPr>
          <w:rFonts w:ascii="Verdana" w:hAnsi="Verdana" w:cs="Arial"/>
          <w:sz w:val="22"/>
          <w:szCs w:val="22"/>
          <w:lang w:val="en-GB"/>
        </w:rPr>
      </w:pPr>
      <w:r w:rsidRPr="004C3D11">
        <w:rPr>
          <w:rFonts w:ascii="Verdana" w:hAnsi="Verdana" w:cs="Arial"/>
          <w:sz w:val="22"/>
          <w:szCs w:val="22"/>
          <w:lang w:val="en-GB"/>
        </w:rPr>
        <w:t>If a child dies or is seriously harmed, and w</w:t>
      </w:r>
      <w:r w:rsidR="007C23ED" w:rsidRPr="004C3D11">
        <w:rPr>
          <w:rFonts w:ascii="Verdana" w:hAnsi="Verdana" w:cs="Arial"/>
          <w:sz w:val="22"/>
          <w:szCs w:val="22"/>
          <w:lang w:val="en-GB"/>
        </w:rPr>
        <w:t>here the L</w:t>
      </w:r>
      <w:r w:rsidR="00390355">
        <w:rPr>
          <w:rFonts w:ascii="Verdana" w:hAnsi="Verdana" w:cs="Arial"/>
          <w:sz w:val="22"/>
          <w:szCs w:val="22"/>
          <w:lang w:val="en-GB"/>
        </w:rPr>
        <w:t xml:space="preserve">ocal </w:t>
      </w:r>
      <w:r w:rsidR="007C23ED" w:rsidRPr="004C3D11">
        <w:rPr>
          <w:rFonts w:ascii="Verdana" w:hAnsi="Verdana" w:cs="Arial"/>
          <w:sz w:val="22"/>
          <w:szCs w:val="22"/>
          <w:lang w:val="en-GB"/>
        </w:rPr>
        <w:t>A</w:t>
      </w:r>
      <w:r w:rsidR="00390355">
        <w:rPr>
          <w:rFonts w:ascii="Verdana" w:hAnsi="Verdana" w:cs="Arial"/>
          <w:sz w:val="22"/>
          <w:szCs w:val="22"/>
          <w:lang w:val="en-GB"/>
        </w:rPr>
        <w:t>uthority</w:t>
      </w:r>
      <w:r w:rsidR="007C23ED" w:rsidRPr="004C3D11">
        <w:rPr>
          <w:rFonts w:ascii="Verdana" w:hAnsi="Verdana" w:cs="Arial"/>
          <w:sz w:val="22"/>
          <w:szCs w:val="22"/>
          <w:lang w:val="en-GB"/>
        </w:rPr>
        <w:t xml:space="preserve"> suspects that a child has been abused or neglected </w:t>
      </w:r>
      <w:r w:rsidR="00390355">
        <w:rPr>
          <w:rFonts w:ascii="Verdana" w:hAnsi="Verdana" w:cs="Arial"/>
          <w:sz w:val="22"/>
          <w:szCs w:val="22"/>
          <w:lang w:val="en-GB"/>
        </w:rPr>
        <w:t>(Ofsted notification).</w:t>
      </w:r>
    </w:p>
    <w:p w14:paraId="7C47DFEE" w14:textId="77777777" w:rsidR="00AF2C12" w:rsidRPr="004C3D11" w:rsidRDefault="0089779A" w:rsidP="004C3D11">
      <w:pPr>
        <w:pStyle w:val="ListParagraph"/>
        <w:numPr>
          <w:ilvl w:val="0"/>
          <w:numId w:val="1"/>
        </w:numPr>
        <w:ind w:left="567" w:hanging="567"/>
        <w:rPr>
          <w:rFonts w:ascii="Verdana" w:hAnsi="Verdana" w:cs="Arial"/>
          <w:sz w:val="22"/>
          <w:szCs w:val="22"/>
          <w:lang w:val="en-GB"/>
        </w:rPr>
      </w:pPr>
      <w:r w:rsidRPr="004C3D11">
        <w:rPr>
          <w:rFonts w:ascii="Verdana" w:hAnsi="Verdana" w:cs="Arial"/>
          <w:sz w:val="22"/>
          <w:szCs w:val="22"/>
          <w:lang w:val="en-GB"/>
        </w:rPr>
        <w:t xml:space="preserve">Incidents that may trigger </w:t>
      </w:r>
      <w:r w:rsidR="00AF2C12" w:rsidRPr="004C3D11">
        <w:rPr>
          <w:rFonts w:ascii="Verdana" w:hAnsi="Verdana" w:cs="Arial"/>
          <w:sz w:val="22"/>
          <w:szCs w:val="22"/>
          <w:lang w:val="en-GB"/>
        </w:rPr>
        <w:t>media interest including ch</w:t>
      </w:r>
      <w:r w:rsidRPr="004C3D11">
        <w:rPr>
          <w:rFonts w:ascii="Verdana" w:hAnsi="Verdana" w:cs="Arial"/>
          <w:sz w:val="22"/>
          <w:szCs w:val="22"/>
          <w:lang w:val="en-GB"/>
        </w:rPr>
        <w:t>ildren who commit or are victims of serious crimes.</w:t>
      </w:r>
    </w:p>
    <w:p w14:paraId="6C66AC63" w14:textId="77777777" w:rsidR="0075408C" w:rsidRPr="004C3D11" w:rsidRDefault="00B83CB3" w:rsidP="004C3D11">
      <w:pPr>
        <w:pStyle w:val="ListParagraph"/>
        <w:numPr>
          <w:ilvl w:val="0"/>
          <w:numId w:val="1"/>
        </w:numPr>
        <w:ind w:left="567" w:hanging="567"/>
        <w:rPr>
          <w:rFonts w:ascii="Verdana" w:hAnsi="Verdana" w:cs="Arial"/>
          <w:sz w:val="22"/>
          <w:szCs w:val="22"/>
          <w:lang w:val="en-GB"/>
        </w:rPr>
      </w:pPr>
      <w:r w:rsidRPr="004C3D11">
        <w:rPr>
          <w:rFonts w:ascii="Verdana" w:hAnsi="Verdana" w:cs="Arial"/>
          <w:sz w:val="22"/>
          <w:szCs w:val="22"/>
          <w:lang w:val="en-GB"/>
        </w:rPr>
        <w:t xml:space="preserve">Cases referred to the Home Office through the </w:t>
      </w:r>
      <w:r w:rsidR="0075408C" w:rsidRPr="004C3D11">
        <w:rPr>
          <w:rFonts w:ascii="Verdana" w:hAnsi="Verdana" w:cs="Arial"/>
          <w:sz w:val="22"/>
          <w:szCs w:val="22"/>
          <w:lang w:val="en-GB"/>
        </w:rPr>
        <w:t>N</w:t>
      </w:r>
      <w:r w:rsidR="00663079" w:rsidRPr="004C3D11">
        <w:rPr>
          <w:rFonts w:ascii="Verdana" w:hAnsi="Verdana" w:cs="Arial"/>
          <w:sz w:val="22"/>
          <w:szCs w:val="22"/>
          <w:lang w:val="en-GB"/>
        </w:rPr>
        <w:t xml:space="preserve">ational </w:t>
      </w:r>
      <w:r w:rsidR="0075408C" w:rsidRPr="004C3D11">
        <w:rPr>
          <w:rFonts w:ascii="Verdana" w:hAnsi="Verdana" w:cs="Arial"/>
          <w:sz w:val="22"/>
          <w:szCs w:val="22"/>
          <w:lang w:val="en-GB"/>
        </w:rPr>
        <w:t>R</w:t>
      </w:r>
      <w:r w:rsidR="00663079" w:rsidRPr="004C3D11">
        <w:rPr>
          <w:rFonts w:ascii="Verdana" w:hAnsi="Verdana" w:cs="Arial"/>
          <w:sz w:val="22"/>
          <w:szCs w:val="22"/>
          <w:lang w:val="en-GB"/>
        </w:rPr>
        <w:t xml:space="preserve">eferral </w:t>
      </w:r>
      <w:r w:rsidR="0075408C" w:rsidRPr="004C3D11">
        <w:rPr>
          <w:rFonts w:ascii="Verdana" w:hAnsi="Verdana" w:cs="Arial"/>
          <w:sz w:val="22"/>
          <w:szCs w:val="22"/>
          <w:lang w:val="en-GB"/>
        </w:rPr>
        <w:t>M</w:t>
      </w:r>
      <w:r w:rsidR="00663079" w:rsidRPr="004C3D11">
        <w:rPr>
          <w:rFonts w:ascii="Verdana" w:hAnsi="Verdana" w:cs="Arial"/>
          <w:sz w:val="22"/>
          <w:szCs w:val="22"/>
          <w:lang w:val="en-GB"/>
        </w:rPr>
        <w:t>echanism</w:t>
      </w:r>
      <w:r w:rsidR="0075408C" w:rsidRPr="004C3D11">
        <w:rPr>
          <w:rFonts w:ascii="Verdana" w:hAnsi="Verdana" w:cs="Arial"/>
          <w:sz w:val="22"/>
          <w:szCs w:val="22"/>
          <w:lang w:val="en-GB"/>
        </w:rPr>
        <w:t xml:space="preserve"> </w:t>
      </w:r>
      <w:r w:rsidR="0089779A" w:rsidRPr="004C3D11">
        <w:rPr>
          <w:rFonts w:ascii="Verdana" w:hAnsi="Verdana" w:cs="Arial"/>
          <w:sz w:val="22"/>
          <w:szCs w:val="22"/>
          <w:lang w:val="en-GB"/>
        </w:rPr>
        <w:t>as t</w:t>
      </w:r>
      <w:r w:rsidR="0075408C" w:rsidRPr="004C3D11">
        <w:rPr>
          <w:rFonts w:ascii="Verdana" w:hAnsi="Verdana" w:cs="Arial"/>
          <w:sz w:val="22"/>
          <w:szCs w:val="22"/>
          <w:lang w:val="en-GB"/>
        </w:rPr>
        <w:t>raffickin</w:t>
      </w:r>
      <w:r w:rsidR="0089779A" w:rsidRPr="004C3D11">
        <w:rPr>
          <w:rFonts w:ascii="Verdana" w:hAnsi="Verdana" w:cs="Arial"/>
          <w:sz w:val="22"/>
          <w:szCs w:val="22"/>
          <w:lang w:val="en-GB"/>
        </w:rPr>
        <w:t>g and</w:t>
      </w:r>
      <w:r w:rsidR="00390355">
        <w:rPr>
          <w:rFonts w:ascii="Verdana" w:hAnsi="Verdana" w:cs="Arial"/>
          <w:sz w:val="22"/>
          <w:szCs w:val="22"/>
          <w:lang w:val="en-GB"/>
        </w:rPr>
        <w:t xml:space="preserve"> </w:t>
      </w:r>
      <w:r w:rsidR="000F79F2" w:rsidRPr="004C3D11">
        <w:rPr>
          <w:rFonts w:ascii="Verdana" w:hAnsi="Verdana" w:cs="Arial"/>
          <w:sz w:val="22"/>
          <w:szCs w:val="22"/>
          <w:lang w:val="en-GB"/>
        </w:rPr>
        <w:t>/</w:t>
      </w:r>
      <w:r w:rsidR="00390355">
        <w:rPr>
          <w:rFonts w:ascii="Verdana" w:hAnsi="Verdana" w:cs="Arial"/>
          <w:sz w:val="22"/>
          <w:szCs w:val="22"/>
          <w:lang w:val="en-GB"/>
        </w:rPr>
        <w:t xml:space="preserve"> </w:t>
      </w:r>
      <w:r w:rsidR="000F79F2" w:rsidRPr="004C3D11">
        <w:rPr>
          <w:rFonts w:ascii="Verdana" w:hAnsi="Verdana" w:cs="Arial"/>
          <w:sz w:val="22"/>
          <w:szCs w:val="22"/>
          <w:lang w:val="en-GB"/>
        </w:rPr>
        <w:t>or</w:t>
      </w:r>
      <w:r w:rsidR="0089779A" w:rsidRPr="004C3D11">
        <w:rPr>
          <w:rFonts w:ascii="Verdana" w:hAnsi="Verdana" w:cs="Arial"/>
          <w:sz w:val="22"/>
          <w:szCs w:val="22"/>
          <w:lang w:val="en-GB"/>
        </w:rPr>
        <w:t xml:space="preserve"> modern s</w:t>
      </w:r>
      <w:r w:rsidR="0075408C" w:rsidRPr="004C3D11">
        <w:rPr>
          <w:rFonts w:ascii="Verdana" w:hAnsi="Verdana" w:cs="Arial"/>
          <w:sz w:val="22"/>
          <w:szCs w:val="22"/>
          <w:lang w:val="en-GB"/>
        </w:rPr>
        <w:t>lavery</w:t>
      </w:r>
      <w:r w:rsidR="00AF2C12" w:rsidRPr="004C3D11">
        <w:rPr>
          <w:rFonts w:ascii="Verdana" w:hAnsi="Verdana" w:cs="Arial"/>
          <w:sz w:val="22"/>
          <w:szCs w:val="22"/>
          <w:lang w:val="en-GB"/>
        </w:rPr>
        <w:t xml:space="preserve"> is suspected</w:t>
      </w:r>
      <w:r w:rsidR="00206908" w:rsidRPr="004C3D11">
        <w:rPr>
          <w:rFonts w:ascii="Verdana" w:hAnsi="Verdana" w:cs="Arial"/>
          <w:sz w:val="22"/>
          <w:szCs w:val="22"/>
          <w:lang w:val="en-GB"/>
        </w:rPr>
        <w:t xml:space="preserve">. </w:t>
      </w:r>
    </w:p>
    <w:p w14:paraId="39F046C7" w14:textId="3F5ACE58" w:rsidR="0075408C" w:rsidRDefault="0075408C" w:rsidP="004C3D11">
      <w:pPr>
        <w:pStyle w:val="ListParagraph"/>
        <w:numPr>
          <w:ilvl w:val="0"/>
          <w:numId w:val="1"/>
        </w:numPr>
        <w:ind w:left="567" w:hanging="567"/>
        <w:rPr>
          <w:rFonts w:ascii="Verdana" w:hAnsi="Verdana" w:cs="Arial"/>
          <w:sz w:val="22"/>
          <w:szCs w:val="22"/>
          <w:lang w:val="en-GB"/>
        </w:rPr>
      </w:pPr>
      <w:r w:rsidRPr="004C3D11">
        <w:rPr>
          <w:rFonts w:ascii="Verdana" w:hAnsi="Verdana" w:cs="Arial"/>
          <w:sz w:val="22"/>
          <w:szCs w:val="22"/>
          <w:lang w:val="en-GB"/>
        </w:rPr>
        <w:t xml:space="preserve">Missing </w:t>
      </w:r>
      <w:r w:rsidR="000F79F2" w:rsidRPr="004C3D11">
        <w:rPr>
          <w:rFonts w:ascii="Verdana" w:hAnsi="Verdana" w:cs="Arial"/>
          <w:sz w:val="22"/>
          <w:szCs w:val="22"/>
          <w:lang w:val="en-GB"/>
        </w:rPr>
        <w:t>c</w:t>
      </w:r>
      <w:r w:rsidR="00206908" w:rsidRPr="004C3D11">
        <w:rPr>
          <w:rFonts w:ascii="Verdana" w:hAnsi="Verdana" w:cs="Arial"/>
          <w:sz w:val="22"/>
          <w:szCs w:val="22"/>
          <w:lang w:val="en-GB"/>
        </w:rPr>
        <w:t xml:space="preserve">hild, where Head of Service has established escalation is required, </w:t>
      </w:r>
      <w:r w:rsidR="00ED125F">
        <w:rPr>
          <w:rFonts w:ascii="Verdana" w:hAnsi="Verdana" w:cs="Arial"/>
          <w:sz w:val="22"/>
          <w:szCs w:val="22"/>
          <w:lang w:val="en-GB"/>
        </w:rPr>
        <w:t>(</w:t>
      </w:r>
      <w:r w:rsidR="00206908" w:rsidRPr="004C3D11">
        <w:rPr>
          <w:rFonts w:ascii="Verdana" w:hAnsi="Verdana" w:cs="Arial"/>
          <w:sz w:val="22"/>
          <w:szCs w:val="22"/>
          <w:lang w:val="en-GB"/>
        </w:rPr>
        <w:t>C</w:t>
      </w:r>
      <w:r w:rsidR="00390355">
        <w:rPr>
          <w:rFonts w:ascii="Verdana" w:hAnsi="Verdana" w:cs="Arial"/>
          <w:sz w:val="22"/>
          <w:szCs w:val="22"/>
          <w:lang w:val="en-GB"/>
        </w:rPr>
        <w:t xml:space="preserve">hild </w:t>
      </w:r>
      <w:r w:rsidR="00206908" w:rsidRPr="004C3D11">
        <w:rPr>
          <w:rFonts w:ascii="Verdana" w:hAnsi="Verdana" w:cs="Arial"/>
          <w:sz w:val="22"/>
          <w:szCs w:val="22"/>
          <w:lang w:val="en-GB"/>
        </w:rPr>
        <w:t>L</w:t>
      </w:r>
      <w:r w:rsidR="00390355">
        <w:rPr>
          <w:rFonts w:ascii="Verdana" w:hAnsi="Verdana" w:cs="Arial"/>
          <w:sz w:val="22"/>
          <w:szCs w:val="22"/>
          <w:lang w:val="en-GB"/>
        </w:rPr>
        <w:t xml:space="preserve">ooked </w:t>
      </w:r>
      <w:r w:rsidR="00206908" w:rsidRPr="004C3D11">
        <w:rPr>
          <w:rFonts w:ascii="Verdana" w:hAnsi="Verdana" w:cs="Arial"/>
          <w:sz w:val="22"/>
          <w:szCs w:val="22"/>
          <w:lang w:val="en-GB"/>
        </w:rPr>
        <w:t>A</w:t>
      </w:r>
      <w:r w:rsidR="00390355">
        <w:rPr>
          <w:rFonts w:ascii="Verdana" w:hAnsi="Verdana" w:cs="Arial"/>
          <w:sz w:val="22"/>
          <w:szCs w:val="22"/>
          <w:lang w:val="en-GB"/>
        </w:rPr>
        <w:t>fter</w:t>
      </w:r>
      <w:r w:rsidRPr="004C3D11">
        <w:rPr>
          <w:rFonts w:ascii="Verdana" w:hAnsi="Verdana" w:cs="Arial"/>
          <w:sz w:val="22"/>
          <w:szCs w:val="22"/>
          <w:lang w:val="en-GB"/>
        </w:rPr>
        <w:t xml:space="preserve"> </w:t>
      </w:r>
      <w:proofErr w:type="spellStart"/>
      <w:r w:rsidRPr="004C3D11">
        <w:rPr>
          <w:rFonts w:ascii="Verdana" w:hAnsi="Verdana" w:cs="Arial"/>
          <w:sz w:val="22"/>
          <w:szCs w:val="22"/>
          <w:lang w:val="en-GB"/>
        </w:rPr>
        <w:t>after</w:t>
      </w:r>
      <w:proofErr w:type="spellEnd"/>
      <w:r w:rsidRPr="004C3D11">
        <w:rPr>
          <w:rFonts w:ascii="Verdana" w:hAnsi="Verdana" w:cs="Arial"/>
          <w:sz w:val="22"/>
          <w:szCs w:val="22"/>
          <w:lang w:val="en-GB"/>
        </w:rPr>
        <w:t xml:space="preserve"> 24 hours and </w:t>
      </w:r>
      <w:r w:rsidR="00390355">
        <w:rPr>
          <w:rFonts w:ascii="Verdana" w:hAnsi="Verdana" w:cs="Arial"/>
          <w:sz w:val="22"/>
          <w:szCs w:val="22"/>
          <w:lang w:val="en-GB"/>
        </w:rPr>
        <w:t>non-</w:t>
      </w:r>
      <w:r w:rsidR="00206908" w:rsidRPr="004C3D11">
        <w:rPr>
          <w:rFonts w:ascii="Verdana" w:hAnsi="Verdana" w:cs="Arial"/>
          <w:sz w:val="22"/>
          <w:szCs w:val="22"/>
          <w:lang w:val="en-GB"/>
        </w:rPr>
        <w:t>C</w:t>
      </w:r>
      <w:r w:rsidR="00390355">
        <w:rPr>
          <w:rFonts w:ascii="Verdana" w:hAnsi="Verdana" w:cs="Arial"/>
          <w:sz w:val="22"/>
          <w:szCs w:val="22"/>
          <w:lang w:val="en-GB"/>
        </w:rPr>
        <w:t xml:space="preserve">hild </w:t>
      </w:r>
      <w:r w:rsidR="00206908" w:rsidRPr="004C3D11">
        <w:rPr>
          <w:rFonts w:ascii="Verdana" w:hAnsi="Verdana" w:cs="Arial"/>
          <w:sz w:val="22"/>
          <w:szCs w:val="22"/>
          <w:lang w:val="en-GB"/>
        </w:rPr>
        <w:t>L</w:t>
      </w:r>
      <w:r w:rsidR="00390355">
        <w:rPr>
          <w:rFonts w:ascii="Verdana" w:hAnsi="Verdana" w:cs="Arial"/>
          <w:sz w:val="22"/>
          <w:szCs w:val="22"/>
          <w:lang w:val="en-GB"/>
        </w:rPr>
        <w:t xml:space="preserve">ooked </w:t>
      </w:r>
      <w:r w:rsidR="00206908" w:rsidRPr="004C3D11">
        <w:rPr>
          <w:rFonts w:ascii="Verdana" w:hAnsi="Verdana" w:cs="Arial"/>
          <w:sz w:val="22"/>
          <w:szCs w:val="22"/>
          <w:lang w:val="en-GB"/>
        </w:rPr>
        <w:t>A</w:t>
      </w:r>
      <w:r w:rsidR="00390355">
        <w:rPr>
          <w:rFonts w:ascii="Verdana" w:hAnsi="Verdana" w:cs="Arial"/>
          <w:sz w:val="22"/>
          <w:szCs w:val="22"/>
          <w:lang w:val="en-GB"/>
        </w:rPr>
        <w:t>fter</w:t>
      </w:r>
      <w:r w:rsidRPr="004C3D11">
        <w:rPr>
          <w:rFonts w:ascii="Verdana" w:hAnsi="Verdana" w:cs="Arial"/>
          <w:sz w:val="22"/>
          <w:szCs w:val="22"/>
          <w:lang w:val="en-GB"/>
        </w:rPr>
        <w:t xml:space="preserve"> 72 hours</w:t>
      </w:r>
      <w:r w:rsidR="00ED125F">
        <w:rPr>
          <w:rFonts w:ascii="Verdana" w:hAnsi="Verdana" w:cs="Arial"/>
          <w:sz w:val="22"/>
          <w:szCs w:val="22"/>
          <w:lang w:val="en-GB"/>
        </w:rPr>
        <w:t xml:space="preserve"> - or sooner if risk and vulnerability dictates - </w:t>
      </w:r>
      <w:proofErr w:type="spellStart"/>
      <w:proofErr w:type="gramStart"/>
      <w:r w:rsidR="00ED125F">
        <w:rPr>
          <w:rFonts w:ascii="Verdana" w:hAnsi="Verdana" w:cs="Arial"/>
          <w:sz w:val="22"/>
          <w:szCs w:val="22"/>
          <w:lang w:val="en-GB"/>
        </w:rPr>
        <w:t>ie</w:t>
      </w:r>
      <w:proofErr w:type="spellEnd"/>
      <w:proofErr w:type="gramEnd"/>
      <w:r w:rsidR="00ED125F">
        <w:rPr>
          <w:rFonts w:ascii="Verdana" w:hAnsi="Verdana" w:cs="Arial"/>
          <w:sz w:val="22"/>
          <w:szCs w:val="22"/>
          <w:lang w:val="en-GB"/>
        </w:rPr>
        <w:t xml:space="preserve"> age, additional needs</w:t>
      </w:r>
      <w:r w:rsidRPr="004C3D11">
        <w:rPr>
          <w:rFonts w:ascii="Verdana" w:hAnsi="Verdana" w:cs="Arial"/>
          <w:sz w:val="22"/>
          <w:szCs w:val="22"/>
          <w:lang w:val="en-GB"/>
        </w:rPr>
        <w:t>)</w:t>
      </w:r>
      <w:r w:rsidR="00206908" w:rsidRPr="004C3D11">
        <w:rPr>
          <w:rFonts w:ascii="Verdana" w:hAnsi="Verdana" w:cs="Arial"/>
          <w:sz w:val="22"/>
          <w:szCs w:val="22"/>
          <w:lang w:val="en-GB"/>
        </w:rPr>
        <w:t>.</w:t>
      </w:r>
    </w:p>
    <w:p w14:paraId="51D82106" w14:textId="77777777" w:rsidR="004442D1" w:rsidRPr="004C3D11" w:rsidRDefault="004442D1" w:rsidP="004C3D11">
      <w:pPr>
        <w:pStyle w:val="ListParagraph"/>
        <w:numPr>
          <w:ilvl w:val="0"/>
          <w:numId w:val="1"/>
        </w:numPr>
        <w:ind w:left="567" w:hanging="567"/>
        <w:rPr>
          <w:rFonts w:ascii="Verdana" w:hAnsi="Verdana" w:cs="Arial"/>
          <w:sz w:val="22"/>
          <w:szCs w:val="22"/>
          <w:lang w:val="en-GB"/>
        </w:rPr>
      </w:pPr>
      <w:r>
        <w:rPr>
          <w:rFonts w:ascii="Verdana" w:hAnsi="Verdana" w:cs="Arial"/>
          <w:sz w:val="22"/>
          <w:szCs w:val="22"/>
          <w:lang w:val="en-GB"/>
        </w:rPr>
        <w:t>Significant concerns relating to exploitation of an individual or group of individuals.</w:t>
      </w:r>
    </w:p>
    <w:p w14:paraId="6B77D020" w14:textId="77777777" w:rsidR="0075408C" w:rsidRPr="004C3D11" w:rsidRDefault="0075408C" w:rsidP="004C3D11">
      <w:pPr>
        <w:pStyle w:val="ListParagraph"/>
        <w:numPr>
          <w:ilvl w:val="0"/>
          <w:numId w:val="1"/>
        </w:numPr>
        <w:ind w:left="567" w:hanging="567"/>
        <w:rPr>
          <w:rFonts w:ascii="Verdana" w:hAnsi="Verdana" w:cs="Arial"/>
          <w:sz w:val="22"/>
          <w:szCs w:val="22"/>
          <w:lang w:val="en-GB"/>
        </w:rPr>
      </w:pPr>
      <w:r w:rsidRPr="004C3D11">
        <w:rPr>
          <w:rFonts w:ascii="Verdana" w:hAnsi="Verdana" w:cs="Arial"/>
          <w:sz w:val="22"/>
          <w:szCs w:val="22"/>
          <w:lang w:val="en-GB"/>
        </w:rPr>
        <w:t>M</w:t>
      </w:r>
      <w:r w:rsidR="004B7977" w:rsidRPr="004C3D11">
        <w:rPr>
          <w:rFonts w:ascii="Verdana" w:hAnsi="Verdana" w:cs="Arial"/>
          <w:sz w:val="22"/>
          <w:szCs w:val="22"/>
          <w:lang w:val="en-GB"/>
        </w:rPr>
        <w:t>issing family subject to Child Protection p</w:t>
      </w:r>
      <w:r w:rsidRPr="004C3D11">
        <w:rPr>
          <w:rFonts w:ascii="Verdana" w:hAnsi="Verdana" w:cs="Arial"/>
          <w:sz w:val="22"/>
          <w:szCs w:val="22"/>
          <w:lang w:val="en-GB"/>
        </w:rPr>
        <w:t>rocesses</w:t>
      </w:r>
      <w:r w:rsidR="00206908" w:rsidRPr="004C3D11">
        <w:rPr>
          <w:rFonts w:ascii="Verdana" w:hAnsi="Verdana" w:cs="Arial"/>
          <w:sz w:val="22"/>
          <w:szCs w:val="22"/>
          <w:lang w:val="en-GB"/>
        </w:rPr>
        <w:t>.</w:t>
      </w:r>
    </w:p>
    <w:p w14:paraId="6E783982" w14:textId="77777777" w:rsidR="00A35FAB" w:rsidRPr="004C3D11" w:rsidRDefault="000F79F2" w:rsidP="004C3D11">
      <w:pPr>
        <w:pStyle w:val="ListParagraph"/>
        <w:numPr>
          <w:ilvl w:val="0"/>
          <w:numId w:val="1"/>
        </w:numPr>
        <w:ind w:left="567" w:hanging="567"/>
        <w:rPr>
          <w:rFonts w:ascii="Verdana" w:hAnsi="Verdana" w:cs="Arial"/>
          <w:sz w:val="22"/>
          <w:szCs w:val="22"/>
          <w:lang w:val="en-GB"/>
        </w:rPr>
      </w:pPr>
      <w:r w:rsidRPr="004C3D11">
        <w:rPr>
          <w:rFonts w:ascii="Verdana" w:hAnsi="Verdana" w:cs="Arial"/>
          <w:sz w:val="22"/>
          <w:szCs w:val="22"/>
          <w:lang w:val="en-GB"/>
        </w:rPr>
        <w:t xml:space="preserve">Allegations of </w:t>
      </w:r>
      <w:r w:rsidR="00A35FAB" w:rsidRPr="004C3D11">
        <w:rPr>
          <w:rFonts w:ascii="Verdana" w:hAnsi="Verdana" w:cs="Arial"/>
          <w:sz w:val="22"/>
          <w:szCs w:val="22"/>
          <w:lang w:val="en-GB"/>
        </w:rPr>
        <w:t>organi</w:t>
      </w:r>
      <w:r w:rsidRPr="004C3D11">
        <w:rPr>
          <w:rFonts w:ascii="Verdana" w:hAnsi="Verdana" w:cs="Arial"/>
          <w:sz w:val="22"/>
          <w:szCs w:val="22"/>
          <w:lang w:val="en-GB"/>
        </w:rPr>
        <w:t>sational or institutional abuse.</w:t>
      </w:r>
    </w:p>
    <w:p w14:paraId="154320FF" w14:textId="77777777" w:rsidR="002D541C" w:rsidRPr="004C3D11" w:rsidRDefault="000F79F2" w:rsidP="004C3D11">
      <w:pPr>
        <w:pStyle w:val="ListParagraph"/>
        <w:numPr>
          <w:ilvl w:val="0"/>
          <w:numId w:val="1"/>
        </w:numPr>
        <w:ind w:left="567" w:hanging="567"/>
        <w:rPr>
          <w:rFonts w:ascii="Verdana" w:hAnsi="Verdana" w:cs="Arial"/>
          <w:sz w:val="22"/>
          <w:szCs w:val="22"/>
          <w:lang w:val="en-GB"/>
        </w:rPr>
      </w:pPr>
      <w:r w:rsidRPr="004C3D11">
        <w:rPr>
          <w:rFonts w:ascii="Verdana" w:hAnsi="Verdana" w:cs="Arial"/>
          <w:sz w:val="22"/>
          <w:szCs w:val="22"/>
          <w:lang w:val="en-GB"/>
        </w:rPr>
        <w:t>Any issue</w:t>
      </w:r>
      <w:r w:rsidR="002D541C" w:rsidRPr="004C3D11">
        <w:rPr>
          <w:rFonts w:ascii="Verdana" w:hAnsi="Verdana" w:cs="Arial"/>
          <w:sz w:val="22"/>
          <w:szCs w:val="22"/>
          <w:lang w:val="en-GB"/>
        </w:rPr>
        <w:t xml:space="preserve"> that may pose a significant reputational or financial risk to the Council</w:t>
      </w:r>
      <w:r w:rsidRPr="004C3D11">
        <w:rPr>
          <w:rFonts w:ascii="Verdana" w:hAnsi="Verdana" w:cs="Arial"/>
          <w:sz w:val="22"/>
          <w:szCs w:val="22"/>
          <w:lang w:val="en-GB"/>
        </w:rPr>
        <w:t>.</w:t>
      </w:r>
    </w:p>
    <w:p w14:paraId="4B559859" w14:textId="77777777" w:rsidR="0089668E" w:rsidRPr="0089668E" w:rsidRDefault="0089668E" w:rsidP="0089668E">
      <w:pPr>
        <w:rPr>
          <w:rFonts w:ascii="Verdana" w:hAnsi="Verdana" w:cs="Arial"/>
          <w:sz w:val="22"/>
          <w:szCs w:val="22"/>
          <w:lang w:val="en-GB"/>
        </w:rPr>
      </w:pPr>
    </w:p>
    <w:p w14:paraId="2DC273A3" w14:textId="48A6752E" w:rsidR="00A15F74" w:rsidRPr="00A15F74" w:rsidRDefault="00A15F74" w:rsidP="00A15F74">
      <w:pPr>
        <w:pStyle w:val="ListParagraph"/>
        <w:ind w:left="0"/>
        <w:rPr>
          <w:rFonts w:ascii="Verdana" w:hAnsi="Verdana"/>
          <w:sz w:val="22"/>
        </w:rPr>
      </w:pPr>
      <w:r w:rsidRPr="00A15F74">
        <w:rPr>
          <w:rFonts w:ascii="Verdana" w:hAnsi="Verdana"/>
          <w:sz w:val="22"/>
        </w:rPr>
        <w:t>All Need to Knows are the responsibility of the case manager and should be sent to</w:t>
      </w:r>
      <w:r w:rsidR="00CD3F57">
        <w:rPr>
          <w:rFonts w:ascii="Verdana" w:hAnsi="Verdana"/>
          <w:sz w:val="22"/>
        </w:rPr>
        <w:t xml:space="preserve"> the Deputy Director Children and Families</w:t>
      </w:r>
      <w:r w:rsidR="00ED125F">
        <w:rPr>
          <w:rFonts w:ascii="Verdana" w:hAnsi="Verdana"/>
          <w:sz w:val="22"/>
        </w:rPr>
        <w:t>, and where relevant the Deputy Director Education</w:t>
      </w:r>
      <w:r w:rsidRPr="00A15F74">
        <w:rPr>
          <w:rFonts w:ascii="Verdana" w:hAnsi="Verdana"/>
          <w:sz w:val="22"/>
        </w:rPr>
        <w:t>:</w:t>
      </w:r>
    </w:p>
    <w:p w14:paraId="17DAFDDF" w14:textId="77777777" w:rsidR="00A15F74" w:rsidRDefault="00A15F74" w:rsidP="00A15F74">
      <w:pPr>
        <w:pStyle w:val="ListParagraph"/>
        <w:ind w:left="0"/>
        <w:rPr>
          <w:rFonts w:ascii="Verdana" w:hAnsi="Verdana"/>
          <w:sz w:val="22"/>
        </w:rPr>
      </w:pPr>
    </w:p>
    <w:p w14:paraId="474A1CB1" w14:textId="77777777" w:rsidR="00CD3F57" w:rsidRDefault="00CD3F57" w:rsidP="00A15F74">
      <w:pPr>
        <w:pStyle w:val="ListParagraph"/>
        <w:ind w:left="0"/>
        <w:rPr>
          <w:rFonts w:ascii="Verdana" w:hAnsi="Verdana"/>
          <w:sz w:val="22"/>
        </w:rPr>
      </w:pPr>
      <w:r>
        <w:rPr>
          <w:rFonts w:ascii="Verdana" w:hAnsi="Verdana"/>
          <w:sz w:val="22"/>
        </w:rPr>
        <w:t>The report should also be cc'd to the relevant Head of Service.</w:t>
      </w:r>
    </w:p>
    <w:p w14:paraId="05EC98A5" w14:textId="77777777" w:rsidR="00ED125F" w:rsidRDefault="00ED125F" w:rsidP="00A15F74">
      <w:pPr>
        <w:pStyle w:val="ListParagraph"/>
        <w:ind w:left="0"/>
        <w:rPr>
          <w:rFonts w:ascii="Verdana" w:hAnsi="Verdana"/>
          <w:sz w:val="22"/>
        </w:rPr>
      </w:pPr>
    </w:p>
    <w:p w14:paraId="3E9FE569" w14:textId="01FFFDF0" w:rsidR="00ED125F" w:rsidRDefault="00ED125F" w:rsidP="00A15F74">
      <w:pPr>
        <w:pStyle w:val="ListParagraph"/>
        <w:ind w:left="0"/>
        <w:rPr>
          <w:rFonts w:ascii="Verdana" w:hAnsi="Verdana"/>
          <w:sz w:val="22"/>
        </w:rPr>
      </w:pPr>
      <w:r>
        <w:rPr>
          <w:rFonts w:ascii="Verdana" w:hAnsi="Verdana"/>
          <w:sz w:val="22"/>
        </w:rPr>
        <w:t>The Deputy Director Children and Families should consider whether the matter needs to be brought to the attention of the DCS.  But the following sets out those circumstances that should be shared no the same day.</w:t>
      </w:r>
    </w:p>
    <w:p w14:paraId="646049AD" w14:textId="0FEDF7E6" w:rsidR="00BA74F0" w:rsidRDefault="00BA74F0" w:rsidP="00A15F74">
      <w:pPr>
        <w:pStyle w:val="ListParagraph"/>
        <w:ind w:left="0"/>
        <w:rPr>
          <w:rFonts w:ascii="Verdana" w:hAnsi="Verdana"/>
          <w:sz w:val="22"/>
        </w:rPr>
      </w:pPr>
    </w:p>
    <w:p w14:paraId="760C6F58" w14:textId="46439C6B" w:rsidR="00BA74F0" w:rsidRDefault="00BA74F0" w:rsidP="00A15F74">
      <w:pPr>
        <w:pStyle w:val="ListParagraph"/>
        <w:ind w:left="0"/>
        <w:rPr>
          <w:rFonts w:ascii="Verdana" w:hAnsi="Verdana"/>
          <w:sz w:val="22"/>
        </w:rPr>
      </w:pPr>
      <w:r>
        <w:rPr>
          <w:rFonts w:ascii="Verdana" w:hAnsi="Verdana"/>
          <w:sz w:val="22"/>
        </w:rPr>
        <w:t>The D</w:t>
      </w:r>
      <w:r w:rsidR="00ED125F">
        <w:rPr>
          <w:rFonts w:ascii="Verdana" w:hAnsi="Verdana"/>
          <w:sz w:val="22"/>
        </w:rPr>
        <w:t>CS</w:t>
      </w:r>
      <w:r>
        <w:rPr>
          <w:rFonts w:ascii="Verdana" w:hAnsi="Verdana"/>
          <w:sz w:val="22"/>
        </w:rPr>
        <w:t xml:space="preserve"> should be alerted of any child death on the same day as the notification coming </w:t>
      </w:r>
      <w:proofErr w:type="gramStart"/>
      <w:r>
        <w:rPr>
          <w:rFonts w:ascii="Verdana" w:hAnsi="Verdana"/>
          <w:sz w:val="22"/>
        </w:rPr>
        <w:t>through</w:t>
      </w:r>
      <w:proofErr w:type="gramEnd"/>
    </w:p>
    <w:p w14:paraId="2222D678" w14:textId="77777777" w:rsidR="00BA74F0" w:rsidRDefault="00BA74F0" w:rsidP="00A15F74">
      <w:pPr>
        <w:pStyle w:val="ListParagraph"/>
        <w:ind w:left="0"/>
        <w:rPr>
          <w:rFonts w:ascii="Verdana" w:hAnsi="Verdana"/>
          <w:sz w:val="22"/>
        </w:rPr>
      </w:pPr>
    </w:p>
    <w:p w14:paraId="3375B27A" w14:textId="23779B64" w:rsidR="00BA74F0" w:rsidRDefault="00BA74F0" w:rsidP="00A15F74">
      <w:pPr>
        <w:pStyle w:val="ListParagraph"/>
        <w:ind w:left="0"/>
        <w:rPr>
          <w:rFonts w:ascii="Verdana" w:hAnsi="Verdana"/>
          <w:sz w:val="22"/>
        </w:rPr>
      </w:pPr>
      <w:r>
        <w:rPr>
          <w:rFonts w:ascii="Verdana" w:hAnsi="Verdana"/>
          <w:sz w:val="22"/>
        </w:rPr>
        <w:t>The D</w:t>
      </w:r>
      <w:r w:rsidR="00ED125F">
        <w:rPr>
          <w:rFonts w:ascii="Verdana" w:hAnsi="Verdana"/>
          <w:sz w:val="22"/>
        </w:rPr>
        <w:t>CS</w:t>
      </w:r>
      <w:r>
        <w:rPr>
          <w:rFonts w:ascii="Verdana" w:hAnsi="Verdana"/>
          <w:sz w:val="22"/>
        </w:rPr>
        <w:t xml:space="preserve"> should be alerted to any child missing in line with the timeframe</w:t>
      </w:r>
      <w:r w:rsidR="00ED125F">
        <w:rPr>
          <w:rFonts w:ascii="Verdana" w:hAnsi="Verdana"/>
          <w:sz w:val="22"/>
        </w:rPr>
        <w:t>s</w:t>
      </w:r>
      <w:r>
        <w:rPr>
          <w:rFonts w:ascii="Verdana" w:hAnsi="Verdana"/>
          <w:sz w:val="22"/>
        </w:rPr>
        <w:t xml:space="preserve"> </w:t>
      </w:r>
      <w:proofErr w:type="gramStart"/>
      <w:r>
        <w:rPr>
          <w:rFonts w:ascii="Verdana" w:hAnsi="Verdana"/>
          <w:sz w:val="22"/>
        </w:rPr>
        <w:t>above</w:t>
      </w:r>
      <w:proofErr w:type="gramEnd"/>
    </w:p>
    <w:p w14:paraId="5D61DDFC" w14:textId="77777777" w:rsidR="00ED125F" w:rsidRDefault="00ED125F" w:rsidP="00A15F74">
      <w:pPr>
        <w:pStyle w:val="ListParagraph"/>
        <w:ind w:left="0"/>
        <w:rPr>
          <w:rFonts w:ascii="Verdana" w:hAnsi="Verdana"/>
          <w:sz w:val="22"/>
        </w:rPr>
      </w:pPr>
    </w:p>
    <w:p w14:paraId="768121FA" w14:textId="22E49D86" w:rsidR="00ED125F" w:rsidRDefault="00ED125F" w:rsidP="00A15F74">
      <w:pPr>
        <w:pStyle w:val="ListParagraph"/>
        <w:ind w:left="0"/>
        <w:rPr>
          <w:rFonts w:ascii="Verdana" w:hAnsi="Verdana"/>
          <w:sz w:val="22"/>
        </w:rPr>
      </w:pPr>
      <w:r>
        <w:rPr>
          <w:rFonts w:ascii="Verdana" w:hAnsi="Verdana"/>
          <w:sz w:val="22"/>
        </w:rPr>
        <w:t xml:space="preserve">The DCS should be alerted to incidents where media interest could be </w:t>
      </w:r>
      <w:proofErr w:type="gramStart"/>
      <w:r>
        <w:rPr>
          <w:rFonts w:ascii="Verdana" w:hAnsi="Verdana"/>
          <w:sz w:val="22"/>
        </w:rPr>
        <w:t>triggered</w:t>
      </w:r>
      <w:proofErr w:type="gramEnd"/>
    </w:p>
    <w:p w14:paraId="260226F6" w14:textId="77777777" w:rsidR="00ED125F" w:rsidRDefault="00ED125F" w:rsidP="00A15F74">
      <w:pPr>
        <w:pStyle w:val="ListParagraph"/>
        <w:ind w:left="0"/>
        <w:rPr>
          <w:rFonts w:ascii="Verdana" w:hAnsi="Verdana"/>
          <w:sz w:val="22"/>
        </w:rPr>
      </w:pPr>
    </w:p>
    <w:p w14:paraId="223D7442" w14:textId="2A9E61DC" w:rsidR="00ED125F" w:rsidRPr="00A15F74" w:rsidRDefault="00ED125F" w:rsidP="00A15F74">
      <w:pPr>
        <w:pStyle w:val="ListParagraph"/>
        <w:ind w:left="0"/>
        <w:rPr>
          <w:rFonts w:ascii="Verdana" w:hAnsi="Verdana"/>
          <w:sz w:val="22"/>
        </w:rPr>
      </w:pPr>
    </w:p>
    <w:p w14:paraId="013B937D" w14:textId="77777777" w:rsidR="00AF2C12" w:rsidRDefault="00AF2C12" w:rsidP="0075408C">
      <w:pPr>
        <w:rPr>
          <w:rFonts w:ascii="Verdana" w:hAnsi="Verdana"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1639"/>
        <w:gridCol w:w="1626"/>
        <w:gridCol w:w="3254"/>
      </w:tblGrid>
      <w:tr w:rsidR="00BA7C1C" w14:paraId="56B5D7A3" w14:textId="77777777" w:rsidTr="00BA7C1C">
        <w:tc>
          <w:tcPr>
            <w:tcW w:w="4998" w:type="dxa"/>
            <w:gridSpan w:val="2"/>
          </w:tcPr>
          <w:p w14:paraId="6595C613" w14:textId="1BB793E6" w:rsidR="00BA7C1C" w:rsidRPr="00BA7C1C" w:rsidRDefault="00ED125F" w:rsidP="0075408C">
            <w:pPr>
              <w:rPr>
                <w:rFonts w:ascii="Verdana" w:hAnsi="Verdana" w:cs="Arial"/>
                <w:b/>
                <w:sz w:val="22"/>
                <w:szCs w:val="22"/>
                <w:lang w:val="en-GB"/>
              </w:rPr>
            </w:pPr>
            <w:r>
              <w:rPr>
                <w:rFonts w:ascii="Verdana" w:hAnsi="Verdana" w:cs="Arial"/>
                <w:b/>
                <w:sz w:val="22"/>
                <w:szCs w:val="22"/>
                <w:lang w:val="en-GB"/>
              </w:rPr>
              <w:t>Sarah Daly</w:t>
            </w:r>
          </w:p>
        </w:tc>
        <w:tc>
          <w:tcPr>
            <w:tcW w:w="4999" w:type="dxa"/>
            <w:gridSpan w:val="2"/>
          </w:tcPr>
          <w:p w14:paraId="3DDCB26D" w14:textId="77777777" w:rsidR="00BA7C1C" w:rsidRDefault="00BA7C1C" w:rsidP="0075408C">
            <w:pPr>
              <w:rPr>
                <w:rFonts w:ascii="Verdana" w:hAnsi="Verdana" w:cs="Arial"/>
                <w:sz w:val="22"/>
                <w:szCs w:val="22"/>
                <w:lang w:val="en-GB"/>
              </w:rPr>
            </w:pPr>
          </w:p>
        </w:tc>
      </w:tr>
      <w:tr w:rsidR="00BA7C1C" w14:paraId="41C275EC" w14:textId="77777777" w:rsidTr="00BA7C1C">
        <w:tc>
          <w:tcPr>
            <w:tcW w:w="4998" w:type="dxa"/>
            <w:gridSpan w:val="2"/>
          </w:tcPr>
          <w:p w14:paraId="191E7277" w14:textId="77777777" w:rsidR="00BA7C1C" w:rsidRDefault="00BA7C1C" w:rsidP="0075408C">
            <w:pPr>
              <w:rPr>
                <w:rFonts w:ascii="Verdana" w:hAnsi="Verdana" w:cs="Arial"/>
                <w:sz w:val="22"/>
                <w:szCs w:val="22"/>
                <w:lang w:val="en-GB"/>
              </w:rPr>
            </w:pPr>
            <w:r w:rsidRPr="004C3D11">
              <w:rPr>
                <w:rFonts w:ascii="Verdana" w:hAnsi="Verdana" w:cs="Arial"/>
                <w:sz w:val="22"/>
                <w:szCs w:val="22"/>
                <w:lang w:val="en-GB"/>
              </w:rPr>
              <w:t>Director of Childre</w:t>
            </w:r>
            <w:r>
              <w:rPr>
                <w:rFonts w:ascii="Verdana" w:hAnsi="Verdana" w:cs="Arial"/>
                <w:sz w:val="22"/>
                <w:szCs w:val="22"/>
                <w:lang w:val="en-GB"/>
              </w:rPr>
              <w:t>n’s Services</w:t>
            </w:r>
          </w:p>
        </w:tc>
        <w:tc>
          <w:tcPr>
            <w:tcW w:w="4999" w:type="dxa"/>
            <w:gridSpan w:val="2"/>
          </w:tcPr>
          <w:p w14:paraId="401A0870" w14:textId="3A982091" w:rsidR="00BA7C1C" w:rsidRDefault="00ED125F" w:rsidP="00A15F74">
            <w:pPr>
              <w:rPr>
                <w:rFonts w:ascii="Verdana" w:hAnsi="Verdana" w:cs="Arial"/>
                <w:sz w:val="22"/>
                <w:szCs w:val="22"/>
                <w:lang w:val="en-GB"/>
              </w:rPr>
            </w:pPr>
            <w:r>
              <w:rPr>
                <w:rFonts w:ascii="Verdana" w:hAnsi="Verdana" w:cs="Arial"/>
                <w:sz w:val="22"/>
                <w:szCs w:val="22"/>
                <w:lang w:val="en-GB"/>
              </w:rPr>
              <w:t>June 2023</w:t>
            </w:r>
          </w:p>
        </w:tc>
      </w:tr>
      <w:tr w:rsidR="004C3D11" w14:paraId="337C5D71" w14:textId="77777777" w:rsidTr="004C3D11">
        <w:tc>
          <w:tcPr>
            <w:tcW w:w="3332" w:type="dxa"/>
          </w:tcPr>
          <w:p w14:paraId="5C32B247" w14:textId="77777777" w:rsidR="004C3D11" w:rsidRDefault="00BA7C1C" w:rsidP="00B83CB3">
            <w:pPr>
              <w:pStyle w:val="Heading8"/>
              <w:tabs>
                <w:tab w:val="left" w:pos="1418"/>
                <w:tab w:val="left" w:pos="3402"/>
              </w:tabs>
              <w:rPr>
                <w:rFonts w:ascii="Verdana" w:hAnsi="Verdana" w:cs="Arial"/>
                <w:b w:val="0"/>
                <w:szCs w:val="24"/>
              </w:rPr>
            </w:pPr>
            <w:r>
              <w:rPr>
                <w:rFonts w:ascii="Arial" w:hAnsi="Arial"/>
                <w:b w:val="0"/>
                <w:lang w:val="en-US"/>
              </w:rPr>
              <w:br w:type="page"/>
            </w:r>
            <w:r w:rsidR="004C3D11">
              <w:rPr>
                <w:rFonts w:ascii="Verdana" w:hAnsi="Verdana" w:cs="Arial"/>
                <w:szCs w:val="24"/>
              </w:rPr>
              <w:t>From</w:t>
            </w:r>
            <w:r w:rsidR="004C3D11">
              <w:rPr>
                <w:rFonts w:ascii="Verdana" w:hAnsi="Verdana" w:cs="Arial"/>
                <w:b w:val="0"/>
                <w:szCs w:val="24"/>
              </w:rPr>
              <w:t>:</w:t>
            </w:r>
            <w:r w:rsidR="0004714A">
              <w:rPr>
                <w:rFonts w:ascii="Verdana" w:hAnsi="Verdana" w:cs="Arial"/>
                <w:b w:val="0"/>
                <w:szCs w:val="24"/>
              </w:rPr>
              <w:t xml:space="preserve"> </w:t>
            </w:r>
          </w:p>
        </w:tc>
        <w:tc>
          <w:tcPr>
            <w:tcW w:w="3332" w:type="dxa"/>
            <w:gridSpan w:val="2"/>
          </w:tcPr>
          <w:p w14:paraId="1FEE3BF1" w14:textId="77777777" w:rsidR="004C3D11" w:rsidRDefault="004C3D11" w:rsidP="00B83CB3">
            <w:pPr>
              <w:pStyle w:val="Heading8"/>
              <w:tabs>
                <w:tab w:val="left" w:pos="1418"/>
                <w:tab w:val="left" w:pos="3402"/>
              </w:tabs>
              <w:rPr>
                <w:rFonts w:ascii="Verdana" w:hAnsi="Verdana" w:cs="Arial"/>
                <w:b w:val="0"/>
                <w:szCs w:val="24"/>
              </w:rPr>
            </w:pPr>
            <w:r w:rsidRPr="004C3D11">
              <w:rPr>
                <w:rFonts w:ascii="Verdana" w:hAnsi="Verdana" w:cs="Arial"/>
                <w:szCs w:val="24"/>
              </w:rPr>
              <w:t>Service</w:t>
            </w:r>
            <w:r>
              <w:rPr>
                <w:rFonts w:ascii="Verdana" w:hAnsi="Verdana" w:cs="Arial"/>
                <w:b w:val="0"/>
                <w:szCs w:val="24"/>
              </w:rPr>
              <w:t xml:space="preserve">: </w:t>
            </w:r>
          </w:p>
        </w:tc>
        <w:tc>
          <w:tcPr>
            <w:tcW w:w="3333" w:type="dxa"/>
          </w:tcPr>
          <w:p w14:paraId="117E407B" w14:textId="77777777" w:rsidR="004C3D11" w:rsidRDefault="004C3D11" w:rsidP="00B83CB3">
            <w:pPr>
              <w:pStyle w:val="Heading8"/>
              <w:tabs>
                <w:tab w:val="left" w:pos="1418"/>
                <w:tab w:val="left" w:pos="3402"/>
              </w:tabs>
              <w:rPr>
                <w:rFonts w:ascii="Verdana" w:hAnsi="Verdana" w:cs="Arial"/>
                <w:b w:val="0"/>
                <w:szCs w:val="24"/>
              </w:rPr>
            </w:pPr>
            <w:r w:rsidRPr="004C3D11">
              <w:rPr>
                <w:rFonts w:ascii="Verdana" w:hAnsi="Verdana" w:cs="Arial"/>
                <w:szCs w:val="24"/>
              </w:rPr>
              <w:t>Date</w:t>
            </w:r>
            <w:r>
              <w:rPr>
                <w:rFonts w:ascii="Verdana" w:hAnsi="Verdana" w:cs="Arial"/>
                <w:b w:val="0"/>
                <w:szCs w:val="24"/>
              </w:rPr>
              <w:t xml:space="preserve">: </w:t>
            </w:r>
          </w:p>
        </w:tc>
      </w:tr>
    </w:tbl>
    <w:p w14:paraId="451978B7" w14:textId="77777777" w:rsidR="004C3D11" w:rsidRPr="004C3D11" w:rsidRDefault="004C3D11" w:rsidP="00B83CB3">
      <w:pPr>
        <w:pStyle w:val="Heading8"/>
        <w:tabs>
          <w:tab w:val="left" w:pos="1418"/>
          <w:tab w:val="left" w:pos="3402"/>
        </w:tabs>
        <w:rPr>
          <w:rFonts w:ascii="Verdana" w:hAnsi="Verdana" w:cs="Arial"/>
          <w:b w:val="0"/>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2"/>
        <w:gridCol w:w="5949"/>
      </w:tblGrid>
      <w:tr w:rsidR="003264A5" w:rsidRPr="004C3D11" w14:paraId="295180B6" w14:textId="77777777" w:rsidTr="0004714A">
        <w:trPr>
          <w:cantSplit/>
        </w:trPr>
        <w:tc>
          <w:tcPr>
            <w:tcW w:w="4082" w:type="dxa"/>
            <w:tcBorders>
              <w:top w:val="single" w:sz="4" w:space="0" w:color="auto"/>
            </w:tcBorders>
          </w:tcPr>
          <w:p w14:paraId="7D38D4F3" w14:textId="77777777" w:rsidR="003264A5" w:rsidRPr="0004714A" w:rsidRDefault="003264A5" w:rsidP="002E3BEF">
            <w:pPr>
              <w:pStyle w:val="Heading7"/>
              <w:ind w:right="0"/>
              <w:rPr>
                <w:rFonts w:ascii="Verdana" w:hAnsi="Verdana" w:cs="Arial"/>
                <w:sz w:val="22"/>
                <w:szCs w:val="24"/>
              </w:rPr>
            </w:pPr>
            <w:r w:rsidRPr="0004714A">
              <w:rPr>
                <w:rFonts w:ascii="Verdana" w:hAnsi="Verdana" w:cs="Arial"/>
                <w:sz w:val="22"/>
                <w:szCs w:val="24"/>
              </w:rPr>
              <w:t>SUBJECT</w:t>
            </w:r>
            <w:r w:rsidR="00663079" w:rsidRPr="0004714A">
              <w:rPr>
                <w:rFonts w:ascii="Verdana" w:hAnsi="Verdana" w:cs="Arial"/>
                <w:sz w:val="22"/>
                <w:szCs w:val="24"/>
              </w:rPr>
              <w:t>S</w:t>
            </w:r>
            <w:r w:rsidRPr="0004714A">
              <w:rPr>
                <w:rFonts w:ascii="Verdana" w:hAnsi="Verdana" w:cs="Arial"/>
                <w:sz w:val="22"/>
                <w:szCs w:val="24"/>
              </w:rPr>
              <w:t xml:space="preserve"> OF NEED TO KNOW, </w:t>
            </w:r>
          </w:p>
          <w:p w14:paraId="084E71A1" w14:textId="77777777" w:rsidR="003264A5" w:rsidRPr="0004714A" w:rsidRDefault="003264A5" w:rsidP="004C3D11">
            <w:pPr>
              <w:pStyle w:val="ListParagraph"/>
              <w:numPr>
                <w:ilvl w:val="0"/>
                <w:numId w:val="11"/>
              </w:numPr>
              <w:ind w:left="357" w:hanging="357"/>
              <w:rPr>
                <w:rFonts w:ascii="Verdana" w:hAnsi="Verdana" w:cs="Arial"/>
                <w:sz w:val="22"/>
                <w:szCs w:val="24"/>
              </w:rPr>
            </w:pPr>
            <w:r w:rsidRPr="0004714A">
              <w:rPr>
                <w:rFonts w:ascii="Verdana" w:hAnsi="Verdana" w:cs="Arial"/>
                <w:sz w:val="22"/>
                <w:szCs w:val="24"/>
              </w:rPr>
              <w:t>Name</w:t>
            </w:r>
          </w:p>
          <w:p w14:paraId="4469F100" w14:textId="77777777" w:rsidR="003264A5" w:rsidRPr="0004714A" w:rsidRDefault="003264A5" w:rsidP="004C3D11">
            <w:pPr>
              <w:pStyle w:val="ListParagraph"/>
              <w:numPr>
                <w:ilvl w:val="0"/>
                <w:numId w:val="11"/>
              </w:numPr>
              <w:ind w:left="357" w:hanging="357"/>
              <w:rPr>
                <w:rFonts w:ascii="Verdana" w:hAnsi="Verdana" w:cs="Arial"/>
                <w:sz w:val="22"/>
                <w:szCs w:val="24"/>
              </w:rPr>
            </w:pPr>
            <w:r w:rsidRPr="0004714A">
              <w:rPr>
                <w:rFonts w:ascii="Verdana" w:hAnsi="Verdana" w:cs="Arial"/>
                <w:sz w:val="22"/>
                <w:szCs w:val="24"/>
              </w:rPr>
              <w:t>Date of birth</w:t>
            </w:r>
          </w:p>
          <w:p w14:paraId="2F4F59BA" w14:textId="77777777" w:rsidR="003264A5" w:rsidRDefault="006313DE" w:rsidP="004C3D11">
            <w:pPr>
              <w:pStyle w:val="ListParagraph"/>
              <w:numPr>
                <w:ilvl w:val="0"/>
                <w:numId w:val="11"/>
              </w:numPr>
              <w:ind w:left="357" w:hanging="357"/>
              <w:rPr>
                <w:rFonts w:ascii="Verdana" w:hAnsi="Verdana" w:cs="Arial"/>
                <w:sz w:val="22"/>
                <w:szCs w:val="24"/>
              </w:rPr>
            </w:pPr>
            <w:r w:rsidRPr="0004714A">
              <w:rPr>
                <w:rFonts w:ascii="Verdana" w:hAnsi="Verdana" w:cs="Arial"/>
                <w:sz w:val="22"/>
                <w:szCs w:val="24"/>
              </w:rPr>
              <w:t>Address</w:t>
            </w:r>
          </w:p>
          <w:p w14:paraId="12320E6A" w14:textId="77777777" w:rsidR="00CD3F57" w:rsidRPr="0004714A" w:rsidRDefault="00CD3F57" w:rsidP="004C3D11">
            <w:pPr>
              <w:pStyle w:val="ListParagraph"/>
              <w:numPr>
                <w:ilvl w:val="0"/>
                <w:numId w:val="11"/>
              </w:numPr>
              <w:ind w:left="357" w:hanging="357"/>
              <w:rPr>
                <w:rFonts w:ascii="Verdana" w:hAnsi="Verdana" w:cs="Arial"/>
                <w:sz w:val="22"/>
                <w:szCs w:val="24"/>
              </w:rPr>
            </w:pPr>
            <w:r>
              <w:rPr>
                <w:rFonts w:ascii="Verdana" w:hAnsi="Verdana" w:cs="Arial"/>
                <w:sz w:val="22"/>
                <w:szCs w:val="24"/>
              </w:rPr>
              <w:t>School</w:t>
            </w:r>
          </w:p>
          <w:p w14:paraId="255FA3D1" w14:textId="77777777" w:rsidR="0004714A" w:rsidRDefault="00E87298" w:rsidP="0004714A">
            <w:pPr>
              <w:pStyle w:val="ListParagraph"/>
              <w:numPr>
                <w:ilvl w:val="0"/>
                <w:numId w:val="11"/>
              </w:numPr>
              <w:ind w:left="357" w:hanging="357"/>
              <w:rPr>
                <w:rFonts w:ascii="Verdana" w:hAnsi="Verdana" w:cs="Arial"/>
                <w:sz w:val="22"/>
                <w:szCs w:val="24"/>
              </w:rPr>
            </w:pPr>
            <w:r w:rsidRPr="0004714A">
              <w:rPr>
                <w:rFonts w:ascii="Verdana" w:hAnsi="Verdana" w:cs="Arial"/>
                <w:sz w:val="22"/>
                <w:szCs w:val="24"/>
              </w:rPr>
              <w:t>Is this a child or</w:t>
            </w:r>
            <w:r w:rsidR="006313DE" w:rsidRPr="0004714A">
              <w:rPr>
                <w:rFonts w:ascii="Verdana" w:hAnsi="Verdana" w:cs="Arial"/>
                <w:sz w:val="22"/>
                <w:szCs w:val="24"/>
              </w:rPr>
              <w:t xml:space="preserve"> care </w:t>
            </w:r>
            <w:r w:rsidR="0004714A" w:rsidRPr="0004714A">
              <w:rPr>
                <w:rFonts w:ascii="Verdana" w:hAnsi="Verdana" w:cs="Arial"/>
                <w:sz w:val="22"/>
                <w:szCs w:val="24"/>
              </w:rPr>
              <w:t>leaver</w:t>
            </w:r>
          </w:p>
          <w:p w14:paraId="611C6250" w14:textId="77777777" w:rsidR="004442D1" w:rsidRPr="0004714A" w:rsidRDefault="004442D1" w:rsidP="0004714A">
            <w:pPr>
              <w:pStyle w:val="ListParagraph"/>
              <w:numPr>
                <w:ilvl w:val="0"/>
                <w:numId w:val="11"/>
              </w:numPr>
              <w:ind w:left="357" w:hanging="357"/>
              <w:rPr>
                <w:rFonts w:ascii="Verdana" w:hAnsi="Verdana" w:cs="Arial"/>
                <w:sz w:val="22"/>
                <w:szCs w:val="24"/>
              </w:rPr>
            </w:pPr>
            <w:r>
              <w:rPr>
                <w:rFonts w:ascii="Verdana" w:hAnsi="Verdana" w:cs="Arial"/>
                <w:sz w:val="22"/>
                <w:szCs w:val="24"/>
              </w:rPr>
              <w:t>System ID Number</w:t>
            </w:r>
          </w:p>
          <w:p w14:paraId="18F48BA7" w14:textId="77777777" w:rsidR="003264A5" w:rsidRPr="0004714A" w:rsidRDefault="003264A5" w:rsidP="002E3BEF">
            <w:pPr>
              <w:rPr>
                <w:rFonts w:ascii="Verdana" w:hAnsi="Verdana" w:cs="Arial"/>
                <w:sz w:val="22"/>
                <w:szCs w:val="24"/>
              </w:rPr>
            </w:pPr>
          </w:p>
        </w:tc>
        <w:tc>
          <w:tcPr>
            <w:tcW w:w="5949" w:type="dxa"/>
            <w:tcBorders>
              <w:top w:val="single" w:sz="4" w:space="0" w:color="auto"/>
            </w:tcBorders>
          </w:tcPr>
          <w:p w14:paraId="789E516B" w14:textId="77777777" w:rsidR="0004714A" w:rsidRDefault="0004714A" w:rsidP="00CD3F57">
            <w:pPr>
              <w:tabs>
                <w:tab w:val="left" w:pos="1418"/>
                <w:tab w:val="left" w:pos="8222"/>
              </w:tabs>
              <w:rPr>
                <w:rFonts w:ascii="Verdana" w:hAnsi="Verdana" w:cs="Arial"/>
                <w:sz w:val="22"/>
                <w:szCs w:val="24"/>
              </w:rPr>
            </w:pPr>
          </w:p>
          <w:p w14:paraId="6CA66836" w14:textId="77777777" w:rsidR="00CD3F57" w:rsidRDefault="00CD3F57" w:rsidP="00CD3F57">
            <w:pPr>
              <w:tabs>
                <w:tab w:val="left" w:pos="1418"/>
                <w:tab w:val="left" w:pos="8222"/>
              </w:tabs>
              <w:rPr>
                <w:rFonts w:ascii="Verdana" w:hAnsi="Verdana" w:cs="Arial"/>
                <w:sz w:val="22"/>
                <w:szCs w:val="24"/>
              </w:rPr>
            </w:pPr>
            <w:r>
              <w:rPr>
                <w:rFonts w:ascii="Verdana" w:hAnsi="Verdana" w:cs="Arial"/>
                <w:sz w:val="22"/>
                <w:szCs w:val="24"/>
              </w:rPr>
              <w:t>1)</w:t>
            </w:r>
          </w:p>
          <w:p w14:paraId="46F8C0A6" w14:textId="77777777" w:rsidR="00CD3F57" w:rsidRDefault="00CD3F57" w:rsidP="00CD3F57">
            <w:pPr>
              <w:tabs>
                <w:tab w:val="left" w:pos="1418"/>
                <w:tab w:val="left" w:pos="8222"/>
              </w:tabs>
              <w:rPr>
                <w:rFonts w:ascii="Verdana" w:hAnsi="Verdana" w:cs="Arial"/>
                <w:sz w:val="22"/>
                <w:szCs w:val="24"/>
              </w:rPr>
            </w:pPr>
            <w:r>
              <w:rPr>
                <w:rFonts w:ascii="Verdana" w:hAnsi="Verdana" w:cs="Arial"/>
                <w:sz w:val="22"/>
                <w:szCs w:val="24"/>
              </w:rPr>
              <w:t>2)</w:t>
            </w:r>
          </w:p>
          <w:p w14:paraId="500382D6" w14:textId="77777777" w:rsidR="00CD3F57" w:rsidRDefault="00CD3F57" w:rsidP="00CD3F57">
            <w:pPr>
              <w:tabs>
                <w:tab w:val="left" w:pos="1418"/>
                <w:tab w:val="left" w:pos="8222"/>
              </w:tabs>
              <w:rPr>
                <w:rFonts w:ascii="Verdana" w:hAnsi="Verdana" w:cs="Arial"/>
                <w:sz w:val="22"/>
                <w:szCs w:val="24"/>
              </w:rPr>
            </w:pPr>
            <w:r>
              <w:rPr>
                <w:rFonts w:ascii="Verdana" w:hAnsi="Verdana" w:cs="Arial"/>
                <w:sz w:val="22"/>
                <w:szCs w:val="24"/>
              </w:rPr>
              <w:t>3)</w:t>
            </w:r>
          </w:p>
          <w:p w14:paraId="31BF201D" w14:textId="77777777" w:rsidR="00CD3F57" w:rsidRDefault="00CD3F57" w:rsidP="00CD3F57">
            <w:pPr>
              <w:tabs>
                <w:tab w:val="left" w:pos="1418"/>
                <w:tab w:val="left" w:pos="8222"/>
              </w:tabs>
              <w:rPr>
                <w:rFonts w:ascii="Verdana" w:hAnsi="Verdana" w:cs="Arial"/>
                <w:sz w:val="22"/>
                <w:szCs w:val="24"/>
              </w:rPr>
            </w:pPr>
            <w:r>
              <w:rPr>
                <w:rFonts w:ascii="Verdana" w:hAnsi="Verdana" w:cs="Arial"/>
                <w:sz w:val="22"/>
                <w:szCs w:val="24"/>
              </w:rPr>
              <w:t>4)</w:t>
            </w:r>
          </w:p>
          <w:p w14:paraId="0C3FC03F" w14:textId="77777777" w:rsidR="00CD3F57" w:rsidRPr="00CD3F57" w:rsidRDefault="00CD3F57" w:rsidP="00CD3F57">
            <w:pPr>
              <w:tabs>
                <w:tab w:val="left" w:pos="1418"/>
                <w:tab w:val="left" w:pos="8222"/>
              </w:tabs>
              <w:rPr>
                <w:rFonts w:ascii="Verdana" w:hAnsi="Verdana" w:cs="Arial"/>
                <w:sz w:val="22"/>
                <w:szCs w:val="24"/>
              </w:rPr>
            </w:pPr>
            <w:r>
              <w:rPr>
                <w:rFonts w:ascii="Verdana" w:hAnsi="Verdana" w:cs="Arial"/>
                <w:sz w:val="22"/>
                <w:szCs w:val="24"/>
              </w:rPr>
              <w:t>5)</w:t>
            </w:r>
          </w:p>
          <w:p w14:paraId="04BEDDD9" w14:textId="77777777" w:rsidR="00672F79" w:rsidRPr="004442D1" w:rsidRDefault="00672F79" w:rsidP="004442D1">
            <w:pPr>
              <w:tabs>
                <w:tab w:val="left" w:pos="1418"/>
                <w:tab w:val="left" w:pos="8222"/>
              </w:tabs>
              <w:rPr>
                <w:rFonts w:ascii="Verdana" w:hAnsi="Verdana" w:cs="Arial"/>
                <w:sz w:val="22"/>
                <w:szCs w:val="24"/>
              </w:rPr>
            </w:pPr>
          </w:p>
        </w:tc>
      </w:tr>
      <w:tr w:rsidR="003264A5" w:rsidRPr="004C3D11" w14:paraId="2B3EEE3E" w14:textId="77777777" w:rsidTr="0004714A">
        <w:trPr>
          <w:cantSplit/>
        </w:trPr>
        <w:tc>
          <w:tcPr>
            <w:tcW w:w="4082" w:type="dxa"/>
          </w:tcPr>
          <w:p w14:paraId="36C38668" w14:textId="77777777" w:rsidR="003264A5" w:rsidRPr="0004714A" w:rsidRDefault="003264A5" w:rsidP="002E3BEF">
            <w:pPr>
              <w:tabs>
                <w:tab w:val="left" w:pos="1418"/>
                <w:tab w:val="left" w:pos="8222"/>
              </w:tabs>
              <w:rPr>
                <w:rFonts w:ascii="Verdana" w:hAnsi="Verdana" w:cs="Arial"/>
                <w:sz w:val="22"/>
                <w:szCs w:val="24"/>
              </w:rPr>
            </w:pPr>
            <w:r w:rsidRPr="0004714A">
              <w:rPr>
                <w:rFonts w:ascii="Verdana" w:hAnsi="Verdana" w:cs="Arial"/>
                <w:b/>
                <w:sz w:val="22"/>
                <w:szCs w:val="24"/>
              </w:rPr>
              <w:t>INCIDENT OR ISSUE,</w:t>
            </w:r>
            <w:r w:rsidR="00326DC6" w:rsidRPr="0004714A">
              <w:rPr>
                <w:rFonts w:ascii="Verdana" w:hAnsi="Verdana" w:cs="Arial"/>
                <w:b/>
                <w:sz w:val="22"/>
                <w:szCs w:val="24"/>
              </w:rPr>
              <w:t xml:space="preserve"> which has led to the</w:t>
            </w:r>
            <w:r w:rsidR="00B148A9" w:rsidRPr="0004714A">
              <w:rPr>
                <w:rFonts w:ascii="Verdana" w:hAnsi="Verdana" w:cs="Arial"/>
                <w:b/>
                <w:sz w:val="22"/>
                <w:szCs w:val="24"/>
              </w:rPr>
              <w:t xml:space="preserve"> </w:t>
            </w:r>
            <w:r w:rsidR="006313DE" w:rsidRPr="0004714A">
              <w:rPr>
                <w:rFonts w:ascii="Verdana" w:hAnsi="Verdana" w:cs="Arial"/>
                <w:b/>
                <w:sz w:val="22"/>
                <w:szCs w:val="24"/>
              </w:rPr>
              <w:t>N</w:t>
            </w:r>
            <w:r w:rsidR="00B148A9" w:rsidRPr="0004714A">
              <w:rPr>
                <w:rFonts w:ascii="Verdana" w:hAnsi="Verdana" w:cs="Arial"/>
                <w:b/>
                <w:sz w:val="22"/>
                <w:szCs w:val="24"/>
              </w:rPr>
              <w:t xml:space="preserve">eed to </w:t>
            </w:r>
            <w:r w:rsidR="00326DC6" w:rsidRPr="0004714A">
              <w:rPr>
                <w:rFonts w:ascii="Verdana" w:hAnsi="Verdana" w:cs="Arial"/>
                <w:b/>
                <w:sz w:val="22"/>
                <w:szCs w:val="24"/>
              </w:rPr>
              <w:t xml:space="preserve">Know </w:t>
            </w:r>
          </w:p>
          <w:p w14:paraId="060817C8" w14:textId="77777777" w:rsidR="003264A5" w:rsidRPr="0004714A" w:rsidRDefault="003264A5" w:rsidP="002E3BEF">
            <w:pPr>
              <w:tabs>
                <w:tab w:val="left" w:pos="1418"/>
                <w:tab w:val="left" w:pos="8222"/>
              </w:tabs>
              <w:rPr>
                <w:rFonts w:ascii="Verdana" w:hAnsi="Verdana" w:cs="Arial"/>
                <w:sz w:val="22"/>
                <w:szCs w:val="24"/>
              </w:rPr>
            </w:pPr>
          </w:p>
        </w:tc>
        <w:tc>
          <w:tcPr>
            <w:tcW w:w="5949" w:type="dxa"/>
          </w:tcPr>
          <w:p w14:paraId="7F84F884" w14:textId="77777777" w:rsidR="00EA19EF" w:rsidRPr="0004714A" w:rsidRDefault="00EA19EF" w:rsidP="00980C67">
            <w:pPr>
              <w:tabs>
                <w:tab w:val="left" w:pos="1418"/>
                <w:tab w:val="left" w:pos="8222"/>
              </w:tabs>
              <w:jc w:val="both"/>
              <w:rPr>
                <w:rFonts w:ascii="Verdana" w:hAnsi="Verdana" w:cs="Arial"/>
                <w:sz w:val="22"/>
                <w:szCs w:val="24"/>
              </w:rPr>
            </w:pPr>
          </w:p>
        </w:tc>
      </w:tr>
      <w:tr w:rsidR="003264A5" w:rsidRPr="004C3D11" w14:paraId="1C61B661" w14:textId="77777777" w:rsidTr="0004714A">
        <w:trPr>
          <w:cantSplit/>
        </w:trPr>
        <w:tc>
          <w:tcPr>
            <w:tcW w:w="4082" w:type="dxa"/>
          </w:tcPr>
          <w:p w14:paraId="284697F7" w14:textId="77777777" w:rsidR="003264A5" w:rsidRPr="0004714A" w:rsidRDefault="00663079" w:rsidP="002E3BEF">
            <w:pPr>
              <w:tabs>
                <w:tab w:val="left" w:pos="1418"/>
                <w:tab w:val="left" w:pos="8222"/>
              </w:tabs>
              <w:rPr>
                <w:rFonts w:ascii="Verdana" w:hAnsi="Verdana" w:cs="Arial"/>
                <w:b/>
                <w:sz w:val="22"/>
                <w:szCs w:val="24"/>
              </w:rPr>
            </w:pPr>
            <w:r w:rsidRPr="0004714A">
              <w:rPr>
                <w:rFonts w:ascii="Verdana" w:hAnsi="Verdana" w:cs="Arial"/>
                <w:b/>
                <w:sz w:val="22"/>
                <w:szCs w:val="24"/>
              </w:rPr>
              <w:t xml:space="preserve">BRIEF </w:t>
            </w:r>
            <w:r w:rsidR="003264A5" w:rsidRPr="0004714A">
              <w:rPr>
                <w:rFonts w:ascii="Verdana" w:hAnsi="Verdana" w:cs="Arial"/>
                <w:b/>
                <w:sz w:val="22"/>
                <w:szCs w:val="24"/>
              </w:rPr>
              <w:t>BACKGROUND, e.g.</w:t>
            </w:r>
          </w:p>
          <w:p w14:paraId="3740B799" w14:textId="77777777" w:rsidR="003264A5" w:rsidRPr="0004714A" w:rsidRDefault="003264A5" w:rsidP="0004714A">
            <w:pPr>
              <w:pStyle w:val="BodyText2"/>
              <w:numPr>
                <w:ilvl w:val="0"/>
                <w:numId w:val="14"/>
              </w:numPr>
              <w:ind w:left="357" w:right="0" w:hanging="357"/>
              <w:rPr>
                <w:rFonts w:ascii="Verdana" w:hAnsi="Verdana" w:cs="Arial"/>
                <w:sz w:val="22"/>
                <w:szCs w:val="24"/>
              </w:rPr>
            </w:pPr>
            <w:r w:rsidRPr="0004714A">
              <w:rPr>
                <w:rFonts w:ascii="Verdana" w:hAnsi="Verdana" w:cs="Arial"/>
                <w:sz w:val="22"/>
                <w:szCs w:val="24"/>
              </w:rPr>
              <w:t>Reason for and length of authority’s involvement</w:t>
            </w:r>
          </w:p>
          <w:p w14:paraId="48D02C64" w14:textId="77777777" w:rsidR="003264A5" w:rsidRPr="0004714A" w:rsidRDefault="003264A5" w:rsidP="0004714A">
            <w:pPr>
              <w:pStyle w:val="ListParagraph"/>
              <w:numPr>
                <w:ilvl w:val="0"/>
                <w:numId w:val="14"/>
              </w:numPr>
              <w:tabs>
                <w:tab w:val="left" w:pos="1418"/>
                <w:tab w:val="left" w:pos="8222"/>
              </w:tabs>
              <w:ind w:left="357" w:hanging="357"/>
              <w:rPr>
                <w:rFonts w:ascii="Verdana" w:hAnsi="Verdana" w:cs="Arial"/>
                <w:sz w:val="22"/>
                <w:szCs w:val="24"/>
              </w:rPr>
            </w:pPr>
            <w:r w:rsidRPr="0004714A">
              <w:rPr>
                <w:rFonts w:ascii="Verdana" w:hAnsi="Verdana" w:cs="Arial"/>
                <w:spacing w:val="-4"/>
                <w:sz w:val="22"/>
                <w:szCs w:val="24"/>
              </w:rPr>
              <w:t>Names and roles of staff involved</w:t>
            </w:r>
          </w:p>
          <w:p w14:paraId="7543E0ED" w14:textId="77777777" w:rsidR="003264A5" w:rsidRPr="0004714A" w:rsidRDefault="006313DE" w:rsidP="0004714A">
            <w:pPr>
              <w:pStyle w:val="ListParagraph"/>
              <w:numPr>
                <w:ilvl w:val="0"/>
                <w:numId w:val="14"/>
              </w:numPr>
              <w:tabs>
                <w:tab w:val="left" w:pos="1418"/>
                <w:tab w:val="left" w:pos="8222"/>
              </w:tabs>
              <w:ind w:left="357" w:hanging="357"/>
              <w:rPr>
                <w:rFonts w:ascii="Verdana" w:hAnsi="Verdana" w:cs="Arial"/>
                <w:sz w:val="22"/>
                <w:szCs w:val="24"/>
              </w:rPr>
            </w:pPr>
            <w:r w:rsidRPr="0004714A">
              <w:rPr>
                <w:rFonts w:ascii="Verdana" w:hAnsi="Verdana" w:cs="Arial"/>
                <w:sz w:val="22"/>
                <w:szCs w:val="24"/>
              </w:rPr>
              <w:t xml:space="preserve">Court orders </w:t>
            </w:r>
            <w:r w:rsidR="00AF3AA7" w:rsidRPr="0004714A">
              <w:rPr>
                <w:rFonts w:ascii="Verdana" w:hAnsi="Verdana" w:cs="Arial"/>
                <w:sz w:val="22"/>
                <w:szCs w:val="24"/>
              </w:rPr>
              <w:t>in place (</w:t>
            </w:r>
            <w:r w:rsidRPr="0004714A">
              <w:rPr>
                <w:rFonts w:ascii="Verdana" w:hAnsi="Verdana" w:cs="Arial"/>
                <w:sz w:val="22"/>
                <w:szCs w:val="24"/>
              </w:rPr>
              <w:t>stipulate the l</w:t>
            </w:r>
            <w:r w:rsidR="003264A5" w:rsidRPr="0004714A">
              <w:rPr>
                <w:rFonts w:ascii="Verdana" w:hAnsi="Verdana" w:cs="Arial"/>
                <w:sz w:val="22"/>
                <w:szCs w:val="24"/>
              </w:rPr>
              <w:t xml:space="preserve">egal status of </w:t>
            </w:r>
            <w:r w:rsidR="00AF3AA7" w:rsidRPr="0004714A">
              <w:rPr>
                <w:rFonts w:ascii="Verdana" w:hAnsi="Verdana" w:cs="Arial"/>
                <w:sz w:val="22"/>
                <w:szCs w:val="24"/>
              </w:rPr>
              <w:t xml:space="preserve">the </w:t>
            </w:r>
            <w:r w:rsidRPr="0004714A">
              <w:rPr>
                <w:rFonts w:ascii="Verdana" w:hAnsi="Verdana" w:cs="Arial"/>
                <w:sz w:val="22"/>
                <w:szCs w:val="24"/>
              </w:rPr>
              <w:t>child</w:t>
            </w:r>
            <w:r w:rsidR="00AF3AA7" w:rsidRPr="0004714A">
              <w:rPr>
                <w:rFonts w:ascii="Verdana" w:hAnsi="Verdana" w:cs="Arial"/>
                <w:sz w:val="22"/>
                <w:szCs w:val="24"/>
              </w:rPr>
              <w:t>)</w:t>
            </w:r>
          </w:p>
          <w:p w14:paraId="4818D3D1" w14:textId="77777777" w:rsidR="003264A5" w:rsidRPr="0004714A" w:rsidRDefault="003264A5" w:rsidP="0004714A">
            <w:pPr>
              <w:pStyle w:val="ListParagraph"/>
              <w:numPr>
                <w:ilvl w:val="0"/>
                <w:numId w:val="14"/>
              </w:numPr>
              <w:tabs>
                <w:tab w:val="left" w:pos="1418"/>
                <w:tab w:val="left" w:pos="8222"/>
              </w:tabs>
              <w:ind w:left="357" w:hanging="357"/>
              <w:rPr>
                <w:rFonts w:ascii="Verdana" w:hAnsi="Verdana" w:cs="Arial"/>
                <w:sz w:val="22"/>
                <w:szCs w:val="24"/>
              </w:rPr>
            </w:pPr>
            <w:r w:rsidRPr="0004714A">
              <w:rPr>
                <w:rFonts w:ascii="Verdana" w:hAnsi="Verdana" w:cs="Arial"/>
                <w:sz w:val="22"/>
                <w:szCs w:val="24"/>
              </w:rPr>
              <w:t>Other agencies involved</w:t>
            </w:r>
          </w:p>
          <w:p w14:paraId="7B82CC2B" w14:textId="77777777" w:rsidR="003264A5" w:rsidRPr="0004714A" w:rsidRDefault="003264A5" w:rsidP="002E3BEF">
            <w:pPr>
              <w:tabs>
                <w:tab w:val="left" w:pos="1418"/>
                <w:tab w:val="left" w:pos="8222"/>
              </w:tabs>
              <w:rPr>
                <w:rFonts w:ascii="Verdana" w:hAnsi="Verdana" w:cs="Arial"/>
                <w:b/>
                <w:sz w:val="22"/>
                <w:szCs w:val="24"/>
              </w:rPr>
            </w:pPr>
          </w:p>
        </w:tc>
        <w:tc>
          <w:tcPr>
            <w:tcW w:w="5949" w:type="dxa"/>
          </w:tcPr>
          <w:p w14:paraId="63DF8641" w14:textId="77777777" w:rsidR="00CD3F57" w:rsidRDefault="00CD3F57" w:rsidP="0004714A">
            <w:pPr>
              <w:rPr>
                <w:rFonts w:ascii="Verdana" w:hAnsi="Verdana" w:cs="Arial"/>
                <w:sz w:val="22"/>
                <w:szCs w:val="24"/>
              </w:rPr>
            </w:pPr>
          </w:p>
          <w:p w14:paraId="112E568A" w14:textId="77777777" w:rsidR="0004714A" w:rsidRDefault="0004714A" w:rsidP="0004714A">
            <w:pPr>
              <w:rPr>
                <w:rFonts w:ascii="Verdana" w:hAnsi="Verdana" w:cs="Arial"/>
                <w:sz w:val="22"/>
                <w:szCs w:val="24"/>
              </w:rPr>
            </w:pPr>
            <w:r w:rsidRPr="0004714A">
              <w:rPr>
                <w:rFonts w:ascii="Verdana" w:hAnsi="Verdana" w:cs="Arial"/>
                <w:sz w:val="22"/>
                <w:szCs w:val="24"/>
              </w:rPr>
              <w:t>1)</w:t>
            </w:r>
          </w:p>
          <w:p w14:paraId="39BAA754" w14:textId="77777777" w:rsidR="00CD3F57" w:rsidRPr="0004714A" w:rsidRDefault="00CD3F57" w:rsidP="0004714A">
            <w:pPr>
              <w:rPr>
                <w:rFonts w:ascii="Verdana" w:hAnsi="Verdana" w:cs="Arial"/>
                <w:sz w:val="22"/>
                <w:szCs w:val="24"/>
              </w:rPr>
            </w:pPr>
          </w:p>
          <w:p w14:paraId="48B20806" w14:textId="77777777" w:rsidR="0004714A" w:rsidRDefault="0004714A" w:rsidP="0004714A">
            <w:pPr>
              <w:rPr>
                <w:rFonts w:ascii="Verdana" w:hAnsi="Verdana" w:cs="Arial"/>
                <w:sz w:val="22"/>
                <w:szCs w:val="24"/>
              </w:rPr>
            </w:pPr>
            <w:r w:rsidRPr="0004714A">
              <w:rPr>
                <w:rFonts w:ascii="Verdana" w:hAnsi="Verdana" w:cs="Arial"/>
                <w:sz w:val="22"/>
                <w:szCs w:val="24"/>
              </w:rPr>
              <w:t>2)</w:t>
            </w:r>
          </w:p>
          <w:p w14:paraId="70EAA518" w14:textId="77777777" w:rsidR="00CD3F57" w:rsidRPr="0004714A" w:rsidRDefault="00CD3F57" w:rsidP="0004714A">
            <w:pPr>
              <w:rPr>
                <w:rFonts w:ascii="Verdana" w:hAnsi="Verdana" w:cs="Arial"/>
                <w:sz w:val="22"/>
                <w:szCs w:val="24"/>
              </w:rPr>
            </w:pPr>
          </w:p>
          <w:p w14:paraId="74CC7E87" w14:textId="77777777" w:rsidR="0004714A" w:rsidRDefault="0004714A" w:rsidP="0004714A">
            <w:pPr>
              <w:rPr>
                <w:rFonts w:ascii="Verdana" w:hAnsi="Verdana" w:cs="Arial"/>
                <w:sz w:val="22"/>
                <w:szCs w:val="24"/>
              </w:rPr>
            </w:pPr>
            <w:r w:rsidRPr="0004714A">
              <w:rPr>
                <w:rFonts w:ascii="Verdana" w:hAnsi="Verdana" w:cs="Arial"/>
                <w:sz w:val="22"/>
                <w:szCs w:val="24"/>
              </w:rPr>
              <w:t>3)</w:t>
            </w:r>
          </w:p>
          <w:p w14:paraId="641F0823" w14:textId="77777777" w:rsidR="00CD3F57" w:rsidRPr="0004714A" w:rsidRDefault="00CD3F57" w:rsidP="0004714A">
            <w:pPr>
              <w:rPr>
                <w:rFonts w:ascii="Verdana" w:hAnsi="Verdana" w:cs="Arial"/>
                <w:sz w:val="22"/>
                <w:szCs w:val="24"/>
              </w:rPr>
            </w:pPr>
          </w:p>
          <w:p w14:paraId="158813BD" w14:textId="77777777" w:rsidR="007449EB" w:rsidRPr="0004714A" w:rsidRDefault="0004714A" w:rsidP="0004714A">
            <w:pPr>
              <w:rPr>
                <w:rFonts w:ascii="Verdana" w:hAnsi="Verdana" w:cs="Arial"/>
                <w:sz w:val="22"/>
                <w:szCs w:val="24"/>
              </w:rPr>
            </w:pPr>
            <w:r w:rsidRPr="0004714A">
              <w:rPr>
                <w:rFonts w:ascii="Verdana" w:hAnsi="Verdana" w:cs="Arial"/>
                <w:sz w:val="22"/>
                <w:szCs w:val="24"/>
              </w:rPr>
              <w:t xml:space="preserve">4) </w:t>
            </w:r>
          </w:p>
          <w:p w14:paraId="2069F827" w14:textId="77777777" w:rsidR="007449EB" w:rsidRPr="0004714A" w:rsidRDefault="007449EB" w:rsidP="00672F79">
            <w:pPr>
              <w:rPr>
                <w:rFonts w:ascii="Verdana" w:hAnsi="Verdana" w:cs="Arial"/>
                <w:sz w:val="22"/>
                <w:szCs w:val="24"/>
              </w:rPr>
            </w:pPr>
          </w:p>
        </w:tc>
      </w:tr>
      <w:tr w:rsidR="003264A5" w:rsidRPr="004C3D11" w14:paraId="19376143" w14:textId="77777777" w:rsidTr="0004714A">
        <w:trPr>
          <w:cantSplit/>
        </w:trPr>
        <w:tc>
          <w:tcPr>
            <w:tcW w:w="4082" w:type="dxa"/>
          </w:tcPr>
          <w:p w14:paraId="6B9E6248" w14:textId="77777777" w:rsidR="0004714A" w:rsidRDefault="00B148A9" w:rsidP="00B148A9">
            <w:pPr>
              <w:tabs>
                <w:tab w:val="left" w:pos="1418"/>
                <w:tab w:val="left" w:pos="8222"/>
              </w:tabs>
              <w:rPr>
                <w:rFonts w:ascii="Verdana" w:hAnsi="Verdana" w:cs="Arial"/>
                <w:sz w:val="22"/>
                <w:szCs w:val="24"/>
              </w:rPr>
            </w:pPr>
            <w:r w:rsidRPr="0004714A">
              <w:rPr>
                <w:rFonts w:ascii="Verdana" w:hAnsi="Verdana" w:cs="Arial"/>
                <w:b/>
                <w:sz w:val="22"/>
                <w:szCs w:val="24"/>
              </w:rPr>
              <w:t>Analysis of risk including the relevant issues that you are worried about a</w:t>
            </w:r>
            <w:r w:rsidR="0004714A">
              <w:rPr>
                <w:rFonts w:ascii="Verdana" w:hAnsi="Verdana" w:cs="Arial"/>
                <w:b/>
                <w:sz w:val="22"/>
                <w:szCs w:val="24"/>
              </w:rPr>
              <w:t>nd any specific safety factors</w:t>
            </w:r>
          </w:p>
          <w:p w14:paraId="362D4317" w14:textId="77777777" w:rsidR="003264A5" w:rsidRPr="0004714A" w:rsidRDefault="003264A5" w:rsidP="00B148A9">
            <w:pPr>
              <w:tabs>
                <w:tab w:val="left" w:pos="1418"/>
                <w:tab w:val="left" w:pos="8222"/>
              </w:tabs>
              <w:rPr>
                <w:rFonts w:ascii="Verdana" w:hAnsi="Verdana" w:cs="Arial"/>
                <w:sz w:val="22"/>
                <w:szCs w:val="24"/>
              </w:rPr>
            </w:pPr>
          </w:p>
        </w:tc>
        <w:tc>
          <w:tcPr>
            <w:tcW w:w="5949" w:type="dxa"/>
          </w:tcPr>
          <w:p w14:paraId="0173A898" w14:textId="77777777" w:rsidR="008B71D8" w:rsidRPr="0004714A" w:rsidRDefault="008B71D8" w:rsidP="002E3BEF">
            <w:pPr>
              <w:tabs>
                <w:tab w:val="left" w:pos="1418"/>
                <w:tab w:val="left" w:pos="8222"/>
              </w:tabs>
              <w:rPr>
                <w:rFonts w:ascii="Verdana" w:hAnsi="Verdana" w:cs="Arial"/>
                <w:sz w:val="22"/>
                <w:szCs w:val="24"/>
              </w:rPr>
            </w:pPr>
          </w:p>
          <w:p w14:paraId="4D177D86" w14:textId="77777777" w:rsidR="008B71D8" w:rsidRPr="0004714A" w:rsidRDefault="008B71D8" w:rsidP="002E3BEF">
            <w:pPr>
              <w:tabs>
                <w:tab w:val="left" w:pos="1418"/>
                <w:tab w:val="left" w:pos="8222"/>
              </w:tabs>
              <w:rPr>
                <w:rFonts w:ascii="Verdana" w:hAnsi="Verdana" w:cs="Arial"/>
                <w:sz w:val="22"/>
                <w:szCs w:val="24"/>
              </w:rPr>
            </w:pPr>
          </w:p>
        </w:tc>
      </w:tr>
      <w:tr w:rsidR="003264A5" w:rsidRPr="004C3D11" w14:paraId="5552586D" w14:textId="77777777" w:rsidTr="0004714A">
        <w:trPr>
          <w:cantSplit/>
        </w:trPr>
        <w:tc>
          <w:tcPr>
            <w:tcW w:w="4082" w:type="dxa"/>
          </w:tcPr>
          <w:p w14:paraId="7C9B15A3" w14:textId="77777777" w:rsidR="00B148A9" w:rsidRPr="0004714A" w:rsidRDefault="00B148A9" w:rsidP="00B148A9">
            <w:pPr>
              <w:tabs>
                <w:tab w:val="left" w:pos="1418"/>
                <w:tab w:val="left" w:pos="8222"/>
              </w:tabs>
              <w:rPr>
                <w:rFonts w:ascii="Verdana" w:hAnsi="Verdana" w:cs="Arial"/>
                <w:b/>
                <w:sz w:val="22"/>
                <w:szCs w:val="24"/>
              </w:rPr>
            </w:pPr>
            <w:r w:rsidRPr="0004714A">
              <w:rPr>
                <w:rFonts w:ascii="Verdana" w:hAnsi="Verdana" w:cs="Arial"/>
                <w:b/>
                <w:sz w:val="22"/>
                <w:szCs w:val="24"/>
              </w:rPr>
              <w:t xml:space="preserve">What needs to happen: (future </w:t>
            </w:r>
            <w:r w:rsidR="006313DE" w:rsidRPr="0004714A">
              <w:rPr>
                <w:rFonts w:ascii="Verdana" w:hAnsi="Verdana" w:cs="Arial"/>
                <w:b/>
                <w:sz w:val="22"/>
                <w:szCs w:val="24"/>
              </w:rPr>
              <w:t>a</w:t>
            </w:r>
            <w:r w:rsidRPr="0004714A">
              <w:rPr>
                <w:rFonts w:ascii="Verdana" w:hAnsi="Verdana" w:cs="Arial"/>
                <w:b/>
                <w:sz w:val="22"/>
                <w:szCs w:val="24"/>
              </w:rPr>
              <w:t>ction)</w:t>
            </w:r>
          </w:p>
          <w:p w14:paraId="649A074C" w14:textId="77777777" w:rsidR="0004714A" w:rsidRDefault="003264A5" w:rsidP="0004714A">
            <w:pPr>
              <w:pStyle w:val="ListParagraph"/>
              <w:numPr>
                <w:ilvl w:val="0"/>
                <w:numId w:val="17"/>
              </w:numPr>
              <w:tabs>
                <w:tab w:val="left" w:pos="8222"/>
              </w:tabs>
              <w:ind w:left="357" w:hanging="357"/>
              <w:rPr>
                <w:rFonts w:ascii="Verdana" w:hAnsi="Verdana" w:cs="Arial"/>
                <w:sz w:val="22"/>
                <w:szCs w:val="24"/>
              </w:rPr>
            </w:pPr>
            <w:r w:rsidRPr="0004714A">
              <w:rPr>
                <w:rFonts w:ascii="Verdana" w:hAnsi="Verdana" w:cs="Arial"/>
                <w:sz w:val="22"/>
                <w:szCs w:val="24"/>
              </w:rPr>
              <w:t xml:space="preserve">What will happen </w:t>
            </w:r>
            <w:r w:rsidR="00B148A9" w:rsidRPr="0004714A">
              <w:rPr>
                <w:rFonts w:ascii="Verdana" w:hAnsi="Verdana" w:cs="Arial"/>
                <w:sz w:val="22"/>
                <w:szCs w:val="24"/>
              </w:rPr>
              <w:t>(</w:t>
            </w:r>
            <w:r w:rsidRPr="0004714A">
              <w:rPr>
                <w:rFonts w:ascii="Verdana" w:hAnsi="Verdana" w:cs="Arial"/>
                <w:sz w:val="22"/>
                <w:szCs w:val="24"/>
              </w:rPr>
              <w:t>if runaway returns please include arrangements in place for independent debriefing</w:t>
            </w:r>
            <w:r w:rsidR="00B148A9" w:rsidRPr="0004714A">
              <w:rPr>
                <w:rFonts w:ascii="Verdana" w:hAnsi="Verdana" w:cs="Arial"/>
                <w:sz w:val="22"/>
                <w:szCs w:val="24"/>
              </w:rPr>
              <w:t>)</w:t>
            </w:r>
          </w:p>
          <w:p w14:paraId="0416DCD5" w14:textId="77777777" w:rsidR="003264A5" w:rsidRPr="0004714A" w:rsidRDefault="003264A5" w:rsidP="0004714A">
            <w:pPr>
              <w:pStyle w:val="ListParagraph"/>
              <w:numPr>
                <w:ilvl w:val="0"/>
                <w:numId w:val="17"/>
              </w:numPr>
              <w:tabs>
                <w:tab w:val="left" w:pos="8222"/>
              </w:tabs>
              <w:ind w:left="357" w:hanging="357"/>
              <w:rPr>
                <w:rFonts w:ascii="Verdana" w:hAnsi="Verdana" w:cs="Arial"/>
                <w:sz w:val="22"/>
                <w:szCs w:val="24"/>
              </w:rPr>
            </w:pPr>
            <w:r w:rsidRPr="0004714A">
              <w:rPr>
                <w:rFonts w:ascii="Verdana" w:hAnsi="Verdana" w:cs="Arial"/>
                <w:sz w:val="22"/>
                <w:szCs w:val="24"/>
              </w:rPr>
              <w:t>What will happen if the case goes to court etc.</w:t>
            </w:r>
          </w:p>
        </w:tc>
        <w:tc>
          <w:tcPr>
            <w:tcW w:w="5949" w:type="dxa"/>
          </w:tcPr>
          <w:p w14:paraId="7C229245" w14:textId="77777777" w:rsidR="003264A5" w:rsidRPr="0004714A" w:rsidRDefault="003264A5" w:rsidP="002E3BEF">
            <w:pPr>
              <w:tabs>
                <w:tab w:val="left" w:pos="1418"/>
                <w:tab w:val="left" w:pos="8222"/>
              </w:tabs>
              <w:rPr>
                <w:rFonts w:ascii="Verdana" w:hAnsi="Verdana" w:cs="Arial"/>
                <w:sz w:val="22"/>
                <w:szCs w:val="24"/>
              </w:rPr>
            </w:pPr>
          </w:p>
        </w:tc>
      </w:tr>
      <w:tr w:rsidR="00B148A9" w:rsidRPr="004C3D11" w14:paraId="260185B1" w14:textId="77777777" w:rsidTr="0004714A">
        <w:trPr>
          <w:cantSplit/>
        </w:trPr>
        <w:tc>
          <w:tcPr>
            <w:tcW w:w="4082" w:type="dxa"/>
          </w:tcPr>
          <w:p w14:paraId="53173513" w14:textId="77777777" w:rsidR="00B148A9" w:rsidRPr="0004714A" w:rsidRDefault="00B148A9" w:rsidP="00B148A9">
            <w:pPr>
              <w:tabs>
                <w:tab w:val="left" w:pos="1418"/>
                <w:tab w:val="left" w:pos="8222"/>
              </w:tabs>
              <w:rPr>
                <w:rFonts w:ascii="Verdana" w:hAnsi="Verdana" w:cs="Arial"/>
                <w:b/>
                <w:sz w:val="22"/>
                <w:szCs w:val="24"/>
              </w:rPr>
            </w:pPr>
            <w:r w:rsidRPr="0004714A">
              <w:rPr>
                <w:rFonts w:ascii="Verdana" w:hAnsi="Verdana" w:cs="Arial"/>
                <w:b/>
                <w:sz w:val="22"/>
                <w:szCs w:val="24"/>
              </w:rPr>
              <w:t xml:space="preserve">Key information for </w:t>
            </w:r>
            <w:r w:rsidR="0004714A">
              <w:rPr>
                <w:rFonts w:ascii="Verdana" w:hAnsi="Verdana" w:cs="Arial"/>
                <w:b/>
                <w:sz w:val="22"/>
                <w:szCs w:val="24"/>
              </w:rPr>
              <w:t>M</w:t>
            </w:r>
            <w:r w:rsidRPr="0004714A">
              <w:rPr>
                <w:rFonts w:ascii="Verdana" w:hAnsi="Verdana" w:cs="Arial"/>
                <w:b/>
                <w:sz w:val="22"/>
                <w:szCs w:val="24"/>
              </w:rPr>
              <w:t xml:space="preserve">embers / </w:t>
            </w:r>
            <w:r w:rsidR="006313DE" w:rsidRPr="0004714A">
              <w:rPr>
                <w:rFonts w:ascii="Verdana" w:hAnsi="Verdana" w:cs="Arial"/>
                <w:b/>
                <w:sz w:val="22"/>
                <w:szCs w:val="24"/>
              </w:rPr>
              <w:t>p</w:t>
            </w:r>
            <w:r w:rsidR="0004714A">
              <w:rPr>
                <w:rFonts w:ascii="Verdana" w:hAnsi="Verdana" w:cs="Arial"/>
                <w:b/>
                <w:sz w:val="22"/>
                <w:szCs w:val="24"/>
              </w:rPr>
              <w:t>ress office if needed</w:t>
            </w:r>
          </w:p>
          <w:p w14:paraId="3C5BEDD3" w14:textId="77777777" w:rsidR="00B148A9" w:rsidRPr="0004714A" w:rsidRDefault="00B148A9" w:rsidP="00B148A9">
            <w:pPr>
              <w:tabs>
                <w:tab w:val="left" w:pos="1418"/>
                <w:tab w:val="left" w:pos="8222"/>
              </w:tabs>
              <w:rPr>
                <w:rFonts w:ascii="Verdana" w:hAnsi="Verdana" w:cs="Arial"/>
                <w:sz w:val="22"/>
                <w:szCs w:val="24"/>
              </w:rPr>
            </w:pPr>
          </w:p>
        </w:tc>
        <w:tc>
          <w:tcPr>
            <w:tcW w:w="5949" w:type="dxa"/>
          </w:tcPr>
          <w:p w14:paraId="2DBF7BEA" w14:textId="77777777" w:rsidR="00B148A9" w:rsidRPr="0004714A" w:rsidRDefault="00B148A9" w:rsidP="002E3BEF">
            <w:pPr>
              <w:tabs>
                <w:tab w:val="left" w:pos="1418"/>
                <w:tab w:val="left" w:pos="8222"/>
              </w:tabs>
              <w:rPr>
                <w:rFonts w:ascii="Verdana" w:hAnsi="Verdana" w:cs="Arial"/>
                <w:sz w:val="22"/>
                <w:szCs w:val="24"/>
              </w:rPr>
            </w:pPr>
          </w:p>
        </w:tc>
      </w:tr>
      <w:tr w:rsidR="003264A5" w:rsidRPr="004C3D11" w14:paraId="50DC7C88" w14:textId="77777777" w:rsidTr="0004714A">
        <w:trPr>
          <w:cantSplit/>
        </w:trPr>
        <w:tc>
          <w:tcPr>
            <w:tcW w:w="4082" w:type="dxa"/>
          </w:tcPr>
          <w:p w14:paraId="2372AE4B" w14:textId="77777777" w:rsidR="003264A5" w:rsidRPr="0004714A" w:rsidRDefault="003264A5" w:rsidP="002E3BEF">
            <w:pPr>
              <w:tabs>
                <w:tab w:val="left" w:pos="1418"/>
                <w:tab w:val="left" w:pos="8222"/>
              </w:tabs>
              <w:rPr>
                <w:rFonts w:ascii="Verdana" w:hAnsi="Verdana" w:cs="Arial"/>
                <w:b/>
                <w:sz w:val="22"/>
                <w:szCs w:val="24"/>
              </w:rPr>
            </w:pPr>
            <w:r w:rsidRPr="0004714A">
              <w:rPr>
                <w:rFonts w:ascii="Verdana" w:hAnsi="Verdana" w:cs="Arial"/>
                <w:b/>
                <w:sz w:val="22"/>
                <w:szCs w:val="24"/>
              </w:rPr>
              <w:t>NEXT UPDATE e.g.</w:t>
            </w:r>
          </w:p>
          <w:p w14:paraId="019548AB" w14:textId="77777777" w:rsidR="003264A5" w:rsidRPr="0004714A" w:rsidRDefault="003264A5" w:rsidP="0004714A">
            <w:pPr>
              <w:pStyle w:val="ListParagraph"/>
              <w:numPr>
                <w:ilvl w:val="0"/>
                <w:numId w:val="16"/>
              </w:numPr>
              <w:tabs>
                <w:tab w:val="left" w:pos="1418"/>
                <w:tab w:val="left" w:pos="8222"/>
              </w:tabs>
              <w:ind w:left="357" w:hanging="357"/>
              <w:rPr>
                <w:rFonts w:ascii="Verdana" w:hAnsi="Verdana" w:cs="Arial"/>
                <w:sz w:val="22"/>
                <w:szCs w:val="24"/>
              </w:rPr>
            </w:pPr>
            <w:r w:rsidRPr="0004714A">
              <w:rPr>
                <w:rFonts w:ascii="Verdana" w:hAnsi="Verdana" w:cs="Arial"/>
                <w:sz w:val="22"/>
                <w:szCs w:val="24"/>
              </w:rPr>
              <w:t>When expected</w:t>
            </w:r>
          </w:p>
          <w:p w14:paraId="57117E4B" w14:textId="77777777" w:rsidR="003264A5" w:rsidRPr="0004714A" w:rsidRDefault="003264A5" w:rsidP="0004714A">
            <w:pPr>
              <w:tabs>
                <w:tab w:val="left" w:pos="1418"/>
                <w:tab w:val="left" w:pos="8222"/>
              </w:tabs>
              <w:ind w:left="357" w:hanging="357"/>
              <w:rPr>
                <w:rFonts w:ascii="Verdana" w:hAnsi="Verdana" w:cs="Arial"/>
                <w:b/>
                <w:sz w:val="22"/>
                <w:szCs w:val="24"/>
              </w:rPr>
            </w:pPr>
            <w:r w:rsidRPr="0004714A">
              <w:rPr>
                <w:rFonts w:ascii="Verdana" w:hAnsi="Verdana" w:cs="Arial"/>
                <w:sz w:val="22"/>
                <w:szCs w:val="24"/>
              </w:rPr>
              <w:t>2)  For what reason</w:t>
            </w:r>
          </w:p>
        </w:tc>
        <w:tc>
          <w:tcPr>
            <w:tcW w:w="5949" w:type="dxa"/>
          </w:tcPr>
          <w:p w14:paraId="5526E999" w14:textId="77777777" w:rsidR="003264A5" w:rsidRPr="0004714A" w:rsidRDefault="003264A5" w:rsidP="002E3BEF">
            <w:pPr>
              <w:tabs>
                <w:tab w:val="left" w:pos="1418"/>
                <w:tab w:val="left" w:pos="8222"/>
              </w:tabs>
              <w:rPr>
                <w:rFonts w:ascii="Verdana" w:hAnsi="Verdana" w:cs="Arial"/>
                <w:sz w:val="22"/>
                <w:szCs w:val="24"/>
              </w:rPr>
            </w:pPr>
          </w:p>
        </w:tc>
      </w:tr>
    </w:tbl>
    <w:p w14:paraId="35A2411A" w14:textId="77777777" w:rsidR="009B5CD9" w:rsidRPr="004C3D11" w:rsidRDefault="009B5CD9">
      <w:pPr>
        <w:rPr>
          <w:rFonts w:ascii="Verdana" w:hAnsi="Verdana" w:cs="Arial"/>
          <w:szCs w:val="24"/>
        </w:rPr>
      </w:pPr>
    </w:p>
    <w:p w14:paraId="2CA8582A" w14:textId="77777777" w:rsidR="004C3D11" w:rsidRPr="004C3D11" w:rsidRDefault="004C3D11">
      <w:pPr>
        <w:rPr>
          <w:rFonts w:ascii="Verdana" w:hAnsi="Verdana" w:cs="Arial"/>
          <w:szCs w:val="24"/>
        </w:rPr>
      </w:pPr>
    </w:p>
    <w:sectPr w:rsidR="004C3D11" w:rsidRPr="004C3D11" w:rsidSect="0089668E">
      <w:footerReference w:type="default" r:id="rId12"/>
      <w:footerReference w:type="first" r:id="rId13"/>
      <w:pgSz w:w="11909" w:h="16834" w:code="9"/>
      <w:pgMar w:top="426" w:right="994" w:bottom="720" w:left="1134" w:header="431" w:footer="431"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4A0BC" w14:textId="77777777" w:rsidR="00AD706C" w:rsidRDefault="00AD706C">
      <w:r>
        <w:separator/>
      </w:r>
    </w:p>
  </w:endnote>
  <w:endnote w:type="continuationSeparator" w:id="0">
    <w:p w14:paraId="2D5EFF7F" w14:textId="77777777" w:rsidR="00AD706C" w:rsidRDefault="00AD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605710"/>
      <w:docPartObj>
        <w:docPartGallery w:val="Page Numbers (Bottom of Page)"/>
        <w:docPartUnique/>
      </w:docPartObj>
    </w:sdtPr>
    <w:sdtEndPr/>
    <w:sdtContent>
      <w:sdt>
        <w:sdtPr>
          <w:id w:val="-1669238322"/>
          <w:docPartObj>
            <w:docPartGallery w:val="Page Numbers (Top of Page)"/>
            <w:docPartUnique/>
          </w:docPartObj>
        </w:sdtPr>
        <w:sdtEndPr/>
        <w:sdtContent>
          <w:p w14:paraId="311ADE1E" w14:textId="77777777" w:rsidR="004F48C6" w:rsidRDefault="004F48C6">
            <w:pPr>
              <w:pStyle w:val="Footer"/>
              <w:jc w:val="center"/>
            </w:pPr>
            <w:r w:rsidRPr="004F48C6">
              <w:rPr>
                <w:rFonts w:ascii="Verdana" w:hAnsi="Verdana"/>
                <w:sz w:val="18"/>
              </w:rPr>
              <w:t xml:space="preserve">Page </w:t>
            </w:r>
            <w:r w:rsidRPr="004F48C6">
              <w:rPr>
                <w:rFonts w:ascii="Verdana" w:hAnsi="Verdana"/>
                <w:bCs/>
                <w:sz w:val="18"/>
                <w:szCs w:val="24"/>
              </w:rPr>
              <w:fldChar w:fldCharType="begin"/>
            </w:r>
            <w:r w:rsidRPr="004F48C6">
              <w:rPr>
                <w:rFonts w:ascii="Verdana" w:hAnsi="Verdana"/>
                <w:bCs/>
                <w:sz w:val="18"/>
              </w:rPr>
              <w:instrText xml:space="preserve"> PAGE </w:instrText>
            </w:r>
            <w:r w:rsidRPr="004F48C6">
              <w:rPr>
                <w:rFonts w:ascii="Verdana" w:hAnsi="Verdana"/>
                <w:bCs/>
                <w:sz w:val="18"/>
                <w:szCs w:val="24"/>
              </w:rPr>
              <w:fldChar w:fldCharType="separate"/>
            </w:r>
            <w:r w:rsidR="005A01D0">
              <w:rPr>
                <w:rFonts w:ascii="Verdana" w:hAnsi="Verdana"/>
                <w:bCs/>
                <w:noProof/>
                <w:sz w:val="18"/>
              </w:rPr>
              <w:t>2</w:t>
            </w:r>
            <w:r w:rsidRPr="004F48C6">
              <w:rPr>
                <w:rFonts w:ascii="Verdana" w:hAnsi="Verdana"/>
                <w:bCs/>
                <w:sz w:val="18"/>
                <w:szCs w:val="24"/>
              </w:rPr>
              <w:fldChar w:fldCharType="end"/>
            </w:r>
            <w:r w:rsidRPr="004F48C6">
              <w:rPr>
                <w:rFonts w:ascii="Verdana" w:hAnsi="Verdana"/>
                <w:sz w:val="18"/>
              </w:rPr>
              <w:t xml:space="preserve"> of </w:t>
            </w:r>
            <w:r w:rsidRPr="004F48C6">
              <w:rPr>
                <w:rFonts w:ascii="Verdana" w:hAnsi="Verdana"/>
                <w:bCs/>
                <w:sz w:val="18"/>
                <w:szCs w:val="24"/>
              </w:rPr>
              <w:fldChar w:fldCharType="begin"/>
            </w:r>
            <w:r w:rsidRPr="004F48C6">
              <w:rPr>
                <w:rFonts w:ascii="Verdana" w:hAnsi="Verdana"/>
                <w:bCs/>
                <w:sz w:val="18"/>
              </w:rPr>
              <w:instrText xml:space="preserve"> NUMPAGES  </w:instrText>
            </w:r>
            <w:r w:rsidRPr="004F48C6">
              <w:rPr>
                <w:rFonts w:ascii="Verdana" w:hAnsi="Verdana"/>
                <w:bCs/>
                <w:sz w:val="18"/>
                <w:szCs w:val="24"/>
              </w:rPr>
              <w:fldChar w:fldCharType="separate"/>
            </w:r>
            <w:r w:rsidR="005A01D0">
              <w:rPr>
                <w:rFonts w:ascii="Verdana" w:hAnsi="Verdana"/>
                <w:bCs/>
                <w:noProof/>
                <w:sz w:val="18"/>
              </w:rPr>
              <w:t>2</w:t>
            </w:r>
            <w:r w:rsidRPr="004F48C6">
              <w:rPr>
                <w:rFonts w:ascii="Verdana" w:hAnsi="Verdana"/>
                <w:bCs/>
                <w:sz w:val="18"/>
                <w:szCs w:val="24"/>
              </w:rPr>
              <w:fldChar w:fldCharType="end"/>
            </w:r>
          </w:p>
        </w:sdtContent>
      </w:sdt>
    </w:sdtContent>
  </w:sdt>
  <w:p w14:paraId="6EC7FB97" w14:textId="77777777" w:rsidR="003560AF" w:rsidRPr="004F48C6" w:rsidRDefault="00ED125F" w:rsidP="004F48C6">
    <w:pPr>
      <w:pStyle w:val="Footer"/>
      <w:rPr>
        <w:rFonts w:ascii="Verdana" w:hAnsi="Verdana"/>
        <w:snapToGrid w:val="0"/>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B8DD" w14:textId="77777777" w:rsidR="003560AF" w:rsidRPr="004F48C6" w:rsidRDefault="00980C67" w:rsidP="004F48C6">
    <w:pPr>
      <w:pStyle w:val="Footer"/>
      <w:jc w:val="center"/>
      <w:rPr>
        <w:rFonts w:ascii="Verdana" w:hAnsi="Verdana"/>
        <w:sz w:val="18"/>
        <w:szCs w:val="18"/>
      </w:rPr>
    </w:pPr>
    <w:r w:rsidRPr="004F48C6">
      <w:rPr>
        <w:rFonts w:ascii="Verdana" w:hAnsi="Verdana"/>
        <w:sz w:val="18"/>
        <w:szCs w:val="18"/>
      </w:rPr>
      <w:t xml:space="preserve">Page </w:t>
    </w:r>
    <w:r w:rsidRPr="004F48C6">
      <w:rPr>
        <w:rFonts w:ascii="Verdana" w:hAnsi="Verdana"/>
        <w:sz w:val="18"/>
        <w:szCs w:val="18"/>
      </w:rPr>
      <w:fldChar w:fldCharType="begin"/>
    </w:r>
    <w:r w:rsidRPr="004F48C6">
      <w:rPr>
        <w:rFonts w:ascii="Verdana" w:hAnsi="Verdana"/>
        <w:sz w:val="18"/>
        <w:szCs w:val="18"/>
      </w:rPr>
      <w:instrText xml:space="preserve"> PAGE </w:instrText>
    </w:r>
    <w:r w:rsidRPr="004F48C6">
      <w:rPr>
        <w:rFonts w:ascii="Verdana" w:hAnsi="Verdana"/>
        <w:sz w:val="18"/>
        <w:szCs w:val="18"/>
      </w:rPr>
      <w:fldChar w:fldCharType="separate"/>
    </w:r>
    <w:r w:rsidR="005A01D0">
      <w:rPr>
        <w:rFonts w:ascii="Verdana" w:hAnsi="Verdana"/>
        <w:noProof/>
        <w:sz w:val="18"/>
        <w:szCs w:val="18"/>
      </w:rPr>
      <w:t>1</w:t>
    </w:r>
    <w:r w:rsidRPr="004F48C6">
      <w:rPr>
        <w:rFonts w:ascii="Verdana" w:hAnsi="Verdana"/>
        <w:sz w:val="18"/>
        <w:szCs w:val="18"/>
      </w:rPr>
      <w:fldChar w:fldCharType="end"/>
    </w:r>
    <w:r w:rsidRPr="004F48C6">
      <w:rPr>
        <w:rFonts w:ascii="Verdana" w:hAnsi="Verdana"/>
        <w:sz w:val="18"/>
        <w:szCs w:val="18"/>
      </w:rPr>
      <w:t xml:space="preserve"> of </w:t>
    </w:r>
    <w:r w:rsidRPr="004F48C6">
      <w:rPr>
        <w:rFonts w:ascii="Verdana" w:hAnsi="Verdana"/>
        <w:sz w:val="18"/>
        <w:szCs w:val="18"/>
      </w:rPr>
      <w:fldChar w:fldCharType="begin"/>
    </w:r>
    <w:r w:rsidRPr="004F48C6">
      <w:rPr>
        <w:rFonts w:ascii="Verdana" w:hAnsi="Verdana"/>
        <w:sz w:val="18"/>
        <w:szCs w:val="18"/>
      </w:rPr>
      <w:instrText xml:space="preserve"> NUMPAGES </w:instrText>
    </w:r>
    <w:r w:rsidRPr="004F48C6">
      <w:rPr>
        <w:rFonts w:ascii="Verdana" w:hAnsi="Verdana"/>
        <w:sz w:val="18"/>
        <w:szCs w:val="18"/>
      </w:rPr>
      <w:fldChar w:fldCharType="separate"/>
    </w:r>
    <w:r w:rsidR="005A01D0">
      <w:rPr>
        <w:rFonts w:ascii="Verdana" w:hAnsi="Verdana"/>
        <w:noProof/>
        <w:sz w:val="18"/>
        <w:szCs w:val="18"/>
      </w:rPr>
      <w:t>2</w:t>
    </w:r>
    <w:r w:rsidRPr="004F48C6">
      <w:rPr>
        <w:rFonts w:ascii="Verdana" w:hAnsi="Verdana"/>
        <w:sz w:val="18"/>
        <w:szCs w:val="18"/>
      </w:rPr>
      <w:fldChar w:fldCharType="end"/>
    </w:r>
  </w:p>
  <w:p w14:paraId="065AB4C7" w14:textId="77777777" w:rsidR="003560AF" w:rsidRPr="00990A2C" w:rsidRDefault="00ED125F">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B154E" w14:textId="77777777" w:rsidR="00AD706C" w:rsidRDefault="00AD706C">
      <w:r>
        <w:separator/>
      </w:r>
    </w:p>
  </w:footnote>
  <w:footnote w:type="continuationSeparator" w:id="0">
    <w:p w14:paraId="0455D5E1" w14:textId="77777777" w:rsidR="00AD706C" w:rsidRDefault="00AD7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23C9"/>
    <w:multiLevelType w:val="hybridMultilevel"/>
    <w:tmpl w:val="B374DF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4A2A94"/>
    <w:multiLevelType w:val="hybridMultilevel"/>
    <w:tmpl w:val="FCBC62C6"/>
    <w:lvl w:ilvl="0" w:tplc="ADC6F5CA">
      <w:start w:val="1"/>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187F4C"/>
    <w:multiLevelType w:val="hybridMultilevel"/>
    <w:tmpl w:val="FE1C2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023F15"/>
    <w:multiLevelType w:val="hybridMultilevel"/>
    <w:tmpl w:val="429021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AE78ED"/>
    <w:multiLevelType w:val="hybridMultilevel"/>
    <w:tmpl w:val="FEDAB54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0A5D18"/>
    <w:multiLevelType w:val="hybridMultilevel"/>
    <w:tmpl w:val="E60E4A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1A433D"/>
    <w:multiLevelType w:val="hybridMultilevel"/>
    <w:tmpl w:val="5C3E26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97C5B21"/>
    <w:multiLevelType w:val="hybridMultilevel"/>
    <w:tmpl w:val="4838F1F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281928"/>
    <w:multiLevelType w:val="hybridMultilevel"/>
    <w:tmpl w:val="7064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FC1215"/>
    <w:multiLevelType w:val="hybridMultilevel"/>
    <w:tmpl w:val="0B5AB768"/>
    <w:lvl w:ilvl="0" w:tplc="ADC6F5CA">
      <w:start w:val="1"/>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971F7E"/>
    <w:multiLevelType w:val="hybridMultilevel"/>
    <w:tmpl w:val="E41CAC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DE649A"/>
    <w:multiLevelType w:val="hybridMultilevel"/>
    <w:tmpl w:val="837CCE4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EC0EFD"/>
    <w:multiLevelType w:val="hybridMultilevel"/>
    <w:tmpl w:val="7B609882"/>
    <w:lvl w:ilvl="0" w:tplc="9670E14E">
      <w:numFmt w:val="bullet"/>
      <w:lvlText w:val="•"/>
      <w:lvlJc w:val="left"/>
      <w:pPr>
        <w:ind w:left="108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B52570"/>
    <w:multiLevelType w:val="hybridMultilevel"/>
    <w:tmpl w:val="AA6466CE"/>
    <w:lvl w:ilvl="0" w:tplc="08090011">
      <w:start w:val="1"/>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EE31ED"/>
    <w:multiLevelType w:val="hybridMultilevel"/>
    <w:tmpl w:val="0890D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6F22E02"/>
    <w:multiLevelType w:val="hybridMultilevel"/>
    <w:tmpl w:val="2C123B98"/>
    <w:lvl w:ilvl="0" w:tplc="9670E14E">
      <w:numFmt w:val="bullet"/>
      <w:lvlText w:val="•"/>
      <w:lvlJc w:val="left"/>
      <w:pPr>
        <w:ind w:left="108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C73F60"/>
    <w:multiLevelType w:val="hybridMultilevel"/>
    <w:tmpl w:val="1C960FA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936A8A"/>
    <w:multiLevelType w:val="hybridMultilevel"/>
    <w:tmpl w:val="8EEEDF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B1254A"/>
    <w:multiLevelType w:val="hybridMultilevel"/>
    <w:tmpl w:val="83C6D7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0C2476"/>
    <w:multiLevelType w:val="hybridMultilevel"/>
    <w:tmpl w:val="E776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7167437">
    <w:abstractNumId w:val="19"/>
  </w:num>
  <w:num w:numId="2" w16cid:durableId="775834403">
    <w:abstractNumId w:val="0"/>
  </w:num>
  <w:num w:numId="3" w16cid:durableId="451946565">
    <w:abstractNumId w:val="7"/>
  </w:num>
  <w:num w:numId="4" w16cid:durableId="1839493304">
    <w:abstractNumId w:val="18"/>
  </w:num>
  <w:num w:numId="5" w16cid:durableId="1462459044">
    <w:abstractNumId w:val="3"/>
  </w:num>
  <w:num w:numId="6" w16cid:durableId="447286258">
    <w:abstractNumId w:val="16"/>
  </w:num>
  <w:num w:numId="7" w16cid:durableId="698629051">
    <w:abstractNumId w:val="6"/>
  </w:num>
  <w:num w:numId="8" w16cid:durableId="877010399">
    <w:abstractNumId w:val="17"/>
  </w:num>
  <w:num w:numId="9" w16cid:durableId="2021731453">
    <w:abstractNumId w:val="2"/>
  </w:num>
  <w:num w:numId="10" w16cid:durableId="472873762">
    <w:abstractNumId w:val="14"/>
  </w:num>
  <w:num w:numId="11" w16cid:durableId="1455903982">
    <w:abstractNumId w:val="11"/>
  </w:num>
  <w:num w:numId="12" w16cid:durableId="2030522752">
    <w:abstractNumId w:val="1"/>
  </w:num>
  <w:num w:numId="13" w16cid:durableId="1940988845">
    <w:abstractNumId w:val="13"/>
  </w:num>
  <w:num w:numId="14" w16cid:durableId="515996389">
    <w:abstractNumId w:val="5"/>
  </w:num>
  <w:num w:numId="15" w16cid:durableId="1645115593">
    <w:abstractNumId w:val="4"/>
  </w:num>
  <w:num w:numId="16" w16cid:durableId="1039549398">
    <w:abstractNumId w:val="9"/>
  </w:num>
  <w:num w:numId="17" w16cid:durableId="1347826659">
    <w:abstractNumId w:val="10"/>
  </w:num>
  <w:num w:numId="18" w16cid:durableId="1076513782">
    <w:abstractNumId w:val="8"/>
  </w:num>
  <w:num w:numId="19" w16cid:durableId="935863592">
    <w:abstractNumId w:val="15"/>
  </w:num>
  <w:num w:numId="20" w16cid:durableId="7689379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4A5"/>
    <w:rsid w:val="00035633"/>
    <w:rsid w:val="0004714A"/>
    <w:rsid w:val="000720C1"/>
    <w:rsid w:val="000F79F2"/>
    <w:rsid w:val="001064B4"/>
    <w:rsid w:val="0018153F"/>
    <w:rsid w:val="001B5BA7"/>
    <w:rsid w:val="001C07FB"/>
    <w:rsid w:val="001E64BE"/>
    <w:rsid w:val="00206908"/>
    <w:rsid w:val="00234531"/>
    <w:rsid w:val="002509D3"/>
    <w:rsid w:val="00282EA4"/>
    <w:rsid w:val="002D541C"/>
    <w:rsid w:val="003264A5"/>
    <w:rsid w:val="00326DC6"/>
    <w:rsid w:val="00370F47"/>
    <w:rsid w:val="00390355"/>
    <w:rsid w:val="003A665C"/>
    <w:rsid w:val="003B4A8F"/>
    <w:rsid w:val="003D50AA"/>
    <w:rsid w:val="00424199"/>
    <w:rsid w:val="00441005"/>
    <w:rsid w:val="004442D1"/>
    <w:rsid w:val="00450D7F"/>
    <w:rsid w:val="004B2814"/>
    <w:rsid w:val="004B7977"/>
    <w:rsid w:val="004C3D11"/>
    <w:rsid w:val="004E65DA"/>
    <w:rsid w:val="004F48C6"/>
    <w:rsid w:val="00534057"/>
    <w:rsid w:val="00534C60"/>
    <w:rsid w:val="005A01D0"/>
    <w:rsid w:val="005A70EC"/>
    <w:rsid w:val="005B2B71"/>
    <w:rsid w:val="005E517E"/>
    <w:rsid w:val="005F3A62"/>
    <w:rsid w:val="006313DE"/>
    <w:rsid w:val="00663079"/>
    <w:rsid w:val="00670BDA"/>
    <w:rsid w:val="00672F79"/>
    <w:rsid w:val="0068334C"/>
    <w:rsid w:val="006D29BA"/>
    <w:rsid w:val="00715004"/>
    <w:rsid w:val="00742225"/>
    <w:rsid w:val="007449EB"/>
    <w:rsid w:val="0075408C"/>
    <w:rsid w:val="00795FB6"/>
    <w:rsid w:val="007C23ED"/>
    <w:rsid w:val="007E1902"/>
    <w:rsid w:val="007F496C"/>
    <w:rsid w:val="00840BCF"/>
    <w:rsid w:val="00882745"/>
    <w:rsid w:val="008965C1"/>
    <w:rsid w:val="0089668E"/>
    <w:rsid w:val="0089779A"/>
    <w:rsid w:val="008B71D8"/>
    <w:rsid w:val="008C5CFD"/>
    <w:rsid w:val="0094192D"/>
    <w:rsid w:val="0096198D"/>
    <w:rsid w:val="00980C67"/>
    <w:rsid w:val="009831E1"/>
    <w:rsid w:val="00986F7E"/>
    <w:rsid w:val="00990A9E"/>
    <w:rsid w:val="009B5CD9"/>
    <w:rsid w:val="00A06606"/>
    <w:rsid w:val="00A1554F"/>
    <w:rsid w:val="00A15F74"/>
    <w:rsid w:val="00A35FAB"/>
    <w:rsid w:val="00A94A50"/>
    <w:rsid w:val="00AD382C"/>
    <w:rsid w:val="00AD706C"/>
    <w:rsid w:val="00AF2160"/>
    <w:rsid w:val="00AF2C12"/>
    <w:rsid w:val="00AF3AA7"/>
    <w:rsid w:val="00B148A9"/>
    <w:rsid w:val="00B3607E"/>
    <w:rsid w:val="00B446C4"/>
    <w:rsid w:val="00B447BC"/>
    <w:rsid w:val="00B83CB3"/>
    <w:rsid w:val="00B84F8C"/>
    <w:rsid w:val="00BA74F0"/>
    <w:rsid w:val="00BA7C1C"/>
    <w:rsid w:val="00BB0F34"/>
    <w:rsid w:val="00C013FF"/>
    <w:rsid w:val="00C31B06"/>
    <w:rsid w:val="00C870A3"/>
    <w:rsid w:val="00CD3F57"/>
    <w:rsid w:val="00CD49F8"/>
    <w:rsid w:val="00D024AC"/>
    <w:rsid w:val="00D3124A"/>
    <w:rsid w:val="00D439BB"/>
    <w:rsid w:val="00DE1445"/>
    <w:rsid w:val="00E30936"/>
    <w:rsid w:val="00E53812"/>
    <w:rsid w:val="00E60A26"/>
    <w:rsid w:val="00E87298"/>
    <w:rsid w:val="00EA19EF"/>
    <w:rsid w:val="00EA34FD"/>
    <w:rsid w:val="00ED125F"/>
    <w:rsid w:val="00F24F6F"/>
    <w:rsid w:val="00F45234"/>
    <w:rsid w:val="00F7430B"/>
    <w:rsid w:val="00FB396C"/>
    <w:rsid w:val="00FC38EA"/>
    <w:rsid w:val="00FD3156"/>
    <w:rsid w:val="00FF0D80"/>
    <w:rsid w:val="00FF1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E20723"/>
  <w15:docId w15:val="{CA394B27-050A-4B69-B88E-4553D711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4A5"/>
    <w:pPr>
      <w:spacing w:after="0" w:line="240" w:lineRule="auto"/>
    </w:pPr>
    <w:rPr>
      <w:rFonts w:ascii="Arial" w:eastAsia="Times New Roman" w:hAnsi="Arial" w:cs="Times New Roman"/>
      <w:sz w:val="24"/>
      <w:szCs w:val="20"/>
      <w:lang w:val="en-US"/>
    </w:rPr>
  </w:style>
  <w:style w:type="paragraph" w:styleId="Heading6">
    <w:name w:val="heading 6"/>
    <w:basedOn w:val="Normal"/>
    <w:next w:val="Normal"/>
    <w:link w:val="Heading6Char"/>
    <w:qFormat/>
    <w:rsid w:val="003264A5"/>
    <w:pPr>
      <w:keepNext/>
      <w:tabs>
        <w:tab w:val="left" w:pos="1418"/>
      </w:tabs>
      <w:ind w:right="1275"/>
      <w:outlineLvl w:val="5"/>
    </w:pPr>
    <w:rPr>
      <w:rFonts w:ascii="Times New Roman" w:hAnsi="Times New Roman"/>
      <w:b/>
      <w:lang w:val="en-GB"/>
    </w:rPr>
  </w:style>
  <w:style w:type="paragraph" w:styleId="Heading7">
    <w:name w:val="heading 7"/>
    <w:basedOn w:val="Normal"/>
    <w:next w:val="Normal"/>
    <w:link w:val="Heading7Char"/>
    <w:qFormat/>
    <w:rsid w:val="003264A5"/>
    <w:pPr>
      <w:keepNext/>
      <w:tabs>
        <w:tab w:val="left" w:pos="1418"/>
        <w:tab w:val="left" w:pos="8222"/>
      </w:tabs>
      <w:ind w:right="84"/>
      <w:outlineLvl w:val="6"/>
    </w:pPr>
    <w:rPr>
      <w:rFonts w:ascii="Times New Roman" w:hAnsi="Times New Roman"/>
      <w:b/>
      <w:lang w:val="en-GB"/>
    </w:rPr>
  </w:style>
  <w:style w:type="paragraph" w:styleId="Heading8">
    <w:name w:val="heading 8"/>
    <w:basedOn w:val="Normal"/>
    <w:next w:val="Normal"/>
    <w:link w:val="Heading8Char"/>
    <w:qFormat/>
    <w:rsid w:val="003264A5"/>
    <w:pPr>
      <w:keepNext/>
      <w:outlineLvl w:val="7"/>
    </w:pPr>
    <w:rPr>
      <w:rFonts w:ascii="Times New Roman" w:hAnsi="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264A5"/>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3264A5"/>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3264A5"/>
    <w:rPr>
      <w:rFonts w:ascii="Times New Roman" w:eastAsia="Times New Roman" w:hAnsi="Times New Roman" w:cs="Times New Roman"/>
      <w:b/>
      <w:sz w:val="24"/>
      <w:szCs w:val="20"/>
    </w:rPr>
  </w:style>
  <w:style w:type="paragraph" w:styleId="Footer">
    <w:name w:val="footer"/>
    <w:basedOn w:val="Normal"/>
    <w:link w:val="FooterChar"/>
    <w:uiPriority w:val="99"/>
    <w:rsid w:val="003264A5"/>
    <w:pPr>
      <w:tabs>
        <w:tab w:val="center" w:pos="4153"/>
        <w:tab w:val="right" w:pos="8306"/>
      </w:tabs>
    </w:pPr>
    <w:rPr>
      <w:rFonts w:ascii="Times New Roman" w:hAnsi="Times New Roman"/>
      <w:lang w:val="en-GB"/>
    </w:rPr>
  </w:style>
  <w:style w:type="character" w:customStyle="1" w:styleId="FooterChar">
    <w:name w:val="Footer Char"/>
    <w:basedOn w:val="DefaultParagraphFont"/>
    <w:link w:val="Footer"/>
    <w:uiPriority w:val="99"/>
    <w:rsid w:val="003264A5"/>
    <w:rPr>
      <w:rFonts w:ascii="Times New Roman" w:eastAsia="Times New Roman" w:hAnsi="Times New Roman" w:cs="Times New Roman"/>
      <w:sz w:val="24"/>
      <w:szCs w:val="20"/>
    </w:rPr>
  </w:style>
  <w:style w:type="character" w:styleId="PageNumber">
    <w:name w:val="page number"/>
    <w:basedOn w:val="DefaultParagraphFont"/>
    <w:rsid w:val="003264A5"/>
  </w:style>
  <w:style w:type="paragraph" w:styleId="BodyText2">
    <w:name w:val="Body Text 2"/>
    <w:basedOn w:val="Normal"/>
    <w:link w:val="BodyText2Char"/>
    <w:rsid w:val="003264A5"/>
    <w:pPr>
      <w:tabs>
        <w:tab w:val="left" w:pos="1418"/>
        <w:tab w:val="left" w:pos="8222"/>
      </w:tabs>
      <w:ind w:right="84"/>
    </w:pPr>
    <w:rPr>
      <w:rFonts w:ascii="Times New Roman" w:hAnsi="Times New Roman"/>
      <w:lang w:val="en-GB"/>
    </w:rPr>
  </w:style>
  <w:style w:type="character" w:customStyle="1" w:styleId="BodyText2Char">
    <w:name w:val="Body Text 2 Char"/>
    <w:basedOn w:val="DefaultParagraphFont"/>
    <w:link w:val="BodyText2"/>
    <w:rsid w:val="003264A5"/>
    <w:rPr>
      <w:rFonts w:ascii="Times New Roman" w:eastAsia="Times New Roman" w:hAnsi="Times New Roman" w:cs="Times New Roman"/>
      <w:sz w:val="24"/>
      <w:szCs w:val="20"/>
    </w:rPr>
  </w:style>
  <w:style w:type="character" w:styleId="Hyperlink">
    <w:name w:val="Hyperlink"/>
    <w:uiPriority w:val="99"/>
    <w:unhideWhenUsed/>
    <w:rsid w:val="003264A5"/>
    <w:rPr>
      <w:strike w:val="0"/>
      <w:dstrike w:val="0"/>
      <w:color w:val="000080"/>
      <w:u w:val="none"/>
      <w:effect w:val="none"/>
    </w:rPr>
  </w:style>
  <w:style w:type="character" w:customStyle="1" w:styleId="Mention1">
    <w:name w:val="Mention1"/>
    <w:basedOn w:val="DefaultParagraphFont"/>
    <w:uiPriority w:val="99"/>
    <w:semiHidden/>
    <w:unhideWhenUsed/>
    <w:rsid w:val="00980C67"/>
    <w:rPr>
      <w:color w:val="2B579A"/>
      <w:shd w:val="clear" w:color="auto" w:fill="E6E6E6"/>
    </w:rPr>
  </w:style>
  <w:style w:type="paragraph" w:styleId="ListParagraph">
    <w:name w:val="List Paragraph"/>
    <w:basedOn w:val="Normal"/>
    <w:uiPriority w:val="34"/>
    <w:qFormat/>
    <w:rsid w:val="0075408C"/>
    <w:pPr>
      <w:ind w:left="720"/>
      <w:contextualSpacing/>
    </w:pPr>
  </w:style>
  <w:style w:type="paragraph" w:styleId="Header">
    <w:name w:val="header"/>
    <w:basedOn w:val="Normal"/>
    <w:link w:val="HeaderChar"/>
    <w:uiPriority w:val="99"/>
    <w:unhideWhenUsed/>
    <w:rsid w:val="004B7977"/>
    <w:pPr>
      <w:tabs>
        <w:tab w:val="center" w:pos="4513"/>
        <w:tab w:val="right" w:pos="9026"/>
      </w:tabs>
    </w:pPr>
  </w:style>
  <w:style w:type="character" w:customStyle="1" w:styleId="HeaderChar">
    <w:name w:val="Header Char"/>
    <w:basedOn w:val="DefaultParagraphFont"/>
    <w:link w:val="Header"/>
    <w:uiPriority w:val="99"/>
    <w:rsid w:val="004B7977"/>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4B79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977"/>
    <w:rPr>
      <w:rFonts w:ascii="Segoe UI" w:eastAsia="Times New Roman" w:hAnsi="Segoe UI" w:cs="Segoe UI"/>
      <w:sz w:val="18"/>
      <w:szCs w:val="18"/>
      <w:lang w:val="en-US"/>
    </w:rPr>
  </w:style>
  <w:style w:type="character" w:customStyle="1" w:styleId="UnresolvedMention1">
    <w:name w:val="Unresolved Mention1"/>
    <w:basedOn w:val="DefaultParagraphFont"/>
    <w:uiPriority w:val="99"/>
    <w:semiHidden/>
    <w:unhideWhenUsed/>
    <w:rsid w:val="000720C1"/>
    <w:rPr>
      <w:color w:val="808080"/>
      <w:shd w:val="clear" w:color="auto" w:fill="E6E6E6"/>
    </w:rPr>
  </w:style>
  <w:style w:type="table" w:styleId="TableGrid">
    <w:name w:val="Table Grid"/>
    <w:basedOn w:val="TableNormal"/>
    <w:uiPriority w:val="39"/>
    <w:rsid w:val="004C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78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fcf22922-cd82-4186-935c-042f46e32e1b;2019-07-11 16:20:12;PENDINGCLASSIFICATION;WSCC Category:2019-07-11 14:51:27|False||PENDINGCLASSIFICATION|2019-07-11 16:20:12|UNDEFINED|00000000-0000-0000-0000-000000000000;False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Care services:Adult care services:Safeguarding</TermName>
          <TermId xmlns="http://schemas.microsoft.com/office/infopath/2007/PartnerControls">af7e7cba-28c4-40ad-afca-0a5a4226eabd</TermId>
        </TermInfo>
        <TermInfo xmlns="http://schemas.microsoft.com/office/infopath/2007/PartnerControls">
          <TermName xmlns="http://schemas.microsoft.com/office/infopath/2007/PartnerControls">Care services:Children and families care services:Supporting children:Referral</TermName>
          <TermId xmlns="http://schemas.microsoft.com/office/infopath/2007/PartnerControls">f4de4f9a-edf3-4db9-a561-e435eb8e6d66</TermId>
        </TermInfo>
        <TermInfo xmlns="http://schemas.microsoft.com/office/infopath/2007/PartnerControls">
          <TermName xmlns="http://schemas.microsoft.com/office/infopath/2007/PartnerControls">Education and skills:Management of schools:School performance and standards:Educational inspection</TermName>
          <TermId xmlns="http://schemas.microsoft.com/office/infopath/2007/PartnerControls">6e047123-febc-44c9-9b2b-7af4418feb63</TermId>
        </TermInfo>
        <TermInfo xmlns="http://schemas.microsoft.com/office/infopath/2007/PartnerControls">
          <TermName xmlns="http://schemas.microsoft.com/office/infopath/2007/PartnerControls">Community:Democracy:Representation:Members</TermName>
          <TermId xmlns="http://schemas.microsoft.com/office/infopath/2007/PartnerControls">bda3b1ea-8f09-404d-a03f-4c1f54838fdb</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Community:Democracy:Corporate governance:Chief Executive</TermName>
          <TermId xmlns="http://schemas.microsoft.com/office/infopath/2007/PartnerControls">2d4f8199-c73a-4857-9196-2f9cb3e23480</TermId>
        </TermInfo>
        <TermInfo xmlns="http://schemas.microsoft.com/office/infopath/2007/PartnerControls">
          <TermName xmlns="http://schemas.microsoft.com/office/infopath/2007/PartnerControls">Community:Economic development:Regeneration:Community development:Community planning partnerships</TermName>
          <TermId xmlns="http://schemas.microsoft.com/office/infopath/2007/PartnerControls">c004cde9-617f-4e7e-981f-aa5f77f84a05</TermId>
        </TermInfo>
        <TermInfo xmlns="http://schemas.microsoft.com/office/infopath/2007/PartnerControls">
          <TermName xmlns="http://schemas.microsoft.com/office/infopath/2007/PartnerControls">Community:Leisure and culture:Libraries:Newspapers:Journalism</TermName>
          <TermId xmlns="http://schemas.microsoft.com/office/infopath/2007/PartnerControls">71efbf57-6048-4daf-adc9-107f57c7a687</TermId>
        </TermInfo>
        <TermInfo xmlns="http://schemas.microsoft.com/office/infopath/2007/PartnerControls">
          <TermName xmlns="http://schemas.microsoft.com/office/infopath/2007/PartnerControls">Community:Social issues:Abuse:Slavery</TermName>
          <TermId xmlns="http://schemas.microsoft.com/office/infopath/2007/PartnerControls">8eb49573-d0ed-4ff2-8d88-daa036a167f0</TermId>
        </TermInfo>
        <TermInfo xmlns="http://schemas.microsoft.com/office/infopath/2007/PartnerControls">
          <TermName xmlns="http://schemas.microsoft.com/office/infopath/2007/PartnerControls">Community:Democracy:Elections</TermName>
          <TermId xmlns="http://schemas.microsoft.com/office/infopath/2007/PartnerControls">8cf0a571-529d-48e0-bb63-7d565402b3bf</TermId>
        </TermInfo>
      </Terms>
    </j5da7913ca98450ab299b9b62231058f>
    <TaxCatchAll xmlns="1209568c-8f7e-4a25-939e-4f22fd0c2b25">
      <Value>883</Value>
      <Value>42</Value>
      <Value>216</Value>
      <Value>39</Value>
      <Value>38</Value>
      <Value>37</Value>
      <Value>36</Value>
      <Value>35</Value>
      <Value>379</Value>
      <Value>608</Value>
      <Value>9</Value>
      <Value>191</Value>
      <Value>48</Value>
      <Value>2</Value>
      <Value>1</Value>
      <Value>163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SCC Document" ma:contentTypeID="0x01010008FB9B3217D433459C91B5CF793C1D7900D2DD27D3B735C1439D99AC7F9D721689" ma:contentTypeVersion="0" ma:contentTypeDescription="" ma:contentTypeScope="" ma:versionID="2c89aa3815c95af2523d94e3fa97b851">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0a195-02ac-4a72-b655-6664c0f36d60" ContentTypeId="0x01010008FB9B3217D433459C91B5CF793C1D79" PreviousValue="false"/>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63B6E6-7AAC-4938-8B00-EA293FBF5A83}">
  <ds:schemaRef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209568c-8f7e-4a25-939e-4f22fd0c2b25"/>
    <ds:schemaRef ds:uri="http://www.w3.org/XML/1998/namespace"/>
    <ds:schemaRef ds:uri="http://purl.org/dc/terms/"/>
  </ds:schemaRefs>
</ds:datastoreItem>
</file>

<file path=customXml/itemProps2.xml><?xml version="1.0" encoding="utf-8"?>
<ds:datastoreItem xmlns:ds="http://schemas.openxmlformats.org/officeDocument/2006/customXml" ds:itemID="{89885592-7A4D-477A-92D2-6401092CA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C3C56B-ACA1-451C-A532-7042A4F0BF8A}">
  <ds:schemaRefs>
    <ds:schemaRef ds:uri="Microsoft.SharePoint.Taxonomy.ContentTypeSync"/>
  </ds:schemaRefs>
</ds:datastoreItem>
</file>

<file path=customXml/itemProps4.xml><?xml version="1.0" encoding="utf-8"?>
<ds:datastoreItem xmlns:ds="http://schemas.openxmlformats.org/officeDocument/2006/customXml" ds:itemID="{163CA109-0389-4783-BDA5-AB0D1142E8AC}">
  <ds:schemaRefs>
    <ds:schemaRef ds:uri="http://schemas.microsoft.com/sharepoint/events"/>
  </ds:schemaRefs>
</ds:datastoreItem>
</file>

<file path=customXml/itemProps5.xml><?xml version="1.0" encoding="utf-8"?>
<ds:datastoreItem xmlns:ds="http://schemas.openxmlformats.org/officeDocument/2006/customXml" ds:itemID="{104756C1-7C44-44B8-919C-8765A0A14C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520</Words>
  <Characters>2970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Need to know process AND referral form                                         for children and care leavers</vt:lpstr>
    </vt:vector>
  </TitlesOfParts>
  <Company>WSCC</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to know process AND referral form                                         for children and care leavers</dc:title>
  <dc:creator>Sonja Wallace</dc:creator>
  <cp:lastModifiedBy>Daly, Sarah</cp:lastModifiedBy>
  <cp:revision>2</cp:revision>
  <cp:lastPrinted>2019-01-21T16:39:00Z</cp:lastPrinted>
  <dcterms:created xsi:type="dcterms:W3CDTF">2023-06-29T10:46:00Z</dcterms:created>
  <dcterms:modified xsi:type="dcterms:W3CDTF">2023-06-29T10:46:00Z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0x01010008FB9B3217D433459C91B5CF793C1D7900D2DD27D3B735C1439D99AC7F9D721689</vt:lpwstr>
  </property>
  <property fmtid="{D5CDD505-2E9C-101B-9397-08002B2CF9AE}" pid="3" name="WSCC_x0020_Category">
    <vt:lpwstr>35;#Care services:Children and families care services:Child protection:Safeguarding|31411861-53d4-4ed7-8456-7f7e89813936;#36;#Care services:Children and families care services:Child protection|caced083-4ee6-485b-a670-694bff3efdd9;#37;#Care services:Childr</vt:lpwstr>
  </property>
  <property fmtid="{D5CDD505-2E9C-101B-9397-08002B2CF9AE}" pid="4" name="WSCC Category">
    <vt:lpwstr>35;#Care services:Children and families care services:Child protection:Safeguarding|31411861-53d4-4ed7-8456-7f7e89813936;#36;#Care services:Children and families care services:Child protection|caced083-4ee6-485b-a670-694bff3efdd9;#37;#Care services:Childr</vt:lpwstr>
  </property>
</Properties>
</file>