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F84" w14:textId="77777777" w:rsidR="00140DE9" w:rsidRPr="000229A4" w:rsidRDefault="00140DE9">
      <w:pPr>
        <w:rPr>
          <w:b/>
        </w:rPr>
      </w:pPr>
    </w:p>
    <w:p w14:paraId="46417F85" w14:textId="77777777" w:rsidR="005E2F25" w:rsidRPr="000229A4" w:rsidRDefault="005E2F25" w:rsidP="00FB61D5">
      <w:pPr>
        <w:jc w:val="center"/>
        <w:rPr>
          <w:b/>
        </w:rPr>
      </w:pPr>
    </w:p>
    <w:p w14:paraId="46417F87" w14:textId="35226F01" w:rsidR="00FB61D5" w:rsidRPr="002465AE" w:rsidRDefault="005E2F25" w:rsidP="002465AE">
      <w:pPr>
        <w:spacing w:line="276" w:lineRule="auto"/>
        <w:jc w:val="center"/>
        <w:rPr>
          <w:rFonts w:eastAsiaTheme="minorHAnsi" w:cs="Arial"/>
          <w:b/>
          <w:lang w:eastAsia="en-US"/>
        </w:rPr>
      </w:pPr>
      <w:r w:rsidRPr="002465AE">
        <w:rPr>
          <w:rFonts w:eastAsiaTheme="minorHAnsi" w:cs="Arial"/>
          <w:b/>
          <w:lang w:eastAsia="en-US"/>
        </w:rPr>
        <w:t xml:space="preserve">Access to Resources </w:t>
      </w:r>
      <w:r w:rsidR="00FB61D5" w:rsidRPr="002465AE">
        <w:rPr>
          <w:rFonts w:eastAsiaTheme="minorHAnsi" w:cs="Arial"/>
          <w:b/>
          <w:lang w:eastAsia="en-US"/>
        </w:rPr>
        <w:t>Panel</w:t>
      </w:r>
    </w:p>
    <w:p w14:paraId="46417F88" w14:textId="1FAB2A0F" w:rsidR="00FB61D5" w:rsidRDefault="005E2F25" w:rsidP="002465AE">
      <w:pPr>
        <w:spacing w:line="276" w:lineRule="auto"/>
        <w:jc w:val="center"/>
        <w:rPr>
          <w:rFonts w:eastAsiaTheme="minorHAnsi" w:cs="Arial"/>
          <w:b/>
          <w:lang w:eastAsia="en-US"/>
        </w:rPr>
      </w:pPr>
      <w:r w:rsidRPr="002465AE">
        <w:rPr>
          <w:rFonts w:eastAsiaTheme="minorHAnsi" w:cs="Arial"/>
          <w:b/>
          <w:lang w:eastAsia="en-US"/>
        </w:rPr>
        <w:t>Terms of Reference</w:t>
      </w:r>
    </w:p>
    <w:p w14:paraId="739D3B51" w14:textId="77777777" w:rsidR="006F1BD8" w:rsidRDefault="006F1BD8" w:rsidP="002465AE">
      <w:pPr>
        <w:spacing w:line="276" w:lineRule="auto"/>
        <w:jc w:val="center"/>
        <w:rPr>
          <w:rFonts w:eastAsiaTheme="minorHAnsi" w:cs="Arial"/>
          <w:b/>
          <w:lang w:eastAsia="en-US"/>
        </w:rPr>
      </w:pPr>
    </w:p>
    <w:p w14:paraId="0A0B8F3F" w14:textId="536AF60A" w:rsidR="006F1BD8" w:rsidRPr="002465AE" w:rsidRDefault="006F1BD8" w:rsidP="002465AE">
      <w:pPr>
        <w:spacing w:line="276" w:lineRule="auto"/>
        <w:jc w:val="center"/>
        <w:rPr>
          <w:rFonts w:eastAsiaTheme="minorHAnsi" w:cs="Arial"/>
          <w:b/>
          <w:lang w:eastAsia="en-US"/>
        </w:rPr>
      </w:pPr>
      <w:r>
        <w:rPr>
          <w:rFonts w:eastAsiaTheme="minorHAnsi" w:cs="Arial"/>
          <w:b/>
          <w:lang w:eastAsia="en-US"/>
        </w:rPr>
        <w:t>Updated 1</w:t>
      </w:r>
      <w:r w:rsidRPr="006F1BD8">
        <w:rPr>
          <w:rFonts w:eastAsiaTheme="minorHAnsi" w:cs="Arial"/>
          <w:b/>
          <w:vertAlign w:val="superscript"/>
          <w:lang w:eastAsia="en-US"/>
        </w:rPr>
        <w:t>st</w:t>
      </w:r>
      <w:r>
        <w:rPr>
          <w:rFonts w:eastAsiaTheme="minorHAnsi" w:cs="Arial"/>
          <w:b/>
          <w:lang w:eastAsia="en-US"/>
        </w:rPr>
        <w:t xml:space="preserve"> July 2023</w:t>
      </w:r>
    </w:p>
    <w:p w14:paraId="46417F89" w14:textId="77777777" w:rsidR="00FB61D5" w:rsidRPr="002465AE" w:rsidRDefault="00FB61D5" w:rsidP="002465AE">
      <w:pPr>
        <w:spacing w:line="276" w:lineRule="auto"/>
        <w:jc w:val="center"/>
        <w:rPr>
          <w:rFonts w:eastAsiaTheme="minorHAnsi" w:cs="Arial"/>
          <w:b/>
          <w:lang w:eastAsia="en-US"/>
        </w:rPr>
      </w:pPr>
    </w:p>
    <w:p w14:paraId="46417F8A" w14:textId="77777777" w:rsidR="00FB61D5" w:rsidRPr="002465AE" w:rsidRDefault="00164974" w:rsidP="002465AE">
      <w:pPr>
        <w:spacing w:line="276" w:lineRule="auto"/>
        <w:rPr>
          <w:rFonts w:eastAsiaTheme="minorHAnsi" w:cs="Arial"/>
          <w:b/>
          <w:lang w:eastAsia="en-US"/>
        </w:rPr>
      </w:pPr>
      <w:r w:rsidRPr="002465AE">
        <w:rPr>
          <w:rFonts w:eastAsiaTheme="minorHAnsi" w:cs="Arial"/>
          <w:b/>
          <w:lang w:eastAsia="en-US"/>
        </w:rPr>
        <w:t>Introduction</w:t>
      </w:r>
    </w:p>
    <w:p w14:paraId="46417F8B" w14:textId="77777777" w:rsidR="00164974" w:rsidRPr="002465AE" w:rsidRDefault="00164974" w:rsidP="002465AE">
      <w:pPr>
        <w:spacing w:line="276" w:lineRule="auto"/>
        <w:jc w:val="center"/>
        <w:rPr>
          <w:rFonts w:eastAsiaTheme="minorHAnsi" w:cs="Arial"/>
          <w:b/>
          <w:lang w:eastAsia="en-US"/>
        </w:rPr>
      </w:pPr>
    </w:p>
    <w:p w14:paraId="46417F8C" w14:textId="567A1094" w:rsidR="00164974" w:rsidRPr="002465AE" w:rsidRDefault="00164974" w:rsidP="002465AE">
      <w:pPr>
        <w:spacing w:line="276" w:lineRule="auto"/>
        <w:jc w:val="both"/>
        <w:rPr>
          <w:rFonts w:eastAsiaTheme="minorHAnsi" w:cs="Arial"/>
          <w:bCs/>
          <w:lang w:eastAsia="en-US"/>
        </w:rPr>
      </w:pPr>
      <w:r w:rsidRPr="002465AE">
        <w:rPr>
          <w:rFonts w:eastAsiaTheme="minorHAnsi" w:cs="Arial"/>
          <w:bCs/>
          <w:lang w:eastAsia="en-US"/>
        </w:rPr>
        <w:t xml:space="preserve">The </w:t>
      </w:r>
      <w:r w:rsidR="009275E3">
        <w:rPr>
          <w:rFonts w:eastAsiaTheme="minorHAnsi" w:cs="Arial"/>
          <w:bCs/>
          <w:lang w:eastAsia="en-US"/>
        </w:rPr>
        <w:t>Access to</w:t>
      </w:r>
      <w:r w:rsidRPr="002465AE">
        <w:rPr>
          <w:rFonts w:eastAsiaTheme="minorHAnsi" w:cs="Arial"/>
          <w:bCs/>
          <w:lang w:eastAsia="en-US"/>
        </w:rPr>
        <w:t xml:space="preserve"> </w:t>
      </w:r>
      <w:r w:rsidR="008226AA" w:rsidRPr="002465AE">
        <w:rPr>
          <w:rFonts w:eastAsiaTheme="minorHAnsi" w:cs="Arial"/>
          <w:bCs/>
          <w:lang w:eastAsia="en-US"/>
        </w:rPr>
        <w:t>Resources panel</w:t>
      </w:r>
      <w:r w:rsidR="00B8172E" w:rsidRPr="002465AE">
        <w:rPr>
          <w:rFonts w:eastAsiaTheme="minorHAnsi" w:cs="Arial"/>
          <w:bCs/>
          <w:lang w:eastAsia="en-US"/>
        </w:rPr>
        <w:t xml:space="preserve"> has a critical function in identifying children and young people who can be maintained within their families or with their existing carers with packages of support provid</w:t>
      </w:r>
      <w:r w:rsidR="005E2F25" w:rsidRPr="002465AE">
        <w:rPr>
          <w:rFonts w:eastAsiaTheme="minorHAnsi" w:cs="Arial"/>
          <w:bCs/>
          <w:lang w:eastAsia="en-US"/>
        </w:rPr>
        <w:t xml:space="preserve">ed as part of the Edge of Care </w:t>
      </w:r>
      <w:r w:rsidR="008226AA" w:rsidRPr="002465AE">
        <w:rPr>
          <w:rFonts w:eastAsiaTheme="minorHAnsi" w:cs="Arial"/>
          <w:bCs/>
          <w:lang w:eastAsia="en-US"/>
        </w:rPr>
        <w:t xml:space="preserve">and </w:t>
      </w:r>
      <w:r w:rsidR="005E2F25" w:rsidRPr="002465AE">
        <w:rPr>
          <w:rFonts w:eastAsiaTheme="minorHAnsi" w:cs="Arial"/>
          <w:bCs/>
          <w:lang w:eastAsia="en-US"/>
        </w:rPr>
        <w:t xml:space="preserve">offer. </w:t>
      </w:r>
      <w:r w:rsidR="005A2737">
        <w:rPr>
          <w:rFonts w:eastAsiaTheme="minorHAnsi" w:cs="Arial"/>
          <w:bCs/>
          <w:lang w:eastAsia="en-US"/>
        </w:rPr>
        <w:t xml:space="preserve">In addition, it has a critical function in terms of identifying the need for specialist assessments or intervention, in line with a child or young person and their families’ assessed needs and care planning. </w:t>
      </w:r>
    </w:p>
    <w:p w14:paraId="46417F8D" w14:textId="77777777" w:rsidR="00A407AD" w:rsidRPr="002465AE" w:rsidRDefault="00A407AD" w:rsidP="002465AE">
      <w:pPr>
        <w:spacing w:line="276" w:lineRule="auto"/>
        <w:jc w:val="both"/>
        <w:rPr>
          <w:rFonts w:eastAsiaTheme="minorHAnsi" w:cs="Arial"/>
          <w:bCs/>
          <w:lang w:eastAsia="en-US"/>
        </w:rPr>
      </w:pPr>
    </w:p>
    <w:p w14:paraId="46417F8E" w14:textId="51354CF3" w:rsidR="00A407AD" w:rsidRPr="002465AE" w:rsidRDefault="00A407AD" w:rsidP="002465AE">
      <w:pPr>
        <w:spacing w:line="276" w:lineRule="auto"/>
        <w:jc w:val="both"/>
        <w:rPr>
          <w:rFonts w:eastAsiaTheme="minorHAnsi" w:cs="Arial"/>
          <w:bCs/>
          <w:lang w:eastAsia="en-US"/>
        </w:rPr>
      </w:pPr>
      <w:r w:rsidRPr="002465AE">
        <w:rPr>
          <w:rFonts w:eastAsiaTheme="minorHAnsi" w:cs="Arial"/>
          <w:bCs/>
          <w:lang w:eastAsia="en-US"/>
        </w:rPr>
        <w:t xml:space="preserve">Children and families may require additional resources </w:t>
      </w:r>
      <w:proofErr w:type="gramStart"/>
      <w:r w:rsidRPr="002465AE">
        <w:rPr>
          <w:rFonts w:eastAsiaTheme="minorHAnsi" w:cs="Arial"/>
          <w:bCs/>
          <w:lang w:eastAsia="en-US"/>
        </w:rPr>
        <w:t>in order to</w:t>
      </w:r>
      <w:proofErr w:type="gramEnd"/>
      <w:r w:rsidRPr="002465AE">
        <w:rPr>
          <w:rFonts w:eastAsiaTheme="minorHAnsi" w:cs="Arial"/>
          <w:bCs/>
          <w:lang w:eastAsia="en-US"/>
        </w:rPr>
        <w:t xml:space="preserve"> ensure that children are kept safe or where they have additional needs in order to improve outcomes.  The </w:t>
      </w:r>
      <w:r w:rsidR="0019344D">
        <w:rPr>
          <w:rFonts w:eastAsiaTheme="minorHAnsi" w:cs="Arial"/>
          <w:bCs/>
          <w:lang w:eastAsia="en-US"/>
        </w:rPr>
        <w:t>Panel’s</w:t>
      </w:r>
      <w:r w:rsidRPr="002465AE">
        <w:rPr>
          <w:rFonts w:eastAsiaTheme="minorHAnsi" w:cs="Arial"/>
          <w:bCs/>
          <w:lang w:eastAsia="en-US"/>
        </w:rPr>
        <w:t xml:space="preserve"> function is to consider applications for resources which are not already provided for within Children’s Services or partner agency provision.  </w:t>
      </w:r>
    </w:p>
    <w:p w14:paraId="46417F8F" w14:textId="77777777" w:rsidR="005E2F25" w:rsidRPr="002465AE" w:rsidRDefault="005E2F25" w:rsidP="002465AE">
      <w:pPr>
        <w:spacing w:line="276" w:lineRule="auto"/>
        <w:jc w:val="both"/>
        <w:rPr>
          <w:rFonts w:eastAsiaTheme="minorHAnsi" w:cs="Arial"/>
          <w:bCs/>
          <w:lang w:eastAsia="en-US"/>
        </w:rPr>
      </w:pPr>
    </w:p>
    <w:p w14:paraId="46417F90" w14:textId="1C9929D9" w:rsidR="005E2F25" w:rsidRPr="002465AE" w:rsidRDefault="005E2F25" w:rsidP="002465AE">
      <w:pPr>
        <w:spacing w:line="276" w:lineRule="auto"/>
        <w:jc w:val="both"/>
        <w:rPr>
          <w:rFonts w:eastAsiaTheme="minorHAnsi" w:cs="Arial"/>
          <w:bCs/>
          <w:lang w:eastAsia="en-US"/>
        </w:rPr>
      </w:pPr>
      <w:r w:rsidRPr="002465AE">
        <w:rPr>
          <w:rFonts w:eastAsiaTheme="minorHAnsi" w:cs="Arial"/>
          <w:bCs/>
          <w:lang w:eastAsia="en-US"/>
        </w:rPr>
        <w:t>Panel will also consider situation</w:t>
      </w:r>
      <w:r w:rsidR="00E937E4">
        <w:rPr>
          <w:rFonts w:eastAsiaTheme="minorHAnsi" w:cs="Arial"/>
          <w:bCs/>
          <w:lang w:eastAsia="en-US"/>
        </w:rPr>
        <w:t>s</w:t>
      </w:r>
      <w:r w:rsidRPr="002465AE">
        <w:rPr>
          <w:rFonts w:eastAsiaTheme="minorHAnsi" w:cs="Arial"/>
          <w:bCs/>
          <w:lang w:eastAsia="en-US"/>
        </w:rPr>
        <w:t xml:space="preserve"> where</w:t>
      </w:r>
      <w:r w:rsidR="0019344D">
        <w:rPr>
          <w:rFonts w:eastAsiaTheme="minorHAnsi" w:cs="Arial"/>
          <w:bCs/>
          <w:lang w:eastAsia="en-US"/>
        </w:rPr>
        <w:t>by</w:t>
      </w:r>
      <w:r w:rsidRPr="002465AE">
        <w:rPr>
          <w:rFonts w:eastAsiaTheme="minorHAnsi" w:cs="Arial"/>
          <w:bCs/>
          <w:lang w:eastAsia="en-US"/>
        </w:rPr>
        <w:t xml:space="preserve"> there are significant financial implications for the Local Authority, which exceed the cumulative financial thresholds for management agreement</w:t>
      </w:r>
      <w:r w:rsidR="00E937E4">
        <w:rPr>
          <w:rFonts w:eastAsiaTheme="minorHAnsi" w:cs="Arial"/>
          <w:bCs/>
          <w:lang w:eastAsia="en-US"/>
        </w:rPr>
        <w:t xml:space="preserve"> in line with the scheme of delegation. </w:t>
      </w:r>
      <w:r w:rsidRPr="002465AE">
        <w:rPr>
          <w:rFonts w:eastAsiaTheme="minorHAnsi" w:cs="Arial"/>
          <w:bCs/>
          <w:lang w:eastAsia="en-US"/>
        </w:rPr>
        <w:t xml:space="preserve"> </w:t>
      </w:r>
    </w:p>
    <w:p w14:paraId="46417F91" w14:textId="77777777" w:rsidR="005E2F25" w:rsidRPr="002465AE" w:rsidRDefault="005E2F25" w:rsidP="002465AE">
      <w:pPr>
        <w:spacing w:line="276" w:lineRule="auto"/>
        <w:jc w:val="both"/>
        <w:rPr>
          <w:rFonts w:eastAsiaTheme="minorHAnsi" w:cs="Arial"/>
          <w:bCs/>
          <w:lang w:eastAsia="en-US"/>
        </w:rPr>
      </w:pPr>
    </w:p>
    <w:p w14:paraId="46417F92" w14:textId="69B92D45" w:rsidR="005E2F25" w:rsidRPr="002465AE" w:rsidRDefault="005E2F25" w:rsidP="002465AE">
      <w:pPr>
        <w:spacing w:line="276" w:lineRule="auto"/>
        <w:jc w:val="both"/>
        <w:rPr>
          <w:rFonts w:eastAsiaTheme="minorHAnsi" w:cs="Arial"/>
          <w:bCs/>
          <w:lang w:eastAsia="en-US"/>
        </w:rPr>
      </w:pPr>
      <w:r w:rsidRPr="002465AE">
        <w:rPr>
          <w:rFonts w:eastAsiaTheme="minorHAnsi" w:cs="Arial"/>
          <w:bCs/>
          <w:lang w:eastAsia="en-US"/>
        </w:rPr>
        <w:t xml:space="preserve">The panel will also provide oversight of cases for those children requiring significant financial packages </w:t>
      </w:r>
      <w:proofErr w:type="gramStart"/>
      <w:r w:rsidRPr="002465AE">
        <w:rPr>
          <w:rFonts w:eastAsiaTheme="minorHAnsi" w:cs="Arial"/>
          <w:bCs/>
          <w:lang w:eastAsia="en-US"/>
        </w:rPr>
        <w:t>as a result of</w:t>
      </w:r>
      <w:proofErr w:type="gramEnd"/>
      <w:r w:rsidRPr="002465AE">
        <w:rPr>
          <w:rFonts w:eastAsiaTheme="minorHAnsi" w:cs="Arial"/>
          <w:bCs/>
          <w:lang w:eastAsia="en-US"/>
        </w:rPr>
        <w:t xml:space="preserve"> needs arising from </w:t>
      </w:r>
      <w:r w:rsidR="00E937E4">
        <w:rPr>
          <w:rFonts w:eastAsiaTheme="minorHAnsi" w:cs="Arial"/>
          <w:bCs/>
          <w:lang w:eastAsia="en-US"/>
        </w:rPr>
        <w:t>their additional needs or disability</w:t>
      </w:r>
      <w:r w:rsidR="00956643" w:rsidRPr="002465AE">
        <w:rPr>
          <w:rFonts w:eastAsiaTheme="minorHAnsi" w:cs="Arial"/>
          <w:bCs/>
          <w:lang w:eastAsia="en-US"/>
        </w:rPr>
        <w:t xml:space="preserve">, such as </w:t>
      </w:r>
      <w:r w:rsidR="00E937E4">
        <w:rPr>
          <w:rFonts w:eastAsiaTheme="minorHAnsi" w:cs="Arial"/>
          <w:bCs/>
          <w:lang w:eastAsia="en-US"/>
        </w:rPr>
        <w:t>D</w:t>
      </w:r>
      <w:r w:rsidR="00956643" w:rsidRPr="002465AE">
        <w:rPr>
          <w:rFonts w:eastAsiaTheme="minorHAnsi" w:cs="Arial"/>
          <w:bCs/>
          <w:lang w:eastAsia="en-US"/>
        </w:rPr>
        <w:t xml:space="preserve">irect </w:t>
      </w:r>
      <w:r w:rsidR="00E937E4">
        <w:rPr>
          <w:rFonts w:eastAsiaTheme="minorHAnsi" w:cs="Arial"/>
          <w:bCs/>
          <w:lang w:eastAsia="en-US"/>
        </w:rPr>
        <w:t>P</w:t>
      </w:r>
      <w:r w:rsidR="00956643" w:rsidRPr="002465AE">
        <w:rPr>
          <w:rFonts w:eastAsiaTheme="minorHAnsi" w:cs="Arial"/>
          <w:bCs/>
          <w:lang w:eastAsia="en-US"/>
        </w:rPr>
        <w:t>ayments, enabling</w:t>
      </w:r>
      <w:r w:rsidR="00E937E4">
        <w:rPr>
          <w:rFonts w:eastAsiaTheme="minorHAnsi" w:cs="Arial"/>
          <w:bCs/>
          <w:lang w:eastAsia="en-US"/>
        </w:rPr>
        <w:t xml:space="preserve"> and day care services</w:t>
      </w:r>
      <w:r w:rsidR="00956643" w:rsidRPr="002465AE">
        <w:rPr>
          <w:rFonts w:eastAsiaTheme="minorHAnsi" w:cs="Arial"/>
          <w:bCs/>
          <w:lang w:eastAsia="en-US"/>
        </w:rPr>
        <w:t xml:space="preserve"> and </w:t>
      </w:r>
      <w:r w:rsidR="00E937E4">
        <w:rPr>
          <w:rFonts w:eastAsiaTheme="minorHAnsi" w:cs="Arial"/>
          <w:bCs/>
          <w:lang w:eastAsia="en-US"/>
        </w:rPr>
        <w:t>serves as the forum through which these packages of care are robustly and appropriately r</w:t>
      </w:r>
      <w:r w:rsidR="00956643" w:rsidRPr="002465AE">
        <w:rPr>
          <w:rFonts w:eastAsiaTheme="minorHAnsi" w:cs="Arial"/>
          <w:bCs/>
          <w:lang w:eastAsia="en-US"/>
        </w:rPr>
        <w:t>eview</w:t>
      </w:r>
      <w:r w:rsidR="00E937E4">
        <w:rPr>
          <w:rFonts w:eastAsiaTheme="minorHAnsi" w:cs="Arial"/>
          <w:bCs/>
          <w:lang w:eastAsia="en-US"/>
        </w:rPr>
        <w:t>ed</w:t>
      </w:r>
      <w:r w:rsidR="00956643" w:rsidRPr="002465AE">
        <w:rPr>
          <w:rFonts w:eastAsiaTheme="minorHAnsi" w:cs="Arial"/>
          <w:bCs/>
          <w:lang w:eastAsia="en-US"/>
        </w:rPr>
        <w:t xml:space="preserve">.  </w:t>
      </w:r>
    </w:p>
    <w:p w14:paraId="46417F93" w14:textId="77777777" w:rsidR="00A407AD" w:rsidRPr="002465AE" w:rsidRDefault="00A407AD" w:rsidP="002465AE">
      <w:pPr>
        <w:spacing w:line="276" w:lineRule="auto"/>
        <w:jc w:val="center"/>
        <w:rPr>
          <w:rFonts w:eastAsiaTheme="minorHAnsi" w:cs="Arial"/>
          <w:b/>
          <w:lang w:eastAsia="en-US"/>
        </w:rPr>
      </w:pPr>
    </w:p>
    <w:p w14:paraId="69201232" w14:textId="77777777" w:rsidR="00E7199C" w:rsidRPr="002465AE" w:rsidRDefault="00E7199C" w:rsidP="00E7199C">
      <w:pPr>
        <w:spacing w:line="276" w:lineRule="auto"/>
        <w:rPr>
          <w:rFonts w:eastAsiaTheme="minorHAnsi" w:cs="Arial"/>
          <w:b/>
          <w:lang w:eastAsia="en-US"/>
        </w:rPr>
      </w:pPr>
      <w:r w:rsidRPr="002465AE">
        <w:rPr>
          <w:rFonts w:eastAsiaTheme="minorHAnsi" w:cs="Arial"/>
          <w:b/>
          <w:lang w:eastAsia="en-US"/>
        </w:rPr>
        <w:t>Panel Membership</w:t>
      </w:r>
    </w:p>
    <w:p w14:paraId="0E6702E6" w14:textId="77777777" w:rsidR="00E7199C" w:rsidRPr="002465AE" w:rsidRDefault="00E7199C" w:rsidP="00E7199C">
      <w:pPr>
        <w:spacing w:line="276" w:lineRule="auto"/>
        <w:jc w:val="center"/>
        <w:rPr>
          <w:rFonts w:eastAsiaTheme="minorHAnsi" w:cs="Arial"/>
          <w:b/>
          <w:lang w:eastAsia="en-US"/>
        </w:rPr>
      </w:pPr>
    </w:p>
    <w:p w14:paraId="20E6F943" w14:textId="169BD829" w:rsidR="00E7199C" w:rsidRDefault="00E7199C" w:rsidP="00E7199C">
      <w:pPr>
        <w:spacing w:line="276" w:lineRule="auto"/>
        <w:jc w:val="both"/>
        <w:rPr>
          <w:rFonts w:eastAsiaTheme="minorHAnsi" w:cs="Arial"/>
          <w:bCs/>
          <w:lang w:eastAsia="en-US"/>
        </w:rPr>
      </w:pPr>
      <w:r w:rsidRPr="00E7199C">
        <w:rPr>
          <w:rFonts w:eastAsiaTheme="minorHAnsi" w:cs="Arial"/>
          <w:bCs/>
          <w:lang w:eastAsia="en-US"/>
        </w:rPr>
        <w:t xml:space="preserve">HOS </w:t>
      </w:r>
      <w:r w:rsidR="00E937E4">
        <w:rPr>
          <w:rFonts w:eastAsiaTheme="minorHAnsi" w:cs="Arial"/>
          <w:bCs/>
          <w:lang w:eastAsia="en-US"/>
        </w:rPr>
        <w:t>Regulated</w:t>
      </w:r>
      <w:r w:rsidRPr="00E7199C">
        <w:rPr>
          <w:rFonts w:eastAsiaTheme="minorHAnsi" w:cs="Arial"/>
          <w:bCs/>
          <w:lang w:eastAsia="en-US"/>
        </w:rPr>
        <w:t xml:space="preserve"> Services (</w:t>
      </w:r>
      <w:r w:rsidR="00E937E4">
        <w:rPr>
          <w:rFonts w:eastAsiaTheme="minorHAnsi" w:cs="Arial"/>
          <w:bCs/>
          <w:lang w:eastAsia="en-US"/>
        </w:rPr>
        <w:t>C</w:t>
      </w:r>
      <w:r w:rsidRPr="00E7199C">
        <w:rPr>
          <w:rFonts w:eastAsiaTheme="minorHAnsi" w:cs="Arial"/>
          <w:bCs/>
          <w:lang w:eastAsia="en-US"/>
        </w:rPr>
        <w:t>hair)</w:t>
      </w:r>
    </w:p>
    <w:p w14:paraId="73C04966" w14:textId="5A09B2EC" w:rsidR="00E937E4" w:rsidRDefault="00E937E4" w:rsidP="00E7199C">
      <w:pPr>
        <w:spacing w:line="276" w:lineRule="auto"/>
        <w:jc w:val="both"/>
        <w:rPr>
          <w:rFonts w:eastAsiaTheme="minorHAnsi" w:cs="Arial"/>
          <w:bCs/>
          <w:lang w:eastAsia="en-US"/>
        </w:rPr>
      </w:pPr>
      <w:r>
        <w:rPr>
          <w:rFonts w:eastAsiaTheme="minorHAnsi" w:cs="Arial"/>
          <w:bCs/>
          <w:lang w:eastAsia="en-US"/>
        </w:rPr>
        <w:t>Service Manager, Regulated Services (Deputy)</w:t>
      </w:r>
    </w:p>
    <w:p w14:paraId="1C80D2E1" w14:textId="24DCF17C" w:rsidR="00E937E4" w:rsidRDefault="006D2964" w:rsidP="00E7199C">
      <w:pPr>
        <w:spacing w:line="276" w:lineRule="auto"/>
        <w:jc w:val="both"/>
        <w:rPr>
          <w:rFonts w:eastAsiaTheme="minorHAnsi" w:cs="Arial"/>
          <w:bCs/>
          <w:lang w:eastAsia="en-US"/>
        </w:rPr>
      </w:pPr>
      <w:r>
        <w:rPr>
          <w:rFonts w:eastAsiaTheme="minorHAnsi" w:cs="Arial"/>
          <w:bCs/>
          <w:lang w:eastAsia="en-US"/>
        </w:rPr>
        <w:t>Service</w:t>
      </w:r>
      <w:r w:rsidR="00E937E4">
        <w:rPr>
          <w:rFonts w:eastAsiaTheme="minorHAnsi" w:cs="Arial"/>
          <w:bCs/>
          <w:lang w:eastAsia="en-US"/>
        </w:rPr>
        <w:t xml:space="preserve"> Manager, Placements, Day Care Services, Short Breaks and Family Time</w:t>
      </w:r>
      <w:r w:rsidR="00F449EB">
        <w:rPr>
          <w:rFonts w:eastAsiaTheme="minorHAnsi" w:cs="Arial"/>
          <w:bCs/>
          <w:lang w:eastAsia="en-US"/>
        </w:rPr>
        <w:t xml:space="preserve"> (Deputy)</w:t>
      </w:r>
    </w:p>
    <w:p w14:paraId="43529D01" w14:textId="6D0484F7" w:rsidR="00FF5050" w:rsidRPr="00E7199C" w:rsidRDefault="00FF5050" w:rsidP="00E7199C">
      <w:pPr>
        <w:spacing w:line="276" w:lineRule="auto"/>
        <w:jc w:val="both"/>
        <w:rPr>
          <w:rFonts w:eastAsiaTheme="minorHAnsi" w:cs="Arial"/>
          <w:bCs/>
          <w:lang w:eastAsia="en-US"/>
        </w:rPr>
      </w:pPr>
      <w:r>
        <w:rPr>
          <w:rFonts w:eastAsiaTheme="minorHAnsi" w:cs="Arial"/>
          <w:bCs/>
          <w:lang w:eastAsia="en-US"/>
        </w:rPr>
        <w:t>Team Manager, Edge of Care</w:t>
      </w:r>
    </w:p>
    <w:p w14:paraId="7DB28B80" w14:textId="7F209FEA" w:rsidR="00E7199C" w:rsidRPr="00E7199C" w:rsidRDefault="00E7199C" w:rsidP="00E7199C">
      <w:pPr>
        <w:spacing w:line="276" w:lineRule="auto"/>
        <w:jc w:val="both"/>
        <w:rPr>
          <w:rFonts w:eastAsiaTheme="minorHAnsi" w:cs="Arial"/>
          <w:bCs/>
          <w:lang w:eastAsia="en-US"/>
        </w:rPr>
      </w:pPr>
      <w:r w:rsidRPr="00E7199C">
        <w:rPr>
          <w:rFonts w:eastAsiaTheme="minorHAnsi" w:cs="Arial"/>
          <w:bCs/>
          <w:lang w:eastAsia="en-US"/>
        </w:rPr>
        <w:t xml:space="preserve">Head of </w:t>
      </w:r>
      <w:r w:rsidR="00E937E4">
        <w:rPr>
          <w:rFonts w:eastAsiaTheme="minorHAnsi" w:cs="Arial"/>
          <w:bCs/>
          <w:lang w:eastAsia="en-US"/>
        </w:rPr>
        <w:t xml:space="preserve">the </w:t>
      </w:r>
      <w:r w:rsidRPr="00E7199C">
        <w:rPr>
          <w:rFonts w:eastAsiaTheme="minorHAnsi" w:cs="Arial"/>
          <w:bCs/>
          <w:lang w:eastAsia="en-US"/>
        </w:rPr>
        <w:t>Virtual School</w:t>
      </w:r>
    </w:p>
    <w:p w14:paraId="459EA802" w14:textId="71789772" w:rsidR="00E7199C" w:rsidRPr="00E7199C" w:rsidRDefault="00E7199C" w:rsidP="00E7199C">
      <w:pPr>
        <w:spacing w:line="276" w:lineRule="auto"/>
        <w:jc w:val="both"/>
        <w:rPr>
          <w:rFonts w:eastAsiaTheme="minorHAnsi" w:cs="Arial"/>
          <w:bCs/>
          <w:lang w:eastAsia="en-US"/>
        </w:rPr>
      </w:pPr>
      <w:r w:rsidRPr="00E7199C">
        <w:rPr>
          <w:rFonts w:eastAsiaTheme="minorHAnsi" w:cs="Arial"/>
          <w:bCs/>
          <w:lang w:eastAsia="en-US"/>
        </w:rPr>
        <w:t xml:space="preserve">Named Nurse </w:t>
      </w:r>
      <w:r w:rsidR="00E937E4">
        <w:rPr>
          <w:rFonts w:eastAsiaTheme="minorHAnsi" w:cs="Arial"/>
          <w:bCs/>
          <w:lang w:eastAsia="en-US"/>
        </w:rPr>
        <w:t xml:space="preserve">for cared for and care experienced young </w:t>
      </w:r>
      <w:proofErr w:type="gramStart"/>
      <w:r w:rsidR="00E937E4">
        <w:rPr>
          <w:rFonts w:eastAsiaTheme="minorHAnsi" w:cs="Arial"/>
          <w:bCs/>
          <w:lang w:eastAsia="en-US"/>
        </w:rPr>
        <w:t>people</w:t>
      </w:r>
      <w:proofErr w:type="gramEnd"/>
    </w:p>
    <w:p w14:paraId="72A02DF7" w14:textId="01F62672" w:rsidR="00E7199C" w:rsidRPr="00E7199C" w:rsidRDefault="00E7199C" w:rsidP="00E7199C">
      <w:pPr>
        <w:spacing w:line="276" w:lineRule="auto"/>
        <w:jc w:val="both"/>
        <w:rPr>
          <w:rFonts w:eastAsiaTheme="minorHAnsi" w:cs="Arial"/>
          <w:bCs/>
          <w:lang w:eastAsia="en-US"/>
        </w:rPr>
      </w:pPr>
      <w:r w:rsidRPr="00E7199C">
        <w:rPr>
          <w:rFonts w:eastAsiaTheme="minorHAnsi" w:cs="Arial"/>
          <w:bCs/>
          <w:lang w:eastAsia="en-US"/>
        </w:rPr>
        <w:t xml:space="preserve">Designated Named Nurse </w:t>
      </w:r>
      <w:r w:rsidR="00E937E4">
        <w:rPr>
          <w:rFonts w:eastAsiaTheme="minorHAnsi" w:cs="Arial"/>
          <w:bCs/>
          <w:lang w:eastAsia="en-US"/>
        </w:rPr>
        <w:t xml:space="preserve">for cared for and care experienced young </w:t>
      </w:r>
      <w:proofErr w:type="gramStart"/>
      <w:r w:rsidR="00E937E4">
        <w:rPr>
          <w:rFonts w:eastAsiaTheme="minorHAnsi" w:cs="Arial"/>
          <w:bCs/>
          <w:lang w:eastAsia="en-US"/>
        </w:rPr>
        <w:t>people</w:t>
      </w:r>
      <w:proofErr w:type="gramEnd"/>
    </w:p>
    <w:p w14:paraId="06104363" w14:textId="77777777" w:rsidR="00E7199C" w:rsidRPr="00E7199C" w:rsidRDefault="00E7199C" w:rsidP="00E7199C">
      <w:pPr>
        <w:spacing w:line="276" w:lineRule="auto"/>
        <w:jc w:val="both"/>
        <w:rPr>
          <w:rFonts w:eastAsiaTheme="minorHAnsi" w:cs="Arial"/>
          <w:bCs/>
          <w:lang w:eastAsia="en-US"/>
        </w:rPr>
      </w:pPr>
      <w:r w:rsidRPr="00E7199C">
        <w:rPr>
          <w:rFonts w:eastAsiaTheme="minorHAnsi" w:cs="Arial"/>
          <w:bCs/>
          <w:lang w:eastAsia="en-US"/>
        </w:rPr>
        <w:t>Adult Social Care Transition Lead</w:t>
      </w:r>
    </w:p>
    <w:p w14:paraId="38F5DABF" w14:textId="23E32DEE" w:rsidR="00E7199C" w:rsidRPr="00E7199C" w:rsidRDefault="00E937E4" w:rsidP="00E7199C">
      <w:pPr>
        <w:spacing w:line="276" w:lineRule="auto"/>
        <w:jc w:val="both"/>
        <w:rPr>
          <w:rFonts w:eastAsiaTheme="minorHAnsi" w:cs="Arial"/>
          <w:bCs/>
          <w:lang w:eastAsia="en-US"/>
        </w:rPr>
      </w:pPr>
      <w:r>
        <w:rPr>
          <w:rFonts w:eastAsiaTheme="minorHAnsi" w:cs="Arial"/>
          <w:bCs/>
          <w:lang w:eastAsia="en-US"/>
        </w:rPr>
        <w:t>Representative from the Fostering Service</w:t>
      </w:r>
    </w:p>
    <w:p w14:paraId="4AD5AA8D" w14:textId="2C355F75" w:rsidR="00E7199C" w:rsidRPr="00E7199C" w:rsidRDefault="00E7199C" w:rsidP="00E7199C">
      <w:pPr>
        <w:spacing w:line="276" w:lineRule="auto"/>
        <w:jc w:val="both"/>
        <w:rPr>
          <w:rFonts w:eastAsiaTheme="minorHAnsi" w:cs="Arial"/>
          <w:bCs/>
          <w:lang w:eastAsia="en-US"/>
        </w:rPr>
      </w:pPr>
      <w:r w:rsidRPr="00E7199C">
        <w:rPr>
          <w:rFonts w:eastAsiaTheme="minorHAnsi" w:cs="Arial"/>
          <w:bCs/>
          <w:lang w:eastAsia="en-US"/>
        </w:rPr>
        <w:t xml:space="preserve">Family Group Conference </w:t>
      </w:r>
      <w:r w:rsidR="00E937E4">
        <w:rPr>
          <w:rFonts w:eastAsiaTheme="minorHAnsi" w:cs="Arial"/>
          <w:bCs/>
          <w:lang w:eastAsia="en-US"/>
        </w:rPr>
        <w:t>Team Manager (by consultation)</w:t>
      </w:r>
    </w:p>
    <w:p w14:paraId="46417F94" w14:textId="77777777" w:rsidR="00164974" w:rsidRPr="002465AE" w:rsidRDefault="00164974" w:rsidP="00E7199C">
      <w:pPr>
        <w:spacing w:line="276" w:lineRule="auto"/>
        <w:rPr>
          <w:rFonts w:eastAsiaTheme="minorHAnsi" w:cs="Arial"/>
          <w:b/>
          <w:lang w:eastAsia="en-US"/>
        </w:rPr>
      </w:pPr>
    </w:p>
    <w:p w14:paraId="46417F95" w14:textId="24DF5C5B" w:rsidR="00164974" w:rsidRPr="002465AE" w:rsidRDefault="00E937E4" w:rsidP="00E7199C">
      <w:pPr>
        <w:spacing w:line="276" w:lineRule="auto"/>
        <w:rPr>
          <w:rFonts w:eastAsiaTheme="minorHAnsi" w:cs="Arial"/>
          <w:b/>
          <w:lang w:eastAsia="en-US"/>
        </w:rPr>
      </w:pPr>
      <w:r>
        <w:rPr>
          <w:rFonts w:eastAsiaTheme="minorHAnsi" w:cs="Arial"/>
          <w:b/>
          <w:lang w:eastAsia="en-US"/>
        </w:rPr>
        <w:t>Aims and Responsibilities</w:t>
      </w:r>
    </w:p>
    <w:p w14:paraId="46417F96" w14:textId="77777777" w:rsidR="00164974" w:rsidRPr="002465AE" w:rsidRDefault="00164974" w:rsidP="002465AE">
      <w:pPr>
        <w:spacing w:line="276" w:lineRule="auto"/>
        <w:jc w:val="center"/>
        <w:rPr>
          <w:rFonts w:eastAsiaTheme="minorHAnsi" w:cs="Arial"/>
          <w:b/>
          <w:lang w:eastAsia="en-US"/>
        </w:rPr>
      </w:pPr>
    </w:p>
    <w:p w14:paraId="13E44AB8" w14:textId="5FC67027" w:rsidR="00D459AD" w:rsidRDefault="00D459AD" w:rsidP="008249F6">
      <w:pPr>
        <w:numPr>
          <w:ilvl w:val="0"/>
          <w:numId w:val="15"/>
        </w:numPr>
        <w:spacing w:line="276" w:lineRule="auto"/>
        <w:jc w:val="both"/>
        <w:rPr>
          <w:rFonts w:cs="Arial"/>
        </w:rPr>
      </w:pPr>
      <w:r>
        <w:rPr>
          <w:rFonts w:cs="Arial"/>
        </w:rPr>
        <w:t xml:space="preserve">To ensure </w:t>
      </w:r>
      <w:r w:rsidR="008E44D2">
        <w:rPr>
          <w:rFonts w:cs="Arial"/>
        </w:rPr>
        <w:t>that children’s wishes and feelings and their needs are central to decision-making.</w:t>
      </w:r>
    </w:p>
    <w:p w14:paraId="5AC9617B" w14:textId="258B9567" w:rsidR="008E44D2" w:rsidRDefault="008E44D2" w:rsidP="008249F6">
      <w:pPr>
        <w:numPr>
          <w:ilvl w:val="0"/>
          <w:numId w:val="15"/>
        </w:numPr>
        <w:spacing w:line="276" w:lineRule="auto"/>
        <w:jc w:val="both"/>
        <w:rPr>
          <w:rFonts w:cs="Arial"/>
        </w:rPr>
      </w:pPr>
      <w:r>
        <w:rPr>
          <w:rFonts w:cs="Arial"/>
        </w:rPr>
        <w:t xml:space="preserve">To </w:t>
      </w:r>
      <w:r w:rsidR="008249F6">
        <w:rPr>
          <w:rFonts w:cs="Arial"/>
        </w:rPr>
        <w:t>provide appropriate oversight to ensure</w:t>
      </w:r>
      <w:r>
        <w:rPr>
          <w:rFonts w:cs="Arial"/>
        </w:rPr>
        <w:t xml:space="preserve"> that decisions made are proportionate, </w:t>
      </w:r>
      <w:proofErr w:type="gramStart"/>
      <w:r>
        <w:rPr>
          <w:rFonts w:cs="Arial"/>
        </w:rPr>
        <w:t>efficient</w:t>
      </w:r>
      <w:proofErr w:type="gramEnd"/>
      <w:r>
        <w:rPr>
          <w:rFonts w:cs="Arial"/>
        </w:rPr>
        <w:t xml:space="preserve"> and sufficient</w:t>
      </w:r>
      <w:r w:rsidR="008249F6">
        <w:rPr>
          <w:rFonts w:cs="Arial"/>
        </w:rPr>
        <w:t xml:space="preserve">, whilst ensuring that </w:t>
      </w:r>
      <w:r w:rsidR="008249F6" w:rsidRPr="008249F6">
        <w:rPr>
          <w:rFonts w:eastAsiaTheme="minorHAnsi" w:cs="Arial"/>
          <w:bCs/>
          <w:lang w:eastAsia="en-US"/>
        </w:rPr>
        <w:t xml:space="preserve">financial resources are appropriately allocated and provide best value for money.  </w:t>
      </w:r>
    </w:p>
    <w:p w14:paraId="3DC27371" w14:textId="2EA04501" w:rsidR="00360801" w:rsidRPr="00D459AD" w:rsidRDefault="00360801" w:rsidP="008249F6">
      <w:pPr>
        <w:pStyle w:val="ListParagraph"/>
        <w:numPr>
          <w:ilvl w:val="0"/>
          <w:numId w:val="15"/>
        </w:numPr>
        <w:spacing w:line="276" w:lineRule="auto"/>
        <w:jc w:val="both"/>
        <w:rPr>
          <w:rFonts w:cs="Arial"/>
        </w:rPr>
      </w:pPr>
      <w:r w:rsidRPr="00D459AD">
        <w:rPr>
          <w:rFonts w:cs="Arial"/>
        </w:rPr>
        <w:t xml:space="preserve">To ensure every attempt has been made to support, advise and protect children as part of social work practice before consideration is given to the move towards legal intervention in a child and families </w:t>
      </w:r>
      <w:proofErr w:type="gramStart"/>
      <w:r w:rsidRPr="00D459AD">
        <w:rPr>
          <w:rFonts w:cs="Arial"/>
        </w:rPr>
        <w:t>lives</w:t>
      </w:r>
      <w:proofErr w:type="gramEnd"/>
    </w:p>
    <w:p w14:paraId="20001215" w14:textId="1A49DCD9" w:rsidR="00360801" w:rsidRDefault="00360801" w:rsidP="008249F6">
      <w:pPr>
        <w:pStyle w:val="ListParagraph"/>
        <w:numPr>
          <w:ilvl w:val="0"/>
          <w:numId w:val="15"/>
        </w:numPr>
        <w:spacing w:line="276" w:lineRule="auto"/>
        <w:jc w:val="both"/>
        <w:rPr>
          <w:rFonts w:eastAsiaTheme="minorHAnsi" w:cs="Arial"/>
          <w:bCs/>
          <w:lang w:eastAsia="en-US"/>
        </w:rPr>
      </w:pPr>
      <w:r>
        <w:rPr>
          <w:rFonts w:eastAsiaTheme="minorHAnsi" w:cs="Arial"/>
          <w:bCs/>
          <w:lang w:eastAsia="en-US"/>
        </w:rPr>
        <w:t xml:space="preserve">To offer appropriate and restorative </w:t>
      </w:r>
      <w:r w:rsidR="00D1084F">
        <w:rPr>
          <w:rFonts w:eastAsiaTheme="minorHAnsi" w:cs="Arial"/>
          <w:bCs/>
          <w:lang w:eastAsia="en-US"/>
        </w:rPr>
        <w:t xml:space="preserve">scrutiny and challenge, when considering packages of care and support for children and young people, and their families. </w:t>
      </w:r>
    </w:p>
    <w:p w14:paraId="46417F97" w14:textId="17AE9DEE" w:rsidR="00BF72F5" w:rsidRDefault="00DF59B3" w:rsidP="008249F6">
      <w:pPr>
        <w:pStyle w:val="ListParagraph"/>
        <w:numPr>
          <w:ilvl w:val="0"/>
          <w:numId w:val="15"/>
        </w:numPr>
        <w:spacing w:line="276" w:lineRule="auto"/>
        <w:jc w:val="both"/>
        <w:rPr>
          <w:rFonts w:eastAsiaTheme="minorHAnsi" w:cs="Arial"/>
          <w:bCs/>
          <w:lang w:eastAsia="en-US"/>
        </w:rPr>
      </w:pPr>
      <w:r w:rsidRPr="00E937E4">
        <w:rPr>
          <w:rFonts w:eastAsiaTheme="minorHAnsi" w:cs="Arial"/>
          <w:bCs/>
          <w:lang w:eastAsia="en-US"/>
        </w:rPr>
        <w:t>To e</w:t>
      </w:r>
      <w:r w:rsidR="00164974" w:rsidRPr="00E937E4">
        <w:rPr>
          <w:rFonts w:eastAsiaTheme="minorHAnsi" w:cs="Arial"/>
          <w:bCs/>
          <w:lang w:eastAsia="en-US"/>
        </w:rPr>
        <w:t>nsure that, where possible, every consideration is given to maintaining a child or young person safely within their home environment or extended family</w:t>
      </w:r>
      <w:r w:rsidR="00956643" w:rsidRPr="00E937E4">
        <w:rPr>
          <w:rFonts w:eastAsiaTheme="minorHAnsi" w:cs="Arial"/>
          <w:bCs/>
          <w:lang w:eastAsia="en-US"/>
        </w:rPr>
        <w:t xml:space="preserve"> through the provision of edge of care support services. </w:t>
      </w:r>
    </w:p>
    <w:p w14:paraId="20ED654A" w14:textId="7BC8D1EE" w:rsidR="00D459AD" w:rsidRPr="00E937E4" w:rsidRDefault="00D459AD" w:rsidP="008249F6">
      <w:pPr>
        <w:pStyle w:val="ListParagraph"/>
        <w:numPr>
          <w:ilvl w:val="0"/>
          <w:numId w:val="15"/>
        </w:numPr>
        <w:spacing w:line="276" w:lineRule="auto"/>
        <w:jc w:val="both"/>
        <w:rPr>
          <w:rFonts w:eastAsiaTheme="minorHAnsi" w:cs="Arial"/>
          <w:bCs/>
          <w:lang w:eastAsia="en-US"/>
        </w:rPr>
      </w:pPr>
      <w:r>
        <w:rPr>
          <w:rFonts w:eastAsiaTheme="minorHAnsi" w:cs="Arial"/>
          <w:bCs/>
          <w:lang w:eastAsia="en-US"/>
        </w:rPr>
        <w:t xml:space="preserve">To ensure that appropriate and proportionate specialist intervention and assessment is accessible at the right time for children and families, to inform overall care planning. </w:t>
      </w:r>
    </w:p>
    <w:p w14:paraId="46417F98" w14:textId="26C4E73E" w:rsidR="00164974" w:rsidRPr="00933130" w:rsidRDefault="00933130" w:rsidP="008249F6">
      <w:pPr>
        <w:pStyle w:val="ListParagraph"/>
        <w:numPr>
          <w:ilvl w:val="0"/>
          <w:numId w:val="15"/>
        </w:numPr>
        <w:spacing w:line="276" w:lineRule="auto"/>
        <w:jc w:val="both"/>
        <w:rPr>
          <w:rFonts w:eastAsiaTheme="minorHAnsi" w:cs="Arial"/>
          <w:bCs/>
          <w:lang w:eastAsia="en-US"/>
        </w:rPr>
      </w:pPr>
      <w:r>
        <w:rPr>
          <w:rFonts w:eastAsiaTheme="minorHAnsi" w:cs="Arial"/>
          <w:bCs/>
          <w:lang w:eastAsia="en-US"/>
        </w:rPr>
        <w:t xml:space="preserve">To ensure that </w:t>
      </w:r>
      <w:r w:rsidR="00B8172E" w:rsidRPr="00933130">
        <w:rPr>
          <w:rFonts w:eastAsiaTheme="minorHAnsi" w:cs="Arial"/>
          <w:bCs/>
          <w:lang w:eastAsia="en-US"/>
        </w:rPr>
        <w:t>children</w:t>
      </w:r>
      <w:r w:rsidR="00C70ACE" w:rsidRPr="00933130">
        <w:rPr>
          <w:rFonts w:eastAsiaTheme="minorHAnsi" w:cs="Arial"/>
          <w:bCs/>
          <w:lang w:eastAsia="en-US"/>
        </w:rPr>
        <w:t xml:space="preserve"> and young people</w:t>
      </w:r>
      <w:r w:rsidR="00B8172E" w:rsidRPr="00933130">
        <w:rPr>
          <w:rFonts w:eastAsiaTheme="minorHAnsi" w:cs="Arial"/>
          <w:bCs/>
          <w:lang w:eastAsia="en-US"/>
        </w:rPr>
        <w:t xml:space="preserve"> </w:t>
      </w:r>
      <w:r w:rsidR="00BF72F5" w:rsidRPr="00933130">
        <w:rPr>
          <w:rFonts w:eastAsiaTheme="minorHAnsi" w:cs="Arial"/>
          <w:bCs/>
          <w:lang w:eastAsia="en-US"/>
        </w:rPr>
        <w:t>will have had the advantage of a Family Group Conference to determine an understanding of what is required to achieve successful family reunification or, alternatively, to determine other options that need to be considered</w:t>
      </w:r>
      <w:r>
        <w:rPr>
          <w:rFonts w:eastAsiaTheme="minorHAnsi" w:cs="Arial"/>
          <w:bCs/>
          <w:lang w:eastAsia="en-US"/>
        </w:rPr>
        <w:t xml:space="preserve"> when edge of care intervention is being requested.</w:t>
      </w:r>
    </w:p>
    <w:p w14:paraId="22B2E659" w14:textId="3FC43077" w:rsidR="00335416" w:rsidRDefault="00933130" w:rsidP="008249F6">
      <w:pPr>
        <w:pStyle w:val="ListParagraph"/>
        <w:numPr>
          <w:ilvl w:val="0"/>
          <w:numId w:val="15"/>
        </w:numPr>
        <w:spacing w:line="276" w:lineRule="auto"/>
        <w:jc w:val="both"/>
        <w:rPr>
          <w:rFonts w:eastAsiaTheme="minorHAnsi" w:cs="Arial"/>
          <w:bCs/>
          <w:lang w:eastAsia="en-US"/>
        </w:rPr>
      </w:pPr>
      <w:r>
        <w:rPr>
          <w:rFonts w:eastAsiaTheme="minorHAnsi" w:cs="Arial"/>
          <w:bCs/>
          <w:lang w:eastAsia="en-US"/>
        </w:rPr>
        <w:t xml:space="preserve">To promote the creative and appropriate use of available in-house </w:t>
      </w:r>
      <w:r w:rsidR="00A737F7">
        <w:rPr>
          <w:rFonts w:eastAsiaTheme="minorHAnsi" w:cs="Arial"/>
          <w:bCs/>
          <w:lang w:eastAsia="en-US"/>
        </w:rPr>
        <w:t>resources</w:t>
      </w:r>
      <w:r>
        <w:rPr>
          <w:rFonts w:eastAsiaTheme="minorHAnsi" w:cs="Arial"/>
          <w:bCs/>
          <w:lang w:eastAsia="en-US"/>
        </w:rPr>
        <w:t xml:space="preserve"> to meet the needs of children and their families. </w:t>
      </w:r>
    </w:p>
    <w:p w14:paraId="46417F99" w14:textId="76AC4A97" w:rsidR="007B023D" w:rsidRDefault="00335416" w:rsidP="008249F6">
      <w:pPr>
        <w:pStyle w:val="ListParagraph"/>
        <w:numPr>
          <w:ilvl w:val="0"/>
          <w:numId w:val="15"/>
        </w:numPr>
        <w:spacing w:line="276" w:lineRule="auto"/>
        <w:jc w:val="both"/>
        <w:rPr>
          <w:rFonts w:eastAsiaTheme="minorHAnsi" w:cs="Arial"/>
          <w:bCs/>
          <w:lang w:eastAsia="en-US"/>
        </w:rPr>
      </w:pPr>
      <w:r>
        <w:rPr>
          <w:rFonts w:eastAsiaTheme="minorHAnsi" w:cs="Arial"/>
          <w:bCs/>
          <w:lang w:eastAsia="en-US"/>
        </w:rPr>
        <w:t xml:space="preserve">To ensure that </w:t>
      </w:r>
      <w:r w:rsidR="00F90EFC" w:rsidRPr="00933130">
        <w:rPr>
          <w:rFonts w:eastAsiaTheme="minorHAnsi" w:cs="Arial"/>
          <w:bCs/>
          <w:lang w:eastAsia="en-US"/>
        </w:rPr>
        <w:t>E</w:t>
      </w:r>
      <w:r w:rsidR="00BF72F5" w:rsidRPr="00933130">
        <w:rPr>
          <w:rFonts w:eastAsiaTheme="minorHAnsi" w:cs="Arial"/>
          <w:bCs/>
          <w:lang w:eastAsia="en-US"/>
        </w:rPr>
        <w:t xml:space="preserve">dge of </w:t>
      </w:r>
      <w:r>
        <w:rPr>
          <w:rFonts w:eastAsiaTheme="minorHAnsi" w:cs="Arial"/>
          <w:bCs/>
          <w:lang w:eastAsia="en-US"/>
        </w:rPr>
        <w:t>C</w:t>
      </w:r>
      <w:r w:rsidR="00BF72F5" w:rsidRPr="00933130">
        <w:rPr>
          <w:rFonts w:eastAsiaTheme="minorHAnsi" w:cs="Arial"/>
          <w:bCs/>
          <w:lang w:eastAsia="en-US"/>
        </w:rPr>
        <w:t xml:space="preserve">are resources are </w:t>
      </w:r>
      <w:r>
        <w:rPr>
          <w:rFonts w:eastAsiaTheme="minorHAnsi" w:cs="Arial"/>
          <w:bCs/>
          <w:lang w:eastAsia="en-US"/>
        </w:rPr>
        <w:t>planned and implemented</w:t>
      </w:r>
      <w:r w:rsidR="00BF72F5" w:rsidRPr="00933130">
        <w:rPr>
          <w:rFonts w:eastAsiaTheme="minorHAnsi" w:cs="Arial"/>
          <w:bCs/>
          <w:lang w:eastAsia="en-US"/>
        </w:rPr>
        <w:t xml:space="preserve"> to meet the needs of the child, young person and the parents or carers. </w:t>
      </w:r>
    </w:p>
    <w:p w14:paraId="4AB68588" w14:textId="3A3EEFF7" w:rsidR="00D1084F" w:rsidRPr="00933130" w:rsidRDefault="00D1084F" w:rsidP="008249F6">
      <w:pPr>
        <w:pStyle w:val="ListParagraph"/>
        <w:numPr>
          <w:ilvl w:val="0"/>
          <w:numId w:val="15"/>
        </w:numPr>
        <w:spacing w:line="276" w:lineRule="auto"/>
        <w:jc w:val="both"/>
        <w:rPr>
          <w:rFonts w:eastAsiaTheme="minorHAnsi" w:cs="Arial"/>
          <w:bCs/>
          <w:lang w:eastAsia="en-US"/>
        </w:rPr>
      </w:pPr>
      <w:r>
        <w:rPr>
          <w:rFonts w:eastAsiaTheme="minorHAnsi" w:cs="Arial"/>
          <w:bCs/>
          <w:lang w:eastAsia="en-US"/>
        </w:rPr>
        <w:t xml:space="preserve">To be clear and transparent in respect of decision-making. </w:t>
      </w:r>
    </w:p>
    <w:p w14:paraId="46417F9B" w14:textId="77777777" w:rsidR="00164974" w:rsidRPr="002465AE" w:rsidRDefault="00164974" w:rsidP="002465AE">
      <w:pPr>
        <w:spacing w:line="276" w:lineRule="auto"/>
        <w:jc w:val="center"/>
        <w:rPr>
          <w:rFonts w:eastAsiaTheme="minorHAnsi" w:cs="Arial"/>
          <w:b/>
          <w:lang w:eastAsia="en-US"/>
        </w:rPr>
      </w:pPr>
    </w:p>
    <w:p w14:paraId="46417F9F" w14:textId="77777777" w:rsidR="004F7588" w:rsidRPr="002465AE" w:rsidRDefault="004F7588" w:rsidP="002465AE">
      <w:pPr>
        <w:spacing w:line="276" w:lineRule="auto"/>
        <w:jc w:val="center"/>
        <w:rPr>
          <w:rFonts w:eastAsiaTheme="minorHAnsi" w:cs="Arial"/>
          <w:b/>
          <w:lang w:eastAsia="en-US"/>
        </w:rPr>
      </w:pPr>
    </w:p>
    <w:p w14:paraId="46417FA0" w14:textId="77777777" w:rsidR="007A1AAD" w:rsidRPr="002465AE" w:rsidRDefault="007A1AAD" w:rsidP="005A2737">
      <w:pPr>
        <w:spacing w:line="276" w:lineRule="auto"/>
        <w:rPr>
          <w:rFonts w:eastAsiaTheme="minorHAnsi" w:cs="Arial"/>
          <w:b/>
          <w:lang w:eastAsia="en-US"/>
        </w:rPr>
      </w:pPr>
      <w:r w:rsidRPr="002465AE">
        <w:rPr>
          <w:rFonts w:eastAsiaTheme="minorHAnsi" w:cs="Arial"/>
          <w:b/>
          <w:lang w:eastAsia="en-US"/>
        </w:rPr>
        <w:t xml:space="preserve">Who will </w:t>
      </w:r>
      <w:proofErr w:type="gramStart"/>
      <w:r w:rsidRPr="002465AE">
        <w:rPr>
          <w:rFonts w:eastAsiaTheme="minorHAnsi" w:cs="Arial"/>
          <w:b/>
          <w:lang w:eastAsia="en-US"/>
        </w:rPr>
        <w:t>refer</w:t>
      </w:r>
      <w:proofErr w:type="gramEnd"/>
      <w:r w:rsidRPr="002465AE">
        <w:rPr>
          <w:rFonts w:eastAsiaTheme="minorHAnsi" w:cs="Arial"/>
          <w:b/>
          <w:lang w:eastAsia="en-US"/>
        </w:rPr>
        <w:t xml:space="preserve"> </w:t>
      </w:r>
    </w:p>
    <w:p w14:paraId="46417FA1" w14:textId="77777777" w:rsidR="007A1AAD" w:rsidRPr="002465AE" w:rsidRDefault="007A1AAD" w:rsidP="002465AE">
      <w:pPr>
        <w:spacing w:line="276" w:lineRule="auto"/>
        <w:jc w:val="center"/>
        <w:rPr>
          <w:rFonts w:eastAsiaTheme="minorHAnsi" w:cs="Arial"/>
          <w:b/>
          <w:lang w:eastAsia="en-US"/>
        </w:rPr>
      </w:pPr>
    </w:p>
    <w:p w14:paraId="46417FA2" w14:textId="272EFA9B" w:rsidR="007A1AAD" w:rsidRPr="002465AE" w:rsidRDefault="007A1AAD" w:rsidP="008249F6">
      <w:pPr>
        <w:spacing w:line="276" w:lineRule="auto"/>
        <w:jc w:val="both"/>
        <w:rPr>
          <w:rFonts w:eastAsiaTheme="minorHAnsi" w:cs="Arial"/>
          <w:b/>
          <w:lang w:eastAsia="en-US"/>
        </w:rPr>
      </w:pPr>
      <w:r w:rsidRPr="008249F6">
        <w:rPr>
          <w:rFonts w:eastAsiaTheme="minorHAnsi" w:cs="Arial"/>
          <w:bCs/>
          <w:lang w:eastAsia="en-US"/>
        </w:rPr>
        <w:t xml:space="preserve">The social worker as the lead professional will refer to </w:t>
      </w:r>
      <w:r w:rsidR="007378B9">
        <w:rPr>
          <w:rFonts w:eastAsiaTheme="minorHAnsi" w:cs="Arial"/>
          <w:bCs/>
          <w:lang w:eastAsia="en-US"/>
        </w:rPr>
        <w:t>P</w:t>
      </w:r>
      <w:r w:rsidRPr="008249F6">
        <w:rPr>
          <w:rFonts w:eastAsiaTheme="minorHAnsi" w:cs="Arial"/>
          <w:bCs/>
          <w:lang w:eastAsia="en-US"/>
        </w:rPr>
        <w:t xml:space="preserve">anel.  </w:t>
      </w:r>
    </w:p>
    <w:p w14:paraId="46417FA3" w14:textId="77777777" w:rsidR="007A1AAD" w:rsidRPr="002465AE" w:rsidRDefault="007A1AAD" w:rsidP="002465AE">
      <w:pPr>
        <w:spacing w:line="276" w:lineRule="auto"/>
        <w:jc w:val="center"/>
        <w:rPr>
          <w:rFonts w:eastAsiaTheme="minorHAnsi" w:cs="Arial"/>
          <w:b/>
          <w:lang w:eastAsia="en-US"/>
        </w:rPr>
      </w:pPr>
    </w:p>
    <w:p w14:paraId="46417FA4" w14:textId="760CCF29" w:rsidR="00164974" w:rsidRPr="002465AE" w:rsidRDefault="00164974" w:rsidP="005A2737">
      <w:pPr>
        <w:spacing w:line="276" w:lineRule="auto"/>
        <w:rPr>
          <w:rFonts w:eastAsiaTheme="minorHAnsi" w:cs="Arial"/>
          <w:b/>
          <w:lang w:eastAsia="en-US"/>
        </w:rPr>
      </w:pPr>
      <w:r w:rsidRPr="002465AE">
        <w:rPr>
          <w:rFonts w:eastAsiaTheme="minorHAnsi" w:cs="Arial"/>
          <w:b/>
          <w:lang w:eastAsia="en-US"/>
        </w:rPr>
        <w:t xml:space="preserve">When to </w:t>
      </w:r>
      <w:r w:rsidR="00046BAE">
        <w:rPr>
          <w:rFonts w:eastAsiaTheme="minorHAnsi" w:cs="Arial"/>
          <w:b/>
          <w:lang w:eastAsia="en-US"/>
        </w:rPr>
        <w:t>refer to</w:t>
      </w:r>
      <w:r w:rsidRPr="002465AE">
        <w:rPr>
          <w:rFonts w:eastAsiaTheme="minorHAnsi" w:cs="Arial"/>
          <w:b/>
          <w:lang w:eastAsia="en-US"/>
        </w:rPr>
        <w:t xml:space="preserve"> the panel</w:t>
      </w:r>
    </w:p>
    <w:p w14:paraId="46417FA5" w14:textId="77777777" w:rsidR="00426D64" w:rsidRPr="002465AE" w:rsidRDefault="00426D64" w:rsidP="002465AE">
      <w:pPr>
        <w:spacing w:line="276" w:lineRule="auto"/>
        <w:jc w:val="center"/>
        <w:rPr>
          <w:rFonts w:eastAsiaTheme="minorHAnsi" w:cs="Arial"/>
          <w:b/>
          <w:lang w:eastAsia="en-US"/>
        </w:rPr>
      </w:pPr>
    </w:p>
    <w:p w14:paraId="46417FA6" w14:textId="2A977D6B" w:rsidR="00C70ACE" w:rsidRPr="008249F6" w:rsidRDefault="00F90EFC" w:rsidP="008249F6">
      <w:pPr>
        <w:spacing w:line="276" w:lineRule="auto"/>
        <w:jc w:val="both"/>
        <w:rPr>
          <w:rFonts w:eastAsiaTheme="minorHAnsi" w:cs="Arial"/>
          <w:bCs/>
          <w:lang w:eastAsia="en-US"/>
        </w:rPr>
      </w:pPr>
      <w:r w:rsidRPr="008249F6">
        <w:rPr>
          <w:rFonts w:eastAsiaTheme="minorHAnsi" w:cs="Arial"/>
          <w:bCs/>
          <w:lang w:eastAsia="en-US"/>
        </w:rPr>
        <w:t xml:space="preserve">The use of the </w:t>
      </w:r>
      <w:r w:rsidR="00956643" w:rsidRPr="008249F6">
        <w:rPr>
          <w:rFonts w:eastAsiaTheme="minorHAnsi" w:cs="Arial"/>
          <w:bCs/>
          <w:lang w:eastAsia="en-US"/>
        </w:rPr>
        <w:t>A</w:t>
      </w:r>
      <w:r w:rsidR="008249F6">
        <w:rPr>
          <w:rFonts w:eastAsiaTheme="minorHAnsi" w:cs="Arial"/>
          <w:bCs/>
          <w:lang w:eastAsia="en-US"/>
        </w:rPr>
        <w:t xml:space="preserve">ccess </w:t>
      </w:r>
      <w:proofErr w:type="gramStart"/>
      <w:r w:rsidR="00956643" w:rsidRPr="008249F6">
        <w:rPr>
          <w:rFonts w:eastAsiaTheme="minorHAnsi" w:cs="Arial"/>
          <w:bCs/>
          <w:lang w:eastAsia="en-US"/>
        </w:rPr>
        <w:t>T</w:t>
      </w:r>
      <w:r w:rsidR="008249F6">
        <w:rPr>
          <w:rFonts w:eastAsiaTheme="minorHAnsi" w:cs="Arial"/>
          <w:bCs/>
          <w:lang w:eastAsia="en-US"/>
        </w:rPr>
        <w:t>o</w:t>
      </w:r>
      <w:proofErr w:type="gramEnd"/>
      <w:r w:rsidR="008249F6">
        <w:rPr>
          <w:rFonts w:eastAsiaTheme="minorHAnsi" w:cs="Arial"/>
          <w:bCs/>
          <w:lang w:eastAsia="en-US"/>
        </w:rPr>
        <w:t xml:space="preserve"> </w:t>
      </w:r>
      <w:r w:rsidR="00956643" w:rsidRPr="008249F6">
        <w:rPr>
          <w:rFonts w:eastAsiaTheme="minorHAnsi" w:cs="Arial"/>
          <w:bCs/>
          <w:lang w:eastAsia="en-US"/>
        </w:rPr>
        <w:t>R</w:t>
      </w:r>
      <w:r w:rsidR="008249F6">
        <w:rPr>
          <w:rFonts w:eastAsiaTheme="minorHAnsi" w:cs="Arial"/>
          <w:bCs/>
          <w:lang w:eastAsia="en-US"/>
        </w:rPr>
        <w:t>esources Panel</w:t>
      </w:r>
      <w:r w:rsidRPr="008249F6">
        <w:rPr>
          <w:rFonts w:eastAsiaTheme="minorHAnsi" w:cs="Arial"/>
          <w:bCs/>
          <w:lang w:eastAsia="en-US"/>
        </w:rPr>
        <w:t xml:space="preserve"> is </w:t>
      </w:r>
      <w:r w:rsidR="008249F6">
        <w:rPr>
          <w:rFonts w:eastAsiaTheme="minorHAnsi" w:cs="Arial"/>
          <w:bCs/>
          <w:lang w:eastAsia="en-US"/>
        </w:rPr>
        <w:t xml:space="preserve">in relation to situations whereby: </w:t>
      </w:r>
    </w:p>
    <w:p w14:paraId="46417FA7" w14:textId="77777777" w:rsidR="00AB4CBD" w:rsidRPr="008249F6" w:rsidRDefault="00AB4CBD" w:rsidP="008249F6">
      <w:pPr>
        <w:spacing w:line="276" w:lineRule="auto"/>
        <w:jc w:val="both"/>
        <w:rPr>
          <w:rFonts w:eastAsiaTheme="minorHAnsi" w:cs="Arial"/>
          <w:bCs/>
          <w:lang w:eastAsia="en-US"/>
        </w:rPr>
      </w:pPr>
      <w:r w:rsidRPr="008249F6">
        <w:rPr>
          <w:rFonts w:eastAsiaTheme="minorHAnsi" w:cs="Arial"/>
          <w:bCs/>
          <w:lang w:eastAsia="en-US"/>
        </w:rPr>
        <w:t xml:space="preserve"> </w:t>
      </w:r>
    </w:p>
    <w:p w14:paraId="46417FA8" w14:textId="7E651397" w:rsidR="00B274C1" w:rsidRPr="008249F6" w:rsidRDefault="00E2469E" w:rsidP="008249F6">
      <w:pPr>
        <w:pStyle w:val="ListParagraph"/>
        <w:numPr>
          <w:ilvl w:val="0"/>
          <w:numId w:val="16"/>
        </w:numPr>
        <w:spacing w:line="276" w:lineRule="auto"/>
        <w:jc w:val="both"/>
        <w:rPr>
          <w:rFonts w:eastAsiaTheme="minorHAnsi" w:cs="Arial"/>
          <w:bCs/>
          <w:lang w:eastAsia="en-US"/>
        </w:rPr>
      </w:pPr>
      <w:r w:rsidRPr="008249F6">
        <w:rPr>
          <w:rFonts w:eastAsiaTheme="minorHAnsi" w:cs="Arial"/>
          <w:bCs/>
          <w:lang w:eastAsia="en-US"/>
        </w:rPr>
        <w:t>I</w:t>
      </w:r>
      <w:r w:rsidR="00F90EFC" w:rsidRPr="008249F6">
        <w:rPr>
          <w:rFonts w:eastAsiaTheme="minorHAnsi" w:cs="Arial"/>
          <w:bCs/>
          <w:lang w:eastAsia="en-US"/>
        </w:rPr>
        <w:t xml:space="preserve">t has been assessed </w:t>
      </w:r>
      <w:r w:rsidR="00A008F0" w:rsidRPr="008249F6">
        <w:rPr>
          <w:rFonts w:eastAsiaTheme="minorHAnsi" w:cs="Arial"/>
          <w:bCs/>
          <w:lang w:eastAsia="en-US"/>
        </w:rPr>
        <w:t xml:space="preserve">that </w:t>
      </w:r>
      <w:r w:rsidR="00F90EFC" w:rsidRPr="008249F6">
        <w:rPr>
          <w:rFonts w:eastAsiaTheme="minorHAnsi" w:cs="Arial"/>
          <w:bCs/>
          <w:lang w:eastAsia="en-US"/>
        </w:rPr>
        <w:t xml:space="preserve">a child or young person requires an edge of care package to prevent a family crisis which may result in children or young people avoidably </w:t>
      </w:r>
      <w:r w:rsidR="008249F6">
        <w:rPr>
          <w:rFonts w:eastAsiaTheme="minorHAnsi" w:cs="Arial"/>
          <w:bCs/>
          <w:lang w:eastAsia="en-US"/>
        </w:rPr>
        <w:t>becoming cared for.</w:t>
      </w:r>
    </w:p>
    <w:p w14:paraId="46417FA9" w14:textId="77777777" w:rsidR="007B023D" w:rsidRPr="008249F6" w:rsidRDefault="007B023D" w:rsidP="008249F6">
      <w:pPr>
        <w:spacing w:line="276" w:lineRule="auto"/>
        <w:jc w:val="both"/>
        <w:rPr>
          <w:rFonts w:eastAsiaTheme="minorHAnsi" w:cs="Arial"/>
          <w:bCs/>
          <w:lang w:eastAsia="en-US"/>
        </w:rPr>
      </w:pPr>
    </w:p>
    <w:p w14:paraId="46417FAA" w14:textId="192395DE" w:rsidR="00956643" w:rsidRPr="008249F6" w:rsidRDefault="007B023D" w:rsidP="008249F6">
      <w:pPr>
        <w:pStyle w:val="ListParagraph"/>
        <w:numPr>
          <w:ilvl w:val="0"/>
          <w:numId w:val="16"/>
        </w:numPr>
        <w:spacing w:line="276" w:lineRule="auto"/>
        <w:jc w:val="both"/>
        <w:rPr>
          <w:rFonts w:eastAsiaTheme="minorHAnsi" w:cs="Arial"/>
          <w:bCs/>
          <w:lang w:eastAsia="en-US"/>
        </w:rPr>
      </w:pPr>
      <w:r w:rsidRPr="008249F6">
        <w:rPr>
          <w:rFonts w:eastAsiaTheme="minorHAnsi" w:cs="Arial"/>
          <w:bCs/>
          <w:lang w:eastAsia="en-US"/>
        </w:rPr>
        <w:t xml:space="preserve">It has been identified that a child or family require a specialist provision of support such as a specialist assessment or </w:t>
      </w:r>
      <w:r w:rsidR="008249F6">
        <w:rPr>
          <w:rFonts w:eastAsiaTheme="minorHAnsi" w:cs="Arial"/>
          <w:bCs/>
          <w:lang w:eastAsia="en-US"/>
        </w:rPr>
        <w:t>therapeutic intervention</w:t>
      </w:r>
      <w:r w:rsidRPr="008249F6">
        <w:rPr>
          <w:rFonts w:eastAsiaTheme="minorHAnsi" w:cs="Arial"/>
          <w:bCs/>
          <w:lang w:eastAsia="en-US"/>
        </w:rPr>
        <w:t xml:space="preserve">, which cannot be provided </w:t>
      </w:r>
      <w:r w:rsidR="008249F6">
        <w:rPr>
          <w:rFonts w:eastAsiaTheme="minorHAnsi" w:cs="Arial"/>
          <w:bCs/>
          <w:lang w:eastAsia="en-US"/>
        </w:rPr>
        <w:t>by employment of</w:t>
      </w:r>
      <w:r w:rsidRPr="008249F6">
        <w:rPr>
          <w:rFonts w:eastAsiaTheme="minorHAnsi" w:cs="Arial"/>
          <w:bCs/>
          <w:lang w:eastAsia="en-US"/>
        </w:rPr>
        <w:t xml:space="preserve"> current</w:t>
      </w:r>
      <w:r w:rsidR="008249F6">
        <w:rPr>
          <w:rFonts w:eastAsiaTheme="minorHAnsi" w:cs="Arial"/>
          <w:bCs/>
          <w:lang w:eastAsia="en-US"/>
        </w:rPr>
        <w:t xml:space="preserve"> internal</w:t>
      </w:r>
      <w:r w:rsidRPr="008249F6">
        <w:rPr>
          <w:rFonts w:eastAsiaTheme="minorHAnsi" w:cs="Arial"/>
          <w:bCs/>
          <w:lang w:eastAsia="en-US"/>
        </w:rPr>
        <w:t xml:space="preserve"> resources</w:t>
      </w:r>
      <w:r w:rsidR="008249F6">
        <w:rPr>
          <w:rFonts w:eastAsiaTheme="minorHAnsi" w:cs="Arial"/>
          <w:bCs/>
          <w:lang w:eastAsia="en-US"/>
        </w:rPr>
        <w:t xml:space="preserve"> </w:t>
      </w:r>
      <w:r w:rsidR="002333C7" w:rsidRPr="008249F6">
        <w:rPr>
          <w:rFonts w:eastAsiaTheme="minorHAnsi" w:cs="Arial"/>
          <w:bCs/>
          <w:lang w:eastAsia="en-US"/>
        </w:rPr>
        <w:t>(</w:t>
      </w:r>
      <w:r w:rsidR="008249F6">
        <w:rPr>
          <w:rFonts w:eastAsiaTheme="minorHAnsi" w:cs="Arial"/>
          <w:bCs/>
          <w:lang w:eastAsia="en-US"/>
        </w:rPr>
        <w:t xml:space="preserve">and </w:t>
      </w:r>
      <w:r w:rsidR="002333C7" w:rsidRPr="008249F6">
        <w:rPr>
          <w:rFonts w:eastAsiaTheme="minorHAnsi" w:cs="Arial"/>
          <w:bCs/>
          <w:lang w:eastAsia="en-US"/>
        </w:rPr>
        <w:t>which has not already been agreed at Legal Gateway Panel)</w:t>
      </w:r>
      <w:r w:rsidR="008249F6">
        <w:rPr>
          <w:rFonts w:eastAsiaTheme="minorHAnsi" w:cs="Arial"/>
          <w:bCs/>
          <w:lang w:eastAsia="en-US"/>
        </w:rPr>
        <w:t xml:space="preserve">. In line with the scheme of delegation, this relates to packages of care which exceed £1000 cumulatively for any one child. </w:t>
      </w:r>
    </w:p>
    <w:p w14:paraId="46417FAB" w14:textId="77777777" w:rsidR="002333C7" w:rsidRPr="002465AE" w:rsidRDefault="002333C7" w:rsidP="002465AE">
      <w:pPr>
        <w:spacing w:line="276" w:lineRule="auto"/>
        <w:jc w:val="center"/>
        <w:rPr>
          <w:rFonts w:eastAsiaTheme="minorHAnsi" w:cs="Arial"/>
          <w:b/>
          <w:lang w:eastAsia="en-US"/>
        </w:rPr>
      </w:pPr>
    </w:p>
    <w:p w14:paraId="46417FAC" w14:textId="78CA2F06" w:rsidR="002333C7" w:rsidRPr="002465AE" w:rsidRDefault="002333C7" w:rsidP="005A2737">
      <w:pPr>
        <w:spacing w:line="276" w:lineRule="auto"/>
        <w:rPr>
          <w:rFonts w:eastAsiaTheme="minorHAnsi" w:cs="Arial"/>
          <w:b/>
          <w:lang w:eastAsia="en-US"/>
        </w:rPr>
      </w:pPr>
      <w:r w:rsidRPr="002465AE">
        <w:rPr>
          <w:rFonts w:eastAsiaTheme="minorHAnsi" w:cs="Arial"/>
          <w:b/>
          <w:lang w:eastAsia="en-US"/>
        </w:rPr>
        <w:t xml:space="preserve">When NOT to </w:t>
      </w:r>
      <w:r w:rsidR="00046BAE">
        <w:rPr>
          <w:rFonts w:eastAsiaTheme="minorHAnsi" w:cs="Arial"/>
          <w:b/>
          <w:lang w:eastAsia="en-US"/>
        </w:rPr>
        <w:t>refer to</w:t>
      </w:r>
      <w:r w:rsidRPr="002465AE">
        <w:rPr>
          <w:rFonts w:eastAsiaTheme="minorHAnsi" w:cs="Arial"/>
          <w:b/>
          <w:lang w:eastAsia="en-US"/>
        </w:rPr>
        <w:t xml:space="preserve"> the panel</w:t>
      </w:r>
    </w:p>
    <w:p w14:paraId="46417FAD" w14:textId="77777777" w:rsidR="00956643" w:rsidRPr="002465AE" w:rsidRDefault="00956643" w:rsidP="002465AE">
      <w:pPr>
        <w:spacing w:line="276" w:lineRule="auto"/>
        <w:jc w:val="center"/>
        <w:rPr>
          <w:rFonts w:eastAsiaTheme="minorHAnsi" w:cs="Arial"/>
          <w:b/>
          <w:lang w:eastAsia="en-US"/>
        </w:rPr>
      </w:pPr>
    </w:p>
    <w:p w14:paraId="46417FAE" w14:textId="041C3B12" w:rsidR="00956643" w:rsidRPr="00776295" w:rsidRDefault="00776295" w:rsidP="00776295">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The Panel</w:t>
      </w:r>
      <w:r w:rsidR="00956643" w:rsidRPr="00776295">
        <w:rPr>
          <w:rFonts w:eastAsiaTheme="minorHAnsi" w:cs="Arial"/>
          <w:bCs/>
          <w:lang w:eastAsia="en-US"/>
        </w:rPr>
        <w:t xml:space="preserve"> </w:t>
      </w:r>
      <w:r w:rsidR="002407B7">
        <w:rPr>
          <w:rFonts w:eastAsiaTheme="minorHAnsi" w:cs="Arial"/>
          <w:bCs/>
          <w:lang w:eastAsia="en-US"/>
        </w:rPr>
        <w:t xml:space="preserve">cannot provide </w:t>
      </w:r>
      <w:r w:rsidR="00956643" w:rsidRPr="00776295">
        <w:rPr>
          <w:rFonts w:eastAsiaTheme="minorHAnsi" w:cs="Arial"/>
          <w:bCs/>
          <w:lang w:eastAsia="en-US"/>
        </w:rPr>
        <w:t>agreement for a child to come into care under Section 20. Heads of Service</w:t>
      </w:r>
      <w:r>
        <w:rPr>
          <w:rFonts w:eastAsiaTheme="minorHAnsi" w:cs="Arial"/>
          <w:bCs/>
          <w:lang w:eastAsia="en-US"/>
        </w:rPr>
        <w:t xml:space="preserve"> together</w:t>
      </w:r>
      <w:r w:rsidR="00956643" w:rsidRPr="00776295">
        <w:rPr>
          <w:rFonts w:eastAsiaTheme="minorHAnsi" w:cs="Arial"/>
          <w:bCs/>
          <w:lang w:eastAsia="en-US"/>
        </w:rPr>
        <w:t xml:space="preserve"> with</w:t>
      </w:r>
      <w:r w:rsidR="00A737F7">
        <w:rPr>
          <w:rFonts w:eastAsiaTheme="minorHAnsi" w:cs="Arial"/>
          <w:bCs/>
          <w:lang w:eastAsia="en-US"/>
        </w:rPr>
        <w:t>in</w:t>
      </w:r>
      <w:r w:rsidR="00956643" w:rsidRPr="00776295">
        <w:rPr>
          <w:rFonts w:eastAsiaTheme="minorHAnsi" w:cs="Arial"/>
          <w:bCs/>
          <w:lang w:eastAsia="en-US"/>
        </w:rPr>
        <w:t xml:space="preserve"> </w:t>
      </w:r>
      <w:r w:rsidR="00A737F7">
        <w:rPr>
          <w:rFonts w:eastAsiaTheme="minorHAnsi" w:cs="Arial"/>
          <w:bCs/>
          <w:lang w:eastAsia="en-US"/>
        </w:rPr>
        <w:t>the</w:t>
      </w:r>
      <w:r w:rsidR="00956643" w:rsidRPr="00776295">
        <w:rPr>
          <w:rFonts w:eastAsiaTheme="minorHAnsi" w:cs="Arial"/>
          <w:bCs/>
          <w:lang w:eastAsia="en-US"/>
        </w:rPr>
        <w:t xml:space="preserve"> ‘critical friend’ </w:t>
      </w:r>
      <w:r w:rsidR="00A737F7">
        <w:rPr>
          <w:rFonts w:eastAsiaTheme="minorHAnsi" w:cs="Arial"/>
          <w:bCs/>
          <w:lang w:eastAsia="en-US"/>
        </w:rPr>
        <w:t>framework</w:t>
      </w:r>
      <w:r w:rsidR="002333C7" w:rsidRPr="00776295">
        <w:rPr>
          <w:rFonts w:eastAsiaTheme="minorHAnsi" w:cs="Arial"/>
          <w:bCs/>
          <w:lang w:eastAsia="en-US"/>
        </w:rPr>
        <w:t xml:space="preserve"> have delegated authority to agree this</w:t>
      </w:r>
      <w:r w:rsidR="00956643" w:rsidRPr="00776295">
        <w:rPr>
          <w:rFonts w:eastAsiaTheme="minorHAnsi" w:cs="Arial"/>
          <w:bCs/>
          <w:lang w:eastAsia="en-US"/>
        </w:rPr>
        <w:t xml:space="preserve">. </w:t>
      </w:r>
    </w:p>
    <w:p w14:paraId="46417FAF" w14:textId="77777777" w:rsidR="00956643" w:rsidRPr="008249F6" w:rsidRDefault="00956643" w:rsidP="008249F6">
      <w:pPr>
        <w:spacing w:line="276" w:lineRule="auto"/>
        <w:jc w:val="both"/>
        <w:rPr>
          <w:rFonts w:eastAsiaTheme="minorHAnsi" w:cs="Arial"/>
          <w:bCs/>
          <w:lang w:eastAsia="en-US"/>
        </w:rPr>
      </w:pPr>
    </w:p>
    <w:p w14:paraId="46417FB2" w14:textId="38F6D275" w:rsidR="007B023D" w:rsidRDefault="00956643" w:rsidP="00F52A73">
      <w:pPr>
        <w:pStyle w:val="ListParagraph"/>
        <w:numPr>
          <w:ilvl w:val="0"/>
          <w:numId w:val="16"/>
        </w:numPr>
        <w:spacing w:line="276" w:lineRule="auto"/>
        <w:jc w:val="both"/>
        <w:rPr>
          <w:rFonts w:eastAsiaTheme="minorHAnsi" w:cs="Arial"/>
          <w:bCs/>
          <w:lang w:eastAsia="en-US"/>
        </w:rPr>
      </w:pPr>
      <w:r w:rsidRPr="00876EA4">
        <w:rPr>
          <w:rFonts w:eastAsiaTheme="minorHAnsi" w:cs="Arial"/>
          <w:bCs/>
          <w:lang w:eastAsia="en-US"/>
        </w:rPr>
        <w:t xml:space="preserve">The </w:t>
      </w:r>
      <w:r w:rsidR="002407B7">
        <w:rPr>
          <w:rFonts w:eastAsiaTheme="minorHAnsi" w:cs="Arial"/>
          <w:bCs/>
          <w:lang w:eastAsia="en-US"/>
        </w:rPr>
        <w:t>P</w:t>
      </w:r>
      <w:r w:rsidRPr="00876EA4">
        <w:rPr>
          <w:rFonts w:eastAsiaTheme="minorHAnsi" w:cs="Arial"/>
          <w:bCs/>
          <w:lang w:eastAsia="en-US"/>
        </w:rPr>
        <w:t>anel will not consider permission to search for placements</w:t>
      </w:r>
      <w:r w:rsidR="00776295" w:rsidRPr="00876EA4">
        <w:rPr>
          <w:rFonts w:eastAsiaTheme="minorHAnsi" w:cs="Arial"/>
          <w:bCs/>
          <w:lang w:eastAsia="en-US"/>
        </w:rPr>
        <w:t>.</w:t>
      </w:r>
      <w:r w:rsidR="005F25F7" w:rsidRPr="00876EA4">
        <w:rPr>
          <w:rFonts w:eastAsiaTheme="minorHAnsi" w:cs="Arial"/>
          <w:bCs/>
          <w:lang w:eastAsia="en-US"/>
        </w:rPr>
        <w:t xml:space="preserve"> Please refer to the scheme of delegation </w:t>
      </w:r>
      <w:r w:rsidR="00876EA4" w:rsidRPr="00876EA4">
        <w:rPr>
          <w:rFonts w:eastAsiaTheme="minorHAnsi" w:cs="Arial"/>
          <w:bCs/>
          <w:lang w:eastAsia="en-US"/>
        </w:rPr>
        <w:t xml:space="preserve">in respect of who can provide agreement for placement searches and to accept placement options. </w:t>
      </w:r>
      <w:r w:rsidRPr="00876EA4">
        <w:rPr>
          <w:rFonts w:eastAsiaTheme="minorHAnsi" w:cs="Arial"/>
          <w:bCs/>
          <w:lang w:eastAsia="en-US"/>
        </w:rPr>
        <w:t xml:space="preserve">All placements outside of the </w:t>
      </w:r>
      <w:r w:rsidR="00876EA4">
        <w:rPr>
          <w:rFonts w:eastAsiaTheme="minorHAnsi" w:cs="Arial"/>
          <w:bCs/>
          <w:lang w:eastAsia="en-US"/>
        </w:rPr>
        <w:t>L</w:t>
      </w:r>
      <w:r w:rsidRPr="00876EA4">
        <w:rPr>
          <w:rFonts w:eastAsiaTheme="minorHAnsi" w:cs="Arial"/>
          <w:bCs/>
          <w:lang w:eastAsia="en-US"/>
        </w:rPr>
        <w:t xml:space="preserve">ocal </w:t>
      </w:r>
      <w:r w:rsidR="00876EA4">
        <w:rPr>
          <w:rFonts w:eastAsiaTheme="minorHAnsi" w:cs="Arial"/>
          <w:bCs/>
          <w:lang w:eastAsia="en-US"/>
        </w:rPr>
        <w:t>A</w:t>
      </w:r>
      <w:r w:rsidRPr="00876EA4">
        <w:rPr>
          <w:rFonts w:eastAsiaTheme="minorHAnsi" w:cs="Arial"/>
          <w:bCs/>
          <w:lang w:eastAsia="en-US"/>
        </w:rPr>
        <w:t xml:space="preserve">uthority resources </w:t>
      </w:r>
      <w:r w:rsidR="00876EA4">
        <w:rPr>
          <w:rFonts w:eastAsiaTheme="minorHAnsi" w:cs="Arial"/>
          <w:bCs/>
          <w:lang w:eastAsia="en-US"/>
        </w:rPr>
        <w:t>need to</w:t>
      </w:r>
      <w:r w:rsidRPr="00876EA4">
        <w:rPr>
          <w:rFonts w:eastAsiaTheme="minorHAnsi" w:cs="Arial"/>
          <w:bCs/>
          <w:lang w:eastAsia="en-US"/>
        </w:rPr>
        <w:t xml:space="preserve"> be presented to </w:t>
      </w:r>
      <w:r w:rsidR="00876EA4">
        <w:rPr>
          <w:rFonts w:eastAsiaTheme="minorHAnsi" w:cs="Arial"/>
          <w:bCs/>
          <w:lang w:eastAsia="en-US"/>
        </w:rPr>
        <w:t xml:space="preserve">Independent Placement Overview Panel. </w:t>
      </w:r>
    </w:p>
    <w:p w14:paraId="29C4DFEF" w14:textId="77777777" w:rsidR="002407B7" w:rsidRPr="002407B7" w:rsidRDefault="002407B7" w:rsidP="002407B7">
      <w:pPr>
        <w:pStyle w:val="ListParagraph"/>
        <w:rPr>
          <w:rFonts w:eastAsiaTheme="minorHAnsi" w:cs="Arial"/>
          <w:bCs/>
          <w:lang w:eastAsia="en-US"/>
        </w:rPr>
      </w:pPr>
    </w:p>
    <w:p w14:paraId="071ACA05" w14:textId="0D935A73" w:rsidR="002407B7" w:rsidRPr="00876EA4" w:rsidRDefault="002407B7" w:rsidP="00F52A73">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 xml:space="preserve">The Panel cannot initiate </w:t>
      </w:r>
      <w:r w:rsidR="00940BE5">
        <w:rPr>
          <w:rFonts w:eastAsiaTheme="minorHAnsi" w:cs="Arial"/>
          <w:bCs/>
          <w:lang w:eastAsia="en-US"/>
        </w:rPr>
        <w:t xml:space="preserve">the process for a </w:t>
      </w:r>
      <w:r>
        <w:rPr>
          <w:rFonts w:eastAsiaTheme="minorHAnsi" w:cs="Arial"/>
          <w:bCs/>
          <w:lang w:eastAsia="en-US"/>
        </w:rPr>
        <w:t>Connected Carers assessment under Regulation 24; please see the separate referral pathway</w:t>
      </w:r>
      <w:r w:rsidR="00C145AF">
        <w:rPr>
          <w:rFonts w:eastAsiaTheme="minorHAnsi" w:cs="Arial"/>
          <w:bCs/>
          <w:lang w:eastAsia="en-US"/>
        </w:rPr>
        <w:t xml:space="preserve"> into the fostering assessment team in these circumstances. </w:t>
      </w:r>
    </w:p>
    <w:p w14:paraId="46417FB5" w14:textId="77777777" w:rsidR="007B023D" w:rsidRPr="002465AE" w:rsidRDefault="007B023D" w:rsidP="00C145AF">
      <w:pPr>
        <w:spacing w:line="276" w:lineRule="auto"/>
        <w:rPr>
          <w:rFonts w:eastAsiaTheme="minorHAnsi" w:cs="Arial"/>
          <w:b/>
          <w:lang w:eastAsia="en-US"/>
        </w:rPr>
      </w:pPr>
    </w:p>
    <w:p w14:paraId="73AD1B8B" w14:textId="77777777" w:rsidR="00940BE5" w:rsidRPr="002465AE" w:rsidRDefault="00940BE5" w:rsidP="00940BE5">
      <w:pPr>
        <w:spacing w:line="276" w:lineRule="auto"/>
        <w:rPr>
          <w:rFonts w:eastAsiaTheme="minorHAnsi" w:cs="Arial"/>
          <w:b/>
          <w:lang w:eastAsia="en-US"/>
        </w:rPr>
      </w:pPr>
      <w:r w:rsidRPr="002465AE">
        <w:rPr>
          <w:rFonts w:eastAsiaTheme="minorHAnsi" w:cs="Arial"/>
          <w:b/>
          <w:lang w:eastAsia="en-US"/>
        </w:rPr>
        <w:t>Process</w:t>
      </w:r>
    </w:p>
    <w:p w14:paraId="46417FB6" w14:textId="77777777" w:rsidR="00C70ACE" w:rsidRPr="002465AE" w:rsidRDefault="00C70ACE" w:rsidP="00940BE5">
      <w:pPr>
        <w:spacing w:line="276" w:lineRule="auto"/>
        <w:rPr>
          <w:rFonts w:eastAsiaTheme="minorHAnsi" w:cs="Arial"/>
          <w:b/>
          <w:lang w:eastAsia="en-US"/>
        </w:rPr>
      </w:pPr>
    </w:p>
    <w:p w14:paraId="46417FB7" w14:textId="36540640" w:rsidR="00C70ACE" w:rsidRPr="008249F6" w:rsidRDefault="00C70ACE" w:rsidP="008249F6">
      <w:pPr>
        <w:spacing w:line="276" w:lineRule="auto"/>
        <w:jc w:val="both"/>
        <w:rPr>
          <w:rFonts w:eastAsiaTheme="minorHAnsi" w:cs="Arial"/>
          <w:bCs/>
          <w:lang w:eastAsia="en-US"/>
        </w:rPr>
      </w:pPr>
      <w:r w:rsidRPr="008249F6">
        <w:rPr>
          <w:rFonts w:eastAsiaTheme="minorHAnsi" w:cs="Arial"/>
          <w:bCs/>
          <w:lang w:eastAsia="en-US"/>
        </w:rPr>
        <w:t xml:space="preserve">Referrals </w:t>
      </w:r>
      <w:r w:rsidR="007B023D" w:rsidRPr="008249F6">
        <w:rPr>
          <w:rFonts w:eastAsiaTheme="minorHAnsi" w:cs="Arial"/>
          <w:bCs/>
          <w:lang w:eastAsia="en-US"/>
        </w:rPr>
        <w:t xml:space="preserve">to the </w:t>
      </w:r>
      <w:r w:rsidR="00940BE5">
        <w:rPr>
          <w:rFonts w:eastAsiaTheme="minorHAnsi" w:cs="Arial"/>
          <w:bCs/>
          <w:lang w:eastAsia="en-US"/>
        </w:rPr>
        <w:t>P</w:t>
      </w:r>
      <w:r w:rsidR="007B023D" w:rsidRPr="008249F6">
        <w:rPr>
          <w:rFonts w:eastAsiaTheme="minorHAnsi" w:cs="Arial"/>
          <w:bCs/>
          <w:lang w:eastAsia="en-US"/>
        </w:rPr>
        <w:t>anel</w:t>
      </w:r>
      <w:r w:rsidRPr="008249F6">
        <w:rPr>
          <w:rFonts w:eastAsiaTheme="minorHAnsi" w:cs="Arial"/>
          <w:bCs/>
          <w:lang w:eastAsia="en-US"/>
        </w:rPr>
        <w:t xml:space="preserve"> must be discussed with and approved by a </w:t>
      </w:r>
      <w:r w:rsidR="00B2291A" w:rsidRPr="008249F6">
        <w:rPr>
          <w:rFonts w:eastAsiaTheme="minorHAnsi" w:cs="Arial"/>
          <w:bCs/>
          <w:lang w:eastAsia="en-US"/>
        </w:rPr>
        <w:t>t</w:t>
      </w:r>
      <w:r w:rsidRPr="008249F6">
        <w:rPr>
          <w:rFonts w:eastAsiaTheme="minorHAnsi" w:cs="Arial"/>
          <w:bCs/>
          <w:lang w:eastAsia="en-US"/>
        </w:rPr>
        <w:t xml:space="preserve">eam </w:t>
      </w:r>
      <w:r w:rsidR="00B2291A" w:rsidRPr="008249F6">
        <w:rPr>
          <w:rFonts w:eastAsiaTheme="minorHAnsi" w:cs="Arial"/>
          <w:bCs/>
          <w:lang w:eastAsia="en-US"/>
        </w:rPr>
        <w:t>m</w:t>
      </w:r>
      <w:r w:rsidRPr="008249F6">
        <w:rPr>
          <w:rFonts w:eastAsiaTheme="minorHAnsi" w:cs="Arial"/>
          <w:bCs/>
          <w:lang w:eastAsia="en-US"/>
        </w:rPr>
        <w:t xml:space="preserve">anager </w:t>
      </w:r>
      <w:r w:rsidR="00956643" w:rsidRPr="008249F6">
        <w:rPr>
          <w:rFonts w:eastAsiaTheme="minorHAnsi" w:cs="Arial"/>
          <w:bCs/>
          <w:lang w:eastAsia="en-US"/>
        </w:rPr>
        <w:t xml:space="preserve">and </w:t>
      </w:r>
      <w:r w:rsidR="00940BE5">
        <w:rPr>
          <w:rFonts w:eastAsiaTheme="minorHAnsi" w:cs="Arial"/>
          <w:bCs/>
          <w:lang w:eastAsia="en-US"/>
        </w:rPr>
        <w:t>Service Manager,</w:t>
      </w:r>
      <w:r w:rsidR="00956643" w:rsidRPr="008249F6">
        <w:rPr>
          <w:rFonts w:eastAsiaTheme="minorHAnsi" w:cs="Arial"/>
          <w:bCs/>
          <w:lang w:eastAsia="en-US"/>
        </w:rPr>
        <w:t xml:space="preserve"> </w:t>
      </w:r>
      <w:r w:rsidRPr="008249F6">
        <w:rPr>
          <w:rFonts w:eastAsiaTheme="minorHAnsi" w:cs="Arial"/>
          <w:bCs/>
          <w:lang w:eastAsia="en-US"/>
        </w:rPr>
        <w:t xml:space="preserve">after considering </w:t>
      </w:r>
      <w:r w:rsidR="00940BE5">
        <w:rPr>
          <w:rFonts w:eastAsiaTheme="minorHAnsi" w:cs="Arial"/>
          <w:bCs/>
          <w:lang w:eastAsia="en-US"/>
        </w:rPr>
        <w:t xml:space="preserve">the prompt questions below, alternative </w:t>
      </w:r>
      <w:r w:rsidRPr="008249F6">
        <w:rPr>
          <w:rFonts w:eastAsiaTheme="minorHAnsi" w:cs="Arial"/>
          <w:bCs/>
          <w:lang w:eastAsia="en-US"/>
        </w:rPr>
        <w:t>options and potential solutions.</w:t>
      </w:r>
      <w:r w:rsidR="00A008F0" w:rsidRPr="008249F6">
        <w:rPr>
          <w:rFonts w:eastAsiaTheme="minorHAnsi" w:cs="Arial"/>
          <w:bCs/>
          <w:lang w:eastAsia="en-US"/>
        </w:rPr>
        <w:t xml:space="preserve"> In all cases, it is expected tha</w:t>
      </w:r>
      <w:r w:rsidR="00FE5F9D" w:rsidRPr="008249F6">
        <w:rPr>
          <w:rFonts w:eastAsiaTheme="minorHAnsi" w:cs="Arial"/>
          <w:bCs/>
          <w:lang w:eastAsia="en-US"/>
        </w:rPr>
        <w:t>t a referral for a Family Group C</w:t>
      </w:r>
      <w:r w:rsidR="00A008F0" w:rsidRPr="008249F6">
        <w:rPr>
          <w:rFonts w:eastAsiaTheme="minorHAnsi" w:cs="Arial"/>
          <w:bCs/>
          <w:lang w:eastAsia="en-US"/>
        </w:rPr>
        <w:t>onference</w:t>
      </w:r>
      <w:r w:rsidR="00FE5F9D" w:rsidRPr="008249F6">
        <w:rPr>
          <w:rFonts w:eastAsiaTheme="minorHAnsi" w:cs="Arial"/>
          <w:bCs/>
          <w:lang w:eastAsia="en-US"/>
        </w:rPr>
        <w:t xml:space="preserve"> (FGC)</w:t>
      </w:r>
      <w:r w:rsidR="00A008F0" w:rsidRPr="008249F6">
        <w:rPr>
          <w:rFonts w:eastAsiaTheme="minorHAnsi" w:cs="Arial"/>
          <w:bCs/>
          <w:lang w:eastAsia="en-US"/>
        </w:rPr>
        <w:t xml:space="preserve"> has been made</w:t>
      </w:r>
      <w:r w:rsidR="009D6399">
        <w:rPr>
          <w:rFonts w:eastAsiaTheme="minorHAnsi" w:cs="Arial"/>
          <w:bCs/>
          <w:lang w:eastAsia="en-US"/>
        </w:rPr>
        <w:t xml:space="preserve"> especially if the referral relates to an edge of care intervention</w:t>
      </w:r>
      <w:r w:rsidR="00A008F0" w:rsidRPr="008249F6">
        <w:rPr>
          <w:rFonts w:eastAsiaTheme="minorHAnsi" w:cs="Arial"/>
          <w:bCs/>
          <w:lang w:eastAsia="en-US"/>
        </w:rPr>
        <w:t xml:space="preserve">.  </w:t>
      </w:r>
    </w:p>
    <w:p w14:paraId="46417FB8" w14:textId="70160B7B" w:rsidR="00F042BC" w:rsidRDefault="00F042BC" w:rsidP="008249F6">
      <w:pPr>
        <w:spacing w:line="276" w:lineRule="auto"/>
        <w:jc w:val="both"/>
        <w:rPr>
          <w:rFonts w:eastAsiaTheme="minorHAnsi" w:cs="Arial"/>
          <w:bCs/>
          <w:lang w:eastAsia="en-US"/>
        </w:rPr>
      </w:pPr>
    </w:p>
    <w:p w14:paraId="195911E0" w14:textId="4E2208DD" w:rsidR="007F2D13" w:rsidRPr="0003258C" w:rsidRDefault="007F2D13" w:rsidP="007F2D13">
      <w:pPr>
        <w:spacing w:line="276" w:lineRule="auto"/>
        <w:jc w:val="both"/>
        <w:rPr>
          <w:rFonts w:eastAsiaTheme="minorHAnsi" w:cs="Arial"/>
          <w:bCs/>
          <w:lang w:eastAsia="en-US"/>
        </w:rPr>
      </w:pPr>
      <w:r w:rsidRPr="0003258C">
        <w:rPr>
          <w:rFonts w:eastAsiaTheme="minorHAnsi" w:cs="Arial"/>
          <w:bCs/>
          <w:lang w:eastAsia="en-US"/>
        </w:rPr>
        <w:t xml:space="preserve">The social worker must also ensure that the following documentation is updated and available on </w:t>
      </w:r>
      <w:r w:rsidR="00F06B81">
        <w:rPr>
          <w:rFonts w:eastAsiaTheme="minorHAnsi" w:cs="Arial"/>
          <w:bCs/>
          <w:lang w:eastAsia="en-US"/>
        </w:rPr>
        <w:t>LCS</w:t>
      </w:r>
      <w:r w:rsidRPr="0003258C">
        <w:rPr>
          <w:rFonts w:eastAsiaTheme="minorHAnsi" w:cs="Arial"/>
          <w:bCs/>
          <w:lang w:eastAsia="en-US"/>
        </w:rPr>
        <w:t xml:space="preserve"> for </w:t>
      </w:r>
      <w:r w:rsidR="00F06B81">
        <w:rPr>
          <w:rFonts w:eastAsiaTheme="minorHAnsi" w:cs="Arial"/>
          <w:bCs/>
          <w:lang w:eastAsia="en-US"/>
        </w:rPr>
        <w:t>P</w:t>
      </w:r>
      <w:r w:rsidRPr="0003258C">
        <w:rPr>
          <w:rFonts w:eastAsiaTheme="minorHAnsi" w:cs="Arial"/>
          <w:bCs/>
          <w:lang w:eastAsia="en-US"/>
        </w:rPr>
        <w:t>anel members to consider prior to the meeting:</w:t>
      </w:r>
    </w:p>
    <w:p w14:paraId="090F7048" w14:textId="77777777" w:rsidR="007F2D13" w:rsidRPr="0003258C" w:rsidRDefault="007F2D13" w:rsidP="007F2D13">
      <w:pPr>
        <w:spacing w:line="276" w:lineRule="auto"/>
        <w:jc w:val="both"/>
        <w:rPr>
          <w:rFonts w:eastAsiaTheme="minorHAnsi" w:cs="Arial"/>
          <w:bCs/>
          <w:lang w:eastAsia="en-US"/>
        </w:rPr>
      </w:pPr>
    </w:p>
    <w:p w14:paraId="30532C96" w14:textId="4DA2C1B9" w:rsidR="007F2D13" w:rsidRDefault="007F2D13" w:rsidP="007F2D13">
      <w:pPr>
        <w:pStyle w:val="ListParagraph"/>
        <w:numPr>
          <w:ilvl w:val="0"/>
          <w:numId w:val="16"/>
        </w:numPr>
        <w:spacing w:line="276" w:lineRule="auto"/>
        <w:jc w:val="both"/>
        <w:rPr>
          <w:rFonts w:eastAsiaTheme="minorHAnsi" w:cs="Arial"/>
          <w:bCs/>
          <w:lang w:eastAsia="en-US"/>
        </w:rPr>
      </w:pPr>
      <w:r w:rsidRPr="007F2D13">
        <w:rPr>
          <w:rFonts w:eastAsiaTheme="minorHAnsi" w:cs="Arial"/>
          <w:bCs/>
          <w:lang w:eastAsia="en-US"/>
        </w:rPr>
        <w:t xml:space="preserve">The latest Child and Family </w:t>
      </w:r>
      <w:r w:rsidR="00A737F7">
        <w:rPr>
          <w:rFonts w:eastAsiaTheme="minorHAnsi" w:cs="Arial"/>
          <w:bCs/>
          <w:lang w:eastAsia="en-US"/>
        </w:rPr>
        <w:t>o</w:t>
      </w:r>
      <w:r w:rsidR="007378B9">
        <w:rPr>
          <w:rFonts w:eastAsiaTheme="minorHAnsi" w:cs="Arial"/>
          <w:bCs/>
          <w:lang w:eastAsia="en-US"/>
        </w:rPr>
        <w:t xml:space="preserve">r Pathway Review (for </w:t>
      </w:r>
      <w:proofErr w:type="gramStart"/>
      <w:r w:rsidR="007378B9">
        <w:rPr>
          <w:rFonts w:eastAsiaTheme="minorHAnsi" w:cs="Arial"/>
          <w:bCs/>
          <w:lang w:eastAsia="en-US"/>
        </w:rPr>
        <w:t>16 and 17 year olds</w:t>
      </w:r>
      <w:proofErr w:type="gramEnd"/>
      <w:r w:rsidR="007378B9">
        <w:rPr>
          <w:rFonts w:eastAsiaTheme="minorHAnsi" w:cs="Arial"/>
          <w:bCs/>
          <w:lang w:eastAsia="en-US"/>
        </w:rPr>
        <w:t xml:space="preserve">) </w:t>
      </w:r>
      <w:r w:rsidRPr="007F2D13">
        <w:rPr>
          <w:rFonts w:eastAsiaTheme="minorHAnsi" w:cs="Arial"/>
          <w:bCs/>
          <w:lang w:eastAsia="en-US"/>
        </w:rPr>
        <w:t xml:space="preserve">assessment (no more than </w:t>
      </w:r>
      <w:r w:rsidR="007378B9">
        <w:rPr>
          <w:rFonts w:eastAsiaTheme="minorHAnsi" w:cs="Arial"/>
          <w:bCs/>
          <w:lang w:eastAsia="en-US"/>
        </w:rPr>
        <w:t>twelve</w:t>
      </w:r>
      <w:r w:rsidRPr="007F2D13">
        <w:rPr>
          <w:rFonts w:eastAsiaTheme="minorHAnsi" w:cs="Arial"/>
          <w:bCs/>
          <w:lang w:eastAsia="en-US"/>
        </w:rPr>
        <w:t xml:space="preserve"> months old) </w:t>
      </w:r>
    </w:p>
    <w:p w14:paraId="4E59EA1C" w14:textId="309D6056" w:rsidR="007378B9" w:rsidRPr="007F2D13" w:rsidRDefault="007378B9" w:rsidP="007F2D13">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Pathway Plan (in relation to care experienced young people)</w:t>
      </w:r>
    </w:p>
    <w:p w14:paraId="01E23357" w14:textId="3EDA6394" w:rsidR="007F2D13" w:rsidRPr="007F2D13" w:rsidRDefault="007F2D13" w:rsidP="007F2D13">
      <w:pPr>
        <w:pStyle w:val="ListParagraph"/>
        <w:numPr>
          <w:ilvl w:val="0"/>
          <w:numId w:val="16"/>
        </w:numPr>
        <w:spacing w:line="276" w:lineRule="auto"/>
        <w:jc w:val="both"/>
        <w:rPr>
          <w:rFonts w:eastAsiaTheme="minorHAnsi" w:cs="Arial"/>
          <w:bCs/>
          <w:lang w:eastAsia="en-US"/>
        </w:rPr>
      </w:pPr>
      <w:r w:rsidRPr="007F2D13">
        <w:rPr>
          <w:rFonts w:eastAsiaTheme="minorHAnsi" w:cs="Arial"/>
          <w:bCs/>
          <w:lang w:eastAsia="en-US"/>
        </w:rPr>
        <w:t xml:space="preserve">Chronology </w:t>
      </w:r>
    </w:p>
    <w:p w14:paraId="5DD83099" w14:textId="678F9725" w:rsidR="007F2D13" w:rsidRPr="007F2D13" w:rsidRDefault="007F2D13" w:rsidP="007F2D13">
      <w:pPr>
        <w:pStyle w:val="ListParagraph"/>
        <w:numPr>
          <w:ilvl w:val="0"/>
          <w:numId w:val="16"/>
        </w:numPr>
        <w:spacing w:line="276" w:lineRule="auto"/>
        <w:jc w:val="both"/>
        <w:rPr>
          <w:rFonts w:eastAsiaTheme="minorHAnsi" w:cs="Arial"/>
          <w:bCs/>
          <w:lang w:eastAsia="en-US"/>
        </w:rPr>
      </w:pPr>
      <w:r w:rsidRPr="007F2D13">
        <w:rPr>
          <w:rFonts w:eastAsiaTheme="minorHAnsi" w:cs="Arial"/>
          <w:bCs/>
          <w:lang w:eastAsia="en-US"/>
        </w:rPr>
        <w:t xml:space="preserve">Genogram </w:t>
      </w:r>
    </w:p>
    <w:p w14:paraId="49CD4CED" w14:textId="36B6520E" w:rsidR="007F2D13" w:rsidRPr="007F2D13" w:rsidRDefault="007F2D13" w:rsidP="007F2D13">
      <w:pPr>
        <w:pStyle w:val="ListParagraph"/>
        <w:numPr>
          <w:ilvl w:val="0"/>
          <w:numId w:val="16"/>
        </w:numPr>
        <w:spacing w:line="276" w:lineRule="auto"/>
        <w:jc w:val="both"/>
        <w:rPr>
          <w:rFonts w:eastAsiaTheme="minorHAnsi" w:cs="Arial"/>
          <w:bCs/>
          <w:lang w:eastAsia="en-US"/>
        </w:rPr>
      </w:pPr>
      <w:r w:rsidRPr="007F2D13">
        <w:rPr>
          <w:rFonts w:eastAsiaTheme="minorHAnsi" w:cs="Arial"/>
          <w:bCs/>
          <w:lang w:eastAsia="en-US"/>
        </w:rPr>
        <w:t>Outcome of the Family Group Conference or confirmation that the referral has been made</w:t>
      </w:r>
      <w:r>
        <w:rPr>
          <w:rFonts w:eastAsiaTheme="minorHAnsi" w:cs="Arial"/>
          <w:bCs/>
          <w:lang w:eastAsia="en-US"/>
        </w:rPr>
        <w:t>.</w:t>
      </w:r>
    </w:p>
    <w:p w14:paraId="640D0DCA" w14:textId="38956D72" w:rsidR="007F2D13" w:rsidRPr="007F2D13" w:rsidRDefault="007F2D13" w:rsidP="007F2D13">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lastRenderedPageBreak/>
        <w:t xml:space="preserve">For referrals in respect of Edge of Care intervention, the referral </w:t>
      </w:r>
      <w:r w:rsidRPr="007F2D13">
        <w:rPr>
          <w:rFonts w:eastAsiaTheme="minorHAnsi" w:cs="Arial"/>
          <w:b/>
          <w:lang w:eastAsia="en-US"/>
        </w:rPr>
        <w:t>MUST</w:t>
      </w:r>
      <w:r>
        <w:rPr>
          <w:rFonts w:eastAsiaTheme="minorHAnsi" w:cs="Arial"/>
          <w:bCs/>
          <w:lang w:eastAsia="en-US"/>
        </w:rPr>
        <w:t xml:space="preserve"> </w:t>
      </w:r>
      <w:proofErr w:type="gramStart"/>
      <w:r>
        <w:rPr>
          <w:rFonts w:eastAsiaTheme="minorHAnsi" w:cs="Arial"/>
          <w:bCs/>
          <w:lang w:eastAsia="en-US"/>
        </w:rPr>
        <w:t>contain  an</w:t>
      </w:r>
      <w:proofErr w:type="gramEnd"/>
      <w:r>
        <w:rPr>
          <w:rFonts w:eastAsiaTheme="minorHAnsi" w:cs="Arial"/>
          <w:bCs/>
          <w:lang w:eastAsia="en-US"/>
        </w:rPr>
        <w:t xml:space="preserve"> o</w:t>
      </w:r>
      <w:r w:rsidRPr="007F2D13">
        <w:rPr>
          <w:rFonts w:eastAsiaTheme="minorHAnsi" w:cs="Arial"/>
          <w:bCs/>
          <w:lang w:eastAsia="en-US"/>
        </w:rPr>
        <w:t>utline of the edge of care package that is being requested</w:t>
      </w:r>
      <w:r>
        <w:rPr>
          <w:rFonts w:eastAsiaTheme="minorHAnsi" w:cs="Arial"/>
          <w:bCs/>
          <w:lang w:eastAsia="en-US"/>
        </w:rPr>
        <w:t xml:space="preserve"> and the intended outcomes for this intervention in terms of how this will meet the child’s needs. The referral must also clearly evidence that consent has been sought and gained for this intervention. </w:t>
      </w:r>
    </w:p>
    <w:p w14:paraId="63D6FB96" w14:textId="1DF942E2" w:rsidR="007F2D13" w:rsidRPr="007F2D13" w:rsidRDefault="007F2D13" w:rsidP="007F2D13">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 xml:space="preserve">The referral </w:t>
      </w:r>
      <w:r w:rsidRPr="007F2D13">
        <w:rPr>
          <w:rFonts w:eastAsiaTheme="minorHAnsi" w:cs="Arial"/>
          <w:b/>
          <w:lang w:eastAsia="en-US"/>
        </w:rPr>
        <w:t>MUST</w:t>
      </w:r>
      <w:r>
        <w:rPr>
          <w:rFonts w:eastAsiaTheme="minorHAnsi" w:cs="Arial"/>
          <w:bCs/>
          <w:lang w:eastAsia="en-US"/>
        </w:rPr>
        <w:t xml:space="preserve"> include an o</w:t>
      </w:r>
      <w:r w:rsidRPr="007F2D13">
        <w:rPr>
          <w:rFonts w:eastAsiaTheme="minorHAnsi" w:cs="Arial"/>
          <w:bCs/>
          <w:lang w:eastAsia="en-US"/>
        </w:rPr>
        <w:t xml:space="preserve">utline of the service being requested with start and end dates and </w:t>
      </w:r>
      <w:r>
        <w:rPr>
          <w:rFonts w:eastAsiaTheme="minorHAnsi" w:cs="Arial"/>
          <w:bCs/>
          <w:lang w:eastAsia="en-US"/>
        </w:rPr>
        <w:t>a breakdown of costings</w:t>
      </w:r>
      <w:r w:rsidRPr="007F2D13">
        <w:rPr>
          <w:rFonts w:eastAsiaTheme="minorHAnsi" w:cs="Arial"/>
          <w:bCs/>
          <w:lang w:eastAsia="en-US"/>
        </w:rPr>
        <w:t>. Panel cannot agree requests without a planned end date</w:t>
      </w:r>
      <w:r>
        <w:rPr>
          <w:rFonts w:eastAsiaTheme="minorHAnsi" w:cs="Arial"/>
          <w:bCs/>
          <w:lang w:eastAsia="en-US"/>
        </w:rPr>
        <w:t xml:space="preserve"> or without the specific costings for the proposed intervention, </w:t>
      </w:r>
      <w:proofErr w:type="gramStart"/>
      <w:r>
        <w:rPr>
          <w:rFonts w:eastAsiaTheme="minorHAnsi" w:cs="Arial"/>
          <w:bCs/>
          <w:lang w:eastAsia="en-US"/>
        </w:rPr>
        <w:t>assessment</w:t>
      </w:r>
      <w:proofErr w:type="gramEnd"/>
      <w:r>
        <w:rPr>
          <w:rFonts w:eastAsiaTheme="minorHAnsi" w:cs="Arial"/>
          <w:bCs/>
          <w:lang w:eastAsia="en-US"/>
        </w:rPr>
        <w:t xml:space="preserve"> or service. </w:t>
      </w:r>
      <w:r w:rsidRPr="007F2D13">
        <w:rPr>
          <w:rFonts w:eastAsiaTheme="minorHAnsi" w:cs="Arial"/>
          <w:bCs/>
          <w:lang w:eastAsia="en-US"/>
        </w:rPr>
        <w:t xml:space="preserve">  </w:t>
      </w:r>
    </w:p>
    <w:p w14:paraId="18C359CF" w14:textId="77777777" w:rsidR="007F2D13" w:rsidRPr="008249F6" w:rsidRDefault="007F2D13" w:rsidP="008249F6">
      <w:pPr>
        <w:spacing w:line="276" w:lineRule="auto"/>
        <w:jc w:val="both"/>
        <w:rPr>
          <w:rFonts w:eastAsiaTheme="minorHAnsi" w:cs="Arial"/>
          <w:bCs/>
          <w:lang w:eastAsia="en-US"/>
        </w:rPr>
      </w:pPr>
    </w:p>
    <w:p w14:paraId="46417FB9" w14:textId="3D6046DE" w:rsidR="00A564AF" w:rsidRPr="008249F6" w:rsidRDefault="00A564AF" w:rsidP="008249F6">
      <w:pPr>
        <w:spacing w:line="276" w:lineRule="auto"/>
        <w:jc w:val="both"/>
        <w:rPr>
          <w:rFonts w:eastAsiaTheme="minorHAnsi" w:cs="Arial"/>
          <w:bCs/>
          <w:lang w:eastAsia="en-US"/>
        </w:rPr>
      </w:pPr>
      <w:r w:rsidRPr="008249F6">
        <w:rPr>
          <w:rFonts w:eastAsiaTheme="minorHAnsi" w:cs="Arial"/>
          <w:bCs/>
          <w:lang w:eastAsia="en-US"/>
        </w:rPr>
        <w:t xml:space="preserve">The </w:t>
      </w:r>
      <w:r w:rsidR="00F06B81">
        <w:rPr>
          <w:rFonts w:eastAsiaTheme="minorHAnsi" w:cs="Arial"/>
          <w:bCs/>
          <w:lang w:eastAsia="en-US"/>
        </w:rPr>
        <w:t>P</w:t>
      </w:r>
      <w:r w:rsidR="00E2469E" w:rsidRPr="008249F6">
        <w:rPr>
          <w:rFonts w:eastAsiaTheme="minorHAnsi" w:cs="Arial"/>
          <w:bCs/>
          <w:lang w:eastAsia="en-US"/>
        </w:rPr>
        <w:t>anel does not replace the usual</w:t>
      </w:r>
      <w:r w:rsidR="00C70ACE" w:rsidRPr="008249F6">
        <w:rPr>
          <w:rFonts w:eastAsiaTheme="minorHAnsi" w:cs="Arial"/>
          <w:bCs/>
          <w:lang w:eastAsia="en-US"/>
        </w:rPr>
        <w:t xml:space="preserve"> care planning </w:t>
      </w:r>
      <w:r w:rsidR="00A008F0" w:rsidRPr="008249F6">
        <w:rPr>
          <w:rFonts w:eastAsiaTheme="minorHAnsi" w:cs="Arial"/>
          <w:bCs/>
          <w:lang w:eastAsia="en-US"/>
        </w:rPr>
        <w:t xml:space="preserve">or supervisory </w:t>
      </w:r>
      <w:r w:rsidR="00C70ACE" w:rsidRPr="008249F6">
        <w:rPr>
          <w:rFonts w:eastAsiaTheme="minorHAnsi" w:cs="Arial"/>
          <w:bCs/>
          <w:lang w:eastAsia="en-US"/>
        </w:rPr>
        <w:t>function of social work</w:t>
      </w:r>
      <w:r w:rsidRPr="008249F6">
        <w:rPr>
          <w:rFonts w:eastAsiaTheme="minorHAnsi" w:cs="Arial"/>
          <w:bCs/>
          <w:lang w:eastAsia="en-US"/>
        </w:rPr>
        <w:t>ers and their managers. However,</w:t>
      </w:r>
      <w:r w:rsidR="00C70ACE" w:rsidRPr="008249F6">
        <w:rPr>
          <w:rFonts w:eastAsiaTheme="minorHAnsi" w:cs="Arial"/>
          <w:bCs/>
          <w:lang w:eastAsia="en-US"/>
        </w:rPr>
        <w:t xml:space="preserve"> if there are circumstances where</w:t>
      </w:r>
      <w:r w:rsidR="009D6399">
        <w:rPr>
          <w:rFonts w:eastAsiaTheme="minorHAnsi" w:cs="Arial"/>
          <w:bCs/>
          <w:lang w:eastAsia="en-US"/>
        </w:rPr>
        <w:t>by a T</w:t>
      </w:r>
      <w:r w:rsidR="00C70ACE" w:rsidRPr="008249F6">
        <w:rPr>
          <w:rFonts w:eastAsiaTheme="minorHAnsi" w:cs="Arial"/>
          <w:bCs/>
          <w:lang w:eastAsia="en-US"/>
        </w:rPr>
        <w:t xml:space="preserve">eam </w:t>
      </w:r>
      <w:r w:rsidR="009D6399">
        <w:rPr>
          <w:rFonts w:eastAsiaTheme="minorHAnsi" w:cs="Arial"/>
          <w:bCs/>
          <w:lang w:eastAsia="en-US"/>
        </w:rPr>
        <w:t>M</w:t>
      </w:r>
      <w:r w:rsidR="00C70ACE" w:rsidRPr="008249F6">
        <w:rPr>
          <w:rFonts w:eastAsiaTheme="minorHAnsi" w:cs="Arial"/>
          <w:bCs/>
          <w:lang w:eastAsia="en-US"/>
        </w:rPr>
        <w:t>anager is uncertain whether a referral should b</w:t>
      </w:r>
      <w:r w:rsidR="007B023D" w:rsidRPr="008249F6">
        <w:rPr>
          <w:rFonts w:eastAsiaTheme="minorHAnsi" w:cs="Arial"/>
          <w:bCs/>
          <w:lang w:eastAsia="en-US"/>
        </w:rPr>
        <w:t>e made to the</w:t>
      </w:r>
      <w:r w:rsidR="00A008F0" w:rsidRPr="008249F6">
        <w:rPr>
          <w:rFonts w:eastAsiaTheme="minorHAnsi" w:cs="Arial"/>
          <w:bCs/>
          <w:lang w:eastAsia="en-US"/>
        </w:rPr>
        <w:t xml:space="preserve"> </w:t>
      </w:r>
      <w:r w:rsidR="009D6399">
        <w:rPr>
          <w:rFonts w:eastAsiaTheme="minorHAnsi" w:cs="Arial"/>
          <w:bCs/>
          <w:lang w:eastAsia="en-US"/>
        </w:rPr>
        <w:t>P</w:t>
      </w:r>
      <w:r w:rsidR="00B274C1" w:rsidRPr="008249F6">
        <w:rPr>
          <w:rFonts w:eastAsiaTheme="minorHAnsi" w:cs="Arial"/>
          <w:bCs/>
          <w:lang w:eastAsia="en-US"/>
        </w:rPr>
        <w:t>anel</w:t>
      </w:r>
      <w:r w:rsidR="009D6399">
        <w:rPr>
          <w:rFonts w:eastAsiaTheme="minorHAnsi" w:cs="Arial"/>
          <w:bCs/>
          <w:lang w:eastAsia="en-US"/>
        </w:rPr>
        <w:t>,</w:t>
      </w:r>
      <w:r w:rsidR="00B274C1" w:rsidRPr="008249F6">
        <w:rPr>
          <w:rFonts w:eastAsiaTheme="minorHAnsi" w:cs="Arial"/>
          <w:bCs/>
          <w:lang w:eastAsia="en-US"/>
        </w:rPr>
        <w:t xml:space="preserve"> they</w:t>
      </w:r>
      <w:r w:rsidR="00C70ACE" w:rsidRPr="008249F6">
        <w:rPr>
          <w:rFonts w:eastAsiaTheme="minorHAnsi" w:cs="Arial"/>
          <w:bCs/>
          <w:lang w:eastAsia="en-US"/>
        </w:rPr>
        <w:t xml:space="preserve"> should discuss the c</w:t>
      </w:r>
      <w:r w:rsidR="00B274C1" w:rsidRPr="008249F6">
        <w:rPr>
          <w:rFonts w:eastAsiaTheme="minorHAnsi" w:cs="Arial"/>
          <w:bCs/>
          <w:lang w:eastAsia="en-US"/>
        </w:rPr>
        <w:t>ase</w:t>
      </w:r>
      <w:r w:rsidR="00C70ACE" w:rsidRPr="008249F6">
        <w:rPr>
          <w:rFonts w:eastAsiaTheme="minorHAnsi" w:cs="Arial"/>
          <w:bCs/>
          <w:lang w:eastAsia="en-US"/>
        </w:rPr>
        <w:t xml:space="preserve"> with t</w:t>
      </w:r>
      <w:r w:rsidR="00B274C1" w:rsidRPr="008249F6">
        <w:rPr>
          <w:rFonts w:eastAsiaTheme="minorHAnsi" w:cs="Arial"/>
          <w:bCs/>
          <w:lang w:eastAsia="en-US"/>
        </w:rPr>
        <w:t xml:space="preserve">he responsible </w:t>
      </w:r>
      <w:r w:rsidR="009D6399">
        <w:rPr>
          <w:rFonts w:eastAsiaTheme="minorHAnsi" w:cs="Arial"/>
          <w:bCs/>
          <w:lang w:eastAsia="en-US"/>
        </w:rPr>
        <w:t xml:space="preserve">Service Manager or </w:t>
      </w:r>
      <w:r w:rsidR="00A008F0" w:rsidRPr="008249F6">
        <w:rPr>
          <w:rFonts w:eastAsiaTheme="minorHAnsi" w:cs="Arial"/>
          <w:bCs/>
          <w:lang w:eastAsia="en-US"/>
        </w:rPr>
        <w:t>Head of Service</w:t>
      </w:r>
      <w:r w:rsidR="00B274C1" w:rsidRPr="008249F6">
        <w:rPr>
          <w:rFonts w:eastAsiaTheme="minorHAnsi" w:cs="Arial"/>
          <w:bCs/>
          <w:lang w:eastAsia="en-US"/>
        </w:rPr>
        <w:t xml:space="preserve"> for guidance.</w:t>
      </w:r>
    </w:p>
    <w:p w14:paraId="46417FBA" w14:textId="77777777" w:rsidR="00A564AF" w:rsidRPr="008249F6" w:rsidRDefault="00A564AF" w:rsidP="008249F6">
      <w:pPr>
        <w:spacing w:line="276" w:lineRule="auto"/>
        <w:jc w:val="both"/>
        <w:rPr>
          <w:rFonts w:eastAsiaTheme="minorHAnsi" w:cs="Arial"/>
          <w:bCs/>
          <w:lang w:eastAsia="en-US"/>
        </w:rPr>
      </w:pPr>
    </w:p>
    <w:p w14:paraId="46417FBB" w14:textId="513D6D38" w:rsidR="00956643" w:rsidRPr="008249F6" w:rsidRDefault="007B023D" w:rsidP="008249F6">
      <w:pPr>
        <w:spacing w:line="276" w:lineRule="auto"/>
        <w:jc w:val="both"/>
        <w:rPr>
          <w:rFonts w:eastAsiaTheme="minorHAnsi" w:cs="Arial"/>
          <w:bCs/>
          <w:lang w:eastAsia="en-US"/>
        </w:rPr>
      </w:pPr>
      <w:r w:rsidRPr="008249F6">
        <w:rPr>
          <w:rFonts w:eastAsiaTheme="minorHAnsi" w:cs="Arial"/>
          <w:bCs/>
          <w:lang w:eastAsia="en-US"/>
        </w:rPr>
        <w:t>The</w:t>
      </w:r>
      <w:r w:rsidR="007A1AAD" w:rsidRPr="008249F6">
        <w:rPr>
          <w:rFonts w:eastAsiaTheme="minorHAnsi" w:cs="Arial"/>
          <w:bCs/>
          <w:lang w:eastAsia="en-US"/>
        </w:rPr>
        <w:t xml:space="preserve"> </w:t>
      </w:r>
      <w:r w:rsidR="00F06B81">
        <w:rPr>
          <w:rFonts w:eastAsiaTheme="minorHAnsi" w:cs="Arial"/>
          <w:bCs/>
          <w:lang w:eastAsia="en-US"/>
        </w:rPr>
        <w:t>P</w:t>
      </w:r>
      <w:r w:rsidR="007A1AAD" w:rsidRPr="008249F6">
        <w:rPr>
          <w:rFonts w:eastAsiaTheme="minorHAnsi" w:cs="Arial"/>
          <w:bCs/>
          <w:lang w:eastAsia="en-US"/>
        </w:rPr>
        <w:t xml:space="preserve">anel </w:t>
      </w:r>
      <w:r w:rsidRPr="008249F6">
        <w:rPr>
          <w:rFonts w:eastAsiaTheme="minorHAnsi" w:cs="Arial"/>
          <w:bCs/>
          <w:lang w:eastAsia="en-US"/>
        </w:rPr>
        <w:t>meet</w:t>
      </w:r>
      <w:r w:rsidR="009D6399">
        <w:rPr>
          <w:rFonts w:eastAsiaTheme="minorHAnsi" w:cs="Arial"/>
          <w:bCs/>
          <w:lang w:eastAsia="en-US"/>
        </w:rPr>
        <w:t>s</w:t>
      </w:r>
      <w:r w:rsidR="007A1AAD" w:rsidRPr="008249F6">
        <w:rPr>
          <w:rFonts w:eastAsiaTheme="minorHAnsi" w:cs="Arial"/>
          <w:bCs/>
          <w:lang w:eastAsia="en-US"/>
        </w:rPr>
        <w:t xml:space="preserve"> on </w:t>
      </w:r>
      <w:r w:rsidR="00956643" w:rsidRPr="008249F6">
        <w:rPr>
          <w:rFonts w:eastAsiaTheme="minorHAnsi" w:cs="Arial"/>
          <w:bCs/>
          <w:lang w:eastAsia="en-US"/>
        </w:rPr>
        <w:t>weekly</w:t>
      </w:r>
      <w:r w:rsidRPr="008249F6">
        <w:rPr>
          <w:rFonts w:eastAsiaTheme="minorHAnsi" w:cs="Arial"/>
          <w:bCs/>
          <w:lang w:eastAsia="en-US"/>
        </w:rPr>
        <w:t xml:space="preserve"> basis</w:t>
      </w:r>
      <w:r w:rsidR="007A1AAD" w:rsidRPr="008249F6">
        <w:rPr>
          <w:rFonts w:eastAsiaTheme="minorHAnsi" w:cs="Arial"/>
          <w:bCs/>
          <w:lang w:eastAsia="en-US"/>
        </w:rPr>
        <w:t xml:space="preserve"> </w:t>
      </w:r>
      <w:r w:rsidR="00956643" w:rsidRPr="008249F6">
        <w:rPr>
          <w:rFonts w:eastAsiaTheme="minorHAnsi" w:cs="Arial"/>
          <w:bCs/>
          <w:lang w:eastAsia="en-US"/>
        </w:rPr>
        <w:t>on a Tuesday morning and upon referral, you will be provided with a time</w:t>
      </w:r>
      <w:r w:rsidR="009D6399">
        <w:rPr>
          <w:rFonts w:eastAsiaTheme="minorHAnsi" w:cs="Arial"/>
          <w:bCs/>
          <w:lang w:eastAsia="en-US"/>
        </w:rPr>
        <w:t xml:space="preserve"> slot to attend and present </w:t>
      </w:r>
      <w:r w:rsidR="002F1216">
        <w:rPr>
          <w:rFonts w:eastAsiaTheme="minorHAnsi" w:cs="Arial"/>
          <w:bCs/>
          <w:lang w:eastAsia="en-US"/>
        </w:rPr>
        <w:t>the referral</w:t>
      </w:r>
      <w:r w:rsidR="00956643" w:rsidRPr="008249F6">
        <w:rPr>
          <w:rFonts w:eastAsiaTheme="minorHAnsi" w:cs="Arial"/>
          <w:bCs/>
          <w:lang w:eastAsia="en-US"/>
        </w:rPr>
        <w:t xml:space="preserve">.  </w:t>
      </w:r>
    </w:p>
    <w:p w14:paraId="46417FBC" w14:textId="77777777" w:rsidR="00956643" w:rsidRPr="008249F6" w:rsidRDefault="00956643" w:rsidP="008249F6">
      <w:pPr>
        <w:spacing w:line="276" w:lineRule="auto"/>
        <w:jc w:val="both"/>
        <w:rPr>
          <w:rFonts w:eastAsiaTheme="minorHAnsi" w:cs="Arial"/>
          <w:bCs/>
          <w:lang w:eastAsia="en-US"/>
        </w:rPr>
      </w:pPr>
    </w:p>
    <w:p w14:paraId="46417FBD" w14:textId="6ACD5FF0" w:rsidR="00E25AA9" w:rsidRDefault="00A564AF" w:rsidP="008249F6">
      <w:pPr>
        <w:spacing w:line="276" w:lineRule="auto"/>
        <w:jc w:val="both"/>
        <w:rPr>
          <w:rFonts w:eastAsiaTheme="minorHAnsi" w:cs="Arial"/>
          <w:bCs/>
          <w:lang w:eastAsia="en-US"/>
        </w:rPr>
      </w:pPr>
      <w:r w:rsidRPr="008249F6">
        <w:rPr>
          <w:rFonts w:eastAsiaTheme="minorHAnsi" w:cs="Arial"/>
          <w:bCs/>
          <w:lang w:eastAsia="en-US"/>
        </w:rPr>
        <w:t>Referral</w:t>
      </w:r>
      <w:r w:rsidR="007A1AAD" w:rsidRPr="008249F6">
        <w:rPr>
          <w:rFonts w:eastAsiaTheme="minorHAnsi" w:cs="Arial"/>
          <w:bCs/>
          <w:lang w:eastAsia="en-US"/>
        </w:rPr>
        <w:t xml:space="preserve">s to </w:t>
      </w:r>
      <w:r w:rsidR="00F06B81">
        <w:rPr>
          <w:rFonts w:eastAsiaTheme="minorHAnsi" w:cs="Arial"/>
          <w:bCs/>
          <w:lang w:eastAsia="en-US"/>
        </w:rPr>
        <w:t>P</w:t>
      </w:r>
      <w:r w:rsidR="007A1AAD" w:rsidRPr="008249F6">
        <w:rPr>
          <w:rFonts w:eastAsiaTheme="minorHAnsi" w:cs="Arial"/>
          <w:bCs/>
          <w:lang w:eastAsia="en-US"/>
        </w:rPr>
        <w:t>anel must be made by the preceding Thursday</w:t>
      </w:r>
      <w:r w:rsidR="002F1216">
        <w:rPr>
          <w:rFonts w:eastAsiaTheme="minorHAnsi" w:cs="Arial"/>
          <w:bCs/>
          <w:lang w:eastAsia="en-US"/>
        </w:rPr>
        <w:t xml:space="preserve"> in order to be listed if </w:t>
      </w:r>
      <w:proofErr w:type="gramStart"/>
      <w:r w:rsidR="002F1216">
        <w:rPr>
          <w:rFonts w:eastAsiaTheme="minorHAnsi" w:cs="Arial"/>
          <w:bCs/>
          <w:lang w:eastAsia="en-US"/>
        </w:rPr>
        <w:t>possible</w:t>
      </w:r>
      <w:proofErr w:type="gramEnd"/>
      <w:r w:rsidR="002F1216">
        <w:rPr>
          <w:rFonts w:eastAsiaTheme="minorHAnsi" w:cs="Arial"/>
          <w:bCs/>
          <w:lang w:eastAsia="en-US"/>
        </w:rPr>
        <w:t xml:space="preserve"> on the next Tuesday Panel</w:t>
      </w:r>
      <w:r w:rsidRPr="008249F6">
        <w:rPr>
          <w:rFonts w:eastAsiaTheme="minorHAnsi" w:cs="Arial"/>
          <w:bCs/>
          <w:lang w:eastAsia="en-US"/>
        </w:rPr>
        <w:t>.  The referral will be</w:t>
      </w:r>
      <w:r w:rsidR="00453013" w:rsidRPr="008249F6">
        <w:rPr>
          <w:rFonts w:eastAsiaTheme="minorHAnsi" w:cs="Arial"/>
          <w:bCs/>
          <w:lang w:eastAsia="en-US"/>
        </w:rPr>
        <w:t xml:space="preserve"> made on </w:t>
      </w:r>
      <w:r w:rsidR="002F1216">
        <w:rPr>
          <w:rFonts w:eastAsiaTheme="minorHAnsi" w:cs="Arial"/>
          <w:bCs/>
          <w:lang w:eastAsia="en-US"/>
        </w:rPr>
        <w:t>s</w:t>
      </w:r>
      <w:r w:rsidR="007A1AAD" w:rsidRPr="008249F6">
        <w:rPr>
          <w:rFonts w:eastAsiaTheme="minorHAnsi" w:cs="Arial"/>
          <w:bCs/>
          <w:lang w:eastAsia="en-US"/>
        </w:rPr>
        <w:t xml:space="preserve">ingle referral form </w:t>
      </w:r>
      <w:r w:rsidR="002F1216">
        <w:rPr>
          <w:rFonts w:eastAsiaTheme="minorHAnsi" w:cs="Arial"/>
          <w:bCs/>
          <w:lang w:eastAsia="en-US"/>
        </w:rPr>
        <w:t xml:space="preserve">(soon to be replaced by the referral form on LCS) </w:t>
      </w:r>
      <w:r w:rsidR="007A1AAD" w:rsidRPr="008249F6">
        <w:rPr>
          <w:rFonts w:eastAsiaTheme="minorHAnsi" w:cs="Arial"/>
          <w:bCs/>
          <w:lang w:eastAsia="en-US"/>
        </w:rPr>
        <w:t>to the panel administrator</w:t>
      </w:r>
      <w:r w:rsidR="002F1216">
        <w:rPr>
          <w:rFonts w:eastAsiaTheme="minorHAnsi" w:cs="Arial"/>
          <w:bCs/>
          <w:lang w:eastAsia="en-US"/>
        </w:rPr>
        <w:t xml:space="preserve"> at permanencepanel@torbay.gov.uk</w:t>
      </w:r>
      <w:r w:rsidR="00453013" w:rsidRPr="008249F6">
        <w:rPr>
          <w:rFonts w:eastAsiaTheme="minorHAnsi" w:cs="Arial"/>
          <w:bCs/>
          <w:lang w:eastAsia="en-US"/>
        </w:rPr>
        <w:t xml:space="preserve">. </w:t>
      </w:r>
      <w:r w:rsidR="00E25AA9" w:rsidRPr="008249F6">
        <w:rPr>
          <w:rFonts w:eastAsiaTheme="minorHAnsi" w:cs="Arial"/>
          <w:bCs/>
          <w:lang w:eastAsia="en-US"/>
        </w:rPr>
        <w:t xml:space="preserve">The administrator will then notify the </w:t>
      </w:r>
      <w:r w:rsidR="00C70ACE" w:rsidRPr="008249F6">
        <w:rPr>
          <w:rFonts w:eastAsiaTheme="minorHAnsi" w:cs="Arial"/>
          <w:bCs/>
          <w:lang w:eastAsia="en-US"/>
        </w:rPr>
        <w:t>s</w:t>
      </w:r>
      <w:r w:rsidR="00E25AA9" w:rsidRPr="008249F6">
        <w:rPr>
          <w:rFonts w:eastAsiaTheme="minorHAnsi" w:cs="Arial"/>
          <w:bCs/>
          <w:lang w:eastAsia="en-US"/>
        </w:rPr>
        <w:t xml:space="preserve">ocial </w:t>
      </w:r>
      <w:r w:rsidR="00C70ACE" w:rsidRPr="008249F6">
        <w:rPr>
          <w:rFonts w:eastAsiaTheme="minorHAnsi" w:cs="Arial"/>
          <w:bCs/>
          <w:lang w:eastAsia="en-US"/>
        </w:rPr>
        <w:t>w</w:t>
      </w:r>
      <w:r w:rsidR="00E25AA9" w:rsidRPr="008249F6">
        <w:rPr>
          <w:rFonts w:eastAsiaTheme="minorHAnsi" w:cs="Arial"/>
          <w:bCs/>
          <w:lang w:eastAsia="en-US"/>
        </w:rPr>
        <w:t xml:space="preserve">orker </w:t>
      </w:r>
      <w:r w:rsidR="00C70ACE" w:rsidRPr="008249F6">
        <w:rPr>
          <w:rFonts w:eastAsiaTheme="minorHAnsi" w:cs="Arial"/>
          <w:bCs/>
          <w:lang w:eastAsia="en-US"/>
        </w:rPr>
        <w:t xml:space="preserve">and team manager </w:t>
      </w:r>
      <w:r w:rsidR="00E25AA9" w:rsidRPr="008249F6">
        <w:rPr>
          <w:rFonts w:eastAsiaTheme="minorHAnsi" w:cs="Arial"/>
          <w:bCs/>
          <w:lang w:eastAsia="en-US"/>
        </w:rPr>
        <w:t xml:space="preserve">of the time to attend. </w:t>
      </w:r>
    </w:p>
    <w:p w14:paraId="63E673B8" w14:textId="1AF24BAA" w:rsidR="00F06B81" w:rsidRDefault="00F06B81" w:rsidP="008249F6">
      <w:pPr>
        <w:spacing w:line="276" w:lineRule="auto"/>
        <w:jc w:val="both"/>
        <w:rPr>
          <w:rFonts w:eastAsiaTheme="minorHAnsi" w:cs="Arial"/>
          <w:bCs/>
          <w:lang w:eastAsia="en-US"/>
        </w:rPr>
      </w:pPr>
    </w:p>
    <w:p w14:paraId="4EBE077A" w14:textId="3CBDBC19" w:rsidR="0003258C" w:rsidRDefault="00F06B81" w:rsidP="0003258C">
      <w:pPr>
        <w:spacing w:line="276" w:lineRule="auto"/>
        <w:jc w:val="both"/>
        <w:rPr>
          <w:rFonts w:eastAsiaTheme="minorHAnsi" w:cs="Arial"/>
          <w:bCs/>
          <w:lang w:eastAsia="en-US"/>
        </w:rPr>
      </w:pPr>
      <w:r>
        <w:rPr>
          <w:rFonts w:eastAsiaTheme="minorHAnsi" w:cs="Arial"/>
          <w:bCs/>
          <w:lang w:eastAsia="en-US"/>
        </w:rPr>
        <w:t xml:space="preserve">All Panel invitations must be responded to, to indicate and confirm attendance. If you cannot attend Panel, you need to ensure that you nominate someone who can attend on your behalf to present, for example an Advanced Social Worker or Team Manager. </w:t>
      </w:r>
      <w:r w:rsidR="00790AB8">
        <w:rPr>
          <w:rFonts w:eastAsiaTheme="minorHAnsi" w:cs="Arial"/>
          <w:bCs/>
          <w:lang w:eastAsia="en-US"/>
        </w:rPr>
        <w:t>If nobody attends to present on your behalf, the Panel slot will be cancelled.</w:t>
      </w:r>
    </w:p>
    <w:p w14:paraId="55E5DE7A" w14:textId="77777777" w:rsidR="00790AB8" w:rsidRDefault="00790AB8" w:rsidP="0003258C">
      <w:pPr>
        <w:spacing w:line="276" w:lineRule="auto"/>
        <w:jc w:val="both"/>
        <w:rPr>
          <w:rFonts w:eastAsiaTheme="minorHAnsi" w:cs="Arial"/>
          <w:bCs/>
          <w:lang w:eastAsia="en-US"/>
        </w:rPr>
      </w:pPr>
    </w:p>
    <w:p w14:paraId="1B9DB862" w14:textId="1EBBB709" w:rsidR="0003258C" w:rsidRPr="002465AE" w:rsidRDefault="0003258C" w:rsidP="0003258C">
      <w:pPr>
        <w:spacing w:line="276" w:lineRule="auto"/>
        <w:rPr>
          <w:rFonts w:eastAsiaTheme="minorHAnsi" w:cs="Arial"/>
          <w:b/>
          <w:lang w:eastAsia="en-US"/>
        </w:rPr>
      </w:pPr>
      <w:r>
        <w:rPr>
          <w:rFonts w:eastAsiaTheme="minorHAnsi" w:cs="Arial"/>
          <w:b/>
          <w:lang w:eastAsia="en-US"/>
        </w:rPr>
        <w:t xml:space="preserve">What will happen in </w:t>
      </w:r>
      <w:proofErr w:type="gramStart"/>
      <w:r>
        <w:rPr>
          <w:rFonts w:eastAsiaTheme="minorHAnsi" w:cs="Arial"/>
          <w:b/>
          <w:lang w:eastAsia="en-US"/>
        </w:rPr>
        <w:t>Panel</w:t>
      </w:r>
      <w:proofErr w:type="gramEnd"/>
      <w:r>
        <w:rPr>
          <w:rFonts w:eastAsiaTheme="minorHAnsi" w:cs="Arial"/>
          <w:b/>
          <w:lang w:eastAsia="en-US"/>
        </w:rPr>
        <w:t xml:space="preserve"> </w:t>
      </w:r>
    </w:p>
    <w:p w14:paraId="3A4246AA" w14:textId="3E26116E" w:rsidR="0003258C" w:rsidRDefault="0003258C" w:rsidP="0003258C">
      <w:pPr>
        <w:spacing w:line="276" w:lineRule="auto"/>
        <w:jc w:val="both"/>
        <w:rPr>
          <w:rFonts w:eastAsiaTheme="minorHAnsi" w:cs="Arial"/>
          <w:bCs/>
          <w:lang w:eastAsia="en-US"/>
        </w:rPr>
      </w:pPr>
    </w:p>
    <w:p w14:paraId="618C0A8D" w14:textId="28E96016" w:rsidR="0003258C" w:rsidRPr="0003258C" w:rsidRDefault="0003258C" w:rsidP="0003258C">
      <w:pPr>
        <w:spacing w:line="276" w:lineRule="auto"/>
        <w:jc w:val="both"/>
        <w:rPr>
          <w:rFonts w:eastAsiaTheme="minorHAnsi" w:cs="Arial"/>
          <w:bCs/>
          <w:lang w:eastAsia="en-US"/>
        </w:rPr>
      </w:pPr>
      <w:r>
        <w:rPr>
          <w:rFonts w:eastAsiaTheme="minorHAnsi" w:cs="Arial"/>
          <w:bCs/>
          <w:lang w:eastAsia="en-US"/>
        </w:rPr>
        <w:t xml:space="preserve">The Chair will provide a summary of the referral, the child’s </w:t>
      </w:r>
      <w:proofErr w:type="gramStart"/>
      <w:r>
        <w:rPr>
          <w:rFonts w:eastAsiaTheme="minorHAnsi" w:cs="Arial"/>
          <w:bCs/>
          <w:lang w:eastAsia="en-US"/>
        </w:rPr>
        <w:t>circumstances</w:t>
      </w:r>
      <w:proofErr w:type="gramEnd"/>
      <w:r>
        <w:rPr>
          <w:rFonts w:eastAsiaTheme="minorHAnsi" w:cs="Arial"/>
          <w:bCs/>
          <w:lang w:eastAsia="en-US"/>
        </w:rPr>
        <w:t xml:space="preserve"> and the rationale for the request as outlined in the referral. </w:t>
      </w:r>
      <w:r w:rsidRPr="0003258C">
        <w:rPr>
          <w:rFonts w:eastAsiaTheme="minorHAnsi" w:cs="Arial"/>
          <w:bCs/>
          <w:lang w:eastAsia="en-US"/>
        </w:rPr>
        <w:t xml:space="preserve">The social worker, accompanied by the Team Manager, will </w:t>
      </w:r>
      <w:r>
        <w:rPr>
          <w:rFonts w:eastAsiaTheme="minorHAnsi" w:cs="Arial"/>
          <w:bCs/>
          <w:lang w:eastAsia="en-US"/>
        </w:rPr>
        <w:t xml:space="preserve">then be invited to </w:t>
      </w:r>
      <w:r w:rsidRPr="0003258C">
        <w:rPr>
          <w:rFonts w:eastAsiaTheme="minorHAnsi" w:cs="Arial"/>
          <w:bCs/>
          <w:lang w:eastAsia="en-US"/>
        </w:rPr>
        <w:t xml:space="preserve">present the case to the </w:t>
      </w:r>
      <w:r>
        <w:rPr>
          <w:rFonts w:eastAsiaTheme="minorHAnsi" w:cs="Arial"/>
          <w:bCs/>
          <w:lang w:eastAsia="en-US"/>
        </w:rPr>
        <w:t>P</w:t>
      </w:r>
      <w:r w:rsidRPr="0003258C">
        <w:rPr>
          <w:rFonts w:eastAsiaTheme="minorHAnsi" w:cs="Arial"/>
          <w:bCs/>
          <w:lang w:eastAsia="en-US"/>
        </w:rPr>
        <w:t>anel</w:t>
      </w:r>
      <w:r>
        <w:rPr>
          <w:rFonts w:eastAsiaTheme="minorHAnsi" w:cs="Arial"/>
          <w:bCs/>
          <w:lang w:eastAsia="en-US"/>
        </w:rPr>
        <w:t xml:space="preserve">. The Chair and other Panel Members will </w:t>
      </w:r>
      <w:r w:rsidR="007F2D13">
        <w:rPr>
          <w:rFonts w:eastAsiaTheme="minorHAnsi" w:cs="Arial"/>
          <w:bCs/>
          <w:lang w:eastAsia="en-US"/>
        </w:rPr>
        <w:t xml:space="preserve">ask questions about the referral and then will come to a view in respect of the decision and rationale for this decision, as well as a clear date for review if the package being sought is ongoing. </w:t>
      </w:r>
    </w:p>
    <w:p w14:paraId="55776C8C" w14:textId="77777777" w:rsidR="0003258C" w:rsidRPr="0003258C" w:rsidRDefault="0003258C" w:rsidP="0003258C">
      <w:pPr>
        <w:spacing w:line="276" w:lineRule="auto"/>
        <w:jc w:val="both"/>
        <w:rPr>
          <w:rFonts w:eastAsiaTheme="minorHAnsi" w:cs="Arial"/>
          <w:bCs/>
          <w:lang w:eastAsia="en-US"/>
        </w:rPr>
      </w:pPr>
    </w:p>
    <w:p w14:paraId="6B31A1C5" w14:textId="6E94CE87" w:rsidR="0003258C" w:rsidRDefault="0003258C" w:rsidP="0003258C">
      <w:pPr>
        <w:spacing w:line="276" w:lineRule="auto"/>
        <w:jc w:val="both"/>
        <w:rPr>
          <w:rFonts w:eastAsiaTheme="minorHAnsi" w:cs="Arial"/>
          <w:bCs/>
          <w:lang w:eastAsia="en-US"/>
        </w:rPr>
      </w:pPr>
      <w:r w:rsidRPr="0003258C">
        <w:rPr>
          <w:rFonts w:eastAsiaTheme="minorHAnsi" w:cs="Arial"/>
          <w:bCs/>
          <w:lang w:eastAsia="en-US"/>
        </w:rPr>
        <w:t xml:space="preserve">The Panel Administrator will note the actions agreed from the meeting. Once these have been agreed by the Chair, they will be uploaded on to the child’s </w:t>
      </w:r>
      <w:r w:rsidR="007F2D13">
        <w:rPr>
          <w:rFonts w:eastAsiaTheme="minorHAnsi" w:cs="Arial"/>
          <w:bCs/>
          <w:lang w:eastAsia="en-US"/>
        </w:rPr>
        <w:t>LCS</w:t>
      </w:r>
      <w:r w:rsidRPr="0003258C">
        <w:rPr>
          <w:rFonts w:eastAsiaTheme="minorHAnsi" w:cs="Arial"/>
          <w:bCs/>
          <w:lang w:eastAsia="en-US"/>
        </w:rPr>
        <w:t xml:space="preserve"> case file.  </w:t>
      </w:r>
    </w:p>
    <w:p w14:paraId="5DC3F392" w14:textId="416422D9" w:rsidR="00790AB8" w:rsidRDefault="00790AB8" w:rsidP="0003258C">
      <w:pPr>
        <w:spacing w:line="276" w:lineRule="auto"/>
        <w:jc w:val="both"/>
        <w:rPr>
          <w:rFonts w:eastAsiaTheme="minorHAnsi" w:cs="Arial"/>
          <w:bCs/>
          <w:lang w:eastAsia="en-US"/>
        </w:rPr>
      </w:pPr>
    </w:p>
    <w:p w14:paraId="3999AD82" w14:textId="3E1756D9" w:rsidR="00790AB8" w:rsidRDefault="00790AB8" w:rsidP="0003258C">
      <w:pPr>
        <w:spacing w:line="276" w:lineRule="auto"/>
        <w:jc w:val="both"/>
        <w:rPr>
          <w:rFonts w:eastAsiaTheme="minorHAnsi" w:cs="Arial"/>
          <w:bCs/>
          <w:lang w:eastAsia="en-US"/>
        </w:rPr>
      </w:pPr>
      <w:r>
        <w:rPr>
          <w:rFonts w:eastAsiaTheme="minorHAnsi" w:cs="Arial"/>
          <w:bCs/>
          <w:lang w:eastAsia="en-US"/>
        </w:rPr>
        <w:lastRenderedPageBreak/>
        <w:t xml:space="preserve">If you would like to have a further discussion with the Chair about the rationale for the Panel’s decision-making, please let the Chair know and this will be arranged. </w:t>
      </w:r>
    </w:p>
    <w:p w14:paraId="206B9A33" w14:textId="5B07686C" w:rsidR="00790AB8" w:rsidRDefault="00790AB8" w:rsidP="0003258C">
      <w:pPr>
        <w:spacing w:line="276" w:lineRule="auto"/>
        <w:jc w:val="both"/>
        <w:rPr>
          <w:rFonts w:eastAsiaTheme="minorHAnsi" w:cs="Arial"/>
          <w:bCs/>
          <w:lang w:eastAsia="en-US"/>
        </w:rPr>
      </w:pPr>
    </w:p>
    <w:p w14:paraId="463DE587" w14:textId="55FA758B" w:rsidR="00790AB8" w:rsidRPr="0003258C" w:rsidRDefault="00790AB8" w:rsidP="0003258C">
      <w:pPr>
        <w:spacing w:line="276" w:lineRule="auto"/>
        <w:jc w:val="both"/>
        <w:rPr>
          <w:rFonts w:eastAsiaTheme="minorHAnsi" w:cs="Arial"/>
          <w:bCs/>
          <w:lang w:eastAsia="en-US"/>
        </w:rPr>
      </w:pPr>
      <w:r>
        <w:rPr>
          <w:rFonts w:eastAsiaTheme="minorHAnsi" w:cs="Arial"/>
          <w:bCs/>
          <w:lang w:eastAsia="en-US"/>
        </w:rPr>
        <w:t xml:space="preserve">It is the responsibility of the social worker to communicate decisions made in Panel in an appropriate way to children and families. </w:t>
      </w:r>
    </w:p>
    <w:p w14:paraId="6C12E31B" w14:textId="77777777" w:rsidR="0003258C" w:rsidRPr="008249F6" w:rsidRDefault="0003258C" w:rsidP="008249F6">
      <w:pPr>
        <w:spacing w:line="276" w:lineRule="auto"/>
        <w:jc w:val="both"/>
        <w:rPr>
          <w:rFonts w:eastAsiaTheme="minorHAnsi" w:cs="Arial"/>
          <w:bCs/>
          <w:lang w:eastAsia="en-US"/>
        </w:rPr>
      </w:pPr>
    </w:p>
    <w:p w14:paraId="46417FBE" w14:textId="77777777" w:rsidR="00E25AA9" w:rsidRPr="002465AE" w:rsidRDefault="00E25AA9" w:rsidP="002465AE">
      <w:pPr>
        <w:spacing w:line="276" w:lineRule="auto"/>
        <w:jc w:val="center"/>
        <w:rPr>
          <w:rFonts w:eastAsiaTheme="minorHAnsi" w:cs="Arial"/>
          <w:b/>
          <w:lang w:eastAsia="en-US"/>
        </w:rPr>
      </w:pPr>
    </w:p>
    <w:p w14:paraId="46417FBF" w14:textId="77777777" w:rsidR="00BA3B6C" w:rsidRPr="002465AE" w:rsidRDefault="00BA3B6C" w:rsidP="002465AE">
      <w:pPr>
        <w:spacing w:line="276" w:lineRule="auto"/>
        <w:jc w:val="center"/>
        <w:rPr>
          <w:rFonts w:eastAsiaTheme="minorHAnsi" w:cs="Arial"/>
          <w:b/>
          <w:lang w:eastAsia="en-US"/>
        </w:rPr>
      </w:pPr>
    </w:p>
    <w:p w14:paraId="46417FC0" w14:textId="77777777" w:rsidR="00BA3B6C" w:rsidRPr="002465AE" w:rsidRDefault="00BA3B6C" w:rsidP="002465AE">
      <w:pPr>
        <w:spacing w:line="276" w:lineRule="auto"/>
        <w:jc w:val="center"/>
        <w:rPr>
          <w:rFonts w:eastAsiaTheme="minorHAnsi" w:cs="Arial"/>
          <w:b/>
          <w:lang w:eastAsia="en-US"/>
        </w:rPr>
      </w:pPr>
    </w:p>
    <w:p w14:paraId="46417FC1" w14:textId="77777777" w:rsidR="00BA3B6C" w:rsidRPr="002465AE" w:rsidRDefault="00BA3B6C" w:rsidP="002465AE">
      <w:pPr>
        <w:spacing w:line="276" w:lineRule="auto"/>
        <w:jc w:val="center"/>
        <w:rPr>
          <w:rFonts w:eastAsiaTheme="minorHAnsi" w:cs="Arial"/>
          <w:b/>
          <w:lang w:eastAsia="en-US"/>
        </w:rPr>
      </w:pPr>
    </w:p>
    <w:p w14:paraId="638416EF" w14:textId="77777777" w:rsidR="00E7199C" w:rsidRDefault="00E7199C" w:rsidP="00E7199C">
      <w:pPr>
        <w:spacing w:line="276" w:lineRule="auto"/>
        <w:rPr>
          <w:rFonts w:eastAsiaTheme="minorHAnsi" w:cs="Arial"/>
          <w:b/>
          <w:lang w:eastAsia="en-US"/>
        </w:rPr>
      </w:pPr>
    </w:p>
    <w:p w14:paraId="4916EFFE" w14:textId="77777777" w:rsidR="00E7199C" w:rsidRDefault="00E7199C" w:rsidP="00E7199C">
      <w:pPr>
        <w:spacing w:line="276" w:lineRule="auto"/>
        <w:rPr>
          <w:rFonts w:eastAsiaTheme="minorHAnsi" w:cs="Arial"/>
          <w:b/>
          <w:lang w:eastAsia="en-US"/>
        </w:rPr>
      </w:pPr>
    </w:p>
    <w:p w14:paraId="30F12E7B" w14:textId="77777777" w:rsidR="00E7199C" w:rsidRDefault="00E7199C" w:rsidP="00E7199C">
      <w:pPr>
        <w:spacing w:line="276" w:lineRule="auto"/>
        <w:rPr>
          <w:rFonts w:eastAsiaTheme="minorHAnsi" w:cs="Arial"/>
          <w:b/>
          <w:lang w:eastAsia="en-US"/>
        </w:rPr>
      </w:pPr>
    </w:p>
    <w:p w14:paraId="65848EC0" w14:textId="77777777" w:rsidR="00E7199C" w:rsidRDefault="00E7199C" w:rsidP="00E7199C">
      <w:pPr>
        <w:spacing w:line="276" w:lineRule="auto"/>
        <w:rPr>
          <w:rFonts w:eastAsiaTheme="minorHAnsi" w:cs="Arial"/>
          <w:b/>
          <w:lang w:eastAsia="en-US"/>
        </w:rPr>
      </w:pPr>
    </w:p>
    <w:p w14:paraId="2E018E48" w14:textId="77777777" w:rsidR="00E7199C" w:rsidRDefault="00E7199C" w:rsidP="00E7199C">
      <w:pPr>
        <w:spacing w:line="276" w:lineRule="auto"/>
        <w:rPr>
          <w:rFonts w:eastAsiaTheme="minorHAnsi" w:cs="Arial"/>
          <w:b/>
          <w:lang w:eastAsia="en-US"/>
        </w:rPr>
      </w:pPr>
    </w:p>
    <w:p w14:paraId="2C5479F3" w14:textId="77777777" w:rsidR="00E7199C" w:rsidRDefault="00E7199C" w:rsidP="00E7199C">
      <w:pPr>
        <w:spacing w:line="276" w:lineRule="auto"/>
        <w:rPr>
          <w:rFonts w:eastAsiaTheme="minorHAnsi" w:cs="Arial"/>
          <w:b/>
          <w:lang w:eastAsia="en-US"/>
        </w:rPr>
      </w:pPr>
    </w:p>
    <w:p w14:paraId="3A16BADA" w14:textId="047C3017" w:rsidR="00E7199C" w:rsidRDefault="00E7199C" w:rsidP="00E7199C">
      <w:pPr>
        <w:spacing w:line="276" w:lineRule="auto"/>
        <w:rPr>
          <w:rFonts w:eastAsiaTheme="minorHAnsi" w:cs="Arial"/>
          <w:b/>
          <w:lang w:eastAsia="en-US"/>
        </w:rPr>
      </w:pPr>
    </w:p>
    <w:p w14:paraId="2B4D869F" w14:textId="5832584E" w:rsidR="00790AB8" w:rsidRDefault="00790AB8" w:rsidP="00E7199C">
      <w:pPr>
        <w:spacing w:line="276" w:lineRule="auto"/>
        <w:rPr>
          <w:rFonts w:eastAsiaTheme="minorHAnsi" w:cs="Arial"/>
          <w:b/>
          <w:lang w:eastAsia="en-US"/>
        </w:rPr>
      </w:pPr>
    </w:p>
    <w:p w14:paraId="1E727A4F" w14:textId="28CAF79A" w:rsidR="00790AB8" w:rsidRDefault="00790AB8" w:rsidP="00E7199C">
      <w:pPr>
        <w:spacing w:line="276" w:lineRule="auto"/>
        <w:rPr>
          <w:rFonts w:eastAsiaTheme="minorHAnsi" w:cs="Arial"/>
          <w:b/>
          <w:lang w:eastAsia="en-US"/>
        </w:rPr>
      </w:pPr>
    </w:p>
    <w:p w14:paraId="0D898CB1" w14:textId="70E70930" w:rsidR="00790AB8" w:rsidRDefault="00790AB8" w:rsidP="00E7199C">
      <w:pPr>
        <w:spacing w:line="276" w:lineRule="auto"/>
        <w:rPr>
          <w:rFonts w:eastAsiaTheme="minorHAnsi" w:cs="Arial"/>
          <w:b/>
          <w:lang w:eastAsia="en-US"/>
        </w:rPr>
      </w:pPr>
    </w:p>
    <w:p w14:paraId="6A585AB0" w14:textId="5A9C13A3" w:rsidR="00790AB8" w:rsidRDefault="00790AB8" w:rsidP="00E7199C">
      <w:pPr>
        <w:spacing w:line="276" w:lineRule="auto"/>
        <w:rPr>
          <w:rFonts w:eastAsiaTheme="minorHAnsi" w:cs="Arial"/>
          <w:b/>
          <w:lang w:eastAsia="en-US"/>
        </w:rPr>
      </w:pPr>
    </w:p>
    <w:p w14:paraId="30AA3E2A" w14:textId="0E1FA4F5" w:rsidR="00790AB8" w:rsidRDefault="00790AB8" w:rsidP="00E7199C">
      <w:pPr>
        <w:spacing w:line="276" w:lineRule="auto"/>
        <w:rPr>
          <w:rFonts w:eastAsiaTheme="minorHAnsi" w:cs="Arial"/>
          <w:b/>
          <w:lang w:eastAsia="en-US"/>
        </w:rPr>
      </w:pPr>
    </w:p>
    <w:p w14:paraId="6F07FA5B" w14:textId="201C6D78" w:rsidR="00790AB8" w:rsidRDefault="00790AB8" w:rsidP="00E7199C">
      <w:pPr>
        <w:spacing w:line="276" w:lineRule="auto"/>
        <w:rPr>
          <w:rFonts w:eastAsiaTheme="minorHAnsi" w:cs="Arial"/>
          <w:b/>
          <w:lang w:eastAsia="en-US"/>
        </w:rPr>
      </w:pPr>
    </w:p>
    <w:p w14:paraId="7DA06A88" w14:textId="0E23F0B9" w:rsidR="00790AB8" w:rsidRDefault="00790AB8" w:rsidP="00E7199C">
      <w:pPr>
        <w:spacing w:line="276" w:lineRule="auto"/>
        <w:rPr>
          <w:rFonts w:eastAsiaTheme="minorHAnsi" w:cs="Arial"/>
          <w:b/>
          <w:lang w:eastAsia="en-US"/>
        </w:rPr>
      </w:pPr>
    </w:p>
    <w:p w14:paraId="13D6B2DD" w14:textId="2E9890F8" w:rsidR="00790AB8" w:rsidRDefault="00790AB8" w:rsidP="00E7199C">
      <w:pPr>
        <w:spacing w:line="276" w:lineRule="auto"/>
        <w:rPr>
          <w:rFonts w:eastAsiaTheme="minorHAnsi" w:cs="Arial"/>
          <w:b/>
          <w:lang w:eastAsia="en-US"/>
        </w:rPr>
      </w:pPr>
    </w:p>
    <w:p w14:paraId="2DFE34EA" w14:textId="77777777" w:rsidR="00790AB8" w:rsidRDefault="00790AB8" w:rsidP="00E7199C">
      <w:pPr>
        <w:spacing w:line="276" w:lineRule="auto"/>
        <w:rPr>
          <w:rFonts w:eastAsiaTheme="minorHAnsi" w:cs="Arial"/>
          <w:b/>
          <w:lang w:eastAsia="en-US"/>
        </w:rPr>
      </w:pPr>
    </w:p>
    <w:p w14:paraId="66E9B5A5" w14:textId="77777777" w:rsidR="00E7199C" w:rsidRDefault="00E7199C" w:rsidP="00E7199C">
      <w:pPr>
        <w:spacing w:line="276" w:lineRule="auto"/>
        <w:rPr>
          <w:rFonts w:eastAsiaTheme="minorHAnsi" w:cs="Arial"/>
          <w:b/>
          <w:lang w:eastAsia="en-US"/>
        </w:rPr>
      </w:pPr>
    </w:p>
    <w:p w14:paraId="715E3052" w14:textId="77777777" w:rsidR="00E7199C" w:rsidRDefault="00E7199C" w:rsidP="00E7199C">
      <w:pPr>
        <w:spacing w:line="276" w:lineRule="auto"/>
        <w:rPr>
          <w:rFonts w:eastAsiaTheme="minorHAnsi" w:cs="Arial"/>
          <w:b/>
          <w:lang w:eastAsia="en-US"/>
        </w:rPr>
      </w:pPr>
    </w:p>
    <w:p w14:paraId="10FDD2A0" w14:textId="20859EE2" w:rsidR="00E7199C" w:rsidRDefault="00E7199C" w:rsidP="00E7199C">
      <w:pPr>
        <w:spacing w:line="276" w:lineRule="auto"/>
        <w:rPr>
          <w:rFonts w:eastAsiaTheme="minorHAnsi" w:cs="Arial"/>
          <w:b/>
          <w:lang w:eastAsia="en-US"/>
        </w:rPr>
      </w:pPr>
    </w:p>
    <w:p w14:paraId="412CFD32" w14:textId="75FA50BC" w:rsidR="007378B9" w:rsidRDefault="007378B9" w:rsidP="00E7199C">
      <w:pPr>
        <w:spacing w:line="276" w:lineRule="auto"/>
        <w:rPr>
          <w:rFonts w:eastAsiaTheme="minorHAnsi" w:cs="Arial"/>
          <w:b/>
          <w:lang w:eastAsia="en-US"/>
        </w:rPr>
      </w:pPr>
    </w:p>
    <w:p w14:paraId="1EF839E1" w14:textId="33D130B3" w:rsidR="007378B9" w:rsidRDefault="007378B9" w:rsidP="00E7199C">
      <w:pPr>
        <w:spacing w:line="276" w:lineRule="auto"/>
        <w:rPr>
          <w:rFonts w:eastAsiaTheme="minorHAnsi" w:cs="Arial"/>
          <w:b/>
          <w:lang w:eastAsia="en-US"/>
        </w:rPr>
      </w:pPr>
    </w:p>
    <w:p w14:paraId="7B461333" w14:textId="4A5B7301" w:rsidR="007378B9" w:rsidRDefault="007378B9" w:rsidP="00E7199C">
      <w:pPr>
        <w:spacing w:line="276" w:lineRule="auto"/>
        <w:rPr>
          <w:rFonts w:eastAsiaTheme="minorHAnsi" w:cs="Arial"/>
          <w:b/>
          <w:lang w:eastAsia="en-US"/>
        </w:rPr>
      </w:pPr>
    </w:p>
    <w:p w14:paraId="3157C15C" w14:textId="0EA1B1A7" w:rsidR="007378B9" w:rsidRDefault="007378B9" w:rsidP="00E7199C">
      <w:pPr>
        <w:spacing w:line="276" w:lineRule="auto"/>
        <w:rPr>
          <w:rFonts w:eastAsiaTheme="minorHAnsi" w:cs="Arial"/>
          <w:b/>
          <w:lang w:eastAsia="en-US"/>
        </w:rPr>
      </w:pPr>
    </w:p>
    <w:p w14:paraId="6C29153A" w14:textId="7F204FCC" w:rsidR="007378B9" w:rsidRDefault="007378B9" w:rsidP="00E7199C">
      <w:pPr>
        <w:spacing w:line="276" w:lineRule="auto"/>
        <w:rPr>
          <w:rFonts w:eastAsiaTheme="minorHAnsi" w:cs="Arial"/>
          <w:b/>
          <w:lang w:eastAsia="en-US"/>
        </w:rPr>
      </w:pPr>
    </w:p>
    <w:p w14:paraId="15A23D86" w14:textId="0C1EED43" w:rsidR="007378B9" w:rsidRDefault="007378B9" w:rsidP="00E7199C">
      <w:pPr>
        <w:spacing w:line="276" w:lineRule="auto"/>
        <w:rPr>
          <w:rFonts w:eastAsiaTheme="minorHAnsi" w:cs="Arial"/>
          <w:b/>
          <w:lang w:eastAsia="en-US"/>
        </w:rPr>
      </w:pPr>
    </w:p>
    <w:p w14:paraId="1980E3EE" w14:textId="00B4EAF8" w:rsidR="007378B9" w:rsidRDefault="007378B9" w:rsidP="00E7199C">
      <w:pPr>
        <w:spacing w:line="276" w:lineRule="auto"/>
        <w:rPr>
          <w:rFonts w:eastAsiaTheme="minorHAnsi" w:cs="Arial"/>
          <w:b/>
          <w:lang w:eastAsia="en-US"/>
        </w:rPr>
      </w:pPr>
    </w:p>
    <w:p w14:paraId="37A6E6D7" w14:textId="18F2892C" w:rsidR="007378B9" w:rsidRDefault="007378B9" w:rsidP="00E7199C">
      <w:pPr>
        <w:spacing w:line="276" w:lineRule="auto"/>
        <w:rPr>
          <w:rFonts w:eastAsiaTheme="minorHAnsi" w:cs="Arial"/>
          <w:b/>
          <w:lang w:eastAsia="en-US"/>
        </w:rPr>
      </w:pPr>
    </w:p>
    <w:p w14:paraId="2B850B5E" w14:textId="2A11D956" w:rsidR="007378B9" w:rsidRDefault="007378B9" w:rsidP="00E7199C">
      <w:pPr>
        <w:spacing w:line="276" w:lineRule="auto"/>
        <w:rPr>
          <w:rFonts w:eastAsiaTheme="minorHAnsi" w:cs="Arial"/>
          <w:b/>
          <w:lang w:eastAsia="en-US"/>
        </w:rPr>
      </w:pPr>
    </w:p>
    <w:p w14:paraId="09CB76F6" w14:textId="5D9F701D" w:rsidR="007378B9" w:rsidRDefault="007378B9" w:rsidP="00E7199C">
      <w:pPr>
        <w:spacing w:line="276" w:lineRule="auto"/>
        <w:rPr>
          <w:rFonts w:eastAsiaTheme="minorHAnsi" w:cs="Arial"/>
          <w:b/>
          <w:lang w:eastAsia="en-US"/>
        </w:rPr>
      </w:pPr>
    </w:p>
    <w:p w14:paraId="489D03F1" w14:textId="4AAD149C" w:rsidR="007378B9" w:rsidRDefault="007378B9" w:rsidP="00E7199C">
      <w:pPr>
        <w:spacing w:line="276" w:lineRule="auto"/>
        <w:rPr>
          <w:rFonts w:eastAsiaTheme="minorHAnsi" w:cs="Arial"/>
          <w:b/>
          <w:lang w:eastAsia="en-US"/>
        </w:rPr>
      </w:pPr>
    </w:p>
    <w:p w14:paraId="6CFC7943" w14:textId="2CC50251" w:rsidR="007378B9" w:rsidRDefault="007378B9" w:rsidP="00E7199C">
      <w:pPr>
        <w:spacing w:line="276" w:lineRule="auto"/>
        <w:rPr>
          <w:rFonts w:eastAsiaTheme="minorHAnsi" w:cs="Arial"/>
          <w:b/>
          <w:lang w:eastAsia="en-US"/>
        </w:rPr>
      </w:pPr>
    </w:p>
    <w:p w14:paraId="1CF6A463" w14:textId="3D0D1DF7" w:rsidR="007378B9" w:rsidRDefault="007378B9" w:rsidP="00E7199C">
      <w:pPr>
        <w:spacing w:line="276" w:lineRule="auto"/>
        <w:rPr>
          <w:rFonts w:eastAsiaTheme="minorHAnsi" w:cs="Arial"/>
          <w:b/>
          <w:lang w:eastAsia="en-US"/>
        </w:rPr>
      </w:pPr>
    </w:p>
    <w:p w14:paraId="3B4368D1" w14:textId="2418FCD5" w:rsidR="007378B9" w:rsidRDefault="007378B9" w:rsidP="00E7199C">
      <w:pPr>
        <w:spacing w:line="276" w:lineRule="auto"/>
        <w:rPr>
          <w:rFonts w:eastAsiaTheme="minorHAnsi" w:cs="Arial"/>
          <w:b/>
          <w:lang w:eastAsia="en-US"/>
        </w:rPr>
      </w:pPr>
    </w:p>
    <w:p w14:paraId="6DA84839" w14:textId="77777777" w:rsidR="007378B9" w:rsidRDefault="007378B9" w:rsidP="00E7199C">
      <w:pPr>
        <w:spacing w:line="276" w:lineRule="auto"/>
        <w:rPr>
          <w:rFonts w:eastAsiaTheme="minorHAnsi" w:cs="Arial"/>
          <w:b/>
          <w:lang w:eastAsia="en-US"/>
        </w:rPr>
      </w:pPr>
    </w:p>
    <w:p w14:paraId="55725E58" w14:textId="77777777" w:rsidR="00E7199C" w:rsidRDefault="00E7199C" w:rsidP="00E7199C">
      <w:pPr>
        <w:spacing w:line="276" w:lineRule="auto"/>
        <w:rPr>
          <w:rFonts w:eastAsiaTheme="minorHAnsi" w:cs="Arial"/>
          <w:b/>
          <w:lang w:eastAsia="en-US"/>
        </w:rPr>
      </w:pPr>
    </w:p>
    <w:p w14:paraId="46417FC3" w14:textId="1F86488D" w:rsidR="00164974" w:rsidRPr="002465AE" w:rsidRDefault="00A169E7" w:rsidP="00E7199C">
      <w:pPr>
        <w:spacing w:line="276" w:lineRule="auto"/>
        <w:rPr>
          <w:rFonts w:eastAsiaTheme="minorHAnsi" w:cs="Arial"/>
          <w:b/>
          <w:lang w:eastAsia="en-US"/>
        </w:rPr>
      </w:pPr>
      <w:r w:rsidRPr="002465AE">
        <w:rPr>
          <w:rFonts w:eastAsiaTheme="minorHAnsi" w:cs="Arial"/>
          <w:b/>
          <w:lang w:eastAsia="en-US"/>
        </w:rPr>
        <w:t>Presentation G</w:t>
      </w:r>
      <w:r w:rsidR="00164974" w:rsidRPr="002465AE">
        <w:rPr>
          <w:rFonts w:eastAsiaTheme="minorHAnsi" w:cs="Arial"/>
          <w:b/>
          <w:lang w:eastAsia="en-US"/>
        </w:rPr>
        <w:t xml:space="preserve">uidance for </w:t>
      </w:r>
      <w:r w:rsidR="006163DB" w:rsidRPr="002465AE">
        <w:rPr>
          <w:rFonts w:eastAsiaTheme="minorHAnsi" w:cs="Arial"/>
          <w:b/>
          <w:lang w:eastAsia="en-US"/>
        </w:rPr>
        <w:t>Social Workers and Team Managers</w:t>
      </w:r>
    </w:p>
    <w:p w14:paraId="46417FC4" w14:textId="77777777" w:rsidR="00A169E7" w:rsidRPr="002465AE" w:rsidRDefault="00A169E7" w:rsidP="002465AE">
      <w:pPr>
        <w:spacing w:line="276" w:lineRule="auto"/>
        <w:jc w:val="center"/>
        <w:rPr>
          <w:rFonts w:eastAsiaTheme="minorHAnsi" w:cs="Arial"/>
          <w:b/>
          <w:lang w:eastAsia="en-US"/>
        </w:rPr>
      </w:pPr>
    </w:p>
    <w:p w14:paraId="46417FC6" w14:textId="45AA9936" w:rsidR="002333C7" w:rsidRDefault="00790AB8" w:rsidP="00790AB8">
      <w:pPr>
        <w:spacing w:line="276" w:lineRule="auto"/>
        <w:jc w:val="both"/>
        <w:rPr>
          <w:rFonts w:eastAsiaTheme="minorHAnsi" w:cs="Arial"/>
          <w:bCs/>
          <w:lang w:eastAsia="en-US"/>
        </w:rPr>
      </w:pPr>
      <w:r>
        <w:rPr>
          <w:rFonts w:eastAsiaTheme="minorHAnsi" w:cs="Arial"/>
          <w:bCs/>
          <w:lang w:eastAsia="en-US"/>
        </w:rPr>
        <w:t>Here are some prompts questions to help you to prepare for your presentation to Access to Resources Panel:</w:t>
      </w:r>
    </w:p>
    <w:p w14:paraId="3CC47CB7" w14:textId="58F158FD" w:rsidR="00790AB8" w:rsidRDefault="00790AB8" w:rsidP="00790AB8">
      <w:pPr>
        <w:spacing w:line="276" w:lineRule="auto"/>
        <w:jc w:val="both"/>
        <w:rPr>
          <w:rFonts w:eastAsiaTheme="minorHAnsi" w:cs="Arial"/>
          <w:bCs/>
          <w:lang w:eastAsia="en-US"/>
        </w:rPr>
      </w:pPr>
    </w:p>
    <w:p w14:paraId="3DEFB9F4" w14:textId="6D970326" w:rsidR="00790AB8" w:rsidRDefault="00790AB8" w:rsidP="00790AB8">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 xml:space="preserve">What am I aiming to achieve for this child or their family through this request? What impact will the service or intervention or assessment have on the child, their </w:t>
      </w:r>
      <w:proofErr w:type="gramStart"/>
      <w:r>
        <w:rPr>
          <w:rFonts w:eastAsiaTheme="minorHAnsi" w:cs="Arial"/>
          <w:bCs/>
          <w:lang w:eastAsia="en-US"/>
        </w:rPr>
        <w:t>family</w:t>
      </w:r>
      <w:proofErr w:type="gramEnd"/>
      <w:r>
        <w:rPr>
          <w:rFonts w:eastAsiaTheme="minorHAnsi" w:cs="Arial"/>
          <w:bCs/>
          <w:lang w:eastAsia="en-US"/>
        </w:rPr>
        <w:t xml:space="preserve"> and the overall care planning?</w:t>
      </w:r>
    </w:p>
    <w:p w14:paraId="5560B5F9" w14:textId="27141DFA" w:rsidR="00A91871" w:rsidRDefault="00A91871" w:rsidP="00790AB8">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 xml:space="preserve">What has already been explored to meet this need? </w:t>
      </w:r>
      <w:r w:rsidR="004E0A58">
        <w:rPr>
          <w:rFonts w:eastAsiaTheme="minorHAnsi" w:cs="Arial"/>
          <w:bCs/>
          <w:lang w:eastAsia="en-US"/>
        </w:rPr>
        <w:t xml:space="preserve">Have we considered whether there are resources within the </w:t>
      </w:r>
      <w:r w:rsidR="003E5C4B">
        <w:rPr>
          <w:rFonts w:eastAsiaTheme="minorHAnsi" w:cs="Arial"/>
          <w:bCs/>
          <w:lang w:eastAsia="en-US"/>
        </w:rPr>
        <w:t xml:space="preserve">family </w:t>
      </w:r>
      <w:r w:rsidR="008C4941">
        <w:rPr>
          <w:rFonts w:eastAsiaTheme="minorHAnsi" w:cs="Arial"/>
          <w:bCs/>
          <w:lang w:eastAsia="en-US"/>
        </w:rPr>
        <w:t xml:space="preserve">and explored this through a Family Meeting or Family Group Conference? </w:t>
      </w:r>
      <w:r>
        <w:rPr>
          <w:rFonts w:eastAsiaTheme="minorHAnsi" w:cs="Arial"/>
          <w:bCs/>
          <w:lang w:eastAsia="en-US"/>
        </w:rPr>
        <w:t>Have we considered the use of internal resources, either within teams or services or through exploration of enabling or day care services, or support from other foster carers to name but a few examples?</w:t>
      </w:r>
    </w:p>
    <w:p w14:paraId="49CED816" w14:textId="247D96C4" w:rsidR="00CE4823" w:rsidRDefault="00CE4823" w:rsidP="00790AB8">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 xml:space="preserve">What would the key benefits of this intervention be? What might some of the risks be (for example, a transport package may resolve an immediate need to support a child to and from school but what might the impact of the journey be and the impact of a succession of unfamiliar </w:t>
      </w:r>
      <w:r w:rsidR="00AA52DC">
        <w:rPr>
          <w:rFonts w:eastAsiaTheme="minorHAnsi" w:cs="Arial"/>
          <w:bCs/>
          <w:lang w:eastAsia="en-US"/>
        </w:rPr>
        <w:t>people being part of this child’s routine)?</w:t>
      </w:r>
    </w:p>
    <w:p w14:paraId="010D9734" w14:textId="0261726F" w:rsidR="000152C0" w:rsidRDefault="000152C0" w:rsidP="00790AB8">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How would the impact of this service or intervention be understood and reviewed? How would be know, if this is an externally commissioned service, that it is achieving the intended outcomes for the child? How would this be evidenced? What would the review timeframe be?</w:t>
      </w:r>
    </w:p>
    <w:p w14:paraId="610777E6" w14:textId="51B76D21" w:rsidR="00AA52DC" w:rsidRDefault="00AA52DC" w:rsidP="00790AB8">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 xml:space="preserve">What would the exit plan in terms of </w:t>
      </w:r>
      <w:r w:rsidR="000152C0">
        <w:rPr>
          <w:rFonts w:eastAsiaTheme="minorHAnsi" w:cs="Arial"/>
          <w:bCs/>
          <w:lang w:eastAsia="en-US"/>
        </w:rPr>
        <w:t xml:space="preserve">the </w:t>
      </w:r>
      <w:r>
        <w:rPr>
          <w:rFonts w:eastAsiaTheme="minorHAnsi" w:cs="Arial"/>
          <w:bCs/>
          <w:lang w:eastAsia="en-US"/>
        </w:rPr>
        <w:t>ending of the intervention or service look like?</w:t>
      </w:r>
    </w:p>
    <w:p w14:paraId="04E25A57" w14:textId="6648A92B" w:rsidR="009F7C06" w:rsidRDefault="009F7C06" w:rsidP="00790AB8">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Has the child and the family consented to the proposed intervention or service?</w:t>
      </w:r>
    </w:p>
    <w:p w14:paraId="46417FCC" w14:textId="77777777" w:rsidR="00A169E7" w:rsidRPr="006C530D" w:rsidRDefault="00A169E7" w:rsidP="006C530D">
      <w:pPr>
        <w:pStyle w:val="ListParagraph"/>
        <w:numPr>
          <w:ilvl w:val="0"/>
          <w:numId w:val="16"/>
        </w:numPr>
        <w:spacing w:line="276" w:lineRule="auto"/>
        <w:jc w:val="both"/>
        <w:rPr>
          <w:rFonts w:eastAsiaTheme="minorHAnsi" w:cs="Arial"/>
          <w:bCs/>
          <w:lang w:eastAsia="en-US"/>
        </w:rPr>
      </w:pPr>
      <w:r w:rsidRPr="006C530D">
        <w:rPr>
          <w:rFonts w:eastAsiaTheme="minorHAnsi" w:cs="Arial"/>
          <w:bCs/>
          <w:lang w:eastAsia="en-US"/>
        </w:rPr>
        <w:t>What are the views, wishes and feelings of the child / young person?</w:t>
      </w:r>
    </w:p>
    <w:p w14:paraId="46417FCD" w14:textId="77777777" w:rsidR="00A169E7" w:rsidRPr="006C530D" w:rsidRDefault="00A169E7" w:rsidP="006C530D">
      <w:pPr>
        <w:pStyle w:val="ListParagraph"/>
        <w:numPr>
          <w:ilvl w:val="0"/>
          <w:numId w:val="16"/>
        </w:numPr>
        <w:spacing w:line="276" w:lineRule="auto"/>
        <w:jc w:val="both"/>
        <w:rPr>
          <w:rFonts w:eastAsiaTheme="minorHAnsi" w:cs="Arial"/>
          <w:bCs/>
          <w:lang w:eastAsia="en-US"/>
        </w:rPr>
      </w:pPr>
      <w:r w:rsidRPr="006C530D">
        <w:rPr>
          <w:rFonts w:eastAsiaTheme="minorHAnsi" w:cs="Arial"/>
          <w:bCs/>
          <w:lang w:eastAsia="en-US"/>
        </w:rPr>
        <w:t>What are the views of the parents?</w:t>
      </w:r>
    </w:p>
    <w:p w14:paraId="46417FD3" w14:textId="6DE2F82A" w:rsidR="00A169E7" w:rsidRPr="006C530D" w:rsidRDefault="006C530D" w:rsidP="006C530D">
      <w:pPr>
        <w:pStyle w:val="ListParagraph"/>
        <w:numPr>
          <w:ilvl w:val="0"/>
          <w:numId w:val="16"/>
        </w:numPr>
        <w:spacing w:line="276" w:lineRule="auto"/>
        <w:jc w:val="both"/>
        <w:rPr>
          <w:rFonts w:eastAsiaTheme="minorHAnsi" w:cs="Arial"/>
          <w:bCs/>
          <w:lang w:eastAsia="en-US"/>
        </w:rPr>
      </w:pPr>
      <w:r>
        <w:rPr>
          <w:rFonts w:eastAsiaTheme="minorHAnsi" w:cs="Arial"/>
          <w:bCs/>
          <w:lang w:eastAsia="en-US"/>
        </w:rPr>
        <w:t>What might the impact of the proposed intervention or service be on other family members, including the child’s siblings or others living in the home or placement?</w:t>
      </w:r>
    </w:p>
    <w:p w14:paraId="46417FD4" w14:textId="77777777" w:rsidR="00A169E7" w:rsidRPr="002465AE" w:rsidRDefault="00A169E7" w:rsidP="002465AE">
      <w:pPr>
        <w:spacing w:line="276" w:lineRule="auto"/>
        <w:jc w:val="center"/>
        <w:rPr>
          <w:rFonts w:eastAsiaTheme="minorHAnsi" w:cs="Arial"/>
          <w:b/>
          <w:lang w:eastAsia="en-US"/>
        </w:rPr>
      </w:pPr>
    </w:p>
    <w:p w14:paraId="46417FD5" w14:textId="77777777" w:rsidR="00803D6F" w:rsidRPr="002465AE" w:rsidRDefault="00803D6F" w:rsidP="002465AE">
      <w:pPr>
        <w:spacing w:line="276" w:lineRule="auto"/>
        <w:jc w:val="center"/>
        <w:rPr>
          <w:rFonts w:eastAsiaTheme="minorHAnsi" w:cs="Arial"/>
          <w:b/>
          <w:lang w:eastAsia="en-US"/>
        </w:rPr>
      </w:pPr>
    </w:p>
    <w:p w14:paraId="46417FE8" w14:textId="77777777" w:rsidR="00257635" w:rsidRPr="002465AE" w:rsidRDefault="00257635" w:rsidP="002465AE">
      <w:pPr>
        <w:spacing w:line="276" w:lineRule="auto"/>
        <w:jc w:val="center"/>
        <w:rPr>
          <w:rFonts w:eastAsiaTheme="minorHAnsi" w:cs="Arial"/>
          <w:b/>
          <w:lang w:eastAsia="en-US"/>
        </w:rPr>
      </w:pPr>
    </w:p>
    <w:p w14:paraId="46417FE9" w14:textId="77777777" w:rsidR="00257635" w:rsidRPr="002465AE" w:rsidRDefault="00257635" w:rsidP="002465AE">
      <w:pPr>
        <w:spacing w:line="276" w:lineRule="auto"/>
        <w:jc w:val="center"/>
        <w:rPr>
          <w:rFonts w:eastAsiaTheme="minorHAnsi" w:cs="Arial"/>
          <w:b/>
          <w:lang w:eastAsia="en-US"/>
        </w:rPr>
      </w:pPr>
    </w:p>
    <w:sectPr w:rsidR="00257635" w:rsidRPr="002465AE" w:rsidSect="00CF47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3C89" w14:textId="77777777" w:rsidR="008D6F49" w:rsidRDefault="008D6F49" w:rsidP="00CD5D3B">
      <w:r>
        <w:separator/>
      </w:r>
    </w:p>
  </w:endnote>
  <w:endnote w:type="continuationSeparator" w:id="0">
    <w:p w14:paraId="14B58507" w14:textId="77777777" w:rsidR="008D6F49" w:rsidRDefault="008D6F49" w:rsidP="00CD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0B13" w14:textId="77777777" w:rsidR="008D6F49" w:rsidRDefault="008D6F49" w:rsidP="00CD5D3B">
      <w:r>
        <w:separator/>
      </w:r>
    </w:p>
  </w:footnote>
  <w:footnote w:type="continuationSeparator" w:id="0">
    <w:p w14:paraId="5D88057A" w14:textId="77777777" w:rsidR="008D6F49" w:rsidRDefault="008D6F49" w:rsidP="00CD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5238" w14:textId="5BB62ACE" w:rsidR="00CD5D3B" w:rsidRDefault="00CD5D3B">
    <w:pPr>
      <w:pStyle w:val="Header"/>
    </w:pPr>
    <w:r w:rsidRPr="00EA0DBC">
      <w:rPr>
        <w:rFonts w:cs="Arial"/>
        <w:szCs w:val="20"/>
      </w:rPr>
      <w:object w:dxaOrig="6134" w:dyaOrig="2310" w14:anchorId="611B1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42.35pt" fillcolor="window">
          <v:imagedata r:id="rId1" o:title=""/>
        </v:shape>
        <o:OLEObject Type="Embed" ProgID="MSPhotoEd.3" ShapeID="_x0000_i1025" DrawAspect="Content" ObjectID="_1751450435" r:id="rId2"/>
      </w:object>
    </w:r>
  </w:p>
  <w:p w14:paraId="4FB549F9" w14:textId="77777777" w:rsidR="00CD5D3B" w:rsidRDefault="00CD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CB"/>
    <w:multiLevelType w:val="hybridMultilevel"/>
    <w:tmpl w:val="878C7DEC"/>
    <w:lvl w:ilvl="0" w:tplc="2E807422">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81481"/>
    <w:multiLevelType w:val="hybridMultilevel"/>
    <w:tmpl w:val="ECDC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278F2"/>
    <w:multiLevelType w:val="hybridMultilevel"/>
    <w:tmpl w:val="4EBA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17F65"/>
    <w:multiLevelType w:val="hybridMultilevel"/>
    <w:tmpl w:val="19F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44B8"/>
    <w:multiLevelType w:val="hybridMultilevel"/>
    <w:tmpl w:val="2EDE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66016"/>
    <w:multiLevelType w:val="hybridMultilevel"/>
    <w:tmpl w:val="89A2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837B3"/>
    <w:multiLevelType w:val="hybridMultilevel"/>
    <w:tmpl w:val="83AE1D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85099"/>
    <w:multiLevelType w:val="hybridMultilevel"/>
    <w:tmpl w:val="612A0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A4371"/>
    <w:multiLevelType w:val="hybridMultilevel"/>
    <w:tmpl w:val="361C2F50"/>
    <w:lvl w:ilvl="0" w:tplc="5DC26C0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E6EA9"/>
    <w:multiLevelType w:val="hybridMultilevel"/>
    <w:tmpl w:val="58F8A560"/>
    <w:lvl w:ilvl="0" w:tplc="66B8425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55CB4"/>
    <w:multiLevelType w:val="hybridMultilevel"/>
    <w:tmpl w:val="F16A1770"/>
    <w:lvl w:ilvl="0" w:tplc="A386CBE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33BE7"/>
    <w:multiLevelType w:val="hybridMultilevel"/>
    <w:tmpl w:val="6C520120"/>
    <w:lvl w:ilvl="0" w:tplc="14C06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0D89"/>
    <w:multiLevelType w:val="hybridMultilevel"/>
    <w:tmpl w:val="02361EC8"/>
    <w:lvl w:ilvl="0" w:tplc="66843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46298"/>
    <w:multiLevelType w:val="singleLevel"/>
    <w:tmpl w:val="00000000"/>
    <w:lvl w:ilvl="0">
      <w:start w:val="1"/>
      <w:numFmt w:val="bullet"/>
      <w:lvlText w:val="·"/>
      <w:lvlJc w:val="left"/>
      <w:pPr>
        <w:ind w:left="0" w:hanging="360"/>
      </w:pPr>
      <w:rPr>
        <w:rFonts w:ascii="Symbol" w:hAnsi="Symbol" w:hint="default"/>
        <w:w w:val="100"/>
      </w:rPr>
    </w:lvl>
  </w:abstractNum>
  <w:abstractNum w:abstractNumId="14" w15:restartNumberingAfterBreak="0">
    <w:nsid w:val="70CC009E"/>
    <w:multiLevelType w:val="hybridMultilevel"/>
    <w:tmpl w:val="D6448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A6E49"/>
    <w:multiLevelType w:val="hybridMultilevel"/>
    <w:tmpl w:val="682249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0622050">
    <w:abstractNumId w:val="12"/>
  </w:num>
  <w:num w:numId="2" w16cid:durableId="1542398540">
    <w:abstractNumId w:val="11"/>
  </w:num>
  <w:num w:numId="3" w16cid:durableId="2095662460">
    <w:abstractNumId w:val="0"/>
  </w:num>
  <w:num w:numId="4" w16cid:durableId="825753786">
    <w:abstractNumId w:val="14"/>
  </w:num>
  <w:num w:numId="5" w16cid:durableId="603073997">
    <w:abstractNumId w:val="4"/>
  </w:num>
  <w:num w:numId="6" w16cid:durableId="1621182216">
    <w:abstractNumId w:val="3"/>
  </w:num>
  <w:num w:numId="7" w16cid:durableId="831718241">
    <w:abstractNumId w:val="8"/>
  </w:num>
  <w:num w:numId="8" w16cid:durableId="2094273460">
    <w:abstractNumId w:val="1"/>
  </w:num>
  <w:num w:numId="9" w16cid:durableId="76053126">
    <w:abstractNumId w:val="6"/>
  </w:num>
  <w:num w:numId="10" w16cid:durableId="836310222">
    <w:abstractNumId w:val="7"/>
  </w:num>
  <w:num w:numId="11" w16cid:durableId="1718358485">
    <w:abstractNumId w:val="10"/>
  </w:num>
  <w:num w:numId="12" w16cid:durableId="460919968">
    <w:abstractNumId w:val="15"/>
  </w:num>
  <w:num w:numId="13" w16cid:durableId="1911694449">
    <w:abstractNumId w:val="2"/>
  </w:num>
  <w:num w:numId="14" w16cid:durableId="414475467">
    <w:abstractNumId w:val="13"/>
  </w:num>
  <w:num w:numId="15" w16cid:durableId="577521076">
    <w:abstractNumId w:val="5"/>
  </w:num>
  <w:num w:numId="16" w16cid:durableId="1787775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D5"/>
    <w:rsid w:val="000152C0"/>
    <w:rsid w:val="000229A4"/>
    <w:rsid w:val="0003258C"/>
    <w:rsid w:val="00046BAE"/>
    <w:rsid w:val="00063CF0"/>
    <w:rsid w:val="000A4399"/>
    <w:rsid w:val="001263A9"/>
    <w:rsid w:val="00140DE9"/>
    <w:rsid w:val="0016144A"/>
    <w:rsid w:val="00164974"/>
    <w:rsid w:val="0019344D"/>
    <w:rsid w:val="001B1A29"/>
    <w:rsid w:val="001B1AA4"/>
    <w:rsid w:val="0022241B"/>
    <w:rsid w:val="002333C7"/>
    <w:rsid w:val="00234C1A"/>
    <w:rsid w:val="002407B7"/>
    <w:rsid w:val="002464F3"/>
    <w:rsid w:val="002465AE"/>
    <w:rsid w:val="00257635"/>
    <w:rsid w:val="002A2B24"/>
    <w:rsid w:val="002D398B"/>
    <w:rsid w:val="002E526C"/>
    <w:rsid w:val="002F1216"/>
    <w:rsid w:val="002F158A"/>
    <w:rsid w:val="00335416"/>
    <w:rsid w:val="00345A67"/>
    <w:rsid w:val="00360801"/>
    <w:rsid w:val="00394219"/>
    <w:rsid w:val="003E5C4B"/>
    <w:rsid w:val="003E71B3"/>
    <w:rsid w:val="00426D64"/>
    <w:rsid w:val="00443782"/>
    <w:rsid w:val="00453013"/>
    <w:rsid w:val="004A1491"/>
    <w:rsid w:val="004E0A58"/>
    <w:rsid w:val="004F6DA2"/>
    <w:rsid w:val="004F7588"/>
    <w:rsid w:val="00515485"/>
    <w:rsid w:val="00532222"/>
    <w:rsid w:val="005671A9"/>
    <w:rsid w:val="005A2737"/>
    <w:rsid w:val="005E2F25"/>
    <w:rsid w:val="005F25F7"/>
    <w:rsid w:val="006163DB"/>
    <w:rsid w:val="00630EEC"/>
    <w:rsid w:val="006B7614"/>
    <w:rsid w:val="006C530D"/>
    <w:rsid w:val="006D1BC7"/>
    <w:rsid w:val="006D2964"/>
    <w:rsid w:val="006D3172"/>
    <w:rsid w:val="006F1BD8"/>
    <w:rsid w:val="007076ED"/>
    <w:rsid w:val="007378B9"/>
    <w:rsid w:val="00776295"/>
    <w:rsid w:val="00790AB8"/>
    <w:rsid w:val="00791D83"/>
    <w:rsid w:val="007A1AAD"/>
    <w:rsid w:val="007B023D"/>
    <w:rsid w:val="007C73BC"/>
    <w:rsid w:val="007F2D13"/>
    <w:rsid w:val="00803D6F"/>
    <w:rsid w:val="00813204"/>
    <w:rsid w:val="00820757"/>
    <w:rsid w:val="008226AA"/>
    <w:rsid w:val="008249F6"/>
    <w:rsid w:val="00852D09"/>
    <w:rsid w:val="00876EA4"/>
    <w:rsid w:val="008B78F9"/>
    <w:rsid w:val="008C4941"/>
    <w:rsid w:val="008C78E5"/>
    <w:rsid w:val="008D6F49"/>
    <w:rsid w:val="008E44D2"/>
    <w:rsid w:val="008F116D"/>
    <w:rsid w:val="00911EEA"/>
    <w:rsid w:val="009275E3"/>
    <w:rsid w:val="00933130"/>
    <w:rsid w:val="00940BE5"/>
    <w:rsid w:val="00956643"/>
    <w:rsid w:val="009A09C7"/>
    <w:rsid w:val="009B49F8"/>
    <w:rsid w:val="009B7CDA"/>
    <w:rsid w:val="009D6399"/>
    <w:rsid w:val="009F7C06"/>
    <w:rsid w:val="00A008F0"/>
    <w:rsid w:val="00A169E7"/>
    <w:rsid w:val="00A327F2"/>
    <w:rsid w:val="00A407AD"/>
    <w:rsid w:val="00A51741"/>
    <w:rsid w:val="00A564AF"/>
    <w:rsid w:val="00A64DB8"/>
    <w:rsid w:val="00A737F7"/>
    <w:rsid w:val="00A91871"/>
    <w:rsid w:val="00AA52DC"/>
    <w:rsid w:val="00AB4CBD"/>
    <w:rsid w:val="00B03EAC"/>
    <w:rsid w:val="00B21C3B"/>
    <w:rsid w:val="00B2291A"/>
    <w:rsid w:val="00B274C1"/>
    <w:rsid w:val="00B76ECC"/>
    <w:rsid w:val="00B8172E"/>
    <w:rsid w:val="00BA3B6C"/>
    <w:rsid w:val="00BC55DC"/>
    <w:rsid w:val="00BF72F5"/>
    <w:rsid w:val="00C145AF"/>
    <w:rsid w:val="00C342A3"/>
    <w:rsid w:val="00C35B46"/>
    <w:rsid w:val="00C70ACE"/>
    <w:rsid w:val="00C86690"/>
    <w:rsid w:val="00CD5D3B"/>
    <w:rsid w:val="00CE4823"/>
    <w:rsid w:val="00CF478B"/>
    <w:rsid w:val="00D1084F"/>
    <w:rsid w:val="00D165C9"/>
    <w:rsid w:val="00D17BE1"/>
    <w:rsid w:val="00D459AD"/>
    <w:rsid w:val="00D52064"/>
    <w:rsid w:val="00D71A2F"/>
    <w:rsid w:val="00DC2FA3"/>
    <w:rsid w:val="00DF59B3"/>
    <w:rsid w:val="00E2469E"/>
    <w:rsid w:val="00E25AA9"/>
    <w:rsid w:val="00E7199C"/>
    <w:rsid w:val="00E937E4"/>
    <w:rsid w:val="00EB52AA"/>
    <w:rsid w:val="00EB5F83"/>
    <w:rsid w:val="00F042BC"/>
    <w:rsid w:val="00F06B81"/>
    <w:rsid w:val="00F43ECA"/>
    <w:rsid w:val="00F449EB"/>
    <w:rsid w:val="00F70629"/>
    <w:rsid w:val="00F82020"/>
    <w:rsid w:val="00F87B27"/>
    <w:rsid w:val="00F90EFC"/>
    <w:rsid w:val="00FA3753"/>
    <w:rsid w:val="00FB61D5"/>
    <w:rsid w:val="00FD00C1"/>
    <w:rsid w:val="00FE5F9D"/>
    <w:rsid w:val="00FF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17F84"/>
  <w15:docId w15:val="{6448DE89-13E5-4EF6-A3F8-F657BA0C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61D5"/>
    <w:rPr>
      <w:rFonts w:ascii="Tahoma" w:hAnsi="Tahoma" w:cs="Tahoma"/>
      <w:sz w:val="16"/>
      <w:szCs w:val="16"/>
    </w:rPr>
  </w:style>
  <w:style w:type="character" w:customStyle="1" w:styleId="BalloonTextChar">
    <w:name w:val="Balloon Text Char"/>
    <w:basedOn w:val="DefaultParagraphFont"/>
    <w:link w:val="BalloonText"/>
    <w:rsid w:val="00FB61D5"/>
    <w:rPr>
      <w:rFonts w:ascii="Tahoma" w:hAnsi="Tahoma" w:cs="Tahoma"/>
      <w:sz w:val="16"/>
      <w:szCs w:val="16"/>
    </w:rPr>
  </w:style>
  <w:style w:type="paragraph" w:styleId="ListParagraph">
    <w:name w:val="List Paragraph"/>
    <w:basedOn w:val="Normal"/>
    <w:uiPriority w:val="34"/>
    <w:qFormat/>
    <w:rsid w:val="00FB61D5"/>
    <w:pPr>
      <w:ind w:left="720"/>
      <w:contextualSpacing/>
    </w:pPr>
  </w:style>
  <w:style w:type="character" w:styleId="CommentReference">
    <w:name w:val="annotation reference"/>
    <w:basedOn w:val="DefaultParagraphFont"/>
    <w:rsid w:val="00A327F2"/>
    <w:rPr>
      <w:sz w:val="16"/>
      <w:szCs w:val="16"/>
    </w:rPr>
  </w:style>
  <w:style w:type="paragraph" w:styleId="CommentText">
    <w:name w:val="annotation text"/>
    <w:basedOn w:val="Normal"/>
    <w:link w:val="CommentTextChar"/>
    <w:rsid w:val="00A327F2"/>
    <w:rPr>
      <w:sz w:val="20"/>
      <w:szCs w:val="20"/>
    </w:rPr>
  </w:style>
  <w:style w:type="character" w:customStyle="1" w:styleId="CommentTextChar">
    <w:name w:val="Comment Text Char"/>
    <w:basedOn w:val="DefaultParagraphFont"/>
    <w:link w:val="CommentText"/>
    <w:rsid w:val="00A327F2"/>
    <w:rPr>
      <w:rFonts w:ascii="Arial" w:hAnsi="Arial"/>
    </w:rPr>
  </w:style>
  <w:style w:type="paragraph" w:styleId="CommentSubject">
    <w:name w:val="annotation subject"/>
    <w:basedOn w:val="CommentText"/>
    <w:next w:val="CommentText"/>
    <w:link w:val="CommentSubjectChar"/>
    <w:rsid w:val="00A327F2"/>
    <w:rPr>
      <w:b/>
      <w:bCs/>
    </w:rPr>
  </w:style>
  <w:style w:type="character" w:customStyle="1" w:styleId="CommentSubjectChar">
    <w:name w:val="Comment Subject Char"/>
    <w:basedOn w:val="CommentTextChar"/>
    <w:link w:val="CommentSubject"/>
    <w:rsid w:val="00A327F2"/>
    <w:rPr>
      <w:rFonts w:ascii="Arial" w:hAnsi="Arial"/>
      <w:b/>
      <w:bCs/>
    </w:rPr>
  </w:style>
  <w:style w:type="character" w:styleId="Hyperlink">
    <w:name w:val="Hyperlink"/>
    <w:basedOn w:val="DefaultParagraphFont"/>
    <w:uiPriority w:val="99"/>
    <w:unhideWhenUsed/>
    <w:rsid w:val="000229A4"/>
    <w:rPr>
      <w:color w:val="0563C1"/>
      <w:u w:val="single"/>
    </w:rPr>
  </w:style>
  <w:style w:type="paragraph" w:styleId="Header">
    <w:name w:val="header"/>
    <w:basedOn w:val="Normal"/>
    <w:link w:val="HeaderChar"/>
    <w:uiPriority w:val="99"/>
    <w:unhideWhenUsed/>
    <w:rsid w:val="00CD5D3B"/>
    <w:pPr>
      <w:tabs>
        <w:tab w:val="center" w:pos="4513"/>
        <w:tab w:val="right" w:pos="9026"/>
      </w:tabs>
    </w:pPr>
  </w:style>
  <w:style w:type="character" w:customStyle="1" w:styleId="HeaderChar">
    <w:name w:val="Header Char"/>
    <w:basedOn w:val="DefaultParagraphFont"/>
    <w:link w:val="Header"/>
    <w:uiPriority w:val="99"/>
    <w:rsid w:val="00CD5D3B"/>
    <w:rPr>
      <w:rFonts w:ascii="Arial" w:hAnsi="Arial"/>
      <w:sz w:val="24"/>
      <w:szCs w:val="24"/>
    </w:rPr>
  </w:style>
  <w:style w:type="paragraph" w:styleId="Footer">
    <w:name w:val="footer"/>
    <w:basedOn w:val="Normal"/>
    <w:link w:val="FooterChar"/>
    <w:unhideWhenUsed/>
    <w:rsid w:val="00CD5D3B"/>
    <w:pPr>
      <w:tabs>
        <w:tab w:val="center" w:pos="4513"/>
        <w:tab w:val="right" w:pos="9026"/>
      </w:tabs>
    </w:pPr>
  </w:style>
  <w:style w:type="character" w:customStyle="1" w:styleId="FooterChar">
    <w:name w:val="Footer Char"/>
    <w:basedOn w:val="DefaultParagraphFont"/>
    <w:link w:val="Footer"/>
    <w:rsid w:val="00CD5D3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0917">
      <w:bodyDiv w:val="1"/>
      <w:marLeft w:val="0"/>
      <w:marRight w:val="0"/>
      <w:marTop w:val="0"/>
      <w:marBottom w:val="0"/>
      <w:divBdr>
        <w:top w:val="none" w:sz="0" w:space="0" w:color="auto"/>
        <w:left w:val="none" w:sz="0" w:space="0" w:color="auto"/>
        <w:bottom w:val="none" w:sz="0" w:space="0" w:color="auto"/>
        <w:right w:val="none" w:sz="0" w:space="0" w:color="auto"/>
      </w:divBdr>
    </w:div>
    <w:div w:id="17850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F3E6E-62D7-405D-A55D-D38B9DC77AE7}">
  <ds:schemaRefs>
    <ds:schemaRef ds:uri="http://schemas.openxmlformats.org/officeDocument/2006/bibliography"/>
  </ds:schemaRefs>
</ds:datastoreItem>
</file>

<file path=customXml/itemProps2.xml><?xml version="1.0" encoding="utf-8"?>
<ds:datastoreItem xmlns:ds="http://schemas.openxmlformats.org/officeDocument/2006/customXml" ds:itemID="{9A738F5D-CA54-4960-8628-72DF21672D66}"/>
</file>

<file path=customXml/itemProps3.xml><?xml version="1.0" encoding="utf-8"?>
<ds:datastoreItem xmlns:ds="http://schemas.openxmlformats.org/officeDocument/2006/customXml" ds:itemID="{9BC13815-DF83-45C4-8FBC-525F9F2310D9}"/>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Meechan</dc:creator>
  <cp:keywords/>
  <dc:description/>
  <cp:lastModifiedBy>Thompson, Becky</cp:lastModifiedBy>
  <cp:revision>2</cp:revision>
  <cp:lastPrinted>2017-09-11T09:50:00Z</cp:lastPrinted>
  <dcterms:created xsi:type="dcterms:W3CDTF">2023-07-21T12:14:00Z</dcterms:created>
  <dcterms:modified xsi:type="dcterms:W3CDTF">2023-07-21T12:14:00Z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