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7D2E" w14:textId="77777777" w:rsidR="006D6C1E" w:rsidRDefault="001F39D7">
      <w:pPr>
        <w:jc w:val="center"/>
      </w:pPr>
      <w:r>
        <w:rPr>
          <w:rFonts w:ascii="Arial" w:hAnsi="Arial" w:cs="Arial"/>
          <w:b/>
          <w:bCs/>
          <w:noProof/>
        </w:rPr>
        <mc:AlternateContent>
          <mc:Choice Requires="wps">
            <w:drawing>
              <wp:anchor distT="0" distB="0" distL="114300" distR="114300" simplePos="0" relativeHeight="251659264" behindDoc="0" locked="0" layoutInCell="1" allowOverlap="1" wp14:anchorId="4676AC61" wp14:editId="51BFF27C">
                <wp:simplePos x="0" y="0"/>
                <wp:positionH relativeFrom="margin">
                  <wp:align>center</wp:align>
                </wp:positionH>
                <wp:positionV relativeFrom="paragraph">
                  <wp:posOffset>36191</wp:posOffset>
                </wp:positionV>
                <wp:extent cx="7105016" cy="304166"/>
                <wp:effectExtent l="0" t="0" r="19684" b="19684"/>
                <wp:wrapNone/>
                <wp:docPr id="1" name="Flowchart: Process 1"/>
                <wp:cNvGraphicFramePr/>
                <a:graphic xmlns:a="http://schemas.openxmlformats.org/drawingml/2006/main">
                  <a:graphicData uri="http://schemas.microsoft.com/office/word/2010/wordprocessingShape">
                    <wps:wsp>
                      <wps:cNvSpPr/>
                      <wps:spPr>
                        <a:xfrm>
                          <a:off x="0" y="0"/>
                          <a:ext cx="7105016" cy="30416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00B050"/>
                        </a:solidFill>
                        <a:ln w="12701" cap="flat">
                          <a:solidFill>
                            <a:srgbClr val="2F528F"/>
                          </a:solidFill>
                          <a:prstDash val="solid"/>
                          <a:miter/>
                        </a:ln>
                      </wps:spPr>
                      <wps:txbx>
                        <w:txbxContent>
                          <w:p w14:paraId="2B7D3DE4" w14:textId="77777777" w:rsidR="006D6C1E" w:rsidRDefault="001F39D7">
                            <w:r>
                              <w:rPr>
                                <w:rFonts w:ascii="Arial" w:hAnsi="Arial" w:cs="Arial"/>
                                <w:b/>
                                <w:bCs/>
                                <w:color w:val="000000"/>
                                <w:sz w:val="20"/>
                                <w:szCs w:val="20"/>
                              </w:rPr>
                              <w:t xml:space="preserve">Referral </w:t>
                            </w:r>
                            <w:r>
                              <w:rPr>
                                <w:rFonts w:ascii="Arial" w:hAnsi="Arial" w:cs="Arial"/>
                                <w:color w:val="000000"/>
                                <w:sz w:val="20"/>
                                <w:szCs w:val="20"/>
                              </w:rPr>
                              <w:t xml:space="preserve">Leicestershire Police refer to the </w:t>
                            </w:r>
                            <w:proofErr w:type="gramStart"/>
                            <w:r>
                              <w:rPr>
                                <w:rFonts w:ascii="Arial" w:hAnsi="Arial" w:cs="Arial"/>
                                <w:color w:val="000000"/>
                                <w:sz w:val="20"/>
                                <w:szCs w:val="20"/>
                              </w:rPr>
                              <w:t>24 hour</w:t>
                            </w:r>
                            <w:proofErr w:type="gramEnd"/>
                            <w:r>
                              <w:rPr>
                                <w:rFonts w:ascii="Arial" w:hAnsi="Arial" w:cs="Arial"/>
                                <w:color w:val="000000"/>
                                <w:sz w:val="20"/>
                                <w:szCs w:val="20"/>
                              </w:rPr>
                              <w:t xml:space="preserve"> EMCYPSAS </w:t>
                            </w:r>
                            <w:r>
                              <w:rPr>
                                <w:rFonts w:ascii="Arial" w:hAnsi="Arial" w:cs="Arial"/>
                                <w:b/>
                                <w:bCs/>
                                <w:color w:val="000000"/>
                                <w:sz w:val="20"/>
                                <w:szCs w:val="20"/>
                              </w:rPr>
                              <w:t>Single Point of Access (SPA) 0800 183 0023</w:t>
                            </w:r>
                          </w:p>
                          <w:p w14:paraId="7EBC0DF8" w14:textId="77777777" w:rsidR="006D6C1E" w:rsidRDefault="006D6C1E">
                            <w:pPr>
                              <w:jc w:val="center"/>
                            </w:pPr>
                          </w:p>
                        </w:txbxContent>
                      </wps:txbx>
                      <wps:bodyPr vert="horz" wrap="square" lIns="91440" tIns="45720" rIns="91440" bIns="45720" anchor="ctr" anchorCtr="0" compatLnSpc="1">
                        <a:noAutofit/>
                      </wps:bodyPr>
                    </wps:wsp>
                  </a:graphicData>
                </a:graphic>
              </wp:anchor>
            </w:drawing>
          </mc:Choice>
          <mc:Fallback>
            <w:pict>
              <v:shape w14:anchorId="4676AC61" id="Flowchart: Process 1" o:spid="_x0000_s1026" style="position:absolute;left:0;text-align:left;margin-left:0;margin-top:2.85pt;width:559.45pt;height:23.95pt;z-index:251659264;visibility:visible;mso-wrap-style:square;mso-wrap-distance-left:9pt;mso-wrap-distance-top:0;mso-wrap-distance-right:9pt;mso-wrap-distance-bottom:0;mso-position-horizontal:center;mso-position-horizontal-relative:margin;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" adj="-11796480,,5400" path="m,l1,r,1l,1,,xe" fillcolor="#00b050" strokecolor="#2f528f" strokeweight=".35281mm">
                <v:stroke joinstyle="miter"/>
                <v:formulas/>
                <v:path arrowok="t" o:connecttype="custom" o:connectlocs="3552508,0;7105016,152083;3552508,304166;0,152083" o:connectangles="270,0,90,180" textboxrect="0,0,1,1"/>
                <v:textbox>
                  <w:txbxContent>
                    <w:p w14:paraId="2B7D3DE4" w14:textId="77777777" w:rsidR="006D6C1E" w:rsidRDefault="001F39D7">
                      <w:r>
                        <w:rPr>
                          <w:rFonts w:ascii="Arial" w:hAnsi="Arial" w:cs="Arial"/>
                          <w:b/>
                          <w:bCs/>
                          <w:color w:val="000000"/>
                          <w:sz w:val="20"/>
                          <w:szCs w:val="20"/>
                        </w:rPr>
                        <w:t xml:space="preserve">Referral </w:t>
                      </w:r>
                      <w:r>
                        <w:rPr>
                          <w:rFonts w:ascii="Arial" w:hAnsi="Arial" w:cs="Arial"/>
                          <w:color w:val="000000"/>
                          <w:sz w:val="20"/>
                          <w:szCs w:val="20"/>
                        </w:rPr>
                        <w:t xml:space="preserve">Leicestershire Police refer to the </w:t>
                      </w:r>
                      <w:proofErr w:type="gramStart"/>
                      <w:r>
                        <w:rPr>
                          <w:rFonts w:ascii="Arial" w:hAnsi="Arial" w:cs="Arial"/>
                          <w:color w:val="000000"/>
                          <w:sz w:val="20"/>
                          <w:szCs w:val="20"/>
                        </w:rPr>
                        <w:t>24 hour</w:t>
                      </w:r>
                      <w:proofErr w:type="gramEnd"/>
                      <w:r>
                        <w:rPr>
                          <w:rFonts w:ascii="Arial" w:hAnsi="Arial" w:cs="Arial"/>
                          <w:color w:val="000000"/>
                          <w:sz w:val="20"/>
                          <w:szCs w:val="20"/>
                        </w:rPr>
                        <w:t xml:space="preserve"> EMCYPSAS </w:t>
                      </w:r>
                      <w:r>
                        <w:rPr>
                          <w:rFonts w:ascii="Arial" w:hAnsi="Arial" w:cs="Arial"/>
                          <w:b/>
                          <w:bCs/>
                          <w:color w:val="000000"/>
                          <w:sz w:val="20"/>
                          <w:szCs w:val="20"/>
                        </w:rPr>
                        <w:t>Single Point of Access (SPA) 0800 183 0023</w:t>
                      </w:r>
                    </w:p>
                    <w:p w14:paraId="7EBC0DF8" w14:textId="77777777" w:rsidR="006D6C1E" w:rsidRDefault="006D6C1E">
                      <w:pPr>
                        <w:jc w:val="center"/>
                      </w:pPr>
                    </w:p>
                  </w:txbxContent>
                </v:textbox>
                <w10:wrap anchorx="margin"/>
              </v:shape>
            </w:pict>
          </mc:Fallback>
        </mc:AlternateContent>
      </w:r>
    </w:p>
    <w:p w14:paraId="07801832" w14:textId="77777777" w:rsidR="006D6C1E" w:rsidRDefault="001F39D7">
      <w:pPr>
        <w:jc w:val="center"/>
      </w:pPr>
      <w:r>
        <w:rPr>
          <w:rFonts w:ascii="Arial" w:hAnsi="Arial" w:cs="Arial"/>
          <w:b/>
          <w:bCs/>
          <w:noProof/>
        </w:rPr>
        <mc:AlternateContent>
          <mc:Choice Requires="wps">
            <w:drawing>
              <wp:anchor distT="0" distB="0" distL="114300" distR="114300" simplePos="0" relativeHeight="251754496" behindDoc="0" locked="0" layoutInCell="1" allowOverlap="1" wp14:anchorId="4BC65271" wp14:editId="12559943">
                <wp:simplePos x="0" y="0"/>
                <wp:positionH relativeFrom="margin">
                  <wp:align>center</wp:align>
                </wp:positionH>
                <wp:positionV relativeFrom="paragraph">
                  <wp:posOffset>210824</wp:posOffset>
                </wp:positionV>
                <wp:extent cx="1039499" cy="165104"/>
                <wp:effectExtent l="38100" t="0" r="65401" b="44446"/>
                <wp:wrapNone/>
                <wp:docPr id="2" name="Arrow: Down 13"/>
                <wp:cNvGraphicFramePr/>
                <a:graphic xmlns:a="http://schemas.openxmlformats.org/drawingml/2006/main">
                  <a:graphicData uri="http://schemas.microsoft.com/office/word/2010/wordprocessingShape">
                    <wps:wsp>
                      <wps:cNvSpPr/>
                      <wps:spPr>
                        <a:xfrm flipH="1">
                          <a:off x="0" y="0"/>
                          <a:ext cx="1039499" cy="165104"/>
                        </a:xfrm>
                        <a:custGeom>
                          <a:avLst>
                            <a:gd name="f0" fmla="val 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C000"/>
                        </a:solidFill>
                        <a:ln w="12701" cap="flat">
                          <a:solidFill>
                            <a:srgbClr val="2F528F"/>
                          </a:solidFill>
                          <a:prstDash val="solid"/>
                          <a:miter/>
                        </a:ln>
                      </wps:spPr>
                      <wps:bodyPr lIns="0" tIns="0" rIns="0" bIns="0"/>
                    </wps:wsp>
                  </a:graphicData>
                </a:graphic>
              </wp:anchor>
            </w:drawing>
          </mc:Choice>
          <mc:Fallback>
            <w:pict>
              <v:shape w14:anchorId="0751AABC" id="Arrow: Down 13" o:spid="_x0000_s1026" style="position:absolute;margin-left:0;margin-top:16.6pt;width:81.85pt;height:13pt;flip:x;z-index:251754496;visibility:visible;mso-wrap-style:square;mso-wrap-distance-left:9pt;mso-wrap-distance-top:0;mso-wrap-distance-right:9pt;mso-wrap-distance-bottom:0;mso-position-horizontal:center;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" path="m5400,r,l,,10800,21600,21600,,16200,r,l5400,xe" fillcolor="#ffc000" strokecolor="#2f528f" strokeweight=".35281mm">
                <v:stroke joinstyle="miter"/>
                <v:path arrowok="t" o:connecttype="custom" o:connectlocs="519750,0;1039499,82552;519750,165104;0,82552;0,0;1039499,0" o:connectangles="270,0,90,180,180,0" textboxrect="5400,0,16200,10800"/>
                <w10:wrap anchorx="margin"/>
              </v:shape>
            </w:pict>
          </mc:Fallback>
        </mc:AlternateContent>
      </w:r>
    </w:p>
    <w:p w14:paraId="582CD868" w14:textId="77777777" w:rsidR="006D6C1E" w:rsidRDefault="001F39D7">
      <w:pPr>
        <w:jc w:val="center"/>
      </w:pPr>
      <w:r>
        <w:rPr>
          <w:rFonts w:ascii="Arial" w:hAnsi="Arial" w:cs="Arial"/>
          <w:b/>
          <w:bCs/>
          <w:noProof/>
        </w:rPr>
        <mc:AlternateContent>
          <mc:Choice Requires="wps">
            <w:drawing>
              <wp:anchor distT="0" distB="0" distL="114300" distR="114300" simplePos="0" relativeHeight="251665408" behindDoc="0" locked="0" layoutInCell="1" allowOverlap="1" wp14:anchorId="78E55B81" wp14:editId="11F45E99">
                <wp:simplePos x="0" y="0"/>
                <wp:positionH relativeFrom="margin">
                  <wp:align>center</wp:align>
                </wp:positionH>
                <wp:positionV relativeFrom="paragraph">
                  <wp:posOffset>234314</wp:posOffset>
                </wp:positionV>
                <wp:extent cx="7143119" cy="761366"/>
                <wp:effectExtent l="0" t="0" r="19681" b="19684"/>
                <wp:wrapNone/>
                <wp:docPr id="3" name="Flowchart: Process 4"/>
                <wp:cNvGraphicFramePr/>
                <a:graphic xmlns:a="http://schemas.openxmlformats.org/drawingml/2006/main">
                  <a:graphicData uri="http://schemas.microsoft.com/office/word/2010/wordprocessingShape">
                    <wps:wsp>
                      <wps:cNvSpPr/>
                      <wps:spPr>
                        <a:xfrm>
                          <a:off x="0" y="0"/>
                          <a:ext cx="7143119" cy="76136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00B050"/>
                        </a:solidFill>
                        <a:ln w="12701" cap="flat">
                          <a:solidFill>
                            <a:srgbClr val="2F528F"/>
                          </a:solidFill>
                          <a:prstDash val="solid"/>
                          <a:miter/>
                        </a:ln>
                      </wps:spPr>
                      <wps:txbx>
                        <w:txbxContent>
                          <w:p w14:paraId="7887AF75" w14:textId="77777777" w:rsidR="006D6C1E" w:rsidRDefault="001F39D7">
                            <w:r>
                              <w:rPr>
                                <w:rFonts w:ascii="Arial" w:eastAsia="Times New Roman" w:hAnsi="Arial" w:cs="Arial"/>
                                <w:b/>
                                <w:bCs/>
                                <w:kern w:val="3"/>
                                <w:sz w:val="20"/>
                                <w:szCs w:val="20"/>
                              </w:rPr>
                              <w:t>Initial Discussion</w:t>
                            </w:r>
                            <w:r>
                              <w:rPr>
                                <w:rFonts w:ascii="Arial" w:eastAsia="Times New Roman" w:hAnsi="Arial" w:cs="Arial"/>
                                <w:kern w:val="3"/>
                                <w:sz w:val="20"/>
                                <w:szCs w:val="20"/>
                              </w:rPr>
                              <w:t>: A</w:t>
                            </w:r>
                            <w:r>
                              <w:rPr>
                                <w:rFonts w:ascii="Arial" w:eastAsia="Times New Roman" w:hAnsi="Arial" w:cs="Arial"/>
                                <w:b/>
                                <w:bCs/>
                                <w:kern w:val="3"/>
                                <w:sz w:val="20"/>
                                <w:szCs w:val="20"/>
                              </w:rPr>
                              <w:t xml:space="preserve"> </w:t>
                            </w:r>
                            <w:r>
                              <w:rPr>
                                <w:rFonts w:ascii="Arial" w:eastAsia="Times New Roman" w:hAnsi="Arial" w:cs="Arial"/>
                                <w:kern w:val="3"/>
                                <w:sz w:val="20"/>
                                <w:szCs w:val="20"/>
                              </w:rPr>
                              <w:t xml:space="preserve">SARC clinician engages in a </w:t>
                            </w:r>
                            <w:r>
                              <w:rPr>
                                <w:rFonts w:ascii="Arial" w:eastAsia="Times New Roman" w:hAnsi="Arial" w:cs="Arial"/>
                                <w:b/>
                                <w:bCs/>
                                <w:kern w:val="3"/>
                                <w:sz w:val="20"/>
                                <w:szCs w:val="20"/>
                              </w:rPr>
                              <w:t>threshold discussion</w:t>
                            </w:r>
                            <w:r>
                              <w:rPr>
                                <w:rFonts w:ascii="Arial" w:eastAsia="Times New Roman" w:hAnsi="Arial" w:cs="Arial"/>
                                <w:kern w:val="3"/>
                                <w:sz w:val="20"/>
                                <w:szCs w:val="20"/>
                              </w:rPr>
                              <w:t xml:space="preserve"> with Police and Children’s Social Care to </w:t>
                            </w:r>
                            <w:r>
                              <w:rPr>
                                <w:rFonts w:ascii="Arial" w:eastAsia="Times New Roman" w:hAnsi="Arial" w:cs="Arial"/>
                                <w:kern w:val="3"/>
                                <w:sz w:val="20"/>
                                <w:szCs w:val="20"/>
                              </w:rPr>
                              <w:t>consider whether thresholds are met to proceed to a medical.  A date and time for examination will be agreed</w:t>
                            </w:r>
                            <w:r>
                              <w:rPr>
                                <w:rFonts w:ascii="Arial" w:hAnsi="Arial" w:cs="Arial"/>
                                <w:sz w:val="20"/>
                                <w:szCs w:val="20"/>
                              </w:rPr>
                              <w:t xml:space="preserve">. </w:t>
                            </w:r>
                            <w:r>
                              <w:rPr>
                                <w:rFonts w:ascii="Arial" w:eastAsia="Times New Roman" w:hAnsi="Arial" w:cs="Arial"/>
                                <w:b/>
                                <w:bCs/>
                                <w:kern w:val="3"/>
                                <w:sz w:val="20"/>
                                <w:szCs w:val="20"/>
                              </w:rPr>
                              <w:t>In Acute cases</w:t>
                            </w:r>
                            <w:r>
                              <w:rPr>
                                <w:rFonts w:ascii="Arial" w:eastAsia="Times New Roman" w:hAnsi="Arial" w:cs="Arial"/>
                                <w:kern w:val="3"/>
                                <w:sz w:val="20"/>
                                <w:szCs w:val="20"/>
                              </w:rPr>
                              <w:t>: The clinician will advise the Police of immediate actions to be taken to preserve evidence and initial samples that the Police nee</w:t>
                            </w:r>
                            <w:r>
                              <w:rPr>
                                <w:rFonts w:ascii="Arial" w:eastAsia="Times New Roman" w:hAnsi="Arial" w:cs="Arial"/>
                                <w:kern w:val="3"/>
                                <w:sz w:val="20"/>
                                <w:szCs w:val="20"/>
                              </w:rPr>
                              <w:t xml:space="preserve">d to collect. </w:t>
                            </w:r>
                            <w:r>
                              <w:rPr>
                                <w:rFonts w:ascii="Arial" w:hAnsi="Arial" w:cs="Arial"/>
                                <w:sz w:val="20"/>
                                <w:szCs w:val="20"/>
                              </w:rPr>
                              <w:t>Key agencies may also be contacted to support the threshold discussion.</w:t>
                            </w:r>
                          </w:p>
                          <w:p w14:paraId="0863120B" w14:textId="77777777" w:rsidR="006D6C1E" w:rsidRDefault="006D6C1E">
                            <w:pPr>
                              <w:rPr>
                                <w:rFonts w:ascii="Arial" w:hAnsi="Arial" w:cs="Arial"/>
                              </w:rPr>
                            </w:pPr>
                          </w:p>
                          <w:p w14:paraId="5BB7F142" w14:textId="77777777" w:rsidR="006D6C1E" w:rsidRDefault="006D6C1E">
                            <w:pPr>
                              <w:pStyle w:val="NormalWeb"/>
                              <w:spacing w:before="0" w:after="0"/>
                              <w:rPr>
                                <w:rFonts w:ascii="Arial" w:hAnsi="Arial" w:cs="Arial"/>
                                <w:sz w:val="20"/>
                                <w:szCs w:val="20"/>
                              </w:rPr>
                            </w:pPr>
                          </w:p>
                          <w:p w14:paraId="3AAF52D5" w14:textId="77777777" w:rsidR="006D6C1E" w:rsidRDefault="006D6C1E">
                            <w:pPr>
                              <w:jc w:val="center"/>
                            </w:pPr>
                          </w:p>
                        </w:txbxContent>
                      </wps:txbx>
                      <wps:bodyPr vert="horz" wrap="square" lIns="91440" tIns="45720" rIns="91440" bIns="45720" anchor="ctr" anchorCtr="0" compatLnSpc="1">
                        <a:noAutofit/>
                      </wps:bodyPr>
                    </wps:wsp>
                  </a:graphicData>
                </a:graphic>
              </wp:anchor>
            </w:drawing>
          </mc:Choice>
          <mc:Fallback>
            <w:pict>
              <v:shape w14:anchorId="78E55B81" id="Flowchart: Process 4" o:spid="_x0000_s1027" style="position:absolute;left:0;text-align:left;margin-left:0;margin-top:18.45pt;width:562.45pt;height:59.95pt;z-index:251665408;visibility:visible;mso-wrap-style:square;mso-wrap-distance-left:9pt;mso-wrap-distance-top:0;mso-wrap-distance-right:9pt;mso-wrap-distance-bottom:0;mso-position-horizontal:center;mso-position-horizontal-relative:margin;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" adj="-11796480,,5400" path="m,l1,r,1l,1,,xe" fillcolor="#00b050" strokecolor="#2f528f" strokeweight=".35281mm">
                <v:stroke joinstyle="miter"/>
                <v:formulas/>
                <v:path arrowok="t" o:connecttype="custom" o:connectlocs="3571560,0;7143119,380683;3571560,761366;0,380683" o:connectangles="270,0,90,180" textboxrect="0,0,1,1"/>
                <v:textbox>
                  <w:txbxContent>
                    <w:p w14:paraId="7887AF75" w14:textId="77777777" w:rsidR="006D6C1E" w:rsidRDefault="001F39D7">
                      <w:r>
                        <w:rPr>
                          <w:rFonts w:ascii="Arial" w:eastAsia="Times New Roman" w:hAnsi="Arial" w:cs="Arial"/>
                          <w:b/>
                          <w:bCs/>
                          <w:kern w:val="3"/>
                          <w:sz w:val="20"/>
                          <w:szCs w:val="20"/>
                        </w:rPr>
                        <w:t>Initial Discussion</w:t>
                      </w:r>
                      <w:r>
                        <w:rPr>
                          <w:rFonts w:ascii="Arial" w:eastAsia="Times New Roman" w:hAnsi="Arial" w:cs="Arial"/>
                          <w:kern w:val="3"/>
                          <w:sz w:val="20"/>
                          <w:szCs w:val="20"/>
                        </w:rPr>
                        <w:t>: A</w:t>
                      </w:r>
                      <w:r>
                        <w:rPr>
                          <w:rFonts w:ascii="Arial" w:eastAsia="Times New Roman" w:hAnsi="Arial" w:cs="Arial"/>
                          <w:b/>
                          <w:bCs/>
                          <w:kern w:val="3"/>
                          <w:sz w:val="20"/>
                          <w:szCs w:val="20"/>
                        </w:rPr>
                        <w:t xml:space="preserve"> </w:t>
                      </w:r>
                      <w:r>
                        <w:rPr>
                          <w:rFonts w:ascii="Arial" w:eastAsia="Times New Roman" w:hAnsi="Arial" w:cs="Arial"/>
                          <w:kern w:val="3"/>
                          <w:sz w:val="20"/>
                          <w:szCs w:val="20"/>
                        </w:rPr>
                        <w:t xml:space="preserve">SARC clinician engages in a </w:t>
                      </w:r>
                      <w:r>
                        <w:rPr>
                          <w:rFonts w:ascii="Arial" w:eastAsia="Times New Roman" w:hAnsi="Arial" w:cs="Arial"/>
                          <w:b/>
                          <w:bCs/>
                          <w:kern w:val="3"/>
                          <w:sz w:val="20"/>
                          <w:szCs w:val="20"/>
                        </w:rPr>
                        <w:t>threshold discussion</w:t>
                      </w:r>
                      <w:r>
                        <w:rPr>
                          <w:rFonts w:ascii="Arial" w:eastAsia="Times New Roman" w:hAnsi="Arial" w:cs="Arial"/>
                          <w:kern w:val="3"/>
                          <w:sz w:val="20"/>
                          <w:szCs w:val="20"/>
                        </w:rPr>
                        <w:t xml:space="preserve"> with Police and Children’s Social Care to </w:t>
                      </w:r>
                      <w:r>
                        <w:rPr>
                          <w:rFonts w:ascii="Arial" w:eastAsia="Times New Roman" w:hAnsi="Arial" w:cs="Arial"/>
                          <w:kern w:val="3"/>
                          <w:sz w:val="20"/>
                          <w:szCs w:val="20"/>
                        </w:rPr>
                        <w:t>consider whether thresholds are met to proceed to a medical.  A date and time for examination will be agreed</w:t>
                      </w:r>
                      <w:r>
                        <w:rPr>
                          <w:rFonts w:ascii="Arial" w:hAnsi="Arial" w:cs="Arial"/>
                          <w:sz w:val="20"/>
                          <w:szCs w:val="20"/>
                        </w:rPr>
                        <w:t xml:space="preserve">. </w:t>
                      </w:r>
                      <w:r>
                        <w:rPr>
                          <w:rFonts w:ascii="Arial" w:eastAsia="Times New Roman" w:hAnsi="Arial" w:cs="Arial"/>
                          <w:b/>
                          <w:bCs/>
                          <w:kern w:val="3"/>
                          <w:sz w:val="20"/>
                          <w:szCs w:val="20"/>
                        </w:rPr>
                        <w:t>In Acute cases</w:t>
                      </w:r>
                      <w:r>
                        <w:rPr>
                          <w:rFonts w:ascii="Arial" w:eastAsia="Times New Roman" w:hAnsi="Arial" w:cs="Arial"/>
                          <w:kern w:val="3"/>
                          <w:sz w:val="20"/>
                          <w:szCs w:val="20"/>
                        </w:rPr>
                        <w:t>: The clinician will advise the Police of immediate actions to be taken to preserve evidence and initial samples that the Police nee</w:t>
                      </w:r>
                      <w:r>
                        <w:rPr>
                          <w:rFonts w:ascii="Arial" w:eastAsia="Times New Roman" w:hAnsi="Arial" w:cs="Arial"/>
                          <w:kern w:val="3"/>
                          <w:sz w:val="20"/>
                          <w:szCs w:val="20"/>
                        </w:rPr>
                        <w:t xml:space="preserve">d to collect. </w:t>
                      </w:r>
                      <w:r>
                        <w:rPr>
                          <w:rFonts w:ascii="Arial" w:hAnsi="Arial" w:cs="Arial"/>
                          <w:sz w:val="20"/>
                          <w:szCs w:val="20"/>
                        </w:rPr>
                        <w:t>Key agencies may also be contacted to support the threshold discussion.</w:t>
                      </w:r>
                    </w:p>
                    <w:p w14:paraId="0863120B" w14:textId="77777777" w:rsidR="006D6C1E" w:rsidRDefault="006D6C1E">
                      <w:pPr>
                        <w:rPr>
                          <w:rFonts w:ascii="Arial" w:hAnsi="Arial" w:cs="Arial"/>
                        </w:rPr>
                      </w:pPr>
                    </w:p>
                    <w:p w14:paraId="5BB7F142" w14:textId="77777777" w:rsidR="006D6C1E" w:rsidRDefault="006D6C1E">
                      <w:pPr>
                        <w:pStyle w:val="NormalWeb"/>
                        <w:spacing w:before="0" w:after="0"/>
                        <w:rPr>
                          <w:rFonts w:ascii="Arial" w:hAnsi="Arial" w:cs="Arial"/>
                          <w:sz w:val="20"/>
                          <w:szCs w:val="20"/>
                        </w:rPr>
                      </w:pPr>
                    </w:p>
                    <w:p w14:paraId="3AAF52D5" w14:textId="77777777" w:rsidR="006D6C1E" w:rsidRDefault="006D6C1E">
                      <w:pPr>
                        <w:jc w:val="center"/>
                      </w:pPr>
                    </w:p>
                  </w:txbxContent>
                </v:textbox>
                <w10:wrap anchorx="margin"/>
              </v:shape>
            </w:pict>
          </mc:Fallback>
        </mc:AlternateContent>
      </w:r>
    </w:p>
    <w:p w14:paraId="4B76E7FF" w14:textId="77777777" w:rsidR="006D6C1E" w:rsidRDefault="006D6C1E">
      <w:pPr>
        <w:jc w:val="center"/>
        <w:rPr>
          <w:rFonts w:ascii="Arial" w:hAnsi="Arial" w:cs="Arial"/>
        </w:rPr>
      </w:pPr>
    </w:p>
    <w:p w14:paraId="2BAEEFCA" w14:textId="77777777" w:rsidR="006D6C1E" w:rsidRDefault="006D6C1E">
      <w:pPr>
        <w:jc w:val="center"/>
        <w:rPr>
          <w:rFonts w:ascii="Arial" w:hAnsi="Arial" w:cs="Arial"/>
        </w:rPr>
      </w:pPr>
    </w:p>
    <w:p w14:paraId="7131DD2A" w14:textId="77777777" w:rsidR="006D6C1E" w:rsidRDefault="006D6C1E">
      <w:pPr>
        <w:jc w:val="center"/>
      </w:pPr>
    </w:p>
    <w:p w14:paraId="20FE8AB9" w14:textId="77777777" w:rsidR="006D6C1E" w:rsidRDefault="001F39D7">
      <w:pPr>
        <w:jc w:val="center"/>
      </w:pPr>
      <w:r>
        <w:rPr>
          <w:rFonts w:ascii="Arial" w:hAnsi="Arial" w:cs="Arial"/>
          <w:b/>
          <w:bCs/>
          <w:noProof/>
        </w:rPr>
        <mc:AlternateContent>
          <mc:Choice Requires="wps">
            <w:drawing>
              <wp:anchor distT="0" distB="0" distL="114300" distR="114300" simplePos="0" relativeHeight="251564032" behindDoc="0" locked="0" layoutInCell="1" allowOverlap="1" wp14:anchorId="66DDDB70" wp14:editId="683838F1">
                <wp:simplePos x="0" y="0"/>
                <wp:positionH relativeFrom="margin">
                  <wp:align>center</wp:align>
                </wp:positionH>
                <wp:positionV relativeFrom="paragraph">
                  <wp:posOffset>337815</wp:posOffset>
                </wp:positionV>
                <wp:extent cx="7130418" cy="2440305"/>
                <wp:effectExtent l="0" t="0" r="13332" b="17145"/>
                <wp:wrapNone/>
                <wp:docPr id="4" name="Flowchart: Process 3"/>
                <wp:cNvGraphicFramePr/>
                <a:graphic xmlns:a="http://schemas.openxmlformats.org/drawingml/2006/main">
                  <a:graphicData uri="http://schemas.microsoft.com/office/word/2010/wordprocessingShape">
                    <wps:wsp>
                      <wps:cNvSpPr/>
                      <wps:spPr>
                        <a:xfrm>
                          <a:off x="0" y="0"/>
                          <a:ext cx="7130418" cy="244030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B4C7E7"/>
                        </a:solidFill>
                        <a:ln w="12701" cap="flat">
                          <a:solidFill>
                            <a:srgbClr val="2F528F"/>
                          </a:solidFill>
                          <a:prstDash val="solid"/>
                          <a:miter/>
                        </a:ln>
                      </wps:spPr>
                      <wps:txbx>
                        <w:txbxContent>
                          <w:p w14:paraId="520FDA46" w14:textId="77777777" w:rsidR="006D6C1E" w:rsidRDefault="001F39D7">
                            <w:pPr>
                              <w:pStyle w:val="NormalWeb"/>
                              <w:spacing w:before="0" w:after="0"/>
                            </w:pPr>
                            <w:r>
                              <w:rPr>
                                <w:rFonts w:ascii="Arial" w:hAnsi="Arial" w:cs="Arial"/>
                                <w:b/>
                                <w:bCs/>
                                <w:color w:val="000000"/>
                                <w:kern w:val="3"/>
                                <w:sz w:val="20"/>
                                <w:szCs w:val="20"/>
                              </w:rPr>
                              <w:t>Multi-agency strategy discussion:</w:t>
                            </w:r>
                            <w:r>
                              <w:rPr>
                                <w:rFonts w:ascii="Arial" w:hAnsi="Arial" w:cs="Arial"/>
                                <w:color w:val="000000"/>
                                <w:kern w:val="3"/>
                                <w:sz w:val="20"/>
                                <w:szCs w:val="20"/>
                              </w:rPr>
                              <w:t xml:space="preserve"> Where cases meet the threshold a multiagency strategy discussion takes place to include EMCYPSAS.</w:t>
                            </w:r>
                            <w:r>
                              <w:rPr>
                                <w:rFonts w:ascii="Arial" w:hAnsi="Arial" w:cs="Arial"/>
                                <w:b/>
                                <w:bCs/>
                                <w:color w:val="000000"/>
                                <w:kern w:val="3"/>
                                <w:sz w:val="20"/>
                                <w:szCs w:val="20"/>
                              </w:rPr>
                              <w:t xml:space="preserve"> A EMCYPSAS </w:t>
                            </w:r>
                            <w:r>
                              <w:rPr>
                                <w:rFonts w:ascii="Arial" w:hAnsi="Arial" w:cs="Arial"/>
                                <w:b/>
                                <w:bCs/>
                                <w:color w:val="000000"/>
                                <w:kern w:val="3"/>
                                <w:sz w:val="20"/>
                                <w:szCs w:val="20"/>
                              </w:rPr>
                              <w:t>clinician to always be invited to the strategy discussion.</w:t>
                            </w:r>
                          </w:p>
                          <w:p w14:paraId="45357F61" w14:textId="77777777" w:rsidR="006D6C1E" w:rsidRDefault="006D6C1E">
                            <w:pPr>
                              <w:pStyle w:val="NormalWeb"/>
                              <w:spacing w:before="0" w:after="0"/>
                              <w:rPr>
                                <w:rFonts w:ascii="Arial" w:hAnsi="Arial" w:cs="Arial"/>
                                <w:color w:val="000000"/>
                                <w:kern w:val="3"/>
                                <w:sz w:val="20"/>
                                <w:szCs w:val="20"/>
                              </w:rPr>
                            </w:pPr>
                          </w:p>
                          <w:p w14:paraId="30647ECF" w14:textId="77777777" w:rsidR="006D6C1E" w:rsidRDefault="001F39D7">
                            <w:pPr>
                              <w:pStyle w:val="NormalWeb"/>
                              <w:spacing w:before="0" w:after="0"/>
                              <w:rPr>
                                <w:rFonts w:ascii="Arial" w:hAnsi="Arial" w:cs="Arial"/>
                                <w:color w:val="000000"/>
                                <w:kern w:val="3"/>
                                <w:sz w:val="20"/>
                                <w:szCs w:val="20"/>
                              </w:rPr>
                            </w:pPr>
                            <w:r>
                              <w:rPr>
                                <w:rFonts w:ascii="Arial" w:hAnsi="Arial" w:cs="Arial"/>
                                <w:color w:val="000000"/>
                                <w:kern w:val="3"/>
                                <w:sz w:val="20"/>
                                <w:szCs w:val="20"/>
                              </w:rPr>
                              <w:t>At the strategy discussion the EMCYPSAS clinician can advise on correct CSA pathway for all sexual violence (including non -contact), support frontline practitioners working with CYP and ensure th</w:t>
                            </w:r>
                            <w:r>
                              <w:rPr>
                                <w:rFonts w:ascii="Arial" w:hAnsi="Arial" w:cs="Arial"/>
                                <w:color w:val="000000"/>
                                <w:kern w:val="3"/>
                                <w:sz w:val="20"/>
                                <w:szCs w:val="20"/>
                              </w:rPr>
                              <w:t>e correct medical advice is shared regarding what an examination involves, the significance of physical findings, managing the expectations of professionals and CYPs (Clinicians are happy to discuss the examination with CYP and families prior to attending)</w:t>
                            </w:r>
                            <w:r>
                              <w:rPr>
                                <w:rFonts w:ascii="Arial" w:hAnsi="Arial" w:cs="Arial"/>
                                <w:color w:val="000000"/>
                                <w:kern w:val="3"/>
                                <w:sz w:val="20"/>
                                <w:szCs w:val="20"/>
                              </w:rPr>
                              <w:t xml:space="preserve"> and ensures confirmation of who holds parental responsibility for consent</w:t>
                            </w:r>
                          </w:p>
                          <w:p w14:paraId="1A61AB7C" w14:textId="77777777" w:rsidR="006D6C1E" w:rsidRDefault="006D6C1E">
                            <w:pPr>
                              <w:pStyle w:val="NormalWeb"/>
                              <w:spacing w:before="0" w:after="0"/>
                              <w:rPr>
                                <w:rFonts w:ascii="Arial" w:hAnsi="Arial" w:cs="Arial"/>
                                <w:color w:val="000000"/>
                                <w:kern w:val="3"/>
                                <w:sz w:val="20"/>
                                <w:szCs w:val="20"/>
                              </w:rPr>
                            </w:pPr>
                          </w:p>
                          <w:p w14:paraId="2FFC772F" w14:textId="77777777" w:rsidR="006D6C1E" w:rsidRDefault="001F39D7">
                            <w:pPr>
                              <w:pStyle w:val="NormalWeb"/>
                              <w:spacing w:before="0" w:after="0"/>
                            </w:pPr>
                            <w:r>
                              <w:rPr>
                                <w:rFonts w:ascii="Arial" w:hAnsi="Arial" w:cs="Arial"/>
                                <w:color w:val="000000"/>
                                <w:kern w:val="3"/>
                                <w:sz w:val="20"/>
                                <w:szCs w:val="20"/>
                              </w:rPr>
                              <w:t xml:space="preserve">The clinician can also ensure the examination complies with forensic and safeguarding legislation, is offered clinically as well as evidentially and that the CYP are only examined </w:t>
                            </w:r>
                            <w:r>
                              <w:rPr>
                                <w:rFonts w:ascii="Arial" w:hAnsi="Arial" w:cs="Arial"/>
                                <w:color w:val="000000"/>
                                <w:kern w:val="3"/>
                                <w:sz w:val="20"/>
                                <w:szCs w:val="20"/>
                              </w:rPr>
                              <w:t xml:space="preserve">when they have the capacity to be able to consent </w:t>
                            </w:r>
                            <w:proofErr w:type="gramStart"/>
                            <w:r>
                              <w:rPr>
                                <w:rFonts w:ascii="Arial" w:hAnsi="Arial" w:cs="Arial"/>
                                <w:color w:val="000000"/>
                                <w:kern w:val="3"/>
                                <w:sz w:val="20"/>
                                <w:szCs w:val="20"/>
                              </w:rPr>
                              <w:t>e.g.</w:t>
                            </w:r>
                            <w:proofErr w:type="gramEnd"/>
                            <w:r>
                              <w:rPr>
                                <w:rFonts w:ascii="Arial" w:hAnsi="Arial" w:cs="Arial"/>
                                <w:color w:val="000000"/>
                                <w:kern w:val="3"/>
                                <w:sz w:val="20"/>
                                <w:szCs w:val="20"/>
                              </w:rPr>
                              <w:t xml:space="preserve"> delaying an examination if tired (falling asleep or intoxicated due to alcohol or drug use). Prevents further trauma to CYP by clarifying chronology and events of the abuse at Strategy meeting rather t</w:t>
                            </w:r>
                            <w:r>
                              <w:rPr>
                                <w:rFonts w:ascii="Arial" w:hAnsi="Arial" w:cs="Arial"/>
                                <w:color w:val="000000"/>
                                <w:kern w:val="3"/>
                                <w:sz w:val="20"/>
                                <w:szCs w:val="20"/>
                              </w:rPr>
                              <w:t xml:space="preserve">han asking the CYP more questions. The strategy meeting gives background to case and informs examiner of home or contextual concerns/circumstances to inform examination and presentation of CYP Holistic care and robust follow up is offered to all CYP being </w:t>
                            </w:r>
                            <w:r>
                              <w:rPr>
                                <w:rFonts w:ascii="Arial" w:hAnsi="Arial" w:cs="Arial"/>
                                <w:color w:val="000000"/>
                                <w:kern w:val="3"/>
                                <w:sz w:val="20"/>
                                <w:szCs w:val="20"/>
                              </w:rPr>
                              <w:t xml:space="preserve">mindful that some are very </w:t>
                            </w:r>
                            <w:proofErr w:type="gramStart"/>
                            <w:r>
                              <w:rPr>
                                <w:rFonts w:ascii="Arial" w:hAnsi="Arial" w:cs="Arial"/>
                                <w:color w:val="000000"/>
                                <w:kern w:val="3"/>
                                <w:sz w:val="20"/>
                                <w:szCs w:val="20"/>
                              </w:rPr>
                              <w:t>vulnerable</w:t>
                            </w:r>
                            <w:proofErr w:type="gramEnd"/>
                            <w:r>
                              <w:rPr>
                                <w:rFonts w:ascii="Arial" w:hAnsi="Arial" w:cs="Arial"/>
                                <w:color w:val="000000"/>
                                <w:kern w:val="3"/>
                                <w:sz w:val="20"/>
                                <w:szCs w:val="20"/>
                              </w:rPr>
                              <w:t xml:space="preserve"> and a Safe discharge plan is initiated, especially if child from out of area.</w:t>
                            </w:r>
                          </w:p>
                          <w:p w14:paraId="03751654" w14:textId="77777777" w:rsidR="006D6C1E" w:rsidRDefault="006D6C1E">
                            <w:pPr>
                              <w:pStyle w:val="NormalWeb"/>
                              <w:spacing w:before="0" w:after="0"/>
                              <w:rPr>
                                <w:rFonts w:ascii="Calibri" w:hAnsi="Calibri"/>
                                <w:color w:val="000000"/>
                                <w:kern w:val="3"/>
                                <w:sz w:val="26"/>
                                <w:szCs w:val="26"/>
                              </w:rPr>
                            </w:pPr>
                          </w:p>
                          <w:p w14:paraId="3DE6363C" w14:textId="77777777" w:rsidR="006D6C1E" w:rsidRDefault="006D6C1E">
                            <w:pPr>
                              <w:pStyle w:val="NormalWeb"/>
                              <w:spacing w:before="0" w:after="0"/>
                              <w:rPr>
                                <w:rFonts w:ascii="Calibri" w:hAnsi="Calibri"/>
                                <w:color w:val="000000"/>
                                <w:kern w:val="3"/>
                                <w:sz w:val="26"/>
                                <w:szCs w:val="26"/>
                              </w:rPr>
                            </w:pPr>
                          </w:p>
                          <w:p w14:paraId="43BB6B98" w14:textId="77777777" w:rsidR="006D6C1E" w:rsidRDefault="006D6C1E">
                            <w:pPr>
                              <w:pStyle w:val="NormalWeb"/>
                              <w:spacing w:before="0" w:after="0"/>
                            </w:pPr>
                          </w:p>
                          <w:p w14:paraId="081B9138" w14:textId="77777777" w:rsidR="006D6C1E" w:rsidRDefault="006D6C1E">
                            <w:pPr>
                              <w:jc w:val="center"/>
                            </w:pPr>
                          </w:p>
                        </w:txbxContent>
                      </wps:txbx>
                      <wps:bodyPr vert="horz" wrap="square" lIns="91440" tIns="45720" rIns="91440" bIns="45720" anchor="ctr" anchorCtr="0" compatLnSpc="1">
                        <a:noAutofit/>
                      </wps:bodyPr>
                    </wps:wsp>
                  </a:graphicData>
                </a:graphic>
              </wp:anchor>
            </w:drawing>
          </mc:Choice>
          <mc:Fallback>
            <w:pict>
              <v:shape w14:anchorId="66DDDB70" id="Flowchart: Process 3" o:spid="_x0000_s1028" style="position:absolute;left:0;text-align:left;margin-left:0;margin-top:26.6pt;width:561.45pt;height:192.15pt;z-index:251564032;visibility:visible;mso-wrap-style:square;mso-wrap-distance-left:9pt;mso-wrap-distance-top:0;mso-wrap-distance-right:9pt;mso-wrap-distance-bottom:0;mso-position-horizontal:center;mso-position-horizontal-relative:margin;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" adj="-11796480,,5400" path="m,l1,r,1l,1,,xe" fillcolor="#b4c7e7" strokecolor="#2f528f" strokeweight=".35281mm">
                <v:stroke joinstyle="miter"/>
                <v:formulas/>
                <v:path arrowok="t" o:connecttype="custom" o:connectlocs="3565209,0;7130418,1220153;3565209,2440305;0,1220153" o:connectangles="270,0,90,180" textboxrect="0,0,1,1"/>
                <v:textbox>
                  <w:txbxContent>
                    <w:p w14:paraId="520FDA46" w14:textId="77777777" w:rsidR="006D6C1E" w:rsidRDefault="001F39D7">
                      <w:pPr>
                        <w:pStyle w:val="NormalWeb"/>
                        <w:spacing w:before="0" w:after="0"/>
                      </w:pPr>
                      <w:r>
                        <w:rPr>
                          <w:rFonts w:ascii="Arial" w:hAnsi="Arial" w:cs="Arial"/>
                          <w:b/>
                          <w:bCs/>
                          <w:color w:val="000000"/>
                          <w:kern w:val="3"/>
                          <w:sz w:val="20"/>
                          <w:szCs w:val="20"/>
                        </w:rPr>
                        <w:t>Multi-agency strategy discussion:</w:t>
                      </w:r>
                      <w:r>
                        <w:rPr>
                          <w:rFonts w:ascii="Arial" w:hAnsi="Arial" w:cs="Arial"/>
                          <w:color w:val="000000"/>
                          <w:kern w:val="3"/>
                          <w:sz w:val="20"/>
                          <w:szCs w:val="20"/>
                        </w:rPr>
                        <w:t xml:space="preserve"> Where cases meet the threshold a multiagency strategy discussion takes place to include EMCYPSAS.</w:t>
                      </w:r>
                      <w:r>
                        <w:rPr>
                          <w:rFonts w:ascii="Arial" w:hAnsi="Arial" w:cs="Arial"/>
                          <w:b/>
                          <w:bCs/>
                          <w:color w:val="000000"/>
                          <w:kern w:val="3"/>
                          <w:sz w:val="20"/>
                          <w:szCs w:val="20"/>
                        </w:rPr>
                        <w:t xml:space="preserve"> A EMCYPSAS </w:t>
                      </w:r>
                      <w:r>
                        <w:rPr>
                          <w:rFonts w:ascii="Arial" w:hAnsi="Arial" w:cs="Arial"/>
                          <w:b/>
                          <w:bCs/>
                          <w:color w:val="000000"/>
                          <w:kern w:val="3"/>
                          <w:sz w:val="20"/>
                          <w:szCs w:val="20"/>
                        </w:rPr>
                        <w:t>clinician to always be invited to the strategy discussion.</w:t>
                      </w:r>
                    </w:p>
                    <w:p w14:paraId="45357F61" w14:textId="77777777" w:rsidR="006D6C1E" w:rsidRDefault="006D6C1E">
                      <w:pPr>
                        <w:pStyle w:val="NormalWeb"/>
                        <w:spacing w:before="0" w:after="0"/>
                        <w:rPr>
                          <w:rFonts w:ascii="Arial" w:hAnsi="Arial" w:cs="Arial"/>
                          <w:color w:val="000000"/>
                          <w:kern w:val="3"/>
                          <w:sz w:val="20"/>
                          <w:szCs w:val="20"/>
                        </w:rPr>
                      </w:pPr>
                    </w:p>
                    <w:p w14:paraId="30647ECF" w14:textId="77777777" w:rsidR="006D6C1E" w:rsidRDefault="001F39D7">
                      <w:pPr>
                        <w:pStyle w:val="NormalWeb"/>
                        <w:spacing w:before="0" w:after="0"/>
                        <w:rPr>
                          <w:rFonts w:ascii="Arial" w:hAnsi="Arial" w:cs="Arial"/>
                          <w:color w:val="000000"/>
                          <w:kern w:val="3"/>
                          <w:sz w:val="20"/>
                          <w:szCs w:val="20"/>
                        </w:rPr>
                      </w:pPr>
                      <w:r>
                        <w:rPr>
                          <w:rFonts w:ascii="Arial" w:hAnsi="Arial" w:cs="Arial"/>
                          <w:color w:val="000000"/>
                          <w:kern w:val="3"/>
                          <w:sz w:val="20"/>
                          <w:szCs w:val="20"/>
                        </w:rPr>
                        <w:t>At the strategy discussion the EMCYPSAS clinician can advise on correct CSA pathway for all sexual violence (including non -contact), support frontline practitioners working with CYP and ensure th</w:t>
                      </w:r>
                      <w:r>
                        <w:rPr>
                          <w:rFonts w:ascii="Arial" w:hAnsi="Arial" w:cs="Arial"/>
                          <w:color w:val="000000"/>
                          <w:kern w:val="3"/>
                          <w:sz w:val="20"/>
                          <w:szCs w:val="20"/>
                        </w:rPr>
                        <w:t>e correct medical advice is shared regarding what an examination involves, the significance of physical findings, managing the expectations of professionals and CYPs (Clinicians are happy to discuss the examination with CYP and families prior to attending)</w:t>
                      </w:r>
                      <w:r>
                        <w:rPr>
                          <w:rFonts w:ascii="Arial" w:hAnsi="Arial" w:cs="Arial"/>
                          <w:color w:val="000000"/>
                          <w:kern w:val="3"/>
                          <w:sz w:val="20"/>
                          <w:szCs w:val="20"/>
                        </w:rPr>
                        <w:t xml:space="preserve"> and ensures confirmation of who holds parental responsibility for consent</w:t>
                      </w:r>
                    </w:p>
                    <w:p w14:paraId="1A61AB7C" w14:textId="77777777" w:rsidR="006D6C1E" w:rsidRDefault="006D6C1E">
                      <w:pPr>
                        <w:pStyle w:val="NormalWeb"/>
                        <w:spacing w:before="0" w:after="0"/>
                        <w:rPr>
                          <w:rFonts w:ascii="Arial" w:hAnsi="Arial" w:cs="Arial"/>
                          <w:color w:val="000000"/>
                          <w:kern w:val="3"/>
                          <w:sz w:val="20"/>
                          <w:szCs w:val="20"/>
                        </w:rPr>
                      </w:pPr>
                    </w:p>
                    <w:p w14:paraId="2FFC772F" w14:textId="77777777" w:rsidR="006D6C1E" w:rsidRDefault="001F39D7">
                      <w:pPr>
                        <w:pStyle w:val="NormalWeb"/>
                        <w:spacing w:before="0" w:after="0"/>
                      </w:pPr>
                      <w:r>
                        <w:rPr>
                          <w:rFonts w:ascii="Arial" w:hAnsi="Arial" w:cs="Arial"/>
                          <w:color w:val="000000"/>
                          <w:kern w:val="3"/>
                          <w:sz w:val="20"/>
                          <w:szCs w:val="20"/>
                        </w:rPr>
                        <w:t xml:space="preserve">The clinician can also ensure the examination complies with forensic and safeguarding legislation, is offered clinically as well as evidentially and that the CYP are only examined </w:t>
                      </w:r>
                      <w:r>
                        <w:rPr>
                          <w:rFonts w:ascii="Arial" w:hAnsi="Arial" w:cs="Arial"/>
                          <w:color w:val="000000"/>
                          <w:kern w:val="3"/>
                          <w:sz w:val="20"/>
                          <w:szCs w:val="20"/>
                        </w:rPr>
                        <w:t xml:space="preserve">when they have the capacity to be able to consent </w:t>
                      </w:r>
                      <w:proofErr w:type="gramStart"/>
                      <w:r>
                        <w:rPr>
                          <w:rFonts w:ascii="Arial" w:hAnsi="Arial" w:cs="Arial"/>
                          <w:color w:val="000000"/>
                          <w:kern w:val="3"/>
                          <w:sz w:val="20"/>
                          <w:szCs w:val="20"/>
                        </w:rPr>
                        <w:t>e.g.</w:t>
                      </w:r>
                      <w:proofErr w:type="gramEnd"/>
                      <w:r>
                        <w:rPr>
                          <w:rFonts w:ascii="Arial" w:hAnsi="Arial" w:cs="Arial"/>
                          <w:color w:val="000000"/>
                          <w:kern w:val="3"/>
                          <w:sz w:val="20"/>
                          <w:szCs w:val="20"/>
                        </w:rPr>
                        <w:t xml:space="preserve"> delaying an examination if tired (falling asleep or intoxicated due to alcohol or drug use). Prevents further trauma to CYP by clarifying chronology and events of the abuse at Strategy meeting rather t</w:t>
                      </w:r>
                      <w:r>
                        <w:rPr>
                          <w:rFonts w:ascii="Arial" w:hAnsi="Arial" w:cs="Arial"/>
                          <w:color w:val="000000"/>
                          <w:kern w:val="3"/>
                          <w:sz w:val="20"/>
                          <w:szCs w:val="20"/>
                        </w:rPr>
                        <w:t xml:space="preserve">han asking the CYP more questions. The strategy meeting gives background to case and informs examiner of home or contextual concerns/circumstances to inform examination and presentation of CYP Holistic care and robust follow up is offered to all CYP being </w:t>
                      </w:r>
                      <w:r>
                        <w:rPr>
                          <w:rFonts w:ascii="Arial" w:hAnsi="Arial" w:cs="Arial"/>
                          <w:color w:val="000000"/>
                          <w:kern w:val="3"/>
                          <w:sz w:val="20"/>
                          <w:szCs w:val="20"/>
                        </w:rPr>
                        <w:t xml:space="preserve">mindful that some are very </w:t>
                      </w:r>
                      <w:proofErr w:type="gramStart"/>
                      <w:r>
                        <w:rPr>
                          <w:rFonts w:ascii="Arial" w:hAnsi="Arial" w:cs="Arial"/>
                          <w:color w:val="000000"/>
                          <w:kern w:val="3"/>
                          <w:sz w:val="20"/>
                          <w:szCs w:val="20"/>
                        </w:rPr>
                        <w:t>vulnerable</w:t>
                      </w:r>
                      <w:proofErr w:type="gramEnd"/>
                      <w:r>
                        <w:rPr>
                          <w:rFonts w:ascii="Arial" w:hAnsi="Arial" w:cs="Arial"/>
                          <w:color w:val="000000"/>
                          <w:kern w:val="3"/>
                          <w:sz w:val="20"/>
                          <w:szCs w:val="20"/>
                        </w:rPr>
                        <w:t xml:space="preserve"> and a Safe discharge plan is initiated, especially if child from out of area.</w:t>
                      </w:r>
                    </w:p>
                    <w:p w14:paraId="03751654" w14:textId="77777777" w:rsidR="006D6C1E" w:rsidRDefault="006D6C1E">
                      <w:pPr>
                        <w:pStyle w:val="NormalWeb"/>
                        <w:spacing w:before="0" w:after="0"/>
                        <w:rPr>
                          <w:rFonts w:ascii="Calibri" w:hAnsi="Calibri"/>
                          <w:color w:val="000000"/>
                          <w:kern w:val="3"/>
                          <w:sz w:val="26"/>
                          <w:szCs w:val="26"/>
                        </w:rPr>
                      </w:pPr>
                    </w:p>
                    <w:p w14:paraId="3DE6363C" w14:textId="77777777" w:rsidR="006D6C1E" w:rsidRDefault="006D6C1E">
                      <w:pPr>
                        <w:pStyle w:val="NormalWeb"/>
                        <w:spacing w:before="0" w:after="0"/>
                        <w:rPr>
                          <w:rFonts w:ascii="Calibri" w:hAnsi="Calibri"/>
                          <w:color w:val="000000"/>
                          <w:kern w:val="3"/>
                          <w:sz w:val="26"/>
                          <w:szCs w:val="26"/>
                        </w:rPr>
                      </w:pPr>
                    </w:p>
                    <w:p w14:paraId="43BB6B98" w14:textId="77777777" w:rsidR="006D6C1E" w:rsidRDefault="006D6C1E">
                      <w:pPr>
                        <w:pStyle w:val="NormalWeb"/>
                        <w:spacing w:before="0" w:after="0"/>
                      </w:pPr>
                    </w:p>
                    <w:p w14:paraId="081B9138" w14:textId="77777777" w:rsidR="006D6C1E" w:rsidRDefault="006D6C1E">
                      <w:pPr>
                        <w:jc w:val="center"/>
                      </w:pPr>
                    </w:p>
                  </w:txbxContent>
                </v:textbox>
                <w10:wrap anchorx="margin"/>
              </v:shape>
            </w:pict>
          </mc:Fallback>
        </mc:AlternateContent>
      </w:r>
      <w:r>
        <w:rPr>
          <w:rFonts w:ascii="Arial" w:hAnsi="Arial" w:cs="Arial"/>
          <w:b/>
          <w:bCs/>
          <w:noProof/>
        </w:rPr>
        <mc:AlternateContent>
          <mc:Choice Requires="wps">
            <w:drawing>
              <wp:anchor distT="0" distB="0" distL="114300" distR="114300" simplePos="0" relativeHeight="251752448" behindDoc="0" locked="0" layoutInCell="1" allowOverlap="1" wp14:anchorId="4FED6CE9" wp14:editId="62780E0B">
                <wp:simplePos x="0" y="0"/>
                <wp:positionH relativeFrom="margin">
                  <wp:align>center</wp:align>
                </wp:positionH>
                <wp:positionV relativeFrom="paragraph">
                  <wp:posOffset>60322</wp:posOffset>
                </wp:positionV>
                <wp:extent cx="1039499" cy="165104"/>
                <wp:effectExtent l="38100" t="0" r="65401" b="44446"/>
                <wp:wrapNone/>
                <wp:docPr id="5" name="Arrow: Down 13"/>
                <wp:cNvGraphicFramePr/>
                <a:graphic xmlns:a="http://schemas.openxmlformats.org/drawingml/2006/main">
                  <a:graphicData uri="http://schemas.microsoft.com/office/word/2010/wordprocessingShape">
                    <wps:wsp>
                      <wps:cNvSpPr/>
                      <wps:spPr>
                        <a:xfrm flipH="1">
                          <a:off x="0" y="0"/>
                          <a:ext cx="1039499" cy="165104"/>
                        </a:xfrm>
                        <a:custGeom>
                          <a:avLst>
                            <a:gd name="f0" fmla="val 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C000"/>
                        </a:solidFill>
                        <a:ln w="12701" cap="flat">
                          <a:solidFill>
                            <a:srgbClr val="2F528F"/>
                          </a:solidFill>
                          <a:prstDash val="solid"/>
                          <a:miter/>
                        </a:ln>
                      </wps:spPr>
                      <wps:bodyPr lIns="0" tIns="0" rIns="0" bIns="0"/>
                    </wps:wsp>
                  </a:graphicData>
                </a:graphic>
              </wp:anchor>
            </w:drawing>
          </mc:Choice>
          <mc:Fallback>
            <w:pict>
              <v:shape w14:anchorId="3B87C9DD" id="Arrow: Down 13" o:spid="_x0000_s1026" style="position:absolute;margin-left:0;margin-top:4.75pt;width:81.85pt;height:13pt;flip:x;z-index:251752448;visibility:visible;mso-wrap-style:square;mso-wrap-distance-left:9pt;mso-wrap-distance-top:0;mso-wrap-distance-right:9pt;mso-wrap-distance-bottom:0;mso-position-horizontal:center;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" path="m5400,r,l,,10800,21600,21600,,16200,r,l5400,xe" fillcolor="#ffc000" strokecolor="#2f528f" strokeweight=".35281mm">
                <v:stroke joinstyle="miter"/>
                <v:path arrowok="t" o:connecttype="custom" o:connectlocs="519750,0;1039499,82552;519750,165104;0,82552;0,0;1039499,0" o:connectangles="270,0,90,180,180,0" textboxrect="5400,0,16200,10800"/>
                <w10:wrap anchorx="margin"/>
              </v:shape>
            </w:pict>
          </mc:Fallback>
        </mc:AlternateContent>
      </w:r>
    </w:p>
    <w:p w14:paraId="601C956D" w14:textId="77777777" w:rsidR="006D6C1E" w:rsidRDefault="006D6C1E">
      <w:pPr>
        <w:jc w:val="center"/>
        <w:rPr>
          <w:rFonts w:ascii="Arial" w:hAnsi="Arial" w:cs="Arial"/>
        </w:rPr>
      </w:pPr>
    </w:p>
    <w:p w14:paraId="439D559B" w14:textId="77777777" w:rsidR="006D6C1E" w:rsidRDefault="006D6C1E">
      <w:pPr>
        <w:jc w:val="center"/>
        <w:rPr>
          <w:rFonts w:ascii="Arial" w:hAnsi="Arial" w:cs="Arial"/>
        </w:rPr>
      </w:pPr>
    </w:p>
    <w:p w14:paraId="05EA0171" w14:textId="77777777" w:rsidR="006D6C1E" w:rsidRDefault="006D6C1E">
      <w:pPr>
        <w:jc w:val="center"/>
        <w:rPr>
          <w:rFonts w:ascii="Arial" w:hAnsi="Arial" w:cs="Arial"/>
        </w:rPr>
      </w:pPr>
    </w:p>
    <w:p w14:paraId="7D45EF43" w14:textId="77777777" w:rsidR="006D6C1E" w:rsidRDefault="006D6C1E">
      <w:pPr>
        <w:jc w:val="center"/>
        <w:rPr>
          <w:rFonts w:ascii="Arial" w:hAnsi="Arial" w:cs="Arial"/>
        </w:rPr>
      </w:pPr>
    </w:p>
    <w:p w14:paraId="7EF8EBC6" w14:textId="77777777" w:rsidR="006D6C1E" w:rsidRDefault="006D6C1E">
      <w:pPr>
        <w:jc w:val="center"/>
        <w:rPr>
          <w:rFonts w:ascii="Arial" w:hAnsi="Arial" w:cs="Arial"/>
        </w:rPr>
      </w:pPr>
    </w:p>
    <w:p w14:paraId="2E7A16AC" w14:textId="77777777" w:rsidR="006D6C1E" w:rsidRDefault="006D6C1E">
      <w:pPr>
        <w:jc w:val="center"/>
        <w:rPr>
          <w:rFonts w:ascii="Arial" w:hAnsi="Arial" w:cs="Arial"/>
        </w:rPr>
      </w:pPr>
    </w:p>
    <w:p w14:paraId="1CC4952F" w14:textId="77777777" w:rsidR="006D6C1E" w:rsidRDefault="006D6C1E">
      <w:pPr>
        <w:jc w:val="center"/>
        <w:rPr>
          <w:rFonts w:ascii="Arial" w:hAnsi="Arial" w:cs="Arial"/>
        </w:rPr>
      </w:pPr>
    </w:p>
    <w:p w14:paraId="3C9BF79A" w14:textId="77777777" w:rsidR="006D6C1E" w:rsidRDefault="001F39D7">
      <w:pPr>
        <w:jc w:val="center"/>
      </w:pPr>
      <w:r>
        <w:rPr>
          <w:rFonts w:ascii="Arial" w:hAnsi="Arial" w:cs="Arial"/>
          <w:b/>
          <w:bCs/>
          <w:noProof/>
        </w:rPr>
        <mc:AlternateContent>
          <mc:Choice Requires="wps">
            <w:drawing>
              <wp:anchor distT="0" distB="0" distL="114300" distR="114300" simplePos="0" relativeHeight="251660288" behindDoc="0" locked="0" layoutInCell="1" allowOverlap="1" wp14:anchorId="32BFAF50" wp14:editId="7EB55871">
                <wp:simplePos x="0" y="0"/>
                <wp:positionH relativeFrom="margin">
                  <wp:align>center</wp:align>
                </wp:positionH>
                <wp:positionV relativeFrom="paragraph">
                  <wp:posOffset>4478658</wp:posOffset>
                </wp:positionV>
                <wp:extent cx="7092315" cy="945517"/>
                <wp:effectExtent l="0" t="0" r="13335" b="26033"/>
                <wp:wrapNone/>
                <wp:docPr id="6" name="Flowchart: Process 11"/>
                <wp:cNvGraphicFramePr/>
                <a:graphic xmlns:a="http://schemas.openxmlformats.org/drawingml/2006/main">
                  <a:graphicData uri="http://schemas.microsoft.com/office/word/2010/wordprocessingShape">
                    <wps:wsp>
                      <wps:cNvSpPr/>
                      <wps:spPr>
                        <a:xfrm>
                          <a:off x="0" y="0"/>
                          <a:ext cx="7092315" cy="94551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BF9000"/>
                        </a:solidFill>
                        <a:ln w="12701" cap="flat">
                          <a:solidFill>
                            <a:srgbClr val="2F528F"/>
                          </a:solidFill>
                          <a:prstDash val="solid"/>
                          <a:miter/>
                        </a:ln>
                      </wps:spPr>
                      <wps:txbx>
                        <w:txbxContent>
                          <w:p w14:paraId="7C24E49C" w14:textId="77777777" w:rsidR="006D6C1E" w:rsidRDefault="001F39D7">
                            <w:pPr>
                              <w:pStyle w:val="NormalWeb"/>
                              <w:spacing w:before="0" w:after="0"/>
                              <w:rPr>
                                <w:rFonts w:ascii="Arial" w:hAnsi="Arial" w:cs="Arial"/>
                                <w:b/>
                                <w:bCs/>
                                <w:color w:val="000000"/>
                                <w:kern w:val="3"/>
                                <w:sz w:val="20"/>
                                <w:szCs w:val="20"/>
                              </w:rPr>
                            </w:pPr>
                            <w:r>
                              <w:rPr>
                                <w:rFonts w:ascii="Arial" w:hAnsi="Arial" w:cs="Arial"/>
                                <w:b/>
                                <w:bCs/>
                                <w:color w:val="000000"/>
                                <w:kern w:val="3"/>
                                <w:sz w:val="20"/>
                                <w:szCs w:val="20"/>
                              </w:rPr>
                              <w:t>Written Reports</w:t>
                            </w:r>
                          </w:p>
                          <w:p w14:paraId="2E633254" w14:textId="77777777" w:rsidR="006D6C1E" w:rsidRDefault="001F39D7">
                            <w:pPr>
                              <w:pStyle w:val="NormalWeb"/>
                              <w:numPr>
                                <w:ilvl w:val="0"/>
                                <w:numId w:val="1"/>
                              </w:numPr>
                              <w:spacing w:before="0" w:after="0"/>
                              <w:rPr>
                                <w:rFonts w:ascii="Arial" w:hAnsi="Arial" w:cs="Arial"/>
                                <w:color w:val="000000"/>
                                <w:kern w:val="3"/>
                                <w:sz w:val="20"/>
                                <w:szCs w:val="20"/>
                              </w:rPr>
                            </w:pPr>
                            <w:r>
                              <w:rPr>
                                <w:rFonts w:ascii="Arial" w:hAnsi="Arial" w:cs="Arial"/>
                                <w:color w:val="000000"/>
                                <w:kern w:val="3"/>
                                <w:sz w:val="20"/>
                                <w:szCs w:val="20"/>
                              </w:rPr>
                              <w:t xml:space="preserve">Handwritten summary given to Police/CSC regarding </w:t>
                            </w:r>
                            <w:proofErr w:type="gramStart"/>
                            <w:r>
                              <w:rPr>
                                <w:rFonts w:ascii="Arial" w:hAnsi="Arial" w:cs="Arial"/>
                                <w:color w:val="000000"/>
                                <w:kern w:val="3"/>
                                <w:sz w:val="20"/>
                                <w:szCs w:val="20"/>
                              </w:rPr>
                              <w:t>examination</w:t>
                            </w:r>
                            <w:proofErr w:type="gramEnd"/>
                          </w:p>
                          <w:p w14:paraId="2E8E8B85" w14:textId="77777777" w:rsidR="006D6C1E" w:rsidRDefault="001F39D7">
                            <w:pPr>
                              <w:pStyle w:val="NormalWeb"/>
                              <w:numPr>
                                <w:ilvl w:val="0"/>
                                <w:numId w:val="1"/>
                              </w:numPr>
                              <w:spacing w:before="0" w:after="0"/>
                              <w:rPr>
                                <w:rFonts w:ascii="Arial" w:hAnsi="Arial" w:cs="Arial"/>
                                <w:color w:val="000000"/>
                                <w:kern w:val="3"/>
                                <w:sz w:val="20"/>
                                <w:szCs w:val="20"/>
                              </w:rPr>
                            </w:pPr>
                            <w:r>
                              <w:rPr>
                                <w:rFonts w:ascii="Arial" w:hAnsi="Arial" w:cs="Arial"/>
                                <w:color w:val="000000"/>
                                <w:kern w:val="3"/>
                                <w:sz w:val="20"/>
                                <w:szCs w:val="20"/>
                              </w:rPr>
                              <w:t xml:space="preserve">Doctor dictates the paediatric SARC report to </w:t>
                            </w:r>
                            <w:r>
                              <w:rPr>
                                <w:rFonts w:ascii="Arial" w:hAnsi="Arial" w:cs="Arial"/>
                                <w:color w:val="000000"/>
                                <w:kern w:val="3"/>
                                <w:sz w:val="20"/>
                                <w:szCs w:val="20"/>
                              </w:rPr>
                              <w:t xml:space="preserve">be typed up by Admin team within 72 </w:t>
                            </w:r>
                            <w:proofErr w:type="gramStart"/>
                            <w:r>
                              <w:rPr>
                                <w:rFonts w:ascii="Arial" w:hAnsi="Arial" w:cs="Arial"/>
                                <w:color w:val="000000"/>
                                <w:kern w:val="3"/>
                                <w:sz w:val="20"/>
                                <w:szCs w:val="20"/>
                              </w:rPr>
                              <w:t>hours</w:t>
                            </w:r>
                            <w:proofErr w:type="gramEnd"/>
                          </w:p>
                          <w:p w14:paraId="2D8B4057" w14:textId="77777777" w:rsidR="006D6C1E" w:rsidRDefault="001F39D7">
                            <w:pPr>
                              <w:pStyle w:val="NormalWeb"/>
                              <w:numPr>
                                <w:ilvl w:val="0"/>
                                <w:numId w:val="1"/>
                              </w:numPr>
                              <w:spacing w:before="0" w:after="0"/>
                            </w:pPr>
                            <w:r>
                              <w:rPr>
                                <w:rFonts w:ascii="Arial" w:hAnsi="Arial" w:cs="Arial"/>
                                <w:color w:val="000000"/>
                                <w:kern w:val="3"/>
                                <w:sz w:val="20"/>
                                <w:szCs w:val="20"/>
                              </w:rPr>
                              <w:t xml:space="preserve">Full safeguarding report goes to Social Care, Police, patients GP, named paediatrician of the locality where the child </w:t>
                            </w:r>
                            <w:proofErr w:type="gramStart"/>
                            <w:r>
                              <w:rPr>
                                <w:rFonts w:ascii="Arial" w:hAnsi="Arial" w:cs="Arial"/>
                                <w:color w:val="000000"/>
                                <w:kern w:val="3"/>
                                <w:sz w:val="20"/>
                                <w:szCs w:val="20"/>
                              </w:rPr>
                              <w:t>lives</w:t>
                            </w:r>
                            <w:proofErr w:type="gramEnd"/>
                            <w:r>
                              <w:rPr>
                                <w:rFonts w:ascii="Arial" w:hAnsi="Arial" w:cs="Arial"/>
                                <w:color w:val="000000"/>
                                <w:kern w:val="3"/>
                                <w:sz w:val="20"/>
                                <w:szCs w:val="20"/>
                              </w:rPr>
                              <w:t xml:space="preserve"> </w:t>
                            </w:r>
                          </w:p>
                          <w:p w14:paraId="523006F9" w14:textId="77777777" w:rsidR="006D6C1E" w:rsidRDefault="006D6C1E">
                            <w:pPr>
                              <w:pStyle w:val="NormalWeb"/>
                              <w:spacing w:before="0" w:after="0"/>
                              <w:rPr>
                                <w:sz w:val="18"/>
                                <w:szCs w:val="18"/>
                              </w:rPr>
                            </w:pPr>
                          </w:p>
                          <w:p w14:paraId="17884F3C" w14:textId="77777777" w:rsidR="006D6C1E" w:rsidRDefault="006D6C1E">
                            <w:pPr>
                              <w:pStyle w:val="NormalWeb"/>
                              <w:spacing w:before="0" w:after="0"/>
                              <w:rPr>
                                <w:sz w:val="18"/>
                                <w:szCs w:val="18"/>
                              </w:rPr>
                            </w:pPr>
                          </w:p>
                          <w:p w14:paraId="63545CEE" w14:textId="77777777" w:rsidR="006D6C1E" w:rsidRDefault="006D6C1E">
                            <w:pPr>
                              <w:jc w:val="center"/>
                            </w:pPr>
                          </w:p>
                        </w:txbxContent>
                      </wps:txbx>
                      <wps:bodyPr vert="horz" wrap="square" lIns="91440" tIns="45720" rIns="91440" bIns="45720" anchor="ctr" anchorCtr="0" compatLnSpc="1">
                        <a:noAutofit/>
                      </wps:bodyPr>
                    </wps:wsp>
                  </a:graphicData>
                </a:graphic>
              </wp:anchor>
            </w:drawing>
          </mc:Choice>
          <mc:Fallback>
            <w:pict>
              <v:shape w14:anchorId="32BFAF50" id="Flowchart: Process 11" o:spid="_x0000_s1029" style="position:absolute;left:0;text-align:left;margin-left:0;margin-top:352.65pt;width:558.45pt;height:74.45pt;z-index:251660288;visibility:visible;mso-wrap-style:square;mso-wrap-distance-left:9pt;mso-wrap-distance-top:0;mso-wrap-distance-right:9pt;mso-wrap-distance-bottom:0;mso-position-horizontal:center;mso-position-horizontal-relative:margin;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" adj="-11796480,,5400" path="m,l1,r,1l,1,,xe" fillcolor="#bf9000" strokecolor="#2f528f" strokeweight=".35281mm">
                <v:stroke joinstyle="miter"/>
                <v:formulas/>
                <v:path arrowok="t" o:connecttype="custom" o:connectlocs="3546158,0;7092315,472759;3546158,945517;0,472759" o:connectangles="270,0,90,180" textboxrect="0,0,1,1"/>
                <v:textbox>
                  <w:txbxContent>
                    <w:p w14:paraId="7C24E49C" w14:textId="77777777" w:rsidR="006D6C1E" w:rsidRDefault="001F39D7">
                      <w:pPr>
                        <w:pStyle w:val="NormalWeb"/>
                        <w:spacing w:before="0" w:after="0"/>
                        <w:rPr>
                          <w:rFonts w:ascii="Arial" w:hAnsi="Arial" w:cs="Arial"/>
                          <w:b/>
                          <w:bCs/>
                          <w:color w:val="000000"/>
                          <w:kern w:val="3"/>
                          <w:sz w:val="20"/>
                          <w:szCs w:val="20"/>
                        </w:rPr>
                      </w:pPr>
                      <w:r>
                        <w:rPr>
                          <w:rFonts w:ascii="Arial" w:hAnsi="Arial" w:cs="Arial"/>
                          <w:b/>
                          <w:bCs/>
                          <w:color w:val="000000"/>
                          <w:kern w:val="3"/>
                          <w:sz w:val="20"/>
                          <w:szCs w:val="20"/>
                        </w:rPr>
                        <w:t>Written Reports</w:t>
                      </w:r>
                    </w:p>
                    <w:p w14:paraId="2E633254" w14:textId="77777777" w:rsidR="006D6C1E" w:rsidRDefault="001F39D7">
                      <w:pPr>
                        <w:pStyle w:val="NormalWeb"/>
                        <w:numPr>
                          <w:ilvl w:val="0"/>
                          <w:numId w:val="1"/>
                        </w:numPr>
                        <w:spacing w:before="0" w:after="0"/>
                        <w:rPr>
                          <w:rFonts w:ascii="Arial" w:hAnsi="Arial" w:cs="Arial"/>
                          <w:color w:val="000000"/>
                          <w:kern w:val="3"/>
                          <w:sz w:val="20"/>
                          <w:szCs w:val="20"/>
                        </w:rPr>
                      </w:pPr>
                      <w:r>
                        <w:rPr>
                          <w:rFonts w:ascii="Arial" w:hAnsi="Arial" w:cs="Arial"/>
                          <w:color w:val="000000"/>
                          <w:kern w:val="3"/>
                          <w:sz w:val="20"/>
                          <w:szCs w:val="20"/>
                        </w:rPr>
                        <w:t xml:space="preserve">Handwritten summary given to Police/CSC regarding </w:t>
                      </w:r>
                      <w:proofErr w:type="gramStart"/>
                      <w:r>
                        <w:rPr>
                          <w:rFonts w:ascii="Arial" w:hAnsi="Arial" w:cs="Arial"/>
                          <w:color w:val="000000"/>
                          <w:kern w:val="3"/>
                          <w:sz w:val="20"/>
                          <w:szCs w:val="20"/>
                        </w:rPr>
                        <w:t>examination</w:t>
                      </w:r>
                      <w:proofErr w:type="gramEnd"/>
                    </w:p>
                    <w:p w14:paraId="2E8E8B85" w14:textId="77777777" w:rsidR="006D6C1E" w:rsidRDefault="001F39D7">
                      <w:pPr>
                        <w:pStyle w:val="NormalWeb"/>
                        <w:numPr>
                          <w:ilvl w:val="0"/>
                          <w:numId w:val="1"/>
                        </w:numPr>
                        <w:spacing w:before="0" w:after="0"/>
                        <w:rPr>
                          <w:rFonts w:ascii="Arial" w:hAnsi="Arial" w:cs="Arial"/>
                          <w:color w:val="000000"/>
                          <w:kern w:val="3"/>
                          <w:sz w:val="20"/>
                          <w:szCs w:val="20"/>
                        </w:rPr>
                      </w:pPr>
                      <w:r>
                        <w:rPr>
                          <w:rFonts w:ascii="Arial" w:hAnsi="Arial" w:cs="Arial"/>
                          <w:color w:val="000000"/>
                          <w:kern w:val="3"/>
                          <w:sz w:val="20"/>
                          <w:szCs w:val="20"/>
                        </w:rPr>
                        <w:t xml:space="preserve">Doctor dictates the paediatric SARC report to </w:t>
                      </w:r>
                      <w:r>
                        <w:rPr>
                          <w:rFonts w:ascii="Arial" w:hAnsi="Arial" w:cs="Arial"/>
                          <w:color w:val="000000"/>
                          <w:kern w:val="3"/>
                          <w:sz w:val="20"/>
                          <w:szCs w:val="20"/>
                        </w:rPr>
                        <w:t xml:space="preserve">be typed up by Admin team within 72 </w:t>
                      </w:r>
                      <w:proofErr w:type="gramStart"/>
                      <w:r>
                        <w:rPr>
                          <w:rFonts w:ascii="Arial" w:hAnsi="Arial" w:cs="Arial"/>
                          <w:color w:val="000000"/>
                          <w:kern w:val="3"/>
                          <w:sz w:val="20"/>
                          <w:szCs w:val="20"/>
                        </w:rPr>
                        <w:t>hours</w:t>
                      </w:r>
                      <w:proofErr w:type="gramEnd"/>
                    </w:p>
                    <w:p w14:paraId="2D8B4057" w14:textId="77777777" w:rsidR="006D6C1E" w:rsidRDefault="001F39D7">
                      <w:pPr>
                        <w:pStyle w:val="NormalWeb"/>
                        <w:numPr>
                          <w:ilvl w:val="0"/>
                          <w:numId w:val="1"/>
                        </w:numPr>
                        <w:spacing w:before="0" w:after="0"/>
                      </w:pPr>
                      <w:r>
                        <w:rPr>
                          <w:rFonts w:ascii="Arial" w:hAnsi="Arial" w:cs="Arial"/>
                          <w:color w:val="000000"/>
                          <w:kern w:val="3"/>
                          <w:sz w:val="20"/>
                          <w:szCs w:val="20"/>
                        </w:rPr>
                        <w:t xml:space="preserve">Full safeguarding report goes to Social Care, Police, patients GP, named paediatrician of the locality where the child </w:t>
                      </w:r>
                      <w:proofErr w:type="gramStart"/>
                      <w:r>
                        <w:rPr>
                          <w:rFonts w:ascii="Arial" w:hAnsi="Arial" w:cs="Arial"/>
                          <w:color w:val="000000"/>
                          <w:kern w:val="3"/>
                          <w:sz w:val="20"/>
                          <w:szCs w:val="20"/>
                        </w:rPr>
                        <w:t>lives</w:t>
                      </w:r>
                      <w:proofErr w:type="gramEnd"/>
                      <w:r>
                        <w:rPr>
                          <w:rFonts w:ascii="Arial" w:hAnsi="Arial" w:cs="Arial"/>
                          <w:color w:val="000000"/>
                          <w:kern w:val="3"/>
                          <w:sz w:val="20"/>
                          <w:szCs w:val="20"/>
                        </w:rPr>
                        <w:t xml:space="preserve"> </w:t>
                      </w:r>
                    </w:p>
                    <w:p w14:paraId="523006F9" w14:textId="77777777" w:rsidR="006D6C1E" w:rsidRDefault="006D6C1E">
                      <w:pPr>
                        <w:pStyle w:val="NormalWeb"/>
                        <w:spacing w:before="0" w:after="0"/>
                        <w:rPr>
                          <w:sz w:val="18"/>
                          <w:szCs w:val="18"/>
                        </w:rPr>
                      </w:pPr>
                    </w:p>
                    <w:p w14:paraId="17884F3C" w14:textId="77777777" w:rsidR="006D6C1E" w:rsidRDefault="006D6C1E">
                      <w:pPr>
                        <w:pStyle w:val="NormalWeb"/>
                        <w:spacing w:before="0" w:after="0"/>
                        <w:rPr>
                          <w:sz w:val="18"/>
                          <w:szCs w:val="18"/>
                        </w:rPr>
                      </w:pPr>
                    </w:p>
                    <w:p w14:paraId="63545CEE" w14:textId="77777777" w:rsidR="006D6C1E" w:rsidRDefault="006D6C1E">
                      <w:pPr>
                        <w:jc w:val="center"/>
                      </w:pPr>
                    </w:p>
                  </w:txbxContent>
                </v:textbox>
                <w10:wrap anchorx="margin"/>
              </v:shape>
            </w:pict>
          </mc:Fallback>
        </mc:AlternateContent>
      </w:r>
      <w:r>
        <w:rPr>
          <w:rFonts w:ascii="Arial" w:hAnsi="Arial" w:cs="Arial"/>
          <w:b/>
          <w:bCs/>
          <w:noProof/>
        </w:rPr>
        <mc:AlternateContent>
          <mc:Choice Requires="wps">
            <w:drawing>
              <wp:anchor distT="0" distB="0" distL="114300" distR="114300" simplePos="0" relativeHeight="251699200" behindDoc="0" locked="0" layoutInCell="1" allowOverlap="1" wp14:anchorId="0E0ED2BA" wp14:editId="69B6DDCB">
                <wp:simplePos x="0" y="0"/>
                <wp:positionH relativeFrom="margin">
                  <wp:align>center</wp:align>
                </wp:positionH>
                <wp:positionV relativeFrom="paragraph">
                  <wp:posOffset>4184651</wp:posOffset>
                </wp:positionV>
                <wp:extent cx="1039499" cy="165104"/>
                <wp:effectExtent l="38100" t="0" r="65401" b="44446"/>
                <wp:wrapNone/>
                <wp:docPr id="7" name="Arrow: Down 13"/>
                <wp:cNvGraphicFramePr/>
                <a:graphic xmlns:a="http://schemas.openxmlformats.org/drawingml/2006/main">
                  <a:graphicData uri="http://schemas.microsoft.com/office/word/2010/wordprocessingShape">
                    <wps:wsp>
                      <wps:cNvSpPr/>
                      <wps:spPr>
                        <a:xfrm flipH="1">
                          <a:off x="0" y="0"/>
                          <a:ext cx="1039499" cy="165104"/>
                        </a:xfrm>
                        <a:custGeom>
                          <a:avLst>
                            <a:gd name="f0" fmla="val 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C000"/>
                        </a:solidFill>
                        <a:ln w="12701" cap="flat">
                          <a:solidFill>
                            <a:srgbClr val="2F528F"/>
                          </a:solidFill>
                          <a:prstDash val="solid"/>
                          <a:miter/>
                        </a:ln>
                      </wps:spPr>
                      <wps:bodyPr lIns="0" tIns="0" rIns="0" bIns="0"/>
                    </wps:wsp>
                  </a:graphicData>
                </a:graphic>
              </wp:anchor>
            </w:drawing>
          </mc:Choice>
          <mc:Fallback>
            <w:pict>
              <v:shape w14:anchorId="41B301E4" id="Arrow: Down 13" o:spid="_x0000_s1026" style="position:absolute;margin-left:0;margin-top:329.5pt;width:81.85pt;height:13pt;flip:x;z-index:251699200;visibility:visible;mso-wrap-style:square;mso-wrap-distance-left:9pt;mso-wrap-distance-top:0;mso-wrap-distance-right:9pt;mso-wrap-distance-bottom:0;mso-position-horizontal:center;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" path="m5400,r,l,,10800,21600,21600,,16200,r,l5400,xe" fillcolor="#ffc000" strokecolor="#2f528f" strokeweight=".35281mm">
                <v:stroke joinstyle="miter"/>
                <v:path arrowok="t" o:connecttype="custom" o:connectlocs="519750,0;1039499,82552;519750,165104;0,82552;0,0;1039499,0" o:connectangles="270,0,90,180,180,0" textboxrect="5400,0,16200,10800"/>
                <w10:wrap anchorx="margin"/>
              </v:shape>
            </w:pict>
          </mc:Fallback>
        </mc:AlternateContent>
      </w:r>
      <w:r>
        <w:rPr>
          <w:rFonts w:ascii="Arial" w:hAnsi="Arial" w:cs="Arial"/>
          <w:b/>
          <w:bCs/>
          <w:noProof/>
        </w:rPr>
        <mc:AlternateContent>
          <mc:Choice Requires="wps">
            <w:drawing>
              <wp:anchor distT="0" distB="0" distL="114300" distR="114300" simplePos="0" relativeHeight="251629568" behindDoc="0" locked="0" layoutInCell="1" allowOverlap="1" wp14:anchorId="2767A5BD" wp14:editId="4E4E1A34">
                <wp:simplePos x="0" y="0"/>
                <wp:positionH relativeFrom="margin">
                  <wp:align>center</wp:align>
                </wp:positionH>
                <wp:positionV relativeFrom="paragraph">
                  <wp:posOffset>3335658</wp:posOffset>
                </wp:positionV>
                <wp:extent cx="7023104" cy="716917"/>
                <wp:effectExtent l="0" t="0" r="25396" b="26033"/>
                <wp:wrapNone/>
                <wp:docPr id="8" name="Flowchart: Process 10"/>
                <wp:cNvGraphicFramePr/>
                <a:graphic xmlns:a="http://schemas.openxmlformats.org/drawingml/2006/main">
                  <a:graphicData uri="http://schemas.microsoft.com/office/word/2010/wordprocessingShape">
                    <wps:wsp>
                      <wps:cNvSpPr/>
                      <wps:spPr>
                        <a:xfrm>
                          <a:off x="0" y="0"/>
                          <a:ext cx="7023104" cy="71691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BF9000"/>
                        </a:solidFill>
                        <a:ln w="12701" cap="flat">
                          <a:solidFill>
                            <a:srgbClr val="2F528F"/>
                          </a:solidFill>
                          <a:prstDash val="solid"/>
                          <a:miter/>
                        </a:ln>
                      </wps:spPr>
                      <wps:txbx>
                        <w:txbxContent>
                          <w:p w14:paraId="18646C8D" w14:textId="77777777" w:rsidR="006D6C1E" w:rsidRDefault="001F39D7">
                            <w:pPr>
                              <w:pStyle w:val="ListParagraph"/>
                              <w:numPr>
                                <w:ilvl w:val="0"/>
                                <w:numId w:val="2"/>
                              </w:numPr>
                              <w:suppressAutoHyphens w:val="0"/>
                              <w:spacing w:after="0"/>
                              <w:contextualSpacing w:val="0"/>
                            </w:pPr>
                            <w:r>
                              <w:rPr>
                                <w:rFonts w:ascii="Arial" w:hAnsi="Arial" w:cs="Arial"/>
                                <w:b/>
                                <w:bCs/>
                                <w:color w:val="000000"/>
                                <w:kern w:val="3"/>
                                <w:sz w:val="20"/>
                                <w:szCs w:val="20"/>
                              </w:rPr>
                              <w:t>Results and follow up:</w:t>
                            </w:r>
                            <w:r>
                              <w:rPr>
                                <w:rFonts w:ascii="Arial" w:hAnsi="Arial" w:cs="Arial"/>
                                <w:color w:val="000000"/>
                                <w:kern w:val="3"/>
                                <w:sz w:val="20"/>
                                <w:szCs w:val="20"/>
                              </w:rPr>
                              <w:t xml:space="preserve"> CYP and carers meet with Clinician to feedback re the </w:t>
                            </w:r>
                            <w:r>
                              <w:rPr>
                                <w:rFonts w:ascii="Arial" w:hAnsi="Arial" w:cs="Arial"/>
                                <w:color w:val="000000"/>
                                <w:kern w:val="3"/>
                                <w:sz w:val="20"/>
                                <w:szCs w:val="20"/>
                              </w:rPr>
                              <w:t>examination findings and follow up arrangements including psychosocial therapy, Child Independent Sexual Violence Advisor (CHISVA) contact, follow-up and discharge details regarding next steps and the next contact from EMCYPSAS</w:t>
                            </w:r>
                            <w:r>
                              <w:rPr>
                                <w:rFonts w:ascii="Arial" w:hAnsi="Arial" w:cs="Arial"/>
                                <w:kern w:val="3"/>
                                <w:sz w:val="20"/>
                                <w:szCs w:val="20"/>
                              </w:rPr>
                              <w:t xml:space="preserve">. Onward referrals and </w:t>
                            </w:r>
                            <w:r>
                              <w:rPr>
                                <w:rFonts w:ascii="Arial" w:hAnsi="Arial" w:cs="Arial"/>
                                <w:kern w:val="3"/>
                                <w:sz w:val="20"/>
                                <w:szCs w:val="20"/>
                              </w:rPr>
                              <w:t xml:space="preserve">STI/sexual health screen referral will be made </w:t>
                            </w:r>
                            <w:r>
                              <w:t xml:space="preserve">for follow </w:t>
                            </w:r>
                            <w:proofErr w:type="gramStart"/>
                            <w:r>
                              <w:t>up</w:t>
                            </w:r>
                            <w:proofErr w:type="gramEnd"/>
                            <w:r>
                              <w:t xml:space="preserve"> </w:t>
                            </w:r>
                          </w:p>
                          <w:p w14:paraId="5FA52D18" w14:textId="77777777" w:rsidR="006D6C1E" w:rsidRDefault="006D6C1E">
                            <w:pPr>
                              <w:pStyle w:val="NormalWeb"/>
                              <w:spacing w:before="0" w:after="0"/>
                            </w:pPr>
                          </w:p>
                          <w:p w14:paraId="5EBFE3AF" w14:textId="77777777" w:rsidR="006D6C1E" w:rsidRDefault="006D6C1E">
                            <w:pPr>
                              <w:jc w:val="center"/>
                            </w:pPr>
                          </w:p>
                        </w:txbxContent>
                      </wps:txbx>
                      <wps:bodyPr vert="horz" wrap="square" lIns="91440" tIns="45720" rIns="91440" bIns="45720" anchor="ctr" anchorCtr="0" compatLnSpc="1">
                        <a:noAutofit/>
                      </wps:bodyPr>
                    </wps:wsp>
                  </a:graphicData>
                </a:graphic>
              </wp:anchor>
            </w:drawing>
          </mc:Choice>
          <mc:Fallback>
            <w:pict>
              <v:shape w14:anchorId="2767A5BD" id="Flowchart: Process 10" o:spid="_x0000_s1030" style="position:absolute;left:0;text-align:left;margin-left:0;margin-top:262.65pt;width:553pt;height:56.45pt;z-index:251629568;visibility:visible;mso-wrap-style:square;mso-wrap-distance-left:9pt;mso-wrap-distance-top:0;mso-wrap-distance-right:9pt;mso-wrap-distance-bottom:0;mso-position-horizontal:center;mso-position-horizontal-relative:margin;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" adj="-11796480,,5400" path="m,l1,r,1l,1,,xe" fillcolor="#bf9000" strokecolor="#2f528f" strokeweight=".35281mm">
                <v:stroke joinstyle="miter"/>
                <v:formulas/>
                <v:path arrowok="t" o:connecttype="custom" o:connectlocs="3511552,0;7023104,358459;3511552,716917;0,358459" o:connectangles="270,0,90,180" textboxrect="0,0,1,1"/>
                <v:textbox>
                  <w:txbxContent>
                    <w:p w14:paraId="18646C8D" w14:textId="77777777" w:rsidR="006D6C1E" w:rsidRDefault="001F39D7">
                      <w:pPr>
                        <w:pStyle w:val="ListParagraph"/>
                        <w:numPr>
                          <w:ilvl w:val="0"/>
                          <w:numId w:val="2"/>
                        </w:numPr>
                        <w:suppressAutoHyphens w:val="0"/>
                        <w:spacing w:after="0"/>
                        <w:contextualSpacing w:val="0"/>
                      </w:pPr>
                      <w:r>
                        <w:rPr>
                          <w:rFonts w:ascii="Arial" w:hAnsi="Arial" w:cs="Arial"/>
                          <w:b/>
                          <w:bCs/>
                          <w:color w:val="000000"/>
                          <w:kern w:val="3"/>
                          <w:sz w:val="20"/>
                          <w:szCs w:val="20"/>
                        </w:rPr>
                        <w:t>Results and follow up:</w:t>
                      </w:r>
                      <w:r>
                        <w:rPr>
                          <w:rFonts w:ascii="Arial" w:hAnsi="Arial" w:cs="Arial"/>
                          <w:color w:val="000000"/>
                          <w:kern w:val="3"/>
                          <w:sz w:val="20"/>
                          <w:szCs w:val="20"/>
                        </w:rPr>
                        <w:t xml:space="preserve"> CYP and carers meet with Clinician to feedback re the </w:t>
                      </w:r>
                      <w:r>
                        <w:rPr>
                          <w:rFonts w:ascii="Arial" w:hAnsi="Arial" w:cs="Arial"/>
                          <w:color w:val="000000"/>
                          <w:kern w:val="3"/>
                          <w:sz w:val="20"/>
                          <w:szCs w:val="20"/>
                        </w:rPr>
                        <w:t>examination findings and follow up arrangements including psychosocial therapy, Child Independent Sexual Violence Advisor (CHISVA) contact, follow-up and discharge details regarding next steps and the next contact from EMCYPSAS</w:t>
                      </w:r>
                      <w:r>
                        <w:rPr>
                          <w:rFonts w:ascii="Arial" w:hAnsi="Arial" w:cs="Arial"/>
                          <w:kern w:val="3"/>
                          <w:sz w:val="20"/>
                          <w:szCs w:val="20"/>
                        </w:rPr>
                        <w:t xml:space="preserve">. Onward referrals and </w:t>
                      </w:r>
                      <w:r>
                        <w:rPr>
                          <w:rFonts w:ascii="Arial" w:hAnsi="Arial" w:cs="Arial"/>
                          <w:kern w:val="3"/>
                          <w:sz w:val="20"/>
                          <w:szCs w:val="20"/>
                        </w:rPr>
                        <w:t xml:space="preserve">STI/sexual health screen referral will be made </w:t>
                      </w:r>
                      <w:r>
                        <w:t xml:space="preserve">for follow </w:t>
                      </w:r>
                      <w:proofErr w:type="gramStart"/>
                      <w:r>
                        <w:t>up</w:t>
                      </w:r>
                      <w:proofErr w:type="gramEnd"/>
                      <w:r>
                        <w:t xml:space="preserve"> </w:t>
                      </w:r>
                    </w:p>
                    <w:p w14:paraId="5FA52D18" w14:textId="77777777" w:rsidR="006D6C1E" w:rsidRDefault="006D6C1E">
                      <w:pPr>
                        <w:pStyle w:val="NormalWeb"/>
                        <w:spacing w:before="0" w:after="0"/>
                      </w:pPr>
                    </w:p>
                    <w:p w14:paraId="5EBFE3AF" w14:textId="77777777" w:rsidR="006D6C1E" w:rsidRDefault="006D6C1E">
                      <w:pPr>
                        <w:jc w:val="center"/>
                      </w:pPr>
                    </w:p>
                  </w:txbxContent>
                </v:textbox>
                <w10:wrap anchorx="margin"/>
              </v:shape>
            </w:pict>
          </mc:Fallback>
        </mc:AlternateContent>
      </w:r>
      <w:r>
        <w:rPr>
          <w:rFonts w:ascii="Arial" w:hAnsi="Arial" w:cs="Arial"/>
          <w:b/>
          <w:bCs/>
          <w:noProof/>
        </w:rPr>
        <mc:AlternateContent>
          <mc:Choice Requires="wps">
            <w:drawing>
              <wp:anchor distT="0" distB="0" distL="114300" distR="114300" simplePos="0" relativeHeight="251727872" behindDoc="0" locked="0" layoutInCell="1" allowOverlap="1" wp14:anchorId="25500EDD" wp14:editId="0B570330">
                <wp:simplePos x="0" y="0"/>
                <wp:positionH relativeFrom="margin">
                  <wp:align>center</wp:align>
                </wp:positionH>
                <wp:positionV relativeFrom="paragraph">
                  <wp:posOffset>3067053</wp:posOffset>
                </wp:positionV>
                <wp:extent cx="1039499" cy="165104"/>
                <wp:effectExtent l="38100" t="0" r="65401" b="44446"/>
                <wp:wrapNone/>
                <wp:docPr id="9" name="Arrow: Down 13"/>
                <wp:cNvGraphicFramePr/>
                <a:graphic xmlns:a="http://schemas.openxmlformats.org/drawingml/2006/main">
                  <a:graphicData uri="http://schemas.microsoft.com/office/word/2010/wordprocessingShape">
                    <wps:wsp>
                      <wps:cNvSpPr/>
                      <wps:spPr>
                        <a:xfrm flipH="1">
                          <a:off x="0" y="0"/>
                          <a:ext cx="1039499" cy="165104"/>
                        </a:xfrm>
                        <a:custGeom>
                          <a:avLst>
                            <a:gd name="f0" fmla="val 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C000"/>
                        </a:solidFill>
                        <a:ln w="12701" cap="flat">
                          <a:solidFill>
                            <a:srgbClr val="2F528F"/>
                          </a:solidFill>
                          <a:prstDash val="solid"/>
                          <a:miter/>
                        </a:ln>
                      </wps:spPr>
                      <wps:bodyPr lIns="0" tIns="0" rIns="0" bIns="0"/>
                    </wps:wsp>
                  </a:graphicData>
                </a:graphic>
              </wp:anchor>
            </w:drawing>
          </mc:Choice>
          <mc:Fallback>
            <w:pict>
              <v:shape w14:anchorId="409A1F90" id="Arrow: Down 13" o:spid="_x0000_s1026" style="position:absolute;margin-left:0;margin-top:241.5pt;width:81.85pt;height:13pt;flip:x;z-index:251727872;visibility:visible;mso-wrap-style:square;mso-wrap-distance-left:9pt;mso-wrap-distance-top:0;mso-wrap-distance-right:9pt;mso-wrap-distance-bottom:0;mso-position-horizontal:center;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" path="m5400,r,l,,10800,21600,21600,,16200,r,l5400,xe" fillcolor="#ffc000" strokecolor="#2f528f" strokeweight=".35281mm">
                <v:stroke joinstyle="miter"/>
                <v:path arrowok="t" o:connecttype="custom" o:connectlocs="519750,0;1039499,82552;519750,165104;0,82552;0,0;1039499,0" o:connectangles="270,0,90,180,180,0" textboxrect="5400,0,16200,10800"/>
                <w10:wrap anchorx="margin"/>
              </v:shape>
            </w:pict>
          </mc:Fallback>
        </mc:AlternateContent>
      </w:r>
      <w:r>
        <w:rPr>
          <w:rFonts w:ascii="Arial" w:hAnsi="Arial" w:cs="Arial"/>
          <w:b/>
          <w:bCs/>
          <w:noProof/>
        </w:rPr>
        <mc:AlternateContent>
          <mc:Choice Requires="wps">
            <w:drawing>
              <wp:anchor distT="0" distB="0" distL="114300" distR="114300" simplePos="0" relativeHeight="251588608" behindDoc="0" locked="0" layoutInCell="1" allowOverlap="1" wp14:anchorId="2422062E" wp14:editId="4853DFF6">
                <wp:simplePos x="0" y="0"/>
                <wp:positionH relativeFrom="margin">
                  <wp:align>center</wp:align>
                </wp:positionH>
                <wp:positionV relativeFrom="paragraph">
                  <wp:posOffset>1094107</wp:posOffset>
                </wp:positionV>
                <wp:extent cx="7086600" cy="1847216"/>
                <wp:effectExtent l="0" t="0" r="19050" b="19684"/>
                <wp:wrapNone/>
                <wp:docPr id="10" name="Flowchart: Process 6"/>
                <wp:cNvGraphicFramePr/>
                <a:graphic xmlns:a="http://schemas.openxmlformats.org/drawingml/2006/main">
                  <a:graphicData uri="http://schemas.microsoft.com/office/word/2010/wordprocessingShape">
                    <wps:wsp>
                      <wps:cNvSpPr/>
                      <wps:spPr>
                        <a:xfrm>
                          <a:off x="0" y="0"/>
                          <a:ext cx="7086600" cy="184721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4B183"/>
                        </a:solidFill>
                        <a:ln w="12701" cap="flat">
                          <a:solidFill>
                            <a:srgbClr val="2F528F"/>
                          </a:solidFill>
                          <a:prstDash val="solid"/>
                          <a:miter/>
                        </a:ln>
                      </wps:spPr>
                      <wps:txbx>
                        <w:txbxContent>
                          <w:p w14:paraId="32F623F2" w14:textId="77777777" w:rsidR="006D6C1E" w:rsidRDefault="001F39D7">
                            <w:pPr>
                              <w:pStyle w:val="NormalWeb"/>
                              <w:spacing w:before="0" w:after="0"/>
                            </w:pPr>
                            <w:r>
                              <w:rPr>
                                <w:rFonts w:ascii="Arial" w:hAnsi="Arial" w:cs="Arial"/>
                                <w:b/>
                                <w:bCs/>
                                <w:color w:val="000000"/>
                                <w:kern w:val="3"/>
                                <w:sz w:val="20"/>
                                <w:szCs w:val="20"/>
                              </w:rPr>
                              <w:t>Examination</w:t>
                            </w:r>
                            <w:r>
                              <w:rPr>
                                <w:rFonts w:ascii="Arial" w:hAnsi="Arial" w:cs="Arial"/>
                                <w:color w:val="000000"/>
                                <w:kern w:val="3"/>
                                <w:sz w:val="20"/>
                                <w:szCs w:val="20"/>
                              </w:rPr>
                              <w:t xml:space="preserve">: CYP attends with carers and Police at a pre- arranged time. Written consent obtained by </w:t>
                            </w:r>
                            <w:proofErr w:type="gramStart"/>
                            <w:r>
                              <w:rPr>
                                <w:rFonts w:ascii="Arial" w:hAnsi="Arial" w:cs="Arial"/>
                                <w:color w:val="000000"/>
                                <w:kern w:val="3"/>
                                <w:sz w:val="20"/>
                                <w:szCs w:val="20"/>
                              </w:rPr>
                              <w:t>Doctor</w:t>
                            </w:r>
                            <w:proofErr w:type="gramEnd"/>
                            <w:r>
                              <w:rPr>
                                <w:rFonts w:ascii="Arial" w:hAnsi="Arial" w:cs="Arial"/>
                                <w:color w:val="000000"/>
                                <w:kern w:val="3"/>
                                <w:sz w:val="20"/>
                                <w:szCs w:val="20"/>
                              </w:rPr>
                              <w:t xml:space="preserve"> from adult with parental responsibility and young person</w:t>
                            </w:r>
                          </w:p>
                          <w:p w14:paraId="27CDCEB0" w14:textId="77777777" w:rsidR="006D6C1E" w:rsidRDefault="001F39D7">
                            <w:pPr>
                              <w:pStyle w:val="NormalWeb"/>
                              <w:spacing w:before="0" w:after="0"/>
                              <w:rPr>
                                <w:rFonts w:ascii="Arial" w:hAnsi="Arial" w:cs="Arial"/>
                                <w:color w:val="000000"/>
                                <w:kern w:val="3"/>
                                <w:sz w:val="20"/>
                                <w:szCs w:val="20"/>
                              </w:rPr>
                            </w:pPr>
                            <w:r>
                              <w:rPr>
                                <w:rFonts w:ascii="Arial" w:hAnsi="Arial" w:cs="Arial"/>
                                <w:color w:val="000000"/>
                                <w:kern w:val="3"/>
                                <w:sz w:val="20"/>
                                <w:szCs w:val="20"/>
                              </w:rPr>
                              <w:t>Clinician takes history</w:t>
                            </w:r>
                            <w:r>
                              <w:rPr>
                                <w:rFonts w:ascii="Arial" w:hAnsi="Arial" w:cs="Arial"/>
                                <w:color w:val="000000"/>
                                <w:kern w:val="3"/>
                                <w:sz w:val="20"/>
                                <w:szCs w:val="20"/>
                              </w:rPr>
                              <w:t xml:space="preserve"> of offence from professionals attending examination, medical history etc from CYP and </w:t>
                            </w:r>
                            <w:proofErr w:type="gramStart"/>
                            <w:r>
                              <w:rPr>
                                <w:rFonts w:ascii="Arial" w:hAnsi="Arial" w:cs="Arial"/>
                                <w:color w:val="000000"/>
                                <w:kern w:val="3"/>
                                <w:sz w:val="20"/>
                                <w:szCs w:val="20"/>
                              </w:rPr>
                              <w:t>family</w:t>
                            </w:r>
                            <w:proofErr w:type="gramEnd"/>
                          </w:p>
                          <w:p w14:paraId="1D7F0344" w14:textId="77777777" w:rsidR="006D6C1E" w:rsidRDefault="001F39D7">
                            <w:pPr>
                              <w:pStyle w:val="NormalWeb"/>
                              <w:spacing w:before="0" w:after="0"/>
                              <w:rPr>
                                <w:rFonts w:ascii="Arial" w:hAnsi="Arial" w:cs="Arial"/>
                                <w:color w:val="000000"/>
                                <w:kern w:val="3"/>
                                <w:sz w:val="20"/>
                                <w:szCs w:val="20"/>
                              </w:rPr>
                            </w:pPr>
                            <w:r>
                              <w:rPr>
                                <w:rFonts w:ascii="Arial" w:hAnsi="Arial" w:cs="Arial"/>
                                <w:color w:val="000000"/>
                                <w:kern w:val="3"/>
                                <w:sz w:val="20"/>
                                <w:szCs w:val="20"/>
                              </w:rPr>
                              <w:t xml:space="preserve">Examination explained to CYP and family. CYP given choice of who they wish to support them during the </w:t>
                            </w:r>
                            <w:proofErr w:type="gramStart"/>
                            <w:r>
                              <w:rPr>
                                <w:rFonts w:ascii="Arial" w:hAnsi="Arial" w:cs="Arial"/>
                                <w:color w:val="000000"/>
                                <w:kern w:val="3"/>
                                <w:sz w:val="20"/>
                                <w:szCs w:val="20"/>
                              </w:rPr>
                              <w:t>examination</w:t>
                            </w:r>
                            <w:proofErr w:type="gramEnd"/>
                          </w:p>
                          <w:p w14:paraId="2CAD0C90" w14:textId="77777777" w:rsidR="006D6C1E" w:rsidRDefault="001F39D7">
                            <w:pPr>
                              <w:pStyle w:val="NormalWeb"/>
                              <w:spacing w:before="0" w:after="0"/>
                              <w:rPr>
                                <w:rFonts w:ascii="Arial" w:hAnsi="Arial" w:cs="Arial"/>
                                <w:color w:val="000000"/>
                                <w:kern w:val="3"/>
                                <w:sz w:val="20"/>
                                <w:szCs w:val="20"/>
                              </w:rPr>
                            </w:pPr>
                            <w:r>
                              <w:rPr>
                                <w:rFonts w:ascii="Arial" w:hAnsi="Arial" w:cs="Arial"/>
                                <w:color w:val="000000"/>
                                <w:kern w:val="3"/>
                                <w:sz w:val="20"/>
                                <w:szCs w:val="20"/>
                              </w:rPr>
                              <w:t>Full general and genital examination with the us</w:t>
                            </w:r>
                            <w:r>
                              <w:rPr>
                                <w:rFonts w:ascii="Arial" w:hAnsi="Arial" w:cs="Arial"/>
                                <w:color w:val="000000"/>
                                <w:kern w:val="3"/>
                                <w:sz w:val="20"/>
                                <w:szCs w:val="20"/>
                              </w:rPr>
                              <w:t>e of video colposcope to document examination findings if CYP/</w:t>
                            </w:r>
                            <w:proofErr w:type="spellStart"/>
                            <w:proofErr w:type="gramStart"/>
                            <w:r>
                              <w:rPr>
                                <w:rFonts w:ascii="Arial" w:hAnsi="Arial" w:cs="Arial"/>
                                <w:color w:val="000000"/>
                                <w:kern w:val="3"/>
                                <w:sz w:val="20"/>
                                <w:szCs w:val="20"/>
                              </w:rPr>
                              <w:t>parents</w:t>
                            </w:r>
                            <w:proofErr w:type="spellEnd"/>
                            <w:proofErr w:type="gramEnd"/>
                            <w:r>
                              <w:rPr>
                                <w:rFonts w:ascii="Arial" w:hAnsi="Arial" w:cs="Arial"/>
                                <w:color w:val="000000"/>
                                <w:kern w:val="3"/>
                                <w:sz w:val="20"/>
                                <w:szCs w:val="20"/>
                              </w:rPr>
                              <w:t xml:space="preserve"> consent, if no consent for the use of colposcope, injuries documented in records</w:t>
                            </w:r>
                          </w:p>
                          <w:p w14:paraId="05C7C762" w14:textId="77777777" w:rsidR="006D6C1E" w:rsidRDefault="001F39D7">
                            <w:pPr>
                              <w:pStyle w:val="NormalWeb"/>
                              <w:spacing w:before="0" w:after="0"/>
                            </w:pPr>
                            <w:r>
                              <w:rPr>
                                <w:rFonts w:ascii="Arial" w:hAnsi="Arial" w:cs="Arial"/>
                                <w:b/>
                                <w:bCs/>
                                <w:color w:val="000000"/>
                                <w:sz w:val="20"/>
                                <w:szCs w:val="20"/>
                              </w:rPr>
                              <w:t>NON-RECENT CASES</w:t>
                            </w:r>
                            <w:r>
                              <w:rPr>
                                <w:rFonts w:ascii="Arial" w:hAnsi="Arial" w:cs="Arial"/>
                                <w:color w:val="000000"/>
                                <w:sz w:val="20"/>
                                <w:szCs w:val="20"/>
                              </w:rPr>
                              <w:t xml:space="preserve"> (more than 3 weeks old) </w:t>
                            </w:r>
                            <w:r>
                              <w:rPr>
                                <w:rFonts w:ascii="Arial" w:hAnsi="Arial" w:cs="Arial"/>
                                <w:color w:val="000000"/>
                                <w:kern w:val="3"/>
                                <w:sz w:val="20"/>
                                <w:szCs w:val="20"/>
                                <w:lang w:val="en-US"/>
                              </w:rPr>
                              <w:t xml:space="preserve">Urine pregnancy testing and STI screening (swab and blood test) </w:t>
                            </w:r>
                            <w:r>
                              <w:rPr>
                                <w:rFonts w:ascii="Arial" w:hAnsi="Arial" w:cs="Arial"/>
                                <w:color w:val="000000"/>
                                <w:kern w:val="3"/>
                                <w:sz w:val="20"/>
                                <w:szCs w:val="20"/>
                                <w:lang w:val="en-US"/>
                              </w:rPr>
                              <w:t xml:space="preserve">for CYP </w:t>
                            </w:r>
                          </w:p>
                          <w:p w14:paraId="5C38B0A0" w14:textId="77777777" w:rsidR="006D6C1E" w:rsidRDefault="001F39D7">
                            <w:r>
                              <w:rPr>
                                <w:rFonts w:ascii="Arial" w:hAnsi="Arial" w:cs="Arial"/>
                                <w:b/>
                                <w:bCs/>
                                <w:color w:val="000000"/>
                                <w:sz w:val="20"/>
                                <w:szCs w:val="20"/>
                              </w:rPr>
                              <w:t>ACUTE CASES:</w:t>
                            </w:r>
                            <w:r>
                              <w:rPr>
                                <w:rFonts w:ascii="Arial" w:hAnsi="Arial" w:cs="Arial"/>
                                <w:color w:val="000000"/>
                                <w:sz w:val="20"/>
                                <w:szCs w:val="20"/>
                              </w:rPr>
                              <w:t xml:space="preserve"> </w:t>
                            </w:r>
                            <w:r>
                              <w:rPr>
                                <w:rFonts w:ascii="Arial" w:eastAsia="Times New Roman" w:hAnsi="Arial" w:cs="Arial"/>
                                <w:color w:val="000000"/>
                                <w:kern w:val="3"/>
                                <w:sz w:val="20"/>
                                <w:szCs w:val="20"/>
                              </w:rPr>
                              <w:t xml:space="preserve">Forensic samples taken by </w:t>
                            </w:r>
                            <w:proofErr w:type="gramStart"/>
                            <w:r>
                              <w:rPr>
                                <w:rFonts w:ascii="Arial" w:eastAsia="Times New Roman" w:hAnsi="Arial" w:cs="Arial"/>
                                <w:color w:val="000000"/>
                                <w:kern w:val="3"/>
                                <w:sz w:val="20"/>
                                <w:szCs w:val="20"/>
                              </w:rPr>
                              <w:t>Doctor</w:t>
                            </w:r>
                            <w:proofErr w:type="gramEnd"/>
                            <w:r>
                              <w:rPr>
                                <w:rFonts w:ascii="Arial" w:eastAsia="Times New Roman" w:hAnsi="Arial" w:cs="Arial"/>
                                <w:color w:val="000000"/>
                                <w:kern w:val="3"/>
                                <w:sz w:val="20"/>
                                <w:szCs w:val="20"/>
                              </w:rPr>
                              <w:t xml:space="preserve"> and handed to police officer attending. Base line bloods taken if </w:t>
                            </w:r>
                            <w:r>
                              <w:rPr>
                                <w:rFonts w:ascii="Arial" w:hAnsi="Arial" w:cs="Arial"/>
                                <w:color w:val="000000"/>
                                <w:lang w:val="en"/>
                              </w:rPr>
                              <w:t>(post-exposure prophylaxis for HIV)</w:t>
                            </w:r>
                            <w:r>
                              <w:rPr>
                                <w:rFonts w:ascii="Arial" w:eastAsia="Times New Roman" w:hAnsi="Arial" w:cs="Arial"/>
                                <w:color w:val="000000"/>
                                <w:kern w:val="3"/>
                                <w:sz w:val="20"/>
                                <w:szCs w:val="20"/>
                              </w:rPr>
                              <w:t xml:space="preserve"> PEPSE </w:t>
                            </w:r>
                            <w:proofErr w:type="gramStart"/>
                            <w:r>
                              <w:rPr>
                                <w:rFonts w:ascii="Arial" w:eastAsia="Times New Roman" w:hAnsi="Arial" w:cs="Arial"/>
                                <w:color w:val="000000"/>
                                <w:kern w:val="3"/>
                                <w:sz w:val="20"/>
                                <w:szCs w:val="20"/>
                              </w:rPr>
                              <w:t>prescribed</w:t>
                            </w:r>
                            <w:proofErr w:type="gramEnd"/>
                          </w:p>
                          <w:p w14:paraId="05DCC28B" w14:textId="77777777" w:rsidR="006D6C1E" w:rsidRDefault="001F39D7">
                            <w:pPr>
                              <w:suppressAutoHyphens w:val="0"/>
                              <w:spacing w:after="0"/>
                            </w:pPr>
                            <w:r>
                              <w:rPr>
                                <w:rFonts w:ascii="Arial" w:eastAsia="Times New Roman" w:hAnsi="Arial" w:cs="Arial"/>
                                <w:color w:val="000000"/>
                                <w:kern w:val="3"/>
                                <w:sz w:val="20"/>
                                <w:szCs w:val="20"/>
                              </w:rPr>
                              <w:t>CYP showers and changes clothes</w:t>
                            </w:r>
                            <w:r>
                              <w:rPr>
                                <w:rFonts w:ascii="Arial" w:hAnsi="Arial" w:cs="Arial"/>
                                <w:color w:val="000000"/>
                                <w:sz w:val="20"/>
                                <w:szCs w:val="20"/>
                              </w:rPr>
                              <w:t xml:space="preserve">. A SARC Doctor prescribes and dispenses </w:t>
                            </w:r>
                            <w:r>
                              <w:rPr>
                                <w:rFonts w:ascii="Arial" w:hAnsi="Arial" w:cs="Arial"/>
                                <w:color w:val="000000"/>
                                <w:sz w:val="20"/>
                                <w:szCs w:val="20"/>
                              </w:rPr>
                              <w:t xml:space="preserve">emergency contraception/PEPSE/Hep B immunisation if required. A </w:t>
                            </w:r>
                            <w:r>
                              <w:rPr>
                                <w:rFonts w:ascii="Arial" w:hAnsi="Arial" w:cs="Arial"/>
                              </w:rPr>
                              <w:t>STI/sexual health screen referral will be made for follow up.</w:t>
                            </w:r>
                          </w:p>
                          <w:p w14:paraId="01200EDD" w14:textId="77777777" w:rsidR="006D6C1E" w:rsidRDefault="006D6C1E">
                            <w:pPr>
                              <w:rPr>
                                <w:rFonts w:ascii="Arial" w:hAnsi="Arial" w:cs="Arial"/>
                                <w:color w:val="000000"/>
                                <w:sz w:val="20"/>
                                <w:szCs w:val="20"/>
                              </w:rPr>
                            </w:pPr>
                          </w:p>
                          <w:p w14:paraId="45E6E8E3" w14:textId="77777777" w:rsidR="006D6C1E" w:rsidRDefault="006D6C1E"/>
                          <w:p w14:paraId="46811393" w14:textId="77777777" w:rsidR="006D6C1E" w:rsidRDefault="006D6C1E">
                            <w:pPr>
                              <w:pStyle w:val="NormalWeb"/>
                              <w:spacing w:before="0" w:after="0"/>
                              <w:rPr>
                                <w:rFonts w:ascii="Arial" w:hAnsi="Arial" w:cs="Arial"/>
                                <w:color w:val="000000"/>
                                <w:kern w:val="3"/>
                                <w:sz w:val="18"/>
                                <w:szCs w:val="18"/>
                              </w:rPr>
                            </w:pPr>
                          </w:p>
                          <w:p w14:paraId="60D8BBCD" w14:textId="77777777" w:rsidR="006D6C1E" w:rsidRDefault="006D6C1E">
                            <w:pPr>
                              <w:pStyle w:val="NormalWeb"/>
                              <w:spacing w:before="0" w:after="0"/>
                              <w:rPr>
                                <w:rFonts w:ascii="Arial" w:hAnsi="Arial" w:cs="Arial"/>
                                <w:color w:val="000000"/>
                                <w:kern w:val="3"/>
                                <w:sz w:val="18"/>
                                <w:szCs w:val="18"/>
                              </w:rPr>
                            </w:pPr>
                          </w:p>
                          <w:p w14:paraId="75A999A9" w14:textId="77777777" w:rsidR="006D6C1E" w:rsidRDefault="006D6C1E">
                            <w:pPr>
                              <w:pStyle w:val="NormalWeb"/>
                              <w:spacing w:before="0" w:after="0"/>
                              <w:rPr>
                                <w:rFonts w:ascii="Arial" w:hAnsi="Arial" w:cs="Arial"/>
                                <w:color w:val="000000"/>
                                <w:kern w:val="3"/>
                                <w:sz w:val="18"/>
                                <w:szCs w:val="18"/>
                              </w:rPr>
                            </w:pPr>
                          </w:p>
                          <w:p w14:paraId="0678E1B5" w14:textId="77777777" w:rsidR="006D6C1E" w:rsidRDefault="006D6C1E">
                            <w:pPr>
                              <w:pStyle w:val="NormalWeb"/>
                              <w:spacing w:before="0" w:after="0"/>
                              <w:rPr>
                                <w:rFonts w:ascii="Arial" w:hAnsi="Arial" w:cs="Arial"/>
                                <w:sz w:val="18"/>
                                <w:szCs w:val="18"/>
                              </w:rPr>
                            </w:pPr>
                          </w:p>
                          <w:p w14:paraId="6677933A" w14:textId="77777777" w:rsidR="006D6C1E" w:rsidRDefault="006D6C1E">
                            <w:pPr>
                              <w:pStyle w:val="NormalWeb"/>
                              <w:spacing w:before="0" w:after="0"/>
                            </w:pPr>
                          </w:p>
                          <w:p w14:paraId="1457F3EF" w14:textId="77777777" w:rsidR="006D6C1E" w:rsidRDefault="006D6C1E">
                            <w:pPr>
                              <w:pStyle w:val="NormalWeb"/>
                              <w:spacing w:before="0" w:after="0"/>
                            </w:pPr>
                          </w:p>
                          <w:p w14:paraId="0D35E5D4" w14:textId="77777777" w:rsidR="006D6C1E" w:rsidRDefault="006D6C1E">
                            <w:pPr>
                              <w:pStyle w:val="NormalWeb"/>
                              <w:spacing w:before="0" w:after="0"/>
                              <w:rPr>
                                <w:rFonts w:ascii="Calibri" w:hAnsi="Calibri"/>
                                <w:color w:val="000000"/>
                                <w:kern w:val="3"/>
                                <w:sz w:val="26"/>
                                <w:szCs w:val="26"/>
                              </w:rPr>
                            </w:pPr>
                          </w:p>
                          <w:p w14:paraId="67BEACDC" w14:textId="77777777" w:rsidR="006D6C1E" w:rsidRDefault="006D6C1E">
                            <w:pPr>
                              <w:pStyle w:val="NormalWeb"/>
                              <w:spacing w:before="0" w:after="0"/>
                              <w:rPr>
                                <w:rFonts w:ascii="Calibri" w:hAnsi="Calibri"/>
                                <w:color w:val="000000"/>
                                <w:kern w:val="3"/>
                                <w:sz w:val="26"/>
                                <w:szCs w:val="26"/>
                              </w:rPr>
                            </w:pPr>
                          </w:p>
                          <w:p w14:paraId="18FA72A1" w14:textId="77777777" w:rsidR="006D6C1E" w:rsidRDefault="006D6C1E">
                            <w:pPr>
                              <w:pStyle w:val="NormalWeb"/>
                              <w:spacing w:before="0" w:after="0"/>
                              <w:rPr>
                                <w:rFonts w:ascii="Calibri" w:hAnsi="Calibri"/>
                                <w:color w:val="000000"/>
                                <w:kern w:val="3"/>
                                <w:sz w:val="26"/>
                                <w:szCs w:val="26"/>
                              </w:rPr>
                            </w:pPr>
                          </w:p>
                          <w:p w14:paraId="5B0C43E2" w14:textId="77777777" w:rsidR="006D6C1E" w:rsidRDefault="006D6C1E">
                            <w:pPr>
                              <w:pStyle w:val="NormalWeb"/>
                              <w:spacing w:before="0" w:after="0"/>
                              <w:rPr>
                                <w:rFonts w:ascii="Calibri" w:hAnsi="Calibri"/>
                                <w:color w:val="000000"/>
                                <w:kern w:val="3"/>
                                <w:sz w:val="26"/>
                                <w:szCs w:val="26"/>
                              </w:rPr>
                            </w:pPr>
                          </w:p>
                          <w:p w14:paraId="00951431" w14:textId="77777777" w:rsidR="006D6C1E" w:rsidRDefault="006D6C1E">
                            <w:pPr>
                              <w:pStyle w:val="NormalWeb"/>
                              <w:spacing w:before="0" w:after="0"/>
                            </w:pPr>
                          </w:p>
                          <w:p w14:paraId="72343C2B" w14:textId="77777777" w:rsidR="006D6C1E" w:rsidRDefault="006D6C1E">
                            <w:pPr>
                              <w:jc w:val="center"/>
                            </w:pPr>
                          </w:p>
                        </w:txbxContent>
                      </wps:txbx>
                      <wps:bodyPr vert="horz" wrap="square" lIns="91440" tIns="45720" rIns="91440" bIns="45720" anchor="ctr" anchorCtr="0" compatLnSpc="1">
                        <a:noAutofit/>
                      </wps:bodyPr>
                    </wps:wsp>
                  </a:graphicData>
                </a:graphic>
              </wp:anchor>
            </w:drawing>
          </mc:Choice>
          <mc:Fallback>
            <w:pict>
              <v:shape w14:anchorId="2422062E" id="Flowchart: Process 6" o:spid="_x0000_s1031" style="position:absolute;left:0;text-align:left;margin-left:0;margin-top:86.15pt;width:558pt;height:145.45pt;z-index:251588608;visibility:visible;mso-wrap-style:square;mso-wrap-distance-left:9pt;mso-wrap-distance-top:0;mso-wrap-distance-right:9pt;mso-wrap-distance-bottom:0;mso-position-horizontal:center;mso-position-horizontal-relative:margin;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" adj="-11796480,,5400" path="m,l1,r,1l,1,,xe" fillcolor="#f4b183" strokecolor="#2f528f" strokeweight=".35281mm">
                <v:stroke joinstyle="miter"/>
                <v:formulas/>
                <v:path arrowok="t" o:connecttype="custom" o:connectlocs="3543300,0;7086600,923608;3543300,1847216;0,923608" o:connectangles="270,0,90,180" textboxrect="0,0,1,1"/>
                <v:textbox>
                  <w:txbxContent>
                    <w:p w14:paraId="32F623F2" w14:textId="77777777" w:rsidR="006D6C1E" w:rsidRDefault="001F39D7">
                      <w:pPr>
                        <w:pStyle w:val="NormalWeb"/>
                        <w:spacing w:before="0" w:after="0"/>
                      </w:pPr>
                      <w:r>
                        <w:rPr>
                          <w:rFonts w:ascii="Arial" w:hAnsi="Arial" w:cs="Arial"/>
                          <w:b/>
                          <w:bCs/>
                          <w:color w:val="000000"/>
                          <w:kern w:val="3"/>
                          <w:sz w:val="20"/>
                          <w:szCs w:val="20"/>
                        </w:rPr>
                        <w:t>Examination</w:t>
                      </w:r>
                      <w:r>
                        <w:rPr>
                          <w:rFonts w:ascii="Arial" w:hAnsi="Arial" w:cs="Arial"/>
                          <w:color w:val="000000"/>
                          <w:kern w:val="3"/>
                          <w:sz w:val="20"/>
                          <w:szCs w:val="20"/>
                        </w:rPr>
                        <w:t xml:space="preserve">: CYP attends with carers and Police at a pre- arranged time. Written consent obtained by </w:t>
                      </w:r>
                      <w:proofErr w:type="gramStart"/>
                      <w:r>
                        <w:rPr>
                          <w:rFonts w:ascii="Arial" w:hAnsi="Arial" w:cs="Arial"/>
                          <w:color w:val="000000"/>
                          <w:kern w:val="3"/>
                          <w:sz w:val="20"/>
                          <w:szCs w:val="20"/>
                        </w:rPr>
                        <w:t>Doctor</w:t>
                      </w:r>
                      <w:proofErr w:type="gramEnd"/>
                      <w:r>
                        <w:rPr>
                          <w:rFonts w:ascii="Arial" w:hAnsi="Arial" w:cs="Arial"/>
                          <w:color w:val="000000"/>
                          <w:kern w:val="3"/>
                          <w:sz w:val="20"/>
                          <w:szCs w:val="20"/>
                        </w:rPr>
                        <w:t xml:space="preserve"> from adult with parental responsibility and young person</w:t>
                      </w:r>
                    </w:p>
                    <w:p w14:paraId="27CDCEB0" w14:textId="77777777" w:rsidR="006D6C1E" w:rsidRDefault="001F39D7">
                      <w:pPr>
                        <w:pStyle w:val="NormalWeb"/>
                        <w:spacing w:before="0" w:after="0"/>
                        <w:rPr>
                          <w:rFonts w:ascii="Arial" w:hAnsi="Arial" w:cs="Arial"/>
                          <w:color w:val="000000"/>
                          <w:kern w:val="3"/>
                          <w:sz w:val="20"/>
                          <w:szCs w:val="20"/>
                        </w:rPr>
                      </w:pPr>
                      <w:r>
                        <w:rPr>
                          <w:rFonts w:ascii="Arial" w:hAnsi="Arial" w:cs="Arial"/>
                          <w:color w:val="000000"/>
                          <w:kern w:val="3"/>
                          <w:sz w:val="20"/>
                          <w:szCs w:val="20"/>
                        </w:rPr>
                        <w:t>Clinician takes history</w:t>
                      </w:r>
                      <w:r>
                        <w:rPr>
                          <w:rFonts w:ascii="Arial" w:hAnsi="Arial" w:cs="Arial"/>
                          <w:color w:val="000000"/>
                          <w:kern w:val="3"/>
                          <w:sz w:val="20"/>
                          <w:szCs w:val="20"/>
                        </w:rPr>
                        <w:t xml:space="preserve"> of offence from professionals attending examination, medical history etc from CYP and </w:t>
                      </w:r>
                      <w:proofErr w:type="gramStart"/>
                      <w:r>
                        <w:rPr>
                          <w:rFonts w:ascii="Arial" w:hAnsi="Arial" w:cs="Arial"/>
                          <w:color w:val="000000"/>
                          <w:kern w:val="3"/>
                          <w:sz w:val="20"/>
                          <w:szCs w:val="20"/>
                        </w:rPr>
                        <w:t>family</w:t>
                      </w:r>
                      <w:proofErr w:type="gramEnd"/>
                    </w:p>
                    <w:p w14:paraId="1D7F0344" w14:textId="77777777" w:rsidR="006D6C1E" w:rsidRDefault="001F39D7">
                      <w:pPr>
                        <w:pStyle w:val="NormalWeb"/>
                        <w:spacing w:before="0" w:after="0"/>
                        <w:rPr>
                          <w:rFonts w:ascii="Arial" w:hAnsi="Arial" w:cs="Arial"/>
                          <w:color w:val="000000"/>
                          <w:kern w:val="3"/>
                          <w:sz w:val="20"/>
                          <w:szCs w:val="20"/>
                        </w:rPr>
                      </w:pPr>
                      <w:r>
                        <w:rPr>
                          <w:rFonts w:ascii="Arial" w:hAnsi="Arial" w:cs="Arial"/>
                          <w:color w:val="000000"/>
                          <w:kern w:val="3"/>
                          <w:sz w:val="20"/>
                          <w:szCs w:val="20"/>
                        </w:rPr>
                        <w:t xml:space="preserve">Examination explained to CYP and family. CYP given choice of who they wish to support them during the </w:t>
                      </w:r>
                      <w:proofErr w:type="gramStart"/>
                      <w:r>
                        <w:rPr>
                          <w:rFonts w:ascii="Arial" w:hAnsi="Arial" w:cs="Arial"/>
                          <w:color w:val="000000"/>
                          <w:kern w:val="3"/>
                          <w:sz w:val="20"/>
                          <w:szCs w:val="20"/>
                        </w:rPr>
                        <w:t>examination</w:t>
                      </w:r>
                      <w:proofErr w:type="gramEnd"/>
                    </w:p>
                    <w:p w14:paraId="2CAD0C90" w14:textId="77777777" w:rsidR="006D6C1E" w:rsidRDefault="001F39D7">
                      <w:pPr>
                        <w:pStyle w:val="NormalWeb"/>
                        <w:spacing w:before="0" w:after="0"/>
                        <w:rPr>
                          <w:rFonts w:ascii="Arial" w:hAnsi="Arial" w:cs="Arial"/>
                          <w:color w:val="000000"/>
                          <w:kern w:val="3"/>
                          <w:sz w:val="20"/>
                          <w:szCs w:val="20"/>
                        </w:rPr>
                      </w:pPr>
                      <w:r>
                        <w:rPr>
                          <w:rFonts w:ascii="Arial" w:hAnsi="Arial" w:cs="Arial"/>
                          <w:color w:val="000000"/>
                          <w:kern w:val="3"/>
                          <w:sz w:val="20"/>
                          <w:szCs w:val="20"/>
                        </w:rPr>
                        <w:t>Full general and genital examination with the us</w:t>
                      </w:r>
                      <w:r>
                        <w:rPr>
                          <w:rFonts w:ascii="Arial" w:hAnsi="Arial" w:cs="Arial"/>
                          <w:color w:val="000000"/>
                          <w:kern w:val="3"/>
                          <w:sz w:val="20"/>
                          <w:szCs w:val="20"/>
                        </w:rPr>
                        <w:t>e of video colposcope to document examination findings if CYP/</w:t>
                      </w:r>
                      <w:proofErr w:type="spellStart"/>
                      <w:proofErr w:type="gramStart"/>
                      <w:r>
                        <w:rPr>
                          <w:rFonts w:ascii="Arial" w:hAnsi="Arial" w:cs="Arial"/>
                          <w:color w:val="000000"/>
                          <w:kern w:val="3"/>
                          <w:sz w:val="20"/>
                          <w:szCs w:val="20"/>
                        </w:rPr>
                        <w:t>parents</w:t>
                      </w:r>
                      <w:proofErr w:type="spellEnd"/>
                      <w:proofErr w:type="gramEnd"/>
                      <w:r>
                        <w:rPr>
                          <w:rFonts w:ascii="Arial" w:hAnsi="Arial" w:cs="Arial"/>
                          <w:color w:val="000000"/>
                          <w:kern w:val="3"/>
                          <w:sz w:val="20"/>
                          <w:szCs w:val="20"/>
                        </w:rPr>
                        <w:t xml:space="preserve"> consent, if no consent for the use of colposcope, injuries documented in records</w:t>
                      </w:r>
                    </w:p>
                    <w:p w14:paraId="05C7C762" w14:textId="77777777" w:rsidR="006D6C1E" w:rsidRDefault="001F39D7">
                      <w:pPr>
                        <w:pStyle w:val="NormalWeb"/>
                        <w:spacing w:before="0" w:after="0"/>
                      </w:pPr>
                      <w:r>
                        <w:rPr>
                          <w:rFonts w:ascii="Arial" w:hAnsi="Arial" w:cs="Arial"/>
                          <w:b/>
                          <w:bCs/>
                          <w:color w:val="000000"/>
                          <w:sz w:val="20"/>
                          <w:szCs w:val="20"/>
                        </w:rPr>
                        <w:t>NON-RECENT CASES</w:t>
                      </w:r>
                      <w:r>
                        <w:rPr>
                          <w:rFonts w:ascii="Arial" w:hAnsi="Arial" w:cs="Arial"/>
                          <w:color w:val="000000"/>
                          <w:sz w:val="20"/>
                          <w:szCs w:val="20"/>
                        </w:rPr>
                        <w:t xml:space="preserve"> (more than 3 weeks old) </w:t>
                      </w:r>
                      <w:r>
                        <w:rPr>
                          <w:rFonts w:ascii="Arial" w:hAnsi="Arial" w:cs="Arial"/>
                          <w:color w:val="000000"/>
                          <w:kern w:val="3"/>
                          <w:sz w:val="20"/>
                          <w:szCs w:val="20"/>
                          <w:lang w:val="en-US"/>
                        </w:rPr>
                        <w:t xml:space="preserve">Urine pregnancy testing and STI screening (swab and blood test) </w:t>
                      </w:r>
                      <w:r>
                        <w:rPr>
                          <w:rFonts w:ascii="Arial" w:hAnsi="Arial" w:cs="Arial"/>
                          <w:color w:val="000000"/>
                          <w:kern w:val="3"/>
                          <w:sz w:val="20"/>
                          <w:szCs w:val="20"/>
                          <w:lang w:val="en-US"/>
                        </w:rPr>
                        <w:t xml:space="preserve">for CYP </w:t>
                      </w:r>
                    </w:p>
                    <w:p w14:paraId="5C38B0A0" w14:textId="77777777" w:rsidR="006D6C1E" w:rsidRDefault="001F39D7">
                      <w:r>
                        <w:rPr>
                          <w:rFonts w:ascii="Arial" w:hAnsi="Arial" w:cs="Arial"/>
                          <w:b/>
                          <w:bCs/>
                          <w:color w:val="000000"/>
                          <w:sz w:val="20"/>
                          <w:szCs w:val="20"/>
                        </w:rPr>
                        <w:t>ACUTE CASES:</w:t>
                      </w:r>
                      <w:r>
                        <w:rPr>
                          <w:rFonts w:ascii="Arial" w:hAnsi="Arial" w:cs="Arial"/>
                          <w:color w:val="000000"/>
                          <w:sz w:val="20"/>
                          <w:szCs w:val="20"/>
                        </w:rPr>
                        <w:t xml:space="preserve"> </w:t>
                      </w:r>
                      <w:r>
                        <w:rPr>
                          <w:rFonts w:ascii="Arial" w:eastAsia="Times New Roman" w:hAnsi="Arial" w:cs="Arial"/>
                          <w:color w:val="000000"/>
                          <w:kern w:val="3"/>
                          <w:sz w:val="20"/>
                          <w:szCs w:val="20"/>
                        </w:rPr>
                        <w:t xml:space="preserve">Forensic samples taken by </w:t>
                      </w:r>
                      <w:proofErr w:type="gramStart"/>
                      <w:r>
                        <w:rPr>
                          <w:rFonts w:ascii="Arial" w:eastAsia="Times New Roman" w:hAnsi="Arial" w:cs="Arial"/>
                          <w:color w:val="000000"/>
                          <w:kern w:val="3"/>
                          <w:sz w:val="20"/>
                          <w:szCs w:val="20"/>
                        </w:rPr>
                        <w:t>Doctor</w:t>
                      </w:r>
                      <w:proofErr w:type="gramEnd"/>
                      <w:r>
                        <w:rPr>
                          <w:rFonts w:ascii="Arial" w:eastAsia="Times New Roman" w:hAnsi="Arial" w:cs="Arial"/>
                          <w:color w:val="000000"/>
                          <w:kern w:val="3"/>
                          <w:sz w:val="20"/>
                          <w:szCs w:val="20"/>
                        </w:rPr>
                        <w:t xml:space="preserve"> and handed to police officer attending. Base line bloods taken if </w:t>
                      </w:r>
                      <w:r>
                        <w:rPr>
                          <w:rFonts w:ascii="Arial" w:hAnsi="Arial" w:cs="Arial"/>
                          <w:color w:val="000000"/>
                          <w:lang w:val="en"/>
                        </w:rPr>
                        <w:t>(post-exposure prophylaxis for HIV)</w:t>
                      </w:r>
                      <w:r>
                        <w:rPr>
                          <w:rFonts w:ascii="Arial" w:eastAsia="Times New Roman" w:hAnsi="Arial" w:cs="Arial"/>
                          <w:color w:val="000000"/>
                          <w:kern w:val="3"/>
                          <w:sz w:val="20"/>
                          <w:szCs w:val="20"/>
                        </w:rPr>
                        <w:t xml:space="preserve"> PEPSE </w:t>
                      </w:r>
                      <w:proofErr w:type="gramStart"/>
                      <w:r>
                        <w:rPr>
                          <w:rFonts w:ascii="Arial" w:eastAsia="Times New Roman" w:hAnsi="Arial" w:cs="Arial"/>
                          <w:color w:val="000000"/>
                          <w:kern w:val="3"/>
                          <w:sz w:val="20"/>
                          <w:szCs w:val="20"/>
                        </w:rPr>
                        <w:t>prescribed</w:t>
                      </w:r>
                      <w:proofErr w:type="gramEnd"/>
                    </w:p>
                    <w:p w14:paraId="05DCC28B" w14:textId="77777777" w:rsidR="006D6C1E" w:rsidRDefault="001F39D7">
                      <w:pPr>
                        <w:suppressAutoHyphens w:val="0"/>
                        <w:spacing w:after="0"/>
                      </w:pPr>
                      <w:r>
                        <w:rPr>
                          <w:rFonts w:ascii="Arial" w:eastAsia="Times New Roman" w:hAnsi="Arial" w:cs="Arial"/>
                          <w:color w:val="000000"/>
                          <w:kern w:val="3"/>
                          <w:sz w:val="20"/>
                          <w:szCs w:val="20"/>
                        </w:rPr>
                        <w:t>CYP showers and changes clothes</w:t>
                      </w:r>
                      <w:r>
                        <w:rPr>
                          <w:rFonts w:ascii="Arial" w:hAnsi="Arial" w:cs="Arial"/>
                          <w:color w:val="000000"/>
                          <w:sz w:val="20"/>
                          <w:szCs w:val="20"/>
                        </w:rPr>
                        <w:t xml:space="preserve">. A SARC Doctor prescribes and dispenses </w:t>
                      </w:r>
                      <w:r>
                        <w:rPr>
                          <w:rFonts w:ascii="Arial" w:hAnsi="Arial" w:cs="Arial"/>
                          <w:color w:val="000000"/>
                          <w:sz w:val="20"/>
                          <w:szCs w:val="20"/>
                        </w:rPr>
                        <w:t xml:space="preserve">emergency contraception/PEPSE/Hep B immunisation if required. A </w:t>
                      </w:r>
                      <w:r>
                        <w:rPr>
                          <w:rFonts w:ascii="Arial" w:hAnsi="Arial" w:cs="Arial"/>
                        </w:rPr>
                        <w:t>STI/sexual health screen referral will be made for follow up.</w:t>
                      </w:r>
                    </w:p>
                    <w:p w14:paraId="01200EDD" w14:textId="77777777" w:rsidR="006D6C1E" w:rsidRDefault="006D6C1E">
                      <w:pPr>
                        <w:rPr>
                          <w:rFonts w:ascii="Arial" w:hAnsi="Arial" w:cs="Arial"/>
                          <w:color w:val="000000"/>
                          <w:sz w:val="20"/>
                          <w:szCs w:val="20"/>
                        </w:rPr>
                      </w:pPr>
                    </w:p>
                    <w:p w14:paraId="45E6E8E3" w14:textId="77777777" w:rsidR="006D6C1E" w:rsidRDefault="006D6C1E"/>
                    <w:p w14:paraId="46811393" w14:textId="77777777" w:rsidR="006D6C1E" w:rsidRDefault="006D6C1E">
                      <w:pPr>
                        <w:pStyle w:val="NormalWeb"/>
                        <w:spacing w:before="0" w:after="0"/>
                        <w:rPr>
                          <w:rFonts w:ascii="Arial" w:hAnsi="Arial" w:cs="Arial"/>
                          <w:color w:val="000000"/>
                          <w:kern w:val="3"/>
                          <w:sz w:val="18"/>
                          <w:szCs w:val="18"/>
                        </w:rPr>
                      </w:pPr>
                    </w:p>
                    <w:p w14:paraId="60D8BBCD" w14:textId="77777777" w:rsidR="006D6C1E" w:rsidRDefault="006D6C1E">
                      <w:pPr>
                        <w:pStyle w:val="NormalWeb"/>
                        <w:spacing w:before="0" w:after="0"/>
                        <w:rPr>
                          <w:rFonts w:ascii="Arial" w:hAnsi="Arial" w:cs="Arial"/>
                          <w:color w:val="000000"/>
                          <w:kern w:val="3"/>
                          <w:sz w:val="18"/>
                          <w:szCs w:val="18"/>
                        </w:rPr>
                      </w:pPr>
                    </w:p>
                    <w:p w14:paraId="75A999A9" w14:textId="77777777" w:rsidR="006D6C1E" w:rsidRDefault="006D6C1E">
                      <w:pPr>
                        <w:pStyle w:val="NormalWeb"/>
                        <w:spacing w:before="0" w:after="0"/>
                        <w:rPr>
                          <w:rFonts w:ascii="Arial" w:hAnsi="Arial" w:cs="Arial"/>
                          <w:color w:val="000000"/>
                          <w:kern w:val="3"/>
                          <w:sz w:val="18"/>
                          <w:szCs w:val="18"/>
                        </w:rPr>
                      </w:pPr>
                    </w:p>
                    <w:p w14:paraId="0678E1B5" w14:textId="77777777" w:rsidR="006D6C1E" w:rsidRDefault="006D6C1E">
                      <w:pPr>
                        <w:pStyle w:val="NormalWeb"/>
                        <w:spacing w:before="0" w:after="0"/>
                        <w:rPr>
                          <w:rFonts w:ascii="Arial" w:hAnsi="Arial" w:cs="Arial"/>
                          <w:sz w:val="18"/>
                          <w:szCs w:val="18"/>
                        </w:rPr>
                      </w:pPr>
                    </w:p>
                    <w:p w14:paraId="6677933A" w14:textId="77777777" w:rsidR="006D6C1E" w:rsidRDefault="006D6C1E">
                      <w:pPr>
                        <w:pStyle w:val="NormalWeb"/>
                        <w:spacing w:before="0" w:after="0"/>
                      </w:pPr>
                    </w:p>
                    <w:p w14:paraId="1457F3EF" w14:textId="77777777" w:rsidR="006D6C1E" w:rsidRDefault="006D6C1E">
                      <w:pPr>
                        <w:pStyle w:val="NormalWeb"/>
                        <w:spacing w:before="0" w:after="0"/>
                      </w:pPr>
                    </w:p>
                    <w:p w14:paraId="0D35E5D4" w14:textId="77777777" w:rsidR="006D6C1E" w:rsidRDefault="006D6C1E">
                      <w:pPr>
                        <w:pStyle w:val="NormalWeb"/>
                        <w:spacing w:before="0" w:after="0"/>
                        <w:rPr>
                          <w:rFonts w:ascii="Calibri" w:hAnsi="Calibri"/>
                          <w:color w:val="000000"/>
                          <w:kern w:val="3"/>
                          <w:sz w:val="26"/>
                          <w:szCs w:val="26"/>
                        </w:rPr>
                      </w:pPr>
                    </w:p>
                    <w:p w14:paraId="67BEACDC" w14:textId="77777777" w:rsidR="006D6C1E" w:rsidRDefault="006D6C1E">
                      <w:pPr>
                        <w:pStyle w:val="NormalWeb"/>
                        <w:spacing w:before="0" w:after="0"/>
                        <w:rPr>
                          <w:rFonts w:ascii="Calibri" w:hAnsi="Calibri"/>
                          <w:color w:val="000000"/>
                          <w:kern w:val="3"/>
                          <w:sz w:val="26"/>
                          <w:szCs w:val="26"/>
                        </w:rPr>
                      </w:pPr>
                    </w:p>
                    <w:p w14:paraId="18FA72A1" w14:textId="77777777" w:rsidR="006D6C1E" w:rsidRDefault="006D6C1E">
                      <w:pPr>
                        <w:pStyle w:val="NormalWeb"/>
                        <w:spacing w:before="0" w:after="0"/>
                        <w:rPr>
                          <w:rFonts w:ascii="Calibri" w:hAnsi="Calibri"/>
                          <w:color w:val="000000"/>
                          <w:kern w:val="3"/>
                          <w:sz w:val="26"/>
                          <w:szCs w:val="26"/>
                        </w:rPr>
                      </w:pPr>
                    </w:p>
                    <w:p w14:paraId="5B0C43E2" w14:textId="77777777" w:rsidR="006D6C1E" w:rsidRDefault="006D6C1E">
                      <w:pPr>
                        <w:pStyle w:val="NormalWeb"/>
                        <w:spacing w:before="0" w:after="0"/>
                        <w:rPr>
                          <w:rFonts w:ascii="Calibri" w:hAnsi="Calibri"/>
                          <w:color w:val="000000"/>
                          <w:kern w:val="3"/>
                          <w:sz w:val="26"/>
                          <w:szCs w:val="26"/>
                        </w:rPr>
                      </w:pPr>
                    </w:p>
                    <w:p w14:paraId="00951431" w14:textId="77777777" w:rsidR="006D6C1E" w:rsidRDefault="006D6C1E">
                      <w:pPr>
                        <w:pStyle w:val="NormalWeb"/>
                        <w:spacing w:before="0" w:after="0"/>
                      </w:pPr>
                    </w:p>
                    <w:p w14:paraId="72343C2B" w14:textId="77777777" w:rsidR="006D6C1E" w:rsidRDefault="006D6C1E">
                      <w:pPr>
                        <w:jc w:val="center"/>
                      </w:pPr>
                    </w:p>
                  </w:txbxContent>
                </v:textbox>
                <w10:wrap anchorx="margin"/>
              </v:shape>
            </w:pict>
          </mc:Fallback>
        </mc:AlternateContent>
      </w:r>
      <w:r>
        <w:rPr>
          <w:rFonts w:ascii="Arial" w:hAnsi="Arial" w:cs="Arial"/>
          <w:b/>
          <w:bCs/>
          <w:noProof/>
        </w:rPr>
        <mc:AlternateContent>
          <mc:Choice Requires="wps">
            <w:drawing>
              <wp:anchor distT="0" distB="0" distL="114300" distR="114300" simplePos="0" relativeHeight="251750400" behindDoc="0" locked="0" layoutInCell="1" allowOverlap="1" wp14:anchorId="54C3C49F" wp14:editId="755AE2F2">
                <wp:simplePos x="0" y="0"/>
                <wp:positionH relativeFrom="margin">
                  <wp:align>center</wp:align>
                </wp:positionH>
                <wp:positionV relativeFrom="paragraph">
                  <wp:posOffset>812801</wp:posOffset>
                </wp:positionV>
                <wp:extent cx="1039499" cy="165104"/>
                <wp:effectExtent l="38100" t="0" r="65401" b="44446"/>
                <wp:wrapNone/>
                <wp:docPr id="11" name="Arrow: Down 13"/>
                <wp:cNvGraphicFramePr/>
                <a:graphic xmlns:a="http://schemas.openxmlformats.org/drawingml/2006/main">
                  <a:graphicData uri="http://schemas.microsoft.com/office/word/2010/wordprocessingShape">
                    <wps:wsp>
                      <wps:cNvSpPr/>
                      <wps:spPr>
                        <a:xfrm flipH="1">
                          <a:off x="0" y="0"/>
                          <a:ext cx="1039499" cy="165104"/>
                        </a:xfrm>
                        <a:custGeom>
                          <a:avLst>
                            <a:gd name="f0" fmla="val 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C000"/>
                        </a:solidFill>
                        <a:ln w="12701" cap="flat">
                          <a:solidFill>
                            <a:srgbClr val="2F528F"/>
                          </a:solidFill>
                          <a:prstDash val="solid"/>
                          <a:miter/>
                        </a:ln>
                      </wps:spPr>
                      <wps:bodyPr lIns="0" tIns="0" rIns="0" bIns="0"/>
                    </wps:wsp>
                  </a:graphicData>
                </a:graphic>
              </wp:anchor>
            </w:drawing>
          </mc:Choice>
          <mc:Fallback>
            <w:pict>
              <v:shape w14:anchorId="1C8E5B11" id="Arrow: Down 13" o:spid="_x0000_s1026" style="position:absolute;margin-left:0;margin-top:64pt;width:81.85pt;height:13pt;flip:x;z-index:251750400;visibility:visible;mso-wrap-style:square;mso-wrap-distance-left:9pt;mso-wrap-distance-top:0;mso-wrap-distance-right:9pt;mso-wrap-distance-bottom:0;mso-position-horizontal:center;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" path="m5400,r,l,,10800,21600,21600,,16200,r,l5400,xe" fillcolor="#ffc000" strokecolor="#2f528f" strokeweight=".35281mm">
                <v:stroke joinstyle="miter"/>
                <v:path arrowok="t" o:connecttype="custom" o:connectlocs="519750,0;1039499,82552;519750,165104;0,82552;0,0;1039499,0" o:connectangles="270,0,90,180,180,0" textboxrect="5400,0,16200,10800"/>
                <w10:wrap anchorx="margin"/>
              </v:shape>
            </w:pict>
          </mc:Fallback>
        </mc:AlternateContent>
      </w:r>
    </w:p>
    <w:sectPr w:rsidR="006D6C1E">
      <w:headerReference w:type="default" r:id="rId7"/>
      <w:pgSz w:w="11906" w:h="16838"/>
      <w:pgMar w:top="1440" w:right="1440" w:bottom="1440" w:left="1440" w:header="6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9CE4" w14:textId="77777777" w:rsidR="001F39D7" w:rsidRDefault="001F39D7">
      <w:pPr>
        <w:spacing w:after="0"/>
      </w:pPr>
      <w:r>
        <w:separator/>
      </w:r>
    </w:p>
  </w:endnote>
  <w:endnote w:type="continuationSeparator" w:id="0">
    <w:p w14:paraId="441D5DA8" w14:textId="77777777" w:rsidR="001F39D7" w:rsidRDefault="001F3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604A" w14:textId="77777777" w:rsidR="001F39D7" w:rsidRDefault="001F39D7">
      <w:pPr>
        <w:spacing w:after="0"/>
      </w:pPr>
      <w:r>
        <w:rPr>
          <w:color w:val="000000"/>
        </w:rPr>
        <w:separator/>
      </w:r>
    </w:p>
  </w:footnote>
  <w:footnote w:type="continuationSeparator" w:id="0">
    <w:p w14:paraId="067F9743" w14:textId="77777777" w:rsidR="001F39D7" w:rsidRDefault="001F39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4D6E" w14:textId="77777777" w:rsidR="001F39D7" w:rsidRDefault="001F39D7">
    <w:pPr>
      <w:pStyle w:val="Title"/>
      <w:jc w:val="center"/>
      <w:rPr>
        <w:rFonts w:ascii="Arial" w:hAnsi="Arial" w:cs="Arial"/>
        <w:b/>
        <w:bCs/>
        <w:sz w:val="22"/>
        <w:szCs w:val="22"/>
        <w:u w:val="single"/>
      </w:rPr>
    </w:pPr>
    <w:r>
      <w:rPr>
        <w:rFonts w:ascii="Arial" w:hAnsi="Arial" w:cs="Arial"/>
        <w:b/>
        <w:bCs/>
        <w:sz w:val="22"/>
        <w:szCs w:val="22"/>
        <w:u w:val="single"/>
      </w:rPr>
      <w:t xml:space="preserve">Referral to the East Midlands Children and Young People Sexual Assault Service (EMCYPSAS) (24 Hour </w:t>
    </w:r>
    <w:r>
      <w:rPr>
        <w:rFonts w:ascii="Arial" w:hAnsi="Arial" w:cs="Arial"/>
        <w:b/>
        <w:bCs/>
        <w:sz w:val="22"/>
        <w:szCs w:val="22"/>
        <w:u w:val="single"/>
      </w:rPr>
      <w:t>Sexual Assault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757F"/>
    <w:multiLevelType w:val="multilevel"/>
    <w:tmpl w:val="C938E0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D2719B0"/>
    <w:multiLevelType w:val="multilevel"/>
    <w:tmpl w:val="72CEC1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3334058">
    <w:abstractNumId w:val="0"/>
  </w:num>
  <w:num w:numId="2" w16cid:durableId="1735085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D6C1E"/>
    <w:rsid w:val="001F39D7"/>
    <w:rsid w:val="006D6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BA2E9F"/>
  <w15:docId w15:val="{9A887ED0-0AD6-4163-B7C2-59FBCA84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Times New Roman" w:eastAsia="Times New Roman" w:hAnsi="Times New Roman"/>
      <w:sz w:val="24"/>
      <w:szCs w:val="24"/>
      <w:lang w:eastAsia="en-GB"/>
    </w:rPr>
  </w:style>
  <w:style w:type="paragraph" w:styleId="ListParagraph">
    <w:name w:val="List Paragraph"/>
    <w:basedOn w:val="Normal"/>
    <w:pPr>
      <w:ind w:left="720"/>
      <w:contextualSpacing/>
    </w:pPr>
  </w:style>
  <w:style w:type="character" w:styleId="Hyperlink">
    <w:name w:val="Hyperlink"/>
    <w:basedOn w:val="DefaultParagraphFont"/>
    <w:rPr>
      <w:color w:val="0000FF"/>
      <w:u w:val="single"/>
    </w:rPr>
  </w:style>
  <w:style w:type="paragraph" w:styleId="Revision">
    <w:name w:val="Revision"/>
    <w:pPr>
      <w:spacing w:after="0"/>
    </w:p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Title">
    <w:name w:val="Title"/>
    <w:basedOn w:val="Normal"/>
    <w:next w:val="Normal"/>
    <w:uiPriority w:val="10"/>
    <w:qFormat/>
    <w:pPr>
      <w:spacing w:after="0"/>
      <w:contextualSpacing/>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Company>Leicester City Council</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Janette (NHS LEICESTER, LEICESTERSHIRE AND RUTLAND ICB - 04C)</dc:creator>
  <dc:description/>
  <cp:lastModifiedBy>Oliver Rubboli</cp:lastModifiedBy>
  <cp:revision>2</cp:revision>
  <dcterms:created xsi:type="dcterms:W3CDTF">2024-03-01T10:48:00Z</dcterms:created>
  <dcterms:modified xsi:type="dcterms:W3CDTF">2024-03-01T10:48:00Z</dcterms:modified>
</cp:coreProperties>
</file>