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73FAC" w14:textId="77777777" w:rsidR="00C12443" w:rsidRDefault="00AD4974">
      <w:pPr>
        <w:spacing w:after="113"/>
        <w:ind w:left="7346"/>
      </w:pPr>
      <w:r>
        <w:rPr>
          <w:noProof/>
        </w:rPr>
        <w:drawing>
          <wp:inline distT="0" distB="0" distL="0" distR="0" wp14:anchorId="373A01E0" wp14:editId="4766B4E2">
            <wp:extent cx="1978660" cy="67056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a:stretch>
                      <a:fillRect/>
                    </a:stretch>
                  </pic:blipFill>
                  <pic:spPr>
                    <a:xfrm>
                      <a:off x="0" y="0"/>
                      <a:ext cx="1978660" cy="670560"/>
                    </a:xfrm>
                    <a:prstGeom prst="rect">
                      <a:avLst/>
                    </a:prstGeom>
                  </pic:spPr>
                </pic:pic>
              </a:graphicData>
            </a:graphic>
          </wp:inline>
        </w:drawing>
      </w:r>
    </w:p>
    <w:p w14:paraId="47827D67" w14:textId="77777777" w:rsidR="00C12443" w:rsidRDefault="00AD4974">
      <w:pPr>
        <w:spacing w:after="0"/>
      </w:pPr>
      <w:r>
        <w:rPr>
          <w:rFonts w:ascii="Arial" w:eastAsia="Arial" w:hAnsi="Arial" w:cs="Arial"/>
          <w:b/>
          <w:color w:val="008000"/>
          <w:sz w:val="36"/>
        </w:rPr>
        <w:t xml:space="preserve"> </w:t>
      </w:r>
    </w:p>
    <w:p w14:paraId="687442AD" w14:textId="563C898F" w:rsidR="00C12443" w:rsidRDefault="00C50F0B">
      <w:r>
        <w:rPr>
          <w:rFonts w:ascii="Arial" w:eastAsia="Arial" w:hAnsi="Arial" w:cs="Arial"/>
          <w:b/>
          <w:color w:val="008000"/>
          <w:sz w:val="36"/>
        </w:rPr>
        <w:t xml:space="preserve">Assessing whether </w:t>
      </w:r>
      <w:r w:rsidR="00343736">
        <w:rPr>
          <w:rFonts w:ascii="Arial" w:eastAsia="Arial" w:hAnsi="Arial" w:cs="Arial"/>
          <w:b/>
          <w:color w:val="008000"/>
          <w:sz w:val="36"/>
        </w:rPr>
        <w:t>a</w:t>
      </w:r>
      <w:r>
        <w:rPr>
          <w:rFonts w:ascii="Arial" w:eastAsia="Arial" w:hAnsi="Arial" w:cs="Arial"/>
          <w:b/>
          <w:color w:val="008000"/>
          <w:sz w:val="36"/>
        </w:rPr>
        <w:t xml:space="preserve">lienating </w:t>
      </w:r>
      <w:r w:rsidR="00343736">
        <w:rPr>
          <w:rFonts w:ascii="Arial" w:eastAsia="Arial" w:hAnsi="Arial" w:cs="Arial"/>
          <w:b/>
          <w:color w:val="008000"/>
          <w:sz w:val="36"/>
        </w:rPr>
        <w:t>b</w:t>
      </w:r>
      <w:r>
        <w:rPr>
          <w:rFonts w:ascii="Arial" w:eastAsia="Arial" w:hAnsi="Arial" w:cs="Arial"/>
          <w:b/>
          <w:color w:val="008000"/>
          <w:sz w:val="36"/>
        </w:rPr>
        <w:t xml:space="preserve">ehaviour is causing or contributing to </w:t>
      </w:r>
      <w:r w:rsidR="00343736">
        <w:rPr>
          <w:rFonts w:ascii="Arial" w:eastAsia="Arial" w:hAnsi="Arial" w:cs="Arial"/>
          <w:b/>
          <w:color w:val="008000"/>
          <w:sz w:val="36"/>
        </w:rPr>
        <w:t>c</w:t>
      </w:r>
      <w:r>
        <w:rPr>
          <w:rFonts w:ascii="Arial" w:eastAsia="Arial" w:hAnsi="Arial" w:cs="Arial"/>
          <w:b/>
          <w:color w:val="008000"/>
          <w:sz w:val="36"/>
        </w:rPr>
        <w:t xml:space="preserve">hild </w:t>
      </w:r>
      <w:r w:rsidR="00343736">
        <w:rPr>
          <w:rFonts w:ascii="Arial" w:eastAsia="Arial" w:hAnsi="Arial" w:cs="Arial"/>
          <w:b/>
          <w:color w:val="008000"/>
          <w:sz w:val="36"/>
        </w:rPr>
        <w:t>r</w:t>
      </w:r>
      <w:r>
        <w:rPr>
          <w:rFonts w:ascii="Arial" w:eastAsia="Arial" w:hAnsi="Arial" w:cs="Arial"/>
          <w:b/>
          <w:color w:val="008000"/>
          <w:sz w:val="36"/>
        </w:rPr>
        <w:t xml:space="preserve">esistance or </w:t>
      </w:r>
      <w:r w:rsidR="00343736">
        <w:rPr>
          <w:rFonts w:ascii="Arial" w:eastAsia="Arial" w:hAnsi="Arial" w:cs="Arial"/>
          <w:b/>
          <w:color w:val="008000"/>
          <w:sz w:val="36"/>
        </w:rPr>
        <w:t>r</w:t>
      </w:r>
      <w:r>
        <w:rPr>
          <w:rFonts w:ascii="Arial" w:eastAsia="Arial" w:hAnsi="Arial" w:cs="Arial"/>
          <w:b/>
          <w:color w:val="008000"/>
          <w:sz w:val="36"/>
        </w:rPr>
        <w:t>efusal</w:t>
      </w:r>
    </w:p>
    <w:p w14:paraId="4F2EE45A" w14:textId="77777777" w:rsidR="00C12443" w:rsidRDefault="00AD4974">
      <w:pPr>
        <w:spacing w:after="138"/>
      </w:pPr>
      <w:r>
        <w:rPr>
          <w:b/>
          <w:color w:val="FF0000"/>
          <w:sz w:val="32"/>
        </w:rPr>
        <w:t xml:space="preserve"> </w:t>
      </w:r>
    </w:p>
    <w:p w14:paraId="54FB340D" w14:textId="77777777" w:rsidR="00C12443" w:rsidRDefault="00AD4974">
      <w:pPr>
        <w:spacing w:after="165" w:line="271" w:lineRule="auto"/>
      </w:pPr>
      <w:r>
        <w:rPr>
          <w:rFonts w:ascii="Arial" w:eastAsia="Arial" w:hAnsi="Arial" w:cs="Arial"/>
          <w:b/>
          <w:color w:val="FF0000"/>
          <w:sz w:val="30"/>
        </w:rPr>
        <w:t xml:space="preserve">Please note that this tool should only be used in conjunction with the </w:t>
      </w:r>
      <w:hyperlink r:id="rId11">
        <w:r>
          <w:rPr>
            <w:rFonts w:ascii="Arial" w:eastAsia="Arial" w:hAnsi="Arial" w:cs="Arial"/>
            <w:b/>
            <w:color w:val="0563C1"/>
            <w:sz w:val="30"/>
            <w:u w:val="single" w:color="0563C1"/>
          </w:rPr>
          <w:t>‘Children’s resistance and refusal to spending time with a parent’ guide</w:t>
        </w:r>
      </w:hyperlink>
      <w:hyperlink r:id="rId12">
        <w:r>
          <w:rPr>
            <w:rFonts w:ascii="Arial" w:eastAsia="Arial" w:hAnsi="Arial" w:cs="Arial"/>
            <w:b/>
            <w:color w:val="FF0000"/>
            <w:sz w:val="30"/>
          </w:rPr>
          <w:t>.</w:t>
        </w:r>
      </w:hyperlink>
      <w:r>
        <w:rPr>
          <w:rFonts w:ascii="Arial" w:eastAsia="Arial" w:hAnsi="Arial" w:cs="Arial"/>
          <w:b/>
          <w:color w:val="FF0000"/>
          <w:sz w:val="30"/>
        </w:rPr>
        <w:t xml:space="preserve"> The guide details that there are numerous reasons a child might refuse contact, and this tool should only be used within this context:  </w:t>
      </w:r>
    </w:p>
    <w:p w14:paraId="4408AB04" w14:textId="77777777" w:rsidR="00C12443" w:rsidRDefault="00AD4974">
      <w:pPr>
        <w:spacing w:after="19"/>
      </w:pPr>
      <w:r>
        <w:rPr>
          <w:b/>
          <w:color w:val="FF0000"/>
          <w:sz w:val="32"/>
        </w:rPr>
        <w:t xml:space="preserve"> </w:t>
      </w:r>
    </w:p>
    <w:p w14:paraId="1B959F8F" w14:textId="77777777" w:rsidR="00C12443" w:rsidRDefault="00AD4974">
      <w:pPr>
        <w:spacing w:after="235"/>
        <w:ind w:right="220"/>
        <w:jc w:val="right"/>
      </w:pPr>
      <w:r>
        <w:rPr>
          <w:noProof/>
        </w:rPr>
        <w:drawing>
          <wp:inline distT="0" distB="0" distL="0" distR="0" wp14:anchorId="4A361905" wp14:editId="186AA345">
            <wp:extent cx="6468364" cy="327850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3"/>
                    <a:stretch>
                      <a:fillRect/>
                    </a:stretch>
                  </pic:blipFill>
                  <pic:spPr>
                    <a:xfrm>
                      <a:off x="0" y="0"/>
                      <a:ext cx="6468364" cy="3278505"/>
                    </a:xfrm>
                    <a:prstGeom prst="rect">
                      <a:avLst/>
                    </a:prstGeom>
                  </pic:spPr>
                </pic:pic>
              </a:graphicData>
            </a:graphic>
          </wp:inline>
        </w:drawing>
      </w:r>
      <w:r>
        <w:rPr>
          <w:b/>
          <w:color w:val="FF0000"/>
        </w:rPr>
        <w:t xml:space="preserve"> </w:t>
      </w:r>
    </w:p>
    <w:p w14:paraId="429B1CE9" w14:textId="714EE197" w:rsidR="00C12443" w:rsidRDefault="00C50F0B" w:rsidP="00027F9B">
      <w:pPr>
        <w:pStyle w:val="ListParagraph"/>
        <w:numPr>
          <w:ilvl w:val="0"/>
          <w:numId w:val="3"/>
        </w:numPr>
        <w:spacing w:after="371"/>
      </w:pPr>
      <w:r w:rsidRPr="00027F9B">
        <w:rPr>
          <w:rFonts w:ascii="Arial" w:eastAsia="Arial" w:hAnsi="Arial" w:cs="Arial"/>
          <w:bCs/>
          <w:i/>
          <w:iCs/>
          <w:color w:val="auto"/>
          <w:sz w:val="28"/>
        </w:rPr>
        <w:t>Alienated – experiencing or inducing feelings of isolation or estrangement.</w:t>
      </w:r>
      <w:r w:rsidR="00AD4974">
        <w:t xml:space="preserve"> </w:t>
      </w:r>
    </w:p>
    <w:p w14:paraId="04EE2A4C" w14:textId="6B731C51" w:rsidR="00EC4190" w:rsidRPr="00027F9B" w:rsidRDefault="00EC4190">
      <w:pPr>
        <w:pStyle w:val="Heading1"/>
        <w:spacing w:after="109"/>
        <w:rPr>
          <w:b w:val="0"/>
          <w:bCs/>
          <w:color w:val="auto"/>
        </w:rPr>
      </w:pPr>
      <w:r w:rsidRPr="00027F9B">
        <w:rPr>
          <w:b w:val="0"/>
          <w:bCs/>
          <w:color w:val="auto"/>
        </w:rPr>
        <w:t>Please note this tool ha</w:t>
      </w:r>
      <w:r w:rsidR="00027F9B" w:rsidRPr="00027F9B">
        <w:rPr>
          <w:b w:val="0"/>
          <w:bCs/>
          <w:color w:val="auto"/>
        </w:rPr>
        <w:t>s</w:t>
      </w:r>
      <w:r w:rsidRPr="00027F9B">
        <w:rPr>
          <w:b w:val="0"/>
          <w:bCs/>
          <w:color w:val="auto"/>
        </w:rPr>
        <w:t xml:space="preserve"> been de</w:t>
      </w:r>
      <w:r w:rsidR="00027F9B" w:rsidRPr="00027F9B">
        <w:rPr>
          <w:b w:val="0"/>
          <w:bCs/>
          <w:color w:val="auto"/>
        </w:rPr>
        <w:t>veloped following</w:t>
      </w:r>
      <w:r w:rsidRPr="00027F9B">
        <w:rPr>
          <w:b w:val="0"/>
          <w:bCs/>
          <w:color w:val="auto"/>
        </w:rPr>
        <w:t xml:space="preserve"> </w:t>
      </w:r>
      <w:r w:rsidR="00027F9B" w:rsidRPr="00027F9B">
        <w:rPr>
          <w:b w:val="0"/>
          <w:bCs/>
          <w:color w:val="auto"/>
        </w:rPr>
        <w:t xml:space="preserve">review of </w:t>
      </w:r>
      <w:r w:rsidRPr="00027F9B">
        <w:rPr>
          <w:b w:val="0"/>
          <w:bCs/>
          <w:color w:val="auto"/>
        </w:rPr>
        <w:t>relevant literature, experiences of Cafcass practitioners and feedback</w:t>
      </w:r>
      <w:r w:rsidR="00027F9B" w:rsidRPr="00027F9B">
        <w:rPr>
          <w:b w:val="0"/>
          <w:bCs/>
          <w:color w:val="auto"/>
        </w:rPr>
        <w:t xml:space="preserve"> from parents</w:t>
      </w:r>
    </w:p>
    <w:p w14:paraId="11C820D2" w14:textId="77777777" w:rsidR="00EC4190" w:rsidRPr="00EC4190" w:rsidRDefault="00EC4190" w:rsidP="00EC4190"/>
    <w:p w14:paraId="53B0E1F2" w14:textId="7357A8A8" w:rsidR="00C12443" w:rsidRDefault="00AD4974">
      <w:pPr>
        <w:pStyle w:val="Heading1"/>
        <w:spacing w:after="109"/>
      </w:pPr>
      <w:r>
        <w:t xml:space="preserve">How to use the tool </w:t>
      </w:r>
    </w:p>
    <w:p w14:paraId="43D8EFCF" w14:textId="525C1BD9" w:rsidR="00C12443" w:rsidRDefault="00AD4974">
      <w:pPr>
        <w:spacing w:after="165" w:line="257" w:lineRule="auto"/>
        <w:ind w:right="2"/>
        <w:jc w:val="both"/>
      </w:pPr>
      <w:r>
        <w:rPr>
          <w:rFonts w:ascii="Arial" w:eastAsia="Arial" w:hAnsi="Arial" w:cs="Arial"/>
        </w:rPr>
        <w:t>This is an analytical or ‘thinking’ tool to be used by Family Court Advisers (FCAs) after they have completed interviews with parents and children</w:t>
      </w:r>
      <w:r w:rsidR="00C50F0B">
        <w:rPr>
          <w:rFonts w:ascii="Arial" w:eastAsia="Arial" w:hAnsi="Arial" w:cs="Arial"/>
        </w:rPr>
        <w:t>, observed or facilitated child/parent contact,</w:t>
      </w:r>
      <w:r>
        <w:rPr>
          <w:rFonts w:ascii="Arial" w:eastAsia="Arial" w:hAnsi="Arial" w:cs="Arial"/>
        </w:rPr>
        <w:t xml:space="preserve"> and gathered relevant information from other professionals. The purpose of the tool is not to apply a label to the adult behaviour, but to support the analysis of the child’s experience. It is broken down into three sections: </w:t>
      </w:r>
    </w:p>
    <w:p w14:paraId="7474AB71" w14:textId="40BC4859" w:rsidR="00C12443" w:rsidRDefault="00C50F0B">
      <w:pPr>
        <w:numPr>
          <w:ilvl w:val="0"/>
          <w:numId w:val="1"/>
        </w:numPr>
        <w:spacing w:after="4" w:line="255" w:lineRule="auto"/>
        <w:ind w:hanging="360"/>
      </w:pPr>
      <w:r>
        <w:rPr>
          <w:rFonts w:ascii="Arial" w:eastAsia="Arial" w:hAnsi="Arial" w:cs="Arial"/>
          <w:i/>
        </w:rPr>
        <w:lastRenderedPageBreak/>
        <w:t>B</w:t>
      </w:r>
      <w:r w:rsidR="00AD4974">
        <w:rPr>
          <w:rFonts w:ascii="Arial" w:eastAsia="Arial" w:hAnsi="Arial" w:cs="Arial"/>
          <w:i/>
        </w:rPr>
        <w:t xml:space="preserve">ehaviours by a child where they have experienced alienating behaviours </w:t>
      </w:r>
      <w:r w:rsidR="00AD4974">
        <w:rPr>
          <w:rFonts w:ascii="Arial" w:eastAsia="Arial" w:hAnsi="Arial" w:cs="Arial"/>
        </w:rPr>
        <w:t xml:space="preserve"> </w:t>
      </w:r>
    </w:p>
    <w:p w14:paraId="3AE206B0" w14:textId="255243D6" w:rsidR="00C12443" w:rsidRDefault="00C50F0B">
      <w:pPr>
        <w:numPr>
          <w:ilvl w:val="0"/>
          <w:numId w:val="1"/>
        </w:numPr>
        <w:spacing w:after="4" w:line="255" w:lineRule="auto"/>
        <w:ind w:hanging="360"/>
      </w:pPr>
      <w:r>
        <w:rPr>
          <w:rFonts w:ascii="Arial" w:eastAsia="Arial" w:hAnsi="Arial" w:cs="Arial"/>
          <w:i/>
        </w:rPr>
        <w:t>A</w:t>
      </w:r>
      <w:r w:rsidR="00AD4974">
        <w:rPr>
          <w:rFonts w:ascii="Arial" w:eastAsia="Arial" w:hAnsi="Arial" w:cs="Arial"/>
          <w:i/>
        </w:rPr>
        <w:t xml:space="preserve">lienating behaviours by a parent who is intermittently or persistently </w:t>
      </w:r>
      <w:r>
        <w:rPr>
          <w:rFonts w:ascii="Arial" w:eastAsia="Arial" w:hAnsi="Arial" w:cs="Arial"/>
          <w:i/>
        </w:rPr>
        <w:t>impacting on the child’s relationship with the other parent</w:t>
      </w:r>
      <w:r w:rsidR="00AD4974">
        <w:rPr>
          <w:rFonts w:ascii="Arial" w:eastAsia="Arial" w:hAnsi="Arial" w:cs="Arial"/>
        </w:rPr>
        <w:t xml:space="preserve"> </w:t>
      </w:r>
    </w:p>
    <w:p w14:paraId="0C275280" w14:textId="3F2CD17E" w:rsidR="00C12443" w:rsidRDefault="00C50F0B">
      <w:pPr>
        <w:numPr>
          <w:ilvl w:val="0"/>
          <w:numId w:val="1"/>
        </w:numPr>
        <w:spacing w:after="181" w:line="255" w:lineRule="auto"/>
        <w:ind w:hanging="360"/>
      </w:pPr>
      <w:r>
        <w:rPr>
          <w:rFonts w:ascii="Arial" w:eastAsia="Arial" w:hAnsi="Arial" w:cs="Arial"/>
          <w:i/>
        </w:rPr>
        <w:t>B</w:t>
      </w:r>
      <w:r w:rsidR="00AD4974">
        <w:rPr>
          <w:rFonts w:ascii="Arial" w:eastAsia="Arial" w:hAnsi="Arial" w:cs="Arial"/>
          <w:i/>
        </w:rPr>
        <w:t xml:space="preserve">ehaviours </w:t>
      </w:r>
      <w:r>
        <w:rPr>
          <w:rFonts w:ascii="Arial" w:eastAsia="Arial" w:hAnsi="Arial" w:cs="Arial"/>
          <w:i/>
        </w:rPr>
        <w:t xml:space="preserve">often exhibited </w:t>
      </w:r>
      <w:r w:rsidR="00AD4974">
        <w:rPr>
          <w:rFonts w:ascii="Arial" w:eastAsia="Arial" w:hAnsi="Arial" w:cs="Arial"/>
          <w:i/>
        </w:rPr>
        <w:t xml:space="preserve">by a parent from whom the child has been alienated.  </w:t>
      </w:r>
      <w:r w:rsidR="00AD4974">
        <w:rPr>
          <w:rFonts w:ascii="Arial" w:eastAsia="Arial" w:hAnsi="Arial" w:cs="Arial"/>
          <w:b/>
          <w:i/>
        </w:rPr>
        <w:t xml:space="preserve"> </w:t>
      </w:r>
    </w:p>
    <w:p w14:paraId="5B94B3B1" w14:textId="77777777" w:rsidR="00C12443" w:rsidRDefault="00AD4974">
      <w:pPr>
        <w:spacing w:after="162" w:line="258" w:lineRule="auto"/>
        <w:ind w:left="-5" w:hanging="10"/>
      </w:pPr>
      <w:r>
        <w:rPr>
          <w:rFonts w:ascii="Arial" w:eastAsia="Arial" w:hAnsi="Arial" w:cs="Arial"/>
        </w:rPr>
        <w:t xml:space="preserve">FCAs can click on ‘choose an item’ to indicate the frequency of the behaviours.  </w:t>
      </w:r>
    </w:p>
    <w:p w14:paraId="72BE7A2B" w14:textId="6ACFED78" w:rsidR="00C12443" w:rsidRDefault="00AD4974">
      <w:pPr>
        <w:spacing w:after="162" w:line="258" w:lineRule="auto"/>
        <w:ind w:left="-5" w:hanging="10"/>
      </w:pPr>
      <w:r>
        <w:rPr>
          <w:rFonts w:ascii="Arial" w:eastAsia="Arial" w:hAnsi="Arial" w:cs="Arial"/>
        </w:rPr>
        <w:t xml:space="preserve">While these behaviours </w:t>
      </w:r>
      <w:r w:rsidR="00C50F0B">
        <w:rPr>
          <w:rFonts w:ascii="Arial" w:eastAsia="Arial" w:hAnsi="Arial" w:cs="Arial"/>
        </w:rPr>
        <w:t>can be seen in families where resistance requires assessment</w:t>
      </w:r>
      <w:r>
        <w:rPr>
          <w:rFonts w:ascii="Arial" w:eastAsia="Arial" w:hAnsi="Arial" w:cs="Arial"/>
        </w:rPr>
        <w:t xml:space="preserve">, not all of them will be present in every case involving alienation, and any of the factors taken alone will not be an indicator of alienation. A cluster of </w:t>
      </w:r>
      <w:r>
        <w:rPr>
          <w:rFonts w:ascii="Arial" w:eastAsia="Arial" w:hAnsi="Arial" w:cs="Arial"/>
          <w:b/>
        </w:rPr>
        <w:t>frequently</w:t>
      </w:r>
      <w:r>
        <w:rPr>
          <w:rFonts w:ascii="Arial" w:eastAsia="Arial" w:hAnsi="Arial" w:cs="Arial"/>
        </w:rPr>
        <w:t xml:space="preserve"> occurring child and adult behaviours will help to inform the analysis of child impact.  </w:t>
      </w:r>
    </w:p>
    <w:p w14:paraId="1061C0E8" w14:textId="77777777" w:rsidR="00C12443" w:rsidRDefault="00AD4974">
      <w:pPr>
        <w:spacing w:after="162" w:line="258" w:lineRule="auto"/>
        <w:ind w:left="-5" w:hanging="10"/>
      </w:pPr>
      <w:r>
        <w:rPr>
          <w:rFonts w:ascii="Arial" w:eastAsia="Arial" w:hAnsi="Arial" w:cs="Arial"/>
        </w:rPr>
        <w:t xml:space="preserve">This is not a scored tool i.e. there is no numerical value to attach to the indicators or examples.   </w:t>
      </w:r>
    </w:p>
    <w:p w14:paraId="739EBB70" w14:textId="77777777" w:rsidR="00193BA1" w:rsidRDefault="00AD4974">
      <w:pPr>
        <w:spacing w:after="194" w:line="277" w:lineRule="auto"/>
        <w:ind w:right="2"/>
        <w:jc w:val="both"/>
        <w:rPr>
          <w:rFonts w:ascii="Arial" w:eastAsia="Arial" w:hAnsi="Arial" w:cs="Arial"/>
          <w:b/>
        </w:rPr>
      </w:pPr>
      <w:r>
        <w:rPr>
          <w:rFonts w:ascii="Arial" w:eastAsia="Arial" w:hAnsi="Arial" w:cs="Arial"/>
        </w:rPr>
        <w:t xml:space="preserve">Please note: </w:t>
      </w:r>
      <w:r>
        <w:rPr>
          <w:rFonts w:ascii="Arial" w:eastAsia="Arial" w:hAnsi="Arial" w:cs="Arial"/>
          <w:b/>
        </w:rPr>
        <w:t>this tool should not be used in cases where the child is resisting or refusing time with a parent as a justifiable rejection e.g. when there has been domestic abuse or other forms of harmful parenting</w:t>
      </w:r>
      <w:r>
        <w:rPr>
          <w:rFonts w:ascii="Arial" w:eastAsia="Arial" w:hAnsi="Arial" w:cs="Arial"/>
        </w:rPr>
        <w:t xml:space="preserve">.  </w:t>
      </w:r>
      <w:r>
        <w:rPr>
          <w:rFonts w:ascii="Arial" w:eastAsia="Arial" w:hAnsi="Arial" w:cs="Arial"/>
          <w:b/>
        </w:rPr>
        <w:t xml:space="preserve"> It is also not a relevant tool when any of the other reasons for the child’s resistance or refusal e.g. affinity, attachment or the child’s own independent preference are the primary factors.</w:t>
      </w:r>
    </w:p>
    <w:p w14:paraId="1525C68E" w14:textId="74FAB9EC" w:rsidR="00193BA1" w:rsidRDefault="00F01A24">
      <w:pPr>
        <w:spacing w:after="194" w:line="277" w:lineRule="auto"/>
        <w:ind w:right="2"/>
        <w:jc w:val="both"/>
        <w:rPr>
          <w:rFonts w:ascii="Arial" w:eastAsia="Arial" w:hAnsi="Arial" w:cs="Arial"/>
          <w:b/>
        </w:rPr>
      </w:pPr>
      <w:r>
        <w:rPr>
          <w:rFonts w:ascii="Arial" w:eastAsia="Arial" w:hAnsi="Arial" w:cs="Arial"/>
          <w:b/>
        </w:rPr>
        <w:t>Practitioners need to be aware of the pattern over which these factors may develop within a family</w:t>
      </w:r>
      <w:r w:rsidR="00945E7C">
        <w:rPr>
          <w:rFonts w:ascii="Arial" w:eastAsia="Arial" w:hAnsi="Arial" w:cs="Arial"/>
          <w:b/>
        </w:rPr>
        <w:t xml:space="preserve"> and over time</w:t>
      </w:r>
      <w:r>
        <w:rPr>
          <w:rFonts w:ascii="Arial" w:eastAsia="Arial" w:hAnsi="Arial" w:cs="Arial"/>
          <w:b/>
        </w:rPr>
        <w:t xml:space="preserve"> as that will inform the assessment</w:t>
      </w:r>
      <w:r w:rsidR="00945E7C">
        <w:rPr>
          <w:rFonts w:ascii="Arial" w:eastAsia="Arial" w:hAnsi="Arial" w:cs="Arial"/>
          <w:b/>
        </w:rPr>
        <w:t xml:space="preserve"> and provide a greater understanding of what is happening for the child</w:t>
      </w:r>
      <w:r>
        <w:rPr>
          <w:rFonts w:ascii="Arial" w:eastAsia="Arial" w:hAnsi="Arial" w:cs="Arial"/>
          <w:b/>
        </w:rPr>
        <w:t xml:space="preserve">. Often the behaviours of the parent that the child lives with are observable prior to the child’s resistance </w:t>
      </w:r>
      <w:r w:rsidR="00945E7C">
        <w:rPr>
          <w:rFonts w:ascii="Arial" w:eastAsia="Arial" w:hAnsi="Arial" w:cs="Arial"/>
          <w:b/>
        </w:rPr>
        <w:t xml:space="preserve">strengthening or </w:t>
      </w:r>
      <w:r>
        <w:rPr>
          <w:rFonts w:ascii="Arial" w:eastAsia="Arial" w:hAnsi="Arial" w:cs="Arial"/>
          <w:b/>
        </w:rPr>
        <w:t>becoming refusal</w:t>
      </w:r>
      <w:r w:rsidR="00945E7C">
        <w:rPr>
          <w:rFonts w:ascii="Arial" w:eastAsia="Arial" w:hAnsi="Arial" w:cs="Arial"/>
          <w:b/>
        </w:rPr>
        <w:t>,</w:t>
      </w:r>
      <w:r>
        <w:rPr>
          <w:rFonts w:ascii="Arial" w:eastAsia="Arial" w:hAnsi="Arial" w:cs="Arial"/>
          <w:b/>
        </w:rPr>
        <w:t xml:space="preserve"> and prior to the other parent displaying response behaviours such as those noted below. The Practitioner needs to be alive to early signs of alienating behaviour to reduce the risk of emotional harm to the child and to enable the court to be able to make informed decisions about the most appropriate person to care for the child at the earliest possible stage in the child’s life.</w:t>
      </w:r>
      <w:r w:rsidR="00AD4974">
        <w:rPr>
          <w:rFonts w:ascii="Arial" w:eastAsia="Arial" w:hAnsi="Arial" w:cs="Arial"/>
          <w:b/>
        </w:rPr>
        <w:t xml:space="preserve"> </w:t>
      </w:r>
    </w:p>
    <w:p w14:paraId="4CDCF2CE" w14:textId="05F437D4" w:rsidR="00C12443" w:rsidRDefault="00193BA1" w:rsidP="00EC4190">
      <w:pPr>
        <w:spacing w:after="194" w:line="277" w:lineRule="auto"/>
        <w:ind w:right="2"/>
        <w:jc w:val="both"/>
        <w:rPr>
          <w:rFonts w:ascii="Arial" w:eastAsia="Arial" w:hAnsi="Arial" w:cs="Arial"/>
          <w:b/>
        </w:rPr>
      </w:pPr>
      <w:r>
        <w:rPr>
          <w:rFonts w:ascii="Arial" w:eastAsia="Arial" w:hAnsi="Arial" w:cs="Arial"/>
          <w:b/>
        </w:rPr>
        <w:t xml:space="preserve">Practitioners will need to </w:t>
      </w:r>
      <w:r w:rsidR="00D7539F">
        <w:rPr>
          <w:rFonts w:ascii="Arial" w:eastAsia="Arial" w:hAnsi="Arial" w:cs="Arial"/>
          <w:b/>
        </w:rPr>
        <w:t>conscious of</w:t>
      </w:r>
      <w:r>
        <w:rPr>
          <w:rFonts w:ascii="Arial" w:eastAsia="Arial" w:hAnsi="Arial" w:cs="Arial"/>
          <w:b/>
        </w:rPr>
        <w:t xml:space="preserve"> the behaviours of the rejected parent and at what stage these became evident. If they were present before the child started to resist or refuse time with them, then there may be justifiable reasons for the child to be uncomfortable spending time with them and hence reduce the likelihood that alienation is the significant factor.</w:t>
      </w:r>
    </w:p>
    <w:p w14:paraId="4A2BCE36" w14:textId="55DF7819" w:rsidR="00027F9B" w:rsidRDefault="00C47242" w:rsidP="00EC4190">
      <w:pPr>
        <w:spacing w:after="194" w:line="277" w:lineRule="auto"/>
        <w:ind w:right="2"/>
        <w:jc w:val="both"/>
        <w:rPr>
          <w:rFonts w:ascii="Arial" w:eastAsia="Arial" w:hAnsi="Arial" w:cs="Arial"/>
          <w:b/>
        </w:rPr>
      </w:pPr>
      <w:r>
        <w:rPr>
          <w:rFonts w:ascii="Arial" w:eastAsia="Arial" w:hAnsi="Arial" w:cs="Arial"/>
          <w:b/>
        </w:rPr>
        <w:t>This should be used as a working tool during the life of the case. A</w:t>
      </w:r>
      <w:r w:rsidR="00027F9B">
        <w:rPr>
          <w:rFonts w:ascii="Arial" w:eastAsia="Arial" w:hAnsi="Arial" w:cs="Arial"/>
          <w:b/>
        </w:rPr>
        <w:t xml:space="preserve"> critical factor for practitioners to consider when using this tool is the inverse relationship between the gathering or exhibiting of evidence and the opportunity for the court to intervene</w:t>
      </w:r>
      <w:r w:rsidR="00C955C0">
        <w:rPr>
          <w:rFonts w:ascii="Arial" w:eastAsia="Arial" w:hAnsi="Arial" w:cs="Arial"/>
          <w:b/>
        </w:rPr>
        <w:t xml:space="preserve"> over time,</w:t>
      </w:r>
      <w:r w:rsidR="00027F9B">
        <w:rPr>
          <w:rFonts w:ascii="Arial" w:eastAsia="Arial" w:hAnsi="Arial" w:cs="Arial"/>
          <w:b/>
        </w:rPr>
        <w:t xml:space="preserve"> should a change of where the child lives be the only way to preserve relationships with both parents (see below).</w:t>
      </w:r>
    </w:p>
    <w:p w14:paraId="6238C71A" w14:textId="3F84940E" w:rsidR="00027F9B" w:rsidRDefault="00027F9B" w:rsidP="00EC4190">
      <w:pPr>
        <w:spacing w:after="194" w:line="277" w:lineRule="auto"/>
        <w:ind w:right="2"/>
        <w:jc w:val="both"/>
      </w:pPr>
      <w:r>
        <w:rPr>
          <w:rFonts w:ascii="Arial" w:eastAsia="Arial" w:hAnsi="Arial" w:cs="Arial"/>
          <w:b/>
          <w:noProof/>
        </w:rPr>
        <w:lastRenderedPageBreak/>
        <w:drawing>
          <wp:inline distT="0" distB="0" distL="0" distR="0" wp14:anchorId="5C30ABD6" wp14:editId="49D9AB95">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Arial" w:eastAsia="Arial" w:hAnsi="Arial" w:cs="Arial"/>
          <w:b/>
        </w:rPr>
        <w:t xml:space="preserve"> </w:t>
      </w:r>
    </w:p>
    <w:p w14:paraId="5BA5666F" w14:textId="77777777" w:rsidR="00EC4190" w:rsidRDefault="00EC4190" w:rsidP="00EC4190">
      <w:pPr>
        <w:spacing w:after="194" w:line="277" w:lineRule="auto"/>
        <w:ind w:right="2"/>
        <w:jc w:val="both"/>
      </w:pPr>
    </w:p>
    <w:p w14:paraId="535BAED0" w14:textId="54F7E6B1" w:rsidR="00C12443" w:rsidRDefault="00F01A24">
      <w:pPr>
        <w:pStyle w:val="Heading1"/>
        <w:ind w:left="103"/>
      </w:pPr>
      <w:r>
        <w:t>B</w:t>
      </w:r>
      <w:r w:rsidR="00AD4974">
        <w:t>eha</w:t>
      </w:r>
      <w:r>
        <w:t>viours</w:t>
      </w:r>
      <w:r w:rsidR="00AD4974">
        <w:t xml:space="preserve"> exhibited by a child where they have experienced alienati</w:t>
      </w:r>
      <w:r w:rsidR="007A2758">
        <w:t>on or implacable hostility</w:t>
      </w:r>
      <w:r w:rsidR="00AD4974">
        <w:t xml:space="preserve"> </w:t>
      </w:r>
      <w:r w:rsidR="00AD4974">
        <w:rPr>
          <w:color w:val="000000"/>
        </w:rPr>
        <w:t xml:space="preserve"> </w:t>
      </w:r>
    </w:p>
    <w:tbl>
      <w:tblPr>
        <w:tblStyle w:val="TableGrid"/>
        <w:tblW w:w="10370" w:type="dxa"/>
        <w:tblInd w:w="0" w:type="dxa"/>
        <w:tblCellMar>
          <w:left w:w="468" w:type="dxa"/>
          <w:right w:w="114" w:type="dxa"/>
        </w:tblCellMar>
        <w:tblLook w:val="04A0" w:firstRow="1" w:lastRow="0" w:firstColumn="1" w:lastColumn="0" w:noHBand="0" w:noVBand="1"/>
      </w:tblPr>
      <w:tblGrid>
        <w:gridCol w:w="8123"/>
        <w:gridCol w:w="2247"/>
      </w:tblGrid>
      <w:tr w:rsidR="00C12443" w14:paraId="54F051E7" w14:textId="77777777">
        <w:trPr>
          <w:trHeight w:val="747"/>
        </w:trPr>
        <w:tc>
          <w:tcPr>
            <w:tcW w:w="8123" w:type="dxa"/>
            <w:tcBorders>
              <w:top w:val="single" w:sz="12" w:space="0" w:color="8EAADB"/>
              <w:left w:val="nil"/>
              <w:bottom w:val="single" w:sz="2" w:space="0" w:color="8EAADB"/>
              <w:right w:val="single" w:sz="2" w:space="0" w:color="8EAADB"/>
            </w:tcBorders>
            <w:shd w:val="clear" w:color="auto" w:fill="D9E2F3"/>
          </w:tcPr>
          <w:p w14:paraId="7F4E4391" w14:textId="77777777" w:rsidR="00C12443" w:rsidRDefault="00AD4974">
            <w:r>
              <w:rPr>
                <w:rFonts w:ascii="Arial" w:eastAsia="Arial" w:hAnsi="Arial" w:cs="Arial"/>
              </w:rPr>
              <w:t xml:space="preserve">The child’s opinion of a parent is </w:t>
            </w:r>
            <w:r>
              <w:rPr>
                <w:rFonts w:ascii="Arial" w:eastAsia="Arial" w:hAnsi="Arial" w:cs="Arial"/>
                <w:b/>
              </w:rPr>
              <w:t>unjustifiably</w:t>
            </w:r>
            <w:r>
              <w:rPr>
                <w:rFonts w:ascii="Arial" w:eastAsia="Arial" w:hAnsi="Arial" w:cs="Arial"/>
              </w:rPr>
              <w:t xml:space="preserve"> one sided, all good or all bad; idealises one parent and devalues the other. </w:t>
            </w:r>
          </w:p>
        </w:tc>
        <w:tc>
          <w:tcPr>
            <w:tcW w:w="2247" w:type="dxa"/>
            <w:tcBorders>
              <w:top w:val="single" w:sz="12" w:space="0" w:color="8EAADB"/>
              <w:left w:val="single" w:sz="2" w:space="0" w:color="8EAADB"/>
              <w:bottom w:val="single" w:sz="2" w:space="0" w:color="8EAADB"/>
              <w:right w:val="nil"/>
            </w:tcBorders>
            <w:shd w:val="clear" w:color="auto" w:fill="D9E2F3"/>
          </w:tcPr>
          <w:p w14:paraId="788301FD" w14:textId="77777777" w:rsidR="00C12443" w:rsidRDefault="00AD4974">
            <w:pPr>
              <w:ind w:left="1" w:right="599"/>
            </w:pPr>
            <w:r>
              <w:rPr>
                <w:rFonts w:ascii="Arial" w:eastAsia="Arial" w:hAnsi="Arial" w:cs="Arial"/>
              </w:rPr>
              <w:t xml:space="preserve">Choose an item. </w:t>
            </w:r>
          </w:p>
        </w:tc>
      </w:tr>
      <w:tr w:rsidR="00C12443" w14:paraId="5EFDFADD" w14:textId="77777777">
        <w:trPr>
          <w:trHeight w:val="494"/>
        </w:trPr>
        <w:tc>
          <w:tcPr>
            <w:tcW w:w="8123" w:type="dxa"/>
            <w:tcBorders>
              <w:top w:val="single" w:sz="2" w:space="0" w:color="8EAADB"/>
              <w:left w:val="nil"/>
              <w:bottom w:val="single" w:sz="2" w:space="0" w:color="8EAADB"/>
              <w:right w:val="single" w:sz="2" w:space="0" w:color="8EAADB"/>
            </w:tcBorders>
            <w:shd w:val="clear" w:color="auto" w:fill="D9E2F3"/>
          </w:tcPr>
          <w:p w14:paraId="66E390BF" w14:textId="31F79A84" w:rsidR="00C12443" w:rsidRPr="007A2758" w:rsidRDefault="00AD4974">
            <w:r w:rsidRPr="007A2758">
              <w:rPr>
                <w:rFonts w:ascii="Arial" w:eastAsia="Arial" w:hAnsi="Arial" w:cs="Arial"/>
              </w:rPr>
              <w:t xml:space="preserve">Trivial, false, weak and/or irrational reasons to justify dislike or hatred. </w:t>
            </w:r>
            <w:r w:rsidR="00F01A24" w:rsidRPr="007A2758">
              <w:rPr>
                <w:rFonts w:ascii="Arial" w:eastAsia="Arial" w:hAnsi="Arial" w:cs="Arial"/>
              </w:rPr>
              <w:t xml:space="preserve"> </w:t>
            </w:r>
          </w:p>
        </w:tc>
        <w:tc>
          <w:tcPr>
            <w:tcW w:w="2247" w:type="dxa"/>
            <w:tcBorders>
              <w:top w:val="single" w:sz="2" w:space="0" w:color="8EAADB"/>
              <w:left w:val="single" w:sz="2" w:space="0" w:color="8EAADB"/>
              <w:bottom w:val="single" w:sz="2" w:space="0" w:color="8EAADB"/>
              <w:right w:val="nil"/>
            </w:tcBorders>
            <w:shd w:val="clear" w:color="auto" w:fill="D9E2F3"/>
          </w:tcPr>
          <w:p w14:paraId="4334E33A" w14:textId="77777777" w:rsidR="00C12443" w:rsidRPr="007A2758" w:rsidRDefault="00AD4974">
            <w:pPr>
              <w:ind w:left="1" w:right="599"/>
            </w:pPr>
            <w:r w:rsidRPr="007A2758">
              <w:rPr>
                <w:rFonts w:ascii="Arial" w:eastAsia="Arial" w:hAnsi="Arial" w:cs="Arial"/>
              </w:rPr>
              <w:t xml:space="preserve">Choose an item. </w:t>
            </w:r>
          </w:p>
        </w:tc>
      </w:tr>
      <w:tr w:rsidR="00F01A24" w14:paraId="69B6199A" w14:textId="77777777">
        <w:trPr>
          <w:trHeight w:val="494"/>
        </w:trPr>
        <w:tc>
          <w:tcPr>
            <w:tcW w:w="8123" w:type="dxa"/>
            <w:tcBorders>
              <w:top w:val="single" w:sz="2" w:space="0" w:color="8EAADB"/>
              <w:left w:val="nil"/>
              <w:bottom w:val="single" w:sz="2" w:space="0" w:color="8EAADB"/>
              <w:right w:val="single" w:sz="2" w:space="0" w:color="8EAADB"/>
            </w:tcBorders>
            <w:shd w:val="clear" w:color="auto" w:fill="D9E2F3"/>
          </w:tcPr>
          <w:p w14:paraId="1872DCF3" w14:textId="08BDE734" w:rsidR="00F01A24" w:rsidRDefault="00F01A24">
            <w:pPr>
              <w:rPr>
                <w:rFonts w:ascii="Arial" w:eastAsia="Arial" w:hAnsi="Arial" w:cs="Arial"/>
              </w:rPr>
            </w:pPr>
            <w:r>
              <w:rPr>
                <w:rFonts w:ascii="Arial" w:eastAsia="Arial" w:hAnsi="Arial" w:cs="Arial"/>
              </w:rPr>
              <w:t xml:space="preserve">Allegations of harm are made against the rejected parent which, following investigation are </w:t>
            </w:r>
            <w:r w:rsidR="00C955C0">
              <w:rPr>
                <w:rFonts w:ascii="Arial" w:eastAsia="Arial" w:hAnsi="Arial" w:cs="Arial"/>
              </w:rPr>
              <w:t xml:space="preserve">either </w:t>
            </w:r>
            <w:r>
              <w:rPr>
                <w:rFonts w:ascii="Arial" w:eastAsia="Arial" w:hAnsi="Arial" w:cs="Arial"/>
              </w:rPr>
              <w:t xml:space="preserve">unsubstantiated or found </w:t>
            </w:r>
            <w:r w:rsidR="00C955C0">
              <w:rPr>
                <w:rFonts w:ascii="Arial" w:eastAsia="Arial" w:hAnsi="Arial" w:cs="Arial"/>
              </w:rPr>
              <w:t xml:space="preserve">not </w:t>
            </w:r>
            <w:r>
              <w:rPr>
                <w:rFonts w:ascii="Arial" w:eastAsia="Arial" w:hAnsi="Arial" w:cs="Arial"/>
              </w:rPr>
              <w:t>to have occurred.</w:t>
            </w:r>
          </w:p>
        </w:tc>
        <w:tc>
          <w:tcPr>
            <w:tcW w:w="2247" w:type="dxa"/>
            <w:tcBorders>
              <w:top w:val="single" w:sz="2" w:space="0" w:color="8EAADB"/>
              <w:left w:val="single" w:sz="2" w:space="0" w:color="8EAADB"/>
              <w:bottom w:val="single" w:sz="2" w:space="0" w:color="8EAADB"/>
              <w:right w:val="nil"/>
            </w:tcBorders>
            <w:shd w:val="clear" w:color="auto" w:fill="D9E2F3"/>
          </w:tcPr>
          <w:p w14:paraId="09930F14" w14:textId="4FCA95A6" w:rsidR="00F01A24" w:rsidRDefault="00F01A24">
            <w:pPr>
              <w:ind w:left="1" w:right="599"/>
              <w:rPr>
                <w:rFonts w:ascii="Arial" w:eastAsia="Arial" w:hAnsi="Arial" w:cs="Arial"/>
              </w:rPr>
            </w:pPr>
            <w:r>
              <w:rPr>
                <w:rFonts w:ascii="Arial" w:eastAsia="Arial" w:hAnsi="Arial" w:cs="Arial"/>
              </w:rPr>
              <w:t>Choose an item.</w:t>
            </w:r>
          </w:p>
        </w:tc>
      </w:tr>
      <w:tr w:rsidR="00C12443" w14:paraId="6BA6DA17" w14:textId="77777777">
        <w:trPr>
          <w:trHeight w:val="498"/>
        </w:trPr>
        <w:tc>
          <w:tcPr>
            <w:tcW w:w="8123" w:type="dxa"/>
            <w:tcBorders>
              <w:top w:val="single" w:sz="2" w:space="0" w:color="8EAADB"/>
              <w:left w:val="nil"/>
              <w:bottom w:val="single" w:sz="2" w:space="0" w:color="8EAADB"/>
              <w:right w:val="single" w:sz="2" w:space="0" w:color="8EAADB"/>
            </w:tcBorders>
          </w:tcPr>
          <w:p w14:paraId="508DE579" w14:textId="379BF73E" w:rsidR="00C12443" w:rsidRDefault="00AD4974">
            <w:pPr>
              <w:ind w:right="516"/>
            </w:pPr>
            <w:r>
              <w:rPr>
                <w:rFonts w:ascii="Arial" w:eastAsia="Arial" w:hAnsi="Arial" w:cs="Arial"/>
              </w:rPr>
              <w:t xml:space="preserve">Reactions and perceptions are unjustified or disproportionate to parent’s behaviours. </w:t>
            </w:r>
            <w:r w:rsidR="007A2758" w:rsidRPr="007A2758">
              <w:rPr>
                <w:rFonts w:ascii="Arial" w:eastAsia="Arial" w:hAnsi="Arial" w:cs="Arial"/>
              </w:rPr>
              <w:t>This is often based around a single incident or alleged incident</w:t>
            </w:r>
            <w:r w:rsidR="007A2758" w:rsidRPr="007A2758">
              <w:t>.</w:t>
            </w:r>
          </w:p>
        </w:tc>
        <w:tc>
          <w:tcPr>
            <w:tcW w:w="2247" w:type="dxa"/>
            <w:tcBorders>
              <w:top w:val="single" w:sz="2" w:space="0" w:color="8EAADB"/>
              <w:left w:val="single" w:sz="2" w:space="0" w:color="8EAADB"/>
              <w:bottom w:val="single" w:sz="2" w:space="0" w:color="8EAADB"/>
              <w:right w:val="nil"/>
            </w:tcBorders>
          </w:tcPr>
          <w:p w14:paraId="6EA93017" w14:textId="77777777" w:rsidR="00C12443" w:rsidRDefault="00AD4974">
            <w:pPr>
              <w:ind w:left="1" w:right="599"/>
            </w:pPr>
            <w:r>
              <w:rPr>
                <w:rFonts w:ascii="Arial" w:eastAsia="Arial" w:hAnsi="Arial" w:cs="Arial"/>
              </w:rPr>
              <w:t xml:space="preserve">Choose an item. </w:t>
            </w:r>
          </w:p>
        </w:tc>
      </w:tr>
      <w:tr w:rsidR="00C12443" w14:paraId="292CAD36" w14:textId="77777777">
        <w:trPr>
          <w:trHeight w:val="493"/>
        </w:trPr>
        <w:tc>
          <w:tcPr>
            <w:tcW w:w="8123" w:type="dxa"/>
            <w:tcBorders>
              <w:top w:val="single" w:sz="2" w:space="0" w:color="8EAADB"/>
              <w:left w:val="nil"/>
              <w:bottom w:val="single" w:sz="2" w:space="0" w:color="8EAADB"/>
              <w:right w:val="single" w:sz="2" w:space="0" w:color="8EAADB"/>
            </w:tcBorders>
            <w:shd w:val="clear" w:color="auto" w:fill="D9E2F3"/>
          </w:tcPr>
          <w:p w14:paraId="7B098862" w14:textId="77777777" w:rsidR="00C12443" w:rsidRDefault="00AD4974">
            <w:pPr>
              <w:ind w:right="400"/>
            </w:pPr>
            <w:r>
              <w:rPr>
                <w:rFonts w:ascii="Arial" w:eastAsia="Arial" w:hAnsi="Arial" w:cs="Arial"/>
              </w:rPr>
              <w:t xml:space="preserve">Talks openly and without prompting about the rejected parent’s perceived shortcomings </w:t>
            </w:r>
          </w:p>
        </w:tc>
        <w:tc>
          <w:tcPr>
            <w:tcW w:w="2247" w:type="dxa"/>
            <w:tcBorders>
              <w:top w:val="single" w:sz="2" w:space="0" w:color="8EAADB"/>
              <w:left w:val="single" w:sz="2" w:space="0" w:color="8EAADB"/>
              <w:bottom w:val="single" w:sz="2" w:space="0" w:color="8EAADB"/>
              <w:right w:val="nil"/>
            </w:tcBorders>
            <w:shd w:val="clear" w:color="auto" w:fill="D9E2F3"/>
          </w:tcPr>
          <w:p w14:paraId="37C20453" w14:textId="77777777" w:rsidR="00C12443" w:rsidRDefault="00AD4974">
            <w:pPr>
              <w:ind w:left="1" w:right="599"/>
            </w:pPr>
            <w:r>
              <w:rPr>
                <w:rFonts w:ascii="Arial" w:eastAsia="Arial" w:hAnsi="Arial" w:cs="Arial"/>
              </w:rPr>
              <w:t xml:space="preserve">Choose an item. </w:t>
            </w:r>
          </w:p>
        </w:tc>
      </w:tr>
      <w:tr w:rsidR="00C12443" w14:paraId="360F3424" w14:textId="77777777">
        <w:trPr>
          <w:trHeight w:val="740"/>
        </w:trPr>
        <w:tc>
          <w:tcPr>
            <w:tcW w:w="8123" w:type="dxa"/>
            <w:tcBorders>
              <w:top w:val="single" w:sz="2" w:space="0" w:color="8EAADB"/>
              <w:left w:val="nil"/>
              <w:bottom w:val="single" w:sz="2" w:space="0" w:color="8EAADB"/>
              <w:right w:val="single" w:sz="2" w:space="0" w:color="8EAADB"/>
            </w:tcBorders>
          </w:tcPr>
          <w:p w14:paraId="31FDA7EA" w14:textId="77777777" w:rsidR="00C12443" w:rsidRDefault="00AD4974">
            <w:pPr>
              <w:ind w:right="78"/>
            </w:pPr>
            <w:r>
              <w:rPr>
                <w:rFonts w:ascii="Arial" w:eastAsia="Arial" w:hAnsi="Arial" w:cs="Arial"/>
              </w:rPr>
              <w:t xml:space="preserve">Revises history to eliminate or diminish the positive memories of the previously beneficial experiences with the rejected parent. May report events that they could not possibly remember. </w:t>
            </w:r>
          </w:p>
        </w:tc>
        <w:tc>
          <w:tcPr>
            <w:tcW w:w="2247" w:type="dxa"/>
            <w:tcBorders>
              <w:top w:val="single" w:sz="2" w:space="0" w:color="8EAADB"/>
              <w:left w:val="single" w:sz="2" w:space="0" w:color="8EAADB"/>
              <w:bottom w:val="single" w:sz="2" w:space="0" w:color="8EAADB"/>
              <w:right w:val="nil"/>
            </w:tcBorders>
          </w:tcPr>
          <w:p w14:paraId="6B1F97CB" w14:textId="77777777" w:rsidR="00C12443" w:rsidRDefault="00AD4974">
            <w:pPr>
              <w:ind w:left="1" w:right="599"/>
            </w:pPr>
            <w:r>
              <w:rPr>
                <w:rFonts w:ascii="Arial" w:eastAsia="Arial" w:hAnsi="Arial" w:cs="Arial"/>
              </w:rPr>
              <w:t xml:space="preserve">Choose an item. </w:t>
            </w:r>
          </w:p>
        </w:tc>
      </w:tr>
      <w:tr w:rsidR="00C12443" w14:paraId="765DD373" w14:textId="77777777">
        <w:trPr>
          <w:trHeight w:val="493"/>
        </w:trPr>
        <w:tc>
          <w:tcPr>
            <w:tcW w:w="8123" w:type="dxa"/>
            <w:tcBorders>
              <w:top w:val="single" w:sz="2" w:space="0" w:color="8EAADB"/>
              <w:left w:val="nil"/>
              <w:bottom w:val="single" w:sz="2" w:space="0" w:color="8EAADB"/>
              <w:right w:val="single" w:sz="2" w:space="0" w:color="8EAADB"/>
            </w:tcBorders>
            <w:shd w:val="clear" w:color="auto" w:fill="D9E2F3"/>
          </w:tcPr>
          <w:p w14:paraId="00502A6A" w14:textId="77777777" w:rsidR="00C12443" w:rsidRDefault="00AD4974">
            <w:r>
              <w:rPr>
                <w:rFonts w:ascii="Arial" w:eastAsia="Arial" w:hAnsi="Arial" w:cs="Arial"/>
              </w:rPr>
              <w:t xml:space="preserve">Extends dislike / hatred to extended family of rejected parent (rejection by association) </w:t>
            </w:r>
          </w:p>
        </w:tc>
        <w:tc>
          <w:tcPr>
            <w:tcW w:w="2247" w:type="dxa"/>
            <w:tcBorders>
              <w:top w:val="single" w:sz="2" w:space="0" w:color="8EAADB"/>
              <w:left w:val="single" w:sz="2" w:space="0" w:color="8EAADB"/>
              <w:bottom w:val="single" w:sz="2" w:space="0" w:color="8EAADB"/>
              <w:right w:val="nil"/>
            </w:tcBorders>
            <w:shd w:val="clear" w:color="auto" w:fill="D9E2F3"/>
          </w:tcPr>
          <w:p w14:paraId="1E77D61D" w14:textId="77777777" w:rsidR="00C12443" w:rsidRDefault="00AD4974">
            <w:pPr>
              <w:ind w:left="1"/>
            </w:pPr>
            <w:r>
              <w:rPr>
                <w:rFonts w:ascii="Arial" w:eastAsia="Arial" w:hAnsi="Arial" w:cs="Arial"/>
              </w:rPr>
              <w:t xml:space="preserve">Choose an item. </w:t>
            </w:r>
          </w:p>
        </w:tc>
      </w:tr>
      <w:tr w:rsidR="007A2758" w14:paraId="2D1D61F8" w14:textId="77777777">
        <w:trPr>
          <w:trHeight w:val="493"/>
        </w:trPr>
        <w:tc>
          <w:tcPr>
            <w:tcW w:w="8123" w:type="dxa"/>
            <w:tcBorders>
              <w:top w:val="single" w:sz="2" w:space="0" w:color="8EAADB"/>
              <w:left w:val="nil"/>
              <w:bottom w:val="single" w:sz="2" w:space="0" w:color="8EAADB"/>
              <w:right w:val="single" w:sz="2" w:space="0" w:color="8EAADB"/>
            </w:tcBorders>
            <w:shd w:val="clear" w:color="auto" w:fill="D9E2F3"/>
          </w:tcPr>
          <w:p w14:paraId="1E24E1E2" w14:textId="408D0729" w:rsidR="007A2758" w:rsidRPr="007A2758" w:rsidRDefault="007A2758" w:rsidP="007A2758">
            <w:pPr>
              <w:spacing w:before="60" w:after="60"/>
              <w:rPr>
                <w:rFonts w:ascii="Arial" w:eastAsia="Times New Roman" w:hAnsi="Arial" w:cs="Arial"/>
                <w:bCs/>
                <w:color w:val="auto"/>
              </w:rPr>
            </w:pPr>
            <w:r w:rsidRPr="007A2758">
              <w:rPr>
                <w:rFonts w:ascii="Arial" w:hAnsi="Arial" w:cs="Arial"/>
                <w:bCs/>
              </w:rPr>
              <w:t>Where otherwise compliant children appear to defy the resident parent</w:t>
            </w:r>
            <w:r>
              <w:rPr>
                <w:rFonts w:ascii="Arial" w:hAnsi="Arial" w:cs="Arial"/>
                <w:bCs/>
              </w:rPr>
              <w:t>’</w:t>
            </w:r>
            <w:r w:rsidRPr="007A2758">
              <w:rPr>
                <w:rFonts w:ascii="Arial" w:hAnsi="Arial" w:cs="Arial"/>
                <w:bCs/>
              </w:rPr>
              <w:t>s verbal and observed attempts to encourage contact</w:t>
            </w:r>
          </w:p>
        </w:tc>
        <w:tc>
          <w:tcPr>
            <w:tcW w:w="2247" w:type="dxa"/>
            <w:tcBorders>
              <w:top w:val="single" w:sz="2" w:space="0" w:color="8EAADB"/>
              <w:left w:val="single" w:sz="2" w:space="0" w:color="8EAADB"/>
              <w:bottom w:val="single" w:sz="2" w:space="0" w:color="8EAADB"/>
              <w:right w:val="nil"/>
            </w:tcBorders>
            <w:shd w:val="clear" w:color="auto" w:fill="D9E2F3"/>
          </w:tcPr>
          <w:p w14:paraId="07FA6C67" w14:textId="429ABAC7" w:rsidR="007A2758" w:rsidRDefault="00945E7C">
            <w:pPr>
              <w:ind w:left="1"/>
              <w:rPr>
                <w:rFonts w:ascii="Arial" w:eastAsia="Arial" w:hAnsi="Arial" w:cs="Arial"/>
              </w:rPr>
            </w:pPr>
            <w:r>
              <w:rPr>
                <w:rFonts w:ascii="Arial" w:eastAsia="Arial" w:hAnsi="Arial" w:cs="Arial"/>
              </w:rPr>
              <w:t>Choose an item.</w:t>
            </w:r>
          </w:p>
        </w:tc>
      </w:tr>
      <w:tr w:rsidR="00C12443" w14:paraId="7E8AA2D6" w14:textId="77777777">
        <w:trPr>
          <w:trHeight w:val="541"/>
        </w:trPr>
        <w:tc>
          <w:tcPr>
            <w:tcW w:w="8123" w:type="dxa"/>
            <w:tcBorders>
              <w:top w:val="single" w:sz="2" w:space="0" w:color="8EAADB"/>
              <w:left w:val="nil"/>
              <w:bottom w:val="single" w:sz="2" w:space="0" w:color="8EAADB"/>
              <w:right w:val="single" w:sz="2" w:space="0" w:color="8EAADB"/>
            </w:tcBorders>
          </w:tcPr>
          <w:p w14:paraId="65D3442C" w14:textId="77777777" w:rsidR="00EC4190" w:rsidRDefault="00AD4974">
            <w:r>
              <w:rPr>
                <w:rFonts w:ascii="Arial" w:eastAsia="Arial" w:hAnsi="Arial" w:cs="Arial"/>
              </w:rPr>
              <w:t xml:space="preserve"> </w:t>
            </w:r>
          </w:p>
          <w:p w14:paraId="64AC6A36" w14:textId="088ABC0D" w:rsidR="00C12443" w:rsidRDefault="00AD4974">
            <w:r>
              <w:rPr>
                <w:rFonts w:ascii="Arial" w:eastAsia="Arial" w:hAnsi="Arial" w:cs="Arial"/>
              </w:rPr>
              <w:t>No guilt</w:t>
            </w:r>
            <w:r w:rsidR="00AC4839">
              <w:rPr>
                <w:rFonts w:ascii="Arial" w:eastAsia="Arial" w:hAnsi="Arial" w:cs="Arial"/>
              </w:rPr>
              <w:t>,</w:t>
            </w:r>
            <w:r>
              <w:rPr>
                <w:rFonts w:ascii="Arial" w:eastAsia="Arial" w:hAnsi="Arial" w:cs="Arial"/>
              </w:rPr>
              <w:t xml:space="preserve"> or ambivalence regarding their attitudes towards the rejected parent</w:t>
            </w:r>
            <w:r>
              <w:rPr>
                <w:rFonts w:ascii="Arial" w:eastAsia="Arial" w:hAnsi="Arial" w:cs="Arial"/>
                <w:b/>
              </w:rPr>
              <w:t xml:space="preserve"> </w:t>
            </w:r>
          </w:p>
        </w:tc>
        <w:tc>
          <w:tcPr>
            <w:tcW w:w="2247" w:type="dxa"/>
            <w:tcBorders>
              <w:top w:val="single" w:sz="2" w:space="0" w:color="8EAADB"/>
              <w:left w:val="single" w:sz="2" w:space="0" w:color="8EAADB"/>
              <w:bottom w:val="single" w:sz="2" w:space="0" w:color="8EAADB"/>
              <w:right w:val="nil"/>
            </w:tcBorders>
          </w:tcPr>
          <w:p w14:paraId="45739792" w14:textId="77777777" w:rsidR="00C12443" w:rsidRDefault="00AD4974">
            <w:pPr>
              <w:ind w:left="1"/>
            </w:pPr>
            <w:r>
              <w:rPr>
                <w:rFonts w:ascii="Arial" w:eastAsia="Arial" w:hAnsi="Arial" w:cs="Arial"/>
              </w:rPr>
              <w:t xml:space="preserve">Choose an item. </w:t>
            </w:r>
          </w:p>
        </w:tc>
      </w:tr>
      <w:tr w:rsidR="00C12443" w14:paraId="5F5E271D" w14:textId="77777777">
        <w:trPr>
          <w:trHeight w:val="671"/>
        </w:trPr>
        <w:tc>
          <w:tcPr>
            <w:tcW w:w="8123" w:type="dxa"/>
            <w:tcBorders>
              <w:top w:val="single" w:sz="2" w:space="0" w:color="8EAADB"/>
              <w:left w:val="nil"/>
              <w:bottom w:val="single" w:sz="2" w:space="0" w:color="8EAADB"/>
              <w:right w:val="single" w:sz="2" w:space="0" w:color="8EAADB"/>
            </w:tcBorders>
            <w:shd w:val="clear" w:color="auto" w:fill="D9E2F3"/>
          </w:tcPr>
          <w:p w14:paraId="2795F40A" w14:textId="77777777" w:rsidR="00C12443" w:rsidRDefault="00AD4974">
            <w:r>
              <w:rPr>
                <w:rFonts w:ascii="Arial" w:eastAsia="Arial" w:hAnsi="Arial" w:cs="Arial"/>
                <w:b/>
              </w:rPr>
              <w:t xml:space="preserve"> </w:t>
            </w:r>
          </w:p>
          <w:p w14:paraId="3EBFE6B2" w14:textId="77777777" w:rsidR="00C12443" w:rsidRDefault="00AD4974">
            <w:r>
              <w:rPr>
                <w:rFonts w:ascii="Arial" w:eastAsia="Arial" w:hAnsi="Arial" w:cs="Arial"/>
              </w:rPr>
              <w:t>Speech about rejected parent appears scripted, it has an artificial quality; no conviction; uses adult language; has a rehearsed quality</w:t>
            </w:r>
            <w:r>
              <w:rPr>
                <w:rFonts w:ascii="Arial" w:eastAsia="Arial" w:hAnsi="Arial" w:cs="Arial"/>
                <w:b/>
              </w:rPr>
              <w:t xml:space="preserve"> </w:t>
            </w:r>
          </w:p>
        </w:tc>
        <w:tc>
          <w:tcPr>
            <w:tcW w:w="2247" w:type="dxa"/>
            <w:tcBorders>
              <w:top w:val="single" w:sz="2" w:space="0" w:color="8EAADB"/>
              <w:left w:val="single" w:sz="2" w:space="0" w:color="8EAADB"/>
              <w:bottom w:val="single" w:sz="2" w:space="0" w:color="8EAADB"/>
              <w:right w:val="nil"/>
            </w:tcBorders>
            <w:shd w:val="clear" w:color="auto" w:fill="D9E2F3"/>
          </w:tcPr>
          <w:p w14:paraId="630203F1" w14:textId="77777777" w:rsidR="00C12443" w:rsidRDefault="00AD4974">
            <w:pPr>
              <w:ind w:left="1"/>
            </w:pPr>
            <w:r>
              <w:rPr>
                <w:rFonts w:ascii="Arial" w:eastAsia="Arial" w:hAnsi="Arial" w:cs="Arial"/>
              </w:rPr>
              <w:t xml:space="preserve">Choose an item. </w:t>
            </w:r>
          </w:p>
        </w:tc>
      </w:tr>
      <w:tr w:rsidR="00C12443" w14:paraId="39D0B686" w14:textId="77777777">
        <w:trPr>
          <w:trHeight w:val="695"/>
        </w:trPr>
        <w:tc>
          <w:tcPr>
            <w:tcW w:w="8123" w:type="dxa"/>
            <w:tcBorders>
              <w:top w:val="single" w:sz="2" w:space="0" w:color="8EAADB"/>
              <w:left w:val="nil"/>
              <w:bottom w:val="single" w:sz="2" w:space="0" w:color="8EAADB"/>
              <w:right w:val="single" w:sz="2" w:space="0" w:color="8EAADB"/>
            </w:tcBorders>
          </w:tcPr>
          <w:p w14:paraId="3A0F7953" w14:textId="77777777" w:rsidR="00C12443" w:rsidRDefault="00AD4974">
            <w:r>
              <w:rPr>
                <w:rFonts w:ascii="Arial" w:eastAsia="Arial" w:hAnsi="Arial" w:cs="Arial"/>
              </w:rPr>
              <w:t xml:space="preserve"> </w:t>
            </w:r>
          </w:p>
          <w:p w14:paraId="7EAE2D4E" w14:textId="77777777" w:rsidR="00C12443" w:rsidRDefault="00AD4974">
            <w:r>
              <w:rPr>
                <w:rFonts w:ascii="Arial" w:eastAsia="Arial" w:hAnsi="Arial" w:cs="Arial"/>
              </w:rPr>
              <w:t xml:space="preserve">Claims to be fearful but is aggressive, confrontational, even belligerent.  </w:t>
            </w:r>
          </w:p>
          <w:p w14:paraId="7B0D0677" w14:textId="77777777" w:rsidR="00C12443" w:rsidRDefault="00AD4974">
            <w:r>
              <w:rPr>
                <w:rFonts w:ascii="Arial" w:eastAsia="Arial" w:hAnsi="Arial" w:cs="Arial"/>
                <w:b/>
              </w:rPr>
              <w:t xml:space="preserve"> </w:t>
            </w:r>
          </w:p>
        </w:tc>
        <w:tc>
          <w:tcPr>
            <w:tcW w:w="2247" w:type="dxa"/>
            <w:tcBorders>
              <w:top w:val="single" w:sz="2" w:space="0" w:color="8EAADB"/>
              <w:left w:val="single" w:sz="2" w:space="0" w:color="8EAADB"/>
              <w:bottom w:val="single" w:sz="2" w:space="0" w:color="8EAADB"/>
              <w:right w:val="nil"/>
            </w:tcBorders>
          </w:tcPr>
          <w:p w14:paraId="3DBDEA42" w14:textId="77777777" w:rsidR="00C12443" w:rsidRDefault="00AD4974">
            <w:pPr>
              <w:ind w:left="1"/>
            </w:pPr>
            <w:r>
              <w:rPr>
                <w:rFonts w:ascii="Arial" w:eastAsia="Arial" w:hAnsi="Arial" w:cs="Arial"/>
              </w:rPr>
              <w:t xml:space="preserve">Choose an item. </w:t>
            </w:r>
          </w:p>
        </w:tc>
      </w:tr>
      <w:tr w:rsidR="007A2758" w14:paraId="2BE3FFBB" w14:textId="77777777">
        <w:trPr>
          <w:trHeight w:val="695"/>
        </w:trPr>
        <w:tc>
          <w:tcPr>
            <w:tcW w:w="8123" w:type="dxa"/>
            <w:tcBorders>
              <w:top w:val="single" w:sz="2" w:space="0" w:color="8EAADB"/>
              <w:left w:val="nil"/>
              <w:bottom w:val="single" w:sz="2" w:space="0" w:color="8EAADB"/>
              <w:right w:val="single" w:sz="2" w:space="0" w:color="8EAADB"/>
            </w:tcBorders>
          </w:tcPr>
          <w:p w14:paraId="32A68DC4" w14:textId="114E5A69" w:rsidR="007A2758" w:rsidRDefault="007A2758">
            <w:pPr>
              <w:rPr>
                <w:rFonts w:ascii="Arial" w:eastAsia="Arial" w:hAnsi="Arial" w:cs="Arial"/>
              </w:rPr>
            </w:pPr>
            <w:r>
              <w:rPr>
                <w:rFonts w:ascii="Arial" w:eastAsia="Arial" w:hAnsi="Arial" w:cs="Arial"/>
              </w:rPr>
              <w:lastRenderedPageBreak/>
              <w:t xml:space="preserve">Otherwise compliant children who do not recognise the authority of </w:t>
            </w:r>
            <w:r w:rsidR="00AC4839">
              <w:rPr>
                <w:rFonts w:ascii="Arial" w:eastAsia="Arial" w:hAnsi="Arial" w:cs="Arial"/>
              </w:rPr>
              <w:t xml:space="preserve">professionals or </w:t>
            </w:r>
            <w:r>
              <w:rPr>
                <w:rFonts w:ascii="Arial" w:eastAsia="Arial" w:hAnsi="Arial" w:cs="Arial"/>
              </w:rPr>
              <w:t>the court.</w:t>
            </w:r>
          </w:p>
        </w:tc>
        <w:tc>
          <w:tcPr>
            <w:tcW w:w="2247" w:type="dxa"/>
            <w:tcBorders>
              <w:top w:val="single" w:sz="2" w:space="0" w:color="8EAADB"/>
              <w:left w:val="single" w:sz="2" w:space="0" w:color="8EAADB"/>
              <w:bottom w:val="single" w:sz="2" w:space="0" w:color="8EAADB"/>
              <w:right w:val="nil"/>
            </w:tcBorders>
          </w:tcPr>
          <w:p w14:paraId="3A99732B" w14:textId="561A1B6B" w:rsidR="007A2758" w:rsidRDefault="00945E7C">
            <w:pPr>
              <w:ind w:left="1"/>
              <w:rPr>
                <w:rFonts w:ascii="Arial" w:eastAsia="Arial" w:hAnsi="Arial" w:cs="Arial"/>
              </w:rPr>
            </w:pPr>
            <w:r>
              <w:rPr>
                <w:rFonts w:ascii="Arial" w:eastAsia="Arial" w:hAnsi="Arial" w:cs="Arial"/>
              </w:rPr>
              <w:t>Choose an item.</w:t>
            </w:r>
          </w:p>
        </w:tc>
      </w:tr>
      <w:tr w:rsidR="00C12443" w14:paraId="5968698A" w14:textId="77777777">
        <w:trPr>
          <w:trHeight w:val="484"/>
        </w:trPr>
        <w:tc>
          <w:tcPr>
            <w:tcW w:w="8123" w:type="dxa"/>
            <w:tcBorders>
              <w:top w:val="single" w:sz="2" w:space="0" w:color="8EAADB"/>
              <w:left w:val="nil"/>
              <w:bottom w:val="single" w:sz="2" w:space="0" w:color="8EAADB"/>
              <w:right w:val="single" w:sz="2" w:space="0" w:color="8EAADB"/>
            </w:tcBorders>
            <w:shd w:val="clear" w:color="auto" w:fill="D9E2F3"/>
          </w:tcPr>
          <w:p w14:paraId="16F716A3" w14:textId="77777777" w:rsidR="00C12443" w:rsidRDefault="00AD4974">
            <w:r>
              <w:rPr>
                <w:rFonts w:ascii="Arial" w:eastAsia="Arial" w:hAnsi="Arial" w:cs="Arial"/>
              </w:rPr>
              <w:t xml:space="preserve">Other: _________________ </w:t>
            </w:r>
          </w:p>
        </w:tc>
        <w:tc>
          <w:tcPr>
            <w:tcW w:w="2247" w:type="dxa"/>
            <w:tcBorders>
              <w:top w:val="single" w:sz="2" w:space="0" w:color="8EAADB"/>
              <w:left w:val="single" w:sz="2" w:space="0" w:color="8EAADB"/>
              <w:bottom w:val="single" w:sz="2" w:space="0" w:color="8EAADB"/>
              <w:right w:val="nil"/>
            </w:tcBorders>
            <w:shd w:val="clear" w:color="auto" w:fill="D9E2F3"/>
          </w:tcPr>
          <w:p w14:paraId="202C2A88" w14:textId="77777777" w:rsidR="00C12443" w:rsidRDefault="00AD4974">
            <w:pPr>
              <w:ind w:left="1"/>
            </w:pPr>
            <w:r>
              <w:rPr>
                <w:rFonts w:ascii="Arial" w:eastAsia="Arial" w:hAnsi="Arial" w:cs="Arial"/>
              </w:rPr>
              <w:t xml:space="preserve">Choose an item. </w:t>
            </w:r>
          </w:p>
        </w:tc>
      </w:tr>
    </w:tbl>
    <w:p w14:paraId="15A5AD93" w14:textId="77777777" w:rsidR="00C12443" w:rsidRDefault="00AD4974">
      <w:r>
        <w:rPr>
          <w:color w:val="008000"/>
        </w:rPr>
        <w:t xml:space="preserve"> </w:t>
      </w:r>
    </w:p>
    <w:p w14:paraId="10009D19" w14:textId="77777777" w:rsidR="00C12443" w:rsidRDefault="00AD4974">
      <w:pPr>
        <w:spacing w:after="0"/>
      </w:pPr>
      <w:r>
        <w:rPr>
          <w:color w:val="008000"/>
        </w:rPr>
        <w:t xml:space="preserve"> </w:t>
      </w:r>
    </w:p>
    <w:p w14:paraId="02978082" w14:textId="15F89ABF" w:rsidR="00C12443" w:rsidRDefault="007A2758">
      <w:pPr>
        <w:pStyle w:val="Heading1"/>
        <w:ind w:left="103"/>
      </w:pPr>
      <w:r>
        <w:t>B</w:t>
      </w:r>
      <w:r w:rsidR="00AD4974">
        <w:t xml:space="preserve">ehaviours demonstrated by a parent who is intermittently or persistently alienating </w:t>
      </w:r>
      <w:r w:rsidR="00AD4974">
        <w:rPr>
          <w:b w:val="0"/>
        </w:rPr>
        <w:t xml:space="preserve"> </w:t>
      </w:r>
    </w:p>
    <w:p w14:paraId="0929A617" w14:textId="77777777" w:rsidR="00C12443" w:rsidRDefault="00AD4974">
      <w:pPr>
        <w:spacing w:after="0"/>
        <w:ind w:left="468"/>
      </w:pPr>
      <w:r>
        <w:rPr>
          <w:b/>
          <w:color w:val="008000"/>
          <w:sz w:val="24"/>
        </w:rPr>
        <w:t xml:space="preserve"> </w:t>
      </w:r>
    </w:p>
    <w:tbl>
      <w:tblPr>
        <w:tblStyle w:val="TableGrid"/>
        <w:tblW w:w="10574" w:type="dxa"/>
        <w:tblInd w:w="0" w:type="dxa"/>
        <w:tblCellMar>
          <w:left w:w="425" w:type="dxa"/>
          <w:right w:w="90" w:type="dxa"/>
        </w:tblCellMar>
        <w:tblLook w:val="04A0" w:firstRow="1" w:lastRow="0" w:firstColumn="1" w:lastColumn="0" w:noHBand="0" w:noVBand="1"/>
      </w:tblPr>
      <w:tblGrid>
        <w:gridCol w:w="8282"/>
        <w:gridCol w:w="2292"/>
      </w:tblGrid>
      <w:tr w:rsidR="00C12443" w14:paraId="0B005A20" w14:textId="77777777">
        <w:trPr>
          <w:trHeight w:val="535"/>
        </w:trPr>
        <w:tc>
          <w:tcPr>
            <w:tcW w:w="8282" w:type="dxa"/>
            <w:tcBorders>
              <w:top w:val="single" w:sz="12" w:space="0" w:color="FFD966"/>
              <w:left w:val="nil"/>
              <w:bottom w:val="single" w:sz="2" w:space="0" w:color="FFD966"/>
              <w:right w:val="single" w:sz="2" w:space="0" w:color="FFD966"/>
            </w:tcBorders>
            <w:shd w:val="clear" w:color="auto" w:fill="FFF2CC"/>
          </w:tcPr>
          <w:p w14:paraId="1DD56FF1" w14:textId="77777777" w:rsidR="00C12443" w:rsidRDefault="00AD4974">
            <w:pPr>
              <w:ind w:left="43"/>
            </w:pPr>
            <w:r>
              <w:rPr>
                <w:rFonts w:ascii="Arial" w:eastAsia="Arial" w:hAnsi="Arial" w:cs="Arial"/>
              </w:rPr>
              <w:t xml:space="preserve">Actively denigrates and exaggerates flaws of other parent to the child, directly and indirectly e.g. may ask others to do this also.  </w:t>
            </w:r>
          </w:p>
        </w:tc>
        <w:tc>
          <w:tcPr>
            <w:tcW w:w="2292" w:type="dxa"/>
            <w:tcBorders>
              <w:top w:val="single" w:sz="12" w:space="0" w:color="FFD966"/>
              <w:left w:val="single" w:sz="2" w:space="0" w:color="FFD966"/>
              <w:bottom w:val="single" w:sz="2" w:space="0" w:color="FFD966"/>
              <w:right w:val="nil"/>
            </w:tcBorders>
            <w:shd w:val="clear" w:color="auto" w:fill="FFF2CC"/>
          </w:tcPr>
          <w:p w14:paraId="203421C6" w14:textId="77777777" w:rsidR="00C12443" w:rsidRDefault="00AD4974">
            <w:pPr>
              <w:ind w:left="43"/>
            </w:pPr>
            <w:r>
              <w:rPr>
                <w:rFonts w:ascii="Arial" w:eastAsia="Arial" w:hAnsi="Arial" w:cs="Arial"/>
              </w:rPr>
              <w:t xml:space="preserve">Choose an item. </w:t>
            </w:r>
          </w:p>
        </w:tc>
      </w:tr>
      <w:tr w:rsidR="007A2758" w14:paraId="4C979F41" w14:textId="77777777">
        <w:trPr>
          <w:trHeight w:val="535"/>
        </w:trPr>
        <w:tc>
          <w:tcPr>
            <w:tcW w:w="8282" w:type="dxa"/>
            <w:tcBorders>
              <w:top w:val="single" w:sz="12" w:space="0" w:color="FFD966"/>
              <w:left w:val="nil"/>
              <w:bottom w:val="single" w:sz="2" w:space="0" w:color="FFD966"/>
              <w:right w:val="single" w:sz="2" w:space="0" w:color="FFD966"/>
            </w:tcBorders>
            <w:shd w:val="clear" w:color="auto" w:fill="FFF2CC"/>
          </w:tcPr>
          <w:p w14:paraId="0653FF21" w14:textId="6474BB97" w:rsidR="007A2758" w:rsidRDefault="007A2758">
            <w:pPr>
              <w:ind w:left="43"/>
              <w:rPr>
                <w:rFonts w:ascii="Arial" w:eastAsia="Arial" w:hAnsi="Arial" w:cs="Arial"/>
              </w:rPr>
            </w:pPr>
            <w:r>
              <w:rPr>
                <w:rFonts w:ascii="Arial" w:eastAsia="Arial" w:hAnsi="Arial" w:cs="Arial"/>
              </w:rPr>
              <w:t>A resident parent with authority over all aspects of a child’s life but abdicates parental responsibility regarding the relationship with the other parent</w:t>
            </w:r>
            <w:r w:rsidR="00AC4839">
              <w:rPr>
                <w:rFonts w:ascii="Arial" w:eastAsia="Arial" w:hAnsi="Arial" w:cs="Arial"/>
              </w:rPr>
              <w:t xml:space="preserve"> (e.g. “I won’t make them do something they don’t want to do”).</w:t>
            </w:r>
          </w:p>
        </w:tc>
        <w:tc>
          <w:tcPr>
            <w:tcW w:w="2292" w:type="dxa"/>
            <w:tcBorders>
              <w:top w:val="single" w:sz="12" w:space="0" w:color="FFD966"/>
              <w:left w:val="single" w:sz="2" w:space="0" w:color="FFD966"/>
              <w:bottom w:val="single" w:sz="2" w:space="0" w:color="FFD966"/>
              <w:right w:val="nil"/>
            </w:tcBorders>
            <w:shd w:val="clear" w:color="auto" w:fill="FFF2CC"/>
          </w:tcPr>
          <w:p w14:paraId="5F6F5187" w14:textId="7119C51D" w:rsidR="007A2758" w:rsidRDefault="00945E7C">
            <w:pPr>
              <w:ind w:left="43"/>
              <w:rPr>
                <w:rFonts w:ascii="Arial" w:eastAsia="Arial" w:hAnsi="Arial" w:cs="Arial"/>
              </w:rPr>
            </w:pPr>
            <w:r>
              <w:rPr>
                <w:rFonts w:ascii="Arial" w:eastAsia="Arial" w:hAnsi="Arial" w:cs="Arial"/>
              </w:rPr>
              <w:t>Choose an item</w:t>
            </w:r>
          </w:p>
        </w:tc>
      </w:tr>
      <w:tr w:rsidR="00193BA1" w14:paraId="2FD829B5" w14:textId="77777777">
        <w:trPr>
          <w:trHeight w:val="535"/>
        </w:trPr>
        <w:tc>
          <w:tcPr>
            <w:tcW w:w="8282" w:type="dxa"/>
            <w:tcBorders>
              <w:top w:val="single" w:sz="12" w:space="0" w:color="FFD966"/>
              <w:left w:val="nil"/>
              <w:bottom w:val="single" w:sz="2" w:space="0" w:color="FFD966"/>
              <w:right w:val="single" w:sz="2" w:space="0" w:color="FFD966"/>
            </w:tcBorders>
            <w:shd w:val="clear" w:color="auto" w:fill="FFF2CC"/>
          </w:tcPr>
          <w:p w14:paraId="06EAF3D0" w14:textId="17E3EBA9" w:rsidR="00193BA1" w:rsidRPr="00193BA1" w:rsidRDefault="00193BA1" w:rsidP="00193BA1">
            <w:pPr>
              <w:ind w:left="43"/>
              <w:rPr>
                <w:rFonts w:ascii="Arial" w:eastAsia="Arial" w:hAnsi="Arial" w:cs="Arial"/>
              </w:rPr>
            </w:pPr>
            <w:r w:rsidRPr="00193BA1">
              <w:rPr>
                <w:rFonts w:ascii="Arial" w:hAnsi="Arial" w:cs="Arial"/>
                <w:bCs/>
              </w:rPr>
              <w:t xml:space="preserve">A resident parent who will not ‘force’ or ‘drag’ a child to contact and uses those </w:t>
            </w:r>
            <w:r>
              <w:rPr>
                <w:rFonts w:ascii="Arial" w:hAnsi="Arial" w:cs="Arial"/>
                <w:bCs/>
              </w:rPr>
              <w:t xml:space="preserve">or other negatively loaded </w:t>
            </w:r>
            <w:r w:rsidRPr="00193BA1">
              <w:rPr>
                <w:rFonts w:ascii="Arial" w:hAnsi="Arial" w:cs="Arial"/>
                <w:bCs/>
              </w:rPr>
              <w:t xml:space="preserve">terms </w:t>
            </w:r>
          </w:p>
        </w:tc>
        <w:tc>
          <w:tcPr>
            <w:tcW w:w="2292" w:type="dxa"/>
            <w:tcBorders>
              <w:top w:val="single" w:sz="12" w:space="0" w:color="FFD966"/>
              <w:left w:val="single" w:sz="2" w:space="0" w:color="FFD966"/>
              <w:bottom w:val="single" w:sz="2" w:space="0" w:color="FFD966"/>
              <w:right w:val="nil"/>
            </w:tcBorders>
            <w:shd w:val="clear" w:color="auto" w:fill="FFF2CC"/>
          </w:tcPr>
          <w:p w14:paraId="7E98328C" w14:textId="1F82912F" w:rsidR="00193BA1" w:rsidRDefault="00945E7C" w:rsidP="00193BA1">
            <w:pPr>
              <w:ind w:left="43"/>
              <w:rPr>
                <w:rFonts w:ascii="Arial" w:eastAsia="Arial" w:hAnsi="Arial" w:cs="Arial"/>
              </w:rPr>
            </w:pPr>
            <w:r>
              <w:rPr>
                <w:rFonts w:ascii="Arial" w:eastAsia="Arial" w:hAnsi="Arial" w:cs="Arial"/>
              </w:rPr>
              <w:t>Choose and item</w:t>
            </w:r>
          </w:p>
        </w:tc>
      </w:tr>
      <w:tr w:rsidR="00C12443" w14:paraId="3A80BB73" w14:textId="77777777">
        <w:trPr>
          <w:trHeight w:val="529"/>
        </w:trPr>
        <w:tc>
          <w:tcPr>
            <w:tcW w:w="8282" w:type="dxa"/>
            <w:tcBorders>
              <w:top w:val="single" w:sz="2" w:space="0" w:color="FFD966"/>
              <w:left w:val="nil"/>
              <w:bottom w:val="single" w:sz="2" w:space="0" w:color="FFD966"/>
              <w:right w:val="single" w:sz="2" w:space="0" w:color="FFD966"/>
            </w:tcBorders>
          </w:tcPr>
          <w:p w14:paraId="278E2766" w14:textId="77777777" w:rsidR="00C12443" w:rsidRDefault="00AD4974">
            <w:pPr>
              <w:ind w:left="43"/>
            </w:pPr>
            <w:r>
              <w:rPr>
                <w:rFonts w:ascii="Arial" w:eastAsia="Arial" w:hAnsi="Arial" w:cs="Arial"/>
              </w:rPr>
              <w:t xml:space="preserve">Coaches or instructs the child in what to say to professionals and others about negative experiences of the rejected parent. </w:t>
            </w:r>
          </w:p>
        </w:tc>
        <w:tc>
          <w:tcPr>
            <w:tcW w:w="2292" w:type="dxa"/>
            <w:tcBorders>
              <w:top w:val="single" w:sz="2" w:space="0" w:color="FFD966"/>
              <w:left w:val="single" w:sz="2" w:space="0" w:color="FFD966"/>
              <w:bottom w:val="single" w:sz="2" w:space="0" w:color="FFD966"/>
              <w:right w:val="nil"/>
            </w:tcBorders>
          </w:tcPr>
          <w:p w14:paraId="138A44DE" w14:textId="77777777" w:rsidR="00C12443" w:rsidRDefault="00AD4974">
            <w:pPr>
              <w:ind w:left="43"/>
            </w:pPr>
            <w:r>
              <w:rPr>
                <w:rFonts w:ascii="Arial" w:eastAsia="Arial" w:hAnsi="Arial" w:cs="Arial"/>
              </w:rPr>
              <w:t xml:space="preserve">Choose an item. </w:t>
            </w:r>
          </w:p>
        </w:tc>
      </w:tr>
      <w:tr w:rsidR="00193BA1" w14:paraId="3BD10A28" w14:textId="77777777">
        <w:trPr>
          <w:trHeight w:val="529"/>
        </w:trPr>
        <w:tc>
          <w:tcPr>
            <w:tcW w:w="8282" w:type="dxa"/>
            <w:tcBorders>
              <w:top w:val="single" w:sz="2" w:space="0" w:color="FFD966"/>
              <w:left w:val="nil"/>
              <w:bottom w:val="single" w:sz="2" w:space="0" w:color="FFD966"/>
              <w:right w:val="single" w:sz="2" w:space="0" w:color="FFD966"/>
            </w:tcBorders>
          </w:tcPr>
          <w:p w14:paraId="04FAC597" w14:textId="28754661" w:rsidR="00193BA1" w:rsidRDefault="00193BA1">
            <w:pPr>
              <w:ind w:left="43"/>
              <w:rPr>
                <w:rFonts w:ascii="Arial" w:eastAsia="Arial" w:hAnsi="Arial" w:cs="Arial"/>
              </w:rPr>
            </w:pPr>
            <w:r>
              <w:rPr>
                <w:rFonts w:ascii="Arial" w:eastAsia="Arial" w:hAnsi="Arial" w:cs="Arial"/>
              </w:rPr>
              <w:t>Where a resident parent applies to the court to reduce the amount of time the child spends with the other parent, particularly where there have been previous proceedings, and there appear to be no safety or welfare issues.</w:t>
            </w:r>
          </w:p>
        </w:tc>
        <w:tc>
          <w:tcPr>
            <w:tcW w:w="2292" w:type="dxa"/>
            <w:tcBorders>
              <w:top w:val="single" w:sz="2" w:space="0" w:color="FFD966"/>
              <w:left w:val="single" w:sz="2" w:space="0" w:color="FFD966"/>
              <w:bottom w:val="single" w:sz="2" w:space="0" w:color="FFD966"/>
              <w:right w:val="nil"/>
            </w:tcBorders>
          </w:tcPr>
          <w:p w14:paraId="237ADF30" w14:textId="2426622D" w:rsidR="00193BA1" w:rsidRDefault="00945E7C">
            <w:pPr>
              <w:ind w:left="43"/>
              <w:rPr>
                <w:rFonts w:ascii="Arial" w:eastAsia="Arial" w:hAnsi="Arial" w:cs="Arial"/>
              </w:rPr>
            </w:pPr>
            <w:r>
              <w:rPr>
                <w:rFonts w:ascii="Arial" w:eastAsia="Arial" w:hAnsi="Arial" w:cs="Arial"/>
              </w:rPr>
              <w:t>Choose an item.</w:t>
            </w:r>
          </w:p>
        </w:tc>
      </w:tr>
      <w:tr w:rsidR="00193BA1" w14:paraId="2083AE8D" w14:textId="77777777">
        <w:trPr>
          <w:trHeight w:val="529"/>
        </w:trPr>
        <w:tc>
          <w:tcPr>
            <w:tcW w:w="8282" w:type="dxa"/>
            <w:tcBorders>
              <w:top w:val="single" w:sz="2" w:space="0" w:color="FFD966"/>
              <w:left w:val="nil"/>
              <w:bottom w:val="single" w:sz="2" w:space="0" w:color="FFD966"/>
              <w:right w:val="single" w:sz="2" w:space="0" w:color="FFD966"/>
            </w:tcBorders>
          </w:tcPr>
          <w:p w14:paraId="0847D205" w14:textId="50F7DC94" w:rsidR="00193BA1" w:rsidRPr="00193BA1" w:rsidRDefault="00193BA1" w:rsidP="00193BA1">
            <w:pPr>
              <w:spacing w:before="60" w:after="60"/>
              <w:rPr>
                <w:rFonts w:ascii="Arial" w:eastAsia="Times New Roman" w:hAnsi="Arial" w:cs="Arial"/>
                <w:bCs/>
                <w:color w:val="auto"/>
              </w:rPr>
            </w:pPr>
            <w:r w:rsidRPr="00193BA1">
              <w:rPr>
                <w:rFonts w:ascii="Arial" w:hAnsi="Arial" w:cs="Arial"/>
                <w:bCs/>
              </w:rPr>
              <w:t>Where a resident parent moves locality without agreement and a shared care arrangement or significant contact arrangement becomes unworkable</w:t>
            </w:r>
          </w:p>
        </w:tc>
        <w:tc>
          <w:tcPr>
            <w:tcW w:w="2292" w:type="dxa"/>
            <w:tcBorders>
              <w:top w:val="single" w:sz="2" w:space="0" w:color="FFD966"/>
              <w:left w:val="single" w:sz="2" w:space="0" w:color="FFD966"/>
              <w:bottom w:val="single" w:sz="2" w:space="0" w:color="FFD966"/>
              <w:right w:val="nil"/>
            </w:tcBorders>
          </w:tcPr>
          <w:p w14:paraId="4650B02E" w14:textId="6F91163C" w:rsidR="00193BA1" w:rsidRDefault="00945E7C">
            <w:pPr>
              <w:ind w:left="43"/>
              <w:rPr>
                <w:rFonts w:ascii="Arial" w:eastAsia="Arial" w:hAnsi="Arial" w:cs="Arial"/>
              </w:rPr>
            </w:pPr>
            <w:r>
              <w:rPr>
                <w:rFonts w:ascii="Arial" w:eastAsia="Arial" w:hAnsi="Arial" w:cs="Arial"/>
              </w:rPr>
              <w:t>Choose an item.</w:t>
            </w:r>
          </w:p>
        </w:tc>
      </w:tr>
      <w:tr w:rsidR="00C12443" w14:paraId="420119C7" w14:textId="77777777">
        <w:trPr>
          <w:trHeight w:val="524"/>
        </w:trPr>
        <w:tc>
          <w:tcPr>
            <w:tcW w:w="8282" w:type="dxa"/>
            <w:tcBorders>
              <w:top w:val="single" w:sz="2" w:space="0" w:color="FFD966"/>
              <w:left w:val="nil"/>
              <w:bottom w:val="single" w:sz="2" w:space="0" w:color="FFD966"/>
              <w:right w:val="single" w:sz="2" w:space="0" w:color="FFD966"/>
            </w:tcBorders>
            <w:shd w:val="clear" w:color="auto" w:fill="FFF2CC"/>
          </w:tcPr>
          <w:p w14:paraId="77A3EED9" w14:textId="77777777" w:rsidR="00C12443" w:rsidRDefault="00AD4974">
            <w:pPr>
              <w:ind w:left="43"/>
            </w:pPr>
            <w:r>
              <w:rPr>
                <w:rFonts w:ascii="Arial" w:eastAsia="Arial" w:hAnsi="Arial" w:cs="Arial"/>
              </w:rPr>
              <w:t xml:space="preserve">Refusal to hear positive comments about other parent; quick to discount child’s good times as trivial and unimportant. </w:t>
            </w:r>
          </w:p>
        </w:tc>
        <w:tc>
          <w:tcPr>
            <w:tcW w:w="2292" w:type="dxa"/>
            <w:tcBorders>
              <w:top w:val="single" w:sz="2" w:space="0" w:color="FFD966"/>
              <w:left w:val="single" w:sz="2" w:space="0" w:color="FFD966"/>
              <w:bottom w:val="single" w:sz="2" w:space="0" w:color="FFD966"/>
              <w:right w:val="nil"/>
            </w:tcBorders>
            <w:shd w:val="clear" w:color="auto" w:fill="FFF2CC"/>
          </w:tcPr>
          <w:p w14:paraId="670EE8AD" w14:textId="77777777" w:rsidR="00C12443" w:rsidRDefault="00AD4974">
            <w:pPr>
              <w:ind w:left="43"/>
            </w:pPr>
            <w:r>
              <w:rPr>
                <w:rFonts w:ascii="Arial" w:eastAsia="Arial" w:hAnsi="Arial" w:cs="Arial"/>
              </w:rPr>
              <w:t xml:space="preserve">Choose an item. </w:t>
            </w:r>
          </w:p>
        </w:tc>
      </w:tr>
      <w:tr w:rsidR="00C12443" w14:paraId="36DA630C" w14:textId="77777777">
        <w:trPr>
          <w:trHeight w:val="529"/>
        </w:trPr>
        <w:tc>
          <w:tcPr>
            <w:tcW w:w="8282" w:type="dxa"/>
            <w:tcBorders>
              <w:top w:val="single" w:sz="2" w:space="0" w:color="FFD966"/>
              <w:left w:val="nil"/>
              <w:bottom w:val="single" w:sz="2" w:space="0" w:color="FFD966"/>
              <w:right w:val="single" w:sz="2" w:space="0" w:color="FFD966"/>
            </w:tcBorders>
          </w:tcPr>
          <w:p w14:paraId="3F46B478" w14:textId="77777777" w:rsidR="00C12443" w:rsidRDefault="00AD4974">
            <w:pPr>
              <w:ind w:left="43"/>
            </w:pPr>
            <w:r>
              <w:rPr>
                <w:rFonts w:ascii="Arial" w:eastAsia="Arial" w:hAnsi="Arial" w:cs="Arial"/>
              </w:rPr>
              <w:t xml:space="preserve">Overt and covert threats to withdraw love and affection from child unless other parent, and/or siblings that live with the other parent, are rejected. </w:t>
            </w:r>
          </w:p>
        </w:tc>
        <w:tc>
          <w:tcPr>
            <w:tcW w:w="2292" w:type="dxa"/>
            <w:tcBorders>
              <w:top w:val="single" w:sz="2" w:space="0" w:color="FFD966"/>
              <w:left w:val="single" w:sz="2" w:space="0" w:color="FFD966"/>
              <w:bottom w:val="single" w:sz="2" w:space="0" w:color="FFD966"/>
              <w:right w:val="nil"/>
            </w:tcBorders>
          </w:tcPr>
          <w:p w14:paraId="16863CE2" w14:textId="77777777" w:rsidR="00C12443" w:rsidRDefault="00AD4974">
            <w:pPr>
              <w:ind w:left="43"/>
            </w:pPr>
            <w:r>
              <w:rPr>
                <w:rFonts w:ascii="Arial" w:eastAsia="Arial" w:hAnsi="Arial" w:cs="Arial"/>
              </w:rPr>
              <w:t xml:space="preserve">Choose an item. </w:t>
            </w:r>
          </w:p>
        </w:tc>
      </w:tr>
      <w:tr w:rsidR="00C12443" w14:paraId="034B8E72" w14:textId="77777777">
        <w:trPr>
          <w:trHeight w:val="762"/>
        </w:trPr>
        <w:tc>
          <w:tcPr>
            <w:tcW w:w="8282" w:type="dxa"/>
            <w:tcBorders>
              <w:top w:val="single" w:sz="2" w:space="0" w:color="FFD966"/>
              <w:left w:val="nil"/>
              <w:bottom w:val="single" w:sz="2" w:space="0" w:color="FFD966"/>
              <w:right w:val="single" w:sz="2" w:space="0" w:color="FFD966"/>
            </w:tcBorders>
            <w:shd w:val="clear" w:color="auto" w:fill="FFF2CC"/>
          </w:tcPr>
          <w:p w14:paraId="73169EFE" w14:textId="77777777" w:rsidR="00C12443" w:rsidRDefault="00AD4974">
            <w:r>
              <w:rPr>
                <w:rFonts w:ascii="Arial" w:eastAsia="Arial" w:hAnsi="Arial" w:cs="Arial"/>
              </w:rPr>
              <w:t xml:space="preserve">Expresses no concern or empathy that the child is missing out on a previously positive relationship with the other parent. Is disinterested in the impact this may have on their development and identity.   </w:t>
            </w:r>
          </w:p>
        </w:tc>
        <w:tc>
          <w:tcPr>
            <w:tcW w:w="2292" w:type="dxa"/>
            <w:tcBorders>
              <w:top w:val="single" w:sz="2" w:space="0" w:color="FFD966"/>
              <w:left w:val="single" w:sz="2" w:space="0" w:color="FFD966"/>
              <w:bottom w:val="single" w:sz="2" w:space="0" w:color="FFD966"/>
              <w:right w:val="nil"/>
            </w:tcBorders>
            <w:shd w:val="clear" w:color="auto" w:fill="FFF2CC"/>
          </w:tcPr>
          <w:p w14:paraId="45DE7C18" w14:textId="77777777" w:rsidR="00C12443" w:rsidRDefault="00AD4974">
            <w:pPr>
              <w:ind w:left="43"/>
            </w:pPr>
            <w:r>
              <w:rPr>
                <w:rFonts w:ascii="Arial" w:eastAsia="Arial" w:hAnsi="Arial" w:cs="Arial"/>
              </w:rPr>
              <w:t xml:space="preserve">Choose an item. </w:t>
            </w:r>
          </w:p>
        </w:tc>
      </w:tr>
      <w:tr w:rsidR="00C12443" w14:paraId="2095EE60" w14:textId="77777777">
        <w:trPr>
          <w:trHeight w:val="529"/>
        </w:trPr>
        <w:tc>
          <w:tcPr>
            <w:tcW w:w="8282" w:type="dxa"/>
            <w:tcBorders>
              <w:top w:val="single" w:sz="2" w:space="0" w:color="FFD966"/>
              <w:left w:val="nil"/>
              <w:bottom w:val="single" w:sz="2" w:space="0" w:color="FFD966"/>
              <w:right w:val="single" w:sz="2" w:space="0" w:color="FFD966"/>
            </w:tcBorders>
          </w:tcPr>
          <w:p w14:paraId="04A46A35" w14:textId="0A30DB94" w:rsidR="00C12443" w:rsidRDefault="00AD4974">
            <w:pPr>
              <w:ind w:left="43"/>
            </w:pPr>
            <w:r>
              <w:rPr>
                <w:rFonts w:ascii="Arial" w:eastAsia="Arial" w:hAnsi="Arial" w:cs="Arial"/>
              </w:rPr>
              <w:t>Portrays the other parent as dangerous (</w:t>
            </w:r>
            <w:r>
              <w:rPr>
                <w:rFonts w:ascii="Arial" w:eastAsia="Arial" w:hAnsi="Arial" w:cs="Arial"/>
                <w:b/>
              </w:rPr>
              <w:t>and this is not justified</w:t>
            </w:r>
            <w:r>
              <w:rPr>
                <w:rFonts w:ascii="Arial" w:eastAsia="Arial" w:hAnsi="Arial" w:cs="Arial"/>
              </w:rPr>
              <w:t>). False or fabricated allegations of physical abuse, sexual, and/or emotional abuse</w:t>
            </w:r>
            <w:r w:rsidR="007A2758">
              <w:rPr>
                <w:rFonts w:ascii="Arial" w:eastAsia="Arial" w:hAnsi="Arial" w:cs="Arial"/>
              </w:rPr>
              <w:t xml:space="preserve"> or a single incident has disproportionate levels of fear or risk associated.</w:t>
            </w:r>
            <w:r>
              <w:rPr>
                <w:rFonts w:ascii="Arial" w:eastAsia="Arial" w:hAnsi="Arial" w:cs="Arial"/>
              </w:rPr>
              <w:t xml:space="preserve"> </w:t>
            </w:r>
          </w:p>
        </w:tc>
        <w:tc>
          <w:tcPr>
            <w:tcW w:w="2292" w:type="dxa"/>
            <w:tcBorders>
              <w:top w:val="single" w:sz="2" w:space="0" w:color="FFD966"/>
              <w:left w:val="single" w:sz="2" w:space="0" w:color="FFD966"/>
              <w:bottom w:val="single" w:sz="2" w:space="0" w:color="FFD966"/>
              <w:right w:val="nil"/>
            </w:tcBorders>
          </w:tcPr>
          <w:p w14:paraId="328B2EFA" w14:textId="77777777" w:rsidR="00C12443" w:rsidRDefault="00AD4974">
            <w:pPr>
              <w:ind w:left="43"/>
            </w:pPr>
            <w:r>
              <w:rPr>
                <w:rFonts w:ascii="Arial" w:eastAsia="Arial" w:hAnsi="Arial" w:cs="Arial"/>
              </w:rPr>
              <w:t xml:space="preserve">Choose an item. </w:t>
            </w:r>
          </w:p>
        </w:tc>
      </w:tr>
      <w:tr w:rsidR="00C12443" w14:paraId="2864266B" w14:textId="77777777">
        <w:trPr>
          <w:trHeight w:val="525"/>
        </w:trPr>
        <w:tc>
          <w:tcPr>
            <w:tcW w:w="8282" w:type="dxa"/>
            <w:tcBorders>
              <w:top w:val="single" w:sz="2" w:space="0" w:color="FFD966"/>
              <w:left w:val="nil"/>
              <w:bottom w:val="single" w:sz="2" w:space="0" w:color="FFD966"/>
              <w:right w:val="single" w:sz="2" w:space="0" w:color="FFD966"/>
            </w:tcBorders>
            <w:shd w:val="clear" w:color="auto" w:fill="FFF2CC"/>
          </w:tcPr>
          <w:p w14:paraId="32E6A0FF" w14:textId="77777777" w:rsidR="00C12443" w:rsidRDefault="00AD4974">
            <w:pPr>
              <w:ind w:left="43"/>
            </w:pPr>
            <w:r>
              <w:rPr>
                <w:rFonts w:ascii="Arial" w:eastAsia="Arial" w:hAnsi="Arial" w:cs="Arial"/>
              </w:rPr>
              <w:t xml:space="preserve">Telephone messages, gifts, and communications from the other parent to child are persistently destroyed, ignored, or passed on to the child with disdain. </w:t>
            </w:r>
          </w:p>
        </w:tc>
        <w:tc>
          <w:tcPr>
            <w:tcW w:w="2292" w:type="dxa"/>
            <w:tcBorders>
              <w:top w:val="single" w:sz="2" w:space="0" w:color="FFD966"/>
              <w:left w:val="single" w:sz="2" w:space="0" w:color="FFD966"/>
              <w:bottom w:val="single" w:sz="2" w:space="0" w:color="FFD966"/>
              <w:right w:val="nil"/>
            </w:tcBorders>
            <w:shd w:val="clear" w:color="auto" w:fill="FFF2CC"/>
          </w:tcPr>
          <w:p w14:paraId="54BB16BD" w14:textId="77777777" w:rsidR="00C12443" w:rsidRDefault="00AD4974">
            <w:pPr>
              <w:ind w:left="43"/>
            </w:pPr>
            <w:r>
              <w:rPr>
                <w:rFonts w:ascii="Arial" w:eastAsia="Arial" w:hAnsi="Arial" w:cs="Arial"/>
              </w:rPr>
              <w:t xml:space="preserve">Choose an item. </w:t>
            </w:r>
          </w:p>
        </w:tc>
      </w:tr>
      <w:tr w:rsidR="00C12443" w14:paraId="2C3A31FF" w14:textId="77777777">
        <w:trPr>
          <w:trHeight w:val="529"/>
        </w:trPr>
        <w:tc>
          <w:tcPr>
            <w:tcW w:w="8282" w:type="dxa"/>
            <w:tcBorders>
              <w:top w:val="single" w:sz="2" w:space="0" w:color="FFD966"/>
              <w:left w:val="nil"/>
              <w:bottom w:val="single" w:sz="2" w:space="0" w:color="FFD966"/>
              <w:right w:val="single" w:sz="2" w:space="0" w:color="FFD966"/>
            </w:tcBorders>
          </w:tcPr>
          <w:p w14:paraId="25229942" w14:textId="77777777" w:rsidR="00C12443" w:rsidRDefault="00AD4974">
            <w:pPr>
              <w:ind w:left="43"/>
            </w:pPr>
            <w:r>
              <w:rPr>
                <w:rFonts w:ascii="Arial" w:eastAsia="Arial" w:hAnsi="Arial" w:cs="Arial"/>
              </w:rPr>
              <w:t xml:space="preserve">False information repeated to child; distorts history and may make false allegations to professionals and in court proceedings  </w:t>
            </w:r>
          </w:p>
        </w:tc>
        <w:tc>
          <w:tcPr>
            <w:tcW w:w="2292" w:type="dxa"/>
            <w:tcBorders>
              <w:top w:val="single" w:sz="2" w:space="0" w:color="FFD966"/>
              <w:left w:val="single" w:sz="2" w:space="0" w:color="FFD966"/>
              <w:bottom w:val="single" w:sz="2" w:space="0" w:color="FFD966"/>
              <w:right w:val="nil"/>
            </w:tcBorders>
          </w:tcPr>
          <w:p w14:paraId="3B5E5045" w14:textId="77777777" w:rsidR="00C12443" w:rsidRDefault="00AD4974">
            <w:pPr>
              <w:ind w:left="43"/>
            </w:pPr>
            <w:r>
              <w:rPr>
                <w:rFonts w:ascii="Arial" w:eastAsia="Arial" w:hAnsi="Arial" w:cs="Arial"/>
              </w:rPr>
              <w:t xml:space="preserve">Choose an item. </w:t>
            </w:r>
          </w:p>
        </w:tc>
      </w:tr>
      <w:tr w:rsidR="00C12443" w14:paraId="04EB67C9" w14:textId="77777777">
        <w:trPr>
          <w:trHeight w:val="527"/>
        </w:trPr>
        <w:tc>
          <w:tcPr>
            <w:tcW w:w="8282" w:type="dxa"/>
            <w:tcBorders>
              <w:top w:val="single" w:sz="2" w:space="0" w:color="FFD966"/>
              <w:left w:val="nil"/>
              <w:bottom w:val="single" w:sz="2" w:space="0" w:color="FFD966"/>
              <w:right w:val="single" w:sz="2" w:space="0" w:color="FFD966"/>
            </w:tcBorders>
            <w:shd w:val="clear" w:color="auto" w:fill="FFF2CC"/>
          </w:tcPr>
          <w:p w14:paraId="4F9CCFB0" w14:textId="77777777" w:rsidR="00C12443" w:rsidRDefault="00AD4974">
            <w:pPr>
              <w:ind w:left="43"/>
            </w:pPr>
            <w:r>
              <w:rPr>
                <w:rFonts w:ascii="Arial" w:eastAsia="Arial" w:hAnsi="Arial" w:cs="Arial"/>
              </w:rPr>
              <w:t xml:space="preserve">Does not correct child’s rude, defiant behaviour directed toward the other parent but would not permit child to do this with others. </w:t>
            </w:r>
          </w:p>
        </w:tc>
        <w:tc>
          <w:tcPr>
            <w:tcW w:w="2292" w:type="dxa"/>
            <w:tcBorders>
              <w:top w:val="single" w:sz="2" w:space="0" w:color="FFD966"/>
              <w:left w:val="single" w:sz="2" w:space="0" w:color="FFD966"/>
              <w:bottom w:val="single" w:sz="2" w:space="0" w:color="FFD966"/>
              <w:right w:val="nil"/>
            </w:tcBorders>
            <w:shd w:val="clear" w:color="auto" w:fill="FFF2CC"/>
          </w:tcPr>
          <w:p w14:paraId="4DD87ACA" w14:textId="77777777" w:rsidR="00C12443" w:rsidRDefault="00AD4974">
            <w:pPr>
              <w:ind w:left="43"/>
            </w:pPr>
            <w:r>
              <w:rPr>
                <w:rFonts w:ascii="Arial" w:eastAsia="Arial" w:hAnsi="Arial" w:cs="Arial"/>
              </w:rPr>
              <w:t xml:space="preserve">Choose an item. </w:t>
            </w:r>
          </w:p>
        </w:tc>
      </w:tr>
      <w:tr w:rsidR="00AC4839" w14:paraId="2BCC7853" w14:textId="77777777">
        <w:trPr>
          <w:trHeight w:val="527"/>
        </w:trPr>
        <w:tc>
          <w:tcPr>
            <w:tcW w:w="8282" w:type="dxa"/>
            <w:tcBorders>
              <w:top w:val="single" w:sz="2" w:space="0" w:color="FFD966"/>
              <w:left w:val="nil"/>
              <w:bottom w:val="single" w:sz="2" w:space="0" w:color="FFD966"/>
              <w:right w:val="single" w:sz="2" w:space="0" w:color="FFD966"/>
            </w:tcBorders>
            <w:shd w:val="clear" w:color="auto" w:fill="FFF2CC"/>
          </w:tcPr>
          <w:p w14:paraId="04CD8F8B" w14:textId="0DCF032E" w:rsidR="00AC4839" w:rsidRDefault="00AC4839">
            <w:pPr>
              <w:ind w:left="43"/>
              <w:rPr>
                <w:rFonts w:ascii="Arial" w:eastAsia="Arial" w:hAnsi="Arial" w:cs="Arial"/>
              </w:rPr>
            </w:pPr>
            <w:r>
              <w:rPr>
                <w:rFonts w:ascii="Arial" w:eastAsia="Arial" w:hAnsi="Arial" w:cs="Arial"/>
              </w:rPr>
              <w:t xml:space="preserve">Is reluctant to allow professionals to make arrangements to see the child privately or tries to exert control over the enquiries the professional makes </w:t>
            </w:r>
          </w:p>
        </w:tc>
        <w:tc>
          <w:tcPr>
            <w:tcW w:w="2292" w:type="dxa"/>
            <w:tcBorders>
              <w:top w:val="single" w:sz="2" w:space="0" w:color="FFD966"/>
              <w:left w:val="single" w:sz="2" w:space="0" w:color="FFD966"/>
              <w:bottom w:val="single" w:sz="2" w:space="0" w:color="FFD966"/>
              <w:right w:val="nil"/>
            </w:tcBorders>
            <w:shd w:val="clear" w:color="auto" w:fill="FFF2CC"/>
          </w:tcPr>
          <w:p w14:paraId="5D088B14" w14:textId="5EA69A9C" w:rsidR="00AC4839" w:rsidRDefault="00AC4839">
            <w:pPr>
              <w:ind w:left="43"/>
              <w:rPr>
                <w:rFonts w:ascii="Arial" w:eastAsia="Arial" w:hAnsi="Arial" w:cs="Arial"/>
              </w:rPr>
            </w:pPr>
            <w:r>
              <w:rPr>
                <w:rFonts w:ascii="Arial" w:eastAsia="Arial" w:hAnsi="Arial" w:cs="Arial"/>
              </w:rPr>
              <w:t>Choose an Item</w:t>
            </w:r>
          </w:p>
        </w:tc>
      </w:tr>
      <w:tr w:rsidR="00C12443" w14:paraId="3DA6802A" w14:textId="77777777">
        <w:trPr>
          <w:trHeight w:val="527"/>
        </w:trPr>
        <w:tc>
          <w:tcPr>
            <w:tcW w:w="8282" w:type="dxa"/>
            <w:tcBorders>
              <w:top w:val="single" w:sz="2" w:space="0" w:color="FFD966"/>
              <w:left w:val="nil"/>
              <w:bottom w:val="single" w:sz="2" w:space="0" w:color="FFD966"/>
              <w:right w:val="single" w:sz="2" w:space="0" w:color="FFD966"/>
            </w:tcBorders>
          </w:tcPr>
          <w:p w14:paraId="55F939AC" w14:textId="77777777" w:rsidR="00C12443" w:rsidRDefault="00AD4974">
            <w:pPr>
              <w:ind w:left="43"/>
            </w:pPr>
            <w:r>
              <w:rPr>
                <w:rFonts w:ascii="Arial" w:eastAsia="Arial" w:hAnsi="Arial" w:cs="Arial"/>
              </w:rPr>
              <w:t xml:space="preserve">Makes the child aware of their own distress and emotional fragility. </w:t>
            </w:r>
          </w:p>
        </w:tc>
        <w:tc>
          <w:tcPr>
            <w:tcW w:w="2292" w:type="dxa"/>
            <w:tcBorders>
              <w:top w:val="single" w:sz="2" w:space="0" w:color="FFD966"/>
              <w:left w:val="single" w:sz="2" w:space="0" w:color="FFD966"/>
              <w:bottom w:val="single" w:sz="2" w:space="0" w:color="FFD966"/>
              <w:right w:val="nil"/>
            </w:tcBorders>
          </w:tcPr>
          <w:p w14:paraId="55266967" w14:textId="77777777" w:rsidR="00C12443" w:rsidRDefault="00AD4974">
            <w:pPr>
              <w:ind w:left="43"/>
            </w:pPr>
            <w:r>
              <w:rPr>
                <w:rFonts w:ascii="Arial" w:eastAsia="Arial" w:hAnsi="Arial" w:cs="Arial"/>
              </w:rPr>
              <w:t xml:space="preserve">Choose an item. </w:t>
            </w:r>
          </w:p>
        </w:tc>
      </w:tr>
      <w:tr w:rsidR="00193BA1" w14:paraId="7ED00BDC" w14:textId="77777777">
        <w:trPr>
          <w:trHeight w:val="527"/>
        </w:trPr>
        <w:tc>
          <w:tcPr>
            <w:tcW w:w="8282" w:type="dxa"/>
            <w:tcBorders>
              <w:top w:val="single" w:sz="2" w:space="0" w:color="FFD966"/>
              <w:left w:val="nil"/>
              <w:bottom w:val="single" w:sz="2" w:space="0" w:color="FFD966"/>
              <w:right w:val="single" w:sz="2" w:space="0" w:color="FFD966"/>
            </w:tcBorders>
          </w:tcPr>
          <w:p w14:paraId="313E5451" w14:textId="3BC83DF5" w:rsidR="00193BA1" w:rsidRPr="00193BA1" w:rsidRDefault="00193BA1">
            <w:pPr>
              <w:ind w:left="43"/>
              <w:rPr>
                <w:rFonts w:ascii="Arial" w:eastAsia="Arial" w:hAnsi="Arial" w:cs="Arial"/>
              </w:rPr>
            </w:pPr>
            <w:r w:rsidRPr="00193BA1">
              <w:rPr>
                <w:rFonts w:ascii="Arial" w:hAnsi="Arial" w:cs="Arial"/>
                <w:bCs/>
              </w:rPr>
              <w:t>Where a resident parent insists on being present (in person or on media) during contact time that has been assessed as safe or where it has been previously agreed was safe, without significant event to alter this view</w:t>
            </w:r>
          </w:p>
        </w:tc>
        <w:tc>
          <w:tcPr>
            <w:tcW w:w="2292" w:type="dxa"/>
            <w:tcBorders>
              <w:top w:val="single" w:sz="2" w:space="0" w:color="FFD966"/>
              <w:left w:val="single" w:sz="2" w:space="0" w:color="FFD966"/>
              <w:bottom w:val="single" w:sz="2" w:space="0" w:color="FFD966"/>
              <w:right w:val="nil"/>
            </w:tcBorders>
          </w:tcPr>
          <w:p w14:paraId="3F35677D" w14:textId="2C0EFD59" w:rsidR="00193BA1" w:rsidRDefault="00945E7C">
            <w:pPr>
              <w:ind w:left="43"/>
              <w:rPr>
                <w:rFonts w:ascii="Arial" w:eastAsia="Arial" w:hAnsi="Arial" w:cs="Arial"/>
              </w:rPr>
            </w:pPr>
            <w:r>
              <w:rPr>
                <w:rFonts w:ascii="Arial" w:eastAsia="Arial" w:hAnsi="Arial" w:cs="Arial"/>
              </w:rPr>
              <w:t>Choose an item.</w:t>
            </w:r>
          </w:p>
        </w:tc>
      </w:tr>
      <w:tr w:rsidR="0007303E" w14:paraId="635D8394" w14:textId="77777777">
        <w:trPr>
          <w:trHeight w:val="527"/>
        </w:trPr>
        <w:tc>
          <w:tcPr>
            <w:tcW w:w="8282" w:type="dxa"/>
            <w:tcBorders>
              <w:top w:val="single" w:sz="2" w:space="0" w:color="FFD966"/>
              <w:left w:val="nil"/>
              <w:bottom w:val="single" w:sz="2" w:space="0" w:color="FFD966"/>
              <w:right w:val="single" w:sz="2" w:space="0" w:color="FFD966"/>
            </w:tcBorders>
          </w:tcPr>
          <w:p w14:paraId="2DA9E33F" w14:textId="4BF10A0C" w:rsidR="0007303E" w:rsidRPr="00193BA1" w:rsidRDefault="0007303E">
            <w:pPr>
              <w:ind w:left="43"/>
              <w:rPr>
                <w:rFonts w:ascii="Arial" w:hAnsi="Arial" w:cs="Arial"/>
                <w:bCs/>
              </w:rPr>
            </w:pPr>
            <w:r>
              <w:rPr>
                <w:rFonts w:ascii="Arial" w:hAnsi="Arial" w:cs="Arial"/>
                <w:bCs/>
              </w:rPr>
              <w:t>Makes complaints against professionals for harming the children by promoting time with the other parent</w:t>
            </w:r>
          </w:p>
        </w:tc>
        <w:tc>
          <w:tcPr>
            <w:tcW w:w="2292" w:type="dxa"/>
            <w:tcBorders>
              <w:top w:val="single" w:sz="2" w:space="0" w:color="FFD966"/>
              <w:left w:val="single" w:sz="2" w:space="0" w:color="FFD966"/>
              <w:bottom w:val="single" w:sz="2" w:space="0" w:color="FFD966"/>
              <w:right w:val="nil"/>
            </w:tcBorders>
          </w:tcPr>
          <w:p w14:paraId="697FB55C" w14:textId="688B8E88" w:rsidR="0007303E" w:rsidRDefault="0007303E">
            <w:pPr>
              <w:ind w:left="43"/>
              <w:rPr>
                <w:rFonts w:ascii="Arial" w:eastAsia="Arial" w:hAnsi="Arial" w:cs="Arial"/>
              </w:rPr>
            </w:pPr>
            <w:r>
              <w:rPr>
                <w:rFonts w:ascii="Arial" w:eastAsia="Arial" w:hAnsi="Arial" w:cs="Arial"/>
              </w:rPr>
              <w:t>Choose an item</w:t>
            </w:r>
          </w:p>
        </w:tc>
      </w:tr>
      <w:tr w:rsidR="00C12443" w14:paraId="1D35D35A" w14:textId="77777777">
        <w:trPr>
          <w:trHeight w:val="364"/>
        </w:trPr>
        <w:tc>
          <w:tcPr>
            <w:tcW w:w="8282" w:type="dxa"/>
            <w:tcBorders>
              <w:top w:val="single" w:sz="2" w:space="0" w:color="FFD966"/>
              <w:left w:val="nil"/>
              <w:bottom w:val="single" w:sz="2" w:space="0" w:color="FFD966"/>
              <w:right w:val="single" w:sz="2" w:space="0" w:color="FFD966"/>
            </w:tcBorders>
            <w:shd w:val="clear" w:color="auto" w:fill="FFF2CC"/>
          </w:tcPr>
          <w:p w14:paraId="378FACBE" w14:textId="77777777" w:rsidR="00C12443" w:rsidRDefault="00AD4974">
            <w:pPr>
              <w:ind w:left="43"/>
            </w:pPr>
            <w:r>
              <w:rPr>
                <w:rFonts w:ascii="Arial" w:eastAsia="Arial" w:hAnsi="Arial" w:cs="Arial"/>
              </w:rPr>
              <w:t xml:space="preserve">Other: ________________ </w:t>
            </w:r>
          </w:p>
        </w:tc>
        <w:tc>
          <w:tcPr>
            <w:tcW w:w="2292" w:type="dxa"/>
            <w:tcBorders>
              <w:top w:val="single" w:sz="2" w:space="0" w:color="FFD966"/>
              <w:left w:val="single" w:sz="2" w:space="0" w:color="FFD966"/>
              <w:bottom w:val="single" w:sz="2" w:space="0" w:color="FFD966"/>
              <w:right w:val="nil"/>
            </w:tcBorders>
            <w:shd w:val="clear" w:color="auto" w:fill="FFF2CC"/>
          </w:tcPr>
          <w:p w14:paraId="1DE2B491" w14:textId="77777777" w:rsidR="00C12443" w:rsidRDefault="00AD4974">
            <w:pPr>
              <w:ind w:left="43"/>
            </w:pPr>
            <w:r>
              <w:rPr>
                <w:rFonts w:ascii="Arial" w:eastAsia="Arial" w:hAnsi="Arial" w:cs="Arial"/>
              </w:rPr>
              <w:t xml:space="preserve">Choose an item. </w:t>
            </w:r>
          </w:p>
        </w:tc>
      </w:tr>
    </w:tbl>
    <w:p w14:paraId="76DAF4A5" w14:textId="77777777" w:rsidR="00193BA1" w:rsidRDefault="00193BA1">
      <w:pPr>
        <w:spacing w:after="138" w:line="258" w:lineRule="auto"/>
        <w:ind w:left="-5" w:hanging="10"/>
        <w:rPr>
          <w:rFonts w:ascii="Arial" w:eastAsia="Arial" w:hAnsi="Arial" w:cs="Arial"/>
        </w:rPr>
      </w:pPr>
    </w:p>
    <w:p w14:paraId="34F9F1C6" w14:textId="31A08A00" w:rsidR="00C12443" w:rsidRDefault="00AD4974">
      <w:pPr>
        <w:spacing w:after="138" w:line="258" w:lineRule="auto"/>
        <w:ind w:left="-5" w:hanging="10"/>
      </w:pPr>
      <w:r>
        <w:rPr>
          <w:rFonts w:ascii="Arial" w:eastAsia="Arial" w:hAnsi="Arial" w:cs="Arial"/>
        </w:rPr>
        <w:lastRenderedPageBreak/>
        <w:t xml:space="preserve">These typical behaviours have been derived and adapted from an overview of the literature by Fidler, Bala, and Saini (2013) and Judge and Deutsch (2017).    </w:t>
      </w:r>
    </w:p>
    <w:p w14:paraId="73BCF6BE" w14:textId="77777777" w:rsidR="00C12443" w:rsidRDefault="00AD4974">
      <w:pPr>
        <w:spacing w:after="0"/>
        <w:ind w:left="108"/>
      </w:pPr>
      <w:r>
        <w:rPr>
          <w:rFonts w:ascii="Arial" w:eastAsia="Arial" w:hAnsi="Arial" w:cs="Arial"/>
          <w:b/>
          <w:color w:val="008000"/>
          <w:sz w:val="28"/>
        </w:rPr>
        <w:t xml:space="preserve"> </w:t>
      </w:r>
    </w:p>
    <w:p w14:paraId="3352D19B" w14:textId="77777777" w:rsidR="00C12443" w:rsidRDefault="00AD4974">
      <w:pPr>
        <w:spacing w:after="0"/>
        <w:ind w:left="108"/>
      </w:pPr>
      <w:r>
        <w:rPr>
          <w:rFonts w:ascii="Arial" w:eastAsia="Arial" w:hAnsi="Arial" w:cs="Arial"/>
          <w:b/>
          <w:color w:val="008000"/>
          <w:sz w:val="28"/>
        </w:rPr>
        <w:t xml:space="preserve"> </w:t>
      </w:r>
    </w:p>
    <w:p w14:paraId="0B400772" w14:textId="35E04E40" w:rsidR="00C12443" w:rsidRDefault="00945E7C">
      <w:pPr>
        <w:pStyle w:val="Heading1"/>
        <w:ind w:left="103"/>
      </w:pPr>
      <w:r>
        <w:t>B</w:t>
      </w:r>
      <w:r w:rsidR="00AD4974">
        <w:t>ehaviours</w:t>
      </w:r>
      <w:r>
        <w:t xml:space="preserve"> that may be</w:t>
      </w:r>
      <w:r w:rsidR="00AD4974">
        <w:t xml:space="preserve"> exhibited by a</w:t>
      </w:r>
      <w:r>
        <w:t xml:space="preserve"> rejected</w:t>
      </w:r>
      <w:r w:rsidR="00AD4974">
        <w:rPr>
          <w:b w:val="0"/>
        </w:rPr>
        <w:t xml:space="preserve"> </w:t>
      </w:r>
      <w:r w:rsidR="00AD4974">
        <w:t>parent</w:t>
      </w:r>
      <w:r>
        <w:t>,</w:t>
      </w:r>
      <w:r w:rsidR="00AD4974">
        <w:t xml:space="preserve"> which may contribute to the dynamic</w:t>
      </w:r>
      <w:r w:rsidR="00AD4974">
        <w:rPr>
          <w:b w:val="0"/>
        </w:rPr>
        <w:t xml:space="preserve">   </w:t>
      </w:r>
    </w:p>
    <w:p w14:paraId="326A559D" w14:textId="77777777" w:rsidR="00C12443" w:rsidRDefault="00AD4974">
      <w:pPr>
        <w:spacing w:after="0"/>
        <w:ind w:left="108"/>
      </w:pPr>
      <w:r>
        <w:rPr>
          <w:rFonts w:ascii="Arial" w:eastAsia="Arial" w:hAnsi="Arial" w:cs="Arial"/>
          <w:b/>
          <w:sz w:val="28"/>
        </w:rPr>
        <w:t xml:space="preserve"> </w:t>
      </w:r>
    </w:p>
    <w:tbl>
      <w:tblPr>
        <w:tblStyle w:val="TableGrid"/>
        <w:tblW w:w="10370" w:type="dxa"/>
        <w:tblInd w:w="0" w:type="dxa"/>
        <w:tblCellMar>
          <w:left w:w="468" w:type="dxa"/>
          <w:right w:w="78" w:type="dxa"/>
        </w:tblCellMar>
        <w:tblLook w:val="04A0" w:firstRow="1" w:lastRow="0" w:firstColumn="1" w:lastColumn="0" w:noHBand="0" w:noVBand="1"/>
      </w:tblPr>
      <w:tblGrid>
        <w:gridCol w:w="8123"/>
        <w:gridCol w:w="2247"/>
      </w:tblGrid>
      <w:tr w:rsidR="00C12443" w14:paraId="049233B9" w14:textId="77777777">
        <w:trPr>
          <w:trHeight w:val="344"/>
        </w:trPr>
        <w:tc>
          <w:tcPr>
            <w:tcW w:w="8123" w:type="dxa"/>
            <w:tcBorders>
              <w:top w:val="single" w:sz="12" w:space="0" w:color="C9C9C9"/>
              <w:left w:val="nil"/>
              <w:bottom w:val="single" w:sz="2" w:space="0" w:color="C9C9C9"/>
              <w:right w:val="single" w:sz="2" w:space="0" w:color="C9C9C9"/>
            </w:tcBorders>
            <w:shd w:val="clear" w:color="auto" w:fill="FFE599"/>
          </w:tcPr>
          <w:p w14:paraId="34634087" w14:textId="77777777" w:rsidR="00C12443" w:rsidRDefault="00AD4974">
            <w:r>
              <w:rPr>
                <w:rFonts w:ascii="Arial" w:eastAsia="Arial" w:hAnsi="Arial" w:cs="Arial"/>
              </w:rPr>
              <w:t xml:space="preserve">Lacks empathetic connection to the child.  </w:t>
            </w:r>
          </w:p>
        </w:tc>
        <w:tc>
          <w:tcPr>
            <w:tcW w:w="2247" w:type="dxa"/>
            <w:tcBorders>
              <w:top w:val="single" w:sz="12" w:space="0" w:color="C9C9C9"/>
              <w:left w:val="single" w:sz="2" w:space="0" w:color="C9C9C9"/>
              <w:bottom w:val="single" w:sz="2" w:space="0" w:color="C9C9C9"/>
              <w:right w:val="nil"/>
            </w:tcBorders>
            <w:shd w:val="clear" w:color="auto" w:fill="FFE599"/>
          </w:tcPr>
          <w:p w14:paraId="5EAF4260" w14:textId="77777777" w:rsidR="00C12443" w:rsidRDefault="00AD4974">
            <w:pPr>
              <w:ind w:left="1"/>
            </w:pPr>
            <w:r>
              <w:rPr>
                <w:rFonts w:ascii="Arial" w:eastAsia="Arial" w:hAnsi="Arial" w:cs="Arial"/>
              </w:rPr>
              <w:t xml:space="preserve">Choose an item. </w:t>
            </w:r>
          </w:p>
        </w:tc>
      </w:tr>
      <w:tr w:rsidR="00C12443" w14:paraId="50AFBD23" w14:textId="77777777">
        <w:trPr>
          <w:trHeight w:val="464"/>
        </w:trPr>
        <w:tc>
          <w:tcPr>
            <w:tcW w:w="8123" w:type="dxa"/>
            <w:tcBorders>
              <w:top w:val="single" w:sz="2" w:space="0" w:color="C9C9C9"/>
              <w:left w:val="nil"/>
              <w:bottom w:val="single" w:sz="2" w:space="0" w:color="C9C9C9"/>
              <w:right w:val="single" w:sz="2" w:space="0" w:color="C9C9C9"/>
            </w:tcBorders>
          </w:tcPr>
          <w:p w14:paraId="77D6E152" w14:textId="31068D6F" w:rsidR="00C12443" w:rsidRDefault="00AD4974">
            <w:r>
              <w:rPr>
                <w:rFonts w:ascii="Arial" w:eastAsia="Arial" w:hAnsi="Arial" w:cs="Arial"/>
              </w:rPr>
              <w:t>In</w:t>
            </w:r>
            <w:r w:rsidR="00945E7C">
              <w:rPr>
                <w:rFonts w:ascii="Arial" w:eastAsia="Arial" w:hAnsi="Arial" w:cs="Arial"/>
              </w:rPr>
              <w:t>effective</w:t>
            </w:r>
            <w:r>
              <w:rPr>
                <w:rFonts w:ascii="Arial" w:eastAsia="Arial" w:hAnsi="Arial" w:cs="Arial"/>
              </w:rPr>
              <w:t xml:space="preserve"> pursuit of the child</w:t>
            </w:r>
            <w:r w:rsidR="00945E7C">
              <w:rPr>
                <w:rFonts w:ascii="Arial" w:eastAsia="Arial" w:hAnsi="Arial" w:cs="Arial"/>
              </w:rPr>
              <w:t>.</w:t>
            </w:r>
            <w:r>
              <w:rPr>
                <w:rFonts w:ascii="Arial" w:eastAsia="Arial" w:hAnsi="Arial" w:cs="Arial"/>
              </w:rPr>
              <w:t xml:space="preserve"> </w:t>
            </w:r>
            <w:r w:rsidR="00945E7C">
              <w:rPr>
                <w:rFonts w:ascii="Arial" w:eastAsia="Arial" w:hAnsi="Arial" w:cs="Arial"/>
              </w:rPr>
              <w:t>P</w:t>
            </w:r>
            <w:r>
              <w:rPr>
                <w:rFonts w:ascii="Arial" w:eastAsia="Arial" w:hAnsi="Arial" w:cs="Arial"/>
              </w:rPr>
              <w:t>ushes calls and communications, unannounced appearances at school or activities that the child perceives as embarrassing.</w:t>
            </w:r>
            <w:r>
              <w:rPr>
                <w:rFonts w:ascii="Arial" w:eastAsia="Arial" w:hAnsi="Arial" w:cs="Arial"/>
                <w:b/>
              </w:rPr>
              <w:t xml:space="preserve"> </w:t>
            </w:r>
          </w:p>
        </w:tc>
        <w:tc>
          <w:tcPr>
            <w:tcW w:w="2247" w:type="dxa"/>
            <w:tcBorders>
              <w:top w:val="single" w:sz="2" w:space="0" w:color="C9C9C9"/>
              <w:left w:val="single" w:sz="2" w:space="0" w:color="C9C9C9"/>
              <w:bottom w:val="single" w:sz="2" w:space="0" w:color="C9C9C9"/>
              <w:right w:val="nil"/>
            </w:tcBorders>
          </w:tcPr>
          <w:p w14:paraId="098F11EF" w14:textId="77777777" w:rsidR="00C12443" w:rsidRDefault="00AD4974">
            <w:pPr>
              <w:ind w:left="1"/>
            </w:pPr>
            <w:r>
              <w:rPr>
                <w:rFonts w:ascii="Arial" w:eastAsia="Arial" w:hAnsi="Arial" w:cs="Arial"/>
              </w:rPr>
              <w:t xml:space="preserve">Choose an item. </w:t>
            </w:r>
          </w:p>
        </w:tc>
      </w:tr>
      <w:tr w:rsidR="00C12443" w14:paraId="73B05A24" w14:textId="77777777">
        <w:trPr>
          <w:trHeight w:val="510"/>
        </w:trPr>
        <w:tc>
          <w:tcPr>
            <w:tcW w:w="8123" w:type="dxa"/>
            <w:tcBorders>
              <w:top w:val="single" w:sz="2" w:space="0" w:color="C9C9C9"/>
              <w:left w:val="nil"/>
              <w:bottom w:val="single" w:sz="2" w:space="0" w:color="C9C9C9"/>
              <w:right w:val="single" w:sz="2" w:space="0" w:color="C9C9C9"/>
            </w:tcBorders>
            <w:shd w:val="clear" w:color="auto" w:fill="FFE599"/>
          </w:tcPr>
          <w:p w14:paraId="00F7D437" w14:textId="02752B87" w:rsidR="00C12443" w:rsidRDefault="00AD4974">
            <w:r>
              <w:rPr>
                <w:rFonts w:ascii="Arial" w:eastAsia="Arial" w:hAnsi="Arial" w:cs="Arial"/>
              </w:rPr>
              <w:t xml:space="preserve">Harsh, rigid, and punitive parenting style (uses authoritarian parenting style as the dominant strategy).  </w:t>
            </w:r>
            <w:r w:rsidR="00945E7C">
              <w:rPr>
                <w:rFonts w:ascii="Arial" w:eastAsia="Arial" w:hAnsi="Arial" w:cs="Arial"/>
              </w:rPr>
              <w:t>This is particularly damaging when relating to older children who are striving for independence.</w:t>
            </w:r>
          </w:p>
        </w:tc>
        <w:tc>
          <w:tcPr>
            <w:tcW w:w="2247" w:type="dxa"/>
            <w:tcBorders>
              <w:top w:val="single" w:sz="2" w:space="0" w:color="C9C9C9"/>
              <w:left w:val="single" w:sz="2" w:space="0" w:color="C9C9C9"/>
              <w:bottom w:val="single" w:sz="2" w:space="0" w:color="C9C9C9"/>
              <w:right w:val="nil"/>
            </w:tcBorders>
            <w:shd w:val="clear" w:color="auto" w:fill="FFE599"/>
          </w:tcPr>
          <w:p w14:paraId="3E94F60E" w14:textId="77777777" w:rsidR="00C12443" w:rsidRDefault="00AD4974">
            <w:pPr>
              <w:ind w:left="1"/>
            </w:pPr>
            <w:r>
              <w:rPr>
                <w:rFonts w:ascii="Arial" w:eastAsia="Arial" w:hAnsi="Arial" w:cs="Arial"/>
              </w:rPr>
              <w:t xml:space="preserve">Choose an item. </w:t>
            </w:r>
          </w:p>
        </w:tc>
      </w:tr>
      <w:tr w:rsidR="00945E7C" w14:paraId="1050B98A" w14:textId="77777777">
        <w:trPr>
          <w:trHeight w:val="510"/>
        </w:trPr>
        <w:tc>
          <w:tcPr>
            <w:tcW w:w="8123" w:type="dxa"/>
            <w:tcBorders>
              <w:top w:val="single" w:sz="2" w:space="0" w:color="C9C9C9"/>
              <w:left w:val="nil"/>
              <w:bottom w:val="single" w:sz="2" w:space="0" w:color="C9C9C9"/>
              <w:right w:val="single" w:sz="2" w:space="0" w:color="C9C9C9"/>
            </w:tcBorders>
            <w:shd w:val="clear" w:color="auto" w:fill="FFE599"/>
          </w:tcPr>
          <w:p w14:paraId="0D14C4C4" w14:textId="27C09C2B" w:rsidR="00945E7C" w:rsidRDefault="00945E7C">
            <w:pPr>
              <w:rPr>
                <w:rFonts w:ascii="Arial" w:eastAsia="Arial" w:hAnsi="Arial" w:cs="Arial"/>
              </w:rPr>
            </w:pPr>
            <w:r>
              <w:rPr>
                <w:rFonts w:ascii="Arial" w:eastAsia="Arial" w:hAnsi="Arial" w:cs="Arial"/>
              </w:rPr>
              <w:t>Treats the child as much younger than their age, possibly due to not having spent time with the child for a significant period of time.</w:t>
            </w:r>
          </w:p>
        </w:tc>
        <w:tc>
          <w:tcPr>
            <w:tcW w:w="2247" w:type="dxa"/>
            <w:tcBorders>
              <w:top w:val="single" w:sz="2" w:space="0" w:color="C9C9C9"/>
              <w:left w:val="single" w:sz="2" w:space="0" w:color="C9C9C9"/>
              <w:bottom w:val="single" w:sz="2" w:space="0" w:color="C9C9C9"/>
              <w:right w:val="nil"/>
            </w:tcBorders>
            <w:shd w:val="clear" w:color="auto" w:fill="FFE599"/>
          </w:tcPr>
          <w:p w14:paraId="70CD555D" w14:textId="7DC283FB" w:rsidR="00945E7C" w:rsidRDefault="00945E7C">
            <w:pPr>
              <w:ind w:left="1"/>
              <w:rPr>
                <w:rFonts w:ascii="Arial" w:eastAsia="Arial" w:hAnsi="Arial" w:cs="Arial"/>
              </w:rPr>
            </w:pPr>
            <w:r>
              <w:rPr>
                <w:rFonts w:ascii="Arial" w:eastAsia="Arial" w:hAnsi="Arial" w:cs="Arial"/>
              </w:rPr>
              <w:t>Choose an item</w:t>
            </w:r>
          </w:p>
        </w:tc>
      </w:tr>
      <w:tr w:rsidR="00C12443" w14:paraId="24F48A2F" w14:textId="77777777">
        <w:trPr>
          <w:trHeight w:val="512"/>
        </w:trPr>
        <w:tc>
          <w:tcPr>
            <w:tcW w:w="8123" w:type="dxa"/>
            <w:tcBorders>
              <w:top w:val="single" w:sz="2" w:space="0" w:color="C9C9C9"/>
              <w:left w:val="nil"/>
              <w:bottom w:val="single" w:sz="2" w:space="0" w:color="C9C9C9"/>
              <w:right w:val="single" w:sz="2" w:space="0" w:color="C9C9C9"/>
            </w:tcBorders>
          </w:tcPr>
          <w:p w14:paraId="4F7F0153" w14:textId="77777777" w:rsidR="00C12443" w:rsidRDefault="00AD4974">
            <w:pPr>
              <w:jc w:val="both"/>
            </w:pPr>
            <w:r>
              <w:rPr>
                <w:rFonts w:ascii="Arial" w:eastAsia="Arial" w:hAnsi="Arial" w:cs="Arial"/>
              </w:rPr>
              <w:t xml:space="preserve">Loses temper, angry, demanding, intimidating character traits, but not to level of abuse. </w:t>
            </w:r>
          </w:p>
        </w:tc>
        <w:tc>
          <w:tcPr>
            <w:tcW w:w="2247" w:type="dxa"/>
            <w:tcBorders>
              <w:top w:val="single" w:sz="2" w:space="0" w:color="C9C9C9"/>
              <w:left w:val="single" w:sz="2" w:space="0" w:color="C9C9C9"/>
              <w:bottom w:val="single" w:sz="2" w:space="0" w:color="C9C9C9"/>
              <w:right w:val="nil"/>
            </w:tcBorders>
          </w:tcPr>
          <w:p w14:paraId="5662BCDF" w14:textId="77777777" w:rsidR="00C12443" w:rsidRDefault="00AD4974">
            <w:pPr>
              <w:ind w:left="1"/>
            </w:pPr>
            <w:r>
              <w:rPr>
                <w:rFonts w:ascii="Arial" w:eastAsia="Arial" w:hAnsi="Arial" w:cs="Arial"/>
              </w:rPr>
              <w:t xml:space="preserve">Choose an item. </w:t>
            </w:r>
          </w:p>
        </w:tc>
      </w:tr>
      <w:tr w:rsidR="00C12443" w14:paraId="16447DD1" w14:textId="77777777">
        <w:trPr>
          <w:trHeight w:val="323"/>
        </w:trPr>
        <w:tc>
          <w:tcPr>
            <w:tcW w:w="8123" w:type="dxa"/>
            <w:tcBorders>
              <w:top w:val="single" w:sz="2" w:space="0" w:color="C9C9C9"/>
              <w:left w:val="nil"/>
              <w:bottom w:val="single" w:sz="2" w:space="0" w:color="C9C9C9"/>
              <w:right w:val="single" w:sz="2" w:space="0" w:color="C9C9C9"/>
            </w:tcBorders>
            <w:shd w:val="clear" w:color="auto" w:fill="FFE599"/>
          </w:tcPr>
          <w:p w14:paraId="5465F860" w14:textId="77777777" w:rsidR="00C12443" w:rsidRDefault="00AD4974">
            <w:r>
              <w:rPr>
                <w:rFonts w:ascii="Arial" w:eastAsia="Arial" w:hAnsi="Arial" w:cs="Arial"/>
              </w:rPr>
              <w:t xml:space="preserve">Outrage at challenge to his/her authority. </w:t>
            </w:r>
          </w:p>
        </w:tc>
        <w:tc>
          <w:tcPr>
            <w:tcW w:w="2247" w:type="dxa"/>
            <w:tcBorders>
              <w:top w:val="single" w:sz="2" w:space="0" w:color="C9C9C9"/>
              <w:left w:val="single" w:sz="2" w:space="0" w:color="C9C9C9"/>
              <w:bottom w:val="single" w:sz="2" w:space="0" w:color="C9C9C9"/>
              <w:right w:val="nil"/>
            </w:tcBorders>
            <w:shd w:val="clear" w:color="auto" w:fill="FFE599"/>
          </w:tcPr>
          <w:p w14:paraId="66F669C4" w14:textId="77777777" w:rsidR="00C12443" w:rsidRDefault="00AD4974">
            <w:pPr>
              <w:ind w:left="1"/>
            </w:pPr>
            <w:r>
              <w:rPr>
                <w:rFonts w:ascii="Arial" w:eastAsia="Arial" w:hAnsi="Arial" w:cs="Arial"/>
              </w:rPr>
              <w:t xml:space="preserve">Choose an item. </w:t>
            </w:r>
          </w:p>
        </w:tc>
      </w:tr>
      <w:tr w:rsidR="00C12443" w14:paraId="2C717FCA" w14:textId="77777777">
        <w:trPr>
          <w:trHeight w:val="323"/>
        </w:trPr>
        <w:tc>
          <w:tcPr>
            <w:tcW w:w="8123" w:type="dxa"/>
            <w:tcBorders>
              <w:top w:val="single" w:sz="2" w:space="0" w:color="C9C9C9"/>
              <w:left w:val="nil"/>
              <w:bottom w:val="single" w:sz="2" w:space="0" w:color="C9C9C9"/>
              <w:right w:val="single" w:sz="2" w:space="0" w:color="C9C9C9"/>
            </w:tcBorders>
          </w:tcPr>
          <w:p w14:paraId="5C9B66D5" w14:textId="2C768778" w:rsidR="00C12443" w:rsidRPr="00945E7C" w:rsidRDefault="00945E7C">
            <w:pPr>
              <w:rPr>
                <w:rFonts w:ascii="Arial" w:hAnsi="Arial" w:cs="Arial"/>
              </w:rPr>
            </w:pPr>
            <w:r>
              <w:rPr>
                <w:rFonts w:ascii="Arial" w:hAnsi="Arial" w:cs="Arial"/>
              </w:rPr>
              <w:t>Apportions blame to widespread sources including other parent, child, extended family, professionals and the court.</w:t>
            </w:r>
          </w:p>
        </w:tc>
        <w:tc>
          <w:tcPr>
            <w:tcW w:w="2247" w:type="dxa"/>
            <w:tcBorders>
              <w:top w:val="single" w:sz="2" w:space="0" w:color="C9C9C9"/>
              <w:left w:val="single" w:sz="2" w:space="0" w:color="C9C9C9"/>
              <w:bottom w:val="single" w:sz="2" w:space="0" w:color="C9C9C9"/>
              <w:right w:val="nil"/>
            </w:tcBorders>
          </w:tcPr>
          <w:p w14:paraId="50C4E427" w14:textId="77777777" w:rsidR="00C12443" w:rsidRDefault="00AD4974">
            <w:pPr>
              <w:ind w:left="1"/>
            </w:pPr>
            <w:r>
              <w:rPr>
                <w:rFonts w:ascii="Arial" w:eastAsia="Arial" w:hAnsi="Arial" w:cs="Arial"/>
              </w:rPr>
              <w:t xml:space="preserve">Choose an item. </w:t>
            </w:r>
          </w:p>
        </w:tc>
      </w:tr>
      <w:tr w:rsidR="00C12443" w14:paraId="5EFE68CF" w14:textId="77777777">
        <w:trPr>
          <w:trHeight w:val="510"/>
        </w:trPr>
        <w:tc>
          <w:tcPr>
            <w:tcW w:w="8123" w:type="dxa"/>
            <w:tcBorders>
              <w:top w:val="single" w:sz="2" w:space="0" w:color="C9C9C9"/>
              <w:left w:val="nil"/>
              <w:bottom w:val="single" w:sz="2" w:space="0" w:color="C9C9C9"/>
              <w:right w:val="single" w:sz="2" w:space="0" w:color="C9C9C9"/>
            </w:tcBorders>
            <w:shd w:val="clear" w:color="auto" w:fill="FFE599"/>
          </w:tcPr>
          <w:p w14:paraId="19403723" w14:textId="77777777" w:rsidR="00C12443" w:rsidRDefault="00AD4974">
            <w:r>
              <w:rPr>
                <w:rFonts w:ascii="Arial" w:eastAsia="Arial" w:hAnsi="Arial" w:cs="Arial"/>
              </w:rPr>
              <w:t xml:space="preserve">Counter-rejecting behaviour. Passivity or withdrawal in the face of the child’s resistance or rejection of them. </w:t>
            </w:r>
          </w:p>
        </w:tc>
        <w:tc>
          <w:tcPr>
            <w:tcW w:w="2247" w:type="dxa"/>
            <w:tcBorders>
              <w:top w:val="single" w:sz="2" w:space="0" w:color="C9C9C9"/>
              <w:left w:val="single" w:sz="2" w:space="0" w:color="C9C9C9"/>
              <w:bottom w:val="single" w:sz="2" w:space="0" w:color="C9C9C9"/>
              <w:right w:val="nil"/>
            </w:tcBorders>
            <w:shd w:val="clear" w:color="auto" w:fill="FFE599"/>
          </w:tcPr>
          <w:p w14:paraId="4F8FE985" w14:textId="77777777" w:rsidR="00C12443" w:rsidRDefault="00AD4974">
            <w:pPr>
              <w:ind w:left="1"/>
            </w:pPr>
            <w:r>
              <w:rPr>
                <w:rFonts w:ascii="Arial" w:eastAsia="Arial" w:hAnsi="Arial" w:cs="Arial"/>
              </w:rPr>
              <w:t xml:space="preserve">Choose an item. </w:t>
            </w:r>
          </w:p>
        </w:tc>
      </w:tr>
      <w:tr w:rsidR="00C12443" w14:paraId="0F1A71A0" w14:textId="77777777">
        <w:trPr>
          <w:trHeight w:val="325"/>
        </w:trPr>
        <w:tc>
          <w:tcPr>
            <w:tcW w:w="8123" w:type="dxa"/>
            <w:tcBorders>
              <w:top w:val="single" w:sz="2" w:space="0" w:color="C9C9C9"/>
              <w:left w:val="nil"/>
              <w:bottom w:val="single" w:sz="2" w:space="0" w:color="C9C9C9"/>
              <w:right w:val="single" w:sz="2" w:space="0" w:color="C9C9C9"/>
            </w:tcBorders>
          </w:tcPr>
          <w:p w14:paraId="6107B0B4" w14:textId="77777777" w:rsidR="00C12443" w:rsidRDefault="00AD4974">
            <w:r>
              <w:rPr>
                <w:rFonts w:ascii="Arial" w:eastAsia="Arial" w:hAnsi="Arial" w:cs="Arial"/>
              </w:rPr>
              <w:t xml:space="preserve">Attempts to induce guilt. </w:t>
            </w:r>
          </w:p>
        </w:tc>
        <w:tc>
          <w:tcPr>
            <w:tcW w:w="2247" w:type="dxa"/>
            <w:tcBorders>
              <w:top w:val="single" w:sz="2" w:space="0" w:color="C9C9C9"/>
              <w:left w:val="single" w:sz="2" w:space="0" w:color="C9C9C9"/>
              <w:bottom w:val="single" w:sz="2" w:space="0" w:color="C9C9C9"/>
              <w:right w:val="nil"/>
            </w:tcBorders>
          </w:tcPr>
          <w:p w14:paraId="7F12CB9E" w14:textId="77777777" w:rsidR="00C12443" w:rsidRDefault="00AD4974">
            <w:pPr>
              <w:ind w:left="1"/>
            </w:pPr>
            <w:r>
              <w:rPr>
                <w:rFonts w:ascii="Arial" w:eastAsia="Arial" w:hAnsi="Arial" w:cs="Arial"/>
              </w:rPr>
              <w:t xml:space="preserve">Choose an item. </w:t>
            </w:r>
          </w:p>
        </w:tc>
      </w:tr>
      <w:tr w:rsidR="00C12443" w14:paraId="3AFD7BFA" w14:textId="77777777">
        <w:trPr>
          <w:trHeight w:val="320"/>
        </w:trPr>
        <w:tc>
          <w:tcPr>
            <w:tcW w:w="8123" w:type="dxa"/>
            <w:tcBorders>
              <w:top w:val="single" w:sz="2" w:space="0" w:color="C9C9C9"/>
              <w:left w:val="nil"/>
              <w:bottom w:val="single" w:sz="2" w:space="0" w:color="C9C9C9"/>
              <w:right w:val="nil"/>
            </w:tcBorders>
            <w:shd w:val="clear" w:color="auto" w:fill="FFE599"/>
          </w:tcPr>
          <w:p w14:paraId="0485B91B" w14:textId="77777777" w:rsidR="00C12443" w:rsidRDefault="00AD4974">
            <w:r>
              <w:rPr>
                <w:rFonts w:ascii="Arial" w:eastAsia="Arial" w:hAnsi="Arial" w:cs="Arial"/>
              </w:rPr>
              <w:t xml:space="preserve">Other: ______________________ </w:t>
            </w:r>
          </w:p>
        </w:tc>
        <w:tc>
          <w:tcPr>
            <w:tcW w:w="2247" w:type="dxa"/>
            <w:tcBorders>
              <w:top w:val="single" w:sz="2" w:space="0" w:color="C9C9C9"/>
              <w:left w:val="nil"/>
              <w:bottom w:val="nil"/>
              <w:right w:val="nil"/>
            </w:tcBorders>
          </w:tcPr>
          <w:p w14:paraId="191AFA35" w14:textId="77777777" w:rsidR="00C12443" w:rsidRDefault="00C12443"/>
        </w:tc>
      </w:tr>
    </w:tbl>
    <w:p w14:paraId="2989EC8E" w14:textId="77777777" w:rsidR="00C12443" w:rsidRDefault="00AD4974">
      <w:pPr>
        <w:spacing w:after="233" w:line="258" w:lineRule="auto"/>
        <w:ind w:left="-5" w:hanging="10"/>
      </w:pPr>
      <w:r>
        <w:rPr>
          <w:rFonts w:ascii="Arial" w:eastAsia="Arial" w:hAnsi="Arial" w:cs="Arial"/>
        </w:rPr>
        <w:t>Derived from Whitcombe (2017).</w:t>
      </w:r>
      <w:r>
        <w:rPr>
          <w:rFonts w:ascii="Arial" w:eastAsia="Arial" w:hAnsi="Arial" w:cs="Arial"/>
          <w:b/>
        </w:rPr>
        <w:t xml:space="preserve"> </w:t>
      </w:r>
    </w:p>
    <w:p w14:paraId="2B44C90C" w14:textId="77777777" w:rsidR="00C12443" w:rsidRDefault="00AD4974">
      <w:pPr>
        <w:spacing w:after="122"/>
      </w:pPr>
      <w:r>
        <w:rPr>
          <w:rFonts w:ascii="Arial" w:eastAsia="Arial" w:hAnsi="Arial" w:cs="Arial"/>
          <w:color w:val="008000"/>
          <w:sz w:val="32"/>
        </w:rPr>
        <w:t xml:space="preserve"> </w:t>
      </w:r>
    </w:p>
    <w:p w14:paraId="08E19373" w14:textId="77777777" w:rsidR="00C12443" w:rsidRDefault="00AD4974">
      <w:r>
        <w:rPr>
          <w:rFonts w:ascii="Arial" w:eastAsia="Arial" w:hAnsi="Arial" w:cs="Arial"/>
          <w:b/>
          <w:color w:val="008000"/>
          <w:sz w:val="28"/>
        </w:rPr>
        <w:t xml:space="preserve"> </w:t>
      </w:r>
    </w:p>
    <w:p w14:paraId="50E25E32" w14:textId="77777777" w:rsidR="00C12443" w:rsidRDefault="00AD4974">
      <w:pPr>
        <w:spacing w:after="0"/>
      </w:pPr>
      <w:r>
        <w:rPr>
          <w:rFonts w:ascii="Arial" w:eastAsia="Arial" w:hAnsi="Arial" w:cs="Arial"/>
          <w:b/>
          <w:color w:val="008000"/>
          <w:sz w:val="28"/>
        </w:rPr>
        <w:t xml:space="preserve"> </w:t>
      </w:r>
    </w:p>
    <w:p w14:paraId="17447F94" w14:textId="77777777" w:rsidR="00C12443" w:rsidRDefault="00AD4974">
      <w:pPr>
        <w:spacing w:after="114" w:line="249" w:lineRule="auto"/>
        <w:ind w:left="10" w:hanging="10"/>
      </w:pPr>
      <w:r>
        <w:rPr>
          <w:rFonts w:ascii="Arial" w:eastAsia="Arial" w:hAnsi="Arial" w:cs="Arial"/>
          <w:b/>
          <w:color w:val="008000"/>
          <w:sz w:val="28"/>
        </w:rPr>
        <w:t xml:space="preserve">References: </w:t>
      </w:r>
    </w:p>
    <w:p w14:paraId="39DF1B52" w14:textId="77777777" w:rsidR="00C12443" w:rsidRDefault="00AD4974">
      <w:pPr>
        <w:spacing w:after="119" w:line="361" w:lineRule="auto"/>
        <w:ind w:left="-5" w:hanging="10"/>
      </w:pPr>
      <w:r>
        <w:rPr>
          <w:rFonts w:ascii="Arial" w:eastAsia="Arial" w:hAnsi="Arial" w:cs="Arial"/>
          <w:i/>
        </w:rPr>
        <w:t xml:space="preserve">If you would like to see any of the items listed, send the 5 or 6-digit item numbers (in </w:t>
      </w:r>
      <w:r>
        <w:rPr>
          <w:rFonts w:ascii="Arial" w:eastAsia="Arial" w:hAnsi="Arial" w:cs="Arial"/>
          <w:b/>
          <w:i/>
        </w:rPr>
        <w:t>bold</w:t>
      </w:r>
      <w:r>
        <w:rPr>
          <w:rFonts w:ascii="Arial" w:eastAsia="Arial" w:hAnsi="Arial" w:cs="Arial"/>
          <w:i/>
        </w:rPr>
        <w:t xml:space="preserve">) to </w:t>
      </w:r>
      <w:r>
        <w:rPr>
          <w:rFonts w:ascii="Arial" w:eastAsia="Arial" w:hAnsi="Arial" w:cs="Arial"/>
          <w:i/>
          <w:u w:val="single" w:color="000000"/>
        </w:rPr>
        <w:t>library@cafcass.gov.uk</w:t>
      </w:r>
      <w:r>
        <w:rPr>
          <w:rFonts w:ascii="Arial" w:eastAsia="Arial" w:hAnsi="Arial" w:cs="Arial"/>
          <w:i/>
        </w:rPr>
        <w:t xml:space="preserve"> (for internal use only) </w:t>
      </w:r>
    </w:p>
    <w:p w14:paraId="3F27E85D" w14:textId="77777777" w:rsidR="00C12443" w:rsidRDefault="00AD4974">
      <w:pPr>
        <w:spacing w:after="167" w:line="255" w:lineRule="auto"/>
        <w:ind w:left="-5" w:hanging="10"/>
      </w:pPr>
      <w:r>
        <w:rPr>
          <w:rFonts w:ascii="Arial" w:eastAsia="Arial" w:hAnsi="Arial" w:cs="Arial"/>
          <w:b/>
          <w:i/>
        </w:rPr>
        <w:t>181311.</w:t>
      </w:r>
      <w:r>
        <w:rPr>
          <w:rFonts w:ascii="Arial" w:eastAsia="Arial" w:hAnsi="Arial" w:cs="Arial"/>
          <w:i/>
        </w:rPr>
        <w:t xml:space="preserve"> Fidler, B., Bala, N. &amp; Saini, M. (2013). Children who resist post-separation parental contact: a differential approach for legal and mental health professionals. Oxford: Oxford University Press. </w:t>
      </w:r>
    </w:p>
    <w:p w14:paraId="790A0DE0" w14:textId="77777777" w:rsidR="00C12443" w:rsidRDefault="00AD4974">
      <w:pPr>
        <w:spacing w:after="164" w:line="255" w:lineRule="auto"/>
        <w:ind w:left="-5" w:hanging="10"/>
      </w:pPr>
      <w:r>
        <w:rPr>
          <w:rFonts w:ascii="Arial" w:eastAsia="Arial" w:hAnsi="Arial" w:cs="Arial"/>
          <w:b/>
          <w:i/>
        </w:rPr>
        <w:t>203850.</w:t>
      </w:r>
      <w:r>
        <w:rPr>
          <w:rFonts w:ascii="Arial" w:eastAsia="Arial" w:hAnsi="Arial" w:cs="Arial"/>
          <w:i/>
        </w:rPr>
        <w:t xml:space="preserve"> Judge, A. &amp; Deutsch, R. (2017). Overcoming parent-child contact problems: family-based interventions for resistance, rejection and alienation. New York, N.Y.: Oxford University Press. </w:t>
      </w:r>
    </w:p>
    <w:p w14:paraId="11C33F44" w14:textId="77777777" w:rsidR="00C12443" w:rsidRDefault="00AD4974">
      <w:pPr>
        <w:spacing w:after="143" w:line="255" w:lineRule="auto"/>
        <w:ind w:left="-5" w:hanging="10"/>
      </w:pPr>
      <w:r>
        <w:rPr>
          <w:rFonts w:ascii="Arial" w:eastAsia="Arial" w:hAnsi="Arial" w:cs="Arial"/>
          <w:b/>
          <w:i/>
        </w:rPr>
        <w:t>204101.</w:t>
      </w:r>
      <w:r>
        <w:rPr>
          <w:rFonts w:ascii="Arial" w:eastAsia="Arial" w:hAnsi="Arial" w:cs="Arial"/>
          <w:i/>
        </w:rPr>
        <w:t xml:space="preserve"> Whitcombe, S. (2017). Parental alienation or justifiable estrangement? Assessing a child's resistance to a parent in the UK. Seen and Heard, 27(3), pp.31-47</w:t>
      </w:r>
      <w:r>
        <w:rPr>
          <w:rFonts w:ascii="Arial" w:eastAsia="Arial" w:hAnsi="Arial" w:cs="Arial"/>
          <w:i/>
          <w:sz w:val="24"/>
        </w:rPr>
        <w:t xml:space="preserve"> </w:t>
      </w:r>
    </w:p>
    <w:p w14:paraId="0A5ED4F8" w14:textId="77777777" w:rsidR="00C12443" w:rsidRDefault="00AD4974">
      <w:pPr>
        <w:spacing w:after="352"/>
      </w:pPr>
      <w:r>
        <w:rPr>
          <w:rFonts w:ascii="Arial" w:eastAsia="Arial" w:hAnsi="Arial" w:cs="Arial"/>
        </w:rPr>
        <w:t xml:space="preserve"> </w:t>
      </w:r>
    </w:p>
    <w:p w14:paraId="731CE996" w14:textId="77777777" w:rsidR="00C12443" w:rsidRDefault="00AD4974">
      <w:pPr>
        <w:pBdr>
          <w:top w:val="single" w:sz="6" w:space="0" w:color="000000"/>
          <w:left w:val="single" w:sz="6" w:space="0" w:color="000000"/>
          <w:bottom w:val="single" w:sz="6" w:space="0" w:color="000000"/>
          <w:right w:val="single" w:sz="6" w:space="0" w:color="000000"/>
        </w:pBdr>
        <w:spacing w:after="0" w:line="258" w:lineRule="auto"/>
        <w:ind w:left="151" w:right="218"/>
      </w:pPr>
      <w:r>
        <w:rPr>
          <w:rFonts w:ascii="Arial" w:eastAsia="Arial" w:hAnsi="Arial" w:cs="Arial"/>
          <w:b/>
        </w:rPr>
        <w:t>IMPORTANT</w:t>
      </w:r>
      <w:r>
        <w:rPr>
          <w:rFonts w:ascii="Arial" w:eastAsia="Arial" w:hAnsi="Arial" w:cs="Arial"/>
        </w:rPr>
        <w:t xml:space="preserve">: </w:t>
      </w:r>
      <w:r>
        <w:rPr>
          <w:rFonts w:ascii="Arial" w:eastAsia="Arial" w:hAnsi="Arial" w:cs="Arial"/>
          <w:i/>
        </w:rPr>
        <w:t xml:space="preserve">This tool has been developed from the existing evidence base, however, is </w:t>
      </w:r>
      <w:r>
        <w:rPr>
          <w:rFonts w:ascii="Arial" w:eastAsia="Arial" w:hAnsi="Arial" w:cs="Arial"/>
          <w:i/>
          <w:u w:val="single" w:color="000000"/>
        </w:rPr>
        <w:t xml:space="preserve">not </w:t>
      </w:r>
      <w:r>
        <w:rPr>
          <w:rFonts w:ascii="Arial" w:eastAsia="Arial" w:hAnsi="Arial" w:cs="Arial"/>
          <w:i/>
        </w:rPr>
        <w:t xml:space="preserve">a validated tool.  The tool should be used to inform the assessment and analysis and is not a replacement for the professional judgement of the practitioner. </w:t>
      </w:r>
      <w:r>
        <w:rPr>
          <w:rFonts w:ascii="Arial" w:eastAsia="Arial" w:hAnsi="Arial" w:cs="Arial"/>
        </w:rPr>
        <w:t xml:space="preserve">  </w:t>
      </w:r>
    </w:p>
    <w:sectPr w:rsidR="00C12443">
      <w:headerReference w:type="even" r:id="rId15"/>
      <w:headerReference w:type="default" r:id="rId16"/>
      <w:footerReference w:type="even" r:id="rId17"/>
      <w:footerReference w:type="default" r:id="rId18"/>
      <w:headerReference w:type="first" r:id="rId19"/>
      <w:footerReference w:type="first" r:id="rId20"/>
      <w:pgSz w:w="11906" w:h="16838"/>
      <w:pgMar w:top="204" w:right="715" w:bottom="1837" w:left="72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EDA2D" w14:textId="77777777" w:rsidR="00992454" w:rsidRDefault="00992454">
      <w:pPr>
        <w:spacing w:after="0" w:line="240" w:lineRule="auto"/>
      </w:pPr>
      <w:r>
        <w:separator/>
      </w:r>
    </w:p>
  </w:endnote>
  <w:endnote w:type="continuationSeparator" w:id="0">
    <w:p w14:paraId="45F2F957" w14:textId="77777777" w:rsidR="00992454" w:rsidRDefault="0099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94EE" w14:textId="77777777" w:rsidR="00C12443" w:rsidRDefault="00AD4974">
    <w:pPr>
      <w:spacing w:after="0"/>
      <w:ind w:right="2"/>
      <w:jc w:val="right"/>
    </w:pPr>
    <w:r>
      <w:fldChar w:fldCharType="begin"/>
    </w:r>
    <w:r>
      <w:instrText xml:space="preserve"> PAGE   \* MERGEFORMAT </w:instrText>
    </w:r>
    <w:r>
      <w:fldChar w:fldCharType="separate"/>
    </w:r>
    <w:r>
      <w:rPr>
        <w:color w:val="008000"/>
      </w:rPr>
      <w:t>1</w:t>
    </w:r>
    <w:r>
      <w:rPr>
        <w:color w:val="008000"/>
      </w:rPr>
      <w:fldChar w:fldCharType="end"/>
    </w:r>
    <w:r>
      <w:rPr>
        <w:color w:val="008000"/>
      </w:rPr>
      <w:t xml:space="preserve"> </w:t>
    </w:r>
  </w:p>
  <w:p w14:paraId="36B61B6B" w14:textId="77777777" w:rsidR="00C12443" w:rsidRDefault="00AD4974">
    <w:pPr>
      <w:spacing w:after="0"/>
    </w:pPr>
    <w:r>
      <w:rPr>
        <w:rFonts w:ascii="Arial" w:eastAsia="Arial" w:hAnsi="Arial" w:cs="Arial"/>
        <w:color w:val="008000"/>
      </w:rPr>
      <w:t xml:space="preserve">ECMS number: </w:t>
    </w:r>
  </w:p>
  <w:p w14:paraId="0346B11D" w14:textId="77777777" w:rsidR="00C12443" w:rsidRDefault="00AD4974">
    <w:pPr>
      <w:spacing w:after="0"/>
    </w:pPr>
    <w:r>
      <w:rPr>
        <w:rFonts w:ascii="Arial" w:eastAsia="Arial" w:hAnsi="Arial" w:cs="Arial"/>
        <w:color w:val="008000"/>
      </w:rPr>
      <w:t xml:space="preserve">Typical behaviours exhibited where alienation may be a factor tool </w:t>
    </w:r>
  </w:p>
  <w:p w14:paraId="4A0565D3" w14:textId="77777777" w:rsidR="00C12443" w:rsidRDefault="00AD4974">
    <w:pPr>
      <w:spacing w:after="0"/>
    </w:pPr>
    <w:r>
      <w:rPr>
        <w:rFonts w:ascii="Arial" w:eastAsia="Arial" w:hAnsi="Arial" w:cs="Arial"/>
        <w:color w:val="53813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4798A" w14:textId="77777777" w:rsidR="00C12443" w:rsidRDefault="00AD4974">
    <w:pPr>
      <w:spacing w:after="0"/>
      <w:ind w:right="2"/>
      <w:jc w:val="right"/>
    </w:pPr>
    <w:r>
      <w:fldChar w:fldCharType="begin"/>
    </w:r>
    <w:r>
      <w:instrText xml:space="preserve"> PAGE   \* MERGEFORMAT </w:instrText>
    </w:r>
    <w:r>
      <w:fldChar w:fldCharType="separate"/>
    </w:r>
    <w:r>
      <w:rPr>
        <w:color w:val="008000"/>
      </w:rPr>
      <w:t>1</w:t>
    </w:r>
    <w:r>
      <w:rPr>
        <w:color w:val="008000"/>
      </w:rPr>
      <w:fldChar w:fldCharType="end"/>
    </w:r>
    <w:r>
      <w:rPr>
        <w:color w:val="008000"/>
      </w:rPr>
      <w:t xml:space="preserve"> </w:t>
    </w:r>
  </w:p>
  <w:p w14:paraId="2EB75BA1" w14:textId="77777777" w:rsidR="00C12443" w:rsidRDefault="00AD4974">
    <w:pPr>
      <w:spacing w:after="0"/>
    </w:pPr>
    <w:r>
      <w:rPr>
        <w:rFonts w:ascii="Arial" w:eastAsia="Arial" w:hAnsi="Arial" w:cs="Arial"/>
        <w:color w:val="008000"/>
      </w:rPr>
      <w:t xml:space="preserve">ECMS number: </w:t>
    </w:r>
  </w:p>
  <w:p w14:paraId="4B4307AE" w14:textId="7CADAE86" w:rsidR="00C12443" w:rsidRDefault="00343736">
    <w:pPr>
      <w:spacing w:after="0"/>
    </w:pPr>
    <w:r>
      <w:rPr>
        <w:rFonts w:ascii="Arial" w:eastAsia="Arial" w:hAnsi="Arial" w:cs="Arial"/>
        <w:color w:val="008000"/>
      </w:rPr>
      <w:t xml:space="preserve">Alienating behaviours thinking tool </w:t>
    </w:r>
  </w:p>
  <w:p w14:paraId="658A7008" w14:textId="77777777" w:rsidR="00C12443" w:rsidRDefault="00AD4974">
    <w:pPr>
      <w:spacing w:after="0"/>
    </w:pPr>
    <w:r>
      <w:rPr>
        <w:rFonts w:ascii="Arial" w:eastAsia="Arial" w:hAnsi="Arial" w:cs="Arial"/>
        <w:color w:val="53813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325C9" w14:textId="77777777" w:rsidR="00C12443" w:rsidRDefault="00AD4974">
    <w:pPr>
      <w:spacing w:after="0"/>
      <w:ind w:right="2"/>
      <w:jc w:val="right"/>
    </w:pPr>
    <w:r>
      <w:fldChar w:fldCharType="begin"/>
    </w:r>
    <w:r>
      <w:instrText xml:space="preserve"> PAGE   \* MERGEFORMAT </w:instrText>
    </w:r>
    <w:r>
      <w:fldChar w:fldCharType="separate"/>
    </w:r>
    <w:r>
      <w:rPr>
        <w:color w:val="008000"/>
      </w:rPr>
      <w:t>1</w:t>
    </w:r>
    <w:r>
      <w:rPr>
        <w:color w:val="008000"/>
      </w:rPr>
      <w:fldChar w:fldCharType="end"/>
    </w:r>
    <w:r>
      <w:rPr>
        <w:color w:val="008000"/>
      </w:rPr>
      <w:t xml:space="preserve"> </w:t>
    </w:r>
  </w:p>
  <w:p w14:paraId="2D7D3629" w14:textId="77777777" w:rsidR="00C12443" w:rsidRDefault="00AD4974">
    <w:pPr>
      <w:spacing w:after="0"/>
    </w:pPr>
    <w:r>
      <w:rPr>
        <w:rFonts w:ascii="Arial" w:eastAsia="Arial" w:hAnsi="Arial" w:cs="Arial"/>
        <w:color w:val="008000"/>
      </w:rPr>
      <w:t xml:space="preserve">ECMS number: </w:t>
    </w:r>
  </w:p>
  <w:p w14:paraId="379387D4" w14:textId="77777777" w:rsidR="00C12443" w:rsidRDefault="00AD4974">
    <w:pPr>
      <w:spacing w:after="0"/>
    </w:pPr>
    <w:r>
      <w:rPr>
        <w:rFonts w:ascii="Arial" w:eastAsia="Arial" w:hAnsi="Arial" w:cs="Arial"/>
        <w:color w:val="008000"/>
      </w:rPr>
      <w:t xml:space="preserve">Typical behaviours exhibited where alienation may be a factor tool </w:t>
    </w:r>
  </w:p>
  <w:p w14:paraId="31CEAE0D" w14:textId="77777777" w:rsidR="00C12443" w:rsidRDefault="00AD4974">
    <w:pPr>
      <w:spacing w:after="0"/>
    </w:pPr>
    <w:r>
      <w:rPr>
        <w:rFonts w:ascii="Arial" w:eastAsia="Arial" w:hAnsi="Arial" w:cs="Arial"/>
        <w:color w:val="53813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0161E" w14:textId="77777777" w:rsidR="00992454" w:rsidRDefault="00992454">
      <w:pPr>
        <w:spacing w:after="0" w:line="240" w:lineRule="auto"/>
      </w:pPr>
      <w:r>
        <w:separator/>
      </w:r>
    </w:p>
  </w:footnote>
  <w:footnote w:type="continuationSeparator" w:id="0">
    <w:p w14:paraId="26DD7503" w14:textId="77777777" w:rsidR="00992454" w:rsidRDefault="00992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BA807" w14:textId="77777777" w:rsidR="00AE2FC6" w:rsidRDefault="00AE2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11870" w14:textId="77777777" w:rsidR="00AE2FC6" w:rsidRDefault="00AE2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076DD" w14:textId="77777777" w:rsidR="00AE2FC6" w:rsidRDefault="00AE2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C96"/>
    <w:multiLevelType w:val="hybridMultilevel"/>
    <w:tmpl w:val="14D201EE"/>
    <w:lvl w:ilvl="0" w:tplc="A8C6262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972C30"/>
    <w:multiLevelType w:val="hybridMultilevel"/>
    <w:tmpl w:val="E6AC0682"/>
    <w:lvl w:ilvl="0" w:tplc="197065BC">
      <w:start w:val="1"/>
      <w:numFmt w:val="decimal"/>
      <w:lvlText w:val="%1."/>
      <w:lvlJc w:val="left"/>
      <w:pPr>
        <w:ind w:left="7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5204E2C0">
      <w:start w:val="1"/>
      <w:numFmt w:val="lowerLetter"/>
      <w:lvlText w:val="%2"/>
      <w:lvlJc w:val="left"/>
      <w:pPr>
        <w:ind w:left="14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6C7EB3DA">
      <w:start w:val="1"/>
      <w:numFmt w:val="lowerRoman"/>
      <w:lvlText w:val="%3"/>
      <w:lvlJc w:val="left"/>
      <w:pPr>
        <w:ind w:left="21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59BAC764">
      <w:start w:val="1"/>
      <w:numFmt w:val="decimal"/>
      <w:lvlText w:val="%4"/>
      <w:lvlJc w:val="left"/>
      <w:pPr>
        <w:ind w:left="28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EAD239AE">
      <w:start w:val="1"/>
      <w:numFmt w:val="lowerLetter"/>
      <w:lvlText w:val="%5"/>
      <w:lvlJc w:val="left"/>
      <w:pPr>
        <w:ind w:left="36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25AC8584">
      <w:start w:val="1"/>
      <w:numFmt w:val="lowerRoman"/>
      <w:lvlText w:val="%6"/>
      <w:lvlJc w:val="left"/>
      <w:pPr>
        <w:ind w:left="43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C2E66D54">
      <w:start w:val="1"/>
      <w:numFmt w:val="decimal"/>
      <w:lvlText w:val="%7"/>
      <w:lvlJc w:val="left"/>
      <w:pPr>
        <w:ind w:left="50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9E26B0DA">
      <w:start w:val="1"/>
      <w:numFmt w:val="lowerLetter"/>
      <w:lvlText w:val="%8"/>
      <w:lvlJc w:val="left"/>
      <w:pPr>
        <w:ind w:left="57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4AE00B12">
      <w:start w:val="1"/>
      <w:numFmt w:val="lowerRoman"/>
      <w:lvlText w:val="%9"/>
      <w:lvlJc w:val="left"/>
      <w:pPr>
        <w:ind w:left="64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A3053E0"/>
    <w:multiLevelType w:val="hybridMultilevel"/>
    <w:tmpl w:val="C924280E"/>
    <w:lvl w:ilvl="0" w:tplc="17BC0A20">
      <w:numFmt w:val="bullet"/>
      <w:lvlText w:val="-"/>
      <w:lvlJc w:val="left"/>
      <w:pPr>
        <w:ind w:left="432" w:hanging="360"/>
      </w:pPr>
      <w:rPr>
        <w:rFonts w:ascii="Arial" w:eastAsia="Arial" w:hAnsi="Arial" w:cs="Arial" w:hint="default"/>
        <w:i/>
        <w:color w:val="auto"/>
        <w:sz w:val="28"/>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16cid:durableId="1250190975">
    <w:abstractNumId w:val="1"/>
  </w:num>
  <w:num w:numId="2" w16cid:durableId="1777167218">
    <w:abstractNumId w:val="0"/>
  </w:num>
  <w:num w:numId="3" w16cid:durableId="120193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43"/>
    <w:rsid w:val="00027F9B"/>
    <w:rsid w:val="0007303E"/>
    <w:rsid w:val="00193BA1"/>
    <w:rsid w:val="00253BE1"/>
    <w:rsid w:val="002D31A3"/>
    <w:rsid w:val="00343736"/>
    <w:rsid w:val="00353469"/>
    <w:rsid w:val="007533D9"/>
    <w:rsid w:val="007A2758"/>
    <w:rsid w:val="00945E7C"/>
    <w:rsid w:val="00992454"/>
    <w:rsid w:val="00AC4839"/>
    <w:rsid w:val="00AD4974"/>
    <w:rsid w:val="00AE2FC6"/>
    <w:rsid w:val="00C12443"/>
    <w:rsid w:val="00C47242"/>
    <w:rsid w:val="00C50F0B"/>
    <w:rsid w:val="00C955C0"/>
    <w:rsid w:val="00D7539F"/>
    <w:rsid w:val="00EC4190"/>
    <w:rsid w:val="00F01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3428"/>
  <w15:docId w15:val="{83EBDB9A-B3AA-47B4-B7F7-EFF7BCAC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49" w:lineRule="auto"/>
      <w:ind w:left="10" w:hanging="10"/>
      <w:outlineLvl w:val="0"/>
    </w:pPr>
    <w:rPr>
      <w:rFonts w:ascii="Arial" w:eastAsia="Arial" w:hAnsi="Arial" w:cs="Arial"/>
      <w:b/>
      <w:color w:val="008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8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27F9B"/>
    <w:pPr>
      <w:ind w:left="720"/>
      <w:contextualSpacing/>
    </w:pPr>
  </w:style>
  <w:style w:type="paragraph" w:styleId="Header">
    <w:name w:val="header"/>
    <w:basedOn w:val="Normal"/>
    <w:link w:val="HeaderChar"/>
    <w:uiPriority w:val="99"/>
    <w:unhideWhenUsed/>
    <w:rsid w:val="00343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73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30495">
      <w:bodyDiv w:val="1"/>
      <w:marLeft w:val="0"/>
      <w:marRight w:val="0"/>
      <w:marTop w:val="0"/>
      <w:marBottom w:val="0"/>
      <w:divBdr>
        <w:top w:val="none" w:sz="0" w:space="0" w:color="auto"/>
        <w:left w:val="none" w:sz="0" w:space="0" w:color="auto"/>
        <w:bottom w:val="none" w:sz="0" w:space="0" w:color="auto"/>
        <w:right w:val="none" w:sz="0" w:space="0" w:color="auto"/>
      </w:divBdr>
    </w:div>
    <w:div w:id="481125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afcass.gov.uk/grown-ups/professionals/ciaf/resources-for-assessing-child-refusal-resist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fcass.gov.uk/grown-ups/professionals/ciaf/resources-for-assessing-child-refusal-resistanc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Impact</a:t>
            </a:r>
            <a:r>
              <a:rPr lang="en-GB" baseline="0"/>
              <a:t> of time on intervention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9164661708953047E-2"/>
          <c:y val="2.1795713035870516E-2"/>
          <c:w val="0.91379830125400996"/>
          <c:h val="0.66998656417947755"/>
        </c:manualLayout>
      </c:layout>
      <c:lineChart>
        <c:grouping val="standard"/>
        <c:varyColors val="0"/>
        <c:ser>
          <c:idx val="0"/>
          <c:order val="0"/>
          <c:tx>
            <c:strRef>
              <c:f>Sheet1!$B$1</c:f>
              <c:strCache>
                <c:ptCount val="1"/>
                <c:pt idx="0">
                  <c:v>Evidence Available</c:v>
                </c:pt>
              </c:strCache>
            </c:strRef>
          </c:tx>
          <c:spPr>
            <a:ln w="28575" cap="rnd">
              <a:solidFill>
                <a:schemeClr val="accent1"/>
              </a:solidFill>
              <a:round/>
              <a:tailEnd type="triangle"/>
            </a:ln>
            <a:effectLst/>
          </c:spPr>
          <c:marker>
            <c:symbol val="none"/>
          </c:marker>
          <c:cat>
            <c:strRef>
              <c:f>Sheet1!$A$2:$A$3</c:f>
              <c:strCache>
                <c:ptCount val="2"/>
                <c:pt idx="0">
                  <c:v>Time</c:v>
                </c:pt>
                <c:pt idx="1">
                  <c:v>Time</c:v>
                </c:pt>
              </c:strCache>
            </c:strRef>
          </c:cat>
          <c:val>
            <c:numRef>
              <c:f>Sheet1!$B$2:$B$3</c:f>
              <c:numCache>
                <c:formatCode>General</c:formatCode>
                <c:ptCount val="2"/>
                <c:pt idx="0">
                  <c:v>0.1</c:v>
                </c:pt>
                <c:pt idx="1">
                  <c:v>5</c:v>
                </c:pt>
              </c:numCache>
            </c:numRef>
          </c:val>
          <c:smooth val="0"/>
          <c:extLst>
            <c:ext xmlns:c16="http://schemas.microsoft.com/office/drawing/2014/chart" uri="{C3380CC4-5D6E-409C-BE32-E72D297353CC}">
              <c16:uniqueId val="{00000000-576C-41C2-93AD-6A3D9B39F63D}"/>
            </c:ext>
          </c:extLst>
        </c:ser>
        <c:ser>
          <c:idx val="1"/>
          <c:order val="1"/>
          <c:tx>
            <c:strRef>
              <c:f>Sheet1!$C$1</c:f>
              <c:strCache>
                <c:ptCount val="1"/>
                <c:pt idx="0">
                  <c:v>Likelihood of Successful Move</c:v>
                </c:pt>
              </c:strCache>
            </c:strRef>
          </c:tx>
          <c:spPr>
            <a:ln w="28575" cap="rnd">
              <a:solidFill>
                <a:schemeClr val="accent2"/>
              </a:solidFill>
              <a:round/>
              <a:tailEnd type="triangle"/>
            </a:ln>
            <a:effectLst/>
          </c:spPr>
          <c:marker>
            <c:symbol val="none"/>
          </c:marker>
          <c:cat>
            <c:strRef>
              <c:f>Sheet1!$A$2:$A$3</c:f>
              <c:strCache>
                <c:ptCount val="2"/>
                <c:pt idx="0">
                  <c:v>Time</c:v>
                </c:pt>
                <c:pt idx="1">
                  <c:v>Time</c:v>
                </c:pt>
              </c:strCache>
            </c:strRef>
          </c:cat>
          <c:val>
            <c:numRef>
              <c:f>Sheet1!$C$2:$C$3</c:f>
              <c:numCache>
                <c:formatCode>General</c:formatCode>
                <c:ptCount val="2"/>
                <c:pt idx="0">
                  <c:v>5</c:v>
                </c:pt>
                <c:pt idx="1">
                  <c:v>0.1</c:v>
                </c:pt>
              </c:numCache>
            </c:numRef>
          </c:val>
          <c:smooth val="0"/>
          <c:extLst>
            <c:ext xmlns:c16="http://schemas.microsoft.com/office/drawing/2014/chart" uri="{C3380CC4-5D6E-409C-BE32-E72D297353CC}">
              <c16:uniqueId val="{00000001-576C-41C2-93AD-6A3D9B39F63D}"/>
            </c:ext>
          </c:extLst>
        </c:ser>
        <c:dLbls>
          <c:showLegendKey val="0"/>
          <c:showVal val="0"/>
          <c:showCatName val="0"/>
          <c:showSerName val="0"/>
          <c:showPercent val="0"/>
          <c:showBubbleSize val="0"/>
        </c:dLbls>
        <c:smooth val="0"/>
        <c:axId val="1347384735"/>
        <c:axId val="1640678415"/>
      </c:lineChart>
      <c:catAx>
        <c:axId val="1347384735"/>
        <c:scaling>
          <c:orientation val="minMax"/>
        </c:scaling>
        <c:delete val="0"/>
        <c:axPos val="b"/>
        <c:numFmt formatCode="General" sourceLinked="1"/>
        <c:majorTickMark val="none"/>
        <c:minorTickMark val="none"/>
        <c:tickLblPos val="nextTo"/>
        <c:spPr>
          <a:noFill/>
          <a:ln w="9525" cap="flat" cmpd="sng" algn="ctr">
            <a:solidFill>
              <a:schemeClr val="tx1"/>
            </a:solidFill>
            <a:round/>
            <a:headEnd type="none"/>
            <a:tailEnd type="triangle" w="lg"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0678415"/>
        <c:crosses val="autoZero"/>
        <c:auto val="1"/>
        <c:lblAlgn val="ctr"/>
        <c:lblOffset val="100"/>
        <c:noMultiLvlLbl val="0"/>
      </c:catAx>
      <c:valAx>
        <c:axId val="1640678415"/>
        <c:scaling>
          <c:orientation val="minMax"/>
        </c:scaling>
        <c:delete val="0"/>
        <c:axPos val="l"/>
        <c:numFmt formatCode="General" sourceLinked="1"/>
        <c:majorTickMark val="none"/>
        <c:minorTickMark val="none"/>
        <c:tickLblPos val="nextTo"/>
        <c:spPr>
          <a:noFill/>
          <a:ln>
            <a:solidFill>
              <a:schemeClr val="tx1"/>
            </a:solidFill>
            <a:tailEnd type="triangle" w="lg"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7384735"/>
        <c:crosses val="autoZero"/>
        <c:crossBetween val="between"/>
      </c:valAx>
      <c:spPr>
        <a:noFill/>
        <a:ln>
          <a:solidFill>
            <a:schemeClr val="tx1">
              <a:lumMod val="15000"/>
              <a:lumOff val="85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95C3019807549BDCC2C2353FCF2F2" ma:contentTypeVersion="13" ma:contentTypeDescription="Create a new document." ma:contentTypeScope="" ma:versionID="b9d4e636610047620ccdbc5ba1b26222">
  <xsd:schema xmlns:xsd="http://www.w3.org/2001/XMLSchema" xmlns:xs="http://www.w3.org/2001/XMLSchema" xmlns:p="http://schemas.microsoft.com/office/2006/metadata/properties" xmlns:ns3="f7d20810-70c7-49ad-b54a-2d9c1274aa35" xmlns:ns4="7e497996-52ef-4d32-8f64-0b3582dc9b5f" targetNamespace="http://schemas.microsoft.com/office/2006/metadata/properties" ma:root="true" ma:fieldsID="81166ab21678b27f3e56f5954ddc229f" ns3:_="" ns4:_="">
    <xsd:import namespace="f7d20810-70c7-49ad-b54a-2d9c1274aa35"/>
    <xsd:import namespace="7e497996-52ef-4d32-8f64-0b3582dc9b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20810-70c7-49ad-b54a-2d9c1274a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497996-52ef-4d32-8f64-0b3582dc9b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33D06-F6FC-4032-AF66-92A95D1B6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20810-70c7-49ad-b54a-2d9c1274aa35"/>
    <ds:schemaRef ds:uri="7e497996-52ef-4d32-8f64-0b3582dc9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B029E-2F6C-4BD4-A5C5-BBCD834193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B149E0-2268-4C3C-B424-CD97ACE9A7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Williams</dc:creator>
  <cp:keywords/>
  <cp:lastModifiedBy>Poyner, Clare</cp:lastModifiedBy>
  <cp:revision>2</cp:revision>
  <dcterms:created xsi:type="dcterms:W3CDTF">2024-11-12T14:54:00Z</dcterms:created>
  <dcterms:modified xsi:type="dcterms:W3CDTF">2024-11-12T14:54:00Z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0x01010092795C3019807549BDCC2C2353FCF2F2</vt:lpwstr>
  </property>
  <property fmtid="{D5CDD505-2E9C-101B-9397-08002B2CF9AE}" pid="3" name="MSIP_Label_9f9c8121-f60b-4274-a2ba-4c1156a38c4e_Enabled">
    <vt:lpwstr>true</vt:lpwstr>
  </property>
  <property fmtid="{D5CDD505-2E9C-101B-9397-08002B2CF9AE}" pid="4" name="MSIP_Label_9f9c8121-f60b-4274-a2ba-4c1156a38c4e_SetDate">
    <vt:lpwstr>2024-11-12T14:54:43Z</vt:lpwstr>
  </property>
  <property fmtid="{D5CDD505-2E9C-101B-9397-08002B2CF9AE}" pid="5" name="MSIP_Label_9f9c8121-f60b-4274-a2ba-4c1156a38c4e_Method">
    <vt:lpwstr>Privileged</vt:lpwstr>
  </property>
  <property fmtid="{D5CDD505-2E9C-101B-9397-08002B2CF9AE}" pid="6" name="MSIP_Label_9f9c8121-f60b-4274-a2ba-4c1156a38c4e_Name">
    <vt:lpwstr>Official Sensitive</vt:lpwstr>
  </property>
  <property fmtid="{D5CDD505-2E9C-101B-9397-08002B2CF9AE}" pid="7" name="MSIP_Label_9f9c8121-f60b-4274-a2ba-4c1156a38c4e_SiteId">
    <vt:lpwstr>d6674c51-daa4-4142-8047-15a78bbe9306</vt:lpwstr>
  </property>
  <property fmtid="{D5CDD505-2E9C-101B-9397-08002B2CF9AE}" pid="8" name="MSIP_Label_9f9c8121-f60b-4274-a2ba-4c1156a38c4e_ActionId">
    <vt:lpwstr>a7b7a58e-1d17-4d8f-b031-2923eec50623</vt:lpwstr>
  </property>
  <property fmtid="{D5CDD505-2E9C-101B-9397-08002B2CF9AE}" pid="9" name="MSIP_Label_9f9c8121-f60b-4274-a2ba-4c1156a38c4e_ContentBits">
    <vt:lpwstr>1</vt:lpwstr>
  </property>
</Properties>
</file>