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68FC36" w14:textId="6293A2D2" w:rsidR="0072447A" w:rsidRPr="00D113A5" w:rsidRDefault="00CF14BE" w:rsidP="00511559">
      <w:pPr>
        <w:spacing w:line="240" w:lineRule="auto"/>
        <w:jc w:val="center"/>
        <w:rPr>
          <w:rFonts w:ascii="Arial" w:hAnsi="Arial" w:cs="Arial"/>
          <w:b/>
          <w:bCs/>
          <w:sz w:val="24"/>
          <w:szCs w:val="24"/>
        </w:rPr>
      </w:pPr>
      <w:r w:rsidRPr="00D113A5">
        <w:rPr>
          <w:rFonts w:ascii="Arial" w:hAnsi="Arial" w:cs="Arial"/>
          <w:b/>
          <w:bCs/>
          <w:sz w:val="24"/>
          <w:szCs w:val="24"/>
        </w:rPr>
        <w:t>One Minute Guide - Unregulated and Unregistered Placements</w:t>
      </w:r>
    </w:p>
    <w:p w14:paraId="1F30E80B" w14:textId="69A37668" w:rsidR="00C81D93" w:rsidRPr="00D113A5" w:rsidRDefault="00C81D93" w:rsidP="00511559">
      <w:pPr>
        <w:spacing w:line="240" w:lineRule="auto"/>
        <w:rPr>
          <w:rFonts w:ascii="Arial" w:hAnsi="Arial" w:cs="Arial"/>
          <w:b/>
          <w:bCs/>
          <w:sz w:val="24"/>
          <w:szCs w:val="24"/>
        </w:rPr>
      </w:pPr>
      <w:r w:rsidRPr="00D113A5">
        <w:rPr>
          <w:rFonts w:ascii="Arial" w:hAnsi="Arial" w:cs="Arial"/>
          <w:b/>
          <w:bCs/>
          <w:sz w:val="24"/>
          <w:szCs w:val="24"/>
        </w:rPr>
        <w:t>Unregulated placements</w:t>
      </w:r>
    </w:p>
    <w:p w14:paraId="431C4B4A" w14:textId="3D346C70" w:rsidR="00C81D93" w:rsidRPr="00D113A5" w:rsidRDefault="00C81D93" w:rsidP="00511559">
      <w:pPr>
        <w:spacing w:line="240" w:lineRule="auto"/>
        <w:rPr>
          <w:rFonts w:ascii="Arial" w:hAnsi="Arial" w:cs="Arial"/>
          <w:sz w:val="24"/>
          <w:szCs w:val="24"/>
        </w:rPr>
      </w:pPr>
      <w:r w:rsidRPr="00D113A5">
        <w:rPr>
          <w:rFonts w:ascii="Arial" w:hAnsi="Arial" w:cs="Arial"/>
          <w:sz w:val="24"/>
          <w:szCs w:val="24"/>
        </w:rPr>
        <w:t xml:space="preserve">Following changes to guidance in 2023, all placements for children under 18 now need to be regulated by OFSTED, including where they are receiving support (rather than care). </w:t>
      </w:r>
    </w:p>
    <w:p w14:paraId="33BB070F" w14:textId="69D6577F" w:rsidR="00C81D93" w:rsidRPr="00D113A5" w:rsidRDefault="00C81D93" w:rsidP="00511559">
      <w:pPr>
        <w:spacing w:before="100" w:beforeAutospacing="1" w:after="100" w:afterAutospacing="1" w:line="240" w:lineRule="auto"/>
        <w:rPr>
          <w:rFonts w:ascii="Arial" w:eastAsia="Times New Roman" w:hAnsi="Arial" w:cs="Arial"/>
          <w:sz w:val="24"/>
          <w:szCs w:val="24"/>
          <w:lang w:eastAsia="en-GB"/>
        </w:rPr>
      </w:pPr>
      <w:r w:rsidRPr="00D113A5">
        <w:rPr>
          <w:rFonts w:ascii="Arial" w:eastAsia="Times New Roman" w:hAnsi="Arial" w:cs="Arial"/>
          <w:sz w:val="24"/>
          <w:szCs w:val="24"/>
          <w:lang w:eastAsia="en-GB"/>
        </w:rPr>
        <w:t>If it has been identified that one of our children is placed in an unregulated setting, checks should be undertaken in respect of the provider and should cover the following areas:</w:t>
      </w:r>
    </w:p>
    <w:p w14:paraId="290A8831" w14:textId="77777777" w:rsidR="00C81D93" w:rsidRPr="00D113A5" w:rsidRDefault="00C81D93" w:rsidP="00511559">
      <w:pPr>
        <w:pStyle w:val="ListParagraph"/>
        <w:numPr>
          <w:ilvl w:val="0"/>
          <w:numId w:val="4"/>
        </w:numPr>
        <w:spacing w:before="100" w:beforeAutospacing="1" w:after="100" w:afterAutospacing="1"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Insurance</w:t>
      </w:r>
    </w:p>
    <w:p w14:paraId="14178D0E" w14:textId="77777777" w:rsidR="00C81D93" w:rsidRPr="00D113A5" w:rsidRDefault="00C81D93" w:rsidP="00511559">
      <w:pPr>
        <w:pStyle w:val="ListParagraph"/>
        <w:numPr>
          <w:ilvl w:val="0"/>
          <w:numId w:val="4"/>
        </w:numPr>
        <w:spacing w:before="100" w:beforeAutospacing="1" w:after="100" w:afterAutospacing="1"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Policies and procedures</w:t>
      </w:r>
    </w:p>
    <w:p w14:paraId="668B0FFA" w14:textId="77777777" w:rsidR="00C81D93" w:rsidRPr="00D113A5" w:rsidRDefault="00C81D93" w:rsidP="00511559">
      <w:pPr>
        <w:pStyle w:val="ListParagraph"/>
        <w:numPr>
          <w:ilvl w:val="0"/>
          <w:numId w:val="4"/>
        </w:numPr>
        <w:spacing w:before="100" w:beforeAutospacing="1" w:after="100" w:afterAutospacing="1"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Financial resilience</w:t>
      </w:r>
    </w:p>
    <w:p w14:paraId="7FF0C501" w14:textId="77777777" w:rsidR="00C81D93" w:rsidRPr="00D113A5" w:rsidRDefault="00C81D93" w:rsidP="00511559">
      <w:pPr>
        <w:pStyle w:val="ListParagraph"/>
        <w:numPr>
          <w:ilvl w:val="0"/>
          <w:numId w:val="4"/>
        </w:numPr>
        <w:spacing w:before="100" w:beforeAutospacing="1" w:after="100" w:afterAutospacing="1"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Consultation with the host authority</w:t>
      </w:r>
    </w:p>
    <w:p w14:paraId="52C2B9BD" w14:textId="77777777" w:rsidR="00C81D93" w:rsidRPr="00D113A5" w:rsidRDefault="00C81D93" w:rsidP="00511559">
      <w:pPr>
        <w:pStyle w:val="ListParagraph"/>
        <w:numPr>
          <w:ilvl w:val="0"/>
          <w:numId w:val="4"/>
        </w:numPr>
        <w:spacing w:before="100" w:beforeAutospacing="1" w:after="100" w:afterAutospacing="1"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Reference checks with other local authorities</w:t>
      </w:r>
    </w:p>
    <w:p w14:paraId="135C639A" w14:textId="068CA994" w:rsidR="00C81D93" w:rsidRPr="00D113A5" w:rsidRDefault="00C81D93" w:rsidP="00511559">
      <w:pPr>
        <w:spacing w:before="100" w:beforeAutospacing="1" w:after="100" w:afterAutospacing="1" w:line="240" w:lineRule="auto"/>
        <w:rPr>
          <w:rFonts w:ascii="Arial" w:eastAsia="Times New Roman" w:hAnsi="Arial" w:cs="Arial"/>
          <w:sz w:val="24"/>
          <w:szCs w:val="24"/>
          <w:lang w:eastAsia="en-GB"/>
        </w:rPr>
      </w:pPr>
      <w:r w:rsidRPr="00D113A5">
        <w:rPr>
          <w:rFonts w:ascii="Arial" w:eastAsia="Times New Roman" w:hAnsi="Arial" w:cs="Arial"/>
          <w:sz w:val="24"/>
          <w:szCs w:val="24"/>
          <w:lang w:eastAsia="en-GB"/>
        </w:rPr>
        <w:t>For every child, before making the placement the local authority must establish that the accommodation is suitable. Suitable accommodation is accommodation:</w:t>
      </w:r>
    </w:p>
    <w:p w14:paraId="5A65B98D" w14:textId="77777777" w:rsidR="00C81D93" w:rsidRPr="00D113A5" w:rsidRDefault="00C81D93" w:rsidP="00511559">
      <w:pPr>
        <w:numPr>
          <w:ilvl w:val="0"/>
          <w:numId w:val="5"/>
        </w:numPr>
        <w:spacing w:before="144" w:after="144"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 xml:space="preserve">Which, so far as reasonably practicable, is suitable for the child in light of his/her needs, including his/her health </w:t>
      </w:r>
      <w:proofErr w:type="gramStart"/>
      <w:r w:rsidRPr="00D113A5">
        <w:rPr>
          <w:rFonts w:ascii="Arial" w:eastAsia="Times New Roman" w:hAnsi="Arial" w:cs="Arial"/>
          <w:sz w:val="24"/>
          <w:szCs w:val="24"/>
          <w:lang w:eastAsia="en-GB"/>
        </w:rPr>
        <w:t>needs;</w:t>
      </w:r>
      <w:proofErr w:type="gramEnd"/>
    </w:p>
    <w:p w14:paraId="0B8C2F51" w14:textId="77777777" w:rsidR="00C81D93" w:rsidRPr="00D113A5" w:rsidRDefault="00C81D93" w:rsidP="00511559">
      <w:pPr>
        <w:numPr>
          <w:ilvl w:val="0"/>
          <w:numId w:val="5"/>
        </w:numPr>
        <w:spacing w:before="144" w:after="144"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 xml:space="preserve">In respect of which the responsible authority has satisfied itself as to the character and suitability of the landlord or other </w:t>
      </w:r>
      <w:proofErr w:type="gramStart"/>
      <w:r w:rsidRPr="00D113A5">
        <w:rPr>
          <w:rFonts w:ascii="Arial" w:eastAsia="Times New Roman" w:hAnsi="Arial" w:cs="Arial"/>
          <w:sz w:val="24"/>
          <w:szCs w:val="24"/>
          <w:lang w:eastAsia="en-GB"/>
        </w:rPr>
        <w:t>provider;</w:t>
      </w:r>
      <w:proofErr w:type="gramEnd"/>
    </w:p>
    <w:p w14:paraId="1BFFE8C8" w14:textId="77777777" w:rsidR="00C81D93" w:rsidRPr="00D113A5" w:rsidRDefault="00C81D93" w:rsidP="00511559">
      <w:pPr>
        <w:numPr>
          <w:ilvl w:val="0"/>
          <w:numId w:val="5"/>
        </w:numPr>
        <w:spacing w:before="144" w:after="144"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Which complies with health and safety requirements related to rented accommodation; and</w:t>
      </w:r>
    </w:p>
    <w:p w14:paraId="4391F688" w14:textId="77777777" w:rsidR="00C81D93" w:rsidRPr="00D113A5" w:rsidRDefault="00C81D93" w:rsidP="00511559">
      <w:pPr>
        <w:numPr>
          <w:ilvl w:val="0"/>
          <w:numId w:val="5"/>
        </w:numPr>
        <w:spacing w:before="144" w:after="144"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 xml:space="preserve">In respect of which the responsible authority has, so far as reasonably practicable, </w:t>
      </w:r>
      <w:proofErr w:type="gramStart"/>
      <w:r w:rsidRPr="00D113A5">
        <w:rPr>
          <w:rFonts w:ascii="Arial" w:eastAsia="Times New Roman" w:hAnsi="Arial" w:cs="Arial"/>
          <w:sz w:val="24"/>
          <w:szCs w:val="24"/>
          <w:lang w:eastAsia="en-GB"/>
        </w:rPr>
        <w:t>taken into account</w:t>
      </w:r>
      <w:proofErr w:type="gramEnd"/>
      <w:r w:rsidRPr="00D113A5">
        <w:rPr>
          <w:rFonts w:ascii="Arial" w:eastAsia="Times New Roman" w:hAnsi="Arial" w:cs="Arial"/>
          <w:sz w:val="24"/>
          <w:szCs w:val="24"/>
          <w:lang w:eastAsia="en-GB"/>
        </w:rPr>
        <w:t xml:space="preserve"> the child’s: </w:t>
      </w:r>
    </w:p>
    <w:p w14:paraId="51AB89E2" w14:textId="77777777" w:rsidR="00C81D93" w:rsidRPr="00D113A5" w:rsidRDefault="00C81D93" w:rsidP="00511559">
      <w:pPr>
        <w:numPr>
          <w:ilvl w:val="1"/>
          <w:numId w:val="1"/>
        </w:numPr>
        <w:spacing w:before="144" w:after="144"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Wishes and feelings; and</w:t>
      </w:r>
    </w:p>
    <w:p w14:paraId="3CD59212" w14:textId="77777777" w:rsidR="00C81D93" w:rsidRPr="00D113A5" w:rsidRDefault="00C81D93" w:rsidP="00511559">
      <w:pPr>
        <w:numPr>
          <w:ilvl w:val="1"/>
          <w:numId w:val="1"/>
        </w:numPr>
        <w:spacing w:before="144" w:after="144" w:line="240" w:lineRule="auto"/>
        <w:ind w:firstLine="0"/>
        <w:rPr>
          <w:rFonts w:ascii="Arial" w:eastAsia="Times New Roman" w:hAnsi="Arial" w:cs="Arial"/>
          <w:sz w:val="24"/>
          <w:szCs w:val="24"/>
          <w:lang w:eastAsia="en-GB"/>
        </w:rPr>
      </w:pPr>
      <w:r w:rsidRPr="00D113A5">
        <w:rPr>
          <w:rFonts w:ascii="Arial" w:eastAsia="Times New Roman" w:hAnsi="Arial" w:cs="Arial"/>
          <w:sz w:val="24"/>
          <w:szCs w:val="24"/>
          <w:lang w:eastAsia="en-GB"/>
        </w:rPr>
        <w:t>Education, training or employment needs.</w:t>
      </w:r>
    </w:p>
    <w:p w14:paraId="685196C0" w14:textId="77777777" w:rsidR="00C81D93" w:rsidRPr="00D113A5" w:rsidRDefault="00C81D93" w:rsidP="00511559">
      <w:pPr>
        <w:spacing w:before="100" w:beforeAutospacing="1" w:after="100" w:afterAutospacing="1" w:line="240" w:lineRule="auto"/>
        <w:rPr>
          <w:rFonts w:ascii="Arial" w:eastAsia="Times New Roman" w:hAnsi="Arial" w:cs="Arial"/>
          <w:sz w:val="24"/>
          <w:szCs w:val="24"/>
          <w:lang w:eastAsia="en-GB"/>
        </w:rPr>
      </w:pPr>
      <w:r w:rsidRPr="00D113A5">
        <w:rPr>
          <w:rFonts w:ascii="Arial" w:eastAsia="Times New Roman" w:hAnsi="Arial" w:cs="Arial"/>
          <w:sz w:val="24"/>
          <w:szCs w:val="24"/>
          <w:lang w:eastAsia="en-GB"/>
        </w:rPr>
        <w:t>When an unregulated placement is identified the A2R Team and social worker should complete the risk assessment template (see appendix a).  Once completed the risk assessment should be sent to the relevant Service Leader for consideration before being submitted to the Deputy Director for final authorisation.</w:t>
      </w:r>
    </w:p>
    <w:p w14:paraId="1D113844" w14:textId="77777777" w:rsidR="00C81D93" w:rsidRPr="00D113A5" w:rsidRDefault="00C81D93" w:rsidP="00511559">
      <w:pPr>
        <w:spacing w:before="100" w:beforeAutospacing="1" w:after="100" w:afterAutospacing="1" w:line="240" w:lineRule="auto"/>
        <w:rPr>
          <w:rFonts w:ascii="Arial" w:eastAsia="Times New Roman" w:hAnsi="Arial" w:cs="Arial"/>
          <w:sz w:val="24"/>
          <w:szCs w:val="24"/>
          <w:lang w:eastAsia="en-GB"/>
        </w:rPr>
      </w:pPr>
      <w:r w:rsidRPr="00D113A5">
        <w:rPr>
          <w:rFonts w:ascii="Arial" w:eastAsia="Times New Roman" w:hAnsi="Arial" w:cs="Arial"/>
          <w:sz w:val="24"/>
          <w:szCs w:val="24"/>
          <w:lang w:eastAsia="en-GB"/>
        </w:rPr>
        <w:t>The risk assessment will set out the visiting schedule for the social worker/personal advisor to review how well it is meeting the needs of the child placed and to identify any concerns about the provision or support being provided.</w:t>
      </w:r>
    </w:p>
    <w:p w14:paraId="38A84D7D" w14:textId="3598870C" w:rsidR="00C81D93" w:rsidRPr="00D113A5" w:rsidRDefault="00C81D93" w:rsidP="00511559">
      <w:pPr>
        <w:spacing w:before="100" w:beforeAutospacing="1" w:after="100" w:afterAutospacing="1" w:line="240" w:lineRule="auto"/>
        <w:rPr>
          <w:rFonts w:ascii="Arial" w:eastAsia="Times New Roman" w:hAnsi="Arial" w:cs="Arial"/>
          <w:sz w:val="24"/>
          <w:szCs w:val="24"/>
          <w:lang w:eastAsia="en-GB"/>
        </w:rPr>
      </w:pPr>
      <w:r w:rsidRPr="00D113A5">
        <w:rPr>
          <w:rFonts w:ascii="Arial" w:eastAsia="Times New Roman" w:hAnsi="Arial" w:cs="Arial"/>
          <w:sz w:val="24"/>
          <w:szCs w:val="24"/>
          <w:lang w:eastAsia="en-GB"/>
        </w:rPr>
        <w:t xml:space="preserve">It has been agreed that social work visits should take place </w:t>
      </w:r>
      <w:r w:rsidRPr="00D113A5">
        <w:rPr>
          <w:rFonts w:ascii="Arial" w:eastAsia="Times New Roman" w:hAnsi="Arial" w:cs="Arial"/>
          <w:b/>
          <w:bCs/>
          <w:sz w:val="24"/>
          <w:szCs w:val="24"/>
          <w:lang w:eastAsia="en-GB"/>
        </w:rPr>
        <w:t>weekly</w:t>
      </w:r>
      <w:r w:rsidRPr="00D113A5">
        <w:rPr>
          <w:rFonts w:ascii="Arial" w:eastAsia="Times New Roman" w:hAnsi="Arial" w:cs="Arial"/>
          <w:sz w:val="24"/>
          <w:szCs w:val="24"/>
          <w:lang w:eastAsia="en-GB"/>
        </w:rPr>
        <w:t xml:space="preserve"> for any child placed in an unregulated setting.  Any changes to this visiting schedule should be agreed in discussion with the line manager and should reflect the assessment of need.</w:t>
      </w:r>
    </w:p>
    <w:p w14:paraId="3AF86C31" w14:textId="77777777" w:rsidR="00C81D93" w:rsidRPr="00D113A5" w:rsidRDefault="00C81D93" w:rsidP="00511559">
      <w:pPr>
        <w:spacing w:line="240" w:lineRule="auto"/>
        <w:rPr>
          <w:rFonts w:ascii="Arial" w:hAnsi="Arial" w:cs="Arial"/>
          <w:sz w:val="24"/>
          <w:szCs w:val="24"/>
        </w:rPr>
      </w:pPr>
      <w:r w:rsidRPr="00D113A5">
        <w:rPr>
          <w:rFonts w:ascii="Arial" w:hAnsi="Arial" w:cs="Arial"/>
          <w:sz w:val="24"/>
          <w:szCs w:val="24"/>
        </w:rPr>
        <w:t>All children placed in an unregulated setting will be</w:t>
      </w:r>
    </w:p>
    <w:p w14:paraId="2AC1C5EF" w14:textId="77777777" w:rsidR="00C81D93" w:rsidRPr="00D113A5" w:rsidRDefault="00C81D93" w:rsidP="00511559">
      <w:pPr>
        <w:pStyle w:val="ListParagraph"/>
        <w:numPr>
          <w:ilvl w:val="0"/>
          <w:numId w:val="3"/>
        </w:numPr>
        <w:spacing w:line="240" w:lineRule="auto"/>
        <w:ind w:firstLine="0"/>
        <w:rPr>
          <w:rFonts w:ascii="Arial" w:hAnsi="Arial" w:cs="Arial"/>
          <w:sz w:val="24"/>
          <w:szCs w:val="24"/>
        </w:rPr>
      </w:pPr>
      <w:r w:rsidRPr="00D113A5">
        <w:rPr>
          <w:rFonts w:ascii="Arial" w:hAnsi="Arial" w:cs="Arial"/>
          <w:sz w:val="24"/>
          <w:szCs w:val="24"/>
        </w:rPr>
        <w:t>Visited by a Social Worker on a weekly basis</w:t>
      </w:r>
    </w:p>
    <w:p w14:paraId="29AC17C3" w14:textId="1E90745E" w:rsidR="00C81D93" w:rsidRPr="00D113A5" w:rsidRDefault="00C81D93" w:rsidP="00511559">
      <w:pPr>
        <w:pStyle w:val="ListParagraph"/>
        <w:numPr>
          <w:ilvl w:val="0"/>
          <w:numId w:val="3"/>
        </w:numPr>
        <w:spacing w:line="240" w:lineRule="auto"/>
        <w:ind w:firstLine="0"/>
        <w:rPr>
          <w:rFonts w:ascii="Arial" w:hAnsi="Arial" w:cs="Arial"/>
          <w:sz w:val="24"/>
          <w:szCs w:val="24"/>
        </w:rPr>
      </w:pPr>
      <w:r w:rsidRPr="00D113A5">
        <w:rPr>
          <w:rFonts w:ascii="Arial" w:hAnsi="Arial" w:cs="Arial"/>
          <w:sz w:val="24"/>
          <w:szCs w:val="24"/>
        </w:rPr>
        <w:t>Visited by their IRO on a 3 monthly basis</w:t>
      </w:r>
    </w:p>
    <w:p w14:paraId="4F4FB765" w14:textId="789F913D" w:rsidR="00000FC4" w:rsidRPr="00D113A5" w:rsidRDefault="00000FC4" w:rsidP="00511559">
      <w:pPr>
        <w:pStyle w:val="ListParagraph"/>
        <w:numPr>
          <w:ilvl w:val="0"/>
          <w:numId w:val="3"/>
        </w:numPr>
        <w:spacing w:line="240" w:lineRule="auto"/>
        <w:ind w:firstLine="0"/>
        <w:rPr>
          <w:rFonts w:ascii="Arial" w:hAnsi="Arial" w:cs="Arial"/>
          <w:sz w:val="24"/>
          <w:szCs w:val="24"/>
        </w:rPr>
      </w:pPr>
      <w:r w:rsidRPr="00D113A5">
        <w:rPr>
          <w:rFonts w:ascii="Arial" w:hAnsi="Arial" w:cs="Arial"/>
          <w:sz w:val="24"/>
          <w:szCs w:val="24"/>
        </w:rPr>
        <w:t>A Children we Care for review should be held every 3 months</w:t>
      </w:r>
    </w:p>
    <w:p w14:paraId="47F16A2C" w14:textId="22044E20" w:rsidR="00C81D93" w:rsidRPr="00D113A5" w:rsidRDefault="00C81D93" w:rsidP="00511559">
      <w:pPr>
        <w:pStyle w:val="ListParagraph"/>
        <w:numPr>
          <w:ilvl w:val="0"/>
          <w:numId w:val="3"/>
        </w:numPr>
        <w:spacing w:line="240" w:lineRule="auto"/>
        <w:ind w:firstLine="0"/>
        <w:rPr>
          <w:rFonts w:ascii="Arial" w:hAnsi="Arial" w:cs="Arial"/>
          <w:sz w:val="24"/>
          <w:szCs w:val="24"/>
        </w:rPr>
      </w:pPr>
      <w:r w:rsidRPr="00D113A5">
        <w:rPr>
          <w:rFonts w:ascii="Arial" w:hAnsi="Arial" w:cs="Arial"/>
          <w:sz w:val="24"/>
          <w:szCs w:val="24"/>
        </w:rPr>
        <w:t xml:space="preserve">Reviewed by SMT, and the DCS </w:t>
      </w:r>
      <w:proofErr w:type="gramStart"/>
      <w:r w:rsidRPr="00D113A5">
        <w:rPr>
          <w:rFonts w:ascii="Arial" w:hAnsi="Arial" w:cs="Arial"/>
          <w:sz w:val="24"/>
          <w:szCs w:val="24"/>
        </w:rPr>
        <w:t>on a monthly basis</w:t>
      </w:r>
      <w:proofErr w:type="gramEnd"/>
      <w:r w:rsidRPr="00D113A5">
        <w:rPr>
          <w:rFonts w:ascii="Arial" w:hAnsi="Arial" w:cs="Arial"/>
          <w:sz w:val="24"/>
          <w:szCs w:val="24"/>
        </w:rPr>
        <w:t xml:space="preserve">. </w:t>
      </w:r>
    </w:p>
    <w:p w14:paraId="6C60DF4A" w14:textId="77777777" w:rsidR="00000FC4" w:rsidRPr="00D113A5" w:rsidRDefault="00000FC4" w:rsidP="00511559">
      <w:pPr>
        <w:spacing w:line="240" w:lineRule="auto"/>
        <w:rPr>
          <w:rFonts w:ascii="Arial" w:hAnsi="Arial" w:cs="Arial"/>
          <w:b/>
          <w:bCs/>
          <w:sz w:val="24"/>
          <w:szCs w:val="24"/>
        </w:rPr>
      </w:pPr>
    </w:p>
    <w:p w14:paraId="5B2B6799" w14:textId="1C93C7B3" w:rsidR="00C81D93" w:rsidRPr="00D113A5" w:rsidRDefault="00C81D93" w:rsidP="00511559">
      <w:pPr>
        <w:spacing w:line="240" w:lineRule="auto"/>
        <w:rPr>
          <w:rFonts w:ascii="Arial" w:hAnsi="Arial" w:cs="Arial"/>
          <w:b/>
          <w:bCs/>
          <w:sz w:val="24"/>
          <w:szCs w:val="24"/>
        </w:rPr>
      </w:pPr>
      <w:r w:rsidRPr="00D113A5">
        <w:rPr>
          <w:rFonts w:ascii="Arial" w:hAnsi="Arial" w:cs="Arial"/>
          <w:b/>
          <w:bCs/>
          <w:sz w:val="24"/>
          <w:szCs w:val="24"/>
        </w:rPr>
        <w:t>Unregistered placements</w:t>
      </w:r>
    </w:p>
    <w:p w14:paraId="4EA8A736" w14:textId="77777777" w:rsidR="00C81D93" w:rsidRPr="00D113A5" w:rsidRDefault="00C81D93" w:rsidP="00511559">
      <w:pPr>
        <w:spacing w:before="100" w:beforeAutospacing="1" w:after="100" w:afterAutospacing="1" w:line="260" w:lineRule="atLeast"/>
        <w:rPr>
          <w:rFonts w:ascii="Arial" w:eastAsia="Times New Roman" w:hAnsi="Arial" w:cs="Arial"/>
          <w:b/>
          <w:sz w:val="24"/>
          <w:szCs w:val="24"/>
          <w:lang w:eastAsia="en-GB"/>
        </w:rPr>
      </w:pPr>
      <w:r w:rsidRPr="00D113A5">
        <w:rPr>
          <w:rFonts w:ascii="Arial" w:eastAsia="Times New Roman" w:hAnsi="Arial" w:cs="Arial"/>
          <w:b/>
          <w:sz w:val="24"/>
          <w:szCs w:val="24"/>
          <w:lang w:eastAsia="en-GB"/>
        </w:rPr>
        <w:t>Definition:</w:t>
      </w:r>
    </w:p>
    <w:p w14:paraId="3723B03D" w14:textId="1DF52D36" w:rsidR="00C81D93" w:rsidRPr="00D113A5" w:rsidRDefault="00C81D93" w:rsidP="00511559">
      <w:pPr>
        <w:pStyle w:val="NormalWeb"/>
        <w:spacing w:before="75" w:beforeAutospacing="0" w:after="240" w:afterAutospacing="0"/>
        <w:rPr>
          <w:rFonts w:ascii="Arial" w:hAnsi="Arial" w:cs="Arial"/>
          <w:color w:val="0B0C0C"/>
        </w:rPr>
      </w:pPr>
      <w:r w:rsidRPr="00D113A5">
        <w:rPr>
          <w:rFonts w:ascii="Arial" w:hAnsi="Arial" w:cs="Arial"/>
        </w:rPr>
        <w:t xml:space="preserve">An unregistered placement </w:t>
      </w:r>
      <w:r w:rsidRPr="00D113A5">
        <w:rPr>
          <w:rFonts w:ascii="Arial" w:hAnsi="Arial" w:cs="Arial"/>
          <w:color w:val="0B0C0C"/>
        </w:rPr>
        <w:t xml:space="preserve">is when a child who is being provided with some form of ‘care’ is living somewhere that is not registered with Ofsted. </w:t>
      </w:r>
      <w:r w:rsidRPr="00D113A5">
        <w:rPr>
          <w:rFonts w:ascii="Arial" w:hAnsi="Arial" w:cs="Arial"/>
          <w:b/>
          <w:color w:val="0B0C0C"/>
        </w:rPr>
        <w:t>This is illegal</w:t>
      </w:r>
      <w:r w:rsidRPr="00D113A5">
        <w:rPr>
          <w:rFonts w:ascii="Arial" w:hAnsi="Arial" w:cs="Arial"/>
          <w:color w:val="0B0C0C"/>
        </w:rPr>
        <w:t>. Once a provider delivers a care element as well as accommodation, they must register as a children’s home. It</w:t>
      </w:r>
      <w:r w:rsidR="00511559" w:rsidRPr="00D113A5">
        <w:rPr>
          <w:rFonts w:ascii="Arial" w:hAnsi="Arial" w:cs="Arial"/>
          <w:color w:val="0B0C0C"/>
        </w:rPr>
        <w:t xml:space="preserve"> i</w:t>
      </w:r>
      <w:r w:rsidRPr="00D113A5">
        <w:rPr>
          <w:rFonts w:ascii="Arial" w:hAnsi="Arial" w:cs="Arial"/>
          <w:color w:val="0B0C0C"/>
        </w:rPr>
        <w:t>s an offence not to.</w:t>
      </w:r>
    </w:p>
    <w:p w14:paraId="6F2CE408" w14:textId="77777777" w:rsidR="00C81D93" w:rsidRPr="00D113A5" w:rsidRDefault="00C81D93" w:rsidP="00511559">
      <w:pPr>
        <w:pStyle w:val="NormalWeb"/>
        <w:spacing w:before="75" w:beforeAutospacing="0" w:after="240" w:afterAutospacing="0"/>
        <w:rPr>
          <w:rFonts w:ascii="Arial" w:hAnsi="Arial" w:cs="Arial"/>
          <w:color w:val="0B0C0C"/>
        </w:rPr>
      </w:pPr>
      <w:r w:rsidRPr="00D113A5">
        <w:rPr>
          <w:rFonts w:ascii="Arial" w:hAnsi="Arial" w:cs="Arial"/>
          <w:color w:val="0B0C0C"/>
        </w:rPr>
        <w:t xml:space="preserve">What does ‘care’ mean? It is not defined in law. It is not just about the age of the child, although that’s a factor. It is about a child’s vulnerability and the level of help that they need. If a child does need care, then the service they’re getting is very likely to need registration as a children’s home. Certainly, if children are under constant </w:t>
      </w:r>
      <w:proofErr w:type="gramStart"/>
      <w:r w:rsidRPr="00D113A5">
        <w:rPr>
          <w:rFonts w:ascii="Arial" w:hAnsi="Arial" w:cs="Arial"/>
          <w:color w:val="0B0C0C"/>
        </w:rPr>
        <w:t>supervision</w:t>
      </w:r>
      <w:proofErr w:type="gramEnd"/>
      <w:r w:rsidRPr="00D113A5">
        <w:rPr>
          <w:rFonts w:ascii="Arial" w:hAnsi="Arial" w:cs="Arial"/>
          <w:color w:val="0B0C0C"/>
        </w:rPr>
        <w:t xml:space="preserve"> then this is likely to be ‘care’.</w:t>
      </w:r>
    </w:p>
    <w:p w14:paraId="2834F8E0" w14:textId="77777777" w:rsidR="00C81D93" w:rsidRPr="00D113A5" w:rsidRDefault="00C81D93" w:rsidP="00511559">
      <w:pPr>
        <w:pStyle w:val="NormalWeb"/>
        <w:spacing w:before="75" w:beforeAutospacing="0" w:after="240" w:afterAutospacing="0"/>
        <w:rPr>
          <w:rFonts w:ascii="Arial" w:hAnsi="Arial" w:cs="Arial"/>
          <w:color w:val="0B0C0C"/>
        </w:rPr>
      </w:pPr>
      <w:r w:rsidRPr="00D113A5">
        <w:rPr>
          <w:rFonts w:ascii="Arial" w:hAnsi="Arial" w:cs="Arial"/>
          <w:color w:val="0B0C0C"/>
        </w:rPr>
        <w:t xml:space="preserve">It’s also not about how long the child lives there. There is an </w:t>
      </w:r>
      <w:proofErr w:type="gramStart"/>
      <w:r w:rsidRPr="00D113A5">
        <w:rPr>
          <w:rFonts w:ascii="Arial" w:hAnsi="Arial" w:cs="Arial"/>
          <w:color w:val="0B0C0C"/>
        </w:rPr>
        <w:t>all too common</w:t>
      </w:r>
      <w:proofErr w:type="gramEnd"/>
      <w:r w:rsidRPr="00D113A5">
        <w:rPr>
          <w:rFonts w:ascii="Arial" w:hAnsi="Arial" w:cs="Arial"/>
          <w:color w:val="0B0C0C"/>
        </w:rPr>
        <w:t xml:space="preserve"> myth that if care is only for 28 days then it does not need to be registered – this is not true. It does not matter how long the accommodation is provided for. </w:t>
      </w:r>
    </w:p>
    <w:p w14:paraId="133C677E" w14:textId="77777777" w:rsidR="00C81D93" w:rsidRPr="00D113A5" w:rsidRDefault="00C81D93" w:rsidP="00511559">
      <w:pPr>
        <w:spacing w:before="100" w:beforeAutospacing="1" w:after="100" w:afterAutospacing="1" w:line="260" w:lineRule="atLeast"/>
        <w:rPr>
          <w:rFonts w:ascii="Arial" w:eastAsia="Times New Roman" w:hAnsi="Arial" w:cs="Arial"/>
          <w:b/>
          <w:sz w:val="24"/>
          <w:szCs w:val="24"/>
          <w:lang w:eastAsia="en-GB"/>
        </w:rPr>
      </w:pPr>
      <w:r w:rsidRPr="00D113A5">
        <w:rPr>
          <w:rFonts w:ascii="Arial" w:eastAsia="Times New Roman" w:hAnsi="Arial" w:cs="Arial"/>
          <w:b/>
          <w:sz w:val="24"/>
          <w:szCs w:val="24"/>
          <w:lang w:eastAsia="en-GB"/>
        </w:rPr>
        <w:t xml:space="preserve">APPROVAL TO PLACE A CHILD IN </w:t>
      </w:r>
      <w:proofErr w:type="gramStart"/>
      <w:r w:rsidRPr="00D113A5">
        <w:rPr>
          <w:rFonts w:ascii="Arial" w:eastAsia="Times New Roman" w:hAnsi="Arial" w:cs="Arial"/>
          <w:b/>
          <w:sz w:val="24"/>
          <w:szCs w:val="24"/>
          <w:lang w:eastAsia="en-GB"/>
        </w:rPr>
        <w:t>A</w:t>
      </w:r>
      <w:proofErr w:type="gramEnd"/>
      <w:r w:rsidRPr="00D113A5">
        <w:rPr>
          <w:rFonts w:ascii="Arial" w:eastAsia="Times New Roman" w:hAnsi="Arial" w:cs="Arial"/>
          <w:b/>
          <w:sz w:val="24"/>
          <w:szCs w:val="24"/>
          <w:lang w:eastAsia="en-GB"/>
        </w:rPr>
        <w:t xml:space="preserve"> UNREGISTERED PLACEMENT MUST BE SOUGHT FROM THE DIRECTOR CHILDREN, FAMILIES &amp; EDUCATION</w:t>
      </w:r>
    </w:p>
    <w:p w14:paraId="347B2283" w14:textId="77777777" w:rsidR="00C81D93" w:rsidRPr="00D113A5" w:rsidRDefault="00C81D93" w:rsidP="00511559">
      <w:pPr>
        <w:rPr>
          <w:rFonts w:ascii="Arial" w:hAnsi="Arial" w:cs="Arial"/>
          <w:b/>
          <w:sz w:val="24"/>
          <w:szCs w:val="24"/>
        </w:rPr>
      </w:pPr>
      <w:r w:rsidRPr="00D113A5">
        <w:rPr>
          <w:rFonts w:ascii="Arial" w:hAnsi="Arial" w:cs="Arial"/>
          <w:b/>
          <w:sz w:val="24"/>
          <w:szCs w:val="24"/>
        </w:rPr>
        <w:t>Quality assurance of an unregistered placement:</w:t>
      </w:r>
    </w:p>
    <w:p w14:paraId="72E7D8A6" w14:textId="517D480C" w:rsidR="00C81D93" w:rsidRPr="00D113A5" w:rsidRDefault="00C81D93" w:rsidP="00511559">
      <w:pPr>
        <w:rPr>
          <w:rFonts w:ascii="Arial" w:hAnsi="Arial" w:cs="Arial"/>
          <w:sz w:val="24"/>
          <w:szCs w:val="24"/>
        </w:rPr>
      </w:pPr>
      <w:r w:rsidRPr="00D113A5">
        <w:rPr>
          <w:rFonts w:ascii="Arial" w:hAnsi="Arial" w:cs="Arial"/>
          <w:sz w:val="24"/>
          <w:szCs w:val="24"/>
        </w:rPr>
        <w:t>As these placements are not registered under the Care Standards Act 2000, or inspected by Ofsted</w:t>
      </w:r>
      <w:r w:rsidR="00511559" w:rsidRPr="00D113A5">
        <w:rPr>
          <w:rFonts w:ascii="Arial" w:hAnsi="Arial" w:cs="Arial"/>
          <w:sz w:val="24"/>
          <w:szCs w:val="24"/>
        </w:rPr>
        <w:t>,</w:t>
      </w:r>
      <w:r w:rsidRPr="00D113A5">
        <w:rPr>
          <w:rFonts w:ascii="Arial" w:hAnsi="Arial" w:cs="Arial"/>
          <w:sz w:val="24"/>
          <w:szCs w:val="24"/>
        </w:rPr>
        <w:t xml:space="preserve"> the ‘Responsible Authority’ </w:t>
      </w:r>
      <w:r w:rsidR="00511559" w:rsidRPr="00D113A5">
        <w:rPr>
          <w:rFonts w:ascii="Arial" w:hAnsi="Arial" w:cs="Arial"/>
          <w:sz w:val="24"/>
          <w:szCs w:val="24"/>
        </w:rPr>
        <w:t>(</w:t>
      </w:r>
      <w:r w:rsidRPr="00D113A5">
        <w:rPr>
          <w:rFonts w:ascii="Arial" w:hAnsi="Arial" w:cs="Arial"/>
          <w:sz w:val="24"/>
          <w:szCs w:val="24"/>
        </w:rPr>
        <w:t>Portsmouth City Council</w:t>
      </w:r>
      <w:r w:rsidR="00511559" w:rsidRPr="00D113A5">
        <w:rPr>
          <w:rFonts w:ascii="Arial" w:hAnsi="Arial" w:cs="Arial"/>
          <w:sz w:val="24"/>
          <w:szCs w:val="24"/>
        </w:rPr>
        <w:t>)</w:t>
      </w:r>
      <w:r w:rsidRPr="00D113A5">
        <w:rPr>
          <w:rFonts w:ascii="Arial" w:hAnsi="Arial" w:cs="Arial"/>
          <w:sz w:val="24"/>
          <w:szCs w:val="24"/>
        </w:rPr>
        <w:t xml:space="preserve"> will need to take every step to establish that the child or young person’s needs are matched to the services provided by the placement</w:t>
      </w:r>
      <w:r w:rsidR="00511559" w:rsidRPr="00D113A5">
        <w:rPr>
          <w:rFonts w:ascii="Arial" w:hAnsi="Arial" w:cs="Arial"/>
          <w:sz w:val="24"/>
          <w:szCs w:val="24"/>
        </w:rPr>
        <w:t>,</w:t>
      </w:r>
      <w:r w:rsidRPr="00D113A5">
        <w:rPr>
          <w:rFonts w:ascii="Arial" w:hAnsi="Arial" w:cs="Arial"/>
          <w:sz w:val="24"/>
          <w:szCs w:val="24"/>
        </w:rPr>
        <w:t xml:space="preserve"> and that the provider and placement are safe and suitable.</w:t>
      </w:r>
    </w:p>
    <w:p w14:paraId="3B4BEE4F" w14:textId="77777777" w:rsidR="00511559" w:rsidRPr="00D113A5" w:rsidRDefault="00C81D93" w:rsidP="00511559">
      <w:pPr>
        <w:rPr>
          <w:rFonts w:ascii="Arial" w:hAnsi="Arial" w:cs="Arial"/>
          <w:sz w:val="24"/>
          <w:szCs w:val="24"/>
        </w:rPr>
      </w:pPr>
      <w:r w:rsidRPr="00D113A5">
        <w:rPr>
          <w:rFonts w:ascii="Arial" w:hAnsi="Arial" w:cs="Arial"/>
          <w:sz w:val="24"/>
          <w:szCs w:val="24"/>
        </w:rPr>
        <w:t>The A2R Team will ensure that pre-placement checks are undertaken with the provider and prior to placement a plan setting out the regularity of social worker and IRO visits will be confirmed.</w:t>
      </w:r>
      <w:r w:rsidR="00511559" w:rsidRPr="00D113A5">
        <w:rPr>
          <w:rFonts w:ascii="Arial" w:hAnsi="Arial" w:cs="Arial"/>
          <w:sz w:val="24"/>
          <w:szCs w:val="24"/>
        </w:rPr>
        <w:t xml:space="preserve"> </w:t>
      </w:r>
    </w:p>
    <w:p w14:paraId="491235E5" w14:textId="77777777" w:rsidR="00511559" w:rsidRPr="00D113A5" w:rsidRDefault="00511559" w:rsidP="00511559">
      <w:pPr>
        <w:rPr>
          <w:rFonts w:ascii="Arial" w:hAnsi="Arial" w:cs="Arial"/>
          <w:sz w:val="24"/>
          <w:szCs w:val="24"/>
        </w:rPr>
      </w:pPr>
      <w:r w:rsidRPr="00D113A5">
        <w:rPr>
          <w:rFonts w:ascii="Arial" w:hAnsi="Arial" w:cs="Arial"/>
          <w:sz w:val="24"/>
          <w:szCs w:val="24"/>
        </w:rPr>
        <w:t xml:space="preserve">It has been agreed that any child placed in an unregistered placement should be </w:t>
      </w:r>
    </w:p>
    <w:p w14:paraId="436F4912" w14:textId="6A46C2AC" w:rsidR="00C81D93" w:rsidRPr="00D113A5" w:rsidRDefault="00511559" w:rsidP="00511559">
      <w:pPr>
        <w:pStyle w:val="ListParagraph"/>
        <w:numPr>
          <w:ilvl w:val="0"/>
          <w:numId w:val="6"/>
        </w:numPr>
        <w:ind w:firstLine="0"/>
        <w:rPr>
          <w:rFonts w:ascii="Arial" w:hAnsi="Arial" w:cs="Arial"/>
          <w:sz w:val="24"/>
          <w:szCs w:val="24"/>
        </w:rPr>
      </w:pPr>
      <w:r w:rsidRPr="00D113A5">
        <w:rPr>
          <w:rFonts w:ascii="Arial" w:hAnsi="Arial" w:cs="Arial"/>
          <w:sz w:val="24"/>
          <w:szCs w:val="24"/>
        </w:rPr>
        <w:t xml:space="preserve">visited </w:t>
      </w:r>
      <w:r w:rsidRPr="00D113A5">
        <w:rPr>
          <w:rFonts w:ascii="Arial" w:hAnsi="Arial" w:cs="Arial"/>
          <w:b/>
          <w:bCs/>
          <w:sz w:val="24"/>
          <w:szCs w:val="24"/>
        </w:rPr>
        <w:t>at least weekly</w:t>
      </w:r>
      <w:r w:rsidRPr="00D113A5">
        <w:rPr>
          <w:rFonts w:ascii="Arial" w:hAnsi="Arial" w:cs="Arial"/>
          <w:sz w:val="24"/>
          <w:szCs w:val="24"/>
        </w:rPr>
        <w:t xml:space="preserve"> by their Social Worker</w:t>
      </w:r>
    </w:p>
    <w:p w14:paraId="22D75ABD" w14:textId="32797F34" w:rsidR="00511559" w:rsidRPr="00D113A5" w:rsidRDefault="00511559" w:rsidP="00511559">
      <w:pPr>
        <w:pStyle w:val="ListParagraph"/>
        <w:numPr>
          <w:ilvl w:val="0"/>
          <w:numId w:val="6"/>
        </w:numPr>
        <w:ind w:firstLine="0"/>
        <w:rPr>
          <w:rFonts w:ascii="Arial" w:hAnsi="Arial" w:cs="Arial"/>
          <w:sz w:val="24"/>
          <w:szCs w:val="24"/>
        </w:rPr>
      </w:pPr>
      <w:r w:rsidRPr="00D113A5">
        <w:rPr>
          <w:rFonts w:ascii="Arial" w:hAnsi="Arial" w:cs="Arial"/>
          <w:sz w:val="24"/>
          <w:szCs w:val="24"/>
        </w:rPr>
        <w:t>Visited monthly by their IRO</w:t>
      </w:r>
    </w:p>
    <w:p w14:paraId="1825173A" w14:textId="49318CBA" w:rsidR="00511559" w:rsidRPr="00D113A5" w:rsidRDefault="00511559" w:rsidP="00511559">
      <w:pPr>
        <w:pStyle w:val="ListParagraph"/>
        <w:numPr>
          <w:ilvl w:val="0"/>
          <w:numId w:val="6"/>
        </w:numPr>
        <w:ind w:firstLine="0"/>
        <w:rPr>
          <w:rFonts w:ascii="Arial" w:hAnsi="Arial" w:cs="Arial"/>
          <w:sz w:val="24"/>
          <w:szCs w:val="24"/>
        </w:rPr>
      </w:pPr>
      <w:r w:rsidRPr="00D113A5">
        <w:rPr>
          <w:rFonts w:ascii="Arial" w:hAnsi="Arial" w:cs="Arial"/>
          <w:sz w:val="24"/>
          <w:szCs w:val="24"/>
        </w:rPr>
        <w:t xml:space="preserve">Will be reviewed weekly by the Deputy Director. </w:t>
      </w:r>
    </w:p>
    <w:p w14:paraId="1F531F9E" w14:textId="0CF0A167" w:rsidR="00C81D93" w:rsidRPr="00D113A5" w:rsidRDefault="00C81D93" w:rsidP="00511559">
      <w:pPr>
        <w:rPr>
          <w:rFonts w:ascii="Arial" w:hAnsi="Arial" w:cs="Arial"/>
          <w:sz w:val="24"/>
          <w:szCs w:val="24"/>
        </w:rPr>
      </w:pPr>
      <w:r w:rsidRPr="00D113A5">
        <w:rPr>
          <w:rFonts w:ascii="Arial" w:hAnsi="Arial" w:cs="Arial"/>
          <w:sz w:val="24"/>
          <w:szCs w:val="24"/>
        </w:rPr>
        <w:t>In addition to this the Senior Management Team, Corporate Parenting Board members, Service Leaders and IRO Service will undertake monitoring visits to any unregulated placements on a bi-monthly basis.</w:t>
      </w:r>
      <w:r w:rsidRPr="00D113A5">
        <w:rPr>
          <w:rFonts w:ascii="Arial" w:hAnsi="Arial" w:cs="Arial"/>
          <w:color w:val="FF0000"/>
          <w:sz w:val="24"/>
          <w:szCs w:val="24"/>
        </w:rPr>
        <w:t xml:space="preserve">  </w:t>
      </w:r>
      <w:r w:rsidRPr="00D113A5">
        <w:rPr>
          <w:rFonts w:ascii="Arial" w:hAnsi="Arial" w:cs="Arial"/>
          <w:sz w:val="24"/>
          <w:szCs w:val="24"/>
        </w:rPr>
        <w:t xml:space="preserve">These visits will provide an opportunity to review the suitability of the placement and ascertain the views of the child in placement. </w:t>
      </w:r>
    </w:p>
    <w:p w14:paraId="52F0AF56" w14:textId="77777777" w:rsidR="00C81D93" w:rsidRPr="00D113A5" w:rsidRDefault="00C81D93" w:rsidP="00511559">
      <w:pPr>
        <w:rPr>
          <w:rFonts w:ascii="Arial" w:hAnsi="Arial" w:cs="Arial"/>
          <w:sz w:val="24"/>
          <w:szCs w:val="24"/>
        </w:rPr>
      </w:pPr>
      <w:r w:rsidRPr="00D113A5">
        <w:rPr>
          <w:rFonts w:ascii="Arial" w:hAnsi="Arial" w:cs="Arial"/>
          <w:sz w:val="24"/>
          <w:szCs w:val="24"/>
        </w:rPr>
        <w:t>A fortnightly meeting will be chaired by the Deputy Director to consider any child placed in an unregistered placement.  These will be attended by the Head of Service Looked After Children and Head of Inclusion (where the child has an EHCP).</w:t>
      </w:r>
    </w:p>
    <w:p w14:paraId="732FF23A" w14:textId="77777777" w:rsidR="00C81D93" w:rsidRPr="00D113A5" w:rsidRDefault="00C81D93" w:rsidP="00511559">
      <w:pPr>
        <w:spacing w:line="240" w:lineRule="auto"/>
        <w:rPr>
          <w:rFonts w:ascii="Arial" w:hAnsi="Arial" w:cs="Arial"/>
          <w:b/>
          <w:bCs/>
          <w:sz w:val="24"/>
          <w:szCs w:val="24"/>
        </w:rPr>
      </w:pPr>
    </w:p>
    <w:sectPr w:rsidR="00C81D93" w:rsidRPr="00D113A5" w:rsidSect="00BE570A">
      <w:headerReference w:type="even" r:id="rId10"/>
      <w:headerReference w:type="default" r:id="rId11"/>
      <w:footerReference w:type="default" r:id="rId12"/>
      <w:headerReference w:type="first" r:id="rId13"/>
      <w:pgSz w:w="11906" w:h="16838"/>
      <w:pgMar w:top="1440" w:right="566" w:bottom="1440" w:left="993" w:header="426"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7DF8B46" w14:textId="77777777" w:rsidR="00336B7B" w:rsidRDefault="00336B7B" w:rsidP="00511559">
      <w:pPr>
        <w:spacing w:after="0" w:line="240" w:lineRule="auto"/>
      </w:pPr>
      <w:r>
        <w:separator/>
      </w:r>
    </w:p>
  </w:endnote>
  <w:endnote w:type="continuationSeparator" w:id="0">
    <w:p w14:paraId="028E558F" w14:textId="77777777" w:rsidR="00336B7B" w:rsidRDefault="00336B7B" w:rsidP="005115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DDFFB" w14:textId="3339E35D" w:rsidR="00BE570A" w:rsidRPr="00BE570A" w:rsidRDefault="00BE570A" w:rsidP="00BE570A">
    <w:pPr>
      <w:spacing w:line="240" w:lineRule="auto"/>
      <w:jc w:val="right"/>
      <w:rPr>
        <w:rFonts w:ascii="Arial" w:hAnsi="Arial" w:cs="Arial"/>
        <w:sz w:val="20"/>
        <w:szCs w:val="20"/>
      </w:rPr>
    </w:pPr>
    <w:r w:rsidRPr="00BE570A">
      <w:rPr>
        <w:rFonts w:ascii="Arial" w:hAnsi="Arial" w:cs="Arial"/>
        <w:sz w:val="20"/>
        <w:szCs w:val="20"/>
      </w:rPr>
      <w:t>One Minute Guide - Unregulated and Unregistered Placements</w:t>
    </w:r>
    <w:r w:rsidRPr="00BE570A">
      <w:rPr>
        <w:rFonts w:ascii="Arial" w:hAnsi="Arial" w:cs="Arial"/>
        <w:sz w:val="20"/>
        <w:szCs w:val="20"/>
      </w:rPr>
      <w:t xml:space="preserve"> revised January 2025</w:t>
    </w:r>
  </w:p>
  <w:p w14:paraId="22604076" w14:textId="77777777" w:rsidR="00BE570A" w:rsidRDefault="00BE570A" w:rsidP="00BE570A">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E95AA5" w14:textId="77777777" w:rsidR="00336B7B" w:rsidRDefault="00336B7B" w:rsidP="00511559">
      <w:pPr>
        <w:spacing w:after="0" w:line="240" w:lineRule="auto"/>
      </w:pPr>
      <w:r>
        <w:separator/>
      </w:r>
    </w:p>
  </w:footnote>
  <w:footnote w:type="continuationSeparator" w:id="0">
    <w:p w14:paraId="6194E39A" w14:textId="77777777" w:rsidR="00336B7B" w:rsidRDefault="00336B7B" w:rsidP="005115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51555" w14:textId="45138CCB" w:rsidR="00511559" w:rsidRDefault="00511559">
    <w:pPr>
      <w:pStyle w:val="Header"/>
    </w:pPr>
    <w:r>
      <w:rPr>
        <w:noProof/>
      </w:rPr>
      <mc:AlternateContent>
        <mc:Choice Requires="wps">
          <w:drawing>
            <wp:anchor distT="0" distB="0" distL="0" distR="0" simplePos="0" relativeHeight="251659264" behindDoc="0" locked="0" layoutInCell="1" allowOverlap="1" wp14:anchorId="1A0D19CC" wp14:editId="09818DA2">
              <wp:simplePos x="635" y="635"/>
              <wp:positionH relativeFrom="page">
                <wp:align>center</wp:align>
              </wp:positionH>
              <wp:positionV relativeFrom="page">
                <wp:align>top</wp:align>
              </wp:positionV>
              <wp:extent cx="443865" cy="443865"/>
              <wp:effectExtent l="0" t="0" r="10795" b="8890"/>
              <wp:wrapNone/>
              <wp:docPr id="632330649" name="Text Box 2"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A4D7E70" w14:textId="09F895C9"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A0D19CC" id="_x0000_t202" coordsize="21600,21600" o:spt="202" path="m,l,21600r21600,l21600,xe">
              <v:stroke joinstyle="miter"/>
              <v:path gradientshapeok="t" o:connecttype="rect"/>
            </v:shapetype>
            <v:shape id="Text Box 2" o:spid="_x0000_s1026" type="#_x0000_t202" alt="- Official -"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fill o:detectmouseclick="t"/>
              <v:textbox style="mso-fit-shape-to-text:t" inset="0,15pt,0,0">
                <w:txbxContent>
                  <w:p w14:paraId="7A4D7E70" w14:textId="09F895C9"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F0DDC" w14:textId="1CF1C26D" w:rsidR="00511559" w:rsidRDefault="0026799C" w:rsidP="0026799C">
    <w:pPr>
      <w:pStyle w:val="Header"/>
      <w:jc w:val="right"/>
    </w:pPr>
    <w:r w:rsidRPr="00DE499F">
      <w:rPr>
        <w:rFonts w:cstheme="minorHAnsi"/>
        <w:b/>
        <w:noProof/>
      </w:rPr>
      <w:drawing>
        <wp:inline distT="0" distB="0" distL="0" distR="0" wp14:anchorId="01BC8912" wp14:editId="38E3373B">
          <wp:extent cx="1826788" cy="648734"/>
          <wp:effectExtent l="0" t="0" r="2540" b="0"/>
          <wp:docPr id="335090773" name="Picture 335090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40394" cy="653566"/>
                  </a:xfrm>
                  <a:prstGeom prst="rect">
                    <a:avLst/>
                  </a:prstGeom>
                  <a:noFill/>
                  <a:ln>
                    <a:noFill/>
                  </a:ln>
                </pic:spPr>
              </pic:pic>
            </a:graphicData>
          </a:graphic>
        </wp:inline>
      </w:drawing>
    </w:r>
    <w:r w:rsidR="00511559">
      <w:rPr>
        <w:noProof/>
      </w:rPr>
      <mc:AlternateContent>
        <mc:Choice Requires="wps">
          <w:drawing>
            <wp:anchor distT="0" distB="0" distL="0" distR="0" simplePos="0" relativeHeight="251660288" behindDoc="0" locked="0" layoutInCell="1" allowOverlap="1" wp14:anchorId="2F79DB8A" wp14:editId="5440313B">
              <wp:simplePos x="628650" y="450850"/>
              <wp:positionH relativeFrom="page">
                <wp:align>center</wp:align>
              </wp:positionH>
              <wp:positionV relativeFrom="page">
                <wp:align>top</wp:align>
              </wp:positionV>
              <wp:extent cx="443865" cy="443865"/>
              <wp:effectExtent l="0" t="0" r="10795" b="8890"/>
              <wp:wrapNone/>
              <wp:docPr id="942633253" name="Text Box 3"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05D301" w14:textId="3A7C924C"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F79DB8A" id="_x0000_t202" coordsize="21600,21600" o:spt="202" path="m,l,21600r21600,l21600,xe">
              <v:stroke joinstyle="miter"/>
              <v:path gradientshapeok="t" o:connecttype="rect"/>
            </v:shapetype>
            <v:shape id="Text Box 3" o:spid="_x0000_s1027" type="#_x0000_t202" alt="- Official -" style="position:absolute;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fill o:detectmouseclick="t"/>
              <v:textbox style="mso-fit-shape-to-text:t" inset="0,15pt,0,0">
                <w:txbxContent>
                  <w:p w14:paraId="4005D301" w14:textId="3A7C924C"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5322DD" w14:textId="088CD567" w:rsidR="00511559" w:rsidRDefault="00511559">
    <w:pPr>
      <w:pStyle w:val="Header"/>
    </w:pPr>
    <w:r>
      <w:rPr>
        <w:noProof/>
      </w:rPr>
      <mc:AlternateContent>
        <mc:Choice Requires="wps">
          <w:drawing>
            <wp:anchor distT="0" distB="0" distL="0" distR="0" simplePos="0" relativeHeight="251658240" behindDoc="0" locked="0" layoutInCell="1" allowOverlap="1" wp14:anchorId="1DE38E76" wp14:editId="2F66C8A1">
              <wp:simplePos x="635" y="635"/>
              <wp:positionH relativeFrom="page">
                <wp:align>center</wp:align>
              </wp:positionH>
              <wp:positionV relativeFrom="page">
                <wp:align>top</wp:align>
              </wp:positionV>
              <wp:extent cx="443865" cy="443865"/>
              <wp:effectExtent l="0" t="0" r="10795" b="8890"/>
              <wp:wrapNone/>
              <wp:docPr id="1401691256" name="Text Box 1"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D70E3A9" w14:textId="1EDABEB0"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DE38E76" id="_x0000_t202" coordsize="21600,21600" o:spt="202" path="m,l,21600r21600,l21600,xe">
              <v:stroke joinstyle="miter"/>
              <v:path gradientshapeok="t" o:connecttype="rect"/>
            </v:shapetype>
            <v:shape id="Text Box 1" o:spid="_x0000_s1028" type="#_x0000_t202" alt="- Official -"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fill o:detectmouseclick="t"/>
              <v:textbox style="mso-fit-shape-to-text:t" inset="0,15pt,0,0">
                <w:txbxContent>
                  <w:p w14:paraId="6D70E3A9" w14:textId="1EDABEB0"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672DE7"/>
    <w:multiLevelType w:val="hybridMultilevel"/>
    <w:tmpl w:val="64324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DB167C"/>
    <w:multiLevelType w:val="hybridMultilevel"/>
    <w:tmpl w:val="A60A6D7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84357C8"/>
    <w:multiLevelType w:val="hybridMultilevel"/>
    <w:tmpl w:val="BC766E1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B587799"/>
    <w:multiLevelType w:val="multilevel"/>
    <w:tmpl w:val="2C3E902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216403E"/>
    <w:multiLevelType w:val="multilevel"/>
    <w:tmpl w:val="90EE76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8C74CD7"/>
    <w:multiLevelType w:val="hybridMultilevel"/>
    <w:tmpl w:val="27FA19CE"/>
    <w:lvl w:ilvl="0" w:tplc="08090005">
      <w:start w:val="1"/>
      <w:numFmt w:val="bullet"/>
      <w:lvlText w:val=""/>
      <w:lvlJc w:val="left"/>
      <w:pPr>
        <w:ind w:left="770" w:hanging="360"/>
      </w:pPr>
      <w:rPr>
        <w:rFonts w:ascii="Wingdings" w:hAnsi="Wingdings"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num w:numId="1" w16cid:durableId="1223247096">
    <w:abstractNumId w:val="4"/>
  </w:num>
  <w:num w:numId="2" w16cid:durableId="1844591845">
    <w:abstractNumId w:val="0"/>
  </w:num>
  <w:num w:numId="3" w16cid:durableId="1079443671">
    <w:abstractNumId w:val="5"/>
  </w:num>
  <w:num w:numId="4" w16cid:durableId="486672471">
    <w:abstractNumId w:val="1"/>
  </w:num>
  <w:num w:numId="5" w16cid:durableId="1759860908">
    <w:abstractNumId w:val="3"/>
  </w:num>
  <w:num w:numId="6" w16cid:durableId="172498674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4BE"/>
    <w:rsid w:val="00000FC4"/>
    <w:rsid w:val="0026799C"/>
    <w:rsid w:val="00336B7B"/>
    <w:rsid w:val="00511559"/>
    <w:rsid w:val="0072447A"/>
    <w:rsid w:val="008A6084"/>
    <w:rsid w:val="00BE570A"/>
    <w:rsid w:val="00C81D93"/>
    <w:rsid w:val="00CF14BE"/>
    <w:rsid w:val="00D113A5"/>
    <w:rsid w:val="00DB6F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64177E"/>
  <w15:chartTrackingRefBased/>
  <w15:docId w15:val="{132FF168-121E-4547-BF1F-49EFEF5E3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81D93"/>
    <w:pPr>
      <w:ind w:left="720"/>
      <w:contextualSpacing/>
    </w:pPr>
  </w:style>
  <w:style w:type="paragraph" w:styleId="NormalWeb">
    <w:name w:val="Normal (Web)"/>
    <w:basedOn w:val="Normal"/>
    <w:uiPriority w:val="99"/>
    <w:semiHidden/>
    <w:unhideWhenUsed/>
    <w:rsid w:val="00C81D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115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11559"/>
  </w:style>
  <w:style w:type="paragraph" w:styleId="Footer">
    <w:name w:val="footer"/>
    <w:basedOn w:val="Normal"/>
    <w:link w:val="FooterChar"/>
    <w:uiPriority w:val="99"/>
    <w:unhideWhenUsed/>
    <w:rsid w:val="00D113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113A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7107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5" ma:contentTypeDescription="Create a new document." ma:contentTypeScope="" ma:versionID="aedbec33864b3165d4b94c92e64341de">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3becd44864144465163be34cc7c7258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31d84bd-9300-4566-87b1-f5964af44305}"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6B22705-3D70-451A-8F47-3FA4B78423C9}">
  <ds:schemaRefs>
    <ds:schemaRef ds:uri="http://schemas.microsoft.com/office/2006/metadata/properties"/>
    <ds:schemaRef ds:uri="http://schemas.microsoft.com/office/infopath/2007/PartnerControls"/>
    <ds:schemaRef ds:uri="b06d2475-e2f5-484a-b382-727b8dafea61"/>
    <ds:schemaRef ds:uri="3c38619e-0fba-4b47-ac3c-19f3b86b5261"/>
  </ds:schemaRefs>
</ds:datastoreItem>
</file>

<file path=customXml/itemProps2.xml><?xml version="1.0" encoding="utf-8"?>
<ds:datastoreItem xmlns:ds="http://schemas.openxmlformats.org/officeDocument/2006/customXml" ds:itemID="{86E651F5-6B9D-4EB4-9A13-6893F321AF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536ccb-b14a-4ea0-b1e3-f942d5f494ca"/>
    <ds:schemaRef ds:uri="b06d2475-e2f5-484a-b382-727b8dafea61"/>
    <ds:schemaRef ds:uri="3c38619e-0fba-4b47-ac3c-19f3b86b52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C1F1C5-5334-4DAE-80C3-D0B9199867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712</Words>
  <Characters>4064</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Soutter, Kate</dc:creator>
  <cp:keywords/>
  <dc:description/>
  <cp:lastModifiedBy>Soutter, Kate</cp:lastModifiedBy>
  <cp:revision>5</cp:revision>
  <dcterms:created xsi:type="dcterms:W3CDTF">2025-01-21T13:08:00Z</dcterms:created>
  <dcterms:modified xsi:type="dcterms:W3CDTF">2025-03-12T12:41:00Z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538c1c78,25b09999,382f7125</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2024-03-18T14:59:54Z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dc2398df-f9fc-449a-b841-b24c05e291c0</vt:lpwstr>
  </property>
  <property fmtid="{D5CDD505-2E9C-101B-9397-08002B2CF9AE}" pid="11" name="MSIP_Label_e83f8a96-e51b-4334-92a5-11244a58d044_ContentBits">
    <vt:lpwstr>1</vt:lpwstr>
  </property>
  <property fmtid="{D5CDD505-2E9C-101B-9397-08002B2CF9AE}" pid="12" name="ContentTypeId">
    <vt:lpwstr>0x010100DDF3A0EC4D664D4EBECF7F056969E554</vt:lpwstr>
  </property>
  <property fmtid="{D5CDD505-2E9C-101B-9397-08002B2CF9AE}" pid="13" name="MediaServiceImageTags">
    <vt:lpwstr/>
  </property>
</Properties>
</file>