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3970"/>
        <w:gridCol w:w="3368"/>
        <w:gridCol w:w="4536"/>
        <w:gridCol w:w="3436"/>
      </w:tblGrid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040ABE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368" w:type="dxa"/>
          </w:tcPr>
          <w:p w:rsidR="00CB4D3F" w:rsidRPr="00CB4D3F" w:rsidRDefault="00CB4D3F" w:rsidP="00CB4D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Diagnosis and relevant medical information: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PMH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Designation: 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</w:tr>
      <w:tr w:rsidR="00CB4D3F" w:rsidTr="00CB4D3F">
        <w:tc>
          <w:tcPr>
            <w:tcW w:w="3970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History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Height: </w:t>
            </w:r>
          </w:p>
          <w:p w:rsidR="00CB4D3F" w:rsidRPr="00CB4D3F" w:rsidRDefault="00CB4D3F" w:rsidP="00CB4D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 and Surgery: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Equipment in situ</w:t>
            </w:r>
            <w:r>
              <w:rPr>
                <w:rFonts w:ascii="Arial" w:hAnsi="Arial" w:cs="Arial"/>
                <w:sz w:val="22"/>
                <w:szCs w:val="22"/>
              </w:rPr>
              <w:t xml:space="preserve"> at patient</w:t>
            </w:r>
            <w:r w:rsidR="00F26D2E">
              <w:rPr>
                <w:rFonts w:ascii="Arial" w:hAnsi="Arial" w:cs="Arial"/>
                <w:sz w:val="22"/>
                <w:szCs w:val="22"/>
              </w:rPr>
              <w:t>/service user’s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home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(Including make and size):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Carer 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NOK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 Contact Details:</w:t>
            </w:r>
          </w:p>
        </w:tc>
        <w:tc>
          <w:tcPr>
            <w:tcW w:w="7972" w:type="dxa"/>
            <w:gridSpan w:val="2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equipment to be used by: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Care Agency/Care Home Carers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Date risk assessment sent to agency/care home: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Family members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completed by:</w:t>
            </w:r>
          </w:p>
        </w:tc>
      </w:tr>
    </w:tbl>
    <w:p w:rsidR="00CB4D3F" w:rsidRDefault="00CB4D3F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6237"/>
        <w:gridCol w:w="7938"/>
      </w:tblGrid>
      <w:tr w:rsidR="00E33ADB" w:rsidTr="00E33ADB">
        <w:tc>
          <w:tcPr>
            <w:tcW w:w="1135" w:type="dxa"/>
          </w:tcPr>
          <w:p w:rsidR="00E33ADB" w:rsidRPr="00E33ADB" w:rsidRDefault="00E33ADB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E33AD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E33ADB" w:rsidRPr="00E33ADB" w:rsidRDefault="00E33ADB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E33ADB">
              <w:rPr>
                <w:rFonts w:ascii="Arial" w:hAnsi="Arial" w:cs="Arial"/>
                <w:sz w:val="22"/>
                <w:szCs w:val="22"/>
              </w:rPr>
              <w:t>Summary of transfer assessments carried out on the ward/community e.g. method of transfer and equipment used</w:t>
            </w:r>
          </w:p>
        </w:tc>
        <w:tc>
          <w:tcPr>
            <w:tcW w:w="7938" w:type="dxa"/>
          </w:tcPr>
          <w:p w:rsidR="00E33ADB" w:rsidRPr="00E33ADB" w:rsidRDefault="00E33ADB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E33ADB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E33ADB" w:rsidTr="00E33ADB">
        <w:tc>
          <w:tcPr>
            <w:tcW w:w="1135" w:type="dxa"/>
          </w:tcPr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ADB" w:rsidTr="00E33ADB">
        <w:tc>
          <w:tcPr>
            <w:tcW w:w="1135" w:type="dxa"/>
          </w:tcPr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ADB" w:rsidTr="00E33ADB">
        <w:tc>
          <w:tcPr>
            <w:tcW w:w="1135" w:type="dxa"/>
          </w:tcPr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E33ADB" w:rsidRDefault="00E33AD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3ADB" w:rsidRPr="00CB4D3F" w:rsidRDefault="00E33ADB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8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568"/>
        <w:gridCol w:w="6237"/>
      </w:tblGrid>
      <w:tr w:rsidR="00CB4D3F" w:rsidRPr="00CB4D3F" w:rsidTr="00CB4D3F">
        <w:trPr>
          <w:trHeight w:val="445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ask:</w:t>
            </w: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F21005" w:rsidRDefault="00F21005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CB4D3F" w:rsidRPr="00CB4D3F" w:rsidTr="00CB4D3F">
        <w:trPr>
          <w:trHeight w:val="393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Strenuous pushing or pulling?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57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Twisting</w:t>
            </w:r>
            <w:r w:rsidRPr="00CB4D3F">
              <w:rPr>
                <w:rFonts w:ascii="Arial" w:hAnsi="Arial" w:cs="Arial"/>
                <w:sz w:val="22"/>
                <w:szCs w:val="22"/>
              </w:rPr>
              <w:t>/Stooping/Reaching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79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Sudden or unpredictable movement?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Insufficient rest or recovery?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ndividual: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290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Skill Level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Specific health considerations inclusive of physical and/or cognitive capabilities?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and/or carer preferences?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oad: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</w:t>
            </w:r>
            <w:r w:rsidRPr="000302D9">
              <w:rPr>
                <w:rFonts w:ascii="Arial" w:hAnsi="Arial" w:cs="Arial"/>
                <w:sz w:val="22"/>
                <w:szCs w:val="22"/>
              </w:rPr>
              <w:t>eight?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Sitting balance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Involuntary/unpredictable movement of patient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History of falls?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Pain/Stiffness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Agitated</w:t>
            </w:r>
            <w:r w:rsidRPr="00CB4D3F">
              <w:rPr>
                <w:rFonts w:ascii="Arial" w:hAnsi="Arial" w:cs="Arial"/>
                <w:sz w:val="22"/>
                <w:szCs w:val="22"/>
              </w:rPr>
              <w:t>/Challenging Behaviour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care needs</w:t>
            </w:r>
            <w:r w:rsidRPr="00CB4D3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Continence (frequency, pads, catheter)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nvironment: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Considerations?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Inadequate lighting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Space/access difficulties?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Inappropriate flooring?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Tripping/slipping hazards?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302D9" w:rsidRPr="000302D9" w:rsidRDefault="000302D9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0302D9">
        <w:rPr>
          <w:rFonts w:ascii="Arial" w:hAnsi="Arial" w:cs="Arial"/>
          <w:b/>
          <w:sz w:val="22"/>
          <w:szCs w:val="22"/>
          <w:u w:val="single"/>
          <w:lang w:eastAsia="en-GB"/>
        </w:rPr>
        <w:t>Action to be taken to reduce any identified risks</w:t>
      </w:r>
    </w:p>
    <w:p w:rsidR="000302D9" w:rsidRPr="000302D9" w:rsidRDefault="000302D9" w:rsidP="000302D9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64"/>
      </w:tblGrid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CB4D3F" w:rsidP="00030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Individual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Load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697" w:rsidRDefault="00270697" w:rsidP="000302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697" w:rsidRPr="000302D9" w:rsidRDefault="00270697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6D4" w:rsidRPr="00CB4D3F" w:rsidRDefault="002476D4" w:rsidP="002476D4">
      <w:pPr>
        <w:rPr>
          <w:rFonts w:ascii="Arial" w:hAnsi="Arial" w:cs="Arial"/>
          <w:sz w:val="22"/>
          <w:szCs w:val="22"/>
        </w:rPr>
      </w:pPr>
    </w:p>
    <w:p w:rsidR="00A173E9" w:rsidRPr="00CB4D3F" w:rsidRDefault="00A173E9" w:rsidP="00A173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4"/>
      </w:tblGrid>
      <w:tr w:rsidR="00CB4D3F" w:rsidRPr="00CB4D3F" w:rsidTr="00CB4D3F">
        <w:trPr>
          <w:trHeight w:val="3438"/>
        </w:trPr>
        <w:tc>
          <w:tcPr>
            <w:tcW w:w="15424" w:type="dxa"/>
          </w:tcPr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General Safety Guidelines</w:t>
            </w:r>
            <w:r w:rsidRPr="00CB4D3F">
              <w:rPr>
                <w:szCs w:val="22"/>
              </w:rPr>
              <w:t>:</w:t>
            </w:r>
          </w:p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</w:p>
          <w:p w:rsidR="00CB4D3F" w:rsidRDefault="00E16C2E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The Mobile H</w:t>
            </w:r>
            <w:r w:rsidR="00CB4D3F" w:rsidRPr="00CB4D3F">
              <w:rPr>
                <w:b w:val="0"/>
                <w:szCs w:val="22"/>
              </w:rPr>
              <w:t>oist should only be used in accordance with the instructions below for the named individual.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Always refer to the Manufacturer’s instructions.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Carers must have up to date moving and handling training.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weight of the person being lifted must not exceed the safe working load indicated on the </w:t>
            </w:r>
            <w:r w:rsidR="00E16C2E">
              <w:rPr>
                <w:b w:val="0"/>
                <w:szCs w:val="22"/>
              </w:rPr>
              <w:t xml:space="preserve">Mobile </w:t>
            </w:r>
            <w:r w:rsidRPr="00CB4D3F">
              <w:rPr>
                <w:b w:val="0"/>
                <w:szCs w:val="22"/>
              </w:rPr>
              <w:t>Hoist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Do not move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 from room to room whilst in the </w:t>
            </w:r>
            <w:r w:rsidR="00E16C2E">
              <w:rPr>
                <w:b w:val="0"/>
                <w:szCs w:val="22"/>
              </w:rPr>
              <w:t>Mobile H</w:t>
            </w:r>
            <w:r w:rsidRPr="00CB4D3F">
              <w:rPr>
                <w:b w:val="0"/>
                <w:szCs w:val="22"/>
              </w:rPr>
              <w:t>oist.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Ensure wheelchair/wheeled commode/hospital bed brakes are on prior to transfer.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Do not apply hoist brakes at any time during transfer.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Ensure that battery from hoist is placed on charge </w:t>
            </w:r>
            <w:r>
              <w:rPr>
                <w:b w:val="0"/>
                <w:szCs w:val="22"/>
              </w:rPr>
              <w:t>when not in use</w:t>
            </w:r>
            <w:r w:rsidRPr="00CB4D3F">
              <w:rPr>
                <w:b w:val="0"/>
                <w:szCs w:val="22"/>
              </w:rPr>
              <w:t>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Carers to check labels on the hoist to make sure it has been serviced within the previous 6 months. If not please inform the equipment company.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Carers to monitor slings for any signs of fraying or damage with each use.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to </w:t>
            </w:r>
            <w:r>
              <w:rPr>
                <w:b w:val="0"/>
                <w:szCs w:val="22"/>
              </w:rPr>
              <w:t xml:space="preserve">adjust furniture appropriately and </w:t>
            </w:r>
            <w:r w:rsidRPr="00CB4D3F">
              <w:rPr>
                <w:b w:val="0"/>
                <w:szCs w:val="22"/>
              </w:rPr>
              <w:t>adopt correct posture at all times and avoid bending, twisting and stooping movements.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Particular care should be taken to avoid sheering and friction of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skin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should not attempt tasks that are beyond their own or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capability.  If in doubt, contact senior staff.</w:t>
            </w:r>
          </w:p>
          <w:p w:rsidR="00CB4D3F" w:rsidRPr="00CB4D3F" w:rsidRDefault="00CB4D3F" w:rsidP="00CB4D3F">
            <w:pPr>
              <w:pStyle w:val="BodyText2"/>
              <w:ind w:left="360"/>
              <w:rPr>
                <w:b w:val="0"/>
                <w:szCs w:val="22"/>
              </w:rPr>
            </w:pPr>
          </w:p>
        </w:tc>
      </w:tr>
    </w:tbl>
    <w:p w:rsidR="00CB4D3F" w:rsidRDefault="00CB4D3F">
      <w:pPr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84"/>
        <w:gridCol w:w="2952"/>
        <w:gridCol w:w="1080"/>
        <w:gridCol w:w="8584"/>
      </w:tblGrid>
      <w:tr w:rsidR="00A173E9" w:rsidRPr="00CB4D3F" w:rsidTr="00A173E9">
        <w:tc>
          <w:tcPr>
            <w:tcW w:w="824" w:type="dxa"/>
          </w:tcPr>
          <w:p w:rsidR="00A173E9" w:rsidRPr="00CB4D3F" w:rsidRDefault="00A173E9" w:rsidP="00DF330B">
            <w:pPr>
              <w:pStyle w:val="BodyText2"/>
              <w:ind w:left="-360"/>
              <w:rPr>
                <w:szCs w:val="22"/>
              </w:rPr>
            </w:pPr>
          </w:p>
          <w:p w:rsidR="00A173E9" w:rsidRPr="00CB4D3F" w:rsidRDefault="00A173E9" w:rsidP="00DF330B">
            <w:pPr>
              <w:pStyle w:val="BodyText2"/>
              <w:ind w:left="-360"/>
              <w:rPr>
                <w:szCs w:val="22"/>
              </w:rPr>
            </w:pPr>
          </w:p>
        </w:tc>
        <w:tc>
          <w:tcPr>
            <w:tcW w:w="1984" w:type="dxa"/>
          </w:tcPr>
          <w:p w:rsidR="00A173E9" w:rsidRPr="00CB4D3F" w:rsidRDefault="00A173E9" w:rsidP="00DF330B">
            <w:pPr>
              <w:pStyle w:val="BodyText2"/>
              <w:ind w:left="-360"/>
              <w:jc w:val="center"/>
              <w:rPr>
                <w:szCs w:val="22"/>
              </w:rPr>
            </w:pPr>
            <w:r w:rsidRPr="00CB4D3F">
              <w:rPr>
                <w:szCs w:val="22"/>
              </w:rPr>
              <w:t>Transfer:</w:t>
            </w:r>
          </w:p>
        </w:tc>
        <w:tc>
          <w:tcPr>
            <w:tcW w:w="2952" w:type="dxa"/>
          </w:tcPr>
          <w:p w:rsidR="00A173E9" w:rsidRPr="00CB4D3F" w:rsidRDefault="00A173E9" w:rsidP="00DF330B">
            <w:pPr>
              <w:pStyle w:val="BodyText2"/>
              <w:ind w:left="-360"/>
              <w:jc w:val="center"/>
              <w:rPr>
                <w:szCs w:val="22"/>
              </w:rPr>
            </w:pPr>
            <w:r w:rsidRPr="00CB4D3F">
              <w:rPr>
                <w:szCs w:val="22"/>
              </w:rPr>
              <w:t xml:space="preserve">Equipment for </w:t>
            </w:r>
          </w:p>
          <w:p w:rsidR="00A173E9" w:rsidRPr="00CB4D3F" w:rsidRDefault="00A173E9" w:rsidP="00DF330B">
            <w:pPr>
              <w:pStyle w:val="BodyText2"/>
              <w:ind w:left="-360"/>
              <w:jc w:val="center"/>
              <w:rPr>
                <w:szCs w:val="22"/>
              </w:rPr>
            </w:pPr>
            <w:r w:rsidRPr="00CB4D3F">
              <w:rPr>
                <w:szCs w:val="22"/>
              </w:rPr>
              <w:t>transfer:</w:t>
            </w:r>
          </w:p>
        </w:tc>
        <w:tc>
          <w:tcPr>
            <w:tcW w:w="1080" w:type="dxa"/>
          </w:tcPr>
          <w:p w:rsidR="00A173E9" w:rsidRPr="00CB4D3F" w:rsidRDefault="00A173E9" w:rsidP="00A173E9">
            <w:pPr>
              <w:pStyle w:val="BodyText2"/>
              <w:ind w:left="-360"/>
              <w:jc w:val="center"/>
              <w:rPr>
                <w:szCs w:val="22"/>
              </w:rPr>
            </w:pPr>
            <w:r w:rsidRPr="00CB4D3F">
              <w:rPr>
                <w:szCs w:val="22"/>
              </w:rPr>
              <w:t>No. of carers</w:t>
            </w:r>
          </w:p>
        </w:tc>
        <w:tc>
          <w:tcPr>
            <w:tcW w:w="8584" w:type="dxa"/>
          </w:tcPr>
          <w:p w:rsidR="00A173E9" w:rsidRPr="00CB4D3F" w:rsidRDefault="00A173E9" w:rsidP="00DF330B">
            <w:pPr>
              <w:pStyle w:val="BodyText2"/>
              <w:ind w:left="-360"/>
              <w:jc w:val="center"/>
              <w:rPr>
                <w:szCs w:val="22"/>
              </w:rPr>
            </w:pPr>
            <w:r w:rsidRPr="00CB4D3F">
              <w:rPr>
                <w:szCs w:val="22"/>
              </w:rPr>
              <w:t>Techniques recommended:</w:t>
            </w:r>
          </w:p>
        </w:tc>
      </w:tr>
      <w:tr w:rsidR="00A173E9" w:rsidRPr="00CB4D3F" w:rsidTr="00A173E9">
        <w:tc>
          <w:tcPr>
            <w:tcW w:w="824" w:type="dxa"/>
          </w:tcPr>
          <w:p w:rsidR="00A173E9" w:rsidRPr="00CB4D3F" w:rsidRDefault="00A173E9" w:rsidP="00DF330B">
            <w:pPr>
              <w:pStyle w:val="BodyText2"/>
              <w:ind w:left="-360"/>
              <w:rPr>
                <w:szCs w:val="22"/>
              </w:rPr>
            </w:pPr>
            <w:r w:rsidRPr="00CB4D3F">
              <w:rPr>
                <w:szCs w:val="22"/>
              </w:rPr>
              <w:t>R11.</w:t>
            </w:r>
          </w:p>
        </w:tc>
        <w:tc>
          <w:tcPr>
            <w:tcW w:w="1984" w:type="dxa"/>
          </w:tcPr>
          <w:p w:rsidR="00A173E9" w:rsidRPr="00CB4D3F" w:rsidRDefault="00A173E9" w:rsidP="00B11692">
            <w:pPr>
              <w:pStyle w:val="BodyText2"/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Bed to wheelchair/wheeled commode and back</w:t>
            </w: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</w:tc>
        <w:tc>
          <w:tcPr>
            <w:tcW w:w="2952" w:type="dxa"/>
          </w:tcPr>
          <w:p w:rsidR="00A173E9" w:rsidRPr="00CB4D3F" w:rsidRDefault="00A173E9" w:rsidP="00ED42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Mobile electric hoist: </w:t>
            </w:r>
            <w:r w:rsidRPr="00CB4D3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(enter brand)</w:t>
            </w:r>
          </w:p>
          <w:p w:rsidR="00A173E9" w:rsidRPr="00CB4D3F" w:rsidRDefault="00A173E9" w:rsidP="00ED42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Sling: </w:t>
            </w:r>
            <w:r w:rsidRPr="00CB4D3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(enter type and size)</w:t>
            </w:r>
          </w:p>
          <w:p w:rsidR="00A173E9" w:rsidRPr="00CB4D3F" w:rsidRDefault="00A173E9" w:rsidP="00ED42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Slide Sheet: </w:t>
            </w:r>
            <w:r w:rsidRPr="00CB4D3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(enter type and size)</w:t>
            </w:r>
          </w:p>
          <w:p w:rsidR="00A173E9" w:rsidRPr="00CB4D3F" w:rsidRDefault="00A173E9" w:rsidP="00B11692">
            <w:pPr>
              <w:pStyle w:val="BodyText2"/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Hospital bed: </w:t>
            </w:r>
            <w:r w:rsidRPr="00CB4D3F">
              <w:rPr>
                <w:b w:val="0"/>
                <w:szCs w:val="22"/>
                <w:highlight w:val="yellow"/>
              </w:rPr>
              <w:t>(enter mattress type, if bed safety rails etc)</w:t>
            </w:r>
          </w:p>
          <w:p w:rsidR="00A173E9" w:rsidRPr="00CB4D3F" w:rsidRDefault="00A173E9" w:rsidP="00B11692">
            <w:pPr>
              <w:pStyle w:val="BodyText2"/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Wheeled commode/wheelchair</w:t>
            </w:r>
          </w:p>
        </w:tc>
        <w:tc>
          <w:tcPr>
            <w:tcW w:w="1080" w:type="dxa"/>
          </w:tcPr>
          <w:p w:rsidR="00A173E9" w:rsidRPr="00CB4D3F" w:rsidRDefault="00A173E9" w:rsidP="00A173E9">
            <w:pPr>
              <w:pStyle w:val="BodyText2"/>
              <w:jc w:val="center"/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2</w:t>
            </w:r>
          </w:p>
        </w:tc>
        <w:tc>
          <w:tcPr>
            <w:tcW w:w="8584" w:type="dxa"/>
          </w:tcPr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Position wheelchair/commode next to bed.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to position hospital bed at appropriate height in order to safely assist with manual handling care tasks (appropriate height for shortest carer) 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Fit sling as per training and manufacturer’s instructions using slide sheet if needed</w:t>
            </w:r>
          </w:p>
          <w:p w:rsidR="00A173E9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Position spreader bar so is directly over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, lower slowly to allow sling to be attached to it.  </w:t>
            </w:r>
          </w:p>
          <w:p w:rsidR="00E14050" w:rsidRPr="00CB4D3F" w:rsidRDefault="00E14050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Do not apply hoist brakes at any time during the transfer.</w:t>
            </w:r>
          </w:p>
          <w:p w:rsidR="00A173E9" w:rsidRPr="00CB4D3F" w:rsidRDefault="00F97FA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If being hoisted from the bed, b</w:t>
            </w:r>
            <w:r w:rsidR="00A173E9" w:rsidRPr="00CB4D3F">
              <w:rPr>
                <w:b w:val="0"/>
                <w:szCs w:val="22"/>
              </w:rPr>
              <w:t xml:space="preserve">ring up the back of the bed to ensure a more comfortable position for </w:t>
            </w:r>
            <w:r w:rsidR="00A173E9" w:rsidRPr="00CB4D3F">
              <w:rPr>
                <w:b w:val="0"/>
                <w:szCs w:val="22"/>
                <w:highlight w:val="yellow"/>
              </w:rPr>
              <w:t>Mrs X</w:t>
            </w:r>
            <w:r w:rsidR="00A173E9" w:rsidRPr="00CB4D3F">
              <w:rPr>
                <w:b w:val="0"/>
                <w:szCs w:val="22"/>
              </w:rPr>
              <w:t xml:space="preserve"> to be hoisted from i.e. in sitting rather than lying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Fit sling onto spreader bar using the loops identified by OT </w:t>
            </w:r>
            <w:r w:rsidRPr="00CB4D3F">
              <w:rPr>
                <w:b w:val="0"/>
                <w:szCs w:val="22"/>
                <w:highlight w:val="yellow"/>
              </w:rPr>
              <w:t>(enter as appropriate)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Use hoist control and proceed with the lift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When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 is slightly lifted off the bed</w:t>
            </w:r>
            <w:r w:rsidR="00F97FA9" w:rsidRPr="00CB4D3F">
              <w:rPr>
                <w:b w:val="0"/>
                <w:szCs w:val="22"/>
              </w:rPr>
              <w:t>/wheelchair/wheeled commode</w:t>
            </w:r>
            <w:r w:rsidRPr="00CB4D3F">
              <w:rPr>
                <w:b w:val="0"/>
                <w:szCs w:val="22"/>
              </w:rPr>
              <w:t xml:space="preserve">, carers to check sling and loops are fitted correctly and that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 is comfortable before fully lifting, if not lower and refit sling as above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Position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 over </w:t>
            </w:r>
            <w:r w:rsidR="00F97FA9" w:rsidRPr="00CB4D3F">
              <w:rPr>
                <w:b w:val="0"/>
                <w:szCs w:val="22"/>
              </w:rPr>
              <w:t>bed/</w:t>
            </w:r>
            <w:r w:rsidRPr="00CB4D3F">
              <w:rPr>
                <w:b w:val="0"/>
                <w:szCs w:val="22"/>
              </w:rPr>
              <w:t>wheelchair/</w:t>
            </w:r>
            <w:r w:rsidR="00F97FA9" w:rsidRPr="00CB4D3F">
              <w:rPr>
                <w:b w:val="0"/>
                <w:szCs w:val="22"/>
              </w:rPr>
              <w:t xml:space="preserve">wheeled </w:t>
            </w:r>
            <w:r w:rsidRPr="00CB4D3F">
              <w:rPr>
                <w:b w:val="0"/>
                <w:szCs w:val="22"/>
              </w:rPr>
              <w:t>commode</w:t>
            </w:r>
          </w:p>
          <w:p w:rsidR="00A173E9" w:rsidRPr="00CB4D3F" w:rsidRDefault="00F97FA9" w:rsidP="00A173E9">
            <w:pPr>
              <w:pStyle w:val="BodyText2"/>
              <w:numPr>
                <w:ilvl w:val="1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Either, l</w:t>
            </w:r>
            <w:r w:rsidR="00A173E9" w:rsidRPr="00CB4D3F">
              <w:rPr>
                <w:b w:val="0"/>
                <w:szCs w:val="22"/>
              </w:rPr>
              <w:t>o</w:t>
            </w:r>
            <w:r w:rsidRPr="00CB4D3F">
              <w:rPr>
                <w:b w:val="0"/>
                <w:szCs w:val="22"/>
              </w:rPr>
              <w:t>wer gently into position, ensuring</w:t>
            </w:r>
            <w:r w:rsidR="00A173E9" w:rsidRPr="00CB4D3F">
              <w:rPr>
                <w:b w:val="0"/>
                <w:szCs w:val="22"/>
              </w:rPr>
              <w:t xml:space="preserve"> </w:t>
            </w:r>
            <w:r w:rsidR="00A173E9" w:rsidRPr="00CB4D3F">
              <w:rPr>
                <w:b w:val="0"/>
                <w:szCs w:val="22"/>
                <w:highlight w:val="yellow"/>
              </w:rPr>
              <w:t>Mrs X</w:t>
            </w:r>
            <w:r w:rsidR="00A173E9" w:rsidRPr="00CB4D3F">
              <w:rPr>
                <w:b w:val="0"/>
                <w:szCs w:val="22"/>
              </w:rPr>
              <w:t xml:space="preserve"> is sitting with their bottom touching the back of the wheelchair/</w:t>
            </w:r>
            <w:r w:rsidRPr="00CB4D3F">
              <w:rPr>
                <w:b w:val="0"/>
                <w:szCs w:val="22"/>
              </w:rPr>
              <w:t xml:space="preserve">wheeled </w:t>
            </w:r>
            <w:r w:rsidR="00A173E9" w:rsidRPr="00CB4D3F">
              <w:rPr>
                <w:b w:val="0"/>
                <w:szCs w:val="22"/>
              </w:rPr>
              <w:t>commode</w:t>
            </w:r>
            <w:r w:rsidRPr="00CB4D3F">
              <w:rPr>
                <w:b w:val="0"/>
                <w:szCs w:val="22"/>
              </w:rPr>
              <w:t xml:space="preserve"> or;</w:t>
            </w:r>
          </w:p>
          <w:p w:rsidR="00A173E9" w:rsidRPr="00CB4D3F" w:rsidRDefault="00A173E9" w:rsidP="00A173E9">
            <w:pPr>
              <w:pStyle w:val="BodyText2"/>
              <w:numPr>
                <w:ilvl w:val="1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Lo</w:t>
            </w:r>
            <w:r w:rsidR="00F97FA9" w:rsidRPr="00CB4D3F">
              <w:rPr>
                <w:b w:val="0"/>
                <w:szCs w:val="22"/>
              </w:rPr>
              <w:t>wer gently into position, ensuring</w:t>
            </w:r>
            <w:r w:rsidRPr="00CB4D3F">
              <w:rPr>
                <w:b w:val="0"/>
                <w:szCs w:val="22"/>
              </w:rPr>
              <w:t xml:space="preserve">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 is sitting comfortably in bed with </w:t>
            </w:r>
            <w:r w:rsidR="00F97FA9" w:rsidRPr="00CB4D3F">
              <w:rPr>
                <w:b w:val="0"/>
                <w:szCs w:val="22"/>
              </w:rPr>
              <w:t xml:space="preserve">the </w:t>
            </w:r>
            <w:r w:rsidRPr="00CB4D3F">
              <w:rPr>
                <w:b w:val="0"/>
                <w:szCs w:val="22"/>
              </w:rPr>
              <w:t>back rest raised</w:t>
            </w:r>
          </w:p>
          <w:p w:rsidR="00A173E9" w:rsidRPr="00CB4D3F" w:rsidRDefault="00A173E9" w:rsidP="00A173E9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Detach loop from spreader bar and remove sling as per manufacturer’s instructions.</w:t>
            </w:r>
          </w:p>
        </w:tc>
      </w:tr>
      <w:tr w:rsidR="00A173E9" w:rsidRPr="00CB4D3F" w:rsidTr="00A173E9">
        <w:tc>
          <w:tcPr>
            <w:tcW w:w="824" w:type="dxa"/>
          </w:tcPr>
          <w:p w:rsidR="00A173E9" w:rsidRPr="00CB4D3F" w:rsidRDefault="00A173E9" w:rsidP="00B40590">
            <w:pPr>
              <w:pStyle w:val="BodyText2"/>
              <w:rPr>
                <w:szCs w:val="22"/>
              </w:rPr>
            </w:pPr>
            <w:r w:rsidRPr="00CB4D3F">
              <w:rPr>
                <w:szCs w:val="22"/>
              </w:rPr>
              <w:t>2.</w:t>
            </w:r>
          </w:p>
        </w:tc>
        <w:tc>
          <w:tcPr>
            <w:tcW w:w="1984" w:type="dxa"/>
          </w:tcPr>
          <w:p w:rsidR="00A173E9" w:rsidRPr="00CB4D3F" w:rsidRDefault="00A173E9" w:rsidP="00B11692">
            <w:pPr>
              <w:pStyle w:val="BodyText2"/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Sitting to sitting</w:t>
            </w:r>
          </w:p>
          <w:p w:rsidR="00A173E9" w:rsidRPr="00CB4D3F" w:rsidRDefault="00A173E9" w:rsidP="00B11692">
            <w:pPr>
              <w:pStyle w:val="BodyText2"/>
              <w:rPr>
                <w:b w:val="0"/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i.e. Wheeled commode to chair and back. </w:t>
            </w: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  <w:p w:rsidR="00A173E9" w:rsidRPr="00CB4D3F" w:rsidRDefault="00A173E9" w:rsidP="00B11692">
            <w:pPr>
              <w:pStyle w:val="BodyText2"/>
              <w:rPr>
                <w:szCs w:val="22"/>
              </w:rPr>
            </w:pPr>
          </w:p>
        </w:tc>
        <w:tc>
          <w:tcPr>
            <w:tcW w:w="2952" w:type="dxa"/>
          </w:tcPr>
          <w:p w:rsidR="00A173E9" w:rsidRPr="00CB4D3F" w:rsidRDefault="00A173E9" w:rsidP="00A173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Mobile electric hoist: </w:t>
            </w:r>
            <w:r w:rsidRPr="00CB4D3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(enter brand)</w:t>
            </w:r>
          </w:p>
          <w:p w:rsidR="00A173E9" w:rsidRPr="00CB4D3F" w:rsidRDefault="00A173E9" w:rsidP="00A173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Sling: </w:t>
            </w:r>
            <w:r w:rsidRPr="00CB4D3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(enter type and size)</w:t>
            </w:r>
          </w:p>
          <w:p w:rsidR="00A173E9" w:rsidRPr="00CB4D3F" w:rsidRDefault="00A173E9" w:rsidP="00A173E9">
            <w:pPr>
              <w:pStyle w:val="BodyText2"/>
              <w:rPr>
                <w:szCs w:val="22"/>
              </w:rPr>
            </w:pPr>
            <w:r w:rsidRPr="00CB4D3F">
              <w:rPr>
                <w:b w:val="0"/>
                <w:szCs w:val="22"/>
              </w:rPr>
              <w:t xml:space="preserve">Chair/wheeled commode/wheelchair </w:t>
            </w:r>
          </w:p>
        </w:tc>
        <w:tc>
          <w:tcPr>
            <w:tcW w:w="1080" w:type="dxa"/>
          </w:tcPr>
          <w:p w:rsidR="00A173E9" w:rsidRPr="00CB4D3F" w:rsidRDefault="00A173E9" w:rsidP="00A173E9">
            <w:pPr>
              <w:pStyle w:val="BodyText2"/>
              <w:jc w:val="center"/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2</w:t>
            </w:r>
          </w:p>
        </w:tc>
        <w:tc>
          <w:tcPr>
            <w:tcW w:w="8584" w:type="dxa"/>
          </w:tcPr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Position wheelchair/wheeled commode next wheelchair/wheeled commode/chair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Fit sling as per training and manufacturer’s instructions using slide sheet if needed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Position spreader bar so </w:t>
            </w:r>
            <w:r w:rsidR="00F97FA9" w:rsidRPr="00CB4D3F">
              <w:rPr>
                <w:b w:val="0"/>
                <w:szCs w:val="22"/>
              </w:rPr>
              <w:t xml:space="preserve">is </w:t>
            </w:r>
            <w:r w:rsidRPr="00CB4D3F">
              <w:rPr>
                <w:b w:val="0"/>
                <w:szCs w:val="22"/>
              </w:rPr>
              <w:t xml:space="preserve">directly over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, lower slowly to allow sling to be attached to it.  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Fit sling onto spreader bar using the loops identified by OT </w:t>
            </w:r>
            <w:r w:rsidRPr="00CB4D3F">
              <w:rPr>
                <w:b w:val="0"/>
                <w:szCs w:val="22"/>
                <w:highlight w:val="yellow"/>
              </w:rPr>
              <w:t>(enter as appropriate)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Use hoist control and proceed with the lift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When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 is slightly lifted off the wheelchair/wheeled commode/chair, carers to check sling and loops are fitted correctly and that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 is comfortable before fully lifting, if not lower and refit sling as above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Position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 over wheelchair/wheeled commode/chair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Lower gently into position, ensure </w:t>
            </w:r>
            <w:r w:rsidRPr="00CB4D3F">
              <w:rPr>
                <w:b w:val="0"/>
                <w:szCs w:val="22"/>
                <w:highlight w:val="yellow"/>
              </w:rPr>
              <w:t>Mrs X</w:t>
            </w:r>
            <w:r w:rsidRPr="00CB4D3F">
              <w:rPr>
                <w:b w:val="0"/>
                <w:szCs w:val="22"/>
              </w:rPr>
              <w:t xml:space="preserve"> is sitting with their bottom touching the back of the wheelchair/wheeled commode/chair</w:t>
            </w:r>
          </w:p>
          <w:p w:rsidR="00A173E9" w:rsidRPr="00CB4D3F" w:rsidRDefault="00A173E9" w:rsidP="00DF330B">
            <w:pPr>
              <w:pStyle w:val="BodyText2"/>
              <w:numPr>
                <w:ilvl w:val="0"/>
                <w:numId w:val="2"/>
              </w:numPr>
              <w:rPr>
                <w:szCs w:val="22"/>
              </w:rPr>
            </w:pPr>
            <w:r w:rsidRPr="00CB4D3F">
              <w:rPr>
                <w:b w:val="0"/>
                <w:szCs w:val="22"/>
              </w:rPr>
              <w:t>Detach loop from spreader bar and remove sling as per manufacturer’s instructions.</w:t>
            </w:r>
          </w:p>
        </w:tc>
      </w:tr>
    </w:tbl>
    <w:p w:rsidR="00CB4D3F" w:rsidRPr="00CB4D3F" w:rsidRDefault="00CB4D3F">
      <w:pPr>
        <w:pStyle w:val="BodyText2"/>
        <w:rPr>
          <w:szCs w:val="22"/>
          <w:lang w:val="en-US"/>
        </w:rPr>
      </w:pPr>
    </w:p>
    <w:sectPr w:rsidR="00CB4D3F" w:rsidRPr="00CB4D3F" w:rsidSect="00F21005">
      <w:headerReference w:type="default" r:id="rId8"/>
      <w:footerReference w:type="even" r:id="rId9"/>
      <w:footerReference w:type="default" r:id="rId10"/>
      <w:pgSz w:w="15840" w:h="12240" w:orient="landscape" w:code="1"/>
      <w:pgMar w:top="679" w:right="680" w:bottom="578" w:left="680" w:header="14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3" w:rsidRDefault="003E4433">
      <w:r>
        <w:separator/>
      </w:r>
    </w:p>
  </w:endnote>
  <w:endnote w:type="continuationSeparator" w:id="0">
    <w:p w:rsidR="003E4433" w:rsidRDefault="003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AA" w:rsidRDefault="00AC6EAA" w:rsidP="007E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</w:p>
  <w:p w:rsidR="00AC6EAA" w:rsidRDefault="000A1293" w:rsidP="000A1293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A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3" w:rsidRDefault="003E4433">
      <w:r>
        <w:separator/>
      </w:r>
    </w:p>
  </w:footnote>
  <w:footnote w:type="continuationSeparator" w:id="0">
    <w:p w:rsidR="003E4433" w:rsidRDefault="003E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3F" w:rsidRDefault="00DD5005" w:rsidP="00DD5005">
    <w:pPr>
      <w:pStyle w:val="Subtitle"/>
    </w:pPr>
    <w:r>
      <w:rPr>
        <w:noProof/>
        <w:lang w:eastAsia="en-GB"/>
      </w:rPr>
      <w:drawing>
        <wp:inline distT="0" distB="0" distL="0" distR="0" wp14:anchorId="24EBCB49">
          <wp:extent cx="525780" cy="289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85" b="-25373"/>
                  <a:stretch/>
                </pic:blipFill>
                <pic:spPr bwMode="auto">
                  <a:xfrm>
                    <a:off x="0" y="0"/>
                    <a:ext cx="591549" cy="32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</w:t>
    </w:r>
    <w:r w:rsidR="00C87C06">
      <w:t xml:space="preserve">              </w:t>
    </w:r>
    <w:r w:rsidR="00F21005">
      <w:t xml:space="preserve">MANUAL HANDLING RISK ASSESSMENT </w:t>
    </w:r>
    <w:r w:rsidR="00773861">
      <w:t>–</w:t>
    </w:r>
    <w:r w:rsidR="00F21005">
      <w:t xml:space="preserve"> </w:t>
    </w:r>
    <w:r w:rsidR="00773861">
      <w:t xml:space="preserve">MOBILE </w:t>
    </w:r>
    <w:r w:rsidR="00F21005">
      <w:t>HOIST</w:t>
    </w:r>
  </w:p>
  <w:tbl>
    <w:tblPr>
      <w:tblW w:w="1508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1"/>
      <w:gridCol w:w="3057"/>
      <w:gridCol w:w="1559"/>
      <w:gridCol w:w="1984"/>
      <w:gridCol w:w="1276"/>
      <w:gridCol w:w="2139"/>
      <w:gridCol w:w="838"/>
      <w:gridCol w:w="2582"/>
    </w:tblGrid>
    <w:tr w:rsidR="00175235" w:rsidRPr="00DF330B" w:rsidTr="00703056">
      <w:trPr>
        <w:trHeight w:val="558"/>
      </w:trPr>
      <w:tc>
        <w:tcPr>
          <w:tcW w:w="1651" w:type="dxa"/>
        </w:tcPr>
        <w:p w:rsidR="00175235" w:rsidRPr="00DF330B" w:rsidRDefault="00175235" w:rsidP="00CB4D3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Patient/Service User </w:t>
          </w:r>
          <w:r w:rsidRPr="00DF330B">
            <w:rPr>
              <w:rFonts w:ascii="Arial" w:hAnsi="Arial" w:cs="Arial"/>
              <w:b/>
              <w:sz w:val="20"/>
              <w:szCs w:val="20"/>
            </w:rPr>
            <w:t>N</w:t>
          </w:r>
          <w:r>
            <w:rPr>
              <w:rFonts w:ascii="Arial" w:hAnsi="Arial" w:cs="Arial"/>
              <w:b/>
              <w:sz w:val="20"/>
              <w:szCs w:val="20"/>
            </w:rPr>
            <w:t>ame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3057" w:type="dxa"/>
        </w:tcPr>
        <w:p w:rsidR="00175235" w:rsidRDefault="00175235" w:rsidP="00F3130C">
          <w:pPr>
            <w:rPr>
              <w:rFonts w:ascii="Arial" w:hAnsi="Arial" w:cs="Arial"/>
              <w:sz w:val="20"/>
              <w:szCs w:val="20"/>
            </w:rPr>
          </w:pPr>
        </w:p>
        <w:p w:rsidR="00175235" w:rsidRPr="00DF330B" w:rsidRDefault="00175235" w:rsidP="00040A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59" w:type="dxa"/>
        </w:tcPr>
        <w:p w:rsidR="00175235" w:rsidRPr="00DF330B" w:rsidRDefault="00175235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NHS Number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1984" w:type="dxa"/>
        </w:tcPr>
        <w:p w:rsidR="00175235" w:rsidRPr="00DF330B" w:rsidRDefault="00175235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</w:tcPr>
        <w:p w:rsidR="00175235" w:rsidRPr="00175235" w:rsidRDefault="00CB68CC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ECLIPSE </w:t>
          </w:r>
          <w:r w:rsidR="00964373">
            <w:rPr>
              <w:rFonts w:ascii="Arial" w:hAnsi="Arial" w:cs="Arial"/>
              <w:b/>
              <w:sz w:val="20"/>
              <w:szCs w:val="20"/>
            </w:rPr>
            <w:t xml:space="preserve"> ID</w:t>
          </w:r>
          <w:r w:rsidR="00175235" w:rsidRPr="00175235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139" w:type="dxa"/>
        </w:tcPr>
        <w:p w:rsidR="00175235" w:rsidRPr="00DF330B" w:rsidRDefault="00175235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8" w:type="dxa"/>
        </w:tcPr>
        <w:p w:rsidR="00175235" w:rsidRPr="00DF330B" w:rsidRDefault="00175235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DOB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582" w:type="dxa"/>
        </w:tcPr>
        <w:p w:rsidR="00175235" w:rsidRPr="00DF330B" w:rsidRDefault="00175235" w:rsidP="00F3130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C45E3C" w:rsidRPr="00C45E3C" w:rsidRDefault="00C45E3C" w:rsidP="00CB4D3F">
    <w:pPr>
      <w:pStyle w:val="Header"/>
      <w:tabs>
        <w:tab w:val="left" w:pos="87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5"/>
    <w:multiLevelType w:val="hybridMultilevel"/>
    <w:tmpl w:val="023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B87"/>
    <w:multiLevelType w:val="hybridMultilevel"/>
    <w:tmpl w:val="748489D6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339"/>
    <w:multiLevelType w:val="hybridMultilevel"/>
    <w:tmpl w:val="4DC62B08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288"/>
    <w:multiLevelType w:val="hybridMultilevel"/>
    <w:tmpl w:val="4D82C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62D5"/>
    <w:multiLevelType w:val="hybridMultilevel"/>
    <w:tmpl w:val="94A4C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357C7"/>
    <w:multiLevelType w:val="hybridMultilevel"/>
    <w:tmpl w:val="72D4B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302D9"/>
    <w:rsid w:val="00040ABE"/>
    <w:rsid w:val="00067C7C"/>
    <w:rsid w:val="000823F9"/>
    <w:rsid w:val="000846DD"/>
    <w:rsid w:val="000A1293"/>
    <w:rsid w:val="000B72CD"/>
    <w:rsid w:val="00111A39"/>
    <w:rsid w:val="00125D9C"/>
    <w:rsid w:val="001650EE"/>
    <w:rsid w:val="00175235"/>
    <w:rsid w:val="00191B97"/>
    <w:rsid w:val="001C6EE7"/>
    <w:rsid w:val="00201FF1"/>
    <w:rsid w:val="00232D26"/>
    <w:rsid w:val="002476D4"/>
    <w:rsid w:val="00250FFD"/>
    <w:rsid w:val="002533B7"/>
    <w:rsid w:val="00270697"/>
    <w:rsid w:val="002772AE"/>
    <w:rsid w:val="00281ACD"/>
    <w:rsid w:val="002F013C"/>
    <w:rsid w:val="002F25E7"/>
    <w:rsid w:val="00314A39"/>
    <w:rsid w:val="00321F1E"/>
    <w:rsid w:val="00331389"/>
    <w:rsid w:val="00360AF6"/>
    <w:rsid w:val="003723E0"/>
    <w:rsid w:val="00372744"/>
    <w:rsid w:val="003B582F"/>
    <w:rsid w:val="003E4433"/>
    <w:rsid w:val="00417629"/>
    <w:rsid w:val="004224D3"/>
    <w:rsid w:val="00431768"/>
    <w:rsid w:val="00473FAF"/>
    <w:rsid w:val="004838AB"/>
    <w:rsid w:val="004C23CC"/>
    <w:rsid w:val="004D4464"/>
    <w:rsid w:val="004F3B8C"/>
    <w:rsid w:val="005033A9"/>
    <w:rsid w:val="0054692D"/>
    <w:rsid w:val="00552075"/>
    <w:rsid w:val="00564F2B"/>
    <w:rsid w:val="00586848"/>
    <w:rsid w:val="005972E4"/>
    <w:rsid w:val="005A504F"/>
    <w:rsid w:val="005C60A0"/>
    <w:rsid w:val="005D6A61"/>
    <w:rsid w:val="005E450B"/>
    <w:rsid w:val="005E5507"/>
    <w:rsid w:val="005F5B6D"/>
    <w:rsid w:val="00612DB0"/>
    <w:rsid w:val="00622CD3"/>
    <w:rsid w:val="00647A8C"/>
    <w:rsid w:val="00675EA4"/>
    <w:rsid w:val="006D5FD8"/>
    <w:rsid w:val="006E0F44"/>
    <w:rsid w:val="006E1C57"/>
    <w:rsid w:val="006E6E23"/>
    <w:rsid w:val="00703056"/>
    <w:rsid w:val="00703347"/>
    <w:rsid w:val="00727547"/>
    <w:rsid w:val="00732560"/>
    <w:rsid w:val="00732DE9"/>
    <w:rsid w:val="007554DB"/>
    <w:rsid w:val="00773861"/>
    <w:rsid w:val="007801CE"/>
    <w:rsid w:val="007926AA"/>
    <w:rsid w:val="00797ED2"/>
    <w:rsid w:val="007A71F2"/>
    <w:rsid w:val="007B2A93"/>
    <w:rsid w:val="007C5607"/>
    <w:rsid w:val="007D4168"/>
    <w:rsid w:val="007D7104"/>
    <w:rsid w:val="007E2413"/>
    <w:rsid w:val="007E369C"/>
    <w:rsid w:val="008060B6"/>
    <w:rsid w:val="00815D52"/>
    <w:rsid w:val="0083057A"/>
    <w:rsid w:val="00833BDC"/>
    <w:rsid w:val="008733F2"/>
    <w:rsid w:val="0088173A"/>
    <w:rsid w:val="0088224B"/>
    <w:rsid w:val="008925F7"/>
    <w:rsid w:val="008D7258"/>
    <w:rsid w:val="008E0688"/>
    <w:rsid w:val="008E3C67"/>
    <w:rsid w:val="008E3ECB"/>
    <w:rsid w:val="00957512"/>
    <w:rsid w:val="00964373"/>
    <w:rsid w:val="009C1CA5"/>
    <w:rsid w:val="00A047E2"/>
    <w:rsid w:val="00A12ABB"/>
    <w:rsid w:val="00A173E9"/>
    <w:rsid w:val="00A26C81"/>
    <w:rsid w:val="00A56858"/>
    <w:rsid w:val="00A56D89"/>
    <w:rsid w:val="00AC6520"/>
    <w:rsid w:val="00AC6EAA"/>
    <w:rsid w:val="00AD5AAC"/>
    <w:rsid w:val="00AE7D54"/>
    <w:rsid w:val="00AF6D66"/>
    <w:rsid w:val="00B11692"/>
    <w:rsid w:val="00B27E2F"/>
    <w:rsid w:val="00B40590"/>
    <w:rsid w:val="00BD285B"/>
    <w:rsid w:val="00C27771"/>
    <w:rsid w:val="00C27D9D"/>
    <w:rsid w:val="00C45E3C"/>
    <w:rsid w:val="00C6409C"/>
    <w:rsid w:val="00C84901"/>
    <w:rsid w:val="00C87C06"/>
    <w:rsid w:val="00CB4D3F"/>
    <w:rsid w:val="00CB68CC"/>
    <w:rsid w:val="00D23FED"/>
    <w:rsid w:val="00D3512A"/>
    <w:rsid w:val="00D81ED2"/>
    <w:rsid w:val="00D959A8"/>
    <w:rsid w:val="00DA0751"/>
    <w:rsid w:val="00DB3C25"/>
    <w:rsid w:val="00DC622D"/>
    <w:rsid w:val="00DD5005"/>
    <w:rsid w:val="00DD544A"/>
    <w:rsid w:val="00DD5FD2"/>
    <w:rsid w:val="00DE13A2"/>
    <w:rsid w:val="00DF330B"/>
    <w:rsid w:val="00E14050"/>
    <w:rsid w:val="00E16C2E"/>
    <w:rsid w:val="00E23DE6"/>
    <w:rsid w:val="00E33ADB"/>
    <w:rsid w:val="00E374F4"/>
    <w:rsid w:val="00E519E0"/>
    <w:rsid w:val="00EA745B"/>
    <w:rsid w:val="00ED3B85"/>
    <w:rsid w:val="00ED428D"/>
    <w:rsid w:val="00F1087E"/>
    <w:rsid w:val="00F21005"/>
    <w:rsid w:val="00F26D2E"/>
    <w:rsid w:val="00F56DBB"/>
    <w:rsid w:val="00F76072"/>
    <w:rsid w:val="00F825BB"/>
    <w:rsid w:val="00F83C1C"/>
    <w:rsid w:val="00F93460"/>
    <w:rsid w:val="00F97FA9"/>
    <w:rsid w:val="00FC61B6"/>
    <w:rsid w:val="00FD65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87BB6DB1-F15D-4CFE-8CA7-E26E69E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04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7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F6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D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6D66"/>
    <w:rPr>
      <w:color w:val="0000FF"/>
      <w:u w:val="single"/>
    </w:rPr>
  </w:style>
  <w:style w:type="table" w:styleId="TableGrid">
    <w:name w:val="Table Grid"/>
    <w:basedOn w:val="TableNormal"/>
    <w:rsid w:val="0024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1A39"/>
  </w:style>
  <w:style w:type="paragraph" w:styleId="FootnoteText">
    <w:name w:val="footnote text"/>
    <w:basedOn w:val="Normal"/>
    <w:semiHidden/>
    <w:rsid w:val="005469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92D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173E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173E9"/>
    <w:rPr>
      <w:rFonts w:ascii="Arial" w:hAnsi="Arial" w:cs="Arial"/>
      <w:b/>
      <w:bCs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3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2D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6FDC-55BE-4078-AE9F-F487A544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HANDLING RISK ASSESSMENT AND CARE PLAN</vt:lpstr>
    </vt:vector>
  </TitlesOfParts>
  <Company>Swindon Borough Council</Company>
  <LinksUpToDate>false</LinksUpToDate>
  <CharactersWithSpaces>5397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http://nww.wiltshire.nhs.uk/policiesandprocedures/SwindonPCTGeneral/GP020_RM_Strategy_S_v8.pdf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HANDLING RISK ASSESSMENT AND CARE PLAN</dc:title>
  <dc:creator>SBC</dc:creator>
  <cp:lastModifiedBy>Jane Puddifoot</cp:lastModifiedBy>
  <cp:revision>8</cp:revision>
  <cp:lastPrinted>2017-06-27T07:13:00Z</cp:lastPrinted>
  <dcterms:created xsi:type="dcterms:W3CDTF">2018-08-10T11:53:00Z</dcterms:created>
  <dcterms:modified xsi:type="dcterms:W3CDTF">2019-07-26T14:21:00Z</dcterms:modified>
</cp:coreProperties>
</file>