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4A" w:rsidRDefault="0064644A" w:rsidP="007B0682">
      <w:pPr>
        <w:pStyle w:val="Default"/>
        <w:rPr>
          <w:rFonts w:asciiTheme="minorHAnsi" w:hAnsiTheme="minorHAnsi" w:cstheme="minorHAnsi"/>
          <w:color w:val="auto"/>
          <w:sz w:val="22"/>
          <w:szCs w:val="22"/>
        </w:rPr>
      </w:pPr>
      <w:bookmarkStart w:id="0" w:name="_GoBack"/>
      <w:bookmarkEnd w:id="0"/>
    </w:p>
    <w:sdt>
      <w:sdtPr>
        <w:id w:val="2009553186"/>
        <w:docPartObj>
          <w:docPartGallery w:val="Page Numbers (Top of Page)"/>
          <w:docPartUnique/>
        </w:docPartObj>
      </w:sdtPr>
      <w:sdtEndPr>
        <w:rPr>
          <w:sz w:val="44"/>
          <w:szCs w:val="44"/>
        </w:rPr>
      </w:sdtEndPr>
      <w:sdtContent>
        <w:p w:rsidR="007B6D33" w:rsidRDefault="00122C8C" w:rsidP="00122C8C">
          <w:pPr>
            <w:pStyle w:val="Header"/>
            <w:jc w:val="center"/>
            <w:rPr>
              <w:sz w:val="72"/>
              <w:szCs w:val="72"/>
            </w:rPr>
          </w:pPr>
          <w:r w:rsidRPr="007B6D33">
            <w:rPr>
              <w:sz w:val="72"/>
              <w:szCs w:val="72"/>
            </w:rPr>
            <w:t xml:space="preserve">Operational Guidance for strategy discussions in Northamptonshire. </w:t>
          </w:r>
        </w:p>
        <w:p w:rsidR="0064644A" w:rsidRPr="007B6D33" w:rsidRDefault="007B6D33" w:rsidP="00122C8C">
          <w:pPr>
            <w:pStyle w:val="Header"/>
            <w:jc w:val="center"/>
            <w:rPr>
              <w:sz w:val="44"/>
              <w:szCs w:val="44"/>
            </w:rPr>
          </w:pPr>
          <w:r w:rsidRPr="007B6D33">
            <w:rPr>
              <w:sz w:val="44"/>
              <w:szCs w:val="44"/>
            </w:rPr>
            <w:t>September 2016</w:t>
          </w:r>
        </w:p>
      </w:sdtContent>
    </w:sdt>
    <w:p w:rsidR="0064644A" w:rsidRDefault="0064644A" w:rsidP="0064644A">
      <w:pPr>
        <w:pStyle w:val="Header"/>
        <w:jc w:val="center"/>
        <w:rPr>
          <w:rFonts w:asciiTheme="minorHAnsi" w:hAnsiTheme="minorHAnsi" w:cstheme="minorHAnsi"/>
          <w:color w:val="auto"/>
          <w:sz w:val="22"/>
        </w:rPr>
      </w:pPr>
      <w:r>
        <w:rPr>
          <w:rFonts w:asciiTheme="minorHAnsi" w:hAnsiTheme="minorHAnsi" w:cstheme="minorHAnsi"/>
          <w:color w:val="auto"/>
          <w:sz w:val="22"/>
        </w:rPr>
        <w:t xml:space="preserve"> </w:t>
      </w:r>
      <w:r>
        <w:rPr>
          <w:rFonts w:asciiTheme="minorHAnsi" w:hAnsiTheme="minorHAnsi" w:cstheme="minorHAnsi"/>
          <w:color w:val="auto"/>
          <w:sz w:val="22"/>
        </w:rPr>
        <w:br w:type="page"/>
      </w:r>
    </w:p>
    <w:sdt>
      <w:sdtPr>
        <w:id w:val="889767959"/>
        <w:docPartObj>
          <w:docPartGallery w:val="Page Numbers (Top of Page)"/>
          <w:docPartUnique/>
        </w:docPartObj>
      </w:sdtPr>
      <w:sdtEndPr/>
      <w:sdtContent>
        <w:p w:rsidR="0064644A" w:rsidRDefault="0064644A" w:rsidP="0064644A">
          <w:pPr>
            <w:pStyle w:val="Header"/>
            <w:jc w:val="center"/>
          </w:pPr>
          <w:r>
            <w:t xml:space="preserve">Operational arrangements between Northamptonshire Police and Northamptonshire Safeguarding, Care Planning and Looked </w:t>
          </w:r>
          <w:r w:rsidR="003F51FA">
            <w:t>after</w:t>
          </w:r>
          <w:r>
            <w:t xml:space="preserve"> Children Services  </w:t>
          </w:r>
        </w:p>
        <w:p w:rsidR="0064644A" w:rsidRDefault="0064644A" w:rsidP="0064644A">
          <w:pPr>
            <w:pStyle w:val="Header"/>
            <w:jc w:val="center"/>
          </w:pPr>
          <w:r>
            <w:rPr>
              <w:sz w:val="20"/>
              <w:szCs w:val="20"/>
            </w:rPr>
            <w:t xml:space="preserve">Revised version September 2016 </w:t>
          </w:r>
        </w:p>
      </w:sdtContent>
    </w:sdt>
    <w:p w:rsidR="0064644A" w:rsidRDefault="0064644A">
      <w:pPr>
        <w:rPr>
          <w:rFonts w:asciiTheme="minorHAnsi" w:eastAsia="Times New Roman" w:hAnsiTheme="minorHAnsi" w:cstheme="minorHAnsi"/>
          <w:color w:val="auto"/>
          <w:sz w:val="22"/>
          <w:lang w:eastAsia="en-GB"/>
        </w:rPr>
      </w:pPr>
    </w:p>
    <w:p w:rsidR="007F196B" w:rsidRPr="006E58D1" w:rsidRDefault="007F196B" w:rsidP="007B0682">
      <w:pPr>
        <w:pStyle w:val="Default"/>
        <w:rPr>
          <w:rFonts w:asciiTheme="minorHAnsi" w:hAnsiTheme="minorHAnsi" w:cstheme="minorHAnsi"/>
          <w:color w:val="auto"/>
          <w:sz w:val="22"/>
          <w:szCs w:val="22"/>
        </w:rPr>
      </w:pPr>
    </w:p>
    <w:p w:rsidR="00122C8C" w:rsidRDefault="00122C8C" w:rsidP="007B0682">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Contents:</w:t>
      </w:r>
    </w:p>
    <w:p w:rsidR="007C46FE" w:rsidRPr="007C46FE" w:rsidRDefault="007C46FE" w:rsidP="00122C8C">
      <w:pPr>
        <w:pStyle w:val="Default"/>
        <w:numPr>
          <w:ilvl w:val="0"/>
          <w:numId w:val="20"/>
        </w:numPr>
        <w:rPr>
          <w:rFonts w:asciiTheme="minorHAnsi" w:hAnsiTheme="minorHAnsi" w:cstheme="minorHAnsi"/>
          <w:b/>
          <w:color w:val="auto"/>
          <w:sz w:val="22"/>
          <w:szCs w:val="22"/>
        </w:rPr>
      </w:pPr>
      <w:r>
        <w:rPr>
          <w:rFonts w:asciiTheme="minorHAnsi" w:hAnsiTheme="minorHAnsi" w:cstheme="minorHAnsi"/>
          <w:b/>
          <w:color w:val="auto"/>
          <w:sz w:val="22"/>
          <w:szCs w:val="22"/>
        </w:rPr>
        <w:t>Introduction</w:t>
      </w:r>
    </w:p>
    <w:p w:rsidR="00122C8C" w:rsidRPr="008856FC" w:rsidRDefault="00122C8C" w:rsidP="00122C8C">
      <w:pPr>
        <w:pStyle w:val="Default"/>
        <w:numPr>
          <w:ilvl w:val="0"/>
          <w:numId w:val="20"/>
        </w:numPr>
        <w:rPr>
          <w:rFonts w:asciiTheme="minorHAnsi" w:hAnsiTheme="minorHAnsi" w:cstheme="minorHAnsi"/>
          <w:b/>
          <w:color w:val="auto"/>
          <w:sz w:val="22"/>
          <w:szCs w:val="22"/>
        </w:rPr>
      </w:pPr>
      <w:r w:rsidRPr="008856FC">
        <w:rPr>
          <w:rFonts w:asciiTheme="minorHAnsi" w:hAnsiTheme="minorHAnsi" w:cstheme="minorHAnsi"/>
          <w:b/>
          <w:color w:val="auto"/>
          <w:sz w:val="22"/>
          <w:szCs w:val="22"/>
        </w:rPr>
        <w:t xml:space="preserve">Legislation and  NSCB </w:t>
      </w:r>
      <w:r w:rsidR="003F51FA" w:rsidRPr="008856FC">
        <w:rPr>
          <w:rFonts w:asciiTheme="minorHAnsi" w:hAnsiTheme="minorHAnsi" w:cstheme="minorHAnsi"/>
          <w:b/>
          <w:color w:val="auto"/>
          <w:sz w:val="22"/>
          <w:szCs w:val="22"/>
        </w:rPr>
        <w:t>procedures</w:t>
      </w:r>
    </w:p>
    <w:p w:rsidR="00122C8C" w:rsidRDefault="007C46FE" w:rsidP="00122C8C">
      <w:pPr>
        <w:pStyle w:val="Default"/>
        <w:numPr>
          <w:ilvl w:val="0"/>
          <w:numId w:val="20"/>
        </w:numPr>
        <w:rPr>
          <w:rFonts w:asciiTheme="minorHAnsi" w:hAnsiTheme="minorHAnsi" w:cstheme="minorHAnsi"/>
          <w:b/>
          <w:color w:val="auto"/>
          <w:sz w:val="22"/>
          <w:szCs w:val="22"/>
        </w:rPr>
      </w:pPr>
      <w:r>
        <w:rPr>
          <w:rFonts w:asciiTheme="minorHAnsi" w:hAnsiTheme="minorHAnsi" w:cstheme="minorHAnsi"/>
          <w:b/>
          <w:color w:val="auto"/>
          <w:sz w:val="22"/>
          <w:szCs w:val="22"/>
        </w:rPr>
        <w:t xml:space="preserve">Requesting </w:t>
      </w:r>
      <w:r w:rsidR="008856FC">
        <w:rPr>
          <w:rFonts w:asciiTheme="minorHAnsi" w:hAnsiTheme="minorHAnsi" w:cstheme="minorHAnsi"/>
          <w:b/>
          <w:color w:val="auto"/>
          <w:sz w:val="22"/>
          <w:szCs w:val="22"/>
        </w:rPr>
        <w:t xml:space="preserve">a </w:t>
      </w:r>
      <w:r>
        <w:rPr>
          <w:rFonts w:asciiTheme="minorHAnsi" w:hAnsiTheme="minorHAnsi" w:cstheme="minorHAnsi"/>
          <w:b/>
          <w:color w:val="auto"/>
          <w:sz w:val="22"/>
          <w:szCs w:val="22"/>
        </w:rPr>
        <w:t>s</w:t>
      </w:r>
      <w:r w:rsidR="008856FC">
        <w:rPr>
          <w:rFonts w:asciiTheme="minorHAnsi" w:hAnsiTheme="minorHAnsi" w:cstheme="minorHAnsi"/>
          <w:b/>
          <w:color w:val="auto"/>
          <w:sz w:val="22"/>
          <w:szCs w:val="22"/>
        </w:rPr>
        <w:t>trategy discussion</w:t>
      </w:r>
    </w:p>
    <w:p w:rsidR="007C46FE" w:rsidRDefault="007C46FE" w:rsidP="00122C8C">
      <w:pPr>
        <w:pStyle w:val="Default"/>
        <w:numPr>
          <w:ilvl w:val="0"/>
          <w:numId w:val="20"/>
        </w:numPr>
        <w:rPr>
          <w:rFonts w:asciiTheme="minorHAnsi" w:hAnsiTheme="minorHAnsi" w:cstheme="minorHAnsi"/>
          <w:b/>
          <w:color w:val="auto"/>
          <w:sz w:val="22"/>
          <w:szCs w:val="22"/>
        </w:rPr>
      </w:pPr>
      <w:r>
        <w:rPr>
          <w:rFonts w:asciiTheme="minorHAnsi" w:hAnsiTheme="minorHAnsi" w:cstheme="minorHAnsi"/>
          <w:b/>
          <w:color w:val="auto"/>
          <w:sz w:val="22"/>
          <w:szCs w:val="22"/>
        </w:rPr>
        <w:t xml:space="preserve">Agenda for strategy discussions </w:t>
      </w:r>
    </w:p>
    <w:p w:rsidR="007C46FE" w:rsidRDefault="00664F04" w:rsidP="00122C8C">
      <w:pPr>
        <w:pStyle w:val="Default"/>
        <w:numPr>
          <w:ilvl w:val="0"/>
          <w:numId w:val="20"/>
        </w:numPr>
        <w:rPr>
          <w:rFonts w:asciiTheme="minorHAnsi" w:hAnsiTheme="minorHAnsi" w:cstheme="minorHAnsi"/>
          <w:b/>
          <w:color w:val="auto"/>
          <w:sz w:val="22"/>
          <w:szCs w:val="22"/>
        </w:rPr>
      </w:pPr>
      <w:r>
        <w:rPr>
          <w:rFonts w:asciiTheme="minorHAnsi" w:hAnsiTheme="minorHAnsi" w:cstheme="minorHAnsi"/>
          <w:b/>
          <w:color w:val="auto"/>
          <w:sz w:val="22"/>
          <w:szCs w:val="22"/>
        </w:rPr>
        <w:t>Recording</w:t>
      </w:r>
      <w:r w:rsidR="007C46FE">
        <w:rPr>
          <w:rFonts w:asciiTheme="minorHAnsi" w:hAnsiTheme="minorHAnsi" w:cstheme="minorHAnsi"/>
          <w:b/>
          <w:color w:val="auto"/>
          <w:sz w:val="22"/>
          <w:szCs w:val="22"/>
        </w:rPr>
        <w:t xml:space="preserve"> strategy discussions</w:t>
      </w:r>
    </w:p>
    <w:p w:rsidR="00122C8C" w:rsidRDefault="00122C8C" w:rsidP="007B0682">
      <w:pPr>
        <w:pStyle w:val="Default"/>
        <w:rPr>
          <w:rFonts w:asciiTheme="minorHAnsi" w:hAnsiTheme="minorHAnsi" w:cstheme="minorHAnsi"/>
          <w:b/>
          <w:color w:val="auto"/>
          <w:sz w:val="22"/>
          <w:szCs w:val="22"/>
        </w:rPr>
      </w:pPr>
    </w:p>
    <w:p w:rsidR="00122C8C" w:rsidRDefault="00122C8C" w:rsidP="007B0682">
      <w:pPr>
        <w:pStyle w:val="Default"/>
        <w:rPr>
          <w:rFonts w:asciiTheme="minorHAnsi" w:hAnsiTheme="minorHAnsi" w:cstheme="minorHAnsi"/>
          <w:b/>
          <w:color w:val="auto"/>
          <w:sz w:val="22"/>
          <w:szCs w:val="22"/>
        </w:rPr>
      </w:pPr>
    </w:p>
    <w:p w:rsidR="007F196B" w:rsidRDefault="007F196B" w:rsidP="007B0682">
      <w:pPr>
        <w:pStyle w:val="Default"/>
        <w:rPr>
          <w:rFonts w:asciiTheme="minorHAnsi" w:hAnsiTheme="minorHAnsi" w:cstheme="minorHAnsi"/>
          <w:b/>
          <w:color w:val="auto"/>
          <w:sz w:val="22"/>
          <w:szCs w:val="22"/>
        </w:rPr>
      </w:pPr>
      <w:r w:rsidRPr="00AD538C">
        <w:rPr>
          <w:rFonts w:asciiTheme="minorHAnsi" w:hAnsiTheme="minorHAnsi" w:cstheme="minorHAnsi"/>
          <w:b/>
          <w:color w:val="auto"/>
          <w:sz w:val="22"/>
          <w:szCs w:val="22"/>
        </w:rPr>
        <w:t>Introduction</w:t>
      </w:r>
      <w:r w:rsidR="007C46FE">
        <w:rPr>
          <w:rFonts w:asciiTheme="minorHAnsi" w:hAnsiTheme="minorHAnsi" w:cstheme="minorHAnsi"/>
          <w:b/>
          <w:color w:val="auto"/>
          <w:sz w:val="22"/>
          <w:szCs w:val="22"/>
        </w:rPr>
        <w:t>:</w:t>
      </w:r>
    </w:p>
    <w:p w:rsidR="007C46FE" w:rsidRDefault="007C46FE" w:rsidP="007B0682">
      <w:pPr>
        <w:pStyle w:val="Default"/>
        <w:rPr>
          <w:rFonts w:asciiTheme="minorHAnsi" w:hAnsiTheme="minorHAnsi" w:cstheme="minorHAnsi"/>
          <w:b/>
          <w:color w:val="auto"/>
          <w:sz w:val="22"/>
          <w:szCs w:val="22"/>
        </w:rPr>
      </w:pPr>
    </w:p>
    <w:p w:rsidR="00664F04" w:rsidRDefault="007C46FE" w:rsidP="003031DA">
      <w:pPr>
        <w:pStyle w:val="Default"/>
        <w:rPr>
          <w:rFonts w:asciiTheme="minorHAnsi" w:hAnsiTheme="minorHAnsi" w:cstheme="minorHAnsi"/>
          <w:color w:val="auto"/>
          <w:sz w:val="22"/>
        </w:rPr>
      </w:pPr>
      <w:r>
        <w:rPr>
          <w:rFonts w:asciiTheme="minorHAnsi" w:hAnsiTheme="minorHAnsi" w:cstheme="minorHAnsi"/>
          <w:color w:val="auto"/>
          <w:sz w:val="22"/>
          <w:szCs w:val="22"/>
        </w:rPr>
        <w:t>This document will guide you through the process of arranging, chairing and recording a strategy discussion.  Each section will clarify the process and expectation</w:t>
      </w:r>
      <w:r w:rsidR="003031DA">
        <w:rPr>
          <w:rFonts w:asciiTheme="minorHAnsi" w:hAnsiTheme="minorHAnsi" w:cstheme="minorHAnsi"/>
          <w:color w:val="auto"/>
          <w:sz w:val="22"/>
          <w:szCs w:val="22"/>
        </w:rPr>
        <w:t xml:space="preserve">s and </w:t>
      </w:r>
      <w:r w:rsidR="003F51FA">
        <w:rPr>
          <w:rFonts w:asciiTheme="minorHAnsi" w:hAnsiTheme="minorHAnsi" w:cstheme="minorHAnsi"/>
          <w:color w:val="auto"/>
          <w:sz w:val="22"/>
          <w:szCs w:val="22"/>
        </w:rPr>
        <w:t>assist</w:t>
      </w:r>
      <w:r w:rsidR="003031DA">
        <w:rPr>
          <w:rFonts w:asciiTheme="minorHAnsi" w:hAnsiTheme="minorHAnsi" w:cstheme="minorHAnsi"/>
          <w:color w:val="auto"/>
          <w:sz w:val="22"/>
          <w:szCs w:val="22"/>
        </w:rPr>
        <w:t xml:space="preserve"> you in ensuring </w:t>
      </w:r>
      <w:r w:rsidR="003F51FA">
        <w:rPr>
          <w:rFonts w:asciiTheme="minorHAnsi" w:hAnsiTheme="minorHAnsi" w:cstheme="minorHAnsi"/>
          <w:color w:val="auto"/>
          <w:sz w:val="22"/>
          <w:szCs w:val="22"/>
        </w:rPr>
        <w:t>timely</w:t>
      </w:r>
      <w:r w:rsidR="003031DA">
        <w:rPr>
          <w:rFonts w:asciiTheme="minorHAnsi" w:hAnsiTheme="minorHAnsi" w:cstheme="minorHAnsi"/>
          <w:color w:val="auto"/>
          <w:sz w:val="22"/>
          <w:szCs w:val="22"/>
        </w:rPr>
        <w:t xml:space="preserve"> and robust strategy discussions take place.  Within the guidance </w:t>
      </w:r>
      <w:r w:rsidR="003031DA" w:rsidRPr="006E58D1">
        <w:rPr>
          <w:rFonts w:asciiTheme="minorHAnsi" w:hAnsiTheme="minorHAnsi" w:cstheme="minorHAnsi"/>
          <w:color w:val="auto"/>
          <w:sz w:val="22"/>
        </w:rPr>
        <w:t>the arrangements made by Northamptonshire County Council and Northamptonshire Police to ensure</w:t>
      </w:r>
      <w:r w:rsidR="003031DA">
        <w:rPr>
          <w:rFonts w:asciiTheme="minorHAnsi" w:hAnsiTheme="minorHAnsi" w:cstheme="minorHAnsi"/>
          <w:color w:val="auto"/>
          <w:sz w:val="22"/>
        </w:rPr>
        <w:t xml:space="preserve">; </w:t>
      </w:r>
      <w:r w:rsidR="003031DA" w:rsidRPr="003031DA">
        <w:rPr>
          <w:rFonts w:asciiTheme="minorHAnsi" w:hAnsiTheme="minorHAnsi" w:cstheme="minorHAnsi"/>
          <w:color w:val="auto"/>
          <w:sz w:val="22"/>
        </w:rPr>
        <w:t>full compliance with the national and local guidelines practice standards</w:t>
      </w:r>
      <w:r w:rsidR="003031DA">
        <w:rPr>
          <w:rFonts w:asciiTheme="minorHAnsi" w:hAnsiTheme="minorHAnsi" w:cstheme="minorHAnsi"/>
          <w:color w:val="auto"/>
          <w:sz w:val="22"/>
        </w:rPr>
        <w:t>;</w:t>
      </w:r>
      <w:r w:rsidR="003031DA" w:rsidRPr="003031DA">
        <w:rPr>
          <w:rFonts w:asciiTheme="minorHAnsi" w:hAnsiTheme="minorHAnsi" w:cstheme="minorHAnsi"/>
          <w:color w:val="auto"/>
          <w:sz w:val="22"/>
        </w:rPr>
        <w:t xml:space="preserve"> timely and effective interventions with children, young people and families in order to safeguard those who are at risk of or who have suffered significant harm</w:t>
      </w:r>
      <w:r w:rsidR="003031DA">
        <w:rPr>
          <w:rFonts w:asciiTheme="minorHAnsi" w:hAnsiTheme="minorHAnsi" w:cstheme="minorHAnsi"/>
          <w:color w:val="auto"/>
          <w:sz w:val="22"/>
        </w:rPr>
        <w:t xml:space="preserve"> and </w:t>
      </w:r>
      <w:r w:rsidR="003031DA" w:rsidRPr="003031DA">
        <w:rPr>
          <w:rFonts w:asciiTheme="minorHAnsi" w:hAnsiTheme="minorHAnsi" w:cstheme="minorHAnsi"/>
          <w:color w:val="auto"/>
          <w:sz w:val="22"/>
        </w:rPr>
        <w:t>action against those who have or intent on abusing children and young people</w:t>
      </w:r>
      <w:r w:rsidR="00664F04">
        <w:rPr>
          <w:rFonts w:asciiTheme="minorHAnsi" w:hAnsiTheme="minorHAnsi" w:cstheme="minorHAnsi"/>
          <w:color w:val="auto"/>
          <w:sz w:val="22"/>
        </w:rPr>
        <w:t>.</w:t>
      </w:r>
    </w:p>
    <w:p w:rsidR="003031DA" w:rsidRPr="003031DA" w:rsidRDefault="003031DA" w:rsidP="003031DA">
      <w:pPr>
        <w:pStyle w:val="Default"/>
        <w:rPr>
          <w:rFonts w:asciiTheme="minorHAnsi" w:hAnsiTheme="minorHAnsi" w:cstheme="minorHAnsi"/>
          <w:color w:val="auto"/>
          <w:sz w:val="22"/>
          <w:szCs w:val="22"/>
        </w:rPr>
      </w:pPr>
      <w:r w:rsidRPr="003031DA">
        <w:rPr>
          <w:rFonts w:asciiTheme="minorHAnsi" w:hAnsiTheme="minorHAnsi" w:cstheme="minorHAnsi"/>
          <w:color w:val="auto"/>
          <w:sz w:val="22"/>
        </w:rPr>
        <w:t xml:space="preserve"> </w:t>
      </w:r>
    </w:p>
    <w:p w:rsidR="003031DA" w:rsidRPr="006E58D1" w:rsidRDefault="003031DA" w:rsidP="003031DA">
      <w:pPr>
        <w:jc w:val="both"/>
        <w:rPr>
          <w:rFonts w:asciiTheme="minorHAnsi" w:hAnsiTheme="minorHAnsi" w:cstheme="minorHAnsi"/>
          <w:color w:val="auto"/>
          <w:sz w:val="22"/>
        </w:rPr>
      </w:pPr>
      <w:r w:rsidRPr="006E58D1">
        <w:rPr>
          <w:rFonts w:asciiTheme="minorHAnsi" w:hAnsiTheme="minorHAnsi" w:cstheme="minorHAnsi"/>
          <w:color w:val="auto"/>
          <w:sz w:val="22"/>
        </w:rPr>
        <w:t>For a better understanding and to enable an appropriate response from the both agencies the following terminology will be used:</w:t>
      </w:r>
    </w:p>
    <w:p w:rsidR="003031DA" w:rsidRPr="006E58D1" w:rsidRDefault="003031DA" w:rsidP="003031DA">
      <w:pPr>
        <w:pStyle w:val="ListParagraph"/>
        <w:numPr>
          <w:ilvl w:val="0"/>
          <w:numId w:val="2"/>
        </w:numPr>
        <w:jc w:val="both"/>
        <w:rPr>
          <w:rFonts w:asciiTheme="minorHAnsi" w:hAnsiTheme="minorHAnsi" w:cstheme="minorHAnsi"/>
          <w:color w:val="auto"/>
          <w:sz w:val="22"/>
        </w:rPr>
      </w:pPr>
      <w:r>
        <w:rPr>
          <w:rFonts w:asciiTheme="minorHAnsi" w:hAnsiTheme="minorHAnsi" w:cstheme="minorHAnsi"/>
          <w:color w:val="auto"/>
          <w:sz w:val="22"/>
        </w:rPr>
        <w:t>URGENT</w:t>
      </w:r>
      <w:r w:rsidRPr="0003196C">
        <w:rPr>
          <w:rFonts w:asciiTheme="minorHAnsi" w:hAnsiTheme="minorHAnsi" w:cstheme="minorHAnsi"/>
          <w:color w:val="auto"/>
          <w:sz w:val="22"/>
        </w:rPr>
        <w:t xml:space="preserve"> </w:t>
      </w:r>
      <w:r>
        <w:rPr>
          <w:rFonts w:asciiTheme="minorHAnsi" w:hAnsiTheme="minorHAnsi" w:cstheme="minorHAnsi"/>
          <w:color w:val="auto"/>
          <w:sz w:val="22"/>
        </w:rPr>
        <w:t>Strategy Discussions</w:t>
      </w:r>
      <w:r w:rsidRPr="00EC4086">
        <w:rPr>
          <w:rFonts w:asciiTheme="minorHAnsi" w:hAnsiTheme="minorHAnsi" w:cstheme="minorHAnsi"/>
          <w:b/>
          <w:color w:val="auto"/>
          <w:sz w:val="22"/>
        </w:rPr>
        <w:t>.</w:t>
      </w:r>
      <w:r w:rsidRPr="006E58D1">
        <w:rPr>
          <w:rFonts w:asciiTheme="minorHAnsi" w:hAnsiTheme="minorHAnsi" w:cstheme="minorHAnsi"/>
          <w:color w:val="auto"/>
          <w:sz w:val="22"/>
        </w:rPr>
        <w:t xml:space="preserve"> The following have been agreed as circumstance</w:t>
      </w:r>
      <w:r>
        <w:rPr>
          <w:rFonts w:asciiTheme="minorHAnsi" w:hAnsiTheme="minorHAnsi" w:cstheme="minorHAnsi"/>
          <w:color w:val="auto"/>
          <w:sz w:val="22"/>
        </w:rPr>
        <w:t>s meeting the threshold for URGENT</w:t>
      </w:r>
      <w:r w:rsidRPr="006E58D1">
        <w:rPr>
          <w:rFonts w:asciiTheme="minorHAnsi" w:hAnsiTheme="minorHAnsi" w:cstheme="minorHAnsi"/>
          <w:color w:val="auto"/>
          <w:sz w:val="22"/>
        </w:rPr>
        <w:t xml:space="preserve"> </w:t>
      </w:r>
      <w:r>
        <w:rPr>
          <w:rFonts w:asciiTheme="minorHAnsi" w:hAnsiTheme="minorHAnsi" w:cstheme="minorHAnsi"/>
          <w:color w:val="auto"/>
          <w:sz w:val="22"/>
        </w:rPr>
        <w:t>Strategy discussions</w:t>
      </w:r>
      <w:r w:rsidRPr="006E58D1">
        <w:rPr>
          <w:rFonts w:asciiTheme="minorHAnsi" w:hAnsiTheme="minorHAnsi" w:cstheme="minorHAnsi"/>
          <w:color w:val="auto"/>
          <w:sz w:val="22"/>
        </w:rPr>
        <w:t>:</w:t>
      </w:r>
    </w:p>
    <w:p w:rsidR="003031DA" w:rsidRPr="006E58D1" w:rsidRDefault="003031DA" w:rsidP="003031DA">
      <w:pPr>
        <w:numPr>
          <w:ilvl w:val="0"/>
          <w:numId w:val="12"/>
        </w:numPr>
        <w:shd w:val="clear" w:color="auto" w:fill="FFFFFF"/>
        <w:spacing w:before="192" w:after="192" w:line="240" w:lineRule="auto"/>
        <w:ind w:left="357" w:firstLine="0"/>
        <w:rPr>
          <w:rFonts w:asciiTheme="minorHAnsi" w:eastAsia="Times New Roman" w:hAnsiTheme="minorHAnsi" w:cstheme="minorHAnsi"/>
          <w:color w:val="auto"/>
          <w:sz w:val="22"/>
        </w:rPr>
      </w:pPr>
      <w:r w:rsidRPr="006E58D1">
        <w:rPr>
          <w:rFonts w:asciiTheme="minorHAnsi" w:eastAsia="Times New Roman" w:hAnsiTheme="minorHAnsi" w:cstheme="minorHAnsi"/>
          <w:color w:val="auto"/>
          <w:sz w:val="22"/>
        </w:rPr>
        <w:t>A clear allegation of sexual abuse;</w:t>
      </w:r>
    </w:p>
    <w:p w:rsidR="003031DA" w:rsidRPr="006E58D1" w:rsidRDefault="003031DA" w:rsidP="003031DA">
      <w:pPr>
        <w:numPr>
          <w:ilvl w:val="0"/>
          <w:numId w:val="12"/>
        </w:numPr>
        <w:shd w:val="clear" w:color="auto" w:fill="FFFFFF"/>
        <w:spacing w:before="192" w:after="192" w:line="240" w:lineRule="auto"/>
        <w:ind w:left="357" w:firstLine="0"/>
        <w:rPr>
          <w:rFonts w:asciiTheme="minorHAnsi" w:eastAsia="Times New Roman" w:hAnsiTheme="minorHAnsi" w:cstheme="minorHAnsi"/>
          <w:color w:val="auto"/>
          <w:sz w:val="22"/>
        </w:rPr>
      </w:pPr>
      <w:r>
        <w:rPr>
          <w:rFonts w:asciiTheme="minorHAnsi" w:eastAsia="Times New Roman" w:hAnsiTheme="minorHAnsi" w:cstheme="minorHAnsi"/>
          <w:color w:val="auto"/>
          <w:sz w:val="22"/>
        </w:rPr>
        <w:t xml:space="preserve">Any injury </w:t>
      </w:r>
      <w:r w:rsidRPr="006E58D1">
        <w:rPr>
          <w:rFonts w:asciiTheme="minorHAnsi" w:eastAsia="Times New Roman" w:hAnsiTheme="minorHAnsi" w:cstheme="minorHAnsi"/>
          <w:color w:val="auto"/>
          <w:sz w:val="22"/>
        </w:rPr>
        <w:t xml:space="preserve">to a </w:t>
      </w:r>
      <w:r w:rsidR="003F51FA" w:rsidRPr="006E58D1">
        <w:rPr>
          <w:rFonts w:asciiTheme="minorHAnsi" w:eastAsia="Times New Roman" w:hAnsiTheme="minorHAnsi" w:cstheme="minorHAnsi"/>
          <w:color w:val="auto"/>
          <w:sz w:val="22"/>
        </w:rPr>
        <w:t>non-mobile</w:t>
      </w:r>
      <w:r w:rsidRPr="006E58D1">
        <w:rPr>
          <w:rFonts w:asciiTheme="minorHAnsi" w:eastAsia="Times New Roman" w:hAnsiTheme="minorHAnsi" w:cstheme="minorHAnsi"/>
          <w:color w:val="auto"/>
          <w:sz w:val="22"/>
        </w:rPr>
        <w:t xml:space="preserve"> baby or child;</w:t>
      </w:r>
    </w:p>
    <w:p w:rsidR="003031DA" w:rsidRPr="006E58D1" w:rsidRDefault="003031DA" w:rsidP="003031DA">
      <w:pPr>
        <w:numPr>
          <w:ilvl w:val="0"/>
          <w:numId w:val="12"/>
        </w:numPr>
        <w:shd w:val="clear" w:color="auto" w:fill="FFFFFF"/>
        <w:spacing w:before="192" w:after="192" w:line="240" w:lineRule="auto"/>
        <w:ind w:left="357" w:firstLine="0"/>
        <w:rPr>
          <w:rFonts w:asciiTheme="minorHAnsi" w:eastAsia="Times New Roman" w:hAnsiTheme="minorHAnsi" w:cstheme="minorHAnsi"/>
          <w:color w:val="auto"/>
          <w:sz w:val="22"/>
        </w:rPr>
      </w:pPr>
      <w:r w:rsidRPr="006E58D1">
        <w:rPr>
          <w:rFonts w:asciiTheme="minorHAnsi" w:eastAsia="Times New Roman" w:hAnsiTheme="minorHAnsi" w:cstheme="minorHAnsi"/>
          <w:color w:val="auto"/>
          <w:sz w:val="22"/>
        </w:rPr>
        <w:t>Alleged or suspected serious physical injury to a child;</w:t>
      </w:r>
    </w:p>
    <w:p w:rsidR="003031DA" w:rsidRPr="006E58D1" w:rsidRDefault="003031DA" w:rsidP="003031DA">
      <w:pPr>
        <w:numPr>
          <w:ilvl w:val="0"/>
          <w:numId w:val="12"/>
        </w:numPr>
        <w:shd w:val="clear" w:color="auto" w:fill="FFFFFF"/>
        <w:spacing w:before="192" w:after="192" w:line="240" w:lineRule="auto"/>
        <w:ind w:left="357" w:firstLine="0"/>
        <w:rPr>
          <w:rFonts w:asciiTheme="minorHAnsi" w:eastAsia="Times New Roman" w:hAnsiTheme="minorHAnsi" w:cstheme="minorHAnsi"/>
          <w:color w:val="auto"/>
          <w:sz w:val="22"/>
        </w:rPr>
      </w:pPr>
      <w:r w:rsidRPr="006E58D1">
        <w:rPr>
          <w:rFonts w:asciiTheme="minorHAnsi" w:eastAsia="Times New Roman" w:hAnsiTheme="minorHAnsi" w:cstheme="minorHAnsi"/>
          <w:color w:val="auto"/>
          <w:sz w:val="22"/>
        </w:rPr>
        <w:t>Injury/treatment is sadistic/brutal (i.e. pain/distress caused deliberately and giving the adult satisfaction);</w:t>
      </w:r>
    </w:p>
    <w:p w:rsidR="003031DA" w:rsidRPr="006E58D1" w:rsidRDefault="003031DA" w:rsidP="003031DA">
      <w:pPr>
        <w:numPr>
          <w:ilvl w:val="0"/>
          <w:numId w:val="12"/>
        </w:numPr>
        <w:shd w:val="clear" w:color="auto" w:fill="FFFFFF"/>
        <w:spacing w:before="192" w:after="192" w:line="240" w:lineRule="auto"/>
        <w:ind w:left="357" w:firstLine="0"/>
        <w:rPr>
          <w:rFonts w:asciiTheme="minorHAnsi" w:eastAsia="Times New Roman" w:hAnsiTheme="minorHAnsi" w:cstheme="minorHAnsi"/>
          <w:color w:val="auto"/>
          <w:sz w:val="22"/>
        </w:rPr>
      </w:pPr>
      <w:r w:rsidRPr="006E58D1">
        <w:rPr>
          <w:rFonts w:asciiTheme="minorHAnsi" w:eastAsia="Times New Roman" w:hAnsiTheme="minorHAnsi" w:cstheme="minorHAnsi"/>
          <w:color w:val="auto"/>
          <w:sz w:val="22"/>
        </w:rPr>
        <w:t>Domestic violence where the child has been injured, even if inadvertently;</w:t>
      </w:r>
    </w:p>
    <w:p w:rsidR="003031DA" w:rsidRPr="006E58D1" w:rsidRDefault="003031DA" w:rsidP="003031DA">
      <w:pPr>
        <w:numPr>
          <w:ilvl w:val="0"/>
          <w:numId w:val="12"/>
        </w:numPr>
        <w:shd w:val="clear" w:color="auto" w:fill="FFFFFF"/>
        <w:spacing w:before="192" w:after="192" w:line="240" w:lineRule="auto"/>
        <w:ind w:left="357" w:firstLine="0"/>
        <w:rPr>
          <w:rFonts w:asciiTheme="minorHAnsi" w:eastAsia="Times New Roman" w:hAnsiTheme="minorHAnsi" w:cstheme="minorHAnsi"/>
          <w:color w:val="auto"/>
          <w:sz w:val="22"/>
        </w:rPr>
      </w:pPr>
      <w:r w:rsidRPr="006E58D1">
        <w:rPr>
          <w:rFonts w:asciiTheme="minorHAnsi" w:eastAsia="Times New Roman" w:hAnsiTheme="minorHAnsi" w:cstheme="minorHAnsi"/>
          <w:color w:val="auto"/>
          <w:sz w:val="22"/>
        </w:rPr>
        <w:t>Children home alone</w:t>
      </w:r>
    </w:p>
    <w:p w:rsidR="003031DA" w:rsidRDefault="003031DA" w:rsidP="003031DA">
      <w:pPr>
        <w:numPr>
          <w:ilvl w:val="0"/>
          <w:numId w:val="12"/>
        </w:numPr>
        <w:shd w:val="clear" w:color="auto" w:fill="FFFFFF"/>
        <w:spacing w:before="192" w:after="192" w:line="240" w:lineRule="auto"/>
        <w:ind w:left="357" w:firstLine="0"/>
        <w:rPr>
          <w:rFonts w:asciiTheme="minorHAnsi" w:eastAsia="Times New Roman" w:hAnsiTheme="minorHAnsi" w:cstheme="minorHAnsi"/>
          <w:color w:val="auto"/>
          <w:sz w:val="22"/>
        </w:rPr>
      </w:pPr>
      <w:r w:rsidRPr="006E58D1">
        <w:rPr>
          <w:rFonts w:asciiTheme="minorHAnsi" w:eastAsia="Times New Roman" w:hAnsiTheme="minorHAnsi" w:cstheme="minorHAnsi"/>
          <w:color w:val="auto"/>
          <w:sz w:val="22"/>
        </w:rPr>
        <w:t>Domestic violence during pregnancy - physical assault to mother</w:t>
      </w:r>
    </w:p>
    <w:p w:rsidR="00FB3A1F" w:rsidRDefault="00FB3A1F" w:rsidP="003031DA">
      <w:pPr>
        <w:numPr>
          <w:ilvl w:val="0"/>
          <w:numId w:val="12"/>
        </w:numPr>
        <w:shd w:val="clear" w:color="auto" w:fill="FFFFFF"/>
        <w:spacing w:before="192" w:after="192" w:line="240" w:lineRule="auto"/>
        <w:ind w:left="357" w:firstLine="0"/>
        <w:rPr>
          <w:rFonts w:asciiTheme="minorHAnsi" w:eastAsia="Times New Roman" w:hAnsiTheme="minorHAnsi" w:cstheme="minorHAnsi"/>
          <w:color w:val="auto"/>
          <w:sz w:val="22"/>
        </w:rPr>
      </w:pPr>
      <w:r>
        <w:rPr>
          <w:rFonts w:asciiTheme="minorHAnsi" w:eastAsia="Times New Roman" w:hAnsiTheme="minorHAnsi" w:cstheme="minorHAnsi"/>
          <w:color w:val="auto"/>
          <w:sz w:val="22"/>
        </w:rPr>
        <w:t xml:space="preserve">Children who have been missing for over 24 hours or more than three times in 90 days. Social Workers should use their professional judgement in relation to the timing for children missing for more than three occasion. </w:t>
      </w:r>
    </w:p>
    <w:p w:rsidR="00FB3A1F" w:rsidRPr="006E58D1" w:rsidRDefault="00FB3A1F" w:rsidP="003031DA">
      <w:pPr>
        <w:numPr>
          <w:ilvl w:val="0"/>
          <w:numId w:val="12"/>
        </w:numPr>
        <w:shd w:val="clear" w:color="auto" w:fill="FFFFFF"/>
        <w:spacing w:before="192" w:after="192" w:line="240" w:lineRule="auto"/>
        <w:ind w:left="357" w:firstLine="0"/>
        <w:rPr>
          <w:rFonts w:asciiTheme="minorHAnsi" w:eastAsia="Times New Roman" w:hAnsiTheme="minorHAnsi" w:cstheme="minorHAnsi"/>
          <w:color w:val="auto"/>
          <w:sz w:val="22"/>
        </w:rPr>
      </w:pPr>
      <w:r>
        <w:rPr>
          <w:rFonts w:asciiTheme="minorHAnsi" w:eastAsia="Times New Roman" w:hAnsiTheme="minorHAnsi" w:cstheme="minorHAnsi"/>
          <w:color w:val="auto"/>
          <w:sz w:val="22"/>
        </w:rPr>
        <w:t xml:space="preserve">Children who have been sexually exploited. </w:t>
      </w:r>
    </w:p>
    <w:p w:rsidR="003031DA" w:rsidRPr="006E58D1" w:rsidRDefault="003031DA" w:rsidP="003031DA">
      <w:pPr>
        <w:rPr>
          <w:rFonts w:asciiTheme="minorHAnsi" w:eastAsiaTheme="minorHAnsi" w:hAnsiTheme="minorHAnsi" w:cstheme="minorHAnsi"/>
          <w:color w:val="auto"/>
          <w:sz w:val="22"/>
        </w:rPr>
      </w:pPr>
    </w:p>
    <w:p w:rsidR="007C46FE" w:rsidRPr="003031DA" w:rsidRDefault="003031DA" w:rsidP="007B0682">
      <w:pPr>
        <w:pStyle w:val="ListParagraph"/>
        <w:numPr>
          <w:ilvl w:val="0"/>
          <w:numId w:val="2"/>
        </w:numPr>
        <w:jc w:val="both"/>
        <w:rPr>
          <w:rFonts w:asciiTheme="minorHAnsi" w:hAnsiTheme="minorHAnsi" w:cstheme="minorHAnsi"/>
          <w:color w:val="auto"/>
          <w:sz w:val="22"/>
        </w:rPr>
      </w:pPr>
      <w:r>
        <w:rPr>
          <w:rFonts w:asciiTheme="minorHAnsi" w:hAnsiTheme="minorHAnsi" w:cstheme="minorHAnsi"/>
          <w:color w:val="auto"/>
          <w:sz w:val="22"/>
        </w:rPr>
        <w:lastRenderedPageBreak/>
        <w:t>Strategy Discussions</w:t>
      </w:r>
      <w:r w:rsidRPr="00AF0D9B">
        <w:rPr>
          <w:rFonts w:asciiTheme="minorHAnsi" w:hAnsiTheme="minorHAnsi" w:cstheme="minorHAnsi"/>
          <w:color w:val="auto"/>
          <w:sz w:val="22"/>
        </w:rPr>
        <w:t xml:space="preserve"> </w:t>
      </w:r>
      <w:r>
        <w:rPr>
          <w:rFonts w:asciiTheme="minorHAnsi" w:hAnsiTheme="minorHAnsi" w:cstheme="minorHAnsi"/>
          <w:color w:val="auto"/>
          <w:sz w:val="22"/>
        </w:rPr>
        <w:t>apply</w:t>
      </w:r>
      <w:r w:rsidRPr="00AF0D9B">
        <w:rPr>
          <w:rFonts w:asciiTheme="minorHAnsi" w:hAnsiTheme="minorHAnsi" w:cstheme="minorHAnsi"/>
          <w:color w:val="auto"/>
          <w:sz w:val="22"/>
        </w:rPr>
        <w:t xml:space="preserve"> to cases that do not require immed</w:t>
      </w:r>
      <w:r w:rsidR="003F51FA">
        <w:rPr>
          <w:rFonts w:asciiTheme="minorHAnsi" w:hAnsiTheme="minorHAnsi" w:cstheme="minorHAnsi"/>
          <w:color w:val="auto"/>
          <w:sz w:val="22"/>
        </w:rPr>
        <w:t>iate protection of the children,</w:t>
      </w:r>
      <w:r w:rsidRPr="00AF0D9B">
        <w:rPr>
          <w:rFonts w:asciiTheme="minorHAnsi" w:hAnsiTheme="minorHAnsi" w:cstheme="minorHAnsi"/>
          <w:color w:val="auto"/>
          <w:sz w:val="22"/>
        </w:rPr>
        <w:t xml:space="preserve"> </w:t>
      </w:r>
      <w:r w:rsidR="003F51FA" w:rsidRPr="00AF0D9B">
        <w:rPr>
          <w:rFonts w:asciiTheme="minorHAnsi" w:hAnsiTheme="minorHAnsi" w:cstheme="minorHAnsi"/>
          <w:color w:val="auto"/>
          <w:sz w:val="22"/>
        </w:rPr>
        <w:t>i.e.</w:t>
      </w:r>
      <w:r w:rsidRPr="00AF0D9B">
        <w:rPr>
          <w:rFonts w:asciiTheme="minorHAnsi" w:hAnsiTheme="minorHAnsi" w:cstheme="minorHAnsi"/>
          <w:color w:val="auto"/>
          <w:sz w:val="22"/>
        </w:rPr>
        <w:t xml:space="preserve"> </w:t>
      </w:r>
      <w:r w:rsidRPr="00AF0D9B">
        <w:rPr>
          <w:color w:val="auto"/>
          <w:sz w:val="22"/>
        </w:rPr>
        <w:t xml:space="preserve">cases that need escalation to ICPC; a culmination of concerns meaning the allocated </w:t>
      </w:r>
      <w:r w:rsidR="003F51FA" w:rsidRPr="00AF0D9B">
        <w:rPr>
          <w:color w:val="auto"/>
          <w:sz w:val="22"/>
        </w:rPr>
        <w:t>worker wants</w:t>
      </w:r>
      <w:r w:rsidRPr="00AF0D9B">
        <w:rPr>
          <w:color w:val="auto"/>
          <w:sz w:val="22"/>
        </w:rPr>
        <w:t xml:space="preserve"> to progress to S47 and likely to be single agency S47 enquiry</w:t>
      </w:r>
      <w:r w:rsidRPr="00AF0D9B">
        <w:rPr>
          <w:color w:val="1F497D"/>
          <w:sz w:val="22"/>
        </w:rPr>
        <w:t xml:space="preserve">. </w:t>
      </w:r>
      <w:r w:rsidR="007C46FE" w:rsidRPr="003031DA">
        <w:rPr>
          <w:rFonts w:asciiTheme="minorHAnsi" w:hAnsiTheme="minorHAnsi" w:cstheme="minorHAnsi"/>
          <w:color w:val="auto"/>
          <w:sz w:val="22"/>
        </w:rPr>
        <w:t xml:space="preserve"> </w:t>
      </w:r>
    </w:p>
    <w:p w:rsidR="007F196B" w:rsidRDefault="007F196B" w:rsidP="007B0682">
      <w:pPr>
        <w:pStyle w:val="Default"/>
        <w:rPr>
          <w:rFonts w:asciiTheme="minorHAnsi" w:hAnsiTheme="minorHAnsi" w:cstheme="minorHAnsi"/>
          <w:color w:val="auto"/>
          <w:sz w:val="22"/>
          <w:szCs w:val="22"/>
        </w:rPr>
      </w:pPr>
    </w:p>
    <w:p w:rsidR="00664F04" w:rsidRDefault="00664F04" w:rsidP="007C46FE">
      <w:pPr>
        <w:pStyle w:val="Default"/>
        <w:rPr>
          <w:rFonts w:asciiTheme="minorHAnsi" w:hAnsiTheme="minorHAnsi" w:cstheme="minorHAnsi"/>
          <w:b/>
          <w:color w:val="auto"/>
          <w:sz w:val="22"/>
        </w:rPr>
      </w:pPr>
    </w:p>
    <w:p w:rsidR="007C46FE" w:rsidRPr="007C46FE" w:rsidRDefault="007C46FE" w:rsidP="007C46FE">
      <w:pPr>
        <w:pStyle w:val="Default"/>
        <w:rPr>
          <w:rFonts w:asciiTheme="minorHAnsi" w:hAnsiTheme="minorHAnsi" w:cstheme="minorHAnsi"/>
          <w:b/>
          <w:color w:val="auto"/>
          <w:sz w:val="22"/>
        </w:rPr>
      </w:pPr>
      <w:r w:rsidRPr="007C46FE">
        <w:rPr>
          <w:rFonts w:asciiTheme="minorHAnsi" w:hAnsiTheme="minorHAnsi" w:cstheme="minorHAnsi"/>
          <w:b/>
          <w:color w:val="auto"/>
          <w:sz w:val="22"/>
        </w:rPr>
        <w:t xml:space="preserve">Legislation </w:t>
      </w:r>
      <w:r w:rsidR="003F51FA" w:rsidRPr="007C46FE">
        <w:rPr>
          <w:rFonts w:asciiTheme="minorHAnsi" w:hAnsiTheme="minorHAnsi" w:cstheme="minorHAnsi"/>
          <w:b/>
          <w:color w:val="auto"/>
          <w:sz w:val="22"/>
        </w:rPr>
        <w:t>and NSCB</w:t>
      </w:r>
      <w:r w:rsidRPr="007C46FE">
        <w:rPr>
          <w:rFonts w:asciiTheme="minorHAnsi" w:hAnsiTheme="minorHAnsi" w:cstheme="minorHAnsi"/>
          <w:b/>
          <w:color w:val="auto"/>
          <w:sz w:val="22"/>
        </w:rPr>
        <w:t xml:space="preserve"> </w:t>
      </w:r>
      <w:r w:rsidR="003F51FA" w:rsidRPr="007C46FE">
        <w:rPr>
          <w:rFonts w:asciiTheme="minorHAnsi" w:hAnsiTheme="minorHAnsi" w:cstheme="minorHAnsi"/>
          <w:b/>
          <w:color w:val="auto"/>
          <w:sz w:val="22"/>
        </w:rPr>
        <w:t>procedures</w:t>
      </w:r>
      <w:r w:rsidRPr="007C46FE">
        <w:rPr>
          <w:rFonts w:asciiTheme="minorHAnsi" w:hAnsiTheme="minorHAnsi" w:cstheme="minorHAnsi"/>
          <w:b/>
          <w:color w:val="auto"/>
          <w:sz w:val="22"/>
        </w:rPr>
        <w:t>:</w:t>
      </w:r>
    </w:p>
    <w:p w:rsidR="007C46FE" w:rsidRDefault="007C46FE" w:rsidP="007B0682">
      <w:pPr>
        <w:pStyle w:val="Default"/>
        <w:rPr>
          <w:rFonts w:asciiTheme="minorHAnsi" w:hAnsiTheme="minorHAnsi" w:cstheme="minorHAnsi"/>
          <w:color w:val="auto"/>
          <w:sz w:val="22"/>
          <w:szCs w:val="22"/>
        </w:rPr>
      </w:pPr>
    </w:p>
    <w:p w:rsidR="007F196B" w:rsidRPr="006E58D1" w:rsidRDefault="007F196B" w:rsidP="007B0682">
      <w:pPr>
        <w:pStyle w:val="Default"/>
        <w:rPr>
          <w:rFonts w:asciiTheme="minorHAnsi" w:hAnsiTheme="minorHAnsi" w:cstheme="minorHAnsi"/>
          <w:color w:val="auto"/>
          <w:sz w:val="22"/>
          <w:szCs w:val="22"/>
        </w:rPr>
      </w:pPr>
      <w:r w:rsidRPr="006E58D1">
        <w:rPr>
          <w:rFonts w:asciiTheme="minorHAnsi" w:hAnsiTheme="minorHAnsi" w:cstheme="minorHAnsi"/>
          <w:color w:val="auto"/>
          <w:sz w:val="22"/>
          <w:szCs w:val="22"/>
        </w:rPr>
        <w:t xml:space="preserve">Working Together to Safeguard Children (March 2015) outlines the Local authority’s duty to organise a strategy meeting/discussion involving key partners: children’s social care (including the fostering service, if the child is looked after), the police, health and other bodies such as the referring agency to decide ‘whenever there is reasonable cause to suspect that a child is suffering, or is likely to suffer, significant harm’. This discussion/meeting may be following a Referral and </w:t>
      </w:r>
      <w:hyperlink r:id="rId11" w:tgtFrame="_blank" w:history="1">
        <w:r w:rsidR="007C46FE">
          <w:rPr>
            <w:rStyle w:val="Hyperlink"/>
            <w:rFonts w:asciiTheme="minorHAnsi" w:hAnsiTheme="minorHAnsi" w:cstheme="minorHAnsi"/>
            <w:bCs/>
            <w:color w:val="auto"/>
            <w:sz w:val="22"/>
            <w:szCs w:val="22"/>
            <w:u w:val="none"/>
          </w:rPr>
          <w:t>Single</w:t>
        </w:r>
        <w:r w:rsidRPr="006E58D1">
          <w:rPr>
            <w:rStyle w:val="Hyperlink"/>
            <w:rFonts w:asciiTheme="minorHAnsi" w:hAnsiTheme="minorHAnsi" w:cstheme="minorHAnsi"/>
            <w:bCs/>
            <w:color w:val="auto"/>
            <w:sz w:val="22"/>
            <w:szCs w:val="22"/>
            <w:u w:val="none"/>
          </w:rPr>
          <w:t xml:space="preserve"> Assessment</w:t>
        </w:r>
      </w:hyperlink>
      <w:r w:rsidRPr="006E58D1">
        <w:rPr>
          <w:rFonts w:asciiTheme="minorHAnsi" w:hAnsiTheme="minorHAnsi" w:cstheme="minorHAnsi"/>
          <w:color w:val="auto"/>
          <w:sz w:val="22"/>
          <w:szCs w:val="22"/>
        </w:rPr>
        <w:t xml:space="preserve"> or at any time during an assessment/ intervention if concerns about Significant Harm to a child emerge. </w:t>
      </w:r>
    </w:p>
    <w:p w:rsidR="00672C89" w:rsidRPr="00672C89" w:rsidRDefault="007F196B" w:rsidP="007B0682">
      <w:pPr>
        <w:shd w:val="clear" w:color="auto" w:fill="FFFFFF"/>
        <w:spacing w:before="100" w:beforeAutospacing="1" w:after="100" w:afterAutospacing="1" w:line="240" w:lineRule="auto"/>
        <w:jc w:val="both"/>
        <w:rPr>
          <w:rFonts w:asciiTheme="minorHAnsi" w:hAnsiTheme="minorHAnsi" w:cstheme="minorHAnsi"/>
          <w:sz w:val="22"/>
          <w:lang w:val="en-US"/>
        </w:rPr>
      </w:pPr>
      <w:r w:rsidRPr="00672C89">
        <w:rPr>
          <w:rFonts w:asciiTheme="minorHAnsi" w:eastAsia="Times New Roman" w:hAnsiTheme="minorHAnsi" w:cstheme="minorHAnsi"/>
          <w:color w:val="auto"/>
          <w:sz w:val="22"/>
          <w:lang w:eastAsia="en-GB"/>
        </w:rPr>
        <w:t xml:space="preserve">Where there </w:t>
      </w:r>
      <w:r w:rsidRPr="00672C89">
        <w:rPr>
          <w:rFonts w:asciiTheme="minorHAnsi" w:eastAsia="Arial" w:hAnsiTheme="minorHAnsi" w:cstheme="minorHAnsi"/>
          <w:color w:val="auto"/>
          <w:sz w:val="22"/>
          <w:lang w:eastAsia="en-GB"/>
        </w:rPr>
        <w:t>is</w:t>
      </w:r>
      <w:r w:rsidRPr="00672C89">
        <w:rPr>
          <w:rFonts w:asciiTheme="minorHAnsi" w:eastAsia="Times New Roman" w:hAnsiTheme="minorHAnsi" w:cstheme="minorHAnsi"/>
          <w:color w:val="auto"/>
          <w:sz w:val="22"/>
          <w:lang w:eastAsia="en-GB"/>
        </w:rPr>
        <w:t xml:space="preserve"> more than one Strategy Discussion</w:t>
      </w:r>
      <w:r w:rsidRPr="00672C89">
        <w:rPr>
          <w:rFonts w:asciiTheme="minorHAnsi" w:eastAsia="Arial" w:hAnsiTheme="minorHAnsi" w:cstheme="minorHAnsi"/>
          <w:color w:val="auto"/>
          <w:sz w:val="22"/>
          <w:lang w:eastAsia="en-GB"/>
        </w:rPr>
        <w:t>/</w:t>
      </w:r>
      <w:r w:rsidRPr="00672C89">
        <w:rPr>
          <w:rFonts w:asciiTheme="minorHAnsi" w:eastAsia="Times New Roman" w:hAnsiTheme="minorHAnsi" w:cstheme="minorHAnsi"/>
          <w:color w:val="auto"/>
          <w:sz w:val="22"/>
          <w:lang w:eastAsia="en-GB"/>
        </w:rPr>
        <w:t>Meeting</w:t>
      </w:r>
      <w:r w:rsidRPr="00672C89">
        <w:rPr>
          <w:rFonts w:asciiTheme="minorHAnsi" w:eastAsia="Arial" w:hAnsiTheme="minorHAnsi" w:cstheme="minorHAnsi"/>
          <w:color w:val="auto"/>
          <w:sz w:val="22"/>
          <w:lang w:eastAsia="en-GB"/>
        </w:rPr>
        <w:t>,</w:t>
      </w:r>
      <w:r w:rsidRPr="00672C89">
        <w:rPr>
          <w:rFonts w:asciiTheme="minorHAnsi" w:eastAsia="Times New Roman" w:hAnsiTheme="minorHAnsi" w:cstheme="minorHAnsi"/>
          <w:color w:val="auto"/>
          <w:sz w:val="22"/>
          <w:lang w:eastAsia="en-GB"/>
        </w:rPr>
        <w:t xml:space="preserve"> care must be taken to monitor the time frames involved so that no child is left for too long without a decision as to what services should be provided or what actions should be taken. </w:t>
      </w:r>
      <w:r w:rsidR="00672C89" w:rsidRPr="00672C89">
        <w:rPr>
          <w:rFonts w:asciiTheme="minorHAnsi" w:hAnsiTheme="minorHAnsi" w:cstheme="minorHAnsi"/>
          <w:sz w:val="22"/>
          <w:lang w:val="en-US"/>
        </w:rPr>
        <w:t xml:space="preserve">Working Together 2015 states that the ‘strategy discussion’ may be a series of discussions involving various agencies. </w:t>
      </w:r>
    </w:p>
    <w:p w:rsidR="007F196B" w:rsidRPr="006E58D1" w:rsidRDefault="00672C89" w:rsidP="007B0682">
      <w:pPr>
        <w:shd w:val="clear" w:color="auto" w:fill="FFFFFF"/>
        <w:spacing w:before="100" w:beforeAutospacing="1" w:after="100" w:afterAutospacing="1" w:line="240" w:lineRule="auto"/>
        <w:jc w:val="both"/>
        <w:rPr>
          <w:rFonts w:asciiTheme="minorHAnsi" w:eastAsia="Times New Roman" w:hAnsiTheme="minorHAnsi" w:cstheme="minorHAnsi"/>
          <w:color w:val="auto"/>
          <w:sz w:val="22"/>
          <w:lang w:eastAsia="en-GB"/>
        </w:rPr>
      </w:pPr>
      <w:r w:rsidRPr="006E58D1">
        <w:rPr>
          <w:rFonts w:asciiTheme="minorHAnsi" w:eastAsia="Times New Roman" w:hAnsiTheme="minorHAnsi" w:cstheme="minorHAnsi"/>
          <w:color w:val="auto"/>
          <w:sz w:val="22"/>
          <w:lang w:eastAsia="en-GB"/>
        </w:rPr>
        <w:t xml:space="preserve"> </w:t>
      </w:r>
      <w:r w:rsidR="007F196B" w:rsidRPr="006E58D1">
        <w:rPr>
          <w:rFonts w:asciiTheme="minorHAnsi" w:eastAsia="Times New Roman" w:hAnsiTheme="minorHAnsi" w:cstheme="minorHAnsi"/>
          <w:color w:val="auto"/>
          <w:sz w:val="22"/>
          <w:lang w:eastAsia="en-GB"/>
        </w:rPr>
        <w:t>Where an</w:t>
      </w:r>
      <w:hyperlink r:id="rId12" w:tgtFrame="_blank" w:history="1">
        <w:r w:rsidR="007F196B" w:rsidRPr="006E58D1">
          <w:rPr>
            <w:rStyle w:val="Hyperlink"/>
            <w:rFonts w:asciiTheme="minorHAnsi" w:eastAsia="Times New Roman" w:hAnsiTheme="minorHAnsi" w:cstheme="minorHAnsi"/>
            <w:bCs/>
            <w:color w:val="auto"/>
            <w:sz w:val="22"/>
            <w:u w:val="none"/>
            <w:lang w:eastAsia="en-GB"/>
          </w:rPr>
          <w:t xml:space="preserve"> Initial Child Protection Conference</w:t>
        </w:r>
      </w:hyperlink>
      <w:r w:rsidR="007F196B" w:rsidRPr="006E58D1">
        <w:rPr>
          <w:rFonts w:asciiTheme="minorHAnsi" w:eastAsia="Times New Roman" w:hAnsiTheme="minorHAnsi" w:cstheme="minorHAnsi"/>
          <w:color w:val="auto"/>
          <w:sz w:val="22"/>
          <w:lang w:eastAsia="en-GB"/>
        </w:rPr>
        <w:t xml:space="preserve"> is to be convened this must take place within </w:t>
      </w:r>
      <w:r w:rsidR="007F196B" w:rsidRPr="006E58D1">
        <w:rPr>
          <w:rFonts w:asciiTheme="minorHAnsi" w:eastAsia="Times New Roman" w:hAnsiTheme="minorHAnsi" w:cstheme="minorHAnsi"/>
          <w:bCs/>
          <w:color w:val="auto"/>
          <w:sz w:val="22"/>
          <w:lang w:eastAsia="en-GB"/>
        </w:rPr>
        <w:t xml:space="preserve">15 working days </w:t>
      </w:r>
      <w:r w:rsidR="007F196B" w:rsidRPr="006E58D1">
        <w:rPr>
          <w:rFonts w:asciiTheme="minorHAnsi" w:eastAsia="Times New Roman" w:hAnsiTheme="minorHAnsi" w:cstheme="minorHAnsi"/>
          <w:color w:val="auto"/>
          <w:sz w:val="22"/>
          <w:lang w:eastAsia="en-GB"/>
        </w:rPr>
        <w:t xml:space="preserve">of the Strategy Discussion that agreed the need for a child protection investigation (Section 47 of the Children Act 1989) to begin. </w:t>
      </w:r>
    </w:p>
    <w:p w:rsidR="007F196B" w:rsidRPr="006E58D1" w:rsidRDefault="007F196B" w:rsidP="007B0682">
      <w:pPr>
        <w:shd w:val="clear" w:color="auto" w:fill="FFFFFF"/>
        <w:spacing w:after="0" w:line="240" w:lineRule="auto"/>
        <w:jc w:val="both"/>
        <w:rPr>
          <w:rFonts w:asciiTheme="minorHAnsi" w:eastAsia="Times New Roman" w:hAnsiTheme="minorHAnsi" w:cstheme="minorHAnsi"/>
          <w:color w:val="auto"/>
          <w:sz w:val="22"/>
          <w:lang w:eastAsia="en-GB"/>
        </w:rPr>
      </w:pPr>
      <w:r w:rsidRPr="006E58D1">
        <w:rPr>
          <w:rFonts w:asciiTheme="minorHAnsi" w:eastAsia="Times New Roman" w:hAnsiTheme="minorHAnsi" w:cstheme="minorHAnsi"/>
          <w:color w:val="auto"/>
          <w:sz w:val="22"/>
          <w:lang w:eastAsia="en-GB"/>
        </w:rPr>
        <w:t>Northamptonshire Safeguarding Children Board outlines in its procedures the expectation for the strategy discussions/ meetings to be quorate and they should, as a minimum, include representatives from Children Social Care (the social worker and their manager), Health and Police</w:t>
      </w:r>
      <w:r w:rsidRPr="006E58D1">
        <w:rPr>
          <w:rFonts w:asciiTheme="minorHAnsi" w:eastAsia="Arial" w:hAnsiTheme="minorHAnsi" w:cstheme="minorHAnsi"/>
          <w:color w:val="auto"/>
          <w:sz w:val="22"/>
          <w:lang w:eastAsia="en-GB"/>
        </w:rPr>
        <w:t>.</w:t>
      </w:r>
      <w:r w:rsidRPr="006E58D1">
        <w:rPr>
          <w:rFonts w:asciiTheme="minorHAnsi" w:eastAsia="Times New Roman" w:hAnsiTheme="minorHAnsi" w:cstheme="minorHAnsi"/>
          <w:color w:val="auto"/>
          <w:sz w:val="22"/>
          <w:lang w:eastAsia="en-GB"/>
        </w:rPr>
        <w:t xml:space="preserve"> </w:t>
      </w:r>
      <w:r w:rsidRPr="006E58D1">
        <w:rPr>
          <w:rFonts w:asciiTheme="minorHAnsi" w:eastAsia="Arial" w:hAnsiTheme="minorHAnsi" w:cstheme="minorHAnsi"/>
          <w:color w:val="auto"/>
          <w:sz w:val="22"/>
          <w:lang w:eastAsia="en-GB"/>
        </w:rPr>
        <w:t>Other</w:t>
      </w:r>
      <w:r w:rsidRPr="006E58D1">
        <w:rPr>
          <w:rFonts w:asciiTheme="minorHAnsi" w:eastAsia="Times New Roman" w:hAnsiTheme="minorHAnsi" w:cstheme="minorHAnsi"/>
          <w:color w:val="auto"/>
          <w:sz w:val="22"/>
          <w:lang w:eastAsia="en-GB"/>
        </w:rPr>
        <w:t xml:space="preserve"> relevant professionals will depend on the nature of the individual case but may include: </w:t>
      </w:r>
    </w:p>
    <w:p w:rsidR="007F196B" w:rsidRPr="006E58D1" w:rsidRDefault="007F196B" w:rsidP="007B0682">
      <w:pPr>
        <w:numPr>
          <w:ilvl w:val="0"/>
          <w:numId w:val="1"/>
        </w:numPr>
        <w:shd w:val="clear" w:color="auto" w:fill="FFFFFF"/>
        <w:spacing w:before="192" w:after="192" w:line="240" w:lineRule="auto"/>
        <w:jc w:val="both"/>
        <w:rPr>
          <w:rFonts w:asciiTheme="minorHAnsi" w:eastAsia="Times New Roman" w:hAnsiTheme="minorHAnsi" w:cstheme="minorHAnsi"/>
          <w:color w:val="auto"/>
          <w:sz w:val="22"/>
          <w:lang w:eastAsia="en-GB"/>
        </w:rPr>
      </w:pPr>
      <w:r w:rsidRPr="006E58D1">
        <w:rPr>
          <w:rFonts w:asciiTheme="minorHAnsi" w:eastAsia="Times New Roman" w:hAnsiTheme="minorHAnsi" w:cstheme="minorHAnsi"/>
          <w:color w:val="auto"/>
          <w:sz w:val="22"/>
          <w:lang w:eastAsia="en-GB"/>
        </w:rPr>
        <w:t>The professional or agency which made the referral;</w:t>
      </w:r>
    </w:p>
    <w:p w:rsidR="007F196B" w:rsidRPr="006E58D1" w:rsidRDefault="007F196B" w:rsidP="007B0682">
      <w:pPr>
        <w:numPr>
          <w:ilvl w:val="0"/>
          <w:numId w:val="1"/>
        </w:numPr>
        <w:shd w:val="clear" w:color="auto" w:fill="FFFFFF"/>
        <w:spacing w:before="192" w:after="192" w:line="240" w:lineRule="auto"/>
        <w:jc w:val="both"/>
        <w:rPr>
          <w:rFonts w:asciiTheme="minorHAnsi" w:eastAsia="Times New Roman" w:hAnsiTheme="minorHAnsi" w:cstheme="minorHAnsi"/>
          <w:color w:val="auto"/>
          <w:sz w:val="22"/>
          <w:lang w:eastAsia="en-GB"/>
        </w:rPr>
      </w:pPr>
      <w:r w:rsidRPr="006E58D1">
        <w:rPr>
          <w:rFonts w:asciiTheme="minorHAnsi" w:eastAsia="Times New Roman" w:hAnsiTheme="minorHAnsi" w:cstheme="minorHAnsi"/>
          <w:color w:val="auto"/>
          <w:sz w:val="22"/>
          <w:lang w:eastAsia="en-GB"/>
        </w:rPr>
        <w:t xml:space="preserve">The child's school or nursery (depending on age of </w:t>
      </w:r>
      <w:r w:rsidRPr="006E58D1">
        <w:rPr>
          <w:rFonts w:asciiTheme="minorHAnsi" w:eastAsia="Arial" w:hAnsiTheme="minorHAnsi" w:cstheme="minorHAnsi"/>
          <w:color w:val="auto"/>
          <w:sz w:val="22"/>
          <w:lang w:eastAsia="en-GB"/>
        </w:rPr>
        <w:t>the</w:t>
      </w:r>
      <w:r w:rsidRPr="006E58D1">
        <w:rPr>
          <w:rFonts w:asciiTheme="minorHAnsi" w:eastAsia="Times New Roman" w:hAnsiTheme="minorHAnsi" w:cstheme="minorHAnsi"/>
          <w:color w:val="auto"/>
          <w:sz w:val="22"/>
          <w:lang w:eastAsia="en-GB"/>
        </w:rPr>
        <w:t xml:space="preserve"> child/ren)</w:t>
      </w:r>
      <w:r w:rsidRPr="006E58D1">
        <w:rPr>
          <w:rFonts w:asciiTheme="minorHAnsi" w:eastAsia="Arial" w:hAnsiTheme="minorHAnsi" w:cstheme="minorHAnsi"/>
          <w:color w:val="auto"/>
          <w:sz w:val="22"/>
          <w:lang w:eastAsia="en-GB"/>
        </w:rPr>
        <w:t>.</w:t>
      </w:r>
    </w:p>
    <w:p w:rsidR="007F196B" w:rsidRPr="006E58D1" w:rsidRDefault="007F196B" w:rsidP="007B0682">
      <w:pPr>
        <w:numPr>
          <w:ilvl w:val="0"/>
          <w:numId w:val="1"/>
        </w:numPr>
        <w:shd w:val="clear" w:color="auto" w:fill="FFFFFF"/>
        <w:spacing w:before="192" w:after="192" w:line="240" w:lineRule="auto"/>
        <w:jc w:val="both"/>
        <w:rPr>
          <w:rFonts w:asciiTheme="minorHAnsi" w:eastAsia="Times New Roman" w:hAnsiTheme="minorHAnsi" w:cstheme="minorHAnsi"/>
          <w:color w:val="auto"/>
          <w:sz w:val="22"/>
          <w:lang w:eastAsia="en-GB"/>
        </w:rPr>
      </w:pPr>
      <w:r w:rsidRPr="006E58D1">
        <w:rPr>
          <w:rFonts w:asciiTheme="minorHAnsi" w:eastAsia="Times New Roman" w:hAnsiTheme="minorHAnsi" w:cstheme="minorHAnsi"/>
          <w:color w:val="auto"/>
          <w:sz w:val="22"/>
          <w:lang w:eastAsia="en-GB"/>
        </w:rPr>
        <w:t>Other relevant professionals</w:t>
      </w:r>
      <w:r w:rsidRPr="006E58D1">
        <w:rPr>
          <w:rFonts w:asciiTheme="minorHAnsi" w:eastAsia="Arial" w:hAnsiTheme="minorHAnsi" w:cstheme="minorHAnsi"/>
          <w:color w:val="auto"/>
          <w:sz w:val="22"/>
          <w:lang w:eastAsia="en-GB"/>
        </w:rPr>
        <w:t>.</w:t>
      </w:r>
    </w:p>
    <w:p w:rsidR="008856FC" w:rsidRDefault="007F196B" w:rsidP="007B0682">
      <w:pPr>
        <w:shd w:val="clear" w:color="auto" w:fill="FFFFFF"/>
        <w:spacing w:before="100" w:beforeAutospacing="1" w:after="100" w:afterAutospacing="1" w:line="240" w:lineRule="auto"/>
        <w:jc w:val="both"/>
        <w:rPr>
          <w:rFonts w:asciiTheme="minorHAnsi" w:eastAsia="Times New Roman" w:hAnsiTheme="minorHAnsi" w:cstheme="minorHAnsi"/>
          <w:color w:val="auto"/>
          <w:sz w:val="22"/>
          <w:lang w:eastAsia="en-GB"/>
        </w:rPr>
      </w:pPr>
      <w:r w:rsidRPr="006E58D1">
        <w:rPr>
          <w:rFonts w:asciiTheme="minorHAnsi" w:eastAsia="Times New Roman" w:hAnsiTheme="minorHAnsi" w:cstheme="minorHAnsi"/>
          <w:color w:val="auto"/>
          <w:sz w:val="22"/>
          <w:lang w:eastAsia="en-GB"/>
        </w:rPr>
        <w:t>All attendees should be sufficiently senior to make decisions on behalf of their agencies.</w:t>
      </w:r>
      <w:r w:rsidRPr="006E58D1">
        <w:rPr>
          <w:rFonts w:asciiTheme="minorHAnsi" w:eastAsia="Arial" w:hAnsiTheme="minorHAnsi" w:cstheme="minorHAnsi"/>
          <w:color w:val="auto"/>
          <w:sz w:val="22"/>
          <w:lang w:eastAsia="en-GB"/>
        </w:rPr>
        <w:t xml:space="preserve"> Where</w:t>
      </w:r>
      <w:r w:rsidRPr="006E58D1">
        <w:rPr>
          <w:rFonts w:asciiTheme="minorHAnsi" w:eastAsia="Times New Roman" w:hAnsiTheme="minorHAnsi" w:cstheme="minorHAnsi"/>
          <w:color w:val="auto"/>
          <w:sz w:val="22"/>
          <w:lang w:eastAsia="en-GB"/>
        </w:rPr>
        <w:t xml:space="preserve"> required, a legal adviser should be invited or legal advice sought to inform the Strategy Discussion. The names, roles and agencies of all professionals in attendance and/or consulted need to be clearly recorded within the Strategy Discussion record</w:t>
      </w:r>
      <w:r w:rsidR="00064987">
        <w:rPr>
          <w:rFonts w:asciiTheme="minorHAnsi" w:eastAsia="Times New Roman" w:hAnsiTheme="minorHAnsi" w:cstheme="minorHAnsi"/>
          <w:color w:val="auto"/>
          <w:sz w:val="22"/>
          <w:lang w:eastAsia="en-GB"/>
        </w:rPr>
        <w:t>.</w:t>
      </w:r>
    </w:p>
    <w:p w:rsidR="008856FC" w:rsidRDefault="008856FC" w:rsidP="007B0682">
      <w:pPr>
        <w:shd w:val="clear" w:color="auto" w:fill="FFFFFF"/>
        <w:spacing w:before="100" w:beforeAutospacing="1" w:after="100" w:afterAutospacing="1" w:line="240" w:lineRule="auto"/>
        <w:jc w:val="both"/>
        <w:rPr>
          <w:rFonts w:asciiTheme="minorHAnsi" w:eastAsia="Times New Roman" w:hAnsiTheme="minorHAnsi" w:cstheme="minorHAnsi"/>
          <w:color w:val="auto"/>
          <w:sz w:val="22"/>
          <w:lang w:eastAsia="en-GB"/>
        </w:rPr>
      </w:pPr>
    </w:p>
    <w:p w:rsidR="0074127C" w:rsidRDefault="0074127C" w:rsidP="0074127C">
      <w:r>
        <w:t>1) Live Section 47 Enquiries (Flowchart A)</w:t>
      </w:r>
    </w:p>
    <w:p w:rsidR="0074127C" w:rsidRDefault="0074127C" w:rsidP="0074127C"/>
    <w:p w:rsidR="0074127C" w:rsidRPr="00836887" w:rsidRDefault="0074127C" w:rsidP="0074127C">
      <w:pPr>
        <w:rPr>
          <w:b/>
          <w:u w:val="single"/>
        </w:rPr>
      </w:pPr>
      <w:r w:rsidRPr="00836887">
        <w:rPr>
          <w:b/>
          <w:u w:val="single"/>
        </w:rPr>
        <w:t>Children’s Services Responsibilities</w:t>
      </w:r>
    </w:p>
    <w:p w:rsidR="0074127C" w:rsidRDefault="0074127C" w:rsidP="0074127C">
      <w:r>
        <w:t xml:space="preserve">Request for Strategy Meeting using the agreed template (please see appendix A) send to </w:t>
      </w:r>
      <w:hyperlink r:id="rId13" w:history="1">
        <w:r w:rsidRPr="00F60214">
          <w:rPr>
            <w:rStyle w:val="Hyperlink"/>
          </w:rPr>
          <w:t>PVPReferralunit@northants.pnn.police.uk</w:t>
        </w:r>
      </w:hyperlink>
      <w:r>
        <w:t xml:space="preserve"> </w:t>
      </w:r>
    </w:p>
    <w:p w:rsidR="0074127C" w:rsidRDefault="0074127C" w:rsidP="0074127C">
      <w:pPr>
        <w:pStyle w:val="ListParagraph"/>
        <w:numPr>
          <w:ilvl w:val="0"/>
          <w:numId w:val="27"/>
        </w:numPr>
      </w:pPr>
      <w:r>
        <w:lastRenderedPageBreak/>
        <w:t xml:space="preserve">In the Subject Line please title “ </w:t>
      </w:r>
      <w:r w:rsidRPr="00EB5B37">
        <w:rPr>
          <w:b/>
        </w:rPr>
        <w:t>URGENT</w:t>
      </w:r>
      <w:r w:rsidRPr="00836887">
        <w:rPr>
          <w:b/>
        </w:rPr>
        <w:t xml:space="preserve"> S47 ENQUIRY</w:t>
      </w:r>
      <w:r>
        <w:t>”</w:t>
      </w:r>
    </w:p>
    <w:p w:rsidR="0074127C" w:rsidRDefault="0074127C" w:rsidP="0074127C">
      <w:pPr>
        <w:ind w:firstLine="360"/>
      </w:pPr>
      <w:r>
        <w:t>(Please note it can take between 5 to 20 minutes for the email to reach the PVP referral unit.)</w:t>
      </w:r>
    </w:p>
    <w:p w:rsidR="0074127C" w:rsidRDefault="0074127C" w:rsidP="0074127C">
      <w:pPr>
        <w:pStyle w:val="ListParagraph"/>
        <w:numPr>
          <w:ilvl w:val="0"/>
          <w:numId w:val="27"/>
        </w:numPr>
      </w:pPr>
      <w:r>
        <w:t>The police should then contact you within the first hour.</w:t>
      </w:r>
    </w:p>
    <w:p w:rsidR="0074127C" w:rsidRDefault="0074127C" w:rsidP="0074127C">
      <w:pPr>
        <w:pStyle w:val="ListParagraph"/>
        <w:numPr>
          <w:ilvl w:val="0"/>
          <w:numId w:val="27"/>
        </w:numPr>
      </w:pPr>
      <w:r>
        <w:t xml:space="preserve">If you do not hear from police within the hour ring DS Sue Robb on 345458 or </w:t>
      </w:r>
    </w:p>
    <w:p w:rsidR="0074127C" w:rsidRDefault="0074127C" w:rsidP="0074127C">
      <w:pPr>
        <w:ind w:left="720"/>
      </w:pPr>
      <w:r>
        <w:t>DS Vashti Berry on 343260</w:t>
      </w:r>
    </w:p>
    <w:p w:rsidR="0074127C" w:rsidRDefault="0074127C" w:rsidP="0074127C">
      <w:pPr>
        <w:pStyle w:val="ListParagraph"/>
        <w:numPr>
          <w:ilvl w:val="0"/>
          <w:numId w:val="27"/>
        </w:numPr>
      </w:pPr>
      <w:r>
        <w:t>If you have not heard from the police within the hour or cannot contact them on the telephone please contact Admin Support on: 101 Extn 347355 advising of the referral.</w:t>
      </w:r>
    </w:p>
    <w:p w:rsidR="0074127C" w:rsidRDefault="0074127C" w:rsidP="0074127C"/>
    <w:p w:rsidR="0074127C" w:rsidRPr="00836887" w:rsidRDefault="0074127C" w:rsidP="0074127C">
      <w:pPr>
        <w:rPr>
          <w:b/>
          <w:u w:val="single"/>
        </w:rPr>
      </w:pPr>
      <w:r w:rsidRPr="00836887">
        <w:rPr>
          <w:b/>
          <w:u w:val="single"/>
        </w:rPr>
        <w:t>Police’s responsibilities:</w:t>
      </w:r>
    </w:p>
    <w:p w:rsidR="0074127C" w:rsidRDefault="0074127C" w:rsidP="0074127C">
      <w:pPr>
        <w:pStyle w:val="ListParagraph"/>
        <w:numPr>
          <w:ilvl w:val="0"/>
          <w:numId w:val="28"/>
        </w:numPr>
      </w:pPr>
      <w:r>
        <w:t>Referral Unit Screener forwards the case to the Duty/available Detective Sergeant.</w:t>
      </w:r>
    </w:p>
    <w:p w:rsidR="0074127C" w:rsidRDefault="0074127C" w:rsidP="0074127C">
      <w:pPr>
        <w:pStyle w:val="ListParagraph"/>
        <w:numPr>
          <w:ilvl w:val="0"/>
          <w:numId w:val="28"/>
        </w:numPr>
      </w:pPr>
      <w:r>
        <w:t>DS contacts the relevant TM/PM within an hour from the request for the initial discussion.</w:t>
      </w:r>
    </w:p>
    <w:p w:rsidR="0074127C" w:rsidRDefault="0074127C" w:rsidP="0074127C">
      <w:pPr>
        <w:pStyle w:val="ListParagraph"/>
        <w:numPr>
          <w:ilvl w:val="0"/>
          <w:numId w:val="28"/>
        </w:numPr>
      </w:pPr>
      <w:r>
        <w:t>Undertake the relevant research.</w:t>
      </w:r>
    </w:p>
    <w:p w:rsidR="00462B91" w:rsidRDefault="00462B91" w:rsidP="00462B91">
      <w:r w:rsidRPr="00836887">
        <w:rPr>
          <w:b/>
          <w:u w:val="single"/>
        </w:rPr>
        <w:t>NOTE:</w:t>
      </w:r>
      <w:r>
        <w:t xml:space="preserve"> Please give a contact number you are available on to take the call from police within the hour.</w:t>
      </w:r>
    </w:p>
    <w:p w:rsidR="0074127C" w:rsidRDefault="0074127C" w:rsidP="0074127C"/>
    <w:p w:rsidR="0074127C" w:rsidRDefault="0074127C" w:rsidP="0074127C"/>
    <w:p w:rsidR="0074127C" w:rsidRDefault="0074127C" w:rsidP="00CF2078">
      <w:pPr>
        <w:jc w:val="center"/>
        <w:rPr>
          <w:b/>
          <w:sz w:val="40"/>
          <w:szCs w:val="40"/>
        </w:rPr>
      </w:pPr>
    </w:p>
    <w:p w:rsidR="0074127C" w:rsidRDefault="0074127C" w:rsidP="00CF2078">
      <w:pPr>
        <w:jc w:val="center"/>
        <w:rPr>
          <w:b/>
          <w:sz w:val="40"/>
          <w:szCs w:val="40"/>
        </w:rPr>
      </w:pPr>
    </w:p>
    <w:p w:rsidR="0074127C" w:rsidRDefault="0074127C" w:rsidP="00CF2078">
      <w:pPr>
        <w:jc w:val="center"/>
        <w:rPr>
          <w:b/>
          <w:sz w:val="40"/>
          <w:szCs w:val="40"/>
        </w:rPr>
      </w:pPr>
    </w:p>
    <w:p w:rsidR="0074127C" w:rsidRDefault="0074127C" w:rsidP="00CF2078">
      <w:pPr>
        <w:jc w:val="center"/>
        <w:rPr>
          <w:b/>
          <w:sz w:val="40"/>
          <w:szCs w:val="40"/>
        </w:rPr>
      </w:pPr>
    </w:p>
    <w:p w:rsidR="0074127C" w:rsidRDefault="0074127C" w:rsidP="00CF2078">
      <w:pPr>
        <w:jc w:val="center"/>
        <w:rPr>
          <w:b/>
          <w:sz w:val="40"/>
          <w:szCs w:val="40"/>
        </w:rPr>
      </w:pPr>
    </w:p>
    <w:p w:rsidR="00CF2078" w:rsidRPr="00E81CE5" w:rsidRDefault="00CF2078" w:rsidP="00CF2078">
      <w:pPr>
        <w:jc w:val="center"/>
        <w:rPr>
          <w:b/>
          <w:sz w:val="40"/>
          <w:szCs w:val="40"/>
        </w:rPr>
      </w:pPr>
      <w:r w:rsidRPr="00E81CE5">
        <w:rPr>
          <w:b/>
          <w:sz w:val="40"/>
          <w:szCs w:val="40"/>
        </w:rPr>
        <w:t>Flowchart A</w:t>
      </w:r>
    </w:p>
    <w:p w:rsidR="00CF2078" w:rsidRPr="00E81CE5" w:rsidRDefault="00CF2078" w:rsidP="00CF2078">
      <w:pPr>
        <w:jc w:val="center"/>
        <w:rPr>
          <w:b/>
          <w:sz w:val="40"/>
          <w:szCs w:val="40"/>
        </w:rPr>
      </w:pPr>
      <w:r w:rsidRPr="00E81CE5">
        <w:rPr>
          <w:b/>
          <w:sz w:val="40"/>
          <w:szCs w:val="40"/>
        </w:rPr>
        <w:lastRenderedPageBreak/>
        <w:t>Live Section 47 Enquiries</w:t>
      </w:r>
    </w:p>
    <w:p w:rsidR="00CF2078" w:rsidRDefault="00CF2078" w:rsidP="00CF2078">
      <w:pPr>
        <w:jc w:val="center"/>
      </w:pPr>
    </w:p>
    <w:p w:rsidR="00CF2078" w:rsidRDefault="00CF2078" w:rsidP="00CF2078">
      <w:pPr>
        <w:jc w:val="center"/>
      </w:pPr>
      <w:r>
        <w:rPr>
          <w:noProof/>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90805</wp:posOffset>
                </wp:positionV>
                <wp:extent cx="3724275" cy="971550"/>
                <wp:effectExtent l="0" t="0" r="2857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971550"/>
                        </a:xfrm>
                        <a:prstGeom prst="rect">
                          <a:avLst/>
                        </a:prstGeom>
                        <a:solidFill>
                          <a:schemeClr val="accent1">
                            <a:lumMod val="20000"/>
                            <a:lumOff val="80000"/>
                          </a:schemeClr>
                        </a:solidFill>
                        <a:ln w="9525">
                          <a:solidFill>
                            <a:srgbClr val="000000"/>
                          </a:solidFill>
                          <a:miter lim="800000"/>
                          <a:headEnd/>
                          <a:tailEnd/>
                        </a:ln>
                      </wps:spPr>
                      <wps:txbx>
                        <w:txbxContent>
                          <w:p w:rsidR="00CF2078" w:rsidRDefault="00CF2078" w:rsidP="00CF2078">
                            <w:pPr>
                              <w:jc w:val="center"/>
                            </w:pPr>
                            <w:r>
                              <w:t>Request for Strategy meeting via E-mail made to:</w:t>
                            </w:r>
                          </w:p>
                          <w:p w:rsidR="00CF2078" w:rsidRDefault="00A56159" w:rsidP="00CF2078">
                            <w:pPr>
                              <w:jc w:val="center"/>
                            </w:pPr>
                            <w:hyperlink r:id="rId14" w:history="1">
                              <w:r w:rsidR="00CF2078" w:rsidRPr="004B3A78">
                                <w:rPr>
                                  <w:rStyle w:val="Hyperlink"/>
                                </w:rPr>
                                <w:t>PVPReferralunit@northamptonshire.pnn.police.uk</w:t>
                              </w:r>
                            </w:hyperlink>
                          </w:p>
                          <w:p w:rsidR="00CF2078" w:rsidRDefault="00CF2078" w:rsidP="00CF2078">
                            <w:pPr>
                              <w:jc w:val="center"/>
                            </w:pPr>
                            <w:r>
                              <w:t xml:space="preserve">Using the title: </w:t>
                            </w:r>
                            <w:r w:rsidRPr="00E81CE5">
                              <w:rPr>
                                <w:b/>
                              </w:rPr>
                              <w:t>Urgent S47 Enquiry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left:0;text-align:left;margin-left:0;margin-top:7.15pt;width:293.25pt;height:7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" fillcolor="#dbe5f1 [660]">
                <v:textbox>
                  <w:txbxContent>
                    <w:p w:rsidR="00CF2078" w:rsidRDefault="00CF2078" w:rsidP="00CF2078">
                      <w:pPr>
                        <w:jc w:val="center"/>
                      </w:pPr>
                      <w:r>
                        <w:t>Request for Strategy meeting via E-mail made to:</w:t>
                      </w:r>
                    </w:p>
                    <w:p w:rsidR="00CF2078" w:rsidRDefault="00C1711C" w:rsidP="00CF2078">
                      <w:pPr>
                        <w:jc w:val="center"/>
                      </w:pPr>
                      <w:hyperlink r:id="rId15" w:history="1">
                        <w:r w:rsidR="00CF2078" w:rsidRPr="004B3A78">
                          <w:rPr>
                            <w:rStyle w:val="Hyperlink"/>
                          </w:rPr>
                          <w:t>PVPReferralunit@northamptonshire.pnn.police.uk</w:t>
                        </w:r>
                      </w:hyperlink>
                    </w:p>
                    <w:p w:rsidR="00CF2078" w:rsidRDefault="00CF2078" w:rsidP="00CF2078">
                      <w:pPr>
                        <w:jc w:val="center"/>
                      </w:pPr>
                      <w:r>
                        <w:t xml:space="preserve">Using the title: </w:t>
                      </w:r>
                      <w:r w:rsidRPr="00E81CE5">
                        <w:rPr>
                          <w:b/>
                        </w:rPr>
                        <w:t>Urgent S47 Enquiry</w:t>
                      </w:r>
                    </w:p>
                  </w:txbxContent>
                </v:textbox>
                <w10:wrap anchorx="margin"/>
              </v:rect>
            </w:pict>
          </mc:Fallback>
        </mc:AlternateContent>
      </w:r>
    </w:p>
    <w:p w:rsidR="00CF2078" w:rsidRDefault="00CF2078" w:rsidP="00CF2078"/>
    <w:p w:rsidR="00CF2078" w:rsidRDefault="00CF2078" w:rsidP="00CF2078"/>
    <w:p w:rsidR="00CF2078" w:rsidRDefault="00CF2078" w:rsidP="00CF2078">
      <w:pPr>
        <w:tabs>
          <w:tab w:val="left" w:pos="4111"/>
        </w:tabs>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2752725</wp:posOffset>
                </wp:positionH>
                <wp:positionV relativeFrom="paragraph">
                  <wp:posOffset>179070</wp:posOffset>
                </wp:positionV>
                <wp:extent cx="0" cy="200025"/>
                <wp:effectExtent l="76200" t="0" r="57150" b="476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090A3" id="_x0000_t32" coordsize="21600,21600" o:spt="32" o:oned="t" path="m,l21600,21600e" filled="f">
                <v:path arrowok="t" fillok="f" o:connecttype="none"/>
                <o:lock v:ext="edit" shapetype="t"/>
              </v:shapetype>
              <v:shape id="Straight Arrow Connector 36" o:spid="_x0000_s1026" type="#_x0000_t32" style="position:absolute;margin-left:216.75pt;margin-top:14.1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">
                <v:stroke endarrow="block"/>
              </v:shape>
            </w:pict>
          </mc:Fallback>
        </mc:AlternateContent>
      </w:r>
      <w:r>
        <w:tab/>
      </w:r>
    </w:p>
    <w:p w:rsidR="00CF2078" w:rsidRDefault="00CF2078" w:rsidP="00CF2078">
      <w:pPr>
        <w:tabs>
          <w:tab w:val="left" w:pos="3645"/>
        </w:tabs>
      </w:pPr>
      <w:r>
        <w:rPr>
          <w:noProof/>
          <w:lang w:eastAsia="en-GB"/>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225425</wp:posOffset>
                </wp:positionV>
                <wp:extent cx="3286125" cy="981075"/>
                <wp:effectExtent l="0" t="0" r="28575"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981075"/>
                        </a:xfrm>
                        <a:prstGeom prst="rect">
                          <a:avLst/>
                        </a:prstGeom>
                        <a:solidFill>
                          <a:schemeClr val="accent1">
                            <a:lumMod val="20000"/>
                            <a:lumOff val="80000"/>
                          </a:schemeClr>
                        </a:solidFill>
                        <a:ln w="9525">
                          <a:solidFill>
                            <a:srgbClr val="000000"/>
                          </a:solidFill>
                          <a:miter lim="800000"/>
                          <a:headEnd/>
                          <a:tailEnd/>
                        </a:ln>
                      </wps:spPr>
                      <wps:txbx>
                        <w:txbxContent>
                          <w:p w:rsidR="00CF2078" w:rsidRDefault="00CF2078" w:rsidP="00CF2078">
                            <w:pPr>
                              <w:jc w:val="center"/>
                            </w:pPr>
                            <w:r>
                              <w:t>If you don’t hear from police within the hour</w:t>
                            </w:r>
                          </w:p>
                          <w:p w:rsidR="00CF2078" w:rsidRDefault="00CF2078" w:rsidP="00CF2078">
                            <w:pPr>
                              <w:jc w:val="center"/>
                            </w:pPr>
                            <w:r>
                              <w:t>Contact:  DS Sue Robb on 101 Extn 345458 or</w:t>
                            </w:r>
                          </w:p>
                          <w:p w:rsidR="00CF2078" w:rsidRDefault="00CF2078" w:rsidP="00CF2078">
                            <w:pPr>
                              <w:jc w:val="center"/>
                            </w:pPr>
                            <w:r>
                              <w:t>DS Vashti Berry on 101 Extn 343260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margin-left:0;margin-top:17.75pt;width:258.75pt;height:77.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" fillcolor="#dbe5f1 [660]">
                <v:textbox>
                  <w:txbxContent>
                    <w:p w:rsidR="00CF2078" w:rsidRDefault="00CF2078" w:rsidP="00CF2078">
                      <w:pPr>
                        <w:jc w:val="center"/>
                      </w:pPr>
                      <w:r>
                        <w:t>If you don’t hear from police within the hour</w:t>
                      </w:r>
                    </w:p>
                    <w:p w:rsidR="00CF2078" w:rsidRDefault="00CF2078" w:rsidP="00CF2078">
                      <w:pPr>
                        <w:jc w:val="center"/>
                      </w:pPr>
                      <w:r>
                        <w:t>Contact:  DS Sue Robb on 101 Extn 345458 or</w:t>
                      </w:r>
                    </w:p>
                    <w:p w:rsidR="00CF2078" w:rsidRDefault="00CF2078" w:rsidP="00CF2078">
                      <w:pPr>
                        <w:jc w:val="center"/>
                      </w:pPr>
                      <w:r>
                        <w:t>DS Vashti Berry on 101 Extn 343260</w:t>
                      </w:r>
                    </w:p>
                  </w:txbxContent>
                </v:textbox>
                <w10:wrap anchorx="margin"/>
              </v:rect>
            </w:pict>
          </mc:Fallback>
        </mc:AlternateContent>
      </w:r>
    </w:p>
    <w:p w:rsidR="00CF2078" w:rsidRDefault="00CF2078" w:rsidP="00CF2078">
      <w:pPr>
        <w:tabs>
          <w:tab w:val="left" w:pos="3645"/>
        </w:tabs>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1209675</wp:posOffset>
                </wp:positionH>
                <wp:positionV relativeFrom="paragraph">
                  <wp:posOffset>1370965</wp:posOffset>
                </wp:positionV>
                <wp:extent cx="3286125" cy="895350"/>
                <wp:effectExtent l="9525" t="8890" r="9525" b="101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95350"/>
                        </a:xfrm>
                        <a:prstGeom prst="rect">
                          <a:avLst/>
                        </a:prstGeom>
                        <a:solidFill>
                          <a:schemeClr val="accent1">
                            <a:lumMod val="20000"/>
                            <a:lumOff val="80000"/>
                          </a:schemeClr>
                        </a:solidFill>
                        <a:ln w="9525">
                          <a:solidFill>
                            <a:srgbClr val="000000"/>
                          </a:solidFill>
                          <a:miter lim="800000"/>
                          <a:headEnd/>
                          <a:tailEnd/>
                        </a:ln>
                      </wps:spPr>
                      <wps:txbx>
                        <w:txbxContent>
                          <w:p w:rsidR="00CF2078" w:rsidRDefault="00CF2078" w:rsidP="00CF2078">
                            <w:pPr>
                              <w:jc w:val="center"/>
                            </w:pPr>
                            <w:r>
                              <w:t>Contact Admin Support on 101 Extn 347355 if the police are not contactable who will escalate to the Service Manager in MASH.</w:t>
                            </w:r>
                          </w:p>
                          <w:p w:rsidR="00CF2078" w:rsidRDefault="00CF2078" w:rsidP="00CF2078"/>
                          <w:p w:rsidR="00CF2078" w:rsidRPr="00014475" w:rsidRDefault="00CF2078" w:rsidP="00CF2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8" style="position:absolute;margin-left:95.25pt;margin-top:107.95pt;width:258.7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" fillcolor="#dbe5f1 [660]">
                <v:textbox>
                  <w:txbxContent>
                    <w:p w:rsidR="00CF2078" w:rsidRDefault="00CF2078" w:rsidP="00CF2078">
                      <w:pPr>
                        <w:jc w:val="center"/>
                      </w:pPr>
                      <w:r>
                        <w:t>Contact Admin Support on 101 Extn 347355 if the police are not contactable who will escalate to the Service Manager in MASH.</w:t>
                      </w:r>
                    </w:p>
                    <w:p w:rsidR="00CF2078" w:rsidRDefault="00CF2078" w:rsidP="00CF2078"/>
                    <w:p w:rsidR="00CF2078" w:rsidRPr="00014475" w:rsidRDefault="00CF2078" w:rsidP="00CF2078"/>
                  </w:txbxContent>
                </v:textbox>
              </v:rect>
            </w:pict>
          </mc:Fallback>
        </mc:AlternateContent>
      </w:r>
    </w:p>
    <w:p w:rsidR="00CF2078" w:rsidRPr="00923900" w:rsidRDefault="00CF2078" w:rsidP="00CF2078"/>
    <w:p w:rsidR="00CF2078" w:rsidRDefault="00CF2078" w:rsidP="00CF2078">
      <w:r>
        <w:rPr>
          <w:noProof/>
          <w:lang w:eastAsia="en-GB"/>
        </w:rPr>
        <mc:AlternateContent>
          <mc:Choice Requires="wps">
            <w:drawing>
              <wp:anchor distT="0" distB="0" distL="114300" distR="114300" simplePos="0" relativeHeight="251669504" behindDoc="0" locked="0" layoutInCell="1" allowOverlap="1" wp14:anchorId="4EA0D7D7" wp14:editId="0B8534BE">
                <wp:simplePos x="0" y="0"/>
                <wp:positionH relativeFrom="column">
                  <wp:posOffset>2724150</wp:posOffset>
                </wp:positionH>
                <wp:positionV relativeFrom="paragraph">
                  <wp:posOffset>305435</wp:posOffset>
                </wp:positionV>
                <wp:extent cx="0" cy="219075"/>
                <wp:effectExtent l="57150" t="10160" r="57150" b="1841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398B8" id="Straight Arrow Connector 30" o:spid="_x0000_s1026" type="#_x0000_t32" style="position:absolute;margin-left:214.5pt;margin-top:24.05pt;width:0;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">
                <v:stroke endarrow="block"/>
              </v:shape>
            </w:pict>
          </mc:Fallback>
        </mc:AlternateContent>
      </w:r>
    </w:p>
    <w:p w:rsidR="00CF2078" w:rsidRDefault="00CF2078" w:rsidP="00CF2078">
      <w:pPr>
        <w:tabs>
          <w:tab w:val="left" w:pos="0"/>
        </w:tabs>
      </w:pPr>
      <w:r>
        <w:tab/>
      </w:r>
    </w:p>
    <w:p w:rsidR="00CF2078" w:rsidRDefault="00CF2078" w:rsidP="00CF2078"/>
    <w:p w:rsidR="0074127C" w:rsidRDefault="0074127C" w:rsidP="00CF2078"/>
    <w:p w:rsidR="0074127C" w:rsidRPr="00923900" w:rsidRDefault="0074127C" w:rsidP="00CF2078"/>
    <w:p w:rsidR="00CF2078" w:rsidRDefault="00CF2078" w:rsidP="00CF2078">
      <w:r>
        <w:rPr>
          <w:noProof/>
          <w:lang w:eastAsia="en-GB"/>
        </w:rPr>
        <mc:AlternateContent>
          <mc:Choice Requires="wps">
            <w:drawing>
              <wp:anchor distT="0" distB="0" distL="114300" distR="114300" simplePos="0" relativeHeight="251671552" behindDoc="0" locked="0" layoutInCell="1" allowOverlap="1" wp14:anchorId="10450424" wp14:editId="42BC8583">
                <wp:simplePos x="0" y="0"/>
                <wp:positionH relativeFrom="column">
                  <wp:posOffset>2809875</wp:posOffset>
                </wp:positionH>
                <wp:positionV relativeFrom="paragraph">
                  <wp:posOffset>111760</wp:posOffset>
                </wp:positionV>
                <wp:extent cx="0" cy="210185"/>
                <wp:effectExtent l="57150" t="6985" r="57150" b="2095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71509" id="Straight Arrow Connector 28" o:spid="_x0000_s1026" type="#_x0000_t32" style="position:absolute;margin-left:221.25pt;margin-top:8.8pt;width:0;height:1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">
                <v:stroke endarrow="block"/>
              </v:shape>
            </w:pict>
          </mc:Fallback>
        </mc:AlternateContent>
      </w:r>
    </w:p>
    <w:p w:rsidR="00CF2078" w:rsidRDefault="001959BA" w:rsidP="00CF2078">
      <w:pPr>
        <w:jc w:val="center"/>
      </w:pPr>
      <w:r>
        <w:rPr>
          <w:noProof/>
          <w:lang w:eastAsia="en-GB"/>
        </w:rPr>
        <mc:AlternateContent>
          <mc:Choice Requires="wps">
            <w:drawing>
              <wp:anchor distT="0" distB="0" distL="114300" distR="114300" simplePos="0" relativeHeight="251666432" behindDoc="0" locked="0" layoutInCell="1" allowOverlap="1" wp14:anchorId="212F40AA" wp14:editId="2CD07A59">
                <wp:simplePos x="0" y="0"/>
                <wp:positionH relativeFrom="column">
                  <wp:posOffset>1152525</wp:posOffset>
                </wp:positionH>
                <wp:positionV relativeFrom="paragraph">
                  <wp:posOffset>138430</wp:posOffset>
                </wp:positionV>
                <wp:extent cx="3333750" cy="9525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952500"/>
                        </a:xfrm>
                        <a:prstGeom prst="rect">
                          <a:avLst/>
                        </a:prstGeom>
                        <a:solidFill>
                          <a:schemeClr val="accent1">
                            <a:lumMod val="20000"/>
                            <a:lumOff val="80000"/>
                          </a:schemeClr>
                        </a:solidFill>
                        <a:ln w="9525">
                          <a:solidFill>
                            <a:srgbClr val="000000"/>
                          </a:solidFill>
                          <a:miter lim="800000"/>
                          <a:headEnd/>
                          <a:tailEnd/>
                        </a:ln>
                      </wps:spPr>
                      <wps:txbx>
                        <w:txbxContent>
                          <w:p w:rsidR="0074127C" w:rsidRDefault="00CF2078" w:rsidP="0074127C">
                            <w:pPr>
                              <w:jc w:val="center"/>
                            </w:pPr>
                            <w:r>
                              <w:t>Strategy meeting held (to include Health representative and other relevant professionals.</w:t>
                            </w:r>
                            <w:r w:rsidR="0074127C" w:rsidRPr="0074127C">
                              <w:t xml:space="preserve"> </w:t>
                            </w:r>
                            <w:r w:rsidR="0074127C">
                              <w:t>Initial actions agreed</w:t>
                            </w:r>
                          </w:p>
                          <w:p w:rsidR="00CF2078" w:rsidRDefault="00CF2078" w:rsidP="00CF20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F40AA" id="Rectangle 32" o:spid="_x0000_s1029" style="position:absolute;left:0;text-align:left;margin-left:90.75pt;margin-top:10.9pt;width:26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" fillcolor="#dbe5f1 [660]">
                <v:textbox>
                  <w:txbxContent>
                    <w:p w:rsidR="0074127C" w:rsidRDefault="00CF2078" w:rsidP="0074127C">
                      <w:pPr>
                        <w:jc w:val="center"/>
                      </w:pPr>
                      <w:r>
                        <w:t>Strategy meeting held (to include Health representative and other relevant professionals.</w:t>
                      </w:r>
                      <w:r w:rsidR="0074127C" w:rsidRPr="0074127C">
                        <w:t xml:space="preserve"> </w:t>
                      </w:r>
                      <w:r w:rsidR="0074127C">
                        <w:t>Initial actions agreed</w:t>
                      </w:r>
                    </w:p>
                    <w:p w:rsidR="00CF2078" w:rsidRDefault="00CF2078" w:rsidP="00CF2078">
                      <w:pPr>
                        <w:jc w:val="center"/>
                      </w:pPr>
                    </w:p>
                  </w:txbxContent>
                </v:textbox>
              </v:rect>
            </w:pict>
          </mc:Fallback>
        </mc:AlternateContent>
      </w:r>
    </w:p>
    <w:p w:rsidR="00CF2078" w:rsidRPr="00923900" w:rsidRDefault="00CF2078" w:rsidP="00CF2078"/>
    <w:p w:rsidR="00CF2078" w:rsidRPr="00923900" w:rsidRDefault="00CF2078" w:rsidP="00CF2078"/>
    <w:p w:rsidR="00CF2078" w:rsidRDefault="0074127C" w:rsidP="00CF2078">
      <w:r>
        <w:rPr>
          <w:noProof/>
          <w:lang w:eastAsia="en-GB"/>
        </w:rPr>
        <mc:AlternateContent>
          <mc:Choice Requires="wps">
            <w:drawing>
              <wp:anchor distT="0" distB="0" distL="114300" distR="114300" simplePos="0" relativeHeight="251672576" behindDoc="0" locked="0" layoutInCell="1" allowOverlap="1" wp14:anchorId="3CAF7750" wp14:editId="32811BF1">
                <wp:simplePos x="0" y="0"/>
                <wp:positionH relativeFrom="column">
                  <wp:posOffset>2847975</wp:posOffset>
                </wp:positionH>
                <wp:positionV relativeFrom="paragraph">
                  <wp:posOffset>208280</wp:posOffset>
                </wp:positionV>
                <wp:extent cx="0" cy="247650"/>
                <wp:effectExtent l="76200" t="0" r="57150" b="571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23729" id="Straight Arrow Connector 27" o:spid="_x0000_s1026" type="#_x0000_t32" style="position:absolute;margin-left:224.25pt;margin-top:16.4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">
                <v:stroke endarrow="block"/>
              </v:shape>
            </w:pict>
          </mc:Fallback>
        </mc:AlternateContent>
      </w:r>
    </w:p>
    <w:p w:rsidR="00CF2078" w:rsidRPr="00923900" w:rsidRDefault="00CF2078" w:rsidP="00CF2078">
      <w:pPr>
        <w:jc w:val="center"/>
      </w:pPr>
    </w:p>
    <w:p w:rsidR="007C22FD" w:rsidRPr="006E58D1" w:rsidRDefault="0074127C" w:rsidP="007B0682">
      <w:pPr>
        <w:jc w:val="both"/>
        <w:rPr>
          <w:rFonts w:asciiTheme="minorHAnsi" w:hAnsiTheme="minorHAnsi" w:cstheme="minorHAnsi"/>
          <w:color w:val="auto"/>
          <w:sz w:val="22"/>
        </w:rPr>
      </w:pPr>
      <w:r>
        <w:rPr>
          <w:noProof/>
          <w:lang w:eastAsia="en-GB"/>
        </w:rPr>
        <mc:AlternateContent>
          <mc:Choice Requires="wps">
            <w:drawing>
              <wp:anchor distT="0" distB="0" distL="114300" distR="114300" simplePos="0" relativeHeight="251667456" behindDoc="0" locked="0" layoutInCell="1" allowOverlap="1" wp14:anchorId="46CB4E00" wp14:editId="007C2B33">
                <wp:simplePos x="0" y="0"/>
                <wp:positionH relativeFrom="margin">
                  <wp:align>center</wp:align>
                </wp:positionH>
                <wp:positionV relativeFrom="paragraph">
                  <wp:posOffset>5715</wp:posOffset>
                </wp:positionV>
                <wp:extent cx="3333750" cy="9144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914400"/>
                        </a:xfrm>
                        <a:prstGeom prst="rect">
                          <a:avLst/>
                        </a:prstGeom>
                        <a:solidFill>
                          <a:schemeClr val="accent1">
                            <a:lumMod val="20000"/>
                            <a:lumOff val="80000"/>
                          </a:schemeClr>
                        </a:solidFill>
                        <a:ln w="9525">
                          <a:solidFill>
                            <a:srgbClr val="000000"/>
                          </a:solidFill>
                          <a:miter lim="800000"/>
                          <a:headEnd/>
                          <a:tailEnd/>
                        </a:ln>
                      </wps:spPr>
                      <wps:txbx>
                        <w:txbxContent>
                          <w:p w:rsidR="00CF2078" w:rsidRDefault="00CF2078" w:rsidP="00CF2078">
                            <w:pPr>
                              <w:jc w:val="center"/>
                            </w:pPr>
                            <w:r>
                              <w:t>Minutes of Strategy meeting to be shared by the Police/Team manager with all relevant professionals in attendance within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B4E00" id="Rectangle 31" o:spid="_x0000_s1030" style="position:absolute;left:0;text-align:left;margin-left:0;margin-top:.45pt;width:262.5pt;height:1in;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" fillcolor="#dbe5f1 [660]">
                <v:textbox>
                  <w:txbxContent>
                    <w:p w:rsidR="00CF2078" w:rsidRDefault="00CF2078" w:rsidP="00CF2078">
                      <w:pPr>
                        <w:jc w:val="center"/>
                      </w:pPr>
                      <w:r>
                        <w:t>Minutes of Strategy meeting to be shared by the Police/Team manager with all relevant professionals in attendance within 24 hours.</w:t>
                      </w:r>
                    </w:p>
                  </w:txbxContent>
                </v:textbox>
                <w10:wrap anchorx="margin"/>
              </v:rect>
            </w:pict>
          </mc:Fallback>
        </mc:AlternateContent>
      </w:r>
    </w:p>
    <w:p w:rsidR="001959BA" w:rsidRDefault="001959BA" w:rsidP="001959BA">
      <w:pPr>
        <w:pStyle w:val="ListParagraph"/>
        <w:jc w:val="both"/>
        <w:rPr>
          <w:rFonts w:asciiTheme="minorHAnsi" w:hAnsiTheme="minorHAnsi" w:cstheme="minorHAnsi"/>
          <w:b/>
          <w:color w:val="auto"/>
          <w:sz w:val="22"/>
        </w:rPr>
      </w:pPr>
    </w:p>
    <w:p w:rsidR="001959BA" w:rsidRDefault="001959BA" w:rsidP="001959BA">
      <w:pPr>
        <w:pStyle w:val="ListParagraph"/>
        <w:jc w:val="both"/>
        <w:rPr>
          <w:rFonts w:asciiTheme="minorHAnsi" w:hAnsiTheme="minorHAnsi" w:cstheme="minorHAnsi"/>
          <w:b/>
          <w:color w:val="auto"/>
          <w:sz w:val="22"/>
        </w:rPr>
      </w:pPr>
    </w:p>
    <w:p w:rsidR="001959BA" w:rsidRPr="001959BA" w:rsidRDefault="001959BA" w:rsidP="001959BA">
      <w:pPr>
        <w:pStyle w:val="ListParagraph"/>
        <w:jc w:val="both"/>
        <w:rPr>
          <w:rFonts w:asciiTheme="minorHAnsi" w:hAnsiTheme="minorHAnsi" w:cstheme="minorHAnsi"/>
          <w:b/>
          <w:color w:val="auto"/>
          <w:sz w:val="22"/>
        </w:rPr>
      </w:pPr>
    </w:p>
    <w:p w:rsidR="008D71B9" w:rsidRPr="001959BA" w:rsidRDefault="008D71B9" w:rsidP="001959BA">
      <w:pPr>
        <w:pStyle w:val="ListParagraph"/>
        <w:numPr>
          <w:ilvl w:val="0"/>
          <w:numId w:val="3"/>
        </w:numPr>
        <w:jc w:val="both"/>
        <w:rPr>
          <w:rFonts w:asciiTheme="minorHAnsi" w:hAnsiTheme="minorHAnsi" w:cstheme="minorHAnsi"/>
          <w:b/>
          <w:color w:val="auto"/>
          <w:sz w:val="22"/>
        </w:rPr>
      </w:pPr>
      <w:r w:rsidRPr="001959BA">
        <w:rPr>
          <w:rFonts w:asciiTheme="minorHAnsi" w:hAnsiTheme="minorHAnsi" w:cstheme="minorHAnsi"/>
          <w:b/>
          <w:color w:val="auto"/>
          <w:sz w:val="22"/>
        </w:rPr>
        <w:t xml:space="preserve"> </w:t>
      </w:r>
      <w:r w:rsidR="00064987" w:rsidRPr="001959BA">
        <w:rPr>
          <w:rFonts w:asciiTheme="minorHAnsi" w:hAnsiTheme="minorHAnsi" w:cstheme="minorHAnsi"/>
          <w:b/>
          <w:color w:val="auto"/>
          <w:sz w:val="22"/>
        </w:rPr>
        <w:t>Strategy discussion</w:t>
      </w:r>
      <w:r w:rsidRPr="001959BA">
        <w:rPr>
          <w:rFonts w:asciiTheme="minorHAnsi" w:hAnsiTheme="minorHAnsi" w:cstheme="minorHAnsi"/>
          <w:b/>
          <w:color w:val="auto"/>
          <w:sz w:val="22"/>
        </w:rPr>
        <w:t xml:space="preserve"> </w:t>
      </w:r>
      <w:r w:rsidR="00AD538C" w:rsidRPr="001959BA">
        <w:rPr>
          <w:rFonts w:asciiTheme="minorHAnsi" w:hAnsiTheme="minorHAnsi" w:cstheme="minorHAnsi"/>
          <w:b/>
          <w:color w:val="auto"/>
          <w:sz w:val="22"/>
        </w:rPr>
        <w:t xml:space="preserve">(Flowchart B) </w:t>
      </w:r>
    </w:p>
    <w:p w:rsidR="00703A8A" w:rsidRPr="006E58D1" w:rsidRDefault="00703A8A" w:rsidP="007B0682">
      <w:pPr>
        <w:pStyle w:val="ListParagraph"/>
        <w:jc w:val="both"/>
        <w:rPr>
          <w:rFonts w:asciiTheme="minorHAnsi" w:hAnsiTheme="minorHAnsi" w:cstheme="minorHAnsi"/>
          <w:color w:val="auto"/>
          <w:sz w:val="22"/>
          <w:u w:val="single"/>
        </w:rPr>
      </w:pPr>
      <w:r w:rsidRPr="006E58D1">
        <w:rPr>
          <w:rFonts w:asciiTheme="minorHAnsi" w:hAnsiTheme="minorHAnsi" w:cstheme="minorHAnsi"/>
          <w:color w:val="auto"/>
          <w:sz w:val="22"/>
          <w:u w:val="single"/>
        </w:rPr>
        <w:t>Children’s Services:</w:t>
      </w:r>
    </w:p>
    <w:p w:rsidR="00E7021A" w:rsidRDefault="00703A8A" w:rsidP="007B0682">
      <w:pPr>
        <w:pStyle w:val="ListParagraph"/>
        <w:numPr>
          <w:ilvl w:val="0"/>
          <w:numId w:val="4"/>
        </w:numPr>
        <w:jc w:val="both"/>
        <w:rPr>
          <w:rFonts w:asciiTheme="minorHAnsi" w:hAnsiTheme="minorHAnsi" w:cstheme="minorHAnsi"/>
          <w:color w:val="auto"/>
          <w:sz w:val="22"/>
        </w:rPr>
      </w:pPr>
      <w:r w:rsidRPr="00E7021A">
        <w:rPr>
          <w:rFonts w:asciiTheme="minorHAnsi" w:hAnsiTheme="minorHAnsi" w:cstheme="minorHAnsi"/>
          <w:color w:val="auto"/>
          <w:sz w:val="22"/>
        </w:rPr>
        <w:lastRenderedPageBreak/>
        <w:t xml:space="preserve">Request for strategy </w:t>
      </w:r>
      <w:r w:rsidR="00064987">
        <w:rPr>
          <w:rFonts w:asciiTheme="minorHAnsi" w:hAnsiTheme="minorHAnsi" w:cstheme="minorHAnsi"/>
          <w:color w:val="auto"/>
          <w:sz w:val="22"/>
        </w:rPr>
        <w:t>discussion</w:t>
      </w:r>
      <w:r w:rsidRPr="00E7021A">
        <w:rPr>
          <w:rFonts w:asciiTheme="minorHAnsi" w:hAnsiTheme="minorHAnsi" w:cstheme="minorHAnsi"/>
          <w:color w:val="auto"/>
          <w:sz w:val="22"/>
        </w:rPr>
        <w:t xml:space="preserve"> using the agreed template (please see appendix A) sent to </w:t>
      </w:r>
      <w:hyperlink r:id="rId16" w:history="1">
        <w:r w:rsidR="0083583B">
          <w:rPr>
            <w:rStyle w:val="Hyperlink"/>
          </w:rPr>
          <w:t>PVPReferralUnit@northants.pnn.police.uk</w:t>
        </w:r>
      </w:hyperlink>
      <w:r w:rsidR="0083583B" w:rsidRPr="00E7021A">
        <w:rPr>
          <w:color w:val="1F497D"/>
        </w:rPr>
        <w:t xml:space="preserve"> </w:t>
      </w:r>
      <w:r w:rsidRPr="00E7021A">
        <w:rPr>
          <w:rFonts w:asciiTheme="minorHAnsi" w:hAnsiTheme="minorHAnsi" w:cstheme="minorHAnsi"/>
          <w:color w:val="auto"/>
          <w:sz w:val="22"/>
        </w:rPr>
        <w:t>with the agreed title ‘</w:t>
      </w:r>
      <w:r w:rsidR="00064987">
        <w:rPr>
          <w:rFonts w:asciiTheme="minorHAnsi" w:hAnsiTheme="minorHAnsi" w:cstheme="minorHAnsi"/>
          <w:color w:val="auto"/>
          <w:sz w:val="22"/>
        </w:rPr>
        <w:t>strategy discussion</w:t>
      </w:r>
      <w:r w:rsidR="00E7021A" w:rsidRPr="00E7021A">
        <w:rPr>
          <w:rFonts w:asciiTheme="minorHAnsi" w:hAnsiTheme="minorHAnsi" w:cstheme="minorHAnsi"/>
          <w:color w:val="auto"/>
          <w:sz w:val="22"/>
        </w:rPr>
        <w:t>’</w:t>
      </w:r>
    </w:p>
    <w:p w:rsidR="00E7021A" w:rsidRDefault="00E7021A" w:rsidP="00E7021A">
      <w:pPr>
        <w:pStyle w:val="ListParagraph"/>
        <w:numPr>
          <w:ilvl w:val="0"/>
          <w:numId w:val="4"/>
        </w:numPr>
        <w:jc w:val="both"/>
        <w:rPr>
          <w:rFonts w:asciiTheme="minorHAnsi" w:hAnsiTheme="minorHAnsi" w:cstheme="minorHAnsi"/>
          <w:color w:val="auto"/>
          <w:sz w:val="22"/>
        </w:rPr>
      </w:pPr>
      <w:r>
        <w:rPr>
          <w:rFonts w:asciiTheme="minorHAnsi" w:hAnsiTheme="minorHAnsi" w:cstheme="minorHAnsi"/>
          <w:color w:val="auto"/>
          <w:sz w:val="22"/>
        </w:rPr>
        <w:t>T</w:t>
      </w:r>
      <w:r w:rsidR="00703A8A" w:rsidRPr="00E7021A">
        <w:rPr>
          <w:rFonts w:asciiTheme="minorHAnsi" w:hAnsiTheme="minorHAnsi" w:cstheme="minorHAnsi"/>
          <w:color w:val="auto"/>
          <w:sz w:val="22"/>
        </w:rPr>
        <w:t xml:space="preserve">M/PM </w:t>
      </w:r>
      <w:r w:rsidR="00A540C0" w:rsidRPr="00E7021A">
        <w:rPr>
          <w:rFonts w:asciiTheme="minorHAnsi" w:hAnsiTheme="minorHAnsi" w:cstheme="minorHAnsi"/>
          <w:color w:val="auto"/>
          <w:sz w:val="22"/>
        </w:rPr>
        <w:t xml:space="preserve">to book the </w:t>
      </w:r>
      <w:r w:rsidR="0016369E" w:rsidRPr="00E7021A">
        <w:rPr>
          <w:rFonts w:asciiTheme="minorHAnsi" w:hAnsiTheme="minorHAnsi" w:cstheme="minorHAnsi"/>
          <w:color w:val="auto"/>
          <w:sz w:val="22"/>
        </w:rPr>
        <w:t>next slot</w:t>
      </w:r>
      <w:r w:rsidR="00A540C0" w:rsidRPr="00E7021A">
        <w:rPr>
          <w:rFonts w:asciiTheme="minorHAnsi" w:hAnsiTheme="minorHAnsi" w:cstheme="minorHAnsi"/>
          <w:color w:val="auto"/>
          <w:sz w:val="22"/>
        </w:rPr>
        <w:t xml:space="preserve"> available </w:t>
      </w:r>
      <w:r w:rsidR="00403F1A" w:rsidRPr="00E7021A">
        <w:rPr>
          <w:rFonts w:asciiTheme="minorHAnsi" w:hAnsiTheme="minorHAnsi" w:cstheme="minorHAnsi"/>
          <w:color w:val="auto"/>
          <w:sz w:val="22"/>
        </w:rPr>
        <w:t xml:space="preserve">using </w:t>
      </w:r>
      <w:r w:rsidR="00064987">
        <w:rPr>
          <w:rFonts w:asciiTheme="minorHAnsi" w:hAnsiTheme="minorHAnsi" w:cstheme="minorHAnsi"/>
          <w:color w:val="auto"/>
          <w:sz w:val="22"/>
        </w:rPr>
        <w:t xml:space="preserve">the </w:t>
      </w:r>
      <w:r w:rsidR="003F51FA">
        <w:rPr>
          <w:rFonts w:asciiTheme="minorHAnsi" w:hAnsiTheme="minorHAnsi" w:cstheme="minorHAnsi"/>
          <w:color w:val="auto"/>
          <w:sz w:val="22"/>
        </w:rPr>
        <w:t>Strategy Meeting</w:t>
      </w:r>
      <w:r>
        <w:rPr>
          <w:rFonts w:asciiTheme="minorHAnsi" w:hAnsiTheme="minorHAnsi" w:cstheme="minorHAnsi"/>
          <w:color w:val="auto"/>
          <w:sz w:val="22"/>
        </w:rPr>
        <w:t xml:space="preserve"> outlook calendar  </w:t>
      </w:r>
    </w:p>
    <w:p w:rsidR="00E7021A" w:rsidRDefault="00403F1A" w:rsidP="00AF0D9B">
      <w:pPr>
        <w:pStyle w:val="ListParagraph"/>
        <w:numPr>
          <w:ilvl w:val="0"/>
          <w:numId w:val="4"/>
        </w:numPr>
        <w:jc w:val="both"/>
        <w:rPr>
          <w:rFonts w:asciiTheme="minorHAnsi" w:hAnsiTheme="minorHAnsi" w:cstheme="minorHAnsi"/>
          <w:color w:val="auto"/>
          <w:sz w:val="22"/>
        </w:rPr>
      </w:pPr>
      <w:r w:rsidRPr="00E7021A">
        <w:rPr>
          <w:rFonts w:asciiTheme="minorHAnsi" w:hAnsiTheme="minorHAnsi" w:cstheme="minorHAnsi"/>
          <w:color w:val="auto"/>
          <w:sz w:val="22"/>
        </w:rPr>
        <w:t xml:space="preserve">TM/PM </w:t>
      </w:r>
      <w:r w:rsidR="00A540C0" w:rsidRPr="00E7021A">
        <w:rPr>
          <w:rFonts w:asciiTheme="minorHAnsi" w:hAnsiTheme="minorHAnsi" w:cstheme="minorHAnsi"/>
          <w:color w:val="auto"/>
          <w:sz w:val="22"/>
        </w:rPr>
        <w:t>Arrange for other relevant professionals to be available for the strategy discussion via conference call</w:t>
      </w:r>
      <w:r w:rsidR="005C28C9">
        <w:rPr>
          <w:rFonts w:asciiTheme="minorHAnsi" w:hAnsiTheme="minorHAnsi" w:cstheme="minorHAnsi"/>
          <w:color w:val="auto"/>
          <w:sz w:val="22"/>
        </w:rPr>
        <w:t>:</w:t>
      </w:r>
    </w:p>
    <w:p w:rsidR="00595CAF" w:rsidRDefault="005C28C9" w:rsidP="005C28C9">
      <w:pPr>
        <w:pStyle w:val="ListParagraph"/>
        <w:ind w:left="1492"/>
        <w:jc w:val="both"/>
        <w:rPr>
          <w:rFonts w:asciiTheme="minorHAnsi" w:hAnsiTheme="minorHAnsi" w:cstheme="minorHAnsi"/>
          <w:b/>
          <w:color w:val="auto"/>
          <w:sz w:val="22"/>
        </w:rPr>
      </w:pPr>
      <w:r w:rsidRPr="00AC476F">
        <w:rPr>
          <w:rFonts w:asciiTheme="minorHAnsi" w:hAnsiTheme="minorHAnsi" w:cstheme="minorHAnsi"/>
          <w:b/>
          <w:color w:val="auto"/>
          <w:sz w:val="22"/>
        </w:rPr>
        <w:t xml:space="preserve">Telephone Number: </w:t>
      </w:r>
      <w:r w:rsidR="00595CAF" w:rsidRPr="00595CAF">
        <w:rPr>
          <w:rFonts w:asciiTheme="minorHAnsi" w:hAnsiTheme="minorHAnsi" w:cstheme="minorHAnsi"/>
          <w:b/>
          <w:color w:val="auto"/>
          <w:sz w:val="22"/>
        </w:rPr>
        <w:t>0203 4639741</w:t>
      </w:r>
    </w:p>
    <w:p w:rsidR="00595CAF" w:rsidRPr="00AC476F" w:rsidRDefault="005C28C9" w:rsidP="00595CAF">
      <w:pPr>
        <w:pStyle w:val="ListParagraph"/>
        <w:ind w:left="1492"/>
        <w:jc w:val="both"/>
        <w:rPr>
          <w:rFonts w:asciiTheme="minorHAnsi" w:hAnsiTheme="minorHAnsi" w:cstheme="minorHAnsi"/>
          <w:b/>
          <w:color w:val="auto"/>
          <w:sz w:val="22"/>
        </w:rPr>
      </w:pPr>
      <w:r w:rsidRPr="00AC476F">
        <w:rPr>
          <w:rFonts w:asciiTheme="minorHAnsi" w:hAnsiTheme="minorHAnsi" w:cstheme="minorHAnsi"/>
          <w:b/>
          <w:color w:val="auto"/>
          <w:sz w:val="22"/>
        </w:rPr>
        <w:t xml:space="preserve">Passcode: </w:t>
      </w:r>
      <w:r w:rsidR="00595CAF" w:rsidRPr="00595CAF">
        <w:rPr>
          <w:rFonts w:asciiTheme="minorHAnsi" w:hAnsiTheme="minorHAnsi" w:cstheme="minorHAnsi"/>
          <w:b/>
          <w:color w:val="auto"/>
          <w:sz w:val="22"/>
        </w:rPr>
        <w:t>76 52 87 15</w:t>
      </w:r>
      <w:r w:rsidR="00595CAF">
        <w:rPr>
          <w:rFonts w:asciiTheme="minorHAnsi" w:hAnsiTheme="minorHAnsi" w:cstheme="minorHAnsi"/>
          <w:b/>
          <w:color w:val="auto"/>
          <w:sz w:val="22"/>
        </w:rPr>
        <w:t xml:space="preserve"> then </w:t>
      </w:r>
      <w:r w:rsidR="00595CAF" w:rsidRPr="00595CAF">
        <w:rPr>
          <w:rFonts w:asciiTheme="minorHAnsi" w:hAnsiTheme="minorHAnsi" w:cstheme="minorHAnsi"/>
          <w:b/>
          <w:color w:val="auto"/>
          <w:sz w:val="22"/>
        </w:rPr>
        <w:t>#</w:t>
      </w:r>
    </w:p>
    <w:p w:rsidR="005C28C9" w:rsidRPr="00AC476F" w:rsidRDefault="005C28C9" w:rsidP="005C28C9">
      <w:pPr>
        <w:pStyle w:val="ListParagraph"/>
        <w:ind w:left="1492"/>
        <w:jc w:val="both"/>
        <w:rPr>
          <w:rFonts w:asciiTheme="minorHAnsi" w:hAnsiTheme="minorHAnsi" w:cstheme="minorHAnsi"/>
          <w:b/>
          <w:color w:val="auto"/>
          <w:sz w:val="22"/>
        </w:rPr>
      </w:pPr>
    </w:p>
    <w:p w:rsidR="00A540C0" w:rsidRPr="00E7021A" w:rsidRDefault="00A540C0" w:rsidP="00E7021A">
      <w:pPr>
        <w:pStyle w:val="ListParagraph"/>
        <w:jc w:val="both"/>
        <w:rPr>
          <w:rFonts w:asciiTheme="minorHAnsi" w:hAnsiTheme="minorHAnsi" w:cstheme="minorHAnsi"/>
          <w:color w:val="auto"/>
          <w:sz w:val="22"/>
          <w:u w:val="single"/>
        </w:rPr>
      </w:pPr>
      <w:r w:rsidRPr="00E7021A">
        <w:rPr>
          <w:rFonts w:asciiTheme="minorHAnsi" w:hAnsiTheme="minorHAnsi" w:cstheme="minorHAnsi"/>
          <w:color w:val="auto"/>
          <w:sz w:val="22"/>
          <w:u w:val="single"/>
        </w:rPr>
        <w:t xml:space="preserve">Police: </w:t>
      </w:r>
    </w:p>
    <w:p w:rsidR="00A540C0" w:rsidRPr="006E58D1" w:rsidRDefault="00A540C0" w:rsidP="007B0682">
      <w:pPr>
        <w:pStyle w:val="ListParagraph"/>
        <w:numPr>
          <w:ilvl w:val="0"/>
          <w:numId w:val="8"/>
        </w:numPr>
        <w:jc w:val="both"/>
        <w:rPr>
          <w:rFonts w:asciiTheme="minorHAnsi" w:hAnsiTheme="minorHAnsi" w:cstheme="minorHAnsi"/>
          <w:color w:val="auto"/>
          <w:sz w:val="22"/>
        </w:rPr>
      </w:pPr>
      <w:r w:rsidRPr="006E58D1">
        <w:rPr>
          <w:rFonts w:asciiTheme="minorHAnsi" w:hAnsiTheme="minorHAnsi" w:cstheme="minorHAnsi"/>
          <w:color w:val="auto"/>
          <w:sz w:val="22"/>
        </w:rPr>
        <w:t xml:space="preserve">Undertake the relevant research </w:t>
      </w:r>
      <w:r w:rsidR="002D6137">
        <w:rPr>
          <w:rFonts w:asciiTheme="minorHAnsi" w:hAnsiTheme="minorHAnsi" w:cstheme="minorHAnsi"/>
          <w:color w:val="auto"/>
          <w:sz w:val="22"/>
        </w:rPr>
        <w:t xml:space="preserve"> </w:t>
      </w:r>
    </w:p>
    <w:p w:rsidR="00A540C0" w:rsidRPr="006E58D1" w:rsidRDefault="00A540C0" w:rsidP="007B0682">
      <w:pPr>
        <w:pStyle w:val="ListParagraph"/>
        <w:numPr>
          <w:ilvl w:val="0"/>
          <w:numId w:val="8"/>
        </w:numPr>
        <w:jc w:val="both"/>
        <w:rPr>
          <w:rFonts w:asciiTheme="minorHAnsi" w:hAnsiTheme="minorHAnsi" w:cstheme="minorHAnsi"/>
          <w:color w:val="auto"/>
          <w:sz w:val="22"/>
        </w:rPr>
      </w:pPr>
      <w:r w:rsidRPr="006E58D1">
        <w:rPr>
          <w:rFonts w:asciiTheme="minorHAnsi" w:hAnsiTheme="minorHAnsi" w:cstheme="minorHAnsi"/>
          <w:color w:val="auto"/>
          <w:sz w:val="22"/>
        </w:rPr>
        <w:t xml:space="preserve">Be available on Mondays, Wednesdays and Fridays </w:t>
      </w:r>
      <w:r w:rsidR="0016369E" w:rsidRPr="006E58D1">
        <w:rPr>
          <w:rFonts w:asciiTheme="minorHAnsi" w:hAnsiTheme="minorHAnsi" w:cstheme="minorHAnsi"/>
          <w:color w:val="auto"/>
          <w:sz w:val="22"/>
        </w:rPr>
        <w:t xml:space="preserve">to attend conference calls </w:t>
      </w:r>
      <w:r w:rsidRPr="006E58D1">
        <w:rPr>
          <w:rFonts w:asciiTheme="minorHAnsi" w:hAnsiTheme="minorHAnsi" w:cstheme="minorHAnsi"/>
          <w:color w:val="auto"/>
          <w:sz w:val="22"/>
        </w:rPr>
        <w:t xml:space="preserve">between 10 am and 11:30 am </w:t>
      </w:r>
    </w:p>
    <w:p w:rsidR="00A540C0" w:rsidRPr="006E58D1" w:rsidRDefault="0016369E" w:rsidP="007B0682">
      <w:pPr>
        <w:ind w:left="720"/>
        <w:jc w:val="both"/>
        <w:rPr>
          <w:rFonts w:asciiTheme="minorHAnsi" w:hAnsiTheme="minorHAnsi" w:cstheme="minorHAnsi"/>
          <w:color w:val="auto"/>
          <w:sz w:val="22"/>
        </w:rPr>
      </w:pPr>
      <w:r w:rsidRPr="006E58D1">
        <w:rPr>
          <w:rFonts w:asciiTheme="minorHAnsi" w:hAnsiTheme="minorHAnsi" w:cstheme="minorHAnsi"/>
          <w:color w:val="auto"/>
          <w:sz w:val="22"/>
        </w:rPr>
        <w:t>The following arrangements have been agreed:</w:t>
      </w:r>
    </w:p>
    <w:p w:rsidR="0016369E" w:rsidRPr="006E58D1" w:rsidRDefault="0016369E" w:rsidP="007B0682">
      <w:pPr>
        <w:pStyle w:val="ListParagraph"/>
        <w:numPr>
          <w:ilvl w:val="0"/>
          <w:numId w:val="9"/>
        </w:numPr>
        <w:jc w:val="both"/>
        <w:rPr>
          <w:rFonts w:asciiTheme="minorHAnsi" w:hAnsiTheme="minorHAnsi" w:cstheme="minorHAnsi"/>
          <w:color w:val="auto"/>
          <w:sz w:val="22"/>
        </w:rPr>
      </w:pPr>
      <w:r w:rsidRPr="006E58D1">
        <w:rPr>
          <w:rFonts w:asciiTheme="minorHAnsi" w:hAnsiTheme="minorHAnsi" w:cstheme="minorHAnsi"/>
          <w:color w:val="auto"/>
          <w:sz w:val="22"/>
        </w:rPr>
        <w:t>Cases referred on Mondays and Tuesdays until 4 pm will be discussed on the next Wednesday</w:t>
      </w:r>
    </w:p>
    <w:p w:rsidR="0016369E" w:rsidRPr="006E58D1" w:rsidRDefault="0016369E" w:rsidP="007B0682">
      <w:pPr>
        <w:pStyle w:val="ListParagraph"/>
        <w:numPr>
          <w:ilvl w:val="0"/>
          <w:numId w:val="9"/>
        </w:numPr>
        <w:jc w:val="both"/>
        <w:rPr>
          <w:rFonts w:asciiTheme="minorHAnsi" w:hAnsiTheme="minorHAnsi" w:cstheme="minorHAnsi"/>
          <w:color w:val="auto"/>
          <w:sz w:val="22"/>
        </w:rPr>
      </w:pPr>
      <w:r w:rsidRPr="006E58D1">
        <w:rPr>
          <w:rFonts w:asciiTheme="minorHAnsi" w:hAnsiTheme="minorHAnsi" w:cstheme="minorHAnsi"/>
          <w:color w:val="auto"/>
          <w:sz w:val="22"/>
        </w:rPr>
        <w:t>Cases referred on Wednesdays and Thursdays by 4 pm will be discussed on the following Friday</w:t>
      </w:r>
    </w:p>
    <w:p w:rsidR="0016369E" w:rsidRPr="006E58D1" w:rsidRDefault="0016369E" w:rsidP="007B0682">
      <w:pPr>
        <w:pStyle w:val="ListParagraph"/>
        <w:numPr>
          <w:ilvl w:val="0"/>
          <w:numId w:val="9"/>
        </w:numPr>
        <w:jc w:val="both"/>
        <w:rPr>
          <w:rFonts w:asciiTheme="minorHAnsi" w:hAnsiTheme="minorHAnsi" w:cstheme="minorHAnsi"/>
          <w:color w:val="auto"/>
          <w:sz w:val="22"/>
        </w:rPr>
      </w:pPr>
      <w:r w:rsidRPr="006E58D1">
        <w:rPr>
          <w:rFonts w:asciiTheme="minorHAnsi" w:hAnsiTheme="minorHAnsi" w:cstheme="minorHAnsi"/>
          <w:color w:val="auto"/>
          <w:sz w:val="22"/>
        </w:rPr>
        <w:t>Cases referred on Fridays will be discussed on the following Monday</w:t>
      </w:r>
    </w:p>
    <w:p w:rsidR="008D71B9" w:rsidRPr="006E58D1" w:rsidRDefault="008D71B9" w:rsidP="007B0682">
      <w:pPr>
        <w:jc w:val="both"/>
        <w:rPr>
          <w:rFonts w:asciiTheme="minorHAnsi" w:hAnsiTheme="minorHAnsi" w:cstheme="minorHAnsi"/>
          <w:color w:val="auto"/>
          <w:sz w:val="22"/>
        </w:rPr>
      </w:pPr>
    </w:p>
    <w:tbl>
      <w:tblPr>
        <w:tblStyle w:val="TableGrid"/>
        <w:tblW w:w="0" w:type="auto"/>
        <w:tblLook w:val="04A0" w:firstRow="1" w:lastRow="0" w:firstColumn="1" w:lastColumn="0" w:noHBand="0" w:noVBand="1"/>
      </w:tblPr>
      <w:tblGrid>
        <w:gridCol w:w="2996"/>
        <w:gridCol w:w="3012"/>
        <w:gridCol w:w="3008"/>
      </w:tblGrid>
      <w:tr w:rsidR="0016369E" w:rsidRPr="006E58D1" w:rsidTr="0016369E">
        <w:tc>
          <w:tcPr>
            <w:tcW w:w="3080" w:type="dxa"/>
          </w:tcPr>
          <w:p w:rsidR="0016369E" w:rsidRPr="006E58D1" w:rsidRDefault="0016369E" w:rsidP="007B0682">
            <w:pPr>
              <w:jc w:val="both"/>
              <w:rPr>
                <w:rFonts w:asciiTheme="minorHAnsi" w:hAnsiTheme="minorHAnsi" w:cstheme="minorHAnsi"/>
                <w:color w:val="auto"/>
              </w:rPr>
            </w:pPr>
            <w:r w:rsidRPr="006E58D1">
              <w:rPr>
                <w:rFonts w:asciiTheme="minorHAnsi" w:hAnsiTheme="minorHAnsi" w:cstheme="minorHAnsi"/>
                <w:color w:val="auto"/>
              </w:rPr>
              <w:t>Mondays</w:t>
            </w:r>
          </w:p>
        </w:tc>
        <w:tc>
          <w:tcPr>
            <w:tcW w:w="3081" w:type="dxa"/>
          </w:tcPr>
          <w:p w:rsidR="0016369E" w:rsidRPr="006E58D1" w:rsidRDefault="0016369E" w:rsidP="007B0682">
            <w:pPr>
              <w:jc w:val="both"/>
              <w:rPr>
                <w:rFonts w:asciiTheme="minorHAnsi" w:hAnsiTheme="minorHAnsi" w:cstheme="minorHAnsi"/>
                <w:color w:val="auto"/>
              </w:rPr>
            </w:pPr>
            <w:r w:rsidRPr="006E58D1">
              <w:rPr>
                <w:rFonts w:asciiTheme="minorHAnsi" w:hAnsiTheme="minorHAnsi" w:cstheme="minorHAnsi"/>
                <w:color w:val="auto"/>
              </w:rPr>
              <w:t>Wednesdays</w:t>
            </w:r>
          </w:p>
        </w:tc>
        <w:tc>
          <w:tcPr>
            <w:tcW w:w="3081" w:type="dxa"/>
          </w:tcPr>
          <w:p w:rsidR="0016369E" w:rsidRPr="006E58D1" w:rsidRDefault="0016369E" w:rsidP="007B0682">
            <w:pPr>
              <w:jc w:val="both"/>
              <w:rPr>
                <w:rFonts w:asciiTheme="minorHAnsi" w:hAnsiTheme="minorHAnsi" w:cstheme="minorHAnsi"/>
                <w:color w:val="auto"/>
              </w:rPr>
            </w:pPr>
            <w:r w:rsidRPr="006E58D1">
              <w:rPr>
                <w:rFonts w:asciiTheme="minorHAnsi" w:hAnsiTheme="minorHAnsi" w:cstheme="minorHAnsi"/>
                <w:color w:val="auto"/>
              </w:rPr>
              <w:t xml:space="preserve">Fridays </w:t>
            </w:r>
          </w:p>
        </w:tc>
      </w:tr>
      <w:tr w:rsidR="0016369E" w:rsidRPr="006E58D1" w:rsidTr="0016369E">
        <w:tc>
          <w:tcPr>
            <w:tcW w:w="3080" w:type="dxa"/>
          </w:tcPr>
          <w:p w:rsidR="0016369E" w:rsidRPr="006E58D1" w:rsidRDefault="0016369E" w:rsidP="007B0682">
            <w:pPr>
              <w:jc w:val="both"/>
              <w:rPr>
                <w:rFonts w:asciiTheme="minorHAnsi" w:hAnsiTheme="minorHAnsi" w:cstheme="minorHAnsi"/>
                <w:color w:val="auto"/>
              </w:rPr>
            </w:pPr>
            <w:r w:rsidRPr="006E58D1">
              <w:rPr>
                <w:rFonts w:asciiTheme="minorHAnsi" w:hAnsiTheme="minorHAnsi" w:cstheme="minorHAnsi"/>
                <w:color w:val="auto"/>
              </w:rPr>
              <w:t xml:space="preserve">Cases referred previous Friday by 4 pm </w:t>
            </w:r>
          </w:p>
        </w:tc>
        <w:tc>
          <w:tcPr>
            <w:tcW w:w="3081" w:type="dxa"/>
          </w:tcPr>
          <w:p w:rsidR="0016369E" w:rsidRPr="006E58D1" w:rsidRDefault="0016369E" w:rsidP="007B0682">
            <w:pPr>
              <w:jc w:val="both"/>
              <w:rPr>
                <w:rFonts w:asciiTheme="minorHAnsi" w:hAnsiTheme="minorHAnsi" w:cstheme="minorHAnsi"/>
                <w:color w:val="auto"/>
              </w:rPr>
            </w:pPr>
            <w:r w:rsidRPr="006E58D1">
              <w:rPr>
                <w:rFonts w:asciiTheme="minorHAnsi" w:hAnsiTheme="minorHAnsi" w:cstheme="minorHAnsi"/>
                <w:color w:val="auto"/>
              </w:rPr>
              <w:t xml:space="preserve">Cases referred previous Monday and Tuesday by 4 pm </w:t>
            </w:r>
          </w:p>
        </w:tc>
        <w:tc>
          <w:tcPr>
            <w:tcW w:w="3081" w:type="dxa"/>
          </w:tcPr>
          <w:p w:rsidR="0016369E" w:rsidRPr="006E58D1" w:rsidRDefault="0016369E" w:rsidP="007B0682">
            <w:pPr>
              <w:jc w:val="both"/>
              <w:rPr>
                <w:rFonts w:asciiTheme="minorHAnsi" w:hAnsiTheme="minorHAnsi" w:cstheme="minorHAnsi"/>
                <w:color w:val="auto"/>
              </w:rPr>
            </w:pPr>
            <w:r w:rsidRPr="006E58D1">
              <w:rPr>
                <w:rFonts w:asciiTheme="minorHAnsi" w:hAnsiTheme="minorHAnsi" w:cstheme="minorHAnsi"/>
                <w:color w:val="auto"/>
              </w:rPr>
              <w:t>Cases referred previous Wednesday and Thursday by 4 pm</w:t>
            </w:r>
          </w:p>
        </w:tc>
      </w:tr>
    </w:tbl>
    <w:p w:rsidR="008D71B9" w:rsidRDefault="008D71B9" w:rsidP="007B0682">
      <w:pPr>
        <w:jc w:val="both"/>
        <w:rPr>
          <w:rFonts w:asciiTheme="minorHAnsi" w:hAnsiTheme="minorHAnsi" w:cstheme="minorHAnsi"/>
          <w:color w:val="auto"/>
          <w:sz w:val="22"/>
        </w:rPr>
      </w:pPr>
    </w:p>
    <w:p w:rsidR="00664F04" w:rsidRDefault="00664F04" w:rsidP="007B0682">
      <w:pPr>
        <w:jc w:val="both"/>
        <w:rPr>
          <w:rFonts w:asciiTheme="minorHAnsi" w:hAnsiTheme="minorHAnsi" w:cstheme="minorHAnsi"/>
          <w:color w:val="auto"/>
          <w:sz w:val="22"/>
        </w:rPr>
      </w:pPr>
    </w:p>
    <w:p w:rsidR="00664F04" w:rsidRPr="006E58D1" w:rsidRDefault="00664F04" w:rsidP="007B0682">
      <w:pPr>
        <w:jc w:val="both"/>
        <w:rPr>
          <w:rFonts w:asciiTheme="minorHAnsi" w:hAnsiTheme="minorHAnsi" w:cstheme="minorHAnsi"/>
          <w:color w:val="auto"/>
          <w:sz w:val="22"/>
        </w:rPr>
      </w:pPr>
    </w:p>
    <w:p w:rsidR="007F196B" w:rsidRDefault="007F196B" w:rsidP="007B0682">
      <w:pPr>
        <w:jc w:val="both"/>
        <w:rPr>
          <w:rFonts w:asciiTheme="minorHAnsi" w:hAnsiTheme="minorHAnsi" w:cstheme="minorHAnsi"/>
          <w:color w:val="auto"/>
          <w:sz w:val="22"/>
        </w:rPr>
      </w:pPr>
    </w:p>
    <w:p w:rsidR="007C22FD" w:rsidRDefault="007C22FD" w:rsidP="007C22FD">
      <w:pPr>
        <w:rPr>
          <w:rFonts w:asciiTheme="minorHAnsi" w:hAnsiTheme="minorHAnsi" w:cstheme="minorHAnsi"/>
          <w:color w:val="auto"/>
          <w:sz w:val="22"/>
        </w:rPr>
      </w:pPr>
    </w:p>
    <w:tbl>
      <w:tblPr>
        <w:tblpPr w:leftFromText="180" w:rightFromText="180" w:vertAnchor="text" w:horzAnchor="page" w:tblpX="262" w:tblpY="-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200"/>
      </w:tblGrid>
      <w:tr w:rsidR="007C22FD" w:rsidTr="007C22FD">
        <w:tc>
          <w:tcPr>
            <w:tcW w:w="468" w:type="dxa"/>
            <w:tcBorders>
              <w:bottom w:val="single" w:sz="4" w:space="0" w:color="auto"/>
            </w:tcBorders>
            <w:shd w:val="clear" w:color="auto" w:fill="B2A1C7" w:themeFill="accent4" w:themeFillTint="99"/>
          </w:tcPr>
          <w:p w:rsidR="007C22FD" w:rsidRDefault="007C22FD" w:rsidP="007C22FD">
            <w:pPr>
              <w:spacing w:after="0"/>
            </w:pPr>
          </w:p>
        </w:tc>
        <w:tc>
          <w:tcPr>
            <w:tcW w:w="1200" w:type="dxa"/>
          </w:tcPr>
          <w:p w:rsidR="007C22FD" w:rsidRDefault="007C22FD" w:rsidP="007C22FD">
            <w:pPr>
              <w:spacing w:after="0"/>
            </w:pPr>
            <w:r>
              <w:t>Social Care</w:t>
            </w:r>
          </w:p>
        </w:tc>
      </w:tr>
      <w:tr w:rsidR="007C22FD" w:rsidTr="002F3F36">
        <w:trPr>
          <w:trHeight w:val="163"/>
        </w:trPr>
        <w:tc>
          <w:tcPr>
            <w:tcW w:w="468" w:type="dxa"/>
            <w:shd w:val="clear" w:color="auto" w:fill="0070C0"/>
          </w:tcPr>
          <w:p w:rsidR="007C22FD" w:rsidRDefault="007C22FD" w:rsidP="007C22FD">
            <w:pPr>
              <w:spacing w:after="0"/>
            </w:pPr>
          </w:p>
        </w:tc>
        <w:tc>
          <w:tcPr>
            <w:tcW w:w="1200" w:type="dxa"/>
          </w:tcPr>
          <w:p w:rsidR="007C22FD" w:rsidRDefault="007C22FD" w:rsidP="007C22FD">
            <w:pPr>
              <w:spacing w:after="0"/>
            </w:pPr>
            <w:r>
              <w:t>Police</w:t>
            </w:r>
          </w:p>
        </w:tc>
      </w:tr>
    </w:tbl>
    <w:p w:rsidR="007C22FD" w:rsidRDefault="007C22FD" w:rsidP="00672C89">
      <w:pPr>
        <w:rPr>
          <w:rFonts w:ascii="Arial" w:hAnsi="Arial" w:cs="Arial"/>
          <w:b/>
          <w:sz w:val="32"/>
          <w:szCs w:val="32"/>
        </w:rPr>
      </w:pPr>
    </w:p>
    <w:p w:rsidR="007C22FD" w:rsidRPr="007C22FD" w:rsidRDefault="007C22FD" w:rsidP="007C22FD">
      <w:pPr>
        <w:jc w:val="center"/>
        <w:rPr>
          <w:rFonts w:asciiTheme="minorHAnsi" w:hAnsiTheme="minorHAnsi" w:cstheme="minorHAnsi"/>
          <w:color w:val="auto"/>
          <w:sz w:val="22"/>
        </w:rPr>
      </w:pPr>
      <w:r>
        <w:rPr>
          <w:rFonts w:ascii="Arial" w:hAnsi="Arial" w:cs="Arial"/>
          <w:b/>
          <w:sz w:val="32"/>
          <w:szCs w:val="32"/>
        </w:rPr>
        <w:t>Flowchart B</w:t>
      </w:r>
    </w:p>
    <w:p w:rsidR="007C22FD" w:rsidRPr="00E96432" w:rsidRDefault="00064987" w:rsidP="007C22FD">
      <w:pPr>
        <w:pStyle w:val="Header"/>
        <w:jc w:val="center"/>
        <w:rPr>
          <w:rFonts w:ascii="Arial" w:hAnsi="Arial" w:cs="Arial"/>
          <w:b/>
          <w:sz w:val="32"/>
          <w:szCs w:val="32"/>
        </w:rPr>
      </w:pPr>
      <w:r>
        <w:rPr>
          <w:rFonts w:ascii="Arial" w:hAnsi="Arial" w:cs="Arial"/>
          <w:b/>
          <w:sz w:val="32"/>
          <w:szCs w:val="32"/>
        </w:rPr>
        <w:lastRenderedPageBreak/>
        <w:t>Strategy Discussion</w:t>
      </w:r>
    </w:p>
    <w:p w:rsidR="007C22FD" w:rsidRDefault="007C22FD" w:rsidP="007C22FD">
      <w:pPr>
        <w:jc w:val="center"/>
        <w:rPr>
          <w:rFonts w:asciiTheme="minorHAnsi" w:hAnsiTheme="minorHAnsi" w:cstheme="minorHAnsi"/>
          <w:color w:val="auto"/>
          <w:sz w:val="22"/>
        </w:rPr>
      </w:pPr>
    </w:p>
    <w:p w:rsidR="0083583B" w:rsidRDefault="0083583B" w:rsidP="007B0682">
      <w:pPr>
        <w:jc w:val="both"/>
        <w:rPr>
          <w:rFonts w:asciiTheme="minorHAnsi" w:hAnsiTheme="minorHAnsi" w:cstheme="minorHAnsi"/>
          <w:color w:val="auto"/>
          <w:sz w:val="22"/>
        </w:rPr>
      </w:pPr>
    </w:p>
    <w:p w:rsidR="0083583B" w:rsidRDefault="008856FC" w:rsidP="007B0682">
      <w:pPr>
        <w:jc w:val="both"/>
        <w:rPr>
          <w:rFonts w:asciiTheme="minorHAnsi" w:hAnsiTheme="minorHAnsi" w:cstheme="minorHAnsi"/>
          <w:color w:val="auto"/>
          <w:sz w:val="22"/>
        </w:rPr>
      </w:pPr>
      <w:r>
        <w:rPr>
          <w:rFonts w:asciiTheme="minorHAnsi" w:hAnsiTheme="minorHAnsi" w:cstheme="minorHAnsi"/>
          <w:noProof/>
          <w:color w:val="auto"/>
          <w:sz w:val="22"/>
          <w:lang w:eastAsia="en-GB"/>
        </w:rPr>
        <mc:AlternateContent>
          <mc:Choice Requires="wpg">
            <w:drawing>
              <wp:anchor distT="0" distB="0" distL="114300" distR="114300" simplePos="0" relativeHeight="251659264" behindDoc="0" locked="0" layoutInCell="1" allowOverlap="1">
                <wp:simplePos x="0" y="0"/>
                <wp:positionH relativeFrom="column">
                  <wp:posOffset>-242570</wp:posOffset>
                </wp:positionH>
                <wp:positionV relativeFrom="paragraph">
                  <wp:posOffset>111125</wp:posOffset>
                </wp:positionV>
                <wp:extent cx="6581775" cy="5029200"/>
                <wp:effectExtent l="5080" t="10795" r="13970" b="8255"/>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5029200"/>
                          <a:chOff x="1485" y="3240"/>
                          <a:chExt cx="10365" cy="7920"/>
                        </a:xfrm>
                      </wpg:grpSpPr>
                      <wps:wsp>
                        <wps:cNvPr id="3" name="AutoShape 17"/>
                        <wps:cNvCnPr>
                          <a:cxnSpLocks noChangeShapeType="1"/>
                        </wps:cNvCnPr>
                        <wps:spPr bwMode="auto">
                          <a:xfrm>
                            <a:off x="5940" y="4680"/>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8"/>
                        <wps:cNvCnPr>
                          <a:cxnSpLocks noChangeShapeType="1"/>
                        </wps:cNvCnPr>
                        <wps:spPr bwMode="auto">
                          <a:xfrm>
                            <a:off x="5940" y="6840"/>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9"/>
                        <wps:cNvCnPr>
                          <a:cxnSpLocks noChangeShapeType="1"/>
                        </wps:cNvCnPr>
                        <wps:spPr bwMode="auto">
                          <a:xfrm>
                            <a:off x="5940" y="9000"/>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 name="Group 20"/>
                        <wpg:cNvGrpSpPr>
                          <a:grpSpLocks/>
                        </wpg:cNvGrpSpPr>
                        <wpg:grpSpPr bwMode="auto">
                          <a:xfrm>
                            <a:off x="1485" y="3240"/>
                            <a:ext cx="10365" cy="7920"/>
                            <a:chOff x="1485" y="3240"/>
                            <a:chExt cx="10365" cy="7920"/>
                          </a:xfrm>
                        </wpg:grpSpPr>
                        <wps:wsp>
                          <wps:cNvPr id="7" name="Rectangle 21"/>
                          <wps:cNvSpPr>
                            <a:spLocks noChangeArrowheads="1"/>
                          </wps:cNvSpPr>
                          <wps:spPr bwMode="auto">
                            <a:xfrm>
                              <a:off x="4140" y="7560"/>
                              <a:ext cx="3780" cy="1440"/>
                            </a:xfrm>
                            <a:prstGeom prst="rect">
                              <a:avLst/>
                            </a:prstGeom>
                            <a:gradFill rotWithShape="1">
                              <a:gsLst>
                                <a:gs pos="0">
                                  <a:srgbClr val="0070C0"/>
                                </a:gs>
                                <a:gs pos="100000">
                                  <a:schemeClr val="accent4">
                                    <a:lumMod val="60000"/>
                                    <a:lumOff val="40000"/>
                                  </a:schemeClr>
                                </a:gs>
                              </a:gsLst>
                              <a:lin ang="5400000" scaled="1"/>
                            </a:gradFill>
                            <a:ln w="9525">
                              <a:solidFill>
                                <a:srgbClr val="000000"/>
                              </a:solidFill>
                              <a:miter lim="800000"/>
                              <a:headEnd/>
                              <a:tailEnd/>
                            </a:ln>
                          </wps:spPr>
                          <wps:txbx>
                            <w:txbxContent>
                              <w:p w:rsidR="00064987" w:rsidRPr="002F3AAB" w:rsidRDefault="00064987" w:rsidP="007C22FD">
                                <w:pPr>
                                  <w:jc w:val="center"/>
                                  <w:rPr>
                                    <w:b/>
                                  </w:rPr>
                                </w:pPr>
                                <w:r w:rsidRPr="002F3AAB">
                                  <w:rPr>
                                    <w:b/>
                                  </w:rPr>
                                  <w:t>On the scheduled time TM/SW/PM and other professionals to contact Police using conference call facilities.</w:t>
                                </w:r>
                              </w:p>
                            </w:txbxContent>
                          </wps:txbx>
                          <wps:bodyPr rot="0" vert="horz" wrap="square" lIns="91440" tIns="45720" rIns="91440" bIns="45720" anchor="t" anchorCtr="0" upright="1">
                            <a:noAutofit/>
                          </wps:bodyPr>
                        </wps:wsp>
                        <wps:wsp>
                          <wps:cNvPr id="8" name="Rectangle 22"/>
                          <wps:cNvSpPr>
                            <a:spLocks noChangeArrowheads="1"/>
                          </wps:cNvSpPr>
                          <wps:spPr bwMode="auto">
                            <a:xfrm>
                              <a:off x="4140" y="9720"/>
                              <a:ext cx="3780" cy="1440"/>
                            </a:xfrm>
                            <a:prstGeom prst="rect">
                              <a:avLst/>
                            </a:prstGeom>
                            <a:solidFill>
                              <a:schemeClr val="accent4">
                                <a:lumMod val="60000"/>
                                <a:lumOff val="40000"/>
                              </a:schemeClr>
                            </a:solidFill>
                            <a:ln w="9525">
                              <a:solidFill>
                                <a:srgbClr val="000000"/>
                              </a:solidFill>
                              <a:miter lim="800000"/>
                              <a:headEnd/>
                              <a:tailEnd/>
                            </a:ln>
                          </wps:spPr>
                          <wps:txbx>
                            <w:txbxContent>
                              <w:p w:rsidR="00064987" w:rsidRPr="002F3AAB" w:rsidRDefault="00064987" w:rsidP="007C22FD">
                                <w:pPr>
                                  <w:jc w:val="center"/>
                                  <w:rPr>
                                    <w:b/>
                                  </w:rPr>
                                </w:pPr>
                                <w:r w:rsidRPr="002F3AAB">
                                  <w:rPr>
                                    <w:b/>
                                  </w:rPr>
                                  <w:t>Minutes of strategy discussion to be shared</w:t>
                                </w:r>
                                <w:r>
                                  <w:rPr>
                                    <w:b/>
                                  </w:rPr>
                                  <w:t xml:space="preserve"> by the Practice/Team Manager</w:t>
                                </w:r>
                                <w:r w:rsidRPr="002F3AAB">
                                  <w:rPr>
                                    <w:b/>
                                  </w:rPr>
                                  <w:t xml:space="preserve"> with all</w:t>
                                </w:r>
                                <w:r>
                                  <w:rPr>
                                    <w:b/>
                                  </w:rPr>
                                  <w:t xml:space="preserve"> relevant </w:t>
                                </w:r>
                                <w:r w:rsidRPr="002F3AAB">
                                  <w:rPr>
                                    <w:b/>
                                  </w:rPr>
                                  <w:t>partners within 24 hours.</w:t>
                                </w:r>
                              </w:p>
                            </w:txbxContent>
                          </wps:txbx>
                          <wps:bodyPr rot="0" vert="horz" wrap="square" lIns="91440" tIns="45720" rIns="91440" bIns="45720" anchor="t" anchorCtr="0" upright="1">
                            <a:noAutofit/>
                          </wps:bodyPr>
                        </wps:wsp>
                        <wps:wsp>
                          <wps:cNvPr id="9" name="Rectangle 23"/>
                          <wps:cNvSpPr>
                            <a:spLocks noChangeArrowheads="1"/>
                          </wps:cNvSpPr>
                          <wps:spPr bwMode="auto">
                            <a:xfrm>
                              <a:off x="4140" y="3240"/>
                              <a:ext cx="3780" cy="1440"/>
                            </a:xfrm>
                            <a:prstGeom prst="rect">
                              <a:avLst/>
                            </a:prstGeom>
                            <a:solidFill>
                              <a:schemeClr val="accent4">
                                <a:lumMod val="60000"/>
                                <a:lumOff val="40000"/>
                              </a:schemeClr>
                            </a:solidFill>
                            <a:ln w="9525">
                              <a:solidFill>
                                <a:srgbClr val="000000"/>
                              </a:solidFill>
                              <a:miter lim="800000"/>
                              <a:headEnd/>
                              <a:tailEnd/>
                            </a:ln>
                          </wps:spPr>
                          <wps:txbx>
                            <w:txbxContent>
                              <w:p w:rsidR="00064987" w:rsidRDefault="00064987" w:rsidP="007C22FD">
                                <w:pPr>
                                  <w:jc w:val="center"/>
                                  <w:rPr>
                                    <w:b/>
                                  </w:rPr>
                                </w:pPr>
                                <w:r>
                                  <w:rPr>
                                    <w:b/>
                                  </w:rPr>
                                  <w:t xml:space="preserve">Request for strategy discussion via </w:t>
                                </w:r>
                              </w:p>
                              <w:p w:rsidR="00064987" w:rsidRPr="002F3F36" w:rsidRDefault="00064987" w:rsidP="007C22FD">
                                <w:pPr>
                                  <w:jc w:val="center"/>
                                  <w:rPr>
                                    <w:b/>
                                    <w:sz w:val="16"/>
                                    <w:szCs w:val="16"/>
                                  </w:rPr>
                                </w:pPr>
                                <w:r>
                                  <w:rPr>
                                    <w:b/>
                                  </w:rPr>
                                  <w:t xml:space="preserve">E-mail to </w:t>
                                </w:r>
                                <w:hyperlink r:id="rId17" w:history="1">
                                  <w:r w:rsidRPr="004303BE">
                                    <w:rPr>
                                      <w:rStyle w:val="Hyperlink"/>
                                      <w:b/>
                                      <w:sz w:val="18"/>
                                      <w:szCs w:val="18"/>
                                    </w:rPr>
                                    <w:t>PVP.ReferralUnit@northants.pnn.police.uk</w:t>
                                  </w:r>
                                </w:hyperlink>
                                <w:r>
                                  <w:rPr>
                                    <w:b/>
                                    <w:sz w:val="18"/>
                                    <w:szCs w:val="18"/>
                                  </w:rPr>
                                  <w:t xml:space="preserve"> </w:t>
                                </w:r>
                                <w:r>
                                  <w:rPr>
                                    <w:b/>
                                    <w:sz w:val="16"/>
                                    <w:szCs w:val="16"/>
                                  </w:rPr>
                                  <w:t>using the title ‘Strategy discussion</w:t>
                                </w:r>
                                <w:r w:rsidRPr="002F3F36">
                                  <w:rPr>
                                    <w:b/>
                                    <w:sz w:val="16"/>
                                    <w:szCs w:val="16"/>
                                  </w:rPr>
                                  <w:t>’</w:t>
                                </w:r>
                              </w:p>
                            </w:txbxContent>
                          </wps:txbx>
                          <wps:bodyPr rot="0" vert="horz" wrap="square" lIns="91440" tIns="45720" rIns="91440" bIns="45720" anchor="t" anchorCtr="0" upright="1">
                            <a:noAutofit/>
                          </wps:bodyPr>
                        </wps:wsp>
                        <wps:wsp>
                          <wps:cNvPr id="10" name="Rectangle 24"/>
                          <wps:cNvSpPr>
                            <a:spLocks noChangeArrowheads="1"/>
                          </wps:cNvSpPr>
                          <wps:spPr bwMode="auto">
                            <a:xfrm>
                              <a:off x="4140" y="5400"/>
                              <a:ext cx="3780" cy="1440"/>
                            </a:xfrm>
                            <a:prstGeom prst="rect">
                              <a:avLst/>
                            </a:prstGeom>
                            <a:solidFill>
                              <a:srgbClr val="0070C0"/>
                            </a:solidFill>
                            <a:ln w="9525">
                              <a:solidFill>
                                <a:srgbClr val="000000"/>
                              </a:solidFill>
                              <a:miter lim="800000"/>
                              <a:headEnd/>
                              <a:tailEnd/>
                            </a:ln>
                          </wps:spPr>
                          <wps:txbx>
                            <w:txbxContent>
                              <w:p w:rsidR="00064987" w:rsidRPr="002F3AAB" w:rsidRDefault="00064987" w:rsidP="007C22FD">
                                <w:pPr>
                                  <w:jc w:val="center"/>
                                  <w:rPr>
                                    <w:b/>
                                    <w:color w:val="FFFFFF" w:themeColor="background1"/>
                                  </w:rPr>
                                </w:pPr>
                                <w:r w:rsidRPr="002F3AAB">
                                  <w:rPr>
                                    <w:b/>
                                    <w:color w:val="FFFFFF" w:themeColor="background1"/>
                                  </w:rPr>
                                  <w:t>Police to undertake relevant research enquiries</w:t>
                                </w:r>
                              </w:p>
                            </w:txbxContent>
                          </wps:txbx>
                          <wps:bodyPr rot="0" vert="horz" wrap="square" lIns="91440" tIns="45720" rIns="91440" bIns="45720" anchor="t" anchorCtr="0" upright="1">
                            <a:noAutofit/>
                          </wps:bodyPr>
                        </wps:wsp>
                        <wps:wsp>
                          <wps:cNvPr id="11" name="Rectangle 25"/>
                          <wps:cNvSpPr>
                            <a:spLocks noChangeArrowheads="1"/>
                          </wps:cNvSpPr>
                          <wps:spPr bwMode="auto">
                            <a:xfrm>
                              <a:off x="8070" y="3600"/>
                              <a:ext cx="3780" cy="901"/>
                            </a:xfrm>
                            <a:prstGeom prst="rect">
                              <a:avLst/>
                            </a:prstGeom>
                            <a:solidFill>
                              <a:schemeClr val="accent4">
                                <a:lumMod val="60000"/>
                                <a:lumOff val="40000"/>
                              </a:schemeClr>
                            </a:solidFill>
                            <a:ln w="9525">
                              <a:solidFill>
                                <a:srgbClr val="000000"/>
                              </a:solidFill>
                              <a:miter lim="800000"/>
                              <a:headEnd/>
                              <a:tailEnd/>
                            </a:ln>
                          </wps:spPr>
                          <wps:txbx>
                            <w:txbxContent>
                              <w:p w:rsidR="00064987" w:rsidRPr="002F3F36" w:rsidRDefault="00064987" w:rsidP="007C22FD">
                                <w:pPr>
                                  <w:jc w:val="center"/>
                                  <w:rPr>
                                    <w:b/>
                                    <w:sz w:val="22"/>
                                  </w:rPr>
                                </w:pPr>
                                <w:r w:rsidRPr="002F3F36">
                                  <w:rPr>
                                    <w:b/>
                                    <w:sz w:val="22"/>
                                  </w:rPr>
                                  <w:t xml:space="preserve">TM/PM books </w:t>
                                </w:r>
                                <w:r>
                                  <w:rPr>
                                    <w:b/>
                                    <w:sz w:val="22"/>
                                  </w:rPr>
                                  <w:t xml:space="preserve">the next available slot in </w:t>
                                </w:r>
                                <w:r w:rsidRPr="002F3F36">
                                  <w:rPr>
                                    <w:b/>
                                    <w:sz w:val="22"/>
                                  </w:rPr>
                                  <w:t>Strategy Meeting calendar.</w:t>
                                </w:r>
                              </w:p>
                            </w:txbxContent>
                          </wps:txbx>
                          <wps:bodyPr rot="0" vert="horz" wrap="square" lIns="91440" tIns="45720" rIns="91440" bIns="45720" anchor="t" anchorCtr="0" upright="1">
                            <a:noAutofit/>
                          </wps:bodyPr>
                        </wps:wsp>
                        <wps:wsp>
                          <wps:cNvPr id="12" name="Rectangle 26"/>
                          <wps:cNvSpPr>
                            <a:spLocks noChangeArrowheads="1"/>
                          </wps:cNvSpPr>
                          <wps:spPr bwMode="auto">
                            <a:xfrm>
                              <a:off x="1485" y="3600"/>
                              <a:ext cx="1800" cy="720"/>
                            </a:xfrm>
                            <a:prstGeom prst="rect">
                              <a:avLst/>
                            </a:prstGeom>
                            <a:gradFill rotWithShape="1">
                              <a:gsLst>
                                <a:gs pos="0">
                                  <a:schemeClr val="accent4">
                                    <a:lumMod val="60000"/>
                                    <a:lumOff val="40000"/>
                                  </a:schemeClr>
                                </a:gs>
                                <a:gs pos="100000">
                                  <a:srgbClr val="0070C0"/>
                                </a:gs>
                              </a:gsLst>
                              <a:lin ang="5400000" scaled="1"/>
                            </a:gradFill>
                            <a:ln w="9525">
                              <a:solidFill>
                                <a:srgbClr val="000000"/>
                              </a:solidFill>
                              <a:miter lim="800000"/>
                              <a:headEnd/>
                              <a:tailEnd/>
                            </a:ln>
                          </wps:spPr>
                          <wps:txbx>
                            <w:txbxContent>
                              <w:p w:rsidR="00064987" w:rsidRPr="002F3F36" w:rsidRDefault="00064987" w:rsidP="007C22FD">
                                <w:pPr>
                                  <w:rPr>
                                    <w:b/>
                                    <w:sz w:val="14"/>
                                    <w:szCs w:val="14"/>
                                  </w:rPr>
                                </w:pPr>
                                <w:r w:rsidRPr="002F3F36">
                                  <w:rPr>
                                    <w:b/>
                                    <w:sz w:val="14"/>
                                    <w:szCs w:val="14"/>
                                  </w:rPr>
                                  <w:t>NB: other agencies to be invited to this</w:t>
                                </w:r>
                                <w:r w:rsidRPr="002F3F36">
                                  <w:rPr>
                                    <w:sz w:val="14"/>
                                    <w:szCs w:val="14"/>
                                  </w:rPr>
                                  <w:t xml:space="preserve"> </w:t>
                                </w:r>
                                <w:r w:rsidRPr="002F3F36">
                                  <w:rPr>
                                    <w:b/>
                                    <w:sz w:val="14"/>
                                    <w:szCs w:val="14"/>
                                  </w:rPr>
                                  <w:t xml:space="preserve">strategy meeting.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31" style="position:absolute;left:0;text-align:left;margin-left:-19.1pt;margin-top:8.75pt;width:518.25pt;height:396pt;z-index:251659264" coordorigin="1485,3240" coordsize="10365,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">
                <v:shapetype id="_x0000_t32" coordsize="21600,21600" o:spt="32" o:oned="t" path="m,l21600,21600e" filled="f">
                  <v:path arrowok="t" fillok="f" o:connecttype="none"/>
                  <o:lock v:ext="edit" shapetype="t"/>
                </v:shapetype>
                <v:shape id="AutoShape 17" o:spid="_x0000_s1032" type="#_x0000_t32" style="position:absolute;left:5940;top:468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18" o:spid="_x0000_s1033" type="#_x0000_t32" style="position:absolute;left:5940;top:684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19" o:spid="_x0000_s1034" type="#_x0000_t32" style="position:absolute;left:5940;top:900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group id="Group 20" o:spid="_x0000_s1035" style="position:absolute;left:1485;top:3240;width:10365;height:7920" coordorigin="1485,3240" coordsize="10365,7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1" o:spid="_x0000_s1036" style="position:absolute;left:4140;top:7560;width:37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wHMMA&#10;AADaAAAADwAAAGRycy9kb3ducmV2LnhtbESP0YrCMBRE3xf8h3AFX0RT98GVahRRXARZQe0HXJpr&#10;W2xuapJq/XuzsLCPw8ycYRarztTiQc5XlhVMxgkI4tzqigsF2WU3moHwAVljbZkUvMjDatn7WGCq&#10;7ZNP9DiHQkQI+xQVlCE0qZQ+L8mgH9uGOHpX6wyGKF0htcNnhJtafibJVBqsOC6U2NCmpPx2bo2C&#10;Y7UdbrKfQ33ffbv2mF3a/f01VGrQ79ZzEIG68B/+a++1gi/4vRJv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fwHMMAAADaAAAADwAAAAAAAAAAAAAAAACYAgAAZHJzL2Rv&#10;d25yZXYueG1sUEsFBgAAAAAEAAQA9QAAAIgDAAAAAA==&#10;" fillcolor="#0070c0">
                    <v:fill color2="#b2a1c7 [1943]" rotate="t" focus="100%" type="gradient"/>
                    <v:textbox>
                      <w:txbxContent>
                        <w:p w:rsidR="00064987" w:rsidRPr="002F3AAB" w:rsidRDefault="00064987" w:rsidP="007C22FD">
                          <w:pPr>
                            <w:jc w:val="center"/>
                            <w:rPr>
                              <w:b/>
                            </w:rPr>
                          </w:pPr>
                          <w:r w:rsidRPr="002F3AAB">
                            <w:rPr>
                              <w:b/>
                            </w:rPr>
                            <w:t>On the scheduled time TM/SW/PM and other professionals to contact Police using conference call facilities.</w:t>
                          </w:r>
                        </w:p>
                      </w:txbxContent>
                    </v:textbox>
                  </v:rect>
                  <v:rect id="Rectangle 22" o:spid="_x0000_s1037" style="position:absolute;left:4140;top:9720;width:37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nf8AA&#10;AADaAAAADwAAAGRycy9kb3ducmV2LnhtbERPTWsCMRC9F/ofwhR6KTVrkaJbo4iwIBTBqqDHYTNu&#10;FpPJkkTd/ntzEDw+3vd03jsrrhRi61nBcFCAIK69brlRsN9Vn2MQMSFrtJ5JwT9FmM9eX6ZYan/j&#10;P7puUyNyCMcSFZiUulLKWBtyGAe+I87cyQeHKcPQSB3wlsOdlV9F8S0dtpwbDHa0NFSftxenYHMM&#10;u2NVpcnC2sPH4dfa9chUSr2/9YsfEIn69BQ/3CutIG/NV/IN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dnf8AAAADaAAAADwAAAAAAAAAAAAAAAACYAgAAZHJzL2Rvd25y&#10;ZXYueG1sUEsFBgAAAAAEAAQA9QAAAIUDAAAAAA==&#10;" fillcolor="#b2a1c7 [1943]">
                    <v:textbox>
                      <w:txbxContent>
                        <w:p w:rsidR="00064987" w:rsidRPr="002F3AAB" w:rsidRDefault="00064987" w:rsidP="007C22FD">
                          <w:pPr>
                            <w:jc w:val="center"/>
                            <w:rPr>
                              <w:b/>
                            </w:rPr>
                          </w:pPr>
                          <w:r w:rsidRPr="002F3AAB">
                            <w:rPr>
                              <w:b/>
                            </w:rPr>
                            <w:t>Minutes of strategy discussion to be shared</w:t>
                          </w:r>
                          <w:r>
                            <w:rPr>
                              <w:b/>
                            </w:rPr>
                            <w:t xml:space="preserve"> by the Practice/Team Manager</w:t>
                          </w:r>
                          <w:r w:rsidRPr="002F3AAB">
                            <w:rPr>
                              <w:b/>
                            </w:rPr>
                            <w:t xml:space="preserve"> with all</w:t>
                          </w:r>
                          <w:r>
                            <w:rPr>
                              <w:b/>
                            </w:rPr>
                            <w:t xml:space="preserve"> relevant </w:t>
                          </w:r>
                          <w:r w:rsidRPr="002F3AAB">
                            <w:rPr>
                              <w:b/>
                            </w:rPr>
                            <w:t>partners within 24 hours.</w:t>
                          </w:r>
                        </w:p>
                      </w:txbxContent>
                    </v:textbox>
                  </v:rect>
                  <v:rect id="Rectangle 23" o:spid="_x0000_s1038" style="position:absolute;left:4140;top:3240;width:37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C5MMA&#10;AADaAAAADwAAAGRycy9kb3ducmV2LnhtbESPQWsCMRSE7wX/Q3iCl6LZllJ0NYoICwUptCro8bF5&#10;bhaTlyVJdf33plDocZiZb5jFqndWXCnE1rOCl0kBgrj2uuVGwWFfjacgYkLWaD2TgjtFWC0HTwss&#10;tb/xN113qREZwrFEBSalrpQy1oYcxonviLN39sFhyjI0Uge8Zbiz8rUo3qXDlvOCwY42hurL7scp&#10;+DqF/amq0mxt7fH5uLX2881USo2G/XoOIlGf/sN/7Q+tYAa/V/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vC5MMAAADaAAAADwAAAAAAAAAAAAAAAACYAgAAZHJzL2Rv&#10;d25yZXYueG1sUEsFBgAAAAAEAAQA9QAAAIgDAAAAAA==&#10;" fillcolor="#b2a1c7 [1943]">
                    <v:textbox>
                      <w:txbxContent>
                        <w:p w:rsidR="00064987" w:rsidRDefault="00064987" w:rsidP="007C22FD">
                          <w:pPr>
                            <w:jc w:val="center"/>
                            <w:rPr>
                              <w:b/>
                            </w:rPr>
                          </w:pPr>
                          <w:r>
                            <w:rPr>
                              <w:b/>
                            </w:rPr>
                            <w:t xml:space="preserve">Request for strategy discussion via </w:t>
                          </w:r>
                        </w:p>
                        <w:p w:rsidR="00064987" w:rsidRPr="002F3F36" w:rsidRDefault="00064987" w:rsidP="007C22FD">
                          <w:pPr>
                            <w:jc w:val="center"/>
                            <w:rPr>
                              <w:b/>
                              <w:sz w:val="16"/>
                              <w:szCs w:val="16"/>
                            </w:rPr>
                          </w:pPr>
                          <w:r>
                            <w:rPr>
                              <w:b/>
                            </w:rPr>
                            <w:t xml:space="preserve">E-mail to </w:t>
                          </w:r>
                          <w:hyperlink r:id="rId18" w:history="1">
                            <w:r w:rsidRPr="004303BE">
                              <w:rPr>
                                <w:rStyle w:val="Hyperlink"/>
                                <w:b/>
                                <w:sz w:val="18"/>
                                <w:szCs w:val="18"/>
                              </w:rPr>
                              <w:t>PVP.ReferralUnit@northants.pnn.police.uk</w:t>
                            </w:r>
                          </w:hyperlink>
                          <w:r>
                            <w:rPr>
                              <w:b/>
                              <w:sz w:val="18"/>
                              <w:szCs w:val="18"/>
                            </w:rPr>
                            <w:t xml:space="preserve"> </w:t>
                          </w:r>
                          <w:r>
                            <w:rPr>
                              <w:b/>
                              <w:sz w:val="16"/>
                              <w:szCs w:val="16"/>
                            </w:rPr>
                            <w:t>using the title ‘Strategy discussion</w:t>
                          </w:r>
                          <w:r w:rsidRPr="002F3F36">
                            <w:rPr>
                              <w:b/>
                              <w:sz w:val="16"/>
                              <w:szCs w:val="16"/>
                            </w:rPr>
                            <w:t>’</w:t>
                          </w:r>
                        </w:p>
                      </w:txbxContent>
                    </v:textbox>
                  </v:rect>
                  <v:rect id="Rectangle 24" o:spid="_x0000_s1039" style="position:absolute;left:4140;top:5400;width:37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E2sQA&#10;AADbAAAADwAAAGRycy9kb3ducmV2LnhtbESPQWvCQBCF74L/YZmCF9FNpWhJXcW2CJ4kasEep9lp&#10;EpqdDdmtif/eOQje3jBvvnlvue5drS7UhsqzgedpAoo497biwsDXaTt5BRUissXaMxm4UoD1ajhY&#10;Ymp9xwe6HGOhBMIhRQNljE2qdchLchimviGW3a9vHUYZ20LbFjuBu1rPkmSuHVYsH0ps6KOk/O/4&#10;74RydeP38y7T++zQfS5+Qvb9si2MGT31mzdQkfr4MN+vd1biS3rpIgL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xNrEAAAA2wAAAA8AAAAAAAAAAAAAAAAAmAIAAGRycy9k&#10;b3ducmV2LnhtbFBLBQYAAAAABAAEAPUAAACJAwAAAAA=&#10;" fillcolor="#0070c0">
                    <v:textbox>
                      <w:txbxContent>
                        <w:p w:rsidR="00064987" w:rsidRPr="002F3AAB" w:rsidRDefault="00064987" w:rsidP="007C22FD">
                          <w:pPr>
                            <w:jc w:val="center"/>
                            <w:rPr>
                              <w:b/>
                              <w:color w:val="FFFFFF" w:themeColor="background1"/>
                            </w:rPr>
                          </w:pPr>
                          <w:r w:rsidRPr="002F3AAB">
                            <w:rPr>
                              <w:b/>
                              <w:color w:val="FFFFFF" w:themeColor="background1"/>
                            </w:rPr>
                            <w:t>Police to undertake relevant research enquiries</w:t>
                          </w:r>
                        </w:p>
                      </w:txbxContent>
                    </v:textbox>
                  </v:rect>
                  <v:rect id="Rectangle 25" o:spid="_x0000_s1040" style="position:absolute;left:8070;top:3600;width:3780;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YjcEA&#10;AADbAAAADwAAAGRycy9kb3ducmV2LnhtbERPTWsCMRC9F/wPYQQvpWYtpejWKCIsFKTQqqDHYTPd&#10;LE0mSxJ1/femIHibx/uc+bJ3VpwpxNazgsm4AEFce91yo2C/q16mIGJC1mg9k4IrRVguBk9zLLW/&#10;8A+dt6kROYRjiQpMSl0pZawNOYxj3xFn7tcHhynD0Egd8JLDnZWvRfEuHbacGwx2tDZU/21PTsH3&#10;MeyOVZVmK2sPz4eNtV9vplJqNOxXHyAS9ekhvrs/dZ4/gf9f8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hGI3BAAAA2wAAAA8AAAAAAAAAAAAAAAAAmAIAAGRycy9kb3du&#10;cmV2LnhtbFBLBQYAAAAABAAEAPUAAACGAwAAAAA=&#10;" fillcolor="#b2a1c7 [1943]">
                    <v:textbox>
                      <w:txbxContent>
                        <w:p w:rsidR="00064987" w:rsidRPr="002F3F36" w:rsidRDefault="00064987" w:rsidP="007C22FD">
                          <w:pPr>
                            <w:jc w:val="center"/>
                            <w:rPr>
                              <w:b/>
                              <w:sz w:val="22"/>
                            </w:rPr>
                          </w:pPr>
                          <w:r w:rsidRPr="002F3F36">
                            <w:rPr>
                              <w:b/>
                              <w:sz w:val="22"/>
                            </w:rPr>
                            <w:t xml:space="preserve">TM/PM books </w:t>
                          </w:r>
                          <w:r>
                            <w:rPr>
                              <w:b/>
                              <w:sz w:val="22"/>
                            </w:rPr>
                            <w:t xml:space="preserve">the next available slot in </w:t>
                          </w:r>
                          <w:r w:rsidRPr="002F3F36">
                            <w:rPr>
                              <w:b/>
                              <w:sz w:val="22"/>
                            </w:rPr>
                            <w:t>Strategy Meeting calendar.</w:t>
                          </w:r>
                        </w:p>
                      </w:txbxContent>
                    </v:textbox>
                  </v:rect>
                  <v:rect id="Rectangle 26" o:spid="_x0000_s1041" style="position:absolute;left:1485;top:360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uOMEA&#10;AADbAAAADwAAAGRycy9kb3ducmV2LnhtbERPTWvCQBC9C/0PyxS86aYKIqlrKBFpD6Vo9NDjkJ1m&#10;Q7OzS3Y16b/vCoK3ebzP2RSj7cSV+tA6VvAyz0AQ10633Cg4n/azNYgQkTV2jknBHwUotk+TDeba&#10;DXykaxUbkUI45KjAxOhzKUNtyGKYO0+cuB/XW4wJ9o3UPQ4p3HZykWUrabHl1GDQU2mo/q0uVsH+&#10;s9rp4RsPVXlcGvm18/794pWaPo9vryAijfEhvrs/dJq/gNsv6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ibjjBAAAA2wAAAA8AAAAAAAAAAAAAAAAAmAIAAGRycy9kb3du&#10;cmV2LnhtbFBLBQYAAAAABAAEAPUAAACGAwAAAAA=&#10;" fillcolor="#b2a1c7 [1943]">
                    <v:fill color2="#0070c0" rotate="t" focus="100%" type="gradient"/>
                    <v:textbox>
                      <w:txbxContent>
                        <w:p w:rsidR="00064987" w:rsidRPr="002F3F36" w:rsidRDefault="00064987" w:rsidP="007C22FD">
                          <w:pPr>
                            <w:rPr>
                              <w:b/>
                              <w:sz w:val="14"/>
                              <w:szCs w:val="14"/>
                            </w:rPr>
                          </w:pPr>
                          <w:r w:rsidRPr="002F3F36">
                            <w:rPr>
                              <w:b/>
                              <w:sz w:val="14"/>
                              <w:szCs w:val="14"/>
                            </w:rPr>
                            <w:t>NB: other agencies to be invited to this</w:t>
                          </w:r>
                          <w:r w:rsidRPr="002F3F36">
                            <w:rPr>
                              <w:sz w:val="14"/>
                              <w:szCs w:val="14"/>
                            </w:rPr>
                            <w:t xml:space="preserve"> </w:t>
                          </w:r>
                          <w:r w:rsidRPr="002F3F36">
                            <w:rPr>
                              <w:b/>
                              <w:sz w:val="14"/>
                              <w:szCs w:val="14"/>
                            </w:rPr>
                            <w:t xml:space="preserve">strategy meeting. </w:t>
                          </w:r>
                        </w:p>
                      </w:txbxContent>
                    </v:textbox>
                  </v:rect>
                </v:group>
              </v:group>
            </w:pict>
          </mc:Fallback>
        </mc:AlternateContent>
      </w:r>
    </w:p>
    <w:p w:rsidR="00AF0D9B" w:rsidRDefault="008856FC" w:rsidP="007B0682">
      <w:pPr>
        <w:jc w:val="both"/>
        <w:rPr>
          <w:rFonts w:asciiTheme="minorHAnsi" w:hAnsiTheme="minorHAnsi" w:cstheme="minorHAnsi"/>
          <w:color w:val="auto"/>
          <w:sz w:val="22"/>
        </w:rPr>
      </w:pPr>
      <w:r>
        <w:rPr>
          <w:rFonts w:asciiTheme="minorHAnsi" w:hAnsiTheme="minorHAnsi" w:cstheme="minorHAnsi"/>
          <w:noProof/>
          <w:color w:val="auto"/>
          <w:sz w:val="22"/>
          <w:lang w:eastAsia="en-GB"/>
        </w:rPr>
        <mc:AlternateContent>
          <mc:Choice Requires="wps">
            <w:drawing>
              <wp:anchor distT="0" distB="0" distL="114300" distR="114300" simplePos="0" relativeHeight="251660288" behindDoc="0" locked="0" layoutInCell="1" allowOverlap="1">
                <wp:simplePos x="0" y="0"/>
                <wp:positionH relativeFrom="column">
                  <wp:posOffset>900430</wp:posOffset>
                </wp:positionH>
                <wp:positionV relativeFrom="paragraph">
                  <wp:posOffset>272415</wp:posOffset>
                </wp:positionV>
                <wp:extent cx="542925" cy="0"/>
                <wp:effectExtent l="5080" t="9525" r="13970" b="952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D2054" id="AutoShape 27" o:spid="_x0000_s1026" type="#_x0000_t32" style="position:absolute;margin-left:70.9pt;margin-top:21.45pt;width:4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">
                <v:stroke dashstyle="1 1" endcap="round"/>
              </v:shape>
            </w:pict>
          </mc:Fallback>
        </mc:AlternateContent>
      </w:r>
    </w:p>
    <w:p w:rsidR="0083583B" w:rsidRDefault="0083583B" w:rsidP="007B0682">
      <w:pPr>
        <w:jc w:val="both"/>
        <w:rPr>
          <w:rFonts w:asciiTheme="minorHAnsi" w:hAnsiTheme="minorHAnsi" w:cstheme="minorHAnsi"/>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7C22FD" w:rsidRDefault="007C22FD" w:rsidP="007B0682">
      <w:pPr>
        <w:jc w:val="both"/>
        <w:rPr>
          <w:rFonts w:asciiTheme="minorHAnsi" w:hAnsiTheme="minorHAnsi" w:cstheme="minorHAnsi"/>
          <w:b/>
          <w:color w:val="auto"/>
          <w:sz w:val="22"/>
        </w:rPr>
      </w:pPr>
    </w:p>
    <w:p w:rsidR="00672C89" w:rsidRDefault="00672C89" w:rsidP="007B0682">
      <w:pPr>
        <w:jc w:val="both"/>
        <w:rPr>
          <w:rFonts w:asciiTheme="minorHAnsi" w:hAnsiTheme="minorHAnsi" w:cstheme="minorHAnsi"/>
          <w:b/>
          <w:color w:val="auto"/>
          <w:sz w:val="22"/>
        </w:rPr>
      </w:pPr>
    </w:p>
    <w:p w:rsidR="00B55DCA" w:rsidRDefault="00B55DCA" w:rsidP="007B0682">
      <w:pPr>
        <w:jc w:val="both"/>
        <w:rPr>
          <w:rFonts w:asciiTheme="minorHAnsi" w:hAnsiTheme="minorHAnsi" w:cstheme="minorHAnsi"/>
          <w:b/>
          <w:color w:val="auto"/>
          <w:sz w:val="22"/>
        </w:rPr>
      </w:pPr>
    </w:p>
    <w:p w:rsidR="00672C89" w:rsidRDefault="00672C89" w:rsidP="007B0682">
      <w:pPr>
        <w:jc w:val="both"/>
        <w:rPr>
          <w:rFonts w:asciiTheme="minorHAnsi" w:hAnsiTheme="minorHAnsi" w:cstheme="minorHAnsi"/>
          <w:b/>
          <w:color w:val="auto"/>
          <w:sz w:val="22"/>
        </w:rPr>
      </w:pPr>
    </w:p>
    <w:p w:rsidR="0083583B" w:rsidRDefault="0083583B" w:rsidP="007B0682">
      <w:pPr>
        <w:jc w:val="both"/>
        <w:rPr>
          <w:rFonts w:asciiTheme="minorHAnsi" w:hAnsiTheme="minorHAnsi" w:cstheme="minorHAnsi"/>
          <w:color w:val="auto"/>
          <w:sz w:val="22"/>
          <w:u w:val="single"/>
        </w:rPr>
      </w:pPr>
      <w:r w:rsidRPr="00E7021A">
        <w:rPr>
          <w:rFonts w:asciiTheme="minorHAnsi" w:hAnsiTheme="minorHAnsi" w:cstheme="minorHAnsi"/>
          <w:color w:val="auto"/>
          <w:sz w:val="22"/>
          <w:u w:val="single"/>
        </w:rPr>
        <w:lastRenderedPageBreak/>
        <w:t xml:space="preserve">Booking a Conference call strategy discussion </w:t>
      </w:r>
    </w:p>
    <w:p w:rsidR="00E7021A" w:rsidRPr="00E7021A" w:rsidRDefault="00E7021A" w:rsidP="00E7021A">
      <w:pPr>
        <w:pStyle w:val="ListParagraph"/>
        <w:numPr>
          <w:ilvl w:val="0"/>
          <w:numId w:val="18"/>
        </w:numPr>
        <w:jc w:val="both"/>
        <w:rPr>
          <w:rFonts w:asciiTheme="minorHAnsi" w:hAnsiTheme="minorHAnsi" w:cstheme="minorHAnsi"/>
          <w:color w:val="auto"/>
          <w:sz w:val="22"/>
        </w:rPr>
      </w:pPr>
      <w:r w:rsidRPr="00E7021A">
        <w:rPr>
          <w:rFonts w:asciiTheme="minorHAnsi" w:hAnsiTheme="minorHAnsi" w:cstheme="minorHAnsi"/>
          <w:color w:val="auto"/>
          <w:sz w:val="22"/>
        </w:rPr>
        <w:t>It has been agreed for 15 minute slots t</w:t>
      </w:r>
      <w:r w:rsidR="00064987">
        <w:rPr>
          <w:rFonts w:asciiTheme="minorHAnsi" w:hAnsiTheme="minorHAnsi" w:cstheme="minorHAnsi"/>
          <w:color w:val="auto"/>
          <w:sz w:val="22"/>
        </w:rPr>
        <w:t xml:space="preserve">o be allocated for each </w:t>
      </w:r>
      <w:r w:rsidR="00064987" w:rsidRPr="00E7021A">
        <w:rPr>
          <w:rFonts w:asciiTheme="minorHAnsi" w:hAnsiTheme="minorHAnsi" w:cstheme="minorHAnsi"/>
          <w:color w:val="auto"/>
          <w:sz w:val="22"/>
        </w:rPr>
        <w:t>Strategy</w:t>
      </w:r>
      <w:r w:rsidRPr="00E7021A">
        <w:rPr>
          <w:rFonts w:asciiTheme="minorHAnsi" w:hAnsiTheme="minorHAnsi" w:cstheme="minorHAnsi"/>
          <w:color w:val="auto"/>
          <w:sz w:val="22"/>
        </w:rPr>
        <w:t xml:space="preserve"> meeting. If the circumstances around the children are complex, the TM/PM to highlight in their strategy </w:t>
      </w:r>
      <w:r w:rsidR="00064987" w:rsidRPr="00E7021A">
        <w:rPr>
          <w:rFonts w:asciiTheme="minorHAnsi" w:hAnsiTheme="minorHAnsi" w:cstheme="minorHAnsi"/>
          <w:color w:val="auto"/>
          <w:sz w:val="22"/>
        </w:rPr>
        <w:t>request</w:t>
      </w:r>
      <w:r w:rsidR="00064987">
        <w:rPr>
          <w:rFonts w:asciiTheme="minorHAnsi" w:hAnsiTheme="minorHAnsi" w:cstheme="minorHAnsi"/>
          <w:color w:val="auto"/>
          <w:sz w:val="22"/>
        </w:rPr>
        <w:t>s</w:t>
      </w:r>
      <w:r w:rsidR="00064987" w:rsidRPr="00E7021A">
        <w:rPr>
          <w:rFonts w:asciiTheme="minorHAnsi" w:hAnsiTheme="minorHAnsi" w:cstheme="minorHAnsi"/>
          <w:color w:val="auto"/>
          <w:sz w:val="22"/>
        </w:rPr>
        <w:t xml:space="preserve"> </w:t>
      </w:r>
      <w:r w:rsidR="00064987">
        <w:rPr>
          <w:rFonts w:asciiTheme="minorHAnsi" w:hAnsiTheme="minorHAnsi" w:cstheme="minorHAnsi"/>
          <w:color w:val="auto"/>
          <w:sz w:val="22"/>
        </w:rPr>
        <w:t>the</w:t>
      </w:r>
      <w:r w:rsidR="00FA1BA3">
        <w:rPr>
          <w:rFonts w:asciiTheme="minorHAnsi" w:hAnsiTheme="minorHAnsi" w:cstheme="minorHAnsi"/>
          <w:color w:val="auto"/>
          <w:sz w:val="22"/>
        </w:rPr>
        <w:t xml:space="preserve"> need for </w:t>
      </w:r>
      <w:r w:rsidRPr="00E7021A">
        <w:rPr>
          <w:rFonts w:asciiTheme="minorHAnsi" w:hAnsiTheme="minorHAnsi" w:cstheme="minorHAnsi"/>
          <w:color w:val="auto"/>
          <w:sz w:val="22"/>
        </w:rPr>
        <w:t xml:space="preserve">a longer slot to discuss this family.  </w:t>
      </w:r>
    </w:p>
    <w:p w:rsidR="00E7021A" w:rsidRDefault="00E7021A" w:rsidP="007B0682">
      <w:pPr>
        <w:pStyle w:val="ListParagraph"/>
        <w:numPr>
          <w:ilvl w:val="0"/>
          <w:numId w:val="18"/>
        </w:numPr>
        <w:jc w:val="both"/>
        <w:rPr>
          <w:rFonts w:asciiTheme="minorHAnsi" w:hAnsiTheme="minorHAnsi" w:cstheme="minorHAnsi"/>
          <w:color w:val="auto"/>
          <w:sz w:val="22"/>
        </w:rPr>
      </w:pPr>
      <w:r w:rsidRPr="00E7021A">
        <w:rPr>
          <w:rFonts w:asciiTheme="minorHAnsi" w:hAnsiTheme="minorHAnsi" w:cstheme="minorHAnsi"/>
          <w:color w:val="auto"/>
          <w:sz w:val="22"/>
        </w:rPr>
        <w:t xml:space="preserve">All  outlook appointment should include:  Surname of children; PM/TM contact details </w:t>
      </w:r>
      <w:r w:rsidR="00FC2944">
        <w:rPr>
          <w:rFonts w:asciiTheme="minorHAnsi" w:hAnsiTheme="minorHAnsi" w:cstheme="minorHAnsi"/>
          <w:color w:val="auto"/>
          <w:sz w:val="22"/>
        </w:rPr>
        <w:t>(</w:t>
      </w:r>
      <w:r w:rsidR="003F51FA" w:rsidRPr="00E7021A">
        <w:rPr>
          <w:rFonts w:asciiTheme="minorHAnsi" w:hAnsiTheme="minorHAnsi" w:cstheme="minorHAnsi"/>
          <w:color w:val="auto"/>
          <w:sz w:val="22"/>
        </w:rPr>
        <w:t>i.e.</w:t>
      </w:r>
      <w:r w:rsidRPr="00E7021A">
        <w:rPr>
          <w:rFonts w:asciiTheme="minorHAnsi" w:hAnsiTheme="minorHAnsi" w:cstheme="minorHAnsi"/>
          <w:color w:val="auto"/>
          <w:sz w:val="22"/>
        </w:rPr>
        <w:t xml:space="preserve"> 10:00- 10:15 Bond children/ Team Manager: Angelina Jolie (01604 123456)</w:t>
      </w:r>
    </w:p>
    <w:p w:rsidR="0083583B" w:rsidRDefault="0083583B" w:rsidP="007B0682">
      <w:pPr>
        <w:pStyle w:val="ListParagraph"/>
        <w:numPr>
          <w:ilvl w:val="0"/>
          <w:numId w:val="18"/>
        </w:numPr>
        <w:jc w:val="both"/>
        <w:rPr>
          <w:rFonts w:asciiTheme="minorHAnsi" w:hAnsiTheme="minorHAnsi" w:cstheme="minorHAnsi"/>
          <w:color w:val="auto"/>
          <w:sz w:val="22"/>
        </w:rPr>
      </w:pPr>
      <w:r w:rsidRPr="00E7021A">
        <w:rPr>
          <w:rFonts w:asciiTheme="minorHAnsi" w:hAnsiTheme="minorHAnsi" w:cstheme="minorHAnsi"/>
          <w:color w:val="auto"/>
          <w:sz w:val="22"/>
        </w:rPr>
        <w:t xml:space="preserve">To ensure </w:t>
      </w:r>
      <w:r w:rsidR="00E7021A" w:rsidRPr="00E7021A">
        <w:rPr>
          <w:rFonts w:asciiTheme="minorHAnsi" w:hAnsiTheme="minorHAnsi" w:cstheme="minorHAnsi"/>
          <w:color w:val="auto"/>
          <w:sz w:val="22"/>
        </w:rPr>
        <w:t>appropriate use of</w:t>
      </w:r>
      <w:r w:rsidR="00AF0D9B">
        <w:rPr>
          <w:rFonts w:asciiTheme="minorHAnsi" w:hAnsiTheme="minorHAnsi" w:cstheme="minorHAnsi"/>
          <w:color w:val="auto"/>
          <w:sz w:val="22"/>
        </w:rPr>
        <w:t xml:space="preserve"> Police diary</w:t>
      </w:r>
      <w:r w:rsidR="00E7021A" w:rsidRPr="00E7021A">
        <w:rPr>
          <w:rFonts w:asciiTheme="minorHAnsi" w:hAnsiTheme="minorHAnsi" w:cstheme="minorHAnsi"/>
          <w:color w:val="auto"/>
          <w:sz w:val="22"/>
        </w:rPr>
        <w:t xml:space="preserve"> time, TM/PM need to ensure that </w:t>
      </w:r>
      <w:r w:rsidR="00E7021A" w:rsidRPr="00E7021A">
        <w:rPr>
          <w:rFonts w:asciiTheme="minorHAnsi" w:hAnsiTheme="minorHAnsi" w:cstheme="minorHAnsi"/>
          <w:b/>
          <w:color w:val="auto"/>
          <w:sz w:val="22"/>
        </w:rPr>
        <w:t>the next available</w:t>
      </w:r>
      <w:r w:rsidR="00E7021A" w:rsidRPr="00E7021A">
        <w:rPr>
          <w:rFonts w:asciiTheme="minorHAnsi" w:hAnsiTheme="minorHAnsi" w:cstheme="minorHAnsi"/>
          <w:color w:val="auto"/>
          <w:sz w:val="22"/>
        </w:rPr>
        <w:t xml:space="preserve"> slots are </w:t>
      </w:r>
      <w:r w:rsidR="00AF0D9B">
        <w:rPr>
          <w:rFonts w:asciiTheme="minorHAnsi" w:hAnsiTheme="minorHAnsi" w:cstheme="minorHAnsi"/>
          <w:color w:val="auto"/>
          <w:sz w:val="22"/>
        </w:rPr>
        <w:t>booked in the calendar</w:t>
      </w:r>
      <w:r w:rsidR="00FC2944">
        <w:rPr>
          <w:rFonts w:asciiTheme="minorHAnsi" w:hAnsiTheme="minorHAnsi" w:cstheme="minorHAnsi"/>
          <w:color w:val="auto"/>
          <w:sz w:val="22"/>
        </w:rPr>
        <w:t xml:space="preserve">. </w:t>
      </w:r>
    </w:p>
    <w:p w:rsidR="00AF0D9B" w:rsidRDefault="00AF0D9B" w:rsidP="00AF0D9B">
      <w:pPr>
        <w:jc w:val="both"/>
        <w:rPr>
          <w:rFonts w:asciiTheme="minorHAnsi" w:hAnsiTheme="minorHAnsi" w:cstheme="minorHAnsi"/>
          <w:color w:val="auto"/>
          <w:sz w:val="22"/>
        </w:rPr>
      </w:pPr>
    </w:p>
    <w:p w:rsidR="00AF0D9B" w:rsidRDefault="00AF0D9B" w:rsidP="00AF0D9B">
      <w:pPr>
        <w:jc w:val="both"/>
        <w:rPr>
          <w:rFonts w:asciiTheme="minorHAnsi" w:hAnsiTheme="minorHAnsi" w:cstheme="minorHAnsi"/>
          <w:color w:val="auto"/>
          <w:sz w:val="22"/>
          <w:u w:val="single"/>
        </w:rPr>
      </w:pPr>
      <w:r w:rsidRPr="00AF0D9B">
        <w:rPr>
          <w:rFonts w:asciiTheme="minorHAnsi" w:hAnsiTheme="minorHAnsi" w:cstheme="minorHAnsi"/>
          <w:color w:val="auto"/>
          <w:sz w:val="22"/>
          <w:u w:val="single"/>
        </w:rPr>
        <w:t>Conference calls</w:t>
      </w:r>
    </w:p>
    <w:p w:rsidR="00AF0D9B" w:rsidRDefault="00AF0D9B" w:rsidP="00AF0D9B">
      <w:pPr>
        <w:pStyle w:val="ListParagraph"/>
        <w:numPr>
          <w:ilvl w:val="0"/>
          <w:numId w:val="19"/>
        </w:numPr>
        <w:jc w:val="both"/>
        <w:rPr>
          <w:rFonts w:asciiTheme="minorHAnsi" w:hAnsiTheme="minorHAnsi" w:cstheme="minorHAnsi"/>
          <w:color w:val="auto"/>
          <w:sz w:val="22"/>
        </w:rPr>
      </w:pPr>
      <w:r w:rsidRPr="00AF0D9B">
        <w:rPr>
          <w:rFonts w:asciiTheme="minorHAnsi" w:hAnsiTheme="minorHAnsi" w:cstheme="minorHAnsi"/>
          <w:color w:val="auto"/>
          <w:sz w:val="22"/>
        </w:rPr>
        <w:t>T</w:t>
      </w:r>
      <w:r>
        <w:rPr>
          <w:rFonts w:asciiTheme="minorHAnsi" w:hAnsiTheme="minorHAnsi" w:cstheme="minorHAnsi"/>
          <w:color w:val="auto"/>
          <w:sz w:val="22"/>
        </w:rPr>
        <w:t xml:space="preserve">o prevent potential data breach, each strategy discussion will be named using the </w:t>
      </w:r>
      <w:r w:rsidR="00B55DCA">
        <w:rPr>
          <w:rFonts w:asciiTheme="minorHAnsi" w:hAnsiTheme="minorHAnsi" w:cstheme="minorHAnsi"/>
          <w:color w:val="auto"/>
          <w:sz w:val="22"/>
        </w:rPr>
        <w:t>N number</w:t>
      </w:r>
      <w:r>
        <w:rPr>
          <w:rFonts w:asciiTheme="minorHAnsi" w:hAnsiTheme="minorHAnsi" w:cstheme="minorHAnsi"/>
          <w:color w:val="auto"/>
          <w:sz w:val="22"/>
        </w:rPr>
        <w:t xml:space="preserve"> of the children (</w:t>
      </w:r>
      <w:r w:rsidR="003F51FA">
        <w:rPr>
          <w:rFonts w:asciiTheme="minorHAnsi" w:hAnsiTheme="minorHAnsi" w:cstheme="minorHAnsi"/>
          <w:color w:val="auto"/>
          <w:sz w:val="22"/>
        </w:rPr>
        <w:t>i.e.</w:t>
      </w:r>
      <w:r>
        <w:rPr>
          <w:rFonts w:asciiTheme="minorHAnsi" w:hAnsiTheme="minorHAnsi" w:cstheme="minorHAnsi"/>
          <w:color w:val="auto"/>
          <w:sz w:val="22"/>
        </w:rPr>
        <w:t xml:space="preserve"> </w:t>
      </w:r>
      <w:r w:rsidR="00B55DCA">
        <w:rPr>
          <w:rFonts w:asciiTheme="minorHAnsi" w:hAnsiTheme="minorHAnsi" w:cstheme="minorHAnsi"/>
          <w:color w:val="auto"/>
          <w:sz w:val="22"/>
        </w:rPr>
        <w:t>N146782)</w:t>
      </w:r>
      <w:r>
        <w:rPr>
          <w:rFonts w:asciiTheme="minorHAnsi" w:hAnsiTheme="minorHAnsi" w:cstheme="minorHAnsi"/>
          <w:color w:val="auto"/>
          <w:sz w:val="22"/>
        </w:rPr>
        <w:t>. TM/PM need</w:t>
      </w:r>
      <w:r w:rsidR="00FC2944">
        <w:rPr>
          <w:rFonts w:asciiTheme="minorHAnsi" w:hAnsiTheme="minorHAnsi" w:cstheme="minorHAnsi"/>
          <w:color w:val="auto"/>
          <w:sz w:val="22"/>
        </w:rPr>
        <w:t>s</w:t>
      </w:r>
      <w:r>
        <w:rPr>
          <w:rFonts w:asciiTheme="minorHAnsi" w:hAnsiTheme="minorHAnsi" w:cstheme="minorHAnsi"/>
          <w:color w:val="auto"/>
          <w:sz w:val="22"/>
        </w:rPr>
        <w:t xml:space="preserve"> to ensure they join the </w:t>
      </w:r>
      <w:r w:rsidR="00FA1BA3">
        <w:rPr>
          <w:rFonts w:asciiTheme="minorHAnsi" w:hAnsiTheme="minorHAnsi" w:cstheme="minorHAnsi"/>
          <w:color w:val="auto"/>
          <w:sz w:val="22"/>
        </w:rPr>
        <w:t xml:space="preserve">appropriate </w:t>
      </w:r>
      <w:r>
        <w:rPr>
          <w:rFonts w:asciiTheme="minorHAnsi" w:hAnsiTheme="minorHAnsi" w:cstheme="minorHAnsi"/>
          <w:color w:val="auto"/>
          <w:sz w:val="22"/>
        </w:rPr>
        <w:t>meeting.</w:t>
      </w:r>
    </w:p>
    <w:p w:rsidR="00AF0D9B" w:rsidRDefault="00AF0D9B" w:rsidP="00AF0D9B">
      <w:pPr>
        <w:pStyle w:val="ListParagraph"/>
        <w:numPr>
          <w:ilvl w:val="0"/>
          <w:numId w:val="19"/>
        </w:numPr>
        <w:jc w:val="both"/>
        <w:rPr>
          <w:rFonts w:asciiTheme="minorHAnsi" w:hAnsiTheme="minorHAnsi" w:cstheme="minorHAnsi"/>
          <w:color w:val="auto"/>
          <w:sz w:val="22"/>
        </w:rPr>
      </w:pPr>
      <w:r>
        <w:rPr>
          <w:rFonts w:asciiTheme="minorHAnsi" w:hAnsiTheme="minorHAnsi" w:cstheme="minorHAnsi"/>
          <w:color w:val="auto"/>
          <w:sz w:val="22"/>
        </w:rPr>
        <w:t>It is acknowledged that at time meetings could run over</w:t>
      </w:r>
      <w:r w:rsidR="00FA1BA3">
        <w:rPr>
          <w:rFonts w:asciiTheme="minorHAnsi" w:hAnsiTheme="minorHAnsi" w:cstheme="minorHAnsi"/>
          <w:color w:val="auto"/>
          <w:sz w:val="22"/>
        </w:rPr>
        <w:t xml:space="preserve"> than</w:t>
      </w:r>
      <w:r>
        <w:rPr>
          <w:rFonts w:asciiTheme="minorHAnsi" w:hAnsiTheme="minorHAnsi" w:cstheme="minorHAnsi"/>
          <w:color w:val="auto"/>
          <w:sz w:val="22"/>
        </w:rPr>
        <w:t xml:space="preserve"> the agreed time. </w:t>
      </w:r>
      <w:r w:rsidR="00FA1BA3">
        <w:rPr>
          <w:rFonts w:asciiTheme="minorHAnsi" w:hAnsiTheme="minorHAnsi" w:cstheme="minorHAnsi"/>
          <w:color w:val="auto"/>
          <w:sz w:val="22"/>
        </w:rPr>
        <w:t>I</w:t>
      </w:r>
      <w:r>
        <w:rPr>
          <w:rFonts w:asciiTheme="minorHAnsi" w:hAnsiTheme="minorHAnsi" w:cstheme="minorHAnsi"/>
          <w:color w:val="auto"/>
          <w:sz w:val="22"/>
        </w:rPr>
        <w:t xml:space="preserve">f this is the case an email will be sent to the TM/PM advising of a potential delay.  </w:t>
      </w:r>
    </w:p>
    <w:p w:rsidR="00664F04" w:rsidRDefault="00664F04" w:rsidP="00664F04">
      <w:pPr>
        <w:jc w:val="both"/>
        <w:rPr>
          <w:rFonts w:asciiTheme="minorHAnsi" w:hAnsiTheme="minorHAnsi" w:cstheme="minorHAnsi"/>
          <w:color w:val="auto"/>
          <w:sz w:val="22"/>
        </w:rPr>
      </w:pPr>
    </w:p>
    <w:p w:rsidR="00664F04" w:rsidRDefault="00664F04" w:rsidP="00664F04">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 xml:space="preserve">Agenda for strategy discussions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tblGrid>
      <w:tr w:rsidR="00664F04" w:rsidRPr="00FF2E56" w:rsidTr="009336F9">
        <w:tc>
          <w:tcPr>
            <w:tcW w:w="675" w:type="dxa"/>
          </w:tcPr>
          <w:p w:rsidR="00664F04" w:rsidRPr="00FF2E56" w:rsidRDefault="00664F04" w:rsidP="009336F9">
            <w:pPr>
              <w:spacing w:after="0" w:line="240" w:lineRule="auto"/>
              <w:rPr>
                <w:rFonts w:ascii="Arial" w:hAnsi="Arial" w:cs="Arial"/>
              </w:rPr>
            </w:pPr>
            <w:r w:rsidRPr="00FF2E56">
              <w:rPr>
                <w:rFonts w:ascii="Arial" w:hAnsi="Arial" w:cs="Arial"/>
              </w:rPr>
              <w:t>1</w:t>
            </w:r>
          </w:p>
        </w:tc>
        <w:tc>
          <w:tcPr>
            <w:tcW w:w="7655" w:type="dxa"/>
          </w:tcPr>
          <w:p w:rsidR="00664F04" w:rsidRPr="00FF2E56" w:rsidRDefault="00664F04" w:rsidP="009336F9">
            <w:pPr>
              <w:autoSpaceDE w:val="0"/>
              <w:autoSpaceDN w:val="0"/>
              <w:adjustRightInd w:val="0"/>
              <w:spacing w:after="0" w:line="240" w:lineRule="auto"/>
              <w:rPr>
                <w:rFonts w:ascii="Arial" w:hAnsi="Arial" w:cs="Arial"/>
              </w:rPr>
            </w:pPr>
            <w:r w:rsidRPr="00FF2E56">
              <w:rPr>
                <w:rFonts w:ascii="Arial" w:hAnsi="Arial" w:cs="Arial"/>
              </w:rPr>
              <w:t>Introductions and apologies</w:t>
            </w:r>
            <w:r w:rsidR="00A26F22">
              <w:rPr>
                <w:rFonts w:ascii="Arial" w:hAnsi="Arial" w:cs="Arial"/>
              </w:rPr>
              <w:t xml:space="preserve"> (if it is not quorate please state why)</w:t>
            </w:r>
          </w:p>
          <w:p w:rsidR="00664F04" w:rsidRDefault="00664F04" w:rsidP="009336F9">
            <w:pPr>
              <w:spacing w:after="0" w:line="240" w:lineRule="auto"/>
              <w:rPr>
                <w:rFonts w:ascii="Arial" w:hAnsi="Arial" w:cs="Arial"/>
              </w:rPr>
            </w:pPr>
          </w:p>
          <w:p w:rsidR="00664F04" w:rsidRPr="00FF2E56" w:rsidRDefault="00664F04" w:rsidP="009336F9">
            <w:pPr>
              <w:spacing w:after="0" w:line="240" w:lineRule="auto"/>
              <w:rPr>
                <w:rFonts w:ascii="Arial" w:hAnsi="Arial" w:cs="Arial"/>
              </w:rPr>
            </w:pPr>
          </w:p>
        </w:tc>
      </w:tr>
      <w:tr w:rsidR="00664F04" w:rsidRPr="00FF2E56" w:rsidTr="009336F9">
        <w:tc>
          <w:tcPr>
            <w:tcW w:w="675" w:type="dxa"/>
          </w:tcPr>
          <w:p w:rsidR="00664F04" w:rsidRPr="00FF2E56" w:rsidRDefault="00664F04" w:rsidP="009336F9">
            <w:pPr>
              <w:spacing w:after="0" w:line="240" w:lineRule="auto"/>
              <w:rPr>
                <w:rFonts w:ascii="Arial" w:hAnsi="Arial" w:cs="Arial"/>
              </w:rPr>
            </w:pPr>
            <w:r w:rsidRPr="00FF2E56">
              <w:rPr>
                <w:rFonts w:ascii="Arial" w:hAnsi="Arial" w:cs="Arial"/>
              </w:rPr>
              <w:t>2</w:t>
            </w:r>
          </w:p>
        </w:tc>
        <w:tc>
          <w:tcPr>
            <w:tcW w:w="7655" w:type="dxa"/>
          </w:tcPr>
          <w:p w:rsidR="00664F04" w:rsidRPr="00FF2E56" w:rsidRDefault="00664F04" w:rsidP="009336F9">
            <w:pPr>
              <w:autoSpaceDE w:val="0"/>
              <w:autoSpaceDN w:val="0"/>
              <w:adjustRightInd w:val="0"/>
              <w:spacing w:after="0" w:line="240" w:lineRule="auto"/>
              <w:rPr>
                <w:rFonts w:ascii="Arial" w:hAnsi="Arial" w:cs="Arial"/>
              </w:rPr>
            </w:pPr>
            <w:r>
              <w:rPr>
                <w:rFonts w:ascii="Arial" w:hAnsi="Arial" w:cs="Arial"/>
              </w:rPr>
              <w:t xml:space="preserve">Reason for strategy discussion </w:t>
            </w:r>
          </w:p>
          <w:p w:rsidR="00664F04" w:rsidRDefault="00664F04" w:rsidP="009336F9">
            <w:pPr>
              <w:autoSpaceDE w:val="0"/>
              <w:autoSpaceDN w:val="0"/>
              <w:adjustRightInd w:val="0"/>
              <w:spacing w:after="0" w:line="240" w:lineRule="auto"/>
              <w:rPr>
                <w:rFonts w:ascii="Arial" w:hAnsi="Arial" w:cs="Arial"/>
              </w:rPr>
            </w:pPr>
          </w:p>
          <w:p w:rsidR="00664F04" w:rsidRPr="00FF2E56" w:rsidRDefault="00664F04" w:rsidP="009336F9">
            <w:pPr>
              <w:autoSpaceDE w:val="0"/>
              <w:autoSpaceDN w:val="0"/>
              <w:adjustRightInd w:val="0"/>
              <w:spacing w:after="0" w:line="240" w:lineRule="auto"/>
              <w:rPr>
                <w:rFonts w:ascii="Arial" w:hAnsi="Arial" w:cs="Arial"/>
              </w:rPr>
            </w:pPr>
          </w:p>
        </w:tc>
      </w:tr>
      <w:tr w:rsidR="00664F04" w:rsidRPr="00FF2E56" w:rsidTr="009336F9">
        <w:tc>
          <w:tcPr>
            <w:tcW w:w="675" w:type="dxa"/>
          </w:tcPr>
          <w:p w:rsidR="00664F04" w:rsidRPr="00FF2E56" w:rsidRDefault="00664F04" w:rsidP="009336F9">
            <w:pPr>
              <w:spacing w:after="0" w:line="240" w:lineRule="auto"/>
              <w:rPr>
                <w:rFonts w:ascii="Arial" w:hAnsi="Arial" w:cs="Arial"/>
              </w:rPr>
            </w:pPr>
            <w:r w:rsidRPr="00FF2E56">
              <w:rPr>
                <w:rFonts w:ascii="Arial" w:hAnsi="Arial" w:cs="Arial"/>
              </w:rPr>
              <w:t>3</w:t>
            </w:r>
          </w:p>
        </w:tc>
        <w:tc>
          <w:tcPr>
            <w:tcW w:w="7655" w:type="dxa"/>
          </w:tcPr>
          <w:p w:rsidR="00664F04" w:rsidRPr="00FF2E56" w:rsidRDefault="00664F04" w:rsidP="009336F9">
            <w:pPr>
              <w:autoSpaceDE w:val="0"/>
              <w:autoSpaceDN w:val="0"/>
              <w:adjustRightInd w:val="0"/>
              <w:spacing w:after="0" w:line="240" w:lineRule="auto"/>
              <w:rPr>
                <w:rFonts w:ascii="Arial" w:hAnsi="Arial" w:cs="Arial"/>
              </w:rPr>
            </w:pPr>
            <w:r>
              <w:rPr>
                <w:rFonts w:ascii="Arial" w:hAnsi="Arial" w:cs="Arial"/>
              </w:rPr>
              <w:t>Summary of i</w:t>
            </w:r>
            <w:r w:rsidRPr="00FF2E56">
              <w:rPr>
                <w:rFonts w:ascii="Arial" w:hAnsi="Arial" w:cs="Arial"/>
              </w:rPr>
              <w:t>nformation from each agency</w:t>
            </w:r>
            <w:r>
              <w:rPr>
                <w:rFonts w:ascii="Arial" w:hAnsi="Arial" w:cs="Arial"/>
              </w:rPr>
              <w:t xml:space="preserve">- including history of involvement. </w:t>
            </w:r>
          </w:p>
          <w:p w:rsidR="00664F04" w:rsidRDefault="00664F04" w:rsidP="009336F9">
            <w:pPr>
              <w:autoSpaceDE w:val="0"/>
              <w:autoSpaceDN w:val="0"/>
              <w:adjustRightInd w:val="0"/>
              <w:spacing w:after="0" w:line="240" w:lineRule="auto"/>
              <w:rPr>
                <w:rFonts w:ascii="Arial" w:hAnsi="Arial" w:cs="Arial"/>
              </w:rPr>
            </w:pPr>
          </w:p>
          <w:p w:rsidR="00664F04" w:rsidRPr="00FF2E56" w:rsidRDefault="00664F04" w:rsidP="009336F9">
            <w:pPr>
              <w:autoSpaceDE w:val="0"/>
              <w:autoSpaceDN w:val="0"/>
              <w:adjustRightInd w:val="0"/>
              <w:spacing w:after="0" w:line="240" w:lineRule="auto"/>
              <w:rPr>
                <w:rFonts w:ascii="Arial" w:hAnsi="Arial" w:cs="Arial"/>
              </w:rPr>
            </w:pPr>
          </w:p>
        </w:tc>
      </w:tr>
      <w:tr w:rsidR="00664F04" w:rsidRPr="00FF2E56" w:rsidTr="009336F9">
        <w:tc>
          <w:tcPr>
            <w:tcW w:w="675" w:type="dxa"/>
          </w:tcPr>
          <w:p w:rsidR="00664F04" w:rsidRPr="00FF2E56" w:rsidRDefault="00664F04" w:rsidP="009336F9">
            <w:pPr>
              <w:spacing w:after="0" w:line="240" w:lineRule="auto"/>
              <w:rPr>
                <w:rFonts w:ascii="Arial" w:hAnsi="Arial" w:cs="Arial"/>
              </w:rPr>
            </w:pPr>
            <w:r w:rsidRPr="00FF2E56">
              <w:rPr>
                <w:rFonts w:ascii="Arial" w:hAnsi="Arial" w:cs="Arial"/>
              </w:rPr>
              <w:t>4</w:t>
            </w:r>
          </w:p>
        </w:tc>
        <w:tc>
          <w:tcPr>
            <w:tcW w:w="7655" w:type="dxa"/>
          </w:tcPr>
          <w:p w:rsidR="00664F04" w:rsidRPr="00FF2E56" w:rsidRDefault="00664F04" w:rsidP="009336F9">
            <w:pPr>
              <w:autoSpaceDE w:val="0"/>
              <w:autoSpaceDN w:val="0"/>
              <w:adjustRightInd w:val="0"/>
              <w:spacing w:after="0" w:line="240" w:lineRule="auto"/>
              <w:rPr>
                <w:rFonts w:ascii="Arial" w:hAnsi="Arial" w:cs="Arial"/>
              </w:rPr>
            </w:pPr>
            <w:r w:rsidRPr="00FF2E56">
              <w:rPr>
                <w:rFonts w:ascii="Arial" w:hAnsi="Arial" w:cs="Arial"/>
              </w:rPr>
              <w:t>Assessment of the information</w:t>
            </w:r>
            <w:r>
              <w:rPr>
                <w:rFonts w:ascii="Arial" w:hAnsi="Arial" w:cs="Arial"/>
              </w:rPr>
              <w:t xml:space="preserve">, consider risks and vulnerabilities of each child. </w:t>
            </w:r>
          </w:p>
          <w:p w:rsidR="00664F04" w:rsidRDefault="00664F04" w:rsidP="009336F9">
            <w:pPr>
              <w:spacing w:after="0" w:line="240" w:lineRule="auto"/>
              <w:rPr>
                <w:rFonts w:ascii="Arial" w:hAnsi="Arial" w:cs="Arial"/>
              </w:rPr>
            </w:pPr>
          </w:p>
          <w:p w:rsidR="00664F04" w:rsidRPr="00FF2E56" w:rsidRDefault="00664F04" w:rsidP="009336F9">
            <w:pPr>
              <w:spacing w:after="0" w:line="240" w:lineRule="auto"/>
              <w:rPr>
                <w:rFonts w:ascii="Arial" w:hAnsi="Arial" w:cs="Arial"/>
              </w:rPr>
            </w:pPr>
          </w:p>
        </w:tc>
      </w:tr>
      <w:tr w:rsidR="00664F04" w:rsidRPr="00FF2E56" w:rsidTr="009336F9">
        <w:tc>
          <w:tcPr>
            <w:tcW w:w="675" w:type="dxa"/>
          </w:tcPr>
          <w:p w:rsidR="00664F04" w:rsidRPr="00FF2E56" w:rsidRDefault="00664F04" w:rsidP="009336F9">
            <w:pPr>
              <w:spacing w:after="0" w:line="240" w:lineRule="auto"/>
              <w:rPr>
                <w:rFonts w:ascii="Arial" w:hAnsi="Arial" w:cs="Arial"/>
              </w:rPr>
            </w:pPr>
            <w:r>
              <w:rPr>
                <w:rFonts w:ascii="Arial" w:hAnsi="Arial" w:cs="Arial"/>
              </w:rPr>
              <w:t>5</w:t>
            </w:r>
          </w:p>
        </w:tc>
        <w:tc>
          <w:tcPr>
            <w:tcW w:w="7655" w:type="dxa"/>
          </w:tcPr>
          <w:p w:rsidR="00664F04" w:rsidRPr="00FF2E56" w:rsidRDefault="00664F04" w:rsidP="009336F9">
            <w:pPr>
              <w:spacing w:after="0" w:line="240" w:lineRule="auto"/>
              <w:rPr>
                <w:rFonts w:ascii="Arial" w:hAnsi="Arial" w:cs="Arial"/>
              </w:rPr>
            </w:pPr>
            <w:r>
              <w:rPr>
                <w:rFonts w:ascii="Arial" w:hAnsi="Arial" w:cs="Arial"/>
              </w:rPr>
              <w:t>Consider h</w:t>
            </w:r>
            <w:r w:rsidRPr="00FF2E56">
              <w:rPr>
                <w:rFonts w:ascii="Arial" w:hAnsi="Arial" w:cs="Arial"/>
              </w:rPr>
              <w:t>ow the child’s wishes and feelings are to be ascertained</w:t>
            </w:r>
            <w:r>
              <w:rPr>
                <w:rFonts w:ascii="Arial" w:hAnsi="Arial" w:cs="Arial"/>
              </w:rPr>
              <w:t>. For example if they need an interpreter, or an advocate during interview</w:t>
            </w:r>
            <w:r w:rsidR="00A26F22">
              <w:rPr>
                <w:rFonts w:ascii="Arial" w:hAnsi="Arial" w:cs="Arial"/>
              </w:rPr>
              <w:t xml:space="preserve"> and where this might take place</w:t>
            </w:r>
            <w:r>
              <w:rPr>
                <w:rFonts w:ascii="Arial" w:hAnsi="Arial" w:cs="Arial"/>
              </w:rPr>
              <w:t xml:space="preserve">. </w:t>
            </w:r>
          </w:p>
          <w:p w:rsidR="00664F04" w:rsidRDefault="00664F04" w:rsidP="009336F9">
            <w:pPr>
              <w:spacing w:after="0" w:line="240" w:lineRule="auto"/>
              <w:rPr>
                <w:rFonts w:ascii="Arial" w:hAnsi="Arial" w:cs="Arial"/>
              </w:rPr>
            </w:pPr>
          </w:p>
          <w:p w:rsidR="00664F04" w:rsidRPr="00FF2E56" w:rsidRDefault="00664F04" w:rsidP="009336F9">
            <w:pPr>
              <w:spacing w:after="0" w:line="240" w:lineRule="auto"/>
              <w:rPr>
                <w:rFonts w:ascii="Arial" w:hAnsi="Arial" w:cs="Arial"/>
              </w:rPr>
            </w:pPr>
          </w:p>
        </w:tc>
      </w:tr>
      <w:tr w:rsidR="00664F04" w:rsidRPr="00FF2E56" w:rsidTr="009336F9">
        <w:tc>
          <w:tcPr>
            <w:tcW w:w="675" w:type="dxa"/>
          </w:tcPr>
          <w:p w:rsidR="00664F04" w:rsidRPr="00FF2E56" w:rsidRDefault="00664F04" w:rsidP="009336F9">
            <w:pPr>
              <w:spacing w:after="0" w:line="240" w:lineRule="auto"/>
              <w:rPr>
                <w:rFonts w:ascii="Arial" w:hAnsi="Arial" w:cs="Arial"/>
              </w:rPr>
            </w:pPr>
            <w:r>
              <w:rPr>
                <w:rFonts w:ascii="Arial" w:hAnsi="Arial" w:cs="Arial"/>
              </w:rPr>
              <w:t>6</w:t>
            </w:r>
          </w:p>
        </w:tc>
        <w:tc>
          <w:tcPr>
            <w:tcW w:w="7655" w:type="dxa"/>
          </w:tcPr>
          <w:p w:rsidR="00664F04" w:rsidRDefault="00664F04" w:rsidP="009336F9">
            <w:pPr>
              <w:spacing w:after="0" w:line="240" w:lineRule="auto"/>
              <w:rPr>
                <w:rFonts w:ascii="Arial" w:hAnsi="Arial" w:cs="Arial"/>
              </w:rPr>
            </w:pPr>
            <w:r>
              <w:rPr>
                <w:rFonts w:ascii="Arial" w:hAnsi="Arial" w:cs="Arial"/>
              </w:rPr>
              <w:t xml:space="preserve">Consider </w:t>
            </w:r>
            <w:r w:rsidRPr="00FF2E56">
              <w:rPr>
                <w:rFonts w:ascii="Arial" w:hAnsi="Arial" w:cs="Arial"/>
              </w:rPr>
              <w:t>the needs of other children in the family or other children who may</w:t>
            </w:r>
            <w:r>
              <w:rPr>
                <w:rFonts w:ascii="Arial" w:hAnsi="Arial" w:cs="Arial"/>
              </w:rPr>
              <w:t xml:space="preserve"> be affected. </w:t>
            </w:r>
          </w:p>
          <w:p w:rsidR="00664F04" w:rsidRDefault="00664F04" w:rsidP="009336F9">
            <w:pPr>
              <w:spacing w:after="0" w:line="240" w:lineRule="auto"/>
              <w:rPr>
                <w:rFonts w:ascii="Arial" w:hAnsi="Arial" w:cs="Arial"/>
              </w:rPr>
            </w:pPr>
            <w:r>
              <w:rPr>
                <w:rFonts w:ascii="Arial" w:hAnsi="Arial" w:cs="Arial"/>
              </w:rPr>
              <w:t xml:space="preserve">For example, other children the perpetrator might come into contact with or live with. </w:t>
            </w:r>
          </w:p>
          <w:p w:rsidR="00664F04" w:rsidRPr="00FF2E56" w:rsidRDefault="00664F04" w:rsidP="009336F9">
            <w:pPr>
              <w:spacing w:after="0" w:line="240" w:lineRule="auto"/>
              <w:rPr>
                <w:rFonts w:ascii="Arial" w:hAnsi="Arial" w:cs="Arial"/>
              </w:rPr>
            </w:pPr>
          </w:p>
          <w:p w:rsidR="00664F04" w:rsidRPr="00FF2E56" w:rsidRDefault="00664F04" w:rsidP="009336F9">
            <w:pPr>
              <w:spacing w:after="0" w:line="240" w:lineRule="auto"/>
              <w:rPr>
                <w:rFonts w:ascii="Arial" w:hAnsi="Arial" w:cs="Arial"/>
              </w:rPr>
            </w:pPr>
          </w:p>
        </w:tc>
      </w:tr>
      <w:tr w:rsidR="00664F04" w:rsidRPr="00FF2E56" w:rsidTr="009336F9">
        <w:tc>
          <w:tcPr>
            <w:tcW w:w="675" w:type="dxa"/>
          </w:tcPr>
          <w:p w:rsidR="00664F04" w:rsidRPr="00FF2E56" w:rsidRDefault="00664F04" w:rsidP="009336F9">
            <w:pPr>
              <w:spacing w:after="0" w:line="240" w:lineRule="auto"/>
              <w:rPr>
                <w:rFonts w:ascii="Arial" w:hAnsi="Arial" w:cs="Arial"/>
              </w:rPr>
            </w:pPr>
            <w:r w:rsidRPr="00FF2E56">
              <w:rPr>
                <w:rFonts w:ascii="Arial" w:hAnsi="Arial" w:cs="Arial"/>
              </w:rPr>
              <w:lastRenderedPageBreak/>
              <w:t>7</w:t>
            </w:r>
          </w:p>
        </w:tc>
        <w:tc>
          <w:tcPr>
            <w:tcW w:w="7655" w:type="dxa"/>
          </w:tcPr>
          <w:p w:rsidR="00664F04" w:rsidRDefault="00664F04" w:rsidP="009336F9">
            <w:pPr>
              <w:spacing w:after="0" w:line="240" w:lineRule="auto"/>
              <w:rPr>
                <w:rFonts w:ascii="Arial" w:hAnsi="Arial" w:cs="Arial"/>
              </w:rPr>
            </w:pPr>
            <w:r>
              <w:rPr>
                <w:rFonts w:ascii="Arial" w:hAnsi="Arial" w:cs="Arial"/>
              </w:rPr>
              <w:t xml:space="preserve">Actions to safeguard, including timescales, consider medical assessment and ABE interview if necessary.  Date to be set if there needs to be a review.  </w:t>
            </w:r>
          </w:p>
          <w:p w:rsidR="00664F04" w:rsidRPr="00FF2E56" w:rsidRDefault="00664F04" w:rsidP="009336F9">
            <w:pPr>
              <w:spacing w:after="0" w:line="240" w:lineRule="auto"/>
              <w:rPr>
                <w:rFonts w:ascii="Arial" w:hAnsi="Arial" w:cs="Arial"/>
              </w:rPr>
            </w:pPr>
          </w:p>
          <w:p w:rsidR="00664F04" w:rsidRPr="00FF2E56" w:rsidRDefault="00664F04" w:rsidP="009336F9">
            <w:pPr>
              <w:spacing w:after="0" w:line="240" w:lineRule="auto"/>
              <w:rPr>
                <w:rFonts w:ascii="Arial" w:hAnsi="Arial" w:cs="Arial"/>
              </w:rPr>
            </w:pPr>
          </w:p>
        </w:tc>
      </w:tr>
      <w:tr w:rsidR="00664F04" w:rsidRPr="00FF2E56" w:rsidTr="009336F9">
        <w:tc>
          <w:tcPr>
            <w:tcW w:w="675" w:type="dxa"/>
          </w:tcPr>
          <w:p w:rsidR="00664F04" w:rsidRPr="00FF2E56" w:rsidRDefault="00664F04" w:rsidP="009336F9">
            <w:pPr>
              <w:spacing w:after="0" w:line="240" w:lineRule="auto"/>
              <w:rPr>
                <w:rFonts w:ascii="Arial" w:hAnsi="Arial" w:cs="Arial"/>
              </w:rPr>
            </w:pPr>
            <w:r>
              <w:rPr>
                <w:rFonts w:ascii="Arial" w:hAnsi="Arial" w:cs="Arial"/>
              </w:rPr>
              <w:t>8</w:t>
            </w:r>
          </w:p>
        </w:tc>
        <w:tc>
          <w:tcPr>
            <w:tcW w:w="7655" w:type="dxa"/>
          </w:tcPr>
          <w:p w:rsidR="00664F04" w:rsidRDefault="00664F04" w:rsidP="009336F9">
            <w:pPr>
              <w:spacing w:after="0" w:line="240" w:lineRule="auto"/>
              <w:rPr>
                <w:rFonts w:ascii="Arial" w:hAnsi="Arial" w:cs="Arial"/>
              </w:rPr>
            </w:pPr>
            <w:r>
              <w:rPr>
                <w:rFonts w:ascii="Arial" w:hAnsi="Arial" w:cs="Arial"/>
              </w:rPr>
              <w:t xml:space="preserve">Rationale for the decision, including if this is joint or single s47 enquiry and detail who will undertake this.  </w:t>
            </w:r>
          </w:p>
          <w:p w:rsidR="00664F04" w:rsidRDefault="00664F04" w:rsidP="009336F9">
            <w:pPr>
              <w:spacing w:after="0" w:line="240" w:lineRule="auto"/>
              <w:rPr>
                <w:rFonts w:ascii="Arial" w:hAnsi="Arial" w:cs="Arial"/>
              </w:rPr>
            </w:pPr>
          </w:p>
          <w:p w:rsidR="00664F04" w:rsidRPr="00FF2E56" w:rsidRDefault="00664F04" w:rsidP="009336F9">
            <w:pPr>
              <w:spacing w:after="0" w:line="240" w:lineRule="auto"/>
              <w:rPr>
                <w:rFonts w:ascii="Arial" w:hAnsi="Arial" w:cs="Arial"/>
              </w:rPr>
            </w:pPr>
          </w:p>
        </w:tc>
      </w:tr>
    </w:tbl>
    <w:p w:rsidR="00664F04" w:rsidRDefault="00664F04" w:rsidP="00664F04">
      <w:pPr>
        <w:pStyle w:val="Default"/>
        <w:rPr>
          <w:rFonts w:asciiTheme="minorHAnsi" w:hAnsiTheme="minorHAnsi" w:cstheme="minorHAnsi"/>
          <w:b/>
          <w:color w:val="auto"/>
          <w:sz w:val="22"/>
          <w:szCs w:val="22"/>
        </w:rPr>
      </w:pPr>
    </w:p>
    <w:p w:rsidR="00664F04" w:rsidRDefault="00664F04" w:rsidP="00664F04">
      <w:pPr>
        <w:pStyle w:val="Default"/>
        <w:rPr>
          <w:rFonts w:asciiTheme="minorHAnsi" w:hAnsiTheme="minorHAnsi" w:cstheme="minorHAnsi"/>
          <w:b/>
          <w:color w:val="auto"/>
          <w:sz w:val="22"/>
          <w:szCs w:val="22"/>
        </w:rPr>
      </w:pPr>
    </w:p>
    <w:p w:rsidR="00C1711C" w:rsidRDefault="00C1711C" w:rsidP="00664F04">
      <w:pPr>
        <w:pStyle w:val="Default"/>
        <w:rPr>
          <w:rFonts w:asciiTheme="minorHAnsi" w:hAnsiTheme="minorHAnsi" w:cstheme="minorHAnsi"/>
          <w:b/>
          <w:color w:val="auto"/>
          <w:sz w:val="22"/>
          <w:szCs w:val="22"/>
        </w:rPr>
      </w:pPr>
    </w:p>
    <w:p w:rsidR="00C1711C" w:rsidRDefault="00C1711C">
      <w:pPr>
        <w:rPr>
          <w:b/>
        </w:rPr>
      </w:pPr>
      <w:r>
        <w:rPr>
          <w:b/>
        </w:rPr>
        <w:br w:type="page"/>
      </w:r>
    </w:p>
    <w:p w:rsidR="00C1711C" w:rsidRDefault="00C1711C" w:rsidP="00C1711C">
      <w:pPr>
        <w:jc w:val="center"/>
        <w:rPr>
          <w:b/>
        </w:rPr>
      </w:pPr>
      <w:r>
        <w:rPr>
          <w:b/>
        </w:rPr>
        <w:lastRenderedPageBreak/>
        <w:t>STRATEGY MEETING ACTION PLAN SUMMARY</w:t>
      </w:r>
    </w:p>
    <w:p w:rsidR="00C1711C" w:rsidRDefault="00C1711C" w:rsidP="00C1711C">
      <w:pPr>
        <w:rPr>
          <w:b/>
        </w:rPr>
      </w:pPr>
    </w:p>
    <w:p w:rsidR="00C1711C" w:rsidRDefault="00C1711C" w:rsidP="00C1711C">
      <w:pPr>
        <w:jc w:val="center"/>
        <w:rPr>
          <w:b/>
        </w:rPr>
      </w:pPr>
      <w:r>
        <w:rPr>
          <w:b/>
        </w:rPr>
        <w:t xml:space="preserve">AGREED ACTION PLAN IN RESPECT OF: </w:t>
      </w:r>
    </w:p>
    <w:p w:rsidR="00C1711C" w:rsidRDefault="00C1711C" w:rsidP="00C1711C">
      <w:pPr>
        <w:jc w:val="center"/>
        <w:rPr>
          <w:b/>
        </w:rPr>
      </w:pPr>
    </w:p>
    <w:p w:rsidR="00C1711C" w:rsidRDefault="00C1711C" w:rsidP="00C1711C">
      <w:pPr>
        <w:rPr>
          <w:b/>
        </w:rPr>
      </w:pPr>
      <w:r>
        <w:rPr>
          <w:b/>
        </w:rPr>
        <w:t>NAME</w:t>
      </w:r>
      <w:r>
        <w:rPr>
          <w:b/>
        </w:rPr>
        <w:tab/>
      </w:r>
      <w:r>
        <w:rPr>
          <w:b/>
        </w:rPr>
        <w:tab/>
      </w:r>
      <w:r>
        <w:rPr>
          <w:b/>
        </w:rPr>
        <w:tab/>
      </w:r>
      <w:r>
        <w:rPr>
          <w:b/>
        </w:rPr>
        <w:tab/>
      </w:r>
      <w:r>
        <w:rPr>
          <w:b/>
        </w:rPr>
        <w:tab/>
      </w:r>
      <w:r>
        <w:rPr>
          <w:b/>
        </w:rPr>
        <w:tab/>
        <w:t>CHILD ID</w:t>
      </w:r>
    </w:p>
    <w:p w:rsidR="00C1711C" w:rsidRDefault="00C1711C" w:rsidP="00C1711C">
      <w:pPr>
        <w:rPr>
          <w:b/>
        </w:rPr>
      </w:pPr>
    </w:p>
    <w:p w:rsidR="00C1711C" w:rsidRDefault="00C1711C" w:rsidP="00C1711C">
      <w:pPr>
        <w:rPr>
          <w:b/>
        </w:rPr>
      </w:pPr>
      <w:r>
        <w:rPr>
          <w:b/>
        </w:rPr>
        <w:t>ADDRESS</w:t>
      </w:r>
    </w:p>
    <w:p w:rsidR="00C1711C" w:rsidRDefault="00C1711C" w:rsidP="00C1711C">
      <w:pPr>
        <w:rPr>
          <w:b/>
        </w:rPr>
      </w:pPr>
    </w:p>
    <w:p w:rsidR="00C1711C" w:rsidRDefault="00C1711C" w:rsidP="00C1711C">
      <w:pPr>
        <w:rPr>
          <w:b/>
        </w:rPr>
      </w:pPr>
      <w:r>
        <w:rPr>
          <w:b/>
        </w:rPr>
        <w:t>DOB</w:t>
      </w:r>
    </w:p>
    <w:p w:rsidR="00C1711C" w:rsidRDefault="00C1711C" w:rsidP="00C1711C">
      <w:pPr>
        <w:rPr>
          <w:b/>
        </w:rPr>
      </w:pPr>
    </w:p>
    <w:p w:rsidR="00C1711C" w:rsidRDefault="00C1711C" w:rsidP="00C1711C">
      <w:pPr>
        <w:rPr>
          <w:b/>
        </w:rPr>
      </w:pPr>
    </w:p>
    <w:p w:rsidR="00C1711C" w:rsidRDefault="00C1711C" w:rsidP="00C1711C">
      <w:pPr>
        <w:rPr>
          <w:b/>
        </w:rPr>
      </w:pPr>
      <w:r>
        <w:rPr>
          <w:b/>
        </w:rPr>
        <w:t>MEETING DATE                                                MEETING TIME</w:t>
      </w:r>
    </w:p>
    <w:p w:rsidR="00C1711C" w:rsidRDefault="00C1711C" w:rsidP="00C1711C">
      <w:pPr>
        <w:rPr>
          <w:b/>
        </w:rPr>
      </w:pPr>
    </w:p>
    <w:p w:rsidR="00C1711C" w:rsidRDefault="00C1711C" w:rsidP="00C1711C">
      <w:pPr>
        <w:rPr>
          <w:b/>
        </w:rPr>
      </w:pPr>
      <w:r>
        <w:rPr>
          <w:b/>
        </w:rPr>
        <w:t>MEETING VENUE</w:t>
      </w:r>
    </w:p>
    <w:p w:rsidR="00C1711C" w:rsidRDefault="00C1711C" w:rsidP="00C1711C">
      <w:pPr>
        <w:rPr>
          <w:b/>
        </w:rPr>
      </w:pPr>
    </w:p>
    <w:p w:rsidR="00C1711C" w:rsidRDefault="00C1711C" w:rsidP="00C1711C">
      <w:pPr>
        <w:rPr>
          <w:b/>
        </w:rPr>
      </w:pPr>
      <w:r>
        <w:rPr>
          <w:b/>
        </w:rPr>
        <w:t>IN ATTENDANCE:</w:t>
      </w:r>
    </w:p>
    <w:p w:rsidR="00C1711C" w:rsidRDefault="00C1711C" w:rsidP="00C1711C">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2841"/>
        <w:gridCol w:w="2841"/>
      </w:tblGrid>
      <w:tr w:rsidR="00C1711C" w:rsidTr="009E37F1">
        <w:tc>
          <w:tcPr>
            <w:tcW w:w="2840" w:type="dxa"/>
          </w:tcPr>
          <w:p w:rsidR="00C1711C" w:rsidRPr="0042524D" w:rsidRDefault="00C1711C" w:rsidP="009E37F1">
            <w:pPr>
              <w:rPr>
                <w:b/>
              </w:rPr>
            </w:pPr>
            <w:r w:rsidRPr="0042524D">
              <w:rPr>
                <w:b/>
              </w:rPr>
              <w:t>Name</w:t>
            </w:r>
          </w:p>
        </w:tc>
        <w:tc>
          <w:tcPr>
            <w:tcW w:w="2841" w:type="dxa"/>
          </w:tcPr>
          <w:p w:rsidR="00C1711C" w:rsidRPr="0042524D" w:rsidRDefault="00C1711C" w:rsidP="009E37F1">
            <w:pPr>
              <w:rPr>
                <w:b/>
              </w:rPr>
            </w:pPr>
            <w:r>
              <w:rPr>
                <w:b/>
              </w:rPr>
              <w:t>O</w:t>
            </w:r>
            <w:r w:rsidRPr="0042524D">
              <w:rPr>
                <w:b/>
              </w:rPr>
              <w:t>rganisation</w:t>
            </w:r>
          </w:p>
        </w:tc>
        <w:tc>
          <w:tcPr>
            <w:tcW w:w="2841" w:type="dxa"/>
          </w:tcPr>
          <w:p w:rsidR="00C1711C" w:rsidRPr="0042524D" w:rsidRDefault="00C1711C" w:rsidP="009E37F1">
            <w:pPr>
              <w:rPr>
                <w:b/>
              </w:rPr>
            </w:pPr>
            <w:r>
              <w:rPr>
                <w:b/>
              </w:rPr>
              <w:t>S</w:t>
            </w:r>
            <w:r w:rsidRPr="0042524D">
              <w:rPr>
                <w:b/>
              </w:rPr>
              <w:t>ignature</w:t>
            </w:r>
          </w:p>
        </w:tc>
      </w:tr>
      <w:tr w:rsidR="00C1711C" w:rsidTr="009E37F1">
        <w:tc>
          <w:tcPr>
            <w:tcW w:w="2840" w:type="dxa"/>
          </w:tcPr>
          <w:p w:rsidR="00C1711C" w:rsidRPr="0042524D" w:rsidRDefault="00C1711C" w:rsidP="009E37F1">
            <w:pPr>
              <w:rPr>
                <w:b/>
              </w:rPr>
            </w:pPr>
          </w:p>
          <w:p w:rsidR="00C1711C" w:rsidRPr="0042524D" w:rsidRDefault="00C1711C" w:rsidP="009E37F1">
            <w:pPr>
              <w:rPr>
                <w:b/>
              </w:rPr>
            </w:pPr>
          </w:p>
        </w:tc>
        <w:tc>
          <w:tcPr>
            <w:tcW w:w="2841" w:type="dxa"/>
          </w:tcPr>
          <w:p w:rsidR="00C1711C" w:rsidRPr="0042524D" w:rsidRDefault="00C1711C" w:rsidP="009E37F1">
            <w:pPr>
              <w:rPr>
                <w:b/>
              </w:rPr>
            </w:pPr>
          </w:p>
        </w:tc>
        <w:tc>
          <w:tcPr>
            <w:tcW w:w="2841" w:type="dxa"/>
          </w:tcPr>
          <w:p w:rsidR="00C1711C" w:rsidRPr="0042524D" w:rsidRDefault="00C1711C" w:rsidP="009E37F1">
            <w:pPr>
              <w:rPr>
                <w:b/>
              </w:rPr>
            </w:pPr>
          </w:p>
        </w:tc>
      </w:tr>
      <w:tr w:rsidR="00C1711C" w:rsidTr="009E37F1">
        <w:tc>
          <w:tcPr>
            <w:tcW w:w="2840" w:type="dxa"/>
          </w:tcPr>
          <w:p w:rsidR="00C1711C" w:rsidRPr="0042524D" w:rsidRDefault="00C1711C" w:rsidP="009E37F1">
            <w:pPr>
              <w:rPr>
                <w:b/>
              </w:rPr>
            </w:pPr>
          </w:p>
          <w:p w:rsidR="00C1711C" w:rsidRPr="0042524D" w:rsidRDefault="00C1711C" w:rsidP="009E37F1">
            <w:pPr>
              <w:rPr>
                <w:b/>
              </w:rPr>
            </w:pPr>
          </w:p>
        </w:tc>
        <w:tc>
          <w:tcPr>
            <w:tcW w:w="2841" w:type="dxa"/>
          </w:tcPr>
          <w:p w:rsidR="00C1711C" w:rsidRPr="0042524D" w:rsidRDefault="00C1711C" w:rsidP="009E37F1">
            <w:pPr>
              <w:rPr>
                <w:b/>
              </w:rPr>
            </w:pPr>
          </w:p>
        </w:tc>
        <w:tc>
          <w:tcPr>
            <w:tcW w:w="2841" w:type="dxa"/>
          </w:tcPr>
          <w:p w:rsidR="00C1711C" w:rsidRPr="0042524D" w:rsidRDefault="00C1711C" w:rsidP="009E37F1">
            <w:pPr>
              <w:rPr>
                <w:b/>
              </w:rPr>
            </w:pPr>
          </w:p>
        </w:tc>
      </w:tr>
      <w:tr w:rsidR="00C1711C" w:rsidTr="009E37F1">
        <w:tc>
          <w:tcPr>
            <w:tcW w:w="2840" w:type="dxa"/>
          </w:tcPr>
          <w:p w:rsidR="00C1711C" w:rsidRPr="0042524D" w:rsidRDefault="00C1711C" w:rsidP="009E37F1">
            <w:pPr>
              <w:rPr>
                <w:b/>
              </w:rPr>
            </w:pPr>
          </w:p>
          <w:p w:rsidR="00C1711C" w:rsidRPr="0042524D" w:rsidRDefault="00C1711C" w:rsidP="009E37F1">
            <w:pPr>
              <w:rPr>
                <w:b/>
              </w:rPr>
            </w:pPr>
          </w:p>
        </w:tc>
        <w:tc>
          <w:tcPr>
            <w:tcW w:w="2841" w:type="dxa"/>
          </w:tcPr>
          <w:p w:rsidR="00C1711C" w:rsidRPr="0042524D" w:rsidRDefault="00C1711C" w:rsidP="009E37F1">
            <w:pPr>
              <w:rPr>
                <w:b/>
              </w:rPr>
            </w:pPr>
          </w:p>
        </w:tc>
        <w:tc>
          <w:tcPr>
            <w:tcW w:w="2841" w:type="dxa"/>
          </w:tcPr>
          <w:p w:rsidR="00C1711C" w:rsidRPr="0042524D" w:rsidRDefault="00C1711C" w:rsidP="009E37F1">
            <w:pPr>
              <w:rPr>
                <w:b/>
              </w:rPr>
            </w:pPr>
          </w:p>
        </w:tc>
      </w:tr>
      <w:tr w:rsidR="00C1711C" w:rsidTr="009E37F1">
        <w:tc>
          <w:tcPr>
            <w:tcW w:w="2840" w:type="dxa"/>
          </w:tcPr>
          <w:p w:rsidR="00C1711C" w:rsidRPr="0042524D" w:rsidRDefault="00C1711C" w:rsidP="009E37F1">
            <w:pPr>
              <w:rPr>
                <w:b/>
              </w:rPr>
            </w:pPr>
          </w:p>
          <w:p w:rsidR="00C1711C" w:rsidRPr="0042524D" w:rsidRDefault="00C1711C" w:rsidP="009E37F1">
            <w:pPr>
              <w:rPr>
                <w:b/>
              </w:rPr>
            </w:pPr>
          </w:p>
        </w:tc>
        <w:tc>
          <w:tcPr>
            <w:tcW w:w="2841" w:type="dxa"/>
          </w:tcPr>
          <w:p w:rsidR="00C1711C" w:rsidRPr="0042524D" w:rsidRDefault="00C1711C" w:rsidP="009E37F1">
            <w:pPr>
              <w:rPr>
                <w:b/>
              </w:rPr>
            </w:pPr>
          </w:p>
        </w:tc>
        <w:tc>
          <w:tcPr>
            <w:tcW w:w="2841" w:type="dxa"/>
          </w:tcPr>
          <w:p w:rsidR="00C1711C" w:rsidRPr="0042524D" w:rsidRDefault="00C1711C" w:rsidP="009E37F1">
            <w:pPr>
              <w:rPr>
                <w:b/>
              </w:rPr>
            </w:pPr>
          </w:p>
        </w:tc>
      </w:tr>
      <w:tr w:rsidR="00C1711C" w:rsidTr="009E37F1">
        <w:tc>
          <w:tcPr>
            <w:tcW w:w="2840" w:type="dxa"/>
          </w:tcPr>
          <w:p w:rsidR="00C1711C" w:rsidRPr="0042524D" w:rsidRDefault="00C1711C" w:rsidP="009E37F1">
            <w:pPr>
              <w:rPr>
                <w:b/>
              </w:rPr>
            </w:pPr>
          </w:p>
          <w:p w:rsidR="00C1711C" w:rsidRPr="0042524D" w:rsidRDefault="00C1711C" w:rsidP="009E37F1">
            <w:pPr>
              <w:rPr>
                <w:b/>
              </w:rPr>
            </w:pPr>
          </w:p>
        </w:tc>
        <w:tc>
          <w:tcPr>
            <w:tcW w:w="2841" w:type="dxa"/>
          </w:tcPr>
          <w:p w:rsidR="00C1711C" w:rsidRPr="0042524D" w:rsidRDefault="00C1711C" w:rsidP="009E37F1">
            <w:pPr>
              <w:rPr>
                <w:b/>
              </w:rPr>
            </w:pPr>
          </w:p>
        </w:tc>
        <w:tc>
          <w:tcPr>
            <w:tcW w:w="2841" w:type="dxa"/>
          </w:tcPr>
          <w:p w:rsidR="00C1711C" w:rsidRPr="0042524D" w:rsidRDefault="00C1711C" w:rsidP="009E37F1">
            <w:pPr>
              <w:rPr>
                <w:b/>
              </w:rPr>
            </w:pPr>
          </w:p>
        </w:tc>
      </w:tr>
      <w:tr w:rsidR="00C1711C" w:rsidTr="009E37F1">
        <w:tc>
          <w:tcPr>
            <w:tcW w:w="2840" w:type="dxa"/>
          </w:tcPr>
          <w:p w:rsidR="00C1711C" w:rsidRPr="0042524D" w:rsidRDefault="00C1711C" w:rsidP="009E37F1">
            <w:pPr>
              <w:rPr>
                <w:b/>
              </w:rPr>
            </w:pPr>
          </w:p>
          <w:p w:rsidR="00C1711C" w:rsidRPr="0042524D" w:rsidRDefault="00C1711C" w:rsidP="009E37F1">
            <w:pPr>
              <w:rPr>
                <w:b/>
              </w:rPr>
            </w:pPr>
          </w:p>
        </w:tc>
        <w:tc>
          <w:tcPr>
            <w:tcW w:w="2841" w:type="dxa"/>
          </w:tcPr>
          <w:p w:rsidR="00C1711C" w:rsidRPr="0042524D" w:rsidRDefault="00C1711C" w:rsidP="009E37F1">
            <w:pPr>
              <w:rPr>
                <w:b/>
              </w:rPr>
            </w:pPr>
          </w:p>
        </w:tc>
        <w:tc>
          <w:tcPr>
            <w:tcW w:w="2841" w:type="dxa"/>
          </w:tcPr>
          <w:p w:rsidR="00C1711C" w:rsidRPr="0042524D" w:rsidRDefault="00C1711C" w:rsidP="009E37F1">
            <w:pPr>
              <w:rPr>
                <w:b/>
              </w:rPr>
            </w:pPr>
          </w:p>
        </w:tc>
      </w:tr>
      <w:tr w:rsidR="00C1711C" w:rsidTr="009E37F1">
        <w:tc>
          <w:tcPr>
            <w:tcW w:w="2840" w:type="dxa"/>
          </w:tcPr>
          <w:p w:rsidR="00C1711C" w:rsidRPr="0042524D" w:rsidRDefault="00C1711C" w:rsidP="009E37F1">
            <w:pPr>
              <w:rPr>
                <w:b/>
              </w:rPr>
            </w:pPr>
          </w:p>
          <w:p w:rsidR="00C1711C" w:rsidRPr="0042524D" w:rsidRDefault="00C1711C" w:rsidP="009E37F1">
            <w:pPr>
              <w:rPr>
                <w:b/>
              </w:rPr>
            </w:pPr>
          </w:p>
        </w:tc>
        <w:tc>
          <w:tcPr>
            <w:tcW w:w="2841" w:type="dxa"/>
          </w:tcPr>
          <w:p w:rsidR="00C1711C" w:rsidRPr="0042524D" w:rsidRDefault="00C1711C" w:rsidP="009E37F1">
            <w:pPr>
              <w:rPr>
                <w:b/>
              </w:rPr>
            </w:pPr>
          </w:p>
        </w:tc>
        <w:tc>
          <w:tcPr>
            <w:tcW w:w="2841" w:type="dxa"/>
          </w:tcPr>
          <w:p w:rsidR="00C1711C" w:rsidRPr="0042524D" w:rsidRDefault="00C1711C" w:rsidP="009E37F1">
            <w:pPr>
              <w:rPr>
                <w:b/>
              </w:rPr>
            </w:pPr>
          </w:p>
        </w:tc>
      </w:tr>
      <w:tr w:rsidR="00C1711C" w:rsidTr="009E37F1">
        <w:tc>
          <w:tcPr>
            <w:tcW w:w="2840" w:type="dxa"/>
          </w:tcPr>
          <w:p w:rsidR="00C1711C" w:rsidRPr="0042524D" w:rsidRDefault="00C1711C" w:rsidP="009E37F1">
            <w:pPr>
              <w:rPr>
                <w:b/>
              </w:rPr>
            </w:pPr>
          </w:p>
          <w:p w:rsidR="00C1711C" w:rsidRPr="0042524D" w:rsidRDefault="00C1711C" w:rsidP="009E37F1">
            <w:pPr>
              <w:rPr>
                <w:b/>
              </w:rPr>
            </w:pPr>
          </w:p>
        </w:tc>
        <w:tc>
          <w:tcPr>
            <w:tcW w:w="2841" w:type="dxa"/>
          </w:tcPr>
          <w:p w:rsidR="00C1711C" w:rsidRPr="0042524D" w:rsidRDefault="00C1711C" w:rsidP="009E37F1">
            <w:pPr>
              <w:rPr>
                <w:b/>
              </w:rPr>
            </w:pPr>
          </w:p>
        </w:tc>
        <w:tc>
          <w:tcPr>
            <w:tcW w:w="2841" w:type="dxa"/>
          </w:tcPr>
          <w:p w:rsidR="00C1711C" w:rsidRPr="0042524D" w:rsidRDefault="00C1711C" w:rsidP="009E37F1">
            <w:pPr>
              <w:rPr>
                <w:b/>
              </w:rPr>
            </w:pPr>
          </w:p>
        </w:tc>
      </w:tr>
      <w:tr w:rsidR="00C1711C" w:rsidTr="009E37F1">
        <w:tc>
          <w:tcPr>
            <w:tcW w:w="2840" w:type="dxa"/>
          </w:tcPr>
          <w:p w:rsidR="00C1711C" w:rsidRPr="0042524D" w:rsidRDefault="00C1711C" w:rsidP="009E37F1">
            <w:pPr>
              <w:rPr>
                <w:b/>
              </w:rPr>
            </w:pPr>
          </w:p>
          <w:p w:rsidR="00C1711C" w:rsidRPr="0042524D" w:rsidRDefault="00C1711C" w:rsidP="009E37F1">
            <w:pPr>
              <w:rPr>
                <w:b/>
              </w:rPr>
            </w:pPr>
          </w:p>
        </w:tc>
        <w:tc>
          <w:tcPr>
            <w:tcW w:w="2841" w:type="dxa"/>
          </w:tcPr>
          <w:p w:rsidR="00C1711C" w:rsidRPr="0042524D" w:rsidRDefault="00C1711C" w:rsidP="009E37F1">
            <w:pPr>
              <w:rPr>
                <w:b/>
              </w:rPr>
            </w:pPr>
          </w:p>
        </w:tc>
        <w:tc>
          <w:tcPr>
            <w:tcW w:w="2841" w:type="dxa"/>
          </w:tcPr>
          <w:p w:rsidR="00C1711C" w:rsidRPr="0042524D" w:rsidRDefault="00C1711C" w:rsidP="009E37F1">
            <w:pPr>
              <w:rPr>
                <w:b/>
              </w:rPr>
            </w:pPr>
          </w:p>
        </w:tc>
      </w:tr>
    </w:tbl>
    <w:p w:rsidR="00C1711C" w:rsidRDefault="00C1711C" w:rsidP="00C1711C">
      <w:pPr>
        <w:rPr>
          <w:b/>
        </w:rPr>
      </w:pPr>
    </w:p>
    <w:p w:rsidR="00C1711C" w:rsidRDefault="00C1711C" w:rsidP="00C1711C">
      <w:pPr>
        <w:rPr>
          <w:b/>
        </w:rPr>
      </w:pPr>
    </w:p>
    <w:p w:rsidR="00C1711C" w:rsidRDefault="00C1711C" w:rsidP="00C1711C">
      <w:pPr>
        <w:rPr>
          <w:b/>
        </w:rPr>
      </w:pPr>
    </w:p>
    <w:p w:rsidR="00C1711C" w:rsidRDefault="00C1711C" w:rsidP="00C1711C">
      <w:pPr>
        <w:rPr>
          <w:b/>
        </w:rPr>
      </w:pPr>
      <w:r>
        <w:rPr>
          <w:b/>
        </w:rPr>
        <w:t>PRESENTING ISSUE:</w:t>
      </w:r>
    </w:p>
    <w:p w:rsidR="00C1711C" w:rsidRDefault="00C1711C" w:rsidP="00C1711C">
      <w:pPr>
        <w:rPr>
          <w:b/>
        </w:rPr>
      </w:pPr>
    </w:p>
    <w:p w:rsidR="00C1711C" w:rsidRDefault="00C1711C" w:rsidP="00C1711C">
      <w:pPr>
        <w:rPr>
          <w:b/>
        </w:rPr>
      </w:pPr>
    </w:p>
    <w:p w:rsidR="00C1711C" w:rsidRDefault="00C1711C" w:rsidP="00C1711C">
      <w:pPr>
        <w:rPr>
          <w:b/>
        </w:rPr>
      </w:pPr>
      <w:r>
        <w:rPr>
          <w:b/>
        </w:rPr>
        <w:t>AGREED ACTION PLAN</w:t>
      </w:r>
    </w:p>
    <w:p w:rsidR="00C1711C" w:rsidRDefault="00C1711C" w:rsidP="00C1711C">
      <w:pPr>
        <w:rPr>
          <w:b/>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842"/>
        <w:gridCol w:w="2410"/>
      </w:tblGrid>
      <w:tr w:rsidR="00C1711C" w:rsidRPr="00CA5757" w:rsidTr="009E37F1">
        <w:trPr>
          <w:trHeight w:val="27"/>
        </w:trPr>
        <w:tc>
          <w:tcPr>
            <w:tcW w:w="4503" w:type="dxa"/>
          </w:tcPr>
          <w:p w:rsidR="00C1711C" w:rsidRPr="0042524D" w:rsidRDefault="00C1711C" w:rsidP="009E37F1">
            <w:pPr>
              <w:rPr>
                <w:b/>
              </w:rPr>
            </w:pPr>
            <w:r w:rsidRPr="0042524D">
              <w:rPr>
                <w:b/>
              </w:rPr>
              <w:t>Action (with timescale)</w:t>
            </w:r>
          </w:p>
        </w:tc>
        <w:tc>
          <w:tcPr>
            <w:tcW w:w="1842" w:type="dxa"/>
          </w:tcPr>
          <w:p w:rsidR="00C1711C" w:rsidRPr="0042524D" w:rsidRDefault="00C1711C" w:rsidP="009E37F1">
            <w:pPr>
              <w:rPr>
                <w:b/>
              </w:rPr>
            </w:pPr>
            <w:r w:rsidRPr="0042524D">
              <w:rPr>
                <w:b/>
              </w:rPr>
              <w:t>Completion by</w:t>
            </w:r>
          </w:p>
        </w:tc>
        <w:tc>
          <w:tcPr>
            <w:tcW w:w="2410" w:type="dxa"/>
          </w:tcPr>
          <w:p w:rsidR="00C1711C" w:rsidRPr="0042524D" w:rsidRDefault="00C1711C" w:rsidP="009E37F1">
            <w:pPr>
              <w:rPr>
                <w:b/>
              </w:rPr>
            </w:pPr>
            <w:r w:rsidRPr="0042524D">
              <w:rPr>
                <w:b/>
              </w:rPr>
              <w:t>Signature</w:t>
            </w:r>
          </w:p>
        </w:tc>
      </w:tr>
      <w:tr w:rsidR="00C1711C" w:rsidRPr="00CA5757" w:rsidTr="009E37F1">
        <w:trPr>
          <w:trHeight w:val="27"/>
        </w:trPr>
        <w:tc>
          <w:tcPr>
            <w:tcW w:w="4503" w:type="dxa"/>
          </w:tcPr>
          <w:p w:rsidR="00C1711C" w:rsidRPr="0042524D" w:rsidRDefault="00C1711C" w:rsidP="009E37F1">
            <w:pPr>
              <w:rPr>
                <w:b/>
              </w:rPr>
            </w:pPr>
          </w:p>
          <w:p w:rsidR="00C1711C" w:rsidRPr="0042524D" w:rsidRDefault="00C1711C" w:rsidP="009E37F1">
            <w:pPr>
              <w:rPr>
                <w:b/>
              </w:rPr>
            </w:pPr>
          </w:p>
          <w:p w:rsidR="00C1711C" w:rsidRPr="0042524D" w:rsidRDefault="00C1711C" w:rsidP="009E37F1">
            <w:pPr>
              <w:rPr>
                <w:b/>
              </w:rPr>
            </w:pPr>
          </w:p>
        </w:tc>
        <w:tc>
          <w:tcPr>
            <w:tcW w:w="1842" w:type="dxa"/>
          </w:tcPr>
          <w:p w:rsidR="00C1711C" w:rsidRPr="0042524D" w:rsidRDefault="00C1711C" w:rsidP="009E37F1">
            <w:pPr>
              <w:rPr>
                <w:b/>
              </w:rPr>
            </w:pPr>
          </w:p>
        </w:tc>
        <w:tc>
          <w:tcPr>
            <w:tcW w:w="2410" w:type="dxa"/>
          </w:tcPr>
          <w:p w:rsidR="00C1711C" w:rsidRPr="0042524D" w:rsidRDefault="00C1711C" w:rsidP="009E37F1">
            <w:pPr>
              <w:rPr>
                <w:b/>
              </w:rPr>
            </w:pPr>
          </w:p>
        </w:tc>
      </w:tr>
      <w:tr w:rsidR="00C1711C" w:rsidRPr="00CA5757" w:rsidTr="009E37F1">
        <w:trPr>
          <w:trHeight w:val="27"/>
        </w:trPr>
        <w:tc>
          <w:tcPr>
            <w:tcW w:w="4503" w:type="dxa"/>
          </w:tcPr>
          <w:p w:rsidR="00C1711C" w:rsidRPr="0042524D" w:rsidRDefault="00C1711C" w:rsidP="009E37F1">
            <w:pPr>
              <w:rPr>
                <w:b/>
              </w:rPr>
            </w:pPr>
          </w:p>
          <w:p w:rsidR="00C1711C" w:rsidRPr="0042524D" w:rsidRDefault="00C1711C" w:rsidP="009E37F1">
            <w:pPr>
              <w:rPr>
                <w:b/>
              </w:rPr>
            </w:pPr>
          </w:p>
          <w:p w:rsidR="00C1711C" w:rsidRPr="0042524D" w:rsidRDefault="00C1711C" w:rsidP="009E37F1">
            <w:pPr>
              <w:rPr>
                <w:b/>
              </w:rPr>
            </w:pPr>
          </w:p>
        </w:tc>
        <w:tc>
          <w:tcPr>
            <w:tcW w:w="1842" w:type="dxa"/>
          </w:tcPr>
          <w:p w:rsidR="00C1711C" w:rsidRPr="0042524D" w:rsidRDefault="00C1711C" w:rsidP="009E37F1">
            <w:pPr>
              <w:rPr>
                <w:b/>
              </w:rPr>
            </w:pPr>
          </w:p>
        </w:tc>
        <w:tc>
          <w:tcPr>
            <w:tcW w:w="2410" w:type="dxa"/>
          </w:tcPr>
          <w:p w:rsidR="00C1711C" w:rsidRPr="0042524D" w:rsidRDefault="00C1711C" w:rsidP="009E37F1">
            <w:pPr>
              <w:rPr>
                <w:b/>
              </w:rPr>
            </w:pPr>
          </w:p>
        </w:tc>
      </w:tr>
      <w:tr w:rsidR="00C1711C" w:rsidRPr="00CA5757" w:rsidTr="009E37F1">
        <w:trPr>
          <w:trHeight w:val="27"/>
        </w:trPr>
        <w:tc>
          <w:tcPr>
            <w:tcW w:w="4503" w:type="dxa"/>
          </w:tcPr>
          <w:p w:rsidR="00C1711C" w:rsidRPr="0042524D" w:rsidRDefault="00C1711C" w:rsidP="009E37F1">
            <w:pPr>
              <w:rPr>
                <w:b/>
              </w:rPr>
            </w:pPr>
          </w:p>
          <w:p w:rsidR="00C1711C" w:rsidRPr="0042524D" w:rsidRDefault="00C1711C" w:rsidP="009E37F1">
            <w:pPr>
              <w:rPr>
                <w:b/>
              </w:rPr>
            </w:pPr>
          </w:p>
          <w:p w:rsidR="00C1711C" w:rsidRPr="0042524D" w:rsidRDefault="00C1711C" w:rsidP="009E37F1">
            <w:pPr>
              <w:rPr>
                <w:b/>
              </w:rPr>
            </w:pPr>
          </w:p>
        </w:tc>
        <w:tc>
          <w:tcPr>
            <w:tcW w:w="1842" w:type="dxa"/>
          </w:tcPr>
          <w:p w:rsidR="00C1711C" w:rsidRPr="0042524D" w:rsidRDefault="00C1711C" w:rsidP="009E37F1">
            <w:pPr>
              <w:rPr>
                <w:b/>
              </w:rPr>
            </w:pPr>
          </w:p>
        </w:tc>
        <w:tc>
          <w:tcPr>
            <w:tcW w:w="2410" w:type="dxa"/>
          </w:tcPr>
          <w:p w:rsidR="00C1711C" w:rsidRPr="0042524D" w:rsidRDefault="00C1711C" w:rsidP="009E37F1">
            <w:pPr>
              <w:rPr>
                <w:b/>
              </w:rPr>
            </w:pPr>
          </w:p>
        </w:tc>
      </w:tr>
      <w:tr w:rsidR="00C1711C" w:rsidRPr="00CA5757" w:rsidTr="009E37F1">
        <w:trPr>
          <w:trHeight w:val="27"/>
        </w:trPr>
        <w:tc>
          <w:tcPr>
            <w:tcW w:w="4503" w:type="dxa"/>
          </w:tcPr>
          <w:p w:rsidR="00C1711C" w:rsidRPr="0042524D" w:rsidRDefault="00C1711C" w:rsidP="009E37F1">
            <w:pPr>
              <w:rPr>
                <w:b/>
              </w:rPr>
            </w:pPr>
          </w:p>
          <w:p w:rsidR="00C1711C" w:rsidRPr="0042524D" w:rsidRDefault="00C1711C" w:rsidP="009E37F1">
            <w:pPr>
              <w:rPr>
                <w:b/>
              </w:rPr>
            </w:pPr>
          </w:p>
          <w:p w:rsidR="00C1711C" w:rsidRPr="0042524D" w:rsidRDefault="00C1711C" w:rsidP="009E37F1">
            <w:pPr>
              <w:rPr>
                <w:b/>
              </w:rPr>
            </w:pPr>
          </w:p>
        </w:tc>
        <w:tc>
          <w:tcPr>
            <w:tcW w:w="1842" w:type="dxa"/>
          </w:tcPr>
          <w:p w:rsidR="00C1711C" w:rsidRPr="0042524D" w:rsidRDefault="00C1711C" w:rsidP="009E37F1">
            <w:pPr>
              <w:rPr>
                <w:b/>
              </w:rPr>
            </w:pPr>
          </w:p>
        </w:tc>
        <w:tc>
          <w:tcPr>
            <w:tcW w:w="2410" w:type="dxa"/>
          </w:tcPr>
          <w:p w:rsidR="00C1711C" w:rsidRPr="0042524D" w:rsidRDefault="00C1711C" w:rsidP="009E37F1">
            <w:pPr>
              <w:rPr>
                <w:b/>
              </w:rPr>
            </w:pPr>
          </w:p>
        </w:tc>
      </w:tr>
      <w:tr w:rsidR="00C1711C" w:rsidRPr="00CA5757" w:rsidTr="009E37F1">
        <w:trPr>
          <w:trHeight w:val="27"/>
        </w:trPr>
        <w:tc>
          <w:tcPr>
            <w:tcW w:w="4503" w:type="dxa"/>
          </w:tcPr>
          <w:p w:rsidR="00C1711C" w:rsidRPr="0042524D" w:rsidRDefault="00C1711C" w:rsidP="009E37F1">
            <w:pPr>
              <w:rPr>
                <w:b/>
              </w:rPr>
            </w:pPr>
          </w:p>
          <w:p w:rsidR="00C1711C" w:rsidRPr="0042524D" w:rsidRDefault="00C1711C" w:rsidP="009E37F1">
            <w:pPr>
              <w:rPr>
                <w:b/>
              </w:rPr>
            </w:pPr>
          </w:p>
          <w:p w:rsidR="00C1711C" w:rsidRPr="0042524D" w:rsidRDefault="00C1711C" w:rsidP="009E37F1">
            <w:pPr>
              <w:rPr>
                <w:b/>
              </w:rPr>
            </w:pPr>
          </w:p>
        </w:tc>
        <w:tc>
          <w:tcPr>
            <w:tcW w:w="1842" w:type="dxa"/>
          </w:tcPr>
          <w:p w:rsidR="00C1711C" w:rsidRPr="0042524D" w:rsidRDefault="00C1711C" w:rsidP="009E37F1">
            <w:pPr>
              <w:rPr>
                <w:b/>
              </w:rPr>
            </w:pPr>
          </w:p>
        </w:tc>
        <w:tc>
          <w:tcPr>
            <w:tcW w:w="2410" w:type="dxa"/>
          </w:tcPr>
          <w:p w:rsidR="00C1711C" w:rsidRPr="0042524D" w:rsidRDefault="00C1711C" w:rsidP="009E37F1">
            <w:pPr>
              <w:rPr>
                <w:b/>
              </w:rPr>
            </w:pPr>
          </w:p>
        </w:tc>
      </w:tr>
      <w:tr w:rsidR="00C1711C" w:rsidRPr="00CA5757" w:rsidTr="009E37F1">
        <w:trPr>
          <w:trHeight w:val="27"/>
        </w:trPr>
        <w:tc>
          <w:tcPr>
            <w:tcW w:w="4503" w:type="dxa"/>
          </w:tcPr>
          <w:p w:rsidR="00C1711C" w:rsidRPr="0042524D" w:rsidRDefault="00C1711C" w:rsidP="009E37F1">
            <w:pPr>
              <w:rPr>
                <w:b/>
              </w:rPr>
            </w:pPr>
          </w:p>
          <w:p w:rsidR="00C1711C" w:rsidRPr="0042524D" w:rsidRDefault="00C1711C" w:rsidP="009E37F1">
            <w:pPr>
              <w:rPr>
                <w:b/>
              </w:rPr>
            </w:pPr>
          </w:p>
          <w:p w:rsidR="00C1711C" w:rsidRPr="0042524D" w:rsidRDefault="00C1711C" w:rsidP="009E37F1">
            <w:pPr>
              <w:rPr>
                <w:b/>
              </w:rPr>
            </w:pPr>
          </w:p>
        </w:tc>
        <w:tc>
          <w:tcPr>
            <w:tcW w:w="1842" w:type="dxa"/>
          </w:tcPr>
          <w:p w:rsidR="00C1711C" w:rsidRPr="0042524D" w:rsidRDefault="00C1711C" w:rsidP="009E37F1">
            <w:pPr>
              <w:rPr>
                <w:b/>
              </w:rPr>
            </w:pPr>
          </w:p>
        </w:tc>
        <w:tc>
          <w:tcPr>
            <w:tcW w:w="2410" w:type="dxa"/>
          </w:tcPr>
          <w:p w:rsidR="00C1711C" w:rsidRPr="0042524D" w:rsidRDefault="00C1711C" w:rsidP="009E37F1">
            <w:pPr>
              <w:rPr>
                <w:b/>
              </w:rPr>
            </w:pPr>
          </w:p>
        </w:tc>
      </w:tr>
      <w:tr w:rsidR="00C1711C" w:rsidRPr="00CA5757" w:rsidTr="009E37F1">
        <w:trPr>
          <w:trHeight w:val="27"/>
        </w:trPr>
        <w:tc>
          <w:tcPr>
            <w:tcW w:w="4503" w:type="dxa"/>
          </w:tcPr>
          <w:p w:rsidR="00C1711C" w:rsidRPr="0042524D" w:rsidRDefault="00C1711C" w:rsidP="009E37F1">
            <w:pPr>
              <w:rPr>
                <w:b/>
              </w:rPr>
            </w:pPr>
          </w:p>
          <w:p w:rsidR="00C1711C" w:rsidRPr="0042524D" w:rsidRDefault="00C1711C" w:rsidP="009E37F1">
            <w:pPr>
              <w:rPr>
                <w:b/>
              </w:rPr>
            </w:pPr>
          </w:p>
          <w:p w:rsidR="00C1711C" w:rsidRPr="0042524D" w:rsidRDefault="00C1711C" w:rsidP="009E37F1">
            <w:pPr>
              <w:rPr>
                <w:b/>
              </w:rPr>
            </w:pPr>
          </w:p>
        </w:tc>
        <w:tc>
          <w:tcPr>
            <w:tcW w:w="1842" w:type="dxa"/>
          </w:tcPr>
          <w:p w:rsidR="00C1711C" w:rsidRPr="0042524D" w:rsidRDefault="00C1711C" w:rsidP="009E37F1">
            <w:pPr>
              <w:rPr>
                <w:b/>
              </w:rPr>
            </w:pPr>
          </w:p>
        </w:tc>
        <w:tc>
          <w:tcPr>
            <w:tcW w:w="2410" w:type="dxa"/>
          </w:tcPr>
          <w:p w:rsidR="00C1711C" w:rsidRPr="0042524D" w:rsidRDefault="00C1711C" w:rsidP="009E37F1">
            <w:pPr>
              <w:rPr>
                <w:b/>
              </w:rPr>
            </w:pPr>
          </w:p>
        </w:tc>
      </w:tr>
      <w:tr w:rsidR="00C1711C" w:rsidRPr="00CA5757" w:rsidTr="009E37F1">
        <w:trPr>
          <w:trHeight w:val="27"/>
        </w:trPr>
        <w:tc>
          <w:tcPr>
            <w:tcW w:w="4503" w:type="dxa"/>
          </w:tcPr>
          <w:p w:rsidR="00C1711C" w:rsidRPr="0042524D" w:rsidRDefault="00C1711C" w:rsidP="009E37F1">
            <w:pPr>
              <w:rPr>
                <w:b/>
              </w:rPr>
            </w:pPr>
          </w:p>
          <w:p w:rsidR="00C1711C" w:rsidRPr="0042524D" w:rsidRDefault="00C1711C" w:rsidP="009E37F1">
            <w:pPr>
              <w:rPr>
                <w:b/>
              </w:rPr>
            </w:pPr>
          </w:p>
          <w:p w:rsidR="00C1711C" w:rsidRPr="0042524D" w:rsidRDefault="00C1711C" w:rsidP="009E37F1">
            <w:pPr>
              <w:rPr>
                <w:b/>
              </w:rPr>
            </w:pPr>
          </w:p>
        </w:tc>
        <w:tc>
          <w:tcPr>
            <w:tcW w:w="1842" w:type="dxa"/>
          </w:tcPr>
          <w:p w:rsidR="00C1711C" w:rsidRPr="0042524D" w:rsidRDefault="00C1711C" w:rsidP="009E37F1">
            <w:pPr>
              <w:rPr>
                <w:b/>
              </w:rPr>
            </w:pPr>
          </w:p>
        </w:tc>
        <w:tc>
          <w:tcPr>
            <w:tcW w:w="2410" w:type="dxa"/>
          </w:tcPr>
          <w:p w:rsidR="00C1711C" w:rsidRPr="0042524D" w:rsidRDefault="00C1711C" w:rsidP="009E37F1">
            <w:pPr>
              <w:rPr>
                <w:b/>
              </w:rPr>
            </w:pPr>
          </w:p>
        </w:tc>
      </w:tr>
    </w:tbl>
    <w:p w:rsidR="00C1711C" w:rsidRDefault="00C1711C" w:rsidP="00C1711C">
      <w:pPr>
        <w:pStyle w:val="NormalWeb"/>
        <w:shd w:val="clear" w:color="auto" w:fill="FFFFFF"/>
        <w:spacing w:line="240" w:lineRule="auto"/>
        <w:rPr>
          <w:b/>
        </w:rPr>
      </w:pPr>
      <w:r>
        <w:rPr>
          <w:b/>
        </w:rPr>
        <w:t>Notes:</w:t>
      </w:r>
    </w:p>
    <w:p w:rsidR="00C1711C" w:rsidRPr="0066302F" w:rsidRDefault="00C1711C" w:rsidP="00C1711C">
      <w:pPr>
        <w:pStyle w:val="NormalWeb"/>
        <w:shd w:val="clear" w:color="auto" w:fill="FFFFFF"/>
        <w:spacing w:line="240" w:lineRule="auto"/>
        <w:rPr>
          <w:b/>
          <w:color w:val="000000"/>
        </w:rPr>
      </w:pPr>
      <w:r>
        <w:rPr>
          <w:b/>
          <w:color w:val="000000"/>
        </w:rPr>
        <w:t>Following</w:t>
      </w:r>
      <w:r w:rsidRPr="0066302F">
        <w:rPr>
          <w:b/>
          <w:color w:val="000000"/>
        </w:rPr>
        <w:t xml:space="preserve"> any </w:t>
      </w:r>
      <w:r>
        <w:rPr>
          <w:b/>
          <w:color w:val="000000"/>
        </w:rPr>
        <w:t>s</w:t>
      </w:r>
      <w:r w:rsidRPr="0066302F">
        <w:rPr>
          <w:b/>
          <w:color w:val="000000"/>
        </w:rPr>
        <w:t>trategy discussion or meeting, a list of action points, timescales, agreed roles and responsibilities and an agreed mechanism for reviewing completion of the act</w:t>
      </w:r>
      <w:r>
        <w:rPr>
          <w:b/>
          <w:color w:val="000000"/>
        </w:rPr>
        <w:t>ion points must be recorded using the</w:t>
      </w:r>
      <w:r w:rsidRPr="0066302F">
        <w:rPr>
          <w:b/>
          <w:color w:val="000000"/>
        </w:rPr>
        <w:t xml:space="preserve"> “Record of Strategy Discussion” </w:t>
      </w:r>
      <w:r>
        <w:rPr>
          <w:b/>
          <w:color w:val="000000"/>
        </w:rPr>
        <w:t xml:space="preserve">on Care First </w:t>
      </w:r>
      <w:r w:rsidRPr="0066302F">
        <w:rPr>
          <w:b/>
          <w:color w:val="000000"/>
        </w:rPr>
        <w:t>(LSCBN procedures)</w:t>
      </w:r>
      <w:r>
        <w:rPr>
          <w:b/>
          <w:color w:val="000000"/>
        </w:rPr>
        <w:t>.</w:t>
      </w:r>
      <w:r w:rsidRPr="0054739F">
        <w:rPr>
          <w:b/>
        </w:rPr>
        <w:t xml:space="preserve"> </w:t>
      </w:r>
      <w:r>
        <w:rPr>
          <w:b/>
        </w:rPr>
        <w:t>This document is not a substitute for the full</w:t>
      </w:r>
      <w:r>
        <w:rPr>
          <w:b/>
          <w:color w:val="000000"/>
        </w:rPr>
        <w:t xml:space="preserve"> record of the strategy discussion or meeting, which</w:t>
      </w:r>
      <w:r w:rsidRPr="0066302F">
        <w:rPr>
          <w:b/>
          <w:color w:val="000000"/>
        </w:rPr>
        <w:t xml:space="preserve"> </w:t>
      </w:r>
      <w:r>
        <w:rPr>
          <w:b/>
          <w:color w:val="000000"/>
        </w:rPr>
        <w:t xml:space="preserve">must be </w:t>
      </w:r>
      <w:r w:rsidRPr="0066302F">
        <w:rPr>
          <w:b/>
          <w:color w:val="000000"/>
        </w:rPr>
        <w:t>circulated to all part</w:t>
      </w:r>
      <w:r>
        <w:rPr>
          <w:b/>
          <w:color w:val="000000"/>
        </w:rPr>
        <w:t>icipants within one working day.</w:t>
      </w:r>
    </w:p>
    <w:p w:rsidR="00C1711C" w:rsidRDefault="00C1711C" w:rsidP="00C1711C">
      <w:pPr>
        <w:rPr>
          <w:b/>
        </w:rPr>
      </w:pPr>
      <w:r>
        <w:rPr>
          <w:b/>
        </w:rPr>
        <w:lastRenderedPageBreak/>
        <w:t xml:space="preserve">This document is to be used to summarise actions agreed from strategy meetings. A copy should be provided to all participating agencies at the conclusion of the meeting, and retained in agency records. </w:t>
      </w:r>
    </w:p>
    <w:p w:rsidR="00C1711C" w:rsidRDefault="00C1711C" w:rsidP="00C1711C">
      <w:pPr>
        <w:rPr>
          <w:b/>
        </w:rPr>
      </w:pPr>
    </w:p>
    <w:p w:rsidR="00C1711C" w:rsidRPr="00CA5757" w:rsidRDefault="00C1711C" w:rsidP="00C1711C">
      <w:pPr>
        <w:rPr>
          <w:b/>
        </w:rPr>
      </w:pPr>
    </w:p>
    <w:p w:rsidR="00C1711C" w:rsidRDefault="00C1711C">
      <w:pPr>
        <w:rPr>
          <w:rFonts w:asciiTheme="minorHAnsi" w:eastAsia="Times New Roman" w:hAnsiTheme="minorHAnsi" w:cstheme="minorHAnsi"/>
          <w:b/>
          <w:color w:val="auto"/>
          <w:sz w:val="22"/>
          <w:lang w:eastAsia="en-GB"/>
        </w:rPr>
      </w:pPr>
      <w:r>
        <w:rPr>
          <w:rFonts w:asciiTheme="minorHAnsi" w:hAnsiTheme="minorHAnsi" w:cstheme="minorHAnsi"/>
          <w:b/>
          <w:color w:val="auto"/>
          <w:sz w:val="22"/>
        </w:rPr>
        <w:br w:type="page"/>
      </w:r>
    </w:p>
    <w:p w:rsidR="00C1711C" w:rsidRDefault="00C1711C" w:rsidP="00664F04">
      <w:pPr>
        <w:pStyle w:val="Default"/>
        <w:rPr>
          <w:rFonts w:asciiTheme="minorHAnsi" w:hAnsiTheme="minorHAnsi" w:cstheme="minorHAnsi"/>
          <w:b/>
          <w:color w:val="auto"/>
          <w:sz w:val="22"/>
          <w:szCs w:val="22"/>
        </w:rPr>
      </w:pPr>
    </w:p>
    <w:p w:rsidR="00C1711C" w:rsidRDefault="00C1711C" w:rsidP="00664F04">
      <w:pPr>
        <w:pStyle w:val="Default"/>
        <w:rPr>
          <w:rFonts w:asciiTheme="minorHAnsi" w:hAnsiTheme="minorHAnsi" w:cstheme="minorHAnsi"/>
          <w:b/>
          <w:color w:val="auto"/>
          <w:sz w:val="22"/>
          <w:szCs w:val="22"/>
        </w:rPr>
      </w:pPr>
    </w:p>
    <w:p w:rsidR="00664F04" w:rsidRDefault="00664F04" w:rsidP="00664F04">
      <w:pPr>
        <w:pStyle w:val="Default"/>
        <w:rPr>
          <w:rFonts w:asciiTheme="minorHAnsi" w:hAnsiTheme="minorHAnsi" w:cstheme="minorHAnsi"/>
          <w:b/>
          <w:color w:val="auto"/>
          <w:sz w:val="22"/>
          <w:szCs w:val="22"/>
        </w:rPr>
      </w:pPr>
    </w:p>
    <w:p w:rsidR="00664F04" w:rsidRDefault="00664F04" w:rsidP="00664F04">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Recording strategy discussions:</w:t>
      </w:r>
    </w:p>
    <w:p w:rsidR="00664F04" w:rsidRDefault="00664F04" w:rsidP="00664F04">
      <w:pPr>
        <w:jc w:val="both"/>
        <w:rPr>
          <w:rFonts w:asciiTheme="minorHAnsi" w:hAnsiTheme="minorHAnsi" w:cstheme="minorHAnsi"/>
          <w:color w:val="auto"/>
          <w:sz w:val="22"/>
        </w:rPr>
      </w:pPr>
    </w:p>
    <w:p w:rsidR="00664F04" w:rsidRDefault="00664F04" w:rsidP="00664F04">
      <w:pPr>
        <w:jc w:val="both"/>
        <w:rPr>
          <w:rFonts w:asciiTheme="minorHAnsi" w:hAnsiTheme="minorHAnsi" w:cstheme="minorHAnsi"/>
          <w:color w:val="auto"/>
          <w:sz w:val="22"/>
        </w:rPr>
      </w:pPr>
      <w:r>
        <w:rPr>
          <w:rFonts w:asciiTheme="minorHAnsi" w:hAnsiTheme="minorHAnsi" w:cstheme="minorHAnsi"/>
          <w:color w:val="auto"/>
          <w:sz w:val="22"/>
        </w:rPr>
        <w:t>When recording strategy discuss</w:t>
      </w:r>
      <w:r w:rsidR="002C37FF">
        <w:rPr>
          <w:rFonts w:asciiTheme="minorHAnsi" w:hAnsiTheme="minorHAnsi" w:cstheme="minorHAnsi"/>
          <w:color w:val="auto"/>
          <w:sz w:val="22"/>
        </w:rPr>
        <w:t xml:space="preserve">ions on </w:t>
      </w:r>
      <w:r w:rsidR="003F51FA">
        <w:rPr>
          <w:rFonts w:asciiTheme="minorHAnsi" w:hAnsiTheme="minorHAnsi" w:cstheme="minorHAnsi"/>
          <w:color w:val="auto"/>
          <w:sz w:val="22"/>
        </w:rPr>
        <w:t>Care first</w:t>
      </w:r>
      <w:r w:rsidR="002C37FF">
        <w:rPr>
          <w:rFonts w:asciiTheme="minorHAnsi" w:hAnsiTheme="minorHAnsi" w:cstheme="minorHAnsi"/>
          <w:color w:val="auto"/>
          <w:sz w:val="22"/>
        </w:rPr>
        <w:t xml:space="preserve"> the following format and wording should be used</w:t>
      </w:r>
      <w:r>
        <w:rPr>
          <w:rFonts w:asciiTheme="minorHAnsi" w:hAnsiTheme="minorHAnsi" w:cstheme="minorHAnsi"/>
          <w:color w:val="auto"/>
          <w:sz w:val="22"/>
        </w:rPr>
        <w:t xml:space="preserve">. </w:t>
      </w:r>
    </w:p>
    <w:p w:rsidR="001951CE" w:rsidRDefault="001951CE" w:rsidP="001951CE">
      <w:pPr>
        <w:pStyle w:val="Default"/>
      </w:pPr>
    </w:p>
    <w:p w:rsidR="001951CE" w:rsidRDefault="001951CE" w:rsidP="001951CE">
      <w:pPr>
        <w:numPr>
          <w:ilvl w:val="0"/>
          <w:numId w:val="21"/>
        </w:numPr>
        <w:rPr>
          <w:rFonts w:cs="Calibri"/>
          <w:szCs w:val="24"/>
        </w:rPr>
      </w:pPr>
      <w:r w:rsidRPr="00751ED5">
        <w:rPr>
          <w:rFonts w:cs="Calibri"/>
          <w:szCs w:val="24"/>
        </w:rPr>
        <w:t xml:space="preserve">Purpose: </w:t>
      </w:r>
    </w:p>
    <w:p w:rsidR="001951CE" w:rsidRPr="002050DB" w:rsidRDefault="001951CE" w:rsidP="001951CE">
      <w:pPr>
        <w:ind w:left="720"/>
        <w:rPr>
          <w:rFonts w:cs="Calibri"/>
          <w:color w:val="auto"/>
          <w:szCs w:val="24"/>
        </w:rPr>
      </w:pPr>
      <w:r w:rsidRPr="002050DB">
        <w:rPr>
          <w:rFonts w:cs="Calibri"/>
          <w:b/>
          <w:color w:val="auto"/>
          <w:szCs w:val="24"/>
        </w:rPr>
        <w:t>The paragraph below should be copied into ‘</w:t>
      </w:r>
      <w:r w:rsidRPr="002050DB">
        <w:rPr>
          <w:rStyle w:val="qtext"/>
          <w:rFonts w:ascii="Arial" w:hAnsi="Arial" w:cs="Arial"/>
          <w:b/>
          <w:color w:val="auto"/>
          <w:szCs w:val="24"/>
        </w:rPr>
        <w:t>Purpose of Assessment / Strategy / S47’ in strategy discussion document</w:t>
      </w:r>
      <w:r w:rsidRPr="002050DB">
        <w:rPr>
          <w:rStyle w:val="qtext"/>
          <w:rFonts w:ascii="Arial" w:hAnsi="Arial" w:cs="Arial"/>
          <w:color w:val="auto"/>
          <w:szCs w:val="24"/>
        </w:rPr>
        <w:t xml:space="preserve">.  </w:t>
      </w:r>
    </w:p>
    <w:p w:rsidR="001951CE" w:rsidRPr="002050DB" w:rsidRDefault="001951CE" w:rsidP="001951CE">
      <w:pPr>
        <w:pStyle w:val="Default"/>
        <w:rPr>
          <w:rFonts w:ascii="Calibri" w:hAnsi="Calibri" w:cs="Calibri"/>
          <w:color w:val="auto"/>
        </w:rPr>
      </w:pPr>
      <w:r w:rsidRPr="002050DB">
        <w:rPr>
          <w:rFonts w:ascii="Calibri" w:hAnsi="Calibri" w:cs="Calibri"/>
          <w:color w:val="auto"/>
        </w:rPr>
        <w:t xml:space="preserve">Working Together to Safeguard Children (March 2015) highlights the duty of the Local authority to organise a strategy meeting involving children’s social care (including the fostering service, if the child is looked after), the police, health and other bodies such as the referring </w:t>
      </w:r>
      <w:r w:rsidR="003F51FA" w:rsidRPr="002050DB">
        <w:rPr>
          <w:rFonts w:ascii="Calibri" w:hAnsi="Calibri" w:cs="Calibri"/>
          <w:color w:val="auto"/>
        </w:rPr>
        <w:t>agency ‘whenever</w:t>
      </w:r>
      <w:r w:rsidRPr="002050DB">
        <w:rPr>
          <w:rFonts w:ascii="Calibri" w:hAnsi="Calibri" w:cs="Calibri"/>
          <w:color w:val="auto"/>
        </w:rPr>
        <w:t xml:space="preserve"> there is reasonable cause to suspect that a child is suffering, or is likely to suffer, significant harm; </w:t>
      </w:r>
    </w:p>
    <w:p w:rsidR="001951CE" w:rsidRPr="002050DB" w:rsidRDefault="001951CE" w:rsidP="001951CE">
      <w:pPr>
        <w:pStyle w:val="Default"/>
        <w:rPr>
          <w:rFonts w:ascii="Calibri" w:hAnsi="Calibri" w:cs="Calibri"/>
          <w:color w:val="auto"/>
        </w:rPr>
      </w:pPr>
    </w:p>
    <w:p w:rsidR="001951CE" w:rsidRPr="002050DB" w:rsidRDefault="001951CE" w:rsidP="001951CE">
      <w:pPr>
        <w:pStyle w:val="Default"/>
        <w:rPr>
          <w:rFonts w:ascii="Calibri" w:hAnsi="Calibri" w:cs="Calibri"/>
          <w:color w:val="auto"/>
        </w:rPr>
      </w:pPr>
      <w:r w:rsidRPr="002050DB">
        <w:rPr>
          <w:rFonts w:ascii="Calibri" w:hAnsi="Calibri" w:cs="Calibri"/>
          <w:color w:val="auto"/>
        </w:rPr>
        <w:t xml:space="preserve">Local authority children’s social care has a duty to convene a strategy discussion to determine the child’s welfare and plan future intervention. The discussion should be used to: </w:t>
      </w:r>
    </w:p>
    <w:p w:rsidR="001951CE" w:rsidRPr="002050DB" w:rsidRDefault="001951CE" w:rsidP="001951CE">
      <w:pPr>
        <w:pStyle w:val="Default"/>
        <w:rPr>
          <w:rFonts w:ascii="Calibri" w:hAnsi="Calibri" w:cs="Calibri"/>
          <w:color w:val="auto"/>
        </w:rPr>
      </w:pPr>
      <w:r w:rsidRPr="002050DB">
        <w:rPr>
          <w:rFonts w:ascii="Calibri" w:hAnsi="Calibri" w:cs="Calibri"/>
          <w:color w:val="auto"/>
        </w:rPr>
        <w:t xml:space="preserve">• share available information; </w:t>
      </w:r>
    </w:p>
    <w:p w:rsidR="001951CE" w:rsidRPr="002050DB" w:rsidRDefault="001951CE" w:rsidP="001951CE">
      <w:pPr>
        <w:pStyle w:val="Default"/>
        <w:rPr>
          <w:rFonts w:ascii="Calibri" w:hAnsi="Calibri" w:cs="Calibri"/>
          <w:color w:val="auto"/>
        </w:rPr>
      </w:pPr>
      <w:r w:rsidRPr="002050DB">
        <w:rPr>
          <w:rFonts w:ascii="Calibri" w:hAnsi="Calibri" w:cs="Calibri"/>
          <w:color w:val="auto"/>
        </w:rPr>
        <w:t xml:space="preserve">• agree the conduct and timing of any criminal investigation; and </w:t>
      </w:r>
    </w:p>
    <w:p w:rsidR="001951CE" w:rsidRPr="002050DB" w:rsidRDefault="001951CE" w:rsidP="001951CE">
      <w:pPr>
        <w:pStyle w:val="Default"/>
        <w:rPr>
          <w:rFonts w:ascii="Calibri" w:hAnsi="Calibri" w:cs="Calibri"/>
          <w:color w:val="auto"/>
        </w:rPr>
      </w:pPr>
      <w:r w:rsidRPr="002050DB">
        <w:rPr>
          <w:rFonts w:ascii="Calibri" w:hAnsi="Calibri" w:cs="Calibri"/>
          <w:color w:val="auto"/>
        </w:rPr>
        <w:t xml:space="preserve">• decide whether enquiries under section 47 of the Children Act 1989 should be undertaken. </w:t>
      </w:r>
    </w:p>
    <w:p w:rsidR="001951CE" w:rsidRPr="002050DB" w:rsidRDefault="001951CE" w:rsidP="001951CE">
      <w:pPr>
        <w:pStyle w:val="Default"/>
        <w:rPr>
          <w:rFonts w:ascii="Calibri" w:hAnsi="Calibri" w:cs="Calibri"/>
          <w:color w:val="auto"/>
        </w:rPr>
      </w:pPr>
    </w:p>
    <w:p w:rsidR="001951CE" w:rsidRPr="002050DB" w:rsidRDefault="001951CE" w:rsidP="001951CE">
      <w:pPr>
        <w:pStyle w:val="Default"/>
        <w:rPr>
          <w:rFonts w:ascii="Calibri" w:hAnsi="Calibri" w:cs="Calibri"/>
          <w:color w:val="auto"/>
        </w:rPr>
      </w:pPr>
    </w:p>
    <w:p w:rsidR="001951CE" w:rsidRPr="002050DB" w:rsidRDefault="001951CE" w:rsidP="001951CE">
      <w:pPr>
        <w:pStyle w:val="Default"/>
        <w:numPr>
          <w:ilvl w:val="0"/>
          <w:numId w:val="21"/>
        </w:numPr>
        <w:jc w:val="left"/>
        <w:rPr>
          <w:rFonts w:ascii="Calibri" w:hAnsi="Calibri" w:cs="Calibri"/>
          <w:color w:val="auto"/>
        </w:rPr>
      </w:pPr>
      <w:r w:rsidRPr="002050DB">
        <w:rPr>
          <w:rFonts w:ascii="Calibri" w:hAnsi="Calibri" w:cs="Calibri"/>
          <w:color w:val="auto"/>
        </w:rPr>
        <w:t xml:space="preserve">For consideration: </w:t>
      </w:r>
    </w:p>
    <w:p w:rsidR="001951CE" w:rsidRPr="002050DB" w:rsidRDefault="001951CE" w:rsidP="001951CE">
      <w:pPr>
        <w:pStyle w:val="Default"/>
        <w:rPr>
          <w:rFonts w:ascii="Calibri" w:hAnsi="Calibri" w:cs="Calibri"/>
          <w:color w:val="auto"/>
        </w:rPr>
      </w:pPr>
    </w:p>
    <w:p w:rsidR="001951CE" w:rsidRPr="002050DB" w:rsidRDefault="001951CE" w:rsidP="001951CE">
      <w:pPr>
        <w:pStyle w:val="Default"/>
        <w:numPr>
          <w:ilvl w:val="0"/>
          <w:numId w:val="22"/>
        </w:numPr>
        <w:jc w:val="left"/>
        <w:rPr>
          <w:rFonts w:ascii="Calibri" w:hAnsi="Calibri" w:cs="Calibri"/>
          <w:color w:val="auto"/>
        </w:rPr>
      </w:pPr>
      <w:r w:rsidRPr="002050DB">
        <w:rPr>
          <w:rFonts w:ascii="Calibri" w:hAnsi="Calibri" w:cs="Calibri"/>
          <w:color w:val="auto"/>
        </w:rPr>
        <w:t xml:space="preserve">Medicals: </w:t>
      </w:r>
    </w:p>
    <w:p w:rsidR="001951CE" w:rsidRPr="002050DB" w:rsidRDefault="001951CE" w:rsidP="001951CE">
      <w:pPr>
        <w:shd w:val="clear" w:color="auto" w:fill="FFFFFF"/>
        <w:spacing w:before="100" w:beforeAutospacing="1" w:after="100" w:afterAutospacing="1" w:line="240" w:lineRule="auto"/>
        <w:rPr>
          <w:rFonts w:eastAsia="Times New Roman" w:cs="Calibri"/>
          <w:color w:val="auto"/>
          <w:szCs w:val="24"/>
          <w:lang w:eastAsia="en-GB"/>
        </w:rPr>
      </w:pPr>
      <w:r w:rsidRPr="002050DB">
        <w:rPr>
          <w:rFonts w:eastAsia="Times New Roman" w:cs="Calibri"/>
          <w:color w:val="auto"/>
          <w:szCs w:val="24"/>
          <w:lang w:eastAsia="en-GB"/>
        </w:rPr>
        <w:t xml:space="preserve">At the Strategy Discussion/Meeting, </w:t>
      </w:r>
      <w:r w:rsidRPr="002050DB">
        <w:rPr>
          <w:rFonts w:eastAsia="Times New Roman" w:cs="Calibri"/>
          <w:bCs/>
          <w:color w:val="auto"/>
          <w:szCs w:val="24"/>
          <w:lang w:eastAsia="en-GB"/>
        </w:rPr>
        <w:t xml:space="preserve">the need for a medical assessment must be considered. Where an assessment is required for any individual child, consideration should also be given to assessment of siblings. Any decisions made regarding medical assessments should be recorded. </w:t>
      </w:r>
    </w:p>
    <w:p w:rsidR="001951CE" w:rsidRPr="002050DB" w:rsidRDefault="001951CE" w:rsidP="001951CE">
      <w:pPr>
        <w:pStyle w:val="Default"/>
        <w:rPr>
          <w:rStyle w:val="bold1"/>
          <w:rFonts w:ascii="Calibri" w:hAnsi="Calibri" w:cs="Calibri"/>
          <w:b w:val="0"/>
          <w:color w:val="auto"/>
        </w:rPr>
      </w:pPr>
      <w:r w:rsidRPr="002050DB">
        <w:rPr>
          <w:rFonts w:ascii="Calibri" w:hAnsi="Calibri" w:cs="Calibri"/>
          <w:color w:val="auto"/>
        </w:rPr>
        <w:t>If the strategy discussion concludes that an assessment of suspected physical abuse or neglect is required, the paediatrician on call for the child protection medical assessment service should be consulted</w:t>
      </w:r>
      <w:r w:rsidRPr="002050DB">
        <w:rPr>
          <w:rStyle w:val="bold1"/>
          <w:rFonts w:ascii="Calibri" w:hAnsi="Calibri" w:cs="Calibri"/>
          <w:b w:val="0"/>
          <w:color w:val="auto"/>
        </w:rPr>
        <w:t xml:space="preserve"> to agree the timing and arrangements for the assessment (including arrangements for obtaining informed consent</w:t>
      </w:r>
    </w:p>
    <w:p w:rsidR="001951CE" w:rsidRPr="002050DB" w:rsidRDefault="001951CE" w:rsidP="001951CE">
      <w:pPr>
        <w:pStyle w:val="Default"/>
        <w:rPr>
          <w:rStyle w:val="bold1"/>
          <w:rFonts w:ascii="Calibri" w:hAnsi="Calibri" w:cs="Calibri"/>
          <w:b w:val="0"/>
          <w:color w:val="auto"/>
        </w:rPr>
      </w:pPr>
    </w:p>
    <w:p w:rsidR="001951CE" w:rsidRPr="002050DB" w:rsidRDefault="001951CE" w:rsidP="001951CE">
      <w:pPr>
        <w:shd w:val="clear" w:color="auto" w:fill="FFFFFF"/>
        <w:spacing w:before="192" w:after="192" w:line="240" w:lineRule="auto"/>
        <w:rPr>
          <w:rFonts w:eastAsia="Times New Roman" w:cs="Calibri"/>
          <w:bCs/>
          <w:color w:val="auto"/>
          <w:szCs w:val="24"/>
          <w:lang w:eastAsia="en-GB"/>
        </w:rPr>
      </w:pPr>
      <w:r w:rsidRPr="002050DB">
        <w:rPr>
          <w:rFonts w:eastAsia="Times New Roman" w:cs="Calibri"/>
          <w:bCs/>
          <w:color w:val="auto"/>
          <w:szCs w:val="24"/>
          <w:lang w:eastAsia="en-GB"/>
        </w:rPr>
        <w:t xml:space="preserve">In the case of suspected sexual abuse, the guidance in the Northamptonshire SARC (Child Sexual Abuse Care Pathway), ensuring appropriate involvement in the discussion of the Police, Children's Social </w:t>
      </w:r>
      <w:r w:rsidR="003F51FA" w:rsidRPr="002050DB">
        <w:rPr>
          <w:rFonts w:eastAsia="Times New Roman" w:cs="Calibri"/>
          <w:bCs/>
          <w:color w:val="auto"/>
          <w:szCs w:val="24"/>
          <w:lang w:eastAsia="en-GB"/>
        </w:rPr>
        <w:t>Care,</w:t>
      </w:r>
      <w:r w:rsidRPr="002050DB">
        <w:rPr>
          <w:rFonts w:eastAsia="Times New Roman" w:cs="Calibri"/>
          <w:bCs/>
          <w:color w:val="auto"/>
          <w:szCs w:val="24"/>
          <w:lang w:eastAsia="en-GB"/>
        </w:rPr>
        <w:t xml:space="preserve"> Forensic Physician and Paediatrician in planning the assessment, should be followed. If the paediatrician is not available at the time of the discussion, the Forensic Physician will contact the Paediatrician to share strategy discussion information and to plan the assessment;</w:t>
      </w:r>
    </w:p>
    <w:p w:rsidR="001951CE" w:rsidRPr="002050DB" w:rsidRDefault="001951CE" w:rsidP="001951CE">
      <w:pPr>
        <w:pStyle w:val="Default"/>
        <w:rPr>
          <w:rStyle w:val="bold1"/>
          <w:rFonts w:ascii="Calibri" w:hAnsi="Calibri" w:cs="Calibri"/>
          <w:b w:val="0"/>
          <w:color w:val="auto"/>
        </w:rPr>
      </w:pPr>
    </w:p>
    <w:p w:rsidR="001951CE" w:rsidRPr="002050DB" w:rsidRDefault="001951CE" w:rsidP="001951CE">
      <w:pPr>
        <w:pStyle w:val="Default"/>
        <w:rPr>
          <w:rStyle w:val="bold1"/>
          <w:rFonts w:ascii="Calibri" w:hAnsi="Calibri" w:cs="Calibri"/>
          <w:b w:val="0"/>
          <w:color w:val="auto"/>
        </w:rPr>
      </w:pPr>
    </w:p>
    <w:p w:rsidR="001951CE" w:rsidRPr="002050DB" w:rsidRDefault="001951CE" w:rsidP="001951CE">
      <w:pPr>
        <w:numPr>
          <w:ilvl w:val="0"/>
          <w:numId w:val="23"/>
        </w:numPr>
        <w:shd w:val="clear" w:color="auto" w:fill="FFFFFF"/>
        <w:spacing w:before="192" w:after="192" w:line="336" w:lineRule="auto"/>
        <w:rPr>
          <w:rFonts w:eastAsia="Times New Roman" w:cs="Calibri"/>
          <w:color w:val="auto"/>
          <w:szCs w:val="24"/>
          <w:lang w:eastAsia="en-GB"/>
        </w:rPr>
      </w:pPr>
      <w:r w:rsidRPr="002050DB">
        <w:rPr>
          <w:rFonts w:eastAsia="Times New Roman" w:cs="Calibri"/>
          <w:color w:val="auto"/>
          <w:szCs w:val="24"/>
          <w:lang w:eastAsia="en-GB"/>
        </w:rPr>
        <w:t xml:space="preserve">Agreeing who should be interviewed, by whom, for what purpose and when, and the need to carry out the interviews in accordance with </w:t>
      </w:r>
      <w:hyperlink r:id="rId19" w:tgtFrame="_blank" w:history="1">
        <w:r w:rsidRPr="002050DB">
          <w:rPr>
            <w:rFonts w:eastAsia="Times New Roman" w:cs="Calibri"/>
            <w:b/>
            <w:bCs/>
            <w:color w:val="auto"/>
            <w:szCs w:val="24"/>
            <w:lang w:eastAsia="en-GB"/>
          </w:rPr>
          <w:t>Achieving Best Evidence</w:t>
        </w:r>
      </w:hyperlink>
      <w:r w:rsidRPr="002050DB">
        <w:rPr>
          <w:rFonts w:eastAsia="Times New Roman" w:cs="Calibri"/>
          <w:color w:val="auto"/>
          <w:szCs w:val="24"/>
          <w:lang w:eastAsia="en-GB"/>
        </w:rPr>
        <w:t xml:space="preserve"> guidance;</w:t>
      </w:r>
    </w:p>
    <w:p w:rsidR="001951CE" w:rsidRPr="002050DB" w:rsidRDefault="001951CE" w:rsidP="001951CE">
      <w:pPr>
        <w:numPr>
          <w:ilvl w:val="0"/>
          <w:numId w:val="23"/>
        </w:numPr>
        <w:shd w:val="clear" w:color="auto" w:fill="FFFFFF"/>
        <w:spacing w:before="192" w:after="192" w:line="336" w:lineRule="auto"/>
        <w:rPr>
          <w:rFonts w:eastAsia="Times New Roman" w:cs="Calibri"/>
          <w:color w:val="auto"/>
          <w:szCs w:val="24"/>
          <w:lang w:eastAsia="en-GB"/>
        </w:rPr>
      </w:pPr>
      <w:r w:rsidRPr="002050DB">
        <w:rPr>
          <w:rFonts w:eastAsia="Times New Roman" w:cs="Calibri"/>
          <w:color w:val="auto"/>
          <w:szCs w:val="24"/>
          <w:lang w:eastAsia="en-GB"/>
        </w:rPr>
        <w:t>Deciding whether a single agency or a joint enquiry/investigation is required;</w:t>
      </w:r>
    </w:p>
    <w:p w:rsidR="001951CE" w:rsidRPr="002050DB" w:rsidRDefault="001951CE" w:rsidP="001951CE">
      <w:pPr>
        <w:numPr>
          <w:ilvl w:val="0"/>
          <w:numId w:val="23"/>
        </w:numPr>
        <w:shd w:val="clear" w:color="auto" w:fill="FFFFFF"/>
        <w:spacing w:before="192" w:after="192" w:line="336" w:lineRule="auto"/>
        <w:rPr>
          <w:rFonts w:eastAsia="Times New Roman" w:cs="Calibri"/>
          <w:color w:val="auto"/>
          <w:szCs w:val="24"/>
          <w:lang w:eastAsia="en-GB"/>
        </w:rPr>
      </w:pPr>
      <w:r w:rsidRPr="002050DB">
        <w:rPr>
          <w:rFonts w:eastAsia="Times New Roman" w:cs="Calibri"/>
          <w:color w:val="auto"/>
          <w:szCs w:val="24"/>
          <w:lang w:eastAsia="en-GB"/>
        </w:rPr>
        <w:t>Agreeing when the child will be seen alone by the Lead social worker (unless that is inappropriate for the child);</w:t>
      </w:r>
    </w:p>
    <w:p w:rsidR="001951CE" w:rsidRPr="00751ED5" w:rsidRDefault="001951CE" w:rsidP="001951CE">
      <w:pPr>
        <w:pStyle w:val="Default"/>
        <w:ind w:left="720"/>
        <w:rPr>
          <w:rFonts w:ascii="Calibri" w:hAnsi="Calibri" w:cs="Calibri"/>
        </w:rPr>
      </w:pPr>
    </w:p>
    <w:p w:rsidR="001951CE" w:rsidRPr="00751ED5" w:rsidRDefault="001951CE" w:rsidP="001951CE">
      <w:pPr>
        <w:pStyle w:val="Default"/>
        <w:rPr>
          <w:rFonts w:ascii="Calibri" w:hAnsi="Calibri" w:cs="Calibri"/>
        </w:rPr>
      </w:pPr>
    </w:p>
    <w:p w:rsidR="001951CE" w:rsidRPr="00751ED5" w:rsidRDefault="001951CE" w:rsidP="001951CE">
      <w:pPr>
        <w:pStyle w:val="Default"/>
        <w:rPr>
          <w:rFonts w:ascii="Calibri" w:hAnsi="Calibri" w:cs="Calibri"/>
        </w:rPr>
      </w:pPr>
    </w:p>
    <w:p w:rsidR="001951CE" w:rsidRDefault="001951CE" w:rsidP="001951CE">
      <w:pPr>
        <w:shd w:val="clear" w:color="auto" w:fill="FFFFFF"/>
        <w:spacing w:before="192" w:after="192"/>
        <w:jc w:val="both"/>
        <w:rPr>
          <w:rFonts w:ascii="Arial" w:hAnsi="Arial" w:cs="Arial"/>
        </w:rPr>
      </w:pPr>
      <w:r>
        <w:rPr>
          <w:rFonts w:ascii="Arial" w:hAnsi="Arial" w:cs="Arial"/>
        </w:rPr>
        <w:t>Below, it is an example of action plans to be used  </w:t>
      </w:r>
    </w:p>
    <w:p w:rsidR="001951CE" w:rsidRDefault="001951CE" w:rsidP="001951CE">
      <w:pPr>
        <w:pStyle w:val="Default"/>
        <w:numPr>
          <w:ilvl w:val="0"/>
          <w:numId w:val="24"/>
        </w:numPr>
        <w:adjustRightInd/>
        <w:rPr>
          <w:color w:val="auto"/>
          <w:sz w:val="22"/>
          <w:szCs w:val="22"/>
        </w:rPr>
      </w:pPr>
      <w:r>
        <w:rPr>
          <w:color w:val="auto"/>
          <w:sz w:val="22"/>
          <w:szCs w:val="22"/>
        </w:rPr>
        <w:t xml:space="preserve">It is agreed for a </w:t>
      </w:r>
      <w:r w:rsidRPr="008211FC">
        <w:rPr>
          <w:color w:val="FF0000"/>
          <w:sz w:val="22"/>
          <w:szCs w:val="22"/>
        </w:rPr>
        <w:t>Joint/Single</w:t>
      </w:r>
      <w:r>
        <w:rPr>
          <w:color w:val="auto"/>
          <w:sz w:val="22"/>
          <w:szCs w:val="22"/>
        </w:rPr>
        <w:t xml:space="preserve"> section 47 enquiry to be initiated to ensure that appropriate and proportionate  actions are taken by the multiagency group to safeguard and pr</w:t>
      </w:r>
      <w:r w:rsidR="003F51FA">
        <w:rPr>
          <w:color w:val="auto"/>
          <w:sz w:val="22"/>
          <w:szCs w:val="22"/>
        </w:rPr>
        <w:t>omote the welfare of the child/</w:t>
      </w:r>
      <w:r>
        <w:rPr>
          <w:color w:val="auto"/>
          <w:sz w:val="22"/>
          <w:szCs w:val="22"/>
        </w:rPr>
        <w:t>ren;</w:t>
      </w:r>
    </w:p>
    <w:p w:rsidR="001951CE" w:rsidRDefault="001951CE" w:rsidP="001951CE">
      <w:pPr>
        <w:numPr>
          <w:ilvl w:val="0"/>
          <w:numId w:val="24"/>
        </w:numPr>
        <w:shd w:val="clear" w:color="auto" w:fill="FFFFFF"/>
        <w:spacing w:before="192" w:after="192" w:line="240" w:lineRule="auto"/>
        <w:rPr>
          <w:rFonts w:ascii="Arial" w:eastAsia="Times New Roman" w:hAnsi="Arial" w:cs="Arial"/>
          <w:color w:val="FF0000"/>
        </w:rPr>
      </w:pPr>
      <w:r w:rsidRPr="008211FC">
        <w:rPr>
          <w:rFonts w:ascii="Arial" w:eastAsia="Times New Roman" w:hAnsi="Arial" w:cs="Arial"/>
          <w:color w:val="FF0000"/>
        </w:rPr>
        <w:t>Child  A</w:t>
      </w:r>
      <w:r>
        <w:rPr>
          <w:rFonts w:ascii="Arial" w:eastAsia="Times New Roman" w:hAnsi="Arial" w:cs="Arial"/>
        </w:rPr>
        <w:t xml:space="preserve"> to be seen alone (with consent)  and spoken to by the Social Worker and Police officer today (</w:t>
      </w:r>
      <w:r w:rsidRPr="008211FC">
        <w:rPr>
          <w:rFonts w:ascii="Arial" w:eastAsia="Times New Roman" w:hAnsi="Arial" w:cs="Arial"/>
          <w:color w:val="FF0000"/>
        </w:rPr>
        <w:t>INSERT DATE</w:t>
      </w:r>
      <w:r>
        <w:rPr>
          <w:rFonts w:ascii="Arial" w:eastAsia="Times New Roman" w:hAnsi="Arial" w:cs="Arial"/>
        </w:rPr>
        <w:t xml:space="preserve">) in order for his/her views to be obtained and inform future planning; please assess the </w:t>
      </w:r>
      <w:r w:rsidRPr="008211FC">
        <w:rPr>
          <w:rFonts w:ascii="Arial" w:eastAsia="Times New Roman" w:hAnsi="Arial" w:cs="Arial"/>
          <w:color w:val="FF0000"/>
        </w:rPr>
        <w:t>CHILD A and siblings’</w:t>
      </w:r>
      <w:r>
        <w:rPr>
          <w:rFonts w:ascii="Arial" w:eastAsia="Times New Roman" w:hAnsi="Arial" w:cs="Arial"/>
        </w:rPr>
        <w:t xml:space="preserve"> understanding of their situation , relationships and circumstances more broadly. Based on </w:t>
      </w:r>
      <w:r w:rsidRPr="008211FC">
        <w:rPr>
          <w:rFonts w:ascii="Arial" w:eastAsia="Times New Roman" w:hAnsi="Arial" w:cs="Arial"/>
          <w:color w:val="FF0000"/>
        </w:rPr>
        <w:t>child A and siblings’</w:t>
      </w:r>
      <w:r>
        <w:rPr>
          <w:rFonts w:ascii="Arial" w:eastAsia="Times New Roman" w:hAnsi="Arial" w:cs="Arial"/>
        </w:rPr>
        <w:t xml:space="preserve"> age and level of understanding ‘Strengthening practice’ tools to be used (i.e. ‘three houses’) </w:t>
      </w:r>
      <w:r>
        <w:rPr>
          <w:rFonts w:ascii="Arial" w:eastAsia="Times New Roman" w:hAnsi="Arial" w:cs="Arial"/>
          <w:i/>
          <w:iCs/>
        </w:rPr>
        <w:t xml:space="preserve">Note: </w:t>
      </w:r>
      <w:r>
        <w:rPr>
          <w:rFonts w:ascii="Arial" w:eastAsia="Times New Roman" w:hAnsi="Arial" w:cs="Arial"/>
          <w:i/>
          <w:iCs/>
          <w:color w:val="5A5B5B"/>
        </w:rPr>
        <w:t> </w:t>
      </w:r>
      <w:r>
        <w:rPr>
          <w:rFonts w:ascii="Arial" w:eastAsia="Times New Roman" w:hAnsi="Arial" w:cs="Arial"/>
          <w:i/>
          <w:iCs/>
        </w:rPr>
        <w:t>particular factors such as the child's race, ethnicity, language, disability or any other special needs should be taken into account and whether an interpreter will be required for the child and/or the family</w:t>
      </w:r>
      <w:r>
        <w:rPr>
          <w:rFonts w:ascii="Arial" w:eastAsia="Times New Roman" w:hAnsi="Arial" w:cs="Arial"/>
        </w:rPr>
        <w:t xml:space="preserve">. </w:t>
      </w:r>
      <w:r w:rsidRPr="00715D69">
        <w:rPr>
          <w:rFonts w:ascii="Arial" w:eastAsia="Times New Roman" w:hAnsi="Arial" w:cs="Arial"/>
          <w:color w:val="FF0000"/>
        </w:rPr>
        <w:t xml:space="preserve">(NB if visit not to take place on </w:t>
      </w:r>
      <w:r w:rsidR="003F51FA" w:rsidRPr="00715D69">
        <w:rPr>
          <w:rFonts w:ascii="Arial" w:eastAsia="Times New Roman" w:hAnsi="Arial" w:cs="Arial"/>
          <w:color w:val="FF0000"/>
        </w:rPr>
        <w:t>today’s</w:t>
      </w:r>
      <w:r w:rsidRPr="00715D69">
        <w:rPr>
          <w:rFonts w:ascii="Arial" w:eastAsia="Times New Roman" w:hAnsi="Arial" w:cs="Arial"/>
          <w:color w:val="FF0000"/>
        </w:rPr>
        <w:t xml:space="preserve"> date, give a reason why). </w:t>
      </w:r>
    </w:p>
    <w:p w:rsidR="001951CE" w:rsidRPr="00715D69" w:rsidRDefault="001951CE" w:rsidP="001951CE">
      <w:pPr>
        <w:pStyle w:val="Default"/>
        <w:numPr>
          <w:ilvl w:val="0"/>
          <w:numId w:val="24"/>
        </w:numPr>
        <w:adjustRightInd/>
        <w:rPr>
          <w:color w:val="auto"/>
          <w:sz w:val="22"/>
          <w:szCs w:val="22"/>
        </w:rPr>
      </w:pPr>
      <w:r>
        <w:rPr>
          <w:color w:val="auto"/>
          <w:sz w:val="22"/>
          <w:szCs w:val="22"/>
        </w:rPr>
        <w:t>Following consultation with the On Call Community Paediatrician   (</w:t>
      </w:r>
      <w:r w:rsidRPr="008211FC">
        <w:rPr>
          <w:color w:val="FF0000"/>
          <w:sz w:val="22"/>
          <w:szCs w:val="22"/>
        </w:rPr>
        <w:t>NAME</w:t>
      </w:r>
      <w:r>
        <w:rPr>
          <w:color w:val="auto"/>
          <w:sz w:val="22"/>
          <w:szCs w:val="22"/>
        </w:rPr>
        <w:t xml:space="preserve">) it is agreed that a Child Protection Medical assessment </w:t>
      </w:r>
      <w:r>
        <w:rPr>
          <w:b/>
          <w:bCs/>
          <w:color w:val="auto"/>
          <w:sz w:val="22"/>
          <w:szCs w:val="22"/>
          <w:u w:val="single"/>
        </w:rPr>
        <w:t>is required</w:t>
      </w:r>
      <w:r>
        <w:rPr>
          <w:color w:val="auto"/>
          <w:sz w:val="22"/>
          <w:szCs w:val="22"/>
        </w:rPr>
        <w:t xml:space="preserve"> and has been arranged for </w:t>
      </w:r>
      <w:r w:rsidRPr="008211FC">
        <w:rPr>
          <w:color w:val="FF0000"/>
          <w:sz w:val="22"/>
          <w:szCs w:val="22"/>
        </w:rPr>
        <w:t>DATE.</w:t>
      </w:r>
      <w:r>
        <w:rPr>
          <w:color w:val="auto"/>
          <w:sz w:val="22"/>
          <w:szCs w:val="22"/>
        </w:rPr>
        <w:t xml:space="preserve"> (Consideration to be given to logistics – who will take the child for his medical?)</w:t>
      </w:r>
      <w:r>
        <w:rPr>
          <w:sz w:val="22"/>
          <w:szCs w:val="22"/>
        </w:rPr>
        <w:t>.</w:t>
      </w:r>
    </w:p>
    <w:p w:rsidR="001951CE" w:rsidRDefault="001951CE" w:rsidP="001951CE">
      <w:pPr>
        <w:numPr>
          <w:ilvl w:val="0"/>
          <w:numId w:val="24"/>
        </w:numPr>
        <w:shd w:val="clear" w:color="auto" w:fill="FFFFFF"/>
        <w:spacing w:before="192" w:after="192" w:line="240" w:lineRule="auto"/>
        <w:rPr>
          <w:rFonts w:ascii="Arial" w:eastAsia="Times New Roman" w:hAnsi="Arial" w:cs="Arial"/>
        </w:rPr>
      </w:pPr>
      <w:r>
        <w:rPr>
          <w:rFonts w:ascii="Arial" w:eastAsia="Times New Roman" w:hAnsi="Arial" w:cs="Arial"/>
        </w:rPr>
        <w:t xml:space="preserve">Consideration to be given to achieving best Evidence Interview being completed with the </w:t>
      </w:r>
      <w:r w:rsidRPr="008211FC">
        <w:rPr>
          <w:rFonts w:ascii="Arial" w:eastAsia="Times New Roman" w:hAnsi="Arial" w:cs="Arial"/>
          <w:color w:val="FF0000"/>
        </w:rPr>
        <w:t>Child A</w:t>
      </w:r>
      <w:r>
        <w:rPr>
          <w:rFonts w:ascii="Arial" w:eastAsia="Times New Roman" w:hAnsi="Arial" w:cs="Arial"/>
        </w:rPr>
        <w:t>. If appropriate, follow the guidance set out in Achieving Best Evidence in Criminal Proceedings on interviewing victims and witnesses, and guidance on using special measures (Ministry of Justice, 2011).</w:t>
      </w:r>
    </w:p>
    <w:p w:rsidR="001951CE" w:rsidRDefault="001951CE" w:rsidP="001951CE">
      <w:pPr>
        <w:pStyle w:val="Default"/>
        <w:numPr>
          <w:ilvl w:val="0"/>
          <w:numId w:val="24"/>
        </w:numPr>
        <w:adjustRightInd/>
        <w:rPr>
          <w:color w:val="auto"/>
          <w:sz w:val="22"/>
          <w:szCs w:val="22"/>
        </w:rPr>
      </w:pPr>
      <w:r>
        <w:rPr>
          <w:color w:val="auto"/>
          <w:sz w:val="22"/>
          <w:szCs w:val="22"/>
        </w:rPr>
        <w:t xml:space="preserve">Social worker/ Police to interview parents and/or caregivers on </w:t>
      </w:r>
      <w:r w:rsidRPr="008211FC">
        <w:rPr>
          <w:color w:val="FF0000"/>
          <w:sz w:val="22"/>
          <w:szCs w:val="22"/>
        </w:rPr>
        <w:t>DATE</w:t>
      </w:r>
      <w:r>
        <w:rPr>
          <w:color w:val="auto"/>
          <w:sz w:val="22"/>
          <w:szCs w:val="22"/>
        </w:rPr>
        <w:t xml:space="preserve"> and determine the wider social and environmental factors that might have impact on them and child</w:t>
      </w:r>
      <w:r>
        <w:rPr>
          <w:sz w:val="22"/>
          <w:szCs w:val="22"/>
        </w:rPr>
        <w:t>.</w:t>
      </w:r>
    </w:p>
    <w:p w:rsidR="001951CE" w:rsidRDefault="001951CE" w:rsidP="001951CE">
      <w:pPr>
        <w:pStyle w:val="Default"/>
        <w:ind w:left="720"/>
        <w:rPr>
          <w:color w:val="auto"/>
          <w:sz w:val="22"/>
          <w:szCs w:val="22"/>
        </w:rPr>
      </w:pPr>
    </w:p>
    <w:p w:rsidR="001951CE" w:rsidRDefault="001951CE" w:rsidP="001951CE">
      <w:pPr>
        <w:pStyle w:val="Default"/>
        <w:numPr>
          <w:ilvl w:val="0"/>
          <w:numId w:val="24"/>
        </w:numPr>
        <w:adjustRightInd/>
        <w:rPr>
          <w:color w:val="auto"/>
          <w:sz w:val="22"/>
          <w:szCs w:val="22"/>
        </w:rPr>
      </w:pPr>
      <w:r>
        <w:rPr>
          <w:color w:val="auto"/>
          <w:sz w:val="22"/>
          <w:szCs w:val="22"/>
        </w:rPr>
        <w:t>Section 47 Record Outcome to be completed by the Social Worker by day 3</w:t>
      </w:r>
    </w:p>
    <w:p w:rsidR="001951CE" w:rsidRDefault="001951CE" w:rsidP="001951CE">
      <w:pPr>
        <w:pStyle w:val="Default"/>
        <w:rPr>
          <w:color w:val="auto"/>
          <w:sz w:val="22"/>
          <w:szCs w:val="22"/>
        </w:rPr>
      </w:pPr>
    </w:p>
    <w:p w:rsidR="001951CE" w:rsidRPr="008E6A99" w:rsidRDefault="001951CE" w:rsidP="001951CE">
      <w:pPr>
        <w:pStyle w:val="Default"/>
        <w:numPr>
          <w:ilvl w:val="0"/>
          <w:numId w:val="24"/>
        </w:numPr>
        <w:adjustRightInd/>
        <w:rPr>
          <w:color w:val="auto"/>
          <w:sz w:val="22"/>
          <w:szCs w:val="22"/>
        </w:rPr>
      </w:pPr>
      <w:r w:rsidRPr="008E6A99">
        <w:rPr>
          <w:color w:val="auto"/>
          <w:sz w:val="22"/>
          <w:szCs w:val="22"/>
        </w:rPr>
        <w:lastRenderedPageBreak/>
        <w:t>Single assessment to be undertaken with the family as part of th</w:t>
      </w:r>
      <w:r>
        <w:rPr>
          <w:color w:val="auto"/>
          <w:sz w:val="22"/>
          <w:szCs w:val="22"/>
        </w:rPr>
        <w:t xml:space="preserve">e current enquiry and management oversight to be completed at appropriate checkpoints.  </w:t>
      </w:r>
      <w:r w:rsidRPr="008E6A99">
        <w:rPr>
          <w:color w:val="auto"/>
          <w:sz w:val="22"/>
          <w:szCs w:val="22"/>
        </w:rPr>
        <w:t>The following Strengthening practice tools to be used (EXAMPLES)</w:t>
      </w:r>
      <w:r w:rsidRPr="008E6A99">
        <w:rPr>
          <w:sz w:val="22"/>
          <w:szCs w:val="22"/>
        </w:rPr>
        <w:t xml:space="preserve">. </w:t>
      </w:r>
    </w:p>
    <w:p w:rsidR="001951CE" w:rsidRPr="008E6A99" w:rsidRDefault="001951CE" w:rsidP="001951CE">
      <w:pPr>
        <w:pStyle w:val="Default"/>
        <w:adjustRightInd/>
        <w:rPr>
          <w:color w:val="auto"/>
          <w:sz w:val="22"/>
          <w:szCs w:val="22"/>
        </w:rPr>
      </w:pPr>
    </w:p>
    <w:p w:rsidR="001951CE" w:rsidRDefault="001951CE" w:rsidP="001951CE">
      <w:pPr>
        <w:pStyle w:val="Default"/>
        <w:numPr>
          <w:ilvl w:val="0"/>
          <w:numId w:val="24"/>
        </w:numPr>
        <w:adjustRightInd/>
        <w:rPr>
          <w:color w:val="auto"/>
          <w:sz w:val="22"/>
          <w:szCs w:val="22"/>
        </w:rPr>
      </w:pPr>
      <w:r>
        <w:rPr>
          <w:color w:val="auto"/>
          <w:sz w:val="22"/>
          <w:szCs w:val="22"/>
        </w:rPr>
        <w:t> All professionals involved with the child/family to contribute to the assessment and provide information about the child/ family</w:t>
      </w:r>
      <w:r>
        <w:rPr>
          <w:sz w:val="22"/>
          <w:szCs w:val="22"/>
        </w:rPr>
        <w:t>.</w:t>
      </w:r>
      <w:r>
        <w:rPr>
          <w:color w:val="auto"/>
          <w:sz w:val="22"/>
          <w:szCs w:val="22"/>
        </w:rPr>
        <w:t xml:space="preserve">  </w:t>
      </w:r>
    </w:p>
    <w:p w:rsidR="001951CE" w:rsidRDefault="001951CE" w:rsidP="001951CE">
      <w:pPr>
        <w:pStyle w:val="Default"/>
        <w:rPr>
          <w:color w:val="auto"/>
          <w:sz w:val="22"/>
          <w:szCs w:val="22"/>
        </w:rPr>
      </w:pPr>
    </w:p>
    <w:p w:rsidR="001951CE" w:rsidRDefault="001951CE" w:rsidP="001951CE">
      <w:pPr>
        <w:pStyle w:val="Default"/>
        <w:numPr>
          <w:ilvl w:val="0"/>
          <w:numId w:val="24"/>
        </w:numPr>
        <w:adjustRightInd/>
        <w:rPr>
          <w:color w:val="auto"/>
          <w:sz w:val="22"/>
          <w:szCs w:val="22"/>
        </w:rPr>
      </w:pPr>
      <w:r>
        <w:rPr>
          <w:color w:val="auto"/>
          <w:sz w:val="22"/>
          <w:szCs w:val="22"/>
        </w:rPr>
        <w:t xml:space="preserve">Genogram to be updated and uploaded in Care Store by </w:t>
      </w:r>
      <w:r w:rsidRPr="0098193E">
        <w:rPr>
          <w:color w:val="auto"/>
          <w:sz w:val="22"/>
          <w:szCs w:val="22"/>
        </w:rPr>
        <w:t>transfer date.</w:t>
      </w:r>
    </w:p>
    <w:p w:rsidR="001951CE" w:rsidRDefault="001951CE" w:rsidP="001951CE">
      <w:pPr>
        <w:pStyle w:val="Default"/>
        <w:rPr>
          <w:color w:val="auto"/>
          <w:sz w:val="22"/>
          <w:szCs w:val="22"/>
        </w:rPr>
      </w:pPr>
    </w:p>
    <w:p w:rsidR="001951CE" w:rsidRPr="00715D69" w:rsidRDefault="001951CE" w:rsidP="001951CE">
      <w:pPr>
        <w:numPr>
          <w:ilvl w:val="0"/>
          <w:numId w:val="24"/>
        </w:numPr>
        <w:rPr>
          <w:rFonts w:ascii="Arial" w:hAnsi="Arial" w:cs="Arial"/>
        </w:rPr>
      </w:pPr>
      <w:r w:rsidRPr="00715D69">
        <w:rPr>
          <w:rFonts w:ascii="Arial" w:hAnsi="Arial" w:cs="Arial"/>
        </w:rPr>
        <w:t>Chronology to be updated and updated in Care Store by transfer date.</w:t>
      </w:r>
    </w:p>
    <w:p w:rsidR="001951CE" w:rsidRDefault="001951CE" w:rsidP="001951CE">
      <w:pPr>
        <w:pStyle w:val="ListParagraph"/>
        <w:ind w:left="360"/>
      </w:pPr>
    </w:p>
    <w:p w:rsidR="001951CE" w:rsidRPr="00715D69" w:rsidRDefault="001951CE" w:rsidP="001951CE">
      <w:pPr>
        <w:numPr>
          <w:ilvl w:val="0"/>
          <w:numId w:val="24"/>
        </w:numPr>
        <w:shd w:val="clear" w:color="auto" w:fill="FFFFFF"/>
        <w:spacing w:before="192" w:after="192" w:line="240" w:lineRule="auto"/>
        <w:rPr>
          <w:rFonts w:ascii="Arial" w:eastAsia="Times New Roman" w:hAnsi="Arial" w:cs="Arial"/>
          <w:color w:val="FF0000"/>
        </w:rPr>
      </w:pPr>
      <w:r w:rsidRPr="00715D69">
        <w:rPr>
          <w:rFonts w:ascii="Arial" w:eastAsia="Times New Roman" w:hAnsi="Arial" w:cs="Arial"/>
          <w:color w:val="FF0000"/>
        </w:rPr>
        <w:t xml:space="preserve">ABE interview is not required </w:t>
      </w:r>
      <w:r w:rsidR="003F51FA" w:rsidRPr="00715D69">
        <w:rPr>
          <w:rFonts w:ascii="Arial" w:eastAsia="Times New Roman" w:hAnsi="Arial" w:cs="Arial"/>
          <w:color w:val="FF0000"/>
        </w:rPr>
        <w:t xml:space="preserve">because.... </w:t>
      </w:r>
      <w:r w:rsidRPr="00715D69">
        <w:rPr>
          <w:rFonts w:ascii="Arial" w:eastAsia="Times New Roman" w:hAnsi="Arial" w:cs="Arial"/>
          <w:color w:val="FF0000"/>
        </w:rPr>
        <w:t>Paediatric assessment is not required because.........</w:t>
      </w:r>
    </w:p>
    <w:p w:rsidR="001951CE" w:rsidRDefault="001951CE" w:rsidP="001951CE">
      <w:pPr>
        <w:pStyle w:val="Default"/>
        <w:rPr>
          <w:rFonts w:ascii="Calibri" w:hAnsi="Calibri" w:cs="Calibri"/>
        </w:rPr>
      </w:pPr>
    </w:p>
    <w:p w:rsidR="001951CE" w:rsidRPr="002050DB" w:rsidRDefault="001951CE" w:rsidP="001951CE">
      <w:pPr>
        <w:pStyle w:val="Default"/>
        <w:rPr>
          <w:color w:val="auto"/>
          <w:sz w:val="22"/>
          <w:szCs w:val="22"/>
          <w:u w:val="single"/>
        </w:rPr>
      </w:pPr>
      <w:r w:rsidRPr="002050DB">
        <w:rPr>
          <w:color w:val="auto"/>
          <w:sz w:val="22"/>
          <w:szCs w:val="22"/>
          <w:u w:val="single"/>
        </w:rPr>
        <w:t>Additional actions</w:t>
      </w:r>
      <w:r w:rsidR="002050DB">
        <w:rPr>
          <w:color w:val="auto"/>
          <w:sz w:val="22"/>
          <w:szCs w:val="22"/>
          <w:u w:val="single"/>
        </w:rPr>
        <w:t xml:space="preserve"> to consider</w:t>
      </w:r>
      <w:r w:rsidRPr="002050DB">
        <w:rPr>
          <w:color w:val="auto"/>
          <w:sz w:val="22"/>
          <w:szCs w:val="22"/>
          <w:u w:val="single"/>
        </w:rPr>
        <w:t xml:space="preserve">: </w:t>
      </w:r>
    </w:p>
    <w:p w:rsidR="001951CE" w:rsidRDefault="001951CE" w:rsidP="001951CE">
      <w:pPr>
        <w:pStyle w:val="Default"/>
        <w:numPr>
          <w:ilvl w:val="0"/>
          <w:numId w:val="25"/>
        </w:numPr>
        <w:adjustRightInd/>
        <w:rPr>
          <w:color w:val="auto"/>
          <w:sz w:val="22"/>
          <w:szCs w:val="22"/>
        </w:rPr>
      </w:pPr>
      <w:r>
        <w:rPr>
          <w:color w:val="auto"/>
          <w:sz w:val="22"/>
          <w:szCs w:val="22"/>
        </w:rPr>
        <w:t>Arrangements to be made for the child to be seen and spoken to without the knowledge of the parent (ONLY ON JOINT INVESTIGATION)</w:t>
      </w:r>
      <w:r>
        <w:rPr>
          <w:sz w:val="22"/>
          <w:szCs w:val="22"/>
        </w:rPr>
        <w:t>.</w:t>
      </w:r>
    </w:p>
    <w:p w:rsidR="001951CE" w:rsidRDefault="001951CE" w:rsidP="001951CE">
      <w:pPr>
        <w:pStyle w:val="Default"/>
        <w:numPr>
          <w:ilvl w:val="0"/>
          <w:numId w:val="25"/>
        </w:numPr>
        <w:adjustRightInd/>
        <w:rPr>
          <w:color w:val="auto"/>
          <w:sz w:val="22"/>
          <w:szCs w:val="22"/>
        </w:rPr>
      </w:pPr>
      <w:r>
        <w:rPr>
          <w:color w:val="auto"/>
          <w:sz w:val="22"/>
          <w:szCs w:val="22"/>
        </w:rPr>
        <w:t xml:space="preserve">Professionals felt that </w:t>
      </w:r>
      <w:r w:rsidRPr="003F421A">
        <w:rPr>
          <w:color w:val="auto"/>
          <w:sz w:val="22"/>
          <w:szCs w:val="22"/>
        </w:rPr>
        <w:t>consider</w:t>
      </w:r>
      <w:r>
        <w:rPr>
          <w:color w:val="auto"/>
          <w:sz w:val="22"/>
          <w:szCs w:val="22"/>
        </w:rPr>
        <w:t xml:space="preserve">ation should be given to initiating a </w:t>
      </w:r>
      <w:r w:rsidRPr="003F421A">
        <w:rPr>
          <w:color w:val="auto"/>
          <w:sz w:val="22"/>
          <w:szCs w:val="22"/>
        </w:rPr>
        <w:t>Child Protection Conf</w:t>
      </w:r>
      <w:r>
        <w:rPr>
          <w:color w:val="auto"/>
          <w:sz w:val="22"/>
          <w:szCs w:val="22"/>
        </w:rPr>
        <w:t>erence and the Social Worker should complete</w:t>
      </w:r>
      <w:r w:rsidRPr="003F421A">
        <w:rPr>
          <w:color w:val="auto"/>
          <w:sz w:val="22"/>
          <w:szCs w:val="22"/>
        </w:rPr>
        <w:t xml:space="preserve"> the ‘conference convening request’ by </w:t>
      </w:r>
      <w:r w:rsidRPr="003F421A">
        <w:rPr>
          <w:color w:val="FF0000"/>
          <w:sz w:val="22"/>
          <w:szCs w:val="22"/>
        </w:rPr>
        <w:t>DATE</w:t>
      </w:r>
      <w:r>
        <w:rPr>
          <w:color w:val="auto"/>
          <w:sz w:val="22"/>
          <w:szCs w:val="22"/>
        </w:rPr>
        <w:t xml:space="preserve">. </w:t>
      </w:r>
    </w:p>
    <w:p w:rsidR="001951CE" w:rsidRPr="003F421A" w:rsidRDefault="001951CE" w:rsidP="001951CE">
      <w:pPr>
        <w:pStyle w:val="Default"/>
        <w:numPr>
          <w:ilvl w:val="0"/>
          <w:numId w:val="25"/>
        </w:numPr>
        <w:adjustRightInd/>
        <w:rPr>
          <w:color w:val="auto"/>
          <w:sz w:val="22"/>
          <w:szCs w:val="22"/>
        </w:rPr>
      </w:pPr>
      <w:r w:rsidRPr="003F421A">
        <w:rPr>
          <w:color w:val="auto"/>
          <w:sz w:val="22"/>
          <w:szCs w:val="22"/>
        </w:rPr>
        <w:t>Any immediate action required: i.e. Parent to move out of the family home; parent &amp; children moving to alternative address etc</w:t>
      </w:r>
      <w:r w:rsidRPr="003F421A">
        <w:rPr>
          <w:sz w:val="22"/>
          <w:szCs w:val="22"/>
        </w:rPr>
        <w:t xml:space="preserve">. Immediate safeguards for that evening </w:t>
      </w:r>
    </w:p>
    <w:p w:rsidR="001951CE" w:rsidRDefault="001951CE" w:rsidP="001951CE">
      <w:pPr>
        <w:pStyle w:val="Default"/>
        <w:numPr>
          <w:ilvl w:val="0"/>
          <w:numId w:val="25"/>
        </w:numPr>
        <w:adjustRightInd/>
        <w:rPr>
          <w:color w:val="auto"/>
          <w:sz w:val="22"/>
          <w:szCs w:val="22"/>
        </w:rPr>
      </w:pPr>
      <w:r>
        <w:rPr>
          <w:color w:val="auto"/>
          <w:sz w:val="22"/>
          <w:szCs w:val="22"/>
        </w:rPr>
        <w:t xml:space="preserve">Legal advice to be sought </w:t>
      </w:r>
      <w:r w:rsidRPr="008211FC">
        <w:rPr>
          <w:color w:val="FF0000"/>
          <w:sz w:val="22"/>
          <w:szCs w:val="22"/>
        </w:rPr>
        <w:t>DATE</w:t>
      </w:r>
      <w:r>
        <w:rPr>
          <w:color w:val="auto"/>
          <w:sz w:val="22"/>
          <w:szCs w:val="22"/>
        </w:rPr>
        <w:t xml:space="preserve"> to ensure the Local Authority’s legal options are explored in order to safeguard the child</w:t>
      </w:r>
      <w:r>
        <w:rPr>
          <w:sz w:val="22"/>
          <w:szCs w:val="22"/>
        </w:rPr>
        <w:t>.</w:t>
      </w:r>
    </w:p>
    <w:p w:rsidR="001951CE" w:rsidRDefault="001951CE" w:rsidP="001951CE">
      <w:pPr>
        <w:pStyle w:val="Default"/>
        <w:numPr>
          <w:ilvl w:val="0"/>
          <w:numId w:val="25"/>
        </w:numPr>
        <w:adjustRightInd/>
        <w:rPr>
          <w:color w:val="auto"/>
          <w:sz w:val="22"/>
          <w:szCs w:val="22"/>
        </w:rPr>
      </w:pPr>
      <w:r>
        <w:rPr>
          <w:color w:val="auto"/>
          <w:sz w:val="22"/>
          <w:szCs w:val="22"/>
        </w:rPr>
        <w:t>In cases where information indicates a history of violence and threatening behaviour by the parents towards professionals, considering the risks to the child/children and to staff, determining a strategy for managing the risk and agreeing joint action as appropriate</w:t>
      </w:r>
      <w:r>
        <w:rPr>
          <w:sz w:val="22"/>
          <w:szCs w:val="22"/>
        </w:rPr>
        <w:t>.</w:t>
      </w:r>
    </w:p>
    <w:p w:rsidR="001951CE" w:rsidRDefault="001951CE" w:rsidP="001951CE">
      <w:pPr>
        <w:pStyle w:val="Default"/>
        <w:ind w:left="720"/>
        <w:rPr>
          <w:color w:val="auto"/>
          <w:sz w:val="22"/>
          <w:szCs w:val="22"/>
        </w:rPr>
      </w:pPr>
    </w:p>
    <w:p w:rsidR="001951CE" w:rsidRDefault="001951CE" w:rsidP="001951CE">
      <w:pPr>
        <w:pStyle w:val="Default"/>
        <w:rPr>
          <w:color w:val="auto"/>
          <w:sz w:val="22"/>
          <w:szCs w:val="22"/>
        </w:rPr>
      </w:pPr>
    </w:p>
    <w:p w:rsidR="001951CE" w:rsidRDefault="001951CE" w:rsidP="001951CE">
      <w:pPr>
        <w:pStyle w:val="Default"/>
        <w:rPr>
          <w:color w:val="auto"/>
          <w:sz w:val="22"/>
          <w:szCs w:val="22"/>
        </w:rPr>
      </w:pPr>
      <w:r>
        <w:rPr>
          <w:color w:val="auto"/>
          <w:sz w:val="22"/>
          <w:szCs w:val="22"/>
        </w:rPr>
        <w:t xml:space="preserve">NB: when a decision is made for a medical assessment not to be pursued – this needs to be evidenced and reflective of the medical advice given. </w:t>
      </w:r>
      <w:r w:rsidR="003F51FA">
        <w:rPr>
          <w:color w:val="auto"/>
          <w:sz w:val="22"/>
          <w:szCs w:val="22"/>
        </w:rPr>
        <w:t>i.e.</w:t>
      </w:r>
      <w:r>
        <w:rPr>
          <w:color w:val="auto"/>
          <w:sz w:val="22"/>
          <w:szCs w:val="22"/>
        </w:rPr>
        <w:t xml:space="preserve"> Following consultation with the On Call Community Paediatrician   (</w:t>
      </w:r>
      <w:r w:rsidRPr="008211FC">
        <w:rPr>
          <w:color w:val="FF0000"/>
          <w:sz w:val="22"/>
          <w:szCs w:val="22"/>
        </w:rPr>
        <w:t>NAME</w:t>
      </w:r>
      <w:r>
        <w:rPr>
          <w:color w:val="auto"/>
          <w:sz w:val="22"/>
          <w:szCs w:val="22"/>
        </w:rPr>
        <w:t xml:space="preserve">) it is agreed that a Child Protection Medical assessment </w:t>
      </w:r>
      <w:r>
        <w:rPr>
          <w:color w:val="auto"/>
          <w:sz w:val="22"/>
          <w:szCs w:val="22"/>
          <w:u w:val="single"/>
        </w:rPr>
        <w:t>is not required</w:t>
      </w:r>
      <w:r>
        <w:rPr>
          <w:color w:val="auto"/>
          <w:sz w:val="22"/>
          <w:szCs w:val="22"/>
        </w:rPr>
        <w:t xml:space="preserve"> due to EXPLANATION (historic abuse </w:t>
      </w:r>
      <w:r w:rsidR="003F51FA">
        <w:rPr>
          <w:color w:val="auto"/>
          <w:sz w:val="22"/>
          <w:szCs w:val="22"/>
        </w:rPr>
        <w:t>etc.</w:t>
      </w:r>
      <w:r>
        <w:rPr>
          <w:color w:val="auto"/>
          <w:sz w:val="22"/>
          <w:szCs w:val="22"/>
        </w:rPr>
        <w:t>).</w:t>
      </w:r>
    </w:p>
    <w:p w:rsidR="001951CE" w:rsidRDefault="001951CE" w:rsidP="001951CE">
      <w:pPr>
        <w:pStyle w:val="Default"/>
        <w:rPr>
          <w:color w:val="auto"/>
          <w:sz w:val="22"/>
          <w:szCs w:val="22"/>
        </w:rPr>
      </w:pPr>
    </w:p>
    <w:p w:rsidR="001951CE" w:rsidRPr="002050DB" w:rsidRDefault="001951CE" w:rsidP="001951CE">
      <w:pPr>
        <w:pStyle w:val="Default"/>
        <w:rPr>
          <w:color w:val="auto"/>
          <w:sz w:val="22"/>
          <w:szCs w:val="22"/>
          <w:u w:val="single"/>
        </w:rPr>
      </w:pPr>
      <w:r w:rsidRPr="002050DB">
        <w:rPr>
          <w:color w:val="auto"/>
          <w:sz w:val="22"/>
          <w:szCs w:val="22"/>
          <w:u w:val="single"/>
        </w:rPr>
        <w:t>U</w:t>
      </w:r>
      <w:r w:rsidR="002050DB" w:rsidRPr="002050DB">
        <w:rPr>
          <w:color w:val="auto"/>
          <w:sz w:val="22"/>
          <w:szCs w:val="22"/>
          <w:u w:val="single"/>
        </w:rPr>
        <w:t xml:space="preserve">naccompanied </w:t>
      </w:r>
      <w:r w:rsidRPr="002050DB">
        <w:rPr>
          <w:color w:val="auto"/>
          <w:sz w:val="22"/>
          <w:szCs w:val="22"/>
          <w:u w:val="single"/>
        </w:rPr>
        <w:t>A</w:t>
      </w:r>
      <w:r w:rsidR="002050DB" w:rsidRPr="002050DB">
        <w:rPr>
          <w:color w:val="auto"/>
          <w:sz w:val="22"/>
          <w:szCs w:val="22"/>
          <w:u w:val="single"/>
        </w:rPr>
        <w:t xml:space="preserve">sylum </w:t>
      </w:r>
      <w:r w:rsidRPr="002050DB">
        <w:rPr>
          <w:color w:val="auto"/>
          <w:sz w:val="22"/>
          <w:szCs w:val="22"/>
          <w:u w:val="single"/>
        </w:rPr>
        <w:t>S</w:t>
      </w:r>
      <w:r w:rsidR="002050DB" w:rsidRPr="002050DB">
        <w:rPr>
          <w:color w:val="auto"/>
          <w:sz w:val="22"/>
          <w:szCs w:val="22"/>
          <w:u w:val="single"/>
        </w:rPr>
        <w:t xml:space="preserve">eeking </w:t>
      </w:r>
      <w:r w:rsidRPr="002050DB">
        <w:rPr>
          <w:color w:val="auto"/>
          <w:sz w:val="22"/>
          <w:szCs w:val="22"/>
          <w:u w:val="single"/>
        </w:rPr>
        <w:t>C</w:t>
      </w:r>
      <w:r w:rsidR="002050DB" w:rsidRPr="002050DB">
        <w:rPr>
          <w:color w:val="auto"/>
          <w:sz w:val="22"/>
          <w:szCs w:val="22"/>
          <w:u w:val="single"/>
        </w:rPr>
        <w:t>hildren</w:t>
      </w:r>
      <w:r w:rsidRPr="002050DB">
        <w:rPr>
          <w:color w:val="auto"/>
          <w:sz w:val="22"/>
          <w:szCs w:val="22"/>
          <w:u w:val="single"/>
        </w:rPr>
        <w:t xml:space="preserve"> </w:t>
      </w:r>
    </w:p>
    <w:p w:rsidR="001951CE" w:rsidRDefault="001951CE" w:rsidP="001951CE">
      <w:pPr>
        <w:rPr>
          <w:rFonts w:ascii="Arial" w:hAnsi="Arial" w:cs="Arial"/>
          <w:color w:val="1F497D"/>
        </w:rPr>
      </w:pPr>
    </w:p>
    <w:p w:rsidR="001951CE" w:rsidRPr="002050DB" w:rsidRDefault="001951CE" w:rsidP="001951CE">
      <w:pPr>
        <w:rPr>
          <w:rFonts w:ascii="Arial" w:hAnsi="Arial" w:cs="Arial"/>
          <w:color w:val="auto"/>
        </w:rPr>
      </w:pPr>
      <w:r w:rsidRPr="002050DB">
        <w:rPr>
          <w:rFonts w:ascii="Arial" w:hAnsi="Arial" w:cs="Arial"/>
          <w:color w:val="auto"/>
        </w:rPr>
        <w:t xml:space="preserve">MASH will add the initial contact and referral with an outcome of single assessment assigned to the UASC team.  Prompt referral must be made to the LAC- UASC service and consideration at an early stage as to whether a strategy meeting is needed if it is believed the child has suffered or is likely to suffer significant harm.  </w:t>
      </w:r>
    </w:p>
    <w:p w:rsidR="001951CE" w:rsidRPr="002050DB" w:rsidRDefault="001951CE" w:rsidP="001951CE">
      <w:pPr>
        <w:rPr>
          <w:rFonts w:ascii="Arial" w:hAnsi="Arial" w:cs="Arial"/>
          <w:color w:val="auto"/>
        </w:rPr>
      </w:pPr>
      <w:r w:rsidRPr="002050DB">
        <w:rPr>
          <w:rFonts w:ascii="Arial" w:hAnsi="Arial" w:cs="Arial"/>
          <w:color w:val="auto"/>
        </w:rPr>
        <w:t>Actions to be taken in respect of UASC claiming or believed to be under 18 years.  (These actions should be taken by the EDT if the young person presents out of office hours)</w:t>
      </w:r>
    </w:p>
    <w:p w:rsidR="001951CE" w:rsidRPr="002050DB" w:rsidRDefault="001951CE" w:rsidP="001951CE">
      <w:pPr>
        <w:pStyle w:val="ListParagraph"/>
        <w:numPr>
          <w:ilvl w:val="0"/>
          <w:numId w:val="26"/>
        </w:numPr>
        <w:spacing w:after="0" w:line="240" w:lineRule="auto"/>
        <w:rPr>
          <w:rFonts w:ascii="Arial" w:hAnsi="Arial" w:cs="Arial"/>
          <w:color w:val="auto"/>
        </w:rPr>
      </w:pPr>
      <w:r w:rsidRPr="002050DB">
        <w:rPr>
          <w:rFonts w:ascii="Arial" w:hAnsi="Arial" w:cs="Arial"/>
          <w:color w:val="auto"/>
        </w:rPr>
        <w:t xml:space="preserve">Two Social Workers to see the person in custody to assess the reliability of the person’s stated age in order to determine the next actions. This is a </w:t>
      </w:r>
      <w:r w:rsidRPr="002050DB">
        <w:rPr>
          <w:rFonts w:ascii="Arial" w:hAnsi="Arial" w:cs="Arial"/>
          <w:color w:val="auto"/>
        </w:rPr>
        <w:lastRenderedPageBreak/>
        <w:t xml:space="preserve">screening exercise and is not an age assessment as this cannot occur in a Police Building nor until at least 24 hours after they have settled </w:t>
      </w:r>
      <w:r w:rsidR="003F51FA" w:rsidRPr="002050DB">
        <w:rPr>
          <w:rFonts w:ascii="Arial" w:hAnsi="Arial" w:cs="Arial"/>
          <w:color w:val="auto"/>
        </w:rPr>
        <w:t>in suitable</w:t>
      </w:r>
      <w:r w:rsidRPr="002050DB">
        <w:rPr>
          <w:rFonts w:ascii="Arial" w:hAnsi="Arial" w:cs="Arial"/>
          <w:color w:val="auto"/>
        </w:rPr>
        <w:t xml:space="preserve"> accommodation.</w:t>
      </w:r>
    </w:p>
    <w:p w:rsidR="001951CE" w:rsidRPr="002050DB" w:rsidRDefault="001951CE" w:rsidP="001951CE">
      <w:pPr>
        <w:pStyle w:val="ListParagraph"/>
        <w:rPr>
          <w:rFonts w:ascii="Arial" w:hAnsi="Arial" w:cs="Arial"/>
          <w:color w:val="auto"/>
        </w:rPr>
      </w:pPr>
    </w:p>
    <w:p w:rsidR="001951CE" w:rsidRPr="002050DB" w:rsidRDefault="001951CE" w:rsidP="001951CE">
      <w:pPr>
        <w:pStyle w:val="ListParagraph"/>
        <w:numPr>
          <w:ilvl w:val="0"/>
          <w:numId w:val="26"/>
        </w:numPr>
        <w:spacing w:after="0" w:line="240" w:lineRule="auto"/>
        <w:rPr>
          <w:rFonts w:ascii="Arial" w:hAnsi="Arial" w:cs="Arial"/>
          <w:color w:val="auto"/>
        </w:rPr>
      </w:pPr>
      <w:r w:rsidRPr="002050DB">
        <w:rPr>
          <w:rFonts w:ascii="Arial" w:hAnsi="Arial" w:cs="Arial"/>
          <w:color w:val="auto"/>
        </w:rPr>
        <w:t xml:space="preserve">If the person in custody is considered to be under the age of 18, a placement will be required and consideration to the approximate age of this person. This must be fully recorded on Care First. In order to organise a placement a discussion with the appropriate Service Manager should be undertaken and permission given by </w:t>
      </w:r>
      <w:r w:rsidR="003F51FA" w:rsidRPr="002050DB">
        <w:rPr>
          <w:rFonts w:ascii="Arial" w:hAnsi="Arial" w:cs="Arial"/>
          <w:color w:val="auto"/>
        </w:rPr>
        <w:t>the Strategic</w:t>
      </w:r>
      <w:r w:rsidRPr="002050DB">
        <w:rPr>
          <w:rFonts w:ascii="Arial" w:hAnsi="Arial" w:cs="Arial"/>
          <w:color w:val="auto"/>
        </w:rPr>
        <w:t xml:space="preserve"> Manager to agree to S20 accommodation and to seek authorisation for a placement.</w:t>
      </w:r>
    </w:p>
    <w:p w:rsidR="001951CE" w:rsidRPr="002050DB" w:rsidRDefault="001951CE" w:rsidP="001951CE">
      <w:pPr>
        <w:pStyle w:val="ListParagraph"/>
        <w:rPr>
          <w:rFonts w:ascii="Arial" w:hAnsi="Arial" w:cs="Arial"/>
          <w:color w:val="auto"/>
        </w:rPr>
      </w:pPr>
    </w:p>
    <w:p w:rsidR="001951CE" w:rsidRPr="002050DB" w:rsidRDefault="001951CE" w:rsidP="001951CE">
      <w:pPr>
        <w:pStyle w:val="ListParagraph"/>
        <w:numPr>
          <w:ilvl w:val="0"/>
          <w:numId w:val="26"/>
        </w:numPr>
        <w:spacing w:after="0" w:line="240" w:lineRule="auto"/>
        <w:rPr>
          <w:rFonts w:ascii="Arial" w:hAnsi="Arial" w:cs="Arial"/>
          <w:color w:val="auto"/>
        </w:rPr>
      </w:pPr>
      <w:r w:rsidRPr="002050DB">
        <w:rPr>
          <w:rFonts w:ascii="Arial" w:hAnsi="Arial" w:cs="Arial"/>
          <w:color w:val="auto"/>
        </w:rPr>
        <w:t>Duty Social Worker to ensure that Section 20 paperwork is completed and signed by Service Manager.</w:t>
      </w:r>
    </w:p>
    <w:p w:rsidR="001951CE" w:rsidRPr="002050DB" w:rsidRDefault="001951CE" w:rsidP="001951CE">
      <w:pPr>
        <w:pStyle w:val="ListParagraph"/>
        <w:rPr>
          <w:rFonts w:ascii="Arial" w:hAnsi="Arial" w:cs="Arial"/>
          <w:color w:val="auto"/>
        </w:rPr>
      </w:pPr>
    </w:p>
    <w:p w:rsidR="001951CE" w:rsidRPr="002050DB" w:rsidRDefault="001951CE" w:rsidP="001951CE">
      <w:pPr>
        <w:pStyle w:val="ListParagraph"/>
        <w:numPr>
          <w:ilvl w:val="0"/>
          <w:numId w:val="26"/>
        </w:numPr>
        <w:spacing w:after="0" w:line="240" w:lineRule="auto"/>
        <w:rPr>
          <w:rFonts w:ascii="Arial" w:hAnsi="Arial" w:cs="Arial"/>
          <w:color w:val="auto"/>
        </w:rPr>
      </w:pPr>
      <w:r w:rsidRPr="002050DB">
        <w:rPr>
          <w:rFonts w:ascii="Arial" w:hAnsi="Arial" w:cs="Arial"/>
          <w:color w:val="auto"/>
        </w:rPr>
        <w:t xml:space="preserve">Duty Social Worker to complete placement request form on the day and send to placements. Telephone call to placements to advise of the request. </w:t>
      </w:r>
    </w:p>
    <w:p w:rsidR="001951CE" w:rsidRPr="002050DB" w:rsidRDefault="001951CE" w:rsidP="001951CE">
      <w:pPr>
        <w:pStyle w:val="ListParagraph"/>
        <w:rPr>
          <w:rFonts w:ascii="Arial" w:hAnsi="Arial" w:cs="Arial"/>
          <w:color w:val="auto"/>
        </w:rPr>
      </w:pPr>
    </w:p>
    <w:p w:rsidR="001951CE" w:rsidRPr="002050DB" w:rsidRDefault="001951CE" w:rsidP="001951CE">
      <w:pPr>
        <w:pStyle w:val="ListParagraph"/>
        <w:numPr>
          <w:ilvl w:val="0"/>
          <w:numId w:val="26"/>
        </w:numPr>
        <w:spacing w:after="0" w:line="240" w:lineRule="auto"/>
        <w:rPr>
          <w:rFonts w:ascii="Arial" w:hAnsi="Arial" w:cs="Arial"/>
          <w:color w:val="auto"/>
        </w:rPr>
      </w:pPr>
      <w:r w:rsidRPr="002050DB">
        <w:rPr>
          <w:rFonts w:ascii="Arial" w:hAnsi="Arial" w:cs="Arial"/>
          <w:color w:val="auto"/>
        </w:rPr>
        <w:t xml:space="preserve">Duty Social Worker to complete the Care First Placement Information Record on the day to take to placement and this can be updated at a later date when more </w:t>
      </w:r>
      <w:r w:rsidR="003F51FA" w:rsidRPr="002050DB">
        <w:rPr>
          <w:rFonts w:ascii="Arial" w:hAnsi="Arial" w:cs="Arial"/>
          <w:color w:val="auto"/>
        </w:rPr>
        <w:t>information</w:t>
      </w:r>
      <w:r w:rsidRPr="002050DB">
        <w:rPr>
          <w:rFonts w:ascii="Arial" w:hAnsi="Arial" w:cs="Arial"/>
          <w:color w:val="auto"/>
        </w:rPr>
        <w:t xml:space="preserve"> is known</w:t>
      </w:r>
    </w:p>
    <w:p w:rsidR="001951CE" w:rsidRPr="002050DB" w:rsidRDefault="001951CE" w:rsidP="001951CE">
      <w:pPr>
        <w:pStyle w:val="ListParagraph"/>
        <w:rPr>
          <w:rFonts w:ascii="Arial" w:hAnsi="Arial" w:cs="Arial"/>
          <w:color w:val="auto"/>
        </w:rPr>
      </w:pPr>
    </w:p>
    <w:p w:rsidR="001951CE" w:rsidRPr="002050DB" w:rsidRDefault="001951CE" w:rsidP="001951CE">
      <w:pPr>
        <w:pStyle w:val="ListParagraph"/>
        <w:numPr>
          <w:ilvl w:val="0"/>
          <w:numId w:val="26"/>
        </w:numPr>
        <w:spacing w:after="0" w:line="240" w:lineRule="auto"/>
        <w:rPr>
          <w:rFonts w:ascii="Arial" w:hAnsi="Arial" w:cs="Arial"/>
          <w:color w:val="auto"/>
        </w:rPr>
      </w:pPr>
      <w:r w:rsidRPr="002050DB">
        <w:rPr>
          <w:rFonts w:ascii="Arial" w:hAnsi="Arial" w:cs="Arial"/>
          <w:color w:val="auto"/>
        </w:rPr>
        <w:t>UASC Practice Manager to consider whether the young person should be referred to the national transfer scheme and make referral as appropriate</w:t>
      </w:r>
    </w:p>
    <w:p w:rsidR="001951CE" w:rsidRPr="002050DB" w:rsidRDefault="001951CE" w:rsidP="001951CE">
      <w:pPr>
        <w:pStyle w:val="ListParagraph"/>
        <w:rPr>
          <w:rFonts w:ascii="Arial" w:hAnsi="Arial" w:cs="Arial"/>
          <w:color w:val="auto"/>
        </w:rPr>
      </w:pPr>
    </w:p>
    <w:p w:rsidR="001951CE" w:rsidRPr="002050DB" w:rsidRDefault="001951CE" w:rsidP="001951CE">
      <w:pPr>
        <w:pStyle w:val="ListParagraph"/>
        <w:numPr>
          <w:ilvl w:val="0"/>
          <w:numId w:val="26"/>
        </w:numPr>
        <w:spacing w:after="0" w:line="240" w:lineRule="auto"/>
        <w:rPr>
          <w:rFonts w:ascii="Arial" w:hAnsi="Arial" w:cs="Arial"/>
          <w:color w:val="auto"/>
        </w:rPr>
      </w:pPr>
      <w:r w:rsidRPr="002050DB">
        <w:rPr>
          <w:rFonts w:ascii="Arial" w:hAnsi="Arial" w:cs="Arial"/>
          <w:color w:val="auto"/>
        </w:rPr>
        <w:t xml:space="preserve">UASC Social Worker to organise a placement planning meeting within 72 hours. </w:t>
      </w:r>
    </w:p>
    <w:p w:rsidR="001951CE" w:rsidRPr="002050DB" w:rsidRDefault="001951CE" w:rsidP="001951CE">
      <w:pPr>
        <w:spacing w:after="0" w:line="240" w:lineRule="auto"/>
        <w:rPr>
          <w:rFonts w:ascii="Arial" w:hAnsi="Arial" w:cs="Arial"/>
          <w:color w:val="auto"/>
        </w:rPr>
      </w:pPr>
    </w:p>
    <w:p w:rsidR="001951CE" w:rsidRPr="002050DB" w:rsidRDefault="001951CE" w:rsidP="001951CE">
      <w:pPr>
        <w:pStyle w:val="ListParagraph"/>
        <w:numPr>
          <w:ilvl w:val="0"/>
          <w:numId w:val="26"/>
        </w:numPr>
        <w:spacing w:after="0" w:line="240" w:lineRule="auto"/>
        <w:rPr>
          <w:rFonts w:ascii="Arial" w:hAnsi="Arial" w:cs="Arial"/>
          <w:color w:val="auto"/>
        </w:rPr>
      </w:pPr>
      <w:r w:rsidRPr="002050DB">
        <w:rPr>
          <w:rFonts w:ascii="Arial" w:hAnsi="Arial" w:cs="Arial"/>
          <w:color w:val="auto"/>
        </w:rPr>
        <w:t>UASC Social Worker to complete Single Assessment if the child is remaining in the care of Northamptonshire County Council.</w:t>
      </w:r>
    </w:p>
    <w:p w:rsidR="001951CE" w:rsidRPr="002050DB" w:rsidRDefault="001951CE" w:rsidP="001951CE">
      <w:pPr>
        <w:spacing w:after="0" w:line="240" w:lineRule="auto"/>
        <w:ind w:left="360"/>
        <w:rPr>
          <w:rFonts w:ascii="Arial" w:hAnsi="Arial" w:cs="Arial"/>
          <w:color w:val="auto"/>
        </w:rPr>
      </w:pPr>
    </w:p>
    <w:p w:rsidR="001951CE" w:rsidRPr="002050DB" w:rsidRDefault="001951CE" w:rsidP="001951CE">
      <w:pPr>
        <w:pStyle w:val="ListParagraph"/>
        <w:numPr>
          <w:ilvl w:val="0"/>
          <w:numId w:val="26"/>
        </w:numPr>
        <w:spacing w:after="0" w:line="240" w:lineRule="auto"/>
        <w:rPr>
          <w:rFonts w:ascii="Arial" w:hAnsi="Arial" w:cs="Arial"/>
          <w:color w:val="auto"/>
        </w:rPr>
      </w:pPr>
      <w:r w:rsidRPr="002050DB">
        <w:rPr>
          <w:rFonts w:ascii="Arial" w:hAnsi="Arial" w:cs="Arial"/>
          <w:color w:val="auto"/>
        </w:rPr>
        <w:t>Social Worker to book an appointment for  New admissions and Legal Planning Meeting if the child is remaining in the care of Northamptonshire County Council</w:t>
      </w:r>
    </w:p>
    <w:p w:rsidR="001951CE" w:rsidRPr="002050DB" w:rsidRDefault="001951CE" w:rsidP="001951CE">
      <w:pPr>
        <w:pStyle w:val="ListParagraph"/>
        <w:rPr>
          <w:rFonts w:ascii="Arial" w:hAnsi="Arial" w:cs="Arial"/>
          <w:color w:val="auto"/>
        </w:rPr>
      </w:pPr>
    </w:p>
    <w:p w:rsidR="001951CE" w:rsidRPr="002050DB" w:rsidRDefault="001951CE" w:rsidP="001951CE">
      <w:pPr>
        <w:pStyle w:val="ListParagraph"/>
        <w:numPr>
          <w:ilvl w:val="0"/>
          <w:numId w:val="26"/>
        </w:numPr>
        <w:spacing w:after="0" w:line="240" w:lineRule="auto"/>
        <w:rPr>
          <w:rFonts w:ascii="Arial" w:hAnsi="Arial" w:cs="Arial"/>
          <w:color w:val="auto"/>
        </w:rPr>
      </w:pPr>
      <w:r w:rsidRPr="002050DB">
        <w:rPr>
          <w:rFonts w:ascii="Arial" w:hAnsi="Arial" w:cs="Arial"/>
          <w:color w:val="auto"/>
        </w:rPr>
        <w:t xml:space="preserve">In cases where the person in custody is considered to be over the age of 18 the requisite letter to the UK Visa and Immigration department should be completed and arrangements made with UKVI for them to assume responsibility for the young person.  This template letter has been disseminated to all staff and this will need to be completed and emailed to Peterborough Immigration Centre. </w:t>
      </w:r>
    </w:p>
    <w:p w:rsidR="002C37FF" w:rsidRPr="002050DB" w:rsidRDefault="002C37FF" w:rsidP="00664F04">
      <w:pPr>
        <w:jc w:val="both"/>
        <w:rPr>
          <w:rFonts w:asciiTheme="minorHAnsi" w:hAnsiTheme="minorHAnsi" w:cstheme="minorHAnsi"/>
          <w:color w:val="auto"/>
          <w:sz w:val="22"/>
        </w:rPr>
      </w:pPr>
    </w:p>
    <w:sectPr w:rsidR="002C37FF" w:rsidRPr="002050DB" w:rsidSect="007C22FD">
      <w:headerReference w:type="default" r:id="rId20"/>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F7" w:rsidRDefault="002666F7" w:rsidP="00AF0D9B">
      <w:pPr>
        <w:spacing w:after="0" w:line="240" w:lineRule="auto"/>
      </w:pPr>
      <w:r>
        <w:separator/>
      </w:r>
    </w:p>
  </w:endnote>
  <w:endnote w:type="continuationSeparator" w:id="0">
    <w:p w:rsidR="002666F7" w:rsidRDefault="002666F7" w:rsidP="00AF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74341"/>
      <w:docPartObj>
        <w:docPartGallery w:val="Page Numbers (Bottom of Page)"/>
        <w:docPartUnique/>
      </w:docPartObj>
    </w:sdtPr>
    <w:sdtEndPr/>
    <w:sdtContent>
      <w:p w:rsidR="00064987" w:rsidRDefault="007B6D33">
        <w:pPr>
          <w:pStyle w:val="Footer"/>
          <w:jc w:val="right"/>
        </w:pPr>
        <w:r>
          <w:fldChar w:fldCharType="begin"/>
        </w:r>
        <w:r>
          <w:instrText xml:space="preserve"> PAGE   \* MERGEFORMAT </w:instrText>
        </w:r>
        <w:r>
          <w:fldChar w:fldCharType="separate"/>
        </w:r>
        <w:r w:rsidR="00A56159">
          <w:rPr>
            <w:noProof/>
          </w:rPr>
          <w:t>16</w:t>
        </w:r>
        <w:r>
          <w:rPr>
            <w:noProof/>
          </w:rPr>
          <w:fldChar w:fldCharType="end"/>
        </w:r>
      </w:p>
    </w:sdtContent>
  </w:sdt>
  <w:p w:rsidR="00064987" w:rsidRDefault="00064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38812"/>
      <w:docPartObj>
        <w:docPartGallery w:val="Page Numbers (Bottom of Page)"/>
        <w:docPartUnique/>
      </w:docPartObj>
    </w:sdtPr>
    <w:sdtEndPr/>
    <w:sdtContent>
      <w:p w:rsidR="00064987" w:rsidRDefault="007B6D33">
        <w:pPr>
          <w:pStyle w:val="Footer"/>
        </w:pPr>
        <w:r>
          <w:fldChar w:fldCharType="begin"/>
        </w:r>
        <w:r>
          <w:instrText xml:space="preserve"> PAGE   \* MERGEFORMAT </w:instrText>
        </w:r>
        <w:r>
          <w:fldChar w:fldCharType="separate"/>
        </w:r>
        <w:r w:rsidR="00A56159">
          <w:rPr>
            <w:noProof/>
          </w:rPr>
          <w:t>1</w:t>
        </w:r>
        <w:r>
          <w:rPr>
            <w:noProof/>
          </w:rPr>
          <w:fldChar w:fldCharType="end"/>
        </w:r>
      </w:p>
    </w:sdtContent>
  </w:sdt>
  <w:p w:rsidR="00064987" w:rsidRDefault="0006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F7" w:rsidRDefault="002666F7" w:rsidP="00AF0D9B">
      <w:pPr>
        <w:spacing w:after="0" w:line="240" w:lineRule="auto"/>
      </w:pPr>
      <w:r>
        <w:separator/>
      </w:r>
    </w:p>
  </w:footnote>
  <w:footnote w:type="continuationSeparator" w:id="0">
    <w:p w:rsidR="002666F7" w:rsidRDefault="002666F7" w:rsidP="00AF0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74333"/>
      <w:docPartObj>
        <w:docPartGallery w:val="Page Numbers (Top of Page)"/>
        <w:docPartUnique/>
      </w:docPartObj>
    </w:sdtPr>
    <w:sdtEndPr/>
    <w:sdtContent>
      <w:p w:rsidR="00064987" w:rsidRDefault="00672C89" w:rsidP="007C22FD">
        <w:pPr>
          <w:pStyle w:val="Header"/>
          <w:jc w:val="center"/>
        </w:pPr>
        <w:r>
          <w:t xml:space="preserve"> </w:t>
        </w:r>
      </w:p>
      <w:p w:rsidR="00064987" w:rsidRDefault="00A56159">
        <w:pPr>
          <w:pStyle w:val="Header"/>
          <w:jc w:val="center"/>
        </w:pPr>
      </w:p>
    </w:sdtContent>
  </w:sdt>
  <w:p w:rsidR="00064987" w:rsidRDefault="00064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9BA"/>
    <w:multiLevelType w:val="hybridMultilevel"/>
    <w:tmpl w:val="4670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06B39"/>
    <w:multiLevelType w:val="hybridMultilevel"/>
    <w:tmpl w:val="7B1C7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C0172F"/>
    <w:multiLevelType w:val="multilevel"/>
    <w:tmpl w:val="4EE07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872938"/>
    <w:multiLevelType w:val="hybridMultilevel"/>
    <w:tmpl w:val="539CF2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F77B9D"/>
    <w:multiLevelType w:val="hybridMultilevel"/>
    <w:tmpl w:val="3CF4DE84"/>
    <w:lvl w:ilvl="0" w:tplc="2BF491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53580"/>
    <w:multiLevelType w:val="multilevel"/>
    <w:tmpl w:val="50287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0C1923"/>
    <w:multiLevelType w:val="hybridMultilevel"/>
    <w:tmpl w:val="C4045D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D6C4D"/>
    <w:multiLevelType w:val="hybridMultilevel"/>
    <w:tmpl w:val="331867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02566F8"/>
    <w:multiLevelType w:val="hybridMultilevel"/>
    <w:tmpl w:val="EAAC775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55E3E10"/>
    <w:multiLevelType w:val="hybridMultilevel"/>
    <w:tmpl w:val="5534147A"/>
    <w:lvl w:ilvl="0" w:tplc="08090001">
      <w:start w:val="1"/>
      <w:numFmt w:val="bullet"/>
      <w:lvlText w:val=""/>
      <w:lvlJc w:val="left"/>
      <w:pPr>
        <w:ind w:left="111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0" w15:restartNumberingAfterBreak="0">
    <w:nsid w:val="268B5886"/>
    <w:multiLevelType w:val="hybridMultilevel"/>
    <w:tmpl w:val="BCDA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12F19"/>
    <w:multiLevelType w:val="hybridMultilevel"/>
    <w:tmpl w:val="4276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836A3"/>
    <w:multiLevelType w:val="hybridMultilevel"/>
    <w:tmpl w:val="88FCD64E"/>
    <w:lvl w:ilvl="0" w:tplc="08090001">
      <w:start w:val="1"/>
      <w:numFmt w:val="bullet"/>
      <w:lvlText w:val=""/>
      <w:lvlJc w:val="left"/>
      <w:pPr>
        <w:ind w:left="2212" w:hanging="360"/>
      </w:pPr>
      <w:rPr>
        <w:rFonts w:ascii="Symbol" w:hAnsi="Symbol" w:hint="default"/>
      </w:rPr>
    </w:lvl>
    <w:lvl w:ilvl="1" w:tplc="08090003" w:tentative="1">
      <w:start w:val="1"/>
      <w:numFmt w:val="bullet"/>
      <w:lvlText w:val="o"/>
      <w:lvlJc w:val="left"/>
      <w:pPr>
        <w:ind w:left="2932" w:hanging="360"/>
      </w:pPr>
      <w:rPr>
        <w:rFonts w:ascii="Courier New" w:hAnsi="Courier New" w:cs="Courier New" w:hint="default"/>
      </w:rPr>
    </w:lvl>
    <w:lvl w:ilvl="2" w:tplc="08090005" w:tentative="1">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13" w15:restartNumberingAfterBreak="0">
    <w:nsid w:val="2F661AD1"/>
    <w:multiLevelType w:val="hybridMultilevel"/>
    <w:tmpl w:val="FCC2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51824"/>
    <w:multiLevelType w:val="hybridMultilevel"/>
    <w:tmpl w:val="918C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10DF6"/>
    <w:multiLevelType w:val="hybridMultilevel"/>
    <w:tmpl w:val="6CC6490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E157F54"/>
    <w:multiLevelType w:val="hybridMultilevel"/>
    <w:tmpl w:val="387665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EDC2D6E"/>
    <w:multiLevelType w:val="hybridMultilevel"/>
    <w:tmpl w:val="42D65CFE"/>
    <w:lvl w:ilvl="0" w:tplc="398C1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B05E30"/>
    <w:multiLevelType w:val="hybridMultilevel"/>
    <w:tmpl w:val="3A7C1FEE"/>
    <w:lvl w:ilvl="0" w:tplc="BFE0841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04C9A"/>
    <w:multiLevelType w:val="hybridMultilevel"/>
    <w:tmpl w:val="C6B6C168"/>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0" w15:restartNumberingAfterBreak="0">
    <w:nsid w:val="491E4D26"/>
    <w:multiLevelType w:val="hybridMultilevel"/>
    <w:tmpl w:val="32A8C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921C7"/>
    <w:multiLevelType w:val="hybridMultilevel"/>
    <w:tmpl w:val="FB1E6FA4"/>
    <w:lvl w:ilvl="0" w:tplc="BFE0841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82EB1"/>
    <w:multiLevelType w:val="hybridMultilevel"/>
    <w:tmpl w:val="DCE02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D21ED3"/>
    <w:multiLevelType w:val="hybridMultilevel"/>
    <w:tmpl w:val="A508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7B759E"/>
    <w:multiLevelType w:val="hybridMultilevel"/>
    <w:tmpl w:val="44004364"/>
    <w:lvl w:ilvl="0" w:tplc="C7DCE0F2">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A670F6"/>
    <w:multiLevelType w:val="hybridMultilevel"/>
    <w:tmpl w:val="3CF4DE84"/>
    <w:lvl w:ilvl="0" w:tplc="2BF491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F5273D"/>
    <w:multiLevelType w:val="hybridMultilevel"/>
    <w:tmpl w:val="EE56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F3BF4"/>
    <w:multiLevelType w:val="hybridMultilevel"/>
    <w:tmpl w:val="5566B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2"/>
  </w:num>
  <w:num w:numId="4">
    <w:abstractNumId w:val="19"/>
  </w:num>
  <w:num w:numId="5">
    <w:abstractNumId w:val="21"/>
  </w:num>
  <w:num w:numId="6">
    <w:abstractNumId w:val="18"/>
  </w:num>
  <w:num w:numId="7">
    <w:abstractNumId w:val="3"/>
  </w:num>
  <w:num w:numId="8">
    <w:abstractNumId w:val="1"/>
  </w:num>
  <w:num w:numId="9">
    <w:abstractNumId w:val="24"/>
  </w:num>
  <w:num w:numId="10">
    <w:abstractNumId w:val="9"/>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14"/>
  </w:num>
  <w:num w:numId="16">
    <w:abstractNumId w:val="13"/>
  </w:num>
  <w:num w:numId="17">
    <w:abstractNumId w:val="17"/>
  </w:num>
  <w:num w:numId="18">
    <w:abstractNumId w:val="23"/>
  </w:num>
  <w:num w:numId="19">
    <w:abstractNumId w:val="10"/>
  </w:num>
  <w:num w:numId="20">
    <w:abstractNumId w:val="11"/>
  </w:num>
  <w:num w:numId="21">
    <w:abstractNumId w:val="6"/>
  </w:num>
  <w:num w:numId="22">
    <w:abstractNumId w:val="25"/>
  </w:num>
  <w:num w:numId="23">
    <w:abstractNumId w:val="4"/>
  </w:num>
  <w:num w:numId="24">
    <w:abstractNumId w:val="16"/>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6B"/>
    <w:rsid w:val="00020E64"/>
    <w:rsid w:val="0003196C"/>
    <w:rsid w:val="00050AC1"/>
    <w:rsid w:val="00050B76"/>
    <w:rsid w:val="00064987"/>
    <w:rsid w:val="00071791"/>
    <w:rsid w:val="000F0072"/>
    <w:rsid w:val="000F18F5"/>
    <w:rsid w:val="001061E8"/>
    <w:rsid w:val="00122C8C"/>
    <w:rsid w:val="0012690D"/>
    <w:rsid w:val="00137638"/>
    <w:rsid w:val="0016369E"/>
    <w:rsid w:val="001951CE"/>
    <w:rsid w:val="001959BA"/>
    <w:rsid w:val="002050DB"/>
    <w:rsid w:val="002666F7"/>
    <w:rsid w:val="00275420"/>
    <w:rsid w:val="002C37FF"/>
    <w:rsid w:val="002D6137"/>
    <w:rsid w:val="002F3F36"/>
    <w:rsid w:val="003031DA"/>
    <w:rsid w:val="00332C1F"/>
    <w:rsid w:val="00373476"/>
    <w:rsid w:val="00393913"/>
    <w:rsid w:val="003F51FA"/>
    <w:rsid w:val="00403F1A"/>
    <w:rsid w:val="004416B2"/>
    <w:rsid w:val="00462B91"/>
    <w:rsid w:val="004631D3"/>
    <w:rsid w:val="0046701B"/>
    <w:rsid w:val="0047288B"/>
    <w:rsid w:val="0051590B"/>
    <w:rsid w:val="00577BAD"/>
    <w:rsid w:val="00595CAF"/>
    <w:rsid w:val="005C28C9"/>
    <w:rsid w:val="006253F1"/>
    <w:rsid w:val="0064644A"/>
    <w:rsid w:val="00664F04"/>
    <w:rsid w:val="00672C89"/>
    <w:rsid w:val="00685B60"/>
    <w:rsid w:val="006D1CF3"/>
    <w:rsid w:val="006D2205"/>
    <w:rsid w:val="006D7777"/>
    <w:rsid w:val="006E58D1"/>
    <w:rsid w:val="00703A8A"/>
    <w:rsid w:val="0072739A"/>
    <w:rsid w:val="0074127C"/>
    <w:rsid w:val="007B0682"/>
    <w:rsid w:val="007B6D33"/>
    <w:rsid w:val="007C22FD"/>
    <w:rsid w:val="007C46FE"/>
    <w:rsid w:val="007D7F92"/>
    <w:rsid w:val="007E1908"/>
    <w:rsid w:val="007F196B"/>
    <w:rsid w:val="007F5395"/>
    <w:rsid w:val="0083583B"/>
    <w:rsid w:val="008856FC"/>
    <w:rsid w:val="008D71B9"/>
    <w:rsid w:val="00A26F22"/>
    <w:rsid w:val="00A31D3E"/>
    <w:rsid w:val="00A540C0"/>
    <w:rsid w:val="00A56159"/>
    <w:rsid w:val="00AB6060"/>
    <w:rsid w:val="00AC476F"/>
    <w:rsid w:val="00AD538C"/>
    <w:rsid w:val="00AF0D9B"/>
    <w:rsid w:val="00B471F5"/>
    <w:rsid w:val="00B55DCA"/>
    <w:rsid w:val="00B831D6"/>
    <w:rsid w:val="00C1711C"/>
    <w:rsid w:val="00C42773"/>
    <w:rsid w:val="00C675D6"/>
    <w:rsid w:val="00C67B1C"/>
    <w:rsid w:val="00CC0757"/>
    <w:rsid w:val="00CE20B1"/>
    <w:rsid w:val="00CF2078"/>
    <w:rsid w:val="00D35C6D"/>
    <w:rsid w:val="00D75269"/>
    <w:rsid w:val="00D82939"/>
    <w:rsid w:val="00DD5136"/>
    <w:rsid w:val="00DF27EF"/>
    <w:rsid w:val="00DF3431"/>
    <w:rsid w:val="00E4615C"/>
    <w:rsid w:val="00E5670B"/>
    <w:rsid w:val="00E7021A"/>
    <w:rsid w:val="00E718FE"/>
    <w:rsid w:val="00E85037"/>
    <w:rsid w:val="00EB2609"/>
    <w:rsid w:val="00EC4086"/>
    <w:rsid w:val="00EF1AEE"/>
    <w:rsid w:val="00F36CA1"/>
    <w:rsid w:val="00F73C06"/>
    <w:rsid w:val="00FA1BA3"/>
    <w:rsid w:val="00FB3A1F"/>
    <w:rsid w:val="00FC2944"/>
    <w:rsid w:val="00FE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BF06B59-86E0-4340-A17A-B6F71EB4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6B"/>
    <w:rPr>
      <w:rFonts w:ascii="Calibri" w:eastAsia="Calibri" w:hAnsi="Calibri"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96B"/>
    <w:pPr>
      <w:autoSpaceDE w:val="0"/>
      <w:autoSpaceDN w:val="0"/>
      <w:adjustRightInd w:val="0"/>
      <w:spacing w:after="0" w:line="240" w:lineRule="auto"/>
      <w:jc w:val="both"/>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7F196B"/>
    <w:rPr>
      <w:color w:val="0000FF"/>
      <w:u w:val="single"/>
    </w:rPr>
  </w:style>
  <w:style w:type="paragraph" w:styleId="ListParagraph">
    <w:name w:val="List Paragraph"/>
    <w:basedOn w:val="Normal"/>
    <w:uiPriority w:val="34"/>
    <w:qFormat/>
    <w:rsid w:val="007F196B"/>
    <w:pPr>
      <w:ind w:left="720"/>
    </w:pPr>
  </w:style>
  <w:style w:type="table" w:styleId="TableGrid">
    <w:name w:val="Table Grid"/>
    <w:basedOn w:val="TableNormal"/>
    <w:uiPriority w:val="59"/>
    <w:rsid w:val="0016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9B"/>
    <w:rPr>
      <w:rFonts w:ascii="Calibri" w:eastAsia="Calibri" w:hAnsi="Calibri" w:cs="Times New Roman"/>
      <w:color w:val="000000"/>
      <w:sz w:val="24"/>
    </w:rPr>
  </w:style>
  <w:style w:type="paragraph" w:styleId="Footer">
    <w:name w:val="footer"/>
    <w:basedOn w:val="Normal"/>
    <w:link w:val="FooterChar"/>
    <w:uiPriority w:val="99"/>
    <w:unhideWhenUsed/>
    <w:rsid w:val="00AF0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D9B"/>
    <w:rPr>
      <w:rFonts w:ascii="Calibri" w:eastAsia="Calibri" w:hAnsi="Calibri" w:cs="Times New Roman"/>
      <w:color w:val="000000"/>
      <w:sz w:val="24"/>
    </w:rPr>
  </w:style>
  <w:style w:type="character" w:customStyle="1" w:styleId="bold1">
    <w:name w:val="bold1"/>
    <w:rsid w:val="001951CE"/>
    <w:rPr>
      <w:b/>
      <w:bCs/>
      <w:color w:val="666666"/>
    </w:rPr>
  </w:style>
  <w:style w:type="character" w:customStyle="1" w:styleId="qtext">
    <w:name w:val="qtext"/>
    <w:basedOn w:val="DefaultParagraphFont"/>
    <w:rsid w:val="001951CE"/>
  </w:style>
  <w:style w:type="character" w:styleId="CommentReference">
    <w:name w:val="annotation reference"/>
    <w:basedOn w:val="DefaultParagraphFont"/>
    <w:uiPriority w:val="99"/>
    <w:semiHidden/>
    <w:unhideWhenUsed/>
    <w:rsid w:val="00A26F22"/>
    <w:rPr>
      <w:sz w:val="16"/>
      <w:szCs w:val="16"/>
    </w:rPr>
  </w:style>
  <w:style w:type="paragraph" w:styleId="CommentText">
    <w:name w:val="annotation text"/>
    <w:basedOn w:val="Normal"/>
    <w:link w:val="CommentTextChar"/>
    <w:uiPriority w:val="99"/>
    <w:semiHidden/>
    <w:unhideWhenUsed/>
    <w:rsid w:val="00A26F22"/>
    <w:pPr>
      <w:spacing w:line="240" w:lineRule="auto"/>
    </w:pPr>
    <w:rPr>
      <w:sz w:val="20"/>
      <w:szCs w:val="20"/>
    </w:rPr>
  </w:style>
  <w:style w:type="character" w:customStyle="1" w:styleId="CommentTextChar">
    <w:name w:val="Comment Text Char"/>
    <w:basedOn w:val="DefaultParagraphFont"/>
    <w:link w:val="CommentText"/>
    <w:uiPriority w:val="99"/>
    <w:semiHidden/>
    <w:rsid w:val="00A26F22"/>
    <w:rPr>
      <w:rFonts w:ascii="Calibri" w:eastAsia="Calibri"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26F22"/>
    <w:rPr>
      <w:b/>
      <w:bCs/>
    </w:rPr>
  </w:style>
  <w:style w:type="character" w:customStyle="1" w:styleId="CommentSubjectChar">
    <w:name w:val="Comment Subject Char"/>
    <w:basedOn w:val="CommentTextChar"/>
    <w:link w:val="CommentSubject"/>
    <w:uiPriority w:val="99"/>
    <w:semiHidden/>
    <w:rsid w:val="00A26F22"/>
    <w:rPr>
      <w:rFonts w:ascii="Calibri" w:eastAsia="Calibri" w:hAnsi="Calibri" w:cs="Times New Roman"/>
      <w:b/>
      <w:bCs/>
      <w:color w:val="000000"/>
      <w:sz w:val="20"/>
      <w:szCs w:val="20"/>
    </w:rPr>
  </w:style>
  <w:style w:type="paragraph" w:styleId="BalloonText">
    <w:name w:val="Balloon Text"/>
    <w:basedOn w:val="Normal"/>
    <w:link w:val="BalloonTextChar"/>
    <w:uiPriority w:val="99"/>
    <w:semiHidden/>
    <w:unhideWhenUsed/>
    <w:rsid w:val="00A26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F22"/>
    <w:rPr>
      <w:rFonts w:ascii="Segoe UI" w:eastAsia="Calibri" w:hAnsi="Segoe UI" w:cs="Segoe UI"/>
      <w:color w:val="000000"/>
      <w:sz w:val="18"/>
      <w:szCs w:val="18"/>
    </w:rPr>
  </w:style>
  <w:style w:type="paragraph" w:styleId="NormalWeb">
    <w:name w:val="Normal (Web)"/>
    <w:basedOn w:val="Normal"/>
    <w:uiPriority w:val="99"/>
    <w:unhideWhenUsed/>
    <w:rsid w:val="00C1711C"/>
    <w:pPr>
      <w:spacing w:before="100" w:beforeAutospacing="1" w:after="100" w:afterAutospacing="1" w:line="336" w:lineRule="auto"/>
    </w:pPr>
    <w:rPr>
      <w:rFonts w:ascii="Times New Roman" w:eastAsia="Times New Roman" w:hAnsi="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5049">
      <w:bodyDiv w:val="1"/>
      <w:marLeft w:val="0"/>
      <w:marRight w:val="0"/>
      <w:marTop w:val="0"/>
      <w:marBottom w:val="0"/>
      <w:divBdr>
        <w:top w:val="none" w:sz="0" w:space="0" w:color="auto"/>
        <w:left w:val="none" w:sz="0" w:space="0" w:color="auto"/>
        <w:bottom w:val="none" w:sz="0" w:space="0" w:color="auto"/>
        <w:right w:val="none" w:sz="0" w:space="0" w:color="auto"/>
      </w:divBdr>
    </w:div>
    <w:div w:id="619915376">
      <w:bodyDiv w:val="1"/>
      <w:marLeft w:val="0"/>
      <w:marRight w:val="0"/>
      <w:marTop w:val="0"/>
      <w:marBottom w:val="0"/>
      <w:divBdr>
        <w:top w:val="none" w:sz="0" w:space="0" w:color="auto"/>
        <w:left w:val="none" w:sz="0" w:space="0" w:color="auto"/>
        <w:bottom w:val="none" w:sz="0" w:space="0" w:color="auto"/>
        <w:right w:val="none" w:sz="0" w:space="0" w:color="auto"/>
      </w:divBdr>
    </w:div>
    <w:div w:id="1223562195">
      <w:bodyDiv w:val="1"/>
      <w:marLeft w:val="0"/>
      <w:marRight w:val="0"/>
      <w:marTop w:val="0"/>
      <w:marBottom w:val="0"/>
      <w:divBdr>
        <w:top w:val="none" w:sz="0" w:space="0" w:color="auto"/>
        <w:left w:val="none" w:sz="0" w:space="0" w:color="auto"/>
        <w:bottom w:val="none" w:sz="0" w:space="0" w:color="auto"/>
        <w:right w:val="none" w:sz="0" w:space="0" w:color="auto"/>
      </w:divBdr>
    </w:div>
    <w:div w:id="1272085814">
      <w:bodyDiv w:val="1"/>
      <w:marLeft w:val="0"/>
      <w:marRight w:val="0"/>
      <w:marTop w:val="0"/>
      <w:marBottom w:val="0"/>
      <w:divBdr>
        <w:top w:val="none" w:sz="0" w:space="0" w:color="auto"/>
        <w:left w:val="none" w:sz="0" w:space="0" w:color="auto"/>
        <w:bottom w:val="none" w:sz="0" w:space="0" w:color="auto"/>
        <w:right w:val="none" w:sz="0" w:space="0" w:color="auto"/>
      </w:divBdr>
    </w:div>
    <w:div w:id="1289244087">
      <w:bodyDiv w:val="1"/>
      <w:marLeft w:val="0"/>
      <w:marRight w:val="0"/>
      <w:marTop w:val="0"/>
      <w:marBottom w:val="0"/>
      <w:divBdr>
        <w:top w:val="none" w:sz="0" w:space="0" w:color="auto"/>
        <w:left w:val="none" w:sz="0" w:space="0" w:color="auto"/>
        <w:bottom w:val="none" w:sz="0" w:space="0" w:color="auto"/>
        <w:right w:val="none" w:sz="0" w:space="0" w:color="auto"/>
      </w:divBdr>
    </w:div>
    <w:div w:id="17080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VPReferralunit@northants.pnn.police.uk" TargetMode="External"/><Relationship Id="rId18" Type="http://schemas.openxmlformats.org/officeDocument/2006/relationships/hyperlink" Target="mailto:PVP.ReferralUnit@northants.pnn.police.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roceduresonline.com/resources/keywords_online/nat_key/keywords/init_chi_prot_conf.html" TargetMode="External"/><Relationship Id="rId17" Type="http://schemas.openxmlformats.org/officeDocument/2006/relationships/hyperlink" Target="mailto:PVP.ReferralUnit@northants.pnn.police.uk" TargetMode="External"/><Relationship Id="rId2" Type="http://schemas.openxmlformats.org/officeDocument/2006/relationships/customXml" Target="../customXml/item2.xml"/><Relationship Id="rId16" Type="http://schemas.openxmlformats.org/officeDocument/2006/relationships/hyperlink" Target="mailto:PVPReferralUnit@northants.pnn.police.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ceduresonline.com/resources/keywords_online/nat_key/keywords/initial_assessment.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VPReferralunit@northamptonshire.pnn.police.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rixresources.proceduresonline.com/nat_key/keywords/achieving_best_evidenc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VPReferralunit@northamptonshire.pnn.police.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EB6E2-ED2A-453B-B746-2D470EA70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CD4813-DC5D-4B84-AF3F-154963582B92}">
  <ds:schemaRefs>
    <ds:schemaRef ds:uri="http://schemas.microsoft.com/sharepoint/v3/contenttype/forms"/>
  </ds:schemaRefs>
</ds:datastoreItem>
</file>

<file path=customXml/itemProps3.xml><?xml version="1.0" encoding="utf-8"?>
<ds:datastoreItem xmlns:ds="http://schemas.openxmlformats.org/officeDocument/2006/customXml" ds:itemID="{95EEB678-44FA-4DA3-8F1B-7ED69DA081A8}">
  <ds:schemaRef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2AD7F0B8-912B-48D8-ACE0-957C64BA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DEB376BC</Template>
  <TotalTime>0</TotalTime>
  <Pages>17</Pages>
  <Words>2830</Words>
  <Characters>16132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18925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dc:creator>
  <cp:lastModifiedBy>KwWilliams</cp:lastModifiedBy>
  <cp:revision>2</cp:revision>
  <cp:lastPrinted>2015-10-16T13:45:00Z</cp:lastPrinted>
  <dcterms:created xsi:type="dcterms:W3CDTF">2016-12-01T09:36:00Z</dcterms:created>
  <dcterms:modified xsi:type="dcterms:W3CDTF">2016-12-01T09:36:00Z</dcterms:modified>
</cp:coreProperties>
</file>